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35.wmf" ContentType="image/x-wmf"/>
  <Override PartName="/word/media/image5.wmf" ContentType="image/x-wmf"/>
  <Override PartName="/word/media/image17.wmf" ContentType="image/x-wmf"/>
  <Override PartName="/word/media/image28.wmf" ContentType="image/x-wmf"/>
  <Override PartName="/word/media/image33.wmf" ContentType="image/x-wmf"/>
  <Override PartName="/word/media/image34.wmf" ContentType="image/x-wmf"/>
  <Override PartName="/word/media/image4.wmf" ContentType="image/x-wmf"/>
  <Override PartName="/word/media/image16.wmf" ContentType="image/x-wmf"/>
  <Override PartName="/word/media/image50.wmf" ContentType="image/x-wmf"/>
  <Override PartName="/word/media/image1.jpeg" ContentType="image/jpeg"/>
  <Override PartName="/word/media/image3.wmf" ContentType="image/x-wmf"/>
  <Override PartName="/word/media/image15.wmf" ContentType="image/x-wmf"/>
  <Override PartName="/word/media/image14.wmf" ContentType="image/x-wmf"/>
  <Override PartName="/word/media/image27.wmf" ContentType="image/x-wmf"/>
  <Override PartName="/word/media/image64.wmf" ContentType="image/x-wmf"/>
  <Override PartName="/word/media/image26.wmf" ContentType="image/x-wmf"/>
  <Override PartName="/word/media/image63.wmf" ContentType="image/x-wmf"/>
  <Override PartName="/word/media/image62.wmf" ContentType="image/x-wmf"/>
  <Override PartName="/word/media/image25.wmf" ContentType="image/x-wmf"/>
  <Override PartName="/word/media/image61.wmf" ContentType="image/x-wmf"/>
  <Override PartName="/word/media/image24.wmf" ContentType="image/x-wmf"/>
  <Override PartName="/word/media/image59.wmf" ContentType="image/x-wmf"/>
  <Override PartName="/word/media/image22.wmf" ContentType="image/x-wmf"/>
  <Override PartName="/word/media/image57.wmf" ContentType="image/x-wmf"/>
  <Override PartName="/word/media/image20.wmf" ContentType="image/x-wmf"/>
  <Override PartName="/word/media/image60.wmf" ContentType="image/x-wmf"/>
  <Override PartName="/word/media/image23.wmf" ContentType="image/x-wmf"/>
  <Override PartName="/word/media/image58.wmf" ContentType="image/x-wmf"/>
  <Override PartName="/word/media/image21.wmf" ContentType="image/x-wmf"/>
  <Override PartName="/word/media/image2.png" ContentType="image/png"/>
  <Override PartName="/word/media/image10.wmf" ContentType="image/x-wmf"/>
  <Override PartName="/word/media/image47.wmf" ContentType="image/x-wmf"/>
  <Override PartName="/word/media/image29.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media/image30.wmf" ContentType="image/x-wmf"/>
  <Override PartName="/word/media/image31.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1.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7.bin" ContentType="application/vnd.openxmlformats-officedocument.oleObject"/>
  <Override PartName="/word/embeddings/oleObject13.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33.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6.bin" ContentType="application/vnd.openxmlformats-officedocument.oleObject"/>
  <Override PartName="/word/embeddings/oleObject6.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47.bin" ContentType="application/vnd.openxmlformats-officedocument.oleObject"/>
  <Override PartName="/word/embeddings/oleObject7.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29</w:t>
                            </w:r>
                            <w:r>
                              <w:rPr>
                                <w:sz w:val="64"/>
                              </w:rPr>
                              <w:t>.</w:t>
                            </w:r>
                            <w:r>
                              <w:rPr>
                                <w:sz w:val="64"/>
                                <w:lang w:val="en-US" w:eastAsia="en-US"/>
                              </w:rPr>
                              <w:t>305</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29</w:t>
                      </w:r>
                      <w:r>
                        <w:rPr>
                          <w:sz w:val="64"/>
                        </w:rPr>
                        <w:t>.</w:t>
                      </w:r>
                      <w:r>
                        <w:rPr>
                          <w:sz w:val="64"/>
                          <w:lang w:val="en-US" w:eastAsia="en-US"/>
                        </w:rPr>
                        <w:t>305</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eastAsia="zh-CN"/>
                              </w:rPr>
                            </w:pPr>
                            <w:r>
                              <w:rPr>
                                <w:lang w:eastAsia="zh-CN"/>
                              </w:rPr>
                              <w:t>Inter</w:t>
                            </w:r>
                            <w:r>
                              <w:rPr>
                                <w:lang w:eastAsia="zh-CN"/>
                              </w:rPr>
                              <w:t>W</w:t>
                            </w:r>
                            <w:r>
                              <w:rPr>
                                <w:lang w:eastAsia="zh-CN"/>
                              </w:rPr>
                              <w:t>orking Function</w:t>
                            </w:r>
                            <w:r>
                              <w:rPr>
                                <w:lang w:eastAsia="zh-CN"/>
                              </w:rPr>
                              <w:t xml:space="preserve"> (IWF)</w:t>
                            </w:r>
                            <w:r>
                              <w:rPr>
                                <w:lang w:eastAsia="zh-CN"/>
                              </w:rPr>
                              <w:t xml:space="preserve"> between MAP based</w:t>
                              <w:br/>
                              <w:t xml:space="preserve"> and Diameter based interfaces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eastAsia="zh-CN"/>
                        </w:rPr>
                      </w:pPr>
                      <w:r>
                        <w:rPr>
                          <w:lang w:eastAsia="zh-CN"/>
                        </w:rPr>
                        <w:t>Inter</w:t>
                      </w:r>
                      <w:r>
                        <w:rPr>
                          <w:lang w:eastAsia="zh-CN"/>
                        </w:rPr>
                        <w:t>W</w:t>
                      </w:r>
                      <w:r>
                        <w:rPr>
                          <w:lang w:eastAsia="zh-CN"/>
                        </w:rPr>
                        <w:t>orking Function</w:t>
                      </w:r>
                      <w:r>
                        <w:rPr>
                          <w:lang w:eastAsia="zh-CN"/>
                        </w:rPr>
                        <w:t xml:space="preserve"> (IWF)</w:t>
                      </w:r>
                      <w:r>
                        <w:rPr>
                          <w:lang w:eastAsia="zh-CN"/>
                        </w:rPr>
                        <w:t xml:space="preserve"> between MAP based</w:t>
                        <w:br/>
                        <w:t xml:space="preserve"> and Diameter based interfaces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i w:val="false"/>
          <w:i w:val="false"/>
        </w:rPr>
      </w:pPr>
      <w:r>
        <w:rPr>
          <w:i w:val="false"/>
        </w:rPr>
      </w:r>
      <w:bookmarkStart w:id="2" w:name="page2"/>
      <w:bookmarkStart w:id="3" w:name="page2"/>
      <w:bookmarkEnd w:id="3"/>
    </w:p>
    <w:p>
      <w:pPr>
        <w:pStyle w:val="Normal"/>
        <w:rPr>
          <w:i/>
          <w:i/>
        </w:rPr>
      </w:pPr>
      <w:r>
        <w:rPr>
          <w:i/>
        </w:rPr>
      </w:r>
    </w:p>
    <w:p>
      <w:pPr>
        <w:pStyle w:val="Guidance"/>
        <w:rPr>
          <w:i w:val="false"/>
          <w:i w:val="false"/>
          <w:lang w:eastAsia="zh-CN"/>
        </w:rPr>
      </w:pPr>
      <w:r>
        <w:rPr>
          <w:i w:val="false"/>
          <w:lang w:eastAsia="zh-CN"/>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GPRS, </w:t>
                            </w:r>
                            <w:r>
                              <w:rPr>
                                <w:rFonts w:cs="Arial" w:ascii="Arial" w:hAnsi="Arial"/>
                                <w:sz w:val="18"/>
                              </w:rPr>
                              <w:t xml:space="preserve">UMTS, </w:t>
                            </w:r>
                            <w:r>
                              <w:rPr>
                                <w:rFonts w:cs="Arial" w:ascii="Arial" w:hAnsi="Arial"/>
                                <w:sz w:val="18"/>
                                <w:lang w:eastAsia="zh-CN"/>
                              </w:rPr>
                              <w:t>packet mode, SS7, Diameter</w:t>
                            </w:r>
                            <w:r>
                              <w:rPr>
                                <w:rFonts w:cs="Arial" w:ascii="Arial" w:hAnsi="Arial"/>
                                <w:sz w:val="18"/>
                                <w:lang w:eastAsia="zh-CN"/>
                              </w:rPr>
                              <w:t xml:space="preserve">, </w:t>
                            </w:r>
                            <w:r>
                              <w:rPr>
                                <w:rFonts w:cs="Arial" w:ascii="Arial" w:hAnsi="Arial"/>
                                <w:sz w:val="18"/>
                                <w:lang w:eastAsia="zh-CN"/>
                              </w:rPr>
                              <w:t>interworking,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GPRS, </w:t>
                      </w:r>
                      <w:r>
                        <w:rPr>
                          <w:rFonts w:cs="Arial" w:ascii="Arial" w:hAnsi="Arial"/>
                          <w:sz w:val="18"/>
                        </w:rPr>
                        <w:t xml:space="preserve">UMTS, </w:t>
                      </w:r>
                      <w:r>
                        <w:rPr>
                          <w:rFonts w:cs="Arial" w:ascii="Arial" w:hAnsi="Arial"/>
                          <w:sz w:val="18"/>
                          <w:lang w:eastAsia="zh-CN"/>
                        </w:rPr>
                        <w:t>packet mode, SS7, Diameter</w:t>
                      </w:r>
                      <w:r>
                        <w:rPr>
                          <w:rFonts w:cs="Arial" w:ascii="Arial" w:hAnsi="Arial"/>
                          <w:sz w:val="18"/>
                          <w:lang w:eastAsia="zh-CN"/>
                        </w:rPr>
                        <w:t xml:space="preserve">, </w:t>
                      </w:r>
                      <w:r>
                        <w:rPr>
                          <w:rFonts w:cs="Arial" w:ascii="Arial" w:hAnsi="Arial"/>
                          <w:sz w:val="18"/>
                          <w:lang w:eastAsia="zh-CN"/>
                        </w:rPr>
                        <w:t>interworking, LTE</w:t>
                      </w:r>
                    </w:p>
                  </w:txbxContent>
                </v:textbox>
                <w10:wrap type="topAndBottom"/>
              </v:rect>
            </w:pict>
          </mc:Fallback>
        </mc:AlternateContent>
      </w:r>
    </w:p>
    <w:p>
      <w:pPr>
        <w:pStyle w:val="Normal"/>
        <w:rPr>
          <w:i/>
          <w:i/>
          <w:lang w:eastAsia="zh-CN"/>
        </w:rPr>
      </w:pPr>
      <w:r>
        <w:rPr>
          <w:i/>
          <w:lang w:eastAsia="zh-CN"/>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09927336">
            <w:r>
              <w:rPr>
                <w:rStyle w:val="IndexLink"/>
                <w:rFonts w:eastAsia="SimSun;宋体" w:cs="Times New Roman"/>
                <w:color w:val="auto"/>
                <w:sz w:val="22"/>
                <w:szCs w:val="20"/>
                <w:lang w:val="en-GB" w:eastAsia="en-US" w:bidi="ar-SA"/>
              </w:rPr>
              <w:t>7</w:t>
            </w:r>
          </w:hyperlink>
        </w:p>
        <w:p>
          <w:pPr>
            <w:pStyle w:val="Contents1"/>
            <w:rPr>
              <w:rFonts w:ascii="Calibri" w:hAnsi="Calibri" w:eastAsia="Times New Roman" w:cs="Calibri"/>
              <w:szCs w:val="22"/>
              <w:lang w:val="en-US" w:eastAsia="en-US"/>
            </w:rPr>
          </w:pPr>
          <w:r>
            <w:rPr/>
            <w:t>Introduction</w:t>
            <w:tab/>
          </w:r>
          <w:hyperlink w:anchor="__RefHeading___Toc509927337">
            <w:r>
              <w:rPr>
                <w:rStyle w:val="IndexLink"/>
              </w:rPr>
              <w:t>7</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09927338">
            <w:r>
              <w:rPr>
                <w:rStyle w:val="IndexLink"/>
              </w:rPr>
              <w:t>8</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09927339">
            <w:r>
              <w:rPr>
                <w:rStyle w:val="IndexLink"/>
              </w:rPr>
              <w:t>8</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09927340">
            <w:r>
              <w:rPr>
                <w:rStyle w:val="IndexLink"/>
              </w:rPr>
              <w:t>9</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09927341">
            <w:r>
              <w:rPr>
                <w:rStyle w:val="IndexLink"/>
              </w:rPr>
              <w:t>9</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509927342">
            <w:r>
              <w:rPr>
                <w:rStyle w:val="IndexLink"/>
              </w:rPr>
              <w:t>9</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509927343">
            <w:r>
              <w:rPr>
                <w:rStyle w:val="IndexLink"/>
              </w:rPr>
              <w:t>9</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Introduction (Informative)</w:t>
          </w:r>
          <w:r>
            <w:rPr/>
            <w:tab/>
          </w:r>
          <w:hyperlink w:anchor="__RefHeading___Toc509927344">
            <w:r>
              <w:rPr>
                <w:rStyle w:val="IndexLink"/>
              </w:rPr>
              <w:t>9</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rPr>
            <w:tab/>
          </w:r>
          <w:r>
            <w:rPr/>
            <w:t>General Description</w:t>
            <w:tab/>
          </w:r>
          <w:hyperlink w:anchor="__RefHeading___Toc509927345">
            <w:r>
              <w:rPr>
                <w:rStyle w:val="IndexLink"/>
              </w:rPr>
              <w:t>9</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rPr>
            <w:tab/>
          </w:r>
          <w:r>
            <w:rPr/>
            <w:t>Scenario One: S6a/S6d - Pre Rel8 Gr interworking scenario with one IWF</w:t>
            <w:tab/>
          </w:r>
          <w:hyperlink w:anchor="__RefHeading___Toc509927346">
            <w:r>
              <w:rPr>
                <w:rStyle w:val="IndexLink"/>
              </w:rPr>
              <w:t>9</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rPr>
            <w:tab/>
          </w:r>
          <w:r>
            <w:rPr>
              <w:lang w:val="en-US" w:eastAsia="en-US"/>
            </w:rPr>
            <w:t>General Description</w:t>
          </w:r>
          <w:r>
            <w:rPr/>
            <w:tab/>
          </w:r>
          <w:hyperlink w:anchor="__RefHeading___Toc509927347">
            <w:r>
              <w:rPr>
                <w:rStyle w:val="IndexLink"/>
              </w:rPr>
              <w:t>9</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rPr>
            <w:tab/>
          </w:r>
          <w:r>
            <w:rPr>
              <w:lang w:val="en-US" w:eastAsia="en-US"/>
            </w:rPr>
            <w:t>Network Deployments</w:t>
          </w:r>
          <w:r>
            <w:rPr/>
            <w:tab/>
          </w:r>
          <w:hyperlink w:anchor="__RefHeading___Toc509927348">
            <w:r>
              <w:rPr>
                <w:rStyle w:val="IndexLink"/>
              </w:rPr>
              <w:t>10</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rPr>
            <w:tab/>
          </w:r>
          <w:r>
            <w:rPr/>
            <w:t xml:space="preserve">Scenario </w:t>
          </w:r>
          <w:r>
            <w:rPr>
              <w:lang w:val="en-US" w:eastAsia="en-US"/>
            </w:rPr>
            <w:t>Two</w:t>
          </w:r>
          <w:r>
            <w:rPr/>
            <w:t>: S6a/S6d - Rel8 Gr interworking scenario with one IWF</w:t>
            <w:tab/>
          </w:r>
          <w:hyperlink w:anchor="__RefHeading___Toc509927349">
            <w:r>
              <w:rPr>
                <w:rStyle w:val="IndexLink"/>
              </w:rPr>
              <w:t>11</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rPr>
            <w:tab/>
          </w:r>
          <w:r>
            <w:rPr>
              <w:lang w:val="en-US" w:eastAsia="en-US"/>
            </w:rPr>
            <w:t>General Description</w:t>
          </w:r>
          <w:r>
            <w:rPr/>
            <w:tab/>
          </w:r>
          <w:hyperlink w:anchor="__RefHeading___Toc509927350">
            <w:r>
              <w:rPr>
                <w:rStyle w:val="IndexLink"/>
              </w:rPr>
              <w:t>11</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rPr>
            <w:tab/>
          </w:r>
          <w:r>
            <w:rPr>
              <w:lang w:val="en-US" w:eastAsia="en-US"/>
            </w:rPr>
            <w:t>Network Deployments</w:t>
          </w:r>
          <w:r>
            <w:rPr/>
            <w:tab/>
          </w:r>
          <w:hyperlink w:anchor="__RefHeading___Toc509927351">
            <w:r>
              <w:rPr>
                <w:rStyle w:val="IndexLink"/>
              </w:rPr>
              <w:t>12</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rPr>
            <w:tab/>
          </w:r>
          <w:r>
            <w:rPr/>
            <w:t xml:space="preserve">Scenario </w:t>
          </w:r>
          <w:r>
            <w:rPr>
              <w:lang w:val="en-US" w:eastAsia="en-US"/>
            </w:rPr>
            <w:t>Three</w:t>
          </w:r>
          <w:r>
            <w:rPr/>
            <w:t>: S6a/S6d - S6a/S6d interworking scenario with two IWFs</w:t>
            <w:tab/>
          </w:r>
          <w:hyperlink w:anchor="__RefHeading___Toc509927352">
            <w:r>
              <w:rPr>
                <w:rStyle w:val="IndexLink"/>
              </w:rPr>
              <w:t>14</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rPr>
            <w:tab/>
          </w:r>
          <w:r>
            <w:rPr>
              <w:lang w:val="en-US" w:eastAsia="en-US"/>
            </w:rPr>
            <w:t>General Description</w:t>
          </w:r>
          <w:r>
            <w:rPr/>
            <w:tab/>
          </w:r>
          <w:hyperlink w:anchor="__RefHeading___Toc509927353">
            <w:r>
              <w:rPr>
                <w:rStyle w:val="IndexLink"/>
              </w:rPr>
              <w:t>14</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rPr>
            <w:tab/>
          </w:r>
          <w:r>
            <w:rPr>
              <w:lang w:val="en-US" w:eastAsia="en-US"/>
            </w:rPr>
            <w:t>Network Deployments</w:t>
          </w:r>
          <w:r>
            <w:rPr/>
            <w:tab/>
          </w:r>
          <w:hyperlink w:anchor="__RefHeading___Toc509927354">
            <w:r>
              <w:rPr>
                <w:rStyle w:val="IndexLink"/>
              </w:rPr>
              <w:t>14</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rPr>
            <w:tab/>
          </w:r>
          <w:r>
            <w:rPr/>
            <w:t xml:space="preserve">Scenario </w:t>
          </w:r>
          <w:r>
            <w:rPr>
              <w:lang w:val="en-US" w:eastAsia="en-US"/>
            </w:rPr>
            <w:t>Four</w:t>
          </w:r>
          <w:r>
            <w:rPr/>
            <w:t>: S13</w:t>
          </w:r>
          <w:r>
            <w:rPr>
              <w:lang w:val="en-US" w:eastAsia="en-US"/>
            </w:rPr>
            <w:t>/S13</w:t>
          </w:r>
          <w:r>
            <w:rPr>
              <w:lang w:val="en-US" w:eastAsia="en-US"/>
            </w:rPr>
            <w:t>'</w:t>
          </w:r>
          <w:r>
            <w:rPr/>
            <w:t xml:space="preserve"> - Gf interworking scenario with one IWF</w:t>
            <w:tab/>
          </w:r>
          <w:hyperlink w:anchor="__RefHeading___Toc509927355">
            <w:r>
              <w:rPr>
                <w:rStyle w:val="IndexLink"/>
              </w:rPr>
              <w:t>17</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rPr>
            <w:tab/>
          </w:r>
          <w:r>
            <w:rPr>
              <w:lang w:val="en-US" w:eastAsia="en-US"/>
            </w:rPr>
            <w:t>General Description</w:t>
          </w:r>
          <w:r>
            <w:rPr/>
            <w:tab/>
          </w:r>
          <w:hyperlink w:anchor="__RefHeading___Toc509927356">
            <w:r>
              <w:rPr>
                <w:rStyle w:val="IndexLink"/>
              </w:rPr>
              <w:t>17</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rPr>
            <w:tab/>
          </w:r>
          <w:r>
            <w:rPr>
              <w:lang w:val="en-US" w:eastAsia="en-US"/>
            </w:rPr>
            <w:t>Network Deployments</w:t>
          </w:r>
          <w:r>
            <w:rPr/>
            <w:tab/>
          </w:r>
          <w:hyperlink w:anchor="__RefHeading___Toc509927357">
            <w:r>
              <w:rPr>
                <w:rStyle w:val="IndexLink"/>
              </w:rPr>
              <w:t>18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t>General</w:t>
          </w:r>
          <w:r>
            <w:rPr>
              <w:lang w:val="en-US" w:eastAsia="en-US"/>
            </w:rPr>
            <w:t xml:space="preserve"> issues</w:t>
          </w:r>
          <w:r>
            <w:rPr/>
            <w:tab/>
          </w:r>
          <w:hyperlink w:anchor="__RefHeading___Toc509927358">
            <w:r>
              <w:rPr>
                <w:rStyle w:val="IndexLink"/>
              </w:rPr>
              <w:t>19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t>Message Routing Mechanism</w:t>
            <w:tab/>
          </w:r>
          <w:hyperlink w:anchor="__RefHeading___Toc509927359">
            <w:r>
              <w:rPr>
                <w:rStyle w:val="IndexLink"/>
              </w:rPr>
              <w:t>19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t>Void</w:t>
            <w:tab/>
          </w:r>
          <w:hyperlink w:anchor="__RefHeading___Toc509927360">
            <w:r>
              <w:rPr>
                <w:rStyle w:val="IndexLink"/>
              </w:rPr>
              <w:t>20</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Security Consideration for IWF</w:t>
          </w:r>
          <w:r>
            <w:rPr/>
            <w:tab/>
          </w:r>
          <w:hyperlink w:anchor="__RefHeading___Toc509927361">
            <w:r>
              <w:rPr>
                <w:rStyle w:val="IndexLink"/>
              </w:rPr>
              <w:t>20</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rPr>
            <w:tab/>
          </w:r>
          <w:r>
            <w:rPr/>
            <w:t>The Interworking Scenarios</w:t>
            <w:tab/>
          </w:r>
          <w:hyperlink w:anchor="__RefHeading___Toc509927362">
            <w:r>
              <w:rPr>
                <w:rStyle w:val="IndexLink"/>
              </w:rPr>
              <w:t>20</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t>One IWF scenario</w:t>
            <w:tab/>
          </w:r>
          <w:hyperlink w:anchor="__RefHeading___Toc509927363">
            <w:r>
              <w:rPr>
                <w:rStyle w:val="IndexLink"/>
              </w:rPr>
              <w:t>20</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t>Two IWF scenario</w:t>
            <w:tab/>
          </w:r>
          <w:hyperlink w:anchor="__RefHeading___Toc509927364">
            <w:r>
              <w:rPr>
                <w:rStyle w:val="IndexLink"/>
              </w:rPr>
              <w:t>20</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rPr>
            <w:tab/>
          </w:r>
          <w:r>
            <w:rPr/>
            <w:t>The Mapping of the Procedures</w:t>
            <w:tab/>
          </w:r>
          <w:hyperlink w:anchor="__RefHeading___Toc509927365">
            <w:r>
              <w:rPr>
                <w:rStyle w:val="IndexLink"/>
              </w:rPr>
              <w:t>21</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rPr>
            <w:tab/>
          </w:r>
          <w:r>
            <w:rPr/>
            <w:t>Authentication Information Retrieval</w:t>
            <w:tab/>
          </w:r>
          <w:hyperlink w:anchor="__RefHeading___Toc509927366">
            <w:r>
              <w:rPr>
                <w:rStyle w:val="IndexLink"/>
              </w:rPr>
              <w:t>21</w:t>
            </w:r>
          </w:hyperlink>
        </w:p>
        <w:p>
          <w:pPr>
            <w:pStyle w:val="Contents3"/>
            <w:rPr>
              <w:rFonts w:ascii="Calibri" w:hAnsi="Calibri" w:eastAsia="Times New Roman" w:cs="Calibri"/>
              <w:sz w:val="22"/>
              <w:szCs w:val="22"/>
              <w:lang w:val="en-US" w:eastAsia="en-US"/>
            </w:rPr>
          </w:pPr>
          <w:r>
            <w:rPr/>
            <w:t>7.1.1</w:t>
          </w:r>
          <w:r>
            <w:rPr>
              <w:rFonts w:eastAsia="Times New Roman" w:cs="Calibri" w:ascii="Calibri" w:hAnsi="Calibri"/>
              <w:sz w:val="22"/>
              <w:szCs w:val="22"/>
            </w:rPr>
            <w:tab/>
          </w:r>
          <w:r>
            <w:rPr/>
            <w:t>One IWF Scenario</w:t>
            <w:tab/>
          </w:r>
          <w:hyperlink w:anchor="__RefHeading___Toc509927367">
            <w:r>
              <w:rPr>
                <w:rStyle w:val="IndexLink"/>
              </w:rPr>
              <w:t>21</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rPr>
            <w:tab/>
          </w:r>
          <w:r>
            <w:rPr/>
            <w:t>Two IWFs Scenario</w:t>
            <w:tab/>
          </w:r>
          <w:hyperlink w:anchor="__RefHeading___Toc509927368">
            <w:r>
              <w:rPr>
                <w:rStyle w:val="IndexLink"/>
              </w:rPr>
              <w:t>22</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rPr>
            <w:tab/>
          </w:r>
          <w:r>
            <w:rPr/>
            <w:t>Update Location</w:t>
            <w:tab/>
          </w:r>
          <w:hyperlink w:anchor="__RefHeading___Toc509927369">
            <w:r>
              <w:rPr>
                <w:rStyle w:val="IndexLink"/>
              </w:rPr>
              <w:t>22</w:t>
            </w:r>
          </w:hyperlink>
        </w:p>
        <w:p>
          <w:pPr>
            <w:pStyle w:val="Contents3"/>
            <w:rPr>
              <w:rFonts w:ascii="Calibri" w:hAnsi="Calibri" w:eastAsia="Times New Roman" w:cs="Calibri"/>
              <w:sz w:val="22"/>
              <w:szCs w:val="22"/>
              <w:lang w:val="en-US" w:eastAsia="en-US"/>
            </w:rPr>
          </w:pPr>
          <w:r>
            <w:rPr/>
            <w:t>7.2.1</w:t>
          </w:r>
          <w:r>
            <w:rPr>
              <w:rFonts w:eastAsia="Times New Roman" w:cs="Calibri" w:ascii="Calibri" w:hAnsi="Calibri"/>
              <w:sz w:val="22"/>
              <w:szCs w:val="22"/>
            </w:rPr>
            <w:tab/>
          </w:r>
          <w:r>
            <w:rPr/>
            <w:t>One IWF Scenario</w:t>
            <w:tab/>
          </w:r>
          <w:hyperlink w:anchor="__RefHeading___Toc509927370">
            <w:r>
              <w:rPr>
                <w:rStyle w:val="IndexLink"/>
              </w:rPr>
              <w:t>22</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rPr>
            <w:tab/>
          </w:r>
          <w:r>
            <w:rPr/>
            <w:t>Two IWFs Scenario</w:t>
            <w:tab/>
          </w:r>
          <w:hyperlink w:anchor="__RefHeading___Toc509927371">
            <w:r>
              <w:rPr>
                <w:rStyle w:val="IndexLink"/>
              </w:rPr>
              <w:t>23</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rPr>
            <w:tab/>
          </w:r>
          <w:r>
            <w:rPr/>
            <w:t>Cancel Location</w:t>
            <w:tab/>
          </w:r>
          <w:hyperlink w:anchor="__RefHeading___Toc509927372">
            <w:r>
              <w:rPr>
                <w:rStyle w:val="IndexLink"/>
              </w:rPr>
              <w:t>24</w:t>
            </w:r>
          </w:hyperlink>
        </w:p>
        <w:p>
          <w:pPr>
            <w:pStyle w:val="Contents3"/>
            <w:rPr>
              <w:rFonts w:ascii="Calibri" w:hAnsi="Calibri" w:eastAsia="Times New Roman" w:cs="Calibri"/>
              <w:sz w:val="22"/>
              <w:szCs w:val="22"/>
              <w:lang w:val="en-US" w:eastAsia="en-US"/>
            </w:rPr>
          </w:pPr>
          <w:r>
            <w:rPr/>
            <w:t>7.3.1</w:t>
          </w:r>
          <w:r>
            <w:rPr>
              <w:rFonts w:eastAsia="Times New Roman" w:cs="Calibri" w:ascii="Calibri" w:hAnsi="Calibri"/>
              <w:sz w:val="22"/>
              <w:szCs w:val="22"/>
            </w:rPr>
            <w:tab/>
          </w:r>
          <w:r>
            <w:rPr/>
            <w:t>One IWF Scenario</w:t>
            <w:tab/>
          </w:r>
          <w:hyperlink w:anchor="__RefHeading___Toc509927373">
            <w:r>
              <w:rPr>
                <w:rStyle w:val="IndexLink"/>
              </w:rPr>
              <w:t>24</w:t>
            </w:r>
          </w:hyperlink>
        </w:p>
        <w:p>
          <w:pPr>
            <w:pStyle w:val="Contents3"/>
            <w:rPr>
              <w:rFonts w:ascii="Calibri" w:hAnsi="Calibri" w:eastAsia="Times New Roman" w:cs="Calibri"/>
              <w:sz w:val="22"/>
              <w:szCs w:val="22"/>
              <w:lang w:val="en-US" w:eastAsia="en-US"/>
            </w:rPr>
          </w:pPr>
          <w:r>
            <w:rPr/>
            <w:t>7.3.2</w:t>
          </w:r>
          <w:r>
            <w:rPr>
              <w:rFonts w:eastAsia="Times New Roman" w:cs="Calibri" w:ascii="Calibri" w:hAnsi="Calibri"/>
              <w:sz w:val="22"/>
              <w:szCs w:val="22"/>
            </w:rPr>
            <w:tab/>
          </w:r>
          <w:r>
            <w:rPr/>
            <w:t>Two IWFs Scenario</w:t>
            <w:tab/>
          </w:r>
          <w:hyperlink w:anchor="__RefHeading___Toc509927374">
            <w:r>
              <w:rPr>
                <w:rStyle w:val="IndexLink"/>
              </w:rPr>
              <w:t>25</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rPr>
            <w:tab/>
          </w:r>
          <w:r>
            <w:rPr/>
            <w:t>Purge</w:t>
            <w:tab/>
          </w:r>
          <w:hyperlink w:anchor="__RefHeading___Toc509927375">
            <w:r>
              <w:rPr>
                <w:rStyle w:val="IndexLink"/>
              </w:rPr>
              <w:t>26</w:t>
            </w:r>
          </w:hyperlink>
        </w:p>
        <w:p>
          <w:pPr>
            <w:pStyle w:val="Contents3"/>
            <w:rPr>
              <w:rFonts w:ascii="Calibri" w:hAnsi="Calibri" w:eastAsia="Times New Roman" w:cs="Calibri"/>
              <w:sz w:val="22"/>
              <w:szCs w:val="22"/>
              <w:lang w:val="en-US" w:eastAsia="en-US"/>
            </w:rPr>
          </w:pPr>
          <w:r>
            <w:rPr/>
            <w:t>7.4.1</w:t>
          </w:r>
          <w:r>
            <w:rPr>
              <w:rFonts w:eastAsia="Times New Roman" w:cs="Calibri" w:ascii="Calibri" w:hAnsi="Calibri"/>
              <w:sz w:val="22"/>
              <w:szCs w:val="22"/>
            </w:rPr>
            <w:tab/>
          </w:r>
          <w:r>
            <w:rPr/>
            <w:t>One IWF Scenario</w:t>
            <w:tab/>
          </w:r>
          <w:hyperlink w:anchor="__RefHeading___Toc509927376">
            <w:r>
              <w:rPr>
                <w:rStyle w:val="IndexLink"/>
              </w:rPr>
              <w:t>26</w:t>
            </w:r>
          </w:hyperlink>
        </w:p>
        <w:p>
          <w:pPr>
            <w:pStyle w:val="Contents3"/>
            <w:rPr>
              <w:rFonts w:ascii="Calibri" w:hAnsi="Calibri" w:eastAsia="Times New Roman" w:cs="Calibri"/>
              <w:sz w:val="22"/>
              <w:szCs w:val="22"/>
              <w:lang w:val="en-US" w:eastAsia="en-US"/>
            </w:rPr>
          </w:pPr>
          <w:r>
            <w:rPr/>
            <w:t>7.4.2</w:t>
          </w:r>
          <w:r>
            <w:rPr>
              <w:rFonts w:eastAsia="Times New Roman" w:cs="Calibri" w:ascii="Calibri" w:hAnsi="Calibri"/>
              <w:sz w:val="22"/>
              <w:szCs w:val="22"/>
            </w:rPr>
            <w:tab/>
          </w:r>
          <w:r>
            <w:rPr/>
            <w:t>Two IWFs Scenario</w:t>
            <w:tab/>
          </w:r>
          <w:hyperlink w:anchor="__RefHeading___Toc509927377">
            <w:r>
              <w:rPr>
                <w:rStyle w:val="IndexLink"/>
              </w:rPr>
              <w:t>27</w:t>
            </w:r>
          </w:hyperlink>
        </w:p>
        <w:p>
          <w:pPr>
            <w:pStyle w:val="Contents2"/>
            <w:rPr>
              <w:rFonts w:ascii="Calibri" w:hAnsi="Calibri" w:eastAsia="Times New Roman" w:cs="Calibri"/>
              <w:sz w:val="22"/>
              <w:szCs w:val="22"/>
              <w:lang w:val="en-US" w:eastAsia="en-US"/>
            </w:rPr>
          </w:pPr>
          <w:r>
            <w:rPr/>
            <w:t>7.5</w:t>
          </w:r>
          <w:r>
            <w:rPr>
              <w:rFonts w:eastAsia="Times New Roman" w:cs="Calibri" w:ascii="Calibri" w:hAnsi="Calibri"/>
              <w:sz w:val="22"/>
              <w:szCs w:val="22"/>
            </w:rPr>
            <w:tab/>
          </w:r>
          <w:r>
            <w:rPr/>
            <w:t>Insert Subscriber Data</w:t>
            <w:tab/>
          </w:r>
          <w:hyperlink w:anchor="__RefHeading___Toc509927378">
            <w:r>
              <w:rPr>
                <w:rStyle w:val="IndexLink"/>
              </w:rPr>
              <w:t>28</w:t>
            </w:r>
          </w:hyperlink>
        </w:p>
        <w:p>
          <w:pPr>
            <w:pStyle w:val="Contents3"/>
            <w:rPr>
              <w:rFonts w:ascii="Calibri" w:hAnsi="Calibri" w:eastAsia="Times New Roman" w:cs="Calibri"/>
              <w:sz w:val="22"/>
              <w:szCs w:val="22"/>
              <w:lang w:val="en-US" w:eastAsia="en-US"/>
            </w:rPr>
          </w:pPr>
          <w:r>
            <w:rPr/>
            <w:t>7.5.1</w:t>
          </w:r>
          <w:r>
            <w:rPr>
              <w:rFonts w:eastAsia="Times New Roman" w:cs="Calibri" w:ascii="Calibri" w:hAnsi="Calibri"/>
              <w:sz w:val="22"/>
              <w:szCs w:val="22"/>
            </w:rPr>
            <w:tab/>
          </w:r>
          <w:r>
            <w:rPr/>
            <w:t>One IWF Scenario</w:t>
            <w:tab/>
          </w:r>
          <w:hyperlink w:anchor="__RefHeading___Toc509927379">
            <w:r>
              <w:rPr>
                <w:rStyle w:val="IndexLink"/>
              </w:rPr>
              <w:t>28</w:t>
            </w:r>
          </w:hyperlink>
        </w:p>
        <w:p>
          <w:pPr>
            <w:pStyle w:val="Contents3"/>
            <w:rPr>
              <w:rFonts w:ascii="Calibri" w:hAnsi="Calibri" w:eastAsia="Times New Roman" w:cs="Calibri"/>
              <w:sz w:val="22"/>
              <w:szCs w:val="22"/>
              <w:lang w:val="en-US" w:eastAsia="en-US"/>
            </w:rPr>
          </w:pPr>
          <w:r>
            <w:rPr/>
            <w:t>7.5.2</w:t>
          </w:r>
          <w:r>
            <w:rPr>
              <w:rFonts w:eastAsia="Times New Roman" w:cs="Calibri" w:ascii="Calibri" w:hAnsi="Calibri"/>
              <w:sz w:val="22"/>
              <w:szCs w:val="22"/>
            </w:rPr>
            <w:tab/>
          </w:r>
          <w:r>
            <w:rPr/>
            <w:t>Two IWFs Scenario</w:t>
            <w:tab/>
          </w:r>
          <w:hyperlink w:anchor="__RefHeading___Toc509927380">
            <w:r>
              <w:rPr>
                <w:rStyle w:val="IndexLink"/>
              </w:rPr>
              <w:t>29</w:t>
            </w:r>
          </w:hyperlink>
        </w:p>
        <w:p>
          <w:pPr>
            <w:pStyle w:val="Contents2"/>
            <w:rPr>
              <w:rFonts w:ascii="Calibri" w:hAnsi="Calibri" w:eastAsia="Times New Roman" w:cs="Calibri"/>
              <w:sz w:val="22"/>
              <w:szCs w:val="22"/>
              <w:lang w:val="en-US" w:eastAsia="en-US"/>
            </w:rPr>
          </w:pPr>
          <w:r>
            <w:rPr/>
            <w:t>7.6</w:t>
          </w:r>
          <w:r>
            <w:rPr>
              <w:rFonts w:eastAsia="Times New Roman" w:cs="Calibri" w:ascii="Calibri" w:hAnsi="Calibri"/>
              <w:sz w:val="22"/>
              <w:szCs w:val="22"/>
            </w:rPr>
            <w:tab/>
          </w:r>
          <w:r>
            <w:rPr>
              <w:lang w:val="it-IT" w:eastAsia="en-US"/>
            </w:rPr>
            <w:t>Delete Subscriber Data</w:t>
          </w:r>
          <w:r>
            <w:rPr/>
            <w:tab/>
          </w:r>
          <w:hyperlink w:anchor="__RefHeading___Toc509927381">
            <w:r>
              <w:rPr>
                <w:rStyle w:val="IndexLink"/>
              </w:rPr>
              <w:t>30</w:t>
            </w:r>
          </w:hyperlink>
        </w:p>
        <w:p>
          <w:pPr>
            <w:pStyle w:val="Contents3"/>
            <w:rPr>
              <w:rFonts w:ascii="Calibri" w:hAnsi="Calibri" w:eastAsia="Times New Roman" w:cs="Calibri"/>
              <w:sz w:val="22"/>
              <w:szCs w:val="22"/>
              <w:lang w:val="en-US" w:eastAsia="en-US"/>
            </w:rPr>
          </w:pPr>
          <w:r>
            <w:rPr/>
            <w:t>7.6.1</w:t>
          </w:r>
          <w:r>
            <w:rPr>
              <w:rFonts w:eastAsia="Times New Roman" w:cs="Calibri" w:ascii="Calibri" w:hAnsi="Calibri"/>
              <w:sz w:val="22"/>
              <w:szCs w:val="22"/>
            </w:rPr>
            <w:tab/>
          </w:r>
          <w:r>
            <w:rPr>
              <w:lang w:val="it-IT" w:eastAsia="en-US"/>
            </w:rPr>
            <w:t>One IWF Scenario</w:t>
          </w:r>
          <w:r>
            <w:rPr/>
            <w:tab/>
          </w:r>
          <w:hyperlink w:anchor="__RefHeading___Toc509927382">
            <w:r>
              <w:rPr>
                <w:rStyle w:val="IndexLink"/>
              </w:rPr>
              <w:t>30</w:t>
            </w:r>
          </w:hyperlink>
        </w:p>
        <w:p>
          <w:pPr>
            <w:pStyle w:val="Contents3"/>
            <w:rPr>
              <w:rFonts w:ascii="Calibri" w:hAnsi="Calibri" w:eastAsia="Times New Roman" w:cs="Calibri"/>
              <w:sz w:val="22"/>
              <w:szCs w:val="22"/>
              <w:lang w:val="en-US" w:eastAsia="en-US"/>
            </w:rPr>
          </w:pPr>
          <w:r>
            <w:rPr/>
            <w:t>7.6.2</w:t>
          </w:r>
          <w:r>
            <w:rPr>
              <w:rFonts w:eastAsia="Times New Roman" w:cs="Calibri" w:ascii="Calibri" w:hAnsi="Calibri"/>
              <w:sz w:val="22"/>
              <w:szCs w:val="22"/>
            </w:rPr>
            <w:tab/>
          </w:r>
          <w:r>
            <w:rPr/>
            <w:t>Two IWFs Scenario</w:t>
            <w:tab/>
          </w:r>
          <w:hyperlink w:anchor="__RefHeading___Toc509927383">
            <w:r>
              <w:rPr>
                <w:rStyle w:val="IndexLink"/>
              </w:rPr>
              <w:t>31</w:t>
            </w:r>
          </w:hyperlink>
        </w:p>
        <w:p>
          <w:pPr>
            <w:pStyle w:val="Contents2"/>
            <w:rPr>
              <w:rFonts w:ascii="Calibri" w:hAnsi="Calibri" w:eastAsia="Times New Roman" w:cs="Calibri"/>
              <w:sz w:val="22"/>
              <w:szCs w:val="22"/>
              <w:lang w:val="en-US" w:eastAsia="en-US"/>
            </w:rPr>
          </w:pPr>
          <w:r>
            <w:rPr/>
            <w:t>7.7</w:t>
          </w:r>
          <w:r>
            <w:rPr>
              <w:rFonts w:eastAsia="Times New Roman" w:cs="Calibri" w:ascii="Calibri" w:hAnsi="Calibri"/>
              <w:sz w:val="22"/>
              <w:szCs w:val="22"/>
            </w:rPr>
            <w:tab/>
          </w:r>
          <w:r>
            <w:rPr/>
            <w:t>Reset</w:t>
            <w:tab/>
          </w:r>
          <w:hyperlink w:anchor="__RefHeading___Toc509927384">
            <w:r>
              <w:rPr>
                <w:rStyle w:val="IndexLink"/>
              </w:rPr>
              <w:t>32</w:t>
            </w:r>
          </w:hyperlink>
        </w:p>
        <w:p>
          <w:pPr>
            <w:pStyle w:val="Contents3"/>
            <w:rPr>
              <w:rFonts w:ascii="Calibri" w:hAnsi="Calibri" w:eastAsia="Times New Roman" w:cs="Calibri"/>
              <w:sz w:val="22"/>
              <w:szCs w:val="22"/>
              <w:lang w:val="en-US" w:eastAsia="en-US"/>
            </w:rPr>
          </w:pPr>
          <w:r>
            <w:rPr/>
            <w:t>7.7.1</w:t>
          </w:r>
          <w:r>
            <w:rPr>
              <w:rFonts w:eastAsia="Times New Roman" w:cs="Calibri" w:ascii="Calibri" w:hAnsi="Calibri"/>
              <w:sz w:val="22"/>
              <w:szCs w:val="22"/>
            </w:rPr>
            <w:tab/>
          </w:r>
          <w:r>
            <w:rPr/>
            <w:t>One IWF Scenario</w:t>
            <w:tab/>
          </w:r>
          <w:hyperlink w:anchor="__RefHeading___Toc509927385">
            <w:r>
              <w:rPr>
                <w:rStyle w:val="IndexLink"/>
              </w:rPr>
              <w:t>32</w:t>
            </w:r>
          </w:hyperlink>
        </w:p>
        <w:p>
          <w:pPr>
            <w:pStyle w:val="Contents3"/>
            <w:rPr>
              <w:rFonts w:ascii="Calibri" w:hAnsi="Calibri" w:eastAsia="Times New Roman" w:cs="Calibri"/>
              <w:sz w:val="22"/>
              <w:szCs w:val="22"/>
              <w:lang w:val="en-US" w:eastAsia="en-US"/>
            </w:rPr>
          </w:pPr>
          <w:r>
            <w:rPr/>
            <w:t>7.7.2</w:t>
          </w:r>
          <w:r>
            <w:rPr>
              <w:rFonts w:eastAsia="Times New Roman" w:cs="Calibri" w:ascii="Calibri" w:hAnsi="Calibri"/>
              <w:sz w:val="22"/>
              <w:szCs w:val="22"/>
            </w:rPr>
            <w:tab/>
          </w:r>
          <w:r>
            <w:rPr/>
            <w:t>Two IWFs Scenario</w:t>
            <w:tab/>
          </w:r>
          <w:hyperlink w:anchor="__RefHeading___Toc509927386">
            <w:r>
              <w:rPr>
                <w:rStyle w:val="IndexLink"/>
              </w:rPr>
              <w:t>33</w:t>
            </w:r>
          </w:hyperlink>
        </w:p>
        <w:p>
          <w:pPr>
            <w:pStyle w:val="Contents2"/>
            <w:rPr>
              <w:rFonts w:ascii="Calibri" w:hAnsi="Calibri" w:eastAsia="Times New Roman" w:cs="Calibri"/>
              <w:sz w:val="22"/>
              <w:szCs w:val="22"/>
              <w:lang w:val="en-US" w:eastAsia="en-US"/>
            </w:rPr>
          </w:pPr>
          <w:r>
            <w:rPr/>
            <w:t>7.8</w:t>
          </w:r>
          <w:r>
            <w:rPr>
              <w:rFonts w:eastAsia="Times New Roman" w:cs="Calibri" w:ascii="Calibri" w:hAnsi="Calibri"/>
              <w:sz w:val="22"/>
              <w:szCs w:val="22"/>
            </w:rPr>
            <w:tab/>
          </w:r>
          <w:r>
            <w:rPr/>
            <w:t>Notification</w:t>
            <w:tab/>
          </w:r>
          <w:hyperlink w:anchor="__RefHeading___Toc509927387">
            <w:r>
              <w:rPr>
                <w:rStyle w:val="IndexLink"/>
              </w:rPr>
              <w:t>34</w:t>
            </w:r>
          </w:hyperlink>
        </w:p>
        <w:p>
          <w:pPr>
            <w:pStyle w:val="Contents3"/>
            <w:rPr>
              <w:rFonts w:ascii="Calibri" w:hAnsi="Calibri" w:eastAsia="Times New Roman" w:cs="Calibri"/>
              <w:sz w:val="22"/>
              <w:szCs w:val="22"/>
              <w:lang w:val="en-US" w:eastAsia="en-US"/>
            </w:rPr>
          </w:pPr>
          <w:r>
            <w:rPr/>
            <w:t>7.8.1</w:t>
          </w:r>
          <w:r>
            <w:rPr>
              <w:rFonts w:eastAsia="Times New Roman" w:cs="Calibri" w:ascii="Calibri" w:hAnsi="Calibri"/>
              <w:sz w:val="22"/>
              <w:szCs w:val="22"/>
            </w:rPr>
            <w:tab/>
          </w:r>
          <w:r>
            <w:rPr/>
            <w:t>One IWF Scenario</w:t>
            <w:tab/>
          </w:r>
          <w:hyperlink w:anchor="__RefHeading___Toc509927388">
            <w:r>
              <w:rPr>
                <w:rStyle w:val="IndexLink"/>
              </w:rPr>
              <w:t>34</w:t>
            </w:r>
          </w:hyperlink>
        </w:p>
        <w:p>
          <w:pPr>
            <w:pStyle w:val="Contents3"/>
            <w:rPr>
              <w:rFonts w:ascii="Calibri" w:hAnsi="Calibri" w:eastAsia="Times New Roman" w:cs="Calibri"/>
              <w:sz w:val="22"/>
              <w:szCs w:val="22"/>
              <w:lang w:val="en-US" w:eastAsia="en-US"/>
            </w:rPr>
          </w:pPr>
          <w:r>
            <w:rPr/>
            <w:t>7.8.2</w:t>
          </w:r>
          <w:r>
            <w:rPr>
              <w:rFonts w:eastAsia="Times New Roman" w:cs="Calibri" w:ascii="Calibri" w:hAnsi="Calibri"/>
              <w:sz w:val="22"/>
              <w:szCs w:val="22"/>
            </w:rPr>
            <w:tab/>
          </w:r>
          <w:r>
            <w:rPr/>
            <w:t>Two IWFs Scenario</w:t>
            <w:tab/>
          </w:r>
          <w:hyperlink w:anchor="__RefHeading___Toc509927389">
            <w:r>
              <w:rPr>
                <w:rStyle w:val="IndexLink"/>
              </w:rPr>
              <w:t>34</w:t>
            </w:r>
          </w:hyperlink>
        </w:p>
        <w:p>
          <w:pPr>
            <w:pStyle w:val="Contents2"/>
            <w:rPr>
              <w:rFonts w:ascii="Calibri" w:hAnsi="Calibri" w:eastAsia="Times New Roman" w:cs="Calibri"/>
              <w:sz w:val="22"/>
              <w:szCs w:val="22"/>
              <w:lang w:val="en-US" w:eastAsia="en-US"/>
            </w:rPr>
          </w:pPr>
          <w:r>
            <w:rPr/>
            <w:t>7.9</w:t>
          </w:r>
          <w:r>
            <w:rPr>
              <w:rFonts w:eastAsia="Times New Roman" w:cs="Calibri" w:ascii="Calibri" w:hAnsi="Calibri"/>
              <w:sz w:val="22"/>
              <w:szCs w:val="22"/>
            </w:rPr>
            <w:tab/>
          </w:r>
          <w:r>
            <w:rPr/>
            <w:t>IMEI Check</w:t>
            <w:tab/>
          </w:r>
          <w:hyperlink w:anchor="__RefHeading___Toc509927390">
            <w:r>
              <w:rPr>
                <w:rStyle w:val="IndexLink"/>
              </w:rPr>
              <w:t>35</w:t>
            </w:r>
          </w:hyperlink>
        </w:p>
        <w:p>
          <w:pPr>
            <w:pStyle w:val="Contents3"/>
            <w:rPr>
              <w:rFonts w:ascii="Calibri" w:hAnsi="Calibri" w:eastAsia="Times New Roman" w:cs="Calibri"/>
              <w:sz w:val="22"/>
              <w:szCs w:val="22"/>
              <w:lang w:val="en-US" w:eastAsia="en-US"/>
            </w:rPr>
          </w:pPr>
          <w:r>
            <w:rPr/>
            <w:t>7.9.1</w:t>
          </w:r>
          <w:r>
            <w:rPr>
              <w:rFonts w:eastAsia="Times New Roman" w:cs="Calibri" w:ascii="Calibri" w:hAnsi="Calibri"/>
              <w:sz w:val="22"/>
              <w:szCs w:val="22"/>
            </w:rPr>
            <w:tab/>
          </w:r>
          <w:r>
            <w:rPr/>
            <w:t>One IWF Scenario</w:t>
            <w:tab/>
          </w:r>
          <w:hyperlink w:anchor="__RefHeading___Toc509927391">
            <w:r>
              <w:rPr>
                <w:rStyle w:val="IndexLink"/>
              </w:rPr>
              <w:t>35</w:t>
            </w:r>
          </w:hyperlink>
        </w:p>
        <w:p>
          <w:pPr>
            <w:pStyle w:val="Contents2"/>
            <w:rPr>
              <w:rFonts w:ascii="Calibri" w:hAnsi="Calibri" w:eastAsia="Times New Roman" w:cs="Calibri"/>
              <w:sz w:val="22"/>
              <w:szCs w:val="22"/>
              <w:lang w:val="en-US" w:eastAsia="en-US"/>
            </w:rPr>
          </w:pPr>
          <w:r>
            <w:rPr/>
            <w:t>7.10</w:t>
          </w:r>
          <w:r>
            <w:rPr>
              <w:rFonts w:eastAsia="Times New Roman" w:cs="Calibri" w:ascii="Calibri" w:hAnsi="Calibri"/>
              <w:sz w:val="22"/>
              <w:szCs w:val="22"/>
            </w:rPr>
            <w:tab/>
          </w:r>
          <w:r>
            <w:rPr>
              <w:lang w:val="en-US" w:eastAsia="en-US"/>
            </w:rPr>
            <w:t>Trace Activation</w:t>
          </w:r>
          <w:r>
            <w:rPr/>
            <w:tab/>
          </w:r>
          <w:hyperlink w:anchor="__RefHeading___Toc509927392">
            <w:r>
              <w:rPr>
                <w:rStyle w:val="IndexLink"/>
              </w:rPr>
              <w:t>36</w:t>
            </w:r>
          </w:hyperlink>
        </w:p>
        <w:p>
          <w:pPr>
            <w:pStyle w:val="Contents3"/>
            <w:rPr>
              <w:rFonts w:ascii="Calibri" w:hAnsi="Calibri" w:eastAsia="Times New Roman" w:cs="Calibri"/>
              <w:sz w:val="22"/>
              <w:szCs w:val="22"/>
              <w:lang w:val="en-US" w:eastAsia="en-US"/>
            </w:rPr>
          </w:pPr>
          <w:r>
            <w:rPr/>
            <w:t>7.10.1</w:t>
          </w:r>
          <w:r>
            <w:rPr>
              <w:rFonts w:eastAsia="Times New Roman" w:cs="Calibri" w:ascii="Calibri" w:hAnsi="Calibri"/>
              <w:sz w:val="22"/>
              <w:szCs w:val="22"/>
            </w:rPr>
            <w:tab/>
          </w:r>
          <w:r>
            <w:rPr/>
            <w:t>One IWF Scenario</w:t>
            <w:tab/>
          </w:r>
          <w:hyperlink w:anchor="__RefHeading___Toc509927393">
            <w:r>
              <w:rPr>
                <w:rStyle w:val="IndexLink"/>
              </w:rPr>
              <w:t>36</w:t>
            </w:r>
          </w:hyperlink>
        </w:p>
        <w:p>
          <w:pPr>
            <w:pStyle w:val="Contents3"/>
            <w:rPr>
              <w:rFonts w:ascii="Calibri" w:hAnsi="Calibri" w:eastAsia="Times New Roman" w:cs="Calibri"/>
              <w:sz w:val="22"/>
              <w:szCs w:val="22"/>
              <w:lang w:val="en-US" w:eastAsia="en-US"/>
            </w:rPr>
          </w:pPr>
          <w:r>
            <w:rPr/>
            <w:t>7.10.2</w:t>
          </w:r>
          <w:r>
            <w:rPr>
              <w:rFonts w:eastAsia="Times New Roman" w:cs="Calibri" w:ascii="Calibri" w:hAnsi="Calibri"/>
              <w:sz w:val="22"/>
              <w:szCs w:val="22"/>
            </w:rPr>
            <w:tab/>
          </w:r>
          <w:r>
            <w:rPr/>
            <w:t>Two IWFs Scenario</w:t>
            <w:tab/>
          </w:r>
          <w:hyperlink w:anchor="__RefHeading___Toc509927394">
            <w:r>
              <w:rPr>
                <w:rStyle w:val="IndexLink"/>
              </w:rPr>
              <w:t>38</w:t>
            </w:r>
          </w:hyperlink>
        </w:p>
        <w:p>
          <w:pPr>
            <w:pStyle w:val="Contents2"/>
            <w:rPr>
              <w:rFonts w:ascii="Calibri" w:hAnsi="Calibri" w:eastAsia="Times New Roman" w:cs="Calibri"/>
              <w:sz w:val="22"/>
              <w:szCs w:val="22"/>
              <w:lang w:val="en-US" w:eastAsia="en-US"/>
            </w:rPr>
          </w:pPr>
          <w:r>
            <w:rPr/>
            <w:t>7.11</w:t>
          </w:r>
          <w:r>
            <w:rPr>
              <w:rFonts w:eastAsia="Times New Roman" w:cs="Calibri" w:ascii="Calibri" w:hAnsi="Calibri"/>
              <w:sz w:val="22"/>
              <w:szCs w:val="22"/>
            </w:rPr>
            <w:tab/>
          </w:r>
          <w:r>
            <w:rPr>
              <w:lang w:val="en-US" w:eastAsia="en-US"/>
            </w:rPr>
            <w:t>Trace Deactivation</w:t>
          </w:r>
          <w:r>
            <w:rPr/>
            <w:tab/>
          </w:r>
          <w:hyperlink w:anchor="__RefHeading___Toc509927395">
            <w:r>
              <w:rPr>
                <w:rStyle w:val="IndexLink"/>
              </w:rPr>
              <w:t>38</w:t>
            </w:r>
          </w:hyperlink>
        </w:p>
        <w:p>
          <w:pPr>
            <w:pStyle w:val="Contents3"/>
            <w:rPr>
              <w:rFonts w:ascii="Calibri" w:hAnsi="Calibri" w:eastAsia="Times New Roman" w:cs="Calibri"/>
              <w:sz w:val="22"/>
              <w:szCs w:val="22"/>
              <w:lang w:val="en-US" w:eastAsia="en-US"/>
            </w:rPr>
          </w:pPr>
          <w:r>
            <w:rPr/>
            <w:t>7.11.1</w:t>
          </w:r>
          <w:r>
            <w:rPr>
              <w:rFonts w:eastAsia="Times New Roman" w:cs="Calibri" w:ascii="Calibri" w:hAnsi="Calibri"/>
              <w:sz w:val="22"/>
              <w:szCs w:val="22"/>
            </w:rPr>
            <w:tab/>
          </w:r>
          <w:r>
            <w:rPr/>
            <w:t>One IWF Scenario</w:t>
            <w:tab/>
          </w:r>
          <w:hyperlink w:anchor="__RefHeading___Toc509927396">
            <w:r>
              <w:rPr>
                <w:rStyle w:val="IndexLink"/>
              </w:rPr>
              <w:t>38</w:t>
            </w:r>
          </w:hyperlink>
        </w:p>
        <w:p>
          <w:pPr>
            <w:pStyle w:val="Contents3"/>
            <w:rPr>
              <w:rFonts w:ascii="Calibri" w:hAnsi="Calibri" w:eastAsia="Times New Roman" w:cs="Calibri"/>
              <w:sz w:val="22"/>
              <w:szCs w:val="22"/>
              <w:lang w:val="en-US" w:eastAsia="en-US"/>
            </w:rPr>
          </w:pPr>
          <w:r>
            <w:rPr/>
            <w:t>7.11.2</w:t>
          </w:r>
          <w:r>
            <w:rPr>
              <w:rFonts w:eastAsia="Times New Roman" w:cs="Calibri" w:ascii="Calibri" w:hAnsi="Calibri"/>
              <w:sz w:val="22"/>
              <w:szCs w:val="22"/>
            </w:rPr>
            <w:tab/>
          </w:r>
          <w:r>
            <w:rPr/>
            <w:t>Two IWFs Scenario</w:t>
            <w:tab/>
          </w:r>
          <w:hyperlink w:anchor="__RefHeading___Toc509927397">
            <w:r>
              <w:rPr>
                <w:rStyle w:val="IndexLink"/>
              </w:rPr>
              <w:t>40</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rPr>
            <w:tab/>
          </w:r>
          <w:r>
            <w:rPr/>
            <w:t>The Mapping of the Parameters</w:t>
            <w:tab/>
          </w:r>
          <w:hyperlink w:anchor="__RefHeading___Toc509927398">
            <w:r>
              <w:rPr>
                <w:rStyle w:val="IndexLink"/>
              </w:rPr>
              <w:t>40</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rPr>
            <w:tab/>
          </w:r>
          <w:r>
            <w:rPr>
              <w:lang w:val="en-US" w:eastAsia="en-US"/>
            </w:rPr>
            <w:t>Mapping of Parameters for the Authentication Info Retrieval Procedure</w:t>
          </w:r>
          <w:r>
            <w:rPr/>
            <w:tab/>
          </w:r>
          <w:hyperlink w:anchor="__RefHeading___Toc509927399">
            <w:r>
              <w:rPr>
                <w:rStyle w:val="IndexLink"/>
              </w:rPr>
              <w:t>40</w:t>
            </w:r>
          </w:hyperlink>
        </w:p>
        <w:p>
          <w:pPr>
            <w:pStyle w:val="Contents3"/>
            <w:rPr>
              <w:rFonts w:ascii="Calibri" w:hAnsi="Calibri" w:eastAsia="Times New Roman" w:cs="Calibri"/>
              <w:sz w:val="22"/>
              <w:szCs w:val="22"/>
              <w:lang w:val="en-US" w:eastAsia="en-US"/>
            </w:rPr>
          </w:pPr>
          <w:r>
            <w:rPr/>
            <w:t>8.1.1</w:t>
          </w:r>
          <w:r>
            <w:rPr>
              <w:rFonts w:eastAsia="Times New Roman" w:cs="Calibri" w:ascii="Calibri" w:hAnsi="Calibri"/>
              <w:sz w:val="22"/>
              <w:szCs w:val="22"/>
            </w:rPr>
            <w:tab/>
          </w:r>
          <w:r>
            <w:rPr>
              <w:lang w:val="en-US" w:eastAsia="en-US"/>
            </w:rPr>
            <w:t>AIR mapping to SendAuthenticationInfoArg (v3)</w:t>
          </w:r>
          <w:r>
            <w:rPr/>
            <w:tab/>
          </w:r>
          <w:hyperlink w:anchor="__RefHeading___Toc509927400">
            <w:r>
              <w:rPr>
                <w:rStyle w:val="IndexLink"/>
              </w:rPr>
              <w:t>40</w:t>
            </w:r>
          </w:hyperlink>
        </w:p>
        <w:p>
          <w:pPr>
            <w:pStyle w:val="Contents3"/>
            <w:rPr>
              <w:rFonts w:ascii="Calibri" w:hAnsi="Calibri" w:eastAsia="Times New Roman" w:cs="Calibri"/>
              <w:sz w:val="22"/>
              <w:szCs w:val="22"/>
              <w:lang w:val="en-US" w:eastAsia="en-US"/>
            </w:rPr>
          </w:pPr>
          <w:r>
            <w:rPr/>
            <w:t>8.1.2</w:t>
          </w:r>
          <w:r>
            <w:rPr>
              <w:rFonts w:eastAsia="Times New Roman" w:cs="Calibri" w:ascii="Calibri" w:hAnsi="Calibri"/>
              <w:sz w:val="22"/>
              <w:szCs w:val="22"/>
            </w:rPr>
            <w:tab/>
          </w:r>
          <w:r>
            <w:rPr>
              <w:lang w:val="en-US" w:eastAsia="en-US"/>
            </w:rPr>
            <w:t>AIR mapping to SendAuthenticationInfoArg (v2)</w:t>
          </w:r>
          <w:r>
            <w:rPr/>
            <w:tab/>
          </w:r>
          <w:hyperlink w:anchor="__RefHeading___Toc509927401">
            <w:r>
              <w:rPr>
                <w:rStyle w:val="IndexLink"/>
              </w:rPr>
              <w:t>42</w:t>
            </w:r>
          </w:hyperlink>
        </w:p>
        <w:p>
          <w:pPr>
            <w:pStyle w:val="Contents3"/>
            <w:rPr>
              <w:rFonts w:ascii="Calibri" w:hAnsi="Calibri" w:eastAsia="Times New Roman" w:cs="Calibri"/>
              <w:sz w:val="22"/>
              <w:szCs w:val="22"/>
              <w:lang w:val="en-US" w:eastAsia="en-US"/>
            </w:rPr>
          </w:pPr>
          <w:r>
            <w:rPr/>
            <w:t>8.1.3</w:t>
          </w:r>
          <w:r>
            <w:rPr>
              <w:rFonts w:eastAsia="Times New Roman" w:cs="Calibri" w:ascii="Calibri" w:hAnsi="Calibri"/>
              <w:sz w:val="22"/>
              <w:szCs w:val="22"/>
            </w:rPr>
            <w:tab/>
          </w:r>
          <w:r>
            <w:rPr>
              <w:lang w:val="en-US" w:eastAsia="en-US"/>
            </w:rPr>
            <w:t>AIR mapping to SendParametersArg (v1)</w:t>
          </w:r>
          <w:r>
            <w:rPr/>
            <w:tab/>
          </w:r>
          <w:hyperlink w:anchor="__RefHeading___Toc509927402">
            <w:r>
              <w:rPr>
                <w:rStyle w:val="IndexLink"/>
              </w:rPr>
              <w:t>42</w:t>
            </w:r>
          </w:hyperlink>
        </w:p>
        <w:p>
          <w:pPr>
            <w:pStyle w:val="Contents3"/>
            <w:rPr>
              <w:rFonts w:ascii="Calibri" w:hAnsi="Calibri" w:eastAsia="Times New Roman" w:cs="Calibri"/>
              <w:sz w:val="22"/>
              <w:szCs w:val="22"/>
              <w:lang w:val="en-US" w:eastAsia="en-US"/>
            </w:rPr>
          </w:pPr>
          <w:r>
            <w:rPr/>
            <w:t>8.1.4</w:t>
          </w:r>
          <w:r>
            <w:rPr>
              <w:rFonts w:eastAsia="Times New Roman" w:cs="Calibri" w:ascii="Calibri" w:hAnsi="Calibri"/>
              <w:sz w:val="22"/>
              <w:szCs w:val="22"/>
            </w:rPr>
            <w:tab/>
          </w:r>
          <w:r>
            <w:rPr>
              <w:lang w:val="en-US" w:eastAsia="en-US"/>
            </w:rPr>
            <w:t>SendAuthenticationInfoRes / Error (v3) mapping to AIA</w:t>
          </w:r>
          <w:r>
            <w:rPr/>
            <w:tab/>
          </w:r>
          <w:hyperlink w:anchor="__RefHeading___Toc509927403">
            <w:r>
              <w:rPr>
                <w:rStyle w:val="IndexLink"/>
              </w:rPr>
              <w:t>42</w:t>
            </w:r>
          </w:hyperlink>
        </w:p>
        <w:p>
          <w:pPr>
            <w:pStyle w:val="Contents3"/>
            <w:rPr>
              <w:rFonts w:ascii="Calibri" w:hAnsi="Calibri" w:eastAsia="Times New Roman" w:cs="Calibri"/>
              <w:sz w:val="22"/>
              <w:szCs w:val="22"/>
              <w:lang w:val="en-US" w:eastAsia="en-US"/>
            </w:rPr>
          </w:pPr>
          <w:r>
            <w:rPr/>
            <w:t>8.1.5</w:t>
          </w:r>
          <w:r>
            <w:rPr>
              <w:rFonts w:eastAsia="Times New Roman" w:cs="Calibri" w:ascii="Calibri" w:hAnsi="Calibri"/>
              <w:sz w:val="22"/>
              <w:szCs w:val="22"/>
            </w:rPr>
            <w:tab/>
          </w:r>
          <w:r>
            <w:rPr>
              <w:lang w:val="en-US" w:eastAsia="en-US"/>
            </w:rPr>
            <w:t>SendAuthenticationInfoRes / Error (v2) mapping to AIA</w:t>
          </w:r>
          <w:r>
            <w:rPr/>
            <w:tab/>
          </w:r>
          <w:hyperlink w:anchor="__RefHeading___Toc509927404">
            <w:r>
              <w:rPr>
                <w:rStyle w:val="IndexLink"/>
              </w:rPr>
              <w:t>42</w:t>
            </w:r>
          </w:hyperlink>
        </w:p>
        <w:p>
          <w:pPr>
            <w:pStyle w:val="Contents3"/>
            <w:rPr>
              <w:rFonts w:ascii="Calibri" w:hAnsi="Calibri" w:eastAsia="Times New Roman" w:cs="Calibri"/>
              <w:sz w:val="22"/>
              <w:szCs w:val="22"/>
              <w:lang w:val="en-US" w:eastAsia="en-US"/>
            </w:rPr>
          </w:pPr>
          <w:r>
            <w:rPr/>
            <w:t>8.1.6</w:t>
          </w:r>
          <w:r>
            <w:rPr>
              <w:rFonts w:eastAsia="Times New Roman" w:cs="Calibri" w:ascii="Calibri" w:hAnsi="Calibri"/>
              <w:sz w:val="22"/>
              <w:szCs w:val="22"/>
            </w:rPr>
            <w:tab/>
          </w:r>
          <w:r>
            <w:rPr>
              <w:lang w:val="en-US" w:eastAsia="en-US"/>
            </w:rPr>
            <w:t>SendParameterList / Error (v1) mapping to AIA</w:t>
          </w:r>
          <w:r>
            <w:rPr/>
            <w:tab/>
          </w:r>
          <w:hyperlink w:anchor="__RefHeading___Toc509927405">
            <w:r>
              <w:rPr>
                <w:rStyle w:val="IndexLink"/>
              </w:rPr>
              <w:t>43</w:t>
            </w:r>
          </w:hyperlink>
        </w:p>
        <w:p>
          <w:pPr>
            <w:pStyle w:val="Contents3"/>
            <w:rPr>
              <w:rFonts w:ascii="Calibri" w:hAnsi="Calibri" w:eastAsia="Times New Roman" w:cs="Calibri"/>
              <w:sz w:val="22"/>
              <w:szCs w:val="22"/>
              <w:lang w:val="en-US" w:eastAsia="en-US"/>
            </w:rPr>
          </w:pPr>
          <w:r>
            <w:rPr/>
            <w:t>8.1.7</w:t>
          </w:r>
          <w:r>
            <w:rPr>
              <w:rFonts w:eastAsia="Times New Roman" w:cs="Calibri" w:ascii="Calibri" w:hAnsi="Calibri"/>
              <w:sz w:val="22"/>
              <w:szCs w:val="22"/>
            </w:rPr>
            <w:tab/>
          </w:r>
          <w:r>
            <w:rPr>
              <w:lang w:val="en-US" w:eastAsia="en-US"/>
            </w:rPr>
            <w:t>SendAuthenticationInfoArg (v3) mapping to AIR</w:t>
          </w:r>
          <w:r>
            <w:rPr/>
            <w:tab/>
          </w:r>
          <w:hyperlink w:anchor="__RefHeading___Toc509927406">
            <w:r>
              <w:rPr>
                <w:rStyle w:val="IndexLink"/>
              </w:rPr>
              <w:t>43</w:t>
            </w:r>
          </w:hyperlink>
        </w:p>
        <w:p>
          <w:pPr>
            <w:pStyle w:val="Contents3"/>
            <w:rPr>
              <w:rFonts w:ascii="Calibri" w:hAnsi="Calibri" w:eastAsia="Times New Roman" w:cs="Calibri"/>
              <w:sz w:val="22"/>
              <w:szCs w:val="22"/>
              <w:lang w:val="en-US" w:eastAsia="en-US"/>
            </w:rPr>
          </w:pPr>
          <w:r>
            <w:rPr/>
            <w:t>8.1.8</w:t>
          </w:r>
          <w:r>
            <w:rPr>
              <w:rFonts w:eastAsia="Times New Roman" w:cs="Calibri" w:ascii="Calibri" w:hAnsi="Calibri"/>
              <w:sz w:val="22"/>
              <w:szCs w:val="22"/>
            </w:rPr>
            <w:tab/>
          </w:r>
          <w:r>
            <w:rPr>
              <w:lang w:val="en-US" w:eastAsia="en-US"/>
            </w:rPr>
            <w:t>AIA mapping to SendAuthenticationInfoRes/Error (v3)</w:t>
          </w:r>
          <w:r>
            <w:rPr/>
            <w:tab/>
          </w:r>
          <w:hyperlink w:anchor="__RefHeading___Toc509927407">
            <w:r>
              <w:rPr>
                <w:rStyle w:val="IndexLink"/>
              </w:rPr>
              <w:t>44</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rPr>
            <w:tab/>
          </w:r>
          <w:r>
            <w:rPr>
              <w:lang w:val="en-US" w:eastAsia="en-US"/>
            </w:rPr>
            <w:t>Mapping of Parameters for the Update Location Procedure</w:t>
          </w:r>
          <w:r>
            <w:rPr/>
            <w:tab/>
          </w:r>
          <w:hyperlink w:anchor="__RefHeading___Toc509927408">
            <w:r>
              <w:rPr>
                <w:rStyle w:val="IndexLink"/>
              </w:rPr>
              <w:t>45</w:t>
            </w:r>
          </w:hyperlink>
        </w:p>
        <w:p>
          <w:pPr>
            <w:pStyle w:val="Contents3"/>
            <w:rPr>
              <w:rFonts w:ascii="Calibri" w:hAnsi="Calibri" w:eastAsia="Times New Roman" w:cs="Calibri"/>
              <w:sz w:val="22"/>
              <w:szCs w:val="22"/>
              <w:lang w:val="en-US" w:eastAsia="en-US"/>
            </w:rPr>
          </w:pPr>
          <w:r>
            <w:rPr/>
            <w:t>8.2.1</w:t>
          </w:r>
          <w:r>
            <w:rPr>
              <w:rFonts w:eastAsia="Times New Roman" w:cs="Calibri" w:ascii="Calibri" w:hAnsi="Calibri"/>
              <w:sz w:val="22"/>
              <w:szCs w:val="22"/>
            </w:rPr>
            <w:tab/>
          </w:r>
          <w:r>
            <w:rPr>
              <w:lang w:val="en-US" w:eastAsia="en-US"/>
            </w:rPr>
            <w:t>ULR mapping to UpdateGprsLocationArg</w:t>
          </w:r>
          <w:r>
            <w:rPr/>
            <w:tab/>
          </w:r>
          <w:hyperlink w:anchor="__RefHeading___Toc509927409">
            <w:r>
              <w:rPr>
                <w:rStyle w:val="IndexLink"/>
              </w:rPr>
              <w:t>45</w:t>
            </w:r>
          </w:hyperlink>
        </w:p>
        <w:p>
          <w:pPr>
            <w:pStyle w:val="Contents3"/>
            <w:rPr>
              <w:rFonts w:ascii="Calibri" w:hAnsi="Calibri" w:eastAsia="Times New Roman" w:cs="Calibri"/>
              <w:sz w:val="22"/>
              <w:szCs w:val="22"/>
              <w:lang w:val="en-US" w:eastAsia="en-US"/>
            </w:rPr>
          </w:pPr>
          <w:r>
            <w:rPr/>
            <w:t>8.2.2</w:t>
          </w:r>
          <w:r>
            <w:rPr>
              <w:rFonts w:eastAsia="Times New Roman" w:cs="Calibri" w:ascii="Calibri" w:hAnsi="Calibri"/>
              <w:sz w:val="22"/>
              <w:szCs w:val="22"/>
            </w:rPr>
            <w:tab/>
          </w:r>
          <w:r>
            <w:rPr>
              <w:lang w:val="en-US" w:eastAsia="en-US"/>
            </w:rPr>
            <w:t>UpdateGprsLocationRes/Error/InsertSubscriberDataArg/ActivateTraceModeArg mapping to ULA</w:t>
          </w:r>
          <w:r>
            <w:rPr/>
            <w:tab/>
          </w:r>
          <w:hyperlink w:anchor="__RefHeading___Toc509927410">
            <w:r>
              <w:rPr>
                <w:rStyle w:val="IndexLink"/>
              </w:rPr>
              <w:t>46</w:t>
            </w:r>
          </w:hyperlink>
        </w:p>
        <w:p>
          <w:pPr>
            <w:pStyle w:val="Contents3"/>
            <w:rPr>
              <w:rFonts w:ascii="Calibri" w:hAnsi="Calibri" w:eastAsia="Times New Roman" w:cs="Calibri"/>
              <w:sz w:val="22"/>
              <w:szCs w:val="22"/>
              <w:lang w:val="en-US" w:eastAsia="en-US"/>
            </w:rPr>
          </w:pPr>
          <w:r>
            <w:rPr/>
            <w:t>8.2.3</w:t>
          </w:r>
          <w:r>
            <w:rPr>
              <w:rFonts w:eastAsia="Times New Roman" w:cs="Calibri" w:ascii="Calibri" w:hAnsi="Calibri"/>
              <w:sz w:val="22"/>
              <w:szCs w:val="22"/>
            </w:rPr>
            <w:tab/>
          </w:r>
          <w:r>
            <w:rPr>
              <w:lang w:val="en-US" w:eastAsia="en-US"/>
            </w:rPr>
            <w:t>UpdateGprsLocationArg mapping to ULR</w:t>
          </w:r>
          <w:r>
            <w:rPr/>
            <w:tab/>
          </w:r>
          <w:hyperlink w:anchor="__RefHeading___Toc509927411">
            <w:r>
              <w:rPr>
                <w:rStyle w:val="IndexLink"/>
              </w:rPr>
              <w:t>49</w:t>
            </w:r>
          </w:hyperlink>
        </w:p>
        <w:p>
          <w:pPr>
            <w:pStyle w:val="Contents3"/>
            <w:rPr>
              <w:rFonts w:ascii="Calibri" w:hAnsi="Calibri" w:eastAsia="Times New Roman" w:cs="Calibri"/>
              <w:sz w:val="22"/>
              <w:szCs w:val="22"/>
              <w:lang w:val="en-US" w:eastAsia="en-US"/>
            </w:rPr>
          </w:pPr>
          <w:r>
            <w:rPr/>
            <w:t>8.2.4</w:t>
          </w:r>
          <w:r>
            <w:rPr>
              <w:rFonts w:eastAsia="Times New Roman" w:cs="Calibri" w:ascii="Calibri" w:hAnsi="Calibri"/>
              <w:sz w:val="22"/>
              <w:szCs w:val="22"/>
            </w:rPr>
            <w:tab/>
          </w:r>
          <w:r>
            <w:rPr>
              <w:lang w:val="en-US" w:eastAsia="en-US"/>
            </w:rPr>
            <w:t>ULA mapping to InsertSubscriberDataArg/ ActivateTraceModeArg/UpdateGprsLocationRes/Error</w:t>
          </w:r>
          <w:r>
            <w:rPr/>
            <w:tab/>
          </w:r>
          <w:hyperlink w:anchor="__RefHeading___Toc509927412">
            <w:r>
              <w:rPr>
                <w:rStyle w:val="IndexLink"/>
              </w:rPr>
              <w:t>50</w:t>
            </w:r>
          </w:hyperlink>
        </w:p>
        <w:p>
          <w:pPr>
            <w:pStyle w:val="Contents2"/>
            <w:rPr>
              <w:rFonts w:ascii="Calibri" w:hAnsi="Calibri" w:eastAsia="Times New Roman" w:cs="Calibri"/>
              <w:sz w:val="22"/>
              <w:szCs w:val="22"/>
              <w:lang w:val="en-US" w:eastAsia="en-US"/>
            </w:rPr>
          </w:pPr>
          <w:r>
            <w:rPr/>
            <w:t>8.3</w:t>
          </w:r>
          <w:r>
            <w:rPr>
              <w:rFonts w:eastAsia="Times New Roman" w:cs="Calibri" w:ascii="Calibri" w:hAnsi="Calibri"/>
              <w:sz w:val="22"/>
              <w:szCs w:val="22"/>
            </w:rPr>
            <w:tab/>
          </w:r>
          <w:r>
            <w:rPr>
              <w:lang w:val="en-US" w:eastAsia="en-US"/>
            </w:rPr>
            <w:t>Mapping of Parameters for the Cancel Location Procedure</w:t>
          </w:r>
          <w:r>
            <w:rPr/>
            <w:tab/>
          </w:r>
          <w:hyperlink w:anchor="__RefHeading___Toc509927413">
            <w:r>
              <w:rPr>
                <w:rStyle w:val="IndexLink"/>
              </w:rPr>
              <w:t>52</w:t>
            </w:r>
          </w:hyperlink>
        </w:p>
        <w:p>
          <w:pPr>
            <w:pStyle w:val="Contents3"/>
            <w:rPr>
              <w:rFonts w:ascii="Calibri" w:hAnsi="Calibri" w:eastAsia="Times New Roman" w:cs="Calibri"/>
              <w:sz w:val="22"/>
              <w:szCs w:val="22"/>
              <w:lang w:val="en-US" w:eastAsia="en-US"/>
            </w:rPr>
          </w:pPr>
          <w:r>
            <w:rPr/>
            <w:t>8.3.1</w:t>
          </w:r>
          <w:r>
            <w:rPr>
              <w:rFonts w:eastAsia="Times New Roman" w:cs="Calibri" w:ascii="Calibri" w:hAnsi="Calibri"/>
              <w:sz w:val="22"/>
              <w:szCs w:val="22"/>
            </w:rPr>
            <w:tab/>
          </w:r>
          <w:r>
            <w:rPr>
              <w:lang w:val="en-US" w:eastAsia="en-US"/>
            </w:rPr>
            <w:t>CancelLocationArg mapping to CLR</w:t>
          </w:r>
          <w:r>
            <w:rPr/>
            <w:tab/>
          </w:r>
          <w:hyperlink w:anchor="__RefHeading___Toc509927414">
            <w:r>
              <w:rPr>
                <w:rStyle w:val="IndexLink"/>
              </w:rPr>
              <w:t>52</w:t>
            </w:r>
          </w:hyperlink>
        </w:p>
        <w:p>
          <w:pPr>
            <w:pStyle w:val="Contents3"/>
            <w:rPr>
              <w:rFonts w:ascii="Calibri" w:hAnsi="Calibri" w:eastAsia="Times New Roman" w:cs="Calibri"/>
              <w:sz w:val="22"/>
              <w:szCs w:val="22"/>
              <w:lang w:val="en-US" w:eastAsia="en-US"/>
            </w:rPr>
          </w:pPr>
          <w:r>
            <w:rPr/>
            <w:t>8.3.2</w:t>
          </w:r>
          <w:r>
            <w:rPr>
              <w:rFonts w:eastAsia="Times New Roman" w:cs="Calibri" w:ascii="Calibri" w:hAnsi="Calibri"/>
              <w:sz w:val="22"/>
              <w:szCs w:val="22"/>
            </w:rPr>
            <w:tab/>
          </w:r>
          <w:r>
            <w:rPr>
              <w:lang w:val="en-US" w:eastAsia="en-US"/>
            </w:rPr>
            <w:t>CLA mapping to CancelLocationRes/Error</w:t>
          </w:r>
          <w:r>
            <w:rPr/>
            <w:tab/>
          </w:r>
          <w:hyperlink w:anchor="__RefHeading___Toc509927415">
            <w:r>
              <w:rPr>
                <w:rStyle w:val="IndexLink"/>
              </w:rPr>
              <w:t>53</w:t>
            </w:r>
          </w:hyperlink>
        </w:p>
        <w:p>
          <w:pPr>
            <w:pStyle w:val="Contents3"/>
            <w:rPr>
              <w:rFonts w:ascii="Calibri" w:hAnsi="Calibri" w:eastAsia="Times New Roman" w:cs="Calibri"/>
              <w:sz w:val="22"/>
              <w:szCs w:val="22"/>
              <w:lang w:val="en-US" w:eastAsia="en-US"/>
            </w:rPr>
          </w:pPr>
          <w:r>
            <w:rPr/>
            <w:t>8.3.3</w:t>
          </w:r>
          <w:r>
            <w:rPr>
              <w:rFonts w:eastAsia="Times New Roman" w:cs="Calibri" w:ascii="Calibri" w:hAnsi="Calibri"/>
              <w:sz w:val="22"/>
              <w:szCs w:val="22"/>
            </w:rPr>
            <w:tab/>
          </w:r>
          <w:r>
            <w:rPr>
              <w:lang w:val="en-US" w:eastAsia="en-US"/>
            </w:rPr>
            <w:t>CLR mapping to CancelLocationArg</w:t>
          </w:r>
          <w:r>
            <w:rPr/>
            <w:tab/>
          </w:r>
          <w:hyperlink w:anchor="__RefHeading___Toc509927416">
            <w:r>
              <w:rPr>
                <w:rStyle w:val="IndexLink"/>
              </w:rPr>
              <w:t>53</w:t>
            </w:r>
          </w:hyperlink>
        </w:p>
        <w:p>
          <w:pPr>
            <w:pStyle w:val="Contents3"/>
            <w:rPr>
              <w:rFonts w:ascii="Calibri" w:hAnsi="Calibri" w:eastAsia="Times New Roman" w:cs="Calibri"/>
              <w:sz w:val="22"/>
              <w:szCs w:val="22"/>
              <w:lang w:val="en-US" w:eastAsia="en-US"/>
            </w:rPr>
          </w:pPr>
          <w:r>
            <w:rPr/>
            <w:t>8.3.4</w:t>
          </w:r>
          <w:r>
            <w:rPr>
              <w:rFonts w:eastAsia="Times New Roman" w:cs="Calibri" w:ascii="Calibri" w:hAnsi="Calibri"/>
              <w:sz w:val="22"/>
              <w:szCs w:val="22"/>
            </w:rPr>
            <w:tab/>
          </w:r>
          <w:r>
            <w:rPr>
              <w:lang w:val="en-US" w:eastAsia="en-US"/>
            </w:rPr>
            <w:t>CancelLocationRes / Error  mapping to CLA</w:t>
          </w:r>
          <w:r>
            <w:rPr/>
            <w:tab/>
          </w:r>
          <w:hyperlink w:anchor="__RefHeading___Toc509927417">
            <w:r>
              <w:rPr>
                <w:rStyle w:val="IndexLink"/>
              </w:rPr>
              <w:t>53</w:t>
            </w:r>
          </w:hyperlink>
        </w:p>
        <w:p>
          <w:pPr>
            <w:pStyle w:val="Contents2"/>
            <w:rPr>
              <w:rFonts w:ascii="Calibri" w:hAnsi="Calibri" w:eastAsia="Times New Roman" w:cs="Calibri"/>
              <w:sz w:val="22"/>
              <w:szCs w:val="22"/>
              <w:lang w:val="en-US" w:eastAsia="en-US"/>
            </w:rPr>
          </w:pPr>
          <w:r>
            <w:rPr/>
            <w:t>8.4</w:t>
          </w:r>
          <w:r>
            <w:rPr>
              <w:rFonts w:eastAsia="Times New Roman" w:cs="Calibri" w:ascii="Calibri" w:hAnsi="Calibri"/>
              <w:sz w:val="22"/>
              <w:szCs w:val="22"/>
            </w:rPr>
            <w:tab/>
          </w:r>
          <w:r>
            <w:rPr>
              <w:lang w:val="en-US" w:eastAsia="en-US"/>
            </w:rPr>
            <w:t>Mapping of Parameters for the Purge Procedure</w:t>
          </w:r>
          <w:r>
            <w:rPr/>
            <w:tab/>
          </w:r>
          <w:hyperlink w:anchor="__RefHeading___Toc509927418">
            <w:r>
              <w:rPr>
                <w:rStyle w:val="IndexLink"/>
              </w:rPr>
              <w:t>54</w:t>
            </w:r>
          </w:hyperlink>
        </w:p>
        <w:p>
          <w:pPr>
            <w:pStyle w:val="Contents3"/>
            <w:rPr>
              <w:rFonts w:ascii="Calibri" w:hAnsi="Calibri" w:eastAsia="Times New Roman" w:cs="Calibri"/>
              <w:sz w:val="22"/>
              <w:szCs w:val="22"/>
              <w:lang w:val="en-US" w:eastAsia="en-US"/>
            </w:rPr>
          </w:pPr>
          <w:r>
            <w:rPr/>
            <w:t>8.4.1</w:t>
          </w:r>
          <w:r>
            <w:rPr>
              <w:rFonts w:eastAsia="Times New Roman" w:cs="Calibri" w:ascii="Calibri" w:hAnsi="Calibri"/>
              <w:sz w:val="22"/>
              <w:szCs w:val="22"/>
            </w:rPr>
            <w:tab/>
          </w:r>
          <w:r>
            <w:rPr>
              <w:lang w:val="en-US" w:eastAsia="en-US"/>
            </w:rPr>
            <w:t>PUR mapping to PurgeMS-Arg</w:t>
          </w:r>
          <w:r>
            <w:rPr/>
            <w:tab/>
          </w:r>
          <w:hyperlink w:anchor="__RefHeading___Toc509927419">
            <w:r>
              <w:rPr>
                <w:rStyle w:val="IndexLink"/>
              </w:rPr>
              <w:t>54</w:t>
            </w:r>
          </w:hyperlink>
        </w:p>
        <w:p>
          <w:pPr>
            <w:pStyle w:val="Contents3"/>
            <w:rPr>
              <w:rFonts w:ascii="Calibri" w:hAnsi="Calibri" w:eastAsia="Times New Roman" w:cs="Calibri"/>
              <w:sz w:val="22"/>
              <w:szCs w:val="22"/>
              <w:lang w:val="en-US" w:eastAsia="en-US"/>
            </w:rPr>
          </w:pPr>
          <w:r>
            <w:rPr/>
            <w:t>8.4.2</w:t>
          </w:r>
          <w:r>
            <w:rPr>
              <w:rFonts w:eastAsia="Times New Roman" w:cs="Calibri" w:ascii="Calibri" w:hAnsi="Calibri"/>
              <w:sz w:val="22"/>
              <w:szCs w:val="22"/>
            </w:rPr>
            <w:tab/>
          </w:r>
          <w:r>
            <w:rPr>
              <w:lang w:val="en-US" w:eastAsia="en-US"/>
            </w:rPr>
            <w:t>PurgeMS-Res / Error  mapping to PUA</w:t>
          </w:r>
          <w:r>
            <w:rPr/>
            <w:tab/>
          </w:r>
          <w:hyperlink w:anchor="__RefHeading___Toc509927420">
            <w:r>
              <w:rPr>
                <w:rStyle w:val="IndexLink"/>
              </w:rPr>
              <w:t>54</w:t>
            </w:r>
          </w:hyperlink>
        </w:p>
        <w:p>
          <w:pPr>
            <w:pStyle w:val="Contents3"/>
            <w:rPr>
              <w:rFonts w:ascii="Calibri" w:hAnsi="Calibri" w:eastAsia="Times New Roman" w:cs="Calibri"/>
              <w:sz w:val="22"/>
              <w:szCs w:val="22"/>
              <w:lang w:val="en-US" w:eastAsia="en-US"/>
            </w:rPr>
          </w:pPr>
          <w:r>
            <w:rPr/>
            <w:t>8.4.3</w:t>
          </w:r>
          <w:r>
            <w:rPr>
              <w:rFonts w:eastAsia="Times New Roman" w:cs="Calibri" w:ascii="Calibri" w:hAnsi="Calibri"/>
              <w:sz w:val="22"/>
              <w:szCs w:val="22"/>
            </w:rPr>
            <w:tab/>
          </w:r>
          <w:r>
            <w:rPr>
              <w:lang w:val="en-US" w:eastAsia="en-US"/>
            </w:rPr>
            <w:t>PurgeMS-Arg mapping to PUR</w:t>
          </w:r>
          <w:r>
            <w:rPr/>
            <w:tab/>
          </w:r>
          <w:hyperlink w:anchor="__RefHeading___Toc509927421">
            <w:r>
              <w:rPr>
                <w:rStyle w:val="IndexLink"/>
              </w:rPr>
              <w:t>54</w:t>
            </w:r>
          </w:hyperlink>
        </w:p>
        <w:p>
          <w:pPr>
            <w:pStyle w:val="Contents3"/>
            <w:rPr>
              <w:rFonts w:ascii="Calibri" w:hAnsi="Calibri" w:eastAsia="Times New Roman" w:cs="Calibri"/>
              <w:sz w:val="22"/>
              <w:szCs w:val="22"/>
              <w:lang w:val="en-US" w:eastAsia="en-US"/>
            </w:rPr>
          </w:pPr>
          <w:r>
            <w:rPr/>
            <w:t>8.4.4</w:t>
          </w:r>
          <w:r>
            <w:rPr>
              <w:rFonts w:eastAsia="Times New Roman" w:cs="Calibri" w:ascii="Calibri" w:hAnsi="Calibri"/>
              <w:sz w:val="22"/>
              <w:szCs w:val="22"/>
            </w:rPr>
            <w:tab/>
          </w:r>
          <w:r>
            <w:rPr>
              <w:lang w:val="en-US" w:eastAsia="en-US"/>
            </w:rPr>
            <w:t>PUA mapping to PurgeMS-Res/Error</w:t>
          </w:r>
          <w:r>
            <w:rPr/>
            <w:tab/>
          </w:r>
          <w:hyperlink w:anchor="__RefHeading___Toc509927422">
            <w:r>
              <w:rPr>
                <w:rStyle w:val="IndexLink"/>
              </w:rPr>
              <w:t>55</w:t>
            </w:r>
          </w:hyperlink>
        </w:p>
        <w:p>
          <w:pPr>
            <w:pStyle w:val="Contents2"/>
            <w:rPr>
              <w:rFonts w:ascii="Calibri" w:hAnsi="Calibri" w:eastAsia="Times New Roman" w:cs="Calibri"/>
              <w:sz w:val="22"/>
              <w:szCs w:val="22"/>
              <w:lang w:val="en-US" w:eastAsia="en-US"/>
            </w:rPr>
          </w:pPr>
          <w:r>
            <w:rPr/>
            <w:t>8.5</w:t>
          </w:r>
          <w:r>
            <w:rPr>
              <w:rFonts w:eastAsia="Times New Roman" w:cs="Calibri" w:ascii="Calibri" w:hAnsi="Calibri"/>
              <w:sz w:val="22"/>
              <w:szCs w:val="22"/>
            </w:rPr>
            <w:tab/>
          </w:r>
          <w:r>
            <w:rPr>
              <w:lang w:val="en-US" w:eastAsia="en-US"/>
            </w:rPr>
            <w:t>Mapping of Parameters for the Insert Subscriber Data Procedure</w:t>
          </w:r>
          <w:r>
            <w:rPr/>
            <w:tab/>
          </w:r>
          <w:hyperlink w:anchor="__RefHeading___Toc509927423">
            <w:r>
              <w:rPr>
                <w:rStyle w:val="IndexLink"/>
              </w:rPr>
              <w:t>55</w:t>
            </w:r>
          </w:hyperlink>
        </w:p>
        <w:p>
          <w:pPr>
            <w:pStyle w:val="Contents3"/>
            <w:rPr>
              <w:rFonts w:ascii="Calibri" w:hAnsi="Calibri" w:eastAsia="Times New Roman" w:cs="Calibri"/>
              <w:sz w:val="22"/>
              <w:szCs w:val="22"/>
              <w:lang w:val="en-US" w:eastAsia="en-US"/>
            </w:rPr>
          </w:pPr>
          <w:r>
            <w:rPr/>
            <w:t>8.5.1</w:t>
          </w:r>
          <w:r>
            <w:rPr>
              <w:rFonts w:eastAsia="Times New Roman" w:cs="Calibri" w:ascii="Calibri" w:hAnsi="Calibri"/>
              <w:sz w:val="22"/>
              <w:szCs w:val="22"/>
            </w:rPr>
            <w:tab/>
          </w:r>
          <w:r>
            <w:rPr>
              <w:lang w:val="en-US" w:eastAsia="en-US"/>
            </w:rPr>
            <w:t>InsertSubscriberDataArg mapping to IDR</w:t>
          </w:r>
          <w:r>
            <w:rPr/>
            <w:tab/>
          </w:r>
          <w:hyperlink w:anchor="__RefHeading___Toc509927424">
            <w:r>
              <w:rPr>
                <w:rStyle w:val="IndexLink"/>
              </w:rPr>
              <w:t>55</w:t>
            </w:r>
          </w:hyperlink>
        </w:p>
        <w:p>
          <w:pPr>
            <w:pStyle w:val="Contents3"/>
            <w:rPr>
              <w:rFonts w:ascii="Calibri" w:hAnsi="Calibri" w:eastAsia="Times New Roman" w:cs="Calibri"/>
              <w:sz w:val="22"/>
              <w:szCs w:val="22"/>
              <w:lang w:val="en-US" w:eastAsia="en-US"/>
            </w:rPr>
          </w:pPr>
          <w:r>
            <w:rPr/>
            <w:t>8.5.2</w:t>
          </w:r>
          <w:r>
            <w:rPr>
              <w:rFonts w:eastAsia="Times New Roman" w:cs="Calibri" w:ascii="Calibri" w:hAnsi="Calibri"/>
              <w:sz w:val="22"/>
              <w:szCs w:val="22"/>
            </w:rPr>
            <w:tab/>
          </w:r>
          <w:r>
            <w:rPr>
              <w:lang w:val="en-US" w:eastAsia="en-US"/>
            </w:rPr>
            <w:t>IDA mapping to InsertSubscriberDataRes/Error</w:t>
          </w:r>
          <w:r>
            <w:rPr/>
            <w:tab/>
          </w:r>
          <w:hyperlink w:anchor="__RefHeading___Toc509927425">
            <w:r>
              <w:rPr>
                <w:rStyle w:val="IndexLink"/>
              </w:rPr>
              <w:t>55</w:t>
            </w:r>
          </w:hyperlink>
        </w:p>
        <w:p>
          <w:pPr>
            <w:pStyle w:val="Contents3"/>
            <w:rPr>
              <w:rFonts w:ascii="Calibri" w:hAnsi="Calibri" w:eastAsia="Times New Roman" w:cs="Calibri"/>
              <w:sz w:val="22"/>
              <w:szCs w:val="22"/>
              <w:lang w:val="en-US" w:eastAsia="en-US"/>
            </w:rPr>
          </w:pPr>
          <w:r>
            <w:rPr/>
            <w:t>8.5.3</w:t>
          </w:r>
          <w:r>
            <w:rPr>
              <w:rFonts w:eastAsia="Times New Roman" w:cs="Calibri" w:ascii="Calibri" w:hAnsi="Calibri"/>
              <w:sz w:val="22"/>
              <w:szCs w:val="22"/>
            </w:rPr>
            <w:tab/>
          </w:r>
          <w:r>
            <w:rPr>
              <w:lang w:val="en-US" w:eastAsia="en-US"/>
            </w:rPr>
            <w:t>IDR mapping to InsertSubscriberDataArg/ ActivateTraceModeArg</w:t>
          </w:r>
          <w:r>
            <w:rPr/>
            <w:tab/>
          </w:r>
          <w:hyperlink w:anchor="__RefHeading___Toc509927426">
            <w:r>
              <w:rPr>
                <w:rStyle w:val="IndexLink"/>
              </w:rPr>
              <w:t>56</w:t>
            </w:r>
          </w:hyperlink>
        </w:p>
        <w:p>
          <w:pPr>
            <w:pStyle w:val="Contents3"/>
            <w:rPr>
              <w:rFonts w:ascii="Calibri" w:hAnsi="Calibri" w:eastAsia="Times New Roman" w:cs="Calibri"/>
              <w:sz w:val="22"/>
              <w:szCs w:val="22"/>
              <w:lang w:val="en-US" w:eastAsia="en-US"/>
            </w:rPr>
          </w:pPr>
          <w:r>
            <w:rPr/>
            <w:t>8.5.4</w:t>
          </w:r>
          <w:r>
            <w:rPr>
              <w:rFonts w:eastAsia="Times New Roman" w:cs="Calibri" w:ascii="Calibri" w:hAnsi="Calibri"/>
              <w:sz w:val="22"/>
              <w:szCs w:val="22"/>
            </w:rPr>
            <w:tab/>
          </w:r>
          <w:r>
            <w:rPr>
              <w:lang w:val="en-US" w:eastAsia="en-US"/>
            </w:rPr>
            <w:t>InsertSubscriberDataRes / Error  mapping to IDA</w:t>
          </w:r>
          <w:r>
            <w:rPr/>
            <w:tab/>
          </w:r>
          <w:hyperlink w:anchor="__RefHeading___Toc509927427">
            <w:r>
              <w:rPr>
                <w:rStyle w:val="IndexLink"/>
              </w:rPr>
              <w:t>58</w:t>
            </w:r>
          </w:hyperlink>
        </w:p>
        <w:p>
          <w:pPr>
            <w:pStyle w:val="Contents3"/>
            <w:rPr>
              <w:rFonts w:ascii="Calibri" w:hAnsi="Calibri" w:eastAsia="Times New Roman" w:cs="Calibri"/>
              <w:sz w:val="22"/>
              <w:szCs w:val="22"/>
              <w:lang w:val="en-US" w:eastAsia="en-US"/>
            </w:rPr>
          </w:pPr>
          <w:r>
            <w:rPr/>
            <w:t>8.5.5</w:t>
          </w:r>
          <w:r>
            <w:rPr>
              <w:rFonts w:eastAsia="Times New Roman" w:cs="Calibri" w:ascii="Calibri" w:hAnsi="Calibri"/>
              <w:sz w:val="22"/>
              <w:szCs w:val="22"/>
            </w:rPr>
            <w:tab/>
          </w:r>
          <w:r>
            <w:rPr>
              <w:lang w:val="en-US" w:eastAsia="en-US"/>
            </w:rPr>
            <w:t>ProvideSubscriberInfoArg mapping to IDR</w:t>
          </w:r>
          <w:r>
            <w:rPr/>
            <w:tab/>
          </w:r>
          <w:hyperlink w:anchor="__RefHeading___Toc509927428">
            <w:r>
              <w:rPr>
                <w:rStyle w:val="IndexLink"/>
              </w:rPr>
              <w:t>59</w:t>
            </w:r>
          </w:hyperlink>
        </w:p>
        <w:p>
          <w:pPr>
            <w:pStyle w:val="Contents3"/>
            <w:rPr>
              <w:rFonts w:ascii="Calibri" w:hAnsi="Calibri" w:eastAsia="Times New Roman" w:cs="Calibri"/>
              <w:sz w:val="22"/>
              <w:szCs w:val="22"/>
              <w:lang w:val="en-US" w:eastAsia="en-US"/>
            </w:rPr>
          </w:pPr>
          <w:r>
            <w:rPr/>
            <w:t>8.5.6</w:t>
          </w:r>
          <w:r>
            <w:rPr>
              <w:rFonts w:eastAsia="Times New Roman" w:cs="Calibri" w:ascii="Calibri" w:hAnsi="Calibri"/>
              <w:sz w:val="22"/>
              <w:szCs w:val="22"/>
              <w:lang w:val="en-US" w:eastAsia="en-US"/>
            </w:rPr>
            <w:tab/>
          </w:r>
          <w:r>
            <w:rPr>
              <w:lang w:val="en-US" w:eastAsia="en-US"/>
            </w:rPr>
            <w:t>IDA mapping to ProvideSubscriberInfoRes/Error</w:t>
          </w:r>
          <w:r>
            <w:rPr/>
            <w:tab/>
          </w:r>
          <w:hyperlink w:anchor="__RefHeading___Toc509927429">
            <w:r>
              <w:rPr>
                <w:rStyle w:val="IndexLink"/>
              </w:rPr>
              <w:t>59</w:t>
            </w:r>
          </w:hyperlink>
        </w:p>
        <w:p>
          <w:pPr>
            <w:pStyle w:val="Contents3"/>
            <w:rPr>
              <w:rFonts w:ascii="Calibri" w:hAnsi="Calibri" w:eastAsia="Times New Roman" w:cs="Calibri"/>
              <w:sz w:val="22"/>
              <w:szCs w:val="22"/>
              <w:lang w:val="en-US" w:eastAsia="en-US"/>
            </w:rPr>
          </w:pPr>
          <w:r>
            <w:rPr/>
            <w:t>8.5.7</w:t>
          </w:r>
          <w:r>
            <w:rPr>
              <w:rFonts w:eastAsia="Times New Roman" w:cs="Calibri" w:ascii="Calibri" w:hAnsi="Calibri"/>
              <w:sz w:val="22"/>
              <w:szCs w:val="22"/>
            </w:rPr>
            <w:tab/>
          </w:r>
          <w:r>
            <w:rPr>
              <w:lang w:val="en-US" w:eastAsia="en-US"/>
            </w:rPr>
            <w:t>IDR mapping to ProvideSubscriberInfoArg</w:t>
          </w:r>
          <w:r>
            <w:rPr/>
            <w:tab/>
          </w:r>
          <w:hyperlink w:anchor="__RefHeading___Toc509927430">
            <w:r>
              <w:rPr>
                <w:rStyle w:val="IndexLink"/>
              </w:rPr>
              <w:t>60</w:t>
            </w:r>
          </w:hyperlink>
        </w:p>
        <w:p>
          <w:pPr>
            <w:pStyle w:val="Contents3"/>
            <w:rPr>
              <w:rFonts w:ascii="Calibri" w:hAnsi="Calibri" w:eastAsia="Times New Roman" w:cs="Calibri"/>
              <w:sz w:val="22"/>
              <w:szCs w:val="22"/>
              <w:lang w:val="en-US" w:eastAsia="en-US"/>
            </w:rPr>
          </w:pPr>
          <w:r>
            <w:rPr/>
            <w:t>8.5.8</w:t>
          </w:r>
          <w:r>
            <w:rPr>
              <w:rFonts w:eastAsia="Times New Roman" w:cs="Calibri" w:ascii="Calibri" w:hAnsi="Calibri"/>
              <w:sz w:val="22"/>
              <w:szCs w:val="22"/>
              <w:lang w:val="en-US" w:eastAsia="en-US"/>
            </w:rPr>
            <w:tab/>
          </w:r>
          <w:r>
            <w:rPr>
              <w:lang w:val="en-US" w:eastAsia="en-US"/>
            </w:rPr>
            <w:t>ProvideSubscriberInfoRes/Error mapping to IDA</w:t>
          </w:r>
          <w:r>
            <w:rPr/>
            <w:tab/>
          </w:r>
          <w:hyperlink w:anchor="__RefHeading___Toc509927431">
            <w:r>
              <w:rPr>
                <w:rStyle w:val="IndexLink"/>
              </w:rPr>
              <w:t>60</w:t>
            </w:r>
          </w:hyperlink>
        </w:p>
        <w:p>
          <w:pPr>
            <w:pStyle w:val="Contents2"/>
            <w:rPr>
              <w:rFonts w:ascii="Calibri" w:hAnsi="Calibri" w:eastAsia="Times New Roman" w:cs="Calibri"/>
              <w:sz w:val="22"/>
              <w:szCs w:val="22"/>
              <w:lang w:val="en-US" w:eastAsia="en-US"/>
            </w:rPr>
          </w:pPr>
          <w:r>
            <w:rPr/>
            <w:t>8.6</w:t>
          </w:r>
          <w:r>
            <w:rPr>
              <w:rFonts w:eastAsia="Times New Roman" w:cs="Calibri" w:ascii="Calibri" w:hAnsi="Calibri"/>
              <w:sz w:val="22"/>
              <w:szCs w:val="22"/>
            </w:rPr>
            <w:tab/>
          </w:r>
          <w:r>
            <w:rPr>
              <w:lang w:val="en-US" w:eastAsia="en-US"/>
            </w:rPr>
            <w:t>Mapping of Parameters for the Delete Subscriber Data Procedure</w:t>
          </w:r>
          <w:r>
            <w:rPr/>
            <w:tab/>
          </w:r>
          <w:hyperlink w:anchor="__RefHeading___Toc509927432">
            <w:r>
              <w:rPr>
                <w:rStyle w:val="IndexLink"/>
              </w:rPr>
              <w:t>61</w:t>
            </w:r>
          </w:hyperlink>
        </w:p>
        <w:p>
          <w:pPr>
            <w:pStyle w:val="Contents3"/>
            <w:rPr>
              <w:rFonts w:ascii="Calibri" w:hAnsi="Calibri" w:eastAsia="Times New Roman" w:cs="Calibri"/>
              <w:sz w:val="22"/>
              <w:szCs w:val="22"/>
              <w:lang w:val="en-US" w:eastAsia="en-US"/>
            </w:rPr>
          </w:pPr>
          <w:r>
            <w:rPr/>
            <w:t>8.6.1</w:t>
          </w:r>
          <w:r>
            <w:rPr>
              <w:rFonts w:eastAsia="Times New Roman" w:cs="Calibri" w:ascii="Calibri" w:hAnsi="Calibri"/>
              <w:sz w:val="22"/>
              <w:szCs w:val="22"/>
            </w:rPr>
            <w:tab/>
          </w:r>
          <w:r>
            <w:rPr>
              <w:lang w:val="en-US" w:eastAsia="en-US"/>
            </w:rPr>
            <w:t>DeleteSubscriberDataArg mapping to DSR</w:t>
          </w:r>
          <w:r>
            <w:rPr/>
            <w:tab/>
          </w:r>
          <w:hyperlink w:anchor="__RefHeading___Toc509927433">
            <w:r>
              <w:rPr>
                <w:rStyle w:val="IndexLink"/>
              </w:rPr>
              <w:t>61</w:t>
            </w:r>
          </w:hyperlink>
        </w:p>
        <w:p>
          <w:pPr>
            <w:pStyle w:val="Contents3"/>
            <w:rPr>
              <w:rFonts w:ascii="Calibri" w:hAnsi="Calibri" w:eastAsia="Times New Roman" w:cs="Calibri"/>
              <w:sz w:val="22"/>
              <w:szCs w:val="22"/>
              <w:lang w:val="en-US" w:eastAsia="en-US"/>
            </w:rPr>
          </w:pPr>
          <w:r>
            <w:rPr/>
            <w:t>8.6.2</w:t>
          </w:r>
          <w:r>
            <w:rPr>
              <w:rFonts w:eastAsia="Times New Roman" w:cs="Calibri" w:ascii="Calibri" w:hAnsi="Calibri"/>
              <w:sz w:val="22"/>
              <w:szCs w:val="22"/>
            </w:rPr>
            <w:tab/>
          </w:r>
          <w:r>
            <w:rPr>
              <w:lang w:val="en-US" w:eastAsia="en-US"/>
            </w:rPr>
            <w:t>DSA mapping to DeleteSubscriberDataRes/Error</w:t>
          </w:r>
          <w:r>
            <w:rPr/>
            <w:tab/>
          </w:r>
          <w:hyperlink w:anchor="__RefHeading___Toc509927434">
            <w:r>
              <w:rPr>
                <w:rStyle w:val="IndexLink"/>
              </w:rPr>
              <w:t>62</w:t>
            </w:r>
          </w:hyperlink>
        </w:p>
        <w:p>
          <w:pPr>
            <w:pStyle w:val="Contents3"/>
            <w:rPr>
              <w:rFonts w:ascii="Calibri" w:hAnsi="Calibri" w:eastAsia="Times New Roman" w:cs="Calibri"/>
              <w:sz w:val="22"/>
              <w:szCs w:val="22"/>
              <w:lang w:val="en-US" w:eastAsia="en-US"/>
            </w:rPr>
          </w:pPr>
          <w:r>
            <w:rPr/>
            <w:t>8.6.3</w:t>
          </w:r>
          <w:r>
            <w:rPr>
              <w:rFonts w:eastAsia="Times New Roman" w:cs="Calibri" w:ascii="Calibri" w:hAnsi="Calibri"/>
              <w:sz w:val="22"/>
              <w:szCs w:val="22"/>
            </w:rPr>
            <w:tab/>
          </w:r>
          <w:r>
            <w:rPr>
              <w:lang w:val="en-US" w:eastAsia="en-US"/>
            </w:rPr>
            <w:t>DSR mapping to DeleteSubscriberDataArg/ DeactivateTraceModeArg</w:t>
          </w:r>
          <w:r>
            <w:rPr/>
            <w:tab/>
          </w:r>
          <w:hyperlink w:anchor="__RefHeading___Toc509927435">
            <w:r>
              <w:rPr>
                <w:rStyle w:val="IndexLink"/>
              </w:rPr>
              <w:t>62</w:t>
            </w:r>
          </w:hyperlink>
        </w:p>
        <w:p>
          <w:pPr>
            <w:pStyle w:val="Contents3"/>
            <w:rPr>
              <w:rFonts w:ascii="Calibri" w:hAnsi="Calibri" w:eastAsia="Times New Roman" w:cs="Calibri"/>
              <w:sz w:val="22"/>
              <w:szCs w:val="22"/>
              <w:lang w:val="en-US" w:eastAsia="en-US"/>
            </w:rPr>
          </w:pPr>
          <w:r>
            <w:rPr/>
            <w:t>8.6.4</w:t>
          </w:r>
          <w:r>
            <w:rPr>
              <w:rFonts w:eastAsia="Times New Roman" w:cs="Calibri" w:ascii="Calibri" w:hAnsi="Calibri"/>
              <w:sz w:val="22"/>
              <w:szCs w:val="22"/>
            </w:rPr>
            <w:tab/>
          </w:r>
          <w:r>
            <w:rPr>
              <w:lang w:val="en-US" w:eastAsia="en-US"/>
            </w:rPr>
            <w:t>DeleteSubscriberDataRes / Error  mapping to DSA</w:t>
          </w:r>
          <w:r>
            <w:rPr/>
            <w:tab/>
          </w:r>
          <w:hyperlink w:anchor="__RefHeading___Toc509927436">
            <w:r>
              <w:rPr>
                <w:rStyle w:val="IndexLink"/>
              </w:rPr>
              <w:t>64</w:t>
            </w:r>
          </w:hyperlink>
        </w:p>
        <w:p>
          <w:pPr>
            <w:pStyle w:val="Contents2"/>
            <w:rPr>
              <w:rFonts w:ascii="Calibri" w:hAnsi="Calibri" w:eastAsia="Times New Roman" w:cs="Calibri"/>
              <w:sz w:val="22"/>
              <w:szCs w:val="22"/>
              <w:lang w:val="en-US" w:eastAsia="en-US"/>
            </w:rPr>
          </w:pPr>
          <w:r>
            <w:rPr/>
            <w:t>8.7</w:t>
          </w:r>
          <w:r>
            <w:rPr>
              <w:rFonts w:eastAsia="Times New Roman" w:cs="Calibri" w:ascii="Calibri" w:hAnsi="Calibri"/>
              <w:sz w:val="22"/>
              <w:szCs w:val="22"/>
            </w:rPr>
            <w:tab/>
          </w:r>
          <w:r>
            <w:rPr>
              <w:lang w:val="en-US" w:eastAsia="en-US"/>
            </w:rPr>
            <w:t>Mapping of Parameters for the Reset Procedure</w:t>
          </w:r>
          <w:r>
            <w:rPr/>
            <w:tab/>
          </w:r>
          <w:hyperlink w:anchor="__RefHeading___Toc509927437">
            <w:r>
              <w:rPr>
                <w:rStyle w:val="IndexLink"/>
              </w:rPr>
              <w:t>64</w:t>
            </w:r>
          </w:hyperlink>
        </w:p>
        <w:p>
          <w:pPr>
            <w:pStyle w:val="Contents3"/>
            <w:rPr>
              <w:rFonts w:ascii="Calibri" w:hAnsi="Calibri" w:eastAsia="Times New Roman" w:cs="Calibri"/>
              <w:sz w:val="22"/>
              <w:szCs w:val="22"/>
              <w:lang w:val="en-US" w:eastAsia="en-US"/>
            </w:rPr>
          </w:pPr>
          <w:r>
            <w:rPr/>
            <w:t>8.7.1</w:t>
          </w:r>
          <w:r>
            <w:rPr>
              <w:rFonts w:eastAsia="Times New Roman" w:cs="Calibri" w:ascii="Calibri" w:hAnsi="Calibri"/>
              <w:sz w:val="22"/>
              <w:szCs w:val="22"/>
            </w:rPr>
            <w:tab/>
          </w:r>
          <w:r>
            <w:rPr>
              <w:lang w:val="en-US" w:eastAsia="en-US"/>
            </w:rPr>
            <w:t>Reset (v1 or v2) mapping to RSR</w:t>
          </w:r>
          <w:r>
            <w:rPr/>
            <w:tab/>
          </w:r>
          <w:hyperlink w:anchor="__RefHeading___Toc509927438">
            <w:r>
              <w:rPr>
                <w:rStyle w:val="IndexLink"/>
              </w:rPr>
              <w:t>64</w:t>
            </w:r>
          </w:hyperlink>
        </w:p>
        <w:p>
          <w:pPr>
            <w:pStyle w:val="Contents3"/>
            <w:rPr>
              <w:rFonts w:ascii="Calibri" w:hAnsi="Calibri" w:eastAsia="Times New Roman" w:cs="Calibri"/>
              <w:sz w:val="22"/>
              <w:szCs w:val="22"/>
              <w:lang w:val="en-US" w:eastAsia="en-US"/>
            </w:rPr>
          </w:pPr>
          <w:r>
            <w:rPr/>
            <w:t>8.7.2</w:t>
          </w:r>
          <w:r>
            <w:rPr>
              <w:rFonts w:eastAsia="Times New Roman" w:cs="Calibri" w:ascii="Calibri" w:hAnsi="Calibri"/>
              <w:sz w:val="22"/>
              <w:szCs w:val="22"/>
            </w:rPr>
            <w:tab/>
          </w:r>
          <w:r>
            <w:rPr>
              <w:lang w:val="en-US" w:eastAsia="en-US"/>
            </w:rPr>
            <w:t>RSR mapping to ResetArg (v1 or v2)</w:t>
          </w:r>
          <w:r>
            <w:rPr/>
            <w:tab/>
          </w:r>
          <w:hyperlink w:anchor="__RefHeading___Toc509927439">
            <w:r>
              <w:rPr>
                <w:rStyle w:val="IndexLink"/>
              </w:rPr>
              <w:t>64</w:t>
            </w:r>
          </w:hyperlink>
        </w:p>
        <w:p>
          <w:pPr>
            <w:pStyle w:val="Contents2"/>
            <w:rPr>
              <w:rFonts w:ascii="Calibri" w:hAnsi="Calibri" w:eastAsia="Times New Roman" w:cs="Calibri"/>
              <w:sz w:val="22"/>
              <w:szCs w:val="22"/>
              <w:lang w:val="en-US" w:eastAsia="en-US"/>
            </w:rPr>
          </w:pPr>
          <w:r>
            <w:rPr/>
            <w:t>8.8</w:t>
          </w:r>
          <w:r>
            <w:rPr>
              <w:rFonts w:eastAsia="Times New Roman" w:cs="Calibri" w:ascii="Calibri" w:hAnsi="Calibri"/>
              <w:sz w:val="22"/>
              <w:szCs w:val="22"/>
            </w:rPr>
            <w:tab/>
          </w:r>
          <w:r>
            <w:rPr>
              <w:lang w:val="en-US" w:eastAsia="en-US"/>
            </w:rPr>
            <w:t>Mapping of Parameters for the Notification Procedure</w:t>
          </w:r>
          <w:r>
            <w:rPr/>
            <w:tab/>
          </w:r>
          <w:hyperlink w:anchor="__RefHeading___Toc509927440">
            <w:r>
              <w:rPr>
                <w:rStyle w:val="IndexLink"/>
              </w:rPr>
              <w:t>65</w:t>
            </w:r>
          </w:hyperlink>
        </w:p>
        <w:p>
          <w:pPr>
            <w:pStyle w:val="Contents3"/>
            <w:rPr>
              <w:rFonts w:ascii="Calibri" w:hAnsi="Calibri" w:eastAsia="Times New Roman" w:cs="Calibri"/>
              <w:sz w:val="22"/>
              <w:szCs w:val="22"/>
              <w:lang w:val="en-US" w:eastAsia="en-US"/>
            </w:rPr>
          </w:pPr>
          <w:r>
            <w:rPr/>
            <w:t>8.8.1</w:t>
          </w:r>
          <w:r>
            <w:rPr>
              <w:rFonts w:eastAsia="Times New Roman" w:cs="Calibri" w:ascii="Calibri" w:hAnsi="Calibri"/>
              <w:sz w:val="22"/>
              <w:szCs w:val="22"/>
            </w:rPr>
            <w:tab/>
          </w:r>
          <w:r>
            <w:rPr>
              <w:lang w:val="en-US" w:eastAsia="en-US"/>
            </w:rPr>
            <w:t>NOR mapping to UpdateGprsLocation-Arg</w:t>
          </w:r>
          <w:r>
            <w:rPr/>
            <w:tab/>
          </w:r>
          <w:hyperlink w:anchor="__RefHeading___Toc509927441">
            <w:r>
              <w:rPr>
                <w:rStyle w:val="IndexLink"/>
              </w:rPr>
              <w:t>65</w:t>
            </w:r>
          </w:hyperlink>
        </w:p>
        <w:p>
          <w:pPr>
            <w:pStyle w:val="Contents3"/>
            <w:rPr>
              <w:rFonts w:ascii="Calibri" w:hAnsi="Calibri" w:eastAsia="Times New Roman" w:cs="Calibri"/>
              <w:sz w:val="22"/>
              <w:szCs w:val="22"/>
              <w:lang w:val="en-US" w:eastAsia="en-US"/>
            </w:rPr>
          </w:pPr>
          <w:r>
            <w:rPr/>
            <w:t>8.8.2</w:t>
          </w:r>
          <w:r>
            <w:rPr>
              <w:rFonts w:eastAsia="Times New Roman" w:cs="Calibri" w:ascii="Calibri" w:hAnsi="Calibri"/>
              <w:sz w:val="22"/>
              <w:szCs w:val="22"/>
            </w:rPr>
            <w:tab/>
          </w:r>
          <w:r>
            <w:rPr>
              <w:lang w:val="en-US" w:eastAsia="en-US"/>
            </w:rPr>
            <w:t>UpdateGprsLocation-Arg  mapping to NOR</w:t>
          </w:r>
          <w:r>
            <w:rPr/>
            <w:tab/>
          </w:r>
          <w:hyperlink w:anchor="__RefHeading___Toc509927442">
            <w:r>
              <w:rPr>
                <w:rStyle w:val="IndexLink"/>
              </w:rPr>
              <w:t>66</w:t>
            </w:r>
          </w:hyperlink>
        </w:p>
        <w:p>
          <w:pPr>
            <w:pStyle w:val="Contents3"/>
            <w:rPr>
              <w:rFonts w:ascii="Calibri" w:hAnsi="Calibri" w:eastAsia="Times New Roman" w:cs="Calibri"/>
              <w:sz w:val="22"/>
              <w:szCs w:val="22"/>
              <w:lang w:val="en-US" w:eastAsia="en-US"/>
            </w:rPr>
          </w:pPr>
          <w:r>
            <w:rPr/>
            <w:t>8.8.3</w:t>
          </w:r>
          <w:r>
            <w:rPr>
              <w:rFonts w:eastAsia="Times New Roman" w:cs="Calibri" w:ascii="Calibri" w:hAnsi="Calibri"/>
              <w:sz w:val="22"/>
              <w:szCs w:val="22"/>
            </w:rPr>
            <w:tab/>
          </w:r>
          <w:r>
            <w:rPr>
              <w:lang w:val="en-US" w:eastAsia="en-US"/>
            </w:rPr>
            <w:t xml:space="preserve">NOR mapping to </w:t>
          </w:r>
          <w:r>
            <w:rPr/>
            <w:t>ReadyForSM</w:t>
          </w:r>
          <w:r>
            <w:rPr>
              <w:lang w:val="en-US" w:eastAsia="en-US"/>
            </w:rPr>
            <w:t>-Arg</w:t>
          </w:r>
          <w:r>
            <w:rPr/>
            <w:tab/>
          </w:r>
          <w:hyperlink w:anchor="__RefHeading___Toc509927443">
            <w:r>
              <w:rPr>
                <w:rStyle w:val="IndexLink"/>
              </w:rPr>
              <w:t>66</w:t>
            </w:r>
          </w:hyperlink>
        </w:p>
        <w:p>
          <w:pPr>
            <w:pStyle w:val="Contents3"/>
            <w:rPr>
              <w:rFonts w:ascii="Calibri" w:hAnsi="Calibri" w:eastAsia="Times New Roman" w:cs="Calibri"/>
              <w:sz w:val="22"/>
              <w:szCs w:val="22"/>
              <w:lang w:val="en-US" w:eastAsia="en-US"/>
            </w:rPr>
          </w:pPr>
          <w:r>
            <w:rPr/>
            <w:t>8.8.4</w:t>
          </w:r>
          <w:r>
            <w:rPr>
              <w:rFonts w:eastAsia="Times New Roman" w:cs="Calibri" w:ascii="Calibri" w:hAnsi="Calibri"/>
              <w:sz w:val="22"/>
              <w:szCs w:val="22"/>
            </w:rPr>
            <w:tab/>
          </w:r>
          <w:r>
            <w:rPr>
              <w:lang w:val="en-US" w:eastAsia="en-US"/>
            </w:rPr>
            <w:t>ReadyForSM-Arg mapping to NOR</w:t>
          </w:r>
          <w:r>
            <w:rPr/>
            <w:tab/>
          </w:r>
          <w:hyperlink w:anchor="__RefHeading___Toc509927444">
            <w:r>
              <w:rPr>
                <w:rStyle w:val="IndexLink"/>
              </w:rPr>
              <w:t>67</w:t>
            </w:r>
          </w:hyperlink>
        </w:p>
        <w:p>
          <w:pPr>
            <w:pStyle w:val="Contents2"/>
            <w:rPr>
              <w:rFonts w:ascii="Calibri" w:hAnsi="Calibri" w:eastAsia="Times New Roman" w:cs="Calibri"/>
              <w:sz w:val="22"/>
              <w:szCs w:val="22"/>
              <w:lang w:val="en-US" w:eastAsia="en-US"/>
            </w:rPr>
          </w:pPr>
          <w:r>
            <w:rPr/>
            <w:t>8.9</w:t>
          </w:r>
          <w:r>
            <w:rPr>
              <w:rFonts w:eastAsia="Times New Roman" w:cs="Calibri" w:ascii="Calibri" w:hAnsi="Calibri"/>
              <w:sz w:val="22"/>
              <w:szCs w:val="22"/>
            </w:rPr>
            <w:tab/>
          </w:r>
          <w:r>
            <w:rPr>
              <w:lang w:val="en-US" w:eastAsia="en-US"/>
            </w:rPr>
            <w:t>Mapping of Parameters for the IMEI Check Procedure</w:t>
          </w:r>
          <w:r>
            <w:rPr/>
            <w:tab/>
          </w:r>
          <w:hyperlink w:anchor="__RefHeading___Toc509927445">
            <w:r>
              <w:rPr>
                <w:rStyle w:val="IndexLink"/>
              </w:rPr>
              <w:t>67</w:t>
            </w:r>
          </w:hyperlink>
        </w:p>
        <w:p>
          <w:pPr>
            <w:pStyle w:val="Contents3"/>
            <w:rPr>
              <w:rFonts w:ascii="Calibri" w:hAnsi="Calibri" w:eastAsia="Times New Roman" w:cs="Calibri"/>
              <w:sz w:val="22"/>
              <w:szCs w:val="22"/>
              <w:lang w:val="en-US" w:eastAsia="en-US"/>
            </w:rPr>
          </w:pPr>
          <w:r>
            <w:rPr/>
            <w:t>8.9.1</w:t>
          </w:r>
          <w:r>
            <w:rPr>
              <w:rFonts w:eastAsia="Times New Roman" w:cs="Calibri" w:ascii="Calibri" w:hAnsi="Calibri"/>
              <w:sz w:val="22"/>
              <w:szCs w:val="22"/>
            </w:rPr>
            <w:tab/>
          </w:r>
          <w:r>
            <w:rPr>
              <w:lang w:val="en-US" w:eastAsia="en-US"/>
            </w:rPr>
            <w:t>ECR mapping to CheckIMEI-Arg</w:t>
          </w:r>
          <w:r>
            <w:rPr/>
            <w:tab/>
          </w:r>
          <w:hyperlink w:anchor="__RefHeading___Toc509927446">
            <w:r>
              <w:rPr>
                <w:rStyle w:val="IndexLink"/>
              </w:rPr>
              <w:t>67</w:t>
            </w:r>
          </w:hyperlink>
        </w:p>
        <w:p>
          <w:pPr>
            <w:pStyle w:val="Contents3"/>
            <w:rPr>
              <w:rFonts w:ascii="Calibri" w:hAnsi="Calibri" w:eastAsia="Times New Roman" w:cs="Calibri"/>
              <w:sz w:val="22"/>
              <w:szCs w:val="22"/>
              <w:lang w:val="en-US" w:eastAsia="en-US"/>
            </w:rPr>
          </w:pPr>
          <w:r>
            <w:rPr/>
            <w:t>8.9.2</w:t>
          </w:r>
          <w:r>
            <w:rPr>
              <w:rFonts w:eastAsia="Times New Roman" w:cs="Calibri" w:ascii="Calibri" w:hAnsi="Calibri"/>
              <w:sz w:val="22"/>
              <w:szCs w:val="22"/>
            </w:rPr>
            <w:tab/>
          </w:r>
          <w:r>
            <w:rPr>
              <w:lang w:val="en-US" w:eastAsia="en-US"/>
            </w:rPr>
            <w:t>CheckIMEI-Res / Error  mapping to ECA</w:t>
          </w:r>
          <w:r>
            <w:rPr/>
            <w:tab/>
          </w:r>
          <w:hyperlink w:anchor="__RefHeading___Toc509927447">
            <w:r>
              <w:rPr>
                <w:rStyle w:val="IndexLink"/>
              </w:rPr>
              <w:t>68</w:t>
            </w:r>
          </w:hyperlink>
        </w:p>
        <w:p>
          <w:pPr>
            <w:pStyle w:val="Contents2"/>
            <w:rPr>
              <w:rFonts w:ascii="Calibri" w:hAnsi="Calibri" w:eastAsia="Times New Roman" w:cs="Calibri"/>
              <w:sz w:val="22"/>
              <w:szCs w:val="22"/>
              <w:lang w:val="en-US" w:eastAsia="en-US"/>
            </w:rPr>
          </w:pPr>
          <w:r>
            <w:rPr/>
            <w:t>8.10</w:t>
          </w:r>
          <w:r>
            <w:rPr>
              <w:rFonts w:eastAsia="Times New Roman" w:cs="Calibri" w:ascii="Calibri" w:hAnsi="Calibri"/>
              <w:sz w:val="22"/>
              <w:szCs w:val="22"/>
            </w:rPr>
            <w:tab/>
          </w:r>
          <w:r>
            <w:rPr>
              <w:lang w:val="en-US" w:eastAsia="en-US"/>
            </w:rPr>
            <w:t>Mapping of Parameters for the Trace Activate Procedure</w:t>
          </w:r>
          <w:r>
            <w:rPr/>
            <w:tab/>
          </w:r>
          <w:hyperlink w:anchor="__RefHeading___Toc509927448">
            <w:r>
              <w:rPr>
                <w:rStyle w:val="IndexLink"/>
              </w:rPr>
              <w:t>68</w:t>
            </w:r>
          </w:hyperlink>
        </w:p>
        <w:p>
          <w:pPr>
            <w:pStyle w:val="Contents2"/>
            <w:rPr>
              <w:rFonts w:ascii="Calibri" w:hAnsi="Calibri" w:eastAsia="Times New Roman" w:cs="Calibri"/>
              <w:sz w:val="22"/>
              <w:szCs w:val="22"/>
              <w:lang w:val="en-US" w:eastAsia="en-US"/>
            </w:rPr>
          </w:pPr>
          <w:r>
            <w:rPr/>
            <w:t>8.10.1</w:t>
          </w:r>
          <w:r>
            <w:rPr>
              <w:rFonts w:eastAsia="Times New Roman" w:cs="Calibri" w:ascii="Calibri" w:hAnsi="Calibri"/>
              <w:sz w:val="22"/>
              <w:szCs w:val="22"/>
            </w:rPr>
            <w:tab/>
          </w:r>
          <w:r>
            <w:rPr>
              <w:lang w:val="en-US" w:eastAsia="en-US"/>
            </w:rPr>
            <w:t>A</w:t>
          </w:r>
          <w:r>
            <w:rPr/>
            <w:t>ctivateTraceMode</w:t>
          </w:r>
          <w:r>
            <w:rPr>
              <w:lang w:val="en-US" w:eastAsia="en-US"/>
            </w:rPr>
            <w:t>-Arg mapping to IDR</w:t>
          </w:r>
          <w:r>
            <w:rPr/>
            <w:tab/>
          </w:r>
          <w:hyperlink w:anchor="__RefHeading___Toc509927449">
            <w:r>
              <w:rPr>
                <w:rStyle w:val="IndexLink"/>
              </w:rPr>
              <w:t>68</w:t>
            </w:r>
          </w:hyperlink>
        </w:p>
        <w:p>
          <w:pPr>
            <w:pStyle w:val="Contents2"/>
            <w:rPr>
              <w:rFonts w:ascii="Calibri" w:hAnsi="Calibri" w:eastAsia="Times New Roman" w:cs="Calibri"/>
              <w:sz w:val="22"/>
              <w:szCs w:val="22"/>
              <w:lang w:val="en-US" w:eastAsia="en-US"/>
            </w:rPr>
          </w:pPr>
          <w:r>
            <w:rPr/>
            <w:t>8.10.2</w:t>
          </w:r>
          <w:r>
            <w:rPr>
              <w:rFonts w:eastAsia="Times New Roman" w:cs="Calibri" w:ascii="Calibri" w:hAnsi="Calibri"/>
              <w:sz w:val="22"/>
              <w:szCs w:val="22"/>
            </w:rPr>
            <w:tab/>
          </w:r>
          <w:r>
            <w:rPr>
              <w:lang w:val="en-US" w:eastAsia="en-US"/>
            </w:rPr>
            <w:t>IDA mapping to A</w:t>
          </w:r>
          <w:r>
            <w:rPr/>
            <w:t>ctivateTraceMode</w:t>
          </w:r>
          <w:r>
            <w:rPr>
              <w:lang w:val="en-US" w:eastAsia="en-US"/>
            </w:rPr>
            <w:t>-Res / Error</w:t>
          </w:r>
          <w:r>
            <w:rPr/>
            <w:tab/>
          </w:r>
          <w:hyperlink w:anchor="__RefHeading___Toc509927450">
            <w:r>
              <w:rPr>
                <w:rStyle w:val="IndexLink"/>
              </w:rPr>
              <w:t>68</w:t>
            </w:r>
          </w:hyperlink>
        </w:p>
        <w:p>
          <w:pPr>
            <w:pStyle w:val="Contents2"/>
            <w:rPr>
              <w:rFonts w:ascii="Calibri" w:hAnsi="Calibri" w:eastAsia="Times New Roman" w:cs="Calibri"/>
              <w:sz w:val="22"/>
              <w:szCs w:val="22"/>
              <w:lang w:val="en-US" w:eastAsia="en-US"/>
            </w:rPr>
          </w:pPr>
          <w:r>
            <w:rPr/>
            <w:t>8.11</w:t>
          </w:r>
          <w:r>
            <w:rPr>
              <w:rFonts w:eastAsia="Times New Roman" w:cs="Calibri" w:ascii="Calibri" w:hAnsi="Calibri"/>
              <w:sz w:val="22"/>
              <w:szCs w:val="22"/>
            </w:rPr>
            <w:tab/>
          </w:r>
          <w:r>
            <w:rPr>
              <w:lang w:val="en-US" w:eastAsia="en-US"/>
            </w:rPr>
            <w:t>Mapping of Parameters for the Trace Deactivate Procedure</w:t>
          </w:r>
          <w:r>
            <w:rPr/>
            <w:tab/>
          </w:r>
          <w:hyperlink w:anchor="__RefHeading___Toc509927451">
            <w:r>
              <w:rPr>
                <w:rStyle w:val="IndexLink"/>
              </w:rPr>
              <w:t>69</w:t>
            </w:r>
          </w:hyperlink>
        </w:p>
        <w:p>
          <w:pPr>
            <w:pStyle w:val="Contents2"/>
            <w:rPr>
              <w:rFonts w:ascii="Calibri" w:hAnsi="Calibri" w:eastAsia="Times New Roman" w:cs="Calibri"/>
              <w:sz w:val="22"/>
              <w:szCs w:val="22"/>
              <w:lang w:val="en-US" w:eastAsia="en-US"/>
            </w:rPr>
          </w:pPr>
          <w:r>
            <w:rPr/>
            <w:t>8.11.1</w:t>
          </w:r>
          <w:r>
            <w:rPr>
              <w:rFonts w:eastAsia="Times New Roman" w:cs="Calibri" w:ascii="Calibri" w:hAnsi="Calibri"/>
              <w:sz w:val="22"/>
              <w:szCs w:val="22"/>
            </w:rPr>
            <w:tab/>
          </w:r>
          <w:r>
            <w:rPr>
              <w:lang w:val="en-US" w:eastAsia="en-US"/>
            </w:rPr>
            <w:t>Dea</w:t>
          </w:r>
          <w:r>
            <w:rPr/>
            <w:t>ctivateTraceMode</w:t>
          </w:r>
          <w:r>
            <w:rPr>
              <w:lang w:val="en-US" w:eastAsia="en-US"/>
            </w:rPr>
            <w:t>-Arg mapping to DSR</w:t>
          </w:r>
          <w:r>
            <w:rPr/>
            <w:tab/>
          </w:r>
          <w:hyperlink w:anchor="__RefHeading___Toc509927452">
            <w:r>
              <w:rPr>
                <w:rStyle w:val="IndexLink"/>
              </w:rPr>
              <w:t>69</w:t>
            </w:r>
          </w:hyperlink>
        </w:p>
        <w:p>
          <w:pPr>
            <w:pStyle w:val="Contents2"/>
            <w:rPr>
              <w:rFonts w:ascii="Calibri" w:hAnsi="Calibri" w:eastAsia="Times New Roman" w:cs="Calibri"/>
              <w:sz w:val="22"/>
              <w:szCs w:val="22"/>
              <w:lang w:val="en-US" w:eastAsia="en-US"/>
            </w:rPr>
          </w:pPr>
          <w:r>
            <w:rPr/>
            <w:t>8.11.2</w:t>
          </w:r>
          <w:r>
            <w:rPr>
              <w:rFonts w:eastAsia="Times New Roman" w:cs="Calibri" w:ascii="Calibri" w:hAnsi="Calibri"/>
              <w:sz w:val="22"/>
              <w:szCs w:val="22"/>
            </w:rPr>
            <w:tab/>
          </w:r>
          <w:r>
            <w:rPr>
              <w:lang w:val="en-US" w:eastAsia="en-US"/>
            </w:rPr>
            <w:t>DSA mapping to Dea</w:t>
          </w:r>
          <w:r>
            <w:rPr/>
            <w:t>ctivateTraceMode</w:t>
          </w:r>
          <w:r>
            <w:rPr>
              <w:lang w:val="en-US" w:eastAsia="en-US"/>
            </w:rPr>
            <w:t>-Res / Error</w:t>
          </w:r>
          <w:r>
            <w:rPr/>
            <w:tab/>
          </w:r>
          <w:hyperlink w:anchor="__RefHeading___Toc509927453">
            <w:r>
              <w:rPr>
                <w:rStyle w:val="IndexLink"/>
              </w:rPr>
              <w:t>69</w:t>
            </w:r>
          </w:hyperlink>
        </w:p>
        <w:p>
          <w:pPr>
            <w:pStyle w:val="Contents9"/>
            <w:rPr>
              <w:rFonts w:ascii="Calibri" w:hAnsi="Calibri" w:eastAsia="Times New Roman" w:cs="Calibri"/>
              <w:b w:val="false"/>
              <w:b w:val="false"/>
              <w:szCs w:val="22"/>
              <w:lang w:val="en-US" w:eastAsia="en-US"/>
            </w:rPr>
          </w:pPr>
          <w:r>
            <w:rPr/>
            <w:t>Annex A:</w:t>
          </w:r>
          <w:r>
            <w:rPr>
              <w:rFonts w:eastAsia="Times New Roman" w:cs="Calibri" w:ascii="Calibri" w:hAnsi="Calibri"/>
              <w:b w:val="false"/>
              <w:szCs w:val="22"/>
              <w:lang w:val="en-US" w:eastAsia="en-US"/>
            </w:rPr>
            <w:tab/>
          </w:r>
          <w:r>
            <w:rPr>
              <w:lang w:val="en-US" w:eastAsia="en-US"/>
            </w:rPr>
            <w:t>IWFs for the support of SMS capable MMEs or SGSNs</w:t>
          </w:r>
          <w:r>
            <w:rPr/>
            <w:tab/>
          </w:r>
          <w:hyperlink w:anchor="__RefHeading___Toc509927454">
            <w:r>
              <w:rPr>
                <w:rStyle w:val="IndexLink"/>
              </w:rPr>
              <w:t>69</w:t>
            </w:r>
          </w:hyperlink>
        </w:p>
        <w:p>
          <w:pPr>
            <w:pStyle w:val="Contents2"/>
            <w:rPr>
              <w:rFonts w:ascii="Calibri" w:hAnsi="Calibri" w:eastAsia="Times New Roman" w:cs="Calibri"/>
              <w:sz w:val="22"/>
              <w:szCs w:val="22"/>
              <w:lang w:val="en-US" w:eastAsia="en-US"/>
            </w:rPr>
          </w:pPr>
          <w:r>
            <w:rPr/>
            <w:t>A.1</w:t>
          </w:r>
          <w:r>
            <w:rPr>
              <w:rFonts w:eastAsia="Times New Roman" w:cs="Calibri" w:ascii="Calibri" w:hAnsi="Calibri"/>
              <w:sz w:val="22"/>
              <w:szCs w:val="22"/>
              <w:lang w:val="en-US" w:eastAsia="en-US"/>
            </w:rPr>
            <w:tab/>
          </w:r>
          <w:r>
            <w:rPr>
              <w:lang w:val="en-US" w:eastAsia="en-US"/>
            </w:rPr>
            <w:t>General</w:t>
          </w:r>
          <w:r>
            <w:rPr/>
            <w:tab/>
          </w:r>
          <w:hyperlink w:anchor="__RefHeading___Toc509927455">
            <w:r>
              <w:rPr>
                <w:rStyle w:val="IndexLink"/>
              </w:rPr>
              <w:t>69</w:t>
            </w:r>
          </w:hyperlink>
        </w:p>
        <w:p>
          <w:pPr>
            <w:pStyle w:val="Contents2"/>
            <w:rPr>
              <w:rFonts w:ascii="Calibri" w:hAnsi="Calibri" w:eastAsia="Times New Roman" w:cs="Calibri"/>
              <w:sz w:val="22"/>
              <w:szCs w:val="22"/>
              <w:lang w:val="en-US" w:eastAsia="en-US"/>
            </w:rPr>
          </w:pPr>
          <w:r>
            <w:rPr/>
            <w:t>A.2</w:t>
          </w:r>
          <w:r>
            <w:rPr>
              <w:rFonts w:eastAsia="Times New Roman" w:cs="Calibri" w:ascii="Calibri" w:hAnsi="Calibri"/>
              <w:sz w:val="22"/>
              <w:szCs w:val="22"/>
              <w:lang w:val="en-US" w:eastAsia="en-US"/>
            </w:rPr>
            <w:tab/>
          </w:r>
          <w:r>
            <w:rPr>
              <w:lang w:val="en-US" w:eastAsia="en-US"/>
            </w:rPr>
            <w:t>IWF related to the SGd/Gdd interfaces between MME/SGSN and central SMS functions</w:t>
          </w:r>
          <w:r>
            <w:rPr/>
            <w:tab/>
          </w:r>
          <w:hyperlink w:anchor="__RefHeading___Toc509927456">
            <w:r>
              <w:rPr>
                <w:rStyle w:val="IndexLink"/>
              </w:rPr>
              <w:t>69</w:t>
            </w:r>
          </w:hyperlink>
        </w:p>
        <w:p>
          <w:pPr>
            <w:pStyle w:val="Contents3"/>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lang w:val="en-US" w:eastAsia="en-US"/>
            </w:rPr>
            <w:t>Introduction</w:t>
          </w:r>
          <w:r>
            <w:rPr/>
            <w:tab/>
          </w:r>
          <w:hyperlink w:anchor="__RefHeading___Toc509927457">
            <w:r>
              <w:rPr>
                <w:rStyle w:val="IndexLink"/>
              </w:rPr>
              <w:t>69</w:t>
            </w:r>
          </w:hyperlink>
        </w:p>
        <w:p>
          <w:pPr>
            <w:pStyle w:val="Contents3"/>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General considerations</w:t>
            <w:tab/>
          </w:r>
          <w:hyperlink w:anchor="__RefHeading___Toc509927458">
            <w:r>
              <w:rPr>
                <w:rStyle w:val="IndexLink"/>
              </w:rPr>
              <w:t>69</w:t>
            </w:r>
          </w:hyperlink>
        </w:p>
        <w:p>
          <w:pPr>
            <w:pStyle w:val="Contents3"/>
            <w:rPr>
              <w:rFonts w:ascii="Calibri" w:hAnsi="Calibri" w:eastAsia="Times New Roman" w:cs="Calibri"/>
              <w:sz w:val="22"/>
              <w:szCs w:val="22"/>
              <w:lang w:val="en-US" w:eastAsia="en-US"/>
            </w:rPr>
          </w:pPr>
          <w:r>
            <w:rPr/>
            <w:t>A.2.3</w:t>
          </w:r>
          <w:r>
            <w:rPr>
              <w:rFonts w:eastAsia="Times New Roman" w:cs="Calibri" w:ascii="Calibri" w:hAnsi="Calibri"/>
              <w:sz w:val="22"/>
              <w:szCs w:val="22"/>
              <w:lang w:val="en-US" w:eastAsia="en-US"/>
            </w:rPr>
            <w:tab/>
          </w:r>
          <w:r>
            <w:rPr>
              <w:lang w:val="en-US" w:eastAsia="en-US"/>
            </w:rPr>
            <w:t>Interworking scenarios</w:t>
          </w:r>
          <w:r>
            <w:rPr/>
            <w:tab/>
          </w:r>
          <w:hyperlink w:anchor="__RefHeading___Toc509927459">
            <w:r>
              <w:rPr>
                <w:rStyle w:val="IndexLink"/>
              </w:rPr>
              <w:t>70</w:t>
            </w:r>
          </w:hyperlink>
        </w:p>
        <w:p>
          <w:pPr>
            <w:pStyle w:val="Contents4"/>
            <w:rPr>
              <w:rFonts w:ascii="Calibri" w:hAnsi="Calibri" w:eastAsia="Times New Roman" w:cs="Calibri"/>
              <w:sz w:val="22"/>
              <w:szCs w:val="22"/>
              <w:lang w:val="en-US" w:eastAsia="en-US"/>
            </w:rPr>
          </w:pPr>
          <w:r>
            <w:rPr/>
            <w:t xml:space="preserve">A.2.3.1 </w:t>
          </w:r>
          <w:r>
            <w:rPr>
              <w:rFonts w:eastAsia="Times New Roman" w:cs="Calibri" w:ascii="Calibri" w:hAnsi="Calibri"/>
              <w:sz w:val="22"/>
              <w:szCs w:val="22"/>
              <w:lang w:val="en-US" w:eastAsia="en-US"/>
            </w:rPr>
            <w:tab/>
          </w:r>
          <w:r>
            <w:rPr/>
            <w:t>One IWF scenario</w:t>
            <w:tab/>
          </w:r>
          <w:hyperlink w:anchor="__RefHeading___Toc509927460">
            <w:r>
              <w:rPr>
                <w:rStyle w:val="IndexLink"/>
              </w:rPr>
              <w:t>70</w:t>
            </w:r>
          </w:hyperlink>
        </w:p>
        <w:p>
          <w:pPr>
            <w:pStyle w:val="Contents4"/>
            <w:rPr>
              <w:rFonts w:ascii="Calibri" w:hAnsi="Calibri" w:eastAsia="Times New Roman" w:cs="Calibri"/>
              <w:sz w:val="22"/>
              <w:szCs w:val="22"/>
              <w:lang w:val="en-US" w:eastAsia="en-US"/>
            </w:rPr>
          </w:pPr>
          <w:r>
            <w:rPr/>
            <w:t>A.2.3.2</w:t>
          </w:r>
          <w:r>
            <w:rPr>
              <w:rFonts w:eastAsia="Times New Roman" w:cs="Calibri" w:ascii="Calibri" w:hAnsi="Calibri"/>
              <w:sz w:val="22"/>
              <w:szCs w:val="22"/>
              <w:lang w:val="en-US" w:eastAsia="en-US"/>
            </w:rPr>
            <w:tab/>
          </w:r>
          <w:r>
            <w:rPr/>
            <w:t>Two IWF scenario</w:t>
            <w:tab/>
          </w:r>
          <w:hyperlink w:anchor="__RefHeading___Toc509927461">
            <w:r>
              <w:rPr>
                <w:rStyle w:val="IndexLink"/>
              </w:rPr>
              <w:t>70</w:t>
            </w:r>
          </w:hyperlink>
        </w:p>
        <w:p>
          <w:pPr>
            <w:pStyle w:val="Contents3"/>
            <w:rPr>
              <w:rFonts w:ascii="Calibri" w:hAnsi="Calibri" w:eastAsia="Times New Roman" w:cs="Calibri"/>
              <w:sz w:val="22"/>
              <w:szCs w:val="22"/>
              <w:lang w:val="en-US" w:eastAsia="en-US"/>
            </w:rPr>
          </w:pPr>
          <w:r>
            <w:rPr/>
            <w:t>A.2.4</w:t>
          </w:r>
          <w:r>
            <w:rPr>
              <w:rFonts w:eastAsia="Times New Roman" w:cs="Calibri" w:ascii="Calibri" w:hAnsi="Calibri"/>
              <w:sz w:val="22"/>
              <w:szCs w:val="22"/>
              <w:lang w:val="en-US" w:eastAsia="en-US"/>
            </w:rPr>
            <w:tab/>
          </w:r>
          <w:r>
            <w:rPr>
              <w:lang w:val="en-US" w:eastAsia="en-US"/>
            </w:rPr>
            <w:t>The mapping of procedures</w:t>
          </w:r>
          <w:r>
            <w:rPr/>
            <w:tab/>
          </w:r>
          <w:hyperlink w:anchor="__RefHeading___Toc509927462">
            <w:r>
              <w:rPr>
                <w:rStyle w:val="IndexLink"/>
              </w:rPr>
              <w:t>71</w:t>
            </w:r>
          </w:hyperlink>
        </w:p>
        <w:p>
          <w:pPr>
            <w:pStyle w:val="Contents4"/>
            <w:rPr>
              <w:rFonts w:ascii="Calibri" w:hAnsi="Calibri" w:eastAsia="Times New Roman" w:cs="Calibri"/>
              <w:sz w:val="22"/>
              <w:szCs w:val="22"/>
              <w:lang w:val="en-US" w:eastAsia="en-US"/>
            </w:rPr>
          </w:pPr>
          <w:r>
            <w:rPr/>
            <w:t>A.2.4.1</w:t>
          </w:r>
          <w:r>
            <w:rPr>
              <w:rFonts w:eastAsia="Times New Roman" w:cs="Calibri" w:ascii="Calibri" w:hAnsi="Calibri"/>
              <w:sz w:val="22"/>
              <w:szCs w:val="22"/>
              <w:lang w:val="en-US" w:eastAsia="en-US"/>
            </w:rPr>
            <w:tab/>
          </w:r>
          <w:r>
            <w:rPr>
              <w:lang w:val="en-AU" w:eastAsia="en-US"/>
            </w:rPr>
            <w:t>MO Forward Short Message</w:t>
          </w:r>
          <w:r>
            <w:rPr/>
            <w:tab/>
          </w:r>
          <w:hyperlink w:anchor="__RefHeading___Toc509927463">
            <w:r>
              <w:rPr>
                <w:rStyle w:val="IndexLink"/>
              </w:rPr>
              <w:t>71</w:t>
            </w:r>
          </w:hyperlink>
        </w:p>
        <w:p>
          <w:pPr>
            <w:pStyle w:val="Contents5"/>
            <w:rPr>
              <w:rFonts w:ascii="Calibri" w:hAnsi="Calibri" w:eastAsia="Times New Roman" w:cs="Calibri"/>
              <w:sz w:val="22"/>
              <w:szCs w:val="22"/>
              <w:lang w:val="en-US" w:eastAsia="en-US"/>
            </w:rPr>
          </w:pPr>
          <w:r>
            <w:rPr/>
            <w:t>A.2.4.1.1</w:t>
          </w:r>
          <w:r>
            <w:rPr>
              <w:rFonts w:eastAsia="Times New Roman" w:cs="Calibri" w:ascii="Calibri" w:hAnsi="Calibri"/>
              <w:sz w:val="22"/>
              <w:szCs w:val="22"/>
              <w:lang w:val="en-US" w:eastAsia="en-US"/>
            </w:rPr>
            <w:tab/>
          </w:r>
          <w:r>
            <w:rPr>
              <w:lang w:val="en-AU" w:eastAsia="en-US"/>
            </w:rPr>
            <w:t>One IWF Scenario</w:t>
          </w:r>
          <w:r>
            <w:rPr/>
            <w:tab/>
          </w:r>
          <w:hyperlink w:anchor="__RefHeading___Toc509927464">
            <w:r>
              <w:rPr>
                <w:rStyle w:val="IndexLink"/>
              </w:rPr>
              <w:t>71</w:t>
            </w:r>
          </w:hyperlink>
        </w:p>
        <w:p>
          <w:pPr>
            <w:pStyle w:val="Contents5"/>
            <w:rPr>
              <w:rFonts w:ascii="Calibri" w:hAnsi="Calibri" w:eastAsia="Times New Roman" w:cs="Calibri"/>
              <w:sz w:val="22"/>
              <w:szCs w:val="22"/>
              <w:lang w:val="en-US" w:eastAsia="en-US"/>
            </w:rPr>
          </w:pPr>
          <w:r>
            <w:rPr/>
            <w:t>A.2.4.1.2</w:t>
          </w:r>
          <w:r>
            <w:rPr>
              <w:rFonts w:eastAsia="Times New Roman" w:cs="Calibri" w:ascii="Calibri" w:hAnsi="Calibri"/>
              <w:sz w:val="22"/>
              <w:szCs w:val="22"/>
              <w:lang w:val="en-US" w:eastAsia="en-US"/>
            </w:rPr>
            <w:tab/>
          </w:r>
          <w:r>
            <w:rPr>
              <w:lang w:val="en-AU" w:eastAsia="en-US"/>
            </w:rPr>
            <w:t>Two IWFs Scenario</w:t>
          </w:r>
          <w:r>
            <w:rPr/>
            <w:tab/>
          </w:r>
          <w:hyperlink w:anchor="__RefHeading___Toc509927465">
            <w:r>
              <w:rPr>
                <w:rStyle w:val="IndexLink"/>
              </w:rPr>
              <w:t>71</w:t>
            </w:r>
          </w:hyperlink>
        </w:p>
        <w:p>
          <w:pPr>
            <w:pStyle w:val="Contents4"/>
            <w:rPr>
              <w:rFonts w:ascii="Calibri" w:hAnsi="Calibri" w:eastAsia="Times New Roman" w:cs="Calibri"/>
              <w:sz w:val="22"/>
              <w:szCs w:val="22"/>
              <w:lang w:val="en-US" w:eastAsia="en-US"/>
            </w:rPr>
          </w:pPr>
          <w:r>
            <w:rPr/>
            <w:t>A.2.4.2</w:t>
          </w:r>
          <w:r>
            <w:rPr>
              <w:rFonts w:eastAsia="Times New Roman" w:cs="Calibri" w:ascii="Calibri" w:hAnsi="Calibri"/>
              <w:sz w:val="22"/>
              <w:szCs w:val="22"/>
              <w:lang w:val="en-US" w:eastAsia="en-US"/>
            </w:rPr>
            <w:tab/>
          </w:r>
          <w:r>
            <w:rPr>
              <w:lang w:val="en-AU" w:eastAsia="en-US"/>
            </w:rPr>
            <w:t xml:space="preserve">MT </w:t>
          </w:r>
          <w:r>
            <w:rPr/>
            <w:t>Forward Short Message</w:t>
            <w:tab/>
          </w:r>
          <w:hyperlink w:anchor="__RefHeading___Toc509927466">
            <w:r>
              <w:rPr>
                <w:rStyle w:val="IndexLink"/>
              </w:rPr>
              <w:t>72</w:t>
            </w:r>
          </w:hyperlink>
        </w:p>
        <w:p>
          <w:pPr>
            <w:pStyle w:val="Contents5"/>
            <w:rPr>
              <w:rFonts w:ascii="Calibri" w:hAnsi="Calibri" w:eastAsia="Times New Roman" w:cs="Calibri"/>
              <w:sz w:val="22"/>
              <w:szCs w:val="22"/>
              <w:lang w:val="en-US" w:eastAsia="en-US"/>
            </w:rPr>
          </w:pPr>
          <w:r>
            <w:rPr/>
            <w:t>A.2.4.2.1</w:t>
          </w:r>
          <w:r>
            <w:rPr>
              <w:rFonts w:eastAsia="Times New Roman" w:cs="Calibri" w:ascii="Calibri" w:hAnsi="Calibri"/>
              <w:sz w:val="22"/>
              <w:szCs w:val="22"/>
              <w:lang w:val="en-US" w:eastAsia="en-US"/>
            </w:rPr>
            <w:tab/>
          </w:r>
          <w:r>
            <w:rPr>
              <w:lang w:val="en-AU" w:eastAsia="en-US"/>
            </w:rPr>
            <w:t>One IWF Scenario</w:t>
          </w:r>
          <w:r>
            <w:rPr/>
            <w:tab/>
          </w:r>
          <w:hyperlink w:anchor="__RefHeading___Toc509927467">
            <w:r>
              <w:rPr>
                <w:rStyle w:val="IndexLink"/>
              </w:rPr>
              <w:t>72</w:t>
            </w:r>
          </w:hyperlink>
        </w:p>
        <w:p>
          <w:pPr>
            <w:pStyle w:val="Contents5"/>
            <w:rPr>
              <w:rFonts w:ascii="Calibri" w:hAnsi="Calibri" w:eastAsia="Times New Roman" w:cs="Calibri"/>
              <w:sz w:val="22"/>
              <w:szCs w:val="22"/>
              <w:lang w:val="en-US" w:eastAsia="en-US"/>
            </w:rPr>
          </w:pPr>
          <w:r>
            <w:rPr/>
            <w:t>A.2.4.2.2</w:t>
          </w:r>
          <w:r>
            <w:rPr>
              <w:rFonts w:eastAsia="Times New Roman" w:cs="Calibri" w:ascii="Calibri" w:hAnsi="Calibri"/>
              <w:sz w:val="22"/>
              <w:szCs w:val="22"/>
              <w:lang w:val="en-US" w:eastAsia="en-US"/>
            </w:rPr>
            <w:tab/>
          </w:r>
          <w:r>
            <w:rPr>
              <w:lang w:val="en-AU" w:eastAsia="en-US"/>
            </w:rPr>
            <w:t>Two IWFs Scenario</w:t>
          </w:r>
          <w:r>
            <w:rPr/>
            <w:tab/>
          </w:r>
          <w:hyperlink w:anchor="__RefHeading___Toc509927468">
            <w:r>
              <w:rPr>
                <w:rStyle w:val="IndexLink"/>
              </w:rPr>
              <w:t>73</w:t>
            </w:r>
          </w:hyperlink>
        </w:p>
        <w:p>
          <w:pPr>
            <w:pStyle w:val="Contents4"/>
            <w:rPr>
              <w:rFonts w:ascii="Calibri" w:hAnsi="Calibri" w:eastAsia="Times New Roman" w:cs="Calibri"/>
              <w:sz w:val="22"/>
              <w:szCs w:val="22"/>
              <w:lang w:val="en-US" w:eastAsia="en-US"/>
            </w:rPr>
          </w:pPr>
          <w:r>
            <w:rPr/>
            <w:t>A.2.4.3</w:t>
          </w:r>
          <w:r>
            <w:rPr>
              <w:rFonts w:eastAsia="Times New Roman" w:cs="Calibri" w:ascii="Calibri" w:hAnsi="Calibri"/>
              <w:sz w:val="22"/>
              <w:szCs w:val="22"/>
              <w:lang w:val="en-US" w:eastAsia="en-US"/>
            </w:rPr>
            <w:tab/>
          </w:r>
          <w:r>
            <w:rPr>
              <w:lang w:val="fr-FR" w:eastAsia="en-US"/>
            </w:rPr>
            <w:t>Alert Service Centre</w:t>
          </w:r>
          <w:r>
            <w:rPr/>
            <w:tab/>
          </w:r>
          <w:hyperlink w:anchor="__RefHeading___Toc509927469">
            <w:r>
              <w:rPr>
                <w:rStyle w:val="IndexLink"/>
              </w:rPr>
              <w:t>74</w:t>
            </w:r>
          </w:hyperlink>
        </w:p>
        <w:p>
          <w:pPr>
            <w:pStyle w:val="Contents5"/>
            <w:rPr>
              <w:rFonts w:ascii="Calibri" w:hAnsi="Calibri" w:eastAsia="Times New Roman" w:cs="Calibri"/>
              <w:sz w:val="22"/>
              <w:szCs w:val="22"/>
              <w:lang w:val="en-US" w:eastAsia="en-US"/>
            </w:rPr>
          </w:pPr>
          <w:r>
            <w:rPr/>
            <w:t>A.2.4.3.1</w:t>
          </w:r>
          <w:r>
            <w:rPr>
              <w:rFonts w:eastAsia="Times New Roman" w:cs="Calibri" w:ascii="Calibri" w:hAnsi="Calibri"/>
              <w:sz w:val="22"/>
              <w:szCs w:val="22"/>
              <w:lang w:val="en-US" w:eastAsia="en-US"/>
            </w:rPr>
            <w:tab/>
          </w:r>
          <w:r>
            <w:rPr>
              <w:lang w:val="en-AU" w:eastAsia="en-US"/>
            </w:rPr>
            <w:t>One IWF Scenario</w:t>
          </w:r>
          <w:r>
            <w:rPr/>
            <w:tab/>
          </w:r>
          <w:hyperlink w:anchor="__RefHeading___Toc509927470">
            <w:r>
              <w:rPr>
                <w:rStyle w:val="IndexLink"/>
              </w:rPr>
              <w:t>74</w:t>
            </w:r>
          </w:hyperlink>
        </w:p>
        <w:p>
          <w:pPr>
            <w:pStyle w:val="Contents5"/>
            <w:rPr>
              <w:rFonts w:ascii="Calibri" w:hAnsi="Calibri" w:eastAsia="Times New Roman" w:cs="Calibri"/>
              <w:sz w:val="22"/>
              <w:szCs w:val="22"/>
              <w:lang w:val="en-US" w:eastAsia="en-US"/>
            </w:rPr>
          </w:pPr>
          <w:r>
            <w:rPr/>
            <w:t>A.2.4.3.2</w:t>
          </w:r>
          <w:r>
            <w:rPr>
              <w:rFonts w:eastAsia="Times New Roman" w:cs="Calibri" w:ascii="Calibri" w:hAnsi="Calibri"/>
              <w:sz w:val="22"/>
              <w:szCs w:val="22"/>
              <w:lang w:val="en-US" w:eastAsia="en-US"/>
            </w:rPr>
            <w:tab/>
          </w:r>
          <w:r>
            <w:rPr>
              <w:lang w:val="en-AU" w:eastAsia="en-US"/>
            </w:rPr>
            <w:t>Two IWFs Scenario</w:t>
          </w:r>
          <w:r>
            <w:rPr/>
            <w:tab/>
          </w:r>
          <w:hyperlink w:anchor="__RefHeading___Toc509927471">
            <w:r>
              <w:rPr>
                <w:rStyle w:val="IndexLink"/>
              </w:rPr>
              <w:t>74</w:t>
            </w:r>
          </w:hyperlink>
        </w:p>
        <w:p>
          <w:pPr>
            <w:pStyle w:val="Contents3"/>
            <w:rPr>
              <w:rFonts w:ascii="Calibri" w:hAnsi="Calibri" w:eastAsia="Times New Roman" w:cs="Calibri"/>
              <w:sz w:val="22"/>
              <w:szCs w:val="22"/>
              <w:lang w:val="en-US" w:eastAsia="en-US"/>
            </w:rPr>
          </w:pPr>
          <w:r>
            <w:rPr/>
            <w:t>A.2.5</w:t>
          </w:r>
          <w:r>
            <w:rPr>
              <w:rFonts w:eastAsia="Times New Roman" w:cs="Calibri" w:ascii="Calibri" w:hAnsi="Calibri"/>
              <w:sz w:val="22"/>
              <w:szCs w:val="22"/>
              <w:lang w:val="en-US" w:eastAsia="en-US"/>
            </w:rPr>
            <w:tab/>
          </w:r>
          <w:r>
            <w:rPr>
              <w:lang w:val="en-US" w:eastAsia="en-US"/>
            </w:rPr>
            <w:t>The mapping of parameters</w:t>
          </w:r>
          <w:r>
            <w:rPr/>
            <w:tab/>
          </w:r>
          <w:hyperlink w:anchor="__RefHeading___Toc509927472">
            <w:r>
              <w:rPr>
                <w:rStyle w:val="IndexLink"/>
              </w:rPr>
              <w:t>75</w:t>
            </w:r>
          </w:hyperlink>
        </w:p>
        <w:p>
          <w:pPr>
            <w:pStyle w:val="Contents4"/>
            <w:rPr>
              <w:rFonts w:ascii="Calibri" w:hAnsi="Calibri" w:eastAsia="Times New Roman" w:cs="Calibri"/>
              <w:sz w:val="22"/>
              <w:szCs w:val="22"/>
              <w:lang w:val="en-US" w:eastAsia="en-US"/>
            </w:rPr>
          </w:pPr>
          <w:r>
            <w:rPr/>
            <w:t>A.2.5.1</w:t>
          </w:r>
          <w:r>
            <w:rPr>
              <w:rFonts w:eastAsia="Times New Roman" w:cs="Calibri" w:ascii="Calibri" w:hAnsi="Calibri"/>
              <w:sz w:val="22"/>
              <w:szCs w:val="22"/>
              <w:lang w:val="en-US" w:eastAsia="en-US"/>
            </w:rPr>
            <w:tab/>
          </w:r>
          <w:r>
            <w:rPr>
              <w:lang w:val="en-US" w:eastAsia="en-US"/>
            </w:rPr>
            <w:t xml:space="preserve">Mapping of Parameters for the </w:t>
          </w:r>
          <w:r>
            <w:rPr>
              <w:lang w:val="en-AU" w:eastAsia="en-US"/>
            </w:rPr>
            <w:t>MO Forward Short Message procedure</w:t>
          </w:r>
          <w:r>
            <w:rPr/>
            <w:tab/>
          </w:r>
          <w:hyperlink w:anchor="__RefHeading___Toc509927473">
            <w:r>
              <w:rPr>
                <w:rStyle w:val="IndexLink"/>
              </w:rPr>
              <w:t>75</w:t>
            </w:r>
          </w:hyperlink>
        </w:p>
        <w:p>
          <w:pPr>
            <w:pStyle w:val="Contents5"/>
            <w:rPr>
              <w:rFonts w:ascii="Calibri" w:hAnsi="Calibri" w:eastAsia="Times New Roman" w:cs="Calibri"/>
              <w:sz w:val="22"/>
              <w:szCs w:val="22"/>
              <w:lang w:val="en-US" w:eastAsia="en-US"/>
            </w:rPr>
          </w:pPr>
          <w:r>
            <w:rPr/>
            <w:t>A.2.5.1.1</w:t>
          </w:r>
          <w:r>
            <w:rPr>
              <w:rFonts w:eastAsia="Times New Roman" w:cs="Calibri" w:ascii="Calibri" w:hAnsi="Calibri"/>
              <w:sz w:val="22"/>
              <w:szCs w:val="22"/>
              <w:lang w:val="en-US" w:eastAsia="en-US"/>
            </w:rPr>
            <w:tab/>
          </w:r>
          <w:r>
            <w:rPr>
              <w:lang w:val="en-US" w:eastAsia="en-US"/>
            </w:rPr>
            <w:t>OFR mapping to MO-ForwardSM-Arg</w:t>
          </w:r>
          <w:r>
            <w:rPr/>
            <w:tab/>
          </w:r>
          <w:hyperlink w:anchor="__RefHeading___Toc509927474">
            <w:r>
              <w:rPr>
                <w:rStyle w:val="IndexLink"/>
              </w:rPr>
              <w:t>75</w:t>
            </w:r>
          </w:hyperlink>
        </w:p>
        <w:p>
          <w:pPr>
            <w:pStyle w:val="Contents5"/>
            <w:rPr>
              <w:rFonts w:ascii="Calibri" w:hAnsi="Calibri" w:eastAsia="Times New Roman" w:cs="Calibri"/>
              <w:sz w:val="22"/>
              <w:szCs w:val="22"/>
              <w:lang w:val="en-US" w:eastAsia="en-US"/>
            </w:rPr>
          </w:pPr>
          <w:r>
            <w:rPr/>
            <w:t>A.2.5.1.2</w:t>
          </w:r>
          <w:r>
            <w:rPr>
              <w:rFonts w:eastAsia="Times New Roman" w:cs="Calibri" w:ascii="Calibri" w:hAnsi="Calibri"/>
              <w:sz w:val="22"/>
              <w:szCs w:val="22"/>
              <w:lang w:val="en-US" w:eastAsia="en-US"/>
            </w:rPr>
            <w:tab/>
          </w:r>
          <w:r>
            <w:rPr>
              <w:lang w:val="en-US" w:eastAsia="en-US"/>
            </w:rPr>
            <w:t>MO-ForwardSM-Res / Error  mapping to OFA</w:t>
          </w:r>
          <w:r>
            <w:rPr/>
            <w:tab/>
          </w:r>
          <w:hyperlink w:anchor="__RefHeading___Toc509927475">
            <w:r>
              <w:rPr>
                <w:rStyle w:val="IndexLink"/>
              </w:rPr>
              <w:t>76</w:t>
            </w:r>
          </w:hyperlink>
        </w:p>
        <w:p>
          <w:pPr>
            <w:pStyle w:val="Contents5"/>
            <w:rPr>
              <w:rFonts w:ascii="Calibri" w:hAnsi="Calibri" w:eastAsia="Times New Roman" w:cs="Calibri"/>
              <w:sz w:val="22"/>
              <w:szCs w:val="22"/>
              <w:lang w:val="en-US" w:eastAsia="en-US"/>
            </w:rPr>
          </w:pPr>
          <w:r>
            <w:rPr/>
            <w:t>A.2.5.1.3</w:t>
          </w:r>
          <w:r>
            <w:rPr>
              <w:rFonts w:eastAsia="Times New Roman" w:cs="Calibri" w:ascii="Calibri" w:hAnsi="Calibri"/>
              <w:sz w:val="22"/>
              <w:szCs w:val="22"/>
              <w:lang w:val="en-US" w:eastAsia="en-US"/>
            </w:rPr>
            <w:tab/>
          </w:r>
          <w:r>
            <w:rPr>
              <w:lang w:val="en-US" w:eastAsia="en-US"/>
            </w:rPr>
            <w:t>MO-ForwardSM-Arg mapping to OFR</w:t>
          </w:r>
          <w:r>
            <w:rPr/>
            <w:tab/>
          </w:r>
          <w:hyperlink w:anchor="__RefHeading___Toc509927476">
            <w:r>
              <w:rPr>
                <w:rStyle w:val="IndexLink"/>
              </w:rPr>
              <w:t>76</w:t>
            </w:r>
          </w:hyperlink>
        </w:p>
        <w:p>
          <w:pPr>
            <w:pStyle w:val="Contents5"/>
            <w:rPr>
              <w:rFonts w:ascii="Calibri" w:hAnsi="Calibri" w:eastAsia="Times New Roman" w:cs="Calibri"/>
              <w:sz w:val="22"/>
              <w:szCs w:val="22"/>
              <w:lang w:val="en-US" w:eastAsia="en-US"/>
            </w:rPr>
          </w:pPr>
          <w:r>
            <w:rPr/>
            <w:t>A.2.5.1.4</w:t>
          </w:r>
          <w:r>
            <w:rPr>
              <w:rFonts w:eastAsia="Times New Roman" w:cs="Calibri" w:ascii="Calibri" w:hAnsi="Calibri"/>
              <w:sz w:val="22"/>
              <w:szCs w:val="22"/>
              <w:lang w:val="en-US" w:eastAsia="en-US"/>
            </w:rPr>
            <w:tab/>
          </w:r>
          <w:r>
            <w:rPr>
              <w:lang w:val="en-US" w:eastAsia="en-US"/>
            </w:rPr>
            <w:t>OFA mapping to MO-ForwardSM-Res/Error</w:t>
          </w:r>
          <w:r>
            <w:rPr/>
            <w:tab/>
          </w:r>
          <w:hyperlink w:anchor="__RefHeading___Toc509927477">
            <w:r>
              <w:rPr>
                <w:rStyle w:val="IndexLink"/>
              </w:rPr>
              <w:t>77</w:t>
            </w:r>
          </w:hyperlink>
        </w:p>
        <w:p>
          <w:pPr>
            <w:pStyle w:val="Contents4"/>
            <w:rPr>
              <w:rFonts w:ascii="Calibri" w:hAnsi="Calibri" w:eastAsia="Times New Roman" w:cs="Calibri"/>
              <w:sz w:val="22"/>
              <w:szCs w:val="22"/>
              <w:lang w:val="en-US" w:eastAsia="en-US"/>
            </w:rPr>
          </w:pPr>
          <w:r>
            <w:rPr/>
            <w:t>A.2.5.2</w:t>
          </w:r>
          <w:r>
            <w:rPr>
              <w:rFonts w:eastAsia="Times New Roman" w:cs="Calibri" w:ascii="Calibri" w:hAnsi="Calibri"/>
              <w:sz w:val="22"/>
              <w:szCs w:val="22"/>
              <w:lang w:val="en-US" w:eastAsia="en-US"/>
            </w:rPr>
            <w:tab/>
          </w:r>
          <w:r>
            <w:rPr>
              <w:lang w:val="en-US" w:eastAsia="en-US"/>
            </w:rPr>
            <w:t xml:space="preserve">Mapping of Parameters for the </w:t>
          </w:r>
          <w:r>
            <w:rPr>
              <w:lang w:val="en-AU" w:eastAsia="en-US"/>
            </w:rPr>
            <w:t xml:space="preserve">MT Forward Short Message </w:t>
          </w:r>
          <w:r>
            <w:rPr>
              <w:lang w:val="en-US" w:eastAsia="en-US"/>
            </w:rPr>
            <w:t>Procedure</w:t>
          </w:r>
          <w:r>
            <w:rPr/>
            <w:tab/>
          </w:r>
          <w:hyperlink w:anchor="__RefHeading___Toc509927478">
            <w:r>
              <w:rPr>
                <w:rStyle w:val="IndexLink"/>
              </w:rPr>
              <w:t>77</w:t>
            </w:r>
          </w:hyperlink>
        </w:p>
        <w:p>
          <w:pPr>
            <w:pStyle w:val="Contents5"/>
            <w:rPr>
              <w:rFonts w:ascii="Calibri" w:hAnsi="Calibri" w:eastAsia="Times New Roman" w:cs="Calibri"/>
              <w:sz w:val="22"/>
              <w:szCs w:val="22"/>
              <w:lang w:val="en-US" w:eastAsia="en-US"/>
            </w:rPr>
          </w:pPr>
          <w:r>
            <w:rPr/>
            <w:t>A.2.5.2.1</w:t>
          </w:r>
          <w:r>
            <w:rPr>
              <w:rFonts w:eastAsia="Times New Roman" w:cs="Calibri" w:ascii="Calibri" w:hAnsi="Calibri"/>
              <w:sz w:val="22"/>
              <w:szCs w:val="22"/>
              <w:lang w:val="en-US" w:eastAsia="en-US"/>
            </w:rPr>
            <w:tab/>
          </w:r>
          <w:r>
            <w:rPr>
              <w:lang w:val="en-US" w:eastAsia="en-US"/>
            </w:rPr>
            <w:t>MT-ForwardSM-Arg mapping to TFR</w:t>
          </w:r>
          <w:r>
            <w:rPr/>
            <w:tab/>
          </w:r>
          <w:hyperlink w:anchor="__RefHeading___Toc509927479">
            <w:r>
              <w:rPr>
                <w:rStyle w:val="IndexLink"/>
              </w:rPr>
              <w:t>77</w:t>
            </w:r>
          </w:hyperlink>
        </w:p>
        <w:p>
          <w:pPr>
            <w:pStyle w:val="Contents5"/>
            <w:rPr>
              <w:rFonts w:ascii="Calibri" w:hAnsi="Calibri" w:eastAsia="Times New Roman" w:cs="Calibri"/>
              <w:sz w:val="22"/>
              <w:szCs w:val="22"/>
              <w:lang w:val="en-US" w:eastAsia="en-US"/>
            </w:rPr>
          </w:pPr>
          <w:r>
            <w:rPr/>
            <w:t>A.2.5.2.2</w:t>
          </w:r>
          <w:r>
            <w:rPr>
              <w:rFonts w:eastAsia="Times New Roman" w:cs="Calibri" w:ascii="Calibri" w:hAnsi="Calibri"/>
              <w:sz w:val="22"/>
              <w:szCs w:val="22"/>
              <w:lang w:val="en-US" w:eastAsia="en-US"/>
            </w:rPr>
            <w:tab/>
          </w:r>
          <w:r>
            <w:rPr>
              <w:lang w:val="en-US" w:eastAsia="en-US"/>
            </w:rPr>
            <w:t>TFA mapping to MT-ForwardSM-Res/Error</w:t>
          </w:r>
          <w:r>
            <w:rPr/>
            <w:tab/>
          </w:r>
          <w:hyperlink w:anchor="__RefHeading___Toc509927480">
            <w:r>
              <w:rPr>
                <w:rStyle w:val="IndexLink"/>
              </w:rPr>
              <w:t>78</w:t>
            </w:r>
          </w:hyperlink>
        </w:p>
        <w:p>
          <w:pPr>
            <w:pStyle w:val="Contents5"/>
            <w:rPr>
              <w:rFonts w:ascii="Calibri" w:hAnsi="Calibri" w:eastAsia="Times New Roman" w:cs="Calibri"/>
              <w:sz w:val="22"/>
              <w:szCs w:val="22"/>
              <w:lang w:val="en-US" w:eastAsia="en-US"/>
            </w:rPr>
          </w:pPr>
          <w:r>
            <w:rPr/>
            <w:t>A.2.5.2.3</w:t>
          </w:r>
          <w:r>
            <w:rPr>
              <w:rFonts w:eastAsia="Times New Roman" w:cs="Calibri" w:ascii="Calibri" w:hAnsi="Calibri"/>
              <w:sz w:val="22"/>
              <w:szCs w:val="22"/>
              <w:lang w:val="en-US" w:eastAsia="en-US"/>
            </w:rPr>
            <w:tab/>
          </w:r>
          <w:r>
            <w:rPr>
              <w:lang w:val="en-US" w:eastAsia="en-US"/>
            </w:rPr>
            <w:t>TFR mapping to MT-ForwardSM-Arg</w:t>
          </w:r>
          <w:r>
            <w:rPr/>
            <w:tab/>
          </w:r>
          <w:hyperlink w:anchor="__RefHeading___Toc509927481">
            <w:r>
              <w:rPr>
                <w:rStyle w:val="IndexLink"/>
              </w:rPr>
              <w:t>79</w:t>
            </w:r>
          </w:hyperlink>
        </w:p>
        <w:p>
          <w:pPr>
            <w:pStyle w:val="Contents5"/>
            <w:rPr>
              <w:rFonts w:ascii="Calibri" w:hAnsi="Calibri" w:eastAsia="Times New Roman" w:cs="Calibri"/>
              <w:sz w:val="22"/>
              <w:szCs w:val="22"/>
              <w:lang w:val="en-US" w:eastAsia="en-US"/>
            </w:rPr>
          </w:pPr>
          <w:r>
            <w:rPr/>
            <w:t>A.2.5.2.4</w:t>
          </w:r>
          <w:r>
            <w:rPr>
              <w:rFonts w:eastAsia="Times New Roman" w:cs="Calibri" w:ascii="Calibri" w:hAnsi="Calibri"/>
              <w:sz w:val="22"/>
              <w:szCs w:val="22"/>
              <w:lang w:val="en-US" w:eastAsia="en-US"/>
            </w:rPr>
            <w:tab/>
          </w:r>
          <w:r>
            <w:rPr>
              <w:lang w:val="en-US" w:eastAsia="en-US"/>
            </w:rPr>
            <w:t>MT-ForwardSM-Res / Error  mapping to TFA</w:t>
          </w:r>
          <w:r>
            <w:rPr/>
            <w:tab/>
          </w:r>
          <w:hyperlink w:anchor="__RefHeading___Toc509927482">
            <w:r>
              <w:rPr>
                <w:rStyle w:val="IndexLink"/>
              </w:rPr>
              <w:t>79</w:t>
            </w:r>
          </w:hyperlink>
        </w:p>
        <w:p>
          <w:pPr>
            <w:pStyle w:val="Contents4"/>
            <w:rPr>
              <w:rFonts w:ascii="Calibri" w:hAnsi="Calibri" w:eastAsia="Times New Roman" w:cs="Calibri"/>
              <w:sz w:val="22"/>
              <w:szCs w:val="22"/>
              <w:lang w:val="en-US" w:eastAsia="en-US"/>
            </w:rPr>
          </w:pPr>
          <w:r>
            <w:rPr/>
            <w:t>A.2.5.3</w:t>
          </w:r>
          <w:r>
            <w:rPr>
              <w:rFonts w:eastAsia="Times New Roman" w:cs="Calibri" w:ascii="Calibri" w:hAnsi="Calibri"/>
              <w:sz w:val="22"/>
              <w:szCs w:val="22"/>
              <w:lang w:val="en-US" w:eastAsia="en-US"/>
            </w:rPr>
            <w:tab/>
          </w:r>
          <w:r>
            <w:rPr>
              <w:lang w:val="en-US" w:eastAsia="en-US"/>
            </w:rPr>
            <w:t xml:space="preserve">Mapping of Parameters for the </w:t>
          </w:r>
          <w:r>
            <w:rPr>
              <w:lang w:val="en-AU" w:eastAsia="en-US"/>
            </w:rPr>
            <w:t>Alert Service Centre</w:t>
          </w:r>
          <w:r>
            <w:rPr>
              <w:lang w:val="en-US" w:eastAsia="en-US"/>
            </w:rPr>
            <w:t xml:space="preserve"> Procedure</w:t>
          </w:r>
          <w:r>
            <w:rPr/>
            <w:tab/>
          </w:r>
          <w:hyperlink w:anchor="__RefHeading___Toc509927483">
            <w:r>
              <w:rPr>
                <w:rStyle w:val="IndexLink"/>
              </w:rPr>
              <w:t>80</w:t>
            </w:r>
          </w:hyperlink>
        </w:p>
        <w:p>
          <w:pPr>
            <w:pStyle w:val="Contents5"/>
            <w:rPr>
              <w:rFonts w:ascii="Calibri" w:hAnsi="Calibri" w:eastAsia="Times New Roman" w:cs="Calibri"/>
              <w:sz w:val="22"/>
              <w:szCs w:val="22"/>
              <w:lang w:val="en-US" w:eastAsia="en-US"/>
            </w:rPr>
          </w:pPr>
          <w:r>
            <w:rPr/>
            <w:t>A.2.5.x.1</w:t>
          </w:r>
          <w:r>
            <w:rPr>
              <w:rFonts w:eastAsia="Times New Roman" w:cs="Calibri" w:ascii="Calibri" w:hAnsi="Calibri"/>
              <w:sz w:val="22"/>
              <w:szCs w:val="22"/>
              <w:lang w:val="en-US" w:eastAsia="en-US"/>
            </w:rPr>
            <w:tab/>
          </w:r>
          <w:r>
            <w:rPr>
              <w:lang w:val="en-US" w:eastAsia="en-US"/>
            </w:rPr>
            <w:t xml:space="preserve">ALR mapping to </w:t>
          </w:r>
          <w:r>
            <w:rPr/>
            <w:t>alertServiceCentre</w:t>
          </w:r>
          <w:r>
            <w:rPr>
              <w:lang w:val="en-US" w:eastAsia="en-US"/>
            </w:rPr>
            <w:t>-Arg</w:t>
          </w:r>
          <w:r>
            <w:rPr/>
            <w:tab/>
          </w:r>
          <w:hyperlink w:anchor="__RefHeading___Toc509927484">
            <w:r>
              <w:rPr>
                <w:rStyle w:val="IndexLink"/>
              </w:rPr>
              <w:t>80</w:t>
            </w:r>
          </w:hyperlink>
        </w:p>
        <w:p>
          <w:pPr>
            <w:pStyle w:val="Contents5"/>
            <w:rPr>
              <w:rFonts w:ascii="Calibri" w:hAnsi="Calibri" w:eastAsia="Times New Roman" w:cs="Calibri"/>
              <w:sz w:val="22"/>
              <w:szCs w:val="22"/>
              <w:lang w:val="en-US" w:eastAsia="en-US"/>
            </w:rPr>
          </w:pPr>
          <w:r>
            <w:rPr/>
            <w:t>A.2.5.3.2</w:t>
          </w:r>
          <w:r>
            <w:rPr>
              <w:rFonts w:eastAsia="Times New Roman" w:cs="Calibri" w:ascii="Calibri" w:hAnsi="Calibri"/>
              <w:sz w:val="22"/>
              <w:szCs w:val="22"/>
              <w:lang w:val="en-US" w:eastAsia="en-US"/>
            </w:rPr>
            <w:tab/>
          </w:r>
          <w:r>
            <w:rPr/>
            <w:t>alertServiceCentre</w:t>
          </w:r>
          <w:r>
            <w:rPr>
              <w:lang w:val="en-US" w:eastAsia="en-US"/>
            </w:rPr>
            <w:t>-Res / Error mapping to ALA</w:t>
          </w:r>
          <w:r>
            <w:rPr/>
            <w:tab/>
          </w:r>
          <w:hyperlink w:anchor="__RefHeading___Toc509927485">
            <w:r>
              <w:rPr>
                <w:rStyle w:val="IndexLink"/>
              </w:rPr>
              <w:t>80</w:t>
            </w:r>
          </w:hyperlink>
        </w:p>
        <w:p>
          <w:pPr>
            <w:pStyle w:val="Contents5"/>
            <w:rPr>
              <w:rFonts w:ascii="Calibri" w:hAnsi="Calibri" w:eastAsia="Times New Roman" w:cs="Calibri"/>
              <w:sz w:val="22"/>
              <w:szCs w:val="22"/>
              <w:lang w:val="en-US" w:eastAsia="en-US"/>
            </w:rPr>
          </w:pPr>
          <w:r>
            <w:rPr/>
            <w:t>A.2.5.3.3</w:t>
          </w:r>
          <w:r>
            <w:rPr>
              <w:rFonts w:eastAsia="Times New Roman" w:cs="Calibri" w:ascii="Calibri" w:hAnsi="Calibri"/>
              <w:sz w:val="22"/>
              <w:szCs w:val="22"/>
              <w:lang w:val="en-US" w:eastAsia="en-US"/>
            </w:rPr>
            <w:tab/>
          </w:r>
          <w:r>
            <w:rPr/>
            <w:t>alertServiceCentre</w:t>
          </w:r>
          <w:r>
            <w:rPr>
              <w:lang w:val="en-US" w:eastAsia="en-US"/>
            </w:rPr>
            <w:t>-Arg mapping to ALR</w:t>
          </w:r>
          <w:r>
            <w:rPr/>
            <w:tab/>
          </w:r>
          <w:hyperlink w:anchor="__RefHeading___Toc509927486">
            <w:r>
              <w:rPr>
                <w:rStyle w:val="IndexLink"/>
              </w:rPr>
              <w:t>81</w:t>
            </w:r>
          </w:hyperlink>
        </w:p>
        <w:p>
          <w:pPr>
            <w:pStyle w:val="Contents5"/>
            <w:rPr>
              <w:rFonts w:ascii="Calibri" w:hAnsi="Calibri" w:eastAsia="Times New Roman" w:cs="Calibri"/>
              <w:sz w:val="22"/>
              <w:szCs w:val="22"/>
              <w:lang w:val="en-US" w:eastAsia="en-US"/>
            </w:rPr>
          </w:pPr>
          <w:r>
            <w:rPr/>
            <w:t>A.2.5.3.4</w:t>
          </w:r>
          <w:r>
            <w:rPr>
              <w:rFonts w:eastAsia="Times New Roman" w:cs="Calibri" w:ascii="Calibri" w:hAnsi="Calibri"/>
              <w:sz w:val="22"/>
              <w:szCs w:val="22"/>
              <w:lang w:val="en-US" w:eastAsia="en-US"/>
            </w:rPr>
            <w:tab/>
          </w:r>
          <w:r>
            <w:rPr>
              <w:lang w:val="en-US" w:eastAsia="en-US"/>
            </w:rPr>
            <w:t xml:space="preserve">ALA mapping to </w:t>
          </w:r>
          <w:r>
            <w:rPr/>
            <w:t>alertServiceCentre</w:t>
          </w:r>
          <w:r>
            <w:rPr>
              <w:lang w:val="en-US" w:eastAsia="en-US"/>
            </w:rPr>
            <w:t>-Res</w:t>
          </w:r>
          <w:r>
            <w:rPr/>
            <w:tab/>
          </w:r>
          <w:hyperlink w:anchor="__RefHeading___Toc509927487">
            <w:r>
              <w:rPr>
                <w:rStyle w:val="IndexLink"/>
              </w:rPr>
              <w:t>81</w:t>
            </w:r>
          </w:hyperlink>
        </w:p>
        <w:p>
          <w:pPr>
            <w:pStyle w:val="Contents2"/>
            <w:rPr>
              <w:rFonts w:ascii="Calibri" w:hAnsi="Calibri" w:eastAsia="Times New Roman" w:cs="Calibri"/>
              <w:sz w:val="22"/>
              <w:szCs w:val="22"/>
              <w:lang w:val="en-US" w:eastAsia="en-US"/>
            </w:rPr>
          </w:pPr>
          <w:r>
            <w:rPr/>
            <w:t>A.3.</w:t>
          </w:r>
          <w:r>
            <w:rPr>
              <w:rFonts w:eastAsia="Times New Roman" w:cs="Calibri" w:ascii="Calibri" w:hAnsi="Calibri"/>
              <w:sz w:val="22"/>
              <w:szCs w:val="22"/>
              <w:lang w:val="en-US" w:eastAsia="en-US"/>
            </w:rPr>
            <w:tab/>
          </w:r>
          <w:r>
            <w:rPr>
              <w:lang w:val="en-US" w:eastAsia="en-US"/>
            </w:rPr>
            <w:t>IWF related to the S6c interface between HSS and central SMS functions</w:t>
          </w:r>
          <w:r>
            <w:rPr/>
            <w:tab/>
          </w:r>
          <w:hyperlink w:anchor="__RefHeading___Toc509927488">
            <w:r>
              <w:rPr>
                <w:rStyle w:val="IndexLink"/>
              </w:rPr>
              <w:t>82</w:t>
            </w:r>
          </w:hyperlink>
        </w:p>
        <w:p>
          <w:pPr>
            <w:pStyle w:val="Contents3"/>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lang w:val="en-US" w:eastAsia="en-US"/>
            </w:rPr>
            <w:t>Introduction</w:t>
          </w:r>
          <w:r>
            <w:rPr/>
            <w:tab/>
          </w:r>
          <w:hyperlink w:anchor="__RefHeading___Toc509927489">
            <w:r>
              <w:rPr>
                <w:rStyle w:val="IndexLink"/>
              </w:rPr>
              <w:t>82</w:t>
            </w:r>
          </w:hyperlink>
        </w:p>
        <w:p>
          <w:pPr>
            <w:pStyle w:val="Contents3"/>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lang w:val="en-US" w:eastAsia="en-US"/>
            </w:rPr>
            <w:t>Interworking scenarios</w:t>
          </w:r>
          <w:r>
            <w:rPr/>
            <w:tab/>
          </w:r>
          <w:hyperlink w:anchor="__RefHeading___Toc509927490">
            <w:r>
              <w:rPr>
                <w:rStyle w:val="IndexLink"/>
              </w:rPr>
              <w:t>82</w:t>
            </w:r>
          </w:hyperlink>
        </w:p>
        <w:p>
          <w:pPr>
            <w:pStyle w:val="Contents4"/>
            <w:rPr>
              <w:rFonts w:ascii="Calibri" w:hAnsi="Calibri" w:eastAsia="Times New Roman" w:cs="Calibri"/>
              <w:sz w:val="22"/>
              <w:szCs w:val="22"/>
              <w:lang w:val="en-US" w:eastAsia="en-US"/>
            </w:rPr>
          </w:pPr>
          <w:r>
            <w:rPr/>
            <w:t xml:space="preserve">A.3.2.1 </w:t>
          </w:r>
          <w:r>
            <w:rPr>
              <w:rFonts w:eastAsia="Times New Roman" w:cs="Calibri" w:ascii="Calibri" w:hAnsi="Calibri"/>
              <w:sz w:val="22"/>
              <w:szCs w:val="22"/>
              <w:lang w:val="en-US" w:eastAsia="en-US"/>
            </w:rPr>
            <w:tab/>
          </w:r>
          <w:r>
            <w:rPr/>
            <w:t>IWF scenario</w:t>
            <w:tab/>
          </w:r>
          <w:hyperlink w:anchor="__RefHeading___Toc509927491">
            <w:r>
              <w:rPr>
                <w:rStyle w:val="IndexLink"/>
              </w:rPr>
              <w:t>82</w:t>
            </w:r>
          </w:hyperlink>
        </w:p>
        <w:p>
          <w:pPr>
            <w:pStyle w:val="Contents3"/>
            <w:rPr>
              <w:rFonts w:ascii="Calibri" w:hAnsi="Calibri" w:eastAsia="Times New Roman" w:cs="Calibri"/>
              <w:sz w:val="22"/>
              <w:szCs w:val="22"/>
              <w:lang w:val="en-US" w:eastAsia="en-US"/>
            </w:rPr>
          </w:pPr>
          <w:r>
            <w:rPr/>
            <w:t>A.3.3</w:t>
          </w:r>
          <w:r>
            <w:rPr>
              <w:rFonts w:eastAsia="Times New Roman" w:cs="Calibri" w:ascii="Calibri" w:hAnsi="Calibri"/>
              <w:sz w:val="22"/>
              <w:szCs w:val="22"/>
            </w:rPr>
            <w:tab/>
          </w:r>
          <w:r>
            <w:rPr/>
            <w:t>General considerations</w:t>
            <w:tab/>
          </w:r>
          <w:hyperlink w:anchor="__RefHeading___Toc509927492">
            <w:r>
              <w:rPr>
                <w:rStyle w:val="IndexLink"/>
              </w:rPr>
              <w:t>83</w:t>
            </w:r>
          </w:hyperlink>
        </w:p>
        <w:p>
          <w:pPr>
            <w:pStyle w:val="Contents4"/>
            <w:rPr>
              <w:rFonts w:ascii="Calibri" w:hAnsi="Calibri" w:eastAsia="Times New Roman" w:cs="Calibri"/>
              <w:sz w:val="22"/>
              <w:szCs w:val="22"/>
              <w:lang w:val="en-US" w:eastAsia="en-US"/>
            </w:rPr>
          </w:pPr>
          <w:r>
            <w:rPr/>
            <w:t>A.3.3.1</w:t>
          </w:r>
          <w:r>
            <w:rPr>
              <w:rFonts w:eastAsia="Times New Roman" w:cs="Calibri" w:ascii="Calibri" w:hAnsi="Calibri"/>
              <w:sz w:val="22"/>
              <w:szCs w:val="22"/>
              <w:lang w:val="en-US" w:eastAsia="en-US"/>
            </w:rPr>
            <w:tab/>
          </w:r>
          <w:r>
            <w:rPr>
              <w:lang w:val="en-US" w:eastAsia="en-US"/>
            </w:rPr>
            <w:t>Routing considerations</w:t>
          </w:r>
          <w:r>
            <w:rPr/>
            <w:tab/>
          </w:r>
          <w:hyperlink w:anchor="__RefHeading___Toc509927493">
            <w:r>
              <w:rPr>
                <w:rStyle w:val="IndexLink"/>
              </w:rPr>
              <w:t>83</w:t>
            </w:r>
          </w:hyperlink>
        </w:p>
        <w:p>
          <w:pPr>
            <w:pStyle w:val="Contents3"/>
            <w:rPr>
              <w:rFonts w:ascii="Calibri" w:hAnsi="Calibri" w:eastAsia="Times New Roman" w:cs="Calibri"/>
              <w:sz w:val="22"/>
              <w:szCs w:val="22"/>
              <w:lang w:val="en-US" w:eastAsia="en-US"/>
            </w:rPr>
          </w:pPr>
          <w:r>
            <w:rPr/>
            <w:t>A.3.4</w:t>
          </w:r>
          <w:r>
            <w:rPr>
              <w:rFonts w:eastAsia="Times New Roman" w:cs="Calibri" w:ascii="Calibri" w:hAnsi="Calibri"/>
              <w:sz w:val="22"/>
              <w:szCs w:val="22"/>
              <w:lang w:val="en-US" w:eastAsia="en-US"/>
            </w:rPr>
            <w:tab/>
          </w:r>
          <w:r>
            <w:rPr>
              <w:lang w:val="en-US" w:eastAsia="en-US"/>
            </w:rPr>
            <w:t>The mapping of procedures</w:t>
          </w:r>
          <w:r>
            <w:rPr/>
            <w:tab/>
          </w:r>
          <w:hyperlink w:anchor="__RefHeading___Toc509927494">
            <w:r>
              <w:rPr>
                <w:rStyle w:val="IndexLink"/>
              </w:rPr>
              <w:t>83</w:t>
            </w:r>
          </w:hyperlink>
        </w:p>
        <w:p>
          <w:pPr>
            <w:pStyle w:val="Contents4"/>
            <w:rPr>
              <w:rFonts w:ascii="Calibri" w:hAnsi="Calibri" w:eastAsia="Times New Roman" w:cs="Calibri"/>
              <w:sz w:val="22"/>
              <w:szCs w:val="22"/>
              <w:lang w:val="en-US" w:eastAsia="en-US"/>
            </w:rPr>
          </w:pPr>
          <w:r>
            <w:rPr/>
            <w:t>A.3.4.1</w:t>
          </w:r>
          <w:r>
            <w:rPr>
              <w:rFonts w:eastAsia="Times New Roman" w:cs="Calibri" w:ascii="Calibri" w:hAnsi="Calibri"/>
              <w:sz w:val="22"/>
              <w:szCs w:val="22"/>
              <w:lang w:val="en-US" w:eastAsia="en-US"/>
            </w:rPr>
            <w:tab/>
          </w:r>
          <w:r>
            <w:rPr>
              <w:lang w:val="en-AU" w:eastAsia="en-US"/>
            </w:rPr>
            <w:t>Send Routing Info for SM</w:t>
          </w:r>
          <w:r>
            <w:rPr/>
            <w:tab/>
          </w:r>
          <w:hyperlink w:anchor="__RefHeading___Toc509927495">
            <w:r>
              <w:rPr>
                <w:rStyle w:val="IndexLink"/>
              </w:rPr>
              <w:t>83</w:t>
            </w:r>
          </w:hyperlink>
        </w:p>
        <w:p>
          <w:pPr>
            <w:pStyle w:val="Contents4"/>
            <w:rPr>
              <w:rFonts w:ascii="Calibri" w:hAnsi="Calibri" w:eastAsia="Times New Roman" w:cs="Calibri"/>
              <w:sz w:val="22"/>
              <w:szCs w:val="22"/>
              <w:lang w:val="en-US" w:eastAsia="en-US"/>
            </w:rPr>
          </w:pPr>
          <w:r>
            <w:rPr/>
            <w:t>A.3.4.2</w:t>
          </w:r>
          <w:r>
            <w:rPr>
              <w:rFonts w:eastAsia="Times New Roman" w:cs="Calibri" w:ascii="Calibri" w:hAnsi="Calibri"/>
              <w:sz w:val="22"/>
              <w:szCs w:val="22"/>
              <w:lang w:val="en-US" w:eastAsia="en-US"/>
            </w:rPr>
            <w:tab/>
          </w:r>
          <w:r>
            <w:rPr>
              <w:lang w:val="en-AU" w:eastAsia="en-US"/>
            </w:rPr>
            <w:t>Alert Service Centre</w:t>
          </w:r>
          <w:r>
            <w:rPr/>
            <w:tab/>
          </w:r>
          <w:hyperlink w:anchor="__RefHeading___Toc509927496">
            <w:r>
              <w:rPr>
                <w:rStyle w:val="IndexLink"/>
              </w:rPr>
              <w:t>84</w:t>
            </w:r>
          </w:hyperlink>
        </w:p>
        <w:p>
          <w:pPr>
            <w:pStyle w:val="Contents4"/>
            <w:rPr>
              <w:rFonts w:ascii="Calibri" w:hAnsi="Calibri" w:eastAsia="Times New Roman" w:cs="Calibri"/>
              <w:sz w:val="22"/>
              <w:szCs w:val="22"/>
              <w:lang w:val="en-US" w:eastAsia="en-US"/>
            </w:rPr>
          </w:pPr>
          <w:r>
            <w:rPr/>
            <w:t>A.3.4.3</w:t>
          </w:r>
          <w:r>
            <w:rPr>
              <w:rFonts w:eastAsia="Times New Roman" w:cs="Calibri" w:ascii="Calibri" w:hAnsi="Calibri"/>
              <w:sz w:val="22"/>
              <w:szCs w:val="22"/>
              <w:lang w:val="en-US" w:eastAsia="en-US"/>
            </w:rPr>
            <w:tab/>
          </w:r>
          <w:r>
            <w:rPr>
              <w:lang w:val="en-AU" w:eastAsia="en-US"/>
            </w:rPr>
            <w:t>Report SM Delivery Status</w:t>
          </w:r>
          <w:r>
            <w:rPr/>
            <w:tab/>
          </w:r>
          <w:hyperlink w:anchor="__RefHeading___Toc509927497">
            <w:r>
              <w:rPr>
                <w:rStyle w:val="IndexLink"/>
              </w:rPr>
              <w:t>85</w:t>
            </w:r>
          </w:hyperlink>
        </w:p>
        <w:p>
          <w:pPr>
            <w:pStyle w:val="Contents3"/>
            <w:rPr>
              <w:rFonts w:ascii="Calibri" w:hAnsi="Calibri" w:eastAsia="Times New Roman" w:cs="Calibri"/>
              <w:sz w:val="22"/>
              <w:szCs w:val="22"/>
              <w:lang w:val="en-US" w:eastAsia="en-US"/>
            </w:rPr>
          </w:pPr>
          <w:r>
            <w:rPr/>
            <w:t>A.3.5</w:t>
          </w:r>
          <w:r>
            <w:rPr>
              <w:rFonts w:eastAsia="Times New Roman" w:cs="Calibri" w:ascii="Calibri" w:hAnsi="Calibri"/>
              <w:sz w:val="22"/>
              <w:szCs w:val="22"/>
              <w:lang w:val="en-US" w:eastAsia="en-US"/>
            </w:rPr>
            <w:tab/>
          </w:r>
          <w:r>
            <w:rPr>
              <w:lang w:val="en-US" w:eastAsia="en-US"/>
            </w:rPr>
            <w:t>The mapping of parameters</w:t>
          </w:r>
          <w:r>
            <w:rPr/>
            <w:tab/>
          </w:r>
          <w:hyperlink w:anchor="__RefHeading___Toc509927498">
            <w:r>
              <w:rPr>
                <w:rStyle w:val="IndexLink"/>
              </w:rPr>
              <w:t>85</w:t>
            </w:r>
          </w:hyperlink>
        </w:p>
        <w:p>
          <w:pPr>
            <w:pStyle w:val="Contents4"/>
            <w:rPr>
              <w:rFonts w:ascii="Calibri" w:hAnsi="Calibri" w:eastAsia="Times New Roman" w:cs="Calibri"/>
              <w:sz w:val="22"/>
              <w:szCs w:val="22"/>
              <w:lang w:val="en-US" w:eastAsia="en-US"/>
            </w:rPr>
          </w:pPr>
          <w:r>
            <w:rPr/>
            <w:t>A.3.5.1</w:t>
          </w:r>
          <w:r>
            <w:rPr>
              <w:rFonts w:eastAsia="Times New Roman" w:cs="Calibri" w:ascii="Calibri" w:hAnsi="Calibri"/>
              <w:sz w:val="22"/>
              <w:szCs w:val="22"/>
              <w:lang w:val="en-US" w:eastAsia="en-US"/>
            </w:rPr>
            <w:tab/>
          </w:r>
          <w:r>
            <w:rPr>
              <w:lang w:val="en-US" w:eastAsia="en-US"/>
            </w:rPr>
            <w:t xml:space="preserve">Mapping of Parameters for the </w:t>
          </w:r>
          <w:r>
            <w:rPr>
              <w:lang w:val="en-AU" w:eastAsia="en-US"/>
            </w:rPr>
            <w:t>Send Routing Info for SM</w:t>
          </w:r>
          <w:r>
            <w:rPr>
              <w:lang w:val="en-US" w:eastAsia="en-US"/>
            </w:rPr>
            <w:t xml:space="preserve"> Procedure</w:t>
          </w:r>
          <w:r>
            <w:rPr/>
            <w:tab/>
          </w:r>
          <w:hyperlink w:anchor="__RefHeading___Toc509927499">
            <w:r>
              <w:rPr>
                <w:rStyle w:val="IndexLink"/>
              </w:rPr>
              <w:t>85</w:t>
            </w:r>
          </w:hyperlink>
        </w:p>
        <w:p>
          <w:pPr>
            <w:pStyle w:val="Contents5"/>
            <w:rPr>
              <w:rFonts w:ascii="Calibri" w:hAnsi="Calibri" w:eastAsia="Times New Roman" w:cs="Calibri"/>
              <w:sz w:val="22"/>
              <w:szCs w:val="22"/>
              <w:lang w:val="en-US" w:eastAsia="en-US"/>
            </w:rPr>
          </w:pPr>
          <w:r>
            <w:rPr/>
            <w:t>A.3.5.1.1</w:t>
          </w:r>
          <w:r>
            <w:rPr>
              <w:rFonts w:eastAsia="Times New Roman" w:cs="Calibri" w:ascii="Calibri" w:hAnsi="Calibri"/>
              <w:sz w:val="22"/>
              <w:szCs w:val="22"/>
              <w:lang w:val="en-US" w:eastAsia="en-US"/>
            </w:rPr>
            <w:tab/>
          </w:r>
          <w:r>
            <w:rPr>
              <w:lang w:val="en-US" w:eastAsia="en-US"/>
            </w:rPr>
            <w:t>RoutingInfoForSM-Arg mapping to SRR</w:t>
          </w:r>
          <w:r>
            <w:rPr/>
            <w:tab/>
          </w:r>
          <w:hyperlink w:anchor="__RefHeading___Toc509927500">
            <w:r>
              <w:rPr>
                <w:rStyle w:val="IndexLink"/>
              </w:rPr>
              <w:t>85</w:t>
            </w:r>
          </w:hyperlink>
        </w:p>
        <w:p>
          <w:pPr>
            <w:pStyle w:val="Contents5"/>
            <w:rPr>
              <w:rFonts w:ascii="Calibri" w:hAnsi="Calibri" w:eastAsia="Times New Roman" w:cs="Calibri"/>
              <w:sz w:val="22"/>
              <w:szCs w:val="22"/>
              <w:lang w:val="en-US" w:eastAsia="en-US"/>
            </w:rPr>
          </w:pPr>
          <w:r>
            <w:rPr/>
            <w:t>A.3.5.1.2</w:t>
          </w:r>
          <w:r>
            <w:rPr>
              <w:rFonts w:eastAsia="Times New Roman" w:cs="Calibri" w:ascii="Calibri" w:hAnsi="Calibri"/>
              <w:sz w:val="22"/>
              <w:szCs w:val="22"/>
              <w:lang w:val="en-US" w:eastAsia="en-US"/>
            </w:rPr>
            <w:tab/>
          </w:r>
          <w:r>
            <w:rPr>
              <w:lang w:val="en-US" w:eastAsia="en-US"/>
            </w:rPr>
            <w:t>SRA mapping to RoutingInfoForSM-Res/Error</w:t>
          </w:r>
          <w:r>
            <w:rPr/>
            <w:tab/>
          </w:r>
          <w:hyperlink w:anchor="__RefHeading___Toc509927501">
            <w:r>
              <w:rPr>
                <w:rStyle w:val="IndexLink"/>
              </w:rPr>
              <w:t>86</w:t>
            </w:r>
          </w:hyperlink>
        </w:p>
        <w:p>
          <w:pPr>
            <w:pStyle w:val="Contents5"/>
            <w:rPr>
              <w:rFonts w:ascii="Calibri" w:hAnsi="Calibri" w:eastAsia="Times New Roman" w:cs="Calibri"/>
              <w:sz w:val="22"/>
              <w:szCs w:val="22"/>
              <w:lang w:val="en-US" w:eastAsia="en-US"/>
            </w:rPr>
          </w:pPr>
          <w:r>
            <w:rPr/>
            <w:t>A.3.5.1.3</w:t>
          </w:r>
          <w:r>
            <w:rPr>
              <w:rFonts w:eastAsia="Times New Roman" w:cs="Calibri" w:ascii="Calibri" w:hAnsi="Calibri"/>
              <w:sz w:val="22"/>
              <w:szCs w:val="22"/>
              <w:lang w:val="en-US" w:eastAsia="en-US"/>
            </w:rPr>
            <w:tab/>
          </w:r>
          <w:r>
            <w:rPr>
              <w:lang w:val="en-US" w:eastAsia="en-US"/>
            </w:rPr>
            <w:t xml:space="preserve">SRA mapping to </w:t>
          </w:r>
          <w:r>
            <w:rPr/>
            <w:t>informServiceCentreArg</w:t>
            <w:tab/>
          </w:r>
          <w:hyperlink w:anchor="__RefHeading___Toc509927502">
            <w:r>
              <w:rPr>
                <w:rStyle w:val="IndexLink"/>
              </w:rPr>
              <w:t>87</w:t>
            </w:r>
          </w:hyperlink>
        </w:p>
        <w:p>
          <w:pPr>
            <w:pStyle w:val="Contents4"/>
            <w:rPr>
              <w:rFonts w:ascii="Calibri" w:hAnsi="Calibri" w:eastAsia="Times New Roman" w:cs="Calibri"/>
              <w:sz w:val="22"/>
              <w:szCs w:val="22"/>
              <w:lang w:val="en-US" w:eastAsia="en-US"/>
            </w:rPr>
          </w:pPr>
          <w:r>
            <w:rPr/>
            <w:t>A.3.5.2</w:t>
          </w:r>
          <w:r>
            <w:rPr>
              <w:rFonts w:eastAsia="Times New Roman" w:cs="Calibri" w:ascii="Calibri" w:hAnsi="Calibri"/>
              <w:sz w:val="22"/>
              <w:szCs w:val="22"/>
              <w:lang w:val="en-US" w:eastAsia="en-US"/>
            </w:rPr>
            <w:tab/>
          </w:r>
          <w:r>
            <w:rPr>
              <w:lang w:val="en-US" w:eastAsia="en-US"/>
            </w:rPr>
            <w:t xml:space="preserve">Mapping of Parameters for the </w:t>
          </w:r>
          <w:r>
            <w:rPr>
              <w:lang w:val="en-AU" w:eastAsia="en-US"/>
            </w:rPr>
            <w:t>Alert Service Centre</w:t>
          </w:r>
          <w:r>
            <w:rPr>
              <w:lang w:val="en-US" w:eastAsia="en-US"/>
            </w:rPr>
            <w:t xml:space="preserve"> Procedure</w:t>
          </w:r>
          <w:r>
            <w:rPr/>
            <w:tab/>
          </w:r>
          <w:hyperlink w:anchor="__RefHeading___Toc509927503">
            <w:r>
              <w:rPr>
                <w:rStyle w:val="IndexLink"/>
              </w:rPr>
              <w:t>87</w:t>
            </w:r>
          </w:hyperlink>
        </w:p>
        <w:p>
          <w:pPr>
            <w:pStyle w:val="Contents5"/>
            <w:rPr>
              <w:rFonts w:ascii="Calibri" w:hAnsi="Calibri" w:eastAsia="Times New Roman" w:cs="Calibri"/>
              <w:sz w:val="22"/>
              <w:szCs w:val="22"/>
              <w:lang w:val="en-US" w:eastAsia="en-US"/>
            </w:rPr>
          </w:pPr>
          <w:r>
            <w:rPr/>
            <w:t>A.3.5.2.1</w:t>
          </w:r>
          <w:r>
            <w:rPr>
              <w:rFonts w:eastAsia="Times New Roman" w:cs="Calibri" w:ascii="Calibri" w:hAnsi="Calibri"/>
              <w:sz w:val="22"/>
              <w:szCs w:val="22"/>
              <w:lang w:val="en-US" w:eastAsia="en-US"/>
            </w:rPr>
            <w:tab/>
          </w:r>
          <w:r>
            <w:rPr>
              <w:lang w:val="en-US" w:eastAsia="en-US"/>
            </w:rPr>
            <w:t xml:space="preserve">ALR mapping to </w:t>
          </w:r>
          <w:r>
            <w:rPr/>
            <w:t>alertServiceCentre</w:t>
          </w:r>
          <w:r>
            <w:rPr>
              <w:lang w:val="en-US" w:eastAsia="en-US"/>
            </w:rPr>
            <w:t>-Arg</w:t>
          </w:r>
          <w:r>
            <w:rPr/>
            <w:tab/>
          </w:r>
          <w:hyperlink w:anchor="__RefHeading___Toc509927504">
            <w:r>
              <w:rPr>
                <w:rStyle w:val="IndexLink"/>
              </w:rPr>
              <w:t>87</w:t>
            </w:r>
          </w:hyperlink>
        </w:p>
        <w:p>
          <w:pPr>
            <w:pStyle w:val="Contents5"/>
            <w:rPr>
              <w:rFonts w:ascii="Calibri" w:hAnsi="Calibri" w:eastAsia="Times New Roman" w:cs="Calibri"/>
              <w:sz w:val="22"/>
              <w:szCs w:val="22"/>
              <w:lang w:val="en-US" w:eastAsia="en-US"/>
            </w:rPr>
          </w:pPr>
          <w:r>
            <w:rPr/>
            <w:t>A.3.5.2.2</w:t>
          </w:r>
          <w:r>
            <w:rPr>
              <w:rFonts w:eastAsia="Times New Roman" w:cs="Calibri" w:ascii="Calibri" w:hAnsi="Calibri"/>
              <w:sz w:val="22"/>
              <w:szCs w:val="22"/>
              <w:lang w:val="en-US" w:eastAsia="en-US"/>
            </w:rPr>
            <w:tab/>
          </w:r>
          <w:r>
            <w:rPr/>
            <w:t>alertServiceCentre</w:t>
          </w:r>
          <w:r>
            <w:rPr>
              <w:lang w:val="en-US" w:eastAsia="en-US"/>
            </w:rPr>
            <w:t>-Res / Error mapping to ALA</w:t>
          </w:r>
          <w:r>
            <w:rPr/>
            <w:tab/>
          </w:r>
          <w:hyperlink w:anchor="__RefHeading___Toc509927505">
            <w:r>
              <w:rPr>
                <w:rStyle w:val="IndexLink"/>
              </w:rPr>
              <w:t>88</w:t>
            </w:r>
          </w:hyperlink>
        </w:p>
        <w:p>
          <w:pPr>
            <w:pStyle w:val="Contents4"/>
            <w:rPr>
              <w:rFonts w:ascii="Calibri" w:hAnsi="Calibri" w:eastAsia="Times New Roman" w:cs="Calibri"/>
              <w:sz w:val="22"/>
              <w:szCs w:val="22"/>
              <w:lang w:val="en-US" w:eastAsia="en-US"/>
            </w:rPr>
          </w:pPr>
          <w:r>
            <w:rPr/>
            <w:t>A.3.5.3</w:t>
          </w:r>
          <w:r>
            <w:rPr>
              <w:rFonts w:eastAsia="Times New Roman" w:cs="Calibri" w:ascii="Calibri" w:hAnsi="Calibri"/>
              <w:sz w:val="22"/>
              <w:szCs w:val="22"/>
              <w:lang w:val="en-US" w:eastAsia="en-US"/>
            </w:rPr>
            <w:tab/>
          </w:r>
          <w:r>
            <w:rPr>
              <w:lang w:val="en-US" w:eastAsia="en-US"/>
            </w:rPr>
            <w:t xml:space="preserve">Mapping of Parameters for the </w:t>
          </w:r>
          <w:r>
            <w:rPr>
              <w:lang w:val="en-AU" w:eastAsia="en-US"/>
            </w:rPr>
            <w:t xml:space="preserve">Report SM Delivery Status </w:t>
          </w:r>
          <w:r>
            <w:rPr>
              <w:lang w:val="en-US" w:eastAsia="en-US"/>
            </w:rPr>
            <w:t>Procedure</w:t>
          </w:r>
          <w:r>
            <w:rPr/>
            <w:tab/>
          </w:r>
          <w:hyperlink w:anchor="__RefHeading___Toc509927506">
            <w:r>
              <w:rPr>
                <w:rStyle w:val="IndexLink"/>
              </w:rPr>
              <w:t>88</w:t>
            </w:r>
          </w:hyperlink>
        </w:p>
        <w:p>
          <w:pPr>
            <w:pStyle w:val="Contents5"/>
            <w:rPr>
              <w:rFonts w:ascii="Calibri" w:hAnsi="Calibri" w:eastAsia="Times New Roman" w:cs="Calibri"/>
              <w:sz w:val="22"/>
              <w:szCs w:val="22"/>
              <w:lang w:val="en-US" w:eastAsia="en-US"/>
            </w:rPr>
          </w:pPr>
          <w:r>
            <w:rPr/>
            <w:t>A.3.5.3.1</w:t>
          </w:r>
          <w:r>
            <w:rPr>
              <w:rFonts w:eastAsia="Times New Roman" w:cs="Calibri" w:ascii="Calibri" w:hAnsi="Calibri"/>
              <w:sz w:val="22"/>
              <w:szCs w:val="22"/>
              <w:lang w:val="en-US" w:eastAsia="en-US"/>
            </w:rPr>
            <w:tab/>
          </w:r>
          <w:r>
            <w:rPr/>
            <w:t xml:space="preserve">ReportSM-DeliveryStatusArg </w:t>
          </w:r>
          <w:r>
            <w:rPr>
              <w:lang w:val="en-US" w:eastAsia="en-US"/>
            </w:rPr>
            <w:t>mapping to RDR</w:t>
          </w:r>
          <w:r>
            <w:rPr/>
            <w:tab/>
          </w:r>
          <w:hyperlink w:anchor="__RefHeading___Toc509927507">
            <w:r>
              <w:rPr>
                <w:rStyle w:val="IndexLink"/>
              </w:rPr>
              <w:t>88</w:t>
            </w:r>
          </w:hyperlink>
        </w:p>
        <w:p>
          <w:pPr>
            <w:pStyle w:val="Contents5"/>
            <w:rPr>
              <w:rFonts w:ascii="Calibri" w:hAnsi="Calibri" w:eastAsia="Times New Roman" w:cs="Calibri"/>
              <w:sz w:val="22"/>
              <w:szCs w:val="22"/>
              <w:lang w:val="en-US" w:eastAsia="en-US"/>
            </w:rPr>
          </w:pPr>
          <w:r>
            <w:rPr/>
            <w:t>A.3.5.3.2</w:t>
          </w:r>
          <w:r>
            <w:rPr>
              <w:rFonts w:eastAsia="Times New Roman" w:cs="Calibri" w:ascii="Calibri" w:hAnsi="Calibri"/>
              <w:sz w:val="22"/>
              <w:szCs w:val="22"/>
              <w:lang w:val="en-US" w:eastAsia="en-US"/>
            </w:rPr>
            <w:tab/>
          </w:r>
          <w:r>
            <w:rPr>
              <w:lang w:val="en-US" w:eastAsia="en-US"/>
            </w:rPr>
            <w:t xml:space="preserve">RDA mapping to </w:t>
          </w:r>
          <w:r>
            <w:rPr/>
            <w:t>ReportSM-DeliveryStatus</w:t>
          </w:r>
          <w:r>
            <w:rPr>
              <w:lang w:val="en-US" w:eastAsia="en-US"/>
            </w:rPr>
            <w:t>Res/Error</w:t>
          </w:r>
          <w:r>
            <w:rPr/>
            <w:tab/>
          </w:r>
          <w:hyperlink w:anchor="__RefHeading___Toc509927508">
            <w:r>
              <w:rPr>
                <w:rStyle w:val="IndexLink"/>
              </w:rPr>
              <w:t>89</w:t>
            </w:r>
          </w:hyperlink>
        </w:p>
        <w:p>
          <w:pPr>
            <w:pStyle w:val="Contents2"/>
            <w:rPr>
              <w:rFonts w:ascii="Calibri" w:hAnsi="Calibri" w:eastAsia="Times New Roman" w:cs="Calibri"/>
              <w:sz w:val="22"/>
              <w:szCs w:val="22"/>
              <w:lang w:val="en-US" w:eastAsia="en-US"/>
            </w:rPr>
          </w:pPr>
          <w:r>
            <w:rPr/>
            <w:t>A.4</w:t>
          </w:r>
          <w:r>
            <w:rPr>
              <w:rFonts w:eastAsia="Times New Roman" w:cs="Calibri" w:ascii="Calibri" w:hAnsi="Calibri"/>
              <w:sz w:val="22"/>
              <w:szCs w:val="22"/>
              <w:lang w:val="en-US" w:eastAsia="en-US"/>
            </w:rPr>
            <w:tab/>
          </w:r>
          <w:r>
            <w:rPr>
              <w:lang w:val="en-US" w:eastAsia="en-US"/>
            </w:rPr>
            <w:t>IWF related to the S6a/S6a+D interface between MME and  HSS</w:t>
          </w:r>
          <w:r>
            <w:rPr/>
            <w:tab/>
          </w:r>
          <w:hyperlink w:anchor="__RefHeading___Toc509927509">
            <w:r>
              <w:rPr>
                <w:rStyle w:val="IndexLink"/>
              </w:rPr>
              <w:t>90</w:t>
            </w:r>
          </w:hyperlink>
        </w:p>
        <w:p>
          <w:pPr>
            <w:pStyle w:val="Contents3"/>
            <w:rPr>
              <w:rFonts w:ascii="Calibri" w:hAnsi="Calibri" w:eastAsia="Times New Roman" w:cs="Calibri"/>
              <w:sz w:val="22"/>
              <w:szCs w:val="22"/>
              <w:lang w:val="en-US" w:eastAsia="en-US"/>
            </w:rPr>
          </w:pPr>
          <w:r>
            <w:rPr/>
            <w:t>A.4.1</w:t>
          </w:r>
          <w:r>
            <w:rPr>
              <w:rFonts w:eastAsia="Times New Roman" w:cs="Calibri" w:ascii="Calibri" w:hAnsi="Calibri"/>
              <w:sz w:val="22"/>
              <w:szCs w:val="22"/>
              <w:lang w:val="en-US" w:eastAsia="en-US"/>
            </w:rPr>
            <w:tab/>
          </w:r>
          <w:r>
            <w:rPr>
              <w:lang w:val="en-US" w:eastAsia="en-US"/>
            </w:rPr>
            <w:t>Introduction</w:t>
          </w:r>
          <w:r>
            <w:rPr/>
            <w:tab/>
          </w:r>
          <w:hyperlink w:anchor="__RefHeading___Toc509927510">
            <w:r>
              <w:rPr>
                <w:rStyle w:val="IndexLink"/>
              </w:rPr>
              <w:t>90</w:t>
            </w:r>
          </w:hyperlink>
        </w:p>
        <w:p>
          <w:pPr>
            <w:pStyle w:val="Contents3"/>
            <w:rPr>
              <w:rFonts w:ascii="Calibri" w:hAnsi="Calibri" w:eastAsia="Times New Roman" w:cs="Calibri"/>
              <w:sz w:val="22"/>
              <w:szCs w:val="22"/>
              <w:lang w:val="en-US" w:eastAsia="en-US"/>
            </w:rPr>
          </w:pPr>
          <w:r>
            <w:rPr/>
            <w:t>A.Z.2</w:t>
          </w:r>
          <w:r>
            <w:rPr>
              <w:rFonts w:eastAsia="Times New Roman" w:cs="Calibri" w:ascii="Calibri" w:hAnsi="Calibri"/>
              <w:sz w:val="22"/>
              <w:szCs w:val="22"/>
              <w:lang w:val="en-US" w:eastAsia="en-US"/>
            </w:rPr>
            <w:tab/>
          </w:r>
          <w:r>
            <w:rPr>
              <w:lang w:val="en-US" w:eastAsia="en-US"/>
            </w:rPr>
            <w:t>Interworking scenario</w:t>
          </w:r>
          <w:r>
            <w:rPr/>
            <w:tab/>
          </w:r>
          <w:hyperlink w:anchor="__RefHeading___Toc509927511">
            <w:r>
              <w:rPr>
                <w:rStyle w:val="IndexLink"/>
              </w:rPr>
              <w:t>90</w:t>
            </w:r>
          </w:hyperlink>
        </w:p>
        <w:p>
          <w:pPr>
            <w:pStyle w:val="Contents3"/>
            <w:rPr>
              <w:rFonts w:ascii="Calibri" w:hAnsi="Calibri" w:eastAsia="Times New Roman" w:cs="Calibri"/>
              <w:sz w:val="22"/>
              <w:szCs w:val="22"/>
              <w:lang w:val="en-US" w:eastAsia="en-US"/>
            </w:rPr>
          </w:pPr>
          <w:r>
            <w:rPr/>
            <w:t>A.4.3</w:t>
          </w:r>
          <w:r>
            <w:rPr>
              <w:rFonts w:eastAsia="Times New Roman" w:cs="Calibri" w:ascii="Calibri" w:hAnsi="Calibri"/>
              <w:sz w:val="22"/>
              <w:szCs w:val="22"/>
            </w:rPr>
            <w:tab/>
          </w:r>
          <w:r>
            <w:rPr/>
            <w:t>General considerations</w:t>
            <w:tab/>
          </w:r>
          <w:hyperlink w:anchor="__RefHeading___Toc509927512">
            <w:r>
              <w:rPr>
                <w:rStyle w:val="IndexLink"/>
              </w:rPr>
              <w:t>90</w:t>
            </w:r>
          </w:hyperlink>
        </w:p>
        <w:p>
          <w:pPr>
            <w:pStyle w:val="Contents4"/>
            <w:rPr>
              <w:rFonts w:ascii="Calibri" w:hAnsi="Calibri" w:eastAsia="Times New Roman" w:cs="Calibri"/>
              <w:sz w:val="22"/>
              <w:szCs w:val="22"/>
              <w:lang w:val="en-US" w:eastAsia="en-US"/>
            </w:rPr>
          </w:pPr>
          <w:r>
            <w:rPr/>
            <w:t>A.4.3.1</w:t>
          </w:r>
          <w:r>
            <w:rPr>
              <w:rFonts w:eastAsia="Times New Roman" w:cs="Calibri" w:ascii="Calibri" w:hAnsi="Calibri"/>
              <w:sz w:val="22"/>
              <w:szCs w:val="22"/>
              <w:lang w:val="en-US" w:eastAsia="en-US"/>
            </w:rPr>
            <w:tab/>
          </w:r>
          <w:r>
            <w:rPr>
              <w:lang w:val="en-AU" w:eastAsia="en-US"/>
            </w:rPr>
            <w:t>Procedures covered</w:t>
          </w:r>
          <w:r>
            <w:rPr/>
            <w:tab/>
          </w:r>
          <w:hyperlink w:anchor="__RefHeading___Toc509927513">
            <w:r>
              <w:rPr>
                <w:rStyle w:val="IndexLink"/>
              </w:rPr>
              <w:t>90</w:t>
            </w:r>
          </w:hyperlink>
        </w:p>
        <w:p>
          <w:pPr>
            <w:pStyle w:val="Contents3"/>
            <w:rPr>
              <w:rFonts w:ascii="Calibri" w:hAnsi="Calibri" w:eastAsia="Times New Roman" w:cs="Calibri"/>
              <w:sz w:val="22"/>
              <w:szCs w:val="22"/>
              <w:lang w:val="en-US" w:eastAsia="en-US"/>
            </w:rPr>
          </w:pPr>
          <w:r>
            <w:rPr/>
            <w:t>A.4.4</w:t>
          </w:r>
          <w:r>
            <w:rPr>
              <w:rFonts w:eastAsia="Times New Roman" w:cs="Calibri" w:ascii="Calibri" w:hAnsi="Calibri"/>
              <w:sz w:val="22"/>
              <w:szCs w:val="22"/>
              <w:lang w:val="en-US" w:eastAsia="en-US"/>
            </w:rPr>
            <w:tab/>
          </w:r>
          <w:r>
            <w:rPr>
              <w:lang w:val="en-US" w:eastAsia="en-US"/>
            </w:rPr>
            <w:t>The mapping of procedures</w:t>
          </w:r>
          <w:r>
            <w:rPr/>
            <w:tab/>
          </w:r>
          <w:hyperlink w:anchor="__RefHeading___Toc509927514">
            <w:r>
              <w:rPr>
                <w:rStyle w:val="IndexLink"/>
              </w:rPr>
              <w:t>91</w:t>
            </w:r>
          </w:hyperlink>
        </w:p>
        <w:p>
          <w:pPr>
            <w:pStyle w:val="Contents4"/>
            <w:rPr>
              <w:rFonts w:ascii="Calibri" w:hAnsi="Calibri" w:eastAsia="Times New Roman" w:cs="Calibri"/>
              <w:sz w:val="22"/>
              <w:szCs w:val="22"/>
              <w:lang w:val="en-US" w:eastAsia="en-US"/>
            </w:rPr>
          </w:pPr>
          <w:r>
            <w:rPr/>
            <w:t>A.4.4.1</w:t>
          </w:r>
          <w:r>
            <w:rPr>
              <w:rFonts w:eastAsia="Times New Roman" w:cs="Calibri" w:ascii="Calibri" w:hAnsi="Calibri"/>
              <w:sz w:val="22"/>
              <w:szCs w:val="22"/>
              <w:lang w:val="en-US" w:eastAsia="en-US"/>
            </w:rPr>
            <w:tab/>
          </w:r>
          <w:r>
            <w:rPr>
              <w:lang w:val="en-AU" w:eastAsia="en-US"/>
            </w:rPr>
            <w:t>Common aspects</w:t>
          </w:r>
          <w:r>
            <w:rPr/>
            <w:tab/>
          </w:r>
          <w:hyperlink w:anchor="__RefHeading___Toc509927515">
            <w:r>
              <w:rPr>
                <w:rStyle w:val="IndexLink"/>
              </w:rPr>
              <w:t>91</w:t>
            </w:r>
          </w:hyperlink>
        </w:p>
        <w:p>
          <w:pPr>
            <w:pStyle w:val="Contents4"/>
            <w:rPr>
              <w:rFonts w:ascii="Calibri" w:hAnsi="Calibri" w:eastAsia="Times New Roman" w:cs="Calibri"/>
              <w:sz w:val="22"/>
              <w:szCs w:val="22"/>
              <w:lang w:val="en-US" w:eastAsia="en-US"/>
            </w:rPr>
          </w:pPr>
          <w:r>
            <w:rPr/>
            <w:t>A.4.4.2</w:t>
          </w:r>
          <w:r>
            <w:rPr>
              <w:rFonts w:eastAsia="Times New Roman" w:cs="Calibri" w:ascii="Calibri" w:hAnsi="Calibri"/>
              <w:sz w:val="22"/>
              <w:szCs w:val="22"/>
              <w:lang w:val="en-US" w:eastAsia="en-US"/>
            </w:rPr>
            <w:tab/>
          </w:r>
          <w:r>
            <w:rPr>
              <w:lang w:val="en-AU" w:eastAsia="en-US"/>
            </w:rPr>
            <w:t>Update Location</w:t>
          </w:r>
          <w:r>
            <w:rPr/>
            <w:tab/>
          </w:r>
          <w:hyperlink w:anchor="__RefHeading___Toc509927516">
            <w:r>
              <w:rPr>
                <w:rStyle w:val="IndexLink"/>
              </w:rPr>
              <w:t>92</w:t>
            </w:r>
          </w:hyperlink>
        </w:p>
        <w:p>
          <w:pPr>
            <w:pStyle w:val="Contents4"/>
            <w:rPr>
              <w:rFonts w:ascii="Calibri" w:hAnsi="Calibri" w:eastAsia="Times New Roman" w:cs="Calibri"/>
              <w:sz w:val="22"/>
              <w:szCs w:val="22"/>
              <w:lang w:val="en-US" w:eastAsia="en-US"/>
            </w:rPr>
          </w:pPr>
          <w:r>
            <w:rPr/>
            <w:t>A.4.4.3</w:t>
          </w:r>
          <w:r>
            <w:rPr>
              <w:rFonts w:eastAsia="Times New Roman" w:cs="Calibri" w:ascii="Calibri" w:hAnsi="Calibri"/>
              <w:sz w:val="22"/>
              <w:szCs w:val="22"/>
              <w:lang w:val="en-US" w:eastAsia="en-US"/>
            </w:rPr>
            <w:tab/>
          </w:r>
          <w:r>
            <w:rPr>
              <w:lang w:val="en-AU" w:eastAsia="en-US"/>
            </w:rPr>
            <w:t>Cancel Location</w:t>
          </w:r>
          <w:r>
            <w:rPr/>
            <w:tab/>
          </w:r>
          <w:hyperlink w:anchor="__RefHeading___Toc509927517">
            <w:r>
              <w:rPr>
                <w:rStyle w:val="IndexLink"/>
              </w:rPr>
              <w:t>93</w:t>
            </w:r>
          </w:hyperlink>
        </w:p>
        <w:p>
          <w:pPr>
            <w:pStyle w:val="Contents5"/>
            <w:rPr>
              <w:rFonts w:ascii="Calibri" w:hAnsi="Calibri" w:eastAsia="Times New Roman" w:cs="Calibri"/>
              <w:sz w:val="22"/>
              <w:szCs w:val="22"/>
              <w:lang w:val="en-US" w:eastAsia="en-US"/>
            </w:rPr>
          </w:pPr>
          <w:r>
            <w:rPr/>
            <w:t>A.4.4.3.1</w:t>
          </w:r>
          <w:r>
            <w:rPr>
              <w:rFonts w:eastAsia="Times New Roman" w:cs="Calibri" w:ascii="Calibri" w:hAnsi="Calibri"/>
              <w:sz w:val="22"/>
              <w:szCs w:val="22"/>
              <w:lang w:val="en-US" w:eastAsia="en-US"/>
            </w:rPr>
            <w:tab/>
          </w:r>
          <w:r>
            <w:rPr>
              <w:lang w:val="en-AU" w:eastAsia="en-US"/>
            </w:rPr>
            <w:t>Cancel Location over S6a</w:t>
          </w:r>
          <w:r>
            <w:rPr/>
            <w:tab/>
          </w:r>
          <w:hyperlink w:anchor="__RefHeading___Toc509927518">
            <w:r>
              <w:rPr>
                <w:rStyle w:val="IndexLink"/>
              </w:rPr>
              <w:t>93</w:t>
            </w:r>
          </w:hyperlink>
        </w:p>
        <w:p>
          <w:pPr>
            <w:pStyle w:val="Contents5"/>
            <w:rPr>
              <w:rFonts w:ascii="Calibri" w:hAnsi="Calibri" w:eastAsia="Times New Roman" w:cs="Calibri"/>
              <w:sz w:val="22"/>
              <w:szCs w:val="22"/>
              <w:lang w:val="en-US" w:eastAsia="en-US"/>
            </w:rPr>
          </w:pPr>
          <w:r>
            <w:rPr/>
            <w:t>A.4.4.3.2</w:t>
          </w:r>
          <w:r>
            <w:rPr>
              <w:rFonts w:eastAsia="Times New Roman" w:cs="Calibri" w:ascii="Calibri" w:hAnsi="Calibri"/>
              <w:sz w:val="22"/>
              <w:szCs w:val="22"/>
              <w:lang w:val="en-US" w:eastAsia="en-US"/>
            </w:rPr>
            <w:tab/>
          </w:r>
          <w:r>
            <w:rPr>
              <w:lang w:val="en-AU" w:eastAsia="en-US"/>
            </w:rPr>
            <w:t>Cancel Location over MAP D</w:t>
          </w:r>
          <w:r>
            <w:rPr/>
            <w:tab/>
          </w:r>
          <w:hyperlink w:anchor="__RefHeading___Toc509927519">
            <w:r>
              <w:rPr>
                <w:rStyle w:val="IndexLink"/>
              </w:rPr>
              <w:t>94</w:t>
            </w:r>
          </w:hyperlink>
        </w:p>
        <w:p>
          <w:pPr>
            <w:pStyle w:val="Contents4"/>
            <w:rPr>
              <w:rFonts w:ascii="Calibri" w:hAnsi="Calibri" w:eastAsia="Times New Roman" w:cs="Calibri"/>
              <w:sz w:val="22"/>
              <w:szCs w:val="22"/>
              <w:lang w:val="en-US" w:eastAsia="en-US"/>
            </w:rPr>
          </w:pPr>
          <w:r>
            <w:rPr/>
            <w:t>A.4.4.4</w:t>
          </w:r>
          <w:r>
            <w:rPr>
              <w:rFonts w:eastAsia="Times New Roman" w:cs="Calibri" w:ascii="Calibri" w:hAnsi="Calibri"/>
              <w:sz w:val="22"/>
              <w:szCs w:val="22"/>
              <w:lang w:val="en-US" w:eastAsia="en-US"/>
            </w:rPr>
            <w:tab/>
          </w:r>
          <w:r>
            <w:rPr>
              <w:lang w:val="en-AU" w:eastAsia="en-US"/>
            </w:rPr>
            <w:t>Purge</w:t>
          </w:r>
          <w:r>
            <w:rPr/>
            <w:tab/>
          </w:r>
          <w:hyperlink w:anchor="__RefHeading___Toc509927520">
            <w:r>
              <w:rPr>
                <w:rStyle w:val="IndexLink"/>
              </w:rPr>
              <w:t>95</w:t>
            </w:r>
          </w:hyperlink>
        </w:p>
        <w:p>
          <w:pPr>
            <w:pStyle w:val="Contents4"/>
            <w:rPr>
              <w:rFonts w:ascii="Calibri" w:hAnsi="Calibri" w:eastAsia="Times New Roman" w:cs="Calibri"/>
              <w:sz w:val="22"/>
              <w:szCs w:val="22"/>
              <w:lang w:val="en-US" w:eastAsia="en-US"/>
            </w:rPr>
          </w:pPr>
          <w:r>
            <w:rPr/>
            <w:t>A.4.4.5</w:t>
          </w:r>
          <w:r>
            <w:rPr>
              <w:rFonts w:eastAsia="Times New Roman" w:cs="Calibri" w:ascii="Calibri" w:hAnsi="Calibri"/>
              <w:sz w:val="22"/>
              <w:szCs w:val="22"/>
              <w:lang w:val="en-US" w:eastAsia="en-US"/>
            </w:rPr>
            <w:tab/>
          </w:r>
          <w:r>
            <w:rPr>
              <w:lang w:val="en-AU" w:eastAsia="en-US"/>
            </w:rPr>
            <w:t>Insert Subscriber Data</w:t>
          </w:r>
          <w:r>
            <w:rPr/>
            <w:tab/>
          </w:r>
          <w:hyperlink w:anchor="__RefHeading___Toc509927521">
            <w:r>
              <w:rPr>
                <w:rStyle w:val="IndexLink"/>
              </w:rPr>
              <w:t>96</w:t>
            </w:r>
          </w:hyperlink>
        </w:p>
        <w:p>
          <w:pPr>
            <w:pStyle w:val="Contents5"/>
            <w:rPr>
              <w:rFonts w:ascii="Calibri" w:hAnsi="Calibri" w:eastAsia="Times New Roman" w:cs="Calibri"/>
              <w:sz w:val="22"/>
              <w:szCs w:val="22"/>
              <w:lang w:val="en-US" w:eastAsia="en-US"/>
            </w:rPr>
          </w:pPr>
          <w:r>
            <w:rPr/>
            <w:t>A.4.4.5.1</w:t>
          </w:r>
          <w:r>
            <w:rPr>
              <w:rFonts w:eastAsia="Times New Roman" w:cs="Calibri" w:ascii="Calibri" w:hAnsi="Calibri"/>
              <w:sz w:val="22"/>
              <w:szCs w:val="22"/>
              <w:lang w:val="en-US" w:eastAsia="en-US"/>
            </w:rPr>
            <w:tab/>
          </w:r>
          <w:r>
            <w:rPr>
              <w:lang w:val="en-AU" w:eastAsia="en-US"/>
            </w:rPr>
            <w:t>Insert Subscriber Data over S6a</w:t>
          </w:r>
          <w:r>
            <w:rPr/>
            <w:tab/>
          </w:r>
          <w:hyperlink w:anchor="__RefHeading___Toc509927522">
            <w:r>
              <w:rPr>
                <w:rStyle w:val="IndexLink"/>
              </w:rPr>
              <w:t>96</w:t>
            </w:r>
          </w:hyperlink>
        </w:p>
        <w:p>
          <w:pPr>
            <w:pStyle w:val="Contents5"/>
            <w:rPr>
              <w:rFonts w:ascii="Calibri" w:hAnsi="Calibri" w:eastAsia="Times New Roman" w:cs="Calibri"/>
              <w:sz w:val="22"/>
              <w:szCs w:val="22"/>
              <w:lang w:val="en-US" w:eastAsia="en-US"/>
            </w:rPr>
          </w:pPr>
          <w:r>
            <w:rPr/>
            <w:t>A.4.4.5.2</w:t>
          </w:r>
          <w:r>
            <w:rPr>
              <w:rFonts w:eastAsia="Times New Roman" w:cs="Calibri" w:ascii="Calibri" w:hAnsi="Calibri"/>
              <w:sz w:val="22"/>
              <w:szCs w:val="22"/>
              <w:lang w:val="en-US" w:eastAsia="en-US"/>
            </w:rPr>
            <w:tab/>
          </w:r>
          <w:r>
            <w:rPr>
              <w:lang w:val="en-AU" w:eastAsia="en-US"/>
            </w:rPr>
            <w:t>Insert Subscriber Data over MAP D</w:t>
          </w:r>
          <w:r>
            <w:rPr/>
            <w:tab/>
          </w:r>
          <w:hyperlink w:anchor="__RefHeading___Toc509927523">
            <w:r>
              <w:rPr>
                <w:rStyle w:val="IndexLink"/>
              </w:rPr>
              <w:t>96</w:t>
            </w:r>
          </w:hyperlink>
        </w:p>
        <w:p>
          <w:pPr>
            <w:pStyle w:val="Contents4"/>
            <w:rPr>
              <w:rFonts w:ascii="Calibri" w:hAnsi="Calibri" w:eastAsia="Times New Roman" w:cs="Calibri"/>
              <w:sz w:val="22"/>
              <w:szCs w:val="22"/>
              <w:lang w:val="en-US" w:eastAsia="en-US"/>
            </w:rPr>
          </w:pPr>
          <w:r>
            <w:rPr/>
            <w:t>A.4.4.6</w:t>
          </w:r>
          <w:r>
            <w:rPr>
              <w:rFonts w:eastAsia="Times New Roman" w:cs="Calibri" w:ascii="Calibri" w:hAnsi="Calibri"/>
              <w:sz w:val="22"/>
              <w:szCs w:val="22"/>
              <w:lang w:val="en-US" w:eastAsia="en-US"/>
            </w:rPr>
            <w:tab/>
          </w:r>
          <w:r>
            <w:rPr>
              <w:lang w:val="en-AU" w:eastAsia="en-US"/>
            </w:rPr>
            <w:t>Delete Subscriber Data</w:t>
          </w:r>
          <w:r>
            <w:rPr/>
            <w:tab/>
          </w:r>
          <w:hyperlink w:anchor="__RefHeading___Toc509927524">
            <w:r>
              <w:rPr>
                <w:rStyle w:val="IndexLink"/>
              </w:rPr>
              <w:t>97</w:t>
            </w:r>
          </w:hyperlink>
        </w:p>
        <w:p>
          <w:pPr>
            <w:pStyle w:val="Contents5"/>
            <w:rPr>
              <w:rFonts w:ascii="Calibri" w:hAnsi="Calibri" w:eastAsia="Times New Roman" w:cs="Calibri"/>
              <w:sz w:val="22"/>
              <w:szCs w:val="22"/>
              <w:lang w:val="en-US" w:eastAsia="en-US"/>
            </w:rPr>
          </w:pPr>
          <w:r>
            <w:rPr/>
            <w:t>A.4.4.6.1</w:t>
          </w:r>
          <w:r>
            <w:rPr>
              <w:rFonts w:eastAsia="Times New Roman" w:cs="Calibri" w:ascii="Calibri" w:hAnsi="Calibri"/>
              <w:sz w:val="22"/>
              <w:szCs w:val="22"/>
              <w:lang w:val="en-US" w:eastAsia="en-US"/>
            </w:rPr>
            <w:tab/>
          </w:r>
          <w:r>
            <w:rPr>
              <w:lang w:val="en-AU" w:eastAsia="en-US"/>
            </w:rPr>
            <w:t>Delete Subscriber Data over S6a</w:t>
          </w:r>
          <w:r>
            <w:rPr/>
            <w:tab/>
          </w:r>
          <w:hyperlink w:anchor="__RefHeading___Toc509927525">
            <w:r>
              <w:rPr>
                <w:rStyle w:val="IndexLink"/>
              </w:rPr>
              <w:t>97</w:t>
            </w:r>
          </w:hyperlink>
        </w:p>
        <w:p>
          <w:pPr>
            <w:pStyle w:val="Contents5"/>
            <w:rPr>
              <w:rFonts w:ascii="Calibri" w:hAnsi="Calibri" w:eastAsia="Times New Roman" w:cs="Calibri"/>
              <w:sz w:val="22"/>
              <w:szCs w:val="22"/>
              <w:lang w:val="en-US" w:eastAsia="en-US"/>
            </w:rPr>
          </w:pPr>
          <w:r>
            <w:rPr/>
            <w:t>A.4.4.6.2</w:t>
          </w:r>
          <w:r>
            <w:rPr>
              <w:rFonts w:eastAsia="Times New Roman" w:cs="Calibri" w:ascii="Calibri" w:hAnsi="Calibri"/>
              <w:sz w:val="22"/>
              <w:szCs w:val="22"/>
              <w:lang w:val="en-US" w:eastAsia="en-US"/>
            </w:rPr>
            <w:tab/>
          </w:r>
          <w:r>
            <w:rPr>
              <w:lang w:val="en-AU" w:eastAsia="en-US"/>
            </w:rPr>
            <w:t>Delete Subscriber Data over MAP D</w:t>
          </w:r>
          <w:r>
            <w:rPr/>
            <w:tab/>
          </w:r>
          <w:hyperlink w:anchor="__RefHeading___Toc509927526">
            <w:r>
              <w:rPr>
                <w:rStyle w:val="IndexLink"/>
              </w:rPr>
              <w:t>97</w:t>
            </w:r>
          </w:hyperlink>
        </w:p>
        <w:p>
          <w:pPr>
            <w:pStyle w:val="Contents4"/>
            <w:rPr>
              <w:rFonts w:ascii="Calibri" w:hAnsi="Calibri" w:eastAsia="Times New Roman" w:cs="Calibri"/>
              <w:sz w:val="22"/>
              <w:szCs w:val="22"/>
              <w:lang w:val="en-US" w:eastAsia="en-US"/>
            </w:rPr>
          </w:pPr>
          <w:r>
            <w:rPr/>
            <w:t>A.4.4.7</w:t>
          </w:r>
          <w:r>
            <w:rPr>
              <w:rFonts w:eastAsia="Times New Roman" w:cs="Calibri" w:ascii="Calibri" w:hAnsi="Calibri"/>
              <w:sz w:val="22"/>
              <w:szCs w:val="22"/>
              <w:lang w:val="en-US" w:eastAsia="en-US"/>
            </w:rPr>
            <w:tab/>
          </w:r>
          <w:r>
            <w:rPr>
              <w:lang w:val="en-AU" w:eastAsia="en-US"/>
            </w:rPr>
            <w:t>Reset</w:t>
          </w:r>
          <w:r>
            <w:rPr/>
            <w:tab/>
          </w:r>
          <w:hyperlink w:anchor="__RefHeading___Toc509927527">
            <w:r>
              <w:rPr>
                <w:rStyle w:val="IndexLink"/>
              </w:rPr>
              <w:t>98</w:t>
            </w:r>
          </w:hyperlink>
        </w:p>
        <w:p>
          <w:pPr>
            <w:pStyle w:val="Contents4"/>
            <w:rPr>
              <w:rFonts w:ascii="Calibri" w:hAnsi="Calibri" w:eastAsia="Times New Roman" w:cs="Calibri"/>
              <w:sz w:val="22"/>
              <w:szCs w:val="22"/>
              <w:lang w:val="en-US" w:eastAsia="en-US"/>
            </w:rPr>
          </w:pPr>
          <w:r>
            <w:rPr/>
            <w:t>A.4.4.8</w:t>
          </w:r>
          <w:r>
            <w:rPr>
              <w:rFonts w:eastAsia="Times New Roman" w:cs="Calibri" w:ascii="Calibri" w:hAnsi="Calibri"/>
              <w:sz w:val="22"/>
              <w:szCs w:val="22"/>
              <w:lang w:val="en-US" w:eastAsia="en-US"/>
            </w:rPr>
            <w:tab/>
          </w:r>
          <w:r>
            <w:rPr>
              <w:lang w:val="en-AU" w:eastAsia="en-US"/>
            </w:rPr>
            <w:t>Notification</w:t>
          </w:r>
          <w:r>
            <w:rPr/>
            <w:tab/>
          </w:r>
          <w:hyperlink w:anchor="__RefHeading___Toc509927528">
            <w:r>
              <w:rPr>
                <w:rStyle w:val="IndexLink"/>
              </w:rPr>
              <w:t>98</w:t>
            </w:r>
          </w:hyperlink>
        </w:p>
        <w:p>
          <w:pPr>
            <w:pStyle w:val="Contents3"/>
            <w:rPr>
              <w:rFonts w:ascii="Calibri" w:hAnsi="Calibri" w:eastAsia="Times New Roman" w:cs="Calibri"/>
              <w:sz w:val="22"/>
              <w:szCs w:val="22"/>
              <w:lang w:val="en-US" w:eastAsia="en-US"/>
            </w:rPr>
          </w:pPr>
          <w:r>
            <w:rPr/>
            <w:t>A.4.5</w:t>
          </w:r>
          <w:r>
            <w:rPr>
              <w:rFonts w:eastAsia="Times New Roman" w:cs="Calibri" w:ascii="Calibri" w:hAnsi="Calibri"/>
              <w:sz w:val="22"/>
              <w:szCs w:val="22"/>
              <w:lang w:val="en-US" w:eastAsia="en-US"/>
            </w:rPr>
            <w:tab/>
          </w:r>
          <w:r>
            <w:rPr>
              <w:lang w:val="en-AU" w:eastAsia="en-US"/>
            </w:rPr>
            <w:t>The mapping of parameters</w:t>
          </w:r>
          <w:r>
            <w:rPr/>
            <w:tab/>
          </w:r>
          <w:hyperlink w:anchor="__RefHeading___Toc509927529">
            <w:r>
              <w:rPr>
                <w:rStyle w:val="IndexLink"/>
              </w:rPr>
              <w:t>99</w:t>
            </w:r>
          </w:hyperlink>
        </w:p>
        <w:p>
          <w:pPr>
            <w:pStyle w:val="Contents4"/>
            <w:rPr>
              <w:rFonts w:ascii="Calibri" w:hAnsi="Calibri" w:eastAsia="Times New Roman" w:cs="Calibri"/>
              <w:sz w:val="22"/>
              <w:szCs w:val="22"/>
              <w:lang w:val="en-US" w:eastAsia="en-US"/>
            </w:rPr>
          </w:pPr>
          <w:r>
            <w:rPr/>
            <w:t>A.4.5.1</w:t>
          </w:r>
          <w:r>
            <w:rPr>
              <w:rFonts w:eastAsia="Times New Roman" w:cs="Calibri" w:ascii="Calibri" w:hAnsi="Calibri"/>
              <w:sz w:val="22"/>
              <w:szCs w:val="22"/>
              <w:lang w:val="en-US" w:eastAsia="en-US"/>
            </w:rPr>
            <w:tab/>
          </w:r>
          <w:r>
            <w:rPr>
              <w:lang w:val="en-AU" w:eastAsia="en-US"/>
            </w:rPr>
            <w:t>Unchanged AVPs</w:t>
          </w:r>
          <w:r>
            <w:rPr/>
            <w:tab/>
          </w:r>
          <w:hyperlink w:anchor="__RefHeading___Toc509927530">
            <w:r>
              <w:rPr>
                <w:rStyle w:val="IndexLink"/>
              </w:rPr>
              <w:t>99</w:t>
            </w:r>
          </w:hyperlink>
        </w:p>
        <w:p>
          <w:pPr>
            <w:pStyle w:val="Contents4"/>
            <w:rPr>
              <w:rFonts w:ascii="Calibri" w:hAnsi="Calibri" w:eastAsia="Times New Roman" w:cs="Calibri"/>
              <w:sz w:val="22"/>
              <w:szCs w:val="22"/>
              <w:lang w:val="en-US" w:eastAsia="en-US"/>
            </w:rPr>
          </w:pPr>
          <w:r>
            <w:rPr/>
            <w:t>A.4.5.2</w:t>
          </w:r>
          <w:r>
            <w:rPr>
              <w:rFonts w:eastAsia="Times New Roman" w:cs="Calibri" w:ascii="Calibri" w:hAnsi="Calibri"/>
              <w:sz w:val="22"/>
              <w:szCs w:val="22"/>
              <w:lang w:val="en-US" w:eastAsia="en-US"/>
            </w:rPr>
            <w:tab/>
          </w:r>
          <w:r>
            <w:rPr>
              <w:lang w:val="en-AU" w:eastAsia="en-US"/>
            </w:rPr>
            <w:t>Mapping of Parameters for the Update Location procedure</w:t>
          </w:r>
          <w:r>
            <w:rPr/>
            <w:tab/>
          </w:r>
          <w:hyperlink w:anchor="__RefHeading___Toc509927531">
            <w:r>
              <w:rPr>
                <w:rStyle w:val="IndexLink"/>
              </w:rPr>
              <w:t>99</w:t>
            </w:r>
          </w:hyperlink>
        </w:p>
        <w:p>
          <w:pPr>
            <w:pStyle w:val="Contents5"/>
            <w:rPr>
              <w:rFonts w:ascii="Calibri" w:hAnsi="Calibri" w:eastAsia="Times New Roman" w:cs="Calibri"/>
              <w:sz w:val="22"/>
              <w:szCs w:val="22"/>
              <w:lang w:val="en-US" w:eastAsia="en-US"/>
            </w:rPr>
          </w:pPr>
          <w:r>
            <w:rPr/>
            <w:t>A.4.5.2.1</w:t>
          </w:r>
          <w:r>
            <w:rPr>
              <w:rFonts w:eastAsia="Times New Roman" w:cs="Calibri" w:ascii="Calibri" w:hAnsi="Calibri"/>
              <w:sz w:val="22"/>
              <w:szCs w:val="22"/>
              <w:lang w:val="en-US" w:eastAsia="en-US"/>
            </w:rPr>
            <w:tab/>
          </w:r>
          <w:r>
            <w:rPr>
              <w:lang w:val="en-AU" w:eastAsia="en-US"/>
            </w:rPr>
            <w:t>ULR mapping to ULR</w:t>
          </w:r>
          <w:r>
            <w:rPr/>
            <w:tab/>
          </w:r>
          <w:hyperlink w:anchor="__RefHeading___Toc509927532">
            <w:r>
              <w:rPr>
                <w:rStyle w:val="IndexLink"/>
              </w:rPr>
              <w:t>99</w:t>
            </w:r>
          </w:hyperlink>
        </w:p>
        <w:p>
          <w:pPr>
            <w:pStyle w:val="Contents5"/>
            <w:rPr>
              <w:rFonts w:ascii="Calibri" w:hAnsi="Calibri" w:eastAsia="Times New Roman" w:cs="Calibri"/>
              <w:sz w:val="22"/>
              <w:szCs w:val="22"/>
              <w:lang w:val="en-US" w:eastAsia="en-US"/>
            </w:rPr>
          </w:pPr>
          <w:r>
            <w:rPr/>
            <w:t>A.4.5.2.1</w:t>
          </w:r>
          <w:r>
            <w:rPr>
              <w:rFonts w:eastAsia="Times New Roman" w:cs="Calibri" w:ascii="Calibri" w:hAnsi="Calibri"/>
              <w:sz w:val="22"/>
              <w:szCs w:val="22"/>
              <w:lang w:val="en-US" w:eastAsia="en-US"/>
            </w:rPr>
            <w:tab/>
          </w:r>
          <w:r>
            <w:rPr>
              <w:lang w:val="en-AU" w:eastAsia="en-US"/>
            </w:rPr>
            <w:t>ULR mapping to UpdateLocationArg</w:t>
          </w:r>
          <w:r>
            <w:rPr/>
            <w:tab/>
          </w:r>
          <w:hyperlink w:anchor="__RefHeading___Toc509927533">
            <w:r>
              <w:rPr>
                <w:rStyle w:val="IndexLink"/>
              </w:rPr>
              <w:t>100</w:t>
            </w:r>
          </w:hyperlink>
        </w:p>
        <w:p>
          <w:pPr>
            <w:pStyle w:val="Contents5"/>
            <w:rPr>
              <w:rFonts w:ascii="Calibri" w:hAnsi="Calibri" w:eastAsia="Times New Roman" w:cs="Calibri"/>
              <w:sz w:val="22"/>
              <w:szCs w:val="22"/>
              <w:lang w:val="en-US" w:eastAsia="en-US"/>
            </w:rPr>
          </w:pPr>
          <w:r>
            <w:rPr/>
            <w:t>A.4.5.2.2</w:t>
          </w:r>
          <w:r>
            <w:rPr>
              <w:rFonts w:eastAsia="Times New Roman" w:cs="Calibri" w:ascii="Calibri" w:hAnsi="Calibri"/>
              <w:sz w:val="22"/>
              <w:szCs w:val="22"/>
              <w:lang w:val="en-US" w:eastAsia="en-US"/>
            </w:rPr>
            <w:tab/>
          </w:r>
          <w:r>
            <w:rPr>
              <w:lang w:val="en-AU" w:eastAsia="en-US"/>
            </w:rPr>
            <w:t>InsertSubscriberDataArg mapping to ULA</w:t>
          </w:r>
          <w:r>
            <w:rPr/>
            <w:tab/>
          </w:r>
          <w:hyperlink w:anchor="__RefHeading___Toc509927534">
            <w:r>
              <w:rPr>
                <w:rStyle w:val="IndexLink"/>
              </w:rPr>
              <w:t>100</w:t>
            </w:r>
          </w:hyperlink>
        </w:p>
        <w:p>
          <w:pPr>
            <w:pStyle w:val="Contents5"/>
            <w:rPr>
              <w:rFonts w:ascii="Calibri" w:hAnsi="Calibri" w:eastAsia="Times New Roman" w:cs="Calibri"/>
              <w:sz w:val="22"/>
              <w:szCs w:val="22"/>
              <w:lang w:val="en-US" w:eastAsia="en-US"/>
            </w:rPr>
          </w:pPr>
          <w:r>
            <w:rPr/>
            <w:t>A.4.5.2.2</w:t>
          </w:r>
          <w:r>
            <w:rPr>
              <w:rFonts w:eastAsia="Times New Roman" w:cs="Calibri" w:ascii="Calibri" w:hAnsi="Calibri"/>
              <w:sz w:val="22"/>
              <w:szCs w:val="22"/>
              <w:lang w:val="en-US" w:eastAsia="en-US"/>
            </w:rPr>
            <w:tab/>
          </w:r>
          <w:r>
            <w:rPr>
              <w:lang w:val="en-AU" w:eastAsia="en-US"/>
            </w:rPr>
            <w:t>Mapping to InsertSubscriberDataRes</w:t>
          </w:r>
          <w:r>
            <w:rPr/>
            <w:tab/>
          </w:r>
          <w:hyperlink w:anchor="__RefHeading___Toc509927535">
            <w:r>
              <w:rPr>
                <w:rStyle w:val="IndexLink"/>
              </w:rPr>
              <w:t>100</w:t>
            </w:r>
          </w:hyperlink>
        </w:p>
        <w:p>
          <w:pPr>
            <w:pStyle w:val="Contents4"/>
            <w:rPr>
              <w:rFonts w:ascii="Calibri" w:hAnsi="Calibri" w:eastAsia="Times New Roman" w:cs="Calibri"/>
              <w:sz w:val="22"/>
              <w:szCs w:val="22"/>
              <w:lang w:val="en-US" w:eastAsia="en-US"/>
            </w:rPr>
          </w:pPr>
          <w:r>
            <w:rPr/>
            <w:t>A.4.5.3</w:t>
          </w:r>
          <w:r>
            <w:rPr>
              <w:rFonts w:eastAsia="Times New Roman" w:cs="Calibri" w:ascii="Calibri" w:hAnsi="Calibri"/>
              <w:sz w:val="22"/>
              <w:szCs w:val="22"/>
              <w:lang w:val="en-US" w:eastAsia="en-US"/>
            </w:rPr>
            <w:tab/>
          </w:r>
          <w:r>
            <w:rPr>
              <w:lang w:val="en-AU" w:eastAsia="en-US"/>
            </w:rPr>
            <w:t>Mapping of Parameters for the Cancel Location procedure</w:t>
          </w:r>
          <w:r>
            <w:rPr/>
            <w:tab/>
          </w:r>
          <w:hyperlink w:anchor="__RefHeading___Toc509927536">
            <w:r>
              <w:rPr>
                <w:rStyle w:val="IndexLink"/>
              </w:rPr>
              <w:t>101</w:t>
            </w:r>
          </w:hyperlink>
        </w:p>
        <w:p>
          <w:pPr>
            <w:pStyle w:val="Contents5"/>
            <w:rPr>
              <w:rFonts w:ascii="Calibri" w:hAnsi="Calibri" w:eastAsia="Times New Roman" w:cs="Calibri"/>
              <w:sz w:val="22"/>
              <w:szCs w:val="22"/>
              <w:lang w:val="en-US" w:eastAsia="en-US"/>
            </w:rPr>
          </w:pPr>
          <w:r>
            <w:rPr/>
            <w:t>A.4.5.3.1</w:t>
          </w:r>
          <w:r>
            <w:rPr>
              <w:rFonts w:eastAsia="Times New Roman" w:cs="Calibri" w:ascii="Calibri" w:hAnsi="Calibri"/>
              <w:sz w:val="22"/>
              <w:szCs w:val="22"/>
              <w:lang w:val="en-US" w:eastAsia="en-US"/>
            </w:rPr>
            <w:tab/>
          </w:r>
          <w:r>
            <w:rPr>
              <w:lang w:val="en-AU" w:eastAsia="en-US"/>
            </w:rPr>
            <w:t>CLR mapping to PurgeMSArg mapping to</w:t>
          </w:r>
          <w:r>
            <w:rPr/>
            <w:tab/>
          </w:r>
          <w:hyperlink w:anchor="__RefHeading___Toc509927537">
            <w:r>
              <w:rPr>
                <w:rStyle w:val="IndexLink"/>
              </w:rPr>
              <w:t>101</w:t>
            </w:r>
          </w:hyperlink>
        </w:p>
        <w:p>
          <w:pPr>
            <w:pStyle w:val="Contents5"/>
            <w:rPr>
              <w:rFonts w:ascii="Calibri" w:hAnsi="Calibri" w:eastAsia="Times New Roman" w:cs="Calibri"/>
              <w:sz w:val="22"/>
              <w:szCs w:val="22"/>
              <w:lang w:val="en-US" w:eastAsia="en-US"/>
            </w:rPr>
          </w:pPr>
          <w:r>
            <w:rPr/>
            <w:t>A.4.5.3.2</w:t>
          </w:r>
          <w:r>
            <w:rPr>
              <w:rFonts w:eastAsia="Times New Roman" w:cs="Calibri" w:ascii="Calibri" w:hAnsi="Calibri"/>
              <w:sz w:val="22"/>
              <w:szCs w:val="22"/>
              <w:lang w:val="en-US" w:eastAsia="en-US"/>
            </w:rPr>
            <w:tab/>
          </w:r>
          <w:r>
            <w:rPr>
              <w:lang w:val="en-AU" w:eastAsia="en-US"/>
            </w:rPr>
            <w:t>CancelLocationArg mapping to IDR</w:t>
          </w:r>
          <w:r>
            <w:rPr/>
            <w:tab/>
          </w:r>
          <w:hyperlink w:anchor="__RefHeading___Toc509927538">
            <w:r>
              <w:rPr>
                <w:rStyle w:val="IndexLink"/>
              </w:rPr>
              <w:t>101</w:t>
            </w:r>
          </w:hyperlink>
        </w:p>
        <w:p>
          <w:pPr>
            <w:pStyle w:val="Contents5"/>
            <w:rPr>
              <w:rFonts w:ascii="Calibri" w:hAnsi="Calibri" w:eastAsia="Times New Roman" w:cs="Calibri"/>
              <w:sz w:val="22"/>
              <w:szCs w:val="22"/>
              <w:lang w:val="en-US" w:eastAsia="en-US"/>
            </w:rPr>
          </w:pPr>
          <w:r>
            <w:rPr/>
            <w:t>A.4.5.3.3</w:t>
          </w:r>
          <w:r>
            <w:rPr>
              <w:rFonts w:eastAsia="Times New Roman" w:cs="Calibri" w:ascii="Calibri" w:hAnsi="Calibri"/>
              <w:sz w:val="22"/>
              <w:szCs w:val="22"/>
              <w:lang w:val="en-US" w:eastAsia="en-US"/>
            </w:rPr>
            <w:tab/>
          </w:r>
          <w:r>
            <w:rPr>
              <w:lang w:val="en-AU" w:eastAsia="en-US"/>
            </w:rPr>
            <w:t>IDA mapping to CancelLocationRes/Error</w:t>
          </w:r>
          <w:r>
            <w:rPr/>
            <w:tab/>
          </w:r>
          <w:hyperlink w:anchor="__RefHeading___Toc509927539">
            <w:r>
              <w:rPr>
                <w:rStyle w:val="IndexLink"/>
              </w:rPr>
              <w:t>101</w:t>
            </w:r>
          </w:hyperlink>
        </w:p>
        <w:p>
          <w:pPr>
            <w:pStyle w:val="Contents4"/>
            <w:rPr>
              <w:rFonts w:ascii="Calibri" w:hAnsi="Calibri" w:eastAsia="Times New Roman" w:cs="Calibri"/>
              <w:sz w:val="22"/>
              <w:szCs w:val="22"/>
              <w:lang w:val="en-US" w:eastAsia="en-US"/>
            </w:rPr>
          </w:pPr>
          <w:r>
            <w:rPr/>
            <w:t>A.4.5.4</w:t>
          </w:r>
          <w:r>
            <w:rPr>
              <w:rFonts w:eastAsia="Times New Roman" w:cs="Calibri" w:ascii="Calibri" w:hAnsi="Calibri"/>
              <w:sz w:val="22"/>
              <w:szCs w:val="22"/>
              <w:lang w:val="en-US" w:eastAsia="en-US"/>
            </w:rPr>
            <w:tab/>
          </w:r>
          <w:r>
            <w:rPr>
              <w:lang w:val="en-AU" w:eastAsia="en-US"/>
            </w:rPr>
            <w:t>Mapping of Parameters for the Purge Procedure</w:t>
          </w:r>
          <w:r>
            <w:rPr/>
            <w:tab/>
          </w:r>
          <w:hyperlink w:anchor="__RefHeading___Toc509927540">
            <w:r>
              <w:rPr>
                <w:rStyle w:val="IndexLink"/>
              </w:rPr>
              <w:t>101</w:t>
            </w:r>
          </w:hyperlink>
        </w:p>
        <w:p>
          <w:pPr>
            <w:pStyle w:val="Contents5"/>
            <w:rPr>
              <w:rFonts w:ascii="Calibri" w:hAnsi="Calibri" w:eastAsia="Times New Roman" w:cs="Calibri"/>
              <w:sz w:val="22"/>
              <w:szCs w:val="22"/>
              <w:lang w:val="en-US" w:eastAsia="en-US"/>
            </w:rPr>
          </w:pPr>
          <w:r>
            <w:rPr/>
            <w:t>A.4.5.4.1</w:t>
          </w:r>
          <w:r>
            <w:rPr>
              <w:rFonts w:eastAsia="Times New Roman" w:cs="Calibri" w:ascii="Calibri" w:hAnsi="Calibri"/>
              <w:sz w:val="22"/>
              <w:szCs w:val="22"/>
              <w:lang w:val="en-US" w:eastAsia="en-US"/>
            </w:rPr>
            <w:tab/>
          </w:r>
          <w:r>
            <w:rPr>
              <w:lang w:val="en-AU" w:eastAsia="en-US"/>
            </w:rPr>
            <w:t>PUR mapping to PurgeMS-Arg</w:t>
          </w:r>
          <w:r>
            <w:rPr/>
            <w:tab/>
          </w:r>
          <w:hyperlink w:anchor="__RefHeading___Toc509927541">
            <w:r>
              <w:rPr>
                <w:rStyle w:val="IndexLink"/>
              </w:rPr>
              <w:t>101</w:t>
            </w:r>
          </w:hyperlink>
        </w:p>
        <w:p>
          <w:pPr>
            <w:pStyle w:val="Contents5"/>
            <w:rPr>
              <w:rFonts w:ascii="Calibri" w:hAnsi="Calibri" w:eastAsia="Times New Roman" w:cs="Calibri"/>
              <w:sz w:val="22"/>
              <w:szCs w:val="22"/>
              <w:lang w:val="en-US" w:eastAsia="en-US"/>
            </w:rPr>
          </w:pPr>
          <w:r>
            <w:rPr/>
            <w:t>A.4.5.4.2</w:t>
          </w:r>
          <w:r>
            <w:rPr>
              <w:rFonts w:eastAsia="Times New Roman" w:cs="Calibri" w:ascii="Calibri" w:hAnsi="Calibri"/>
              <w:sz w:val="22"/>
              <w:szCs w:val="22"/>
              <w:lang w:val="en-US" w:eastAsia="en-US"/>
            </w:rPr>
            <w:tab/>
          </w:r>
          <w:r>
            <w:rPr>
              <w:lang w:val="en-AU" w:eastAsia="en-US"/>
            </w:rPr>
            <w:t>PurgeMS-Res / Error mapping to PUA</w:t>
          </w:r>
          <w:r>
            <w:rPr/>
            <w:tab/>
          </w:r>
          <w:hyperlink w:anchor="__RefHeading___Toc509927542">
            <w:r>
              <w:rPr>
                <w:rStyle w:val="IndexLink"/>
              </w:rPr>
              <w:t>102</w:t>
            </w:r>
          </w:hyperlink>
        </w:p>
        <w:p>
          <w:pPr>
            <w:pStyle w:val="Contents4"/>
            <w:rPr>
              <w:rFonts w:ascii="Calibri" w:hAnsi="Calibri" w:eastAsia="Times New Roman" w:cs="Calibri"/>
              <w:sz w:val="22"/>
              <w:szCs w:val="22"/>
              <w:lang w:val="en-US" w:eastAsia="en-US"/>
            </w:rPr>
          </w:pPr>
          <w:r>
            <w:rPr/>
            <w:t>A.4.5.5</w:t>
          </w:r>
          <w:r>
            <w:rPr>
              <w:rFonts w:eastAsia="Times New Roman" w:cs="Calibri" w:ascii="Calibri" w:hAnsi="Calibri"/>
              <w:sz w:val="22"/>
              <w:szCs w:val="22"/>
              <w:lang w:val="en-US" w:eastAsia="en-US"/>
            </w:rPr>
            <w:tab/>
          </w:r>
          <w:r>
            <w:rPr>
              <w:lang w:val="en-AU" w:eastAsia="en-US"/>
            </w:rPr>
            <w:t>Mapping of Parameters for the Insert Subscriber Data Procedure</w:t>
          </w:r>
          <w:r>
            <w:rPr/>
            <w:tab/>
          </w:r>
          <w:hyperlink w:anchor="__RefHeading___Toc509927543">
            <w:r>
              <w:rPr>
                <w:rStyle w:val="IndexLink"/>
              </w:rPr>
              <w:t>102</w:t>
            </w:r>
          </w:hyperlink>
        </w:p>
        <w:p>
          <w:pPr>
            <w:pStyle w:val="Contents5"/>
            <w:rPr>
              <w:rFonts w:ascii="Calibri" w:hAnsi="Calibri" w:eastAsia="Times New Roman" w:cs="Calibri"/>
              <w:sz w:val="22"/>
              <w:szCs w:val="22"/>
              <w:lang w:val="en-US" w:eastAsia="en-US"/>
            </w:rPr>
          </w:pPr>
          <w:r>
            <w:rPr/>
            <w:t>A.4.5.5.1</w:t>
          </w:r>
          <w:r>
            <w:rPr>
              <w:rFonts w:eastAsia="Times New Roman" w:cs="Calibri" w:ascii="Calibri" w:hAnsi="Calibri"/>
              <w:sz w:val="22"/>
              <w:szCs w:val="22"/>
              <w:lang w:val="en-US" w:eastAsia="en-US"/>
            </w:rPr>
            <w:tab/>
          </w:r>
          <w:r>
            <w:rPr>
              <w:lang w:val="en-AU" w:eastAsia="en-US"/>
            </w:rPr>
            <w:t>InsertSubscriberDataArg mapping to IDR</w:t>
          </w:r>
          <w:r>
            <w:rPr/>
            <w:tab/>
          </w:r>
          <w:hyperlink w:anchor="__RefHeading___Toc509927544">
            <w:r>
              <w:rPr>
                <w:rStyle w:val="IndexLink"/>
              </w:rPr>
              <w:t>102</w:t>
            </w:r>
          </w:hyperlink>
        </w:p>
        <w:p>
          <w:pPr>
            <w:pStyle w:val="Contents5"/>
            <w:rPr>
              <w:rFonts w:ascii="Calibri" w:hAnsi="Calibri" w:eastAsia="Times New Roman" w:cs="Calibri"/>
              <w:sz w:val="22"/>
              <w:szCs w:val="22"/>
              <w:lang w:val="en-US" w:eastAsia="en-US"/>
            </w:rPr>
          </w:pPr>
          <w:r>
            <w:rPr/>
            <w:t>A.4.5.5.2</w:t>
          </w:r>
          <w:r>
            <w:rPr>
              <w:rFonts w:eastAsia="Times New Roman" w:cs="Calibri" w:ascii="Calibri" w:hAnsi="Calibri"/>
              <w:sz w:val="22"/>
              <w:szCs w:val="22"/>
              <w:lang w:val="en-US" w:eastAsia="en-US"/>
            </w:rPr>
            <w:tab/>
          </w:r>
          <w:r>
            <w:rPr>
              <w:lang w:val="en-AU" w:eastAsia="en-US"/>
            </w:rPr>
            <w:t>IDA mapping to InsertSubscriberDataRes/Error</w:t>
          </w:r>
          <w:r>
            <w:rPr/>
            <w:tab/>
          </w:r>
          <w:hyperlink w:anchor="__RefHeading___Toc509927545">
            <w:r>
              <w:rPr>
                <w:rStyle w:val="IndexLink"/>
              </w:rPr>
              <w:t>102</w:t>
            </w:r>
          </w:hyperlink>
        </w:p>
        <w:p>
          <w:pPr>
            <w:pStyle w:val="Contents4"/>
            <w:rPr>
              <w:rFonts w:ascii="Calibri" w:hAnsi="Calibri" w:eastAsia="Times New Roman" w:cs="Calibri"/>
              <w:sz w:val="22"/>
              <w:szCs w:val="22"/>
              <w:lang w:val="en-US" w:eastAsia="en-US"/>
            </w:rPr>
          </w:pPr>
          <w:r>
            <w:rPr/>
            <w:t>A.4.5.6</w:t>
          </w:r>
          <w:r>
            <w:rPr>
              <w:rFonts w:eastAsia="Times New Roman" w:cs="Calibri" w:ascii="Calibri" w:hAnsi="Calibri"/>
              <w:sz w:val="22"/>
              <w:szCs w:val="22"/>
              <w:lang w:val="en-US" w:eastAsia="en-US"/>
            </w:rPr>
            <w:tab/>
          </w:r>
          <w:r>
            <w:rPr>
              <w:lang w:val="en-AU" w:eastAsia="en-US"/>
            </w:rPr>
            <w:t>Mapping of Parameters for the Delete Subscriber Data Procedure</w:t>
          </w:r>
          <w:r>
            <w:rPr/>
            <w:tab/>
          </w:r>
          <w:hyperlink w:anchor="__RefHeading___Toc509927546">
            <w:r>
              <w:rPr>
                <w:rStyle w:val="IndexLink"/>
              </w:rPr>
              <w:t>102</w:t>
            </w:r>
          </w:hyperlink>
        </w:p>
        <w:p>
          <w:pPr>
            <w:pStyle w:val="Contents5"/>
            <w:rPr>
              <w:rFonts w:ascii="Calibri" w:hAnsi="Calibri" w:eastAsia="Times New Roman" w:cs="Calibri"/>
              <w:sz w:val="22"/>
              <w:szCs w:val="22"/>
              <w:lang w:val="en-US" w:eastAsia="en-US"/>
            </w:rPr>
          </w:pPr>
          <w:r>
            <w:rPr/>
            <w:t>A.4.5.6.1</w:t>
          </w:r>
          <w:r>
            <w:rPr>
              <w:rFonts w:eastAsia="Times New Roman" w:cs="Calibri" w:ascii="Calibri" w:hAnsi="Calibri"/>
              <w:sz w:val="22"/>
              <w:szCs w:val="22"/>
              <w:lang w:val="en-US" w:eastAsia="en-US"/>
            </w:rPr>
            <w:tab/>
          </w:r>
          <w:r>
            <w:rPr>
              <w:lang w:val="en-AU" w:eastAsia="en-US"/>
            </w:rPr>
            <w:t>DeleteSubscriberDataArg mapping to DSR</w:t>
          </w:r>
          <w:r>
            <w:rPr/>
            <w:tab/>
          </w:r>
          <w:hyperlink w:anchor="__RefHeading___Toc509927547">
            <w:r>
              <w:rPr>
                <w:rStyle w:val="IndexLink"/>
              </w:rPr>
              <w:t>102</w:t>
            </w:r>
          </w:hyperlink>
        </w:p>
        <w:p>
          <w:pPr>
            <w:pStyle w:val="Contents5"/>
            <w:rPr>
              <w:rFonts w:ascii="Calibri" w:hAnsi="Calibri" w:eastAsia="Times New Roman" w:cs="Calibri"/>
              <w:sz w:val="22"/>
              <w:szCs w:val="22"/>
              <w:lang w:val="en-US" w:eastAsia="en-US"/>
            </w:rPr>
          </w:pPr>
          <w:r>
            <w:rPr/>
            <w:t>A.4.5.6.2</w:t>
          </w:r>
          <w:r>
            <w:rPr>
              <w:rFonts w:eastAsia="Times New Roman" w:cs="Calibri" w:ascii="Calibri" w:hAnsi="Calibri"/>
              <w:sz w:val="22"/>
              <w:szCs w:val="22"/>
              <w:lang w:val="en-US" w:eastAsia="en-US"/>
            </w:rPr>
            <w:tab/>
          </w:r>
          <w:r>
            <w:rPr>
              <w:lang w:val="en-AU" w:eastAsia="en-US"/>
            </w:rPr>
            <w:t>DSA mapping to DeleteSubscriberDataRes/Error</w:t>
          </w:r>
          <w:r>
            <w:rPr/>
            <w:tab/>
          </w:r>
          <w:hyperlink w:anchor="__RefHeading___Toc509927548">
            <w:r>
              <w:rPr>
                <w:rStyle w:val="IndexLink"/>
              </w:rPr>
              <w:t>102</w:t>
            </w:r>
          </w:hyperlink>
        </w:p>
        <w:p>
          <w:pPr>
            <w:pStyle w:val="Contents4"/>
            <w:rPr>
              <w:rFonts w:ascii="Calibri" w:hAnsi="Calibri" w:eastAsia="Times New Roman" w:cs="Calibri"/>
              <w:sz w:val="22"/>
              <w:szCs w:val="22"/>
              <w:lang w:val="en-US" w:eastAsia="en-US"/>
            </w:rPr>
          </w:pPr>
          <w:r>
            <w:rPr/>
            <w:t>A.4.5.7</w:t>
          </w:r>
          <w:r>
            <w:rPr>
              <w:rFonts w:eastAsia="Times New Roman" w:cs="Calibri" w:ascii="Calibri" w:hAnsi="Calibri"/>
              <w:sz w:val="22"/>
              <w:szCs w:val="22"/>
              <w:lang w:val="en-US" w:eastAsia="en-US"/>
            </w:rPr>
            <w:tab/>
          </w:r>
          <w:r>
            <w:rPr>
              <w:lang w:val="en-AU" w:eastAsia="en-US"/>
            </w:rPr>
            <w:t>Mapping of Parameters for the Reset Procedure</w:t>
          </w:r>
          <w:r>
            <w:rPr/>
            <w:tab/>
          </w:r>
          <w:hyperlink w:anchor="__RefHeading___Toc509927549">
            <w:r>
              <w:rPr>
                <w:rStyle w:val="IndexLink"/>
              </w:rPr>
              <w:t>103</w:t>
            </w:r>
          </w:hyperlink>
        </w:p>
        <w:p>
          <w:pPr>
            <w:pStyle w:val="Contents5"/>
            <w:rPr>
              <w:rFonts w:ascii="Calibri" w:hAnsi="Calibri" w:eastAsia="Times New Roman" w:cs="Calibri"/>
              <w:sz w:val="22"/>
              <w:szCs w:val="22"/>
              <w:lang w:val="en-US" w:eastAsia="en-US"/>
            </w:rPr>
          </w:pPr>
          <w:r>
            <w:rPr/>
            <w:t>A.4.5.7.1</w:t>
          </w:r>
          <w:r>
            <w:rPr>
              <w:rFonts w:eastAsia="Times New Roman" w:cs="Calibri" w:ascii="Calibri" w:hAnsi="Calibri"/>
              <w:sz w:val="22"/>
              <w:szCs w:val="22"/>
              <w:lang w:val="en-US" w:eastAsia="en-US"/>
            </w:rPr>
            <w:tab/>
          </w:r>
          <w:r>
            <w:rPr>
              <w:lang w:val="en-AU" w:eastAsia="en-US"/>
            </w:rPr>
            <w:t>Reset mapping to RSR</w:t>
          </w:r>
          <w:r>
            <w:rPr/>
            <w:tab/>
          </w:r>
          <w:hyperlink w:anchor="__RefHeading___Toc509927550">
            <w:r>
              <w:rPr>
                <w:rStyle w:val="IndexLink"/>
              </w:rPr>
              <w:t>103</w:t>
            </w:r>
          </w:hyperlink>
        </w:p>
        <w:p>
          <w:pPr>
            <w:pStyle w:val="Contents4"/>
            <w:rPr>
              <w:rFonts w:ascii="Calibri" w:hAnsi="Calibri" w:eastAsia="Times New Roman" w:cs="Calibri"/>
              <w:sz w:val="22"/>
              <w:szCs w:val="22"/>
              <w:lang w:val="en-US" w:eastAsia="en-US"/>
            </w:rPr>
          </w:pPr>
          <w:r>
            <w:rPr/>
            <w:t>A.4.5.8</w:t>
          </w:r>
          <w:r>
            <w:rPr>
              <w:rFonts w:eastAsia="Times New Roman" w:cs="Calibri" w:ascii="Calibri" w:hAnsi="Calibri"/>
              <w:sz w:val="22"/>
              <w:szCs w:val="22"/>
              <w:lang w:val="en-US" w:eastAsia="en-US"/>
            </w:rPr>
            <w:tab/>
          </w:r>
          <w:r>
            <w:rPr>
              <w:lang w:val="en-AU" w:eastAsia="en-US"/>
            </w:rPr>
            <w:t>Mapping of Parameters for the Notification Procedure</w:t>
          </w:r>
          <w:r>
            <w:rPr/>
            <w:tab/>
          </w:r>
          <w:hyperlink w:anchor="__RefHeading___Toc509927551">
            <w:r>
              <w:rPr>
                <w:rStyle w:val="IndexLink"/>
              </w:rPr>
              <w:t>103</w:t>
            </w:r>
          </w:hyperlink>
        </w:p>
        <w:p>
          <w:pPr>
            <w:pStyle w:val="Contents5"/>
            <w:rPr>
              <w:rFonts w:ascii="Calibri" w:hAnsi="Calibri" w:eastAsia="Times New Roman" w:cs="Calibri"/>
              <w:sz w:val="22"/>
              <w:szCs w:val="22"/>
              <w:lang w:val="en-US" w:eastAsia="en-US"/>
            </w:rPr>
          </w:pPr>
          <w:r>
            <w:rPr/>
            <w:t>A.4.5.8.1</w:t>
          </w:r>
          <w:r>
            <w:rPr>
              <w:rFonts w:eastAsia="Times New Roman" w:cs="Calibri" w:ascii="Calibri" w:hAnsi="Calibri"/>
              <w:sz w:val="22"/>
              <w:szCs w:val="22"/>
              <w:lang w:val="en-US" w:eastAsia="en-US"/>
            </w:rPr>
            <w:tab/>
          </w:r>
          <w:r>
            <w:rPr>
              <w:lang w:val="en-AU" w:eastAsia="en-US"/>
            </w:rPr>
            <w:t>NOR mapping to ReadyForSM-Arg</w:t>
          </w:r>
          <w:r>
            <w:rPr/>
            <w:tab/>
          </w:r>
          <w:hyperlink w:anchor="__RefHeading___Toc509927552">
            <w:r>
              <w:rPr>
                <w:rStyle w:val="IndexLink"/>
              </w:rPr>
              <w:t>103</w:t>
            </w:r>
          </w:hyperlink>
        </w:p>
        <w:p>
          <w:pPr>
            <w:pStyle w:val="Contents8"/>
            <w:rPr>
              <w:rFonts w:ascii="Calibri" w:hAnsi="Calibri" w:eastAsia="Times New Roman" w:cs="Calibri"/>
              <w:szCs w:val="22"/>
              <w:lang w:val="en-US" w:eastAsia="en-US"/>
            </w:rPr>
          </w:pPr>
          <w:r>
            <w:rPr>
              <w:b w:val="false"/>
            </w:rPr>
            <w:t>Annex B (informative):</w:t>
            <w:tab/>
            <w:t>Change history</w:t>
            <w:tab/>
          </w:r>
          <w:hyperlink w:anchor="__RefHeading___Toc509927553">
            <w:r>
              <w:rPr>
                <w:rStyle w:val="IndexLink"/>
                <w:b w:val="false"/>
              </w:rPr>
              <w:t>104</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p>
    <w:p>
      <w:pPr>
        <w:pStyle w:val="Normal"/>
        <w:rPr/>
      </w:pPr>
      <w:r>
        <w:rPr/>
      </w:r>
      <w:r>
        <w:br w:type="page"/>
      </w:r>
    </w:p>
    <w:p>
      <w:pPr>
        <w:pStyle w:val="Heading1"/>
        <w:ind w:left="1134" w:hanging="1134"/>
        <w:rPr/>
      </w:pPr>
      <w:bookmarkStart w:id="7" w:name="__RefHeading___Toc50992733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509927337"/>
      <w:bookmarkEnd w:id="8"/>
      <w:r>
        <w:rPr/>
        <w:t>Introduction</w:t>
      </w:r>
    </w:p>
    <w:p>
      <w:pPr>
        <w:pStyle w:val="Normal"/>
        <w:rPr>
          <w:lang w:val="en-US" w:eastAsia="zh-CN"/>
        </w:rPr>
      </w:pPr>
      <w:r>
        <w:rPr>
          <w:lang w:val="en-US" w:eastAsia="zh-CN"/>
        </w:rPr>
        <w:t xml:space="preserve">The content of this specification is a part of overall solution to meet the </w:t>
      </w:r>
      <w:r>
        <w:rPr>
          <w:lang w:val="en-US" w:eastAsia="zh-CN"/>
        </w:rPr>
        <w:t>requirement</w:t>
      </w:r>
      <w:r>
        <w:rPr>
          <w:lang w:val="en-US" w:eastAsia="zh-CN"/>
        </w:rPr>
        <w:t xml:space="preserve"> of the interworking between EPS and the legacy system, mainly for the interfaces between S4-SGSN/MME and HSS/HLR/EIR.</w:t>
      </w:r>
      <w:r>
        <w:br w:type="page"/>
      </w:r>
    </w:p>
    <w:p>
      <w:pPr>
        <w:pStyle w:val="Heading1"/>
        <w:ind w:left="1134" w:hanging="1134"/>
        <w:rPr/>
      </w:pPr>
      <w:bookmarkStart w:id="9" w:name="__RefHeading___Toc509927338"/>
      <w:bookmarkEnd w:id="9"/>
      <w:r>
        <w:rPr/>
        <w:t>1</w:t>
        <w:tab/>
        <w:t>Scope</w:t>
      </w:r>
    </w:p>
    <w:p>
      <w:pPr>
        <w:pStyle w:val="Normal"/>
        <w:rPr/>
      </w:pPr>
      <w:r>
        <w:rPr/>
        <w:t>The present document</w:t>
      </w:r>
      <w:r>
        <w:rPr>
          <w:lang w:eastAsia="zh-CN"/>
        </w:rPr>
        <w:t xml:space="preserve"> is to specify the </w:t>
      </w:r>
      <w:r>
        <w:rPr/>
        <w:t xml:space="preserve">InterWorking Functions (IWF) </w:t>
      </w:r>
    </w:p>
    <w:p>
      <w:pPr>
        <w:pStyle w:val="B1"/>
        <w:rPr/>
      </w:pPr>
      <w:r>
        <w:rPr/>
        <w:t>-</w:t>
        <w:tab/>
        <w:t xml:space="preserve">between MAP-based </w:t>
      </w:r>
      <w:r>
        <w:rPr>
          <w:lang w:eastAsia="zh-CN"/>
        </w:rPr>
        <w:t xml:space="preserve">Gr, Gf interfaces </w:t>
      </w:r>
      <w:r>
        <w:rPr/>
        <w:t xml:space="preserve">and Diameter-based </w:t>
      </w:r>
      <w:r>
        <w:rPr>
          <w:lang w:eastAsia="zh-CN"/>
        </w:rPr>
        <w:t xml:space="preserve">S6a, S6d, S13, S13a </w:t>
      </w:r>
      <w:r>
        <w:rPr/>
        <w:t xml:space="preserve">interfaces; </w:t>
      </w:r>
    </w:p>
    <w:p>
      <w:pPr>
        <w:pStyle w:val="B1"/>
        <w:rPr>
          <w:lang w:eastAsia="zh-CN"/>
        </w:rPr>
      </w:pPr>
      <w:r>
        <w:rPr>
          <w:lang w:val="en-US" w:eastAsia="en-US"/>
        </w:rPr>
        <w:t>-</w:t>
        <w:tab/>
        <w:t>between the S6a interface with SMS subscription data on the MME side and the S6a interface without SMS subscription data plus the MAP-based  D interface for SMS subscription on the HSS side</w:t>
      </w:r>
      <w:r>
        <w:rPr/>
        <w:t>;</w:t>
      </w:r>
    </w:p>
    <w:p>
      <w:pPr>
        <w:pStyle w:val="B1"/>
        <w:rPr>
          <w:lang w:eastAsia="zh-CN"/>
        </w:rPr>
      </w:pPr>
      <w:r>
        <w:rPr/>
        <w:t>-</w:t>
        <w:tab/>
        <w:t xml:space="preserve">between MAP-based </w:t>
      </w:r>
      <w:r>
        <w:rPr>
          <w:lang w:eastAsia="zh-CN"/>
        </w:rPr>
        <w:t xml:space="preserve">C for SMS interface </w:t>
      </w:r>
      <w:r>
        <w:rPr/>
        <w:t xml:space="preserve">and Diameter-based </w:t>
      </w:r>
      <w:r>
        <w:rPr>
          <w:lang w:eastAsia="zh-CN"/>
        </w:rPr>
        <w:t>S</w:t>
      </w:r>
      <w:r>
        <w:rPr>
          <w:lang w:eastAsia="zh-CN"/>
        </w:rPr>
        <w:t>6c</w:t>
      </w:r>
      <w:r>
        <w:rPr>
          <w:lang w:eastAsia="zh-CN"/>
        </w:rPr>
        <w:t xml:space="preserve"> </w:t>
      </w:r>
      <w:r>
        <w:rPr/>
        <w:t>interface;</w:t>
      </w:r>
    </w:p>
    <w:p>
      <w:pPr>
        <w:pStyle w:val="B1"/>
        <w:rPr>
          <w:lang w:eastAsia="zh-CN"/>
        </w:rPr>
      </w:pPr>
      <w:r>
        <w:rPr/>
        <w:t>-</w:t>
        <w:tab/>
        <w:t xml:space="preserve">between MAP-based </w:t>
      </w:r>
      <w:r>
        <w:rPr>
          <w:lang w:eastAsia="zh-CN"/>
        </w:rPr>
        <w:t xml:space="preserve">E for SMS interface </w:t>
      </w:r>
      <w:r>
        <w:rPr/>
        <w:t xml:space="preserve">and Diameter-based </w:t>
      </w:r>
      <w:r>
        <w:rPr>
          <w:lang w:eastAsia="zh-CN"/>
        </w:rPr>
        <w:t>S</w:t>
      </w:r>
      <w:r>
        <w:rPr>
          <w:lang w:eastAsia="zh-CN"/>
        </w:rPr>
        <w:t>Gd</w:t>
      </w:r>
      <w:r>
        <w:rPr>
          <w:lang w:eastAsia="zh-CN"/>
        </w:rPr>
        <w:t xml:space="preserve"> </w:t>
      </w:r>
      <w:r>
        <w:rPr/>
        <w:t>interface.</w:t>
      </w:r>
    </w:p>
    <w:p>
      <w:pPr>
        <w:pStyle w:val="Normal"/>
        <w:rPr>
          <w:lang w:eastAsia="zh-CN"/>
        </w:rPr>
      </w:pPr>
      <w:r>
        <w:rPr>
          <w:lang w:eastAsia="zh-CN"/>
        </w:rPr>
        <w:t>T</w:t>
      </w:r>
      <w:r>
        <w:rPr>
          <w:lang w:eastAsia="zh-CN"/>
        </w:rPr>
        <w:t xml:space="preserve">he </w:t>
      </w:r>
      <w:r>
        <w:rPr/>
        <w:t xml:space="preserve">InterWorking Function between </w:t>
      </w:r>
      <w:r>
        <w:rPr>
          <w:lang w:val="en-US" w:eastAsia="en-US"/>
        </w:rPr>
        <w:t xml:space="preserve">the S6a interface with SMS subscription data and the S6a interface without SMS subscription data plus the MAP-based  D interface for SMS subscription (S6a/S6a+D) </w:t>
      </w:r>
      <w:r>
        <w:rPr/>
        <w:t>is described in Annex A.</w:t>
      </w:r>
    </w:p>
    <w:p>
      <w:pPr>
        <w:pStyle w:val="Normal"/>
        <w:rPr/>
      </w:pPr>
      <w:r>
        <w:rPr>
          <w:lang w:eastAsia="zh-CN"/>
        </w:rPr>
        <w:t>T</w:t>
      </w:r>
      <w:r>
        <w:rPr>
          <w:lang w:eastAsia="zh-CN"/>
        </w:rPr>
        <w:t xml:space="preserve">he </w:t>
      </w:r>
      <w:r>
        <w:rPr/>
        <w:t xml:space="preserve">InterWorking Function between MAP-based </w:t>
      </w:r>
      <w:r>
        <w:rPr>
          <w:lang w:eastAsia="zh-CN"/>
        </w:rPr>
        <w:t xml:space="preserve">C for SMS interface </w:t>
      </w:r>
      <w:r>
        <w:rPr/>
        <w:t xml:space="preserve">and Diameter-based </w:t>
      </w:r>
      <w:r>
        <w:rPr>
          <w:lang w:eastAsia="zh-CN"/>
        </w:rPr>
        <w:t>S</w:t>
      </w:r>
      <w:r>
        <w:rPr>
          <w:lang w:eastAsia="zh-CN"/>
        </w:rPr>
        <w:t>6c</w:t>
      </w:r>
      <w:r>
        <w:rPr>
          <w:lang w:eastAsia="zh-CN"/>
        </w:rPr>
        <w:t xml:space="preserve"> </w:t>
      </w:r>
      <w:r>
        <w:rPr/>
        <w:t>interface is described in Annex A.3</w:t>
      </w:r>
    </w:p>
    <w:p>
      <w:pPr>
        <w:pStyle w:val="Normal"/>
        <w:rPr/>
      </w:pPr>
      <w:r>
        <w:rPr>
          <w:lang w:eastAsia="zh-CN"/>
        </w:rPr>
        <w:t>T</w:t>
      </w:r>
      <w:r>
        <w:rPr>
          <w:lang w:eastAsia="zh-CN"/>
        </w:rPr>
        <w:t xml:space="preserve">he </w:t>
      </w:r>
      <w:r>
        <w:rPr/>
        <w:t xml:space="preserve">InterWorking Function between MAP-based </w:t>
      </w:r>
      <w:r>
        <w:rPr>
          <w:lang w:eastAsia="zh-CN"/>
        </w:rPr>
        <w:t xml:space="preserve">E for SMS interface </w:t>
      </w:r>
      <w:r>
        <w:rPr/>
        <w:t xml:space="preserve">and Diameter-based </w:t>
      </w:r>
      <w:r>
        <w:rPr>
          <w:lang w:eastAsia="zh-CN"/>
        </w:rPr>
        <w:t>S</w:t>
      </w:r>
      <w:r>
        <w:rPr>
          <w:lang w:eastAsia="zh-CN"/>
        </w:rPr>
        <w:t>Gd</w:t>
      </w:r>
      <w:r>
        <w:rPr>
          <w:lang w:eastAsia="zh-CN"/>
        </w:rPr>
        <w:t xml:space="preserve"> </w:t>
      </w:r>
      <w:r>
        <w:rPr/>
        <w:t>interface is described in Annex A.2</w:t>
      </w:r>
    </w:p>
    <w:p>
      <w:pPr>
        <w:pStyle w:val="Normal"/>
        <w:rPr>
          <w:lang w:eastAsia="zh-CN"/>
        </w:rPr>
      </w:pPr>
      <w:r>
        <w:rPr/>
        <w:t xml:space="preserve">For each </w:t>
      </w:r>
      <w:r>
        <w:rPr>
          <w:lang w:eastAsia="zh-CN"/>
        </w:rPr>
        <w:t xml:space="preserve">IWF </w:t>
      </w:r>
      <w:r>
        <w:rPr/>
        <w:t xml:space="preserve">scenario, </w:t>
      </w:r>
      <w:r>
        <w:rPr>
          <w:lang w:eastAsia="zh-CN"/>
        </w:rPr>
        <w:t xml:space="preserve">the present document will specify </w:t>
      </w:r>
      <w:r>
        <w:rPr/>
        <w:t xml:space="preserve">the mapping of </w:t>
      </w:r>
      <w:r>
        <w:rPr>
          <w:lang w:eastAsia="zh-CN"/>
        </w:rPr>
        <w:t xml:space="preserve">related </w:t>
      </w:r>
      <w:r>
        <w:rPr/>
        <w:t>procedures and the corresponding parameter handling.</w:t>
      </w:r>
    </w:p>
    <w:p>
      <w:pPr>
        <w:pStyle w:val="Normal"/>
        <w:rPr>
          <w:lang w:eastAsia="zh-CN"/>
        </w:rPr>
      </w:pPr>
      <w:r>
        <w:rPr/>
        <w:t xml:space="preserve">The present document will </w:t>
      </w:r>
      <w:r>
        <w:rPr>
          <w:lang w:eastAsia="zh-CN"/>
        </w:rPr>
        <w:t>also specify</w:t>
      </w:r>
      <w:r>
        <w:rPr/>
        <w:t xml:space="preserve"> the related mechanism</w:t>
      </w:r>
      <w:r>
        <w:rPr>
          <w:lang w:eastAsia="zh-CN"/>
        </w:rPr>
        <w:t>s</w:t>
      </w:r>
      <w:r>
        <w:rPr/>
        <w:t xml:space="preserve"> for the </w:t>
      </w:r>
      <w:r>
        <w:rPr>
          <w:lang w:eastAsia="zh-CN"/>
        </w:rPr>
        <w:t>IWF</w:t>
      </w:r>
      <w:r>
        <w:rPr/>
        <w:t xml:space="preserve">, e.g. </w:t>
      </w:r>
      <w:r>
        <w:rPr>
          <w:lang w:eastAsia="zh-CN"/>
        </w:rPr>
        <w:t>message routing, user data handling</w:t>
      </w:r>
      <w:r>
        <w:rPr/>
        <w:t>. The other mechanism, such as security, will also be described in this document as a part of the whole solution.</w:t>
      </w:r>
    </w:p>
    <w:p>
      <w:pPr>
        <w:pStyle w:val="Normal"/>
        <w:rPr>
          <w:lang w:eastAsia="zh-CN"/>
        </w:rPr>
      </w:pPr>
      <w:r>
        <w:rPr/>
        <w:t>If there is no specific indication, the SGSN in the specification refers to a S4-SGSN which supports S4 interface.</w:t>
      </w:r>
    </w:p>
    <w:p>
      <w:pPr>
        <w:pStyle w:val="Heading1"/>
        <w:ind w:left="1134" w:hanging="1134"/>
        <w:rPr/>
      </w:pPr>
      <w:bookmarkStart w:id="10" w:name="__RefHeading___Toc50992733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lang w:eastAsia="zh-CN"/>
        </w:rPr>
        <w:tab/>
      </w:r>
      <w:r>
        <w:rPr/>
        <w:t>References are either specific (identified by date of publication, edition number, version number, etc.) or non</w:t>
        <w:noBreakHyphen/>
        <w:t>specific.</w:t>
      </w:r>
    </w:p>
    <w:p>
      <w:pPr>
        <w:pStyle w:val="B1"/>
        <w:rPr/>
      </w:pPr>
      <w:r>
        <w:rPr/>
        <w:t>-</w:t>
      </w:r>
      <w:r>
        <w:rPr>
          <w:lang w:eastAsia="zh-CN"/>
        </w:rPr>
        <w:tab/>
      </w:r>
      <w:r>
        <w:rPr/>
        <w:t>For a specific reference, subsequent revisions do not apply.</w:t>
      </w:r>
    </w:p>
    <w:p>
      <w:pPr>
        <w:pStyle w:val="B1"/>
        <w:rPr/>
      </w:pPr>
      <w:r>
        <w:rPr/>
        <w:t>-</w:t>
      </w:r>
      <w:r>
        <w:rPr>
          <w:lang w:eastAsia="zh-CN"/>
        </w:rPr>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w:t>
      </w:r>
      <w:r>
        <w:rPr>
          <w:lang w:eastAsia="zh-CN"/>
        </w:rPr>
        <w:t>1</w:t>
      </w:r>
      <w:r>
        <w:rPr/>
        <w:t>]</w:t>
        <w:tab/>
        <w:t>3GPP TR 21.905: "Vocabulary for 3GPP Specifications".</w:t>
      </w:r>
    </w:p>
    <w:p>
      <w:pPr>
        <w:pStyle w:val="EX"/>
        <w:rPr>
          <w:lang w:eastAsia="en-GB"/>
        </w:rPr>
      </w:pPr>
      <w:r>
        <w:rPr>
          <w:lang w:eastAsia="zh-CN"/>
        </w:rPr>
        <w:t>[</w:t>
      </w:r>
      <w:r>
        <w:rPr>
          <w:lang w:eastAsia="zh-CN"/>
        </w:rPr>
        <w:t>2</w:t>
      </w:r>
      <w:r>
        <w:rPr>
          <w:lang w:eastAsia="zh-CN"/>
        </w:rPr>
        <w:t>]</w:t>
        <w:tab/>
      </w:r>
      <w:r>
        <w:rPr>
          <w:lang w:eastAsia="en-GB"/>
        </w:rPr>
        <w:t>3GPP T</w:t>
      </w:r>
      <w:r>
        <w:rPr>
          <w:lang w:eastAsia="zh-CN"/>
        </w:rPr>
        <w:t>S</w:t>
      </w:r>
      <w:r>
        <w:rPr>
          <w:lang w:eastAsia="en-GB"/>
        </w:rPr>
        <w:t xml:space="preserve"> </w:t>
      </w:r>
      <w:r>
        <w:rPr>
          <w:lang w:eastAsia="zh-CN"/>
        </w:rPr>
        <w:t>33</w:t>
      </w:r>
      <w:r>
        <w:rPr>
          <w:lang w:eastAsia="en-GB"/>
        </w:rPr>
        <w:t>.</w:t>
      </w:r>
      <w:r>
        <w:rPr>
          <w:lang w:eastAsia="zh-CN"/>
        </w:rPr>
        <w:t>401</w:t>
      </w:r>
      <w:r>
        <w:rPr>
          <w:lang w:eastAsia="en-GB"/>
        </w:rPr>
        <w:t>: "</w:t>
      </w:r>
      <w:r>
        <w:rPr/>
        <w:t>3GPP System Architecture Evolution</w:t>
      </w:r>
      <w:r>
        <w:rPr>
          <w:lang w:eastAsia="zh-CN"/>
        </w:rPr>
        <w:t xml:space="preserve">: </w:t>
      </w:r>
      <w:r>
        <w:rPr/>
        <w:t>Security Architecture</w:t>
      </w:r>
      <w:r>
        <w:rPr>
          <w:lang w:eastAsia="en-GB"/>
        </w:rPr>
        <w:t>".</w:t>
      </w:r>
    </w:p>
    <w:p>
      <w:pPr>
        <w:pStyle w:val="EX"/>
        <w:rPr/>
      </w:pPr>
      <w:r>
        <w:rPr>
          <w:lang w:eastAsia="en-GB"/>
        </w:rPr>
        <w:t>[3]</w:t>
        <w:tab/>
        <w:t>3GPP T</w:t>
      </w:r>
      <w:r>
        <w:rPr>
          <w:lang w:eastAsia="zh-CN"/>
        </w:rPr>
        <w:t>S</w:t>
      </w:r>
      <w:r>
        <w:rPr>
          <w:lang w:eastAsia="en-GB"/>
        </w:rPr>
        <w:t xml:space="preserve"> </w:t>
      </w:r>
      <w:r>
        <w:rPr>
          <w:lang w:eastAsia="zh-CN"/>
        </w:rPr>
        <w:t>23</w:t>
      </w:r>
      <w:r>
        <w:rPr>
          <w:lang w:eastAsia="en-GB"/>
        </w:rPr>
        <w:t>.</w:t>
      </w:r>
      <w:r>
        <w:rPr>
          <w:lang w:eastAsia="zh-CN"/>
        </w:rPr>
        <w:t>272</w:t>
      </w:r>
      <w:r>
        <w:rPr>
          <w:lang w:eastAsia="en-GB"/>
        </w:rPr>
        <w:t>: "</w:t>
      </w:r>
      <w:r>
        <w:rPr/>
        <w:t>Circuit Switched (CS) fallback in Evolved Packet System (EPS); Stage 2</w:t>
      </w:r>
      <w:r>
        <w:rPr>
          <w:lang w:eastAsia="en-GB"/>
        </w:rPr>
        <w:t>".</w:t>
      </w:r>
    </w:p>
    <w:p>
      <w:pPr>
        <w:pStyle w:val="EX"/>
        <w:rPr>
          <w:lang w:eastAsia="en-GB"/>
        </w:rPr>
      </w:pPr>
      <w:r>
        <w:rPr>
          <w:lang w:eastAsia="en-GB"/>
        </w:rPr>
        <w:t>[4]</w:t>
        <w:tab/>
        <w:t>3GPP T</w:t>
      </w:r>
      <w:r>
        <w:rPr>
          <w:lang w:eastAsia="zh-CN"/>
        </w:rPr>
        <w:t>S</w:t>
      </w:r>
      <w:r>
        <w:rPr>
          <w:lang w:eastAsia="en-GB"/>
        </w:rPr>
        <w:t xml:space="preserve"> </w:t>
      </w:r>
      <w:r>
        <w:rPr>
          <w:lang w:eastAsia="zh-CN"/>
        </w:rPr>
        <w:t>23</w:t>
      </w:r>
      <w:r>
        <w:rPr>
          <w:lang w:eastAsia="en-GB"/>
        </w:rPr>
        <w:t>.</w:t>
      </w:r>
      <w:r>
        <w:rPr>
          <w:lang w:eastAsia="zh-CN"/>
        </w:rPr>
        <w:t>272</w:t>
      </w:r>
      <w:r>
        <w:rPr>
          <w:lang w:eastAsia="en-GB"/>
        </w:rPr>
        <w:t>: "</w:t>
      </w:r>
      <w:r>
        <w:rPr/>
        <w:t>Circuit Switched (CS) fallback in Evolved Packet System (EPS); Stage 2</w:t>
      </w:r>
      <w:r>
        <w:rPr>
          <w:lang w:eastAsia="en-GB"/>
        </w:rPr>
        <w:t>".</w:t>
      </w:r>
    </w:p>
    <w:p>
      <w:pPr>
        <w:pStyle w:val="EX"/>
        <w:rPr/>
      </w:pPr>
      <w:r>
        <w:rPr>
          <w:lang w:eastAsia="en-GB"/>
        </w:rPr>
        <w:t>[5]</w:t>
        <w:tab/>
        <w:t xml:space="preserve">3GPP TS 29.272: </w:t>
      </w:r>
      <w:r>
        <w:rPr/>
        <w:t>"Evolved Packet System (EPS); Mobility Management Entity (MME) and Serving GPRS Support Node (SGSN) related interfaces based on Diameter protocol".</w:t>
      </w:r>
    </w:p>
    <w:p>
      <w:pPr>
        <w:pStyle w:val="EX"/>
        <w:rPr/>
      </w:pPr>
      <w:r>
        <w:rPr/>
        <w:t>[6]</w:t>
        <w:tab/>
        <w:t>3GPP TS 23.204: "Support of Short Message Service (SMS) over generic 3GPP Internet Protocol (IP) access; Stage 2".</w:t>
      </w:r>
    </w:p>
    <w:p>
      <w:pPr>
        <w:pStyle w:val="EX"/>
        <w:rPr>
          <w:lang w:eastAsia="zh-CN"/>
        </w:rPr>
      </w:pPr>
      <w:r>
        <w:rPr/>
        <w:t>[7]</w:t>
        <w:tab/>
        <w:t>3GPP TS 23.003: "Numbering, addressing and identification".</w:t>
      </w:r>
    </w:p>
    <w:p>
      <w:pPr>
        <w:pStyle w:val="Heading1"/>
        <w:ind w:left="1134" w:hanging="1134"/>
        <w:rPr/>
      </w:pPr>
      <w:bookmarkStart w:id="11" w:name="__RefHeading___Toc509927340"/>
      <w:bookmarkEnd w:id="11"/>
      <w:r>
        <w:rPr/>
        <w:t>3</w:t>
        <w:tab/>
        <w:t>Definitions, symbols and abbreviations</w:t>
      </w:r>
    </w:p>
    <w:p>
      <w:pPr>
        <w:pStyle w:val="Heading2"/>
        <w:rPr/>
      </w:pPr>
      <w:bookmarkStart w:id="12" w:name="__RefHeading___Toc509927341"/>
      <w:bookmarkEnd w:id="12"/>
      <w:r>
        <w:rPr/>
        <w:t>3.1</w:t>
        <w:tab/>
        <w:t>Definitions</w:t>
      </w:r>
    </w:p>
    <w:p>
      <w:pPr>
        <w:pStyle w:val="Normal"/>
        <w:rPr/>
      </w:pPr>
      <w:r>
        <w:rPr/>
        <w:t>For the purposes of the present document, the terms and definitions given in TR 21.905 [</w:t>
      </w:r>
      <w:r>
        <w:rPr>
          <w:lang w:eastAsia="zh-CN"/>
        </w:rPr>
        <w:t>1</w:t>
      </w:r>
      <w:r>
        <w:rPr/>
        <w:t>] and the following apply. A term defined in the present document takes precedence over the definition of the same term, if any, in TR 21.905 [</w:t>
      </w:r>
      <w:r>
        <w:rPr>
          <w:lang w:eastAsia="zh-CN"/>
        </w:rPr>
        <w:t>1</w:t>
      </w:r>
      <w:r>
        <w:rPr/>
        <w:t>].</w:t>
      </w:r>
    </w:p>
    <w:p>
      <w:pPr>
        <w:pStyle w:val="Normal"/>
        <w:rPr/>
      </w:pPr>
      <w:r>
        <w:rPr>
          <w:b/>
        </w:rPr>
        <w:t>example:</w:t>
      </w:r>
      <w:r>
        <w:rPr/>
        <w:t xml:space="preserve"> text used to clarify abstract rules by applying them literally.</w:t>
      </w:r>
    </w:p>
    <w:p>
      <w:pPr>
        <w:pStyle w:val="Heading2"/>
        <w:rPr/>
      </w:pPr>
      <w:bookmarkStart w:id="13" w:name="__RefHeading___Toc509927342"/>
      <w:bookmarkEnd w:id="13"/>
      <w:r>
        <w:rPr/>
        <w:t>3.2</w:t>
        <w:tab/>
        <w:t>Symbols</w:t>
      </w:r>
    </w:p>
    <w:p>
      <w:pPr>
        <w:pStyle w:val="Normal"/>
        <w:keepNext w:val="true"/>
        <w:rPr/>
      </w:pPr>
      <w:r>
        <w:rPr/>
        <w:t>For the purposes of the present document, the following symbols apply:</w:t>
      </w:r>
    </w:p>
    <w:p>
      <w:pPr>
        <w:pStyle w:val="EW"/>
        <w:rPr/>
      </w:pPr>
      <w:r>
        <w:rPr/>
        <w:t>&lt;symbol&gt;</w:t>
        <w:tab/>
        <w:t>&lt;Explanation&gt;</w:t>
      </w:r>
    </w:p>
    <w:p>
      <w:pPr>
        <w:pStyle w:val="EW"/>
        <w:rPr/>
      </w:pPr>
      <w:r>
        <w:rPr/>
      </w:r>
    </w:p>
    <w:p>
      <w:pPr>
        <w:pStyle w:val="Heading2"/>
        <w:rPr/>
      </w:pPr>
      <w:bookmarkStart w:id="14" w:name="__RefHeading___Toc509927343"/>
      <w:bookmarkEnd w:id="14"/>
      <w:r>
        <w:rPr/>
        <w:t>3.3</w:t>
        <w:tab/>
        <w:t>Abbreviations</w:t>
      </w:r>
    </w:p>
    <w:p>
      <w:pPr>
        <w:pStyle w:val="Normal"/>
        <w:keepNext w:val="true"/>
        <w:rPr/>
      </w:pPr>
      <w:r>
        <w:rPr/>
        <w:t>For the purposes of the present document, the abbreviations given in TR 21.905 [</w:t>
      </w:r>
      <w:r>
        <w:rPr>
          <w:lang w:eastAsia="zh-CN"/>
        </w:rPr>
        <w:t>1</w:t>
      </w:r>
      <w:r>
        <w:rPr/>
        <w:t>] and the following apply. An abbreviation defined in the present document takes precedence over the definition of the same abbreviation, if any, in TR 21.905 [</w:t>
      </w:r>
      <w:r>
        <w:rPr>
          <w:lang w:eastAsia="zh-CN"/>
        </w:rPr>
        <w:t>1</w:t>
      </w:r>
      <w:r>
        <w:rPr/>
        <w:t>].</w:t>
      </w:r>
    </w:p>
    <w:p>
      <w:pPr>
        <w:pStyle w:val="EW"/>
        <w:rPr>
          <w:lang w:eastAsia="zh-CN"/>
        </w:rPr>
      </w:pPr>
      <w:r>
        <w:rPr>
          <w:lang w:eastAsia="zh-CN"/>
        </w:rPr>
        <w:t>EPS</w:t>
        <w:tab/>
        <w:t>Evolved Packet System</w:t>
      </w:r>
    </w:p>
    <w:p>
      <w:pPr>
        <w:pStyle w:val="EW"/>
        <w:rPr>
          <w:lang w:eastAsia="zh-CN"/>
        </w:rPr>
      </w:pPr>
      <w:r>
        <w:rPr>
          <w:lang w:eastAsia="zh-CN"/>
        </w:rPr>
        <w:t>IWF</w:t>
        <w:tab/>
        <w:t>Interworking Function</w:t>
      </w:r>
    </w:p>
    <w:p>
      <w:pPr>
        <w:pStyle w:val="EW"/>
        <w:rPr>
          <w:lang w:eastAsia="zh-CN"/>
        </w:rPr>
      </w:pPr>
      <w:r>
        <w:rPr>
          <w:lang w:eastAsia="zh-CN"/>
        </w:rPr>
        <w:t>TAU</w:t>
        <w:tab/>
        <w:t>Tracking Area Update</w:t>
      </w:r>
    </w:p>
    <w:p>
      <w:pPr>
        <w:pStyle w:val="Heading1"/>
        <w:ind w:left="1134" w:hanging="1134"/>
        <w:rPr>
          <w:lang w:eastAsia="zh-CN"/>
        </w:rPr>
      </w:pPr>
      <w:bookmarkStart w:id="15" w:name="__RefHeading___Toc509927344"/>
      <w:bookmarkEnd w:id="15"/>
      <w:r>
        <w:rPr/>
        <w:t>4</w:t>
        <w:tab/>
      </w:r>
      <w:r>
        <w:rPr>
          <w:lang w:eastAsia="zh-CN"/>
        </w:rPr>
        <w:t>Introduction (</w:t>
      </w:r>
      <w:r>
        <w:rPr>
          <w:lang w:eastAsia="zh-CN"/>
        </w:rPr>
        <w:t>Informative</w:t>
      </w:r>
      <w:r>
        <w:rPr>
          <w:lang w:eastAsia="zh-CN"/>
        </w:rPr>
        <w:t>)</w:t>
      </w:r>
    </w:p>
    <w:p>
      <w:pPr>
        <w:pStyle w:val="Heading2"/>
        <w:rPr/>
      </w:pPr>
      <w:bookmarkStart w:id="16" w:name="__RefHeading___Toc509927345"/>
      <w:bookmarkEnd w:id="16"/>
      <w:r>
        <w:rPr>
          <w:lang w:eastAsia="zh-CN"/>
        </w:rPr>
        <w:t>4</w:t>
      </w:r>
      <w:r>
        <w:rPr/>
        <w:t>.1</w:t>
        <w:tab/>
      </w:r>
      <w:r>
        <w:rPr/>
        <w:t xml:space="preserve">General </w:t>
      </w:r>
      <w:r>
        <w:rPr/>
        <w:t>Description</w:t>
      </w:r>
    </w:p>
    <w:p>
      <w:pPr>
        <w:pStyle w:val="Normal"/>
        <w:rPr/>
      </w:pPr>
      <w:r>
        <w:rPr>
          <w:lang w:eastAsia="zh-CN"/>
        </w:rPr>
        <w:t xml:space="preserve">The interworking scenarios in this specification are described based on interface </w:t>
      </w:r>
      <w:r>
        <w:rPr>
          <w:lang w:eastAsia="zh-CN"/>
        </w:rPr>
        <w:t>mapping</w:t>
      </w:r>
      <w:r>
        <w:rPr>
          <w:lang w:eastAsia="zh-CN"/>
        </w:rPr>
        <w:t>.</w:t>
      </w:r>
    </w:p>
    <w:p>
      <w:pPr>
        <w:pStyle w:val="Normal"/>
        <w:rPr>
          <w:lang w:eastAsia="zh-CN"/>
        </w:rPr>
      </w:pPr>
      <w:r>
        <w:rPr>
          <w:lang w:eastAsia="zh-CN"/>
        </w:rPr>
        <w:t>The stage 2 network deployments for each of the interworking scenarios are also described.</w:t>
      </w:r>
    </w:p>
    <w:p>
      <w:pPr>
        <w:pStyle w:val="Heading2"/>
        <w:rPr/>
      </w:pPr>
      <w:bookmarkStart w:id="17" w:name="__RefHeading___Toc509927346"/>
      <w:bookmarkEnd w:id="17"/>
      <w:r>
        <w:rPr>
          <w:lang w:eastAsia="zh-CN"/>
        </w:rPr>
        <w:t>4</w:t>
      </w:r>
      <w:r>
        <w:rPr/>
        <w:t>.</w:t>
      </w:r>
      <w:r>
        <w:rPr/>
        <w:t>2</w:t>
      </w:r>
      <w:r>
        <w:rPr/>
        <w:tab/>
      </w:r>
      <w:r>
        <w:rPr/>
        <w:t>Scenario One: S6a/S6d</w:t>
      </w:r>
      <w:r>
        <w:rPr/>
        <w:t xml:space="preserve"> - </w:t>
      </w:r>
      <w:r>
        <w:rPr/>
        <w:t>Pre Rel8 Gr</w:t>
      </w:r>
      <w:r>
        <w:rPr/>
        <w:t xml:space="preserve"> interworking scenario with one IWF</w:t>
      </w:r>
    </w:p>
    <w:p>
      <w:pPr>
        <w:pStyle w:val="Heading3"/>
        <w:rPr>
          <w:lang w:eastAsia="zh-CN"/>
        </w:rPr>
      </w:pPr>
      <w:bookmarkStart w:id="18" w:name="__RefHeading___Toc509927347"/>
      <w:bookmarkEnd w:id="18"/>
      <w:r>
        <w:rPr>
          <w:lang w:eastAsia="zh-CN"/>
        </w:rPr>
        <w:t>4</w:t>
      </w:r>
      <w:r>
        <w:rPr/>
        <w:t>.</w:t>
      </w:r>
      <w:r>
        <w:rPr/>
        <w:t>2</w:t>
      </w:r>
      <w:r>
        <w:rPr/>
        <w:t>.</w:t>
      </w:r>
      <w:r>
        <w:rPr>
          <w:lang w:eastAsia="zh-CN"/>
        </w:rPr>
        <w:t>1</w:t>
      </w:r>
      <w:r>
        <w:rPr/>
        <w:tab/>
      </w:r>
      <w:r>
        <w:rPr>
          <w:lang w:eastAsia="zh-CN"/>
        </w:rPr>
        <w:t>General Description</w:t>
      </w:r>
    </w:p>
    <w:p>
      <w:pPr>
        <w:pStyle w:val="Normal"/>
        <w:rPr>
          <w:lang w:eastAsia="zh-CN"/>
        </w:rPr>
      </w:pPr>
      <w:r>
        <w:rPr>
          <w:lang w:eastAsia="zh-CN"/>
        </w:rPr>
        <w:t xml:space="preserve">This </w:t>
      </w:r>
      <w:r>
        <w:rPr>
          <w:lang w:eastAsia="zh-CN"/>
        </w:rPr>
        <w:t xml:space="preserve">interworking scenario </w:t>
      </w:r>
      <w:r>
        <w:rPr>
          <w:lang w:eastAsia="zh-CN"/>
        </w:rPr>
        <w:t>is for</w:t>
      </w:r>
      <w:r>
        <w:rPr>
          <w:lang w:eastAsia="zh-CN"/>
        </w:rPr>
        <w:t xml:space="preserve"> </w:t>
      </w:r>
      <w:r>
        <w:rPr>
          <w:lang w:eastAsia="zh-CN"/>
        </w:rPr>
        <w:t>S6a/S6d</w:t>
      </w:r>
      <w:r>
        <w:rPr>
          <w:lang w:eastAsia="zh-CN"/>
        </w:rPr>
        <w:t xml:space="preserve"> </w:t>
      </w:r>
      <w:r>
        <w:rPr>
          <w:lang w:eastAsia="zh-CN"/>
        </w:rPr>
        <w:t>interface based on</w:t>
      </w:r>
      <w:r>
        <w:rPr>
          <w:lang w:eastAsia="zh-CN"/>
        </w:rPr>
        <w:t xml:space="preserve"> </w:t>
      </w:r>
      <w:r>
        <w:rPr>
          <w:lang w:eastAsia="zh-CN"/>
        </w:rPr>
        <w:t>Diameter and Pre Rel8 Gr interface based on</w:t>
      </w:r>
      <w:r>
        <w:rPr>
          <w:lang w:eastAsia="zh-CN"/>
        </w:rPr>
        <w:t xml:space="preserve"> </w:t>
      </w:r>
      <w:r>
        <w:rPr>
          <w:lang w:eastAsia="zh-CN"/>
        </w:rPr>
        <w:t>MAP with one IWF in the path</w:t>
      </w:r>
      <w:r>
        <w:rPr>
          <w:lang w:eastAsia="zh-CN"/>
        </w:rPr>
        <w:t>.</w:t>
      </w:r>
      <w:r>
        <w:rPr>
          <w:lang w:eastAsia="zh-CN"/>
        </w:rPr>
        <w:t xml:space="preserve"> </w:t>
      </w:r>
    </w:p>
    <w:p>
      <w:pPr>
        <w:pStyle w:val="Normal"/>
        <w:rPr/>
      </w:pPr>
      <w:r>
        <w:rPr>
          <w:lang w:eastAsia="zh-CN"/>
        </w:rPr>
        <w:t>This IWF scenario can be an inter PLMN use case.</w:t>
      </w:r>
    </w:p>
    <w:p>
      <w:pPr>
        <w:pStyle w:val="Normal"/>
        <w:rPr/>
      </w:pPr>
      <w:r>
        <w:rPr>
          <w:lang w:eastAsia="zh-CN"/>
        </w:rPr>
        <w:t xml:space="preserve">This IWF scenario can be an intra PLMN use case for operator to do the partly update of their legacy network. </w:t>
      </w:r>
    </w:p>
    <w:p>
      <w:pPr>
        <w:pStyle w:val="Normal"/>
        <w:rPr>
          <w:lang w:eastAsia="zh-CN"/>
        </w:rPr>
      </w:pPr>
      <w:r>
        <w:rPr>
          <w:lang w:eastAsia="zh-CN"/>
        </w:rPr>
        <w:t>This interworking scenario is described as below:</w:t>
      </w:r>
    </w:p>
    <w:p>
      <w:pPr>
        <w:pStyle w:val="TH"/>
        <w:rPr>
          <w:lang w:eastAsia="zh-CN"/>
        </w:rPr>
      </w:pPr>
      <w:bookmarkStart w:id="19" w:name="_1288092317"/>
      <w:bookmarkStart w:id="20" w:name="_1288091243"/>
      <w:bookmarkEnd w:id="19"/>
      <w:bookmarkEnd w:id="20"/>
      <w:r>
        <w:rPr>
          <w:sz w:val="22"/>
          <w:szCs w:val="22"/>
          <w:lang w:eastAsia="ja-JP"/>
        </w:rPr>
        <w:object w:dxaOrig="8460" w:dyaOrig="431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3.95pt;height:206.2pt" filled="f" o:ole="">
            <v:imagedata r:id="rId7" o:title=""/>
          </v:shape>
          <o:OLEObject Type="Embed" ProgID="" ShapeID="ole_rId6" DrawAspect="Content" ObjectID="_1109851533" r:id="rId6"/>
        </w:object>
      </w:r>
    </w:p>
    <w:p>
      <w:pPr>
        <w:pStyle w:val="TF"/>
        <w:rPr/>
      </w:pPr>
      <w:r>
        <w:rPr>
          <w:lang w:eastAsia="zh-CN"/>
        </w:rPr>
        <w:t xml:space="preserve">Figure </w:t>
      </w:r>
      <w:r>
        <w:rPr>
          <w:lang w:eastAsia="zh-CN"/>
        </w:rPr>
        <w:t>4.2.</w:t>
      </w:r>
      <w:r>
        <w:rPr>
          <w:lang w:eastAsia="zh-CN"/>
        </w:rPr>
        <w:t xml:space="preserve">1-1 </w:t>
      </w:r>
      <w:r>
        <w:rPr>
          <w:lang w:eastAsia="zh-CN"/>
        </w:rPr>
        <w:t>S6a/S6d - Pre Rel8 Gr</w:t>
      </w:r>
      <w:r>
        <w:rPr>
          <w:lang w:eastAsia="zh-CN"/>
        </w:rPr>
        <w:t xml:space="preserve"> interworking scenario with one IWF</w:t>
      </w:r>
    </w:p>
    <w:p>
      <w:pPr>
        <w:pStyle w:val="Normal"/>
        <w:rPr>
          <w:lang w:eastAsia="zh-CN"/>
        </w:rPr>
      </w:pPr>
      <w:r>
        <w:rPr>
          <w:rFonts w:eastAsia="Times New Roman"/>
          <w:lang w:eastAsia="zh-CN"/>
        </w:rPr>
        <w:t xml:space="preserve"> </w:t>
      </w:r>
      <w:r>
        <w:rPr>
          <w:lang w:eastAsia="zh-CN"/>
        </w:rPr>
        <w:t>The Pre Rel8 HLR shall be upgraded to support Rel-8 EPS security and Pre Rel8 Gr shall be upgraded to support transfer of Rel-8 security parameters..</w:t>
      </w:r>
    </w:p>
    <w:p>
      <w:pPr>
        <w:pStyle w:val="Heading3"/>
        <w:rPr>
          <w:lang w:eastAsia="zh-CN"/>
        </w:rPr>
      </w:pPr>
      <w:bookmarkStart w:id="21" w:name="__RefHeading___Toc509927348"/>
      <w:bookmarkEnd w:id="21"/>
      <w:r>
        <w:rPr>
          <w:lang w:eastAsia="zh-CN"/>
        </w:rPr>
        <w:t>4</w:t>
      </w:r>
      <w:r>
        <w:rPr/>
        <w:t>.</w:t>
      </w:r>
      <w:r>
        <w:rPr/>
        <w:t>2</w:t>
      </w:r>
      <w:r>
        <w:rPr/>
        <w:t>.</w:t>
      </w:r>
      <w:r>
        <w:rPr>
          <w:lang w:eastAsia="zh-CN"/>
        </w:rPr>
        <w:t>2</w:t>
      </w:r>
      <w:r>
        <w:rPr/>
        <w:tab/>
      </w:r>
      <w:r>
        <w:rPr>
          <w:lang w:eastAsia="zh-CN"/>
        </w:rPr>
        <w:t>Network Deployments</w:t>
      </w:r>
    </w:p>
    <w:p>
      <w:pPr>
        <w:pStyle w:val="Normal"/>
        <w:rPr>
          <w:lang w:eastAsia="zh-CN"/>
        </w:rPr>
      </w:pPr>
      <w:r>
        <w:rPr>
          <w:lang w:eastAsia="zh-CN"/>
        </w:rPr>
        <w:t>This IWF scenario will apply the following network deployment situation:</w:t>
      </w:r>
    </w:p>
    <w:p>
      <w:pPr>
        <w:pStyle w:val="B1"/>
        <w:rPr/>
      </w:pPr>
      <w:r>
        <w:rPr>
          <w:lang w:eastAsia="zh-CN"/>
        </w:rPr>
        <w:t>-</w:t>
        <w:tab/>
      </w:r>
      <w:r>
        <w:rPr>
          <w:lang w:eastAsia="zh-CN"/>
        </w:rPr>
        <w:t xml:space="preserve">Users of a Pre Rel8 UMTS/GPRS network access into a visited EPS with only E-UTRAN, which </w:t>
      </w:r>
      <w:r>
        <w:rPr>
          <w:lang w:eastAsia="zh-CN"/>
        </w:rPr>
        <w:t>is described as below:</w:t>
      </w:r>
      <w:r>
        <w:rPr>
          <w:lang w:eastAsia="zh-CN"/>
        </w:rPr>
        <w:t xml:space="preserve"> </w:t>
      </w:r>
    </w:p>
    <w:p>
      <w:pPr>
        <w:pStyle w:val="TH"/>
        <w:rPr>
          <w:lang w:eastAsia="zh-CN"/>
        </w:rPr>
      </w:pPr>
      <w:r>
        <w:rPr/>
        <w:drawing>
          <wp:inline distT="0" distB="0" distL="0" distR="0">
            <wp:extent cx="5266055" cy="34671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7" t="-10" r="-7" b="-10"/>
                    <a:stretch>
                      <a:fillRect/>
                    </a:stretch>
                  </pic:blipFill>
                  <pic:spPr bwMode="auto">
                    <a:xfrm>
                      <a:off x="0" y="0"/>
                      <a:ext cx="5266055" cy="3467100"/>
                    </a:xfrm>
                    <a:prstGeom prst="rect">
                      <a:avLst/>
                    </a:prstGeom>
                  </pic:spPr>
                </pic:pic>
              </a:graphicData>
            </a:graphic>
          </wp:inline>
        </w:drawing>
      </w:r>
    </w:p>
    <w:p>
      <w:pPr>
        <w:pStyle w:val="TF"/>
        <w:rPr/>
      </w:pPr>
      <w:r>
        <w:rPr>
          <w:lang w:eastAsia="zh-CN"/>
        </w:rPr>
        <w:t xml:space="preserve">Figure </w:t>
      </w:r>
      <w:r>
        <w:rPr>
          <w:lang w:eastAsia="zh-CN"/>
        </w:rPr>
        <w:t>4.2.2</w:t>
      </w:r>
      <w:r>
        <w:rPr>
          <w:lang w:eastAsia="zh-CN"/>
        </w:rPr>
        <w:t>-1 IWF</w:t>
      </w:r>
      <w:r>
        <w:rPr>
          <w:lang w:eastAsia="zh-CN"/>
        </w:rPr>
        <w:t xml:space="preserve"> Scenario one network deployment: visited EPS with E-UTRAN only, home Pre Rel8 UMTS/GPRS only</w:t>
      </w:r>
    </w:p>
    <w:p>
      <w:pPr>
        <w:pStyle w:val="Normal"/>
        <w:rPr>
          <w:lang w:eastAsia="zh-CN"/>
        </w:rPr>
      </w:pPr>
      <w:r>
        <w:rPr>
          <w:lang w:eastAsia="zh-CN"/>
        </w:rPr>
        <w:t xml:space="preserve">The </w:t>
      </w:r>
      <w:r>
        <w:rPr>
          <w:lang w:eastAsia="zh-CN"/>
        </w:rPr>
        <w:t xml:space="preserve">subscription </w:t>
      </w:r>
      <w:r>
        <w:rPr>
          <w:lang w:eastAsia="zh-CN"/>
        </w:rPr>
        <w:t xml:space="preserve">data for Pre Rel8 Gn/Gp SGSN is downloaded to MME. </w:t>
      </w:r>
      <w:r>
        <w:rPr>
          <w:lang w:eastAsia="zh-CN"/>
        </w:rPr>
        <w:t xml:space="preserve">Mapping of the subscription data is done on </w:t>
      </w:r>
      <w:r>
        <w:rPr>
          <w:lang w:eastAsia="zh-CN"/>
        </w:rPr>
        <w:t>MME</w:t>
      </w:r>
      <w:r>
        <w:rPr>
          <w:lang w:eastAsia="zh-CN"/>
        </w:rPr>
        <w:t>.</w:t>
      </w:r>
      <w:r>
        <w:rPr>
          <w:lang w:eastAsia="zh-CN"/>
        </w:rPr>
        <w:t xml:space="preserve"> </w:t>
      </w:r>
      <w:r>
        <w:rPr>
          <w:lang w:eastAsia="zh-CN"/>
        </w:rPr>
        <w:t xml:space="preserve">Additional security solution is needed in which the Pre Rel8 HLR can not </w:t>
      </w:r>
      <w:r>
        <w:rPr>
          <w:lang w:eastAsia="zh-CN"/>
        </w:rPr>
        <w:t xml:space="preserve">be </w:t>
      </w:r>
      <w:r>
        <w:rPr>
          <w:lang w:eastAsia="zh-CN"/>
        </w:rPr>
        <w:t>changed.</w:t>
      </w:r>
    </w:p>
    <w:p>
      <w:pPr>
        <w:pStyle w:val="B1"/>
        <w:rPr>
          <w:lang w:eastAsia="zh-CN"/>
        </w:rPr>
      </w:pPr>
      <w:r>
        <w:rPr>
          <w:lang w:eastAsia="zh-CN"/>
        </w:rPr>
        <w:t>-</w:t>
        <w:tab/>
      </w:r>
      <w:r>
        <w:rPr>
          <w:lang w:eastAsia="zh-CN"/>
        </w:rPr>
        <w:t xml:space="preserve">Users of a Pre Rel8 UMTS/GPRS network access into a visited EPS with E-UTRAN and UTRAN/GERAN, which </w:t>
      </w:r>
      <w:r>
        <w:rPr>
          <w:lang w:eastAsia="zh-CN"/>
        </w:rPr>
        <w:t>is described as below:</w:t>
      </w:r>
    </w:p>
    <w:p>
      <w:pPr>
        <w:pStyle w:val="TH"/>
        <w:rPr>
          <w:lang w:eastAsia="zh-CN"/>
        </w:rPr>
      </w:pPr>
      <w:r>
        <w:rPr/>
        <w:drawing>
          <wp:inline distT="0" distB="0" distL="0" distR="0">
            <wp:extent cx="5276850" cy="34702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7" t="-10" r="-7" b="-10"/>
                    <a:stretch>
                      <a:fillRect/>
                    </a:stretch>
                  </pic:blipFill>
                  <pic:spPr bwMode="auto">
                    <a:xfrm>
                      <a:off x="0" y="0"/>
                      <a:ext cx="5276850" cy="3470275"/>
                    </a:xfrm>
                    <a:prstGeom prst="rect">
                      <a:avLst/>
                    </a:prstGeom>
                  </pic:spPr>
                </pic:pic>
              </a:graphicData>
            </a:graphic>
          </wp:inline>
        </w:drawing>
      </w:r>
    </w:p>
    <w:p>
      <w:pPr>
        <w:pStyle w:val="TF"/>
        <w:rPr>
          <w:lang w:eastAsia="zh-CN"/>
        </w:rPr>
      </w:pPr>
      <w:r>
        <w:rPr>
          <w:lang w:eastAsia="zh-CN"/>
        </w:rPr>
        <w:t xml:space="preserve">Figure </w:t>
      </w:r>
      <w:r>
        <w:rPr>
          <w:lang w:eastAsia="zh-CN"/>
        </w:rPr>
        <w:t>4.2.2</w:t>
      </w:r>
      <w:r>
        <w:rPr>
          <w:lang w:eastAsia="zh-CN"/>
        </w:rPr>
        <w:t>-</w:t>
      </w:r>
      <w:r>
        <w:rPr>
          <w:lang w:eastAsia="zh-CN"/>
        </w:rPr>
        <w:t>2</w:t>
      </w:r>
      <w:r>
        <w:rPr>
          <w:lang w:eastAsia="zh-CN"/>
        </w:rPr>
        <w:t xml:space="preserve"> IWF</w:t>
      </w:r>
      <w:r>
        <w:rPr>
          <w:lang w:eastAsia="zh-CN"/>
        </w:rPr>
        <w:t xml:space="preserve"> Scenario one network deployment: visited EPS with E-UTRAN and UTRAN/GERAN, home Pre Rel8 UMTS/GPRS only</w:t>
      </w:r>
    </w:p>
    <w:p>
      <w:pPr>
        <w:pStyle w:val="Normal"/>
        <w:rPr>
          <w:lang w:eastAsia="zh-CN"/>
        </w:rPr>
      </w:pPr>
      <w:r>
        <w:rPr>
          <w:lang w:eastAsia="zh-CN"/>
        </w:rPr>
        <w:t xml:space="preserve">The </w:t>
      </w:r>
      <w:r>
        <w:rPr>
          <w:lang w:eastAsia="zh-CN"/>
        </w:rPr>
        <w:t xml:space="preserve">subscription </w:t>
      </w:r>
      <w:r>
        <w:rPr>
          <w:lang w:eastAsia="zh-CN"/>
        </w:rPr>
        <w:t xml:space="preserve">data for Pre Rel8 Gn/Gp SGSN is downloaded toSGSN. </w:t>
      </w:r>
      <w:r>
        <w:rPr>
          <w:lang w:eastAsia="zh-CN"/>
        </w:rPr>
        <w:t xml:space="preserve">Mapping of the subscription data is done on </w:t>
      </w:r>
      <w:r>
        <w:rPr>
          <w:lang w:eastAsia="zh-CN"/>
        </w:rPr>
        <w:t>SGSN</w:t>
      </w:r>
      <w:r>
        <w:rPr>
          <w:lang w:eastAsia="zh-CN"/>
        </w:rPr>
        <w:t>.</w:t>
      </w:r>
      <w:r>
        <w:rPr>
          <w:lang w:eastAsia="zh-CN"/>
        </w:rPr>
        <w:t xml:space="preserve"> Security solution is not needed because the security mechanism in visited and home network is the same.</w:t>
      </w:r>
    </w:p>
    <w:p>
      <w:pPr>
        <w:pStyle w:val="Heading2"/>
        <w:rPr/>
      </w:pPr>
      <w:bookmarkStart w:id="22" w:name="__RefHeading___Toc509927349"/>
      <w:bookmarkEnd w:id="22"/>
      <w:r>
        <w:rPr>
          <w:lang w:eastAsia="zh-CN"/>
        </w:rPr>
        <w:t>4</w:t>
      </w:r>
      <w:r>
        <w:rPr/>
        <w:t>.3</w:t>
        <w:tab/>
        <w:t xml:space="preserve">Scenario </w:t>
      </w:r>
      <w:r>
        <w:rPr>
          <w:lang w:eastAsia="zh-CN"/>
        </w:rPr>
        <w:t>Two</w:t>
      </w:r>
      <w:r>
        <w:rPr/>
        <w:t>: S6a/S6d - Rel8 Gr interworking scenario with one IWF</w:t>
      </w:r>
    </w:p>
    <w:p>
      <w:pPr>
        <w:pStyle w:val="Heading3"/>
        <w:rPr>
          <w:lang w:eastAsia="zh-CN"/>
        </w:rPr>
      </w:pPr>
      <w:bookmarkStart w:id="23" w:name="__RefHeading___Toc509927350"/>
      <w:bookmarkEnd w:id="23"/>
      <w:r>
        <w:rPr>
          <w:lang w:eastAsia="zh-CN"/>
        </w:rPr>
        <w:t>4</w:t>
      </w:r>
      <w:r>
        <w:rPr/>
        <w:t>.</w:t>
      </w:r>
      <w:r>
        <w:rPr>
          <w:lang w:eastAsia="zh-CN"/>
        </w:rPr>
        <w:t>3</w:t>
      </w:r>
      <w:r>
        <w:rPr/>
        <w:t>.</w:t>
      </w:r>
      <w:r>
        <w:rPr>
          <w:lang w:eastAsia="zh-CN"/>
        </w:rPr>
        <w:t>1</w:t>
      </w:r>
      <w:r>
        <w:rPr/>
        <w:tab/>
      </w:r>
      <w:r>
        <w:rPr>
          <w:lang w:eastAsia="zh-CN"/>
        </w:rPr>
        <w:t>General Description</w:t>
      </w:r>
    </w:p>
    <w:p>
      <w:pPr>
        <w:pStyle w:val="Normal"/>
        <w:rPr>
          <w:lang w:eastAsia="zh-CN"/>
        </w:rPr>
      </w:pPr>
      <w:r>
        <w:rPr>
          <w:lang w:eastAsia="zh-CN"/>
        </w:rPr>
        <w:t xml:space="preserve">This </w:t>
      </w:r>
      <w:r>
        <w:rPr>
          <w:lang w:eastAsia="zh-CN"/>
        </w:rPr>
        <w:t xml:space="preserve">interworking scenario </w:t>
      </w:r>
      <w:r>
        <w:rPr>
          <w:lang w:eastAsia="zh-CN"/>
        </w:rPr>
        <w:t>is for</w:t>
      </w:r>
      <w:r>
        <w:rPr>
          <w:lang w:eastAsia="zh-CN"/>
        </w:rPr>
        <w:t xml:space="preserve"> </w:t>
      </w:r>
      <w:r>
        <w:rPr>
          <w:lang w:eastAsia="zh-CN"/>
        </w:rPr>
        <w:t>S6a/S6d interface based on Diameter and Rel8</w:t>
      </w:r>
      <w:r>
        <w:rPr>
          <w:lang w:eastAsia="zh-CN"/>
        </w:rPr>
        <w:t xml:space="preserve"> </w:t>
      </w:r>
      <w:r>
        <w:rPr>
          <w:lang w:eastAsia="zh-CN"/>
        </w:rPr>
        <w:t>Gr interface based on</w:t>
      </w:r>
      <w:r>
        <w:rPr>
          <w:lang w:eastAsia="zh-CN"/>
        </w:rPr>
        <w:t xml:space="preserve"> </w:t>
      </w:r>
      <w:r>
        <w:rPr>
          <w:lang w:eastAsia="zh-CN"/>
        </w:rPr>
        <w:t>MAP with one IWF in the path</w:t>
      </w:r>
      <w:r>
        <w:rPr>
          <w:lang w:eastAsia="zh-CN"/>
        </w:rPr>
        <w:t>.</w:t>
      </w:r>
      <w:r>
        <w:rPr>
          <w:lang w:eastAsia="zh-CN"/>
        </w:rPr>
        <w:t xml:space="preserve"> </w:t>
      </w:r>
    </w:p>
    <w:p>
      <w:pPr>
        <w:pStyle w:val="Normal"/>
        <w:rPr/>
      </w:pPr>
      <w:r>
        <w:rPr>
          <w:lang w:eastAsia="zh-CN"/>
        </w:rPr>
        <w:t>This IWF scenario can be an inter PLMN use case.</w:t>
      </w:r>
    </w:p>
    <w:p>
      <w:pPr>
        <w:pStyle w:val="Normal"/>
        <w:rPr>
          <w:lang w:eastAsia="zh-CN"/>
        </w:rPr>
      </w:pPr>
      <w:r>
        <w:rPr>
          <w:lang w:eastAsia="zh-CN"/>
        </w:rPr>
        <w:t>This IWF scenario can be an intra PLMN use case for operator to do the partly update of their legacy network.</w:t>
      </w:r>
    </w:p>
    <w:p>
      <w:pPr>
        <w:pStyle w:val="Normal"/>
        <w:rPr>
          <w:lang w:eastAsia="zh-CN"/>
        </w:rPr>
      </w:pPr>
      <w:r>
        <w:rPr>
          <w:lang w:eastAsia="zh-CN"/>
        </w:rPr>
        <w:t xml:space="preserve">This interworking scenario is </w:t>
      </w:r>
      <w:r>
        <w:rPr>
          <w:lang w:eastAsia="zh-CN"/>
        </w:rPr>
        <w:t>described</w:t>
      </w:r>
      <w:r>
        <w:rPr>
          <w:lang w:eastAsia="zh-CN"/>
        </w:rPr>
        <w:t xml:space="preserve"> as below:</w:t>
      </w:r>
    </w:p>
    <w:p>
      <w:pPr>
        <w:pStyle w:val="TH"/>
        <w:rPr>
          <w:lang w:eastAsia="zh-CN"/>
        </w:rPr>
      </w:pPr>
      <w:bookmarkStart w:id="24" w:name="_1288092319"/>
      <w:bookmarkStart w:id="25" w:name="_1288091420"/>
      <w:bookmarkEnd w:id="24"/>
      <w:bookmarkEnd w:id="25"/>
      <w:r>
        <w:rPr>
          <w:sz w:val="22"/>
          <w:szCs w:val="22"/>
          <w:lang w:eastAsia="ja-JP"/>
        </w:rPr>
        <w:object w:dxaOrig="8460" w:dyaOrig="431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03.95pt;height:206.2pt" filled="f" o:ole="">
            <v:imagedata r:id="rId11" o:title=""/>
          </v:shape>
          <o:OLEObject Type="Embed" ProgID="" ShapeID="ole_rId10" DrawAspect="Content" ObjectID="_1512404087" r:id="rId10"/>
        </w:object>
      </w:r>
    </w:p>
    <w:p>
      <w:pPr>
        <w:pStyle w:val="TF"/>
        <w:rPr>
          <w:lang w:eastAsia="zh-CN"/>
        </w:rPr>
      </w:pPr>
      <w:r>
        <w:rPr>
          <w:lang w:eastAsia="zh-CN"/>
        </w:rPr>
        <w:t>F</w:t>
      </w:r>
      <w:r>
        <w:rPr>
          <w:lang w:eastAsia="zh-CN"/>
        </w:rPr>
        <w:t>igure 4.3.1-1 S6a/S6d - Rel8 Gr interworking scenario with one IWF</w:t>
      </w:r>
    </w:p>
    <w:p>
      <w:pPr>
        <w:pStyle w:val="Heading3"/>
        <w:rPr>
          <w:lang w:eastAsia="zh-CN"/>
        </w:rPr>
      </w:pPr>
      <w:bookmarkStart w:id="26" w:name="__RefHeading___Toc509927351"/>
      <w:bookmarkEnd w:id="26"/>
      <w:r>
        <w:rPr>
          <w:lang w:eastAsia="zh-CN"/>
        </w:rPr>
        <w:t>4</w:t>
      </w:r>
      <w:r>
        <w:rPr/>
        <w:t>.</w:t>
      </w:r>
      <w:r>
        <w:rPr>
          <w:lang w:eastAsia="zh-CN"/>
        </w:rPr>
        <w:t>3</w:t>
      </w:r>
      <w:r>
        <w:rPr/>
        <w:t>.</w:t>
      </w:r>
      <w:r>
        <w:rPr>
          <w:lang w:eastAsia="zh-CN"/>
        </w:rPr>
        <w:t>2</w:t>
      </w:r>
      <w:r>
        <w:rPr/>
        <w:tab/>
      </w:r>
      <w:r>
        <w:rPr>
          <w:lang w:eastAsia="zh-CN"/>
        </w:rPr>
        <w:t>Network Deployments</w:t>
      </w:r>
    </w:p>
    <w:p>
      <w:pPr>
        <w:pStyle w:val="Normal"/>
        <w:rPr>
          <w:lang w:eastAsia="zh-CN"/>
        </w:rPr>
      </w:pPr>
      <w:r>
        <w:rPr>
          <w:lang w:eastAsia="zh-CN"/>
        </w:rPr>
        <w:t>This IWF scenario will apply the following network deployment situation:</w:t>
      </w:r>
    </w:p>
    <w:p>
      <w:pPr>
        <w:pStyle w:val="B1"/>
        <w:rPr>
          <w:lang w:eastAsia="zh-CN"/>
        </w:rPr>
      </w:pPr>
      <w:r>
        <w:rPr>
          <w:lang w:eastAsia="zh-CN"/>
        </w:rPr>
        <w:t>-</w:t>
        <w:tab/>
      </w:r>
      <w:r>
        <w:rPr>
          <w:lang w:eastAsia="zh-CN"/>
        </w:rPr>
        <w:t xml:space="preserve">Users of a Rel8 UMTS/GPRS network access into a visited EPS with only E-UTRAN, which </w:t>
      </w:r>
      <w:r>
        <w:rPr>
          <w:lang w:eastAsia="zh-CN"/>
        </w:rPr>
        <w:t>is described as below:</w:t>
      </w:r>
    </w:p>
    <w:p>
      <w:pPr>
        <w:pStyle w:val="TH"/>
        <w:rPr>
          <w:lang w:eastAsia="zh-CN"/>
        </w:rPr>
      </w:pPr>
      <w:r>
        <w:rPr/>
        <w:drawing>
          <wp:inline distT="0" distB="0" distL="0" distR="0">
            <wp:extent cx="5266055" cy="34671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7" t="-10" r="-7" b="-10"/>
                    <a:stretch>
                      <a:fillRect/>
                    </a:stretch>
                  </pic:blipFill>
                  <pic:spPr bwMode="auto">
                    <a:xfrm>
                      <a:off x="0" y="0"/>
                      <a:ext cx="5266055" cy="3467100"/>
                    </a:xfrm>
                    <a:prstGeom prst="rect">
                      <a:avLst/>
                    </a:prstGeom>
                  </pic:spPr>
                </pic:pic>
              </a:graphicData>
            </a:graphic>
          </wp:inline>
        </w:drawing>
      </w:r>
    </w:p>
    <w:p>
      <w:pPr>
        <w:pStyle w:val="TF"/>
        <w:rPr/>
      </w:pPr>
      <w:r>
        <w:rPr>
          <w:lang w:eastAsia="zh-CN"/>
        </w:rPr>
        <w:t xml:space="preserve">Figure </w:t>
      </w:r>
      <w:r>
        <w:rPr>
          <w:lang w:eastAsia="zh-CN"/>
        </w:rPr>
        <w:t>4.3.2</w:t>
      </w:r>
      <w:r>
        <w:rPr>
          <w:lang w:eastAsia="zh-CN"/>
        </w:rPr>
        <w:t>-1 IWF</w:t>
      </w:r>
      <w:r>
        <w:rPr>
          <w:lang w:eastAsia="zh-CN"/>
        </w:rPr>
        <w:t xml:space="preserve"> Scenario two network deployment: visited EPS with E-UTRAN only, home Rel8 UMTS/GPRS only</w:t>
      </w:r>
    </w:p>
    <w:p>
      <w:pPr>
        <w:pStyle w:val="Normal"/>
        <w:rPr>
          <w:lang w:eastAsia="zh-CN"/>
        </w:rPr>
      </w:pPr>
      <w:r>
        <w:rPr>
          <w:lang w:eastAsia="zh-CN"/>
        </w:rPr>
        <w:t xml:space="preserve">The </w:t>
      </w:r>
      <w:r>
        <w:rPr>
          <w:lang w:eastAsia="zh-CN"/>
        </w:rPr>
        <w:t xml:space="preserve">subscription </w:t>
      </w:r>
      <w:r>
        <w:rPr>
          <w:lang w:eastAsia="zh-CN"/>
        </w:rPr>
        <w:t xml:space="preserve">data for Rel8 Gn/Gp SGSN is downloaded to MME. </w:t>
      </w:r>
      <w:r>
        <w:rPr>
          <w:lang w:eastAsia="zh-CN"/>
        </w:rPr>
        <w:t xml:space="preserve">Mapping of the subscription data is done on </w:t>
      </w:r>
      <w:r>
        <w:rPr>
          <w:lang w:eastAsia="zh-CN"/>
        </w:rPr>
        <w:t>MME</w:t>
      </w:r>
      <w:r>
        <w:rPr>
          <w:lang w:eastAsia="zh-CN"/>
        </w:rPr>
        <w:t>.</w:t>
      </w:r>
      <w:r>
        <w:rPr>
          <w:lang w:eastAsia="zh-CN"/>
        </w:rPr>
        <w:t xml:space="preserve"> </w:t>
      </w:r>
      <w:r>
        <w:rPr>
          <w:lang w:eastAsia="zh-CN"/>
        </w:rPr>
        <w:t xml:space="preserve">Additional security solution is needed in which the Pre Rel8 HLR can </w:t>
      </w:r>
      <w:r>
        <w:rPr>
          <w:lang w:eastAsia="zh-CN"/>
        </w:rPr>
        <w:t xml:space="preserve">be </w:t>
      </w:r>
      <w:r>
        <w:rPr>
          <w:lang w:eastAsia="zh-CN"/>
        </w:rPr>
        <w:t>changed.</w:t>
      </w:r>
    </w:p>
    <w:p>
      <w:pPr>
        <w:pStyle w:val="Normal"/>
        <w:rPr>
          <w:lang w:eastAsia="zh-CN"/>
        </w:rPr>
      </w:pPr>
      <w:r>
        <w:rPr>
          <w:lang w:eastAsia="zh-CN"/>
        </w:rPr>
      </w:r>
    </w:p>
    <w:p>
      <w:pPr>
        <w:pStyle w:val="B1"/>
        <w:rPr>
          <w:lang w:eastAsia="zh-CN"/>
        </w:rPr>
      </w:pPr>
      <w:r>
        <w:rPr>
          <w:lang w:eastAsia="zh-CN"/>
        </w:rPr>
        <w:t>-</w:t>
        <w:tab/>
      </w:r>
      <w:r>
        <w:rPr>
          <w:lang w:eastAsia="zh-CN"/>
        </w:rPr>
        <w:t xml:space="preserve">Users of a Rel8 UMTS/GPRS network access into a visited EPS with E-UTRAN and UTRAN/GERAN, which </w:t>
      </w:r>
      <w:r>
        <w:rPr>
          <w:lang w:eastAsia="zh-CN"/>
        </w:rPr>
        <w:t>is described as below:</w:t>
      </w:r>
    </w:p>
    <w:p>
      <w:pPr>
        <w:pStyle w:val="TH"/>
        <w:rPr>
          <w:lang w:eastAsia="zh-CN"/>
        </w:rPr>
      </w:pPr>
      <w:r>
        <w:rPr/>
        <w:drawing>
          <wp:inline distT="0" distB="0" distL="0" distR="0">
            <wp:extent cx="5286375" cy="34766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7" t="-10" r="-7" b="-10"/>
                    <a:stretch>
                      <a:fillRect/>
                    </a:stretch>
                  </pic:blipFill>
                  <pic:spPr bwMode="auto">
                    <a:xfrm>
                      <a:off x="0" y="0"/>
                      <a:ext cx="5286375" cy="3476625"/>
                    </a:xfrm>
                    <a:prstGeom prst="rect">
                      <a:avLst/>
                    </a:prstGeom>
                  </pic:spPr>
                </pic:pic>
              </a:graphicData>
            </a:graphic>
          </wp:inline>
        </w:drawing>
      </w:r>
    </w:p>
    <w:p>
      <w:pPr>
        <w:pStyle w:val="TF"/>
        <w:rPr>
          <w:lang w:eastAsia="zh-CN"/>
        </w:rPr>
      </w:pPr>
      <w:r>
        <w:rPr>
          <w:lang w:eastAsia="zh-CN"/>
        </w:rPr>
        <w:t xml:space="preserve">Figure </w:t>
      </w:r>
      <w:r>
        <w:rPr>
          <w:lang w:eastAsia="zh-CN"/>
        </w:rPr>
        <w:t>4.3.2</w:t>
      </w:r>
      <w:r>
        <w:rPr>
          <w:lang w:eastAsia="zh-CN"/>
        </w:rPr>
        <w:t>-</w:t>
      </w:r>
      <w:r>
        <w:rPr>
          <w:lang w:eastAsia="zh-CN"/>
        </w:rPr>
        <w:t>2</w:t>
      </w:r>
      <w:r>
        <w:rPr>
          <w:lang w:eastAsia="zh-CN"/>
        </w:rPr>
        <w:t xml:space="preserve"> IWF</w:t>
      </w:r>
      <w:r>
        <w:rPr>
          <w:lang w:eastAsia="zh-CN"/>
        </w:rPr>
        <w:t xml:space="preserve"> Scenario two network deployment: visited EPS with E-UTRAN and UTRAN/GERAN, home Rel8 UMTS/GPRS only</w:t>
      </w:r>
    </w:p>
    <w:p>
      <w:pPr>
        <w:pStyle w:val="Normal"/>
        <w:rPr/>
      </w:pPr>
      <w:r>
        <w:rPr>
          <w:lang w:eastAsia="zh-CN"/>
        </w:rPr>
        <w:t xml:space="preserve">The </w:t>
      </w:r>
      <w:r>
        <w:rPr>
          <w:lang w:eastAsia="zh-CN"/>
        </w:rPr>
        <w:t xml:space="preserve">subscription </w:t>
      </w:r>
      <w:r>
        <w:rPr>
          <w:lang w:eastAsia="zh-CN"/>
        </w:rPr>
        <w:t xml:space="preserve">data for Rel8 Gn/Gp SGSN is downloaded to SGSN. </w:t>
      </w:r>
      <w:r>
        <w:rPr>
          <w:lang w:eastAsia="zh-CN"/>
        </w:rPr>
        <w:t xml:space="preserve">Mapping of the subscription data is done on </w:t>
      </w:r>
      <w:r>
        <w:rPr>
          <w:lang w:eastAsia="zh-CN"/>
        </w:rPr>
        <w:t>SGSN</w:t>
      </w:r>
      <w:r>
        <w:rPr>
          <w:lang w:eastAsia="zh-CN"/>
        </w:rPr>
        <w:t>.</w:t>
      </w:r>
      <w:r>
        <w:rPr>
          <w:lang w:eastAsia="zh-CN"/>
        </w:rPr>
        <w:t xml:space="preserve"> Security solution is not needed because the security mechanism in visited and home network is the same.</w:t>
      </w:r>
    </w:p>
    <w:p>
      <w:pPr>
        <w:pStyle w:val="B1"/>
        <w:rPr>
          <w:lang w:eastAsia="zh-CN"/>
        </w:rPr>
      </w:pPr>
      <w:r>
        <w:rPr>
          <w:lang w:eastAsia="zh-CN"/>
        </w:rPr>
        <w:t>-</w:t>
        <w:tab/>
      </w:r>
      <w:r>
        <w:rPr>
          <w:lang w:eastAsia="zh-CN"/>
        </w:rPr>
        <w:t xml:space="preserve">Users of a Pre Rel8 UMTS/GPRS/E-UTRAN network access into a visited EPS with E-UTRAN and UTRAN/GERAN, which </w:t>
      </w:r>
      <w:r>
        <w:rPr>
          <w:lang w:eastAsia="zh-CN"/>
        </w:rPr>
        <w:t>is described as below:</w:t>
      </w:r>
    </w:p>
    <w:p>
      <w:pPr>
        <w:pStyle w:val="TH"/>
        <w:rPr>
          <w:lang w:eastAsia="zh-CN"/>
        </w:rPr>
      </w:pPr>
      <w:r>
        <w:rPr/>
        <w:drawing>
          <wp:inline distT="0" distB="0" distL="0" distR="0">
            <wp:extent cx="5486400" cy="32004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rcRect l="-7" t="-11" r="-7" b="-11"/>
                    <a:stretch>
                      <a:fillRect/>
                    </a:stretch>
                  </pic:blipFill>
                  <pic:spPr bwMode="auto">
                    <a:xfrm>
                      <a:off x="0" y="0"/>
                      <a:ext cx="5486400" cy="3200400"/>
                    </a:xfrm>
                    <a:prstGeom prst="rect">
                      <a:avLst/>
                    </a:prstGeom>
                  </pic:spPr>
                </pic:pic>
              </a:graphicData>
            </a:graphic>
          </wp:inline>
        </w:drawing>
      </w:r>
    </w:p>
    <w:p>
      <w:pPr>
        <w:pStyle w:val="TF"/>
        <w:rPr>
          <w:lang w:eastAsia="zh-CN"/>
        </w:rPr>
      </w:pPr>
      <w:r>
        <w:rPr>
          <w:lang w:eastAsia="zh-CN"/>
        </w:rPr>
        <w:t xml:space="preserve">Figure </w:t>
      </w:r>
      <w:r>
        <w:rPr>
          <w:lang w:eastAsia="zh-CN"/>
        </w:rPr>
        <w:t>4.3.2</w:t>
      </w:r>
      <w:r>
        <w:rPr>
          <w:lang w:eastAsia="zh-CN"/>
        </w:rPr>
        <w:t>-</w:t>
      </w:r>
      <w:r>
        <w:rPr>
          <w:lang w:eastAsia="zh-CN"/>
        </w:rPr>
        <w:t>3</w:t>
      </w:r>
      <w:r>
        <w:rPr>
          <w:lang w:eastAsia="zh-CN"/>
        </w:rPr>
        <w:t xml:space="preserve"> IWF</w:t>
      </w:r>
      <w:r>
        <w:rPr>
          <w:lang w:eastAsia="zh-CN"/>
        </w:rPr>
        <w:t xml:space="preserve"> Scenario two network deployment: visited EPS with E-UTRAN and UTRAN/GERAN, home EPS with E-UTRAN only and Pre Rel8 UMTS/GPRS</w:t>
      </w:r>
    </w:p>
    <w:p>
      <w:pPr>
        <w:pStyle w:val="Normal"/>
        <w:rPr>
          <w:lang w:eastAsia="zh-CN"/>
        </w:rPr>
      </w:pPr>
      <w:r>
        <w:rPr>
          <w:lang w:eastAsia="zh-CN"/>
        </w:rPr>
        <w:t xml:space="preserve">The </w:t>
      </w:r>
      <w:r>
        <w:rPr>
          <w:lang w:eastAsia="zh-CN"/>
        </w:rPr>
        <w:t xml:space="preserve">subscription </w:t>
      </w:r>
      <w:r>
        <w:rPr>
          <w:lang w:eastAsia="zh-CN"/>
        </w:rPr>
        <w:t xml:space="preserve">data for Pre Rel8 Gn/Gp SGSN and the subscription data for MME is downloaded to SGSN. </w:t>
      </w:r>
      <w:r>
        <w:rPr>
          <w:lang w:eastAsia="zh-CN"/>
        </w:rPr>
        <w:t xml:space="preserve">Mapping of the subscription data is done on </w:t>
      </w:r>
      <w:r>
        <w:rPr>
          <w:lang w:eastAsia="zh-CN"/>
        </w:rPr>
        <w:t>SGSN</w:t>
      </w:r>
      <w:r>
        <w:rPr>
          <w:lang w:eastAsia="zh-CN"/>
        </w:rPr>
        <w:t>.</w:t>
      </w:r>
      <w:r>
        <w:rPr>
          <w:lang w:eastAsia="zh-CN"/>
        </w:rPr>
        <w:t xml:space="preserve"> Security solution is not needed because the security mechanism in visited and home network is the same.</w:t>
      </w:r>
    </w:p>
    <w:p>
      <w:pPr>
        <w:pStyle w:val="Heading2"/>
        <w:rPr/>
      </w:pPr>
      <w:bookmarkStart w:id="27" w:name="__RefHeading___Toc509927352"/>
      <w:bookmarkEnd w:id="27"/>
      <w:r>
        <w:rPr>
          <w:lang w:eastAsia="zh-CN"/>
        </w:rPr>
        <w:t>4.4</w:t>
      </w:r>
      <w:r>
        <w:rPr/>
        <w:tab/>
      </w:r>
      <w:r>
        <w:rPr/>
        <w:t xml:space="preserve">Scenario </w:t>
      </w:r>
      <w:r>
        <w:rPr>
          <w:lang w:eastAsia="zh-CN"/>
        </w:rPr>
        <w:t>Three</w:t>
      </w:r>
      <w:r>
        <w:rPr/>
        <w:t>: S6a/S6d - S6a/S6d</w:t>
      </w:r>
      <w:r>
        <w:rPr/>
        <w:t xml:space="preserve"> interworking scenario with two IWFs</w:t>
      </w:r>
    </w:p>
    <w:p>
      <w:pPr>
        <w:pStyle w:val="Heading3"/>
        <w:rPr>
          <w:lang w:eastAsia="zh-CN"/>
        </w:rPr>
      </w:pPr>
      <w:bookmarkStart w:id="28" w:name="__RefHeading___Toc509927353"/>
      <w:bookmarkEnd w:id="28"/>
      <w:r>
        <w:rPr>
          <w:lang w:eastAsia="zh-CN"/>
        </w:rPr>
        <w:t>4</w:t>
      </w:r>
      <w:r>
        <w:rPr/>
        <w:t>.</w:t>
      </w:r>
      <w:r>
        <w:rPr>
          <w:lang w:eastAsia="zh-CN"/>
        </w:rPr>
        <w:t>4</w:t>
      </w:r>
      <w:r>
        <w:rPr/>
        <w:t>.</w:t>
      </w:r>
      <w:r>
        <w:rPr>
          <w:lang w:eastAsia="zh-CN"/>
        </w:rPr>
        <w:t>1</w:t>
      </w:r>
      <w:r>
        <w:rPr/>
        <w:tab/>
      </w:r>
      <w:r>
        <w:rPr>
          <w:lang w:eastAsia="zh-CN"/>
        </w:rPr>
        <w:t>General Description</w:t>
      </w:r>
    </w:p>
    <w:p>
      <w:pPr>
        <w:pStyle w:val="Normal"/>
        <w:rPr>
          <w:lang w:eastAsia="zh-CN"/>
        </w:rPr>
      </w:pPr>
      <w:r>
        <w:rPr>
          <w:lang w:eastAsia="zh-CN"/>
        </w:rPr>
        <w:t xml:space="preserve">This </w:t>
      </w:r>
      <w:r>
        <w:rPr>
          <w:lang w:eastAsia="zh-CN"/>
        </w:rPr>
        <w:t xml:space="preserve">interworking scenario </w:t>
      </w:r>
      <w:r>
        <w:rPr>
          <w:lang w:eastAsia="zh-CN"/>
        </w:rPr>
        <w:t>is for</w:t>
      </w:r>
      <w:r>
        <w:rPr>
          <w:lang w:eastAsia="zh-CN"/>
        </w:rPr>
        <w:t xml:space="preserve"> </w:t>
      </w:r>
      <w:r>
        <w:rPr>
          <w:lang w:eastAsia="zh-CN"/>
        </w:rPr>
        <w:t>S6a/S6d interface based on Diameter, S6a/S6d interface based on</w:t>
      </w:r>
      <w:r>
        <w:rPr>
          <w:lang w:eastAsia="zh-CN"/>
        </w:rPr>
        <w:t xml:space="preserve"> </w:t>
      </w:r>
      <w:r>
        <w:rPr>
          <w:lang w:eastAsia="zh-CN"/>
        </w:rPr>
        <w:t>Diameter and SS7/MAP based roaming agreement with two IWFs in the path</w:t>
      </w:r>
      <w:r>
        <w:rPr>
          <w:lang w:eastAsia="zh-CN"/>
        </w:rPr>
        <w:t>.</w:t>
      </w:r>
    </w:p>
    <w:p>
      <w:pPr>
        <w:pStyle w:val="Normal"/>
        <w:rPr>
          <w:lang w:eastAsia="zh-CN"/>
        </w:rPr>
      </w:pPr>
      <w:r>
        <w:rPr>
          <w:lang w:eastAsia="zh-CN"/>
        </w:rPr>
        <w:t xml:space="preserve">With this interworking scenario, two EPS operators can reuse the SS7 based roaming agreement. </w:t>
      </w:r>
    </w:p>
    <w:p>
      <w:pPr>
        <w:pStyle w:val="Normal"/>
        <w:rPr>
          <w:lang w:eastAsia="zh-CN"/>
        </w:rPr>
      </w:pPr>
      <w:r>
        <w:rPr>
          <w:bCs/>
          <w:lang w:val="en-US" w:eastAsia="zh-CN"/>
        </w:rPr>
        <w:t>This IWF scenario can only be an inter PLMN use case in which the two IWFs are in the VPLMN and HPLMN separately.</w:t>
      </w:r>
    </w:p>
    <w:p>
      <w:pPr>
        <w:pStyle w:val="Normal"/>
        <w:rPr>
          <w:lang w:eastAsia="zh-CN"/>
        </w:rPr>
      </w:pPr>
      <w:r>
        <w:rPr>
          <w:lang w:eastAsia="zh-CN"/>
        </w:rPr>
        <w:t>This interworking scenario is described as below:</w:t>
      </w:r>
    </w:p>
    <w:p>
      <w:pPr>
        <w:pStyle w:val="TH"/>
        <w:rPr>
          <w:lang w:eastAsia="zh-CN"/>
        </w:rPr>
      </w:pPr>
      <w:bookmarkStart w:id="29" w:name="_1288092321"/>
      <w:bookmarkStart w:id="30" w:name="_1288091725"/>
      <w:bookmarkEnd w:id="29"/>
      <w:bookmarkEnd w:id="30"/>
      <w:r>
        <w:rPr>
          <w:lang w:eastAsia="zh-CN"/>
        </w:rPr>
        <w:object w:dxaOrig="8460" w:dyaOrig="431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03.95pt;height:206.2pt" filled="f" o:ole="">
            <v:imagedata r:id="rId16" o:title=""/>
          </v:shape>
          <o:OLEObject Type="Embed" ProgID="" ShapeID="ole_rId15" DrawAspect="Content" ObjectID="_235641903" r:id="rId15"/>
        </w:object>
      </w:r>
    </w:p>
    <w:p>
      <w:pPr>
        <w:pStyle w:val="TF"/>
        <w:rPr>
          <w:lang w:eastAsia="zh-CN"/>
        </w:rPr>
      </w:pPr>
      <w:r>
        <w:rPr>
          <w:lang w:eastAsia="zh-CN"/>
        </w:rPr>
        <w:t xml:space="preserve">Figure </w:t>
      </w:r>
      <w:r>
        <w:rPr>
          <w:lang w:eastAsia="zh-CN"/>
        </w:rPr>
        <w:t>4.4.1</w:t>
      </w:r>
      <w:r>
        <w:rPr>
          <w:lang w:eastAsia="zh-CN"/>
        </w:rPr>
        <w:t xml:space="preserve">-1 </w:t>
      </w:r>
      <w:r>
        <w:rPr>
          <w:lang w:eastAsia="zh-CN"/>
        </w:rPr>
        <w:t>S6a/S6d - S6a/S6d</w:t>
      </w:r>
      <w:r>
        <w:rPr>
          <w:lang w:eastAsia="zh-CN"/>
        </w:rPr>
        <w:t xml:space="preserve"> interworking scenario with two IWFs</w:t>
      </w:r>
    </w:p>
    <w:p>
      <w:pPr>
        <w:pStyle w:val="Heading3"/>
        <w:rPr>
          <w:lang w:eastAsia="zh-CN"/>
        </w:rPr>
      </w:pPr>
      <w:bookmarkStart w:id="31" w:name="__RefHeading___Toc509927354"/>
      <w:bookmarkEnd w:id="31"/>
      <w:r>
        <w:rPr>
          <w:lang w:eastAsia="zh-CN"/>
        </w:rPr>
        <w:t>4</w:t>
      </w:r>
      <w:r>
        <w:rPr/>
        <w:t>.</w:t>
      </w:r>
      <w:r>
        <w:rPr>
          <w:lang w:eastAsia="zh-CN"/>
        </w:rPr>
        <w:t>4</w:t>
      </w:r>
      <w:r>
        <w:rPr/>
        <w:t>.</w:t>
      </w:r>
      <w:r>
        <w:rPr>
          <w:lang w:eastAsia="zh-CN"/>
        </w:rPr>
        <w:t>2</w:t>
      </w:r>
      <w:r>
        <w:rPr/>
        <w:tab/>
      </w:r>
      <w:r>
        <w:rPr>
          <w:lang w:eastAsia="zh-CN"/>
        </w:rPr>
        <w:t>Network Deployments</w:t>
      </w:r>
    </w:p>
    <w:p>
      <w:pPr>
        <w:pStyle w:val="Normal"/>
        <w:rPr>
          <w:lang w:eastAsia="zh-CN"/>
        </w:rPr>
      </w:pPr>
      <w:r>
        <w:rPr>
          <w:lang w:eastAsia="zh-CN"/>
        </w:rPr>
        <w:t>This IWF scenario will apply the following network deployment situation:</w:t>
      </w:r>
    </w:p>
    <w:p>
      <w:pPr>
        <w:pStyle w:val="B1"/>
        <w:rPr>
          <w:lang w:eastAsia="zh-CN"/>
        </w:rPr>
      </w:pPr>
      <w:r>
        <w:rPr>
          <w:lang w:eastAsia="zh-CN"/>
        </w:rPr>
        <w:t>-</w:t>
        <w:tab/>
      </w:r>
      <w:r>
        <w:rPr>
          <w:lang w:eastAsia="zh-CN"/>
        </w:rPr>
        <w:t xml:space="preserve">Users of a Pre Rel8 UMTS/GPRS/EPS for UTRAN/GERAN and E-UTRAN network access into a visited EPS with only E-UTRAN, which </w:t>
      </w:r>
      <w:r>
        <w:rPr>
          <w:lang w:eastAsia="zh-CN"/>
        </w:rPr>
        <w:t>is described as below</w:t>
      </w:r>
      <w:r>
        <w:rPr>
          <w:lang w:eastAsia="zh-CN"/>
        </w:rPr>
        <w:t>:</w:t>
      </w:r>
    </w:p>
    <w:p>
      <w:pPr>
        <w:pStyle w:val="TH"/>
        <w:rPr>
          <w:lang w:eastAsia="zh-CN"/>
        </w:rPr>
      </w:pPr>
      <w:r>
        <w:rPr/>
        <w:drawing>
          <wp:inline distT="0" distB="0" distL="0" distR="0">
            <wp:extent cx="5486400" cy="319087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7"/>
                    <a:srcRect l="-7" t="-11" r="-7" b="-11"/>
                    <a:stretch>
                      <a:fillRect/>
                    </a:stretch>
                  </pic:blipFill>
                  <pic:spPr bwMode="auto">
                    <a:xfrm>
                      <a:off x="0" y="0"/>
                      <a:ext cx="5486400" cy="3190875"/>
                    </a:xfrm>
                    <a:prstGeom prst="rect">
                      <a:avLst/>
                    </a:prstGeom>
                  </pic:spPr>
                </pic:pic>
              </a:graphicData>
            </a:graphic>
          </wp:inline>
        </w:drawing>
      </w:r>
    </w:p>
    <w:p>
      <w:pPr>
        <w:pStyle w:val="TF"/>
        <w:rPr>
          <w:lang w:eastAsia="zh-CN"/>
        </w:rPr>
      </w:pPr>
      <w:r>
        <w:rPr>
          <w:lang w:eastAsia="zh-CN"/>
        </w:rPr>
        <w:t xml:space="preserve">Figure </w:t>
      </w:r>
      <w:r>
        <w:rPr>
          <w:lang w:eastAsia="zh-CN"/>
        </w:rPr>
        <w:t>4.4.2</w:t>
      </w:r>
      <w:r>
        <w:rPr>
          <w:lang w:eastAsia="zh-CN"/>
        </w:rPr>
        <w:t>-</w:t>
      </w:r>
      <w:r>
        <w:rPr>
          <w:lang w:eastAsia="zh-CN"/>
        </w:rPr>
        <w:t>1</w:t>
      </w:r>
      <w:r>
        <w:rPr>
          <w:lang w:eastAsia="zh-CN"/>
        </w:rPr>
        <w:t xml:space="preserve"> IWF</w:t>
      </w:r>
      <w:r>
        <w:rPr>
          <w:lang w:eastAsia="zh-CN"/>
        </w:rPr>
        <w:t xml:space="preserve"> Scenario three network deployment: visited EPS with E-UTRAN only, home EPS with E-UTRAN and UTRAN/GERAN and Pre Rel8 UMTS/GPRS</w:t>
      </w:r>
    </w:p>
    <w:p>
      <w:pPr>
        <w:pStyle w:val="Normal"/>
        <w:rPr>
          <w:lang w:eastAsia="zh-CN"/>
        </w:rPr>
      </w:pPr>
      <w:r>
        <w:rPr>
          <w:lang w:eastAsia="zh-CN"/>
        </w:rPr>
        <w:t xml:space="preserve">The </w:t>
      </w:r>
      <w:r>
        <w:rPr>
          <w:lang w:eastAsia="zh-CN"/>
        </w:rPr>
        <w:t xml:space="preserve">subscription </w:t>
      </w:r>
      <w:r>
        <w:rPr>
          <w:lang w:eastAsia="zh-CN"/>
        </w:rPr>
        <w:t>data for Pre Rel8 Gn/Gp SGSN, subscription data for SGSN and the subscription data for MME is downloaded to MME. MME picks up the subscription data for MME</w:t>
      </w:r>
      <w:r>
        <w:rPr>
          <w:lang w:eastAsia="zh-CN"/>
        </w:rPr>
        <w:t xml:space="preserve"> </w:t>
      </w:r>
      <w:r>
        <w:rPr>
          <w:lang w:eastAsia="zh-CN"/>
        </w:rPr>
        <w:t xml:space="preserve">and discards the </w:t>
      </w:r>
      <w:r>
        <w:rPr>
          <w:lang w:eastAsia="zh-CN"/>
        </w:rPr>
        <w:t xml:space="preserve">subscription </w:t>
      </w:r>
      <w:r>
        <w:rPr>
          <w:lang w:eastAsia="zh-CN"/>
        </w:rPr>
        <w:t>data for Pre Rel8 UMTS/GPRS and the subscription data for SGSN</w:t>
      </w:r>
      <w:r>
        <w:rPr>
          <w:lang w:eastAsia="zh-CN"/>
        </w:rPr>
        <w:t>.</w:t>
      </w:r>
    </w:p>
    <w:p>
      <w:pPr>
        <w:pStyle w:val="B1"/>
        <w:rPr/>
      </w:pPr>
      <w:r>
        <w:rPr>
          <w:lang w:eastAsia="zh-CN"/>
        </w:rPr>
        <w:t>-</w:t>
        <w:tab/>
      </w:r>
      <w:r>
        <w:rPr>
          <w:lang w:eastAsia="zh-CN"/>
        </w:rPr>
        <w:t xml:space="preserve">Users of a Pre Rel8 UMTS/GPRS/EPS for UTRAN/GERAN and E-UTRAN network access into a visited EPS with E-UTRAN and UTRAN/GERAN, which </w:t>
      </w:r>
      <w:r>
        <w:rPr>
          <w:lang w:eastAsia="zh-CN"/>
        </w:rPr>
        <w:t>is described as below</w:t>
      </w:r>
      <w:r>
        <w:rPr>
          <w:lang w:eastAsia="zh-CN"/>
        </w:rPr>
        <w:t>:</w:t>
      </w:r>
    </w:p>
    <w:p>
      <w:pPr>
        <w:pStyle w:val="TH"/>
        <w:rPr>
          <w:lang w:eastAsia="zh-CN"/>
        </w:rPr>
      </w:pPr>
      <w:r>
        <w:rPr/>
        <w:drawing>
          <wp:inline distT="0" distB="0" distL="0" distR="0">
            <wp:extent cx="5486400" cy="31242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8"/>
                    <a:srcRect l="-7" t="-12" r="-7" b="-12"/>
                    <a:stretch>
                      <a:fillRect/>
                    </a:stretch>
                  </pic:blipFill>
                  <pic:spPr bwMode="auto">
                    <a:xfrm>
                      <a:off x="0" y="0"/>
                      <a:ext cx="5486400" cy="3124200"/>
                    </a:xfrm>
                    <a:prstGeom prst="rect">
                      <a:avLst/>
                    </a:prstGeom>
                  </pic:spPr>
                </pic:pic>
              </a:graphicData>
            </a:graphic>
          </wp:inline>
        </w:drawing>
      </w:r>
    </w:p>
    <w:p>
      <w:pPr>
        <w:pStyle w:val="TF"/>
        <w:rPr>
          <w:lang w:eastAsia="zh-CN"/>
        </w:rPr>
      </w:pPr>
      <w:r>
        <w:rPr>
          <w:lang w:eastAsia="zh-CN"/>
        </w:rPr>
        <w:t xml:space="preserve">Figure </w:t>
      </w:r>
      <w:r>
        <w:rPr>
          <w:lang w:eastAsia="zh-CN"/>
        </w:rPr>
        <w:t>4.4.2</w:t>
      </w:r>
      <w:r>
        <w:rPr>
          <w:lang w:eastAsia="zh-CN"/>
        </w:rPr>
        <w:t>-</w:t>
      </w:r>
      <w:r>
        <w:rPr>
          <w:lang w:eastAsia="zh-CN"/>
        </w:rPr>
        <w:t>2</w:t>
      </w:r>
      <w:r>
        <w:rPr>
          <w:lang w:eastAsia="zh-CN"/>
        </w:rPr>
        <w:t xml:space="preserve"> IWF</w:t>
      </w:r>
      <w:r>
        <w:rPr>
          <w:lang w:eastAsia="zh-CN"/>
        </w:rPr>
        <w:t xml:space="preserve"> Scenario three network deployment: visited EPS with E-UTRAN only and UTRAN/GERAN, home EPS with E-UTRAN and UTRAN/GERAN and Pre Rel8 UMTS/GPRS</w:t>
      </w:r>
    </w:p>
    <w:p>
      <w:pPr>
        <w:pStyle w:val="Normal"/>
        <w:rPr>
          <w:lang w:eastAsia="zh-CN"/>
        </w:rPr>
      </w:pPr>
      <w:r>
        <w:rPr>
          <w:lang w:eastAsia="zh-CN"/>
        </w:rPr>
        <w:t xml:space="preserve">The </w:t>
      </w:r>
      <w:r>
        <w:rPr>
          <w:lang w:eastAsia="zh-CN"/>
        </w:rPr>
        <w:t xml:space="preserve">subscription </w:t>
      </w:r>
      <w:r>
        <w:rPr>
          <w:lang w:eastAsia="zh-CN"/>
        </w:rPr>
        <w:t>data for Pre Rel8 Gn/Gp SGSN, subscription data for SGSN and the subscription data for MME is downloaded to SGSN or MME. SGSN or MME picks up the subscription data forSGSN</w:t>
      </w:r>
      <w:r>
        <w:rPr>
          <w:lang w:eastAsia="zh-CN"/>
        </w:rPr>
        <w:t xml:space="preserve"> </w:t>
      </w:r>
      <w:r>
        <w:rPr>
          <w:lang w:eastAsia="zh-CN"/>
        </w:rPr>
        <w:t xml:space="preserve">or MME and discards the </w:t>
      </w:r>
      <w:r>
        <w:rPr>
          <w:lang w:eastAsia="zh-CN"/>
        </w:rPr>
        <w:t xml:space="preserve">subscription </w:t>
      </w:r>
      <w:r>
        <w:rPr>
          <w:lang w:eastAsia="zh-CN"/>
        </w:rPr>
        <w:t>data for Pre Rel8 UMTS/GPRS and the subscription data for MME or SGSN</w:t>
      </w:r>
      <w:r>
        <w:rPr>
          <w:lang w:eastAsia="zh-CN"/>
        </w:rPr>
        <w:t>.</w:t>
      </w:r>
    </w:p>
    <w:p>
      <w:pPr>
        <w:pStyle w:val="B1"/>
        <w:rPr>
          <w:lang w:eastAsia="zh-CN"/>
        </w:rPr>
      </w:pPr>
      <w:r>
        <w:rPr>
          <w:lang w:eastAsia="zh-CN"/>
        </w:rPr>
        <w:t>-</w:t>
        <w:tab/>
      </w:r>
      <w:r>
        <w:rPr>
          <w:lang w:eastAsia="zh-CN"/>
        </w:rPr>
        <w:t xml:space="preserve">Users of an EPS for UTRAN/GERAN and E-UTRAN network access into a visited EPS with only E-UTRAN, which </w:t>
      </w:r>
      <w:r>
        <w:rPr>
          <w:lang w:eastAsia="zh-CN"/>
        </w:rPr>
        <w:t>is described as below</w:t>
      </w:r>
      <w:r>
        <w:rPr>
          <w:lang w:eastAsia="zh-CN"/>
        </w:rPr>
        <w:t>:</w:t>
      </w:r>
    </w:p>
    <w:p>
      <w:pPr>
        <w:pStyle w:val="TH"/>
        <w:rPr>
          <w:lang w:eastAsia="zh-CN"/>
        </w:rPr>
      </w:pPr>
      <w:r>
        <w:rPr/>
        <w:drawing>
          <wp:inline distT="0" distB="0" distL="0" distR="0">
            <wp:extent cx="5486400" cy="31242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9"/>
                    <a:srcRect l="-7" t="-12" r="-7" b="-12"/>
                    <a:stretch>
                      <a:fillRect/>
                    </a:stretch>
                  </pic:blipFill>
                  <pic:spPr bwMode="auto">
                    <a:xfrm>
                      <a:off x="0" y="0"/>
                      <a:ext cx="5486400" cy="3124200"/>
                    </a:xfrm>
                    <a:prstGeom prst="rect">
                      <a:avLst/>
                    </a:prstGeom>
                  </pic:spPr>
                </pic:pic>
              </a:graphicData>
            </a:graphic>
          </wp:inline>
        </w:drawing>
      </w:r>
    </w:p>
    <w:p>
      <w:pPr>
        <w:pStyle w:val="TF"/>
        <w:rPr>
          <w:lang w:eastAsia="zh-CN"/>
        </w:rPr>
      </w:pPr>
      <w:r>
        <w:rPr>
          <w:lang w:eastAsia="zh-CN"/>
        </w:rPr>
        <w:t xml:space="preserve">Figure </w:t>
      </w:r>
      <w:r>
        <w:rPr>
          <w:lang w:eastAsia="zh-CN"/>
        </w:rPr>
        <w:t>4.4.2</w:t>
      </w:r>
      <w:r>
        <w:rPr>
          <w:lang w:eastAsia="zh-CN"/>
        </w:rPr>
        <w:t>-</w:t>
      </w:r>
      <w:r>
        <w:rPr>
          <w:lang w:eastAsia="zh-CN"/>
        </w:rPr>
        <w:t>3</w:t>
      </w:r>
      <w:r>
        <w:rPr>
          <w:lang w:eastAsia="zh-CN"/>
        </w:rPr>
        <w:t xml:space="preserve"> IWF</w:t>
      </w:r>
      <w:r>
        <w:rPr>
          <w:lang w:eastAsia="zh-CN"/>
        </w:rPr>
        <w:t xml:space="preserve"> Scenario three network deployment: visited EPS with E-UTRAN only, home EPS with E-UTRAN and UTRAN/GERAN</w:t>
      </w:r>
    </w:p>
    <w:p>
      <w:pPr>
        <w:pStyle w:val="Normal"/>
        <w:rPr>
          <w:lang w:eastAsia="zh-CN"/>
        </w:rPr>
      </w:pPr>
      <w:r>
        <w:rPr>
          <w:lang w:eastAsia="zh-CN"/>
        </w:rPr>
        <w:t xml:space="preserve">The </w:t>
      </w:r>
      <w:r>
        <w:rPr>
          <w:lang w:eastAsia="zh-CN"/>
        </w:rPr>
        <w:t xml:space="preserve">subscription </w:t>
      </w:r>
      <w:r>
        <w:rPr>
          <w:lang w:eastAsia="zh-CN"/>
        </w:rPr>
        <w:t>data for SGSN and the subscription data for MME is downloaded to MME. MME picks up the subscription data for MME</w:t>
      </w:r>
      <w:r>
        <w:rPr>
          <w:lang w:eastAsia="zh-CN"/>
        </w:rPr>
        <w:t xml:space="preserve"> </w:t>
      </w:r>
      <w:r>
        <w:rPr>
          <w:lang w:eastAsia="zh-CN"/>
        </w:rPr>
        <w:t xml:space="preserve">and discards the </w:t>
      </w:r>
      <w:r>
        <w:rPr>
          <w:lang w:eastAsia="zh-CN"/>
        </w:rPr>
        <w:t xml:space="preserve">subscription </w:t>
      </w:r>
      <w:r>
        <w:rPr>
          <w:lang w:eastAsia="zh-CN"/>
        </w:rPr>
        <w:t>data for the subscription data for SGSN</w:t>
      </w:r>
      <w:r>
        <w:rPr>
          <w:lang w:eastAsia="zh-CN"/>
        </w:rPr>
        <w:t>.</w:t>
      </w:r>
    </w:p>
    <w:p>
      <w:pPr>
        <w:pStyle w:val="B1"/>
        <w:rPr>
          <w:lang w:eastAsia="zh-CN"/>
        </w:rPr>
      </w:pPr>
      <w:r>
        <w:rPr>
          <w:lang w:eastAsia="zh-CN"/>
        </w:rPr>
        <w:t>-</w:t>
        <w:tab/>
      </w:r>
      <w:r>
        <w:rPr>
          <w:lang w:eastAsia="zh-CN"/>
        </w:rPr>
        <w:t xml:space="preserve">Users of an EPS for UTRAN/GERAN and E-UTRAN network access into a visited EPS with E-UTRAN and UTRAN/GERAN, which </w:t>
      </w:r>
      <w:r>
        <w:rPr>
          <w:lang w:eastAsia="zh-CN"/>
        </w:rPr>
        <w:t>is described as below</w:t>
      </w:r>
      <w:r>
        <w:rPr>
          <w:lang w:eastAsia="zh-CN"/>
        </w:rPr>
        <w:t>:</w:t>
      </w:r>
    </w:p>
    <w:p>
      <w:pPr>
        <w:pStyle w:val="TH"/>
        <w:rPr>
          <w:lang w:eastAsia="zh-CN"/>
        </w:rPr>
      </w:pPr>
      <w:r>
        <w:rPr/>
        <w:drawing>
          <wp:inline distT="0" distB="0" distL="0" distR="0">
            <wp:extent cx="5486400" cy="313372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0"/>
                    <a:srcRect l="-7" t="-11" r="-7" b="-11"/>
                    <a:stretch>
                      <a:fillRect/>
                    </a:stretch>
                  </pic:blipFill>
                  <pic:spPr bwMode="auto">
                    <a:xfrm>
                      <a:off x="0" y="0"/>
                      <a:ext cx="5486400" cy="3133725"/>
                    </a:xfrm>
                    <a:prstGeom prst="rect">
                      <a:avLst/>
                    </a:prstGeom>
                  </pic:spPr>
                </pic:pic>
              </a:graphicData>
            </a:graphic>
          </wp:inline>
        </w:drawing>
      </w:r>
    </w:p>
    <w:p>
      <w:pPr>
        <w:pStyle w:val="TF"/>
        <w:rPr>
          <w:lang w:eastAsia="zh-CN"/>
        </w:rPr>
      </w:pPr>
      <w:r>
        <w:rPr>
          <w:lang w:eastAsia="zh-CN"/>
        </w:rPr>
        <w:t xml:space="preserve">Figure </w:t>
      </w:r>
      <w:r>
        <w:rPr>
          <w:lang w:eastAsia="zh-CN"/>
        </w:rPr>
        <w:t>4.4.2</w:t>
      </w:r>
      <w:r>
        <w:rPr>
          <w:lang w:eastAsia="zh-CN"/>
        </w:rPr>
        <w:t>-</w:t>
      </w:r>
      <w:r>
        <w:rPr>
          <w:lang w:eastAsia="zh-CN"/>
        </w:rPr>
        <w:t>4</w:t>
      </w:r>
      <w:r>
        <w:rPr>
          <w:lang w:eastAsia="zh-CN"/>
        </w:rPr>
        <w:t xml:space="preserve"> IWF</w:t>
      </w:r>
      <w:r>
        <w:rPr>
          <w:lang w:eastAsia="zh-CN"/>
        </w:rPr>
        <w:t xml:space="preserve"> Scenario three network deployment: visited EPS with E-UTRAN and UTRAN/GERAN, home EPS with E-UTRAN and UTRAN/GERAN</w:t>
      </w:r>
    </w:p>
    <w:p>
      <w:pPr>
        <w:pStyle w:val="Normal"/>
        <w:rPr/>
      </w:pPr>
      <w:r>
        <w:rPr>
          <w:lang w:eastAsia="zh-CN"/>
        </w:rPr>
        <w:t xml:space="preserve">The </w:t>
      </w:r>
      <w:r>
        <w:rPr>
          <w:lang w:eastAsia="zh-CN"/>
        </w:rPr>
        <w:t xml:space="preserve">subscription </w:t>
      </w:r>
      <w:r>
        <w:rPr>
          <w:lang w:eastAsia="zh-CN"/>
        </w:rPr>
        <w:t>data for SGSN and the subscription data for MME is downloaded to SGSN or MME. SGSN or MME picks up the subscription data for SGSN or MME</w:t>
      </w:r>
      <w:r>
        <w:rPr>
          <w:lang w:eastAsia="zh-CN"/>
        </w:rPr>
        <w:t xml:space="preserve"> </w:t>
      </w:r>
      <w:r>
        <w:rPr>
          <w:lang w:eastAsia="zh-CN"/>
        </w:rPr>
        <w:t xml:space="preserve">and discards the </w:t>
      </w:r>
      <w:r>
        <w:rPr>
          <w:lang w:eastAsia="zh-CN"/>
        </w:rPr>
        <w:t xml:space="preserve">subscription </w:t>
      </w:r>
      <w:r>
        <w:rPr>
          <w:lang w:eastAsia="zh-CN"/>
        </w:rPr>
        <w:t>data for MME or SGSN</w:t>
      </w:r>
      <w:r>
        <w:rPr>
          <w:lang w:eastAsia="zh-CN"/>
        </w:rPr>
        <w:t>.</w:t>
      </w:r>
    </w:p>
    <w:p>
      <w:pPr>
        <w:pStyle w:val="B1"/>
        <w:rPr>
          <w:lang w:eastAsia="zh-CN"/>
        </w:rPr>
      </w:pPr>
      <w:r>
        <w:rPr>
          <w:lang w:eastAsia="zh-CN"/>
        </w:rPr>
        <w:t>-</w:t>
        <w:tab/>
      </w:r>
      <w:r>
        <w:rPr>
          <w:lang w:eastAsia="zh-CN"/>
        </w:rPr>
        <w:t xml:space="preserve">Users of a Pre Rel8 UMTS/GPRS/EPS for E-UTRAN only network access into a visited EPS with only E-UTRAN, which </w:t>
      </w:r>
      <w:r>
        <w:rPr>
          <w:lang w:eastAsia="zh-CN"/>
        </w:rPr>
        <w:t>is described as below</w:t>
      </w:r>
      <w:r>
        <w:rPr>
          <w:lang w:eastAsia="zh-CN"/>
        </w:rPr>
        <w:t>:</w:t>
      </w:r>
    </w:p>
    <w:p>
      <w:pPr>
        <w:pStyle w:val="TH"/>
        <w:rPr>
          <w:lang w:eastAsia="zh-CN"/>
        </w:rPr>
      </w:pPr>
      <w:r>
        <w:rPr/>
        <w:drawing>
          <wp:inline distT="0" distB="0" distL="0" distR="0">
            <wp:extent cx="5488940" cy="310388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21"/>
                    <a:srcRect l="-6" t="-10" r="-6" b="-10"/>
                    <a:stretch>
                      <a:fillRect/>
                    </a:stretch>
                  </pic:blipFill>
                  <pic:spPr bwMode="auto">
                    <a:xfrm>
                      <a:off x="0" y="0"/>
                      <a:ext cx="5488940" cy="3103880"/>
                    </a:xfrm>
                    <a:prstGeom prst="rect">
                      <a:avLst/>
                    </a:prstGeom>
                  </pic:spPr>
                </pic:pic>
              </a:graphicData>
            </a:graphic>
          </wp:inline>
        </w:drawing>
      </w:r>
    </w:p>
    <w:p>
      <w:pPr>
        <w:pStyle w:val="TF"/>
        <w:rPr>
          <w:lang w:eastAsia="zh-CN"/>
        </w:rPr>
      </w:pPr>
      <w:r>
        <w:rPr>
          <w:lang w:eastAsia="zh-CN"/>
        </w:rPr>
        <w:t xml:space="preserve">Figure </w:t>
      </w:r>
      <w:r>
        <w:rPr>
          <w:lang w:eastAsia="zh-CN"/>
        </w:rPr>
        <w:t>4.4.2</w:t>
      </w:r>
      <w:r>
        <w:rPr>
          <w:lang w:eastAsia="zh-CN"/>
        </w:rPr>
        <w:t>-</w:t>
      </w:r>
      <w:r>
        <w:rPr>
          <w:lang w:eastAsia="zh-CN"/>
        </w:rPr>
        <w:t>5</w:t>
      </w:r>
      <w:r>
        <w:rPr>
          <w:lang w:eastAsia="zh-CN"/>
        </w:rPr>
        <w:t xml:space="preserve"> IWF</w:t>
      </w:r>
      <w:r>
        <w:rPr>
          <w:lang w:eastAsia="zh-CN"/>
        </w:rPr>
        <w:t xml:space="preserve"> Scenario three network deployment: visited EPS with E-UTRAN only, home ESP with E-UTRAN only and Pre Rel8 UMTS/GPRS</w:t>
      </w:r>
    </w:p>
    <w:p>
      <w:pPr>
        <w:pStyle w:val="Normal"/>
        <w:rPr>
          <w:lang w:eastAsia="zh-CN"/>
        </w:rPr>
      </w:pPr>
      <w:r>
        <w:rPr>
          <w:lang w:eastAsia="zh-CN"/>
        </w:rPr>
        <w:t xml:space="preserve">The </w:t>
      </w:r>
      <w:r>
        <w:rPr>
          <w:lang w:eastAsia="zh-CN"/>
        </w:rPr>
        <w:t xml:space="preserve">subscription </w:t>
      </w:r>
      <w:r>
        <w:rPr>
          <w:lang w:eastAsia="zh-CN"/>
        </w:rPr>
        <w:t>data for Pre Rel8 Gn/Gp SGSN and the subscription data for MME is downloaded to MME. MME picks up the subscription data for MME</w:t>
      </w:r>
      <w:r>
        <w:rPr>
          <w:lang w:eastAsia="zh-CN"/>
        </w:rPr>
        <w:t xml:space="preserve"> </w:t>
      </w:r>
      <w:r>
        <w:rPr>
          <w:lang w:eastAsia="zh-CN"/>
        </w:rPr>
        <w:t xml:space="preserve">and discards the </w:t>
      </w:r>
      <w:r>
        <w:rPr>
          <w:lang w:eastAsia="zh-CN"/>
        </w:rPr>
        <w:t xml:space="preserve">subscription </w:t>
      </w:r>
      <w:r>
        <w:rPr>
          <w:lang w:eastAsia="zh-CN"/>
        </w:rPr>
        <w:t>data for Pre Rel8 Gn/Gp SGSN</w:t>
      </w:r>
      <w:r>
        <w:rPr>
          <w:lang w:eastAsia="zh-CN"/>
        </w:rPr>
        <w:t>.</w:t>
      </w:r>
    </w:p>
    <w:p>
      <w:pPr>
        <w:pStyle w:val="NO"/>
        <w:rPr/>
      </w:pPr>
      <w:r>
        <w:rPr>
          <w:lang w:eastAsia="zh-CN"/>
        </w:rPr>
        <w:t>N</w:t>
      </w:r>
      <w:r>
        <w:rPr>
          <w:lang w:eastAsia="zh-CN"/>
        </w:rPr>
        <w:t>OTE</w:t>
      </w:r>
      <w:r>
        <w:rPr/>
        <w:t>:</w:t>
      </w:r>
      <w:r>
        <w:rPr/>
        <w:tab/>
      </w:r>
      <w:r>
        <w:rPr>
          <w:lang w:eastAsia="zh-CN"/>
        </w:rPr>
        <w:t>T</w:t>
      </w:r>
      <w:r>
        <w:rPr/>
        <w:t xml:space="preserve">his IWF scenario can </w:t>
      </w:r>
      <w:r>
        <w:rPr>
          <w:lang w:eastAsia="zh-CN"/>
        </w:rPr>
        <w:t xml:space="preserve">not </w:t>
      </w:r>
      <w:r>
        <w:rPr/>
        <w:t>be used for interworking between two EPS network with only E-UTRAN in which there in no MAP based roaming agreement to be reused.</w:t>
      </w:r>
    </w:p>
    <w:p>
      <w:pPr>
        <w:pStyle w:val="Heading2"/>
        <w:rPr/>
      </w:pPr>
      <w:bookmarkStart w:id="32" w:name="__RefHeading___Toc509927355"/>
      <w:bookmarkEnd w:id="32"/>
      <w:r>
        <w:rPr>
          <w:lang w:eastAsia="zh-CN"/>
        </w:rPr>
        <w:t>4.5</w:t>
      </w:r>
      <w:r>
        <w:rPr/>
        <w:tab/>
      </w:r>
      <w:r>
        <w:rPr/>
        <w:t xml:space="preserve">Scenario </w:t>
      </w:r>
      <w:r>
        <w:rPr>
          <w:lang w:eastAsia="zh-CN"/>
        </w:rPr>
        <w:t>Four</w:t>
      </w:r>
      <w:r>
        <w:rPr/>
        <w:t>: S13</w:t>
      </w:r>
      <w:r>
        <w:rPr>
          <w:lang w:eastAsia="zh-CN"/>
        </w:rPr>
        <w:t>/S13</w:t>
      </w:r>
      <w:r>
        <w:rPr>
          <w:lang w:val="en-US" w:eastAsia="zh-CN"/>
        </w:rPr>
        <w:t>'</w:t>
      </w:r>
      <w:r>
        <w:rPr/>
        <w:t xml:space="preserve"> - Gf</w:t>
      </w:r>
      <w:r>
        <w:rPr/>
        <w:t xml:space="preserve"> interworking scenario with one IWF</w:t>
      </w:r>
    </w:p>
    <w:p>
      <w:pPr>
        <w:pStyle w:val="Heading3"/>
        <w:rPr>
          <w:lang w:eastAsia="zh-CN"/>
        </w:rPr>
      </w:pPr>
      <w:bookmarkStart w:id="33" w:name="__RefHeading___Toc509927356"/>
      <w:bookmarkEnd w:id="33"/>
      <w:r>
        <w:rPr>
          <w:lang w:eastAsia="zh-CN"/>
        </w:rPr>
        <w:t>4</w:t>
      </w:r>
      <w:r>
        <w:rPr/>
        <w:t>.</w:t>
      </w:r>
      <w:r>
        <w:rPr>
          <w:lang w:eastAsia="zh-CN"/>
        </w:rPr>
        <w:t>5</w:t>
      </w:r>
      <w:r>
        <w:rPr/>
        <w:t>.</w:t>
      </w:r>
      <w:r>
        <w:rPr>
          <w:lang w:eastAsia="zh-CN"/>
        </w:rPr>
        <w:t>1</w:t>
      </w:r>
      <w:r>
        <w:rPr/>
        <w:tab/>
      </w:r>
      <w:r>
        <w:rPr>
          <w:lang w:eastAsia="zh-CN"/>
        </w:rPr>
        <w:t>General Description</w:t>
      </w:r>
    </w:p>
    <w:p>
      <w:pPr>
        <w:pStyle w:val="Normal"/>
        <w:spacing w:before="0" w:after="120"/>
        <w:rPr/>
      </w:pPr>
      <w:r>
        <w:rPr>
          <w:lang w:eastAsia="zh-CN"/>
        </w:rPr>
        <w:t xml:space="preserve">This interworking scenario is for </w:t>
      </w:r>
      <w:r>
        <w:rPr>
          <w:lang w:eastAsia="zh-CN"/>
        </w:rPr>
        <w:t>S13/S13</w:t>
      </w:r>
      <w:r>
        <w:rPr>
          <w:lang w:val="en-US" w:eastAsia="zh-CN"/>
        </w:rPr>
        <w:t>'</w:t>
      </w:r>
      <w:r>
        <w:rPr>
          <w:lang w:eastAsia="zh-CN"/>
        </w:rPr>
        <w:t xml:space="preserve"> interface based on</w:t>
      </w:r>
      <w:r>
        <w:rPr>
          <w:lang w:eastAsia="zh-CN"/>
        </w:rPr>
        <w:t xml:space="preserve"> Diameter and </w:t>
      </w:r>
      <w:r>
        <w:rPr>
          <w:lang w:eastAsia="zh-CN"/>
        </w:rPr>
        <w:t>Gf interface based on</w:t>
      </w:r>
      <w:r>
        <w:rPr>
          <w:lang w:eastAsia="zh-CN"/>
        </w:rPr>
        <w:t xml:space="preserve"> MAP with one IWF in the path.</w:t>
      </w:r>
    </w:p>
    <w:p>
      <w:pPr>
        <w:pStyle w:val="Normal"/>
        <w:spacing w:before="0" w:after="120"/>
        <w:rPr>
          <w:lang w:eastAsia="zh-CN"/>
        </w:rPr>
      </w:pPr>
      <w:r>
        <w:rPr>
          <w:lang w:eastAsia="zh-CN"/>
        </w:rPr>
        <w:t>This IWF scenario can only be an intra PLMN use case for operator to do the partly update of their legacy network.</w:t>
      </w:r>
    </w:p>
    <w:p>
      <w:pPr>
        <w:pStyle w:val="Normal"/>
        <w:spacing w:before="0" w:after="120"/>
        <w:rPr>
          <w:lang w:eastAsia="zh-CN"/>
        </w:rPr>
      </w:pPr>
      <w:r>
        <w:rPr>
          <w:lang w:eastAsia="zh-CN"/>
        </w:rPr>
        <w:t>This interworking scenario is described as below:</w:t>
      </w:r>
    </w:p>
    <w:p>
      <w:pPr>
        <w:pStyle w:val="TH"/>
        <w:rPr>
          <w:bCs/>
          <w:lang w:eastAsia="zh-CN"/>
        </w:rPr>
      </w:pPr>
      <w:r>
        <w:rPr/>
        <w:drawing>
          <wp:inline distT="0" distB="0" distL="0" distR="0">
            <wp:extent cx="5372100" cy="14859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2"/>
                    <a:srcRect l="-7" t="-24" r="-7" b="-24"/>
                    <a:stretch>
                      <a:fillRect/>
                    </a:stretch>
                  </pic:blipFill>
                  <pic:spPr bwMode="auto">
                    <a:xfrm>
                      <a:off x="0" y="0"/>
                      <a:ext cx="5372100" cy="1485900"/>
                    </a:xfrm>
                    <a:prstGeom prst="rect">
                      <a:avLst/>
                    </a:prstGeom>
                  </pic:spPr>
                </pic:pic>
              </a:graphicData>
            </a:graphic>
          </wp:inline>
        </w:drawing>
      </w:r>
    </w:p>
    <w:p>
      <w:pPr>
        <w:pStyle w:val="TF"/>
        <w:rPr/>
      </w:pPr>
      <w:r>
        <w:rPr>
          <w:lang w:eastAsia="zh-CN"/>
        </w:rPr>
        <w:t xml:space="preserve">Figure </w:t>
      </w:r>
      <w:r>
        <w:rPr>
          <w:lang w:eastAsia="zh-CN"/>
        </w:rPr>
        <w:t>4.5.1</w:t>
      </w:r>
      <w:r>
        <w:rPr>
          <w:lang w:eastAsia="zh-CN"/>
        </w:rPr>
        <w:t xml:space="preserve">-1 </w:t>
      </w:r>
      <w:r>
        <w:rPr>
          <w:lang w:eastAsia="zh-CN"/>
        </w:rPr>
        <w:t>S13/S13</w:t>
      </w:r>
      <w:r>
        <w:rPr>
          <w:lang w:val="en-US" w:eastAsia="zh-CN"/>
        </w:rPr>
        <w:t>'</w:t>
      </w:r>
      <w:r>
        <w:rPr>
          <w:lang w:eastAsia="zh-CN"/>
        </w:rPr>
        <w:t xml:space="preserve"> - Gf</w:t>
      </w:r>
      <w:r>
        <w:rPr>
          <w:lang w:eastAsia="zh-CN"/>
        </w:rPr>
        <w:t xml:space="preserve"> interworking scenario with one IWF</w:t>
      </w:r>
    </w:p>
    <w:p>
      <w:pPr>
        <w:pStyle w:val="Heading3"/>
        <w:rPr>
          <w:lang w:eastAsia="zh-CN"/>
        </w:rPr>
      </w:pPr>
      <w:bookmarkStart w:id="34" w:name="__RefHeading___Toc509927357"/>
      <w:bookmarkEnd w:id="34"/>
      <w:r>
        <w:rPr>
          <w:lang w:eastAsia="zh-CN"/>
        </w:rPr>
        <w:t>4</w:t>
      </w:r>
      <w:r>
        <w:rPr/>
        <w:t>.</w:t>
      </w:r>
      <w:r>
        <w:rPr>
          <w:lang w:eastAsia="zh-CN"/>
        </w:rPr>
        <w:t>5</w:t>
      </w:r>
      <w:r>
        <w:rPr/>
        <w:t>.</w:t>
      </w:r>
      <w:r>
        <w:rPr>
          <w:lang w:eastAsia="zh-CN"/>
        </w:rPr>
        <w:t>2</w:t>
      </w:r>
      <w:r>
        <w:rPr/>
        <w:tab/>
      </w:r>
      <w:r>
        <w:rPr>
          <w:lang w:eastAsia="zh-CN"/>
        </w:rPr>
        <w:t>Network Deployments</w:t>
      </w:r>
    </w:p>
    <w:p>
      <w:pPr>
        <w:pStyle w:val="Normal"/>
        <w:rPr>
          <w:lang w:eastAsia="zh-CN"/>
        </w:rPr>
      </w:pPr>
      <w:r>
        <w:rPr>
          <w:lang w:eastAsia="zh-CN"/>
        </w:rPr>
        <w:t>This IWF scenario will apply the following network deployment situation:</w:t>
      </w:r>
    </w:p>
    <w:p>
      <w:pPr>
        <w:pStyle w:val="B1"/>
        <w:rPr/>
      </w:pPr>
      <w:r>
        <w:rPr>
          <w:lang w:eastAsia="zh-CN"/>
        </w:rPr>
        <w:t>-</w:t>
        <w:tab/>
        <w:t xml:space="preserve">ME identity/IMEISV of a user from a Pre Rel8 </w:t>
      </w:r>
      <w:r>
        <w:rPr>
          <w:lang w:eastAsia="zh-CN"/>
        </w:rPr>
        <w:t>UMTS/GPRS</w:t>
      </w:r>
      <w:r>
        <w:rPr>
          <w:lang w:eastAsia="zh-CN"/>
        </w:rPr>
        <w:t xml:space="preserve"> network can be checked in a visited EPS</w:t>
      </w:r>
      <w:r>
        <w:rPr>
          <w:lang w:eastAsia="zh-CN"/>
        </w:rPr>
        <w:t xml:space="preserve"> with E-UTRAN only, which </w:t>
      </w:r>
      <w:r>
        <w:rPr>
          <w:lang w:eastAsia="zh-CN"/>
        </w:rPr>
        <w:t>is described as below</w:t>
      </w:r>
      <w:r>
        <w:rPr>
          <w:lang w:eastAsia="zh-CN"/>
        </w:rPr>
        <w:t>:</w:t>
      </w:r>
    </w:p>
    <w:p>
      <w:pPr>
        <w:pStyle w:val="TH"/>
        <w:rPr>
          <w:lang w:eastAsia="zh-CN"/>
        </w:rPr>
      </w:pPr>
      <w:r>
        <w:rPr/>
        <w:drawing>
          <wp:inline distT="0" distB="0" distL="0" distR="0">
            <wp:extent cx="5278120" cy="346837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3"/>
                    <a:srcRect l="-7" t="-10" r="-7" b="-10"/>
                    <a:stretch>
                      <a:fillRect/>
                    </a:stretch>
                  </pic:blipFill>
                  <pic:spPr bwMode="auto">
                    <a:xfrm>
                      <a:off x="0" y="0"/>
                      <a:ext cx="5278120" cy="3468370"/>
                    </a:xfrm>
                    <a:prstGeom prst="rect">
                      <a:avLst/>
                    </a:prstGeom>
                  </pic:spPr>
                </pic:pic>
              </a:graphicData>
            </a:graphic>
          </wp:inline>
        </w:drawing>
      </w:r>
    </w:p>
    <w:p>
      <w:pPr>
        <w:pStyle w:val="TF"/>
        <w:rPr/>
      </w:pPr>
      <w:r>
        <w:rPr>
          <w:lang w:eastAsia="zh-CN"/>
        </w:rPr>
        <w:t xml:space="preserve">Figure </w:t>
      </w:r>
      <w:r>
        <w:rPr>
          <w:lang w:eastAsia="zh-CN"/>
        </w:rPr>
        <w:t>4.5.2</w:t>
      </w:r>
      <w:r>
        <w:rPr>
          <w:lang w:eastAsia="zh-CN"/>
        </w:rPr>
        <w:t>-1 IWF</w:t>
      </w:r>
      <w:r>
        <w:rPr>
          <w:lang w:eastAsia="zh-CN"/>
        </w:rPr>
        <w:t xml:space="preserve"> Scenario for network deployment: UE access from EPS with E-UTRAN only</w:t>
      </w:r>
    </w:p>
    <w:p>
      <w:pPr>
        <w:pStyle w:val="B1"/>
        <w:rPr>
          <w:lang w:eastAsia="zh-CN"/>
        </w:rPr>
      </w:pPr>
      <w:r>
        <w:rPr>
          <w:lang w:eastAsia="zh-CN"/>
        </w:rPr>
        <w:t>-</w:t>
        <w:tab/>
        <w:t xml:space="preserve">ME identity/IMEISV of a user from a Pre Rel8 </w:t>
      </w:r>
      <w:r>
        <w:rPr>
          <w:lang w:eastAsia="zh-CN"/>
        </w:rPr>
        <w:t>UMTS/GPRS</w:t>
      </w:r>
      <w:r>
        <w:rPr>
          <w:lang w:eastAsia="zh-CN"/>
        </w:rPr>
        <w:t xml:space="preserve"> network can be checked in a visited EPS</w:t>
      </w:r>
      <w:r>
        <w:rPr>
          <w:lang w:eastAsia="zh-CN"/>
        </w:rPr>
        <w:t xml:space="preserve"> with E-UTRAN and UTRAN/GERAN, which </w:t>
      </w:r>
      <w:r>
        <w:rPr>
          <w:lang w:eastAsia="zh-CN"/>
        </w:rPr>
        <w:t>is described as below</w:t>
      </w:r>
      <w:r>
        <w:rPr>
          <w:lang w:eastAsia="zh-CN"/>
        </w:rPr>
        <w:t>:</w:t>
      </w:r>
    </w:p>
    <w:p>
      <w:pPr>
        <w:pStyle w:val="TH"/>
        <w:rPr>
          <w:lang w:eastAsia="zh-CN"/>
        </w:rPr>
      </w:pPr>
      <w:r>
        <w:rPr/>
        <w:drawing>
          <wp:inline distT="0" distB="0" distL="0" distR="0">
            <wp:extent cx="5267325" cy="34671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4"/>
                    <a:srcRect l="-7" t="-10" r="-7" b="-10"/>
                    <a:stretch>
                      <a:fillRect/>
                    </a:stretch>
                  </pic:blipFill>
                  <pic:spPr bwMode="auto">
                    <a:xfrm>
                      <a:off x="0" y="0"/>
                      <a:ext cx="5267325" cy="3467100"/>
                    </a:xfrm>
                    <a:prstGeom prst="rect">
                      <a:avLst/>
                    </a:prstGeom>
                  </pic:spPr>
                </pic:pic>
              </a:graphicData>
            </a:graphic>
          </wp:inline>
        </w:drawing>
      </w:r>
    </w:p>
    <w:p>
      <w:pPr>
        <w:pStyle w:val="TF"/>
        <w:rPr>
          <w:lang w:eastAsia="zh-CN"/>
        </w:rPr>
      </w:pPr>
      <w:r>
        <w:rPr>
          <w:lang w:eastAsia="zh-CN"/>
        </w:rPr>
        <w:t>Figure</w:t>
      </w:r>
      <w:r>
        <w:rPr>
          <w:lang w:eastAsia="zh-CN"/>
        </w:rPr>
        <w:t>4.5.2</w:t>
      </w:r>
      <w:r>
        <w:rPr>
          <w:lang w:eastAsia="zh-CN"/>
        </w:rPr>
        <w:t>-</w:t>
      </w:r>
      <w:r>
        <w:rPr>
          <w:lang w:eastAsia="zh-CN"/>
        </w:rPr>
        <w:t>2</w:t>
      </w:r>
      <w:r>
        <w:rPr>
          <w:lang w:eastAsia="zh-CN"/>
        </w:rPr>
        <w:t xml:space="preserve"> IWF</w:t>
      </w:r>
      <w:r>
        <w:rPr>
          <w:lang w:eastAsia="zh-CN"/>
        </w:rPr>
        <w:t xml:space="preserve"> Scenario for network deployment: UE access from EPS with E-UTRAN and UTRAN/GERAN</w:t>
      </w:r>
    </w:p>
    <w:p>
      <w:pPr>
        <w:pStyle w:val="Heading1"/>
        <w:ind w:left="1134" w:hanging="1134"/>
        <w:rPr/>
      </w:pPr>
      <w:bookmarkStart w:id="35" w:name="__RefHeading___Toc509927358"/>
      <w:bookmarkEnd w:id="35"/>
      <w:r>
        <w:rPr>
          <w:lang w:eastAsia="zh-CN"/>
        </w:rPr>
        <w:t>5</w:t>
      </w:r>
      <w:r>
        <w:rPr/>
        <w:tab/>
        <w:t>General</w:t>
      </w:r>
      <w:r>
        <w:rPr>
          <w:lang w:eastAsia="zh-CN"/>
        </w:rPr>
        <w:t xml:space="preserve"> issues</w:t>
      </w:r>
    </w:p>
    <w:p>
      <w:pPr>
        <w:pStyle w:val="Heading2"/>
        <w:rPr/>
      </w:pPr>
      <w:bookmarkStart w:id="36" w:name="__RefHeading___Toc509927359"/>
      <w:bookmarkEnd w:id="36"/>
      <w:r>
        <w:rPr>
          <w:lang w:eastAsia="zh-CN"/>
        </w:rPr>
        <w:t>5</w:t>
      </w:r>
      <w:r>
        <w:rPr/>
        <w:t>.1</w:t>
        <w:tab/>
      </w:r>
      <w:r>
        <w:rPr/>
        <w:t>Message Routing Mechanism</w:t>
      </w:r>
    </w:p>
    <w:p>
      <w:pPr>
        <w:pStyle w:val="Normal"/>
        <w:rPr>
          <w:lang w:eastAsia="zh-CN"/>
        </w:rPr>
      </w:pPr>
      <w:r>
        <w:rPr>
          <w:lang w:eastAsia="zh-CN"/>
        </w:rPr>
        <w:t>The principles for IWF message routing are:</w:t>
      </w:r>
    </w:p>
    <w:p>
      <w:pPr>
        <w:pStyle w:val="B1"/>
        <w:rPr/>
      </w:pPr>
      <w:r>
        <w:rPr>
          <w:lang w:eastAsia="zh-CN"/>
        </w:rPr>
        <w:t>-</w:t>
        <w:tab/>
        <w:t>For the same user, the messages shall go to and come back through the same route with the same IWF(s) for the duration of a MAP dialog.</w:t>
      </w:r>
    </w:p>
    <w:p>
      <w:pPr>
        <w:pStyle w:val="B1"/>
        <w:rPr/>
      </w:pPr>
      <w:r>
        <w:rPr>
          <w:lang w:eastAsia="zh-CN"/>
        </w:rPr>
        <w:t>-</w:t>
        <w:tab/>
        <w:t>To ensure the correct message routing for the interworking scenarios, the IWFs in the network shall be able to map the SS7 number and the Diameter identity of the MME/SGSN 1-to-1. This may be achieved by static or dynamic configuration.</w:t>
      </w:r>
    </w:p>
    <w:p>
      <w:pPr>
        <w:pStyle w:val="B1"/>
        <w:rPr/>
      </w:pPr>
      <w:r>
        <w:rPr>
          <w:lang w:eastAsia="zh-CN"/>
        </w:rPr>
        <w:t>-</w:t>
        <w:tab/>
        <w:t>To ensure the parallel multiple request messages can get their correct response messages, the IWFs in the network shall be able to map the MAP Dialogue Id and the Diameter Session Id 1-to-1.</w:t>
      </w:r>
    </w:p>
    <w:p>
      <w:pPr>
        <w:pStyle w:val="Normal"/>
        <w:rPr>
          <w:lang w:eastAsia="zh-CN"/>
        </w:rPr>
      </w:pPr>
      <w:r>
        <w:rPr>
          <w:lang w:eastAsia="zh-CN"/>
        </w:rPr>
        <w:t>The overall message routing mechanism for the scenario is described as below:</w:t>
      </w:r>
    </w:p>
    <w:p>
      <w:pPr>
        <w:pStyle w:val="B1"/>
        <w:rPr/>
      </w:pPr>
      <w:r>
        <w:rPr>
          <w:lang w:eastAsia="zh-CN"/>
        </w:rPr>
        <w:t>1.</w:t>
        <w:tab/>
        <w:t xml:space="preserve">The MME/SGSN may not be able to identify whether there is an IWF or not on the route to an HSS. The routing of the first message from the MME/SGSN to the IWF/HSS is the same as for a normal Diameter message routing. </w:t>
      </w:r>
      <w:r>
        <w:rPr/>
        <w:t xml:space="preserve">If </w:t>
      </w:r>
      <w:r>
        <w:rPr>
          <w:lang w:eastAsia="zh-CN"/>
        </w:rPr>
        <w:t>the MME/SGSN</w:t>
      </w:r>
      <w:r>
        <w:rPr/>
        <w:t xml:space="preserve"> knows the address/name of the </w:t>
      </w:r>
      <w:r>
        <w:rPr>
          <w:lang w:eastAsia="zh-CN"/>
        </w:rPr>
        <w:t>IWF/</w:t>
      </w:r>
      <w:r>
        <w:rPr/>
        <w:t>HSS for a certain user, both the Destination-Realm and Destination-Host AVPs shall be present in the request. Otherwise, only the Destination-Realm AVP shall be present and the command shall be routed to the next Diameter node based on the Diameter routing table in the client.</w:t>
      </w:r>
      <w:r>
        <w:rPr>
          <w:lang w:eastAsia="zh-CN"/>
        </w:rPr>
        <w:t xml:space="preserve"> </w:t>
      </w:r>
    </w:p>
    <w:p>
      <w:pPr>
        <w:pStyle w:val="B1"/>
        <w:ind w:left="568" w:hanging="0"/>
        <w:rPr>
          <w:lang w:eastAsia="zh-CN"/>
        </w:rPr>
      </w:pPr>
      <w:r>
        <w:rPr>
          <w:lang w:eastAsia="zh-CN"/>
        </w:rPr>
        <w:t>When t</w:t>
      </w:r>
      <w:r>
        <w:rPr/>
        <w:t xml:space="preserve">he </w:t>
      </w:r>
      <w:r>
        <w:rPr>
          <w:lang w:eastAsia="zh-CN"/>
        </w:rPr>
        <w:t>MME/SGSN receives an answer message from the IWF/HSS, it</w:t>
      </w:r>
      <w:r>
        <w:rPr/>
        <w:t xml:space="preserve"> sh</w:t>
      </w:r>
      <w:r>
        <w:rPr>
          <w:lang w:eastAsia="zh-CN"/>
        </w:rPr>
        <w:t>ould</w:t>
      </w:r>
      <w:r>
        <w:rPr/>
        <w:t xml:space="preserve"> store the </w:t>
      </w:r>
      <w:r>
        <w:rPr>
          <w:lang w:eastAsia="zh-CN"/>
        </w:rPr>
        <w:t xml:space="preserve">identity </w:t>
      </w:r>
      <w:r>
        <w:rPr/>
        <w:t xml:space="preserve">of the </w:t>
      </w:r>
      <w:r>
        <w:rPr>
          <w:lang w:eastAsia="zh-CN"/>
        </w:rPr>
        <w:t>IWF/</w:t>
      </w:r>
      <w:r>
        <w:rPr/>
        <w:t xml:space="preserve">HSS for each </w:t>
      </w:r>
      <w:r>
        <w:rPr>
          <w:lang w:eastAsia="zh-CN"/>
        </w:rPr>
        <w:t>IMSI for future reference to be able to send messages for the same IMSI.</w:t>
      </w:r>
    </w:p>
    <w:p>
      <w:pPr>
        <w:pStyle w:val="B1"/>
        <w:rPr/>
      </w:pPr>
      <w:r>
        <w:rPr>
          <w:lang w:eastAsia="zh-CN"/>
        </w:rPr>
        <w:t>2</w:t>
      </w:r>
      <w:r>
        <w:rPr>
          <w:lang w:eastAsia="zh-CN"/>
        </w:rPr>
        <w:t>.</w:t>
        <w:tab/>
        <w:t>The IWF</w:t>
      </w:r>
      <w:r>
        <w:rPr>
          <w:lang w:eastAsia="zh-CN"/>
        </w:rPr>
        <w:t xml:space="preserve"> </w:t>
      </w:r>
      <w:r>
        <w:rPr>
          <w:lang w:eastAsia="zh-CN"/>
        </w:rPr>
        <w:t>shall assign an SS7 number for the Diameter node MME/SGSN and shall assign a Diameter identity for the SS7 node HSS. This may be achieved by static configuration or dynamic assignment when the first signalling exchange occurs between the Diameter/SS7 nodes and the IWF. The IWF shall maintain a mapping table (address mapping table) for the assignment relationship.</w:t>
      </w:r>
    </w:p>
    <w:p>
      <w:pPr>
        <w:pStyle w:val="Normal"/>
        <w:ind w:left="568" w:hanging="0"/>
        <w:rPr/>
      </w:pPr>
      <w:r>
        <w:rPr>
          <w:lang w:eastAsia="zh-CN"/>
        </w:rPr>
        <w:t>When a Diameter message reaches the IWF to set up a new Diameter session, the IWF(s) shall allocate a MAP Dialogue Id for the Diameter session. The IWF(s) shall maintain a mapping table (session mapping table) between the MAP Dialogue Id and the Diameter Session Id.</w:t>
      </w:r>
    </w:p>
    <w:p>
      <w:pPr>
        <w:pStyle w:val="Normal"/>
        <w:ind w:left="284" w:firstLine="284"/>
        <w:rPr>
          <w:lang w:eastAsia="zh-CN"/>
        </w:rPr>
      </w:pPr>
      <w:r>
        <w:rPr>
          <w:lang w:eastAsia="zh-CN"/>
        </w:rPr>
        <w:t>The IWF shall then process messages as described below:</w:t>
      </w:r>
    </w:p>
    <w:p>
      <w:pPr>
        <w:pStyle w:val="B1"/>
        <w:ind w:left="852" w:hanging="284"/>
        <w:rPr/>
      </w:pPr>
      <w:r>
        <w:rPr>
          <w:lang w:eastAsia="zh-CN"/>
        </w:rPr>
        <w:t>a</w:t>
      </w:r>
      <w:r>
        <w:rPr>
          <w:lang w:eastAsia="zh-CN"/>
        </w:rPr>
        <w:t>.</w:t>
        <w:tab/>
        <w:t>When the IWF receives a Diameter message from a Diameter node, it shall map the Diameter message to a MAP message. It shall obtain a MAP Dialogue Id from the Diameter Session Id in the received message according to the session mapping table. The IWF shall obtain the source/destination SS7 Number from the source/destination Diameter Identity in the received message according to the address mapping table.</w:t>
      </w:r>
    </w:p>
    <w:p>
      <w:pPr>
        <w:pStyle w:val="B1"/>
        <w:ind w:left="852" w:hanging="284"/>
        <w:rPr/>
      </w:pPr>
      <w:r>
        <w:rPr>
          <w:lang w:eastAsia="zh-CN"/>
        </w:rPr>
        <w:t>b</w:t>
      </w:r>
      <w:r>
        <w:rPr>
          <w:lang w:eastAsia="zh-CN"/>
        </w:rPr>
        <w:t>.</w:t>
        <w:tab/>
        <w:t xml:space="preserve">When the IWF receives an SS7 message from an SS7 node, it shall map the MAP message to a Diameter message. It shall obtain the Diameter Session Id from the MAP Dialogue Id in the received message according to the session mapping table. The IWF shall obtain the source/destination Diameter Identity from the source/destination SS7 Number in the received message according to the address mapping table. </w:t>
      </w:r>
    </w:p>
    <w:p>
      <w:pPr>
        <w:pStyle w:val="B1"/>
        <w:rPr>
          <w:lang w:eastAsia="zh-CN"/>
        </w:rPr>
      </w:pPr>
      <w:r>
        <w:rPr>
          <w:lang w:eastAsia="zh-CN"/>
        </w:rPr>
        <w:t>3</w:t>
      </w:r>
      <w:r>
        <w:rPr>
          <w:lang w:eastAsia="zh-CN"/>
        </w:rPr>
        <w:t>.</w:t>
        <w:tab/>
        <w:t xml:space="preserve">When the HSS/HLR receives the first message from IWF/SGSN, the HSS/HLR shall record the SS7 number of the source for future message handling. </w:t>
      </w:r>
    </w:p>
    <w:p>
      <w:pPr>
        <w:pStyle w:val="Heading2"/>
        <w:rPr>
          <w:lang w:eastAsia="zh-CN"/>
        </w:rPr>
      </w:pPr>
      <w:bookmarkStart w:id="37" w:name="__RefHeading___Toc509927360"/>
      <w:bookmarkEnd w:id="37"/>
      <w:r>
        <w:rPr>
          <w:lang w:eastAsia="zh-CN"/>
        </w:rPr>
        <w:t>5</w:t>
      </w:r>
      <w:r>
        <w:rPr/>
        <w:t>.</w:t>
      </w:r>
      <w:r>
        <w:rPr/>
        <w:t>2</w:t>
      </w:r>
      <w:r>
        <w:rPr/>
        <w:tab/>
        <w:t>Void</w:t>
      </w:r>
    </w:p>
    <w:p>
      <w:pPr>
        <w:pStyle w:val="Heading2"/>
        <w:rPr>
          <w:lang w:eastAsia="zh-CN"/>
        </w:rPr>
      </w:pPr>
      <w:bookmarkStart w:id="38" w:name="__RefHeading___Toc509927361"/>
      <w:bookmarkEnd w:id="38"/>
      <w:r>
        <w:rPr>
          <w:lang w:eastAsia="zh-CN"/>
        </w:rPr>
        <w:t>5</w:t>
      </w:r>
      <w:r>
        <w:rPr/>
        <w:t>.</w:t>
      </w:r>
      <w:r>
        <w:rPr>
          <w:lang w:eastAsia="zh-CN"/>
        </w:rPr>
        <w:t>3</w:t>
      </w:r>
      <w:r>
        <w:rPr/>
        <w:tab/>
      </w:r>
      <w:r>
        <w:rPr>
          <w:lang w:eastAsia="zh-CN"/>
        </w:rPr>
        <w:t>Security Consideration for IWF</w:t>
      </w:r>
    </w:p>
    <w:p>
      <w:pPr>
        <w:pStyle w:val="Normal"/>
        <w:rPr/>
      </w:pPr>
      <w:r>
        <w:rPr>
          <w:lang w:eastAsia="zh-CN"/>
        </w:rPr>
        <w:t xml:space="preserve">To support the full </w:t>
      </w:r>
      <w:r>
        <w:rPr/>
        <w:t>EPS-AKA security level</w:t>
      </w:r>
      <w:r>
        <w:rPr>
          <w:lang w:eastAsia="zh-CN"/>
        </w:rPr>
        <w:t xml:space="preserve"> for the related IWF scenarios, the P</w:t>
      </w:r>
      <w:r>
        <w:rPr/>
        <w:t>re</w:t>
      </w:r>
      <w:r>
        <w:rPr>
          <w:lang w:eastAsia="zh-CN"/>
        </w:rPr>
        <w:t xml:space="preserve"> </w:t>
      </w:r>
      <w:r>
        <w:rPr/>
        <w:t>Rel8 HLR</w:t>
      </w:r>
      <w:r>
        <w:rPr>
          <w:lang w:eastAsia="zh-CN"/>
        </w:rPr>
        <w:t xml:space="preserve"> shall be </w:t>
      </w:r>
      <w:r>
        <w:rPr/>
        <w:t xml:space="preserve">upgraded so that </w:t>
      </w:r>
      <w:r>
        <w:rPr>
          <w:lang w:eastAsia="zh-CN"/>
        </w:rPr>
        <w:t xml:space="preserve">E-UTRAN </w:t>
      </w:r>
      <w:r>
        <w:rPr/>
        <w:t>authentication vector requests from nodes serving E-UTRAN can be identified</w:t>
      </w:r>
      <w:r>
        <w:rPr>
          <w:lang w:eastAsia="zh-CN"/>
        </w:rPr>
        <w:t>. The detailed mechanism is described in 3GPP TS 33.401 [2].</w:t>
      </w:r>
    </w:p>
    <w:p>
      <w:pPr>
        <w:pStyle w:val="Heading1"/>
        <w:ind w:left="1134" w:hanging="1134"/>
        <w:rPr>
          <w:b/>
          <w:b/>
        </w:rPr>
      </w:pPr>
      <w:bookmarkStart w:id="39" w:name="__RefHeading___Toc509927362"/>
      <w:bookmarkEnd w:id="39"/>
      <w:r>
        <w:rPr>
          <w:lang w:eastAsia="zh-CN"/>
        </w:rPr>
        <w:t>6</w:t>
      </w:r>
      <w:r>
        <w:rPr/>
        <w:tab/>
      </w:r>
      <w:r>
        <w:rPr/>
        <w:t>The Interworking Scenarios</w:t>
      </w:r>
    </w:p>
    <w:p>
      <w:pPr>
        <w:pStyle w:val="Heading2"/>
        <w:rPr/>
      </w:pPr>
      <w:bookmarkStart w:id="40" w:name="__RefHeading___Toc509927363"/>
      <w:bookmarkEnd w:id="40"/>
      <w:r>
        <w:rPr>
          <w:lang w:eastAsia="zh-CN"/>
        </w:rPr>
        <w:t>6</w:t>
      </w:r>
      <w:r>
        <w:rPr/>
        <w:t>.1</w:t>
        <w:tab/>
        <w:t>One IWF scenario</w:t>
      </w:r>
    </w:p>
    <w:p>
      <w:pPr>
        <w:pStyle w:val="Normal"/>
        <w:rPr/>
      </w:pPr>
      <w:r>
        <w:rPr/>
        <w:t xml:space="preserve">In this scenario, one IWF is located between MME or SGSN or combined MME/SGSN and HSS or one IWF is located between MME and EIR, as illustrated in figure </w:t>
      </w:r>
      <w:r>
        <w:rPr>
          <w:lang w:eastAsia="zh-CN"/>
        </w:rPr>
        <w:t>6</w:t>
      </w:r>
      <w:r>
        <w:rPr/>
        <w:t>.1-1:</w:t>
      </w:r>
    </w:p>
    <w:p>
      <w:pPr>
        <w:pStyle w:val="TH"/>
        <w:rPr/>
      </w:pPr>
      <w:r>
        <w:rPr/>
        <w:drawing>
          <wp:inline distT="0" distB="0" distL="0" distR="0">
            <wp:extent cx="5480685" cy="172529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5"/>
                    <a:srcRect l="-6" t="-19" r="-6" b="-19"/>
                    <a:stretch>
                      <a:fillRect/>
                    </a:stretch>
                  </pic:blipFill>
                  <pic:spPr bwMode="auto">
                    <a:xfrm>
                      <a:off x="0" y="0"/>
                      <a:ext cx="5480685" cy="1725295"/>
                    </a:xfrm>
                    <a:prstGeom prst="rect">
                      <a:avLst/>
                    </a:prstGeom>
                  </pic:spPr>
                </pic:pic>
              </a:graphicData>
            </a:graphic>
          </wp:inline>
        </w:drawing>
      </w:r>
    </w:p>
    <w:p>
      <w:pPr>
        <w:pStyle w:val="TF"/>
        <w:rPr/>
      </w:pPr>
      <w:r>
        <w:rPr>
          <w:lang w:val="en-US" w:eastAsia="zh-CN"/>
        </w:rPr>
        <w:t xml:space="preserve">Figure </w:t>
      </w:r>
      <w:r>
        <w:rPr>
          <w:lang w:val="en-US" w:eastAsia="zh-CN"/>
        </w:rPr>
        <w:t>6</w:t>
      </w:r>
      <w:r>
        <w:rPr>
          <w:lang w:val="en-US" w:eastAsia="zh-CN"/>
        </w:rPr>
        <w:t>.1.-1: One IWF scenarios</w:t>
      </w:r>
    </w:p>
    <w:p>
      <w:pPr>
        <w:pStyle w:val="Normal"/>
        <w:rPr>
          <w:lang w:val="en-US" w:eastAsia="zh-CN"/>
        </w:rPr>
      </w:pPr>
      <w:r>
        <w:rPr>
          <w:lang w:val="en-US" w:eastAsia="zh-CN"/>
        </w:rPr>
        <w:t>The IWF needs not to be aware whether its connection via Gr is to an HSS or to a second IWF (see Two IWF scenario).</w:t>
      </w:r>
    </w:p>
    <w:p>
      <w:pPr>
        <w:pStyle w:val="Heading2"/>
        <w:rPr/>
      </w:pPr>
      <w:bookmarkStart w:id="41" w:name="__RefHeading___Toc509927364"/>
      <w:bookmarkEnd w:id="41"/>
      <w:r>
        <w:rPr>
          <w:lang w:eastAsia="zh-CN"/>
        </w:rPr>
        <w:t>6</w:t>
      </w:r>
      <w:r>
        <w:rPr/>
        <w:t>.2</w:t>
        <w:tab/>
        <w:t>Two IWF scenario</w:t>
      </w:r>
    </w:p>
    <w:p>
      <w:pPr>
        <w:pStyle w:val="Normal"/>
        <w:rPr/>
      </w:pPr>
      <w:r>
        <w:rPr/>
        <w:t xml:space="preserve">In this scenario, two IWFs are located between MME or SGSN or combined MME/SGSN and HSS, as illustrated in figure </w:t>
      </w:r>
      <w:r>
        <w:rPr>
          <w:lang w:eastAsia="zh-CN"/>
        </w:rPr>
        <w:t>6</w:t>
      </w:r>
      <w:r>
        <w:rPr/>
        <w:t>.2-1:</w:t>
      </w:r>
    </w:p>
    <w:p>
      <w:pPr>
        <w:pStyle w:val="TH"/>
        <w:rPr/>
      </w:pPr>
      <w:r>
        <w:rPr/>
        <w:object w:dxaOrig="12546" w:dyaOrig="1222">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69.25pt;height:61.15pt" filled="f" o:ole="">
            <v:imagedata r:id="rId27" o:title=""/>
          </v:shape>
          <o:OLEObject Type="Embed" ProgID="" ShapeID="ole_rId26" DrawAspect="Content" ObjectID="_2013145190" r:id="rId26"/>
        </w:object>
      </w:r>
    </w:p>
    <w:p>
      <w:pPr>
        <w:pStyle w:val="TF"/>
        <w:rPr/>
      </w:pPr>
      <w:r>
        <w:rPr>
          <w:lang w:val="en-US" w:eastAsia="zh-CN"/>
        </w:rPr>
        <w:t xml:space="preserve">Figure </w:t>
      </w:r>
      <w:r>
        <w:rPr>
          <w:lang w:val="en-US" w:eastAsia="zh-CN"/>
        </w:rPr>
        <w:t>6</w:t>
      </w:r>
      <w:r>
        <w:rPr>
          <w:lang w:val="en-US" w:eastAsia="zh-CN"/>
        </w:rPr>
        <w:t>.2-1: Two IWFs scenario</w:t>
      </w:r>
    </w:p>
    <w:p>
      <w:pPr>
        <w:pStyle w:val="Normal"/>
        <w:rPr>
          <w:lang w:val="en-US" w:eastAsia="zh-CN"/>
        </w:rPr>
      </w:pPr>
      <w:r>
        <w:rPr>
          <w:lang w:val="en-US" w:eastAsia="zh-CN"/>
        </w:rPr>
        <w:t>The IWF1 is located in the VPLMN</w:t>
      </w:r>
      <w:r>
        <w:rPr>
          <w:lang w:val="en-US" w:eastAsia="zh-CN"/>
        </w:rPr>
        <w:t>.</w:t>
      </w:r>
      <w:r>
        <w:rPr>
          <w:lang w:val="en-US" w:eastAsia="zh-CN"/>
        </w:rPr>
        <w:t xml:space="preserve"> IWF2 is located in the HPLMN. The IWF1 needs not to be aware whether its connection via Gr is to an IWF or to an HSS (see One IWF scenario).</w:t>
      </w:r>
    </w:p>
    <w:p>
      <w:pPr>
        <w:pStyle w:val="Heading1"/>
        <w:ind w:left="1134" w:hanging="1134"/>
        <w:rPr/>
      </w:pPr>
      <w:bookmarkStart w:id="42" w:name="__RefHeading___Toc509927365"/>
      <w:bookmarkEnd w:id="42"/>
      <w:r>
        <w:rPr>
          <w:lang w:eastAsia="zh-CN"/>
        </w:rPr>
        <w:t>7</w:t>
      </w:r>
      <w:r>
        <w:rPr/>
        <w:tab/>
        <w:t>The Mapping of the Procedures</w:t>
      </w:r>
    </w:p>
    <w:p>
      <w:pPr>
        <w:pStyle w:val="Heading2"/>
        <w:rPr/>
      </w:pPr>
      <w:bookmarkStart w:id="43" w:name="__RefHeading___Toc509927366"/>
      <w:bookmarkEnd w:id="43"/>
      <w:r>
        <w:rPr>
          <w:lang w:eastAsia="zh-CN"/>
        </w:rPr>
        <w:t>7</w:t>
      </w:r>
      <w:r>
        <w:rPr/>
        <w:t>.1</w:t>
        <w:tab/>
        <w:t>Authentication Information Retrieval</w:t>
      </w:r>
    </w:p>
    <w:p>
      <w:pPr>
        <w:pStyle w:val="Heading3"/>
        <w:rPr/>
      </w:pPr>
      <w:bookmarkStart w:id="44" w:name="__RefHeading___Toc509927367"/>
      <w:bookmarkEnd w:id="44"/>
      <w:r>
        <w:rPr>
          <w:lang w:eastAsia="zh-CN"/>
        </w:rPr>
        <w:t>7</w:t>
      </w:r>
      <w:r>
        <w:rPr/>
        <w:t>.1.1</w:t>
        <w:tab/>
        <w:t>One IWF Scenario</w:t>
      </w:r>
    </w:p>
    <w:p>
      <w:pPr>
        <w:pStyle w:val="Normal"/>
        <w:rPr/>
      </w:pPr>
      <w:r>
        <w:rPr/>
        <w:t xml:space="preserve">The mapping of procedures for this scenario is shown in figure </w:t>
      </w:r>
      <w:r>
        <w:rPr>
          <w:lang w:eastAsia="zh-CN"/>
        </w:rPr>
        <w:t>7</w:t>
      </w:r>
      <w:r>
        <w:rPr/>
        <w:t>.1.1-1:</w:t>
      </w:r>
    </w:p>
    <w:p>
      <w:pPr>
        <w:pStyle w:val="TH"/>
        <w:rPr/>
      </w:pPr>
      <w:r>
        <w:rPr/>
        <w:object w:dxaOrig="12546" w:dyaOrig="489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69.25pt;height:244.85pt" filled="f" o:ole="">
            <v:imagedata r:id="rId29" o:title=""/>
          </v:shape>
          <o:OLEObject Type="Embed" ProgID="" ShapeID="ole_rId28" DrawAspect="Content" ObjectID="_522224854" r:id="rId28"/>
        </w:object>
      </w:r>
    </w:p>
    <w:p>
      <w:pPr>
        <w:pStyle w:val="TF"/>
        <w:rPr/>
      </w:pPr>
      <w:r>
        <w:rPr/>
        <w:t xml:space="preserve">Figure </w:t>
      </w:r>
      <w:r>
        <w:rPr>
          <w:lang w:eastAsia="zh-CN"/>
        </w:rPr>
        <w:t>7</w:t>
      </w:r>
      <w:r>
        <w:rPr/>
        <w:t>.1.1-1: Mapping of Authentication Info Retrieval Procedure for scenario with one IWF</w:t>
      </w:r>
    </w:p>
    <w:p>
      <w:pPr>
        <w:pStyle w:val="B1"/>
        <w:rPr>
          <w:lang w:val="en-US"/>
        </w:rPr>
      </w:pPr>
      <w:r>
        <w:rPr>
          <w:lang w:val="en-US"/>
        </w:rPr>
        <w:t>1.</w:t>
        <w:tab/>
        <w:t>The IWF receives an AIR message from the MME, SGSN or combined MME/SGSN.</w:t>
      </w:r>
    </w:p>
    <w:p>
      <w:pPr>
        <w:pStyle w:val="B1"/>
        <w:rPr/>
      </w:pPr>
      <w:r>
        <w:rPr>
          <w:lang w:val="en-US"/>
        </w:rPr>
        <w:t>2.</w:t>
        <w:tab/>
        <w:t>The IWF opens a MAP v3 dialogue towards the HSS by sending SendAuthenticationInfo.</w:t>
      </w:r>
    </w:p>
    <w:p>
      <w:pPr>
        <w:pStyle w:val="B1"/>
        <w:rPr/>
      </w:pPr>
      <w:r>
        <w:rPr>
          <w:lang w:val="en-US"/>
        </w:rPr>
        <w:t>3.</w:t>
        <w:tab/>
        <w:t xml:space="preserve">The HSS may initiate MAP version fallback and/or send partial results. The IWF performs the version fallback and/or stores the partial results. If EPS-Vectors are requested for immediate use, version fallback is not applicable; </w:t>
      </w:r>
    </w:p>
    <w:p>
      <w:pPr>
        <w:pStyle w:val="B1"/>
        <w:rPr>
          <w:lang w:val="en-US"/>
        </w:rPr>
      </w:pPr>
      <w:r>
        <w:rPr>
          <w:lang w:val="en-US"/>
        </w:rPr>
        <w:t>4.</w:t>
        <w:tab/>
        <w:t xml:space="preserve">The HSS closes the MAP dialogue by sending the (final) SendAuthenticationInfo Ack to the IWF. </w:t>
      </w:r>
    </w:p>
    <w:p>
      <w:pPr>
        <w:pStyle w:val="B1"/>
        <w:rPr/>
      </w:pPr>
      <w:r>
        <w:rPr>
          <w:lang w:val="en-US"/>
        </w:rPr>
        <w:t>5.</w:t>
        <w:tab/>
        <w:t xml:space="preserve">The IWF uses the information received from the HSS to construct an AIA which is sent to the MME, SGSN, or combined MME/SGSN. </w:t>
      </w:r>
    </w:p>
    <w:p>
      <w:pPr>
        <w:pStyle w:val="Heading3"/>
        <w:rPr/>
      </w:pPr>
      <w:bookmarkStart w:id="45" w:name="__RefHeading___Toc509927368"/>
      <w:bookmarkEnd w:id="45"/>
      <w:r>
        <w:rPr>
          <w:lang w:eastAsia="zh-CN"/>
        </w:rPr>
        <w:t>7</w:t>
      </w:r>
      <w:r>
        <w:rPr/>
        <w:t>.1.2</w:t>
        <w:tab/>
        <w:t>Two IWFs Scenario</w:t>
      </w:r>
    </w:p>
    <w:p>
      <w:pPr>
        <w:pStyle w:val="Normal"/>
        <w:rPr/>
      </w:pPr>
      <w:r>
        <w:rPr/>
        <w:t xml:space="preserve">The mapping of procedures for this scenario is shown in figure </w:t>
      </w:r>
      <w:r>
        <w:rPr>
          <w:lang w:eastAsia="zh-CN"/>
        </w:rPr>
        <w:t>7</w:t>
      </w:r>
      <w:r>
        <w:rPr/>
        <w:t>.1.2-1:</w:t>
      </w:r>
    </w:p>
    <w:p>
      <w:pPr>
        <w:pStyle w:val="TH"/>
        <w:rPr/>
      </w:pPr>
      <w:r>
        <w:rPr/>
        <w:object w:dxaOrig="15664" w:dyaOrig="6026">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69.95pt;height:301.35pt" filled="f" o:ole="">
            <v:imagedata r:id="rId31" o:title=""/>
          </v:shape>
          <o:OLEObject Type="Embed" ProgID="" ShapeID="ole_rId30" DrawAspect="Content" ObjectID="_1157574720" r:id="rId30"/>
        </w:object>
      </w:r>
    </w:p>
    <w:p>
      <w:pPr>
        <w:pStyle w:val="TF"/>
        <w:rPr/>
      </w:pPr>
      <w:r>
        <w:rPr/>
        <w:t xml:space="preserve">Figure </w:t>
      </w:r>
      <w:r>
        <w:rPr>
          <w:lang w:eastAsia="zh-CN"/>
        </w:rPr>
        <w:t>7</w:t>
      </w:r>
      <w:r>
        <w:rPr/>
        <w:t>.1.2-1: Mapping of Authentication Info Retrieval Procedure for scenario with two IWFs</w:t>
      </w:r>
    </w:p>
    <w:p>
      <w:pPr>
        <w:pStyle w:val="B1"/>
        <w:rPr/>
      </w:pPr>
      <w:r>
        <w:rPr>
          <w:lang w:val="en-US"/>
        </w:rPr>
        <w:t>1.</w:t>
        <w:tab/>
        <w:t>The IWF1 receives an AIR message from the MME, SGSN or combined MME/SGSN.</w:t>
      </w:r>
    </w:p>
    <w:p>
      <w:pPr>
        <w:pStyle w:val="B1"/>
        <w:rPr>
          <w:lang w:val="en-US"/>
        </w:rPr>
      </w:pPr>
      <w:r>
        <w:rPr>
          <w:lang w:val="en-US"/>
        </w:rPr>
        <w:t>2.</w:t>
        <w:tab/>
        <w:t>The IWF1 opens a MAP v3 dialogue towards IWF2 by sending SendAuthenticationInfo.</w:t>
      </w:r>
    </w:p>
    <w:p>
      <w:pPr>
        <w:pStyle w:val="B1"/>
        <w:rPr>
          <w:lang w:val="en-US"/>
        </w:rPr>
      </w:pPr>
      <w:r>
        <w:rPr>
          <w:lang w:val="en-US"/>
        </w:rPr>
        <w:t>3.</w:t>
        <w:tab/>
        <w:t>The IWF2 constructs an AIR message and sends it to the HSS.</w:t>
      </w:r>
    </w:p>
    <w:p>
      <w:pPr>
        <w:pStyle w:val="B1"/>
        <w:rPr>
          <w:lang w:val="en-US"/>
        </w:rPr>
      </w:pPr>
      <w:r>
        <w:rPr>
          <w:lang w:val="en-US"/>
        </w:rPr>
        <w:t>4.</w:t>
        <w:tab/>
        <w:t>The IWF2 receives AIA from the HSS.</w:t>
      </w:r>
    </w:p>
    <w:p>
      <w:pPr>
        <w:pStyle w:val="B1"/>
        <w:rPr/>
      </w:pPr>
      <w:r>
        <w:rPr>
          <w:lang w:val="en-US"/>
        </w:rPr>
        <w:t>5.</w:t>
        <w:tab/>
        <w:t>If segmentation is required, the IWF2 sends partial results to the IWF1 which stores the partial results.</w:t>
      </w:r>
    </w:p>
    <w:p>
      <w:pPr>
        <w:pStyle w:val="B1"/>
        <w:rPr>
          <w:lang w:val="en-US"/>
        </w:rPr>
      </w:pPr>
      <w:r>
        <w:rPr>
          <w:lang w:val="en-US"/>
        </w:rPr>
        <w:t>6.</w:t>
        <w:tab/>
        <w:t xml:space="preserve">The IWF2 closes the MAP dialogue by sending the (final) SendAuthenticationInfo Ack to IWF1. </w:t>
      </w:r>
    </w:p>
    <w:p>
      <w:pPr>
        <w:pStyle w:val="B1"/>
        <w:rPr/>
      </w:pPr>
      <w:r>
        <w:rPr>
          <w:lang w:val="en-US"/>
        </w:rPr>
        <w:t>7.</w:t>
        <w:tab/>
        <w:t>The IWF1 uses the information received from the IWF2 to construct an AIA which is sent to the MME, SGSN, or combined MME/SGSN.</w:t>
      </w:r>
    </w:p>
    <w:p>
      <w:pPr>
        <w:pStyle w:val="Heading2"/>
        <w:rPr/>
      </w:pPr>
      <w:bookmarkStart w:id="46" w:name="__RefHeading___Toc509927369"/>
      <w:bookmarkEnd w:id="46"/>
      <w:r>
        <w:rPr>
          <w:lang w:eastAsia="zh-CN"/>
        </w:rPr>
        <w:t>7</w:t>
      </w:r>
      <w:r>
        <w:rPr/>
        <w:t>.2</w:t>
        <w:tab/>
        <w:t>Update Location</w:t>
      </w:r>
    </w:p>
    <w:p>
      <w:pPr>
        <w:pStyle w:val="Heading3"/>
        <w:rPr/>
      </w:pPr>
      <w:bookmarkStart w:id="47" w:name="__RefHeading___Toc509927370"/>
      <w:bookmarkEnd w:id="47"/>
      <w:r>
        <w:rPr>
          <w:lang w:eastAsia="zh-CN"/>
        </w:rPr>
        <w:t>7</w:t>
      </w:r>
      <w:r>
        <w:rPr/>
        <w:t>.2.1</w:t>
        <w:tab/>
        <w:t>One IWF Scenario</w:t>
      </w:r>
    </w:p>
    <w:p>
      <w:pPr>
        <w:pStyle w:val="Normal"/>
        <w:rPr/>
      </w:pPr>
      <w:r>
        <w:rPr/>
        <w:t xml:space="preserve">The mapping of procedures for this scenario is shown in figure </w:t>
      </w:r>
      <w:r>
        <w:rPr>
          <w:lang w:eastAsia="zh-CN"/>
        </w:rPr>
        <w:t>7</w:t>
      </w:r>
      <w:r>
        <w:rPr/>
        <w:t>.2.1-1:</w:t>
      </w:r>
    </w:p>
    <w:p>
      <w:pPr>
        <w:pStyle w:val="TH"/>
        <w:rPr/>
      </w:pPr>
      <w:r>
        <w:rPr/>
        <w:object w:dxaOrig="12546" w:dyaOrig="4893">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69.25pt;height:244.85pt" filled="f" o:ole="">
            <v:imagedata r:id="rId33" o:title=""/>
          </v:shape>
          <o:OLEObject Type="Embed" ProgID="" ShapeID="ole_rId32" DrawAspect="Content" ObjectID="_1628534938" r:id="rId32"/>
        </w:object>
      </w:r>
    </w:p>
    <w:p>
      <w:pPr>
        <w:pStyle w:val="TF"/>
        <w:rPr/>
      </w:pPr>
      <w:r>
        <w:rPr/>
        <w:t xml:space="preserve">Figure </w:t>
      </w:r>
      <w:r>
        <w:rPr>
          <w:lang w:eastAsia="zh-CN"/>
        </w:rPr>
        <w:t>7</w:t>
      </w:r>
      <w:r>
        <w:rPr/>
        <w:t>.2.1-1: Mapping of Update Location Procedure for scenario with one IWF</w:t>
      </w:r>
    </w:p>
    <w:p>
      <w:pPr>
        <w:pStyle w:val="B1"/>
        <w:rPr>
          <w:lang w:val="en-US"/>
        </w:rPr>
      </w:pPr>
      <w:r>
        <w:rPr>
          <w:lang w:val="en-US"/>
        </w:rPr>
        <w:t>1.</w:t>
        <w:tab/>
        <w:t>The IWF receives an ULR message from the MME, SGSN or combined MME/SGSN.</w:t>
      </w:r>
    </w:p>
    <w:p>
      <w:pPr>
        <w:pStyle w:val="B1"/>
        <w:rPr/>
      </w:pPr>
      <w:r>
        <w:rPr>
          <w:lang w:val="en-US"/>
        </w:rPr>
        <w:t>2.</w:t>
        <w:tab/>
        <w:t>The IWF shall open a MAP v3 dialogue towards the HSS by sending UpdateGprsLocation.</w:t>
      </w:r>
    </w:p>
    <w:p>
      <w:pPr>
        <w:pStyle w:val="B1"/>
        <w:rPr>
          <w:lang w:val="en-US"/>
        </w:rPr>
      </w:pPr>
      <w:r>
        <w:rPr>
          <w:lang w:val="en-US"/>
        </w:rPr>
        <w:t>3.</w:t>
        <w:tab/>
        <w:t>Depending on "skip subscriber data" indication received in the ULR (bullet 1 aboveand hence sent as per bullet 2 in the UpdateGprsLocation), the HSS may continue the MAP dialogue by sending one or several InsertSubscriberData messages (in acknowledgement mode or in burst mode) to the IWF. The IWF then temporarily stores the received data and sends InsertSubscriberData Ack messages to the HSS.</w:t>
      </w:r>
    </w:p>
    <w:p>
      <w:pPr>
        <w:pStyle w:val="B1"/>
        <w:rPr>
          <w:lang w:val="en-US"/>
        </w:rPr>
      </w:pPr>
      <w:r>
        <w:rPr>
          <w:lang w:val="en-US"/>
        </w:rPr>
        <w:tab/>
        <w:t>Note that the HSS may send InsertSubscriberData messages although a "skip subscriber data" indication was present. In this case InsertSubscriberData messages received from the HSS shall be acknowledged but need not be stored in the IWF.</w:t>
      </w:r>
    </w:p>
    <w:p>
      <w:pPr>
        <w:pStyle w:val="B1"/>
        <w:rPr>
          <w:lang w:val="en-US"/>
        </w:rPr>
      </w:pPr>
      <w:r>
        <w:rPr>
          <w:lang w:val="en-US"/>
        </w:rPr>
        <w:tab/>
        <w:t>When sending InsertSubscriberData Ack messages to the HSS the IWF shall mirror back any services requested by the HSS (within the InsertSubscriberData message) but not supported by the MME or SGSN or combined MME/SGSN (as indicated in 1.ULR). The IWF shall reject a MAP ActivateTraceMode message received from the HSS by returning ActivateTraceMode Error (facilityNotSupported).</w:t>
      </w:r>
    </w:p>
    <w:p>
      <w:pPr>
        <w:pStyle w:val="B1"/>
        <w:rPr/>
      </w:pPr>
      <w:r>
        <w:rPr>
          <w:lang w:val="en-US" w:eastAsia="zh-CN"/>
        </w:rPr>
        <w:tab/>
      </w:r>
      <w:r>
        <w:rPr>
          <w:lang w:val="en-US" w:eastAsia="zh-CN"/>
        </w:rPr>
        <w:t>If the IWF received a MAP ActivateTraceMode message from the HSS, the IWF need</w:t>
      </w:r>
      <w:r>
        <w:rPr>
          <w:lang w:val="en-US" w:eastAsia="zh-CN"/>
        </w:rPr>
        <w:t>s</w:t>
      </w:r>
      <w:r>
        <w:rPr>
          <w:lang w:val="en-US" w:eastAsia="zh-CN"/>
        </w:rPr>
        <w:t xml:space="preserve"> to store the received trace data</w:t>
      </w:r>
      <w:r>
        <w:rPr>
          <w:lang w:eastAsia="zh-CN"/>
        </w:rPr>
        <w:t>.</w:t>
      </w:r>
      <w:r>
        <w:rPr>
          <w:lang w:eastAsia="zh-CN"/>
        </w:rPr>
        <w:t xml:space="preserve"> </w:t>
      </w:r>
      <w:r>
        <w:rPr>
          <w:lang w:eastAsia="zh-CN"/>
        </w:rPr>
        <w:t>B</w:t>
      </w:r>
      <w:r>
        <w:rPr/>
        <w:t xml:space="preserve">ased upon support of tracing (as indicated the ULR received in bullet 1 above), the MME/SGSN </w:t>
      </w:r>
      <w:r>
        <w:rPr>
          <w:lang w:eastAsia="zh-CN"/>
        </w:rPr>
        <w:t>send</w:t>
      </w:r>
      <w:r>
        <w:rPr>
          <w:lang w:eastAsia="zh-CN"/>
        </w:rPr>
        <w:t>s</w:t>
      </w:r>
      <w:r>
        <w:rPr/>
        <w:t xml:space="preserve"> an ActivateTraceMode Result (positive Ack) or Error FacilityNotSupported (negative Ack) to the HSS</w:t>
      </w:r>
      <w:r>
        <w:rPr>
          <w:lang w:val="en-US"/>
        </w:rPr>
        <w:t xml:space="preserve">. </w:t>
      </w:r>
    </w:p>
    <w:p>
      <w:pPr>
        <w:pStyle w:val="B1"/>
        <w:rPr/>
      </w:pPr>
      <w:r>
        <w:rPr>
          <w:lang w:val="en-US"/>
        </w:rPr>
        <w:t>4.</w:t>
        <w:tab/>
        <w:t xml:space="preserve">The HSS shallclose the MAP dialogue by sending UpdateGprsLocation Ack to the IWF. </w:t>
      </w:r>
    </w:p>
    <w:p>
      <w:pPr>
        <w:pStyle w:val="B1"/>
        <w:rPr/>
      </w:pPr>
      <w:r>
        <w:rPr>
          <w:lang w:val="en-US"/>
        </w:rPr>
        <w:t>5.</w:t>
        <w:tab/>
        <w:t>The IWF shal use the information received from the HSS to construct an ULA which is sent to the MME, SGSN, or combined MME/SGSN.</w:t>
      </w:r>
    </w:p>
    <w:p>
      <w:pPr>
        <w:pStyle w:val="Heading3"/>
        <w:rPr/>
      </w:pPr>
      <w:bookmarkStart w:id="48" w:name="__RefHeading___Toc509927371"/>
      <w:bookmarkEnd w:id="48"/>
      <w:r>
        <w:rPr>
          <w:lang w:eastAsia="zh-CN"/>
        </w:rPr>
        <w:t>7</w:t>
      </w:r>
      <w:r>
        <w:rPr/>
        <w:t>.2.2</w:t>
        <w:tab/>
        <w:t>Two IWFs Scenario</w:t>
      </w:r>
    </w:p>
    <w:p>
      <w:pPr>
        <w:pStyle w:val="Normal"/>
        <w:rPr/>
      </w:pPr>
      <w:r>
        <w:rPr/>
        <w:t xml:space="preserve">The mapping of procedures for this scenario is shown in figure </w:t>
      </w:r>
      <w:r>
        <w:rPr>
          <w:lang w:eastAsia="zh-CN"/>
        </w:rPr>
        <w:t>7</w:t>
      </w:r>
      <w:r>
        <w:rPr/>
        <w:t>.2.2-1:</w:t>
      </w:r>
    </w:p>
    <w:p>
      <w:pPr>
        <w:pStyle w:val="TH"/>
        <w:rPr/>
      </w:pPr>
      <w:r>
        <w:rPr/>
        <w:object w:dxaOrig="15664" w:dyaOrig="6026">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69.95pt;height:301.35pt" filled="f" o:ole="">
            <v:imagedata r:id="rId35" o:title=""/>
          </v:shape>
          <o:OLEObject Type="Embed" ProgID="" ShapeID="ole_rId34" DrawAspect="Content" ObjectID="_3386223" r:id="rId34"/>
        </w:object>
      </w:r>
    </w:p>
    <w:p>
      <w:pPr>
        <w:pStyle w:val="TF"/>
        <w:rPr/>
      </w:pPr>
      <w:r>
        <w:rPr/>
        <w:t xml:space="preserve">Figure </w:t>
      </w:r>
      <w:r>
        <w:rPr>
          <w:lang w:eastAsia="zh-CN"/>
        </w:rPr>
        <w:t>7</w:t>
      </w:r>
      <w:r>
        <w:rPr/>
        <w:t>.2.2-1: Mapping of Update Location Procedure for scenario with two IWFs</w:t>
      </w:r>
    </w:p>
    <w:p>
      <w:pPr>
        <w:pStyle w:val="B1"/>
        <w:rPr>
          <w:lang w:val="en-US"/>
        </w:rPr>
      </w:pPr>
      <w:r>
        <w:rPr>
          <w:lang w:val="en-US"/>
        </w:rPr>
        <w:t>1.</w:t>
        <w:tab/>
        <w:t>The IWF1 receives an ULR message from the MME, SGSN or combined MME/SGSN.</w:t>
      </w:r>
    </w:p>
    <w:p>
      <w:pPr>
        <w:pStyle w:val="B1"/>
        <w:rPr/>
      </w:pPr>
      <w:r>
        <w:rPr>
          <w:lang w:val="en-US"/>
        </w:rPr>
        <w:t>2.</w:t>
        <w:tab/>
        <w:t>The IWF1 shall open a MAP v3 dialogue towards IWF2 by sending UpdateGprsLocation.</w:t>
      </w:r>
    </w:p>
    <w:p>
      <w:pPr>
        <w:pStyle w:val="B1"/>
        <w:rPr/>
      </w:pPr>
      <w:r>
        <w:rPr>
          <w:lang w:val="en-US"/>
        </w:rPr>
        <w:t>3.</w:t>
        <w:tab/>
        <w:t>The IWF2 shall construct a ULR message and shall send it to the HSS.</w:t>
      </w:r>
    </w:p>
    <w:p>
      <w:pPr>
        <w:pStyle w:val="B1"/>
        <w:rPr>
          <w:lang w:val="en-US"/>
        </w:rPr>
      </w:pPr>
      <w:r>
        <w:rPr>
          <w:lang w:val="en-US"/>
        </w:rPr>
        <w:t>4.</w:t>
        <w:tab/>
        <w:t>The IWF2 receives ULA from the HSS.</w:t>
      </w:r>
    </w:p>
    <w:p>
      <w:pPr>
        <w:pStyle w:val="B1"/>
        <w:rPr>
          <w:lang w:val="en-US"/>
        </w:rPr>
      </w:pPr>
      <w:r>
        <w:rPr>
          <w:lang w:val="en-US"/>
        </w:rPr>
        <w:t>5.</w:t>
        <w:tab/>
        <w:t>If subscriber data is included in the ULA(as per bullet 4), the IWF2 shall send one or several InsertSubscriberData messages (in acknowledgement mode or in burst mode) to the IWF1. IWF1 then temporarily stores the received data and sends InsertSubscriberData Ack messages to the IWF2.</w:t>
      </w:r>
      <w:r>
        <w:rPr>
          <w:lang w:val="en-US" w:eastAsia="zh-CN"/>
        </w:rPr>
        <w:t xml:space="preserve"> If trace data</w:t>
      </w:r>
      <w:r>
        <w:rPr>
          <w:lang w:val="en-US" w:eastAsia="zh-CN"/>
        </w:rPr>
        <w:t xml:space="preserve"> is</w:t>
      </w:r>
      <w:r>
        <w:rPr>
          <w:lang w:val="en-US" w:eastAsia="zh-CN"/>
        </w:rPr>
        <w:t xml:space="preserve"> included in</w:t>
      </w:r>
      <w:r>
        <w:rPr>
          <w:lang w:val="en-US"/>
        </w:rPr>
        <w:t xml:space="preserve"> the ULA (bullet 4. above) ,</w:t>
      </w:r>
      <w:r>
        <w:rPr>
          <w:lang w:val="en-US" w:eastAsia="zh-CN"/>
        </w:rPr>
        <w:t xml:space="preserve"> the</w:t>
      </w:r>
      <w:r>
        <w:rPr>
          <w:lang w:val="en-US" w:eastAsia="zh-CN"/>
        </w:rPr>
        <w:t xml:space="preserve"> IWF2 sends</w:t>
      </w:r>
      <w:r>
        <w:rPr>
          <w:lang w:val="en-US" w:eastAsia="zh-CN"/>
        </w:rPr>
        <w:t xml:space="preserve"> an</w:t>
      </w:r>
      <w:r>
        <w:rPr>
          <w:lang w:val="en-US" w:eastAsia="zh-CN"/>
        </w:rPr>
        <w:t xml:space="preserve"> ActivateTraceMode message to the </w:t>
      </w:r>
      <w:r>
        <w:rPr>
          <w:lang w:val="en-US"/>
        </w:rPr>
        <w:t>IWF1, which sends an</w:t>
      </w:r>
      <w:r>
        <w:rPr>
          <w:lang w:val="en-US" w:eastAsia="zh-CN"/>
        </w:rPr>
        <w:t xml:space="preserve"> ActivateTraceMode</w:t>
      </w:r>
      <w:r>
        <w:rPr>
          <w:lang w:val="en-US"/>
        </w:rPr>
        <w:t xml:space="preserve"> Ack message to the IWF2.</w:t>
      </w:r>
    </w:p>
    <w:p>
      <w:pPr>
        <w:pStyle w:val="B1"/>
        <w:rPr/>
      </w:pPr>
      <w:r>
        <w:rPr>
          <w:lang w:val="en-US"/>
        </w:rPr>
        <w:t>6.</w:t>
        <w:tab/>
        <w:t xml:space="preserve">The IWF2 shall close the MAP dialogue by sending UpdateGprsLocation Ack to IWF1. </w:t>
      </w:r>
    </w:p>
    <w:p>
      <w:pPr>
        <w:pStyle w:val="B1"/>
        <w:rPr/>
      </w:pPr>
      <w:r>
        <w:rPr>
          <w:lang w:val="en-US"/>
        </w:rPr>
        <w:t>7.</w:t>
        <w:tab/>
        <w:t>The IWF1 shall use the information received from the IWF2 to construct an ULA which shall be sent to the MME, SGSN, or combined MME/SGSN.</w:t>
      </w:r>
    </w:p>
    <w:p>
      <w:pPr>
        <w:pStyle w:val="Heading2"/>
        <w:rPr/>
      </w:pPr>
      <w:bookmarkStart w:id="49" w:name="__RefHeading___Toc509927372"/>
      <w:bookmarkEnd w:id="49"/>
      <w:r>
        <w:rPr>
          <w:lang w:eastAsia="zh-CN"/>
        </w:rPr>
        <w:t>7</w:t>
      </w:r>
      <w:r>
        <w:rPr/>
        <w:t>.3</w:t>
        <w:tab/>
        <w:t>Cancel Location</w:t>
      </w:r>
    </w:p>
    <w:p>
      <w:pPr>
        <w:pStyle w:val="Heading3"/>
        <w:rPr/>
      </w:pPr>
      <w:bookmarkStart w:id="50" w:name="__RefHeading___Toc509927373"/>
      <w:bookmarkEnd w:id="50"/>
      <w:r>
        <w:rPr>
          <w:lang w:eastAsia="zh-CN"/>
        </w:rPr>
        <w:t>7</w:t>
      </w:r>
      <w:r>
        <w:rPr/>
        <w:t>.3.1</w:t>
        <w:tab/>
        <w:t>One IWF Scenario</w:t>
      </w:r>
    </w:p>
    <w:p>
      <w:pPr>
        <w:pStyle w:val="Normal"/>
        <w:rPr/>
      </w:pPr>
      <w:r>
        <w:rPr/>
        <w:t xml:space="preserve">The mapping of procedures for this scenario is shown in figure </w:t>
      </w:r>
      <w:r>
        <w:rPr>
          <w:lang w:eastAsia="zh-CN"/>
        </w:rPr>
        <w:t>7</w:t>
      </w:r>
      <w:r>
        <w:rPr/>
        <w:t>.3.1-1:</w:t>
      </w:r>
    </w:p>
    <w:p>
      <w:pPr>
        <w:pStyle w:val="TH"/>
        <w:rPr/>
      </w:pPr>
      <w:r>
        <w:rPr/>
        <w:object w:dxaOrig="12546" w:dyaOrig="4893">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69.25pt;height:244.85pt" filled="f" o:ole="">
            <v:imagedata r:id="rId37" o:title=""/>
          </v:shape>
          <o:OLEObject Type="Embed" ProgID="" ShapeID="ole_rId36" DrawAspect="Content" ObjectID="_173823084" r:id="rId36"/>
        </w:object>
      </w:r>
    </w:p>
    <w:p>
      <w:pPr>
        <w:pStyle w:val="TF"/>
        <w:rPr/>
      </w:pPr>
      <w:r>
        <w:rPr/>
        <w:t xml:space="preserve">Figure </w:t>
      </w:r>
      <w:r>
        <w:rPr>
          <w:lang w:eastAsia="zh-CN"/>
        </w:rPr>
        <w:t>7</w:t>
      </w:r>
      <w:r>
        <w:rPr/>
        <w:t>.3.1-1: Mapping of Cancel Location Procedure for scenario with one IWF</w:t>
      </w:r>
    </w:p>
    <w:p>
      <w:pPr>
        <w:pStyle w:val="B1"/>
        <w:rPr/>
      </w:pPr>
      <w:r>
        <w:rPr>
          <w:lang w:val="en-US"/>
        </w:rPr>
        <w:t>1.</w:t>
        <w:tab/>
        <w:t xml:space="preserve">The IWF receives a CancelLocation MAP v3 message from the HSS (the IWF shall reject CancelLocation messages in version &lt;3 and shall initiate version fallback when receiving CancelLocation messages in versions &gt;3; not shown in figure </w:t>
      </w:r>
      <w:r>
        <w:rPr>
          <w:lang w:val="en-US" w:eastAsia="zh-CN"/>
        </w:rPr>
        <w:t>7</w:t>
      </w:r>
      <w:r>
        <w:rPr>
          <w:lang w:val="en-US"/>
        </w:rPr>
        <w:t xml:space="preserve">.3.1-1). </w:t>
      </w:r>
    </w:p>
    <w:p>
      <w:pPr>
        <w:pStyle w:val="B1"/>
        <w:rPr>
          <w:lang w:val="en-US"/>
        </w:rPr>
      </w:pPr>
      <w:r>
        <w:rPr>
          <w:lang w:val="en-US"/>
        </w:rPr>
        <w:t>2.</w:t>
        <w:tab/>
        <w:t>The IWF sends CLR to the MME or SGSN or combined MME/SGSN.</w:t>
      </w:r>
    </w:p>
    <w:p>
      <w:pPr>
        <w:pStyle w:val="B1"/>
        <w:rPr>
          <w:lang w:val="en-US"/>
        </w:rPr>
      </w:pPr>
      <w:r>
        <w:rPr>
          <w:lang w:val="en-US"/>
        </w:rPr>
        <w:t>3.</w:t>
        <w:tab/>
        <w:t>The IWF receives CLA.</w:t>
      </w:r>
    </w:p>
    <w:p>
      <w:pPr>
        <w:pStyle w:val="B1"/>
        <w:rPr>
          <w:lang w:val="en-US"/>
        </w:rPr>
      </w:pPr>
      <w:r>
        <w:rPr>
          <w:lang w:val="en-US"/>
        </w:rPr>
        <w:t>4.</w:t>
        <w:tab/>
        <w:t>The IWF closes the MAP dialogue with the HSS by sending CancelLocation Ack.</w:t>
      </w:r>
    </w:p>
    <w:p>
      <w:pPr>
        <w:pStyle w:val="Heading3"/>
        <w:rPr/>
      </w:pPr>
      <w:bookmarkStart w:id="51" w:name="__RefHeading___Toc509927374"/>
      <w:bookmarkEnd w:id="51"/>
      <w:r>
        <w:rPr>
          <w:lang w:eastAsia="zh-CN"/>
        </w:rPr>
        <w:t>7</w:t>
      </w:r>
      <w:r>
        <w:rPr/>
        <w:t>.3.2</w:t>
        <w:tab/>
        <w:t>Two IWFs Scenario</w:t>
      </w:r>
    </w:p>
    <w:p>
      <w:pPr>
        <w:pStyle w:val="Normal"/>
        <w:rPr/>
      </w:pPr>
      <w:r>
        <w:rPr/>
        <w:t xml:space="preserve">The mapping of procedures for this scenario is shown in figure </w:t>
      </w:r>
      <w:r>
        <w:rPr>
          <w:lang w:eastAsia="zh-CN"/>
        </w:rPr>
        <w:t>7</w:t>
      </w:r>
      <w:r>
        <w:rPr/>
        <w:t>.3.2-1:</w:t>
      </w:r>
    </w:p>
    <w:p>
      <w:pPr>
        <w:pStyle w:val="TH"/>
        <w:rPr/>
      </w:pPr>
      <w:r>
        <w:rPr/>
        <w:object w:dxaOrig="15664" w:dyaOrig="6026">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69.95pt;height:301.35pt" filled="f" o:ole="">
            <v:imagedata r:id="rId39" o:title=""/>
          </v:shape>
          <o:OLEObject Type="Embed" ProgID="" ShapeID="ole_rId38" DrawAspect="Content" ObjectID="_1641084947" r:id="rId38"/>
        </w:object>
      </w:r>
    </w:p>
    <w:p>
      <w:pPr>
        <w:pStyle w:val="TF"/>
        <w:rPr/>
      </w:pPr>
      <w:r>
        <w:rPr/>
        <w:t xml:space="preserve">Figure </w:t>
      </w:r>
      <w:r>
        <w:rPr>
          <w:lang w:eastAsia="zh-CN"/>
        </w:rPr>
        <w:t>7</w:t>
      </w:r>
      <w:r>
        <w:rPr/>
        <w:t>.3.2-1: Mapping of Cancel Location Procedure for scenario with two IWFs</w:t>
      </w:r>
    </w:p>
    <w:p>
      <w:pPr>
        <w:pStyle w:val="B1"/>
        <w:rPr>
          <w:lang w:val="en-US"/>
        </w:rPr>
      </w:pPr>
      <w:r>
        <w:rPr>
          <w:lang w:val="en-US"/>
        </w:rPr>
        <w:t>1.</w:t>
        <w:tab/>
        <w:t>The IWF2 receives a CLR message from the HSS.</w:t>
      </w:r>
    </w:p>
    <w:p>
      <w:pPr>
        <w:pStyle w:val="B1"/>
        <w:rPr/>
      </w:pPr>
      <w:r>
        <w:rPr>
          <w:lang w:val="en-US"/>
        </w:rPr>
        <w:t>2.</w:t>
        <w:tab/>
        <w:t>The IWF2 opens a MAP v3 dialogue towards IWF1 by sending CancelLocation.</w:t>
      </w:r>
    </w:p>
    <w:p>
      <w:pPr>
        <w:pStyle w:val="B1"/>
        <w:rPr>
          <w:lang w:val="en-US"/>
        </w:rPr>
      </w:pPr>
      <w:r>
        <w:rPr>
          <w:lang w:val="en-US"/>
        </w:rPr>
        <w:t>3.</w:t>
        <w:tab/>
        <w:t>The IWF1 constructs a CLR message and sends it to the MME, SGSN, or combined MME/SGSN.</w:t>
      </w:r>
    </w:p>
    <w:p>
      <w:pPr>
        <w:pStyle w:val="B1"/>
        <w:rPr>
          <w:lang w:val="en-US"/>
        </w:rPr>
      </w:pPr>
      <w:r>
        <w:rPr>
          <w:lang w:val="en-US"/>
        </w:rPr>
        <w:t>4.</w:t>
        <w:tab/>
        <w:t>The IWF1 receives CLA from the MME, SGSN or combined MME/SGSN.</w:t>
      </w:r>
    </w:p>
    <w:p>
      <w:pPr>
        <w:pStyle w:val="B1"/>
        <w:rPr/>
      </w:pPr>
      <w:r>
        <w:rPr>
          <w:lang w:val="en-US"/>
        </w:rPr>
        <w:t>5.</w:t>
        <w:tab/>
        <w:t>The IWF1 closes the MAP dialogue with the IWF2 by sending CancelLocation Ack.</w:t>
      </w:r>
    </w:p>
    <w:p>
      <w:pPr>
        <w:pStyle w:val="B1"/>
        <w:rPr>
          <w:lang w:val="en-US"/>
        </w:rPr>
      </w:pPr>
      <w:r>
        <w:rPr>
          <w:lang w:val="en-US"/>
        </w:rPr>
        <w:t>6.</w:t>
        <w:tab/>
        <w:t>The IWF2 sends CLA to the HSS.</w:t>
      </w:r>
    </w:p>
    <w:p>
      <w:pPr>
        <w:pStyle w:val="Heading2"/>
        <w:rPr/>
      </w:pPr>
      <w:bookmarkStart w:id="52" w:name="__RefHeading___Toc509927375"/>
      <w:bookmarkEnd w:id="52"/>
      <w:r>
        <w:rPr>
          <w:lang w:eastAsia="zh-CN"/>
        </w:rPr>
        <w:t>7</w:t>
      </w:r>
      <w:r>
        <w:rPr/>
        <w:t>.4</w:t>
        <w:tab/>
        <w:t>Purge</w:t>
      </w:r>
    </w:p>
    <w:p>
      <w:pPr>
        <w:pStyle w:val="Heading3"/>
        <w:rPr/>
      </w:pPr>
      <w:bookmarkStart w:id="53" w:name="__RefHeading___Toc509927376"/>
      <w:bookmarkEnd w:id="53"/>
      <w:r>
        <w:rPr>
          <w:lang w:eastAsia="zh-CN"/>
        </w:rPr>
        <w:t>7</w:t>
      </w:r>
      <w:r>
        <w:rPr/>
        <w:t>.4.1</w:t>
        <w:tab/>
        <w:t>One IWF Scenario</w:t>
      </w:r>
    </w:p>
    <w:p>
      <w:pPr>
        <w:pStyle w:val="Normal"/>
        <w:rPr/>
      </w:pPr>
      <w:r>
        <w:rPr/>
        <w:t xml:space="preserve">The mapping of procedures for this scenario is shown in figure </w:t>
      </w:r>
      <w:r>
        <w:rPr>
          <w:lang w:eastAsia="zh-CN"/>
        </w:rPr>
        <w:t>7</w:t>
      </w:r>
      <w:r>
        <w:rPr/>
        <w:t>.4.1-1:</w:t>
      </w:r>
    </w:p>
    <w:p>
      <w:pPr>
        <w:pStyle w:val="TH"/>
        <w:rPr/>
      </w:pPr>
      <w:r>
        <w:rPr/>
        <w:object w:dxaOrig="12546" w:dyaOrig="4893">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69.25pt;height:244.85pt" filled="f" o:ole="">
            <v:imagedata r:id="rId41" o:title=""/>
          </v:shape>
          <o:OLEObject Type="Embed" ProgID="" ShapeID="ole_rId40" DrawAspect="Content" ObjectID="_460878524" r:id="rId40"/>
        </w:object>
      </w:r>
    </w:p>
    <w:p>
      <w:pPr>
        <w:pStyle w:val="TF"/>
        <w:rPr/>
      </w:pPr>
      <w:r>
        <w:rPr/>
        <w:t xml:space="preserve">Figure </w:t>
      </w:r>
      <w:r>
        <w:rPr>
          <w:lang w:eastAsia="zh-CN"/>
        </w:rPr>
        <w:t>7</w:t>
      </w:r>
      <w:r>
        <w:rPr/>
        <w:t>.4.1-1: Mapping of Purge Procedure for scenario with one IWF</w:t>
      </w:r>
    </w:p>
    <w:p>
      <w:pPr>
        <w:pStyle w:val="B1"/>
        <w:rPr/>
      </w:pPr>
      <w:r>
        <w:rPr>
          <w:lang w:val="en-US"/>
        </w:rPr>
        <w:t>1.</w:t>
        <w:tab/>
        <w:t xml:space="preserve">The IWF receives a PUR message from the MME, SGSN, or combined MME/SGSN. </w:t>
      </w:r>
    </w:p>
    <w:p>
      <w:pPr>
        <w:pStyle w:val="B1"/>
        <w:rPr>
          <w:lang w:val="en-US"/>
        </w:rPr>
      </w:pPr>
      <w:r>
        <w:rPr>
          <w:lang w:val="en-US"/>
        </w:rPr>
        <w:t>2.</w:t>
        <w:tab/>
        <w:t>The IWF opens a MAP v3 dialogue towards the HSS by sending PurgeMS.</w:t>
      </w:r>
    </w:p>
    <w:p>
      <w:pPr>
        <w:pStyle w:val="B1"/>
        <w:rPr>
          <w:lang w:val="en-US"/>
        </w:rPr>
      </w:pPr>
      <w:r>
        <w:rPr>
          <w:lang w:val="en-US"/>
        </w:rPr>
        <w:t>3.</w:t>
        <w:tab/>
        <w:t>The IWF receives PurgeMS Ack from the HSS.</w:t>
      </w:r>
    </w:p>
    <w:p>
      <w:pPr>
        <w:pStyle w:val="B1"/>
        <w:rPr>
          <w:lang w:val="en-US"/>
        </w:rPr>
      </w:pPr>
      <w:r>
        <w:rPr>
          <w:lang w:val="en-US"/>
        </w:rPr>
        <w:t>4.</w:t>
        <w:tab/>
        <w:t>The IWF sends PUA to the MME, SGSN, or combined MME/SGSN.</w:t>
      </w:r>
    </w:p>
    <w:p>
      <w:pPr>
        <w:pStyle w:val="Heading3"/>
        <w:rPr/>
      </w:pPr>
      <w:bookmarkStart w:id="54" w:name="__RefHeading___Toc509927377"/>
      <w:bookmarkEnd w:id="54"/>
      <w:r>
        <w:rPr>
          <w:lang w:eastAsia="zh-CN"/>
        </w:rPr>
        <w:t>7</w:t>
      </w:r>
      <w:r>
        <w:rPr/>
        <w:t>.4.2</w:t>
        <w:tab/>
        <w:t>Two IWFs Scenario</w:t>
      </w:r>
    </w:p>
    <w:p>
      <w:pPr>
        <w:pStyle w:val="Normal"/>
        <w:rPr/>
      </w:pPr>
      <w:r>
        <w:rPr/>
        <w:t xml:space="preserve">The mapping of procedures for this scenario is shown in figure </w:t>
      </w:r>
      <w:r>
        <w:rPr>
          <w:lang w:eastAsia="zh-CN"/>
        </w:rPr>
        <w:t>7</w:t>
      </w:r>
      <w:r>
        <w:rPr/>
        <w:t>.4.2-1:</w:t>
      </w:r>
    </w:p>
    <w:p>
      <w:pPr>
        <w:pStyle w:val="TH"/>
        <w:rPr/>
      </w:pPr>
      <w:r>
        <w:rPr/>
        <w:object w:dxaOrig="15664" w:dyaOrig="6026">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69.95pt;height:301.35pt" filled="f" o:ole="">
            <v:imagedata r:id="rId43" o:title=""/>
          </v:shape>
          <o:OLEObject Type="Embed" ProgID="" ShapeID="ole_rId42" DrawAspect="Content" ObjectID="_765095393" r:id="rId42"/>
        </w:object>
      </w:r>
    </w:p>
    <w:p>
      <w:pPr>
        <w:pStyle w:val="TF"/>
        <w:rPr/>
      </w:pPr>
      <w:r>
        <w:rPr/>
        <w:t xml:space="preserve">Figure </w:t>
      </w:r>
      <w:r>
        <w:rPr>
          <w:lang w:eastAsia="zh-CN"/>
        </w:rPr>
        <w:t>7</w:t>
      </w:r>
      <w:r>
        <w:rPr/>
        <w:t>.4.2-1: Mapping of Purge Procedure for scenario with two IWFs</w:t>
      </w:r>
    </w:p>
    <w:p>
      <w:pPr>
        <w:pStyle w:val="B1"/>
        <w:rPr/>
      </w:pPr>
      <w:r>
        <w:rPr>
          <w:lang w:val="en-US"/>
        </w:rPr>
        <w:t>1.</w:t>
        <w:tab/>
        <w:t>The IWF1 receives a PUR message from the MME, SGSN, or combined MME/SGSN.</w:t>
      </w:r>
    </w:p>
    <w:p>
      <w:pPr>
        <w:pStyle w:val="B1"/>
        <w:rPr>
          <w:lang w:val="en-US"/>
        </w:rPr>
      </w:pPr>
      <w:r>
        <w:rPr>
          <w:lang w:val="en-US"/>
        </w:rPr>
        <w:t>2.</w:t>
        <w:tab/>
        <w:t>The IWF1 opens a MAP v3 dialogue towards IWF2 by sending PurgeMS.</w:t>
      </w:r>
    </w:p>
    <w:p>
      <w:pPr>
        <w:pStyle w:val="B1"/>
        <w:rPr>
          <w:lang w:val="en-US"/>
        </w:rPr>
      </w:pPr>
      <w:r>
        <w:rPr>
          <w:lang w:val="en-US"/>
        </w:rPr>
        <w:t>3.</w:t>
        <w:tab/>
        <w:t>The IWF2 constructs a PUR message and sends it to the HSS.</w:t>
      </w:r>
    </w:p>
    <w:p>
      <w:pPr>
        <w:pStyle w:val="B1"/>
        <w:rPr>
          <w:lang w:val="en-US"/>
        </w:rPr>
      </w:pPr>
      <w:r>
        <w:rPr>
          <w:lang w:val="en-US"/>
        </w:rPr>
        <w:t>4.</w:t>
        <w:tab/>
        <w:t>The IWF2 receives PUA from the HSS.</w:t>
      </w:r>
    </w:p>
    <w:p>
      <w:pPr>
        <w:pStyle w:val="B1"/>
        <w:rPr>
          <w:lang w:val="en-US"/>
        </w:rPr>
      </w:pPr>
      <w:r>
        <w:rPr>
          <w:lang w:val="en-US"/>
        </w:rPr>
        <w:t>5.</w:t>
        <w:tab/>
        <w:t>The IWF2 closes the MAP dialogue with the IWF1 by sending PurgeMS Ack.</w:t>
      </w:r>
    </w:p>
    <w:p>
      <w:pPr>
        <w:pStyle w:val="B1"/>
        <w:rPr/>
      </w:pPr>
      <w:r>
        <w:rPr>
          <w:lang w:val="en-US"/>
        </w:rPr>
        <w:t>6.</w:t>
        <w:tab/>
        <w:t>The IWF1 sends PUA to the MME, SGSN, or combined MME/SGSN.</w:t>
      </w:r>
    </w:p>
    <w:p>
      <w:pPr>
        <w:pStyle w:val="Heading2"/>
        <w:rPr/>
      </w:pPr>
      <w:bookmarkStart w:id="55" w:name="__RefHeading___Toc509927378"/>
      <w:bookmarkEnd w:id="55"/>
      <w:r>
        <w:rPr>
          <w:lang w:eastAsia="zh-CN"/>
        </w:rPr>
        <w:t>7</w:t>
      </w:r>
      <w:r>
        <w:rPr/>
        <w:t>.5</w:t>
        <w:tab/>
        <w:t>Insert Subscriber Data</w:t>
      </w:r>
    </w:p>
    <w:p>
      <w:pPr>
        <w:pStyle w:val="Heading3"/>
        <w:rPr/>
      </w:pPr>
      <w:bookmarkStart w:id="56" w:name="__RefHeading___Toc509927379"/>
      <w:bookmarkEnd w:id="56"/>
      <w:r>
        <w:rPr>
          <w:lang w:eastAsia="zh-CN"/>
        </w:rPr>
        <w:t>7</w:t>
      </w:r>
      <w:r>
        <w:rPr/>
        <w:t>.5.1</w:t>
        <w:tab/>
        <w:t>One IWF Scenario</w:t>
      </w:r>
    </w:p>
    <w:p>
      <w:pPr>
        <w:pStyle w:val="Normal"/>
        <w:rPr/>
      </w:pPr>
      <w:r>
        <w:rPr/>
        <w:t xml:space="preserve">The mapping of procedures for this scenario is shown in figure </w:t>
      </w:r>
      <w:r>
        <w:rPr>
          <w:lang w:eastAsia="zh-CN"/>
        </w:rPr>
        <w:t>7</w:t>
      </w:r>
      <w:r>
        <w:rPr/>
        <w:t>.5.1-1:</w:t>
      </w:r>
    </w:p>
    <w:p>
      <w:pPr>
        <w:pStyle w:val="TH"/>
        <w:rPr/>
      </w:pPr>
      <w:r>
        <w:rPr/>
        <w:object w:dxaOrig="12546" w:dyaOrig="5601">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69.2pt;height:280.3pt" filled="f" o:ole="">
            <v:imagedata r:id="rId45" o:title=""/>
          </v:shape>
          <o:OLEObject Type="Embed" ProgID="" ShapeID="ole_rId44" DrawAspect="Content" ObjectID="_304705851" r:id="rId44"/>
        </w:object>
      </w:r>
    </w:p>
    <w:p>
      <w:pPr>
        <w:pStyle w:val="TF"/>
        <w:rPr/>
      </w:pPr>
      <w:r>
        <w:rPr/>
        <w:t xml:space="preserve">Figure </w:t>
      </w:r>
      <w:r>
        <w:rPr>
          <w:lang w:eastAsia="zh-CN"/>
        </w:rPr>
        <w:t>7</w:t>
      </w:r>
      <w:r>
        <w:rPr/>
        <w:t>.5.1-1: Mapping of Insert Subscriber Data Procedure for scenario with one IWF</w:t>
      </w:r>
    </w:p>
    <w:p>
      <w:pPr>
        <w:pStyle w:val="B1"/>
        <w:rPr/>
      </w:pPr>
      <w:r>
        <w:rPr>
          <w:lang w:val="en-US"/>
        </w:rPr>
        <w:t>1.</w:t>
        <w:tab/>
        <w:t>The IWF receives an (stand alone) InsertSubscriberData</w:t>
      </w:r>
      <w:r>
        <w:rPr>
          <w:lang w:val="en-US" w:eastAsia="zh-CN"/>
        </w:rPr>
        <w:t xml:space="preserve"> or ProvideSubscriberInfo</w:t>
      </w:r>
      <w:r>
        <w:rPr>
          <w:lang w:val="en-US"/>
        </w:rPr>
        <w:t xml:space="preserve"> message from the HSS. </w:t>
      </w:r>
    </w:p>
    <w:p>
      <w:pPr>
        <w:pStyle w:val="B1"/>
        <w:rPr>
          <w:lang w:val="en-US"/>
        </w:rPr>
      </w:pPr>
      <w:r>
        <w:rPr>
          <w:lang w:val="en-US"/>
        </w:rPr>
        <w:t>2.</w:t>
        <w:tab/>
        <w:t>The IWF constructs an IDR message and sends it to the MME, SGSN, or combined MME/SGSN.</w:t>
      </w:r>
    </w:p>
    <w:p>
      <w:pPr>
        <w:pStyle w:val="B1"/>
        <w:rPr/>
      </w:pPr>
      <w:r>
        <w:rPr>
          <w:lang w:val="en-US"/>
        </w:rPr>
        <w:t>3.</w:t>
        <w:tab/>
        <w:t>The IWF receives IDA from the MME, SGSN, or combined MME/SGSN.</w:t>
      </w:r>
    </w:p>
    <w:p>
      <w:pPr>
        <w:pStyle w:val="B1"/>
        <w:rPr/>
      </w:pPr>
      <w:r>
        <w:rPr>
          <w:lang w:val="en-US"/>
        </w:rPr>
        <w:t>4.</w:t>
        <w:tab/>
        <w:t>The IWF sends InsertSubscriberData</w:t>
      </w:r>
      <w:r>
        <w:rPr>
          <w:lang w:val="en-US" w:eastAsia="zh-CN"/>
        </w:rPr>
        <w:t xml:space="preserve"> or ProvideSubscriberInfo</w:t>
      </w:r>
      <w:r>
        <w:rPr>
          <w:lang w:val="en-US"/>
        </w:rPr>
        <w:t xml:space="preserve"> Ack to the HSS.</w:t>
      </w:r>
    </w:p>
    <w:p>
      <w:pPr>
        <w:pStyle w:val="B1"/>
        <w:rPr/>
      </w:pPr>
      <w:r>
        <w:rPr>
          <w:lang w:val="en-US"/>
        </w:rPr>
        <w:t>5.</w:t>
        <w:tab/>
        <w:t>Steps 1 to 4 may be repeated several times</w:t>
      </w:r>
      <w:r>
        <w:rPr>
          <w:lang w:val="en-US" w:eastAsia="zh-CN"/>
        </w:rPr>
        <w:t xml:space="preserve"> for InsertSubscriberData</w:t>
      </w:r>
      <w:r>
        <w:rPr>
          <w:lang w:val="en-US"/>
        </w:rPr>
        <w:t>. The repetition may be in burst mode or in acknowledge mode.</w:t>
      </w:r>
    </w:p>
    <w:p>
      <w:pPr>
        <w:pStyle w:val="B1"/>
        <w:rPr>
          <w:lang w:val="en-US" w:eastAsia="zh-CN"/>
        </w:rPr>
      </w:pPr>
      <w:r>
        <w:rPr>
          <w:lang w:val="en-US"/>
        </w:rPr>
        <w:t>6.</w:t>
        <w:tab/>
        <w:t>The HSS closes the MAP dialogue.</w:t>
      </w:r>
    </w:p>
    <w:p>
      <w:pPr>
        <w:pStyle w:val="NO"/>
        <w:rPr>
          <w:lang w:eastAsia="zh-CN"/>
        </w:rPr>
      </w:pPr>
      <w:r>
        <w:rPr/>
        <w:t>NOTE:</w:t>
        <w:tab/>
      </w:r>
      <w:r>
        <w:rPr>
          <w:lang w:eastAsia="zh-CN"/>
        </w:rPr>
        <w:t>In a mapping procedure, the IWF correlates the MAP Dialogue ID</w:t>
      </w:r>
      <w:r>
        <w:rPr/>
        <w:t xml:space="preserve"> </w:t>
      </w:r>
      <w:r>
        <w:rPr>
          <w:lang w:eastAsia="zh-CN"/>
        </w:rPr>
        <w:t>of the MAP request message and the Diameter Session-ID of the mapped Diameter request message which is to be used in the subsequent mapping from Diameter Answer message to corresponding MAP Ack message</w:t>
      </w:r>
      <w:r>
        <w:rPr/>
        <w:t>.</w:t>
      </w:r>
    </w:p>
    <w:p>
      <w:pPr>
        <w:pStyle w:val="Heading3"/>
        <w:rPr/>
      </w:pPr>
      <w:bookmarkStart w:id="57" w:name="__RefHeading___Toc509927380"/>
      <w:bookmarkEnd w:id="57"/>
      <w:r>
        <w:rPr>
          <w:lang w:eastAsia="zh-CN"/>
        </w:rPr>
        <w:t>7</w:t>
      </w:r>
      <w:r>
        <w:rPr/>
        <w:t>.5.2</w:t>
        <w:tab/>
        <w:t>Two IWFs Scenario</w:t>
      </w:r>
    </w:p>
    <w:p>
      <w:pPr>
        <w:pStyle w:val="Normal"/>
        <w:rPr/>
      </w:pPr>
      <w:r>
        <w:rPr/>
        <w:t xml:space="preserve">The mapping of procedures for this scenario is shown in figure </w:t>
      </w:r>
      <w:r>
        <w:rPr>
          <w:lang w:eastAsia="zh-CN"/>
        </w:rPr>
        <w:t>7</w:t>
      </w:r>
      <w:r>
        <w:rPr/>
        <w:t>.5.2-1:</w:t>
      </w:r>
    </w:p>
    <w:p>
      <w:pPr>
        <w:pStyle w:val="TH"/>
        <w:rPr/>
      </w:pPr>
      <w:r>
        <w:rPr/>
        <w:object w:dxaOrig="15664" w:dyaOrig="6026">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69.9pt;height:301.3pt" filled="f" o:ole="">
            <v:imagedata r:id="rId47" o:title=""/>
          </v:shape>
          <o:OLEObject Type="Embed" ProgID="" ShapeID="ole_rId46" DrawAspect="Content" ObjectID="_872232697" r:id="rId46"/>
        </w:object>
      </w:r>
    </w:p>
    <w:p>
      <w:pPr>
        <w:pStyle w:val="TF"/>
        <w:rPr/>
      </w:pPr>
      <w:r>
        <w:rPr/>
        <w:t xml:space="preserve">Figure </w:t>
      </w:r>
      <w:r>
        <w:rPr>
          <w:lang w:eastAsia="zh-CN"/>
        </w:rPr>
        <w:t>7</w:t>
      </w:r>
      <w:r>
        <w:rPr/>
        <w:t>.5.2-1: Mapping of Insert Subscriber Data Procedure for scenario with two IWFs</w:t>
      </w:r>
    </w:p>
    <w:p>
      <w:pPr>
        <w:pStyle w:val="B1"/>
        <w:rPr>
          <w:lang w:val="en-US"/>
        </w:rPr>
      </w:pPr>
      <w:r>
        <w:rPr>
          <w:lang w:val="en-US"/>
        </w:rPr>
        <w:t>1.</w:t>
        <w:tab/>
        <w:t>The IWF2 receives a IDR message from the HSS.</w:t>
      </w:r>
    </w:p>
    <w:p>
      <w:pPr>
        <w:pStyle w:val="B1"/>
        <w:rPr/>
      </w:pPr>
      <w:r>
        <w:rPr>
          <w:lang w:val="en-US"/>
        </w:rPr>
        <w:t>2.</w:t>
        <w:tab/>
        <w:t>The IWF2 opens a MAP v3 dialogue towards IWF1 by sending InsertSubscriberData</w:t>
      </w:r>
      <w:r>
        <w:rPr>
          <w:lang w:val="en-US" w:eastAsia="zh-CN"/>
        </w:rPr>
        <w:t xml:space="preserve"> (if </w:t>
      </w:r>
      <w:r>
        <w:rPr/>
        <w:t xml:space="preserve">the </w:t>
      </w:r>
      <w:r>
        <w:rPr>
          <w:lang w:eastAsia="zh-CN"/>
        </w:rPr>
        <w:t>IDR-Flags AVP within the IDR is</w:t>
      </w:r>
      <w:r>
        <w:rPr/>
        <w:t xml:space="preserve"> </w:t>
      </w:r>
      <w:r>
        <w:rPr>
          <w:lang w:eastAsia="zh-CN"/>
        </w:rPr>
        <w:t>not present or t</w:t>
      </w:r>
      <w:r>
        <w:rPr/>
        <w:t xml:space="preserve">he </w:t>
      </w:r>
      <w:r>
        <w:rPr>
          <w:lang w:eastAsia="zh-CN"/>
        </w:rPr>
        <w:t>"</w:t>
      </w:r>
      <w:r>
        <w:rPr/>
        <w:t>UE Reachability Request</w:t>
      </w:r>
      <w:r>
        <w:rPr>
          <w:lang w:eastAsia="zh-CN"/>
        </w:rPr>
        <w:t>"</w:t>
      </w:r>
      <w:r>
        <w:rPr/>
        <w:t xml:space="preserve"> </w:t>
      </w:r>
      <w:r>
        <w:rPr>
          <w:lang w:eastAsia="zh-CN"/>
        </w:rPr>
        <w:t xml:space="preserve">flag </w:t>
      </w:r>
      <w:r>
        <w:rPr/>
        <w:t xml:space="preserve">was set </w:t>
      </w:r>
      <w:r>
        <w:rPr>
          <w:lang w:eastAsia="zh-CN"/>
        </w:rPr>
        <w:t xml:space="preserve">in the IDR-Flags AVP </w:t>
      </w:r>
      <w:r>
        <w:rPr/>
        <w:t xml:space="preserve">within </w:t>
      </w:r>
      <w:r>
        <w:rPr>
          <w:lang w:eastAsia="zh-CN"/>
        </w:rPr>
        <w:t>the ID</w:t>
      </w:r>
      <w:r>
        <w:rPr/>
        <w:t>R</w:t>
      </w:r>
      <w:r>
        <w:rPr>
          <w:lang w:val="en-US" w:eastAsia="zh-CN"/>
        </w:rPr>
        <w:t>)</w:t>
      </w:r>
      <w:r>
        <w:rPr>
          <w:lang w:val="en-US"/>
        </w:rPr>
        <w:t xml:space="preserve"> or ProvideSubscriberInfo</w:t>
      </w:r>
      <w:r>
        <w:rPr>
          <w:lang w:val="en-US" w:eastAsia="zh-CN"/>
        </w:rPr>
        <w:t xml:space="preserve"> in other cases</w:t>
      </w:r>
      <w:r>
        <w:rPr>
          <w:lang w:val="en-US"/>
        </w:rPr>
        <w:t>.</w:t>
      </w:r>
      <w:r>
        <w:rPr>
          <w:lang w:val="en-US" w:eastAsia="zh-CN"/>
        </w:rPr>
        <w:t xml:space="preserve"> </w:t>
      </w:r>
      <w:r>
        <w:rPr>
          <w:lang w:val="en-US"/>
        </w:rPr>
        <w:t>If segmentation of the data (on MAP level) is required the IWF2 temporarily stores the data that could not be sent in this step.</w:t>
      </w:r>
    </w:p>
    <w:p>
      <w:pPr>
        <w:pStyle w:val="B1"/>
        <w:rPr/>
      </w:pPr>
      <w:r>
        <w:rPr>
          <w:lang w:val="en-US"/>
        </w:rPr>
        <w:t>3.</w:t>
        <w:tab/>
        <w:t>The IWF1 constructs a IDR message and sends it to the MME, SGSN, or combined MME/SGSN.</w:t>
      </w:r>
    </w:p>
    <w:p>
      <w:pPr>
        <w:pStyle w:val="B1"/>
        <w:rPr>
          <w:lang w:val="en-US"/>
        </w:rPr>
      </w:pPr>
      <w:r>
        <w:rPr>
          <w:lang w:val="en-US"/>
        </w:rPr>
        <w:t>4.</w:t>
        <w:tab/>
        <w:t>The IWF1 receives IDA from the MME, SGSN, or combined MME/SGSN.</w:t>
      </w:r>
    </w:p>
    <w:p>
      <w:pPr>
        <w:pStyle w:val="B1"/>
        <w:rPr/>
      </w:pPr>
      <w:r>
        <w:rPr>
          <w:lang w:val="en-US"/>
        </w:rPr>
        <w:t>5.</w:t>
        <w:tab/>
        <w:t>The IWF1 sends InsertSubscriberData</w:t>
      </w:r>
      <w:r>
        <w:rPr>
          <w:lang w:val="en-US" w:eastAsia="zh-CN"/>
        </w:rPr>
        <w:t xml:space="preserve"> or ProvideSubscriberInfo</w:t>
      </w:r>
      <w:r>
        <w:rPr>
          <w:lang w:val="en-US"/>
        </w:rPr>
        <w:t xml:space="preserve"> Ack to IWF2.</w:t>
      </w:r>
    </w:p>
    <w:p>
      <w:pPr>
        <w:pStyle w:val="B1"/>
        <w:rPr/>
      </w:pPr>
      <w:r>
        <w:rPr>
          <w:lang w:val="en-US"/>
        </w:rPr>
        <w:t>6.</w:t>
        <w:tab/>
        <w:t>If segmentation is required</w:t>
      </w:r>
      <w:r>
        <w:rPr>
          <w:lang w:val="en-US" w:eastAsia="zh-CN"/>
        </w:rPr>
        <w:t xml:space="preserve"> for InsertSubscriberData</w:t>
      </w:r>
      <w:r>
        <w:rPr>
          <w:lang w:val="en-US"/>
        </w:rPr>
        <w:t>, steps 2 to 5 are be repeated until all data are sent. Repetition may be in burst mode or in acknowledge mode.</w:t>
      </w:r>
    </w:p>
    <w:p>
      <w:pPr>
        <w:pStyle w:val="B1"/>
        <w:rPr>
          <w:lang w:val="en-US"/>
        </w:rPr>
      </w:pPr>
      <w:r>
        <w:rPr>
          <w:lang w:val="en-US"/>
        </w:rPr>
        <w:t>7.</w:t>
        <w:tab/>
        <w:t>IWF2 closes the MAP dialogue with IWF1.</w:t>
      </w:r>
    </w:p>
    <w:p>
      <w:pPr>
        <w:pStyle w:val="B1"/>
        <w:rPr>
          <w:lang w:val="en-US" w:eastAsia="zh-CN"/>
        </w:rPr>
      </w:pPr>
      <w:r>
        <w:rPr>
          <w:lang w:val="en-US"/>
        </w:rPr>
        <w:t>8.</w:t>
        <w:tab/>
        <w:t>IWF2 sends IDA to the HSS.</w:t>
      </w:r>
    </w:p>
    <w:p>
      <w:pPr>
        <w:pStyle w:val="NO"/>
        <w:rPr>
          <w:lang w:eastAsia="zh-CN"/>
        </w:rPr>
      </w:pPr>
      <w:r>
        <w:rPr/>
        <w:t>NOTE:</w:t>
        <w:tab/>
      </w:r>
      <w:r>
        <w:rPr>
          <w:lang w:eastAsia="zh-CN"/>
        </w:rPr>
        <w:t>In a mapping procedure, the IWFs correlates the MAP Dialogue ID</w:t>
      </w:r>
      <w:r>
        <w:rPr/>
        <w:t xml:space="preserve"> </w:t>
      </w:r>
      <w:r>
        <w:rPr>
          <w:lang w:eastAsia="zh-CN"/>
        </w:rPr>
        <w:t>of the MAP request message and the Diameter Session-ID of the mapped Diameter request message which is to be used in the subsequent mapping from Diameter Answer message to corresponding MAP Ack message or vice versa</w:t>
      </w:r>
      <w:r>
        <w:rPr/>
        <w:t>.</w:t>
      </w:r>
    </w:p>
    <w:p>
      <w:pPr>
        <w:pStyle w:val="Heading2"/>
        <w:rPr/>
      </w:pPr>
      <w:bookmarkStart w:id="58" w:name="__RefHeading___Toc509927381"/>
      <w:bookmarkEnd w:id="58"/>
      <w:r>
        <w:rPr>
          <w:lang w:val="it-IT" w:eastAsia="zh-CN"/>
        </w:rPr>
        <w:t>7</w:t>
      </w:r>
      <w:r>
        <w:rPr>
          <w:lang w:val="it-IT"/>
        </w:rPr>
        <w:t>.6</w:t>
        <w:tab/>
        <w:t>Delete Subscriber Data</w:t>
      </w:r>
    </w:p>
    <w:p>
      <w:pPr>
        <w:pStyle w:val="Heading3"/>
        <w:rPr/>
      </w:pPr>
      <w:bookmarkStart w:id="59" w:name="__RefHeading___Toc509927382"/>
      <w:bookmarkEnd w:id="59"/>
      <w:r>
        <w:rPr>
          <w:lang w:val="it-IT" w:eastAsia="zh-CN"/>
        </w:rPr>
        <w:t>7</w:t>
      </w:r>
      <w:r>
        <w:rPr>
          <w:lang w:val="it-IT"/>
        </w:rPr>
        <w:t>.6.1</w:t>
        <w:tab/>
        <w:t>One IWF Scenario</w:t>
      </w:r>
    </w:p>
    <w:p>
      <w:pPr>
        <w:pStyle w:val="Normal"/>
        <w:rPr/>
      </w:pPr>
      <w:r>
        <w:rPr/>
        <w:t xml:space="preserve">The mapping of procedures for this scenario is shown in figure </w:t>
      </w:r>
      <w:r>
        <w:rPr>
          <w:lang w:eastAsia="zh-CN"/>
        </w:rPr>
        <w:t>7</w:t>
      </w:r>
      <w:r>
        <w:rPr/>
        <w:t>.6.1-1:</w:t>
      </w:r>
    </w:p>
    <w:p>
      <w:pPr>
        <w:pStyle w:val="TH"/>
        <w:rPr/>
      </w:pPr>
      <w:r>
        <w:rPr/>
        <w:object w:dxaOrig="12546" w:dyaOrig="4893">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69.25pt;height:244.85pt" filled="f" o:ole="">
            <v:imagedata r:id="rId49" o:title=""/>
          </v:shape>
          <o:OLEObject Type="Embed" ProgID="" ShapeID="ole_rId48" DrawAspect="Content" ObjectID="_976497465" r:id="rId48"/>
        </w:object>
      </w:r>
    </w:p>
    <w:p>
      <w:pPr>
        <w:pStyle w:val="TF"/>
        <w:rPr/>
      </w:pPr>
      <w:r>
        <w:rPr/>
        <w:t xml:space="preserve">Figure </w:t>
      </w:r>
      <w:r>
        <w:rPr>
          <w:lang w:eastAsia="zh-CN"/>
        </w:rPr>
        <w:t>7</w:t>
      </w:r>
      <w:r>
        <w:rPr/>
        <w:t>.6.1-1: Mapping of Delete Subscriber Data Procedure for scenario with one IWF</w:t>
      </w:r>
    </w:p>
    <w:p>
      <w:pPr>
        <w:pStyle w:val="B1"/>
        <w:rPr/>
      </w:pPr>
      <w:r>
        <w:rPr>
          <w:lang w:val="en-US"/>
        </w:rPr>
        <w:t>1.</w:t>
        <w:tab/>
        <w:t xml:space="preserve">The IWF receives a DeleteSubscriberData MAP v3 message from the HSS (the IWF shall reject DeleteSubscriberData messages in version &lt;3 and shall initiate version fallback when receiving DeleteSubscriberData messages in versions &gt;3; not shown in figure </w:t>
      </w:r>
      <w:r>
        <w:rPr>
          <w:lang w:val="en-US" w:eastAsia="zh-CN"/>
        </w:rPr>
        <w:t>7</w:t>
      </w:r>
      <w:r>
        <w:rPr>
          <w:lang w:val="en-US"/>
        </w:rPr>
        <w:t xml:space="preserve">.6.1-1). </w:t>
      </w:r>
    </w:p>
    <w:p>
      <w:pPr>
        <w:pStyle w:val="B1"/>
        <w:rPr>
          <w:lang w:val="en-US"/>
        </w:rPr>
      </w:pPr>
      <w:r>
        <w:rPr>
          <w:lang w:val="en-US"/>
        </w:rPr>
        <w:t>2.</w:t>
        <w:tab/>
        <w:t>The IWF sends DSR to the MME or SGSN or combined MME/SGSN.</w:t>
      </w:r>
    </w:p>
    <w:p>
      <w:pPr>
        <w:pStyle w:val="B1"/>
        <w:rPr/>
      </w:pPr>
      <w:r>
        <w:rPr>
          <w:lang w:val="en-US"/>
        </w:rPr>
        <w:t>3.</w:t>
        <w:tab/>
        <w:t>The IWF receives DSA.</w:t>
      </w:r>
    </w:p>
    <w:p>
      <w:pPr>
        <w:pStyle w:val="B1"/>
        <w:rPr>
          <w:lang w:val="en-US"/>
        </w:rPr>
      </w:pPr>
      <w:r>
        <w:rPr>
          <w:lang w:val="en-US"/>
        </w:rPr>
        <w:t>4.</w:t>
        <w:tab/>
        <w:t>The IWF closes the MAP dialogue with the HSS by sending DeleteSubscriberData Ack.</w:t>
      </w:r>
    </w:p>
    <w:p>
      <w:pPr>
        <w:pStyle w:val="Heading3"/>
        <w:rPr/>
      </w:pPr>
      <w:bookmarkStart w:id="60" w:name="__RefHeading___Toc509927383"/>
      <w:bookmarkEnd w:id="60"/>
      <w:r>
        <w:rPr>
          <w:lang w:eastAsia="zh-CN"/>
        </w:rPr>
        <w:t>7</w:t>
      </w:r>
      <w:r>
        <w:rPr/>
        <w:t>.6.2</w:t>
        <w:tab/>
        <w:t>Two IWFs Scenario</w:t>
      </w:r>
    </w:p>
    <w:p>
      <w:pPr>
        <w:pStyle w:val="Normal"/>
        <w:rPr/>
      </w:pPr>
      <w:r>
        <w:rPr/>
        <w:t xml:space="preserve">The mapping of procedures for this scenario is shown in figure </w:t>
      </w:r>
      <w:r>
        <w:rPr>
          <w:lang w:eastAsia="zh-CN"/>
        </w:rPr>
        <w:t>7</w:t>
      </w:r>
      <w:r>
        <w:rPr/>
        <w:t>.6.2-1:</w:t>
      </w:r>
    </w:p>
    <w:p>
      <w:pPr>
        <w:pStyle w:val="TH"/>
        <w:rPr/>
      </w:pPr>
      <w:r>
        <w:rPr/>
        <w:object w:dxaOrig="15664" w:dyaOrig="6026">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69.95pt;height:301.35pt" filled="f" o:ole="">
            <v:imagedata r:id="rId51" o:title=""/>
          </v:shape>
          <o:OLEObject Type="Embed" ProgID="" ShapeID="ole_rId50" DrawAspect="Content" ObjectID="_399307786" r:id="rId50"/>
        </w:object>
      </w:r>
    </w:p>
    <w:p>
      <w:pPr>
        <w:pStyle w:val="TF"/>
        <w:rPr/>
      </w:pPr>
      <w:r>
        <w:rPr/>
        <w:t xml:space="preserve">Figure </w:t>
      </w:r>
      <w:r>
        <w:rPr>
          <w:lang w:eastAsia="zh-CN"/>
        </w:rPr>
        <w:t>7</w:t>
      </w:r>
      <w:r>
        <w:rPr/>
        <w:t>.6.2-1: Mapping of Delete Subscriber Data Procedure for scenario with two IWFs</w:t>
      </w:r>
    </w:p>
    <w:p>
      <w:pPr>
        <w:pStyle w:val="B1"/>
        <w:rPr>
          <w:lang w:val="en-US"/>
        </w:rPr>
      </w:pPr>
      <w:r>
        <w:rPr>
          <w:lang w:val="en-US"/>
        </w:rPr>
        <w:t>1.</w:t>
        <w:tab/>
        <w:t>The IWF2 receives a DSR message from the HSS.</w:t>
      </w:r>
    </w:p>
    <w:p>
      <w:pPr>
        <w:pStyle w:val="B1"/>
        <w:rPr>
          <w:lang w:val="en-US"/>
        </w:rPr>
      </w:pPr>
      <w:r>
        <w:rPr>
          <w:lang w:val="en-US"/>
        </w:rPr>
        <w:t>2.</w:t>
        <w:tab/>
        <w:t>The IWF2 opens a MAP v3 dialogue towards IWF1 by sending DeleteSubscriberData.</w:t>
      </w:r>
    </w:p>
    <w:p>
      <w:pPr>
        <w:pStyle w:val="B1"/>
        <w:rPr/>
      </w:pPr>
      <w:r>
        <w:rPr>
          <w:lang w:val="en-US"/>
        </w:rPr>
        <w:t>3.</w:t>
        <w:tab/>
        <w:t>The IWF1 constructs a DSR message and sends it to the MME, SGSN, or combined MME/SGSN.</w:t>
      </w:r>
    </w:p>
    <w:p>
      <w:pPr>
        <w:pStyle w:val="B1"/>
        <w:rPr>
          <w:lang w:val="en-US"/>
        </w:rPr>
      </w:pPr>
      <w:r>
        <w:rPr>
          <w:lang w:val="en-US"/>
        </w:rPr>
        <w:t>4.</w:t>
        <w:tab/>
        <w:t>The IWF1 receives DSA from the MME, SGSN or combined MME/SGSN.</w:t>
      </w:r>
    </w:p>
    <w:p>
      <w:pPr>
        <w:pStyle w:val="B1"/>
        <w:rPr>
          <w:lang w:val="en-US"/>
        </w:rPr>
      </w:pPr>
      <w:r>
        <w:rPr>
          <w:lang w:val="en-US"/>
        </w:rPr>
        <w:t>5.</w:t>
        <w:tab/>
        <w:t>The IWF1 closes the MAP dialogue with the IWF2 by sending DeleteSubscriberData Ack.</w:t>
      </w:r>
    </w:p>
    <w:p>
      <w:pPr>
        <w:pStyle w:val="B1"/>
        <w:rPr>
          <w:lang w:val="en-US"/>
        </w:rPr>
      </w:pPr>
      <w:r>
        <w:rPr>
          <w:lang w:val="en-US"/>
        </w:rPr>
        <w:t>6.</w:t>
        <w:tab/>
        <w:t>The IWF2 sends DSA to the HSS.</w:t>
      </w:r>
    </w:p>
    <w:p>
      <w:pPr>
        <w:pStyle w:val="Heading2"/>
        <w:rPr/>
      </w:pPr>
      <w:bookmarkStart w:id="61" w:name="__RefHeading___Toc509927384"/>
      <w:bookmarkEnd w:id="61"/>
      <w:r>
        <w:rPr>
          <w:lang w:eastAsia="zh-CN"/>
        </w:rPr>
        <w:t>7</w:t>
      </w:r>
      <w:r>
        <w:rPr/>
        <w:t>.7</w:t>
        <w:tab/>
        <w:t>Reset</w:t>
      </w:r>
    </w:p>
    <w:p>
      <w:pPr>
        <w:pStyle w:val="Heading3"/>
        <w:rPr/>
      </w:pPr>
      <w:bookmarkStart w:id="62" w:name="__RefHeading___Toc509927385"/>
      <w:bookmarkEnd w:id="62"/>
      <w:r>
        <w:rPr>
          <w:lang w:eastAsia="zh-CN"/>
        </w:rPr>
        <w:t>7</w:t>
      </w:r>
      <w:r>
        <w:rPr/>
        <w:t>.7.1</w:t>
        <w:tab/>
        <w:t>One IWF Scenario</w:t>
      </w:r>
    </w:p>
    <w:p>
      <w:pPr>
        <w:pStyle w:val="Normal"/>
        <w:rPr/>
      </w:pPr>
      <w:r>
        <w:rPr/>
        <w:t xml:space="preserve">The mapping of procedures for this scenario is shown in figure </w:t>
      </w:r>
      <w:r>
        <w:rPr>
          <w:lang w:eastAsia="zh-CN"/>
        </w:rPr>
        <w:t>7</w:t>
      </w:r>
      <w:r>
        <w:rPr/>
        <w:t>.7.1-1:</w:t>
      </w:r>
    </w:p>
    <w:p>
      <w:pPr>
        <w:pStyle w:val="TH"/>
        <w:rPr/>
      </w:pPr>
      <w:r>
        <w:rPr/>
        <w:object w:dxaOrig="12546" w:dyaOrig="348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69.25pt;height:174.65pt" filled="f" o:ole="">
            <v:imagedata r:id="rId53" o:title=""/>
          </v:shape>
          <o:OLEObject Type="Embed" ProgID="" ShapeID="ole_rId52" DrawAspect="Content" ObjectID="_736145186" r:id="rId52"/>
        </w:object>
      </w:r>
    </w:p>
    <w:p>
      <w:pPr>
        <w:pStyle w:val="TF"/>
        <w:rPr/>
      </w:pPr>
      <w:r>
        <w:rPr/>
        <w:t xml:space="preserve">Figure </w:t>
      </w:r>
      <w:r>
        <w:rPr>
          <w:lang w:eastAsia="zh-CN"/>
        </w:rPr>
        <w:t>7</w:t>
      </w:r>
      <w:r>
        <w:rPr/>
        <w:t>.7.1-1: Mapping of Reset Procedure for scenario with one IWF</w:t>
      </w:r>
    </w:p>
    <w:p>
      <w:pPr>
        <w:pStyle w:val="B1"/>
        <w:rPr>
          <w:lang w:val="en-US"/>
        </w:rPr>
      </w:pPr>
      <w:r>
        <w:rPr>
          <w:lang w:val="en-US"/>
        </w:rPr>
        <w:t>1.</w:t>
        <w:tab/>
        <w:t xml:space="preserve">The IWF receives a Reset MAP v1 or v2 message from the HSS. </w:t>
      </w:r>
    </w:p>
    <w:p>
      <w:pPr>
        <w:pStyle w:val="B1"/>
        <w:rPr/>
      </w:pPr>
      <w:r>
        <w:rPr>
          <w:lang w:val="en-US"/>
        </w:rPr>
        <w:t>2.</w:t>
        <w:tab/>
        <w:t>The IWF sends RSR to the MME or SGSN or combined MME/SGSN.</w:t>
      </w:r>
    </w:p>
    <w:p>
      <w:pPr>
        <w:pStyle w:val="B1"/>
        <w:rPr>
          <w:lang w:val="en-US"/>
        </w:rPr>
      </w:pPr>
      <w:r>
        <w:rPr>
          <w:lang w:val="en-US"/>
        </w:rPr>
        <w:t>3.</w:t>
        <w:tab/>
        <w:t>The IWF receives RSA.</w:t>
      </w:r>
    </w:p>
    <w:p>
      <w:pPr>
        <w:pStyle w:val="Heading3"/>
        <w:rPr/>
      </w:pPr>
      <w:bookmarkStart w:id="63" w:name="__RefHeading___Toc509927386"/>
      <w:bookmarkEnd w:id="63"/>
      <w:r>
        <w:rPr>
          <w:lang w:eastAsia="zh-CN"/>
        </w:rPr>
        <w:t>7</w:t>
      </w:r>
      <w:r>
        <w:rPr/>
        <w:t>.7.2</w:t>
        <w:tab/>
        <w:t>Two IWFs Scenario</w:t>
      </w:r>
    </w:p>
    <w:p>
      <w:pPr>
        <w:pStyle w:val="Normal"/>
        <w:rPr/>
      </w:pPr>
      <w:r>
        <w:rPr/>
        <w:t xml:space="preserve">The mapping of procedures for this scenario is shown in figure </w:t>
      </w:r>
      <w:r>
        <w:rPr>
          <w:lang w:eastAsia="zh-CN"/>
        </w:rPr>
        <w:t>7</w:t>
      </w:r>
      <w:r>
        <w:rPr/>
        <w:t>.7.2-1:</w:t>
      </w:r>
    </w:p>
    <w:p>
      <w:pPr>
        <w:pStyle w:val="TH"/>
        <w:rPr/>
      </w:pPr>
      <w:r>
        <w:rPr/>
        <w:object w:dxaOrig="15664" w:dyaOrig="434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69.95pt;height:217pt" filled="f" o:ole="">
            <v:imagedata r:id="rId55" o:title=""/>
          </v:shape>
          <o:OLEObject Type="Embed" ProgID="" ShapeID="ole_rId54" DrawAspect="Content" ObjectID="_797960369" r:id="rId54"/>
        </w:object>
      </w:r>
    </w:p>
    <w:p>
      <w:pPr>
        <w:pStyle w:val="TF"/>
        <w:rPr/>
      </w:pPr>
      <w:r>
        <w:rPr/>
        <w:t xml:space="preserve">Figure </w:t>
      </w:r>
      <w:r>
        <w:rPr>
          <w:lang w:eastAsia="zh-CN"/>
        </w:rPr>
        <w:t>7</w:t>
      </w:r>
      <w:r>
        <w:rPr/>
        <w:t>.7.2-1: Mapping of Reset Procedure for scenario with two IWFs</w:t>
      </w:r>
    </w:p>
    <w:p>
      <w:pPr>
        <w:pStyle w:val="B1"/>
        <w:rPr/>
      </w:pPr>
      <w:r>
        <w:rPr>
          <w:lang w:val="en-US"/>
        </w:rPr>
        <w:t>1.</w:t>
        <w:tab/>
        <w:t>The IWF2 receives a RSR message from the HSS.</w:t>
      </w:r>
    </w:p>
    <w:p>
      <w:pPr>
        <w:pStyle w:val="B1"/>
        <w:rPr>
          <w:lang w:val="en-US"/>
        </w:rPr>
      </w:pPr>
      <w:r>
        <w:rPr>
          <w:lang w:val="en-US"/>
        </w:rPr>
        <w:t>2.</w:t>
        <w:tab/>
        <w:t>The IWF2 opens a MAP v1 or v2 (vendor option) dialogue towards IWF1 by sending Reset.</w:t>
      </w:r>
    </w:p>
    <w:p>
      <w:pPr>
        <w:pStyle w:val="B1"/>
        <w:rPr>
          <w:lang w:val="en-US"/>
        </w:rPr>
      </w:pPr>
      <w:r>
        <w:rPr>
          <w:lang w:val="en-US"/>
        </w:rPr>
        <w:t>3.</w:t>
        <w:tab/>
        <w:t>The IWF2 sends RSA to the HSS.</w:t>
      </w:r>
    </w:p>
    <w:p>
      <w:pPr>
        <w:pStyle w:val="B1"/>
        <w:rPr>
          <w:lang w:val="en-US"/>
        </w:rPr>
      </w:pPr>
      <w:r>
        <w:rPr>
          <w:lang w:val="en-US"/>
        </w:rPr>
        <w:t>4.</w:t>
        <w:tab/>
        <w:t>The IWF1 constructs a RSR message and sends it to the MME, SGSN, or combined MME/SGSN.</w:t>
      </w:r>
    </w:p>
    <w:p>
      <w:pPr>
        <w:pStyle w:val="B1"/>
        <w:rPr/>
      </w:pPr>
      <w:r>
        <w:rPr>
          <w:lang w:val="en-US"/>
        </w:rPr>
        <w:t>5.</w:t>
        <w:tab/>
        <w:t>The IWF1 receives RSA from the MME, SGSN or combined MME/SGSN.</w:t>
      </w:r>
    </w:p>
    <w:p>
      <w:pPr>
        <w:pStyle w:val="Heading2"/>
        <w:rPr/>
      </w:pPr>
      <w:bookmarkStart w:id="64" w:name="__RefHeading___Toc509927387"/>
      <w:bookmarkEnd w:id="64"/>
      <w:r>
        <w:rPr>
          <w:lang w:eastAsia="zh-CN"/>
        </w:rPr>
        <w:t>7</w:t>
      </w:r>
      <w:r>
        <w:rPr/>
        <w:t>.8</w:t>
        <w:tab/>
        <w:t>Notification</w:t>
      </w:r>
    </w:p>
    <w:p>
      <w:pPr>
        <w:pStyle w:val="Heading3"/>
        <w:rPr/>
      </w:pPr>
      <w:bookmarkStart w:id="65" w:name="__RefHeading___Toc509927388"/>
      <w:bookmarkEnd w:id="65"/>
      <w:r>
        <w:rPr>
          <w:lang w:eastAsia="zh-CN"/>
        </w:rPr>
        <w:t>7</w:t>
      </w:r>
      <w:r>
        <w:rPr/>
        <w:t>.8.1</w:t>
        <w:tab/>
        <w:t>One IWF Scenario</w:t>
      </w:r>
    </w:p>
    <w:p>
      <w:pPr>
        <w:pStyle w:val="Normal"/>
        <w:rPr/>
      </w:pPr>
      <w:r>
        <w:rPr/>
        <w:t xml:space="preserve">The mapping of procedures for this scenario is shown in figure </w:t>
      </w:r>
      <w:r>
        <w:rPr>
          <w:lang w:eastAsia="zh-CN"/>
        </w:rPr>
        <w:t>7</w:t>
      </w:r>
      <w:r>
        <w:rPr/>
        <w:t>.8.1-1:</w:t>
      </w:r>
    </w:p>
    <w:p>
      <w:pPr>
        <w:pStyle w:val="TH"/>
        <w:rPr/>
      </w:pPr>
      <w:r>
        <w:rPr/>
        <w:object w:dxaOrig="12546" w:dyaOrig="4893">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69.25pt;height:244.85pt" filled="f" o:ole="">
            <v:imagedata r:id="rId57" o:title=""/>
          </v:shape>
          <o:OLEObject Type="Embed" ProgID="" ShapeID="ole_rId56" DrawAspect="Content" ObjectID="_428818683" r:id="rId56"/>
        </w:object>
      </w:r>
    </w:p>
    <w:p>
      <w:pPr>
        <w:pStyle w:val="TF"/>
        <w:rPr/>
      </w:pPr>
      <w:r>
        <w:rPr/>
        <w:t xml:space="preserve">Figure </w:t>
      </w:r>
      <w:r>
        <w:rPr>
          <w:lang w:eastAsia="zh-CN"/>
        </w:rPr>
        <w:t>7</w:t>
      </w:r>
      <w:r>
        <w:rPr/>
        <w:t>.8.1-1: Mapping of Notification Procedure for scenario with one IWF</w:t>
      </w:r>
    </w:p>
    <w:p>
      <w:pPr>
        <w:pStyle w:val="B1"/>
        <w:rPr>
          <w:lang w:val="en-US"/>
        </w:rPr>
      </w:pPr>
      <w:r>
        <w:rPr>
          <w:lang w:val="en-US"/>
        </w:rPr>
        <w:t>1.</w:t>
        <w:tab/>
        <w:t xml:space="preserve">The IWF receives a NOR message from the MME, SGSN, or combined MME/SGSN. </w:t>
      </w:r>
    </w:p>
    <w:p>
      <w:pPr>
        <w:pStyle w:val="B1"/>
        <w:rPr/>
      </w:pPr>
      <w:r>
        <w:rPr>
          <w:lang w:val="en-US"/>
        </w:rPr>
        <w:t>2.</w:t>
        <w:tab/>
        <w:t xml:space="preserve">The IWF sends UpdateGprsLocation </w:t>
      </w:r>
      <w:r>
        <w:rPr>
          <w:lang w:val="en-US" w:eastAsia="zh-CN"/>
        </w:rPr>
        <w:t>or ReadyForSM</w:t>
      </w:r>
      <w:r>
        <w:rPr>
          <w:lang w:val="en-US"/>
        </w:rPr>
        <w:t xml:space="preserve"> to the HSS.</w:t>
      </w:r>
    </w:p>
    <w:p>
      <w:pPr>
        <w:pStyle w:val="B1"/>
        <w:rPr>
          <w:lang w:val="en-US"/>
        </w:rPr>
      </w:pPr>
      <w:r>
        <w:rPr>
          <w:lang w:val="en-US"/>
        </w:rPr>
        <w:t>3.</w:t>
        <w:tab/>
        <w:t>The IWF sends NOA to the MME, SGSN, or combined MME/SGSN.</w:t>
      </w:r>
    </w:p>
    <w:p>
      <w:pPr>
        <w:pStyle w:val="B1"/>
        <w:rPr/>
      </w:pPr>
      <w:r>
        <w:rPr>
          <w:lang w:val="en-US"/>
        </w:rPr>
        <w:t>4.</w:t>
        <w:tab/>
        <w:t>The HSS (if it does not support the "skip subscriber data" indication) may continue the MAP dialogue by sending InsertSubscriberData messages which are positively acknowledged and discarded by the IWF.</w:t>
      </w:r>
    </w:p>
    <w:p>
      <w:pPr>
        <w:pStyle w:val="B1"/>
        <w:rPr/>
      </w:pPr>
      <w:r>
        <w:rPr>
          <w:lang w:val="en-US"/>
        </w:rPr>
        <w:t>5.</w:t>
        <w:tab/>
        <w:t>The HSS closes the MAP dialogue by sending UpdateGprsLocation Ack</w:t>
      </w:r>
      <w:r>
        <w:rPr>
          <w:lang w:val="en-US" w:eastAsia="zh-CN"/>
        </w:rPr>
        <w:t xml:space="preserve"> or ReadyForSM</w:t>
      </w:r>
      <w:r>
        <w:rPr>
          <w:lang w:val="en-US"/>
        </w:rPr>
        <w:t xml:space="preserve"> Ack. </w:t>
      </w:r>
    </w:p>
    <w:p>
      <w:pPr>
        <w:pStyle w:val="Heading3"/>
        <w:rPr/>
      </w:pPr>
      <w:bookmarkStart w:id="66" w:name="__RefHeading___Toc509927389"/>
      <w:bookmarkEnd w:id="66"/>
      <w:r>
        <w:rPr>
          <w:lang w:eastAsia="zh-CN"/>
        </w:rPr>
        <w:t>7</w:t>
      </w:r>
      <w:r>
        <w:rPr/>
        <w:t>.8.2</w:t>
        <w:tab/>
        <w:t>Two IWFs Scenario</w:t>
      </w:r>
    </w:p>
    <w:p>
      <w:pPr>
        <w:pStyle w:val="Normal"/>
        <w:rPr/>
      </w:pPr>
      <w:r>
        <w:rPr/>
        <w:t xml:space="preserve">The mapping of procedures for this scenario is shown in figure </w:t>
      </w:r>
      <w:r>
        <w:rPr>
          <w:lang w:eastAsia="zh-CN"/>
        </w:rPr>
        <w:t>7</w:t>
      </w:r>
      <w:r>
        <w:rPr/>
        <w:t>.8.2-1:</w:t>
      </w:r>
    </w:p>
    <w:p>
      <w:pPr>
        <w:pStyle w:val="TH"/>
        <w:rPr/>
      </w:pPr>
      <w:r>
        <w:rPr/>
        <w:object w:dxaOrig="15664" w:dyaOrig="434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469.95pt;height:217pt" filled="f" o:ole="">
            <v:imagedata r:id="rId59" o:title=""/>
          </v:shape>
          <o:OLEObject Type="Embed" ProgID="" ShapeID="ole_rId58" DrawAspect="Content" ObjectID="_1602635256" r:id="rId58"/>
        </w:object>
      </w:r>
    </w:p>
    <w:p>
      <w:pPr>
        <w:pStyle w:val="TF"/>
        <w:rPr/>
      </w:pPr>
      <w:r>
        <w:rPr/>
        <w:t xml:space="preserve">Figure </w:t>
      </w:r>
      <w:r>
        <w:rPr>
          <w:lang w:eastAsia="zh-CN"/>
        </w:rPr>
        <w:t>7</w:t>
      </w:r>
      <w:r>
        <w:rPr/>
        <w:t>.8.2-1: Mapping of Notification Procedure for scenario with two IWFs</w:t>
      </w:r>
    </w:p>
    <w:p>
      <w:pPr>
        <w:pStyle w:val="B1"/>
        <w:rPr/>
      </w:pPr>
      <w:r>
        <w:rPr>
          <w:lang w:val="en-US"/>
        </w:rPr>
        <w:t>1.</w:t>
        <w:tab/>
        <w:t xml:space="preserve">The IWF1 receives a NOR message from the MME, SGSN, or combined MME/SGSN. </w:t>
      </w:r>
    </w:p>
    <w:p>
      <w:pPr>
        <w:pStyle w:val="B1"/>
        <w:rPr/>
      </w:pPr>
      <w:r>
        <w:rPr>
          <w:lang w:val="en-US"/>
        </w:rPr>
        <w:t xml:space="preserve">2. </w:t>
        <w:tab/>
        <w:t xml:space="preserve">The IWF1 sends UpdateGprsLocation </w:t>
      </w:r>
      <w:r>
        <w:rPr>
          <w:lang w:val="en-US" w:eastAsia="zh-CN"/>
        </w:rPr>
        <w:t>or ReadyForSM</w:t>
      </w:r>
      <w:r>
        <w:rPr>
          <w:lang w:val="en-US"/>
        </w:rPr>
        <w:t xml:space="preserve"> to the </w:t>
      </w:r>
      <w:r>
        <w:rPr>
          <w:lang w:val="en-US" w:eastAsia="zh-CN"/>
        </w:rPr>
        <w:t xml:space="preserve"> IWF2</w:t>
      </w:r>
      <w:r>
        <w:rPr>
          <w:lang w:val="en-US"/>
        </w:rPr>
        <w:t>.</w:t>
      </w:r>
    </w:p>
    <w:p>
      <w:pPr>
        <w:pStyle w:val="B1"/>
        <w:rPr>
          <w:lang w:val="en-US"/>
        </w:rPr>
      </w:pPr>
      <w:r>
        <w:rPr>
          <w:lang w:val="en-US"/>
        </w:rPr>
        <w:t>3.</w:t>
        <w:tab/>
        <w:t>The IWF1 sends NOA to the MME, SGSN, or combined MME/SGSN.</w:t>
      </w:r>
    </w:p>
    <w:p>
      <w:pPr>
        <w:pStyle w:val="B1"/>
        <w:rPr>
          <w:lang w:val="en-US"/>
        </w:rPr>
      </w:pPr>
      <w:r>
        <w:rPr>
          <w:lang w:val="en-US"/>
        </w:rPr>
        <w:t>4.</w:t>
        <w:tab/>
        <w:t>The IWF2 sends NOR to the HSS.</w:t>
      </w:r>
    </w:p>
    <w:p>
      <w:pPr>
        <w:pStyle w:val="B1"/>
        <w:rPr/>
      </w:pPr>
      <w:r>
        <w:rPr>
          <w:lang w:val="en-US"/>
        </w:rPr>
        <w:t>5.</w:t>
        <w:tab/>
        <w:t>The IWF2 closes the MAP dialogue with IWF1 by sending UpdateGprsLocation Ack</w:t>
      </w:r>
      <w:r>
        <w:rPr>
          <w:lang w:val="en-US" w:eastAsia="zh-CN"/>
        </w:rPr>
        <w:t xml:space="preserve"> or ReadyForSM</w:t>
      </w:r>
      <w:r>
        <w:rPr>
          <w:lang w:val="en-US"/>
        </w:rPr>
        <w:t xml:space="preserve"> Ack.</w:t>
      </w:r>
    </w:p>
    <w:p>
      <w:pPr>
        <w:pStyle w:val="B1"/>
        <w:rPr>
          <w:lang w:val="en-US"/>
        </w:rPr>
      </w:pPr>
      <w:r>
        <w:rPr>
          <w:lang w:val="en-US"/>
        </w:rPr>
        <w:t>6.</w:t>
        <w:tab/>
        <w:t>The IWF2 receives NOA from the HSS.</w:t>
      </w:r>
    </w:p>
    <w:p>
      <w:pPr>
        <w:pStyle w:val="Heading2"/>
        <w:rPr/>
      </w:pPr>
      <w:bookmarkStart w:id="67" w:name="__RefHeading___Toc509927390"/>
      <w:bookmarkEnd w:id="67"/>
      <w:r>
        <w:rPr>
          <w:lang w:eastAsia="zh-CN"/>
        </w:rPr>
        <w:t>7</w:t>
      </w:r>
      <w:r>
        <w:rPr/>
        <w:t>.9</w:t>
        <w:tab/>
        <w:t>IMEI Check</w:t>
      </w:r>
    </w:p>
    <w:p>
      <w:pPr>
        <w:pStyle w:val="Heading3"/>
        <w:rPr/>
      </w:pPr>
      <w:bookmarkStart w:id="68" w:name="__RefHeading___Toc509927391"/>
      <w:bookmarkEnd w:id="68"/>
      <w:r>
        <w:rPr>
          <w:lang w:eastAsia="zh-CN"/>
        </w:rPr>
        <w:t>7</w:t>
      </w:r>
      <w:r>
        <w:rPr/>
        <w:t>.9.1</w:t>
        <w:tab/>
        <w:t>One IWF Scenario</w:t>
      </w:r>
    </w:p>
    <w:p>
      <w:pPr>
        <w:pStyle w:val="Normal"/>
        <w:rPr/>
      </w:pPr>
      <w:r>
        <w:rPr/>
        <w:t xml:space="preserve">The mapping of procedures for this scenario is shown in figure </w:t>
      </w:r>
      <w:r>
        <w:rPr>
          <w:lang w:eastAsia="zh-CN"/>
        </w:rPr>
        <w:t>7</w:t>
      </w:r>
      <w:r>
        <w:rPr/>
        <w:t>.9.1-1:</w:t>
      </w:r>
    </w:p>
    <w:p>
      <w:pPr>
        <w:pStyle w:val="TH"/>
        <w:rPr/>
      </w:pPr>
      <w:r>
        <w:rPr/>
        <w:drawing>
          <wp:inline distT="0" distB="0" distL="0" distR="0">
            <wp:extent cx="5480685" cy="365379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60"/>
                    <a:srcRect l="-6" t="-9" r="-6" b="-9"/>
                    <a:stretch>
                      <a:fillRect/>
                    </a:stretch>
                  </pic:blipFill>
                  <pic:spPr bwMode="auto">
                    <a:xfrm>
                      <a:off x="0" y="0"/>
                      <a:ext cx="5480685" cy="3653790"/>
                    </a:xfrm>
                    <a:prstGeom prst="rect">
                      <a:avLst/>
                    </a:prstGeom>
                  </pic:spPr>
                </pic:pic>
              </a:graphicData>
            </a:graphic>
          </wp:inline>
        </w:drawing>
      </w:r>
    </w:p>
    <w:p>
      <w:pPr>
        <w:pStyle w:val="TF"/>
        <w:rPr/>
      </w:pPr>
      <w:r>
        <w:rPr/>
        <w:t xml:space="preserve">Figure </w:t>
      </w:r>
      <w:r>
        <w:rPr>
          <w:lang w:eastAsia="zh-CN"/>
        </w:rPr>
        <w:t>7</w:t>
      </w:r>
      <w:r>
        <w:rPr/>
        <w:t>.9.1-1: Mapping of IMEI Check Procedure with one IWF</w:t>
      </w:r>
    </w:p>
    <w:p>
      <w:pPr>
        <w:pStyle w:val="B1"/>
        <w:rPr/>
      </w:pPr>
      <w:r>
        <w:rPr>
          <w:lang w:val="en-US"/>
        </w:rPr>
        <w:t>1.</w:t>
        <w:tab/>
        <w:t>The IWF receives an ECR message from the MME</w:t>
      </w:r>
      <w:r>
        <w:rPr>
          <w:lang w:val="en-US" w:eastAsia="zh-CN"/>
        </w:rPr>
        <w:t>/SGSN</w:t>
      </w:r>
      <w:r>
        <w:rPr>
          <w:lang w:val="en-US"/>
        </w:rPr>
        <w:t xml:space="preserve">. </w:t>
      </w:r>
    </w:p>
    <w:p>
      <w:pPr>
        <w:pStyle w:val="B1"/>
        <w:rPr>
          <w:lang w:val="en-US"/>
        </w:rPr>
      </w:pPr>
      <w:r>
        <w:rPr>
          <w:lang w:val="en-US"/>
        </w:rPr>
        <w:t>2.</w:t>
        <w:tab/>
        <w:t>The IWF sends Check IMEI to the EIR.</w:t>
      </w:r>
    </w:p>
    <w:p>
      <w:pPr>
        <w:pStyle w:val="B1"/>
        <w:rPr>
          <w:lang w:val="en-US"/>
        </w:rPr>
      </w:pPr>
      <w:r>
        <w:rPr>
          <w:lang w:val="en-US"/>
        </w:rPr>
        <w:t>3.</w:t>
        <w:tab/>
        <w:t>The IWF receives Check IMEI Ack from the EIR.</w:t>
      </w:r>
    </w:p>
    <w:p>
      <w:pPr>
        <w:pStyle w:val="B1"/>
        <w:rPr>
          <w:lang w:val="en-US"/>
        </w:rPr>
      </w:pPr>
      <w:r>
        <w:rPr>
          <w:lang w:val="en-US"/>
        </w:rPr>
        <w:t>4.</w:t>
        <w:tab/>
        <w:t>The IWF sends ECA to the MME</w:t>
      </w:r>
      <w:r>
        <w:rPr>
          <w:lang w:val="en-US" w:eastAsia="zh-CN"/>
        </w:rPr>
        <w:t>/SGSN</w:t>
      </w:r>
      <w:r>
        <w:rPr>
          <w:lang w:val="en-US"/>
        </w:rPr>
        <w:t>.</w:t>
      </w:r>
    </w:p>
    <w:p>
      <w:pPr>
        <w:pStyle w:val="Heading2"/>
        <w:rPr/>
      </w:pPr>
      <w:bookmarkStart w:id="69" w:name="__RefHeading___Toc509927392"/>
      <w:bookmarkEnd w:id="69"/>
      <w:r>
        <w:rPr>
          <w:lang w:eastAsia="zh-CN"/>
        </w:rPr>
        <w:t>7</w:t>
      </w:r>
      <w:r>
        <w:rPr/>
        <w:t>.</w:t>
      </w:r>
      <w:r>
        <w:rPr>
          <w:lang w:eastAsia="zh-CN"/>
        </w:rPr>
        <w:t>10</w:t>
      </w:r>
      <w:r>
        <w:rPr/>
        <w:tab/>
      </w:r>
      <w:r>
        <w:rPr>
          <w:lang w:eastAsia="zh-CN"/>
        </w:rPr>
        <w:t>Trace Activation</w:t>
      </w:r>
    </w:p>
    <w:p>
      <w:pPr>
        <w:pStyle w:val="Heading3"/>
        <w:rPr/>
      </w:pPr>
      <w:bookmarkStart w:id="70" w:name="__RefHeading___Toc509927393"/>
      <w:bookmarkEnd w:id="70"/>
      <w:r>
        <w:rPr>
          <w:lang w:eastAsia="zh-CN"/>
        </w:rPr>
        <w:t>7</w:t>
      </w:r>
      <w:r>
        <w:rPr/>
        <w:t>.</w:t>
      </w:r>
      <w:r>
        <w:rPr>
          <w:lang w:eastAsia="zh-CN"/>
        </w:rPr>
        <w:t>10</w:t>
      </w:r>
      <w:r>
        <w:rPr/>
        <w:t>.1</w:t>
        <w:tab/>
        <w:t>One IWF Scenario</w:t>
      </w:r>
    </w:p>
    <w:p>
      <w:pPr>
        <w:pStyle w:val="Normal"/>
        <w:rPr/>
      </w:pPr>
      <w:r>
        <w:rPr/>
        <w:t xml:space="preserve">The mapping of procedures for this scenario is shown in figure </w:t>
      </w:r>
      <w:r>
        <w:rPr>
          <w:lang w:eastAsia="zh-CN"/>
        </w:rPr>
        <w:t>7</w:t>
      </w:r>
      <w:r>
        <w:rPr/>
        <w:t>.</w:t>
      </w:r>
      <w:r>
        <w:rPr>
          <w:lang w:eastAsia="zh-CN"/>
        </w:rPr>
        <w:t>10</w:t>
      </w:r>
      <w:r>
        <w:rPr/>
        <w:t>.1-1:</w:t>
      </w:r>
    </w:p>
    <w:p>
      <w:pPr>
        <w:pStyle w:val="TH"/>
        <w:rPr/>
      </w:pPr>
      <w:r>
        <w:rPr/>
        <w:object w:dxaOrig="12546" w:dyaOrig="5601">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69.2pt;height:280.3pt" filled="f" o:ole="">
            <v:imagedata r:id="rId62" o:title=""/>
          </v:shape>
          <o:OLEObject Type="Embed" ProgID="" ShapeID="ole_rId61" DrawAspect="Content" ObjectID="_1451968297" r:id="rId61"/>
        </w:object>
      </w:r>
    </w:p>
    <w:p>
      <w:pPr>
        <w:pStyle w:val="TF"/>
        <w:rPr/>
      </w:pPr>
      <w:r>
        <w:rPr/>
        <w:t xml:space="preserve">Figure </w:t>
      </w:r>
      <w:r>
        <w:rPr>
          <w:lang w:eastAsia="zh-CN"/>
        </w:rPr>
        <w:t>7</w:t>
      </w:r>
      <w:r>
        <w:rPr/>
        <w:t>.</w:t>
      </w:r>
      <w:r>
        <w:rPr>
          <w:lang w:eastAsia="zh-CN"/>
        </w:rPr>
        <w:t>10</w:t>
      </w:r>
      <w:r>
        <w:rPr/>
        <w:t xml:space="preserve">.1-1: Mapping of </w:t>
      </w:r>
      <w:r>
        <w:rPr>
          <w:lang w:eastAsia="zh-CN"/>
        </w:rPr>
        <w:t>Trace Activation</w:t>
      </w:r>
      <w:r>
        <w:rPr/>
        <w:t xml:space="preserve"> Procedure for scenario with one IWF</w:t>
      </w:r>
    </w:p>
    <w:p>
      <w:pPr>
        <w:pStyle w:val="B1"/>
        <w:rPr/>
      </w:pPr>
      <w:r>
        <w:rPr>
          <w:lang w:val="en-US"/>
        </w:rPr>
        <w:t>1.</w:t>
        <w:tab/>
        <w:t xml:space="preserve">The IWF receives an </w:t>
      </w:r>
      <w:r>
        <w:rPr>
          <w:lang w:val="en-US" w:eastAsia="zh-CN"/>
        </w:rPr>
        <w:t>ActivateTraceMode</w:t>
      </w:r>
      <w:r>
        <w:rPr>
          <w:lang w:val="en-US"/>
        </w:rPr>
        <w:t xml:space="preserve"> message from the HSS. </w:t>
      </w:r>
    </w:p>
    <w:p>
      <w:pPr>
        <w:pStyle w:val="B1"/>
        <w:rPr/>
      </w:pPr>
      <w:r>
        <w:rPr>
          <w:lang w:val="en-US"/>
        </w:rPr>
        <w:t>2.</w:t>
        <w:tab/>
        <w:t>The IWF shall construct an IDR message and send it to the MME, SGSN, or combined MME/SGSN.</w:t>
      </w:r>
    </w:p>
    <w:p>
      <w:pPr>
        <w:pStyle w:val="B1"/>
        <w:rPr>
          <w:lang w:val="en-US"/>
        </w:rPr>
      </w:pPr>
      <w:r>
        <w:rPr>
          <w:lang w:val="en-US"/>
        </w:rPr>
        <w:t>3.</w:t>
        <w:tab/>
        <w:t>The IWF receives IDA from the MME, SGSN, or combined MME/SGSN.</w:t>
      </w:r>
    </w:p>
    <w:p>
      <w:pPr>
        <w:pStyle w:val="B1"/>
        <w:rPr/>
      </w:pPr>
      <w:r>
        <w:rPr>
          <w:lang w:val="en-US"/>
        </w:rPr>
        <w:t>4.</w:t>
        <w:tab/>
        <w:t xml:space="preserve">The IWF shall send an </w:t>
      </w:r>
      <w:r>
        <w:rPr>
          <w:lang w:val="en-US" w:eastAsia="zh-CN"/>
        </w:rPr>
        <w:t>ActivateTraceMode</w:t>
      </w:r>
      <w:r>
        <w:rPr>
          <w:lang w:val="en-US"/>
        </w:rPr>
        <w:t xml:space="preserve"> Ack to the HSS.</w:t>
      </w:r>
    </w:p>
    <w:p>
      <w:pPr>
        <w:pStyle w:val="Heading3"/>
        <w:rPr/>
      </w:pPr>
      <w:bookmarkStart w:id="71" w:name="__RefHeading___Toc509927394"/>
      <w:bookmarkEnd w:id="71"/>
      <w:r>
        <w:rPr>
          <w:lang w:eastAsia="zh-CN"/>
        </w:rPr>
        <w:t>7</w:t>
      </w:r>
      <w:r>
        <w:rPr/>
        <w:t>.</w:t>
      </w:r>
      <w:r>
        <w:rPr>
          <w:lang w:eastAsia="zh-CN"/>
        </w:rPr>
        <w:t>10</w:t>
      </w:r>
      <w:r>
        <w:rPr/>
        <w:t>.2</w:t>
        <w:tab/>
        <w:t>Two IWFs Scenario</w:t>
      </w:r>
    </w:p>
    <w:p>
      <w:pPr>
        <w:pStyle w:val="TH"/>
        <w:rPr>
          <w:lang w:eastAsia="zh-CN"/>
        </w:rPr>
      </w:pPr>
      <w:r>
        <w:rPr/>
        <w:object w:dxaOrig="12546" w:dyaOrig="5601">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69.2pt;height:280.3pt" filled="f" o:ole="">
            <v:imagedata r:id="rId64" o:title=""/>
          </v:shape>
          <o:OLEObject Type="Embed" ProgID="" ShapeID="ole_rId63" DrawAspect="Content" ObjectID="_531978665" r:id="rId63"/>
        </w:object>
      </w:r>
    </w:p>
    <w:p>
      <w:pPr>
        <w:pStyle w:val="TF"/>
        <w:rPr/>
      </w:pPr>
      <w:r>
        <w:rPr>
          <w:lang w:eastAsia="zh-CN"/>
        </w:rPr>
        <w:t xml:space="preserve">Figure </w:t>
      </w:r>
      <w:r>
        <w:rPr>
          <w:lang w:eastAsia="zh-CN"/>
        </w:rPr>
        <w:t>7</w:t>
      </w:r>
      <w:r>
        <w:rPr>
          <w:lang w:eastAsia="zh-CN"/>
        </w:rPr>
        <w:t>.10.</w:t>
      </w:r>
      <w:r>
        <w:rPr>
          <w:lang w:eastAsia="zh-CN"/>
        </w:rPr>
        <w:t>2</w:t>
      </w:r>
      <w:r>
        <w:rPr>
          <w:lang w:eastAsia="zh-CN"/>
        </w:rPr>
        <w:t>-</w:t>
      </w:r>
      <w:r>
        <w:rPr>
          <w:lang w:eastAsia="zh-CN"/>
        </w:rPr>
        <w:t>1</w:t>
      </w:r>
      <w:r>
        <w:rPr>
          <w:lang w:eastAsia="zh-CN"/>
        </w:rPr>
        <w:t xml:space="preserve">: Mapping of </w:t>
      </w:r>
      <w:r>
        <w:rPr>
          <w:lang w:eastAsia="zh-CN"/>
        </w:rPr>
        <w:t>Trace Activation</w:t>
      </w:r>
      <w:r>
        <w:rPr>
          <w:lang w:eastAsia="zh-CN"/>
        </w:rPr>
        <w:t xml:space="preserve"> Procedure for scenario with </w:t>
      </w:r>
      <w:r>
        <w:rPr>
          <w:lang w:eastAsia="zh-CN"/>
        </w:rPr>
        <w:t>two</w:t>
      </w:r>
      <w:r>
        <w:rPr>
          <w:lang w:eastAsia="zh-CN"/>
        </w:rPr>
        <w:t xml:space="preserve"> IWF</w:t>
      </w:r>
      <w:r>
        <w:rPr>
          <w:lang w:eastAsia="zh-CN"/>
        </w:rPr>
        <w:t>s</w:t>
      </w:r>
    </w:p>
    <w:p>
      <w:pPr>
        <w:pStyle w:val="B1"/>
        <w:rPr/>
      </w:pPr>
      <w:r>
        <w:rPr>
          <w:lang w:val="en-US"/>
        </w:rPr>
        <w:t>1.</w:t>
        <w:tab/>
        <w:t>The IWF2 receives a</w:t>
      </w:r>
      <w:r>
        <w:rPr>
          <w:lang w:val="en-US" w:eastAsia="zh-CN"/>
        </w:rPr>
        <w:t>n</w:t>
      </w:r>
      <w:r>
        <w:rPr>
          <w:lang w:val="en-US"/>
        </w:rPr>
        <w:t xml:space="preserve"> IDR message from the HSS.</w:t>
      </w:r>
    </w:p>
    <w:p>
      <w:pPr>
        <w:pStyle w:val="B1"/>
        <w:rPr/>
      </w:pPr>
      <w:r>
        <w:rPr>
          <w:lang w:val="en-US"/>
        </w:rPr>
        <w:t>2.</w:t>
        <w:tab/>
        <w:t>If</w:t>
      </w:r>
      <w:r>
        <w:rPr>
          <w:lang w:val="en-US" w:eastAsia="zh-CN"/>
        </w:rPr>
        <w:t xml:space="preserve"> t</w:t>
      </w:r>
      <w:r>
        <w:rPr>
          <w:lang w:val="en-US"/>
        </w:rPr>
        <w:t xml:space="preserve">he IWF2 </w:t>
      </w:r>
      <w:r>
        <w:rPr>
          <w:lang w:val="en-US" w:eastAsia="zh-CN"/>
        </w:rPr>
        <w:t xml:space="preserve">finds </w:t>
      </w:r>
      <w:r>
        <w:rPr>
          <w:lang w:val="en-US" w:eastAsia="zh-CN"/>
        </w:rPr>
        <w:t xml:space="preserve">that </w:t>
      </w:r>
      <w:r>
        <w:rPr>
          <w:lang w:val="en-US" w:eastAsia="zh-CN"/>
        </w:rPr>
        <w:t xml:space="preserve">Trace Data </w:t>
      </w:r>
      <w:r>
        <w:rPr>
          <w:lang w:val="en-US" w:eastAsia="zh-CN"/>
        </w:rPr>
        <w:t>is</w:t>
      </w:r>
      <w:r>
        <w:rPr>
          <w:lang w:val="en-US" w:eastAsia="zh-CN"/>
        </w:rPr>
        <w:t xml:space="preserve"> included in the IDR, </w:t>
      </w:r>
      <w:r>
        <w:rPr>
          <w:lang w:val="en-US" w:eastAsia="zh-CN"/>
        </w:rPr>
        <w:t>it</w:t>
      </w:r>
      <w:r>
        <w:rPr>
          <w:lang w:val="en-US" w:eastAsia="zh-CN"/>
        </w:rPr>
        <w:t xml:space="preserve"> </w:t>
      </w:r>
      <w:r>
        <w:rPr>
          <w:lang w:val="en-US" w:eastAsia="zh-CN"/>
        </w:rPr>
        <w:t xml:space="preserve">shall </w:t>
      </w:r>
      <w:r>
        <w:rPr>
          <w:lang w:val="en-US"/>
        </w:rPr>
        <w:t xml:space="preserve">open a MAP v3 dialogue towards IWF1 by sending </w:t>
      </w:r>
      <w:r>
        <w:rPr>
          <w:lang w:val="en-US" w:eastAsia="zh-CN"/>
        </w:rPr>
        <w:t>ActivateTraceMode</w:t>
      </w:r>
      <w:r>
        <w:rPr>
          <w:lang w:val="en-US"/>
        </w:rPr>
        <w:t>.</w:t>
      </w:r>
    </w:p>
    <w:p>
      <w:pPr>
        <w:pStyle w:val="B1"/>
        <w:rPr/>
      </w:pPr>
      <w:r>
        <w:rPr>
          <w:lang w:val="en-US"/>
        </w:rPr>
        <w:t>3.</w:t>
        <w:tab/>
        <w:t>The IWF1 shall construct a</w:t>
      </w:r>
      <w:r>
        <w:rPr>
          <w:lang w:val="en-US" w:eastAsia="zh-CN"/>
        </w:rPr>
        <w:t>n</w:t>
      </w:r>
      <w:r>
        <w:rPr>
          <w:lang w:val="en-US"/>
        </w:rPr>
        <w:t xml:space="preserve"> IDR message and shall send it to the MME, SGSN, or combined MME/SGSN.</w:t>
      </w:r>
    </w:p>
    <w:p>
      <w:pPr>
        <w:pStyle w:val="B1"/>
        <w:rPr>
          <w:lang w:val="en-US"/>
        </w:rPr>
      </w:pPr>
      <w:r>
        <w:rPr>
          <w:lang w:val="en-US"/>
        </w:rPr>
        <w:t>4.</w:t>
        <w:tab/>
        <w:t>The IWF1 receives IDA from the MME, SGSN, or combined MME/SGSN.</w:t>
      </w:r>
    </w:p>
    <w:p>
      <w:pPr>
        <w:pStyle w:val="B1"/>
        <w:rPr/>
      </w:pPr>
      <w:r>
        <w:rPr>
          <w:lang w:val="en-US"/>
        </w:rPr>
        <w:t>5.</w:t>
        <w:tab/>
        <w:t xml:space="preserve">The IWF1 shall send an </w:t>
      </w:r>
      <w:r>
        <w:rPr>
          <w:lang w:val="en-US" w:eastAsia="zh-CN"/>
        </w:rPr>
        <w:t>ActivateTraceMode</w:t>
      </w:r>
      <w:r>
        <w:rPr>
          <w:lang w:val="en-US"/>
        </w:rPr>
        <w:t xml:space="preserve"> Ack to IWF2.</w:t>
      </w:r>
    </w:p>
    <w:p>
      <w:pPr>
        <w:pStyle w:val="B1"/>
        <w:rPr>
          <w:lang w:val="en-US" w:eastAsia="zh-CN"/>
        </w:rPr>
      </w:pPr>
      <w:r>
        <w:rPr>
          <w:lang w:val="en-US" w:eastAsia="zh-CN"/>
        </w:rPr>
        <w:t>6</w:t>
      </w:r>
      <w:r>
        <w:rPr>
          <w:lang w:val="en-US"/>
        </w:rPr>
        <w:t>.</w:t>
        <w:tab/>
        <w:t>IWF2 shall send an IDA to the HSS.</w:t>
      </w:r>
    </w:p>
    <w:p>
      <w:pPr>
        <w:pStyle w:val="Heading2"/>
        <w:rPr/>
      </w:pPr>
      <w:bookmarkStart w:id="72" w:name="__RefHeading___Toc509927395"/>
      <w:bookmarkEnd w:id="72"/>
      <w:r>
        <w:rPr>
          <w:lang w:eastAsia="zh-CN"/>
        </w:rPr>
        <w:t>7</w:t>
      </w:r>
      <w:r>
        <w:rPr/>
        <w:t>.</w:t>
      </w:r>
      <w:r>
        <w:rPr>
          <w:lang w:eastAsia="zh-CN"/>
        </w:rPr>
        <w:t>11</w:t>
      </w:r>
      <w:r>
        <w:rPr/>
        <w:tab/>
      </w:r>
      <w:r>
        <w:rPr>
          <w:lang w:eastAsia="zh-CN"/>
        </w:rPr>
        <w:t>Trace Deactivation</w:t>
      </w:r>
    </w:p>
    <w:p>
      <w:pPr>
        <w:pStyle w:val="Heading3"/>
        <w:rPr/>
      </w:pPr>
      <w:bookmarkStart w:id="73" w:name="__RefHeading___Toc509927396"/>
      <w:bookmarkEnd w:id="73"/>
      <w:r>
        <w:rPr>
          <w:lang w:eastAsia="zh-CN"/>
        </w:rPr>
        <w:t>7</w:t>
      </w:r>
      <w:r>
        <w:rPr/>
        <w:t>.</w:t>
      </w:r>
      <w:r>
        <w:rPr>
          <w:lang w:eastAsia="zh-CN"/>
        </w:rPr>
        <w:t>11</w:t>
      </w:r>
      <w:r>
        <w:rPr/>
        <w:t>.1</w:t>
        <w:tab/>
        <w:t>One IWF Scenario</w:t>
      </w:r>
    </w:p>
    <w:p>
      <w:pPr>
        <w:pStyle w:val="Normal"/>
        <w:rPr/>
      </w:pPr>
      <w:r>
        <w:rPr/>
        <w:t xml:space="preserve">The mapping of procedures for this scenario is shown in figure </w:t>
      </w:r>
      <w:r>
        <w:rPr>
          <w:lang w:eastAsia="zh-CN"/>
        </w:rPr>
        <w:t>7</w:t>
      </w:r>
      <w:r>
        <w:rPr/>
        <w:t>.</w:t>
      </w:r>
      <w:r>
        <w:rPr>
          <w:lang w:eastAsia="zh-CN"/>
        </w:rPr>
        <w:t>11</w:t>
      </w:r>
      <w:r>
        <w:rPr/>
        <w:t>.1-1:</w:t>
      </w:r>
    </w:p>
    <w:p>
      <w:pPr>
        <w:pStyle w:val="TH"/>
        <w:rPr/>
      </w:pPr>
      <w:r>
        <w:rPr/>
        <w:object w:dxaOrig="12546" w:dyaOrig="5601">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69.2pt;height:280.3pt" filled="f" o:ole="">
            <v:imagedata r:id="rId66" o:title=""/>
          </v:shape>
          <o:OLEObject Type="Embed" ProgID="" ShapeID="ole_rId65" DrawAspect="Content" ObjectID="_1672866690" r:id="rId65"/>
        </w:object>
      </w:r>
    </w:p>
    <w:p>
      <w:pPr>
        <w:pStyle w:val="TF"/>
        <w:rPr/>
      </w:pPr>
      <w:r>
        <w:rPr/>
        <w:t xml:space="preserve">Figure </w:t>
      </w:r>
      <w:r>
        <w:rPr>
          <w:lang w:eastAsia="zh-CN"/>
        </w:rPr>
        <w:t>7</w:t>
      </w:r>
      <w:r>
        <w:rPr/>
        <w:t>.</w:t>
      </w:r>
      <w:r>
        <w:rPr>
          <w:lang w:eastAsia="zh-CN"/>
        </w:rPr>
        <w:t>11</w:t>
      </w:r>
      <w:r>
        <w:rPr/>
        <w:t xml:space="preserve">.1-1: Mapping of </w:t>
      </w:r>
      <w:r>
        <w:rPr>
          <w:lang w:eastAsia="zh-CN"/>
        </w:rPr>
        <w:t>Trace Deactivation</w:t>
      </w:r>
      <w:r>
        <w:rPr/>
        <w:t xml:space="preserve"> Procedure for scenario with one IWF</w:t>
      </w:r>
    </w:p>
    <w:p>
      <w:pPr>
        <w:pStyle w:val="B1"/>
        <w:rPr/>
      </w:pPr>
      <w:r>
        <w:rPr>
          <w:lang w:val="en-US"/>
        </w:rPr>
        <w:t>1.</w:t>
        <w:tab/>
        <w:t>The IWF receives a</w:t>
      </w:r>
      <w:r>
        <w:rPr>
          <w:lang w:val="en-US" w:eastAsia="zh-CN"/>
        </w:rPr>
        <w:t xml:space="preserve"> DeactivateTraceMode</w:t>
      </w:r>
      <w:r>
        <w:rPr>
          <w:lang w:val="en-US"/>
        </w:rPr>
        <w:t xml:space="preserve"> message from the HSS. </w:t>
      </w:r>
    </w:p>
    <w:p>
      <w:pPr>
        <w:pStyle w:val="B1"/>
        <w:rPr/>
      </w:pPr>
      <w:r>
        <w:rPr>
          <w:lang w:val="en-US"/>
        </w:rPr>
        <w:t>2.</w:t>
        <w:tab/>
        <w:t>The IWF shall construct a D</w:t>
      </w:r>
      <w:r>
        <w:rPr>
          <w:lang w:val="en-US" w:eastAsia="zh-CN"/>
        </w:rPr>
        <w:t>S</w:t>
      </w:r>
      <w:r>
        <w:rPr>
          <w:lang w:val="en-US"/>
        </w:rPr>
        <w:t>R message and shall send it to the MME, SGSN, or the combined MME/SGSN.</w:t>
      </w:r>
    </w:p>
    <w:p>
      <w:pPr>
        <w:pStyle w:val="B1"/>
        <w:rPr/>
      </w:pPr>
      <w:r>
        <w:rPr>
          <w:lang w:val="en-US"/>
        </w:rPr>
        <w:t>3.</w:t>
        <w:tab/>
        <w:t>The IWF receives D</w:t>
      </w:r>
      <w:r>
        <w:rPr>
          <w:lang w:val="en-US" w:eastAsia="zh-CN"/>
        </w:rPr>
        <w:t>S</w:t>
      </w:r>
      <w:r>
        <w:rPr>
          <w:lang w:val="en-US"/>
        </w:rPr>
        <w:t>A from the MME, SGSN, or combined MME/SGSN.</w:t>
      </w:r>
    </w:p>
    <w:p>
      <w:pPr>
        <w:pStyle w:val="B1"/>
        <w:rPr/>
      </w:pPr>
      <w:r>
        <w:rPr>
          <w:lang w:val="en-US"/>
        </w:rPr>
        <w:t>4.</w:t>
        <w:tab/>
        <w:t xml:space="preserve">The IWF shall send a </w:t>
      </w:r>
      <w:r>
        <w:rPr>
          <w:lang w:val="en-US" w:eastAsia="zh-CN"/>
        </w:rPr>
        <w:t>DeactivateTraceMode</w:t>
      </w:r>
      <w:r>
        <w:rPr>
          <w:lang w:val="en-US"/>
        </w:rPr>
        <w:t xml:space="preserve"> Ack to the HSS.</w:t>
      </w:r>
    </w:p>
    <w:p>
      <w:pPr>
        <w:pStyle w:val="Heading3"/>
        <w:rPr/>
      </w:pPr>
      <w:bookmarkStart w:id="74" w:name="__RefHeading___Toc509927397"/>
      <w:bookmarkEnd w:id="74"/>
      <w:r>
        <w:rPr>
          <w:lang w:eastAsia="zh-CN"/>
        </w:rPr>
        <w:t>7</w:t>
      </w:r>
      <w:r>
        <w:rPr/>
        <w:t>.</w:t>
      </w:r>
      <w:r>
        <w:rPr>
          <w:lang w:eastAsia="zh-CN"/>
        </w:rPr>
        <w:t>11</w:t>
      </w:r>
      <w:r>
        <w:rPr/>
        <w:t>.2</w:t>
        <w:tab/>
        <w:t>Two IWFs Scenario</w:t>
      </w:r>
    </w:p>
    <w:p>
      <w:pPr>
        <w:pStyle w:val="TH"/>
        <w:rPr>
          <w:lang w:eastAsia="zh-CN"/>
        </w:rPr>
      </w:pPr>
      <w:r>
        <w:rPr/>
        <w:object w:dxaOrig="12546" w:dyaOrig="5601">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69.2pt;height:280.3pt" filled="f" o:ole="">
            <v:imagedata r:id="rId68" o:title=""/>
          </v:shape>
          <o:OLEObject Type="Embed" ProgID="" ShapeID="ole_rId67" DrawAspect="Content" ObjectID="_1602732222" r:id="rId67"/>
        </w:object>
      </w:r>
    </w:p>
    <w:p>
      <w:pPr>
        <w:pStyle w:val="TF"/>
        <w:rPr/>
      </w:pPr>
      <w:r>
        <w:rPr>
          <w:lang w:eastAsia="zh-CN"/>
        </w:rPr>
        <w:t xml:space="preserve">Figure </w:t>
      </w:r>
      <w:r>
        <w:rPr>
          <w:lang w:eastAsia="zh-CN"/>
        </w:rPr>
        <w:t>7</w:t>
      </w:r>
      <w:r>
        <w:rPr>
          <w:lang w:eastAsia="zh-CN"/>
        </w:rPr>
        <w:t>.11.</w:t>
      </w:r>
      <w:r>
        <w:rPr>
          <w:lang w:eastAsia="zh-CN"/>
        </w:rPr>
        <w:t>2</w:t>
      </w:r>
      <w:r>
        <w:rPr>
          <w:lang w:eastAsia="zh-CN"/>
        </w:rPr>
        <w:t xml:space="preserve">-1: Mapping of </w:t>
      </w:r>
      <w:r>
        <w:rPr>
          <w:lang w:eastAsia="zh-CN"/>
        </w:rPr>
        <w:t>Trace Deactivation</w:t>
      </w:r>
      <w:r>
        <w:rPr>
          <w:lang w:eastAsia="zh-CN"/>
        </w:rPr>
        <w:t xml:space="preserve"> Procedure for scenario with </w:t>
      </w:r>
      <w:r>
        <w:rPr>
          <w:lang w:eastAsia="zh-CN"/>
        </w:rPr>
        <w:t>two</w:t>
      </w:r>
      <w:r>
        <w:rPr>
          <w:lang w:eastAsia="zh-CN"/>
        </w:rPr>
        <w:t xml:space="preserve"> IWF</w:t>
      </w:r>
      <w:r>
        <w:rPr>
          <w:lang w:eastAsia="zh-CN"/>
        </w:rPr>
        <w:t>s</w:t>
      </w:r>
    </w:p>
    <w:p>
      <w:pPr>
        <w:pStyle w:val="B1"/>
        <w:rPr/>
      </w:pPr>
      <w:r>
        <w:rPr>
          <w:lang w:val="en-US"/>
        </w:rPr>
        <w:t>1.</w:t>
        <w:tab/>
        <w:t>The IWF2 receives a D</w:t>
      </w:r>
      <w:r>
        <w:rPr>
          <w:lang w:val="en-US" w:eastAsia="zh-CN"/>
        </w:rPr>
        <w:t>S</w:t>
      </w:r>
      <w:r>
        <w:rPr>
          <w:lang w:val="en-US"/>
        </w:rPr>
        <w:t>R message from the HSS.</w:t>
      </w:r>
    </w:p>
    <w:p>
      <w:pPr>
        <w:pStyle w:val="B1"/>
        <w:rPr/>
      </w:pPr>
      <w:r>
        <w:rPr>
          <w:lang w:val="en-US"/>
        </w:rPr>
        <w:t>2.</w:t>
        <w:tab/>
        <w:t xml:space="preserve">If the IWF2 </w:t>
      </w:r>
      <w:r>
        <w:rPr>
          <w:lang w:val="en-US" w:eastAsia="zh-CN"/>
        </w:rPr>
        <w:t xml:space="preserve">finds that a Trace Data Withdrawal indication is included in the DSR, </w:t>
      </w:r>
      <w:r>
        <w:rPr>
          <w:lang w:val="en-US" w:eastAsia="zh-CN"/>
        </w:rPr>
        <w:t>it shall</w:t>
      </w:r>
      <w:r>
        <w:rPr>
          <w:lang w:val="en-US" w:eastAsia="zh-CN"/>
        </w:rPr>
        <w:t xml:space="preserve"> </w:t>
      </w:r>
      <w:r>
        <w:rPr>
          <w:lang w:val="en-US"/>
        </w:rPr>
        <w:t xml:space="preserve">open a MAP v3 dialogue towards IWF1 by sending </w:t>
      </w:r>
      <w:r>
        <w:rPr>
          <w:lang w:val="en-US" w:eastAsia="zh-CN"/>
        </w:rPr>
        <w:t>DeactivateTraceMode</w:t>
      </w:r>
      <w:r>
        <w:rPr>
          <w:lang w:val="en-US"/>
        </w:rPr>
        <w:t>.</w:t>
      </w:r>
    </w:p>
    <w:p>
      <w:pPr>
        <w:pStyle w:val="B1"/>
        <w:rPr/>
      </w:pPr>
      <w:r>
        <w:rPr>
          <w:lang w:val="en-US"/>
        </w:rPr>
        <w:t>3.</w:t>
        <w:tab/>
        <w:t>The IWF1 shall construct a</w:t>
      </w:r>
      <w:r>
        <w:rPr>
          <w:lang w:val="en-US" w:eastAsia="zh-CN"/>
        </w:rPr>
        <w:t xml:space="preserve"> </w:t>
      </w:r>
      <w:r>
        <w:rPr>
          <w:lang w:val="en-US"/>
        </w:rPr>
        <w:t>D</w:t>
      </w:r>
      <w:r>
        <w:rPr>
          <w:lang w:val="en-US" w:eastAsia="zh-CN"/>
        </w:rPr>
        <w:t>S</w:t>
      </w:r>
      <w:r>
        <w:rPr>
          <w:lang w:val="en-US"/>
        </w:rPr>
        <w:t>R message and shall send it to the MME, SGSN, or the combined MME/SGSN.</w:t>
      </w:r>
    </w:p>
    <w:p>
      <w:pPr>
        <w:pStyle w:val="B1"/>
        <w:rPr/>
      </w:pPr>
      <w:r>
        <w:rPr>
          <w:lang w:val="en-US"/>
        </w:rPr>
        <w:t>4.</w:t>
        <w:tab/>
        <w:t>The IWF1 receives D</w:t>
      </w:r>
      <w:r>
        <w:rPr>
          <w:lang w:val="en-US" w:eastAsia="zh-CN"/>
        </w:rPr>
        <w:t>S</w:t>
      </w:r>
      <w:r>
        <w:rPr>
          <w:lang w:val="en-US"/>
        </w:rPr>
        <w:t>A from the MME, SGSN, or combined MME/SGSN.</w:t>
      </w:r>
    </w:p>
    <w:p>
      <w:pPr>
        <w:pStyle w:val="B1"/>
        <w:rPr/>
      </w:pPr>
      <w:r>
        <w:rPr>
          <w:lang w:val="en-US"/>
        </w:rPr>
        <w:t>5.</w:t>
        <w:tab/>
        <w:t xml:space="preserve">The IWF1 shall send a </w:t>
      </w:r>
      <w:r>
        <w:rPr>
          <w:lang w:val="en-US" w:eastAsia="zh-CN"/>
        </w:rPr>
        <w:t>DeactivateTraceMode</w:t>
      </w:r>
      <w:r>
        <w:rPr>
          <w:lang w:val="en-US"/>
        </w:rPr>
        <w:t xml:space="preserve"> Ack to the IWF2.</w:t>
      </w:r>
    </w:p>
    <w:p>
      <w:pPr>
        <w:pStyle w:val="B1"/>
        <w:rPr>
          <w:lang w:eastAsia="zh-CN"/>
        </w:rPr>
      </w:pPr>
      <w:r>
        <w:rPr>
          <w:lang w:val="en-US" w:eastAsia="zh-CN"/>
        </w:rPr>
        <w:t>6</w:t>
      </w:r>
      <w:r>
        <w:rPr>
          <w:lang w:val="en-US"/>
        </w:rPr>
        <w:t>.</w:t>
        <w:tab/>
      </w:r>
      <w:r>
        <w:rPr>
          <w:lang w:val="en-US" w:eastAsia="zh-CN"/>
        </w:rPr>
        <w:t xml:space="preserve">The </w:t>
      </w:r>
      <w:r>
        <w:rPr>
          <w:lang w:val="en-US"/>
        </w:rPr>
        <w:t>IWF2 shall send a D</w:t>
      </w:r>
      <w:r>
        <w:rPr>
          <w:lang w:val="en-US" w:eastAsia="zh-CN"/>
        </w:rPr>
        <w:t>S</w:t>
      </w:r>
      <w:r>
        <w:rPr>
          <w:lang w:val="en-US"/>
        </w:rPr>
        <w:t>A to the HSS.</w:t>
      </w:r>
    </w:p>
    <w:p>
      <w:pPr>
        <w:pStyle w:val="Heading1"/>
        <w:ind w:left="1134" w:hanging="1134"/>
        <w:rPr/>
      </w:pPr>
      <w:bookmarkStart w:id="75" w:name="__RefHeading___Toc509927398"/>
      <w:bookmarkEnd w:id="75"/>
      <w:r>
        <w:rPr>
          <w:lang w:eastAsia="zh-CN"/>
        </w:rPr>
        <w:t>8</w:t>
      </w:r>
      <w:r>
        <w:rPr/>
        <w:tab/>
      </w:r>
      <w:r>
        <w:rPr/>
        <w:t>The Mapping of the Parameters</w:t>
      </w:r>
    </w:p>
    <w:p>
      <w:pPr>
        <w:pStyle w:val="Heading2"/>
        <w:rPr/>
      </w:pPr>
      <w:bookmarkStart w:id="76" w:name="__RefHeading___Toc509927399"/>
      <w:bookmarkEnd w:id="76"/>
      <w:r>
        <w:rPr>
          <w:lang w:val="en-US" w:eastAsia="zh-CN"/>
        </w:rPr>
        <w:t>8</w:t>
      </w:r>
      <w:r>
        <w:rPr>
          <w:lang w:val="en-US"/>
        </w:rPr>
        <w:t>.1</w:t>
        <w:tab/>
        <w:t>Mapping of Parameters for the Authentication Info Retrieval Procedure</w:t>
      </w:r>
    </w:p>
    <w:p>
      <w:pPr>
        <w:pStyle w:val="Heading3"/>
        <w:rPr/>
      </w:pPr>
      <w:bookmarkStart w:id="77" w:name="__RefHeading___Toc509927400"/>
      <w:bookmarkEnd w:id="77"/>
      <w:r>
        <w:rPr>
          <w:lang w:val="en-US" w:eastAsia="zh-CN"/>
        </w:rPr>
        <w:t>8</w:t>
      </w:r>
      <w:r>
        <w:rPr>
          <w:lang w:val="en-US"/>
        </w:rPr>
        <w:t>.1.1</w:t>
        <w:tab/>
        <w:t>AIR mapping to SendAuthenticationInfoArg (v3)</w:t>
      </w:r>
    </w:p>
    <w:p>
      <w:pPr>
        <w:pStyle w:val="Normal"/>
        <w:rPr/>
      </w:pPr>
      <w:r>
        <w:rPr>
          <w:lang w:val="en-US"/>
        </w:rPr>
        <w:t xml:space="preserve">When the IWF needs to construct a MAP-SendAuthenticationInfo message as a result of receiving an AIR command (see sections </w:t>
      </w:r>
      <w:r>
        <w:rPr>
          <w:lang w:val="en-US" w:eastAsia="zh-CN"/>
        </w:rPr>
        <w:t>7</w:t>
      </w:r>
      <w:r>
        <w:rPr>
          <w:lang w:val="en-US"/>
        </w:rPr>
        <w:t xml:space="preserve">.1.1 step 2, and </w:t>
      </w:r>
      <w:r>
        <w:rPr>
          <w:lang w:val="en-US" w:eastAsia="zh-CN"/>
        </w:rPr>
        <w:t>7</w:t>
      </w:r>
      <w:r>
        <w:rPr>
          <w:lang w:val="en-US"/>
        </w:rPr>
        <w:t>.1.2 step 2), the IWF shall open a MAP dialogue in application context version 3 and populate sub-parameters of SendAuthenticationInfoArg as described below:</w:t>
      </w:r>
    </w:p>
    <w:p>
      <w:pPr>
        <w:pStyle w:val="Normal"/>
        <w:rPr/>
      </w:pPr>
      <w:r>
        <w:rPr>
          <w:b/>
          <w:lang w:val="en-US"/>
        </w:rPr>
        <w:t>imsi</w:t>
      </w:r>
      <w:r>
        <w:rPr>
          <w:lang w:val="en-US"/>
        </w:rPr>
        <w:t xml:space="preserve"> in SendAuthenticationInfoArg shall be populated with the value of the User-Name AVP received within AIR.</w:t>
      </w:r>
    </w:p>
    <w:p>
      <w:pPr>
        <w:pStyle w:val="Normal"/>
        <w:rPr/>
      </w:pPr>
      <w:r>
        <w:rPr/>
        <w:t>If AIR contains a Requested-EUTRAN-Authentication-Info AVP but does not contain a Requested-UTRAN-GERAN-Authentication-Info AVP:</w:t>
      </w:r>
    </w:p>
    <w:p>
      <w:pPr>
        <w:pStyle w:val="Normal"/>
        <w:rPr/>
      </w:pPr>
      <w:r>
        <w:rPr>
          <w:b/>
        </w:rPr>
        <w:t>numberOfRequestedVectors</w:t>
      </w:r>
      <w:r>
        <w:rPr/>
        <w:t xml:space="preserve"> in SendAuthenticationInfoArg shall be populated with the value of the Number-Of-Requested-Vectors AVP received within the Requested-EUTRAN-Authentication-Info AVP received within AIR.</w:t>
      </w:r>
    </w:p>
    <w:p>
      <w:pPr>
        <w:pStyle w:val="Normal"/>
        <w:rPr/>
      </w:pPr>
      <w:r>
        <w:rPr/>
        <w:t>If AIR contains a Requested-UTRAN-GERAN-Authentication-Info AVP but does not contain a Requested-EUTRAN-Authentication-Info AVP:</w:t>
      </w:r>
    </w:p>
    <w:p>
      <w:pPr>
        <w:pStyle w:val="Normal"/>
        <w:rPr/>
      </w:pPr>
      <w:r>
        <w:rPr>
          <w:b/>
        </w:rPr>
        <w:t>numberOfRequestedVectors</w:t>
      </w:r>
      <w:r>
        <w:rPr/>
        <w:t xml:space="preserve"> in SendAuthenticationInfoArg shall be populated with the value of the Number-Of-Requested-Vectors AVP received within the Requested-UTRAN-GERAN-Authentication-Info AVP received within AIR.</w:t>
      </w:r>
    </w:p>
    <w:p>
      <w:pPr>
        <w:pStyle w:val="Normal"/>
        <w:rPr/>
      </w:pPr>
      <w:r>
        <w:rPr/>
        <w:t>If AIR contains a Requested-EUTRAN-Authentication-Info AVP and a Requested-UTRAN-GERAN-Authentication-Info AVP, and the Immediate-Response-Preferred AVP is present within the Requested-EUTRAN-Authentication-Info AVP:</w:t>
      </w:r>
    </w:p>
    <w:p>
      <w:pPr>
        <w:pStyle w:val="Normal"/>
        <w:rPr/>
      </w:pPr>
      <w:r>
        <w:rPr>
          <w:b/>
        </w:rPr>
        <w:t>numberOfRequestedVectors</w:t>
      </w:r>
      <w:r>
        <w:rPr/>
        <w:t xml:space="preserve"> in SendAuthenticationInfoArg shall be populated with the value of the Number-Of-Requested-Vectors AVP received within the Requested-EUTRAN-Authentication-Info AVP received within AIR.</w:t>
      </w:r>
    </w:p>
    <w:p>
      <w:pPr>
        <w:pStyle w:val="Normal"/>
        <w:rPr/>
      </w:pPr>
      <w:r>
        <w:rPr/>
        <w:t>If AIR contains a Requested-EUTRAN-Authentication-Info AVP and a Requested-UTRAN-GERAN-Authentication-Info AVP, and the Immediate-Response-Preferred AVP is not present within the Requested-EUTRAN-Authentication-Info AVP:</w:t>
      </w:r>
    </w:p>
    <w:p>
      <w:pPr>
        <w:pStyle w:val="Normal"/>
        <w:rPr/>
      </w:pPr>
      <w:r>
        <w:rPr>
          <w:b/>
        </w:rPr>
        <w:t>numberOfRequestedVectors</w:t>
      </w:r>
      <w:r>
        <w:rPr/>
        <w:t xml:space="preserve"> in SendAuthenticationInfoArg shall be populated with the value of the Number-Of-Requested-Vectors AVP received within the Requested-UTRAN-GERAN-Authentication-Info AVP received within AIR.</w:t>
      </w:r>
    </w:p>
    <w:p>
      <w:pPr>
        <w:pStyle w:val="Normal"/>
        <w:rPr/>
      </w:pPr>
      <w:r>
        <w:rPr>
          <w:b/>
        </w:rPr>
        <w:t>segmentationProhibited</w:t>
      </w:r>
      <w:r>
        <w:rPr/>
        <w:t xml:space="preserve"> shall be absent in SentAuthenticationInfoArg.</w:t>
      </w:r>
    </w:p>
    <w:p>
      <w:pPr>
        <w:pStyle w:val="Normal"/>
        <w:rPr/>
      </w:pPr>
      <w:r>
        <w:rPr/>
        <w:t>If AIR contains a Requested-EUTRAN-Authentication-Info AVP but does not contain a Requested-UTRAN-GERAN-Authentication-Info AVP:</w:t>
      </w:r>
    </w:p>
    <w:p>
      <w:pPr>
        <w:pStyle w:val="Normal"/>
        <w:rPr/>
      </w:pPr>
      <w:r>
        <w:rPr>
          <w:b/>
        </w:rPr>
        <w:t>immediateResponsePreferred</w:t>
      </w:r>
      <w:r>
        <w:rPr/>
        <w:t xml:space="preserve"> in SendAuthenticationInfoArg shall be present if and only if the Immediate-Response-Preferred AVP is present within the Requested-EUTRAN-Authentication-Info AVP within AIR.</w:t>
      </w:r>
    </w:p>
    <w:p>
      <w:pPr>
        <w:pStyle w:val="Normal"/>
        <w:rPr/>
      </w:pPr>
      <w:r>
        <w:rPr/>
        <w:t>If AIR contains a Requested-UTRAN-GERAN-Authentication-Info AVP but does not contain a Requested-EUTRAN-Authentication-Info AVP:</w:t>
      </w:r>
    </w:p>
    <w:p>
      <w:pPr>
        <w:pStyle w:val="Normal"/>
        <w:rPr/>
      </w:pPr>
      <w:r>
        <w:rPr>
          <w:b/>
        </w:rPr>
        <w:t>immediateResponsePreferred</w:t>
      </w:r>
      <w:r>
        <w:rPr/>
        <w:t xml:space="preserve"> in SendAuthenticationInfoArg shall be present if and only if the Immediate-Response-Preferred AVP is present within the Requested-UTRAN-GERAN-Authentication-Info AVP within AIR.</w:t>
      </w:r>
    </w:p>
    <w:p>
      <w:pPr>
        <w:pStyle w:val="Normal"/>
        <w:rPr/>
      </w:pPr>
      <w:r>
        <w:rPr/>
        <w:t>If AIR contains a Requested-EUTRAN-Authentication-Info AVP and a Requested-UTRAN-GERAN-Authentication-Info AVP:</w:t>
      </w:r>
    </w:p>
    <w:p>
      <w:pPr>
        <w:pStyle w:val="Normal"/>
        <w:rPr/>
      </w:pPr>
      <w:r>
        <w:rPr>
          <w:b/>
        </w:rPr>
        <w:t>immediateResponsePreferred</w:t>
      </w:r>
      <w:r>
        <w:rPr/>
        <w:t xml:space="preserve"> in SendAuthenticationInfoArg shall be present if and only if the Immediate-Response-Preferred AVP is present within the Requested-UTRAN-GERAN-Authentication-Info AVP or within the Requested-EUTRAN-Authentication-Info AVP within AIR.</w:t>
      </w:r>
    </w:p>
    <w:p>
      <w:pPr>
        <w:pStyle w:val="Normal"/>
        <w:rPr/>
      </w:pPr>
      <w:r>
        <w:rPr>
          <w:b/>
        </w:rPr>
        <w:t>re-synchronisationInfo</w:t>
      </w:r>
      <w:r>
        <w:rPr/>
        <w:t xml:space="preserve"> in SendAuthenticationInfoArg shall be present if and only if a Re-synchronization-Info AVP is present wihin the Requested-EUTRAN-Authentication-Info AVP or within the Requested-UTRAN-GERAN-Authentication-Info AVP within AIR. </w:t>
      </w:r>
    </w:p>
    <w:p>
      <w:pPr>
        <w:pStyle w:val="Normal"/>
        <w:rPr/>
      </w:pPr>
      <w:r>
        <w:rPr>
          <w:b/>
        </w:rPr>
        <w:t>extensionContainer</w:t>
      </w:r>
      <w:r>
        <w:rPr/>
        <w:t xml:space="preserve"> in SendAuthenticationInfoArg shall be absent.</w:t>
      </w:r>
    </w:p>
    <w:p>
      <w:pPr>
        <w:pStyle w:val="Normal"/>
        <w:rPr/>
      </w:pPr>
      <w:r>
        <w:rPr>
          <w:b/>
        </w:rPr>
        <w:t>requestingNodeType</w:t>
      </w:r>
      <w:r>
        <w:rPr/>
        <w:t xml:space="preserve"> in SendAuthenticationInfoArg shall be present and shall be populated with the value </w:t>
        <w:br/>
        <w:t xml:space="preserve"> </w:t>
        <w:tab/>
        <w:t>"mme" if a Requested-EUTRAN-Authentication-Info AVP and no Requested-UTRAN-GERAN-Authentication-Info AVP was present within AIR;</w:t>
        <w:br/>
        <w:t xml:space="preserve"> </w:t>
        <w:tab/>
        <w:t>"sgsn" if a Requested-UTRAN-GERAN-Authenticatio-Info AVP and no Requested EUTRAN-Authentication-Info AVP was present within  AIR;</w:t>
        <w:br/>
        <w:t>.</w:t>
        <w:tab/>
        <w:t>"mme-sgsn" if both a Requested-EUTRAN-Authentication-Info AVP and a Requested-UTRAN-GERAN-Authentication-Info AVP were present within AIR .</w:t>
      </w:r>
    </w:p>
    <w:p>
      <w:pPr>
        <w:pStyle w:val="Normal"/>
        <w:rPr/>
      </w:pPr>
      <w:r>
        <w:rPr>
          <w:b/>
        </w:rPr>
        <w:t xml:space="preserve">requestingPLMN-Id </w:t>
      </w:r>
      <w:r>
        <w:rPr/>
        <w:t>in SendAuthenticationInfoArg shall be present and shall be populated with the value received within the Visited-PLMN-ID AVP within AIR.</w:t>
      </w:r>
    </w:p>
    <w:p>
      <w:pPr>
        <w:pStyle w:val="Normal"/>
        <w:rPr/>
      </w:pPr>
      <w:r>
        <w:rPr>
          <w:b/>
        </w:rPr>
        <w:t>numberOfRequestedAdditional-Vectors</w:t>
      </w:r>
      <w:r>
        <w:rPr/>
        <w:t xml:space="preserve"> in SendAuthenticationInfoArg shall be present if and only if both a Requested-EUTRAN-Authentication-Info AVP and a Requested-UTRAN-GERAN-Authentication-Info AVP are present within AIR. If present, the parameter shall be populated with the value received in the Number-Of-Requested-Vectors AVP within the Requested-EUTRAN-Authentication-Info (if the Immediate-Response-Preferred AVP is absent within Requested-EUTRAN-Authentication-Info AVP within AIR) or with the value received in the Number-Of-Requested-Vectors AVP within the Requested-UTRAN-GERAN-Authentication-Info AVP (otherwise).</w:t>
      </w:r>
    </w:p>
    <w:p>
      <w:pPr>
        <w:pStyle w:val="Normal"/>
        <w:rPr/>
      </w:pPr>
      <w:r>
        <w:rPr>
          <w:b/>
        </w:rPr>
        <w:t>additionalVectorsAreForEPS</w:t>
      </w:r>
      <w:r>
        <w:rPr/>
        <w:t xml:space="preserve"> shall be present in SendAuthenticationInfoArg if and only if a Requested-EUTRAN-Authentication-Info AVP and a Requested-UTRAN-GERAN-Authentication-Info AVP are present within AIR and the Immediate-Response-Preferred AVP is absent in the Requested-EUTRAN-Authentication-Info AVP.</w:t>
      </w:r>
    </w:p>
    <w:p>
      <w:pPr>
        <w:pStyle w:val="Heading3"/>
        <w:rPr/>
      </w:pPr>
      <w:bookmarkStart w:id="78" w:name="__RefHeading___Toc509927401"/>
      <w:bookmarkEnd w:id="78"/>
      <w:r>
        <w:rPr>
          <w:lang w:val="en-US" w:eastAsia="zh-CN"/>
        </w:rPr>
        <w:t>8</w:t>
      </w:r>
      <w:r>
        <w:rPr>
          <w:lang w:val="en-US"/>
        </w:rPr>
        <w:t>.1.2</w:t>
        <w:tab/>
        <w:t>AIR mapping to SendAuthenticationInfoArg (v2)</w:t>
      </w:r>
    </w:p>
    <w:p>
      <w:pPr>
        <w:pStyle w:val="Normal"/>
        <w:rPr>
          <w:lang w:val="en-US"/>
        </w:rPr>
      </w:pPr>
      <w:r>
        <w:rPr>
          <w:lang w:val="en-US"/>
        </w:rPr>
        <w:t xml:space="preserve">When the IWF needs to construct a MAP-SendAuthenticationInfo message in MAP AC version 2 as a result of MAP version negotiation (see sections </w:t>
      </w:r>
      <w:r>
        <w:rPr>
          <w:lang w:val="en-US" w:eastAsia="zh-CN"/>
        </w:rPr>
        <w:t>7</w:t>
      </w:r>
      <w:r>
        <w:rPr>
          <w:lang w:val="en-US"/>
        </w:rPr>
        <w:t>.1.1 step 3), the IWF shall open a MAP dialogue in application context version 2 and populate sub-parameters of SendAuthenticationInfoArg as described below:</w:t>
      </w:r>
    </w:p>
    <w:p>
      <w:pPr>
        <w:pStyle w:val="Normal"/>
        <w:rPr/>
      </w:pPr>
      <w:r>
        <w:rPr>
          <w:b/>
          <w:lang w:val="en-US"/>
        </w:rPr>
        <w:t>imsi</w:t>
      </w:r>
      <w:r>
        <w:rPr>
          <w:lang w:val="en-US"/>
        </w:rPr>
        <w:t xml:space="preserve"> in SendAuthenticationInfoArg shall be populated with the value of the User-Name AVP received within AIR.</w:t>
      </w:r>
    </w:p>
    <w:p>
      <w:pPr>
        <w:pStyle w:val="Heading3"/>
        <w:rPr/>
      </w:pPr>
      <w:bookmarkStart w:id="79" w:name="__RefHeading___Toc509927402"/>
      <w:bookmarkEnd w:id="79"/>
      <w:r>
        <w:rPr>
          <w:lang w:val="en-US" w:eastAsia="zh-CN"/>
        </w:rPr>
        <w:t>8</w:t>
      </w:r>
      <w:r>
        <w:rPr>
          <w:lang w:val="en-US"/>
        </w:rPr>
        <w:t>.1.3</w:t>
        <w:tab/>
        <w:t>AIR mapping to SendParametersArg (v1)</w:t>
      </w:r>
    </w:p>
    <w:p>
      <w:pPr>
        <w:pStyle w:val="Normal"/>
        <w:rPr/>
      </w:pPr>
      <w:r>
        <w:rPr>
          <w:lang w:val="en-US"/>
        </w:rPr>
        <w:t xml:space="preserve">When the IWF needs to construct a MAP-SendParameters message in MAP AC version 1 as a result of MAP version negotiation (see section </w:t>
      </w:r>
      <w:r>
        <w:rPr>
          <w:lang w:val="en-US" w:eastAsia="zh-CN"/>
        </w:rPr>
        <w:t>7</w:t>
      </w:r>
      <w:r>
        <w:rPr>
          <w:lang w:val="en-US"/>
        </w:rPr>
        <w:t>.1.1 step 3), the IWF shall open a MAP dialogue in application context version 1 and populate sub-parameters of SendParametersArg as described below:</w:t>
      </w:r>
    </w:p>
    <w:p>
      <w:pPr>
        <w:pStyle w:val="Normal"/>
        <w:rPr/>
      </w:pPr>
      <w:r>
        <w:rPr>
          <w:b/>
          <w:lang w:val="en-US"/>
        </w:rPr>
        <w:t>subscriberId</w:t>
      </w:r>
      <w:r>
        <w:rPr>
          <w:lang w:val="en-US"/>
        </w:rPr>
        <w:t xml:space="preserve"> in SendParametersArg shall take the imsi alternative; imsi shall be populated with the value of the User-Name AVP received within AIR.</w:t>
      </w:r>
    </w:p>
    <w:p>
      <w:pPr>
        <w:pStyle w:val="Normal"/>
        <w:rPr/>
      </w:pPr>
      <w:r>
        <w:rPr>
          <w:b/>
        </w:rPr>
        <w:t>requestedParameterList</w:t>
      </w:r>
      <w:r>
        <w:rPr/>
        <w:t xml:space="preserve"> in SendParametersArg shall contain one RequestParameter which contains the value of "requestAuthenticationSet".</w:t>
      </w:r>
    </w:p>
    <w:p>
      <w:pPr>
        <w:pStyle w:val="Heading3"/>
        <w:rPr/>
      </w:pPr>
      <w:bookmarkStart w:id="80" w:name="__RefHeading___Toc509927403"/>
      <w:bookmarkEnd w:id="80"/>
      <w:r>
        <w:rPr>
          <w:lang w:val="en-US" w:eastAsia="zh-CN"/>
        </w:rPr>
        <w:t>8</w:t>
      </w:r>
      <w:r>
        <w:rPr>
          <w:lang w:val="en-US"/>
        </w:rPr>
        <w:t>.1.4</w:t>
        <w:tab/>
        <w:t>SendAuthenticationInfoRes / Error (v3) mapping to AIA</w:t>
      </w:r>
    </w:p>
    <w:p>
      <w:pPr>
        <w:pStyle w:val="Normal"/>
        <w:rPr>
          <w:lang w:val="en-US"/>
        </w:rPr>
      </w:pPr>
      <w:r>
        <w:rPr>
          <w:lang w:val="en-US"/>
        </w:rPr>
        <w:t xml:space="preserve">When the IWF needs to construct an AIA command as a result of receiving a SendAuthenticationInfo Ack/Error message in MAP version 3 (see sections </w:t>
      </w:r>
      <w:r>
        <w:rPr>
          <w:lang w:val="en-US" w:eastAsia="zh-CN"/>
        </w:rPr>
        <w:t>7</w:t>
      </w:r>
      <w:r>
        <w:rPr>
          <w:lang w:val="en-US"/>
        </w:rPr>
        <w:t xml:space="preserve">.1.1 step 5, and </w:t>
      </w:r>
      <w:r>
        <w:rPr>
          <w:lang w:val="en-US" w:eastAsia="zh-CN"/>
        </w:rPr>
        <w:t>7</w:t>
      </w:r>
      <w:r>
        <w:rPr>
          <w:lang w:val="en-US"/>
        </w:rPr>
        <w:t>.1.2 step 7), the IWF shall populate AVPs of AIA as described below:</w:t>
      </w:r>
    </w:p>
    <w:p>
      <w:pPr>
        <w:pStyle w:val="Normal"/>
        <w:rPr/>
      </w:pPr>
      <w:r>
        <w:rPr>
          <w:b/>
        </w:rPr>
        <w:t>Result-Code / Experimental-Result</w:t>
      </w:r>
      <w:r>
        <w:rPr/>
        <w:t xml:space="preserve"> AVP shall be set to:</w:t>
      </w:r>
    </w:p>
    <w:p>
      <w:pPr>
        <w:pStyle w:val="B1"/>
        <w:rPr/>
      </w:pPr>
      <w:r>
        <w:rPr/>
        <w:t>-</w:t>
        <w:tab/>
        <w:t>DIAMETER_SUCCESS if a SendAuthenticationInfoRes parameter was received in a TCAP ResultLast component;</w:t>
      </w:r>
    </w:p>
    <w:p>
      <w:pPr>
        <w:pStyle w:val="B1"/>
        <w:rPr/>
      </w:pPr>
      <w:r>
        <w:rPr/>
        <w:t>-</w:t>
        <w:tab/>
        <w:t>DIAMETER_ERROR_USER_UNKNOWN if an error of unknownSubscriber without a diagnostic parameter or with a diagnostic parameter of imsiUnknown was received;</w:t>
      </w:r>
    </w:p>
    <w:p>
      <w:pPr>
        <w:pStyle w:val="B1"/>
        <w:rPr/>
      </w:pPr>
      <w:r>
        <w:rPr/>
        <w:t>-</w:t>
        <w:tab/>
        <w:t>DIAMETER_ERROR_UNKNOWN_SUBSCRIPTION if an error unknownSubscriber with a diagnostic parameter of gprs-eps-SubscriptionUnknown was received;</w:t>
      </w:r>
    </w:p>
    <w:p>
      <w:pPr>
        <w:pStyle w:val="B1"/>
        <w:rPr/>
      </w:pPr>
      <w:r>
        <w:rPr/>
        <w:t>-</w:t>
        <w:tab/>
        <w:t>an appropriate DIAMETER base protocol result code otherwise.</w:t>
      </w:r>
    </w:p>
    <w:p>
      <w:pPr>
        <w:pStyle w:val="Normal"/>
        <w:rPr/>
      </w:pPr>
      <w:r>
        <w:rPr>
          <w:b/>
        </w:rPr>
        <w:t>Auth-Session-State</w:t>
      </w:r>
      <w:r>
        <w:rPr/>
        <w:t xml:space="preserve"> AVP shall be set to the value NO_STATE_MAINTAINED (1).</w:t>
      </w:r>
    </w:p>
    <w:p>
      <w:pPr>
        <w:pStyle w:val="Normal"/>
        <w:rPr/>
      </w:pPr>
      <w:r>
        <w:rPr>
          <w:b/>
        </w:rPr>
        <w:t>Supported-Features</w:t>
      </w:r>
      <w:r>
        <w:rPr/>
        <w:t xml:space="preserve"> AVP shall be absent.</w:t>
      </w:r>
    </w:p>
    <w:p>
      <w:pPr>
        <w:pStyle w:val="Normal"/>
        <w:rPr>
          <w:lang w:val="en-US"/>
        </w:rPr>
      </w:pPr>
      <w:r>
        <w:rPr>
          <w:b/>
          <w:lang w:val="en-US"/>
        </w:rPr>
        <w:t>Authentication-Info</w:t>
      </w:r>
      <w:r>
        <w:rPr>
          <w:lang w:val="en-US"/>
        </w:rPr>
        <w:t xml:space="preserve"> AVP shall be present if authenticationSetList or eps-AuthenticationSetList is present in the received SendAuthenticationInfoRes. If present, the AVP shall contain EPS-Vector AVPs and/or either UTRAN-Vector AVPs or GERAN-Vector AVPs as mapped from received EPC-AVs and/or either AuthenticationQuintuplets or AuthenticationTriplets respectively. </w:t>
      </w:r>
    </w:p>
    <w:p>
      <w:pPr>
        <w:pStyle w:val="Heading3"/>
        <w:rPr/>
      </w:pPr>
      <w:bookmarkStart w:id="81" w:name="__RefHeading___Toc509927404"/>
      <w:bookmarkEnd w:id="81"/>
      <w:r>
        <w:rPr>
          <w:lang w:val="en-US" w:eastAsia="zh-CN"/>
        </w:rPr>
        <w:t>8</w:t>
      </w:r>
      <w:r>
        <w:rPr>
          <w:lang w:val="en-US"/>
        </w:rPr>
        <w:t>.1.5</w:t>
        <w:tab/>
        <w:t>SendAuthenticationInfoRes / Error (v2) mapping to AIA</w:t>
      </w:r>
    </w:p>
    <w:p>
      <w:pPr>
        <w:pStyle w:val="Normal"/>
        <w:rPr>
          <w:lang w:val="en-US"/>
        </w:rPr>
      </w:pPr>
      <w:r>
        <w:rPr>
          <w:lang w:val="en-US"/>
        </w:rPr>
        <w:t xml:space="preserve">When the IWF needs to construct an AIA command as a result of receiving a SendAuthenticationInfo Ack/Error message in MAP version 2 (see sections </w:t>
      </w:r>
      <w:r>
        <w:rPr>
          <w:lang w:val="en-US" w:eastAsia="zh-CN"/>
        </w:rPr>
        <w:t>7</w:t>
      </w:r>
      <w:r>
        <w:rPr>
          <w:lang w:val="en-US"/>
        </w:rPr>
        <w:t>.1.1 step 5), the IWF shall  populate AVPs of AIA as described below:</w:t>
      </w:r>
    </w:p>
    <w:p>
      <w:pPr>
        <w:pStyle w:val="Normal"/>
        <w:rPr/>
      </w:pPr>
      <w:r>
        <w:rPr>
          <w:b/>
          <w:bCs/>
        </w:rPr>
        <w:t>Result-Code / Experimental-Result</w:t>
      </w:r>
      <w:r>
        <w:rPr/>
        <w:t xml:space="preserve"> AVP shall be set to:</w:t>
      </w:r>
    </w:p>
    <w:p>
      <w:pPr>
        <w:pStyle w:val="B1"/>
        <w:rPr/>
      </w:pPr>
      <w:r>
        <w:rPr/>
        <w:t>-</w:t>
        <w:tab/>
        <w:t>DIAMETER_SUCCESS if aSendAuthenticationInfoRes parameter was received in a TCAP ResultLast component;</w:t>
      </w:r>
    </w:p>
    <w:p>
      <w:pPr>
        <w:pStyle w:val="B1"/>
        <w:rPr/>
      </w:pPr>
      <w:r>
        <w:rPr/>
        <w:t>-</w:t>
        <w:tab/>
        <w:t>DIAMETER_ERROR_USER_UNKNOWN if an error of unknownSubscriber without a diagnostic parameter or with a diagnostic parameter of imsiUnknown was received;</w:t>
      </w:r>
    </w:p>
    <w:p>
      <w:pPr>
        <w:pStyle w:val="B1"/>
        <w:rPr/>
      </w:pPr>
      <w:r>
        <w:rPr/>
        <w:t>-</w:t>
        <w:tab/>
        <w:t>DIAMETER_ERROR_UNKNOWN_SUBSCRIPTION if an error unknownSubscriber with a diagnostic parameter of gprsSubscriptionUnknown was received;</w:t>
      </w:r>
    </w:p>
    <w:p>
      <w:pPr>
        <w:pStyle w:val="B1"/>
        <w:rPr/>
      </w:pPr>
      <w:r>
        <w:rPr/>
        <w:t>-</w:t>
        <w:tab/>
        <w:t>an appropriate DIAMETER base protocol result code otherwise.</w:t>
      </w:r>
    </w:p>
    <w:p>
      <w:pPr>
        <w:pStyle w:val="Normal"/>
        <w:rPr/>
      </w:pPr>
      <w:r>
        <w:rPr>
          <w:b/>
        </w:rPr>
        <w:t>Auth-Session-State</w:t>
      </w:r>
      <w:r>
        <w:rPr/>
        <w:t xml:space="preserve"> AVP shall be set to the value NO_STATE_MAINTAINED (1).</w:t>
      </w:r>
    </w:p>
    <w:p>
      <w:pPr>
        <w:pStyle w:val="Normal"/>
        <w:rPr/>
      </w:pPr>
      <w:r>
        <w:rPr>
          <w:b/>
        </w:rPr>
        <w:t>Supported-Features</w:t>
      </w:r>
      <w:r>
        <w:rPr/>
        <w:t xml:space="preserve"> AVP shall be absent.</w:t>
      </w:r>
    </w:p>
    <w:p>
      <w:pPr>
        <w:pStyle w:val="Normal"/>
        <w:rPr>
          <w:lang w:val="en-US"/>
        </w:rPr>
      </w:pPr>
      <w:r>
        <w:rPr>
          <w:b/>
          <w:lang w:val="en-US"/>
        </w:rPr>
        <w:t>Authentication-Info</w:t>
      </w:r>
      <w:r>
        <w:rPr>
          <w:lang w:val="en-US"/>
        </w:rPr>
        <w:t xml:space="preserve"> AVP shall be present if authenticationSetList is present in the received SendAuthenticationInfoRes. If present, the AVP shall contain GERAN-Vector AVPs as mapped from received AuthenticationTriplets. </w:t>
      </w:r>
    </w:p>
    <w:p>
      <w:pPr>
        <w:pStyle w:val="Heading3"/>
        <w:rPr/>
      </w:pPr>
      <w:bookmarkStart w:id="82" w:name="__RefHeading___Toc509927405"/>
      <w:bookmarkEnd w:id="82"/>
      <w:r>
        <w:rPr>
          <w:lang w:val="en-US" w:eastAsia="zh-CN"/>
        </w:rPr>
        <w:t>8</w:t>
      </w:r>
      <w:r>
        <w:rPr>
          <w:lang w:val="en-US"/>
        </w:rPr>
        <w:t>.1.6</w:t>
        <w:tab/>
        <w:t>SendParameterList / Error (v1) mapping to AIA</w:t>
      </w:r>
    </w:p>
    <w:p>
      <w:pPr>
        <w:pStyle w:val="Normal"/>
        <w:rPr>
          <w:lang w:val="en-US"/>
        </w:rPr>
      </w:pPr>
      <w:r>
        <w:rPr>
          <w:lang w:val="en-US"/>
        </w:rPr>
        <w:t xml:space="preserve">When the IWF needs to construct an AIA command as a result of receiving a SendParameters Ack/Error message in MAP version 1 (see sections </w:t>
      </w:r>
      <w:r>
        <w:rPr>
          <w:lang w:val="en-US" w:eastAsia="zh-CN"/>
        </w:rPr>
        <w:t>7</w:t>
      </w:r>
      <w:r>
        <w:rPr>
          <w:lang w:val="en-US"/>
        </w:rPr>
        <w:t>.1.1 step 5), the IWF shall  populate AVPs of AIA as described below:</w:t>
      </w:r>
    </w:p>
    <w:p>
      <w:pPr>
        <w:pStyle w:val="Normal"/>
        <w:rPr/>
      </w:pPr>
      <w:r>
        <w:rPr>
          <w:b/>
          <w:bCs/>
        </w:rPr>
        <w:t xml:space="preserve">Result-Code / Experimental-Result </w:t>
      </w:r>
      <w:r>
        <w:rPr/>
        <w:t>AVP shall be set to:</w:t>
      </w:r>
    </w:p>
    <w:p>
      <w:pPr>
        <w:pStyle w:val="Normal"/>
        <w:rPr/>
      </w:pPr>
      <w:r>
        <w:rPr/>
        <w:tab/>
        <w:t>DIAMETER_SUCCESS if a SentParameterList parameter was received in a TCAP ResultLast component;</w:t>
      </w:r>
    </w:p>
    <w:p>
      <w:pPr>
        <w:pStyle w:val="Normal"/>
        <w:rPr/>
      </w:pPr>
      <w:r>
        <w:rPr/>
        <w:tab/>
        <w:t>DIAMETER_ERROR_USER_UNKNOWN if an error of unknownSubscriber was received;</w:t>
      </w:r>
    </w:p>
    <w:p>
      <w:pPr>
        <w:pStyle w:val="Normal"/>
        <w:rPr/>
      </w:pPr>
      <w:r>
        <w:rPr/>
        <w:tab/>
        <w:t>an appropriate DIAMETER base protocol result code otherwise.</w:t>
      </w:r>
    </w:p>
    <w:p>
      <w:pPr>
        <w:pStyle w:val="Normal"/>
        <w:rPr/>
      </w:pPr>
      <w:r>
        <w:rPr>
          <w:b/>
        </w:rPr>
        <w:t>Auth-Session-State</w:t>
      </w:r>
      <w:r>
        <w:rPr/>
        <w:t xml:space="preserve"> AVP shall be set to the value NO_STATE_MAINTAINED (1).</w:t>
      </w:r>
    </w:p>
    <w:p>
      <w:pPr>
        <w:pStyle w:val="Normal"/>
        <w:rPr/>
      </w:pPr>
      <w:r>
        <w:rPr>
          <w:b/>
        </w:rPr>
        <w:t>Supported-Features</w:t>
      </w:r>
      <w:r>
        <w:rPr/>
        <w:t xml:space="preserve"> AVP shall be absent.</w:t>
      </w:r>
    </w:p>
    <w:p>
      <w:pPr>
        <w:pStyle w:val="Normal"/>
        <w:rPr>
          <w:lang w:val="en-US"/>
        </w:rPr>
      </w:pPr>
      <w:r>
        <w:rPr>
          <w:b/>
          <w:lang w:val="en-US"/>
        </w:rPr>
        <w:t>Authentication-Info</w:t>
      </w:r>
      <w:r>
        <w:rPr>
          <w:lang w:val="en-US"/>
        </w:rPr>
        <w:t xml:space="preserve"> AVP shall be present if sentParameterList is present in the received TCAP ResultLast component. If present, the AVP shall contain GERAN-Vector AVPs as mapped from received AuthenticationTriplets. </w:t>
      </w:r>
    </w:p>
    <w:p>
      <w:pPr>
        <w:pStyle w:val="Heading3"/>
        <w:rPr/>
      </w:pPr>
      <w:bookmarkStart w:id="83" w:name="__RefHeading___Toc509927406"/>
      <w:bookmarkEnd w:id="83"/>
      <w:r>
        <w:rPr>
          <w:lang w:val="en-US" w:eastAsia="zh-CN"/>
        </w:rPr>
        <w:t>8</w:t>
      </w:r>
      <w:r>
        <w:rPr>
          <w:lang w:val="en-US"/>
        </w:rPr>
        <w:t>.1.7</w:t>
        <w:tab/>
        <w:t>SendAuthenticationInfoArg (v3) mapping to AIR</w:t>
      </w:r>
    </w:p>
    <w:p>
      <w:pPr>
        <w:pStyle w:val="Normal"/>
        <w:rPr>
          <w:lang w:val="en-US"/>
        </w:rPr>
      </w:pPr>
      <w:r>
        <w:rPr>
          <w:lang w:val="en-US"/>
        </w:rPr>
        <w:t xml:space="preserve">When the IWF needs to construct an AIR command as a result of receiving a SendAuthenticationInfo message in MAP version 3 (see sections </w:t>
      </w:r>
      <w:r>
        <w:rPr>
          <w:lang w:val="en-US" w:eastAsia="zh-CN"/>
        </w:rPr>
        <w:t>7</w:t>
      </w:r>
      <w:r>
        <w:rPr>
          <w:lang w:val="en-US"/>
        </w:rPr>
        <w:t>.1.2 step 3), the IWF shall  populate AVPs of AIR as described below:</w:t>
      </w:r>
    </w:p>
    <w:p>
      <w:pPr>
        <w:pStyle w:val="Normal"/>
        <w:rPr/>
      </w:pPr>
      <w:r>
        <w:rPr>
          <w:b/>
        </w:rPr>
        <w:t>Auth-Session-State</w:t>
      </w:r>
      <w:r>
        <w:rPr/>
        <w:t xml:space="preserve"> AVP shall be set to the value NO_STATE_MAINTAINED (1).</w:t>
      </w:r>
    </w:p>
    <w:p>
      <w:pPr>
        <w:pStyle w:val="Normal"/>
        <w:rPr/>
      </w:pPr>
      <w:r>
        <w:rPr>
          <w:b/>
        </w:rPr>
        <w:t>User-Name</w:t>
      </w:r>
      <w:r>
        <w:rPr/>
        <w:t xml:space="preserve"> AVP shall be populated with the value received within the imsi parameter of SendAuthenticationInfoArg.</w:t>
      </w:r>
    </w:p>
    <w:p>
      <w:pPr>
        <w:pStyle w:val="Normal"/>
        <w:rPr/>
      </w:pPr>
      <w:r>
        <w:rPr>
          <w:b/>
        </w:rPr>
        <w:t>Supported-Features</w:t>
      </w:r>
      <w:r>
        <w:rPr/>
        <w:t xml:space="preserve"> AVP shall be absent.</w:t>
      </w:r>
    </w:p>
    <w:p>
      <w:pPr>
        <w:pStyle w:val="Normal"/>
        <w:rPr/>
      </w:pPr>
      <w:r>
        <w:rPr>
          <w:b/>
        </w:rPr>
        <w:t>Requested-EUTRAN-Authentication-Info</w:t>
      </w:r>
      <w:r>
        <w:rPr/>
        <w:t xml:space="preserve"> AVP shall be present if requestingNodeType parameter within SendAuthenticationInfoArg takes the value of "mme" or "mme-sgsn".</w:t>
      </w:r>
    </w:p>
    <w:p>
      <w:pPr>
        <w:pStyle w:val="Normal"/>
        <w:rPr/>
      </w:pPr>
      <w:r>
        <w:rPr>
          <w:b/>
        </w:rPr>
        <w:t xml:space="preserve">Number-Of-Requested-Vectors </w:t>
      </w:r>
      <w:r>
        <w:rPr/>
        <w:t xml:space="preserve">AVP within Requested-EUTRAN-Authentication-Info AVP (if present) shall be populated with </w:t>
      </w:r>
    </w:p>
    <w:p>
      <w:pPr>
        <w:pStyle w:val="B1"/>
        <w:rPr/>
      </w:pPr>
      <w:r>
        <w:rPr/>
        <w:t>a)</w:t>
        <w:tab/>
        <w:t>the value received within the numberOfRequestedVectors parameter of SendAuthenticationInfoArg if requestingNodeType parameter within SendAuthenticationInfoArg takes the value of "mme";</w:t>
      </w:r>
    </w:p>
    <w:p>
      <w:pPr>
        <w:pStyle w:val="B1"/>
        <w:rPr/>
      </w:pPr>
      <w:r>
        <w:rPr/>
        <w:t>b)</w:t>
        <w:tab/>
        <w:t>the value received within the numberOfRequestedVectors parameter of SendAuthenticationInfoArg if requestingNodeType parameter within SendAuthenticationInfoArg takes the value of "mme-sgsn" and the additionalVectorsAreForEPS parameter is absent from SendAuthenticationInfoArg;</w:t>
      </w:r>
    </w:p>
    <w:p>
      <w:pPr>
        <w:pStyle w:val="B1"/>
        <w:rPr/>
      </w:pPr>
      <w:r>
        <w:rPr/>
        <w:t>c)</w:t>
        <w:tab/>
        <w:t>the value received within the numberOfRequestedAdditional-Vectors parameter of SendAuthenticationInfoArg if requestingNodeType parameter within SendAuthenticationInfoArg takes the value of "mme-sgsn" and the additionalVectorsAreForEPS parameter is present within SendAuthenticationInfoArg.</w:t>
      </w:r>
    </w:p>
    <w:p>
      <w:pPr>
        <w:pStyle w:val="Normal"/>
        <w:rPr/>
      </w:pPr>
      <w:r>
        <w:rPr>
          <w:b/>
        </w:rPr>
        <w:t>Immediate-Response-Preferred</w:t>
      </w:r>
      <w:r>
        <w:rPr/>
        <w:t xml:space="preserve"> AVP within Requested-EUTRAN-Authentication-Info AVP (if present) shall be present if:</w:t>
      </w:r>
    </w:p>
    <w:p>
      <w:pPr>
        <w:pStyle w:val="B1"/>
        <w:rPr/>
      </w:pPr>
      <w:r>
        <w:rPr/>
        <w:t>a)</w:t>
        <w:tab/>
        <w:t>requestingNodeType parameter within SendAuthenticationInfoArg takes the value of "mme" and immediateResponsePreferred parameter is present in SendAuthenticationInfoArg, or</w:t>
      </w:r>
    </w:p>
    <w:p>
      <w:pPr>
        <w:pStyle w:val="B1"/>
        <w:rPr/>
      </w:pPr>
      <w:r>
        <w:rPr/>
        <w:t>b)</w:t>
        <w:tab/>
        <w:t>requestingNodeType parameter within SendAuthenticationInfoArg takes the value of "mme-sgsn" and additionalVectorsAreForEPS parameter is absent from SendAuthenticationInfoArg and immediateResponsePreferred is present within SendAuthenticationInfoArg.</w:t>
      </w:r>
    </w:p>
    <w:p>
      <w:pPr>
        <w:pStyle w:val="Normal"/>
        <w:rPr/>
      </w:pPr>
      <w:r>
        <w:rPr>
          <w:b/>
        </w:rPr>
        <w:t>Re-synchronization-Info</w:t>
      </w:r>
      <w:r>
        <w:rPr/>
        <w:t xml:space="preserve"> AVP within Requested-EUTRAN-Authentication-Info AVP (if present) shall be populated with the value received in the re-synchronizationInfo parameter within SendAuthenticationInfoArg.</w:t>
      </w:r>
    </w:p>
    <w:p>
      <w:pPr>
        <w:pStyle w:val="Normal"/>
        <w:rPr/>
      </w:pPr>
      <w:r>
        <w:rPr>
          <w:b/>
        </w:rPr>
        <w:t>Requested-UTRAN-GERAN-Authentication-Info</w:t>
      </w:r>
      <w:r>
        <w:rPr/>
        <w:t xml:space="preserve"> AVP shall be present if requestingNodeType parameter within SendAuthenticationInfoArg takes the value of "sgsn" or "mme-sgsn".</w:t>
      </w:r>
    </w:p>
    <w:p>
      <w:pPr>
        <w:pStyle w:val="Normal"/>
        <w:rPr/>
      </w:pPr>
      <w:r>
        <w:rPr>
          <w:b/>
        </w:rPr>
        <w:t xml:space="preserve">Number-Of-Requested-Vectors </w:t>
      </w:r>
      <w:r>
        <w:rPr/>
        <w:t>AVP within Requested-UTRAN-GERAN-Authentication-Info AVP (if present) shall be populated with:</w:t>
      </w:r>
    </w:p>
    <w:p>
      <w:pPr>
        <w:pStyle w:val="B1"/>
        <w:rPr/>
      </w:pPr>
      <w:r>
        <w:rPr/>
        <w:t>a)</w:t>
        <w:tab/>
        <w:t>the value received within the numberOfRequestedVectors parameter of SendAuthenticationInfoArg if requestingNodeType parameter within SendAuthenticationInfoArg takes the value of "sgsn";</w:t>
      </w:r>
    </w:p>
    <w:p>
      <w:pPr>
        <w:pStyle w:val="B1"/>
        <w:rPr/>
      </w:pPr>
      <w:r>
        <w:rPr/>
        <w:t>b)</w:t>
        <w:tab/>
        <w:t>the value received within the numberOfRequestedVectors parameter of SendAuthenticationInfoArg if requestingNodeType parameter within SendAuthenticationInfoArg takes the value of "mme-sgsn" and the additionalVectorsAreForEPS parameter is present within SendAuthenticationInfoArg;</w:t>
      </w:r>
    </w:p>
    <w:p>
      <w:pPr>
        <w:pStyle w:val="B1"/>
        <w:rPr/>
      </w:pPr>
      <w:r>
        <w:rPr/>
        <w:t>c)</w:t>
        <w:tab/>
        <w:t>the value received within the numberOfRequestedAdditional-Vectors parameter of SendAuthenticationInfoArg if requestingNodeType parameter within SendAuthenticationInfoArg takes the value of "mme-sgsn" and the additionalVectorsAreForEPS parameter is absent from SendAuthenticationInfoArg.</w:t>
      </w:r>
    </w:p>
    <w:p>
      <w:pPr>
        <w:pStyle w:val="Normal"/>
        <w:rPr/>
      </w:pPr>
      <w:r>
        <w:rPr>
          <w:b/>
        </w:rPr>
        <w:t>Immediate-Response-Preferred</w:t>
      </w:r>
      <w:r>
        <w:rPr/>
        <w:t xml:space="preserve"> AVP within Requested-UTRAN-GERAN-Authentication-Info AVP (if present) shall be present if </w:t>
      </w:r>
    </w:p>
    <w:p>
      <w:pPr>
        <w:pStyle w:val="B1"/>
        <w:rPr/>
      </w:pPr>
      <w:r>
        <w:rPr/>
        <w:t>a)</w:t>
        <w:tab/>
        <w:t>requestingNodeType parameter within SendAuthenticationInfoArg takes the value of "sgsn" and immediateResponsePreferred parameter is present in SendAuthenticationInfoArg, or</w:t>
      </w:r>
    </w:p>
    <w:p>
      <w:pPr>
        <w:pStyle w:val="B1"/>
        <w:rPr/>
      </w:pPr>
      <w:r>
        <w:rPr/>
        <w:t>b)</w:t>
        <w:tab/>
        <w:t>requestingNodeType parameter within SendAuthenticationInfoArg takes the value of "mme-sgsn" and additionalVectorsAreForEPS parameter is present from SendAuthenticationInfoArg and immediateResponsePreferred is present within SendAuthenticationInfoArg.</w:t>
      </w:r>
    </w:p>
    <w:p>
      <w:pPr>
        <w:pStyle w:val="Normal"/>
        <w:rPr/>
      </w:pPr>
      <w:r>
        <w:rPr>
          <w:b/>
        </w:rPr>
        <w:t>Re-synchronization-Info</w:t>
      </w:r>
      <w:r>
        <w:rPr/>
        <w:t xml:space="preserve"> AVP within Requested-EUTRAN-Authentication-Info AVP (if present) shall be populated with the value received in the re-synchronizationInfo parameter within SendAuthenticationInfoArg.</w:t>
      </w:r>
    </w:p>
    <w:p>
      <w:pPr>
        <w:pStyle w:val="Normal"/>
        <w:rPr/>
      </w:pPr>
      <w:r>
        <w:rPr>
          <w:b/>
        </w:rPr>
        <w:t>Visited-PLMN-Id</w:t>
      </w:r>
      <w:r>
        <w:rPr/>
        <w:t xml:space="preserve"> AVP shall be populated with the value of the requestingPLMN-Id parameter received within SendAuthenticationInfoArg.</w:t>
      </w:r>
    </w:p>
    <w:p>
      <w:pPr>
        <w:pStyle w:val="Normal"/>
        <w:rPr/>
      </w:pPr>
      <w:r>
        <w:rPr>
          <w:b/>
        </w:rPr>
        <w:t>RequestingNodeType</w:t>
      </w:r>
      <w:r>
        <w:rPr/>
        <w:t xml:space="preserve"> AVP shall be populated with the value of the requestingNodeType parameter received within SendAuthenticationInfoArg.</w:t>
      </w:r>
    </w:p>
    <w:p>
      <w:pPr>
        <w:pStyle w:val="Heading3"/>
        <w:rPr/>
      </w:pPr>
      <w:bookmarkStart w:id="84" w:name="__RefHeading___Toc509927407"/>
      <w:bookmarkEnd w:id="84"/>
      <w:r>
        <w:rPr>
          <w:lang w:val="en-US" w:eastAsia="zh-CN"/>
        </w:rPr>
        <w:t>8</w:t>
      </w:r>
      <w:r>
        <w:rPr>
          <w:lang w:val="en-US"/>
        </w:rPr>
        <w:t>.1.8</w:t>
        <w:tab/>
        <w:t>AIA mapping to SendAuthenticationInfoRes/Error (v3)</w:t>
      </w:r>
    </w:p>
    <w:p>
      <w:pPr>
        <w:pStyle w:val="Normal"/>
        <w:rPr>
          <w:lang w:val="en-US"/>
        </w:rPr>
      </w:pPr>
      <w:r>
        <w:rPr>
          <w:lang w:val="en-US"/>
        </w:rPr>
        <w:t xml:space="preserve">When the IWF needs to construct a MAP SendAuthenticationInfo Ack message (v3) as a result of receiving an AIA command (see sections </w:t>
      </w:r>
      <w:r>
        <w:rPr>
          <w:lang w:val="en-US" w:eastAsia="zh-CN"/>
        </w:rPr>
        <w:t>7</w:t>
      </w:r>
      <w:r>
        <w:rPr>
          <w:lang w:val="en-US"/>
        </w:rPr>
        <w:t>.1.2 steps 5 and 6), the IWF shall construct partial result messages (if segmentation is required) and a final result message or an error message (if the Result-Code AVP within AIA takes a value different from "success"). Sub-parameters of SendAuthenticationInfoRes shall be populated as described below:</w:t>
      </w:r>
    </w:p>
    <w:p>
      <w:pPr>
        <w:pStyle w:val="Normal"/>
        <w:rPr/>
      </w:pPr>
      <w:r>
        <w:rPr>
          <w:b/>
        </w:rPr>
        <w:t>authenticationSetList</w:t>
      </w:r>
      <w:r>
        <w:rPr/>
        <w:t xml:space="preserve"> within SendAuthenticationInfoRes shall be present if UTRAN-Vector AVP or GERAN-Vector AVP is present in Authentication-Info AVP within AIA. If so the parameter shall be populated with the value received within the UTRAN-Vector AVP or GERAN-Vector AVP (whichever is present).</w:t>
      </w:r>
    </w:p>
    <w:p>
      <w:pPr>
        <w:pStyle w:val="Normal"/>
        <w:rPr/>
      </w:pPr>
      <w:r>
        <w:rPr>
          <w:b/>
        </w:rPr>
        <w:t>eps-AuthenticationSetList</w:t>
      </w:r>
      <w:r>
        <w:rPr/>
        <w:t xml:space="preserve"> within SendAuthenticationInfoRes shall be present if EPS-Vector AVP is present in Authentication-Info AVP within AIA. If so the parameter shall be populated with the values received within the EPS-Vector AVP.</w:t>
      </w:r>
    </w:p>
    <w:p>
      <w:pPr>
        <w:pStyle w:val="Normal"/>
        <w:rPr/>
      </w:pPr>
      <w:r>
        <w:rPr>
          <w:lang w:val="en-US"/>
        </w:rPr>
        <w:t xml:space="preserve">An error of </w:t>
      </w:r>
      <w:r>
        <w:rPr>
          <w:b/>
          <w:lang w:val="en-US"/>
        </w:rPr>
        <w:t>unknownSubscriber</w:t>
      </w:r>
      <w:r>
        <w:rPr>
          <w:lang w:val="en-US"/>
        </w:rPr>
        <w:t xml:space="preserve"> with unknownSubscriberParam containing a unknownSubscriberDiagnostic of "imsiUnknown" shall be sent if the received AIA command contains an Experimental-Result AVP with a value of "User Unknown".</w:t>
      </w:r>
    </w:p>
    <w:p>
      <w:pPr>
        <w:pStyle w:val="Normal"/>
        <w:rPr/>
      </w:pPr>
      <w:r>
        <w:rPr>
          <w:lang w:val="en-US"/>
        </w:rPr>
        <w:t xml:space="preserve">An error of </w:t>
      </w:r>
      <w:r>
        <w:rPr>
          <w:b/>
          <w:lang w:val="en-US"/>
        </w:rPr>
        <w:t>unknownSubscriber</w:t>
      </w:r>
      <w:r>
        <w:rPr>
          <w:lang w:val="en-US"/>
        </w:rPr>
        <w:t xml:space="preserve"> with unknownSubscriberParam containing a unknownSubscriberDiagnostic of "gprs-epsSubscriptionUnknown" shall be sent if the received AIA command contains an Experimental-Result AVP with a value of "Unknown EPS Subscription".</w:t>
      </w:r>
    </w:p>
    <w:p>
      <w:pPr>
        <w:pStyle w:val="Normal"/>
        <w:rPr>
          <w:lang w:val="en-US"/>
        </w:rPr>
      </w:pPr>
      <w:r>
        <w:rPr>
          <w:lang w:val="en-US"/>
        </w:rPr>
        <w:t>Other values within the Result-Code / Experimental-Result AVP shall be mapped onto an appropriate MAP error.</w:t>
      </w:r>
    </w:p>
    <w:p>
      <w:pPr>
        <w:pStyle w:val="Heading2"/>
        <w:rPr/>
      </w:pPr>
      <w:bookmarkStart w:id="85" w:name="__RefHeading___Toc509927408"/>
      <w:bookmarkEnd w:id="85"/>
      <w:r>
        <w:rPr>
          <w:lang w:val="en-US" w:eastAsia="zh-CN"/>
        </w:rPr>
        <w:t>8</w:t>
      </w:r>
      <w:r>
        <w:rPr>
          <w:lang w:val="en-US"/>
        </w:rPr>
        <w:t>.2</w:t>
        <w:tab/>
        <w:t>Mapping of Parameters for the Update Location Procedure</w:t>
      </w:r>
    </w:p>
    <w:p>
      <w:pPr>
        <w:pStyle w:val="Heading3"/>
        <w:rPr/>
      </w:pPr>
      <w:bookmarkStart w:id="86" w:name="__RefHeading___Toc509927409"/>
      <w:r>
        <w:rPr>
          <w:lang w:val="en-US" w:eastAsia="zh-CN"/>
        </w:rPr>
        <w:t>8</w:t>
      </w:r>
      <w:r>
        <w:rPr>
          <w:lang w:val="en-US"/>
        </w:rPr>
        <w:t>.2.1</w:t>
        <w:tab/>
        <w:t>ULR mapping to UpdateGprsLocationArg</w:t>
      </w:r>
      <w:bookmarkEnd w:id="86"/>
      <w:r>
        <w:rPr>
          <w:lang w:val="en-US"/>
        </w:rPr>
        <w:t xml:space="preserve"> </w:t>
      </w:r>
    </w:p>
    <w:p>
      <w:pPr>
        <w:pStyle w:val="Normal"/>
        <w:rPr/>
      </w:pPr>
      <w:r>
        <w:rPr>
          <w:lang w:val="en-US"/>
        </w:rPr>
        <w:t xml:space="preserve">When the IWF needs to construct a MAP-UpdateGprsLocation message as a result of receiving an ULR command (see sections </w:t>
      </w:r>
      <w:r>
        <w:rPr>
          <w:lang w:val="en-US" w:eastAsia="zh-CN"/>
        </w:rPr>
        <w:t>7</w:t>
      </w:r>
      <w:r>
        <w:rPr>
          <w:lang w:val="en-US"/>
        </w:rPr>
        <w:t xml:space="preserve">.2.1 step 2, and </w:t>
      </w:r>
      <w:r>
        <w:rPr>
          <w:lang w:val="en-US" w:eastAsia="zh-CN"/>
        </w:rPr>
        <w:t>7</w:t>
      </w:r>
      <w:r>
        <w:rPr>
          <w:lang w:val="en-US"/>
        </w:rPr>
        <w:t>.2.2 step 2), the IWF shall open a MAP dialogue in application context version 3 and populate sub-parameters of UpdateGprsLocationArg as described below:</w:t>
      </w:r>
    </w:p>
    <w:p>
      <w:pPr>
        <w:pStyle w:val="Normal"/>
        <w:rPr/>
      </w:pPr>
      <w:r>
        <w:rPr>
          <w:b/>
          <w:lang w:val="en-US"/>
        </w:rPr>
        <w:t>imsi</w:t>
      </w:r>
      <w:r>
        <w:rPr>
          <w:lang w:val="en-US"/>
        </w:rPr>
        <w:t xml:space="preserve"> in UpdateGprsLocationArg shall be populated with the value of the User-Name AVP received within ULR.</w:t>
      </w:r>
    </w:p>
    <w:p>
      <w:pPr>
        <w:pStyle w:val="Normal"/>
        <w:rPr>
          <w:lang w:val="en-US"/>
        </w:rPr>
      </w:pPr>
      <w:r>
        <w:rPr>
          <w:b/>
          <w:lang w:val="en-US"/>
        </w:rPr>
        <w:t>sgsn-Number</w:t>
      </w:r>
      <w:r>
        <w:rPr>
          <w:lang w:val="en-US"/>
        </w:rPr>
        <w:t xml:space="preserve"> in UpdateGprsLocationArg shall be populated with the value of the SGSN.Number AVP if present within ULR, otherwise it shall be populated with a value locally assigned to the IWF and consistent with SS7 routing principles.</w:t>
      </w:r>
    </w:p>
    <w:p>
      <w:pPr>
        <w:pStyle w:val="Normal"/>
        <w:rPr>
          <w:lang w:val="en-US"/>
        </w:rPr>
      </w:pPr>
      <w:r>
        <w:rPr>
          <w:b/>
          <w:lang w:val="en-US"/>
        </w:rPr>
        <w:t>sgsn-Address</w:t>
      </w:r>
      <w:r>
        <w:rPr>
          <w:lang w:val="en-US"/>
        </w:rPr>
        <w:t xml:space="preserve"> in UpdateGprsLocationArg shall be populated with the IP-address of the source node sending the ULR command.</w:t>
      </w:r>
    </w:p>
    <w:p>
      <w:pPr>
        <w:pStyle w:val="Normal"/>
        <w:rPr>
          <w:lang w:val="en-US"/>
        </w:rPr>
      </w:pPr>
      <w:r>
        <w:rPr>
          <w:b/>
          <w:lang w:val="en-US"/>
        </w:rPr>
        <w:t>extensionContainer</w:t>
      </w:r>
      <w:r>
        <w:rPr>
          <w:lang w:val="en-US"/>
        </w:rPr>
        <w:t xml:space="preserve"> in UpdateGprsLocationArg shall be absent.</w:t>
      </w:r>
    </w:p>
    <w:p>
      <w:pPr>
        <w:pStyle w:val="Normal"/>
        <w:rPr>
          <w:lang w:val="en-US"/>
        </w:rPr>
      </w:pPr>
      <w:r>
        <w:rPr>
          <w:b/>
          <w:lang w:val="en-US"/>
        </w:rPr>
        <w:t>sgsn-Capability</w:t>
      </w:r>
      <w:r>
        <w:rPr>
          <w:lang w:val="en-US"/>
        </w:rPr>
        <w:t xml:space="preserve"> in UpdateGprsLocationArg shall be populated as follows:</w:t>
      </w:r>
    </w:p>
    <w:p>
      <w:pPr>
        <w:pStyle w:val="B1"/>
        <w:rPr>
          <w:lang w:val="en-US"/>
        </w:rPr>
      </w:pPr>
      <w:r>
        <w:rPr>
          <w:lang w:val="en-US"/>
        </w:rPr>
        <w:t>-</w:t>
        <w:tab/>
        <w:t>solsaSupportIndicator shall be absent;</w:t>
      </w:r>
    </w:p>
    <w:p>
      <w:pPr>
        <w:pStyle w:val="B1"/>
        <w:rPr/>
      </w:pPr>
      <w:r>
        <w:rPr>
          <w:lang w:val="en-US"/>
        </w:rPr>
        <w:t>-</w:t>
        <w:tab/>
        <w:t>extensionContainer shall be absent;</w:t>
      </w:r>
    </w:p>
    <w:p>
      <w:pPr>
        <w:pStyle w:val="B1"/>
        <w:rPr/>
      </w:pPr>
      <w:r>
        <w:rPr>
          <w:lang w:val="en-US"/>
        </w:rPr>
        <w:t>-</w:t>
        <w:tab/>
        <w:t>superChargerSupportedInServingNetworkEntity shall be absent;</w:t>
      </w:r>
    </w:p>
    <w:p>
      <w:pPr>
        <w:pStyle w:val="B1"/>
        <w:rPr/>
      </w:pPr>
      <w:r>
        <w:rPr>
          <w:lang w:val="en-US"/>
        </w:rPr>
        <w:t>-</w:t>
        <w:tab/>
        <w:t>gprsEnhancementSupportIndicator shall be present;</w:t>
      </w:r>
    </w:p>
    <w:p>
      <w:pPr>
        <w:pStyle w:val="B1"/>
        <w:rPr/>
      </w:pPr>
      <w:r>
        <w:rPr>
          <w:lang w:val="en-US"/>
        </w:rPr>
        <w:t>-</w:t>
        <w:tab/>
        <w:t>supportedCamelPhases shall be absent or shall indicate no support of any CAMEL phase;</w:t>
      </w:r>
    </w:p>
    <w:p>
      <w:pPr>
        <w:pStyle w:val="B1"/>
        <w:rPr>
          <w:lang w:val="en-US"/>
        </w:rPr>
      </w:pPr>
      <w:r>
        <w:rPr>
          <w:lang w:val="en-US"/>
        </w:rPr>
        <w:t>-</w:t>
        <w:tab/>
        <w:t>supportedLCS-CapabilitySet shall be absent or shall indicate no support of any LCS capability set;</w:t>
      </w:r>
    </w:p>
    <w:p>
      <w:pPr>
        <w:pStyle w:val="B1"/>
        <w:rPr/>
      </w:pPr>
      <w:r>
        <w:rPr>
          <w:lang w:val="en-US"/>
        </w:rPr>
        <w:t>-</w:t>
        <w:tab/>
        <w:t>offeredCamel4CSIs shall be absent;</w:t>
      </w:r>
    </w:p>
    <w:p>
      <w:pPr>
        <w:pStyle w:val="B1"/>
        <w:rPr/>
      </w:pPr>
      <w:r>
        <w:rPr>
          <w:lang w:val="en-US"/>
        </w:rPr>
        <w:t>-</w:t>
        <w:tab/>
      </w:r>
      <w:r>
        <w:rPr>
          <w:szCs w:val="16"/>
          <w:lang w:eastAsia="ja-JP"/>
        </w:rPr>
        <w:t>smsCallBarringSupportIndicator shall be absent;</w:t>
      </w:r>
    </w:p>
    <w:p>
      <w:pPr>
        <w:pStyle w:val="B1"/>
        <w:rPr/>
      </w:pPr>
      <w:r>
        <w:rPr>
          <w:szCs w:val="16"/>
          <w:lang w:eastAsia="ja-JP"/>
        </w:rPr>
        <w:t>-</w:t>
        <w:tab/>
        <w:t>supportedRAT-TypesIndicator shall be present and populated with the value received  within the RAT-Type AVP in the received ULR;</w:t>
      </w:r>
    </w:p>
    <w:p>
      <w:pPr>
        <w:pStyle w:val="B1"/>
        <w:rPr>
          <w:lang w:val="en-US"/>
        </w:rPr>
      </w:pPr>
      <w:r>
        <w:rPr>
          <w:szCs w:val="16"/>
          <w:lang w:eastAsia="ja-JP"/>
        </w:rPr>
        <w:t>-</w:t>
        <w:tab/>
        <w:t>supportedFeatures</w:t>
      </w:r>
      <w:r>
        <w:rPr>
          <w:lang w:val="en-US"/>
        </w:rPr>
        <w:t xml:space="preserve"> </w:t>
      </w:r>
      <w:r>
        <w:rPr>
          <w:szCs w:val="16"/>
          <w:lang w:eastAsia="ja-JP"/>
        </w:rPr>
        <w:t>shall be present if a SupportedFeature AVP was present in the received ULR which indicated support of odbs and regsubs.</w:t>
      </w:r>
    </w:p>
    <w:p>
      <w:pPr>
        <w:pStyle w:val="Normal"/>
        <w:rPr>
          <w:lang w:val="en-US"/>
        </w:rPr>
      </w:pPr>
      <w:r>
        <w:rPr>
          <w:b/>
          <w:lang w:val="en-US"/>
        </w:rPr>
        <w:t>informPreviousNetworkEntity</w:t>
      </w:r>
      <w:r>
        <w:rPr>
          <w:lang w:val="en-US"/>
        </w:rPr>
        <w:t xml:space="preserve"> in UpdateGprsLocationArg shall be absent;</w:t>
      </w:r>
    </w:p>
    <w:p>
      <w:pPr>
        <w:pStyle w:val="Normal"/>
        <w:rPr>
          <w:lang w:val="en-US"/>
        </w:rPr>
      </w:pPr>
      <w:r>
        <w:rPr>
          <w:b/>
          <w:lang w:val="en-US"/>
        </w:rPr>
        <w:t>ps-LCS-NotSupportedByUE</w:t>
      </w:r>
      <w:r>
        <w:rPr>
          <w:lang w:val="en-US"/>
        </w:rPr>
        <w:t xml:space="preserve"> in UpdateGprsLocationArg shall be absent</w:t>
      </w:r>
    </w:p>
    <w:p>
      <w:pPr>
        <w:pStyle w:val="Normal"/>
        <w:rPr>
          <w:lang w:val="en-US"/>
        </w:rPr>
      </w:pPr>
      <w:r>
        <w:rPr>
          <w:b/>
          <w:lang w:val="en-US"/>
        </w:rPr>
        <w:t>v-gmlc-Address</w:t>
      </w:r>
      <w:r>
        <w:rPr>
          <w:lang w:val="en-US"/>
        </w:rPr>
        <w:t xml:space="preserve"> in UpdateGprsLocationArg shall be absent.</w:t>
      </w:r>
    </w:p>
    <w:p>
      <w:pPr>
        <w:pStyle w:val="Normal"/>
        <w:rPr>
          <w:lang w:val="en-US"/>
        </w:rPr>
      </w:pPr>
      <w:r>
        <w:rPr>
          <w:b/>
          <w:lang w:val="en-US"/>
        </w:rPr>
        <w:t>add-info</w:t>
      </w:r>
      <w:r>
        <w:rPr>
          <w:lang w:val="en-US"/>
        </w:rPr>
        <w:t xml:space="preserve"> in UpdateGprsLocationArg shall be present if a Terminal-Information AVP was present in the received ULR. If present the parameter shall be poulated with the received IMEI and software version; skipSubscriberDataUpdate in add-info shall be absent.</w:t>
      </w:r>
      <w:r>
        <w:rPr>
          <w:shd w:fill="FFFF00" w:val="clear"/>
          <w:lang w:val="en-US"/>
        </w:rPr>
        <w:t xml:space="preserve"> </w:t>
      </w:r>
    </w:p>
    <w:p>
      <w:pPr>
        <w:pStyle w:val="Normal"/>
        <w:rPr/>
      </w:pPr>
      <w:r>
        <w:rPr>
          <w:b/>
          <w:lang w:val="en-US"/>
        </w:rPr>
        <w:t>eps-info</w:t>
      </w:r>
      <w:r>
        <w:rPr>
          <w:lang w:val="en-US"/>
        </w:rPr>
        <w:t xml:space="preserve"> in UpdateGprsLocationArg shall be present.</w:t>
      </w:r>
    </w:p>
    <w:p>
      <w:pPr>
        <w:pStyle w:val="B1"/>
        <w:rPr/>
      </w:pPr>
      <w:r>
        <w:rPr>
          <w:lang w:val="en-US"/>
        </w:rPr>
        <w:t>-</w:t>
        <w:tab/>
      </w:r>
      <w:r>
        <w:rPr/>
        <w:t>if the S6a/S6d indicator within the ULR-Flags AVP</w:t>
      </w:r>
      <w:r>
        <w:rPr>
          <w:lang w:eastAsia="zh-CN"/>
        </w:rPr>
        <w:t xml:space="preserve"> was set</w:t>
      </w:r>
      <w:r>
        <w:rPr/>
        <w:t>, the parameter shall contain isr-Information with updateLocation indication, and if a Single-Registration-Indication was present in the received ULR-Flags AVP then the isr-Information shall also contain a cancelSGSN indication</w:t>
      </w:r>
      <w:r>
        <w:rPr/>
        <w:t>,</w:t>
      </w:r>
      <w:r>
        <w:rPr/>
        <w:t xml:space="preserve"> and if an InitialAttachIndicator was present in the received ULR-Flags AVP then the isr-Information shall also contain</w:t>
      </w:r>
      <w:r>
        <w:rPr/>
        <w:t xml:space="preserve"> initialAttachIndicator</w:t>
      </w:r>
      <w:r>
        <w:rPr/>
        <w:t>;</w:t>
      </w:r>
    </w:p>
    <w:p>
      <w:pPr>
        <w:pStyle w:val="B1"/>
        <w:rPr>
          <w:lang w:val="en-US"/>
        </w:rPr>
      </w:pPr>
      <w:r>
        <w:rPr/>
        <w:t>-</w:t>
        <w:tab/>
      </w:r>
      <w:r>
        <w:rPr>
          <w:lang w:val="en-US"/>
        </w:rPr>
        <w:t>if the S6a/S6d indicator within the ULR-Flags</w:t>
      </w:r>
      <w:r>
        <w:rPr>
          <w:lang w:val="en-US" w:eastAsia="zh-CN"/>
        </w:rPr>
        <w:t xml:space="preserve"> was not set</w:t>
      </w:r>
      <w:r>
        <w:rPr>
          <w:lang w:val="en-US"/>
        </w:rPr>
        <w:t xml:space="preserve">, </w:t>
      </w:r>
      <w:r>
        <w:rPr/>
        <w:t>the parameter shall contain isr-Information with updateLocation indication, and</w:t>
      </w:r>
      <w:r>
        <w:rPr>
          <w:lang w:val="en-US" w:eastAsia="zh-CN"/>
        </w:rPr>
        <w:t xml:space="preserve"> if</w:t>
      </w:r>
      <w:r>
        <w:rPr>
          <w:lang w:val="en-US"/>
        </w:rPr>
        <w:t xml:space="preserve"> an InitialAttachIndicator was present within the ULR-Flags AVP, the parameter shall contain isr-Information with initialAttachIndicator.</w:t>
        <w:br/>
      </w:r>
    </w:p>
    <w:p>
      <w:pPr>
        <w:pStyle w:val="Normal"/>
        <w:rPr>
          <w:shd w:fill="FFFF00" w:val="clear"/>
          <w:lang w:val="en-US"/>
        </w:rPr>
      </w:pPr>
      <w:r>
        <w:rPr>
          <w:b/>
          <w:lang w:val="en-US"/>
        </w:rPr>
        <w:t>servingNodeTypeIndicator</w:t>
      </w:r>
      <w:r>
        <w:rPr>
          <w:lang w:val="en-US"/>
        </w:rPr>
        <w:t xml:space="preserve"> in UpdateGprsLocationArg shall be present if the S6a/S6d-Indicator was present in the ULR-Flags AVP within the received ULR.</w:t>
      </w:r>
    </w:p>
    <w:p>
      <w:pPr>
        <w:pStyle w:val="Normal"/>
        <w:rPr/>
      </w:pPr>
      <w:r>
        <w:rPr>
          <w:b/>
          <w:lang w:val="en-US"/>
        </w:rPr>
        <w:t>skipSubscriberData Update</w:t>
      </w:r>
      <w:r>
        <w:rPr>
          <w:lang w:val="en-US"/>
        </w:rPr>
        <w:t xml:space="preserve"> in UpdateGprsLocationArg shall be present if a skip subscriber data indication was receive within the ULR-Flags within ULR.</w:t>
      </w:r>
    </w:p>
    <w:p>
      <w:pPr>
        <w:pStyle w:val="Normal"/>
        <w:rPr/>
      </w:pPr>
      <w:r>
        <w:rPr>
          <w:b/>
          <w:lang w:val="en-US"/>
        </w:rPr>
        <w:t>usedRAT-Type</w:t>
      </w:r>
      <w:r>
        <w:rPr>
          <w:lang w:val="en-US"/>
        </w:rPr>
        <w:t xml:space="preserve"> in UpdateGprsLocationArg shall be populate with the value received within the RAT-Type AVP within ULR.</w:t>
      </w:r>
    </w:p>
    <w:p>
      <w:pPr>
        <w:pStyle w:val="Normal"/>
        <w:rPr/>
      </w:pPr>
      <w:r>
        <w:rPr>
          <w:b/>
          <w:lang w:val="en-US"/>
        </w:rPr>
        <w:t>gprsSubscriptionDataNotNeeded</w:t>
      </w:r>
      <w:r>
        <w:rPr>
          <w:lang w:val="en-US"/>
        </w:rPr>
        <w:t xml:space="preserve"> in UpdateGprsLocationArg shall be present if bit 3 (GPRS-Subscription-Data-Indicator) was not set in the ULR-Flags AVP received within ULR.</w:t>
      </w:r>
    </w:p>
    <w:p>
      <w:pPr>
        <w:pStyle w:val="Normal"/>
        <w:rPr>
          <w:b/>
          <w:b/>
          <w:lang w:val="en-US"/>
        </w:rPr>
      </w:pPr>
      <w:r>
        <w:rPr>
          <w:b/>
          <w:lang w:val="en-US"/>
        </w:rPr>
        <w:t>nodeTypeIndicator</w:t>
      </w:r>
      <w:r>
        <w:rPr>
          <w:lang w:val="en-US"/>
        </w:rPr>
        <w:t xml:space="preserve"> in UpdateGprsLocationArg shall be present if bit 4 (Node-Type-Indicator) was set in the ULR-Flags AVP received within ULR.</w:t>
      </w:r>
      <w:r>
        <w:rPr>
          <w:b/>
          <w:lang w:val="en-US"/>
        </w:rPr>
        <w:t xml:space="preserve"> </w:t>
      </w:r>
    </w:p>
    <w:p>
      <w:pPr>
        <w:pStyle w:val="Normal"/>
        <w:rPr>
          <w:lang w:val="en-US"/>
        </w:rPr>
      </w:pPr>
      <w:r>
        <w:rPr>
          <w:b/>
          <w:lang w:val="en-US"/>
        </w:rPr>
        <w:t>areaRestricted</w:t>
      </w:r>
      <w:r>
        <w:rPr>
          <w:lang w:val="en-US"/>
        </w:rPr>
        <w:t xml:space="preserve"> in UpdateGprsLocationArg shall be absent.</w:t>
      </w:r>
    </w:p>
    <w:p>
      <w:pPr>
        <w:pStyle w:val="Normal"/>
        <w:rPr>
          <w:lang w:val="en-US"/>
        </w:rPr>
      </w:pPr>
      <w:r>
        <w:rPr>
          <w:b/>
          <w:lang w:val="en-US"/>
        </w:rPr>
        <w:t>ue-reachableIndicator</w:t>
      </w:r>
      <w:r>
        <w:rPr>
          <w:lang w:val="en-US"/>
        </w:rPr>
        <w:t xml:space="preserve"> in UpdateGprsLocationArg shall be absent. </w:t>
      </w:r>
    </w:p>
    <w:p>
      <w:pPr>
        <w:pStyle w:val="Normal"/>
        <w:rPr>
          <w:lang w:val="en-US" w:eastAsia="zh-CN"/>
        </w:rPr>
      </w:pPr>
      <w:r>
        <w:rPr>
          <w:b/>
          <w:lang w:val="en-US"/>
        </w:rPr>
        <w:t>ue</w:t>
      </w:r>
      <w:r>
        <w:rPr>
          <w:b/>
          <w:lang w:val="en-US" w:eastAsia="zh-CN"/>
        </w:rPr>
        <w:t>-</w:t>
      </w:r>
      <w:r>
        <w:rPr>
          <w:b/>
          <w:lang w:val="en-US" w:eastAsia="zh-CN"/>
        </w:rPr>
        <w:t>srvcc-</w:t>
      </w:r>
      <w:r>
        <w:rPr>
          <w:b/>
          <w:lang w:val="en-US"/>
        </w:rPr>
        <w:t>Capability</w:t>
      </w:r>
      <w:r>
        <w:rPr>
          <w:lang w:val="en-US"/>
        </w:rPr>
        <w:t xml:space="preserve"> in UpdateGprsLocationArg shall be present if a </w:t>
      </w:r>
      <w:r>
        <w:rPr>
          <w:lang w:val="en-US" w:eastAsia="zh-CN"/>
        </w:rPr>
        <w:t xml:space="preserve">UE-SRVCC-Capability AVP </w:t>
      </w:r>
      <w:r>
        <w:rPr>
          <w:lang w:val="en-US"/>
        </w:rPr>
        <w:t xml:space="preserve">was present in the received ULR. If present the parameter shall be populated with the received </w:t>
      </w:r>
      <w:r>
        <w:rPr>
          <w:lang w:val="en-US" w:eastAsia="zh-CN"/>
        </w:rPr>
        <w:t>ue-srvcc-Capability.</w:t>
      </w:r>
      <w:r>
        <w:rPr>
          <w:lang w:val="en-US" w:eastAsia="zh-CN"/>
        </w:rPr>
        <w:t xml:space="preserve"> </w:t>
      </w:r>
    </w:p>
    <w:p>
      <w:pPr>
        <w:pStyle w:val="Normal"/>
        <w:rPr>
          <w:lang w:val="en-US" w:eastAsia="zh-CN"/>
        </w:rPr>
      </w:pPr>
      <w:r>
        <w:rPr>
          <w:b/>
          <w:lang w:val="en-US" w:eastAsia="zh-CN"/>
        </w:rPr>
        <w:t>mmeNumberforMTSMS</w:t>
      </w:r>
      <w:r>
        <w:rPr>
          <w:lang w:val="en-US"/>
        </w:rPr>
        <w:t xml:space="preserve"> in UpdateGprsLocationArg shall be populated with the value of the </w:t>
      </w:r>
      <w:r>
        <w:rPr>
          <w:lang w:val="en-US" w:eastAsia="zh-CN"/>
        </w:rPr>
        <w:t>MME-</w:t>
      </w:r>
      <w:r>
        <w:rPr>
          <w:lang w:val="en-US"/>
        </w:rPr>
        <w:t>Number</w:t>
      </w:r>
      <w:r>
        <w:rPr>
          <w:lang w:val="en-US" w:eastAsia="zh-CN"/>
        </w:rPr>
        <w:t>-for-MT-SMS</w:t>
      </w:r>
      <w:r>
        <w:rPr>
          <w:lang w:val="en-US"/>
        </w:rPr>
        <w:t xml:space="preserve"> AVP if present within ULR.</w:t>
      </w:r>
    </w:p>
    <w:p>
      <w:pPr>
        <w:pStyle w:val="Normal"/>
        <w:rPr>
          <w:lang w:val="en-US" w:eastAsia="zh-CN"/>
        </w:rPr>
      </w:pPr>
      <w:r>
        <w:rPr>
          <w:b/>
          <w:lang w:val="en-US" w:eastAsia="zh-CN"/>
        </w:rPr>
        <w:t>sms-Only</w:t>
      </w:r>
      <w:r>
        <w:rPr>
          <w:lang w:val="en-US"/>
        </w:rPr>
        <w:t xml:space="preserve"> in UpdateGprsLocationArg shall be populated with the value of the </w:t>
      </w:r>
      <w:r>
        <w:rPr>
          <w:lang w:val="en-US" w:eastAsia="zh-CN"/>
        </w:rPr>
        <w:t>SMS-Only</w:t>
      </w:r>
      <w:r>
        <w:rPr>
          <w:lang w:val="en-US"/>
        </w:rPr>
        <w:t xml:space="preserve"> AVP if present within ULR.</w:t>
      </w:r>
    </w:p>
    <w:p>
      <w:pPr>
        <w:pStyle w:val="Normal"/>
        <w:rPr>
          <w:lang w:val="en-US"/>
        </w:rPr>
      </w:pPr>
      <w:r>
        <w:rPr>
          <w:b/>
          <w:lang w:val="en-US" w:eastAsia="zh-CN"/>
        </w:rPr>
        <w:t>sms</w:t>
      </w:r>
      <w:r>
        <w:rPr>
          <w:b/>
          <w:lang w:val="en-US" w:eastAsia="zh-CN"/>
        </w:rPr>
        <w:t>RegisterRequest</w:t>
      </w:r>
      <w:r>
        <w:rPr>
          <w:lang w:val="en-US"/>
        </w:rPr>
        <w:t xml:space="preserve"> in UpdateGprsLocationArg shall be populated with the value of the </w:t>
      </w:r>
      <w:r>
        <w:rPr>
          <w:lang w:eastAsia="zh-CN"/>
        </w:rPr>
        <w:t>SMS-Register-Request</w:t>
      </w:r>
      <w:r>
        <w:rPr>
          <w:lang w:val="en-US"/>
        </w:rPr>
        <w:t xml:space="preserve"> AVP if present </w:t>
      </w:r>
      <w:r>
        <w:rPr>
          <w:lang w:val="en-US" w:eastAsia="zh-CN"/>
        </w:rPr>
        <w:t>within</w:t>
      </w:r>
      <w:r>
        <w:rPr>
          <w:lang w:val="en-US"/>
        </w:rPr>
        <w:t xml:space="preserve"> ULR.</w:t>
      </w:r>
    </w:p>
    <w:p>
      <w:pPr>
        <w:pStyle w:val="Normal"/>
        <w:rPr>
          <w:lang w:val="en-US" w:eastAsia="zh-CN"/>
        </w:rPr>
      </w:pPr>
      <w:r>
        <w:rPr>
          <w:b/>
          <w:lang w:val="en-US" w:eastAsia="zh-CN"/>
        </w:rPr>
        <w:t>adjacentPLMN-List</w:t>
      </w:r>
      <w:r>
        <w:rPr>
          <w:lang w:val="en-US" w:eastAsia="zh-CN"/>
        </w:rPr>
        <w:t xml:space="preserve"> in UpdateGprsLocationArg shall be constructed with the values of the Adjacent-PLMNs grouped AVP, if present within ULR.</w:t>
      </w:r>
    </w:p>
    <w:p>
      <w:pPr>
        <w:pStyle w:val="Heading3"/>
        <w:rPr/>
      </w:pPr>
      <w:bookmarkStart w:id="87" w:name="__RefHeading___Toc509927410"/>
      <w:bookmarkEnd w:id="87"/>
      <w:r>
        <w:rPr>
          <w:lang w:val="en-US" w:eastAsia="zh-CN"/>
        </w:rPr>
        <w:t>8</w:t>
      </w:r>
      <w:r>
        <w:rPr>
          <w:lang w:val="en-US"/>
        </w:rPr>
        <w:t>.2.2</w:t>
        <w:tab/>
        <w:t>UpdateGprsLocationRes/Error/InsertSubscriberDataArg</w:t>
      </w:r>
      <w:r>
        <w:rPr>
          <w:lang w:val="en-US" w:eastAsia="zh-CN"/>
        </w:rPr>
        <w:t>/ActivateTraceModeArg</w:t>
      </w:r>
      <w:r>
        <w:rPr>
          <w:lang w:val="en-US"/>
        </w:rPr>
        <w:t xml:space="preserve"> mapping to ULA</w:t>
      </w:r>
    </w:p>
    <w:p>
      <w:pPr>
        <w:pStyle w:val="Normal"/>
        <w:rPr>
          <w:lang w:val="en-US"/>
        </w:rPr>
      </w:pPr>
      <w:r>
        <w:rPr>
          <w:lang w:val="en-US"/>
        </w:rPr>
        <w:t xml:space="preserve">When the IWF needs to construct an ULA command as a result of receiving an UpdateGprsLocation Ack/Error message (see sections </w:t>
      </w:r>
      <w:r>
        <w:rPr>
          <w:lang w:val="en-US" w:eastAsia="zh-CN"/>
        </w:rPr>
        <w:t>7</w:t>
      </w:r>
      <w:r>
        <w:rPr>
          <w:lang w:val="en-US"/>
        </w:rPr>
        <w:t xml:space="preserve">.2.1 step 5, and </w:t>
      </w:r>
      <w:r>
        <w:rPr>
          <w:lang w:val="en-US" w:eastAsia="zh-CN"/>
        </w:rPr>
        <w:t>7</w:t>
      </w:r>
      <w:r>
        <w:rPr>
          <w:lang w:val="en-US"/>
        </w:rPr>
        <w:t>.2.2 step 7), the IWF shall populate AVPs of ULA as described below:</w:t>
      </w:r>
    </w:p>
    <w:p>
      <w:pPr>
        <w:pStyle w:val="Normal"/>
        <w:rPr/>
      </w:pPr>
      <w:r>
        <w:rPr>
          <w:b/>
        </w:rPr>
        <w:t>Result-Code / Experimental-Result</w:t>
      </w:r>
      <w:r>
        <w:rPr/>
        <w:t xml:space="preserve"> AVP shall be set to:</w:t>
      </w:r>
    </w:p>
    <w:p>
      <w:pPr>
        <w:pStyle w:val="B1"/>
        <w:rPr/>
      </w:pPr>
      <w:r>
        <w:rPr/>
        <w:t>-</w:t>
        <w:tab/>
        <w:t>DIAMETER_SUCCESS if an UpdateGprsLocationRes parameter was received in a TCAP ResultLast component;</w:t>
      </w:r>
    </w:p>
    <w:p>
      <w:pPr>
        <w:pStyle w:val="B1"/>
        <w:rPr/>
      </w:pPr>
      <w:r>
        <w:rPr/>
        <w:t>-</w:t>
        <w:tab/>
        <w:t>DIAMETER_ERROR_USER_UNKNOWN if an error of unknownSubscriber without a diagnostic parameter or with a diagnostic parameter of imsiUnknown was received;</w:t>
      </w:r>
    </w:p>
    <w:p>
      <w:pPr>
        <w:pStyle w:val="B1"/>
        <w:rPr/>
      </w:pPr>
      <w:r>
        <w:rPr/>
        <w:t>-</w:t>
        <w:tab/>
        <w:t>DIAMETER_ERROR_UNKNOWN_SUBSCRIPTION if an error of unknownSubscriber with a diagnostic parameter of gprs-eps-SubscriptionUnknown was received;</w:t>
      </w:r>
    </w:p>
    <w:p>
      <w:pPr>
        <w:pStyle w:val="B1"/>
        <w:rPr/>
      </w:pPr>
      <w:r>
        <w:rPr/>
        <w:t>-</w:t>
        <w:tab/>
        <w:t>DIAMETER_ERROR_RAT_NOT_ALLOWED if an error of roamingNotAllowed with a roamingNotAllowedParam containing an additionalRoamingNotAllowedCause of "supportedRAT-TypesNotAllowed" was received;</w:t>
      </w:r>
    </w:p>
    <w:p>
      <w:pPr>
        <w:pStyle w:val="B1"/>
        <w:rPr/>
      </w:pPr>
      <w:r>
        <w:rPr/>
        <w:t>-</w:t>
        <w:tab/>
        <w:t>DIAMETER_ERROR_ROAMING_NOT_ALLOWED if an error of roamingNotAllowed without "supportedRAT-TypesNotAllowed" was received;</w:t>
      </w:r>
    </w:p>
    <w:p>
      <w:pPr>
        <w:pStyle w:val="B1"/>
        <w:rPr/>
      </w:pPr>
      <w:r>
        <w:rPr/>
        <w:t>-</w:t>
        <w:tab/>
        <w:t>an appropriate DIAMETER base protocol result code otherwise.</w:t>
      </w:r>
    </w:p>
    <w:p>
      <w:pPr>
        <w:pStyle w:val="Normal"/>
        <w:rPr/>
      </w:pPr>
      <w:r>
        <w:rPr>
          <w:b/>
        </w:rPr>
        <w:t>Auth-Session-State</w:t>
      </w:r>
      <w:r>
        <w:rPr/>
        <w:t xml:space="preserve"> AVP shall be set to the value NO_STATE_MAINTAINED (1).</w:t>
      </w:r>
    </w:p>
    <w:p>
      <w:pPr>
        <w:pStyle w:val="Normal"/>
        <w:rPr/>
      </w:pPr>
      <w:r>
        <w:rPr>
          <w:b/>
        </w:rPr>
        <w:t>Supported-Features</w:t>
      </w:r>
      <w:r>
        <w:rPr/>
        <w:t xml:space="preserve"> AVP shall be absent.</w:t>
      </w:r>
    </w:p>
    <w:p>
      <w:pPr>
        <w:pStyle w:val="Normal"/>
        <w:rPr/>
      </w:pPr>
      <w:r>
        <w:rPr>
          <w:b/>
        </w:rPr>
        <w:t>ULA-Flags</w:t>
      </w:r>
      <w:r>
        <w:rPr/>
        <w:t xml:space="preserve"> AVP: Flags shall be set as follows: </w:t>
      </w:r>
    </w:p>
    <w:p>
      <w:pPr>
        <w:pStyle w:val="B1"/>
        <w:rPr>
          <w:lang w:eastAsia="zh-CN"/>
        </w:rPr>
      </w:pPr>
      <w:r>
        <w:rPr/>
        <w:t>-</w:t>
        <w:tab/>
      </w:r>
      <w:r>
        <w:rPr>
          <w:b/>
        </w:rPr>
        <w:t>SeparationIndication</w:t>
      </w:r>
      <w:r>
        <w:rPr/>
        <w:t xml:space="preserve"> shall be set to 1 if the sgsn-mmeSeparationSupported parameter was present within UpdateGprsLocationRes; otherwise shall be set to 0.</w:t>
      </w:r>
      <w:r>
        <w:rPr>
          <w:lang w:eastAsia="zh-CN"/>
        </w:rPr>
        <w:t xml:space="preserve"> </w:t>
      </w:r>
    </w:p>
    <w:p>
      <w:pPr>
        <w:pStyle w:val="B1"/>
        <w:rPr>
          <w:lang w:eastAsia="zh-CN"/>
        </w:rPr>
      </w:pPr>
      <w:r>
        <w:rPr/>
        <w:t>-</w:t>
        <w:tab/>
      </w:r>
      <w:r>
        <w:rPr>
          <w:b/>
        </w:rPr>
        <w:t xml:space="preserve">MME </w:t>
      </w:r>
      <w:r>
        <w:rPr>
          <w:b/>
        </w:rPr>
        <w:t>R</w:t>
      </w:r>
      <w:r>
        <w:rPr>
          <w:b/>
        </w:rPr>
        <w:t>egistered for SMS</w:t>
      </w:r>
      <w:r>
        <w:rPr/>
        <w:t xml:space="preserve"> shall be set to 1 if the </w:t>
      </w:r>
      <w:r>
        <w:rPr>
          <w:szCs w:val="16"/>
          <w:lang w:eastAsia="zh-CN"/>
        </w:rPr>
        <w:t>mme</w:t>
      </w:r>
      <w:r>
        <w:rPr>
          <w:lang w:eastAsia="zh-CN"/>
        </w:rPr>
        <w:t>R</w:t>
      </w:r>
      <w:r>
        <w:rPr/>
        <w:t>egisteredforSMS</w:t>
      </w:r>
      <w:r>
        <w:rPr>
          <w:lang w:eastAsia="zh-CN"/>
        </w:rPr>
        <w:t xml:space="preserve"> </w:t>
      </w:r>
      <w:r>
        <w:rPr/>
        <w:t>parameter was present within UpdateGprsLocationRes; otherwise shall be set to 0.</w:t>
      </w:r>
    </w:p>
    <w:p>
      <w:pPr>
        <w:pStyle w:val="Normal"/>
        <w:rPr/>
      </w:pPr>
      <w:r>
        <w:rPr>
          <w:b/>
        </w:rPr>
        <w:t>Subscription-Data</w:t>
      </w:r>
      <w:r>
        <w:rPr/>
        <w:t xml:space="preserve"> AVP shall be present if MAP InsertSubscriberData messages have been received from the HSS and a "skip-subscriber-Data" indication was not present in the received ULR command</w:t>
      </w:r>
      <w:r>
        <w:rPr>
          <w:lang w:eastAsia="zh-CN"/>
        </w:rPr>
        <w:t xml:space="preserve"> or a MAP ActivateTraceMode message has been received from the HSS</w:t>
      </w:r>
      <w:r>
        <w:rPr/>
        <w:t>. If present the AVP shall be populated as follows:</w:t>
      </w:r>
    </w:p>
    <w:p>
      <w:pPr>
        <w:pStyle w:val="B1"/>
        <w:rPr/>
      </w:pPr>
      <w:r>
        <w:rPr>
          <w:b/>
        </w:rPr>
        <w:tab/>
        <w:t>Subscriber status</w:t>
      </w:r>
      <w:r>
        <w:rPr/>
        <w:t xml:space="preserve"> AVP shall be present if a subscriberStatus parameter was present in a received SubscriberData parameter within InsertSubscriberDataArg. If so, values shall be mapped appropriately.</w:t>
      </w:r>
    </w:p>
    <w:p>
      <w:pPr>
        <w:pStyle w:val="B1"/>
        <w:rPr/>
      </w:pPr>
      <w:r>
        <w:rPr>
          <w:b/>
        </w:rPr>
        <w:tab/>
        <w:t>MSISDN</w:t>
      </w:r>
      <w:r>
        <w:rPr/>
        <w:t xml:space="preserve"> AVP shall be present if an msisdn parameter was present in a received SubscriberData parameter within InsertSubscriberDataArg.</w:t>
      </w:r>
    </w:p>
    <w:p>
      <w:pPr>
        <w:pStyle w:val="B1"/>
        <w:rPr/>
      </w:pPr>
      <w:r>
        <w:rPr>
          <w:b/>
        </w:rPr>
        <w:tab/>
        <w:t>STN-SR</w:t>
      </w:r>
      <w:r>
        <w:rPr/>
        <w:t xml:space="preserve"> AVP shall be present if an stn-sr parameter was present in a received EPS-SubscriptionData parameter within InsertSubscriberDataArg.</w:t>
      </w:r>
    </w:p>
    <w:p>
      <w:pPr>
        <w:pStyle w:val="B1"/>
        <w:rPr/>
      </w:pPr>
      <w:r>
        <w:rPr>
          <w:b/>
        </w:rPr>
        <w:tab/>
        <w:t>Network-Access-Mode</w:t>
      </w:r>
      <w:r>
        <w:rPr/>
        <w:t xml:space="preserve"> AVP shall be present if a networkAccessMode parameter was present within InsertSubscriberDataArg.</w:t>
      </w:r>
    </w:p>
    <w:p>
      <w:pPr>
        <w:pStyle w:val="B1"/>
        <w:rPr/>
      </w:pPr>
      <w:r>
        <w:rPr>
          <w:b/>
        </w:rPr>
        <w:tab/>
        <w:t>Operator-Determined-Barring</w:t>
      </w:r>
      <w:r>
        <w:rPr/>
        <w:t xml:space="preserve"> AVP shall be present if an odb-GeneralData parameter was present within an odb-Data parameter within a SubscriberData parameter within InsertSubscriberDataArg.</w:t>
      </w:r>
    </w:p>
    <w:p>
      <w:pPr>
        <w:pStyle w:val="B1"/>
        <w:rPr/>
      </w:pPr>
      <w:r>
        <w:rPr>
          <w:b/>
        </w:rPr>
        <w:tab/>
        <w:t>HPLMN-ODB</w:t>
      </w:r>
      <w:r>
        <w:rPr/>
        <w:t xml:space="preserve"> AVP shall be present if an odb-HPLMN-Data parameter was present within an odb-Data parameter within a SubscriberData parameter within InsertSubscriberDataArg.</w:t>
      </w:r>
    </w:p>
    <w:p>
      <w:pPr>
        <w:pStyle w:val="B1"/>
        <w:rPr/>
      </w:pPr>
      <w:r>
        <w:rPr>
          <w:b/>
        </w:rPr>
        <w:tab/>
        <w:t>Regional-Subscription-Zone-Code</w:t>
      </w:r>
      <w:r>
        <w:rPr/>
        <w:t xml:space="preserve"> AVPs shall be present if ZoneCodes were present within an regionalSubscriptionData parameter within a SubscriberData parameter within InsertSubscriberDataArg.</w:t>
      </w:r>
    </w:p>
    <w:p>
      <w:pPr>
        <w:pStyle w:val="B1"/>
        <w:rPr/>
      </w:pPr>
      <w:r>
        <w:rPr>
          <w:b/>
        </w:rPr>
        <w:tab/>
        <w:t>Access-Restriction-Data</w:t>
      </w:r>
      <w:r>
        <w:rPr/>
        <w:t xml:space="preserve"> AVP shall be present if accessRestrictionData or ext-AccessRestrictionData parameters were present within InsertSubscriberDataArg, and/or a ho-to-non-3GPP-Access-Not-Allowed parameter was present in an eps-SubscriptionData parameter within InsertSubscriberDataArg.</w:t>
      </w:r>
    </w:p>
    <w:p>
      <w:pPr>
        <w:pStyle w:val="B1"/>
        <w:rPr/>
      </w:pPr>
      <w:r>
        <w:rPr>
          <w:b/>
        </w:rPr>
        <w:tab/>
        <w:t>APN-OI-Replacement</w:t>
      </w:r>
      <w:r>
        <w:rPr/>
        <w:t xml:space="preserve"> AVP shall be present if an apn-oi-Replacement parameter was present within an eps-SubscriptionData parameter within InsertSubscriberDataArg.</w:t>
      </w:r>
    </w:p>
    <w:p>
      <w:pPr>
        <w:pStyle w:val="B1"/>
        <w:rPr/>
      </w:pPr>
      <w:r>
        <w:rPr>
          <w:b/>
        </w:rPr>
        <w:tab/>
        <w:t>3GPP-Charging-Characteristics</w:t>
      </w:r>
      <w:r>
        <w:rPr/>
        <w:t xml:space="preserve"> AVP shall be present if a chargingCharacteristics parameter was present within InsertSubscriberDataArg.</w:t>
      </w:r>
    </w:p>
    <w:p>
      <w:pPr>
        <w:pStyle w:val="B1"/>
        <w:rPr/>
      </w:pPr>
      <w:r>
        <w:rPr>
          <w:b/>
        </w:rPr>
        <w:tab/>
        <w:t>AMBR</w:t>
      </w:r>
      <w:r>
        <w:rPr/>
        <w:t xml:space="preserve"> AVP shall be present if an ambr parameter was present within an eps-SubscriptionData parameter within InsertSubscriberDataArg.</w:t>
      </w:r>
    </w:p>
    <w:p>
      <w:pPr>
        <w:pStyle w:val="B1"/>
        <w:rPr/>
      </w:pPr>
      <w:r>
        <w:rPr>
          <w:b/>
        </w:rPr>
        <w:tab/>
        <w:t>APN-Configuration-Profile</w:t>
      </w:r>
      <w:r>
        <w:rPr/>
        <w:t xml:space="preserve"> AVP shall be present if an apn-ConfigurationProfile parameter was present within an eps-SubscriptionData parameter within InsertSubscriberDataArg.</w:t>
      </w:r>
    </w:p>
    <w:p>
      <w:pPr>
        <w:pStyle w:val="B1"/>
        <w:rPr/>
      </w:pPr>
      <w:r>
        <w:rPr>
          <w:b/>
        </w:rPr>
        <w:tab/>
        <w:t>RAT-Frequency-Selection-Priority-ID</w:t>
      </w:r>
      <w:r>
        <w:rPr/>
        <w:t xml:space="preserve"> AVP shall be present if a rfsp-id parameter was present within an eps-SubscriptionData parameter within InsertSubscriberDataArg.</w:t>
      </w:r>
    </w:p>
    <w:p>
      <w:pPr>
        <w:pStyle w:val="B1"/>
        <w:rPr>
          <w:lang w:eastAsia="zh-CN"/>
        </w:rPr>
      </w:pPr>
      <w:r>
        <w:rPr>
          <w:lang w:eastAsia="zh-CN"/>
        </w:rPr>
        <w:tab/>
      </w:r>
      <w:r>
        <w:rPr>
          <w:b/>
          <w:lang w:eastAsia="zh-CN"/>
        </w:rPr>
        <w:t>Adjacent-Access-Restriction-Data</w:t>
      </w:r>
      <w:r>
        <w:rPr>
          <w:lang w:eastAsia="zh-CN"/>
        </w:rPr>
        <w:t xml:space="preserve"> AVP shall be present if adjacentAccessRestrictionDataList was present within InsertSubscriberDataArg.</w:t>
      </w:r>
    </w:p>
    <w:p>
      <w:pPr>
        <w:pStyle w:val="B1"/>
        <w:rPr>
          <w:b/>
          <w:b/>
          <w:lang w:eastAsia="zh-CN"/>
        </w:rPr>
      </w:pPr>
      <w:r>
        <w:rPr/>
        <w:t>-</w:t>
        <w:tab/>
      </w:r>
      <w:r>
        <w:rPr>
          <w:b/>
          <w:lang w:val="en-US" w:eastAsia="zh-CN"/>
        </w:rPr>
        <w:t>IMSI</w:t>
      </w:r>
      <w:r>
        <w:rPr>
          <w:b/>
          <w:lang w:eastAsia="zh-CN"/>
        </w:rPr>
        <w:t xml:space="preserve">-Group-Id </w:t>
      </w:r>
      <w:r>
        <w:rPr>
          <w:lang w:eastAsia="zh-CN"/>
        </w:rPr>
        <w:t xml:space="preserve">AVP shall be present if </w:t>
      </w:r>
      <w:r>
        <w:rPr>
          <w:lang w:val="en-US" w:eastAsia="zh-CN"/>
        </w:rPr>
        <w:t>imsi-Group-Id-List</w:t>
      </w:r>
      <w:r>
        <w:rPr>
          <w:lang w:eastAsia="zh-CN"/>
        </w:rPr>
        <w:t xml:space="preserve"> was present within InsertSubscriberDataArg</w:t>
      </w:r>
      <w:r>
        <w:rPr>
          <w:b/>
          <w:lang w:eastAsia="zh-CN"/>
        </w:rPr>
        <w:t>.</w:t>
      </w:r>
    </w:p>
    <w:p>
      <w:pPr>
        <w:pStyle w:val="B1"/>
        <w:rPr/>
      </w:pPr>
      <w:r>
        <w:rPr>
          <w:b/>
        </w:rPr>
        <w:t>-</w:t>
        <w:tab/>
      </w:r>
      <w:r>
        <w:rPr>
          <w:b/>
        </w:rPr>
        <w:t>Trace-Data</w:t>
      </w:r>
      <w:r>
        <w:rPr>
          <w:b/>
        </w:rPr>
        <w:t xml:space="preserve"> AVP</w:t>
      </w:r>
      <w:r>
        <w:rPr/>
        <w:t xml:space="preserve"> shall be present if </w:t>
      </w:r>
      <w:r>
        <w:rPr/>
        <w:t>a MAP ActivateTraceMode message has been received from the HSS.</w:t>
      </w:r>
      <w:r>
        <w:rPr/>
        <w:t xml:space="preserve"> </w:t>
      </w:r>
      <w:r>
        <w:rPr/>
        <w:t>Sub-AVPs in</w:t>
      </w:r>
      <w:r>
        <w:rPr/>
        <w:t xml:space="preserve"> </w:t>
      </w:r>
      <w:r>
        <w:rPr/>
        <w:t>Trace-</w:t>
      </w:r>
      <w:r>
        <w:rPr/>
        <w:t xml:space="preserve">Data </w:t>
      </w:r>
      <w:r>
        <w:rPr/>
        <w:t xml:space="preserve">AVP </w:t>
      </w:r>
      <w:r>
        <w:rPr/>
        <w:t>shall be populated as follows:</w:t>
      </w:r>
    </w:p>
    <w:p>
      <w:pPr>
        <w:pStyle w:val="B2"/>
        <w:rPr/>
      </w:pPr>
      <w:r>
        <w:rPr>
          <w:b/>
        </w:rPr>
        <w:t>-</w:t>
        <w:tab/>
      </w:r>
      <w:r>
        <w:rPr>
          <w:b/>
        </w:rPr>
        <w:t>Trace</w:t>
      </w:r>
      <w:r>
        <w:rPr>
          <w:b/>
          <w:lang w:eastAsia="zh-CN"/>
        </w:rPr>
        <w:t>-</w:t>
      </w:r>
      <w:r>
        <w:rPr>
          <w:b/>
        </w:rPr>
        <w:t>Reference</w:t>
      </w:r>
      <w:r>
        <w:rPr>
          <w:b/>
          <w:lang w:eastAsia="zh-CN"/>
        </w:rPr>
        <w:t xml:space="preserve"> </w:t>
      </w:r>
      <w:r>
        <w:rPr>
          <w:lang w:eastAsia="zh-CN"/>
        </w:rPr>
        <w:t xml:space="preserve">AVP </w:t>
      </w:r>
      <w:r>
        <w:rPr>
          <w:lang w:eastAsia="zh-CN"/>
        </w:rPr>
        <w:t>sh</w:t>
      </w:r>
      <w:r>
        <w:rPr/>
        <w:t xml:space="preserve">all be </w:t>
      </w:r>
      <w:r>
        <w:rPr>
          <w:lang w:eastAsia="zh-CN"/>
        </w:rPr>
        <w:t xml:space="preserve">present and </w:t>
      </w:r>
      <w:r>
        <w:rPr/>
        <w:t>populated with the value</w:t>
      </w:r>
      <w:r>
        <w:rPr>
          <w:lang w:eastAsia="zh-CN"/>
        </w:rPr>
        <w:t>s</w:t>
      </w:r>
      <w:r>
        <w:rPr/>
        <w:t xml:space="preserve"> received within </w:t>
      </w:r>
      <w:r>
        <w:rPr>
          <w:lang w:eastAsia="zh-CN"/>
        </w:rPr>
        <w:t>the traceReference and traceReference2 parameters within Activate</w:t>
      </w:r>
      <w:r>
        <w:rPr>
          <w:lang w:val="en-US" w:eastAsia="zh-CN"/>
        </w:rPr>
        <w:t>TraceModeArg</w:t>
      </w:r>
      <w:r>
        <w:rPr/>
        <w:t>.</w:t>
      </w:r>
      <w:r>
        <w:rPr>
          <w:lang w:eastAsia="zh-CN"/>
        </w:rPr>
        <w:t xml:space="preserve"> </w:t>
      </w:r>
    </w:p>
    <w:p>
      <w:pPr>
        <w:pStyle w:val="B2"/>
        <w:rPr>
          <w:lang w:eastAsia="zh-CN"/>
        </w:rPr>
      </w:pPr>
      <w:r>
        <w:rPr>
          <w:b/>
        </w:rPr>
        <w:t>-</w:t>
        <w:tab/>
        <w:t>Trace</w:t>
      </w:r>
      <w:r>
        <w:rPr>
          <w:b/>
        </w:rPr>
        <w:t>-D</w:t>
      </w:r>
      <w:r>
        <w:rPr>
          <w:b/>
        </w:rPr>
        <w:t>epth</w:t>
      </w:r>
      <w:r>
        <w:rPr>
          <w:b/>
        </w:rPr>
        <w:t>-L</w:t>
      </w:r>
      <w:r>
        <w:rPr>
          <w:b/>
        </w:rPr>
        <w:t>ist</w:t>
      </w:r>
      <w:r>
        <w:rPr>
          <w:lang w:eastAsia="zh-CN"/>
        </w:rPr>
        <w:t xml:space="preserve"> AVP </w:t>
      </w:r>
      <w:r>
        <w:rPr/>
        <w:t xml:space="preserve">shall be </w:t>
      </w:r>
      <w:r>
        <w:rPr>
          <w:lang w:eastAsia="zh-CN"/>
        </w:rPr>
        <w:t xml:space="preserve">present if a </w:t>
      </w:r>
      <w:r>
        <w:rPr/>
        <w:t>T</w:t>
      </w:r>
      <w:r>
        <w:rPr/>
        <w:t>race</w:t>
      </w:r>
      <w:r>
        <w:rPr/>
        <w:t>-</w:t>
      </w:r>
      <w:r>
        <w:rPr/>
        <w:t>DepthList</w:t>
      </w:r>
      <w:r>
        <w:rPr>
          <w:lang w:eastAsia="zh-CN"/>
        </w:rPr>
        <w:t xml:space="preserve"> parameter was present within Activate</w:t>
      </w:r>
      <w:r>
        <w:rPr>
          <w:lang w:val="en-US" w:eastAsia="zh-CN"/>
        </w:rPr>
        <w:t>TraceModeArg</w:t>
      </w:r>
      <w:r>
        <w:rPr/>
        <w:t>.</w:t>
      </w:r>
    </w:p>
    <w:p>
      <w:pPr>
        <w:pStyle w:val="B2"/>
        <w:rPr>
          <w:lang w:eastAsia="zh-CN"/>
        </w:rPr>
      </w:pPr>
      <w:r>
        <w:rPr>
          <w:b/>
        </w:rPr>
        <w:t>-</w:t>
        <w:tab/>
        <w:t>Trace</w:t>
      </w:r>
      <w:r>
        <w:rPr>
          <w:b/>
        </w:rPr>
        <w:t>-</w:t>
      </w:r>
      <w:r>
        <w:rPr>
          <w:b/>
        </w:rPr>
        <w:t>NE</w:t>
      </w:r>
      <w:r>
        <w:rPr>
          <w:b/>
        </w:rPr>
        <w:t>-T</w:t>
      </w:r>
      <w:r>
        <w:rPr>
          <w:b/>
        </w:rPr>
        <w:t>ype</w:t>
      </w:r>
      <w:r>
        <w:rPr>
          <w:b/>
        </w:rPr>
        <w:t>-L</w:t>
      </w:r>
      <w:r>
        <w:rPr>
          <w:b/>
        </w:rPr>
        <w:t>ist</w:t>
      </w:r>
      <w:r>
        <w:rPr>
          <w:lang w:eastAsia="zh-CN"/>
        </w:rPr>
        <w:t xml:space="preserve"> AVP</w:t>
      </w:r>
      <w:r>
        <w:rPr/>
        <w:t xml:space="preserve"> shall be </w:t>
      </w:r>
      <w:r>
        <w:rPr>
          <w:lang w:eastAsia="zh-CN"/>
        </w:rPr>
        <w:t>present if a T</w:t>
      </w:r>
      <w:r>
        <w:rPr>
          <w:lang w:eastAsia="zh-CN"/>
        </w:rPr>
        <w:t>raceNE-TypeList</w:t>
      </w:r>
      <w:r>
        <w:rPr>
          <w:lang w:eastAsia="zh-CN"/>
        </w:rPr>
        <w:t xml:space="preserve"> parameter was present within Activate</w:t>
      </w:r>
      <w:r>
        <w:rPr>
          <w:lang w:val="en-US" w:eastAsia="zh-CN"/>
        </w:rPr>
        <w:t>TraceModeArg</w:t>
      </w:r>
      <w:r>
        <w:rPr/>
        <w:t>.</w:t>
      </w:r>
    </w:p>
    <w:p>
      <w:pPr>
        <w:pStyle w:val="B2"/>
        <w:rPr>
          <w:lang w:eastAsia="zh-CN"/>
        </w:rPr>
      </w:pPr>
      <w:r>
        <w:rPr>
          <w:b/>
        </w:rPr>
        <w:t>-</w:t>
        <w:tab/>
        <w:t>Trace</w:t>
      </w:r>
      <w:r>
        <w:rPr>
          <w:b/>
        </w:rPr>
        <w:t>-D</w:t>
      </w:r>
      <w:r>
        <w:rPr>
          <w:b/>
        </w:rPr>
        <w:t>epth</w:t>
      </w:r>
      <w:r>
        <w:rPr>
          <w:b/>
        </w:rPr>
        <w:t>-L</w:t>
      </w:r>
      <w:r>
        <w:rPr>
          <w:b/>
        </w:rPr>
        <w:t>ist</w:t>
      </w:r>
      <w:r>
        <w:rPr>
          <w:lang w:eastAsia="zh-CN"/>
        </w:rPr>
        <w:t xml:space="preserve"> AVP</w:t>
      </w:r>
      <w:r>
        <w:rPr/>
        <w:t xml:space="preserve"> shall be </w:t>
      </w:r>
      <w:r>
        <w:rPr>
          <w:lang w:eastAsia="zh-CN"/>
        </w:rPr>
        <w:t xml:space="preserve">present if a </w:t>
      </w:r>
      <w:r>
        <w:rPr/>
        <w:t>T</w:t>
      </w:r>
      <w:r>
        <w:rPr/>
        <w:t>ra</w:t>
      </w:r>
      <w:r>
        <w:rPr>
          <w:lang w:eastAsia="zh-CN"/>
        </w:rPr>
        <w:t>ce</w:t>
      </w:r>
      <w:r>
        <w:rPr>
          <w:lang w:eastAsia="zh-CN"/>
        </w:rPr>
        <w:t>-</w:t>
      </w:r>
      <w:r>
        <w:rPr>
          <w:lang w:eastAsia="zh-CN"/>
        </w:rPr>
        <w:t>DepthList</w:t>
      </w:r>
      <w:r>
        <w:rPr>
          <w:lang w:eastAsia="zh-CN"/>
        </w:rPr>
        <w:t xml:space="preserve"> parameter was present within ActivateTraceModeArg</w:t>
      </w:r>
      <w:r>
        <w:rPr>
          <w:lang w:eastAsia="zh-CN"/>
        </w:rPr>
        <w:t>.</w:t>
      </w:r>
    </w:p>
    <w:p>
      <w:pPr>
        <w:pStyle w:val="B2"/>
        <w:rPr>
          <w:lang w:eastAsia="zh-CN"/>
        </w:rPr>
      </w:pPr>
      <w:r>
        <w:rPr>
          <w:b/>
        </w:rPr>
        <w:t>-</w:t>
        <w:tab/>
        <w:t>Trace</w:t>
      </w:r>
      <w:r>
        <w:rPr>
          <w:b/>
        </w:rPr>
        <w:t>-I</w:t>
      </w:r>
      <w:r>
        <w:rPr>
          <w:b/>
        </w:rPr>
        <w:t>nterface</w:t>
      </w:r>
      <w:r>
        <w:rPr>
          <w:b/>
        </w:rPr>
        <w:t>-L</w:t>
      </w:r>
      <w:r>
        <w:rPr>
          <w:b/>
        </w:rPr>
        <w:t>ist</w:t>
      </w:r>
      <w:r>
        <w:rPr>
          <w:lang w:eastAsia="zh-CN"/>
        </w:rPr>
        <w:t xml:space="preserve"> AVP</w:t>
      </w:r>
      <w:r>
        <w:rPr>
          <w:lang w:eastAsia="zh-CN"/>
        </w:rPr>
        <w:t xml:space="preserve"> shall be </w:t>
      </w:r>
      <w:r>
        <w:rPr>
          <w:lang w:eastAsia="zh-CN"/>
        </w:rPr>
        <w:t>present if a T</w:t>
      </w:r>
      <w:r>
        <w:rPr>
          <w:lang w:eastAsia="zh-CN"/>
        </w:rPr>
        <w:t>raceInterfaceList</w:t>
      </w:r>
      <w:r>
        <w:rPr>
          <w:lang w:eastAsia="zh-CN"/>
        </w:rPr>
        <w:t xml:space="preserve"> parameter was present within ActivateTraceModeArg</w:t>
      </w:r>
      <w:r>
        <w:rPr>
          <w:lang w:eastAsia="zh-CN"/>
        </w:rPr>
        <w:t>.</w:t>
      </w:r>
    </w:p>
    <w:p>
      <w:pPr>
        <w:pStyle w:val="B2"/>
        <w:rPr>
          <w:lang w:eastAsia="zh-CN"/>
        </w:rPr>
      </w:pPr>
      <w:r>
        <w:rPr>
          <w:b/>
        </w:rPr>
        <w:t>-</w:t>
        <w:tab/>
        <w:t>Trace</w:t>
      </w:r>
      <w:r>
        <w:rPr>
          <w:b/>
        </w:rPr>
        <w:t>-E</w:t>
      </w:r>
      <w:r>
        <w:rPr>
          <w:b/>
        </w:rPr>
        <w:t>vent</w:t>
      </w:r>
      <w:r>
        <w:rPr>
          <w:b/>
        </w:rPr>
        <w:t>-L</w:t>
      </w:r>
      <w:r>
        <w:rPr>
          <w:b/>
        </w:rPr>
        <w:t>ist</w:t>
      </w:r>
      <w:r>
        <w:rPr>
          <w:lang w:eastAsia="zh-CN"/>
        </w:rPr>
        <w:t xml:space="preserve"> AVP</w:t>
      </w:r>
      <w:r>
        <w:rPr>
          <w:lang w:eastAsia="zh-CN"/>
        </w:rPr>
        <w:t xml:space="preserve"> shall be </w:t>
      </w:r>
      <w:r>
        <w:rPr>
          <w:lang w:eastAsia="zh-CN"/>
        </w:rPr>
        <w:t>present if a T</w:t>
      </w:r>
      <w:r>
        <w:rPr>
          <w:lang w:eastAsia="zh-CN"/>
        </w:rPr>
        <w:t>raceEventList</w:t>
      </w:r>
      <w:r>
        <w:rPr>
          <w:lang w:eastAsia="zh-CN"/>
        </w:rPr>
        <w:t xml:space="preserve"> parameter was present within ActivateTraceModeArg</w:t>
      </w:r>
      <w:r>
        <w:rPr>
          <w:lang w:eastAsia="zh-CN"/>
        </w:rPr>
        <w:t>.</w:t>
      </w:r>
    </w:p>
    <w:p>
      <w:pPr>
        <w:pStyle w:val="B2"/>
        <w:rPr/>
      </w:pPr>
      <w:r>
        <w:rPr/>
        <w:t>-</w:t>
        <w:tab/>
      </w:r>
      <w:r>
        <w:rPr>
          <w:b/>
        </w:rPr>
        <w:t>OMC-Id</w:t>
      </w:r>
      <w:r>
        <w:rPr/>
        <w:t xml:space="preserve"> AVP</w:t>
      </w:r>
      <w:r>
        <w:rPr/>
        <w:t xml:space="preserve"> shall be </w:t>
      </w:r>
      <w:r>
        <w:rPr/>
        <w:t>present if a OMC-Id parameter was present within ActivateTraceModeArg</w:t>
      </w:r>
      <w:r>
        <w:rPr/>
        <w:t>.</w:t>
      </w:r>
    </w:p>
    <w:p>
      <w:pPr>
        <w:pStyle w:val="B2"/>
        <w:rPr>
          <w:lang w:eastAsia="zh-CN"/>
        </w:rPr>
      </w:pPr>
      <w:r>
        <w:rPr/>
        <w:t>-</w:t>
        <w:tab/>
      </w:r>
      <w:r>
        <w:rPr>
          <w:b/>
        </w:rPr>
        <w:t>Trace-Collection-Entity</w:t>
      </w:r>
      <w:r>
        <w:rPr/>
        <w:t xml:space="preserve"> AVP shall be present if a TraceCollectionEntity parameter was present within ActivateTraceModeArg.</w:t>
      </w:r>
      <w:r>
        <w:rPr>
          <w:lang w:eastAsia="zh-CN"/>
        </w:rPr>
        <w:t xml:space="preserve"> </w:t>
      </w:r>
    </w:p>
    <w:p>
      <w:pPr>
        <w:pStyle w:val="B2"/>
        <w:rPr>
          <w:lang w:eastAsia="zh-CN"/>
        </w:rPr>
      </w:pPr>
      <w:r>
        <w:rPr/>
        <w:t>-</w:t>
        <w:tab/>
      </w:r>
      <w:r>
        <w:rPr>
          <w:b/>
        </w:rPr>
        <w:t>MDT-Configuration</w:t>
      </w:r>
      <w:r>
        <w:rPr>
          <w:b/>
          <w:lang w:eastAsia="zh-CN"/>
        </w:rPr>
        <w:t xml:space="preserve"> </w:t>
      </w:r>
      <w:r>
        <w:rPr/>
        <w:t>AVP</w:t>
      </w:r>
      <w:r>
        <w:rPr>
          <w:b/>
        </w:rPr>
        <w:t xml:space="preserve"> </w:t>
      </w:r>
      <w:r>
        <w:rPr/>
        <w:t>shall be present if a</w:t>
      </w:r>
      <w:r>
        <w:rPr>
          <w:lang w:eastAsia="zh-CN"/>
        </w:rPr>
        <w:t xml:space="preserve"> </w:t>
      </w:r>
      <w:r>
        <w:rPr/>
        <w:t>MDT-Configuration parameter was present within ActivateTraceModeArg.</w:t>
      </w:r>
    </w:p>
    <w:p>
      <w:pPr>
        <w:pStyle w:val="B1"/>
        <w:rPr/>
      </w:pPr>
      <w:r>
        <w:rPr>
          <w:lang w:eastAsia="zh-CN"/>
        </w:rPr>
        <w:tab/>
      </w:r>
      <w:r>
        <w:rPr>
          <w:b/>
        </w:rPr>
        <w:t>GPRS-Subscription-Data</w:t>
      </w:r>
      <w:r>
        <w:rPr/>
        <w:t xml:space="preserve"> AVP shall be present if a gprsSubscriptionData parameter was present within InsertSubscriberDataArg. </w:t>
      </w:r>
    </w:p>
    <w:p>
      <w:pPr>
        <w:pStyle w:val="B1"/>
        <w:ind w:left="568" w:hanging="0"/>
        <w:rPr>
          <w:lang w:eastAsia="zh-CN"/>
        </w:rPr>
      </w:pPr>
      <w:r>
        <w:rPr>
          <w:b/>
        </w:rPr>
        <w:t>LCS</w:t>
      </w:r>
      <w:r>
        <w:rPr>
          <w:b/>
        </w:rPr>
        <w:t>-</w:t>
      </w:r>
      <w:r>
        <w:rPr>
          <w:b/>
        </w:rPr>
        <w:t>Info</w:t>
      </w:r>
      <w:r>
        <w:rPr/>
        <w:t xml:space="preserve"> AVP shall be present if a </w:t>
      </w:r>
      <w:r>
        <w:rPr>
          <w:lang w:eastAsia="zh-CN"/>
        </w:rPr>
        <w:t>LCS Information</w:t>
      </w:r>
      <w:r>
        <w:rPr/>
        <w:t xml:space="preserve"> parameter was present within InsertSubscriberDataArg.</w:t>
      </w:r>
    </w:p>
    <w:p>
      <w:pPr>
        <w:pStyle w:val="B1"/>
        <w:rPr/>
      </w:pPr>
      <w:r>
        <w:rPr/>
        <w:tab/>
      </w:r>
      <w:r>
        <w:rPr>
          <w:b/>
        </w:rPr>
        <w:t>CSG-Subscription-Data</w:t>
      </w:r>
      <w:r>
        <w:rPr/>
        <w:t xml:space="preserve"> AVPs shall be populated with information received within the csg-SubscriptionDataList parameter within InsertSubscriberDataArg.</w:t>
      </w:r>
    </w:p>
    <w:p>
      <w:pPr>
        <w:pStyle w:val="B1"/>
        <w:rPr>
          <w:lang w:eastAsia="zh-CN"/>
        </w:rPr>
      </w:pPr>
      <w:r>
        <w:rPr/>
        <w:tab/>
      </w:r>
      <w:r>
        <w:rPr>
          <w:b/>
        </w:rPr>
        <w:t>Roaming-Restricted-Due-To-Unsupported-Feature</w:t>
      </w:r>
      <w:r>
        <w:rPr/>
        <w:t xml:space="preserve"> AVP shall be present and set to "Roaming-Restricted-Due-To-Unsupported-Feature (0)" if the parameter roamingRestrictedInSgsnDueToUnsupportedFeature was present within InsertSubscriberDataArg. Otherwise shall be absent.</w:t>
      </w:r>
      <w:r>
        <w:rPr>
          <w:lang w:eastAsia="zh-CN"/>
        </w:rPr>
        <w:t xml:space="preserve"> </w:t>
      </w:r>
    </w:p>
    <w:p>
      <w:pPr>
        <w:pStyle w:val="B1"/>
        <w:ind w:left="568" w:hanging="0"/>
        <w:rPr>
          <w:lang w:eastAsia="zh-CN"/>
        </w:rPr>
      </w:pPr>
      <w:r>
        <w:rPr>
          <w:b/>
        </w:rPr>
        <w:t>Teleservice</w:t>
      </w:r>
      <w:r>
        <w:rPr>
          <w:b/>
        </w:rPr>
        <w:t>-</w:t>
      </w:r>
      <w:r>
        <w:rPr>
          <w:b/>
        </w:rPr>
        <w:t>List</w:t>
      </w:r>
      <w:r>
        <w:rPr/>
        <w:t xml:space="preserve"> AVP shall be present if </w:t>
      </w:r>
      <w:r>
        <w:rPr>
          <w:lang w:eastAsia="zh-CN"/>
        </w:rPr>
        <w:t xml:space="preserve">a </w:t>
      </w:r>
      <w:r>
        <w:rPr/>
        <w:t>Teleservice List parameter was present within InsertSubscriberDataArg.</w:t>
      </w:r>
    </w:p>
    <w:p>
      <w:pPr>
        <w:pStyle w:val="B1"/>
        <w:ind w:left="568" w:hanging="0"/>
        <w:rPr>
          <w:lang w:eastAsia="zh-CN"/>
        </w:rPr>
      </w:pPr>
      <w:r>
        <w:rPr>
          <w:b/>
        </w:rPr>
        <w:t>Call</w:t>
      </w:r>
      <w:r>
        <w:rPr>
          <w:b/>
        </w:rPr>
        <w:t>-B</w:t>
      </w:r>
      <w:r>
        <w:rPr>
          <w:b/>
        </w:rPr>
        <w:t>arring</w:t>
      </w:r>
      <w:r>
        <w:rPr>
          <w:b/>
        </w:rPr>
        <w:t>-I</w:t>
      </w:r>
      <w:r>
        <w:rPr>
          <w:b/>
        </w:rPr>
        <w:t>nfo</w:t>
      </w:r>
      <w:r>
        <w:rPr/>
        <w:t xml:space="preserve"> AVP</w:t>
      </w:r>
      <w:r>
        <w:rPr>
          <w:lang w:eastAsia="zh-CN"/>
        </w:rPr>
        <w:t>s</w:t>
      </w:r>
      <w:r>
        <w:rPr/>
        <w:t xml:space="preserve"> shall be present if </w:t>
      </w:r>
      <w:r>
        <w:rPr>
          <w:lang w:eastAsia="zh-CN"/>
        </w:rPr>
        <w:t>c</w:t>
      </w:r>
      <w:r>
        <w:rPr/>
        <w:t>all</w:t>
      </w:r>
      <w:r>
        <w:rPr>
          <w:lang w:eastAsia="zh-CN"/>
        </w:rPr>
        <w:t xml:space="preserve"> b</w:t>
      </w:r>
      <w:r>
        <w:rPr/>
        <w:t>arring</w:t>
      </w:r>
      <w:r>
        <w:rPr>
          <w:lang w:eastAsia="zh-CN"/>
        </w:rPr>
        <w:t xml:space="preserve"> </w:t>
      </w:r>
      <w:r>
        <w:rPr>
          <w:lang w:val="en-US"/>
        </w:rPr>
        <w:t xml:space="preserve">SS-code and SS-status </w:t>
      </w:r>
      <w:r>
        <w:rPr/>
        <w:t>parameter</w:t>
      </w:r>
      <w:r>
        <w:rPr>
          <w:lang w:eastAsia="zh-CN"/>
        </w:rPr>
        <w:t>s</w:t>
      </w:r>
      <w:r>
        <w:rPr/>
        <w:t xml:space="preserve"> w</w:t>
      </w:r>
      <w:r>
        <w:rPr>
          <w:lang w:eastAsia="zh-CN"/>
        </w:rPr>
        <w:t>ere</w:t>
      </w:r>
      <w:r>
        <w:rPr/>
        <w:t xml:space="preserve"> present within InsertSubscriberDataArg</w:t>
      </w:r>
      <w:r>
        <w:rPr>
          <w:lang w:val="en-US"/>
        </w:rPr>
        <w:t xml:space="preserve"> and the SS-Code AVP</w:t>
      </w:r>
      <w:r>
        <w:rPr>
          <w:lang w:val="en-US"/>
        </w:rPr>
        <w:t xml:space="preserve"> </w:t>
      </w:r>
      <w:r>
        <w:rPr>
          <w:lang w:val="en-US"/>
        </w:rPr>
        <w:t>and SS-</w:t>
      </w:r>
      <w:r>
        <w:rPr>
          <w:lang w:val="en-US" w:eastAsia="zh-CN"/>
        </w:rPr>
        <w:t>S</w:t>
      </w:r>
      <w:r>
        <w:rPr>
          <w:lang w:val="en-US"/>
        </w:rPr>
        <w:t xml:space="preserve">tatus </w:t>
      </w:r>
      <w:r>
        <w:rPr>
          <w:lang w:val="en-US"/>
        </w:rPr>
        <w:t>AVP</w:t>
      </w:r>
      <w:r>
        <w:rPr>
          <w:lang w:val="en-US"/>
        </w:rPr>
        <w:t xml:space="preserve"> </w:t>
      </w:r>
      <w:r>
        <w:rPr>
          <w:lang w:val="en-US" w:eastAsia="zh-CN"/>
        </w:rPr>
        <w:t>with</w:t>
      </w:r>
      <w:r>
        <w:rPr>
          <w:lang w:val="en-US"/>
        </w:rPr>
        <w:t xml:space="preserve">in the </w:t>
      </w:r>
      <w:r>
        <w:rPr/>
        <w:t>Call</w:t>
      </w:r>
      <w:r>
        <w:rPr/>
        <w:t>-B</w:t>
      </w:r>
      <w:r>
        <w:rPr/>
        <w:t>arring</w:t>
      </w:r>
      <w:r>
        <w:rPr/>
        <w:t>-I</w:t>
      </w:r>
      <w:r>
        <w:rPr/>
        <w:t>nfo</w:t>
      </w:r>
      <w:r>
        <w:rPr>
          <w:lang w:val="en-US"/>
        </w:rPr>
        <w:t xml:space="preserve"> AVP</w:t>
      </w:r>
      <w:r>
        <w:rPr>
          <w:lang w:val="en-US" w:eastAsia="zh-CN"/>
        </w:rPr>
        <w:t>s</w:t>
      </w:r>
      <w:r>
        <w:rPr>
          <w:lang w:val="en-US"/>
        </w:rPr>
        <w:t xml:space="preserve"> </w:t>
      </w:r>
      <w:r>
        <w:rPr>
          <w:lang w:val="en-US" w:eastAsia="zh-CN"/>
        </w:rPr>
        <w:t xml:space="preserve">shall </w:t>
      </w:r>
      <w:r>
        <w:rPr>
          <w:lang w:val="en-US"/>
        </w:rPr>
        <w:t xml:space="preserve">be populated with the values of the received call barring SS-code </w:t>
      </w:r>
      <w:r>
        <w:rPr>
          <w:lang w:val="en-US" w:eastAsia="zh-CN"/>
        </w:rPr>
        <w:t xml:space="preserve">and SS-status </w:t>
      </w:r>
      <w:r>
        <w:rPr>
          <w:lang w:val="en-US"/>
        </w:rPr>
        <w:t xml:space="preserve">parameters </w:t>
      </w:r>
      <w:r>
        <w:rPr>
          <w:lang w:val="en-US" w:eastAsia="zh-CN"/>
        </w:rPr>
        <w:t>with</w:t>
      </w:r>
      <w:r>
        <w:rPr>
          <w:lang w:val="en-US"/>
        </w:rPr>
        <w:t>in InsertSubscriberDataArg</w:t>
      </w:r>
      <w:r>
        <w:rPr/>
        <w:t>.</w:t>
      </w:r>
    </w:p>
    <w:p>
      <w:pPr>
        <w:pStyle w:val="B1"/>
        <w:ind w:left="568" w:hanging="0"/>
        <w:rPr>
          <w:lang w:eastAsia="ja-JP"/>
        </w:rPr>
      </w:pPr>
      <w:r>
        <w:rPr>
          <w:b/>
        </w:rPr>
        <w:t>MDT-</w:t>
      </w:r>
      <w:r>
        <w:rPr>
          <w:b/>
          <w:lang w:eastAsia="zh-CN"/>
        </w:rPr>
        <w:t xml:space="preserve">User-Consent </w:t>
      </w:r>
      <w:r>
        <w:rPr/>
        <w:t>AVP</w:t>
      </w:r>
      <w:r>
        <w:rPr>
          <w:b/>
        </w:rPr>
        <w:t xml:space="preserve"> </w:t>
      </w:r>
      <w:r>
        <w:rPr/>
        <w:t>shall be present if a</w:t>
      </w:r>
      <w:r>
        <w:rPr>
          <w:lang w:eastAsia="zh-CN"/>
        </w:rPr>
        <w:t xml:space="preserve"> </w:t>
      </w:r>
      <w:r>
        <w:rPr/>
        <w:t>MDT</w:t>
      </w:r>
      <w:r>
        <w:rPr>
          <w:lang w:eastAsia="zh-CN"/>
        </w:rPr>
        <w:t xml:space="preserve"> User Consent</w:t>
      </w:r>
      <w:r>
        <w:rPr/>
        <w:t xml:space="preserve"> parameter was present within InsertSubscriberDataArg.</w:t>
      </w:r>
      <w:r>
        <w:rPr>
          <w:lang w:eastAsia="ja-JP"/>
        </w:rPr>
        <w:t xml:space="preserve"> </w:t>
      </w:r>
    </w:p>
    <w:p>
      <w:pPr>
        <w:pStyle w:val="B1"/>
        <w:rPr>
          <w:lang w:eastAsia="zh-CN"/>
        </w:rPr>
      </w:pPr>
      <w:r>
        <w:rPr>
          <w:b/>
        </w:rPr>
        <w:tab/>
      </w:r>
      <w:r>
        <w:rPr>
          <w:b/>
          <w:lang w:eastAsia="ja-JP"/>
        </w:rPr>
        <w:t>S</w:t>
      </w:r>
      <w:r>
        <w:rPr>
          <w:b/>
        </w:rPr>
        <w:t>ubscribed</w:t>
      </w:r>
      <w:r>
        <w:rPr>
          <w:b/>
          <w:lang w:eastAsia="ja-JP"/>
        </w:rPr>
        <w:t>-V</w:t>
      </w:r>
      <w:r>
        <w:rPr>
          <w:b/>
        </w:rPr>
        <w:t xml:space="preserve">SRVCC </w:t>
      </w:r>
      <w:r>
        <w:rPr/>
        <w:t>AVP shall be present if a</w:t>
      </w:r>
      <w:r>
        <w:rPr/>
        <w:t xml:space="preserve"> </w:t>
      </w:r>
      <w:r>
        <w:rPr>
          <w:lang w:eastAsia="ja-JP"/>
        </w:rPr>
        <w:t>S</w:t>
      </w:r>
      <w:r>
        <w:rPr/>
        <w:t>ubscribed</w:t>
      </w:r>
      <w:r>
        <w:rPr/>
        <w:t xml:space="preserve"> vSRVCC parameter was present in a received EPS-SubscriptionData parameter within InsertSubscriberDataArg.</w:t>
      </w:r>
      <w:r>
        <w:rPr>
          <w:lang w:eastAsia="zh-CN"/>
        </w:rPr>
        <w:t xml:space="preserve"> </w:t>
      </w:r>
    </w:p>
    <w:p>
      <w:pPr>
        <w:pStyle w:val="B1"/>
        <w:rPr>
          <w:lang w:eastAsia="zh-CN"/>
        </w:rPr>
      </w:pPr>
      <w:r>
        <w:rPr>
          <w:b/>
        </w:rPr>
        <w:tab/>
        <w:t xml:space="preserve">PS-and-SMS-Only-Service-Provision </w:t>
      </w:r>
      <w:r>
        <w:rPr/>
        <w:t>AVP shall be present if a</w:t>
      </w:r>
      <w:r>
        <w:rPr/>
        <w:t xml:space="preserve"> </w:t>
      </w:r>
      <w:r>
        <w:rPr>
          <w:lang w:eastAsia="zh-CN"/>
        </w:rPr>
        <w:t>psA</w:t>
      </w:r>
      <w:r>
        <w:rPr>
          <w:lang w:eastAsia="zh-CN"/>
        </w:rPr>
        <w:t>ndSMS-OnlyServiceProvision</w:t>
      </w:r>
      <w:r>
        <w:rPr/>
        <w:t xml:space="preserve"> parameter was present within InsertSubscriberDataArg.</w:t>
      </w:r>
    </w:p>
    <w:p>
      <w:pPr>
        <w:pStyle w:val="B1"/>
        <w:rPr>
          <w:lang w:eastAsia="zh-CN"/>
        </w:rPr>
      </w:pPr>
      <w:r>
        <w:rPr>
          <w:b/>
        </w:rPr>
        <w:tab/>
      </w:r>
      <w:r>
        <w:rPr>
          <w:b/>
          <w:lang w:eastAsia="zh-CN"/>
        </w:rPr>
        <w:t>SMS-In-SGSN-Allowed</w:t>
      </w:r>
      <w:r>
        <w:rPr>
          <w:b/>
        </w:rPr>
        <w:t xml:space="preserve"> </w:t>
      </w:r>
      <w:r>
        <w:rPr/>
        <w:t>AVP shall be present if a</w:t>
      </w:r>
      <w:r>
        <w:rPr>
          <w:lang w:eastAsia="zh-CN"/>
        </w:rPr>
        <w:t>n</w:t>
      </w:r>
      <w:r>
        <w:rPr/>
        <w:t xml:space="preserve"> </w:t>
      </w:r>
      <w:r>
        <w:rPr>
          <w:lang w:eastAsia="zh-CN"/>
        </w:rPr>
        <w:t>smsInSGSNAllowed</w:t>
      </w:r>
      <w:r>
        <w:rPr/>
        <w:t xml:space="preserve"> parameter was present within InsertSubscriberDataArg.</w:t>
      </w:r>
    </w:p>
    <w:p>
      <w:pPr>
        <w:pStyle w:val="B1"/>
        <w:rPr>
          <w:lang w:eastAsia="ja-JP"/>
        </w:rPr>
      </w:pPr>
      <w:r>
        <w:rPr>
          <w:lang w:eastAsia="ja-JP"/>
        </w:rPr>
      </w:r>
    </w:p>
    <w:p>
      <w:pPr>
        <w:pStyle w:val="Heading3"/>
        <w:rPr/>
      </w:pPr>
      <w:bookmarkStart w:id="88" w:name="__RefHeading___Toc509927411"/>
      <w:bookmarkEnd w:id="88"/>
      <w:r>
        <w:rPr>
          <w:lang w:val="en-US" w:eastAsia="zh-CN"/>
        </w:rPr>
        <w:t>8</w:t>
      </w:r>
      <w:r>
        <w:rPr>
          <w:lang w:val="en-US"/>
        </w:rPr>
        <w:t>.2.3</w:t>
        <w:tab/>
        <w:t>UpdateGprsLocationArg mapping to ULR</w:t>
      </w:r>
    </w:p>
    <w:p>
      <w:pPr>
        <w:pStyle w:val="Normal"/>
        <w:rPr>
          <w:lang w:val="en-US"/>
        </w:rPr>
      </w:pPr>
      <w:r>
        <w:rPr>
          <w:lang w:val="en-US"/>
        </w:rPr>
        <w:t>When the IWF needs to construct an ULR command as a result of receiving an UpdateGprsLocation message without a pdn-gw-update parameter within eps-info and without an isr-Information parameter within eps-info not indicating update</w:t>
      </w:r>
      <w:r>
        <w:rPr>
          <w:lang w:val="en-US" w:eastAsia="zh-CN"/>
        </w:rPr>
        <w:t>Location</w:t>
      </w:r>
      <w:r>
        <w:rPr>
          <w:lang w:val="en-US"/>
        </w:rPr>
        <w:t xml:space="preserve"> or without a skipSubscriberDataUpdate parameter within add-info (see section </w:t>
      </w:r>
      <w:r>
        <w:rPr>
          <w:lang w:val="en-US" w:eastAsia="zh-CN"/>
        </w:rPr>
        <w:t>7</w:t>
      </w:r>
      <w:r>
        <w:rPr>
          <w:lang w:val="en-US"/>
        </w:rPr>
        <w:t>.2.2 step 3), the IWF shall populate AVPs of ULR as described below:</w:t>
      </w:r>
    </w:p>
    <w:p>
      <w:pPr>
        <w:pStyle w:val="Normal"/>
        <w:rPr/>
      </w:pPr>
      <w:r>
        <w:rPr>
          <w:b/>
        </w:rPr>
        <w:t>Auth-Session-State</w:t>
      </w:r>
      <w:r>
        <w:rPr/>
        <w:t xml:space="preserve"> AVP shall be set to the value NO_STATE_MAINTAINED (1).</w:t>
      </w:r>
    </w:p>
    <w:p>
      <w:pPr>
        <w:pStyle w:val="Normal"/>
        <w:rPr/>
      </w:pPr>
      <w:r>
        <w:rPr>
          <w:b/>
        </w:rPr>
        <w:t>User-Name</w:t>
      </w:r>
      <w:r>
        <w:rPr/>
        <w:t xml:space="preserve"> AVP shall be populated with the value received within the imsi parameter of UpdateGprsLocationArg.</w:t>
      </w:r>
    </w:p>
    <w:p>
      <w:pPr>
        <w:pStyle w:val="Normal"/>
        <w:rPr/>
      </w:pPr>
      <w:r>
        <w:rPr>
          <w:b/>
        </w:rPr>
        <w:t>Supported-Features</w:t>
      </w:r>
      <w:r>
        <w:rPr/>
        <w:t xml:space="preserve"> AVP shall be populated with a value mapped from received parameter supportedFeatures within sgsn-Capability.</w:t>
      </w:r>
    </w:p>
    <w:p>
      <w:pPr>
        <w:pStyle w:val="Normal"/>
        <w:rPr/>
      </w:pPr>
      <w:r>
        <w:rPr>
          <w:b/>
        </w:rPr>
        <w:t>Terminal-Information</w:t>
      </w:r>
      <w:r>
        <w:rPr/>
        <w:t xml:space="preserve"> AVP shall be present if an add-info parameter was received within UpdateGprsLocationArg. If present the received value of the imeisv parameter shall be mapped onto IMEI and (if present) Software Version.</w:t>
      </w:r>
    </w:p>
    <w:p>
      <w:pPr>
        <w:pStyle w:val="Normal"/>
        <w:rPr>
          <w:lang w:val="en-US"/>
        </w:rPr>
      </w:pPr>
      <w:r>
        <w:rPr>
          <w:b/>
          <w:lang w:val="en-US"/>
        </w:rPr>
        <w:t>RAT-Type</w:t>
      </w:r>
      <w:r>
        <w:rPr>
          <w:lang w:val="en-US"/>
        </w:rPr>
        <w:t xml:space="preserve"> AVP shall be populated with the value received within the usedRAT-Type parameter of UpdateGprsLocationArg</w:t>
      </w:r>
    </w:p>
    <w:p>
      <w:pPr>
        <w:pStyle w:val="Normal"/>
        <w:rPr/>
      </w:pPr>
      <w:r>
        <w:rPr>
          <w:b/>
          <w:lang w:val="en-US"/>
        </w:rPr>
        <w:t xml:space="preserve">ULR-Flags </w:t>
      </w:r>
      <w:r>
        <w:rPr/>
        <w:t xml:space="preserve">AVP: Flags shall be set as follows: </w:t>
      </w:r>
    </w:p>
    <w:p>
      <w:pPr>
        <w:pStyle w:val="B1"/>
        <w:rPr/>
      </w:pPr>
      <w:r>
        <w:rPr/>
        <w:tab/>
      </w:r>
      <w:r>
        <w:rPr>
          <w:b/>
        </w:rPr>
        <w:t>Single-Registration-Indication</w:t>
      </w:r>
      <w:r>
        <w:rPr/>
        <w:t xml:space="preserve"> shall be set to 1 if the ISR-Information parameter within the EPS-Info parameter within UpdateGprsLocationArg is present and indicates "cancelSGSN"; otherwise shall be set to 0.</w:t>
      </w:r>
    </w:p>
    <w:p>
      <w:pPr>
        <w:pStyle w:val="B1"/>
        <w:rPr/>
      </w:pPr>
      <w:r>
        <w:rPr/>
        <w:t>-</w:t>
        <w:tab/>
      </w:r>
      <w:r>
        <w:rPr>
          <w:b/>
        </w:rPr>
        <w:t>S6a/S6d-Indicator</w:t>
      </w:r>
      <w:r>
        <w:rPr/>
        <w:t xml:space="preserve"> shall be set to 1 if the servingNodeTypeIndicator parameter was present in UpdateGprsLocationArg; otherwise shall be set to 0.</w:t>
      </w:r>
    </w:p>
    <w:p>
      <w:pPr>
        <w:pStyle w:val="B1"/>
        <w:rPr>
          <w:lang w:val="en-US"/>
        </w:rPr>
      </w:pPr>
      <w:r>
        <w:rPr/>
        <w:t>-</w:t>
        <w:tab/>
      </w:r>
      <w:r>
        <w:rPr>
          <w:b/>
        </w:rPr>
        <w:t>Skip Subscriber Data</w:t>
      </w:r>
      <w:r>
        <w:rPr/>
        <w:t xml:space="preserve"> shall be set to 1 </w:t>
      </w:r>
      <w:r>
        <w:rPr>
          <w:lang w:val="en-US"/>
        </w:rPr>
        <w:t>if a skipSubscriberData parameter was present in UpdateGprsLocationArg; otherwise shall be set to 0.</w:t>
      </w:r>
    </w:p>
    <w:p>
      <w:pPr>
        <w:pStyle w:val="B1"/>
        <w:rPr/>
      </w:pPr>
      <w:r>
        <w:rPr>
          <w:b/>
          <w:lang w:val="en-US"/>
        </w:rPr>
        <w:t>-</w:t>
        <w:tab/>
        <w:t>GPRS-Subscription-Data-Indicator</w:t>
      </w:r>
      <w:r>
        <w:rPr>
          <w:lang w:val="en-US"/>
        </w:rPr>
        <w:t xml:space="preserve"> shall be set to 1 if the "GPRS Subscription Data not needed Indicator" was absent from UpdateGprsLocationArg; otherwise shall be set to 0.</w:t>
      </w:r>
    </w:p>
    <w:p>
      <w:pPr>
        <w:pStyle w:val="B1"/>
        <w:rPr/>
      </w:pPr>
      <w:r>
        <w:rPr>
          <w:b/>
          <w:lang w:val="en-US"/>
        </w:rPr>
        <w:t>-</w:t>
      </w:r>
      <w:r>
        <w:rPr>
          <w:lang w:val="en-US"/>
        </w:rPr>
        <w:tab/>
      </w:r>
      <w:r>
        <w:rPr>
          <w:b/>
          <w:lang w:val="en-US"/>
        </w:rPr>
        <w:t>Node-Type-Indicator</w:t>
      </w:r>
      <w:r>
        <w:rPr>
          <w:lang w:val="en-US"/>
        </w:rPr>
        <w:t xml:space="preserve"> shall be set to 1 if the "Node-Type Indicator" was present in UpdateGprsLocationArg; otherwise shall be set to 0.</w:t>
      </w:r>
    </w:p>
    <w:p>
      <w:pPr>
        <w:pStyle w:val="B1"/>
        <w:rPr>
          <w:lang w:val="en-US" w:eastAsia="zh-CN"/>
        </w:rPr>
      </w:pPr>
      <w:r>
        <w:rPr>
          <w:b/>
          <w:lang w:val="en-US"/>
        </w:rPr>
        <w:t>-</w:t>
        <w:tab/>
      </w:r>
      <w:r>
        <w:rPr>
          <w:b/>
          <w:lang w:val="en-US"/>
        </w:rPr>
        <w:t>Initial-Attach</w:t>
      </w:r>
      <w:r>
        <w:rPr>
          <w:b/>
          <w:lang w:val="en-US"/>
        </w:rPr>
        <w:t>-Indicat</w:t>
      </w:r>
      <w:r>
        <w:rPr>
          <w:b/>
          <w:lang w:val="en-US"/>
        </w:rPr>
        <w:t>or</w:t>
      </w:r>
      <w:r>
        <w:rPr>
          <w:lang w:val="en-US"/>
        </w:rPr>
        <w:t xml:space="preserve"> shall be set to 1 if the </w:t>
      </w:r>
      <w:r>
        <w:rPr>
          <w:lang w:val="en-US" w:eastAsia="zh-CN"/>
        </w:rPr>
        <w:t>i</w:t>
      </w:r>
      <w:r>
        <w:rPr>
          <w:lang w:eastAsia="zh-CN"/>
        </w:rPr>
        <w:t>nitialAttach</w:t>
      </w:r>
      <w:r>
        <w:rPr/>
        <w:t>Indicat</w:t>
      </w:r>
      <w:r>
        <w:rPr>
          <w:lang w:eastAsia="zh-CN"/>
        </w:rPr>
        <w:t>or</w:t>
      </w:r>
      <w:r>
        <w:rPr>
          <w:lang w:val="en-US"/>
        </w:rPr>
        <w:t xml:space="preserve"> </w:t>
      </w:r>
      <w:r>
        <w:rPr/>
        <w:t xml:space="preserve">parameter within the ISR-Information parameter within the EPS-Info parameter within UpdateGprsLocationArg is present; </w:t>
      </w:r>
      <w:r>
        <w:rPr>
          <w:lang w:val="en-US"/>
        </w:rPr>
        <w:t>otherwise shall be set to 0.</w:t>
      </w:r>
    </w:p>
    <w:p>
      <w:pPr>
        <w:pStyle w:val="B1"/>
        <w:rPr>
          <w:lang w:val="en-US" w:eastAsia="zh-CN"/>
        </w:rPr>
      </w:pPr>
      <w:r>
        <w:rPr>
          <w:lang w:val="en-US" w:eastAsia="zh-CN"/>
        </w:rPr>
      </w:r>
    </w:p>
    <w:p>
      <w:pPr>
        <w:pStyle w:val="Normal"/>
        <w:rPr/>
      </w:pPr>
      <w:r>
        <w:rPr>
          <w:b/>
          <w:lang w:val="en-US"/>
        </w:rPr>
        <w:t xml:space="preserve">Visited-PLMN-Id </w:t>
      </w:r>
      <w:r>
        <w:rPr>
          <w:lang w:val="en-US"/>
        </w:rPr>
        <w:t>AVP shall populated with a value derived from the sgsn-Number parameter received within UpdateGprsLocationArg.</w:t>
      </w:r>
    </w:p>
    <w:p>
      <w:pPr>
        <w:pStyle w:val="Normal"/>
        <w:rPr/>
      </w:pPr>
      <w:r>
        <w:rPr>
          <w:b/>
          <w:lang w:val="en-US"/>
        </w:rPr>
        <w:t>SGSN-Number</w:t>
      </w:r>
      <w:r>
        <w:rPr>
          <w:lang w:val="en-US"/>
        </w:rPr>
        <w:t xml:space="preserve"> </w:t>
      </w:r>
      <w:r>
        <w:rPr>
          <w:lang w:val="en-US" w:eastAsia="zh-CN"/>
        </w:rPr>
        <w:t xml:space="preserve">AVP </w:t>
      </w:r>
      <w:r>
        <w:rPr/>
        <w:t>shall be populated with the v</w:t>
      </w:r>
      <w:r>
        <w:rPr>
          <w:lang w:val="en-US"/>
        </w:rPr>
        <w:t>alue received within</w:t>
      </w:r>
      <w:r>
        <w:rPr>
          <w:lang w:val="en-US" w:eastAsia="zh-CN"/>
        </w:rPr>
        <w:t xml:space="preserve"> the SGSN Number parameter </w:t>
      </w:r>
      <w:r>
        <w:rPr/>
        <w:t xml:space="preserve">of UpdateGprsLocationArg. </w:t>
      </w:r>
    </w:p>
    <w:p>
      <w:pPr>
        <w:pStyle w:val="Normal"/>
        <w:rPr>
          <w:lang w:eastAsia="zh-CN"/>
        </w:rPr>
      </w:pPr>
      <w:r>
        <w:rPr>
          <w:b/>
          <w:lang w:val="en-US" w:eastAsia="zh-CN"/>
        </w:rPr>
        <w:t>UE-SRVCC-Capability</w:t>
      </w:r>
      <w:r>
        <w:rPr>
          <w:lang w:val="en-US" w:eastAsia="zh-CN"/>
        </w:rPr>
        <w:t xml:space="preserve"> AVP shall be present if a ue-srvcc-Capability parameter was present in </w:t>
      </w:r>
      <w:r>
        <w:rPr/>
        <w:t xml:space="preserve">UpdateGprsLocationArg. If present the AVP shall be populated with the received </w:t>
      </w:r>
      <w:r>
        <w:rPr>
          <w:lang w:val="en-US" w:eastAsia="zh-CN"/>
        </w:rPr>
        <w:t>ue-srvcc-Capability</w:t>
      </w:r>
      <w:r>
        <w:rPr/>
        <w:t xml:space="preserve"> parameter.</w:t>
      </w:r>
      <w:r>
        <w:rPr>
          <w:lang w:eastAsia="zh-CN"/>
        </w:rPr>
        <w:t xml:space="preserve"> </w:t>
      </w:r>
    </w:p>
    <w:p>
      <w:pPr>
        <w:pStyle w:val="Normal"/>
        <w:rPr>
          <w:lang w:eastAsia="zh-CN"/>
        </w:rPr>
      </w:pPr>
      <w:r>
        <w:rPr>
          <w:b/>
          <w:lang w:val="en-US" w:eastAsia="zh-CN"/>
        </w:rPr>
        <w:t>MME</w:t>
      </w:r>
      <w:r>
        <w:rPr>
          <w:b/>
          <w:lang w:val="en-US"/>
        </w:rPr>
        <w:t>-Number</w:t>
      </w:r>
      <w:r>
        <w:rPr>
          <w:b/>
          <w:lang w:val="en-US" w:eastAsia="zh-CN"/>
        </w:rPr>
        <w:t>-for-MT-SMS</w:t>
      </w:r>
      <w:r>
        <w:rPr>
          <w:lang w:val="en-US"/>
        </w:rPr>
        <w:t xml:space="preserve"> </w:t>
      </w:r>
      <w:r>
        <w:rPr>
          <w:lang w:val="en-US" w:eastAsia="zh-CN"/>
        </w:rPr>
        <w:t xml:space="preserve">AVP </w:t>
      </w:r>
      <w:r>
        <w:rPr/>
        <w:t>shall be populated with the v</w:t>
      </w:r>
      <w:r>
        <w:rPr>
          <w:lang w:val="en-US"/>
        </w:rPr>
        <w:t>alue received within</w:t>
      </w:r>
      <w:r>
        <w:rPr>
          <w:lang w:val="en-US" w:eastAsia="zh-CN"/>
        </w:rPr>
        <w:t xml:space="preserve"> the mmeNumberforMTSMS parameter </w:t>
      </w:r>
      <w:r>
        <w:rPr/>
        <w:t xml:space="preserve">of UpdateGprsLocationArg. </w:t>
      </w:r>
    </w:p>
    <w:p>
      <w:pPr>
        <w:pStyle w:val="Normal"/>
        <w:rPr/>
      </w:pPr>
      <w:r>
        <w:rPr>
          <w:b/>
          <w:lang w:val="en-US"/>
        </w:rPr>
        <w:t>SMS-Register-Request</w:t>
      </w:r>
      <w:r>
        <w:rPr/>
        <w:t xml:space="preserve"> </w:t>
      </w:r>
      <w:r>
        <w:rPr/>
        <w:t xml:space="preserve">AVP </w:t>
      </w:r>
      <w:r>
        <w:rPr/>
        <w:t>shall be populated with the value received within</w:t>
      </w:r>
      <w:r>
        <w:rPr/>
        <w:t xml:space="preserve"> the </w:t>
      </w:r>
      <w:r>
        <w:rPr>
          <w:lang w:eastAsia="zh-CN"/>
        </w:rPr>
        <w:t>smsRegisterRequest</w:t>
      </w:r>
      <w:r>
        <w:rPr/>
        <w:t xml:space="preserve"> parameter </w:t>
      </w:r>
      <w:r>
        <w:rPr/>
        <w:t xml:space="preserve">of UpdateGprsLocationArg. </w:t>
      </w:r>
    </w:p>
    <w:p>
      <w:pPr>
        <w:pStyle w:val="Normal"/>
        <w:rPr/>
      </w:pPr>
      <w:r>
        <w:rPr>
          <w:b/>
          <w:lang w:val="en-US" w:eastAsia="zh-CN"/>
        </w:rPr>
        <w:t>SMS-Only</w:t>
      </w:r>
      <w:r>
        <w:rPr>
          <w:lang w:val="en-US"/>
        </w:rPr>
        <w:t xml:space="preserve"> </w:t>
      </w:r>
      <w:r>
        <w:rPr>
          <w:lang w:val="en-US" w:eastAsia="zh-CN"/>
        </w:rPr>
        <w:t xml:space="preserve">AVP </w:t>
      </w:r>
      <w:r>
        <w:rPr/>
        <w:t>shall be populated with the v</w:t>
      </w:r>
      <w:r>
        <w:rPr>
          <w:lang w:val="en-US"/>
        </w:rPr>
        <w:t>alue received within</w:t>
      </w:r>
      <w:r>
        <w:rPr>
          <w:lang w:val="en-US" w:eastAsia="zh-CN"/>
        </w:rPr>
        <w:t xml:space="preserve"> the sms-Only parameter </w:t>
      </w:r>
      <w:r>
        <w:rPr/>
        <w:t>of UpdateGprsLocationArg.</w:t>
      </w:r>
    </w:p>
    <w:p>
      <w:pPr>
        <w:pStyle w:val="Normal"/>
        <w:rPr>
          <w:b/>
          <w:b/>
          <w:lang w:val="en-US"/>
        </w:rPr>
      </w:pPr>
      <w:r>
        <w:rPr>
          <w:b/>
        </w:rPr>
        <w:t>Adjacent-PLMNs</w:t>
      </w:r>
      <w:r>
        <w:rPr/>
        <w:t xml:space="preserve"> AVP shall be constructed with the values received within the adjacentPLMN-List parameter of UpdateGprsLocationArg.</w:t>
      </w:r>
    </w:p>
    <w:p>
      <w:pPr>
        <w:pStyle w:val="Heading3"/>
        <w:rPr/>
      </w:pPr>
      <w:bookmarkStart w:id="89" w:name="__RefHeading___Toc509927412"/>
      <w:bookmarkEnd w:id="89"/>
      <w:r>
        <w:rPr>
          <w:lang w:val="en-US" w:eastAsia="zh-CN"/>
        </w:rPr>
        <w:t>8</w:t>
      </w:r>
      <w:r>
        <w:rPr>
          <w:lang w:val="en-US"/>
        </w:rPr>
        <w:t>.2.4</w:t>
        <w:tab/>
        <w:t xml:space="preserve">ULA mapping to InsertSubscriberDataArg/ </w:t>
      </w:r>
      <w:r>
        <w:rPr>
          <w:lang w:val="en-US" w:eastAsia="zh-CN"/>
        </w:rPr>
        <w:t>ActivateTraceModeArg/</w:t>
      </w:r>
      <w:r>
        <w:rPr>
          <w:lang w:val="en-US"/>
        </w:rPr>
        <w:t>UpdateGprsLocationRes/Error</w:t>
      </w:r>
    </w:p>
    <w:p>
      <w:pPr>
        <w:pStyle w:val="Normal"/>
        <w:rPr>
          <w:lang w:val="en-US"/>
        </w:rPr>
      </w:pPr>
      <w:r>
        <w:rPr>
          <w:lang w:val="en-US"/>
        </w:rPr>
        <w:t>When the IWF needs to construct a MAP InsertSubscriberData messages and/or a MAP-</w:t>
      </w:r>
      <w:r>
        <w:rPr>
          <w:lang w:val="en-US" w:eastAsia="zh-CN"/>
        </w:rPr>
        <w:t xml:space="preserve"> ActivateTraceMode</w:t>
      </w:r>
      <w:r>
        <w:rPr>
          <w:lang w:val="en-US"/>
        </w:rPr>
        <w:t xml:space="preserve"> message and/or a MAP-UpdateGprsLocation Ack message, as a result of receiving an ULA command (see sections </w:t>
      </w:r>
      <w:r>
        <w:rPr>
          <w:lang w:val="en-US" w:eastAsia="zh-CN"/>
        </w:rPr>
        <w:t>7</w:t>
      </w:r>
      <w:r>
        <w:rPr>
          <w:lang w:val="en-US"/>
        </w:rPr>
        <w:t>.2.2 steps 5 and 6), the IWF shall populate sub-parameters of InsertSubscriberDataArg</w:t>
      </w:r>
      <w:r>
        <w:rPr>
          <w:lang w:val="en-US" w:eastAsia="zh-CN"/>
        </w:rPr>
        <w:t>, ActivateTraceModeArg</w:t>
      </w:r>
      <w:r>
        <w:rPr>
          <w:lang w:val="en-US"/>
        </w:rPr>
        <w:t xml:space="preserve"> and UpdateGprsLocationRes/Error as described below:</w:t>
      </w:r>
    </w:p>
    <w:p>
      <w:pPr>
        <w:pStyle w:val="Normal"/>
        <w:rPr/>
      </w:pPr>
      <w:r>
        <w:rPr>
          <w:b/>
          <w:lang w:val="en-US"/>
        </w:rPr>
        <w:t>InsertSubscriberDataArg</w:t>
      </w:r>
      <w:r>
        <w:rPr>
          <w:lang w:val="en-US"/>
        </w:rPr>
        <w:t>:</w:t>
      </w:r>
    </w:p>
    <w:p>
      <w:pPr>
        <w:pStyle w:val="B1"/>
        <w:rPr/>
      </w:pPr>
      <w:r>
        <w:rPr>
          <w:b/>
        </w:rPr>
        <w:tab/>
        <w:t>imsi</w:t>
      </w:r>
      <w:r>
        <w:rPr/>
        <w:t xml:space="preserve"> in InsertSubscriberDataArg shall be absent.</w:t>
      </w:r>
    </w:p>
    <w:p>
      <w:pPr>
        <w:pStyle w:val="B1"/>
        <w:rPr/>
      </w:pPr>
      <w:r>
        <w:rPr>
          <w:b/>
        </w:rPr>
        <w:tab/>
        <w:t>msisdn</w:t>
      </w:r>
      <w:r>
        <w:rPr/>
        <w:t xml:space="preserve"> in InsertSubscriberDataArg shall be populated with the value received within the MSISDN AVP within the Subscription-Data AVP within ULA.</w:t>
      </w:r>
    </w:p>
    <w:p>
      <w:pPr>
        <w:pStyle w:val="B1"/>
        <w:rPr/>
      </w:pPr>
      <w:r>
        <w:rPr>
          <w:b/>
        </w:rPr>
        <w:tab/>
        <w:t>category</w:t>
      </w:r>
      <w:r>
        <w:rPr/>
        <w:t xml:space="preserve"> in InsertSubscriberDataArg shall be absent.</w:t>
      </w:r>
    </w:p>
    <w:p>
      <w:pPr>
        <w:pStyle w:val="B1"/>
        <w:rPr/>
      </w:pPr>
      <w:r>
        <w:rPr>
          <w:b/>
        </w:rPr>
        <w:tab/>
        <w:t>subscriberStatus</w:t>
      </w:r>
      <w:r>
        <w:rPr/>
        <w:t xml:space="preserve"> in InsertSubscriberDataArg shall be populated with the value received within the Subscriber-Status AVP within the Subscription-Data AVP within ULA.</w:t>
      </w:r>
    </w:p>
    <w:p>
      <w:pPr>
        <w:pStyle w:val="B1"/>
        <w:rPr/>
      </w:pPr>
      <w:r>
        <w:rPr>
          <w:b/>
        </w:rPr>
        <w:tab/>
        <w:t>bearerServiceList</w:t>
      </w:r>
      <w:r>
        <w:rPr/>
        <w:t xml:space="preserve"> in InsertSubscriberDataArg shall be absent.</w:t>
      </w:r>
    </w:p>
    <w:p>
      <w:pPr>
        <w:pStyle w:val="B1"/>
        <w:rPr/>
      </w:pPr>
      <w:r>
        <w:rPr>
          <w:b/>
        </w:rPr>
        <w:tab/>
        <w:t>teleserviceList</w:t>
      </w:r>
      <w:r>
        <w:rPr/>
        <w:t xml:space="preserve"> in InsertSubscriberDataArg shall be absent</w:t>
      </w:r>
    </w:p>
    <w:p>
      <w:pPr>
        <w:pStyle w:val="B1"/>
        <w:rPr/>
      </w:pPr>
      <w:r>
        <w:rPr>
          <w:b/>
        </w:rPr>
        <w:tab/>
        <w:t>provisionedSS</w:t>
      </w:r>
      <w:r>
        <w:rPr/>
        <w:t xml:space="preserve"> in InsertSubscriberDataArg shall be absent. </w:t>
      </w:r>
    </w:p>
    <w:p>
      <w:pPr>
        <w:pStyle w:val="B1"/>
        <w:rPr/>
      </w:pPr>
      <w:r>
        <w:rPr>
          <w:b/>
        </w:rPr>
        <w:tab/>
        <w:t>odb-Data</w:t>
      </w:r>
      <w:r>
        <w:rPr/>
        <w:t xml:space="preserve"> in InsertSubscriberDataArg shall be populated with the value received within the Operator-Determined-Barring AVP and HPLMN-ODB AVP AVP within the Subscription-Data AVP within ULA.</w:t>
      </w:r>
    </w:p>
    <w:p>
      <w:pPr>
        <w:pStyle w:val="B1"/>
        <w:rPr/>
      </w:pPr>
      <w:r>
        <w:rPr>
          <w:b/>
        </w:rPr>
        <w:tab/>
        <w:t>roamingRestrictedDueToUnsupportedFeature</w:t>
      </w:r>
      <w:r>
        <w:rPr/>
        <w:t xml:space="preserve"> in InsertSubscriberDataArg shall be absent.</w:t>
      </w:r>
    </w:p>
    <w:p>
      <w:pPr>
        <w:pStyle w:val="B1"/>
        <w:rPr/>
      </w:pPr>
      <w:r>
        <w:rPr>
          <w:b/>
        </w:rPr>
        <w:tab/>
        <w:t>regionalSubscriptionData</w:t>
      </w:r>
      <w:r>
        <w:rPr/>
        <w:t xml:space="preserve"> in InsertSubscriberDataArg shall be populated with the value received within the Regional-Subscription-Zone-Code AVPs within the Subscription-Data AVP within ULA.</w:t>
      </w:r>
    </w:p>
    <w:p>
      <w:pPr>
        <w:pStyle w:val="B1"/>
        <w:rPr/>
      </w:pPr>
      <w:r>
        <w:rPr>
          <w:b/>
        </w:rPr>
        <w:tab/>
        <w:t>vbsSubscriptionData</w:t>
      </w:r>
      <w:r>
        <w:rPr/>
        <w:t xml:space="preserve"> in InsertSubscriberDataArg shall be absent.</w:t>
      </w:r>
    </w:p>
    <w:p>
      <w:pPr>
        <w:pStyle w:val="B1"/>
        <w:rPr/>
      </w:pPr>
      <w:r>
        <w:rPr>
          <w:b/>
        </w:rPr>
        <w:tab/>
        <w:t>vgcsSubscriptionData</w:t>
      </w:r>
      <w:r>
        <w:rPr/>
        <w:t xml:space="preserve"> in InsertSubscriberDataArg shall be absent</w:t>
      </w:r>
    </w:p>
    <w:p>
      <w:pPr>
        <w:pStyle w:val="B1"/>
        <w:rPr/>
      </w:pPr>
      <w:r>
        <w:rPr>
          <w:b/>
        </w:rPr>
        <w:tab/>
        <w:t>vlrCamelsubscriptionInfo</w:t>
      </w:r>
      <w:r>
        <w:rPr/>
        <w:t xml:space="preserve"> in InsertSubscriberDataArg shall be absent.</w:t>
      </w:r>
    </w:p>
    <w:p>
      <w:pPr>
        <w:pStyle w:val="B1"/>
        <w:rPr/>
      </w:pPr>
      <w:r>
        <w:rPr>
          <w:b/>
        </w:rPr>
        <w:tab/>
        <w:t>naea-PreferredCI</w:t>
      </w:r>
      <w:r>
        <w:rPr/>
        <w:t xml:space="preserve"> in InsertSubscriberDataArg shall be absent.</w:t>
      </w:r>
    </w:p>
    <w:p>
      <w:pPr>
        <w:pStyle w:val="B1"/>
        <w:rPr/>
      </w:pPr>
      <w:r>
        <w:rPr>
          <w:b/>
        </w:rPr>
        <w:tab/>
        <w:t>gprsSubscriptionData</w:t>
      </w:r>
      <w:r>
        <w:rPr/>
        <w:t xml:space="preserve"> in InsertSubscriberDataArg shall be populated with GPRS-Subscription Data received  within the Subscription-Data AVP within ULA.</w:t>
      </w:r>
    </w:p>
    <w:p>
      <w:pPr>
        <w:pStyle w:val="B1"/>
        <w:rPr/>
      </w:pPr>
      <w:r>
        <w:rPr>
          <w:b/>
        </w:rPr>
        <w:tab/>
        <w:t>roamingRestrictedInSgsnDueToUnsupportedFeature</w:t>
      </w:r>
      <w:r>
        <w:rPr/>
        <w:t xml:space="preserve"> in InsertSubscriberDataArg shall be present if a Roaming-Restricted-Due-To-Unsupported-Feature AVP Subscription-Data AVP within ULA.</w:t>
      </w:r>
    </w:p>
    <w:p>
      <w:pPr>
        <w:pStyle w:val="B1"/>
        <w:rPr/>
      </w:pPr>
      <w:r>
        <w:rPr>
          <w:b/>
        </w:rPr>
        <w:tab/>
        <w:t>networkAccessMode</w:t>
      </w:r>
      <w:r>
        <w:rPr/>
        <w:t xml:space="preserve"> in InsertSubscriberDataArg shall be populated with the value received within the Network-Access-Mode AVP within the Subscription-Data AVP within ULA.</w:t>
      </w:r>
    </w:p>
    <w:p>
      <w:pPr>
        <w:pStyle w:val="B1"/>
        <w:rPr/>
      </w:pPr>
      <w:r>
        <w:rPr>
          <w:b/>
        </w:rPr>
        <w:tab/>
        <w:t>lsaInformation</w:t>
      </w:r>
      <w:r>
        <w:rPr/>
        <w:t xml:space="preserve"> in InsertSubscriberDataArg shall be absent.</w:t>
      </w:r>
    </w:p>
    <w:p>
      <w:pPr>
        <w:pStyle w:val="B1"/>
        <w:rPr/>
      </w:pPr>
      <w:r>
        <w:rPr>
          <w:b/>
        </w:rPr>
        <w:tab/>
        <w:t>lmu-Indicator</w:t>
      </w:r>
      <w:r>
        <w:rPr/>
        <w:t xml:space="preserve"> in InsertSubscriberDataArg shall be absent</w:t>
      </w:r>
    </w:p>
    <w:p>
      <w:pPr>
        <w:pStyle w:val="B1"/>
        <w:rPr/>
      </w:pPr>
      <w:r>
        <w:rPr>
          <w:b/>
        </w:rPr>
        <w:tab/>
        <w:t>lcsInformation</w:t>
      </w:r>
      <w:r>
        <w:rPr/>
        <w:t xml:space="preserve"> in InsertSubscriberDataArg shall be absent.</w:t>
      </w:r>
    </w:p>
    <w:p>
      <w:pPr>
        <w:pStyle w:val="B1"/>
        <w:rPr/>
      </w:pPr>
      <w:r>
        <w:rPr>
          <w:b/>
        </w:rPr>
        <w:tab/>
        <w:t>istAlertTimer</w:t>
      </w:r>
      <w:r>
        <w:rPr/>
        <w:t xml:space="preserve"> in InsertSubscriberDataArg shall be absent.</w:t>
      </w:r>
    </w:p>
    <w:p>
      <w:pPr>
        <w:pStyle w:val="B1"/>
        <w:rPr/>
      </w:pPr>
      <w:r>
        <w:rPr>
          <w:b/>
        </w:rPr>
        <w:tab/>
        <w:t>superChargerSupportedInHLR</w:t>
      </w:r>
      <w:r>
        <w:rPr/>
        <w:t xml:space="preserve"> in InsertSubscriberDataArg shall be absent.</w:t>
      </w:r>
    </w:p>
    <w:p>
      <w:pPr>
        <w:pStyle w:val="B1"/>
        <w:rPr/>
      </w:pPr>
      <w:r>
        <w:rPr>
          <w:b/>
        </w:rPr>
        <w:tab/>
        <w:t>mc-SS-Info</w:t>
      </w:r>
      <w:r>
        <w:rPr/>
        <w:t xml:space="preserve"> in InsertSubscriberDataArg shall be absent.</w:t>
      </w:r>
    </w:p>
    <w:p>
      <w:pPr>
        <w:pStyle w:val="B1"/>
        <w:rPr/>
      </w:pPr>
      <w:r>
        <w:rPr>
          <w:b/>
        </w:rPr>
        <w:tab/>
        <w:t>cs-AllocationRetentionPriority</w:t>
      </w:r>
      <w:r>
        <w:rPr/>
        <w:t xml:space="preserve"> in InsertSubscriberDataArg shall be absent.</w:t>
      </w:r>
    </w:p>
    <w:p>
      <w:pPr>
        <w:pStyle w:val="B1"/>
        <w:rPr/>
      </w:pPr>
      <w:r>
        <w:rPr>
          <w:b/>
        </w:rPr>
        <w:tab/>
        <w:t>sgsn-CAMEL-SubscriptionInfo</w:t>
      </w:r>
      <w:r>
        <w:rPr/>
        <w:t xml:space="preserve"> in InsertSubscriberDataArg shall be absent.</w:t>
      </w:r>
    </w:p>
    <w:p>
      <w:pPr>
        <w:pStyle w:val="B1"/>
        <w:rPr/>
      </w:pPr>
      <w:r>
        <w:rPr>
          <w:b/>
        </w:rPr>
        <w:tab/>
        <w:t>chargingCharacteristics</w:t>
      </w:r>
      <w:r>
        <w:rPr/>
        <w:t xml:space="preserve"> in InsertSubscriberDataArg shall be populated with the value received within the 3GPP-Charging-Characteristics AVP within the Subscription-Data AVP within ULA.</w:t>
      </w:r>
    </w:p>
    <w:p>
      <w:pPr>
        <w:pStyle w:val="B1"/>
        <w:rPr/>
      </w:pPr>
      <w:r>
        <w:rPr>
          <w:b/>
        </w:rPr>
        <w:tab/>
        <w:t>accessRestrictionData</w:t>
      </w:r>
      <w:r>
        <w:rPr/>
        <w:t xml:space="preserve"> and </w:t>
      </w:r>
      <w:r>
        <w:rPr>
          <w:b/>
        </w:rPr>
        <w:t>ext-AccessRestrictionData</w:t>
      </w:r>
      <w:r>
        <w:rPr/>
        <w:t xml:space="preserve"> in InsertSubscriberDataArg shall be populated according to the values received within the Access-Restriction-Data AVP within the Subscription-Data AVP within ULA.</w:t>
      </w:r>
    </w:p>
    <w:p>
      <w:pPr>
        <w:pStyle w:val="B1"/>
        <w:rPr>
          <w:lang w:eastAsia="zh-CN"/>
        </w:rPr>
      </w:pPr>
      <w:r>
        <w:rPr>
          <w:b/>
        </w:rPr>
        <w:tab/>
        <w:t>ics-Indicator</w:t>
      </w:r>
      <w:r>
        <w:rPr/>
        <w:t xml:space="preserve"> in InsertSubscriberDataArg shall be absent.</w:t>
      </w:r>
      <w:r>
        <w:rPr>
          <w:lang w:eastAsia="zh-CN"/>
        </w:rPr>
        <w:t xml:space="preserve"> </w:t>
      </w:r>
    </w:p>
    <w:p>
      <w:pPr>
        <w:pStyle w:val="B1"/>
        <w:rPr/>
      </w:pPr>
      <w:r>
        <w:rPr>
          <w:b/>
        </w:rPr>
        <w:tab/>
      </w:r>
      <w:r>
        <w:rPr>
          <w:b/>
          <w:lang w:eastAsia="zh-CN"/>
        </w:rPr>
        <w:t>LCS Information</w:t>
      </w:r>
      <w:r>
        <w:rPr/>
        <w:t xml:space="preserve"> in InsertSubscriberDataArg shall be populated with the value received within the </w:t>
      </w:r>
      <w:r>
        <w:rPr>
          <w:lang w:eastAsia="zh-CN"/>
        </w:rPr>
        <w:t>LCS-Info</w:t>
      </w:r>
      <w:r>
        <w:rPr/>
        <w:t xml:space="preserve"> AVP within the Subscription-Data AVP within ULA.</w:t>
      </w:r>
    </w:p>
    <w:p>
      <w:pPr>
        <w:pStyle w:val="B1"/>
        <w:rPr/>
      </w:pPr>
      <w:r>
        <w:rPr>
          <w:b/>
        </w:rPr>
        <w:tab/>
        <w:t>Teleservice</w:t>
      </w:r>
      <w:r>
        <w:rPr>
          <w:b/>
          <w:lang w:eastAsia="zh-CN"/>
        </w:rPr>
        <w:t xml:space="preserve"> </w:t>
      </w:r>
      <w:r>
        <w:rPr>
          <w:b/>
        </w:rPr>
        <w:t>List</w:t>
      </w:r>
      <w:r>
        <w:rPr/>
        <w:t xml:space="preserve"> in InsertSubscriberDataArg shall be populated with the value received within the Teleservice</w:t>
      </w:r>
      <w:r>
        <w:rPr/>
        <w:t>-</w:t>
      </w:r>
      <w:r>
        <w:rPr/>
        <w:t>List AVP within the Subscription-Data AVP within ULA.</w:t>
      </w:r>
    </w:p>
    <w:p>
      <w:pPr>
        <w:pStyle w:val="B1"/>
        <w:ind w:left="568" w:hanging="0"/>
        <w:rPr>
          <w:lang w:eastAsia="zh-CN"/>
        </w:rPr>
      </w:pPr>
      <w:r>
        <w:rPr/>
        <w:t xml:space="preserve">SS-code and SS-status </w:t>
      </w:r>
      <w:r>
        <w:rPr>
          <w:lang w:eastAsia="zh-CN"/>
        </w:rPr>
        <w:t xml:space="preserve">parameters </w:t>
      </w:r>
      <w:r>
        <w:rPr/>
        <w:t xml:space="preserve">of </w:t>
      </w:r>
      <w:r>
        <w:rPr>
          <w:b/>
        </w:rPr>
        <w:t>Call</w:t>
      </w:r>
      <w:r>
        <w:rPr>
          <w:b/>
          <w:lang w:eastAsia="zh-CN"/>
        </w:rPr>
        <w:t xml:space="preserve"> </w:t>
      </w:r>
      <w:r>
        <w:rPr>
          <w:b/>
        </w:rPr>
        <w:t>B</w:t>
      </w:r>
      <w:r>
        <w:rPr>
          <w:b/>
        </w:rPr>
        <w:t>arring</w:t>
      </w:r>
      <w:r>
        <w:rPr>
          <w:b/>
          <w:lang w:eastAsia="zh-CN"/>
        </w:rPr>
        <w:t xml:space="preserve"> </w:t>
      </w:r>
      <w:r>
        <w:rPr>
          <w:b/>
        </w:rPr>
        <w:t>I</w:t>
      </w:r>
      <w:r>
        <w:rPr>
          <w:b/>
        </w:rPr>
        <w:t>nfor</w:t>
      </w:r>
      <w:r>
        <w:rPr>
          <w:b/>
          <w:lang w:eastAsia="zh-CN"/>
        </w:rPr>
        <w:t xml:space="preserve">mation </w:t>
      </w:r>
      <w:r>
        <w:rPr>
          <w:b/>
        </w:rPr>
        <w:t>List</w:t>
      </w:r>
      <w:r>
        <w:rPr/>
        <w:t xml:space="preserve"> in InsertSubscriberDataArg shall be populated with the value</w:t>
      </w:r>
      <w:r>
        <w:rPr>
          <w:lang w:eastAsia="zh-CN"/>
        </w:rPr>
        <w:t xml:space="preserve">s of </w:t>
      </w:r>
      <w:r>
        <w:rPr>
          <w:lang w:val="en-US"/>
        </w:rPr>
        <w:t>SS-Code AVP</w:t>
      </w:r>
      <w:r>
        <w:rPr>
          <w:lang w:val="en-US"/>
        </w:rPr>
        <w:t xml:space="preserve"> </w:t>
      </w:r>
      <w:r>
        <w:rPr>
          <w:lang w:val="en-US"/>
        </w:rPr>
        <w:t>and SS-</w:t>
      </w:r>
      <w:r>
        <w:rPr>
          <w:lang w:val="en-US" w:eastAsia="zh-CN"/>
        </w:rPr>
        <w:t>S</w:t>
      </w:r>
      <w:r>
        <w:rPr>
          <w:lang w:val="en-US"/>
        </w:rPr>
        <w:t xml:space="preserve">tatus </w:t>
      </w:r>
      <w:r>
        <w:rPr>
          <w:lang w:val="en-US"/>
        </w:rPr>
        <w:t>AVP</w:t>
      </w:r>
      <w:r>
        <w:rPr/>
        <w:t xml:space="preserve"> received within the Call</w:t>
      </w:r>
      <w:r>
        <w:rPr/>
        <w:t>-B</w:t>
      </w:r>
      <w:r>
        <w:rPr/>
        <w:t>arring</w:t>
      </w:r>
      <w:r>
        <w:rPr/>
        <w:t>-I</w:t>
      </w:r>
      <w:r>
        <w:rPr/>
        <w:t>nfo AVP</w:t>
      </w:r>
      <w:r>
        <w:rPr>
          <w:lang w:eastAsia="zh-CN"/>
        </w:rPr>
        <w:t>s</w:t>
      </w:r>
      <w:r>
        <w:rPr/>
        <w:t xml:space="preserve"> within the Subscription-Data AVP within ULA.</w:t>
      </w:r>
    </w:p>
    <w:p>
      <w:pPr>
        <w:pStyle w:val="B1"/>
        <w:rPr>
          <w:lang w:eastAsia="zh-CN"/>
        </w:rPr>
      </w:pPr>
      <w:r>
        <w:rPr>
          <w:b/>
        </w:rPr>
        <w:tab/>
      </w:r>
      <w:r>
        <w:rPr>
          <w:b/>
          <w:lang w:eastAsia="zh-CN"/>
        </w:rPr>
        <w:t>psA</w:t>
      </w:r>
      <w:r>
        <w:rPr>
          <w:b/>
        </w:rPr>
        <w:t>ndSMS-OnlyServiceProvision</w:t>
      </w:r>
      <w:r>
        <w:rPr>
          <w:b/>
        </w:rPr>
        <w:t xml:space="preserve"> </w:t>
      </w:r>
      <w:r>
        <w:rPr/>
        <w:t>in InsertSubscriberDataArg shall be populated with the value received within the Subscription-Data AVP within ULA.</w:t>
      </w:r>
    </w:p>
    <w:p>
      <w:pPr>
        <w:pStyle w:val="B1"/>
        <w:ind w:left="568" w:hanging="0"/>
        <w:rPr/>
      </w:pPr>
      <w:r>
        <w:rPr>
          <w:b/>
          <w:lang w:eastAsia="zh-CN"/>
        </w:rPr>
        <w:t>smsInSGSNAllowed</w:t>
      </w:r>
      <w:r>
        <w:rPr>
          <w:b/>
        </w:rPr>
        <w:t xml:space="preserve"> </w:t>
      </w:r>
      <w:r>
        <w:rPr/>
        <w:t xml:space="preserve">in InsertSubscriberDataArg shall be populated with the value received within the Subscription-Data AVP within ULA. </w:t>
      </w:r>
    </w:p>
    <w:p>
      <w:pPr>
        <w:pStyle w:val="B1"/>
        <w:ind w:left="568" w:hanging="0"/>
        <w:rPr>
          <w:lang w:eastAsia="zh-CN"/>
        </w:rPr>
      </w:pPr>
      <w:r>
        <w:rPr>
          <w:b/>
          <w:lang w:eastAsia="zh-CN"/>
        </w:rPr>
        <w:t>adjacentAccessRestrictionDataList</w:t>
      </w:r>
      <w:r>
        <w:rPr>
          <w:lang w:eastAsia="zh-CN"/>
        </w:rPr>
        <w:t xml:space="preserve"> in InsertSubscriberDataArg shall be constructed with the values received within the Adjacent-Access-Restriction-Data AVP within the Subscription-Data AVP within ULA.</w:t>
      </w:r>
    </w:p>
    <w:p>
      <w:pPr>
        <w:pStyle w:val="B1"/>
        <w:ind w:left="568" w:hanging="0"/>
        <w:rPr>
          <w:lang w:eastAsia="zh-CN"/>
        </w:rPr>
      </w:pPr>
      <w:r>
        <w:rPr>
          <w:b/>
          <w:szCs w:val="16"/>
        </w:rPr>
        <w:t>imsi-Group-Id-List</w:t>
      </w:r>
      <w:r>
        <w:rPr>
          <w:lang w:eastAsia="zh-CN"/>
        </w:rPr>
        <w:t xml:space="preserve"> in InsertSubscriberDataArg shall be constructed with the values received within the </w:t>
      </w:r>
      <w:r>
        <w:rPr>
          <w:lang w:val="en-US"/>
        </w:rPr>
        <w:t>IMSI</w:t>
      </w:r>
      <w:r>
        <w:rPr/>
        <w:t>-Group-Id</w:t>
      </w:r>
      <w:r>
        <w:rPr>
          <w:lang w:eastAsia="zh-CN"/>
        </w:rPr>
        <w:t xml:space="preserve"> AVP within the Subscription-Data AVP within ULA.</w:t>
      </w:r>
    </w:p>
    <w:p>
      <w:pPr>
        <w:pStyle w:val="Normal"/>
        <w:rPr/>
      </w:pPr>
      <w:r>
        <w:rPr/>
        <w:t xml:space="preserve">Sub-parameters of </w:t>
      </w:r>
      <w:r>
        <w:rPr>
          <w:b/>
        </w:rPr>
        <w:t>eps-SubscriptionData</w:t>
      </w:r>
      <w:r>
        <w:rPr/>
        <w:t xml:space="preserve"> in InsertSubscriberDataArg shall be populated as follows:</w:t>
      </w:r>
    </w:p>
    <w:p>
      <w:pPr>
        <w:pStyle w:val="B1"/>
        <w:rPr/>
      </w:pPr>
      <w:r>
        <w:rPr>
          <w:b/>
        </w:rPr>
        <w:tab/>
        <w:t>apn-oi-Replacement</w:t>
      </w:r>
      <w:r>
        <w:rPr/>
        <w:t xml:space="preserve"> shall be populated with the value received in the APN-OI-Replacement AVP within the Subscription-Data AVP within ULA.</w:t>
      </w:r>
    </w:p>
    <w:p>
      <w:pPr>
        <w:pStyle w:val="B1"/>
        <w:rPr/>
      </w:pPr>
      <w:r>
        <w:rPr>
          <w:b/>
        </w:rPr>
        <w:tab/>
        <w:t>rfsp-id</w:t>
      </w:r>
      <w:r>
        <w:rPr/>
        <w:t xml:space="preserve"> shall be populated with the value received within the RAT-Frequency-Selection-Priority-ID AVP within the Subscription-Data AVP within ULA.</w:t>
      </w:r>
    </w:p>
    <w:p>
      <w:pPr>
        <w:pStyle w:val="B1"/>
        <w:rPr/>
      </w:pPr>
      <w:r>
        <w:rPr>
          <w:b/>
        </w:rPr>
        <w:tab/>
        <w:t>ambr</w:t>
      </w:r>
      <w:r>
        <w:rPr/>
        <w:t xml:space="preserve"> shall be populated with the value received within the AMBR AVP within the Subscription-Data AVP within ULA.</w:t>
      </w:r>
    </w:p>
    <w:p>
      <w:pPr>
        <w:pStyle w:val="B1"/>
        <w:rPr/>
      </w:pPr>
      <w:r>
        <w:rPr>
          <w:b/>
        </w:rPr>
        <w:tab/>
        <w:t>apn-ConfigurationProfile</w:t>
      </w:r>
      <w:r>
        <w:rPr/>
        <w:t xml:space="preserve"> shall be populated with the value received within the APN-Configuration-Profile AVP within the Subscription-Data AVP within ULA.</w:t>
      </w:r>
    </w:p>
    <w:p>
      <w:pPr>
        <w:pStyle w:val="B1"/>
        <w:rPr/>
      </w:pPr>
      <w:r>
        <w:rPr>
          <w:b/>
        </w:rPr>
        <w:tab/>
        <w:t>stn-sr</w:t>
      </w:r>
      <w:r>
        <w:rPr/>
        <w:t xml:space="preserve"> shall be populated with the value received within the STN-SR AVP within the Subscription-Data AVP within ULA.</w:t>
      </w:r>
    </w:p>
    <w:p>
      <w:pPr>
        <w:pStyle w:val="B1"/>
        <w:rPr/>
      </w:pPr>
      <w:r>
        <w:rPr>
          <w:lang w:val="en-US" w:eastAsia="en-US"/>
        </w:rPr>
        <w:tab/>
      </w:r>
      <w:r>
        <w:rPr>
          <w:b/>
        </w:rPr>
        <w:t>csg-SubscriptionDataList</w:t>
      </w:r>
      <w:r>
        <w:rPr/>
        <w:t xml:space="preserve"> shall be populated with values received within CSG-Subscription-Data AVPs within the Subscription-Data AVP within ULA.</w:t>
      </w:r>
    </w:p>
    <w:p>
      <w:pPr>
        <w:pStyle w:val="B1"/>
        <w:rPr>
          <w:lang w:eastAsia="zh-CN"/>
        </w:rPr>
      </w:pPr>
      <w:r>
        <w:rPr/>
        <w:tab/>
      </w:r>
      <w:r>
        <w:rPr>
          <w:b/>
        </w:rPr>
        <w:t>ue-ReachabilityRequestIndicator</w:t>
      </w:r>
      <w:r>
        <w:rPr/>
        <w:t xml:space="preserve"> shall be absent.</w:t>
      </w:r>
      <w:r>
        <w:rPr>
          <w:lang w:eastAsia="zh-CN"/>
        </w:rPr>
        <w:t xml:space="preserve"> </w:t>
      </w:r>
    </w:p>
    <w:p>
      <w:pPr>
        <w:pStyle w:val="B1"/>
        <w:rPr>
          <w:lang w:eastAsia="ja-JP"/>
        </w:rPr>
      </w:pPr>
      <w:r>
        <w:rPr>
          <w:b/>
          <w:lang w:eastAsia="zh-CN"/>
        </w:rPr>
        <w:tab/>
        <w:t xml:space="preserve">mdtUserConsent </w:t>
      </w:r>
      <w:r>
        <w:rPr/>
        <w:t xml:space="preserve">shall be populated </w:t>
      </w:r>
      <w:r>
        <w:rPr/>
        <w:t xml:space="preserve">with </w:t>
      </w:r>
      <w:r>
        <w:rPr>
          <w:lang w:eastAsia="zh-CN"/>
        </w:rPr>
        <w:t xml:space="preserve">the </w:t>
      </w:r>
      <w:r>
        <w:rPr/>
        <w:t xml:space="preserve">value received within </w:t>
      </w:r>
      <w:r>
        <w:rPr>
          <w:lang w:eastAsia="zh-CN"/>
        </w:rPr>
        <w:t>MDT-User-Consent</w:t>
      </w:r>
      <w:r>
        <w:rPr/>
        <w:t xml:space="preserve"> AVP within the Subscription-Data AVP within ULA.</w:t>
      </w:r>
      <w:r>
        <w:rPr>
          <w:lang w:eastAsia="ja-JP"/>
        </w:rPr>
        <w:t xml:space="preserve"> </w:t>
      </w:r>
    </w:p>
    <w:p>
      <w:pPr>
        <w:pStyle w:val="B1"/>
        <w:rPr/>
      </w:pPr>
      <w:r>
        <w:rPr>
          <w:b/>
        </w:rPr>
        <w:tab/>
      </w:r>
      <w:r>
        <w:rPr>
          <w:b/>
          <w:lang w:eastAsia="ja-JP"/>
        </w:rPr>
        <w:t>su</w:t>
      </w:r>
      <w:r>
        <w:rPr>
          <w:b/>
        </w:rPr>
        <w:t>bscribed</w:t>
      </w:r>
      <w:r>
        <w:rPr>
          <w:b/>
          <w:lang w:eastAsia="ja-JP"/>
        </w:rPr>
        <w:t>-vsrvcc</w:t>
      </w:r>
      <w:r>
        <w:rPr/>
        <w:t xml:space="preserve"> shall be </w:t>
      </w:r>
      <w:r>
        <w:rPr>
          <w:lang w:eastAsia="ja-JP"/>
        </w:rPr>
        <w:t xml:space="preserve">present if </w:t>
      </w:r>
      <w:r>
        <w:rPr/>
        <w:t xml:space="preserve">the </w:t>
      </w:r>
      <w:r>
        <w:rPr>
          <w:lang w:eastAsia="ja-JP"/>
        </w:rPr>
        <w:t>S</w:t>
      </w:r>
      <w:r>
        <w:rPr/>
        <w:t>ubscribed</w:t>
      </w:r>
      <w:r>
        <w:rPr>
          <w:lang w:eastAsia="ja-JP"/>
        </w:rPr>
        <w:t>-V</w:t>
      </w:r>
      <w:r>
        <w:rPr/>
        <w:t xml:space="preserve">SRVCC AVP </w:t>
      </w:r>
      <w:r>
        <w:rPr>
          <w:lang w:eastAsia="ja-JP"/>
        </w:rPr>
        <w:t xml:space="preserve">is present </w:t>
      </w:r>
      <w:r>
        <w:rPr/>
        <w:t xml:space="preserve">within the Subscription-Data AVP within ULA. </w:t>
      </w:r>
    </w:p>
    <w:p>
      <w:pPr>
        <w:pStyle w:val="B1"/>
        <w:rPr>
          <w:lang w:eastAsia="ja-JP"/>
        </w:rPr>
      </w:pPr>
      <w:r>
        <w:rPr/>
        <w:tab/>
      </w:r>
      <w:r>
        <w:rPr>
          <w:b/>
        </w:rPr>
        <w:t>pcscf-Restoration-Request</w:t>
      </w:r>
      <w:r>
        <w:rPr/>
        <w:t xml:space="preserve"> shall be absent.</w:t>
      </w:r>
    </w:p>
    <w:p>
      <w:pPr>
        <w:pStyle w:val="B1"/>
        <w:ind w:left="0" w:hanging="0"/>
        <w:rPr/>
      </w:pPr>
      <w:r>
        <w:rPr>
          <w:b/>
        </w:rPr>
        <w:t>ActivateTraceModeArg</w:t>
      </w:r>
      <w:r>
        <w:rPr>
          <w:lang w:val="en-US" w:eastAsia="zh-CN"/>
        </w:rPr>
        <w:t>:</w:t>
      </w:r>
    </w:p>
    <w:p>
      <w:pPr>
        <w:pStyle w:val="B1"/>
        <w:ind w:left="284" w:firstLine="284"/>
        <w:rPr>
          <w:lang w:eastAsia="zh-CN"/>
        </w:rPr>
      </w:pPr>
      <w:r>
        <w:rPr>
          <w:b/>
        </w:rPr>
        <w:t>imsi</w:t>
      </w:r>
      <w:r>
        <w:rPr/>
        <w:t xml:space="preserve"> in ActivateTraceModeArg shall be absent.</w:t>
      </w:r>
    </w:p>
    <w:p>
      <w:pPr>
        <w:pStyle w:val="B1"/>
        <w:ind w:left="568" w:hanging="0"/>
        <w:rPr>
          <w:lang w:eastAsia="zh-CN"/>
        </w:rPr>
      </w:pPr>
      <w:r>
        <w:rPr>
          <w:b/>
        </w:rPr>
        <w:t>TraceReference</w:t>
      </w:r>
      <w:r>
        <w:rPr>
          <w:lang w:eastAsia="zh-CN"/>
        </w:rPr>
        <w:t xml:space="preserve"> </w:t>
      </w:r>
      <w:r>
        <w:rPr/>
        <w:t xml:space="preserve">shall be populated with the value </w:t>
      </w:r>
      <w:r>
        <w:rPr>
          <w:lang w:val="en-US"/>
        </w:rPr>
        <w:t xml:space="preserve">of </w:t>
      </w:r>
      <w:r>
        <w:rPr>
          <w:lang w:val="en-US" w:eastAsia="zh-CN"/>
        </w:rPr>
        <w:t xml:space="preserve">Trace-ID part of </w:t>
      </w:r>
      <w:r>
        <w:rPr/>
        <w:t xml:space="preserve">the </w:t>
      </w:r>
      <w:r>
        <w:rPr>
          <w:lang w:val="en-US" w:eastAsia="zh-CN"/>
        </w:rPr>
        <w:t>Trace-Reference</w:t>
      </w:r>
      <w:r>
        <w:rPr>
          <w:lang w:eastAsia="zh-CN"/>
        </w:rPr>
        <w:t xml:space="preserve"> A</w:t>
      </w:r>
      <w:r>
        <w:rPr/>
        <w:t xml:space="preserve">VP </w:t>
      </w:r>
      <w:r>
        <w:rPr>
          <w:lang w:eastAsia="zh-CN"/>
        </w:rPr>
        <w:t xml:space="preserve">received </w:t>
      </w:r>
      <w:r>
        <w:rPr/>
        <w:t xml:space="preserve">within the </w:t>
      </w:r>
      <w:r>
        <w:rPr>
          <w:lang w:eastAsia="zh-CN"/>
        </w:rPr>
        <w:t>Trace-Data</w:t>
      </w:r>
      <w:r>
        <w:rPr/>
        <w:t xml:space="preserve"> AVP within the Subscription-Data AVP within </w:t>
      </w:r>
      <w:r>
        <w:rPr>
          <w:lang w:eastAsia="zh-CN"/>
        </w:rPr>
        <w:t>ULA</w:t>
      </w:r>
      <w:r>
        <w:rPr/>
        <w:t>.</w:t>
      </w:r>
    </w:p>
    <w:p>
      <w:pPr>
        <w:pStyle w:val="B1"/>
        <w:ind w:left="568" w:hanging="0"/>
        <w:rPr/>
      </w:pPr>
      <w:r>
        <w:rPr>
          <w:b/>
          <w:lang w:eastAsia="zh-CN"/>
        </w:rPr>
        <w:t xml:space="preserve">TraceType </w:t>
      </w:r>
      <w:r>
        <w:rPr/>
        <w:t xml:space="preserve">shall be </w:t>
      </w:r>
      <w:r>
        <w:rPr>
          <w:lang w:eastAsia="zh-CN"/>
        </w:rPr>
        <w:t xml:space="preserve">present with any value. </w:t>
      </w:r>
    </w:p>
    <w:p>
      <w:pPr>
        <w:pStyle w:val="B1"/>
        <w:ind w:left="568" w:hanging="0"/>
        <w:rPr>
          <w:lang w:eastAsia="zh-CN"/>
        </w:rPr>
      </w:pPr>
      <w:r>
        <w:rPr>
          <w:b/>
        </w:rPr>
        <w:t>TraceReference</w:t>
      </w:r>
      <w:r>
        <w:rPr>
          <w:b/>
          <w:lang w:eastAsia="zh-CN"/>
        </w:rPr>
        <w:t>2</w:t>
      </w:r>
      <w:r>
        <w:rPr>
          <w:lang w:eastAsia="zh-CN"/>
        </w:rPr>
        <w:t xml:space="preserve"> </w:t>
      </w:r>
      <w:r>
        <w:rPr/>
        <w:t xml:space="preserve">shall be populated with the value </w:t>
      </w:r>
      <w:r>
        <w:rPr>
          <w:lang w:val="en-US"/>
        </w:rPr>
        <w:t xml:space="preserve">of </w:t>
      </w:r>
      <w:r>
        <w:rPr>
          <w:lang w:val="en-US" w:eastAsia="zh-CN"/>
        </w:rPr>
        <w:t xml:space="preserve">MCC+MNC part of </w:t>
      </w:r>
      <w:r>
        <w:rPr/>
        <w:t xml:space="preserve">the </w:t>
      </w:r>
      <w:r>
        <w:rPr>
          <w:lang w:val="en-US" w:eastAsia="zh-CN"/>
        </w:rPr>
        <w:t>Trace-Reference</w:t>
      </w:r>
      <w:r>
        <w:rPr>
          <w:lang w:eastAsia="zh-CN"/>
        </w:rPr>
        <w:t xml:space="preserve"> A</w:t>
      </w:r>
      <w:r>
        <w:rPr/>
        <w:t xml:space="preserve">VP </w:t>
      </w:r>
      <w:r>
        <w:rPr>
          <w:lang w:eastAsia="zh-CN"/>
        </w:rPr>
        <w:t xml:space="preserve">received </w:t>
      </w:r>
      <w:r>
        <w:rPr/>
        <w:t xml:space="preserve">within the </w:t>
      </w:r>
      <w:r>
        <w:rPr>
          <w:lang w:eastAsia="zh-CN"/>
        </w:rPr>
        <w:t>Trace-Data</w:t>
      </w:r>
      <w:r>
        <w:rPr/>
        <w:t xml:space="preserve"> AVP within the Subscription-Data AVP within </w:t>
      </w:r>
      <w:r>
        <w:rPr>
          <w:lang w:eastAsia="zh-CN"/>
        </w:rPr>
        <w:t>ULA</w:t>
      </w:r>
      <w:r>
        <w:rPr/>
        <w:t>.</w:t>
      </w:r>
    </w:p>
    <w:p>
      <w:pPr>
        <w:pStyle w:val="B1"/>
        <w:ind w:left="568" w:hanging="0"/>
        <w:rPr>
          <w:lang w:eastAsia="zh-CN"/>
        </w:rPr>
      </w:pPr>
      <w:r>
        <w:rPr>
          <w:b/>
          <w:lang w:eastAsia="zh-CN"/>
        </w:rPr>
        <w:t>T</w:t>
      </w:r>
      <w:r>
        <w:rPr>
          <w:b/>
        </w:rPr>
        <w:t>raceDepthList</w:t>
      </w:r>
      <w:r>
        <w:rPr>
          <w:lang w:eastAsia="zh-CN"/>
        </w:rPr>
        <w:t xml:space="preserve"> </w:t>
      </w:r>
      <w:r>
        <w:rPr/>
        <w:t>shall be populated with the value received in the Trace</w:t>
      </w:r>
      <w:r>
        <w:rPr>
          <w:lang w:eastAsia="zh-CN"/>
        </w:rPr>
        <w:t>-D</w:t>
      </w:r>
      <w:r>
        <w:rPr/>
        <w:t>epth</w:t>
      </w:r>
      <w:r>
        <w:rPr>
          <w:lang w:eastAsia="zh-CN"/>
        </w:rPr>
        <w:t>-L</w:t>
      </w:r>
      <w:r>
        <w:rPr/>
        <w:t>ist</w:t>
      </w:r>
      <w:r>
        <w:rPr>
          <w:lang w:eastAsia="zh-CN"/>
        </w:rPr>
        <w:t xml:space="preserve"> A</w:t>
      </w:r>
      <w:r>
        <w:rPr/>
        <w:t xml:space="preserve">VP within the </w:t>
      </w:r>
      <w:r>
        <w:rPr>
          <w:lang w:eastAsia="zh-CN"/>
        </w:rPr>
        <w:t>Trace-Data</w:t>
      </w:r>
      <w:r>
        <w:rPr/>
        <w:t xml:space="preserve"> AVP within the Subscription-Data AVP within </w:t>
      </w:r>
      <w:r>
        <w:rPr>
          <w:lang w:eastAsia="zh-CN"/>
        </w:rPr>
        <w:t>ULA</w:t>
      </w:r>
      <w:r>
        <w:rPr/>
        <w:t>.</w:t>
      </w:r>
    </w:p>
    <w:p>
      <w:pPr>
        <w:pStyle w:val="B1"/>
        <w:ind w:left="568" w:hanging="0"/>
        <w:rPr>
          <w:lang w:eastAsia="zh-CN"/>
        </w:rPr>
      </w:pPr>
      <w:r>
        <w:rPr>
          <w:b/>
        </w:rPr>
        <w:t>T</w:t>
      </w:r>
      <w:r>
        <w:rPr>
          <w:b/>
        </w:rPr>
        <w:t>raceNE-TypeList</w:t>
      </w:r>
      <w:r>
        <w:rPr>
          <w:lang w:eastAsia="zh-CN"/>
        </w:rPr>
        <w:t xml:space="preserve"> </w:t>
      </w:r>
      <w:r>
        <w:rPr/>
        <w:t xml:space="preserve">shall be populated with the value received in the </w:t>
      </w:r>
      <w:r>
        <w:rPr>
          <w:lang w:val="en-US"/>
        </w:rPr>
        <w:t>Trace</w:t>
      </w:r>
      <w:r>
        <w:rPr>
          <w:lang w:val="en-US" w:eastAsia="zh-CN"/>
        </w:rPr>
        <w:t>-</w:t>
      </w:r>
      <w:r>
        <w:rPr>
          <w:lang w:val="en-US"/>
        </w:rPr>
        <w:t>NE</w:t>
      </w:r>
      <w:r>
        <w:rPr>
          <w:lang w:val="en-US" w:eastAsia="zh-CN"/>
        </w:rPr>
        <w:t>-T</w:t>
      </w:r>
      <w:r>
        <w:rPr>
          <w:lang w:val="en-US"/>
        </w:rPr>
        <w:t>ype</w:t>
      </w:r>
      <w:r>
        <w:rPr>
          <w:lang w:val="en-US" w:eastAsia="zh-CN"/>
        </w:rPr>
        <w:t>-L</w:t>
      </w:r>
      <w:r>
        <w:rPr>
          <w:lang w:val="en-US"/>
        </w:rPr>
        <w:t>ist</w:t>
      </w:r>
      <w:r>
        <w:rPr>
          <w:lang w:eastAsia="zh-CN"/>
        </w:rPr>
        <w:t xml:space="preserve"> A</w:t>
      </w:r>
      <w:r>
        <w:rPr/>
        <w:t xml:space="preserve">VP within the </w:t>
      </w:r>
      <w:r>
        <w:rPr>
          <w:lang w:eastAsia="zh-CN"/>
        </w:rPr>
        <w:t>Trace-Data</w:t>
      </w:r>
      <w:r>
        <w:rPr/>
        <w:t xml:space="preserve"> AVP within the Subscription-Data AVP within </w:t>
      </w:r>
      <w:r>
        <w:rPr>
          <w:lang w:eastAsia="zh-CN"/>
        </w:rPr>
        <w:t>ULA</w:t>
      </w:r>
      <w:r>
        <w:rPr/>
        <w:t>.</w:t>
      </w:r>
    </w:p>
    <w:p>
      <w:pPr>
        <w:pStyle w:val="B1"/>
        <w:ind w:left="568" w:hanging="0"/>
        <w:rPr>
          <w:lang w:eastAsia="zh-CN"/>
        </w:rPr>
      </w:pPr>
      <w:r>
        <w:rPr>
          <w:b/>
        </w:rPr>
        <w:t>T</w:t>
      </w:r>
      <w:r>
        <w:rPr>
          <w:b/>
        </w:rPr>
        <w:t>raceInterfaceList</w:t>
      </w:r>
      <w:r>
        <w:rPr>
          <w:lang w:eastAsia="zh-CN"/>
        </w:rPr>
        <w:t xml:space="preserve"> </w:t>
      </w:r>
      <w:r>
        <w:rPr/>
        <w:t xml:space="preserve">shall be populated with the value received in the </w:t>
      </w:r>
      <w:r>
        <w:rPr>
          <w:lang w:val="en-US"/>
        </w:rPr>
        <w:t>Trace</w:t>
      </w:r>
      <w:r>
        <w:rPr>
          <w:lang w:val="en-US" w:eastAsia="zh-CN"/>
        </w:rPr>
        <w:t>-I</w:t>
      </w:r>
      <w:r>
        <w:rPr>
          <w:lang w:val="en-US"/>
        </w:rPr>
        <w:t>nterface</w:t>
      </w:r>
      <w:r>
        <w:rPr>
          <w:lang w:val="en-US" w:eastAsia="zh-CN"/>
        </w:rPr>
        <w:t>-L</w:t>
      </w:r>
      <w:r>
        <w:rPr>
          <w:lang w:val="en-US"/>
        </w:rPr>
        <w:t>ist</w:t>
      </w:r>
      <w:r>
        <w:rPr>
          <w:lang w:eastAsia="zh-CN"/>
        </w:rPr>
        <w:t xml:space="preserve"> A</w:t>
      </w:r>
      <w:r>
        <w:rPr/>
        <w:t xml:space="preserve">VP within the </w:t>
      </w:r>
      <w:r>
        <w:rPr>
          <w:lang w:eastAsia="zh-CN"/>
        </w:rPr>
        <w:t>Trace-Data</w:t>
      </w:r>
      <w:r>
        <w:rPr/>
        <w:t xml:space="preserve"> AVP within the Subscription-Data AVP within </w:t>
      </w:r>
      <w:r>
        <w:rPr>
          <w:lang w:eastAsia="zh-CN"/>
        </w:rPr>
        <w:t>ULA</w:t>
      </w:r>
      <w:r>
        <w:rPr/>
        <w:t>.</w:t>
      </w:r>
    </w:p>
    <w:p>
      <w:pPr>
        <w:pStyle w:val="B1"/>
        <w:ind w:left="568" w:hanging="0"/>
        <w:rPr>
          <w:lang w:eastAsia="zh-CN"/>
        </w:rPr>
      </w:pPr>
      <w:r>
        <w:rPr>
          <w:b/>
        </w:rPr>
        <w:t>T</w:t>
      </w:r>
      <w:r>
        <w:rPr>
          <w:b/>
        </w:rPr>
        <w:t>raceEventList</w:t>
      </w:r>
      <w:r>
        <w:rPr>
          <w:lang w:eastAsia="zh-CN"/>
        </w:rPr>
        <w:t xml:space="preserve"> </w:t>
      </w:r>
      <w:r>
        <w:rPr/>
        <w:t>shall be populated with the value received in the Trace</w:t>
      </w:r>
      <w:r>
        <w:rPr>
          <w:lang w:eastAsia="zh-CN"/>
        </w:rPr>
        <w:t>-E</w:t>
      </w:r>
      <w:r>
        <w:rPr/>
        <w:t>vent</w:t>
      </w:r>
      <w:r>
        <w:rPr>
          <w:lang w:eastAsia="zh-CN"/>
        </w:rPr>
        <w:t>-L</w:t>
      </w:r>
      <w:r>
        <w:rPr/>
        <w:t>ist</w:t>
      </w:r>
      <w:r>
        <w:rPr>
          <w:lang w:eastAsia="zh-CN"/>
        </w:rPr>
        <w:t xml:space="preserve"> A</w:t>
      </w:r>
      <w:r>
        <w:rPr/>
        <w:t xml:space="preserve">VP within the </w:t>
      </w:r>
      <w:r>
        <w:rPr>
          <w:lang w:eastAsia="zh-CN"/>
        </w:rPr>
        <w:t>Trace-Data</w:t>
      </w:r>
      <w:r>
        <w:rPr/>
        <w:t xml:space="preserve"> AVP within the Subscription-Data AVP within </w:t>
      </w:r>
      <w:r>
        <w:rPr>
          <w:lang w:eastAsia="zh-CN"/>
        </w:rPr>
        <w:t>ULA</w:t>
      </w:r>
      <w:r>
        <w:rPr/>
        <w:t>.</w:t>
      </w:r>
    </w:p>
    <w:p>
      <w:pPr>
        <w:pStyle w:val="B1"/>
        <w:rPr>
          <w:lang w:eastAsia="zh-CN"/>
        </w:rPr>
      </w:pPr>
      <w:r>
        <w:rPr>
          <w:b/>
          <w:lang w:eastAsia="zh-CN"/>
        </w:rPr>
        <w:tab/>
      </w:r>
      <w:r>
        <w:rPr>
          <w:b/>
          <w:lang w:eastAsia="zh-CN"/>
        </w:rPr>
        <w:t>O</w:t>
      </w:r>
      <w:r>
        <w:rPr>
          <w:b/>
        </w:rPr>
        <w:t>mc-Id</w:t>
      </w:r>
      <w:r>
        <w:rPr>
          <w:lang w:eastAsia="zh-CN"/>
        </w:rPr>
        <w:t xml:space="preserve"> </w:t>
      </w:r>
      <w:r>
        <w:rPr/>
        <w:t xml:space="preserve">shall be populated with the value received in the </w:t>
      </w:r>
      <w:r>
        <w:rPr>
          <w:lang w:eastAsia="zh-CN"/>
        </w:rPr>
        <w:t>OMC-Id A</w:t>
      </w:r>
      <w:r>
        <w:rPr/>
        <w:t xml:space="preserve">VP within the </w:t>
      </w:r>
      <w:r>
        <w:rPr>
          <w:lang w:eastAsia="zh-CN"/>
        </w:rPr>
        <w:t>Trace-Data</w:t>
      </w:r>
      <w:r>
        <w:rPr/>
        <w:t xml:space="preserve"> AVP within the Subscription-Data AVP within </w:t>
      </w:r>
      <w:r>
        <w:rPr>
          <w:lang w:eastAsia="zh-CN"/>
        </w:rPr>
        <w:t>ULA</w:t>
      </w:r>
    </w:p>
    <w:p>
      <w:pPr>
        <w:pStyle w:val="B1"/>
        <w:ind w:left="568" w:hanging="0"/>
        <w:rPr/>
      </w:pPr>
      <w:r>
        <w:rPr>
          <w:b/>
        </w:rPr>
        <w:t>TraceCollectionEntity</w:t>
      </w:r>
      <w:r>
        <w:rPr/>
        <w:t xml:space="preserve"> shall be populated with the address received within the Trace-Collection-Entity AVP within the Subscription-Data AVP within ULA.</w:t>
      </w:r>
    </w:p>
    <w:p>
      <w:pPr>
        <w:pStyle w:val="Normal"/>
        <w:rPr>
          <w:b/>
          <w:b/>
        </w:rPr>
      </w:pPr>
      <w:r>
        <w:rPr>
          <w:b/>
        </w:rPr>
        <w:t>UpdateGprsLocationRes:</w:t>
      </w:r>
    </w:p>
    <w:p>
      <w:pPr>
        <w:pStyle w:val="B1"/>
        <w:rPr>
          <w:lang w:val="en-US"/>
        </w:rPr>
      </w:pPr>
      <w:r>
        <w:rPr>
          <w:b/>
          <w:lang w:val="en-US"/>
        </w:rPr>
        <w:tab/>
        <w:t>hlr-Number</w:t>
      </w:r>
      <w:r>
        <w:rPr>
          <w:lang w:val="en-US"/>
        </w:rPr>
        <w:t xml:space="preserve"> in UpdateGprsLocationRes shall be populated with a value locally assigned to the IWF and consistent with SS7 routing principles.</w:t>
      </w:r>
    </w:p>
    <w:p>
      <w:pPr>
        <w:pStyle w:val="B1"/>
        <w:rPr/>
      </w:pPr>
      <w:r>
        <w:rPr>
          <w:b/>
        </w:rPr>
        <w:tab/>
        <w:t>extensionContainer</w:t>
      </w:r>
      <w:r>
        <w:rPr/>
        <w:t xml:space="preserve"> in </w:t>
      </w:r>
      <w:r>
        <w:rPr>
          <w:lang w:val="en-US"/>
        </w:rPr>
        <w:t>UpdateGprsLocationRes shall be absent.</w:t>
      </w:r>
    </w:p>
    <w:p>
      <w:pPr>
        <w:pStyle w:val="B1"/>
        <w:rPr/>
      </w:pPr>
      <w:r>
        <w:rPr>
          <w:b/>
          <w:lang w:val="en-US"/>
        </w:rPr>
        <w:tab/>
        <w:t>add-Capability</w:t>
      </w:r>
      <w:r>
        <w:rPr>
          <w:lang w:val="en-US"/>
        </w:rPr>
        <w:t xml:space="preserve"> in UpdateGprsLocationRes shall be present.</w:t>
      </w:r>
    </w:p>
    <w:p>
      <w:pPr>
        <w:pStyle w:val="B1"/>
        <w:rPr/>
      </w:pPr>
      <w:r>
        <w:rPr>
          <w:b/>
        </w:rPr>
        <w:tab/>
        <w:t>sgsn-mmeSeparationSupported</w:t>
      </w:r>
      <w:r>
        <w:rPr/>
        <w:t xml:space="preserve"> in UpdateGprsLocationRes shall be present if the Separation Indication within the ULA-Flags AVP was set to 1 within ULA.</w:t>
      </w:r>
    </w:p>
    <w:p>
      <w:pPr>
        <w:pStyle w:val="B1"/>
        <w:rPr>
          <w:lang w:eastAsia="zh-CN"/>
        </w:rPr>
      </w:pPr>
      <w:r>
        <w:rPr>
          <w:lang w:eastAsia="zh-CN"/>
        </w:rPr>
        <w:tab/>
      </w:r>
      <w:r>
        <w:rPr>
          <w:b/>
        </w:rPr>
        <w:t>MDT-Configuration</w:t>
      </w:r>
      <w:r>
        <w:rPr/>
        <w:t xml:space="preserve"> shall be populated with the </w:t>
      </w:r>
      <w:r>
        <w:rPr>
          <w:lang w:eastAsia="zh-CN"/>
        </w:rPr>
        <w:t>value</w:t>
      </w:r>
      <w:r>
        <w:rPr/>
        <w:t xml:space="preserve"> received within the MDT-Configuration AVP within the Subscription-Data AVP within ULA.</w:t>
      </w:r>
      <w:r>
        <w:rPr>
          <w:lang w:eastAsia="zh-CN"/>
        </w:rPr>
        <w:t xml:space="preserve"> </w:t>
      </w:r>
    </w:p>
    <w:p>
      <w:pPr>
        <w:pStyle w:val="B1"/>
        <w:rPr>
          <w:lang w:eastAsia="zh-CN"/>
        </w:rPr>
      </w:pPr>
      <w:r>
        <w:rPr>
          <w:b/>
        </w:rPr>
        <w:tab/>
      </w:r>
      <w:r>
        <w:rPr>
          <w:b/>
        </w:rPr>
        <w:t>mmeR</w:t>
      </w:r>
      <w:r>
        <w:rPr>
          <w:b/>
        </w:rPr>
        <w:t>egisteredforSMS</w:t>
      </w:r>
      <w:r>
        <w:rPr/>
        <w:t xml:space="preserve"> in UpdateGprsLocationRes shall be present if the </w:t>
      </w:r>
      <w:r>
        <w:rPr>
          <w:lang w:eastAsia="zh-CN"/>
        </w:rPr>
        <w:t>"</w:t>
      </w:r>
      <w:r>
        <w:rPr/>
        <w:t>MME registered for SMS</w:t>
      </w:r>
      <w:r>
        <w:rPr>
          <w:lang w:eastAsia="zh-CN"/>
        </w:rPr>
        <w:t>"</w:t>
      </w:r>
      <w:r>
        <w:rPr/>
        <w:t xml:space="preserve"> </w:t>
      </w:r>
      <w:r>
        <w:rPr>
          <w:lang w:eastAsia="zh-CN"/>
        </w:rPr>
        <w:t>flag</w:t>
      </w:r>
      <w:r>
        <w:rPr/>
        <w:t xml:space="preserve"> within the ULA-Flags AVP was set to 1 within ULA.</w:t>
      </w:r>
    </w:p>
    <w:p>
      <w:pPr>
        <w:pStyle w:val="Normal"/>
        <w:rPr>
          <w:b/>
          <w:b/>
        </w:rPr>
      </w:pPr>
      <w:r>
        <w:rPr>
          <w:b/>
        </w:rPr>
        <w:t>UpdateGprsLocation Error:</w:t>
      </w:r>
    </w:p>
    <w:p>
      <w:pPr>
        <w:pStyle w:val="Normal"/>
        <w:rPr/>
      </w:pPr>
      <w:r>
        <w:rPr>
          <w:lang w:val="en-US"/>
        </w:rPr>
        <w:t xml:space="preserve">An error of </w:t>
      </w:r>
      <w:r>
        <w:rPr>
          <w:b/>
          <w:lang w:val="en-US"/>
        </w:rPr>
        <w:t>unknownSubscriber</w:t>
      </w:r>
      <w:r>
        <w:rPr>
          <w:lang w:val="en-US"/>
        </w:rPr>
        <w:t xml:space="preserve"> with unknownSubscriberParam containing a unknownSubscriberDiagnostic of "imsiUnknown" shall be sent if the received ULA command contains an Experimental-Result AVP with a value of "User Unknown".</w:t>
      </w:r>
    </w:p>
    <w:p>
      <w:pPr>
        <w:pStyle w:val="Normal"/>
        <w:rPr/>
      </w:pPr>
      <w:r>
        <w:rPr>
          <w:lang w:val="en-US"/>
        </w:rPr>
        <w:t xml:space="preserve">An error of </w:t>
      </w:r>
      <w:r>
        <w:rPr>
          <w:b/>
          <w:lang w:val="en-US"/>
        </w:rPr>
        <w:t>unknownSubscriber</w:t>
      </w:r>
      <w:r>
        <w:rPr>
          <w:lang w:val="en-US"/>
        </w:rPr>
        <w:t xml:space="preserve"> with unknownSubscriberParam containing a unknownSubscriberDiagnostic of "gprs-epsSubscriptionUnknown" shall be sent if the received ULA command contains an Experimental-Result AVP with a value of "Unknown EPS Subscription".</w:t>
      </w:r>
    </w:p>
    <w:p>
      <w:pPr>
        <w:pStyle w:val="Normal"/>
        <w:rPr/>
      </w:pPr>
      <w:r>
        <w:rPr>
          <w:lang w:val="en-US"/>
        </w:rPr>
        <w:t>Other values within the Result-Code / Experimental-Result AVP shall be mapped onto an appropriate MAP error.</w:t>
      </w:r>
    </w:p>
    <w:p>
      <w:pPr>
        <w:pStyle w:val="Heading2"/>
        <w:rPr/>
      </w:pPr>
      <w:bookmarkStart w:id="90" w:name="__RefHeading___Toc509927413"/>
      <w:bookmarkEnd w:id="90"/>
      <w:r>
        <w:rPr>
          <w:lang w:val="en-US" w:eastAsia="zh-CN"/>
        </w:rPr>
        <w:t>8</w:t>
      </w:r>
      <w:r>
        <w:rPr>
          <w:lang w:val="en-US"/>
        </w:rPr>
        <w:t>.3</w:t>
        <w:tab/>
        <w:t>Mapping of Parameters for the Cancel Location Procedure</w:t>
      </w:r>
    </w:p>
    <w:p>
      <w:pPr>
        <w:pStyle w:val="Heading3"/>
        <w:rPr/>
      </w:pPr>
      <w:bookmarkStart w:id="91" w:name="__RefHeading___Toc509927414"/>
      <w:bookmarkEnd w:id="91"/>
      <w:r>
        <w:rPr>
          <w:lang w:val="en-US" w:eastAsia="zh-CN"/>
        </w:rPr>
        <w:t>8</w:t>
      </w:r>
      <w:r>
        <w:rPr>
          <w:lang w:val="en-US"/>
        </w:rPr>
        <w:t>.3.1</w:t>
        <w:tab/>
        <w:t>CancelLocationArg mapping to CLR</w:t>
      </w:r>
    </w:p>
    <w:p>
      <w:pPr>
        <w:pStyle w:val="Normal"/>
        <w:rPr>
          <w:lang w:val="en-US"/>
        </w:rPr>
      </w:pPr>
      <w:r>
        <w:rPr>
          <w:lang w:val="en-US"/>
        </w:rPr>
        <w:t xml:space="preserve">When the IWF needs to construct a CLR command as a result of receiving a MAP-CancelLocation message (see sections </w:t>
      </w:r>
      <w:r>
        <w:rPr>
          <w:lang w:val="en-US" w:eastAsia="zh-CN"/>
        </w:rPr>
        <w:t>7</w:t>
      </w:r>
      <w:r>
        <w:rPr>
          <w:lang w:val="en-US"/>
        </w:rPr>
        <w:t xml:space="preserve">.3.1 step 2, and </w:t>
      </w:r>
      <w:r>
        <w:rPr>
          <w:lang w:val="en-US" w:eastAsia="zh-CN"/>
        </w:rPr>
        <w:t>7</w:t>
      </w:r>
      <w:r>
        <w:rPr>
          <w:lang w:val="en-US"/>
        </w:rPr>
        <w:t>.3.2 step 3), the the IWF shall populate AVPs of CLR as described below:</w:t>
      </w:r>
    </w:p>
    <w:p>
      <w:pPr>
        <w:pStyle w:val="Normal"/>
        <w:rPr/>
      </w:pPr>
      <w:r>
        <w:rPr>
          <w:b/>
        </w:rPr>
        <w:t>Auth-Session-State</w:t>
      </w:r>
      <w:r>
        <w:rPr/>
        <w:t xml:space="preserve"> AVP shall be set to the value NO_STATE_MAINTAINED (1).</w:t>
      </w:r>
    </w:p>
    <w:p>
      <w:pPr>
        <w:pStyle w:val="Normal"/>
        <w:rPr/>
      </w:pPr>
      <w:r>
        <w:rPr>
          <w:b/>
        </w:rPr>
        <w:t>User-Name</w:t>
      </w:r>
      <w:r>
        <w:rPr/>
        <w:t xml:space="preserve"> AVP shall be populated with the imsi value received within the identity parameter of CancelLocationArg.</w:t>
      </w:r>
    </w:p>
    <w:p>
      <w:pPr>
        <w:pStyle w:val="Normal"/>
        <w:rPr/>
      </w:pPr>
      <w:r>
        <w:rPr>
          <w:b/>
        </w:rPr>
        <w:t>Supported-Features</w:t>
      </w:r>
      <w:r>
        <w:rPr/>
        <w:t xml:space="preserve"> AVP shall be absent.</w:t>
      </w:r>
    </w:p>
    <w:p>
      <w:pPr>
        <w:pStyle w:val="Normal"/>
        <w:rPr>
          <w:lang w:eastAsia="zh-CN"/>
        </w:rPr>
      </w:pPr>
      <w:r>
        <w:rPr>
          <w:b/>
        </w:rPr>
        <w:t>CancellationType</w:t>
      </w:r>
      <w:r>
        <w:rPr/>
        <w:t xml:space="preserve"> AVP shall contain the value MME_UPDATE_PROCEDURE if the parameter CancellationType within CancelLocationArg was set to updateProcedure and typeOfUpdate within CancelLocationArg was set to mme-change; the AVP shall contain the value SGSN_UPDATE_PROCEDURE if the parameter CancellationType within CancelLocationArg was set to updateProcedure and typeOfUpdate within CancelLocationArg was set to sgsn-change; the AVP shall contain the value SUBSCRIPTION_WITHDRAWAL if the parameter CancellationType within CancelLocationArg was set to subscriptionWithdraw; the AVP shall contain the value UPDATE_PROCEDURE_IWF if the parameter CancellationType within CancelLocationArg was set to updateProcedure and typeOfUpdate within CancelLocationArg was absent</w:t>
      </w:r>
      <w:r>
        <w:rPr>
          <w:lang w:eastAsia="zh-CN"/>
        </w:rPr>
        <w:t>;</w:t>
      </w:r>
      <w:r>
        <w:rPr/>
        <w:t xml:space="preserve"> the AVP shall contain th</w:t>
      </w:r>
      <w:r>
        <w:rPr>
          <w:lang w:eastAsia="zh-CN"/>
        </w:rPr>
        <w:t>e</w:t>
      </w:r>
      <w:r>
        <w:rPr/>
        <w:t xml:space="preserve"> value </w:t>
      </w:r>
      <w:r>
        <w:rPr>
          <w:lang w:eastAsia="zh-CN"/>
        </w:rPr>
        <w:t>INITIAL_ATTACH</w:t>
      </w:r>
      <w:r>
        <w:rPr/>
        <w:t xml:space="preserve">_PROCEDURE if the parameter CancellationType within CancelLocationArg was set to </w:t>
      </w:r>
      <w:r>
        <w:rPr>
          <w:szCs w:val="16"/>
          <w:lang w:eastAsia="zh-CN"/>
        </w:rPr>
        <w:t>InitialAttachProcedure</w:t>
      </w:r>
      <w:r>
        <w:rPr/>
        <w:t>.</w:t>
      </w:r>
    </w:p>
    <w:p>
      <w:pPr>
        <w:pStyle w:val="Normal"/>
        <w:rPr/>
      </w:pPr>
      <w:r>
        <w:rPr>
          <w:b/>
          <w:lang w:val="en-US" w:eastAsia="zh-CN"/>
        </w:rPr>
        <w:t>C</w:t>
      </w:r>
      <w:r>
        <w:rPr>
          <w:b/>
          <w:lang w:val="en-US"/>
        </w:rPr>
        <w:t xml:space="preserve">LR-Flags </w:t>
      </w:r>
      <w:r>
        <w:rPr/>
        <w:t xml:space="preserve">AVP: Flags shall be set as follows: </w:t>
      </w:r>
    </w:p>
    <w:p>
      <w:pPr>
        <w:pStyle w:val="Normal"/>
        <w:rPr/>
      </w:pPr>
      <w:r>
        <w:rPr/>
        <w:t>-</w:t>
        <w:tab/>
      </w:r>
      <w:r>
        <w:rPr>
          <w:b/>
        </w:rPr>
        <w:t>S6a/S6d-Indicator</w:t>
      </w:r>
      <w:r>
        <w:rPr/>
        <w:t xml:space="preserve"> shall be set to 1 if the TypeOfUpdate parameter was present in </w:t>
      </w:r>
      <w:r>
        <w:rPr>
          <w:szCs w:val="16"/>
        </w:rPr>
        <w:t>CancelLocationArg</w:t>
      </w:r>
      <w:r>
        <w:rPr/>
        <w:t xml:space="preserve"> and indicates "mme-change"; </w:t>
      </w:r>
      <w:r>
        <w:rPr>
          <w:lang w:eastAsia="zh-CN"/>
        </w:rPr>
        <w:t xml:space="preserve">it </w:t>
      </w:r>
      <w:r>
        <w:rPr/>
        <w:t xml:space="preserve">shall be set to 0 if the TypeOfUpdate parameter was present in </w:t>
      </w:r>
      <w:r>
        <w:rPr>
          <w:szCs w:val="16"/>
        </w:rPr>
        <w:t>CancelLocationArg</w:t>
      </w:r>
      <w:r>
        <w:rPr/>
        <w:t xml:space="preserve"> and indicates "</w:t>
      </w:r>
      <w:r>
        <w:rPr>
          <w:lang w:eastAsia="zh-CN"/>
        </w:rPr>
        <w:t>sgsn</w:t>
      </w:r>
      <w:r>
        <w:rPr/>
        <w:t>-change".</w:t>
      </w:r>
    </w:p>
    <w:p>
      <w:pPr>
        <w:pStyle w:val="Normal"/>
        <w:rPr/>
      </w:pPr>
      <w:r>
        <w:rPr/>
        <w:t xml:space="preserve">- </w:t>
        <w:tab/>
      </w:r>
      <w:r>
        <w:rPr>
          <w:b/>
        </w:rPr>
        <w:t>Reattach-Required</w:t>
      </w:r>
      <w:r>
        <w:rPr/>
        <w:t xml:space="preserve"> shall be set to 1 if the reattach-Required parameter was present in </w:t>
      </w:r>
      <w:r>
        <w:rPr>
          <w:szCs w:val="16"/>
        </w:rPr>
        <w:t>CancelLocationArg.</w:t>
      </w:r>
    </w:p>
    <w:p>
      <w:pPr>
        <w:pStyle w:val="Heading3"/>
        <w:rPr/>
      </w:pPr>
      <w:bookmarkStart w:id="92" w:name="__RefHeading___Toc509927415"/>
      <w:bookmarkEnd w:id="92"/>
      <w:r>
        <w:rPr>
          <w:lang w:val="en-US" w:eastAsia="zh-CN"/>
        </w:rPr>
        <w:t>8</w:t>
      </w:r>
      <w:r>
        <w:rPr>
          <w:lang w:val="en-US"/>
        </w:rPr>
        <w:t>.3.2</w:t>
        <w:tab/>
        <w:t>CLA mapping to CancelLocationRes/Error</w:t>
      </w:r>
    </w:p>
    <w:p>
      <w:pPr>
        <w:pStyle w:val="Normal"/>
        <w:rPr/>
      </w:pPr>
      <w:r>
        <w:rPr>
          <w:lang w:val="en-US"/>
        </w:rPr>
        <w:t xml:space="preserve">When the IWF needs to construct MAP-CancelLocation Ack  message as a result of receiving an CLA command (see sections </w:t>
      </w:r>
      <w:r>
        <w:rPr>
          <w:lang w:val="en-US" w:eastAsia="zh-CN"/>
        </w:rPr>
        <w:t>7</w:t>
      </w:r>
      <w:r>
        <w:rPr>
          <w:lang w:val="en-US"/>
        </w:rPr>
        <w:t>.3.1 step 4 and 7.3.2.step 5), the IWF shall populate sub-parameters of CancelLocationRes/Error as described below:</w:t>
      </w:r>
    </w:p>
    <w:p>
      <w:pPr>
        <w:pStyle w:val="Normal"/>
        <w:rPr/>
      </w:pPr>
      <w:r>
        <w:rPr>
          <w:b/>
          <w:lang w:val="en-US"/>
        </w:rPr>
        <w:t>CancelLocationRes:</w:t>
      </w:r>
    </w:p>
    <w:p>
      <w:pPr>
        <w:pStyle w:val="B1"/>
        <w:rPr/>
      </w:pPr>
      <w:r>
        <w:rPr>
          <w:b/>
        </w:rPr>
        <w:tab/>
        <w:t>extensionContainer</w:t>
      </w:r>
      <w:r>
        <w:rPr/>
        <w:t xml:space="preserve"> in CancelLocationRes shall be absent.</w:t>
      </w:r>
    </w:p>
    <w:p>
      <w:pPr>
        <w:pStyle w:val="Normal"/>
        <w:rPr>
          <w:b/>
          <w:b/>
        </w:rPr>
      </w:pPr>
      <w:r>
        <w:rPr>
          <w:b/>
        </w:rPr>
        <w:t>CancelLocation Error:</w:t>
      </w:r>
    </w:p>
    <w:p>
      <w:pPr>
        <w:pStyle w:val="Normal"/>
        <w:rPr/>
      </w:pPr>
      <w:r>
        <w:rPr>
          <w:lang w:val="en-US"/>
        </w:rPr>
        <w:t>Values other than SUCCESS within the Result-Code / Experimental-Result AVP shall be mapped onto an appropriate MAP error.</w:t>
      </w:r>
    </w:p>
    <w:p>
      <w:pPr>
        <w:pStyle w:val="Heading3"/>
        <w:rPr/>
      </w:pPr>
      <w:bookmarkStart w:id="93" w:name="__RefHeading___Toc509927416"/>
      <w:r>
        <w:rPr>
          <w:lang w:val="en-US" w:eastAsia="zh-CN"/>
        </w:rPr>
        <w:t>8</w:t>
      </w:r>
      <w:r>
        <w:rPr>
          <w:lang w:val="en-US"/>
        </w:rPr>
        <w:t>.3.3</w:t>
        <w:tab/>
        <w:t>CLR mapping to CancelLocationArg</w:t>
      </w:r>
      <w:bookmarkEnd w:id="93"/>
      <w:r>
        <w:rPr>
          <w:lang w:val="en-US"/>
        </w:rPr>
        <w:t xml:space="preserve"> </w:t>
      </w:r>
    </w:p>
    <w:p>
      <w:pPr>
        <w:pStyle w:val="Normal"/>
        <w:rPr>
          <w:lang w:val="en-US"/>
        </w:rPr>
      </w:pPr>
      <w:r>
        <w:rPr>
          <w:lang w:val="en-US"/>
        </w:rPr>
        <w:t xml:space="preserve">When the IWF needs to construct a MAP-CancelLocation message as a result of receiving a CLR command (see sections </w:t>
      </w:r>
      <w:r>
        <w:rPr>
          <w:lang w:val="en-US" w:eastAsia="zh-CN"/>
        </w:rPr>
        <w:t>7</w:t>
      </w:r>
      <w:r>
        <w:rPr>
          <w:lang w:val="en-US"/>
        </w:rPr>
        <w:t>.3.2 step 2), the IWF shall open a MAP dialogue in application context version 3 and populate sub-parameters of CancelLocationArg as described below:</w:t>
      </w:r>
    </w:p>
    <w:p>
      <w:pPr>
        <w:pStyle w:val="Normal"/>
        <w:rPr/>
      </w:pPr>
      <w:r>
        <w:rPr>
          <w:b/>
          <w:lang w:val="en-US"/>
        </w:rPr>
        <w:t>identity</w:t>
      </w:r>
      <w:r>
        <w:rPr>
          <w:lang w:val="en-US"/>
        </w:rPr>
        <w:t xml:space="preserve"> in CancelLocationArg shall be populated with the imsi value of the User-Name AVP received within CLR.</w:t>
      </w:r>
    </w:p>
    <w:p>
      <w:pPr>
        <w:pStyle w:val="Normal"/>
        <w:rPr/>
      </w:pPr>
      <w:r>
        <w:rPr>
          <w:b/>
        </w:rPr>
        <w:t>cancellationType</w:t>
      </w:r>
      <w:r>
        <w:rPr/>
        <w:t xml:space="preserve"> in CancelLocationArg shall contain a value of updateProcedure if the Cancellation-Type AVP received in CLR contains the value MME_UPDATE_PROCEDURE or SGSN_UPDATE_PROCEDURE. The parameter shall contain a value of subscriptionWithdraw if the Cancellation-Type AVP received in CLR contains the value SUBSCRIPTION_WITHDRAWAL.</w:t>
      </w:r>
      <w:r>
        <w:rPr>
          <w:lang w:eastAsia="zh-CN"/>
        </w:rPr>
        <w:t xml:space="preserve"> </w:t>
      </w:r>
      <w:r>
        <w:rPr/>
        <w:t xml:space="preserve">The parameter shall contain a value of </w:t>
      </w:r>
      <w:r>
        <w:rPr>
          <w:szCs w:val="16"/>
          <w:lang w:eastAsia="zh-CN"/>
        </w:rPr>
        <w:t>InitialAttachProcedure</w:t>
      </w:r>
      <w:r>
        <w:rPr/>
        <w:t xml:space="preserve"> if the Cancellation-Type AVP received in CLR contains the value </w:t>
      </w:r>
      <w:r>
        <w:rPr>
          <w:lang w:eastAsia="zh-CN"/>
        </w:rPr>
        <w:t>INITIAL_ATTACH</w:t>
      </w:r>
      <w:r>
        <w:rPr/>
        <w:t>_PROCEDURE</w:t>
      </w:r>
      <w:r>
        <w:rPr>
          <w:lang w:eastAsia="zh-CN"/>
        </w:rPr>
        <w:t>.</w:t>
      </w:r>
    </w:p>
    <w:p>
      <w:pPr>
        <w:pStyle w:val="Normal"/>
        <w:rPr/>
      </w:pPr>
      <w:r>
        <w:rPr>
          <w:b/>
        </w:rPr>
        <w:t>extensionContainer</w:t>
      </w:r>
      <w:r>
        <w:rPr/>
        <w:t xml:space="preserve"> in CancelLocationArg shall be absent.</w:t>
      </w:r>
    </w:p>
    <w:p>
      <w:pPr>
        <w:pStyle w:val="Normal"/>
        <w:rPr/>
      </w:pPr>
      <w:r>
        <w:rPr>
          <w:b/>
        </w:rPr>
        <w:t>typeOfUpdate</w:t>
      </w:r>
      <w:r>
        <w:rPr/>
        <w:t xml:space="preserve"> in CancelLocationArg shall be set to sgsn-change if SGSN_UPDATE_PROCEDURE was received in the Cancellation-Type AVP within CLR</w:t>
      </w:r>
      <w:r>
        <w:rPr>
          <w:lang w:eastAsia="zh-CN"/>
        </w:rPr>
        <w:t>, or INITIAL_ATTACH</w:t>
      </w:r>
      <w:r>
        <w:rPr/>
        <w:t>_PROCEDURE</w:t>
      </w:r>
      <w:r>
        <w:rPr>
          <w:lang w:eastAsia="zh-CN"/>
        </w:rPr>
        <w:t xml:space="preserve"> was received in </w:t>
      </w:r>
      <w:r>
        <w:rPr/>
        <w:t>the Cancellation-Type AVP within CLR</w:t>
      </w:r>
      <w:r>
        <w:rPr>
          <w:lang w:eastAsia="zh-CN"/>
        </w:rPr>
        <w:t xml:space="preserve"> and the </w:t>
      </w:r>
      <w:r>
        <w:rPr>
          <w:lang w:val="en-US"/>
        </w:rPr>
        <w:t>S6a/S6d-Indicator</w:t>
      </w:r>
      <w:r>
        <w:rPr>
          <w:lang w:val="en-US" w:eastAsia="zh-CN"/>
        </w:rPr>
        <w:t xml:space="preserve"> flag</w:t>
      </w:r>
      <w:r>
        <w:rPr>
          <w:lang w:eastAsia="zh-CN"/>
        </w:rPr>
        <w:t xml:space="preserve"> was cleared in the CLR-Flags AVP within the received CLR</w:t>
      </w:r>
      <w:r>
        <w:rPr/>
        <w:t>. It shall be set to mme-change if MME_UPDATE_PROCEDURE was received in Cancellation-Type AVP within CLR</w:t>
      </w:r>
      <w:r>
        <w:rPr>
          <w:lang w:eastAsia="zh-CN"/>
        </w:rPr>
        <w:t>, or if INITIAL_ATTACH</w:t>
      </w:r>
      <w:r>
        <w:rPr/>
        <w:t>_PROCEDURE</w:t>
      </w:r>
      <w:r>
        <w:rPr>
          <w:lang w:eastAsia="zh-CN"/>
        </w:rPr>
        <w:t xml:space="preserve"> was received in </w:t>
      </w:r>
      <w:r>
        <w:rPr/>
        <w:t>the Cancellation-Type AVP within CLR</w:t>
      </w:r>
      <w:r>
        <w:rPr>
          <w:lang w:eastAsia="zh-CN"/>
        </w:rPr>
        <w:t xml:space="preserve"> and the </w:t>
      </w:r>
      <w:r>
        <w:rPr>
          <w:lang w:val="en-US"/>
        </w:rPr>
        <w:t>S6a/S6d-Indicator</w:t>
      </w:r>
      <w:r>
        <w:rPr>
          <w:lang w:val="en-US" w:eastAsia="zh-CN"/>
        </w:rPr>
        <w:t xml:space="preserve"> flag</w:t>
      </w:r>
      <w:r>
        <w:rPr>
          <w:lang w:eastAsia="zh-CN"/>
        </w:rPr>
        <w:t xml:space="preserve"> was set in the CLR-Flags AVP within the received CLR</w:t>
      </w:r>
      <w:r>
        <w:rPr/>
        <w:t xml:space="preserve">. Otherwise </w:t>
      </w:r>
      <w:r>
        <w:rPr>
          <w:lang w:eastAsia="zh-CN"/>
        </w:rPr>
        <w:t xml:space="preserve">it </w:t>
      </w:r>
      <w:r>
        <w:rPr/>
        <w:t xml:space="preserve">shall be absent. </w:t>
      </w:r>
    </w:p>
    <w:p>
      <w:pPr>
        <w:pStyle w:val="Normal"/>
        <w:rPr>
          <w:lang w:eastAsia="zh-CN"/>
        </w:rPr>
      </w:pPr>
      <w:r>
        <w:rPr>
          <w:b/>
        </w:rPr>
        <w:t>reattach-Required</w:t>
      </w:r>
      <w:r>
        <w:rPr>
          <w:lang w:val="en-US"/>
        </w:rPr>
        <w:t xml:space="preserve"> in </w:t>
      </w:r>
      <w:r>
        <w:rPr/>
        <w:t xml:space="preserve">CancelLocationArg </w:t>
      </w:r>
      <w:r>
        <w:rPr>
          <w:lang w:val="en-US"/>
        </w:rPr>
        <w:t xml:space="preserve">shall be present if the </w:t>
      </w:r>
      <w:r>
        <w:rPr/>
        <w:t xml:space="preserve">Reattach-Required </w:t>
      </w:r>
      <w:r>
        <w:rPr>
          <w:lang w:val="en-US"/>
        </w:rPr>
        <w:t>flag was set in the CLR-Flags AVP received within CLR.</w:t>
      </w:r>
    </w:p>
    <w:p>
      <w:pPr>
        <w:pStyle w:val="Heading3"/>
        <w:rPr/>
      </w:pPr>
      <w:bookmarkStart w:id="94" w:name="__RefHeading___Toc509927417"/>
      <w:bookmarkEnd w:id="94"/>
      <w:r>
        <w:rPr>
          <w:lang w:val="en-US" w:eastAsia="zh-CN"/>
        </w:rPr>
        <w:t>8</w:t>
      </w:r>
      <w:r>
        <w:rPr>
          <w:lang w:val="en-US"/>
        </w:rPr>
        <w:t>.3.4</w:t>
        <w:tab/>
        <w:t>CancelLocationRes / Error  mapping to CLA</w:t>
      </w:r>
    </w:p>
    <w:p>
      <w:pPr>
        <w:pStyle w:val="Normal"/>
        <w:rPr>
          <w:lang w:val="en-US"/>
        </w:rPr>
      </w:pPr>
      <w:r>
        <w:rPr>
          <w:lang w:val="en-US"/>
        </w:rPr>
        <w:t xml:space="preserve">When the IWF needs to construct an CLA command as a result of receiving a CancelLocation Ack/Error message  (see sections </w:t>
      </w:r>
      <w:r>
        <w:rPr>
          <w:lang w:val="en-US" w:eastAsia="zh-CN"/>
        </w:rPr>
        <w:t>7</w:t>
      </w:r>
      <w:r>
        <w:rPr>
          <w:lang w:val="en-US"/>
        </w:rPr>
        <w:t>.3.2 step 6), the IWF shall populate AVPs of CLA as described below:</w:t>
      </w:r>
    </w:p>
    <w:p>
      <w:pPr>
        <w:pStyle w:val="Normal"/>
        <w:rPr/>
      </w:pPr>
      <w:r>
        <w:rPr>
          <w:b/>
        </w:rPr>
        <w:t>Result-Code / Experimental-Result</w:t>
      </w:r>
      <w:r>
        <w:rPr/>
        <w:t xml:space="preserve"> AVP shall be set to:</w:t>
      </w:r>
    </w:p>
    <w:p>
      <w:pPr>
        <w:pStyle w:val="B1"/>
        <w:rPr/>
      </w:pPr>
      <w:r>
        <w:rPr/>
        <w:t>-</w:t>
        <w:tab/>
        <w:t>DIAMETER_SUCCESS if a CancelLocationRes parameter was received in a TCAP ResultLast component;</w:t>
      </w:r>
    </w:p>
    <w:p>
      <w:pPr>
        <w:pStyle w:val="B1"/>
        <w:rPr/>
      </w:pPr>
      <w:r>
        <w:rPr/>
        <w:t>-</w:t>
        <w:tab/>
        <w:t>an appropriate DIAMETER base protocol result code otherwise.</w:t>
      </w:r>
    </w:p>
    <w:p>
      <w:pPr>
        <w:pStyle w:val="Normal"/>
        <w:rPr/>
      </w:pPr>
      <w:r>
        <w:rPr>
          <w:b/>
        </w:rPr>
        <w:t>Supported-Features</w:t>
      </w:r>
      <w:r>
        <w:rPr/>
        <w:t xml:space="preserve"> AVP shall be absent. </w:t>
      </w:r>
    </w:p>
    <w:p>
      <w:pPr>
        <w:pStyle w:val="Normal"/>
        <w:rPr/>
      </w:pPr>
      <w:r>
        <w:rPr>
          <w:b/>
        </w:rPr>
        <w:t>Auth-Session-State</w:t>
      </w:r>
      <w:r>
        <w:rPr/>
        <w:t xml:space="preserve"> AVP shall be set to the value NO_STATE_MAINTAINED (1).</w:t>
      </w:r>
    </w:p>
    <w:p>
      <w:pPr>
        <w:pStyle w:val="Heading2"/>
        <w:rPr/>
      </w:pPr>
      <w:bookmarkStart w:id="95" w:name="__RefHeading___Toc509927418"/>
      <w:bookmarkEnd w:id="95"/>
      <w:r>
        <w:rPr>
          <w:lang w:val="en-US" w:eastAsia="zh-CN"/>
        </w:rPr>
        <w:t>8</w:t>
      </w:r>
      <w:r>
        <w:rPr>
          <w:lang w:val="en-US"/>
        </w:rPr>
        <w:t>.4</w:t>
        <w:tab/>
        <w:t>Mapping of Parameters for the Purge Procedure</w:t>
      </w:r>
    </w:p>
    <w:p>
      <w:pPr>
        <w:pStyle w:val="Heading3"/>
        <w:rPr/>
      </w:pPr>
      <w:bookmarkStart w:id="96" w:name="__RefHeading___Toc509927419"/>
      <w:bookmarkEnd w:id="96"/>
      <w:r>
        <w:rPr>
          <w:lang w:val="en-US" w:eastAsia="zh-CN"/>
        </w:rPr>
        <w:t>8</w:t>
      </w:r>
      <w:r>
        <w:rPr>
          <w:lang w:val="en-US"/>
        </w:rPr>
        <w:t>.4.1</w:t>
        <w:tab/>
        <w:t>PUR mapping to PurgeMS-Arg</w:t>
      </w:r>
    </w:p>
    <w:p>
      <w:pPr>
        <w:pStyle w:val="Normal"/>
        <w:rPr/>
      </w:pPr>
      <w:r>
        <w:rPr>
          <w:lang w:val="en-US"/>
        </w:rPr>
        <w:t xml:space="preserve">When the IWF needs to construct a MAP-PurgeMS message as a result of receiving an PUR command (see sections </w:t>
      </w:r>
      <w:r>
        <w:rPr>
          <w:lang w:val="en-US" w:eastAsia="zh-CN"/>
        </w:rPr>
        <w:t>7</w:t>
      </w:r>
      <w:r>
        <w:rPr>
          <w:lang w:val="en-US"/>
        </w:rPr>
        <w:t>.4.1 step 2 and 7.4.2. step 2), the IWF shall open a MAP dialogue in application context version 3 and populate sub-parameters of PurgeMS-Arg as described below:</w:t>
      </w:r>
    </w:p>
    <w:p>
      <w:pPr>
        <w:pStyle w:val="Normal"/>
        <w:rPr>
          <w:lang w:val="en-US"/>
        </w:rPr>
      </w:pPr>
      <w:r>
        <w:rPr>
          <w:b/>
          <w:lang w:val="en-US"/>
        </w:rPr>
        <w:t>imsi</w:t>
      </w:r>
      <w:r>
        <w:rPr>
          <w:lang w:val="en-US"/>
        </w:rPr>
        <w:t xml:space="preserve"> in PurgeMS-Arg shall be populated with the imsi value of the User-Name AVP received within PUR.</w:t>
      </w:r>
    </w:p>
    <w:p>
      <w:pPr>
        <w:pStyle w:val="Normal"/>
        <w:rPr/>
      </w:pPr>
      <w:r>
        <w:rPr>
          <w:b/>
          <w:lang w:val="en-US"/>
        </w:rPr>
        <w:t>vlr-Number</w:t>
      </w:r>
      <w:r>
        <w:rPr>
          <w:lang w:val="en-US"/>
        </w:rPr>
        <w:t xml:space="preserve"> in PurgeMS-Arg shall be absent.</w:t>
      </w:r>
    </w:p>
    <w:p>
      <w:pPr>
        <w:pStyle w:val="Normal"/>
        <w:rPr>
          <w:lang w:val="en-US"/>
        </w:rPr>
      </w:pPr>
      <w:r>
        <w:rPr>
          <w:b/>
          <w:lang w:val="en-US"/>
        </w:rPr>
        <w:t>sgsn-Number</w:t>
      </w:r>
      <w:r>
        <w:rPr>
          <w:lang w:val="en-US"/>
        </w:rPr>
        <w:t xml:space="preserve"> in PurgeMS-Arg shall be populated with a value locally assigned to the IWF and consistent with SS7 routing principles.</w:t>
      </w:r>
    </w:p>
    <w:p>
      <w:pPr>
        <w:pStyle w:val="Normal"/>
        <w:rPr/>
      </w:pPr>
      <w:r>
        <w:rPr>
          <w:b/>
          <w:lang w:val="en-US"/>
        </w:rPr>
        <w:t>extensionContainer</w:t>
      </w:r>
      <w:r>
        <w:rPr>
          <w:lang w:val="en-US"/>
        </w:rPr>
        <w:t xml:space="preserve"> in PurgeMS-Arg shall be absent.</w:t>
      </w:r>
    </w:p>
    <w:p>
      <w:pPr>
        <w:pStyle w:val="Heading3"/>
        <w:rPr/>
      </w:pPr>
      <w:bookmarkStart w:id="97" w:name="__RefHeading___Toc509927420"/>
      <w:bookmarkEnd w:id="97"/>
      <w:r>
        <w:rPr>
          <w:lang w:val="en-US" w:eastAsia="zh-CN"/>
        </w:rPr>
        <w:t>8</w:t>
      </w:r>
      <w:r>
        <w:rPr>
          <w:lang w:val="en-US"/>
        </w:rPr>
        <w:t>.4.2</w:t>
        <w:tab/>
        <w:t>PurgeMS-Res / Error  mapping to PUA</w:t>
      </w:r>
    </w:p>
    <w:p>
      <w:pPr>
        <w:pStyle w:val="Normal"/>
        <w:rPr>
          <w:lang w:val="en-US"/>
        </w:rPr>
      </w:pPr>
      <w:r>
        <w:rPr>
          <w:lang w:val="en-US"/>
        </w:rPr>
        <w:t xml:space="preserve">When the IWF needs to construct an PUA command as a result of receiving a PurgeMS Ack/Error message  (see sections </w:t>
      </w:r>
      <w:r>
        <w:rPr>
          <w:lang w:val="en-US" w:eastAsia="zh-CN"/>
        </w:rPr>
        <w:t>7</w:t>
      </w:r>
      <w:r>
        <w:rPr>
          <w:lang w:val="en-US"/>
        </w:rPr>
        <w:t>.4.1 step 4 and 7.4.2. step 6), the IWF shall populate AVPs of PUA as described below:</w:t>
      </w:r>
    </w:p>
    <w:p>
      <w:pPr>
        <w:pStyle w:val="Normal"/>
        <w:rPr/>
      </w:pPr>
      <w:r>
        <w:rPr>
          <w:b/>
        </w:rPr>
        <w:t>Result-Code / Experimental-Result</w:t>
      </w:r>
      <w:r>
        <w:rPr/>
        <w:t xml:space="preserve"> AVP shall be set to:</w:t>
      </w:r>
    </w:p>
    <w:p>
      <w:pPr>
        <w:pStyle w:val="B1"/>
        <w:rPr/>
      </w:pPr>
      <w:r>
        <w:rPr/>
        <w:t>-</w:t>
        <w:tab/>
        <w:t>DIAMETER_SUCCESS if a PurgeMS-Res parameter was received in a TCAP ResultLast component;</w:t>
      </w:r>
    </w:p>
    <w:p>
      <w:pPr>
        <w:pStyle w:val="B1"/>
        <w:rPr/>
      </w:pPr>
      <w:r>
        <w:rPr/>
        <w:t>-</w:t>
        <w:tab/>
        <w:t>DIAMETER_ERROR_USER_UNKNOWN if an error of unknownSubscriber without a diagnostic parameter or with a diagnostic parameter of imsiUnknown or gprs-eps-SubscriptionUnknown was received;</w:t>
      </w:r>
    </w:p>
    <w:p>
      <w:pPr>
        <w:pStyle w:val="B1"/>
        <w:rPr/>
      </w:pPr>
      <w:r>
        <w:rPr/>
        <w:t>-</w:t>
        <w:tab/>
        <w:t>an appropriate DIAMETER base protocol result code otherwise.</w:t>
      </w:r>
    </w:p>
    <w:p>
      <w:pPr>
        <w:pStyle w:val="Normal"/>
        <w:rPr/>
      </w:pPr>
      <w:r>
        <w:rPr>
          <w:b/>
        </w:rPr>
        <w:t>Auth-Session-State</w:t>
      </w:r>
      <w:r>
        <w:rPr/>
        <w:t xml:space="preserve"> AVP shall be set to the value NO_STATE_MAINTAINED (1).</w:t>
      </w:r>
    </w:p>
    <w:p>
      <w:pPr>
        <w:pStyle w:val="Normal"/>
        <w:rPr/>
      </w:pPr>
      <w:r>
        <w:rPr>
          <w:b/>
        </w:rPr>
        <w:t>PUA-Flags</w:t>
      </w:r>
      <w:r>
        <w:rPr/>
        <w:t xml:space="preserve"> AVP: Flags shall be set as follows:</w:t>
      </w:r>
    </w:p>
    <w:p>
      <w:pPr>
        <w:pStyle w:val="B1"/>
        <w:rPr/>
      </w:pPr>
      <w:r>
        <w:rPr/>
        <w:t>-</w:t>
        <w:tab/>
      </w:r>
      <w:r>
        <w:rPr>
          <w:b/>
        </w:rPr>
        <w:t>Freeze M-TMSI</w:t>
      </w:r>
      <w:r>
        <w:rPr/>
        <w:t xml:space="preserve"> shall be set to 1 if the freezeM-TMSI parameter was present within PurgeMS-Res; otherwise shall be set to 0. </w:t>
      </w:r>
    </w:p>
    <w:p>
      <w:pPr>
        <w:pStyle w:val="B1"/>
        <w:rPr/>
      </w:pPr>
      <w:r>
        <w:rPr/>
        <w:t>-</w:t>
        <w:tab/>
      </w:r>
      <w:r>
        <w:rPr>
          <w:b/>
        </w:rPr>
        <w:t>Freeze P-TMSI</w:t>
      </w:r>
      <w:r>
        <w:rPr/>
        <w:t xml:space="preserve"> shall be set to 1 if the freezeP-TMSI parameter was present within PurgeMS-Res; otherwise shall be set to 0.</w:t>
      </w:r>
    </w:p>
    <w:p>
      <w:pPr>
        <w:pStyle w:val="Heading3"/>
        <w:rPr/>
      </w:pPr>
      <w:bookmarkStart w:id="98" w:name="__RefHeading___Toc509927421"/>
      <w:bookmarkEnd w:id="98"/>
      <w:r>
        <w:rPr>
          <w:lang w:val="en-US" w:eastAsia="zh-CN"/>
        </w:rPr>
        <w:t>8</w:t>
      </w:r>
      <w:r>
        <w:rPr>
          <w:lang w:val="en-US"/>
        </w:rPr>
        <w:t>.4.3</w:t>
        <w:tab/>
        <w:t>PurgeMS-Arg mapping to PUR</w:t>
      </w:r>
    </w:p>
    <w:p>
      <w:pPr>
        <w:pStyle w:val="Normal"/>
        <w:rPr>
          <w:lang w:val="en-US"/>
        </w:rPr>
      </w:pPr>
      <w:r>
        <w:rPr>
          <w:lang w:val="en-US"/>
        </w:rPr>
        <w:t xml:space="preserve">When the IWF needs to construct a PUR command as a result of receiving a MAP-PurgeMS message (see section </w:t>
      </w:r>
      <w:r>
        <w:rPr>
          <w:lang w:val="en-US" w:eastAsia="zh-CN"/>
        </w:rPr>
        <w:t>7</w:t>
      </w:r>
      <w:r>
        <w:rPr>
          <w:lang w:val="en-US"/>
        </w:rPr>
        <w:t>.4.2 step 3), the the IWF shall populate AVPs of PUR as described below:</w:t>
      </w:r>
    </w:p>
    <w:p>
      <w:pPr>
        <w:pStyle w:val="Normal"/>
        <w:rPr/>
      </w:pPr>
      <w:r>
        <w:rPr>
          <w:b/>
        </w:rPr>
        <w:t>Auth-Session-State</w:t>
      </w:r>
      <w:r>
        <w:rPr/>
        <w:t xml:space="preserve"> AVP shall be set to the value NO_STATE_MAINTAINED (1).</w:t>
      </w:r>
    </w:p>
    <w:p>
      <w:pPr>
        <w:pStyle w:val="Normal"/>
        <w:rPr/>
      </w:pPr>
      <w:r>
        <w:rPr>
          <w:b/>
        </w:rPr>
        <w:t>User-Name</w:t>
      </w:r>
      <w:r>
        <w:rPr/>
        <w:t xml:space="preserve"> AVP shall be populated with the value received within the imsi parameter of PurgeMS-Arg.</w:t>
      </w:r>
    </w:p>
    <w:p>
      <w:pPr>
        <w:pStyle w:val="Normal"/>
        <w:rPr/>
      </w:pPr>
      <w:r>
        <w:rPr>
          <w:b/>
        </w:rPr>
        <w:t>Supported-Features</w:t>
      </w:r>
      <w:r>
        <w:rPr/>
        <w:t xml:space="preserve"> AVP shall be absent.</w:t>
      </w:r>
    </w:p>
    <w:p>
      <w:pPr>
        <w:pStyle w:val="Heading3"/>
        <w:rPr/>
      </w:pPr>
      <w:bookmarkStart w:id="99" w:name="__RefHeading___Toc509927422"/>
      <w:bookmarkEnd w:id="99"/>
      <w:r>
        <w:rPr>
          <w:lang w:val="en-US" w:eastAsia="zh-CN"/>
        </w:rPr>
        <w:t>8</w:t>
      </w:r>
      <w:r>
        <w:rPr>
          <w:lang w:val="en-US"/>
        </w:rPr>
        <w:t>.4.4</w:t>
        <w:tab/>
        <w:t>PUA mapping to PurgeMS-Res/Error</w:t>
      </w:r>
    </w:p>
    <w:p>
      <w:pPr>
        <w:pStyle w:val="Normal"/>
        <w:rPr>
          <w:lang w:val="en-US"/>
        </w:rPr>
      </w:pPr>
      <w:r>
        <w:rPr>
          <w:lang w:val="en-US"/>
        </w:rPr>
        <w:t>When the IWF needs to construct MAP-PurgeMS Ack  message as a result of receiving a PUA command (see section 7.4.2.step 5), the IWF shall populate sub-parameters of PurgeMS-Res/Error as described below:</w:t>
      </w:r>
    </w:p>
    <w:p>
      <w:pPr>
        <w:pStyle w:val="Normal"/>
        <w:rPr/>
      </w:pPr>
      <w:r>
        <w:rPr>
          <w:b/>
          <w:lang w:val="en-US"/>
        </w:rPr>
        <w:t>PurgeMS-Res:</w:t>
      </w:r>
    </w:p>
    <w:p>
      <w:pPr>
        <w:pStyle w:val="B1"/>
        <w:rPr/>
      </w:pPr>
      <w:r>
        <w:rPr>
          <w:b/>
        </w:rPr>
        <w:tab/>
        <w:t>freezeTMSI</w:t>
      </w:r>
      <w:r>
        <w:rPr/>
        <w:t xml:space="preserve"> in PurgeMS-Res shall be absent.</w:t>
      </w:r>
    </w:p>
    <w:p>
      <w:pPr>
        <w:pStyle w:val="B1"/>
        <w:rPr/>
      </w:pPr>
      <w:r>
        <w:rPr>
          <w:b/>
        </w:rPr>
        <w:tab/>
        <w:t>freezeP-TMSI</w:t>
      </w:r>
      <w:r>
        <w:rPr/>
        <w:t xml:space="preserve"> in PurgeMS-Res shall be present if a Freeze-P-TMSI indication was received within the PUA-Flags AVP within PUA.</w:t>
      </w:r>
    </w:p>
    <w:p>
      <w:pPr>
        <w:pStyle w:val="B1"/>
        <w:rPr/>
      </w:pPr>
      <w:r>
        <w:rPr>
          <w:b/>
        </w:rPr>
        <w:tab/>
        <w:t>extensionContainer</w:t>
      </w:r>
      <w:r>
        <w:rPr/>
        <w:t xml:space="preserve"> in PurgeMS-Res shall be absent.</w:t>
      </w:r>
    </w:p>
    <w:p>
      <w:pPr>
        <w:pStyle w:val="B1"/>
        <w:rPr/>
      </w:pPr>
      <w:r>
        <w:rPr>
          <w:b/>
        </w:rPr>
        <w:tab/>
        <w:t>freezeM-TMSI</w:t>
      </w:r>
      <w:r>
        <w:rPr/>
        <w:t xml:space="preserve"> in PurgeMS-Res shall be present if a Freeze-M-TMSI indication was received within the PUA-Flags AVP within PUA.</w:t>
      </w:r>
    </w:p>
    <w:p>
      <w:pPr>
        <w:pStyle w:val="Normal"/>
        <w:rPr/>
      </w:pPr>
      <w:r>
        <w:rPr>
          <w:b/>
        </w:rPr>
        <w:t>PurgeMS Error:</w:t>
      </w:r>
    </w:p>
    <w:p>
      <w:pPr>
        <w:pStyle w:val="Normal"/>
        <w:rPr/>
      </w:pPr>
      <w:r>
        <w:rPr>
          <w:lang w:val="en-US"/>
        </w:rPr>
        <w:t xml:space="preserve">An error of </w:t>
      </w:r>
      <w:r>
        <w:rPr>
          <w:b/>
          <w:lang w:val="en-US"/>
        </w:rPr>
        <w:t>unknownSubscriber</w:t>
      </w:r>
      <w:r>
        <w:rPr>
          <w:lang w:val="en-US"/>
        </w:rPr>
        <w:t xml:space="preserve"> with unknownSubscriberParam containing a unknownSubscriberDiagnostic of "imsiUnknown" shall be sent if the received AIA command contains an Experimental-Result AVP with a value of "User Unknown".</w:t>
      </w:r>
    </w:p>
    <w:p>
      <w:pPr>
        <w:pStyle w:val="Normal"/>
        <w:rPr/>
      </w:pPr>
      <w:r>
        <w:rPr>
          <w:lang w:val="en-US"/>
        </w:rPr>
        <w:t>Values other than SUCCESS within the Result-Code / Experimental-Result AVP shall be mapped onto an appropriate MAP error.</w:t>
      </w:r>
    </w:p>
    <w:p>
      <w:pPr>
        <w:pStyle w:val="Heading2"/>
        <w:rPr/>
      </w:pPr>
      <w:bookmarkStart w:id="100" w:name="__RefHeading___Toc509927423"/>
      <w:bookmarkEnd w:id="100"/>
      <w:r>
        <w:rPr>
          <w:lang w:val="en-US" w:eastAsia="zh-CN"/>
        </w:rPr>
        <w:t>8</w:t>
      </w:r>
      <w:r>
        <w:rPr>
          <w:lang w:val="en-US"/>
        </w:rPr>
        <w:t>.5</w:t>
        <w:tab/>
        <w:t>Mapping of Parameters for the Insert Subscriber Data Procedure</w:t>
      </w:r>
    </w:p>
    <w:p>
      <w:pPr>
        <w:pStyle w:val="Heading3"/>
        <w:rPr/>
      </w:pPr>
      <w:bookmarkStart w:id="101" w:name="__RefHeading___Toc509927424"/>
      <w:bookmarkEnd w:id="101"/>
      <w:r>
        <w:rPr>
          <w:lang w:val="en-US" w:eastAsia="zh-CN"/>
        </w:rPr>
        <w:t>8</w:t>
      </w:r>
      <w:r>
        <w:rPr>
          <w:lang w:val="en-US"/>
        </w:rPr>
        <w:t>.5.1</w:t>
        <w:tab/>
        <w:t>InsertSubscriberDataArg mapping to IDR</w:t>
      </w:r>
    </w:p>
    <w:p>
      <w:pPr>
        <w:pStyle w:val="Normal"/>
        <w:rPr>
          <w:lang w:val="en-US"/>
        </w:rPr>
      </w:pPr>
      <w:r>
        <w:rPr>
          <w:lang w:val="en-US"/>
        </w:rPr>
        <w:t xml:space="preserve">When the IWF needs to construct an IDR command as a result of receiving a MAP-InsertSubscriberData message (see sections </w:t>
      </w:r>
      <w:r>
        <w:rPr>
          <w:lang w:val="en-US" w:eastAsia="zh-CN"/>
        </w:rPr>
        <w:t>7</w:t>
      </w:r>
      <w:r>
        <w:rPr>
          <w:lang w:val="en-US"/>
        </w:rPr>
        <w:t xml:space="preserve">.5.1 step 2, and </w:t>
      </w:r>
      <w:r>
        <w:rPr>
          <w:lang w:val="en-US" w:eastAsia="zh-CN"/>
        </w:rPr>
        <w:t>7</w:t>
      </w:r>
      <w:r>
        <w:rPr>
          <w:lang w:val="en-US"/>
        </w:rPr>
        <w:t>.5.2 step 3), the IWF shall populate AVPs of IDR as described below:</w:t>
      </w:r>
    </w:p>
    <w:p>
      <w:pPr>
        <w:pStyle w:val="Normal"/>
        <w:rPr/>
      </w:pPr>
      <w:r>
        <w:rPr>
          <w:b/>
        </w:rPr>
        <w:t>Auth-Session-State</w:t>
      </w:r>
      <w:r>
        <w:rPr/>
        <w:t xml:space="preserve"> AVP shall be set to the value NO_STATE_MAINTAINED (1).</w:t>
      </w:r>
    </w:p>
    <w:p>
      <w:pPr>
        <w:pStyle w:val="Normal"/>
        <w:rPr/>
      </w:pPr>
      <w:r>
        <w:rPr>
          <w:b/>
        </w:rPr>
        <w:t>User-Name</w:t>
      </w:r>
      <w:r>
        <w:rPr/>
        <w:t xml:space="preserve"> AVP shall be populated with the value received within the imsi parameter of InsertSubscriberDataArg.</w:t>
      </w:r>
    </w:p>
    <w:p>
      <w:pPr>
        <w:pStyle w:val="Normal"/>
        <w:rPr/>
      </w:pPr>
      <w:r>
        <w:rPr>
          <w:b/>
        </w:rPr>
        <w:t>Supported-Features</w:t>
      </w:r>
      <w:r>
        <w:rPr/>
        <w:t xml:space="preserve"> AVP shall be absent.</w:t>
      </w:r>
    </w:p>
    <w:p>
      <w:pPr>
        <w:pStyle w:val="Normal"/>
        <w:rPr/>
      </w:pPr>
      <w:r>
        <w:rPr>
          <w:b/>
        </w:rPr>
        <w:t>Subscription-Data</w:t>
      </w:r>
      <w:r>
        <w:rPr/>
        <w:t xml:space="preserve"> AVP: See chapter 8.2.2.</w:t>
      </w:r>
    </w:p>
    <w:p>
      <w:pPr>
        <w:pStyle w:val="Normal"/>
        <w:rPr/>
      </w:pPr>
      <w:r>
        <w:rPr>
          <w:b/>
        </w:rPr>
        <w:t>IDR-Flags</w:t>
      </w:r>
      <w:r>
        <w:rPr/>
        <w:t xml:space="preserve"> AVP: Flags shall be set as follows:</w:t>
      </w:r>
    </w:p>
    <w:p>
      <w:pPr>
        <w:pStyle w:val="B1"/>
        <w:rPr/>
      </w:pPr>
      <w:r>
        <w:rPr/>
        <w:tab/>
        <w:t xml:space="preserve">UE Reachability Request shall be set to 1 if the ue-reachabilityRequestIndicator was present within InsertSubscriberDataArg; othewise shall be set to 0 or the AVP shall be absent. </w:t>
      </w:r>
    </w:p>
    <w:p>
      <w:pPr>
        <w:pStyle w:val="B1"/>
        <w:rPr/>
      </w:pPr>
      <w:r>
        <w:rPr/>
        <w:tab/>
        <w:t>P-CSCF Restoration Request flag shall be set to 1 if the pcscf-Restoration-Request parameter was present within InsertSubscriberDataArg; otherwise shall be set to 0 or the AVP shall be absent.</w:t>
      </w:r>
    </w:p>
    <w:p>
      <w:pPr>
        <w:pStyle w:val="Heading3"/>
        <w:rPr/>
      </w:pPr>
      <w:bookmarkStart w:id="102" w:name="__RefHeading___Toc509927425"/>
      <w:bookmarkEnd w:id="102"/>
      <w:r>
        <w:rPr>
          <w:lang w:val="en-US" w:eastAsia="zh-CN"/>
        </w:rPr>
        <w:t>8</w:t>
      </w:r>
      <w:r>
        <w:rPr>
          <w:lang w:val="en-US"/>
        </w:rPr>
        <w:t>.5.2</w:t>
        <w:tab/>
        <w:t>IDA mapping to InsertSubscriberDataRes/Error</w:t>
      </w:r>
    </w:p>
    <w:p>
      <w:pPr>
        <w:pStyle w:val="Normal"/>
        <w:rPr>
          <w:lang w:val="en-US"/>
        </w:rPr>
      </w:pPr>
      <w:r>
        <w:rPr>
          <w:lang w:val="en-US"/>
        </w:rPr>
        <w:t xml:space="preserve">When the IWF needs to construct a MAP-InsertSubscriberData Ack message as a result of receiving an IDA command (see sections </w:t>
      </w:r>
      <w:r>
        <w:rPr>
          <w:lang w:val="en-US" w:eastAsia="zh-CN"/>
        </w:rPr>
        <w:t>7</w:t>
      </w:r>
      <w:r>
        <w:rPr>
          <w:lang w:val="en-US"/>
        </w:rPr>
        <w:t>.5.1 step 4 and 7.5.2.step 5), the IWF shall populate sub-parameters of InsertSubscriberDataRes/Error as described below:</w:t>
      </w:r>
    </w:p>
    <w:p>
      <w:pPr>
        <w:pStyle w:val="Normal"/>
        <w:rPr/>
      </w:pPr>
      <w:r>
        <w:rPr>
          <w:b/>
          <w:lang w:val="en-US"/>
        </w:rPr>
        <w:t>InsertSubscriberDataRes:</w:t>
      </w:r>
    </w:p>
    <w:p>
      <w:pPr>
        <w:pStyle w:val="B1"/>
        <w:rPr>
          <w:b/>
          <w:b/>
        </w:rPr>
      </w:pPr>
      <w:r>
        <w:rPr>
          <w:b/>
        </w:rPr>
        <w:tab/>
        <w:t xml:space="preserve">teleserviceList </w:t>
      </w:r>
      <w:r>
        <w:rPr/>
        <w:t>in InsertSubscriberDataRes shall include all teleserviceCodes that have been received within InsertSubscriberDataArg.</w:t>
      </w:r>
    </w:p>
    <w:p>
      <w:pPr>
        <w:pStyle w:val="B1"/>
        <w:rPr/>
      </w:pPr>
      <w:r>
        <w:rPr>
          <w:b/>
        </w:rPr>
        <w:tab/>
        <w:t xml:space="preserve">bearerServiceList </w:t>
      </w:r>
      <w:r>
        <w:rPr/>
        <w:t>in InsertSubscriberDataRes shall include all bearerServiceCodes that have been received within InsertSubscriberDataArg.</w:t>
      </w:r>
    </w:p>
    <w:p>
      <w:pPr>
        <w:pStyle w:val="B1"/>
        <w:rPr>
          <w:b/>
          <w:b/>
        </w:rPr>
      </w:pPr>
      <w:r>
        <w:rPr>
          <w:b/>
        </w:rPr>
        <w:tab/>
        <w:t xml:space="preserve">ss-List </w:t>
      </w:r>
      <w:r>
        <w:rPr/>
        <w:t>in InsertSubscriberDataRes shall include all ssCodes that have been received within InsertSubscriberDataArg.</w:t>
      </w:r>
    </w:p>
    <w:p>
      <w:pPr>
        <w:pStyle w:val="B1"/>
        <w:rPr>
          <w:b/>
          <w:b/>
        </w:rPr>
      </w:pPr>
      <w:r>
        <w:rPr>
          <w:b/>
        </w:rPr>
        <w:tab/>
        <w:t xml:space="preserve">odb-GeneralData </w:t>
      </w:r>
      <w:r>
        <w:rPr/>
        <w:t>in InsertSubscriberDataRes shall include all odb categoties that have been requested within the received InsertSubscriberDataArg but are not supported by the serving node as indicated within the Supported-Feature AVP within IDA.</w:t>
      </w:r>
    </w:p>
    <w:p>
      <w:pPr>
        <w:pStyle w:val="B1"/>
        <w:rPr>
          <w:b/>
          <w:b/>
        </w:rPr>
      </w:pPr>
      <w:r>
        <w:rPr>
          <w:b/>
        </w:rPr>
        <w:tab/>
        <w:t xml:space="preserve">regionalSubscriptionResponse </w:t>
      </w:r>
      <w:r>
        <w:rPr/>
        <w:t xml:space="preserve">in InsertSubscriberDataRes </w:t>
        <w:br/>
        <w:t>-shall be set to regionalSubscNotSupported if regional subscription was requested within the received InsertSubscriberDataArg but is not supported by the serving node as indicated within the Supported-Feature AVP within IDA.</w:t>
        <w:br/>
        <w:t>-shall be set to networkNode-AreaRestricted if regional subscription was requested within the received InsertSubscriberDataArg but a Network-Node-Area-Restricted indication  has been received within the IDA-Flags AVP within IDA.</w:t>
        <w:br/>
        <w:t>- otherwise shall be absent.</w:t>
      </w:r>
    </w:p>
    <w:p>
      <w:pPr>
        <w:pStyle w:val="B1"/>
        <w:rPr>
          <w:b/>
          <w:b/>
        </w:rPr>
      </w:pPr>
      <w:r>
        <w:rPr>
          <w:b/>
        </w:rPr>
        <w:tab/>
        <w:t xml:space="preserve">supportedCamelPhases </w:t>
      </w:r>
      <w:r>
        <w:rPr/>
        <w:t xml:space="preserve">in InsertSubscriberDataRes shall be absent or shall indicate that no CAMEL phase is supported. </w:t>
      </w:r>
    </w:p>
    <w:p>
      <w:pPr>
        <w:pStyle w:val="B1"/>
        <w:rPr/>
      </w:pPr>
      <w:r>
        <w:rPr>
          <w:b/>
        </w:rPr>
        <w:tab/>
        <w:t>extensionContainer</w:t>
      </w:r>
      <w:r>
        <w:rPr/>
        <w:t xml:space="preserve"> in CancelLocationRes shall be absent.</w:t>
      </w:r>
    </w:p>
    <w:p>
      <w:pPr>
        <w:pStyle w:val="B1"/>
        <w:rPr>
          <w:b/>
          <w:b/>
        </w:rPr>
      </w:pPr>
      <w:r>
        <w:rPr>
          <w:b/>
        </w:rPr>
        <w:tab/>
        <w:t xml:space="preserve">offeredCamel4CSIs </w:t>
      </w:r>
      <w:r>
        <w:rPr/>
        <w:t>in InsertSubscriberDataRes shall be absent.</w:t>
      </w:r>
    </w:p>
    <w:p>
      <w:pPr>
        <w:pStyle w:val="B1"/>
        <w:rPr/>
      </w:pPr>
      <w:r>
        <w:rPr>
          <w:b/>
        </w:rPr>
        <w:tab/>
        <w:t>supportedFeatures</w:t>
      </w:r>
      <w:r>
        <w:rPr/>
        <w:t xml:space="preserve"> in InsertSubscriberDataRes shall be populated with the information received within the Supported-Features AVP within IDA.</w:t>
      </w:r>
    </w:p>
    <w:p>
      <w:pPr>
        <w:pStyle w:val="B1"/>
        <w:rPr/>
      </w:pPr>
      <w:r>
        <w:rPr/>
        <w:tab/>
      </w:r>
      <w:r>
        <w:rPr>
          <w:b/>
        </w:rPr>
        <w:t>InsertSubscriberData Error</w:t>
      </w:r>
      <w:r>
        <w:rPr/>
        <w:t>:</w:t>
      </w:r>
    </w:p>
    <w:p>
      <w:pPr>
        <w:pStyle w:val="Normal"/>
        <w:rPr/>
      </w:pPr>
      <w:r>
        <w:rPr>
          <w:lang w:val="en-US"/>
        </w:rPr>
        <w:t>Values other than SUCCESS within the Result-Code / Experimental-Result AVP shall be mapped onto an appropriate MAP error.</w:t>
      </w:r>
    </w:p>
    <w:p>
      <w:pPr>
        <w:pStyle w:val="Heading3"/>
        <w:rPr/>
      </w:pPr>
      <w:bookmarkStart w:id="103" w:name="__RefHeading___Toc509927426"/>
      <w:r>
        <w:rPr>
          <w:lang w:val="en-US" w:eastAsia="zh-CN"/>
        </w:rPr>
        <w:t>8</w:t>
      </w:r>
      <w:r>
        <w:rPr>
          <w:lang w:val="en-US"/>
        </w:rPr>
        <w:t>.5.3</w:t>
        <w:tab/>
        <w:t>IDR mapping to InsertSubscriberDataArg</w:t>
      </w:r>
      <w:r>
        <w:rPr>
          <w:lang w:val="en-US" w:eastAsia="zh-CN"/>
        </w:rPr>
        <w:t>/ ActivateTraceModeArg</w:t>
      </w:r>
      <w:bookmarkEnd w:id="103"/>
      <w:r>
        <w:rPr>
          <w:lang w:val="en-US"/>
        </w:rPr>
        <w:t xml:space="preserve"> </w:t>
      </w:r>
    </w:p>
    <w:p>
      <w:pPr>
        <w:pStyle w:val="Normal"/>
        <w:rPr/>
      </w:pPr>
      <w:r>
        <w:rPr>
          <w:lang w:val="en-US"/>
        </w:rPr>
        <w:t>When the IWF needs to construct a MAP-InsertSubscriberData message or a MAP-</w:t>
      </w:r>
      <w:r>
        <w:rPr>
          <w:lang w:val="en-US" w:eastAsia="zh-CN"/>
        </w:rPr>
        <w:t>ActivateTraceMode</w:t>
      </w:r>
      <w:r>
        <w:rPr>
          <w:lang w:val="en-US"/>
        </w:rPr>
        <w:t xml:space="preserve"> message as a result of receiving an IDR command (see sections </w:t>
      </w:r>
      <w:r>
        <w:rPr>
          <w:lang w:val="en-US" w:eastAsia="zh-CN"/>
        </w:rPr>
        <w:t>7</w:t>
      </w:r>
      <w:r>
        <w:rPr>
          <w:lang w:val="en-US"/>
        </w:rPr>
        <w:t>.5.2 step 2, and 7.10.2 step 2), the IWF shall open a MAP dialogue in application context version 3 and populate sub-parameters of InsertSubscriberDataArg</w:t>
      </w:r>
      <w:r>
        <w:rPr>
          <w:lang w:val="en-US" w:eastAsia="zh-CN"/>
        </w:rPr>
        <w:t>/ActivateTraceModeArg</w:t>
      </w:r>
      <w:r>
        <w:rPr>
          <w:lang w:val="en-US"/>
        </w:rPr>
        <w:t xml:space="preserve"> as described below:</w:t>
      </w:r>
    </w:p>
    <w:p>
      <w:pPr>
        <w:pStyle w:val="Normal"/>
        <w:rPr>
          <w:b/>
          <w:b/>
          <w:lang w:eastAsia="zh-CN"/>
        </w:rPr>
      </w:pPr>
      <w:r>
        <w:rPr>
          <w:b/>
        </w:rPr>
        <w:t>InsertSubscriberDataArg</w:t>
      </w:r>
      <w:r>
        <w:rPr>
          <w:lang w:val="en-US"/>
        </w:rPr>
        <w:t>:</w:t>
      </w:r>
    </w:p>
    <w:p>
      <w:pPr>
        <w:pStyle w:val="B1"/>
        <w:rPr/>
      </w:pPr>
      <w:r>
        <w:rPr>
          <w:b/>
        </w:rPr>
        <w:tab/>
        <w:t>imsi</w:t>
      </w:r>
      <w:r>
        <w:rPr/>
        <w:t xml:space="preserve"> in InsertSubscriberDataArg shall be populated with the value received within the User-Name AVP within IDR.</w:t>
      </w:r>
    </w:p>
    <w:p>
      <w:pPr>
        <w:pStyle w:val="B1"/>
        <w:rPr/>
      </w:pPr>
      <w:r>
        <w:rPr>
          <w:b/>
        </w:rPr>
        <w:tab/>
        <w:t>msisdn</w:t>
      </w:r>
      <w:r>
        <w:rPr/>
        <w:t xml:space="preserve"> in InsertSubscriberDataArg shall be populated with the value received within the MSISDN AVP within the Subscription-Data AVP within IDR.</w:t>
      </w:r>
    </w:p>
    <w:p>
      <w:pPr>
        <w:pStyle w:val="B1"/>
        <w:rPr/>
      </w:pPr>
      <w:r>
        <w:rPr>
          <w:b/>
        </w:rPr>
        <w:tab/>
        <w:t>category</w:t>
      </w:r>
      <w:r>
        <w:rPr/>
        <w:t xml:space="preserve"> in InsertSubscriberDataArg shall be absent.</w:t>
      </w:r>
    </w:p>
    <w:p>
      <w:pPr>
        <w:pStyle w:val="B1"/>
        <w:rPr/>
      </w:pPr>
      <w:r>
        <w:rPr>
          <w:b/>
        </w:rPr>
        <w:tab/>
        <w:t>subscriberStatus</w:t>
      </w:r>
      <w:r>
        <w:rPr/>
        <w:t xml:space="preserve"> in InsertSubscriberDataArg shall be populated with the value received within the Subscriber-Status AVP within the Subscription-Data AVP within IDR.</w:t>
      </w:r>
    </w:p>
    <w:p>
      <w:pPr>
        <w:pStyle w:val="B1"/>
        <w:rPr/>
      </w:pPr>
      <w:r>
        <w:rPr>
          <w:b/>
        </w:rPr>
        <w:tab/>
        <w:t>bearerServiceList</w:t>
      </w:r>
      <w:r>
        <w:rPr/>
        <w:t xml:space="preserve"> in InsertSubscriberDataArg shall be absent.</w:t>
      </w:r>
    </w:p>
    <w:p>
      <w:pPr>
        <w:pStyle w:val="B1"/>
        <w:rPr/>
      </w:pPr>
      <w:r>
        <w:rPr>
          <w:b/>
        </w:rPr>
        <w:tab/>
        <w:t>teleserviceList</w:t>
      </w:r>
      <w:r>
        <w:rPr/>
        <w:t xml:space="preserve"> in InsertSubscriberDataArg shall be absent</w:t>
      </w:r>
    </w:p>
    <w:p>
      <w:pPr>
        <w:pStyle w:val="B1"/>
        <w:rPr/>
      </w:pPr>
      <w:r>
        <w:rPr>
          <w:b/>
        </w:rPr>
        <w:tab/>
        <w:t>provisionedSS</w:t>
      </w:r>
      <w:r>
        <w:rPr/>
        <w:t xml:space="preserve"> in InsertSubscriberDataArg shall be absent. </w:t>
      </w:r>
    </w:p>
    <w:p>
      <w:pPr>
        <w:pStyle w:val="B1"/>
        <w:rPr/>
      </w:pPr>
      <w:r>
        <w:rPr>
          <w:b/>
        </w:rPr>
        <w:tab/>
        <w:t>odb-Data</w:t>
      </w:r>
      <w:r>
        <w:rPr/>
        <w:t xml:space="preserve"> in InsertSubscriberDataArg shall be populated with the value received within the Operator-Determined-Barring AVP and HPLMN-ODB AVP AVP within the Subscription-Data AVP within IDR.</w:t>
      </w:r>
    </w:p>
    <w:p>
      <w:pPr>
        <w:pStyle w:val="B1"/>
        <w:rPr/>
      </w:pPr>
      <w:r>
        <w:rPr>
          <w:b/>
        </w:rPr>
        <w:tab/>
        <w:t>roamingRestrictedDueToUnsupportedFeature</w:t>
      </w:r>
      <w:r>
        <w:rPr/>
        <w:t xml:space="preserve"> in InsertSubscriberDataArg shall be absent.</w:t>
      </w:r>
    </w:p>
    <w:p>
      <w:pPr>
        <w:pStyle w:val="B1"/>
        <w:rPr/>
      </w:pPr>
      <w:r>
        <w:rPr>
          <w:b/>
        </w:rPr>
        <w:tab/>
        <w:t>regionalSubscriptionData</w:t>
      </w:r>
      <w:r>
        <w:rPr/>
        <w:t xml:space="preserve"> in InsertSubscriberDataArg shall be populated with the value received within the Regional-Subscription-Zone-Code AVPs within the Subscription-Data AVP within IDR.</w:t>
      </w:r>
    </w:p>
    <w:p>
      <w:pPr>
        <w:pStyle w:val="B1"/>
        <w:rPr/>
      </w:pPr>
      <w:r>
        <w:rPr>
          <w:b/>
        </w:rPr>
        <w:tab/>
        <w:t>vbsSubscriptionData</w:t>
      </w:r>
      <w:r>
        <w:rPr/>
        <w:t xml:space="preserve"> in InsertSubscriberDataArg shall be absent.</w:t>
      </w:r>
    </w:p>
    <w:p>
      <w:pPr>
        <w:pStyle w:val="B1"/>
        <w:rPr/>
      </w:pPr>
      <w:r>
        <w:rPr>
          <w:b/>
        </w:rPr>
        <w:tab/>
        <w:t>vgcsSubscriptionData</w:t>
      </w:r>
      <w:r>
        <w:rPr/>
        <w:t xml:space="preserve"> in InsertSubscriberDataArg shall be absent</w:t>
      </w:r>
    </w:p>
    <w:p>
      <w:pPr>
        <w:pStyle w:val="B1"/>
        <w:rPr/>
      </w:pPr>
      <w:r>
        <w:rPr>
          <w:b/>
        </w:rPr>
        <w:tab/>
        <w:t>vlrCamelsubscriptionInfo</w:t>
      </w:r>
      <w:r>
        <w:rPr/>
        <w:t xml:space="preserve"> in InsertSubscriberDataArg shall be absent.</w:t>
      </w:r>
    </w:p>
    <w:p>
      <w:pPr>
        <w:pStyle w:val="B1"/>
        <w:rPr/>
      </w:pPr>
      <w:r>
        <w:rPr>
          <w:b/>
        </w:rPr>
        <w:tab/>
        <w:t>naea-PreferredCI</w:t>
      </w:r>
      <w:r>
        <w:rPr/>
        <w:t xml:space="preserve"> in InsertSubscriberDataArg shall be absent.</w:t>
      </w:r>
    </w:p>
    <w:p>
      <w:pPr>
        <w:pStyle w:val="B1"/>
        <w:rPr/>
      </w:pPr>
      <w:r>
        <w:rPr>
          <w:b/>
        </w:rPr>
        <w:tab/>
        <w:t>gprsSubscriptionData</w:t>
      </w:r>
      <w:r>
        <w:rPr/>
        <w:t xml:space="preserve"> in InsertSubscriberDataArg shall bepopulated with GPRS-Subscription Data received  within the Subscription-Data AVP within IDR.</w:t>
      </w:r>
    </w:p>
    <w:p>
      <w:pPr>
        <w:pStyle w:val="B1"/>
        <w:rPr/>
      </w:pPr>
      <w:r>
        <w:rPr>
          <w:b/>
        </w:rPr>
        <w:tab/>
        <w:t>roamingRestrictedInSgsnDueToUnsupportedFeature</w:t>
      </w:r>
      <w:r>
        <w:rPr/>
        <w:t xml:space="preserve"> in InsertSubscriberDataArg shall be present if a Roaming-Restricted-due-To-Unsupported-Feature AVP was received within the Subscription-Data AVP within IDR.</w:t>
      </w:r>
    </w:p>
    <w:p>
      <w:pPr>
        <w:pStyle w:val="B1"/>
        <w:rPr/>
      </w:pPr>
      <w:r>
        <w:rPr>
          <w:b/>
        </w:rPr>
        <w:tab/>
        <w:t>networkAccessMode</w:t>
      </w:r>
      <w:r>
        <w:rPr/>
        <w:t xml:space="preserve"> in InsertSubscriberDataArg shall be populated with the value received within the Network-Access-Mode AVP within the Subscription-Data AVP within IDR.</w:t>
      </w:r>
    </w:p>
    <w:p>
      <w:pPr>
        <w:pStyle w:val="B1"/>
        <w:rPr/>
      </w:pPr>
      <w:r>
        <w:rPr>
          <w:b/>
        </w:rPr>
        <w:tab/>
        <w:t>lsaInformation</w:t>
      </w:r>
      <w:r>
        <w:rPr/>
        <w:t xml:space="preserve"> in InsertSubscriberDataArg shall be absent.</w:t>
      </w:r>
    </w:p>
    <w:p>
      <w:pPr>
        <w:pStyle w:val="B1"/>
        <w:rPr/>
      </w:pPr>
      <w:r>
        <w:rPr>
          <w:b/>
        </w:rPr>
        <w:tab/>
        <w:t>lmu-Indicator</w:t>
      </w:r>
      <w:r>
        <w:rPr/>
        <w:t xml:space="preserve"> in InsertSubscriberDataArg shall be absent</w:t>
      </w:r>
    </w:p>
    <w:p>
      <w:pPr>
        <w:pStyle w:val="B1"/>
        <w:rPr/>
      </w:pPr>
      <w:r>
        <w:rPr>
          <w:b/>
        </w:rPr>
        <w:tab/>
        <w:t>lcsInformation</w:t>
      </w:r>
      <w:r>
        <w:rPr/>
        <w:t xml:space="preserve"> in InsertSubscriberDataArg shall be absent.</w:t>
      </w:r>
    </w:p>
    <w:p>
      <w:pPr>
        <w:pStyle w:val="B1"/>
        <w:rPr/>
      </w:pPr>
      <w:r>
        <w:rPr>
          <w:b/>
        </w:rPr>
        <w:tab/>
        <w:t>istAlertTimer</w:t>
      </w:r>
      <w:r>
        <w:rPr/>
        <w:t xml:space="preserve"> in InsertSubscriberDataArg shall be absent.</w:t>
      </w:r>
    </w:p>
    <w:p>
      <w:pPr>
        <w:pStyle w:val="B1"/>
        <w:rPr/>
      </w:pPr>
      <w:r>
        <w:rPr>
          <w:b/>
        </w:rPr>
        <w:tab/>
        <w:t>superChargerSupportedInHLR</w:t>
      </w:r>
      <w:r>
        <w:rPr/>
        <w:t xml:space="preserve"> in InsertSubscriberDataArg shall be absent.</w:t>
      </w:r>
    </w:p>
    <w:p>
      <w:pPr>
        <w:pStyle w:val="B1"/>
        <w:rPr/>
      </w:pPr>
      <w:r>
        <w:rPr>
          <w:b/>
        </w:rPr>
        <w:tab/>
        <w:t>mc-SS-Info</w:t>
      </w:r>
      <w:r>
        <w:rPr/>
        <w:t xml:space="preserve"> in InsertSubscriberDataArg shall be absent.</w:t>
      </w:r>
    </w:p>
    <w:p>
      <w:pPr>
        <w:pStyle w:val="B1"/>
        <w:rPr/>
      </w:pPr>
      <w:r>
        <w:rPr>
          <w:b/>
        </w:rPr>
        <w:tab/>
        <w:t>cs-AllocationRetentionPriority</w:t>
      </w:r>
      <w:r>
        <w:rPr/>
        <w:t xml:space="preserve"> in InsertSubscriberDataArg shall be absent.</w:t>
      </w:r>
    </w:p>
    <w:p>
      <w:pPr>
        <w:pStyle w:val="B1"/>
        <w:rPr/>
      </w:pPr>
      <w:r>
        <w:rPr>
          <w:b/>
        </w:rPr>
        <w:tab/>
        <w:t>sgsn-CAMEL-SubscriptionInfo</w:t>
      </w:r>
      <w:r>
        <w:rPr/>
        <w:t xml:space="preserve"> in InsertSubscriberDataArg shall be absent.</w:t>
      </w:r>
    </w:p>
    <w:p>
      <w:pPr>
        <w:pStyle w:val="B1"/>
        <w:rPr/>
      </w:pPr>
      <w:r>
        <w:rPr>
          <w:b/>
        </w:rPr>
        <w:tab/>
        <w:t>chargingCharacteristics</w:t>
      </w:r>
      <w:r>
        <w:rPr/>
        <w:t xml:space="preserve"> in InsertSubscriberDataArg shall be populated with the value received within the 3GPP-Charging-Characteristics AVP within the Subscription-Data AVP within IDR.</w:t>
      </w:r>
    </w:p>
    <w:p>
      <w:pPr>
        <w:pStyle w:val="B1"/>
        <w:rPr/>
      </w:pPr>
      <w:r>
        <w:rPr>
          <w:b/>
        </w:rPr>
        <w:tab/>
        <w:t>accessRestrictionData</w:t>
      </w:r>
      <w:r>
        <w:rPr/>
        <w:t xml:space="preserve"> and </w:t>
      </w:r>
      <w:r>
        <w:rPr>
          <w:b/>
        </w:rPr>
        <w:t>ext-AccessRestrictionData</w:t>
      </w:r>
      <w:r>
        <w:rPr/>
        <w:t xml:space="preserve"> in InsertSubscriberDataArg shall be populated according to the values received within the Access-Restriction-Data AVP within the Subscription-Data AVP within IDR.</w:t>
      </w:r>
    </w:p>
    <w:p>
      <w:pPr>
        <w:pStyle w:val="B1"/>
        <w:rPr/>
      </w:pPr>
      <w:r>
        <w:rPr>
          <w:b/>
        </w:rPr>
        <w:tab/>
        <w:t>ics-Indicator</w:t>
      </w:r>
      <w:r>
        <w:rPr/>
        <w:t xml:space="preserve"> in InsertSubscriberDataArg shall be absent.</w:t>
      </w:r>
    </w:p>
    <w:p>
      <w:pPr>
        <w:pStyle w:val="B1"/>
        <w:rPr/>
      </w:pPr>
      <w:r>
        <w:rPr>
          <w:b/>
          <w:lang w:eastAsia="zh-CN"/>
        </w:rPr>
        <w:tab/>
      </w:r>
      <w:r>
        <w:rPr>
          <w:b/>
          <w:lang w:eastAsia="zh-CN"/>
        </w:rPr>
        <w:t>LCS Information</w:t>
      </w:r>
      <w:r>
        <w:rPr/>
        <w:t xml:space="preserve"> in InsertSubscriberDataArg shall be populated with the value received within the </w:t>
      </w:r>
      <w:r>
        <w:rPr>
          <w:lang w:eastAsia="zh-CN"/>
        </w:rPr>
        <w:t>LCS-Info</w:t>
      </w:r>
      <w:r>
        <w:rPr/>
        <w:t xml:space="preserve"> AVP within the Subscription-Data AVP within ULA.</w:t>
      </w:r>
    </w:p>
    <w:p>
      <w:pPr>
        <w:pStyle w:val="B1"/>
        <w:rPr/>
      </w:pPr>
      <w:r>
        <w:rPr>
          <w:b/>
        </w:rPr>
        <w:tab/>
        <w:t>Teleservice</w:t>
      </w:r>
      <w:r>
        <w:rPr>
          <w:b/>
          <w:lang w:eastAsia="zh-CN"/>
        </w:rPr>
        <w:t xml:space="preserve"> </w:t>
      </w:r>
      <w:r>
        <w:rPr>
          <w:b/>
        </w:rPr>
        <w:t>List</w:t>
      </w:r>
      <w:r>
        <w:rPr/>
        <w:t xml:space="preserve"> in InsertSubscriberDataArg shall be populated with the value received within the Teleservice</w:t>
      </w:r>
      <w:r>
        <w:rPr/>
        <w:t>-</w:t>
      </w:r>
      <w:r>
        <w:rPr/>
        <w:t>List AVP within the Subscription-Data AVP within ULA.</w:t>
      </w:r>
    </w:p>
    <w:p>
      <w:pPr>
        <w:pStyle w:val="B1"/>
        <w:rPr/>
      </w:pPr>
      <w:r>
        <w:rPr>
          <w:b/>
        </w:rPr>
        <w:tab/>
        <w:t>Call</w:t>
      </w:r>
      <w:r>
        <w:rPr>
          <w:b/>
          <w:lang w:eastAsia="zh-CN"/>
        </w:rPr>
        <w:t xml:space="preserve"> </w:t>
      </w:r>
      <w:r>
        <w:rPr>
          <w:b/>
        </w:rPr>
        <w:t>B</w:t>
      </w:r>
      <w:r>
        <w:rPr>
          <w:b/>
        </w:rPr>
        <w:t>arring</w:t>
      </w:r>
      <w:r>
        <w:rPr>
          <w:b/>
          <w:lang w:eastAsia="zh-CN"/>
        </w:rPr>
        <w:t xml:space="preserve"> </w:t>
      </w:r>
      <w:r>
        <w:rPr>
          <w:b/>
        </w:rPr>
        <w:t>I</w:t>
      </w:r>
      <w:r>
        <w:rPr>
          <w:b/>
        </w:rPr>
        <w:t>nfor</w:t>
      </w:r>
      <w:r>
        <w:rPr>
          <w:b/>
          <w:lang w:eastAsia="zh-CN"/>
        </w:rPr>
        <w:t xml:space="preserve">mation </w:t>
      </w:r>
      <w:r>
        <w:rPr>
          <w:b/>
        </w:rPr>
        <w:t>List</w:t>
      </w:r>
      <w:r>
        <w:rPr/>
        <w:t xml:space="preserve"> in InsertSubscriberDataArg shall be populated with the value received within the Call</w:t>
      </w:r>
      <w:r>
        <w:rPr/>
        <w:t>- B</w:t>
      </w:r>
      <w:r>
        <w:rPr/>
        <w:t>arring</w:t>
      </w:r>
      <w:r>
        <w:rPr/>
        <w:t>-I</w:t>
      </w:r>
      <w:r>
        <w:rPr/>
        <w:t>nfor</w:t>
      </w:r>
      <w:r>
        <w:rPr/>
        <w:t>-</w:t>
      </w:r>
      <w:r>
        <w:rPr/>
        <w:t xml:space="preserve">List AVP within the Subscription-Data AVP within ULA. </w:t>
      </w:r>
    </w:p>
    <w:p>
      <w:pPr>
        <w:pStyle w:val="B1"/>
        <w:rPr/>
      </w:pPr>
      <w:r>
        <w:rPr>
          <w:b/>
        </w:rPr>
        <w:tab/>
        <w:t>adjacentAccessRestrictionDataList</w:t>
      </w:r>
      <w:r>
        <w:rPr/>
        <w:t xml:space="preserve"> in InsertSubscriberDataArg shall be constructed with the value received within the Adjacent-Access-Restriction-Data AVP within the Subscription-Data AVP within IDR.</w:t>
      </w:r>
    </w:p>
    <w:p>
      <w:pPr>
        <w:pStyle w:val="B1"/>
        <w:rPr/>
      </w:pPr>
      <w:r>
        <w:rPr/>
        <w:tab/>
      </w:r>
      <w:r>
        <w:rPr>
          <w:b/>
          <w:szCs w:val="16"/>
        </w:rPr>
        <w:t>imsi-Group-Id-List</w:t>
      </w:r>
      <w:r>
        <w:rPr>
          <w:lang w:eastAsia="zh-CN"/>
        </w:rPr>
        <w:t xml:space="preserve"> in InsertSubscriberDataArg shall be constructed with the values received within the </w:t>
      </w:r>
      <w:r>
        <w:rPr>
          <w:lang w:val="en-US"/>
        </w:rPr>
        <w:t>IMSI</w:t>
      </w:r>
      <w:r>
        <w:rPr/>
        <w:t>-Group-Id</w:t>
      </w:r>
      <w:r>
        <w:rPr>
          <w:lang w:eastAsia="zh-CN"/>
        </w:rPr>
        <w:t xml:space="preserve"> AVP within the Subscription-Data AVP within IDR.</w:t>
      </w:r>
    </w:p>
    <w:p>
      <w:pPr>
        <w:pStyle w:val="B1"/>
        <w:rPr/>
      </w:pPr>
      <w:r>
        <w:rPr>
          <w:lang w:eastAsia="zh-CN"/>
        </w:rPr>
        <w:t>-</w:t>
        <w:tab/>
      </w:r>
      <w:r>
        <w:rPr/>
        <w:t xml:space="preserve">Sub-parameters of </w:t>
      </w:r>
      <w:r>
        <w:rPr>
          <w:b/>
        </w:rPr>
        <w:t>eps-SubscriptionData</w:t>
      </w:r>
      <w:r>
        <w:rPr/>
        <w:t xml:space="preserve"> in InsertSubscriberDataArg shall be populated as follows:</w:t>
      </w:r>
    </w:p>
    <w:p>
      <w:pPr>
        <w:pStyle w:val="B2"/>
        <w:rPr/>
      </w:pPr>
      <w:r>
        <w:rPr>
          <w:b/>
        </w:rPr>
        <w:tab/>
        <w:t>apn-oi-Replacement</w:t>
      </w:r>
      <w:r>
        <w:rPr/>
        <w:t xml:space="preserve"> shall be populated with the value received in the APN-OI-Replacement AVP within the Subscription-Data AVP within IDR.</w:t>
      </w:r>
    </w:p>
    <w:p>
      <w:pPr>
        <w:pStyle w:val="B2"/>
        <w:rPr/>
      </w:pPr>
      <w:r>
        <w:rPr>
          <w:b/>
        </w:rPr>
        <w:tab/>
        <w:t>rfsp-id</w:t>
      </w:r>
      <w:r>
        <w:rPr/>
        <w:t xml:space="preserve"> shall be populated with the value received within the RAT-Frequency-Selection-Priority-ID AVP within the Subscription-Data AVP within IDR.</w:t>
      </w:r>
    </w:p>
    <w:p>
      <w:pPr>
        <w:pStyle w:val="B2"/>
        <w:rPr/>
      </w:pPr>
      <w:r>
        <w:rPr>
          <w:b/>
        </w:rPr>
        <w:tab/>
        <w:t>ambr</w:t>
      </w:r>
      <w:r>
        <w:rPr/>
        <w:t xml:space="preserve"> shall be populated with the value received within the AMBR AVP within the Subscription-Data AVP within IDR.</w:t>
      </w:r>
    </w:p>
    <w:p>
      <w:pPr>
        <w:pStyle w:val="B2"/>
        <w:rPr/>
      </w:pPr>
      <w:r>
        <w:rPr>
          <w:b/>
        </w:rPr>
        <w:tab/>
        <w:t>apn-ConfigurationProfile</w:t>
      </w:r>
      <w:r>
        <w:rPr/>
        <w:t xml:space="preserve"> shall be populated with the value received within the APN-Configuration-Profile AVP within the Subscription-Data AVP within IDR.</w:t>
      </w:r>
    </w:p>
    <w:p>
      <w:pPr>
        <w:pStyle w:val="B2"/>
        <w:rPr>
          <w:lang w:eastAsia="ja-JP"/>
        </w:rPr>
      </w:pPr>
      <w:r>
        <w:rPr>
          <w:b/>
        </w:rPr>
        <w:tab/>
        <w:t>stn-sr</w:t>
      </w:r>
      <w:r>
        <w:rPr/>
        <w:t xml:space="preserve"> shall be populated with the value received within the STN-SR AVP within the Subscription-Data AVP within IDR.</w:t>
      </w:r>
      <w:r>
        <w:rPr>
          <w:lang w:eastAsia="ja-JP"/>
        </w:rPr>
        <w:t xml:space="preserve"> </w:t>
      </w:r>
    </w:p>
    <w:p>
      <w:pPr>
        <w:pStyle w:val="B2"/>
        <w:rPr/>
      </w:pPr>
      <w:r>
        <w:rPr>
          <w:b/>
          <w:lang w:eastAsia="ja-JP"/>
        </w:rPr>
        <w:tab/>
        <w:t>su</w:t>
      </w:r>
      <w:r>
        <w:rPr>
          <w:b/>
        </w:rPr>
        <w:t>bscribed</w:t>
      </w:r>
      <w:r>
        <w:rPr>
          <w:b/>
          <w:lang w:eastAsia="ja-JP"/>
        </w:rPr>
        <w:t>-vsrvcc</w:t>
      </w:r>
      <w:r>
        <w:rPr/>
        <w:t xml:space="preserve"> shall be present </w:t>
      </w:r>
      <w:r>
        <w:rPr>
          <w:lang w:eastAsia="ja-JP"/>
        </w:rPr>
        <w:t xml:space="preserve">if </w:t>
      </w:r>
      <w:r>
        <w:rPr/>
        <w:t xml:space="preserve">the </w:t>
      </w:r>
      <w:r>
        <w:rPr/>
        <w:t>Subscribed</w:t>
      </w:r>
      <w:r>
        <w:rPr>
          <w:lang w:eastAsia="ja-JP"/>
        </w:rPr>
        <w:t>-V</w:t>
      </w:r>
      <w:r>
        <w:rPr/>
        <w:t xml:space="preserve">SRVCC AVP </w:t>
      </w:r>
      <w:r>
        <w:rPr>
          <w:lang w:eastAsia="ja-JP"/>
        </w:rPr>
        <w:t xml:space="preserve">is present </w:t>
      </w:r>
      <w:r>
        <w:rPr/>
        <w:t>within the Subscription-Data AVP within IDR.</w:t>
      </w:r>
    </w:p>
    <w:p>
      <w:pPr>
        <w:pStyle w:val="B1"/>
        <w:rPr/>
      </w:pPr>
      <w:r>
        <w:rPr>
          <w:b/>
        </w:rPr>
        <w:tab/>
        <w:t>csg-SubscriptionDataList</w:t>
      </w:r>
      <w:r>
        <w:rPr/>
        <w:t xml:space="preserve"> in InsertSubscriberDataArg shall be populated with information received within the CSG-Subscription-Data AVPs within the Subscription-Data AVP within IDR.</w:t>
      </w:r>
    </w:p>
    <w:p>
      <w:pPr>
        <w:pStyle w:val="B1"/>
        <w:rPr>
          <w:lang w:eastAsia="zh-CN"/>
        </w:rPr>
      </w:pPr>
      <w:r>
        <w:rPr/>
        <w:tab/>
      </w:r>
      <w:r>
        <w:rPr>
          <w:b/>
        </w:rPr>
        <w:t>ue-ReachabilityRequestIndicator</w:t>
      </w:r>
      <w:r>
        <w:rPr/>
        <w:t xml:space="preserve"> in the InsertSubscriberDataArg shall be present if the corresponding information was present within the IDR-Flags AVP within an IDR; otherwise it shall be absent.</w:t>
      </w:r>
      <w:r>
        <w:rPr>
          <w:lang w:eastAsia="zh-CN"/>
        </w:rPr>
        <w:t xml:space="preserve"> </w:t>
      </w:r>
    </w:p>
    <w:p>
      <w:pPr>
        <w:pStyle w:val="B2"/>
        <w:ind w:left="568" w:hanging="1"/>
        <w:rPr>
          <w:lang w:eastAsia="zh-CN"/>
        </w:rPr>
      </w:pPr>
      <w:r>
        <w:rPr>
          <w:b/>
          <w:lang w:eastAsia="zh-CN"/>
        </w:rPr>
        <w:t>psA</w:t>
      </w:r>
      <w:r>
        <w:rPr>
          <w:b/>
          <w:lang w:eastAsia="zh-CN"/>
        </w:rPr>
        <w:t>ndSMS-OnlyServiceProvision</w:t>
      </w:r>
      <w:r>
        <w:rPr/>
        <w:t xml:space="preserve"> in InsertSubscriberDataArg shall be populated with the information received within</w:t>
      </w:r>
      <w:r>
        <w:rPr>
          <w:lang w:eastAsia="zh-CN"/>
        </w:rPr>
        <w:t xml:space="preserve"> </w:t>
      </w:r>
      <w:r>
        <w:rPr/>
        <w:t xml:space="preserve">the </w:t>
      </w:r>
      <w:r>
        <w:rPr>
          <w:lang w:eastAsia="zh-CN"/>
        </w:rPr>
        <w:t>PS-and-SMS-Only-Service-Provision</w:t>
      </w:r>
      <w:r>
        <w:rPr/>
        <w:t xml:space="preserve"> AVP within the Subscription-Data AVP within IDR.</w:t>
      </w:r>
    </w:p>
    <w:p>
      <w:pPr>
        <w:pStyle w:val="B2"/>
        <w:ind w:left="568" w:hanging="1"/>
        <w:rPr/>
      </w:pPr>
      <w:r>
        <w:rPr>
          <w:b/>
          <w:lang w:eastAsia="zh-CN"/>
        </w:rPr>
        <w:t>smsInSGSNAllowed</w:t>
      </w:r>
      <w:r>
        <w:rPr/>
        <w:t xml:space="preserve"> in InsertSubscriberDataArg shall be populated with the information received within</w:t>
      </w:r>
      <w:r>
        <w:rPr>
          <w:lang w:eastAsia="zh-CN"/>
        </w:rPr>
        <w:t xml:space="preserve"> </w:t>
      </w:r>
      <w:r>
        <w:rPr/>
        <w:t xml:space="preserve">the </w:t>
      </w:r>
      <w:r>
        <w:rPr>
          <w:lang w:eastAsia="zh-CN"/>
        </w:rPr>
        <w:t>SMS-In-SGSN-Allowed</w:t>
      </w:r>
      <w:r>
        <w:rPr/>
        <w:t xml:space="preserve"> AVP within the Subscription-Data AVP within IDR. </w:t>
      </w:r>
    </w:p>
    <w:p>
      <w:pPr>
        <w:pStyle w:val="B2"/>
        <w:ind w:left="568" w:hanging="1"/>
        <w:rPr>
          <w:lang w:eastAsia="zh-CN"/>
        </w:rPr>
      </w:pPr>
      <w:r>
        <w:rPr>
          <w:b/>
        </w:rPr>
        <w:t>pcscf-Restoration-Request</w:t>
      </w:r>
      <w:r>
        <w:rPr/>
        <w:t xml:space="preserve"> in the InsertSubscriberDataArg shall be present if the corresponding information was present within the IDR-Flags AVP within an IDR; otherwise it shall be absent.</w:t>
      </w:r>
    </w:p>
    <w:p>
      <w:pPr>
        <w:pStyle w:val="B1"/>
        <w:ind w:left="0" w:hanging="0"/>
        <w:rPr>
          <w:lang w:val="en-US" w:eastAsia="zh-CN"/>
        </w:rPr>
      </w:pPr>
      <w:r>
        <w:rPr>
          <w:b/>
        </w:rPr>
        <w:t>ActivateTraceModeArg</w:t>
      </w:r>
      <w:r>
        <w:rPr>
          <w:lang w:val="en-US"/>
        </w:rPr>
        <w:t>:</w:t>
      </w:r>
    </w:p>
    <w:p>
      <w:pPr>
        <w:pStyle w:val="B1"/>
        <w:rPr/>
      </w:pPr>
      <w:r>
        <w:rPr>
          <w:b/>
        </w:rPr>
        <w:tab/>
        <w:t>imsi</w:t>
      </w:r>
      <w:r>
        <w:rPr/>
        <w:t xml:space="preserve"> shall be populated with the value received within the User-Name AVP within IDR.</w:t>
      </w:r>
    </w:p>
    <w:p>
      <w:pPr>
        <w:pStyle w:val="B1"/>
        <w:rPr/>
      </w:pPr>
      <w:r>
        <w:rPr>
          <w:b/>
        </w:rPr>
        <w:tab/>
      </w:r>
      <w:r>
        <w:rPr>
          <w:b/>
        </w:rPr>
        <w:t>TraceReference</w:t>
      </w:r>
      <w:r>
        <w:rPr/>
        <w:t xml:space="preserve"> </w:t>
      </w:r>
      <w:r>
        <w:rPr/>
        <w:t xml:space="preserve">shall be populated with the value of </w:t>
      </w:r>
      <w:r>
        <w:rPr/>
        <w:t xml:space="preserve">Trace-ID part of </w:t>
      </w:r>
      <w:r>
        <w:rPr/>
        <w:t xml:space="preserve">the </w:t>
      </w:r>
      <w:r>
        <w:rPr/>
        <w:t>Trace-Reference A</w:t>
      </w:r>
      <w:r>
        <w:rPr/>
        <w:t xml:space="preserve">VP </w:t>
      </w:r>
      <w:r>
        <w:rPr/>
        <w:t xml:space="preserve">received </w:t>
      </w:r>
      <w:r>
        <w:rPr/>
        <w:t xml:space="preserve">within the </w:t>
      </w:r>
      <w:r>
        <w:rPr/>
        <w:t>Trace-Data</w:t>
      </w:r>
      <w:r>
        <w:rPr/>
        <w:t xml:space="preserve"> AVP within the Subscription-Data AVP within </w:t>
      </w:r>
      <w:r>
        <w:rPr/>
        <w:t>IDR</w:t>
      </w:r>
      <w:r>
        <w:rPr/>
        <w:t>.</w:t>
      </w:r>
    </w:p>
    <w:p>
      <w:pPr>
        <w:pStyle w:val="B1"/>
        <w:rPr/>
      </w:pPr>
      <w:r>
        <w:rPr>
          <w:b/>
        </w:rPr>
        <w:tab/>
      </w:r>
      <w:r>
        <w:rPr>
          <w:b/>
        </w:rPr>
        <w:t>TraceType</w:t>
      </w:r>
      <w:r>
        <w:rPr/>
        <w:t xml:space="preserve"> shall be present with any value. </w:t>
      </w:r>
    </w:p>
    <w:p>
      <w:pPr>
        <w:pStyle w:val="B1"/>
        <w:rPr/>
      </w:pPr>
      <w:r>
        <w:rPr>
          <w:b/>
        </w:rPr>
        <w:tab/>
      </w:r>
      <w:r>
        <w:rPr>
          <w:b/>
        </w:rPr>
        <w:t>TraceReference2</w:t>
      </w:r>
      <w:r>
        <w:rPr/>
        <w:t xml:space="preserve"> </w:t>
      </w:r>
      <w:r>
        <w:rPr/>
        <w:t xml:space="preserve">shall be populated with the value of </w:t>
      </w:r>
      <w:r>
        <w:rPr/>
        <w:t xml:space="preserve">MCC+MNC part of </w:t>
      </w:r>
      <w:r>
        <w:rPr/>
        <w:t xml:space="preserve">the </w:t>
      </w:r>
      <w:r>
        <w:rPr/>
        <w:t>Trace-Reference A</w:t>
      </w:r>
      <w:r>
        <w:rPr/>
        <w:t xml:space="preserve">VP </w:t>
      </w:r>
      <w:r>
        <w:rPr/>
        <w:t xml:space="preserve">received </w:t>
      </w:r>
      <w:r>
        <w:rPr/>
        <w:t xml:space="preserve">within the </w:t>
      </w:r>
      <w:r>
        <w:rPr/>
        <w:t>Trace-Data</w:t>
      </w:r>
      <w:r>
        <w:rPr/>
        <w:t xml:space="preserve"> AVP within the Subscription-Data AVP within </w:t>
      </w:r>
      <w:r>
        <w:rPr/>
        <w:t>IDR</w:t>
      </w:r>
      <w:r>
        <w:rPr/>
        <w:t>.</w:t>
      </w:r>
    </w:p>
    <w:p>
      <w:pPr>
        <w:pStyle w:val="B1"/>
        <w:rPr/>
      </w:pPr>
      <w:r>
        <w:rPr>
          <w:b/>
        </w:rPr>
        <w:tab/>
      </w:r>
      <w:r>
        <w:rPr>
          <w:b/>
        </w:rPr>
        <w:t>T</w:t>
      </w:r>
      <w:r>
        <w:rPr>
          <w:b/>
        </w:rPr>
        <w:t>raceDepthList</w:t>
      </w:r>
      <w:r>
        <w:rPr/>
        <w:t xml:space="preserve"> </w:t>
      </w:r>
      <w:r>
        <w:rPr/>
        <w:t>shall be populated with the value received in the Trace</w:t>
      </w:r>
      <w:r>
        <w:rPr/>
        <w:t>-D</w:t>
      </w:r>
      <w:r>
        <w:rPr/>
        <w:t>epth</w:t>
      </w:r>
      <w:r>
        <w:rPr/>
        <w:t>-L</w:t>
      </w:r>
      <w:r>
        <w:rPr/>
        <w:t>ist</w:t>
      </w:r>
      <w:r>
        <w:rPr/>
        <w:t xml:space="preserve"> A</w:t>
      </w:r>
      <w:r>
        <w:rPr/>
        <w:t xml:space="preserve">VP within the </w:t>
      </w:r>
      <w:r>
        <w:rPr/>
        <w:t>Trace-Data</w:t>
      </w:r>
      <w:r>
        <w:rPr/>
        <w:t xml:space="preserve"> AVP within the Subscription-Data AVP within IDR.</w:t>
      </w:r>
    </w:p>
    <w:p>
      <w:pPr>
        <w:pStyle w:val="B1"/>
        <w:rPr/>
      </w:pPr>
      <w:r>
        <w:rPr>
          <w:b/>
        </w:rPr>
        <w:tab/>
      </w:r>
      <w:r>
        <w:rPr>
          <w:b/>
        </w:rPr>
        <w:t>T</w:t>
      </w:r>
      <w:r>
        <w:rPr>
          <w:b/>
        </w:rPr>
        <w:t>raceNE-TypeList</w:t>
      </w:r>
      <w:r>
        <w:rPr/>
        <w:t xml:space="preserve"> </w:t>
      </w:r>
      <w:r>
        <w:rPr/>
        <w:t>shall be populated with the value received in the Trace</w:t>
      </w:r>
      <w:r>
        <w:rPr/>
        <w:t>-</w:t>
      </w:r>
      <w:r>
        <w:rPr/>
        <w:t>NE</w:t>
      </w:r>
      <w:r>
        <w:rPr/>
        <w:t>-T</w:t>
      </w:r>
      <w:r>
        <w:rPr/>
        <w:t>ype</w:t>
      </w:r>
      <w:r>
        <w:rPr/>
        <w:t>-L</w:t>
      </w:r>
      <w:r>
        <w:rPr/>
        <w:t>ist</w:t>
      </w:r>
      <w:r>
        <w:rPr/>
        <w:t xml:space="preserve"> A</w:t>
      </w:r>
      <w:r>
        <w:rPr/>
        <w:t xml:space="preserve">VP within the </w:t>
      </w:r>
      <w:r>
        <w:rPr/>
        <w:t>Trace-Data</w:t>
      </w:r>
      <w:r>
        <w:rPr/>
        <w:t xml:space="preserve"> AVP within the Subscription-Data AVP within IDR.</w:t>
      </w:r>
    </w:p>
    <w:p>
      <w:pPr>
        <w:pStyle w:val="B1"/>
        <w:rPr/>
      </w:pPr>
      <w:r>
        <w:rPr>
          <w:b/>
        </w:rPr>
        <w:tab/>
      </w:r>
      <w:r>
        <w:rPr>
          <w:b/>
        </w:rPr>
        <w:t>T</w:t>
      </w:r>
      <w:r>
        <w:rPr>
          <w:b/>
        </w:rPr>
        <w:t>raceInterfaceList</w:t>
      </w:r>
      <w:r>
        <w:rPr/>
        <w:t xml:space="preserve"> </w:t>
      </w:r>
      <w:r>
        <w:rPr/>
        <w:t>shall be populated with the value received in the Trace</w:t>
      </w:r>
      <w:r>
        <w:rPr/>
        <w:t>-I</w:t>
      </w:r>
      <w:r>
        <w:rPr/>
        <w:t>nterface</w:t>
      </w:r>
      <w:r>
        <w:rPr/>
        <w:t>-L</w:t>
      </w:r>
      <w:r>
        <w:rPr/>
        <w:t>ist</w:t>
      </w:r>
      <w:r>
        <w:rPr/>
        <w:t xml:space="preserve"> A</w:t>
      </w:r>
      <w:r>
        <w:rPr/>
        <w:t xml:space="preserve">VP within the </w:t>
      </w:r>
      <w:r>
        <w:rPr/>
        <w:t>Trace-Data</w:t>
      </w:r>
      <w:r>
        <w:rPr/>
        <w:t xml:space="preserve"> AVP within the Subscription-Data AVP within IDR.</w:t>
      </w:r>
    </w:p>
    <w:p>
      <w:pPr>
        <w:pStyle w:val="B1"/>
        <w:rPr/>
      </w:pPr>
      <w:r>
        <w:rPr>
          <w:b/>
        </w:rPr>
        <w:tab/>
      </w:r>
      <w:r>
        <w:rPr>
          <w:b/>
        </w:rPr>
        <w:t>T</w:t>
      </w:r>
      <w:r>
        <w:rPr>
          <w:b/>
        </w:rPr>
        <w:t>raceEventList</w:t>
      </w:r>
      <w:r>
        <w:rPr/>
        <w:t xml:space="preserve"> </w:t>
      </w:r>
      <w:r>
        <w:rPr/>
        <w:t>shall be populated with the value received in the Trace</w:t>
      </w:r>
      <w:r>
        <w:rPr/>
        <w:t>-E</w:t>
      </w:r>
      <w:r>
        <w:rPr/>
        <w:t>vent</w:t>
      </w:r>
      <w:r>
        <w:rPr/>
        <w:t>-L</w:t>
      </w:r>
      <w:r>
        <w:rPr/>
        <w:t>ist</w:t>
      </w:r>
      <w:r>
        <w:rPr/>
        <w:t xml:space="preserve"> A</w:t>
      </w:r>
      <w:r>
        <w:rPr/>
        <w:t xml:space="preserve">VP within the </w:t>
      </w:r>
      <w:r>
        <w:rPr/>
        <w:t>Trace-Data</w:t>
      </w:r>
      <w:r>
        <w:rPr/>
        <w:t xml:space="preserve"> AVP within the Subscription-Data AVP within IDR.</w:t>
      </w:r>
    </w:p>
    <w:p>
      <w:pPr>
        <w:pStyle w:val="B1"/>
        <w:rPr/>
      </w:pPr>
      <w:r>
        <w:rPr>
          <w:b/>
        </w:rPr>
        <w:tab/>
      </w:r>
      <w:r>
        <w:rPr>
          <w:b/>
        </w:rPr>
        <w:t>O</w:t>
      </w:r>
      <w:r>
        <w:rPr>
          <w:b/>
        </w:rPr>
        <w:t>mc-Id</w:t>
      </w:r>
      <w:r>
        <w:rPr/>
        <w:t xml:space="preserve"> </w:t>
      </w:r>
      <w:r>
        <w:rPr/>
        <w:t xml:space="preserve">shall be populated with the value received in the </w:t>
      </w:r>
      <w:r>
        <w:rPr/>
        <w:t>OMC-Id A</w:t>
      </w:r>
      <w:r>
        <w:rPr/>
        <w:t xml:space="preserve">VP within the </w:t>
      </w:r>
      <w:r>
        <w:rPr/>
        <w:t>Trace-Data</w:t>
      </w:r>
      <w:r>
        <w:rPr/>
        <w:t xml:space="preserve"> AVP within the Subscription-Data AVP within IDR.</w:t>
      </w:r>
    </w:p>
    <w:p>
      <w:pPr>
        <w:pStyle w:val="B1"/>
        <w:rPr/>
      </w:pPr>
      <w:r>
        <w:rPr>
          <w:b/>
        </w:rPr>
        <w:tab/>
        <w:t>TraceCollectionEntity</w:t>
      </w:r>
      <w:r>
        <w:rPr/>
        <w:t xml:space="preserve"> shall be populated with the address received within the Trace-Collection-Entity AVP within the Subscription-Data AVP within IDR.</w:t>
      </w:r>
    </w:p>
    <w:p>
      <w:pPr>
        <w:pStyle w:val="Heading3"/>
        <w:rPr/>
      </w:pPr>
      <w:bookmarkStart w:id="104" w:name="__RefHeading___Toc509927427"/>
      <w:bookmarkEnd w:id="104"/>
      <w:r>
        <w:rPr>
          <w:lang w:val="en-US" w:eastAsia="zh-CN"/>
        </w:rPr>
        <w:t>8</w:t>
      </w:r>
      <w:r>
        <w:rPr>
          <w:lang w:val="en-US"/>
        </w:rPr>
        <w:t>.5.4</w:t>
        <w:tab/>
        <w:t>InsertSubscriberDataRes / Error  mapping to IDA</w:t>
      </w:r>
    </w:p>
    <w:p>
      <w:pPr>
        <w:pStyle w:val="Normal"/>
        <w:rPr>
          <w:lang w:val="en-US"/>
        </w:rPr>
      </w:pPr>
      <w:r>
        <w:rPr>
          <w:lang w:val="en-US"/>
        </w:rPr>
        <w:t xml:space="preserve">When the IWF needs to construct an IDA command as a result of receiving an InsertSubscriberData Ack/Error message  (see sections </w:t>
      </w:r>
      <w:r>
        <w:rPr>
          <w:lang w:val="en-US" w:eastAsia="zh-CN"/>
        </w:rPr>
        <w:t>7</w:t>
      </w:r>
      <w:r>
        <w:rPr>
          <w:lang w:val="en-US"/>
        </w:rPr>
        <w:t>.5.2 step 8), the IWF shall populate AVPs of IDA as described below:</w:t>
      </w:r>
    </w:p>
    <w:p>
      <w:pPr>
        <w:pStyle w:val="Normal"/>
        <w:rPr/>
      </w:pPr>
      <w:r>
        <w:rPr>
          <w:b/>
        </w:rPr>
        <w:t>Result-Code / Experimental-Result</w:t>
      </w:r>
      <w:r>
        <w:rPr/>
        <w:t xml:space="preserve"> AVP shall be set to:</w:t>
      </w:r>
    </w:p>
    <w:p>
      <w:pPr>
        <w:pStyle w:val="B1"/>
        <w:rPr/>
      </w:pPr>
      <w:r>
        <w:rPr/>
        <w:t>-</w:t>
        <w:tab/>
        <w:t>DIAMETER_SUCCESS if no InsertSubscriberData error component was received;</w:t>
      </w:r>
    </w:p>
    <w:p>
      <w:pPr>
        <w:pStyle w:val="B1"/>
        <w:rPr/>
      </w:pPr>
      <w:r>
        <w:rPr/>
        <w:t>-</w:t>
        <w:tab/>
        <w:t>an appropriate DIAMETER base protocol result code otherwise.</w:t>
      </w:r>
    </w:p>
    <w:p>
      <w:pPr>
        <w:pStyle w:val="Normal"/>
        <w:rPr/>
      </w:pPr>
      <w:r>
        <w:rPr>
          <w:b/>
        </w:rPr>
        <w:t>Auth-Session-State</w:t>
      </w:r>
      <w:r>
        <w:rPr/>
        <w:t xml:space="preserve"> AVP shall be set to the value NO_STATE_MAINTAINED (1).</w:t>
      </w:r>
    </w:p>
    <w:p>
      <w:pPr>
        <w:pStyle w:val="Normal"/>
        <w:rPr/>
      </w:pPr>
      <w:r>
        <w:rPr>
          <w:b/>
        </w:rPr>
        <w:t>IDA-Flags</w:t>
      </w:r>
      <w:r>
        <w:rPr/>
        <w:t xml:space="preserve"> AVP</w:t>
      </w:r>
      <w:r>
        <w:rPr>
          <w:b/>
        </w:rPr>
        <w:t>:</w:t>
      </w:r>
      <w:r>
        <w:rPr/>
        <w:t xml:space="preserve"> Flags shall be set as follows: </w:t>
        <w:br/>
        <w:t>-</w:t>
        <w:tab/>
      </w:r>
      <w:r>
        <w:rPr>
          <w:b/>
        </w:rPr>
        <w:t>Network-Node-Area-Restricted</w:t>
      </w:r>
      <w:r>
        <w:rPr/>
        <w:t xml:space="preserve"> shall be set to 1 if the regionalSubscriptionResponse parameter within InsertSubscriberDataRes indicated regionalSubscNotSupported; otherwise shall be set to 0.</w:t>
      </w:r>
    </w:p>
    <w:p>
      <w:pPr>
        <w:pStyle w:val="Normal"/>
        <w:rPr/>
      </w:pPr>
      <w:r>
        <w:rPr>
          <w:b/>
        </w:rPr>
        <w:t>Supported-Features</w:t>
      </w:r>
      <w:r>
        <w:rPr/>
        <w:t xml:space="preserve"> AVP: Support of features shall be indicated according to information received within the supportedFeatures parameter within InsertSubscriberDataRes.</w:t>
      </w:r>
    </w:p>
    <w:p>
      <w:pPr>
        <w:pStyle w:val="Heading3"/>
        <w:rPr/>
      </w:pPr>
      <w:bookmarkStart w:id="105" w:name="__RefHeading___Toc509927428"/>
      <w:bookmarkEnd w:id="105"/>
      <w:r>
        <w:rPr>
          <w:lang w:val="en-US" w:eastAsia="zh-CN"/>
        </w:rPr>
        <w:t>8</w:t>
      </w:r>
      <w:r>
        <w:rPr>
          <w:lang w:val="en-US"/>
        </w:rPr>
        <w:t>.5.</w:t>
      </w:r>
      <w:r>
        <w:rPr>
          <w:lang w:val="en-US" w:eastAsia="zh-CN"/>
        </w:rPr>
        <w:t>5</w:t>
      </w:r>
      <w:r>
        <w:rPr>
          <w:lang w:val="en-US"/>
        </w:rPr>
        <w:tab/>
        <w:t>ProvideSubscriberInfoArg mapping to IDR</w:t>
      </w:r>
    </w:p>
    <w:p>
      <w:pPr>
        <w:pStyle w:val="Normal"/>
        <w:rPr>
          <w:lang w:val="en-US"/>
        </w:rPr>
      </w:pPr>
      <w:r>
        <w:rPr>
          <w:lang w:val="en-US"/>
        </w:rPr>
        <w:t>When the IWF needs to construct an IDR command as a result of receiving a MAP-</w:t>
      </w:r>
      <w:r>
        <w:rPr>
          <w:lang w:val="en-US" w:eastAsia="zh-CN"/>
        </w:rPr>
        <w:t>ProvideSubscriberInfo</w:t>
      </w:r>
      <w:r>
        <w:rPr>
          <w:lang w:val="en-US"/>
        </w:rPr>
        <w:t xml:space="preserve"> message</w:t>
      </w:r>
      <w:r>
        <w:rPr>
          <w:lang w:val="en-US" w:eastAsia="zh-CN"/>
        </w:rPr>
        <w:t xml:space="preserve"> </w:t>
      </w:r>
      <w:r>
        <w:rPr>
          <w:lang w:val="en-US"/>
        </w:rPr>
        <w:t xml:space="preserve">(see sections </w:t>
      </w:r>
      <w:r>
        <w:rPr>
          <w:lang w:val="en-US" w:eastAsia="zh-CN"/>
        </w:rPr>
        <w:t>7</w:t>
      </w:r>
      <w:r>
        <w:rPr>
          <w:lang w:val="en-US"/>
        </w:rPr>
        <w:t xml:space="preserve">.5.1 step 2, and </w:t>
      </w:r>
      <w:r>
        <w:rPr>
          <w:lang w:val="en-US" w:eastAsia="zh-CN"/>
        </w:rPr>
        <w:t>7</w:t>
      </w:r>
      <w:r>
        <w:rPr>
          <w:lang w:val="en-US"/>
        </w:rPr>
        <w:t>.5.2 step 3)</w:t>
      </w:r>
      <w:r>
        <w:rPr>
          <w:lang w:val="en-US" w:eastAsia="zh-CN"/>
        </w:rPr>
        <w:t>,</w:t>
      </w:r>
      <w:r>
        <w:rPr>
          <w:lang w:val="en-US"/>
        </w:rPr>
        <w:t xml:space="preserve"> the IWF shall populate AVPs of IDR as described below:</w:t>
      </w:r>
    </w:p>
    <w:p>
      <w:pPr>
        <w:pStyle w:val="Normal"/>
        <w:rPr/>
      </w:pPr>
      <w:r>
        <w:rPr>
          <w:b/>
        </w:rPr>
        <w:t>Auth-Session-State</w:t>
      </w:r>
      <w:r>
        <w:rPr/>
        <w:t xml:space="preserve"> AVP shall be set to the value NO_STATE_MAINTAINED (1).</w:t>
      </w:r>
    </w:p>
    <w:p>
      <w:pPr>
        <w:pStyle w:val="Normal"/>
        <w:rPr/>
      </w:pPr>
      <w:r>
        <w:rPr>
          <w:b/>
        </w:rPr>
        <w:t>User-Name</w:t>
      </w:r>
      <w:r>
        <w:rPr/>
        <w:t xml:space="preserve"> AVP shall be populated with the value received within the imsi parameter of ProvideSubscriberInfoArg.</w:t>
      </w:r>
    </w:p>
    <w:p>
      <w:pPr>
        <w:pStyle w:val="Normal"/>
        <w:rPr/>
      </w:pPr>
      <w:r>
        <w:rPr>
          <w:b/>
        </w:rPr>
        <w:t>Supported-Features</w:t>
      </w:r>
      <w:r>
        <w:rPr/>
        <w:t xml:space="preserve"> AVP shall be absent.</w:t>
      </w:r>
    </w:p>
    <w:p>
      <w:pPr>
        <w:pStyle w:val="Normal"/>
        <w:rPr/>
      </w:pPr>
      <w:r>
        <w:rPr>
          <w:b/>
        </w:rPr>
        <w:t>Subscription-Data</w:t>
      </w:r>
      <w:r>
        <w:rPr/>
        <w:t xml:space="preserve"> AVP</w:t>
      </w:r>
      <w:r>
        <w:rPr>
          <w:lang w:eastAsia="zh-CN"/>
        </w:rPr>
        <w:t xml:space="preserve"> shall be empty</w:t>
      </w:r>
      <w:r>
        <w:rPr/>
        <w:t>.</w:t>
      </w:r>
    </w:p>
    <w:p>
      <w:pPr>
        <w:pStyle w:val="Normal"/>
        <w:rPr/>
      </w:pPr>
      <w:r>
        <w:rPr>
          <w:b/>
        </w:rPr>
        <w:t>IDR-Flags</w:t>
      </w:r>
      <w:r>
        <w:rPr/>
        <w:t xml:space="preserve"> AVP: Flags shall be set as follows:</w:t>
      </w:r>
    </w:p>
    <w:p>
      <w:pPr>
        <w:pStyle w:val="B1"/>
        <w:ind w:left="568" w:hanging="0"/>
        <w:rPr>
          <w:b/>
          <w:b/>
        </w:rPr>
      </w:pPr>
      <w:r>
        <w:rPr>
          <w:b/>
        </w:rPr>
        <w:t xml:space="preserve">UE Reachability Request </w:t>
      </w:r>
      <w:r>
        <w:rPr/>
        <w:t xml:space="preserve">shall be set to </w:t>
      </w:r>
      <w:r>
        <w:rPr/>
        <w:t>0</w:t>
      </w:r>
      <w:r>
        <w:rPr/>
        <w:t>.</w:t>
      </w:r>
    </w:p>
    <w:p>
      <w:pPr>
        <w:pStyle w:val="B1"/>
        <w:ind w:left="568" w:hanging="0"/>
        <w:rPr/>
      </w:pPr>
      <w:r>
        <w:rPr>
          <w:b/>
        </w:rPr>
        <w:t xml:space="preserve">T-ADS Data Request </w:t>
      </w:r>
      <w:r>
        <w:rPr/>
        <w:t xml:space="preserve">shall be set to 1 if the t-adsData within the RequestedInfo parameter within ProvideSubscriberInfoArg </w:t>
      </w:r>
      <w:r>
        <w:rPr>
          <w:lang w:eastAsia="zh-CN"/>
        </w:rPr>
        <w:t>wa</w:t>
      </w:r>
      <w:r>
        <w:rPr/>
        <w:t>s present; othe</w:t>
      </w:r>
      <w:r>
        <w:rPr>
          <w:lang w:eastAsia="zh-CN"/>
        </w:rPr>
        <w:t>r</w:t>
      </w:r>
      <w:r>
        <w:rPr/>
        <w:t xml:space="preserve">wise </w:t>
      </w:r>
      <w:r>
        <w:rPr>
          <w:lang w:eastAsia="zh-CN"/>
        </w:rPr>
        <w:t xml:space="preserve">it </w:t>
      </w:r>
      <w:r>
        <w:rPr/>
        <w:t>shall be set to 0 or the AVP shall be absent.</w:t>
      </w:r>
    </w:p>
    <w:p>
      <w:pPr>
        <w:pStyle w:val="B1"/>
        <w:ind w:left="568" w:hanging="0"/>
        <w:rPr>
          <w:lang w:eastAsia="zh-CN"/>
        </w:rPr>
      </w:pPr>
      <w:r>
        <w:rPr>
          <w:b/>
        </w:rPr>
        <w:t>EPS</w:t>
      </w:r>
      <w:r>
        <w:rPr>
          <w:b/>
        </w:rPr>
        <w:t xml:space="preserve"> User State Request</w:t>
      </w:r>
      <w:r>
        <w:rPr/>
        <w:t xml:space="preserve"> shall be set to 1 if the </w:t>
      </w:r>
      <w:r>
        <w:rPr>
          <w:szCs w:val="16"/>
        </w:rPr>
        <w:t>subscriberState</w:t>
      </w:r>
      <w:r>
        <w:rPr/>
        <w:t xml:space="preserve"> within the RequestedInfo parameter was present within ProvideSubscriberInfoArg; othe</w:t>
      </w:r>
      <w:r>
        <w:rPr>
          <w:lang w:eastAsia="zh-CN"/>
        </w:rPr>
        <w:t>r</w:t>
      </w:r>
      <w:r>
        <w:rPr/>
        <w:t xml:space="preserve">wise </w:t>
      </w:r>
      <w:r>
        <w:rPr>
          <w:lang w:eastAsia="zh-CN"/>
        </w:rPr>
        <w:t xml:space="preserve">it </w:t>
      </w:r>
      <w:r>
        <w:rPr/>
        <w:t>shall be set to 0 or the AVP shall be absent.</w:t>
      </w:r>
    </w:p>
    <w:p>
      <w:pPr>
        <w:pStyle w:val="B1"/>
        <w:ind w:left="568" w:hanging="0"/>
        <w:rPr>
          <w:lang w:eastAsia="zh-CN"/>
        </w:rPr>
      </w:pPr>
      <w:r>
        <w:rPr>
          <w:b/>
        </w:rPr>
        <w:t>EPS</w:t>
      </w:r>
      <w:r>
        <w:rPr>
          <w:b/>
        </w:rPr>
        <w:t xml:space="preserve"> Location Information Request</w:t>
      </w:r>
      <w:r>
        <w:rPr/>
        <w:t xml:space="preserve"> shall be set to 1 if the </w:t>
      </w:r>
      <w:r>
        <w:rPr>
          <w:szCs w:val="16"/>
        </w:rPr>
        <w:t>locationInformation</w:t>
      </w:r>
      <w:r>
        <w:rPr/>
        <w:t xml:space="preserve"> within the RequestedInfo parameter was present within ProvideSubscriberInfoArg; othe</w:t>
      </w:r>
      <w:r>
        <w:rPr>
          <w:lang w:eastAsia="zh-CN"/>
        </w:rPr>
        <w:t>r</w:t>
      </w:r>
      <w:r>
        <w:rPr/>
        <w:t xml:space="preserve">wise </w:t>
      </w:r>
      <w:r>
        <w:rPr>
          <w:lang w:eastAsia="zh-CN"/>
        </w:rPr>
        <w:t xml:space="preserve">it </w:t>
      </w:r>
      <w:r>
        <w:rPr/>
        <w:t>shall be set to 0 or the AVP shall be absent.</w:t>
      </w:r>
    </w:p>
    <w:p>
      <w:pPr>
        <w:pStyle w:val="B1"/>
        <w:ind w:left="568" w:hanging="0"/>
        <w:rPr>
          <w:lang w:eastAsia="zh-CN"/>
        </w:rPr>
      </w:pPr>
      <w:r>
        <w:rPr>
          <w:b/>
        </w:rPr>
        <w:t>Current Location Request</w:t>
      </w:r>
      <w:r>
        <w:rPr/>
        <w:t xml:space="preserve"> shall be set to 1 if the currentLocation within the RequestedInfo parameter was present within ProvideSubscriberInfoArg; othe</w:t>
      </w:r>
      <w:r>
        <w:rPr>
          <w:lang w:eastAsia="zh-CN"/>
        </w:rPr>
        <w:t>r</w:t>
      </w:r>
      <w:r>
        <w:rPr/>
        <w:t xml:space="preserve">wise </w:t>
      </w:r>
      <w:r>
        <w:rPr>
          <w:lang w:eastAsia="zh-CN"/>
        </w:rPr>
        <w:t xml:space="preserve">it </w:t>
      </w:r>
      <w:r>
        <w:rPr/>
        <w:t>shall be set to 0.</w:t>
      </w:r>
      <w:r>
        <w:rPr>
          <w:lang w:eastAsia="zh-CN"/>
        </w:rPr>
        <w:t xml:space="preserve"> </w:t>
      </w:r>
    </w:p>
    <w:p>
      <w:pPr>
        <w:pStyle w:val="B1"/>
        <w:ind w:left="568" w:hanging="0"/>
        <w:rPr>
          <w:lang w:eastAsia="zh-CN"/>
        </w:rPr>
      </w:pPr>
      <w:r>
        <w:rPr>
          <w:b/>
          <w:lang w:eastAsia="zh-CN"/>
        </w:rPr>
        <w:t>Local</w:t>
      </w:r>
      <w:r>
        <w:rPr>
          <w:b/>
          <w:lang w:eastAsia="zh-CN"/>
        </w:rPr>
        <w:t xml:space="preserve"> Time Zone Request</w:t>
      </w:r>
      <w:r>
        <w:rPr/>
        <w:t xml:space="preserve"> shall be set to 1 if the lo</w:t>
      </w:r>
      <w:r>
        <w:rPr>
          <w:lang w:eastAsia="zh-CN"/>
        </w:rPr>
        <w:t>cal</w:t>
      </w:r>
      <w:r>
        <w:rPr>
          <w:lang w:eastAsia="zh-CN"/>
        </w:rPr>
        <w:t>TimeZoneRequest</w:t>
      </w:r>
      <w:r>
        <w:rPr/>
        <w:t xml:space="preserve"> within the RequestedInfo parameter was present within ProvideSubscriberInfoArg; othe</w:t>
      </w:r>
      <w:r>
        <w:rPr>
          <w:lang w:eastAsia="zh-CN"/>
        </w:rPr>
        <w:t>r</w:t>
      </w:r>
      <w:r>
        <w:rPr/>
        <w:t xml:space="preserve">wise </w:t>
      </w:r>
      <w:r>
        <w:rPr>
          <w:lang w:eastAsia="zh-CN"/>
        </w:rPr>
        <w:t xml:space="preserve">it </w:t>
      </w:r>
      <w:r>
        <w:rPr/>
        <w:t>shall be set to 0.</w:t>
      </w:r>
      <w:r>
        <w:rPr>
          <w:lang w:eastAsia="zh-CN"/>
        </w:rPr>
        <w:t xml:space="preserve"> </w:t>
      </w:r>
    </w:p>
    <w:p>
      <w:pPr>
        <w:pStyle w:val="B1"/>
        <w:ind w:left="568" w:hanging="0"/>
        <w:rPr>
          <w:lang w:eastAsia="zh-CN"/>
        </w:rPr>
      </w:pPr>
      <w:r>
        <w:rPr>
          <w:b/>
        </w:rPr>
        <w:t xml:space="preserve">P-CSCF Restoration Request </w:t>
      </w:r>
      <w:r>
        <w:rPr/>
        <w:t xml:space="preserve">shall be set to </w:t>
      </w:r>
      <w:r>
        <w:rPr/>
        <w:t>0</w:t>
      </w:r>
      <w:r>
        <w:rPr/>
        <w:t>.</w:t>
      </w:r>
    </w:p>
    <w:p>
      <w:pPr>
        <w:pStyle w:val="Heading3"/>
        <w:rPr/>
      </w:pPr>
      <w:bookmarkStart w:id="106" w:name="__RefHeading___Toc509927429"/>
      <w:bookmarkEnd w:id="106"/>
      <w:r>
        <w:rPr>
          <w:lang w:val="en-US"/>
        </w:rPr>
        <w:t>8</w:t>
      </w:r>
      <w:r>
        <w:rPr>
          <w:lang w:val="en-US"/>
        </w:rPr>
        <w:t>.5.6</w:t>
        <w:tab/>
        <w:t>IDA mapping to ProvideSubscriberInfoRes/Error</w:t>
      </w:r>
    </w:p>
    <w:p>
      <w:pPr>
        <w:pStyle w:val="Normal"/>
        <w:rPr>
          <w:lang w:val="en-US"/>
        </w:rPr>
      </w:pPr>
      <w:r>
        <w:rPr>
          <w:lang w:val="en-US"/>
        </w:rPr>
        <w:t>When the IWF needs to construct a MAP-ProvideSubscriberInfo Ack message as a result of receiving an IDA command</w:t>
      </w:r>
      <w:r>
        <w:rPr>
          <w:lang w:val="en-US" w:eastAsia="zh-CN"/>
        </w:rPr>
        <w:t xml:space="preserve"> </w:t>
      </w:r>
      <w:r>
        <w:rPr>
          <w:lang w:val="en-US"/>
        </w:rPr>
        <w:t xml:space="preserve">(see sections </w:t>
      </w:r>
      <w:r>
        <w:rPr>
          <w:lang w:val="en-US" w:eastAsia="zh-CN"/>
        </w:rPr>
        <w:t>7</w:t>
      </w:r>
      <w:r>
        <w:rPr>
          <w:lang w:val="en-US"/>
        </w:rPr>
        <w:t>.5.1 step 4 and 7.5.2.step 5), the IWF shall populate sub-parameters of ProvideSubscriberInfoRes/Error as described below:</w:t>
      </w:r>
    </w:p>
    <w:p>
      <w:pPr>
        <w:pStyle w:val="Normal"/>
        <w:rPr/>
      </w:pPr>
      <w:r>
        <w:rPr>
          <w:lang w:val="en-US"/>
        </w:rPr>
        <w:t>P</w:t>
      </w:r>
      <w:r>
        <w:rPr>
          <w:b/>
          <w:lang w:val="en-US"/>
        </w:rPr>
        <w:t>rovideSubscriberInfoRes:</w:t>
      </w:r>
    </w:p>
    <w:p>
      <w:pPr>
        <w:pStyle w:val="B1"/>
        <w:rPr/>
      </w:pPr>
      <w:r>
        <w:rPr>
          <w:b/>
        </w:rPr>
        <w:tab/>
      </w:r>
      <w:r>
        <w:rPr/>
        <w:t xml:space="preserve">Sub-parameters of </w:t>
      </w:r>
      <w:r>
        <w:rPr>
          <w:b/>
        </w:rPr>
        <w:t>SubscriberInfo</w:t>
      </w:r>
      <w:r>
        <w:rPr/>
        <w:t xml:space="preserve"> in ProvideSubscriberInfoRes shall be populated as follows:</w:t>
      </w:r>
    </w:p>
    <w:p>
      <w:pPr>
        <w:pStyle w:val="B2"/>
        <w:rPr>
          <w:lang w:eastAsia="zh-CN"/>
        </w:rPr>
      </w:pPr>
      <w:r>
        <w:rPr>
          <w:b/>
        </w:rPr>
        <w:tab/>
        <w:t>imsVoiceOverPS-SessionsIndication</w:t>
      </w:r>
      <w:r>
        <w:rPr/>
        <w:t xml:space="preserve"> shall be populated with the value received in the </w:t>
      </w:r>
      <w:r>
        <w:rPr>
          <w:lang w:val="en-US"/>
        </w:rPr>
        <w:t>IMS-Voice-Over-PS-Sessions-Supported</w:t>
      </w:r>
      <w:r>
        <w:rPr/>
        <w:t xml:space="preserve"> AVP within ID</w:t>
      </w:r>
      <w:r>
        <w:rPr>
          <w:lang w:eastAsia="zh-CN"/>
        </w:rPr>
        <w:t>A</w:t>
      </w:r>
      <w:r>
        <w:rPr/>
        <w:t>.</w:t>
      </w:r>
    </w:p>
    <w:p>
      <w:pPr>
        <w:pStyle w:val="B2"/>
        <w:rPr>
          <w:lang w:eastAsia="zh-CN"/>
        </w:rPr>
      </w:pPr>
      <w:r>
        <w:rPr>
          <w:b/>
        </w:rPr>
        <w:tab/>
        <w:t>lastUE-ActivityTime</w:t>
      </w:r>
      <w:r>
        <w:rPr/>
        <w:t xml:space="preserve"> shall be populated with the value received in the </w:t>
      </w:r>
      <w:r>
        <w:rPr>
          <w:lang w:val="en-US"/>
        </w:rPr>
        <w:t>Last-UE-Activity-Time</w:t>
      </w:r>
      <w:r>
        <w:rPr/>
        <w:t xml:space="preserve"> AVP within ID</w:t>
      </w:r>
      <w:r>
        <w:rPr>
          <w:lang w:eastAsia="zh-CN"/>
        </w:rPr>
        <w:t>A</w:t>
      </w:r>
      <w:r>
        <w:rPr/>
        <w:t>.</w:t>
      </w:r>
    </w:p>
    <w:p>
      <w:pPr>
        <w:pStyle w:val="B2"/>
        <w:rPr>
          <w:lang w:eastAsia="zh-CN"/>
        </w:rPr>
      </w:pPr>
      <w:r>
        <w:rPr>
          <w:b/>
        </w:rPr>
        <w:tab/>
        <w:t>lastRAT-Type</w:t>
      </w:r>
      <w:r>
        <w:rPr/>
        <w:t xml:space="preserve"> shall be populated with the value received in the </w:t>
      </w:r>
      <w:r>
        <w:rPr>
          <w:lang w:val="en-US"/>
        </w:rPr>
        <w:t>RAT-Type</w:t>
      </w:r>
      <w:r>
        <w:rPr/>
        <w:t xml:space="preserve"> AVP within ID</w:t>
      </w:r>
      <w:r>
        <w:rPr>
          <w:lang w:eastAsia="zh-CN"/>
        </w:rPr>
        <w:t>A</w:t>
      </w:r>
      <w:r>
        <w:rPr/>
        <w:t>.</w:t>
      </w:r>
    </w:p>
    <w:p>
      <w:pPr>
        <w:pStyle w:val="B2"/>
        <w:rPr>
          <w:lang w:eastAsia="zh-CN"/>
        </w:rPr>
      </w:pPr>
      <w:r>
        <w:rPr>
          <w:b/>
        </w:rPr>
        <w:tab/>
      </w:r>
      <w:r>
        <w:rPr>
          <w:b/>
        </w:rPr>
        <w:t>e</w:t>
      </w:r>
      <w:r>
        <w:rPr>
          <w:b/>
        </w:rPr>
        <w:t>ps-SubscriberState</w:t>
      </w:r>
      <w:r>
        <w:rPr/>
        <w:t xml:space="preserve"> shall be populated with the value received in the </w:t>
      </w:r>
      <w:r>
        <w:rPr>
          <w:lang w:val="en-US"/>
        </w:rPr>
        <w:t>EPS-User-State</w:t>
      </w:r>
      <w:r>
        <w:rPr/>
        <w:t xml:space="preserve"> AVP within ID</w:t>
      </w:r>
      <w:r>
        <w:rPr>
          <w:lang w:eastAsia="zh-CN"/>
        </w:rPr>
        <w:t>A</w:t>
      </w:r>
      <w:r>
        <w:rPr/>
        <w:t>.</w:t>
      </w:r>
    </w:p>
    <w:p>
      <w:pPr>
        <w:pStyle w:val="B2"/>
        <w:rPr>
          <w:lang w:eastAsia="zh-CN"/>
        </w:rPr>
      </w:pPr>
      <w:r>
        <w:rPr>
          <w:b/>
        </w:rPr>
        <w:tab/>
      </w:r>
      <w:r>
        <w:rPr/>
        <w:t>S</w:t>
      </w:r>
      <w:r>
        <w:rPr/>
        <w:t>u</w:t>
      </w:r>
      <w:r>
        <w:rPr>
          <w:lang w:val="en-US"/>
        </w:rPr>
        <w:t>b-parameters</w:t>
      </w:r>
      <w:r>
        <w:rPr/>
        <w:t xml:space="preserve"> </w:t>
      </w:r>
      <w:r>
        <w:rPr>
          <w:lang w:eastAsia="zh-CN"/>
        </w:rPr>
        <w:t xml:space="preserve">of </w:t>
      </w:r>
      <w:r>
        <w:rPr>
          <w:b/>
        </w:rPr>
        <w:t>locationInformationEPS</w:t>
      </w:r>
      <w:r>
        <w:rPr/>
        <w:t xml:space="preserve"> shall be populated with the value</w:t>
      </w:r>
      <w:r>
        <w:rPr>
          <w:lang w:eastAsia="zh-CN"/>
        </w:rPr>
        <w:t xml:space="preserve">s </w:t>
      </w:r>
      <w:r>
        <w:rPr/>
        <w:t>of the corresponding AVPs received in the EPS-Location-Information AVP within ID</w:t>
      </w:r>
      <w:r>
        <w:rPr/>
        <w:t>A</w:t>
      </w:r>
      <w:r>
        <w:rPr/>
        <w:t>.</w:t>
      </w:r>
      <w:r>
        <w:rPr>
          <w:lang w:eastAsia="zh-CN"/>
        </w:rPr>
        <w:t xml:space="preserve"> </w:t>
      </w:r>
    </w:p>
    <w:p>
      <w:pPr>
        <w:pStyle w:val="B2"/>
        <w:rPr/>
      </w:pPr>
      <w:r>
        <w:rPr>
          <w:b/>
        </w:rPr>
        <w:tab/>
        <w:t>t</w:t>
      </w:r>
      <w:r>
        <w:rPr>
          <w:b/>
        </w:rPr>
        <w:t>ime</w:t>
      </w:r>
      <w:r>
        <w:rPr>
          <w:b/>
          <w:lang w:eastAsia="zh-CN"/>
        </w:rPr>
        <w:t>Zone</w:t>
      </w:r>
      <w:r>
        <w:rPr/>
        <w:t xml:space="preserve"> shall be populated with the value received in the </w:t>
      </w:r>
      <w:r>
        <w:rPr>
          <w:lang w:val="en-US" w:eastAsia="zh-CN"/>
        </w:rPr>
        <w:t>Time-Zone</w:t>
      </w:r>
      <w:r>
        <w:rPr/>
        <w:t xml:space="preserve"> AVP within ID</w:t>
      </w:r>
      <w:r>
        <w:rPr>
          <w:lang w:eastAsia="zh-CN"/>
        </w:rPr>
        <w:t>A</w:t>
      </w:r>
      <w:r>
        <w:rPr/>
        <w:t>.</w:t>
      </w:r>
    </w:p>
    <w:p>
      <w:pPr>
        <w:pStyle w:val="B2"/>
        <w:rPr/>
      </w:pPr>
      <w:r>
        <w:rPr>
          <w:b/>
        </w:rPr>
        <w:tab/>
        <w:t>daylightSavingTime</w:t>
      </w:r>
      <w:r>
        <w:rPr/>
        <w:t xml:space="preserve"> shall be populated with the value received in the Daylight-Saving-Time AVP within ID</w:t>
      </w:r>
      <w:r>
        <w:rPr>
          <w:lang w:eastAsia="zh-CN"/>
        </w:rPr>
        <w:t>A</w:t>
      </w:r>
      <w:r>
        <w:rPr/>
        <w:t>.</w:t>
      </w:r>
    </w:p>
    <w:p>
      <w:pPr>
        <w:pStyle w:val="B2"/>
        <w:rPr/>
      </w:pPr>
      <w:r>
        <w:rPr>
          <w:b/>
        </w:rPr>
        <w:t>extensionContainer</w:t>
      </w:r>
      <w:r>
        <w:rPr/>
        <w:t xml:space="preserve"> in ProvideSubscriberInfoRes shall be absent.</w:t>
      </w:r>
      <w:r>
        <w:rPr>
          <w:b/>
        </w:rPr>
        <w:tab/>
      </w:r>
    </w:p>
    <w:p>
      <w:pPr>
        <w:pStyle w:val="B1"/>
        <w:ind w:left="0" w:hanging="0"/>
        <w:rPr/>
      </w:pPr>
      <w:r>
        <w:rPr>
          <w:lang w:val="en-US"/>
        </w:rPr>
        <w:t>P</w:t>
      </w:r>
      <w:r>
        <w:rPr>
          <w:b/>
          <w:lang w:val="en-US"/>
        </w:rPr>
        <w:t>rovideSubscriberInfo</w:t>
      </w:r>
      <w:r>
        <w:rPr>
          <w:b/>
        </w:rPr>
        <w:t xml:space="preserve"> Error</w:t>
      </w:r>
      <w:r>
        <w:rPr/>
        <w:t>:</w:t>
      </w:r>
    </w:p>
    <w:p>
      <w:pPr>
        <w:pStyle w:val="Normal"/>
        <w:rPr>
          <w:lang w:val="en-US"/>
        </w:rPr>
      </w:pPr>
      <w:r>
        <w:rPr>
          <w:lang w:val="en-US"/>
        </w:rPr>
        <w:t>Values other than SUCCESS within the Result-Code / Experimental-Result AVP shall be mapped onto an appropriate MAP error.</w:t>
      </w:r>
    </w:p>
    <w:p>
      <w:pPr>
        <w:pStyle w:val="Heading3"/>
        <w:rPr/>
      </w:pPr>
      <w:bookmarkStart w:id="107" w:name="__RefHeading___Toc509927430"/>
      <w:bookmarkEnd w:id="107"/>
      <w:r>
        <w:rPr>
          <w:lang w:val="en-US" w:eastAsia="zh-CN"/>
        </w:rPr>
        <w:t>8</w:t>
      </w:r>
      <w:r>
        <w:rPr>
          <w:lang w:val="en-US"/>
        </w:rPr>
        <w:t>.5.</w:t>
      </w:r>
      <w:r>
        <w:rPr>
          <w:lang w:val="en-US" w:eastAsia="zh-CN"/>
        </w:rPr>
        <w:t>7</w:t>
      </w:r>
      <w:r>
        <w:rPr>
          <w:lang w:val="en-US"/>
        </w:rPr>
        <w:tab/>
        <w:t>IDR mapping to ProvideSubscriberInfoArg</w:t>
      </w:r>
    </w:p>
    <w:p>
      <w:pPr>
        <w:pStyle w:val="Normal"/>
        <w:rPr/>
      </w:pPr>
      <w:r>
        <w:rPr>
          <w:lang w:val="en-US"/>
        </w:rPr>
        <w:t xml:space="preserve">When the IWF needs to construct a MAP-ProvideSubscriberInfo message as a result of receiving an IDR command (see sections </w:t>
      </w:r>
      <w:r>
        <w:rPr>
          <w:lang w:val="en-US" w:eastAsia="zh-CN"/>
        </w:rPr>
        <w:t>7</w:t>
      </w:r>
      <w:r>
        <w:rPr>
          <w:lang w:val="en-US"/>
        </w:rPr>
        <w:t>.5.2 step 2), the IWF shall open a MAP dialogue in application context version 3 and populate sub-parameters of ProvideSubscriberInfo</w:t>
      </w:r>
      <w:r>
        <w:rPr>
          <w:lang w:val="en-US" w:eastAsia="zh-CN"/>
        </w:rPr>
        <w:t>Arg</w:t>
      </w:r>
      <w:r>
        <w:rPr>
          <w:lang w:val="en-US"/>
        </w:rPr>
        <w:t xml:space="preserve"> as described below:</w:t>
      </w:r>
    </w:p>
    <w:p>
      <w:pPr>
        <w:pStyle w:val="Normal"/>
        <w:rPr>
          <w:b/>
          <w:b/>
          <w:lang w:eastAsia="zh-CN"/>
        </w:rPr>
      </w:pPr>
      <w:r>
        <w:rPr>
          <w:b/>
        </w:rPr>
        <w:t>ProvideSubscriberInfoArg</w:t>
      </w:r>
      <w:r>
        <w:rPr>
          <w:lang w:val="en-US"/>
        </w:rPr>
        <w:t>:</w:t>
      </w:r>
    </w:p>
    <w:p>
      <w:pPr>
        <w:pStyle w:val="B1"/>
        <w:rPr/>
      </w:pPr>
      <w:r>
        <w:rPr>
          <w:b/>
        </w:rPr>
        <w:tab/>
        <w:t>imsi</w:t>
      </w:r>
      <w:r>
        <w:rPr/>
        <w:t xml:space="preserve"> in </w:t>
      </w:r>
      <w:r>
        <w:rPr>
          <w:lang w:val="en-US"/>
        </w:rPr>
        <w:t>ProvideSubscriberInfo</w:t>
      </w:r>
      <w:r>
        <w:rPr/>
        <w:t>Arg shall be populated with the value received within the User-Name AVP within IDR.</w:t>
      </w:r>
    </w:p>
    <w:p>
      <w:pPr>
        <w:pStyle w:val="B1"/>
        <w:rPr/>
      </w:pPr>
      <w:r>
        <w:rPr>
          <w:b/>
        </w:rPr>
        <w:tab/>
      </w:r>
      <w:r>
        <w:rPr>
          <w:b/>
          <w:lang w:eastAsia="zh-CN"/>
        </w:rPr>
        <w:t>lmsi</w:t>
      </w:r>
      <w:r>
        <w:rPr/>
        <w:t xml:space="preserve"> in </w:t>
      </w:r>
      <w:r>
        <w:rPr>
          <w:lang w:val="en-US"/>
        </w:rPr>
        <w:t>ProvideSubscriberInfo</w:t>
      </w:r>
      <w:r>
        <w:rPr/>
        <w:t>Arg shall be absent.</w:t>
      </w:r>
    </w:p>
    <w:p>
      <w:pPr>
        <w:pStyle w:val="B1"/>
        <w:rPr/>
      </w:pPr>
      <w:r>
        <w:rPr>
          <w:b/>
        </w:rPr>
        <w:tab/>
      </w:r>
      <w:r>
        <w:rPr/>
        <w:t xml:space="preserve">Sub-parameters of </w:t>
      </w:r>
      <w:r>
        <w:rPr>
          <w:b/>
          <w:lang w:eastAsia="zh-CN"/>
        </w:rPr>
        <w:t>requestedInfo</w:t>
      </w:r>
      <w:r>
        <w:rPr/>
        <w:t xml:space="preserve"> in </w:t>
      </w:r>
      <w:r>
        <w:rPr>
          <w:lang w:val="en-US"/>
        </w:rPr>
        <w:t>ProvideSubscriberInfo</w:t>
      </w:r>
      <w:r>
        <w:rPr/>
        <w:t xml:space="preserve">Arg shall be populated </w:t>
      </w:r>
      <w:r>
        <w:rPr>
          <w:lang w:eastAsia="zh-CN"/>
        </w:rPr>
        <w:t>as follows:</w:t>
      </w:r>
    </w:p>
    <w:p>
      <w:pPr>
        <w:pStyle w:val="B2"/>
        <w:ind w:left="851" w:hanging="0"/>
        <w:rPr>
          <w:lang w:eastAsia="zh-CN"/>
        </w:rPr>
      </w:pPr>
      <w:r>
        <w:rPr>
          <w:b/>
        </w:rPr>
        <w:t xml:space="preserve">t-adsData </w:t>
      </w:r>
      <w:r>
        <w:rPr>
          <w:lang w:val="en-US"/>
        </w:rPr>
        <w:t xml:space="preserve">in </w:t>
      </w:r>
      <w:r>
        <w:rPr>
          <w:lang w:val="en-US"/>
        </w:rPr>
        <w:t>requestedInfo</w:t>
      </w:r>
      <w:r>
        <w:rPr>
          <w:lang w:eastAsia="zh-CN"/>
        </w:rPr>
        <w:t xml:space="preserve"> shall</w:t>
      </w:r>
      <w:r>
        <w:rPr/>
        <w:t xml:space="preserve"> </w:t>
      </w:r>
      <w:r>
        <w:rPr>
          <w:lang w:eastAsia="zh-CN"/>
        </w:rPr>
        <w:t xml:space="preserve">be present if the </w:t>
      </w:r>
      <w:r>
        <w:rPr/>
        <w:t>"</w:t>
      </w:r>
      <w:r>
        <w:rPr>
          <w:lang w:eastAsia="zh-CN"/>
        </w:rPr>
        <w:t>T-ADS Data Request</w:t>
      </w:r>
      <w:r>
        <w:rPr/>
        <w:t>"</w:t>
      </w:r>
      <w:r>
        <w:rPr>
          <w:lang w:eastAsia="zh-CN"/>
        </w:rPr>
        <w:t xml:space="preserve"> flag was set in the</w:t>
      </w:r>
      <w:r>
        <w:rPr/>
        <w:t xml:space="preserve"> IDR-Flags AVP</w:t>
      </w:r>
      <w:r>
        <w:rPr/>
        <w:t xml:space="preserve"> </w:t>
      </w:r>
      <w:r>
        <w:rPr/>
        <w:t xml:space="preserve">within </w:t>
      </w:r>
      <w:r>
        <w:rPr>
          <w:lang w:eastAsia="zh-CN"/>
        </w:rPr>
        <w:t>ID</w:t>
      </w:r>
      <w:r>
        <w:rPr/>
        <w:t>R.</w:t>
      </w:r>
    </w:p>
    <w:p>
      <w:pPr>
        <w:pStyle w:val="B2"/>
        <w:ind w:left="851" w:hanging="0"/>
        <w:rPr>
          <w:lang w:eastAsia="zh-CN"/>
        </w:rPr>
      </w:pPr>
      <w:r>
        <w:rPr>
          <w:b/>
        </w:rPr>
        <w:t xml:space="preserve">subscriberState </w:t>
      </w:r>
      <w:r>
        <w:rPr>
          <w:lang w:val="en-US"/>
        </w:rPr>
        <w:t xml:space="preserve">in </w:t>
      </w:r>
      <w:r>
        <w:rPr>
          <w:lang w:val="en-US"/>
        </w:rPr>
        <w:t>requestedInfo</w:t>
      </w:r>
      <w:r>
        <w:rPr>
          <w:lang w:eastAsia="zh-CN"/>
        </w:rPr>
        <w:t xml:space="preserve"> shall</w:t>
      </w:r>
      <w:r>
        <w:rPr/>
        <w:t xml:space="preserve"> </w:t>
      </w:r>
      <w:r>
        <w:rPr>
          <w:lang w:eastAsia="zh-CN"/>
        </w:rPr>
        <w:t xml:space="preserve">be present if the </w:t>
      </w:r>
      <w:r>
        <w:rPr/>
        <w:t>"</w:t>
      </w:r>
      <w:r>
        <w:rPr>
          <w:lang w:eastAsia="zh-CN"/>
        </w:rPr>
        <w:t>EPS</w:t>
      </w:r>
      <w:r>
        <w:rPr>
          <w:lang w:eastAsia="zh-CN"/>
        </w:rPr>
        <w:t xml:space="preserve"> User State Request</w:t>
      </w:r>
      <w:r>
        <w:rPr/>
        <w:t>"</w:t>
      </w:r>
      <w:r>
        <w:rPr>
          <w:lang w:eastAsia="zh-CN"/>
        </w:rPr>
        <w:t xml:space="preserve"> flag was set in the</w:t>
      </w:r>
      <w:r>
        <w:rPr/>
        <w:t xml:space="preserve"> IDR-Flags AVP</w:t>
      </w:r>
      <w:r>
        <w:rPr/>
        <w:t xml:space="preserve"> </w:t>
      </w:r>
      <w:r>
        <w:rPr/>
        <w:t xml:space="preserve">within </w:t>
      </w:r>
      <w:r>
        <w:rPr>
          <w:lang w:eastAsia="zh-CN"/>
        </w:rPr>
        <w:t>ID</w:t>
      </w:r>
      <w:r>
        <w:rPr/>
        <w:t>R.</w:t>
      </w:r>
    </w:p>
    <w:p>
      <w:pPr>
        <w:pStyle w:val="B2"/>
        <w:ind w:left="851" w:hanging="0"/>
        <w:rPr>
          <w:lang w:eastAsia="zh-CN"/>
        </w:rPr>
      </w:pPr>
      <w:r>
        <w:rPr>
          <w:b/>
        </w:rPr>
        <w:t xml:space="preserve">locationInformation </w:t>
      </w:r>
      <w:r>
        <w:rPr>
          <w:lang w:val="en-US"/>
        </w:rPr>
        <w:t xml:space="preserve">in </w:t>
      </w:r>
      <w:r>
        <w:rPr>
          <w:lang w:val="en-US"/>
        </w:rPr>
        <w:t>requestedInfo</w:t>
      </w:r>
      <w:r>
        <w:rPr>
          <w:lang w:eastAsia="zh-CN"/>
        </w:rPr>
        <w:t xml:space="preserve"> shall</w:t>
      </w:r>
      <w:r>
        <w:rPr/>
        <w:t xml:space="preserve"> </w:t>
      </w:r>
      <w:r>
        <w:rPr>
          <w:lang w:eastAsia="zh-CN"/>
        </w:rPr>
        <w:t xml:space="preserve">be present if the </w:t>
      </w:r>
      <w:r>
        <w:rPr/>
        <w:t>"</w:t>
      </w:r>
      <w:r>
        <w:rPr>
          <w:lang w:eastAsia="zh-CN"/>
        </w:rPr>
        <w:t>EPS</w:t>
      </w:r>
      <w:r>
        <w:rPr>
          <w:lang w:eastAsia="zh-CN"/>
        </w:rPr>
        <w:t xml:space="preserve"> Location Information Request</w:t>
      </w:r>
      <w:r>
        <w:rPr/>
        <w:t>"</w:t>
      </w:r>
      <w:r>
        <w:rPr>
          <w:lang w:eastAsia="zh-CN"/>
        </w:rPr>
        <w:t xml:space="preserve"> flag was set in the</w:t>
      </w:r>
      <w:r>
        <w:rPr/>
        <w:t xml:space="preserve"> IDR-Flags AVP</w:t>
      </w:r>
      <w:r>
        <w:rPr/>
        <w:t xml:space="preserve"> </w:t>
      </w:r>
      <w:r>
        <w:rPr/>
        <w:t xml:space="preserve">within </w:t>
      </w:r>
      <w:r>
        <w:rPr>
          <w:lang w:eastAsia="zh-CN"/>
        </w:rPr>
        <w:t>ID</w:t>
      </w:r>
      <w:r>
        <w:rPr/>
        <w:t>R.</w:t>
      </w:r>
    </w:p>
    <w:p>
      <w:pPr>
        <w:pStyle w:val="B2"/>
        <w:ind w:left="851" w:hanging="0"/>
        <w:rPr>
          <w:lang w:eastAsia="zh-CN"/>
        </w:rPr>
      </w:pPr>
      <w:r>
        <w:rPr>
          <w:b/>
        </w:rPr>
        <w:t xml:space="preserve">currentLocation </w:t>
      </w:r>
      <w:r>
        <w:rPr>
          <w:lang w:val="en-US"/>
        </w:rPr>
        <w:t xml:space="preserve">in </w:t>
      </w:r>
      <w:r>
        <w:rPr>
          <w:lang w:val="en-US"/>
        </w:rPr>
        <w:t>requestedInfo</w:t>
      </w:r>
      <w:r>
        <w:rPr>
          <w:lang w:eastAsia="zh-CN"/>
        </w:rPr>
        <w:t xml:space="preserve"> shall</w:t>
      </w:r>
      <w:r>
        <w:rPr/>
        <w:t xml:space="preserve"> </w:t>
      </w:r>
      <w:r>
        <w:rPr>
          <w:lang w:eastAsia="zh-CN"/>
        </w:rPr>
        <w:t xml:space="preserve">be present if the </w:t>
      </w:r>
      <w:r>
        <w:rPr/>
        <w:t>"</w:t>
      </w:r>
      <w:r>
        <w:rPr>
          <w:lang w:eastAsia="zh-CN"/>
        </w:rPr>
        <w:t>Current Location Request</w:t>
      </w:r>
      <w:r>
        <w:rPr/>
        <w:t>"</w:t>
      </w:r>
      <w:r>
        <w:rPr>
          <w:lang w:eastAsia="zh-CN"/>
        </w:rPr>
        <w:t xml:space="preserve"> flag was set in the</w:t>
      </w:r>
      <w:r>
        <w:rPr/>
        <w:t xml:space="preserve"> IDR-Flags AVP</w:t>
      </w:r>
      <w:r>
        <w:rPr/>
        <w:t xml:space="preserve"> </w:t>
      </w:r>
      <w:r>
        <w:rPr/>
        <w:t xml:space="preserve">within </w:t>
      </w:r>
      <w:r>
        <w:rPr>
          <w:lang w:eastAsia="zh-CN"/>
        </w:rPr>
        <w:t>ID</w:t>
      </w:r>
      <w:r>
        <w:rPr/>
        <w:t>R.</w:t>
      </w:r>
      <w:r>
        <w:rPr>
          <w:lang w:eastAsia="zh-CN"/>
        </w:rPr>
        <w:t xml:space="preserve"> </w:t>
      </w:r>
    </w:p>
    <w:p>
      <w:pPr>
        <w:pStyle w:val="B2"/>
        <w:ind w:left="851" w:hanging="0"/>
        <w:rPr>
          <w:lang w:eastAsia="zh-CN"/>
        </w:rPr>
      </w:pPr>
      <w:r>
        <w:rPr>
          <w:b/>
          <w:lang w:eastAsia="zh-CN"/>
        </w:rPr>
        <w:t>local</w:t>
      </w:r>
      <w:r>
        <w:rPr>
          <w:b/>
          <w:lang w:eastAsia="zh-CN"/>
        </w:rPr>
        <w:t>TimeZoneRequest</w:t>
      </w:r>
      <w:r>
        <w:rPr>
          <w:b/>
        </w:rPr>
        <w:t xml:space="preserve"> </w:t>
      </w:r>
      <w:r>
        <w:rPr>
          <w:lang w:val="en-US"/>
        </w:rPr>
        <w:t xml:space="preserve">in </w:t>
      </w:r>
      <w:r>
        <w:rPr>
          <w:lang w:val="en-US"/>
        </w:rPr>
        <w:t>requestedInfo</w:t>
      </w:r>
      <w:r>
        <w:rPr>
          <w:lang w:eastAsia="zh-CN"/>
        </w:rPr>
        <w:t xml:space="preserve"> shall</w:t>
      </w:r>
      <w:r>
        <w:rPr/>
        <w:t xml:space="preserve"> </w:t>
      </w:r>
      <w:r>
        <w:rPr>
          <w:lang w:eastAsia="zh-CN"/>
        </w:rPr>
        <w:t xml:space="preserve">be present if the </w:t>
      </w:r>
      <w:r>
        <w:rPr/>
        <w:t>"</w:t>
      </w:r>
      <w:r>
        <w:rPr>
          <w:lang w:eastAsia="zh-CN"/>
        </w:rPr>
        <w:t>Local</w:t>
      </w:r>
      <w:r>
        <w:rPr>
          <w:lang w:eastAsia="zh-CN"/>
        </w:rPr>
        <w:t xml:space="preserve"> Time Zone</w:t>
      </w:r>
      <w:r>
        <w:rPr>
          <w:lang w:eastAsia="zh-CN"/>
        </w:rPr>
        <w:t xml:space="preserve"> Request</w:t>
      </w:r>
      <w:r>
        <w:rPr/>
        <w:t>"</w:t>
      </w:r>
      <w:r>
        <w:rPr>
          <w:lang w:eastAsia="zh-CN"/>
        </w:rPr>
        <w:t xml:space="preserve"> flag was set in the</w:t>
      </w:r>
      <w:r>
        <w:rPr/>
        <w:t xml:space="preserve"> IDR-Flags AVP</w:t>
      </w:r>
      <w:r>
        <w:rPr/>
        <w:t xml:space="preserve"> </w:t>
      </w:r>
      <w:r>
        <w:rPr/>
        <w:t xml:space="preserve">within </w:t>
      </w:r>
      <w:r>
        <w:rPr>
          <w:lang w:eastAsia="zh-CN"/>
        </w:rPr>
        <w:t>ID</w:t>
      </w:r>
      <w:r>
        <w:rPr/>
        <w:t>R.</w:t>
      </w:r>
    </w:p>
    <w:p>
      <w:pPr>
        <w:pStyle w:val="B2"/>
        <w:rPr/>
      </w:pPr>
      <w:r>
        <w:rPr>
          <w:b/>
        </w:rPr>
        <w:t xml:space="preserve">extensionContainer </w:t>
      </w:r>
      <w:r>
        <w:rPr>
          <w:lang w:val="en-US"/>
        </w:rPr>
        <w:t xml:space="preserve">in </w:t>
      </w:r>
      <w:r>
        <w:rPr>
          <w:lang w:val="en-US"/>
        </w:rPr>
        <w:t>ProvideSubscriberInfo</w:t>
      </w:r>
      <w:r>
        <w:rPr/>
        <w:t>Arg</w:t>
      </w:r>
      <w:r>
        <w:rPr>
          <w:lang w:eastAsia="zh-CN"/>
        </w:rPr>
        <w:t xml:space="preserve"> shall be absent.</w:t>
      </w:r>
    </w:p>
    <w:p>
      <w:pPr>
        <w:pStyle w:val="B2"/>
        <w:rPr/>
      </w:pPr>
      <w:r>
        <w:rPr>
          <w:b/>
        </w:rPr>
        <w:t>callPriority</w:t>
      </w:r>
      <w:r>
        <w:rPr>
          <w:b/>
        </w:rPr>
        <w:t xml:space="preserve"> </w:t>
      </w:r>
      <w:r>
        <w:rPr>
          <w:lang w:val="en-US"/>
        </w:rPr>
        <w:t xml:space="preserve">in </w:t>
      </w:r>
      <w:r>
        <w:rPr>
          <w:lang w:val="en-US"/>
        </w:rPr>
        <w:t>ProvideSubscriberInfo</w:t>
      </w:r>
      <w:r>
        <w:rPr/>
        <w:t>Arg</w:t>
      </w:r>
      <w:r>
        <w:rPr>
          <w:lang w:eastAsia="zh-CN"/>
        </w:rPr>
        <w:t xml:space="preserve"> shall be absent.</w:t>
      </w:r>
    </w:p>
    <w:p>
      <w:pPr>
        <w:pStyle w:val="Heading3"/>
        <w:rPr>
          <w:lang w:val="en-US"/>
        </w:rPr>
      </w:pPr>
      <w:bookmarkStart w:id="108" w:name="__RefHeading___Toc509927431"/>
      <w:bookmarkEnd w:id="108"/>
      <w:r>
        <w:rPr>
          <w:lang w:val="en-US"/>
        </w:rPr>
        <w:t>8</w:t>
      </w:r>
      <w:r>
        <w:rPr>
          <w:lang w:val="en-US"/>
        </w:rPr>
        <w:t>.5.8</w:t>
        <w:tab/>
        <w:t>ProvideSubscriberInfoRes</w:t>
      </w:r>
      <w:r>
        <w:rPr>
          <w:lang w:val="en-US" w:eastAsia="zh-CN"/>
        </w:rPr>
        <w:t>/</w:t>
      </w:r>
      <w:r>
        <w:rPr>
          <w:lang w:val="en-US"/>
        </w:rPr>
        <w:t>Error mapping to IDA</w:t>
      </w:r>
    </w:p>
    <w:p>
      <w:pPr>
        <w:pStyle w:val="Normal"/>
        <w:rPr>
          <w:lang w:val="en-US"/>
        </w:rPr>
      </w:pPr>
      <w:r>
        <w:rPr>
          <w:lang w:val="en-US"/>
        </w:rPr>
        <w:t xml:space="preserve">When the IWF needs to construct an IDA command as a result of receiving an ProvideSubscriberInfo Ack/Error message  (see sections </w:t>
      </w:r>
      <w:r>
        <w:rPr>
          <w:lang w:val="en-US" w:eastAsia="zh-CN"/>
        </w:rPr>
        <w:t>7</w:t>
      </w:r>
      <w:r>
        <w:rPr>
          <w:lang w:val="en-US"/>
        </w:rPr>
        <w:t>.5.2 step 8), the IWF shall populate AVPs of IDA as described below:</w:t>
      </w:r>
    </w:p>
    <w:p>
      <w:pPr>
        <w:pStyle w:val="Normal"/>
        <w:rPr>
          <w:lang w:eastAsia="zh-CN"/>
        </w:rPr>
      </w:pPr>
      <w:r>
        <w:rPr>
          <w:b/>
        </w:rPr>
        <w:t>Auth-Session-State</w:t>
      </w:r>
      <w:r>
        <w:rPr/>
        <w:t xml:space="preserve"> AVP shall be set to the value NO_STATE_MAINTAINED (1).</w:t>
      </w:r>
    </w:p>
    <w:p>
      <w:pPr>
        <w:pStyle w:val="Normal"/>
        <w:rPr>
          <w:lang w:eastAsia="zh-CN"/>
        </w:rPr>
      </w:pPr>
      <w:r>
        <w:rPr>
          <w:b/>
        </w:rPr>
        <w:t>Supported-Features</w:t>
      </w:r>
      <w:r>
        <w:rPr/>
        <w:t xml:space="preserve"> AVP</w:t>
      </w:r>
      <w:r>
        <w:rPr>
          <w:lang w:eastAsia="zh-CN"/>
        </w:rPr>
        <w:t xml:space="preserve"> shall be absent</w:t>
      </w:r>
      <w:r>
        <w:rPr/>
        <w:t>.</w:t>
      </w:r>
    </w:p>
    <w:p>
      <w:pPr>
        <w:pStyle w:val="Normal"/>
        <w:rPr/>
      </w:pPr>
      <w:r>
        <w:rPr>
          <w:b/>
        </w:rPr>
        <w:t>Result-Code / Experimental-Result</w:t>
      </w:r>
      <w:r>
        <w:rPr/>
        <w:t xml:space="preserve"> AVP shall be set to:</w:t>
      </w:r>
    </w:p>
    <w:p>
      <w:pPr>
        <w:pStyle w:val="B1"/>
        <w:rPr/>
      </w:pPr>
      <w:r>
        <w:rPr/>
        <w:t>-</w:t>
        <w:tab/>
        <w:t xml:space="preserve">DIAMETER_SUCCESS if no </w:t>
      </w:r>
      <w:r>
        <w:rPr>
          <w:lang w:val="en-US"/>
        </w:rPr>
        <w:t>ProvideSubscriberInfo</w:t>
      </w:r>
      <w:r>
        <w:rPr/>
        <w:t xml:space="preserve"> error component was received;</w:t>
      </w:r>
    </w:p>
    <w:p>
      <w:pPr>
        <w:pStyle w:val="B1"/>
        <w:rPr>
          <w:lang w:eastAsia="zh-CN"/>
        </w:rPr>
      </w:pPr>
      <w:r>
        <w:rPr/>
        <w:t>-</w:t>
        <w:tab/>
        <w:t>an appropriate DIAMETER base protocol result code otherwise.</w:t>
      </w:r>
    </w:p>
    <w:p>
      <w:pPr>
        <w:pStyle w:val="B1"/>
        <w:ind w:left="0" w:hanging="0"/>
        <w:rPr/>
      </w:pPr>
      <w:r>
        <w:rPr>
          <w:b/>
        </w:rPr>
        <w:t>IMS-Voice-Over-PS-Sessions-Supported</w:t>
      </w:r>
      <w:r>
        <w:rPr>
          <w:lang w:val="en-US" w:eastAsia="zh-CN"/>
        </w:rPr>
        <w:t xml:space="preserve"> AVP shall be populated with the value </w:t>
      </w:r>
      <w:r>
        <w:rPr>
          <w:lang w:val="en-US" w:eastAsia="zh-CN"/>
        </w:rPr>
        <w:t xml:space="preserve">received within </w:t>
      </w:r>
      <w:r>
        <w:rPr>
          <w:lang w:val="en-US" w:eastAsia="zh-CN"/>
        </w:rPr>
        <w:t xml:space="preserve">the </w:t>
      </w:r>
      <w:r>
        <w:rPr/>
        <w:t>imsVoiceOverPS-SessionsIndication</w:t>
      </w:r>
      <w:r>
        <w:rPr>
          <w:lang w:val="en-US" w:eastAsia="zh-CN"/>
        </w:rPr>
        <w:t xml:space="preserve"> </w:t>
      </w:r>
      <w:r>
        <w:rPr>
          <w:lang w:val="en-US" w:eastAsia="zh-CN"/>
        </w:rPr>
        <w:t xml:space="preserve">parameter within </w:t>
      </w:r>
      <w:r>
        <w:rPr>
          <w:lang w:val="en-US" w:eastAsia="zh-CN"/>
        </w:rPr>
        <w:t>the SubscriberInfo parameter of ProvideSubscriberInfoRes</w:t>
      </w:r>
      <w:r>
        <w:rPr>
          <w:lang w:val="en-US" w:eastAsia="zh-CN"/>
        </w:rPr>
        <w:t>.</w:t>
      </w:r>
    </w:p>
    <w:p>
      <w:pPr>
        <w:pStyle w:val="B1"/>
        <w:ind w:left="0" w:hanging="0"/>
        <w:rPr>
          <w:lang w:val="en-US" w:eastAsia="zh-CN"/>
        </w:rPr>
      </w:pPr>
      <w:r>
        <w:rPr>
          <w:b/>
        </w:rPr>
        <w:t>Last-UE-Activity-Time</w:t>
      </w:r>
      <w:r>
        <w:rPr>
          <w:lang w:val="en-US" w:eastAsia="zh-CN"/>
        </w:rPr>
        <w:t xml:space="preserve"> AVP shall be populated with the value </w:t>
      </w:r>
      <w:r>
        <w:rPr>
          <w:lang w:val="en-US" w:eastAsia="zh-CN"/>
        </w:rPr>
        <w:t xml:space="preserve">received within </w:t>
      </w:r>
      <w:r>
        <w:rPr>
          <w:lang w:val="en-US" w:eastAsia="zh-CN"/>
        </w:rPr>
        <w:t xml:space="preserve">the </w:t>
      </w:r>
      <w:r>
        <w:rPr>
          <w:lang w:val="en-US" w:eastAsia="zh-CN"/>
        </w:rPr>
        <w:t xml:space="preserve">lastUE-ActivityTime </w:t>
      </w:r>
      <w:r>
        <w:rPr>
          <w:lang w:val="en-US" w:eastAsia="zh-CN"/>
        </w:rPr>
        <w:t xml:space="preserve">parameter within </w:t>
      </w:r>
      <w:r>
        <w:rPr>
          <w:lang w:val="en-US" w:eastAsia="zh-CN"/>
        </w:rPr>
        <w:t>the SubscriberInfo parameter of ProvideSubscriberInfoRes</w:t>
      </w:r>
      <w:r>
        <w:rPr>
          <w:lang w:val="en-US" w:eastAsia="zh-CN"/>
        </w:rPr>
        <w:t>.</w:t>
      </w:r>
    </w:p>
    <w:p>
      <w:pPr>
        <w:pStyle w:val="B1"/>
        <w:ind w:left="0" w:hanging="0"/>
        <w:rPr>
          <w:lang w:val="en-US" w:eastAsia="zh-CN"/>
        </w:rPr>
      </w:pPr>
      <w:r>
        <w:rPr>
          <w:b/>
        </w:rPr>
        <w:t>RAT-Type</w:t>
      </w:r>
      <w:r>
        <w:rPr>
          <w:lang w:val="en-US" w:eastAsia="zh-CN"/>
        </w:rPr>
        <w:t xml:space="preserve"> AVP shall be populated with the value </w:t>
      </w:r>
      <w:r>
        <w:rPr>
          <w:lang w:val="en-US" w:eastAsia="zh-CN"/>
        </w:rPr>
        <w:t xml:space="preserve">received within </w:t>
      </w:r>
      <w:r>
        <w:rPr>
          <w:lang w:val="en-US" w:eastAsia="zh-CN"/>
        </w:rPr>
        <w:t xml:space="preserve">the </w:t>
      </w:r>
      <w:r>
        <w:rPr>
          <w:lang w:val="en-US" w:eastAsia="zh-CN"/>
        </w:rPr>
        <w:t xml:space="preserve">lastRAT-Type </w:t>
      </w:r>
      <w:r>
        <w:rPr>
          <w:lang w:val="en-US" w:eastAsia="zh-CN"/>
        </w:rPr>
        <w:t xml:space="preserve">parameter within </w:t>
      </w:r>
      <w:r>
        <w:rPr>
          <w:lang w:val="en-US" w:eastAsia="zh-CN"/>
        </w:rPr>
        <w:t>the SubscriberInfo parameter of ProvideSubscriberInfoRes</w:t>
      </w:r>
      <w:r>
        <w:rPr>
          <w:lang w:val="en-US" w:eastAsia="zh-CN"/>
        </w:rPr>
        <w:t>.</w:t>
      </w:r>
    </w:p>
    <w:p>
      <w:pPr>
        <w:pStyle w:val="B1"/>
        <w:ind w:left="0" w:hanging="0"/>
        <w:rPr/>
      </w:pPr>
      <w:r>
        <w:rPr>
          <w:b/>
        </w:rPr>
        <w:t>EPS-User-State</w:t>
      </w:r>
      <w:r>
        <w:rPr>
          <w:lang w:val="en-US" w:eastAsia="zh-CN"/>
        </w:rPr>
        <w:t xml:space="preserve"> AVP shall be populated with the value </w:t>
      </w:r>
      <w:r>
        <w:rPr>
          <w:lang w:val="en-US" w:eastAsia="zh-CN"/>
        </w:rPr>
        <w:t xml:space="preserve">received within </w:t>
      </w:r>
      <w:r>
        <w:rPr>
          <w:lang w:val="en-US" w:eastAsia="zh-CN"/>
        </w:rPr>
        <w:t xml:space="preserve">the </w:t>
      </w:r>
      <w:r>
        <w:rPr>
          <w:szCs w:val="16"/>
          <w:lang w:eastAsia="zh-CN"/>
        </w:rPr>
        <w:t>e</w:t>
      </w:r>
      <w:r>
        <w:rPr>
          <w:szCs w:val="16"/>
        </w:rPr>
        <w:t>ps-SubscriberState</w:t>
      </w:r>
      <w:r>
        <w:rPr>
          <w:lang w:val="en-US" w:eastAsia="zh-CN"/>
        </w:rPr>
        <w:t xml:space="preserve"> </w:t>
      </w:r>
      <w:r>
        <w:rPr>
          <w:lang w:val="en-US" w:eastAsia="zh-CN"/>
        </w:rPr>
        <w:t xml:space="preserve">parameter within </w:t>
      </w:r>
      <w:r>
        <w:rPr>
          <w:lang w:val="en-US" w:eastAsia="zh-CN"/>
        </w:rPr>
        <w:t>the SubscriberInfo parameter of ProvideSubscriberInfoRes</w:t>
      </w:r>
      <w:r>
        <w:rPr>
          <w:lang w:val="en-US" w:eastAsia="zh-CN"/>
        </w:rPr>
        <w:t>.</w:t>
      </w:r>
    </w:p>
    <w:p>
      <w:pPr>
        <w:pStyle w:val="B1"/>
        <w:ind w:left="0" w:hanging="0"/>
        <w:rPr>
          <w:lang w:val="en-US" w:eastAsia="zh-CN"/>
        </w:rPr>
      </w:pPr>
      <w:bookmarkStart w:id="109" w:name="OLE_LINK5"/>
      <w:r>
        <w:rPr>
          <w:lang w:val="en-US" w:eastAsia="zh-CN"/>
        </w:rPr>
        <w:t xml:space="preserve">AVPs </w:t>
      </w:r>
      <w:r>
        <w:rPr>
          <w:lang w:val="en-US" w:eastAsia="zh-CN"/>
        </w:rPr>
        <w:t>with</w:t>
      </w:r>
      <w:r>
        <w:rPr>
          <w:lang w:val="en-US" w:eastAsia="zh-CN"/>
        </w:rPr>
        <w:t xml:space="preserve">in </w:t>
      </w:r>
      <w:r>
        <w:rPr>
          <w:b/>
        </w:rPr>
        <w:t>EPS-Location-Information</w:t>
      </w:r>
      <w:r>
        <w:rPr>
          <w:lang w:val="en-US" w:eastAsia="zh-CN"/>
        </w:rPr>
        <w:t xml:space="preserve"> AVP shall be populated with the values of the corresponding sub-parameters </w:t>
      </w:r>
      <w:r>
        <w:rPr>
          <w:lang w:val="en-US" w:eastAsia="zh-CN"/>
        </w:rPr>
        <w:t xml:space="preserve">received within </w:t>
      </w:r>
      <w:r>
        <w:rPr>
          <w:lang w:val="en-US" w:eastAsia="zh-CN"/>
        </w:rPr>
        <w:t xml:space="preserve">the </w:t>
      </w:r>
      <w:r>
        <w:rPr/>
        <w:t>locationInformationEPS</w:t>
      </w:r>
      <w:r>
        <w:rPr>
          <w:lang w:val="en-US" w:eastAsia="zh-CN"/>
        </w:rPr>
        <w:t xml:space="preserve"> </w:t>
      </w:r>
      <w:r>
        <w:rPr>
          <w:lang w:val="en-US" w:eastAsia="zh-CN"/>
        </w:rPr>
        <w:t xml:space="preserve">parameter within </w:t>
      </w:r>
      <w:r>
        <w:rPr>
          <w:lang w:val="en-US" w:eastAsia="zh-CN"/>
        </w:rPr>
        <w:t>the SubscriberInfo parameter of ProvideSubscriberInfoRes</w:t>
      </w:r>
      <w:r>
        <w:rPr>
          <w:lang w:val="en-US" w:eastAsia="zh-CN"/>
        </w:rPr>
        <w:t>.</w:t>
      </w:r>
      <w:bookmarkEnd w:id="109"/>
    </w:p>
    <w:p>
      <w:pPr>
        <w:pStyle w:val="Normal"/>
        <w:rPr>
          <w:b/>
          <w:b/>
          <w:lang w:eastAsia="zh-CN"/>
        </w:rPr>
      </w:pPr>
      <w:r>
        <w:rPr>
          <w:b/>
        </w:rPr>
        <w:t>IDA-Flags</w:t>
      </w:r>
      <w:r>
        <w:rPr/>
        <w:t xml:space="preserve"> AVP </w:t>
      </w:r>
      <w:r>
        <w:rPr>
          <w:lang w:eastAsia="zh-CN"/>
        </w:rPr>
        <w:t>shall be absent.</w:t>
      </w:r>
      <w:r>
        <w:rPr>
          <w:b/>
          <w:lang w:eastAsia="zh-CN"/>
        </w:rPr>
        <w:t xml:space="preserve"> </w:t>
      </w:r>
    </w:p>
    <w:p>
      <w:pPr>
        <w:pStyle w:val="B1"/>
        <w:ind w:left="0" w:hanging="0"/>
        <w:rPr>
          <w:b/>
          <w:b/>
          <w:lang w:val="en-US" w:eastAsia="zh-CN"/>
        </w:rPr>
      </w:pPr>
      <w:r>
        <w:rPr>
          <w:lang w:val="en-US" w:eastAsia="zh-CN"/>
        </w:rPr>
        <w:t xml:space="preserve">AVPs </w:t>
      </w:r>
      <w:r>
        <w:rPr>
          <w:lang w:val="en-US" w:eastAsia="zh-CN"/>
        </w:rPr>
        <w:t>with</w:t>
      </w:r>
      <w:r>
        <w:rPr>
          <w:lang w:val="en-US" w:eastAsia="zh-CN"/>
        </w:rPr>
        <w:t xml:space="preserve">in </w:t>
      </w:r>
      <w:r>
        <w:rPr>
          <w:b/>
        </w:rPr>
        <w:t>Local-Time-Zone</w:t>
      </w:r>
      <w:r>
        <w:rPr>
          <w:lang w:val="en-US" w:eastAsia="zh-CN"/>
        </w:rPr>
        <w:t xml:space="preserve"> AVP shall be populated </w:t>
      </w:r>
      <w:r>
        <w:rPr>
          <w:lang w:val="en-US" w:eastAsia="zh-CN"/>
        </w:rPr>
        <w:t xml:space="preserve">as </w:t>
      </w:r>
      <w:r>
        <w:rPr/>
        <w:t>follows:</w:t>
      </w:r>
    </w:p>
    <w:p>
      <w:pPr>
        <w:pStyle w:val="B1"/>
        <w:rPr>
          <w:lang w:val="en-US" w:eastAsia="zh-CN"/>
        </w:rPr>
      </w:pPr>
      <w:r>
        <w:rPr>
          <w:b/>
          <w:lang w:val="en-US" w:eastAsia="zh-CN"/>
        </w:rPr>
        <w:t>-</w:t>
      </w:r>
      <w:r>
        <w:rPr>
          <w:b/>
          <w:lang w:eastAsia="zh-CN"/>
        </w:rPr>
        <w:tab/>
      </w:r>
      <w:r>
        <w:rPr>
          <w:b/>
        </w:rPr>
        <w:t>Time</w:t>
      </w:r>
      <w:r>
        <w:rPr>
          <w:b/>
          <w:lang w:eastAsia="zh-CN"/>
        </w:rPr>
        <w:t>-Zone</w:t>
      </w:r>
      <w:r>
        <w:rPr>
          <w:lang w:val="en-US" w:eastAsia="zh-CN"/>
        </w:rPr>
        <w:t xml:space="preserve"> AVP shall be populated with the value </w:t>
      </w:r>
      <w:r>
        <w:rPr>
          <w:lang w:val="en-US" w:eastAsia="zh-CN"/>
        </w:rPr>
        <w:t xml:space="preserve">received within </w:t>
      </w:r>
      <w:r>
        <w:rPr>
          <w:lang w:val="en-US" w:eastAsia="zh-CN"/>
        </w:rPr>
        <w:t xml:space="preserve">the </w:t>
      </w:r>
      <w:r>
        <w:rPr>
          <w:lang w:eastAsia="zh-CN"/>
        </w:rPr>
        <w:t>t</w:t>
      </w:r>
      <w:r>
        <w:rPr>
          <w:lang w:eastAsia="zh-CN"/>
        </w:rPr>
        <w:t>imeZone</w:t>
      </w:r>
      <w:r>
        <w:rPr>
          <w:lang w:val="en-US" w:eastAsia="zh-CN"/>
        </w:rPr>
        <w:t xml:space="preserve"> </w:t>
      </w:r>
      <w:r>
        <w:rPr>
          <w:lang w:val="en-US" w:eastAsia="zh-CN"/>
        </w:rPr>
        <w:t xml:space="preserve">parameter within </w:t>
      </w:r>
      <w:r>
        <w:rPr>
          <w:lang w:val="en-US" w:eastAsia="zh-CN"/>
        </w:rPr>
        <w:t>the SubscriberInfo parameter of ProvideSubscriberInfoRes</w:t>
      </w:r>
      <w:r>
        <w:rPr>
          <w:lang w:val="en-US" w:eastAsia="zh-CN"/>
        </w:rPr>
        <w:t>.</w:t>
      </w:r>
    </w:p>
    <w:p>
      <w:pPr>
        <w:pStyle w:val="B1"/>
        <w:rPr>
          <w:lang w:val="en-US" w:eastAsia="zh-CN"/>
        </w:rPr>
      </w:pPr>
      <w:r>
        <w:rPr>
          <w:b/>
          <w:lang w:val="en-US"/>
        </w:rPr>
        <w:t>-</w:t>
        <w:tab/>
      </w:r>
      <w:r>
        <w:rPr>
          <w:b/>
        </w:rPr>
        <w:t>Daylight-Saving-Time</w:t>
      </w:r>
      <w:r>
        <w:rPr>
          <w:lang w:val="en-US" w:eastAsia="zh-CN"/>
        </w:rPr>
        <w:t xml:space="preserve"> AVP shall be populated with the value </w:t>
      </w:r>
      <w:r>
        <w:rPr>
          <w:lang w:val="en-US" w:eastAsia="zh-CN"/>
        </w:rPr>
        <w:t xml:space="preserve">received within </w:t>
      </w:r>
      <w:r>
        <w:rPr>
          <w:lang w:val="en-US" w:eastAsia="zh-CN"/>
        </w:rPr>
        <w:t xml:space="preserve">the </w:t>
      </w:r>
      <w:r>
        <w:rPr>
          <w:lang w:val="en-US" w:eastAsia="zh-CN"/>
        </w:rPr>
        <w:t xml:space="preserve">daylightSavingTime </w:t>
      </w:r>
      <w:r>
        <w:rPr>
          <w:lang w:val="en-US" w:eastAsia="zh-CN"/>
        </w:rPr>
        <w:t xml:space="preserve">parameter within </w:t>
      </w:r>
      <w:r>
        <w:rPr>
          <w:lang w:val="en-US" w:eastAsia="zh-CN"/>
        </w:rPr>
        <w:t>the SubscriberInfo parameter of ProvideSubscriberInfoRes</w:t>
      </w:r>
      <w:r>
        <w:rPr>
          <w:lang w:val="en-US" w:eastAsia="zh-CN"/>
        </w:rPr>
        <w:t>.</w:t>
      </w:r>
    </w:p>
    <w:p>
      <w:pPr>
        <w:pStyle w:val="Heading2"/>
        <w:rPr/>
      </w:pPr>
      <w:bookmarkStart w:id="110" w:name="__RefHeading___Toc509927432"/>
      <w:bookmarkEnd w:id="110"/>
      <w:r>
        <w:rPr>
          <w:lang w:val="en-US" w:eastAsia="zh-CN"/>
        </w:rPr>
        <w:t>8</w:t>
      </w:r>
      <w:r>
        <w:rPr>
          <w:lang w:val="en-US"/>
        </w:rPr>
        <w:t>.6</w:t>
        <w:tab/>
        <w:t>Mapping of Parameters for the Delete Subscriber Data Procedure</w:t>
      </w:r>
    </w:p>
    <w:p>
      <w:pPr>
        <w:pStyle w:val="Heading3"/>
        <w:rPr/>
      </w:pPr>
      <w:bookmarkStart w:id="111" w:name="__RefHeading___Toc509927433"/>
      <w:bookmarkEnd w:id="111"/>
      <w:r>
        <w:rPr>
          <w:lang w:val="en-US" w:eastAsia="zh-CN"/>
        </w:rPr>
        <w:t>8</w:t>
      </w:r>
      <w:r>
        <w:rPr>
          <w:lang w:val="en-US"/>
        </w:rPr>
        <w:t>.6.1</w:t>
        <w:tab/>
        <w:t>DeleteSubscriberDataArg mapping to DSR</w:t>
      </w:r>
    </w:p>
    <w:p>
      <w:pPr>
        <w:pStyle w:val="Normal"/>
        <w:rPr>
          <w:lang w:val="en-US"/>
        </w:rPr>
      </w:pPr>
      <w:r>
        <w:rPr>
          <w:lang w:val="en-US"/>
        </w:rPr>
        <w:t xml:space="preserve">When the IWF needs to construct a DSR command as a result of receiving a MAP-DeleteSubscriberData message (see sections </w:t>
      </w:r>
      <w:r>
        <w:rPr>
          <w:lang w:val="en-US" w:eastAsia="zh-CN"/>
        </w:rPr>
        <w:t>7</w:t>
      </w:r>
      <w:r>
        <w:rPr>
          <w:lang w:val="en-US"/>
        </w:rPr>
        <w:t xml:space="preserve">.6.1 step 2, and </w:t>
      </w:r>
      <w:r>
        <w:rPr>
          <w:lang w:val="en-US" w:eastAsia="zh-CN"/>
        </w:rPr>
        <w:t>7</w:t>
      </w:r>
      <w:r>
        <w:rPr>
          <w:lang w:val="en-US"/>
        </w:rPr>
        <w:t>.6.2 step 3), the the IWF shall populate AVPs of DSR as described below:</w:t>
      </w:r>
    </w:p>
    <w:p>
      <w:pPr>
        <w:pStyle w:val="Normal"/>
        <w:rPr/>
      </w:pPr>
      <w:r>
        <w:rPr>
          <w:b/>
        </w:rPr>
        <w:t>Auth-Session-State</w:t>
      </w:r>
      <w:r>
        <w:rPr/>
        <w:t xml:space="preserve"> AVP shall be set to the value NO_STATE_MAINTAINED (1).</w:t>
      </w:r>
    </w:p>
    <w:p>
      <w:pPr>
        <w:pStyle w:val="Normal"/>
        <w:rPr/>
      </w:pPr>
      <w:r>
        <w:rPr>
          <w:b/>
        </w:rPr>
        <w:t>User-Name</w:t>
      </w:r>
      <w:r>
        <w:rPr/>
        <w:t xml:space="preserve"> AVP shall be populated with the value received within the imsi parameter of DeleteSubscriberDataArg.</w:t>
      </w:r>
    </w:p>
    <w:p>
      <w:pPr>
        <w:pStyle w:val="Normal"/>
        <w:rPr/>
      </w:pPr>
      <w:r>
        <w:rPr>
          <w:b/>
        </w:rPr>
        <w:t>Supported-Features</w:t>
      </w:r>
      <w:r>
        <w:rPr/>
        <w:t xml:space="preserve"> AVP shall be absent.</w:t>
      </w:r>
    </w:p>
    <w:p>
      <w:pPr>
        <w:pStyle w:val="Normal"/>
        <w:rPr/>
      </w:pPr>
      <w:r>
        <w:rPr>
          <w:b/>
        </w:rPr>
        <w:t>DSR-Flags</w:t>
      </w:r>
      <w:r>
        <w:rPr/>
        <w:t xml:space="preserve"> AVP: Flags shall be set as follows: </w:t>
      </w:r>
    </w:p>
    <w:p>
      <w:pPr>
        <w:pStyle w:val="B1"/>
        <w:rPr/>
      </w:pPr>
      <w:r>
        <w:rPr/>
        <w:t>-</w:t>
        <w:tab/>
      </w:r>
      <w:r>
        <w:rPr>
          <w:b/>
        </w:rPr>
        <w:t>RegionalSubscriptionWithdrawal</w:t>
      </w:r>
      <w:r>
        <w:rPr/>
        <w:t xml:space="preserve"> shall be set to 1 if a regionalSubscriptionIdentifier parameter was present in DeleteSubscriberDataArg; otherwise shall be set to 0.</w:t>
      </w:r>
    </w:p>
    <w:p>
      <w:pPr>
        <w:pStyle w:val="B1"/>
        <w:rPr/>
      </w:pPr>
      <w:r>
        <w:rPr/>
        <w:t>-</w:t>
        <w:tab/>
      </w:r>
      <w:r>
        <w:rPr>
          <w:b/>
        </w:rPr>
        <w:t>Complete APN Configuration Profile Withdrawal</w:t>
      </w:r>
      <w:r>
        <w:rPr/>
        <w:t xml:space="preserve"> shall be set to 1 if the allEPS-Data parameter was present within the EPS-SubscriptionDataWithdraw parameter within DeleteSubscriberDataArg; otherwise shall be set to 0.</w:t>
      </w:r>
    </w:p>
    <w:p>
      <w:pPr>
        <w:pStyle w:val="B1"/>
        <w:rPr/>
      </w:pPr>
      <w:r>
        <w:rPr/>
        <w:t>-</w:t>
        <w:tab/>
      </w:r>
      <w:r>
        <w:rPr>
          <w:b/>
        </w:rPr>
        <w:t>Subscribed Charging Characteristics Withdrawal</w:t>
      </w:r>
      <w:r>
        <w:rPr/>
        <w:t xml:space="preserve"> shall be set to 1 if the chargingCharacteristicsWithdraw parameter was present within DeleteSubscriberDataArg; otherwise shall be set to 0.</w:t>
      </w:r>
    </w:p>
    <w:p>
      <w:pPr>
        <w:pStyle w:val="B1"/>
        <w:rPr/>
      </w:pPr>
      <w:r>
        <w:rPr/>
        <w:t>-</w:t>
        <w:tab/>
      </w:r>
      <w:r>
        <w:rPr>
          <w:b/>
        </w:rPr>
        <w:t>PDN Subscription Context Withdrawal</w:t>
      </w:r>
      <w:r>
        <w:rPr/>
        <w:t xml:space="preserve"> shall be set to 1 if the contextIdList parameter was present within the EPS-SubscriptionDataWithdraw parameter within DeleteSubscriberDataArg; otherwise shall be set to 0.</w:t>
      </w:r>
    </w:p>
    <w:p>
      <w:pPr>
        <w:pStyle w:val="B1"/>
        <w:rPr>
          <w:lang w:eastAsia="zh-CN"/>
        </w:rPr>
      </w:pPr>
      <w:r>
        <w:rPr/>
        <w:t>-</w:t>
        <w:tab/>
      </w:r>
      <w:r>
        <w:rPr>
          <w:b/>
        </w:rPr>
        <w:t>STN-SR</w:t>
      </w:r>
      <w:r>
        <w:rPr/>
        <w:t xml:space="preserve"> shall be set to 1 if the stn-srWithdraw parameter was present within DeleteSubscriberDataArg; otherwise shall be set to 0.</w:t>
      </w:r>
      <w:r>
        <w:rPr>
          <w:lang w:eastAsia="zh-CN"/>
        </w:rPr>
        <w:t xml:space="preserve"> </w:t>
      </w:r>
    </w:p>
    <w:p>
      <w:pPr>
        <w:pStyle w:val="B1"/>
        <w:rPr>
          <w:lang w:eastAsia="zh-CN"/>
        </w:rPr>
      </w:pPr>
      <w:r>
        <w:rPr/>
        <w:t>-</w:t>
        <w:tab/>
      </w:r>
      <w:r>
        <w:rPr>
          <w:b/>
        </w:rPr>
        <w:t>GMLC List Withdraw</w:t>
      </w:r>
      <w:r>
        <w:rPr>
          <w:b/>
          <w:lang w:eastAsia="zh-CN"/>
        </w:rPr>
        <w:t>al</w:t>
      </w:r>
      <w:r>
        <w:rPr/>
        <w:t xml:space="preserve"> shall be set to 1 if the GMLC List Withdraw parameter was present within DeleteSubscriberDataArg; otherwise shall be set to 0.</w:t>
      </w:r>
    </w:p>
    <w:p>
      <w:pPr>
        <w:pStyle w:val="B1"/>
        <w:rPr>
          <w:lang w:eastAsia="zh-CN"/>
        </w:rPr>
      </w:pPr>
      <w:r>
        <w:rPr/>
        <w:t>-</w:t>
        <w:tab/>
      </w:r>
      <w:r>
        <w:rPr>
          <w:b/>
        </w:rPr>
        <w:t>LCS</w:t>
      </w:r>
      <w:r>
        <w:rPr>
          <w:b/>
        </w:rPr>
        <w:t xml:space="preserve"> Withdrawal</w:t>
      </w:r>
      <w:r>
        <w:rPr/>
        <w:t xml:space="preserve"> shall be set to 1 if the </w:t>
      </w:r>
      <w:r>
        <w:rPr>
          <w:lang w:eastAsia="zh-CN"/>
        </w:rPr>
        <w:t xml:space="preserve">SS code list </w:t>
      </w:r>
      <w:r>
        <w:rPr/>
        <w:t>parameter was present within DeleteSubscriberDataArg; otherwise shall be set to 0.</w:t>
      </w:r>
    </w:p>
    <w:p>
      <w:pPr>
        <w:pStyle w:val="B1"/>
        <w:rPr/>
      </w:pPr>
      <w:r>
        <w:rPr/>
        <w:t>-</w:t>
      </w:r>
      <w:r>
        <w:rPr>
          <w:b/>
        </w:rPr>
        <w:tab/>
        <w:t>Complete PDP context list Withdrawal</w:t>
      </w:r>
      <w:r>
        <w:rPr/>
        <w:t xml:space="preserve"> shall be shall be set to 1 if the allGPRS-Data parameter was present within the GPRS-SubscriptionDataWithdraw parameter within DeleteSubscriberDataArg; otherwise shall be set to 0.</w:t>
      </w:r>
    </w:p>
    <w:p>
      <w:pPr>
        <w:pStyle w:val="B1"/>
        <w:rPr/>
      </w:pPr>
      <w:r>
        <w:rPr/>
        <w:t>-</w:t>
      </w:r>
      <w:r>
        <w:rPr>
          <w:b/>
        </w:rPr>
        <w:tab/>
        <w:t>PDP context Withdrawal</w:t>
      </w:r>
      <w:r>
        <w:rPr/>
        <w:t xml:space="preserve"> shall be set to 1 if the contextIdList parameter was present within the GPRS-SubscriptionDataWithdraw parameter within DeleteSubscriberDataArg; otherwise shall be set to 0.</w:t>
      </w:r>
    </w:p>
    <w:p>
      <w:pPr>
        <w:pStyle w:val="B1"/>
        <w:rPr/>
      </w:pPr>
      <w:r>
        <w:rPr/>
        <w:t>-</w:t>
      </w:r>
      <w:r>
        <w:rPr>
          <w:b/>
        </w:rPr>
        <w:tab/>
        <w:t>Roaming Restricted in due to unsupported feature</w:t>
      </w:r>
      <w:r>
        <w:rPr/>
        <w:t xml:space="preserve"> shall be set to 1 if the roamingRestrictedInSgsnDueToUnsupportedFeature parameter was present within DeleteSubscriberDataArg; otherwise shall be set to 0.</w:t>
      </w:r>
    </w:p>
    <w:p>
      <w:pPr>
        <w:pStyle w:val="B1"/>
        <w:rPr/>
      </w:pPr>
      <w:r>
        <w:rPr/>
        <w:t>-</w:t>
        <w:tab/>
      </w:r>
      <w:r>
        <w:rPr>
          <w:b/>
        </w:rPr>
        <w:t>Trace Data Withdrawal</w:t>
      </w:r>
      <w:r>
        <w:rPr/>
        <w:t xml:space="preserve"> shall be set to 0.</w:t>
      </w:r>
    </w:p>
    <w:p>
      <w:pPr>
        <w:pStyle w:val="B1"/>
        <w:rPr/>
      </w:pPr>
      <w:r>
        <w:rPr/>
        <w:t>-</w:t>
      </w:r>
      <w:r>
        <w:rPr>
          <w:b/>
        </w:rPr>
        <w:tab/>
        <w:t>CSG Deleted</w:t>
      </w:r>
      <w:r>
        <w:rPr/>
        <w:t xml:space="preserve"> shall be set to 1 if the csg-SubscriptionDeleted parameter was present within DeleteSubscriberDataArg; otherwise shall be set to 0.</w:t>
      </w:r>
    </w:p>
    <w:p>
      <w:pPr>
        <w:pStyle w:val="B1"/>
        <w:rPr/>
      </w:pPr>
      <w:r>
        <w:rPr>
          <w:b/>
        </w:rPr>
        <w:t>-</w:t>
        <w:tab/>
        <w:t>APN-OI-Replacement</w:t>
      </w:r>
      <w:r>
        <w:rPr/>
        <w:t xml:space="preserve"> shall be set to 1 if the apn-oi-replacementWithdraw parameter was present within DeleteSubscriberDataArg; otherwise shall be set to 0.</w:t>
      </w:r>
    </w:p>
    <w:p>
      <w:pPr>
        <w:pStyle w:val="B1"/>
        <w:rPr>
          <w:lang w:eastAsia="ja-JP"/>
        </w:rPr>
      </w:pPr>
      <w:r>
        <w:rPr/>
        <w:t>-</w:t>
        <w:tab/>
      </w:r>
      <w:r>
        <w:rPr>
          <w:b/>
        </w:rPr>
        <w:t>S</w:t>
      </w:r>
      <w:r>
        <w:rPr>
          <w:b/>
          <w:lang w:eastAsia="zh-CN"/>
        </w:rPr>
        <w:t xml:space="preserve">MS </w:t>
      </w:r>
      <w:r>
        <w:rPr>
          <w:b/>
        </w:rPr>
        <w:t>Withdrawal</w:t>
      </w:r>
      <w:r>
        <w:rPr/>
        <w:t xml:space="preserve"> shall be set to 1 if the </w:t>
      </w:r>
      <w:r>
        <w:rPr>
          <w:lang w:eastAsia="zh-CN"/>
        </w:rPr>
        <w:t xml:space="preserve">SS-Code list </w:t>
      </w:r>
      <w:r>
        <w:rPr/>
        <w:t>parameter was present within DeleteSubscriberDataArg</w:t>
      </w:r>
      <w:r>
        <w:rPr>
          <w:lang w:eastAsia="zh-CN"/>
        </w:rPr>
        <w:t xml:space="preserve"> and the service codes are related to short message services</w:t>
      </w:r>
      <w:r>
        <w:rPr/>
        <w:t>; otherwise shall be set to 0.</w:t>
      </w:r>
      <w:r>
        <w:rPr>
          <w:lang w:eastAsia="ja-JP"/>
        </w:rPr>
        <w:t xml:space="preserve"> </w:t>
      </w:r>
    </w:p>
    <w:p>
      <w:pPr>
        <w:pStyle w:val="B1"/>
        <w:rPr>
          <w:lang w:eastAsia="ja-JP"/>
        </w:rPr>
      </w:pPr>
      <w:r>
        <w:rPr/>
        <w:t>-</w:t>
        <w:tab/>
      </w:r>
      <w:r>
        <w:rPr>
          <w:b/>
          <w:lang w:eastAsia="zh-CN"/>
        </w:rPr>
        <w:t>Subscribed V</w:t>
      </w:r>
      <w:r>
        <w:rPr>
          <w:b/>
          <w:lang w:eastAsia="zh-CN"/>
        </w:rPr>
        <w:t>SRVCC</w:t>
      </w:r>
      <w:r>
        <w:rPr>
          <w:b/>
          <w:lang w:eastAsia="zh-CN"/>
        </w:rPr>
        <w:t xml:space="preserve"> </w:t>
      </w:r>
      <w:r>
        <w:rPr>
          <w:b/>
          <w:lang w:eastAsia="zh-CN"/>
        </w:rPr>
        <w:t>Withdrawal</w:t>
      </w:r>
      <w:r>
        <w:rPr>
          <w:b/>
        </w:rPr>
        <w:t xml:space="preserve"> </w:t>
      </w:r>
      <w:r>
        <w:rPr/>
        <w:t xml:space="preserve">shall be set to 1 if the </w:t>
      </w:r>
      <w:r>
        <w:rPr>
          <w:szCs w:val="16"/>
          <w:lang w:eastAsia="ja-JP"/>
        </w:rPr>
        <w:t>s</w:t>
      </w:r>
      <w:r>
        <w:rPr>
          <w:lang w:val="en-US" w:eastAsia="ja-JP"/>
        </w:rPr>
        <w:t>ubscribed-</w:t>
      </w:r>
      <w:r>
        <w:rPr>
          <w:lang w:val="en-US" w:eastAsia="ja-JP"/>
        </w:rPr>
        <w:t>v</w:t>
      </w:r>
      <w:r>
        <w:rPr>
          <w:lang w:val="en-US" w:eastAsia="ja-JP"/>
        </w:rPr>
        <w:t>srvcc</w:t>
      </w:r>
      <w:r>
        <w:rPr/>
        <w:t>Withdraw parameter was present within DeleteSubscriberDataArg; otherwise shall be set to 0.</w:t>
      </w:r>
    </w:p>
    <w:p>
      <w:pPr>
        <w:pStyle w:val="Normal"/>
        <w:rPr/>
      </w:pPr>
      <w:r>
        <w:rPr>
          <w:b/>
        </w:rPr>
        <w:t>Context-Identifier</w:t>
      </w:r>
      <w:r>
        <w:rPr/>
        <w:t xml:space="preserve"> AVPs shall be populated with values received within the contextIdList parameter within EPS-SubscriptionDataWithdraw or GPRS-SubscriptionDataWithdraw within DeleteSubscriberDataArg;</w:t>
      </w:r>
    </w:p>
    <w:p>
      <w:pPr>
        <w:pStyle w:val="Heading3"/>
        <w:rPr/>
      </w:pPr>
      <w:bookmarkStart w:id="112" w:name="__RefHeading___Toc509927434"/>
      <w:bookmarkEnd w:id="112"/>
      <w:r>
        <w:rPr>
          <w:lang w:val="en-US" w:eastAsia="zh-CN"/>
        </w:rPr>
        <w:t>8</w:t>
      </w:r>
      <w:r>
        <w:rPr>
          <w:lang w:val="en-US"/>
        </w:rPr>
        <w:t>.6.2</w:t>
        <w:tab/>
        <w:t>DSA mapping to DeleteSubscriberDataRes/Error</w:t>
      </w:r>
    </w:p>
    <w:p>
      <w:pPr>
        <w:pStyle w:val="Normal"/>
        <w:rPr/>
      </w:pPr>
      <w:r>
        <w:rPr>
          <w:lang w:val="en-US"/>
        </w:rPr>
        <w:t xml:space="preserve">When the IWF needs to construct a MAP-DeleteSubscriberData Ack  message as a result of receiving a DSA command (see sections </w:t>
      </w:r>
      <w:r>
        <w:rPr>
          <w:lang w:val="en-US" w:eastAsia="zh-CN"/>
        </w:rPr>
        <w:t>7</w:t>
      </w:r>
      <w:r>
        <w:rPr>
          <w:lang w:val="en-US"/>
        </w:rPr>
        <w:t>.6.1 step 4 and 7.6.2.step 5), the IWF shall populate sub-parameters of DeleteSubscriberDataRes/Error as described below:</w:t>
      </w:r>
    </w:p>
    <w:p>
      <w:pPr>
        <w:pStyle w:val="Normal"/>
        <w:rPr/>
      </w:pPr>
      <w:r>
        <w:rPr>
          <w:b/>
          <w:lang w:val="en-US"/>
        </w:rPr>
        <w:t>DeleteSubscriberDataRes:</w:t>
      </w:r>
    </w:p>
    <w:p>
      <w:pPr>
        <w:pStyle w:val="B1"/>
        <w:rPr/>
      </w:pPr>
      <w:r>
        <w:rPr>
          <w:b/>
        </w:rPr>
        <w:tab/>
        <w:t>regionalSubscriptionResponse</w:t>
      </w:r>
      <w:r>
        <w:rPr/>
        <w:t xml:space="preserve"> in DeleteSubscriberDataRes shall be set to:</w:t>
      </w:r>
    </w:p>
    <w:p>
      <w:pPr>
        <w:pStyle w:val="B2"/>
        <w:rPr/>
      </w:pPr>
      <w:r>
        <w:rPr/>
        <w:t>-</w:t>
        <w:tab/>
        <w:t>regionalSubscNotSupported if a corresponding information was received within the Supported-Feature AVP within DSA .</w:t>
      </w:r>
    </w:p>
    <w:p>
      <w:pPr>
        <w:pStyle w:val="B2"/>
        <w:rPr/>
      </w:pPr>
      <w:r>
        <w:rPr/>
        <w:t>-</w:t>
        <w:tab/>
        <w:t>networkNode-AreaRestricted if a Network-Node-Area-Restricted indication was received within the DSA-Flags AVP within DSA.</w:t>
      </w:r>
    </w:p>
    <w:p>
      <w:pPr>
        <w:pStyle w:val="Normal"/>
        <w:rPr/>
      </w:pPr>
      <w:r>
        <w:rPr>
          <w:b/>
        </w:rPr>
        <w:t>extensionContainer</w:t>
      </w:r>
      <w:r>
        <w:rPr/>
        <w:t xml:space="preserve"> in DeleteSubscriberDataRes shall be absent.</w:t>
      </w:r>
    </w:p>
    <w:p>
      <w:pPr>
        <w:pStyle w:val="Normal"/>
        <w:rPr/>
      </w:pPr>
      <w:r>
        <w:rPr>
          <w:b/>
        </w:rPr>
        <w:t>DeleteSubscriberData Error:</w:t>
      </w:r>
    </w:p>
    <w:p>
      <w:pPr>
        <w:pStyle w:val="Normal"/>
        <w:rPr/>
      </w:pPr>
      <w:r>
        <w:rPr>
          <w:lang w:val="en-US"/>
        </w:rPr>
        <w:t>Values other than SUCCESS within the Result-Code / Experimental-Result AVP shall be mapped onto an appropriate MAP error.</w:t>
      </w:r>
    </w:p>
    <w:p>
      <w:pPr>
        <w:pStyle w:val="Heading3"/>
        <w:rPr/>
      </w:pPr>
      <w:bookmarkStart w:id="113" w:name="__RefHeading___Toc509927435"/>
      <w:r>
        <w:rPr>
          <w:lang w:val="en-US" w:eastAsia="zh-CN"/>
        </w:rPr>
        <w:t>8</w:t>
      </w:r>
      <w:r>
        <w:rPr>
          <w:lang w:val="en-US"/>
        </w:rPr>
        <w:t>.6.3</w:t>
        <w:tab/>
        <w:t>DSR mapping to DeleteSubscriberDataArg</w:t>
      </w:r>
      <w:r>
        <w:rPr>
          <w:lang w:val="en-US" w:eastAsia="zh-CN"/>
        </w:rPr>
        <w:t>/ DeactivateTraceModeArg</w:t>
      </w:r>
      <w:bookmarkEnd w:id="113"/>
      <w:r>
        <w:rPr>
          <w:lang w:val="en-US"/>
        </w:rPr>
        <w:t xml:space="preserve"> </w:t>
      </w:r>
    </w:p>
    <w:p>
      <w:pPr>
        <w:pStyle w:val="Normal"/>
        <w:rPr/>
      </w:pPr>
      <w:r>
        <w:rPr>
          <w:lang w:val="en-US"/>
        </w:rPr>
        <w:t xml:space="preserve">When the IWF needs to construct a MAP-DeleteSubscriberData message </w:t>
      </w:r>
      <w:r>
        <w:rPr>
          <w:lang w:val="en-US" w:eastAsia="zh-CN"/>
        </w:rPr>
        <w:t xml:space="preserve">or a </w:t>
      </w:r>
      <w:r>
        <w:rPr>
          <w:lang w:val="en-US"/>
        </w:rPr>
        <w:t>MAP-</w:t>
      </w:r>
      <w:r>
        <w:rPr>
          <w:lang w:val="en-US" w:eastAsia="zh-CN"/>
        </w:rPr>
        <w:t>DeactivateTraceMode</w:t>
      </w:r>
      <w:r>
        <w:rPr>
          <w:lang w:val="en-US"/>
        </w:rPr>
        <w:t xml:space="preserve"> message as a result of receiving a DSR command (see sections </w:t>
      </w:r>
      <w:r>
        <w:rPr>
          <w:lang w:val="en-US" w:eastAsia="zh-CN"/>
        </w:rPr>
        <w:t>7</w:t>
      </w:r>
      <w:r>
        <w:rPr>
          <w:lang w:val="en-US"/>
        </w:rPr>
        <w:t>.6.2 step 2, 7.11.2 step 2), the IWF shall open a MAP dialogue in application context version 3 and populate sub-parameters of DeleteSubscriberDataArg</w:t>
      </w:r>
      <w:r>
        <w:rPr>
          <w:lang w:val="en-US" w:eastAsia="zh-CN"/>
        </w:rPr>
        <w:t>/DeactivateTraceModeArg</w:t>
      </w:r>
      <w:r>
        <w:rPr>
          <w:lang w:val="en-US"/>
        </w:rPr>
        <w:t xml:space="preserve"> as described below:</w:t>
      </w:r>
    </w:p>
    <w:p>
      <w:pPr>
        <w:pStyle w:val="Normal"/>
        <w:rPr>
          <w:b/>
          <w:b/>
          <w:lang w:val="en-US" w:eastAsia="zh-CN"/>
        </w:rPr>
      </w:pPr>
      <w:r>
        <w:rPr>
          <w:b/>
        </w:rPr>
        <w:t>DeleteSubscriberData</w:t>
      </w:r>
      <w:r>
        <w:rPr>
          <w:b/>
        </w:rPr>
        <w:t>Arg</w:t>
      </w:r>
      <w:r>
        <w:rPr>
          <w:lang w:val="en-US"/>
        </w:rPr>
        <w:t>:</w:t>
      </w:r>
    </w:p>
    <w:p>
      <w:pPr>
        <w:pStyle w:val="B1"/>
        <w:rPr/>
      </w:pPr>
      <w:r>
        <w:rPr>
          <w:b/>
          <w:lang w:val="en-US"/>
        </w:rPr>
        <w:tab/>
        <w:t>imsi</w:t>
      </w:r>
      <w:r>
        <w:rPr>
          <w:lang w:val="en-US"/>
        </w:rPr>
        <w:t xml:space="preserve"> in DeleteSubscriberDataArg shall be populated with the value of the User-Name AVP received within DSR.</w:t>
      </w:r>
    </w:p>
    <w:p>
      <w:pPr>
        <w:pStyle w:val="B1"/>
        <w:rPr/>
      </w:pPr>
      <w:r>
        <w:rPr>
          <w:b/>
        </w:rPr>
        <w:tab/>
        <w:t>basicServiceList</w:t>
      </w:r>
      <w:r>
        <w:rPr/>
        <w:t xml:space="preserve"> in DeleteSubscriberDataArg shall be absent.</w:t>
      </w:r>
    </w:p>
    <w:p>
      <w:pPr>
        <w:pStyle w:val="B1"/>
        <w:rPr/>
      </w:pPr>
      <w:r>
        <w:rPr>
          <w:b/>
        </w:rPr>
        <w:tab/>
        <w:t>ss-List</w:t>
      </w:r>
      <w:r>
        <w:rPr/>
        <w:t xml:space="preserve"> in DeleteSubscriberDataArg shall be absent.</w:t>
      </w:r>
    </w:p>
    <w:p>
      <w:pPr>
        <w:pStyle w:val="B1"/>
        <w:rPr/>
      </w:pPr>
      <w:r>
        <w:rPr>
          <w:b/>
        </w:rPr>
        <w:tab/>
        <w:t>roamingRestrictionDueToUnsupportedFeature</w:t>
      </w:r>
      <w:r>
        <w:rPr/>
        <w:t xml:space="preserve"> in DeleteSubscriberDataArg shall be absent.</w:t>
      </w:r>
    </w:p>
    <w:p>
      <w:pPr>
        <w:pStyle w:val="B1"/>
        <w:rPr/>
      </w:pPr>
      <w:r>
        <w:rPr>
          <w:b/>
        </w:rPr>
        <w:tab/>
        <w:t>regionalSubscriptionIdentifier</w:t>
      </w:r>
      <w:r>
        <w:rPr/>
        <w:t xml:space="preserve"> in DeleteSubscriberDataArg shall be present if a Regional-Subscription-Withdrawal indication has been received within the DSR-Flags AVP within DSR. If present, the value of the ZoneCode is arbitrary.</w:t>
      </w:r>
    </w:p>
    <w:p>
      <w:pPr>
        <w:pStyle w:val="B1"/>
        <w:rPr/>
      </w:pPr>
      <w:r>
        <w:rPr>
          <w:b/>
        </w:rPr>
        <w:tab/>
        <w:t>vbsGroupIndication</w:t>
      </w:r>
      <w:r>
        <w:rPr/>
        <w:t xml:space="preserve"> in DeleteSubscriberDataArg shall be absent.</w:t>
      </w:r>
    </w:p>
    <w:p>
      <w:pPr>
        <w:pStyle w:val="B1"/>
        <w:rPr/>
      </w:pPr>
      <w:r>
        <w:rPr>
          <w:b/>
        </w:rPr>
        <w:tab/>
        <w:t>vgcsGroupIndication</w:t>
      </w:r>
      <w:r>
        <w:rPr/>
        <w:t xml:space="preserve"> in DeleteSubscriberDataArg shall be absent.</w:t>
      </w:r>
    </w:p>
    <w:p>
      <w:pPr>
        <w:pStyle w:val="B1"/>
        <w:rPr/>
      </w:pPr>
      <w:r>
        <w:rPr>
          <w:b/>
        </w:rPr>
        <w:tab/>
        <w:t>camelSubscriptionInfoWithdraw</w:t>
      </w:r>
      <w:r>
        <w:rPr/>
        <w:t xml:space="preserve"> in DeleteSubscriberDataArg shall be absent.</w:t>
      </w:r>
    </w:p>
    <w:p>
      <w:pPr>
        <w:pStyle w:val="B1"/>
        <w:rPr/>
      </w:pPr>
      <w:r>
        <w:rPr>
          <w:b/>
        </w:rPr>
        <w:tab/>
        <w:t>extensionContainer</w:t>
      </w:r>
      <w:r>
        <w:rPr/>
        <w:t xml:space="preserve"> in DeleteSubscriberDataArg shall be absent.</w:t>
      </w:r>
    </w:p>
    <w:p>
      <w:pPr>
        <w:pStyle w:val="B1"/>
        <w:rPr/>
      </w:pPr>
      <w:r>
        <w:rPr>
          <w:b/>
        </w:rPr>
        <w:tab/>
        <w:t>gprsSubscriptionDataWithdraw</w:t>
      </w:r>
      <w:r>
        <w:rPr/>
        <w:t xml:space="preserve"> in DeleteSubscriberDataArg shall be present if corresponding information was received within the DSR-Flags AVP and GPRS-Context-Identifier AVPs within DSR.</w:t>
      </w:r>
    </w:p>
    <w:p>
      <w:pPr>
        <w:pStyle w:val="B1"/>
        <w:rPr/>
      </w:pPr>
      <w:r>
        <w:rPr>
          <w:b/>
        </w:rPr>
        <w:tab/>
        <w:t>roamingRestrictedInSgsnDueToUnsupportedFeature</w:t>
      </w:r>
      <w:r>
        <w:rPr/>
        <w:t xml:space="preserve"> in DeleteSubscriberDataArg shall be present if a corresponding indication has been received within the DSR-Flags AVP within DSR.</w:t>
      </w:r>
    </w:p>
    <w:p>
      <w:pPr>
        <w:pStyle w:val="B1"/>
        <w:rPr/>
      </w:pPr>
      <w:r>
        <w:rPr>
          <w:b/>
        </w:rPr>
        <w:tab/>
        <w:t>lsaInformationWithdraw</w:t>
      </w:r>
      <w:r>
        <w:rPr/>
        <w:t xml:space="preserve"> in DeleteSubscriberDataArg shall be absent.</w:t>
      </w:r>
    </w:p>
    <w:p>
      <w:pPr>
        <w:pStyle w:val="B1"/>
        <w:rPr/>
      </w:pPr>
      <w:r>
        <w:rPr>
          <w:b/>
        </w:rPr>
        <w:tab/>
        <w:t>gmlc-ListWithdraw</w:t>
      </w:r>
      <w:r>
        <w:rPr/>
        <w:t xml:space="preserve"> in DeleteSubscriberDataArg shall be absent.</w:t>
      </w:r>
    </w:p>
    <w:p>
      <w:pPr>
        <w:pStyle w:val="B1"/>
        <w:rPr/>
      </w:pPr>
      <w:r>
        <w:rPr>
          <w:b/>
        </w:rPr>
        <w:tab/>
        <w:t>istInformationWithdraw</w:t>
      </w:r>
      <w:r>
        <w:rPr/>
        <w:t xml:space="preserve"> in DeleteSubscriberDataArg shall be absent.</w:t>
      </w:r>
    </w:p>
    <w:p>
      <w:pPr>
        <w:pStyle w:val="B1"/>
        <w:rPr/>
      </w:pPr>
      <w:r>
        <w:rPr>
          <w:b/>
        </w:rPr>
        <w:tab/>
        <w:t>specificCSI-Withdraw</w:t>
      </w:r>
      <w:r>
        <w:rPr/>
        <w:t xml:space="preserve"> in DeleteSubscriberDataArg shall be absent.</w:t>
      </w:r>
    </w:p>
    <w:p>
      <w:pPr>
        <w:pStyle w:val="B1"/>
        <w:rPr/>
      </w:pPr>
      <w:r>
        <w:rPr>
          <w:b/>
        </w:rPr>
        <w:tab/>
        <w:t>chargingCharacteristicsWithdraw</w:t>
      </w:r>
      <w:r>
        <w:rPr/>
        <w:t xml:space="preserve"> in DeleteSubscriberDataArg shall be present if a Subscribed-Charging-Characteristics-Withdrawl indication was received within the DSR-Flags AVP within DSR.</w:t>
      </w:r>
    </w:p>
    <w:p>
      <w:pPr>
        <w:pStyle w:val="B1"/>
        <w:rPr/>
      </w:pPr>
      <w:r>
        <w:rPr>
          <w:b/>
        </w:rPr>
        <w:tab/>
        <w:t>stn-srWithdraw</w:t>
      </w:r>
      <w:r>
        <w:rPr/>
        <w:t xml:space="preserve"> in DeleteSubscriberDataArg shall be present if a STN-SR indication was received within the DSR-Flags AVP within DSR.</w:t>
      </w:r>
    </w:p>
    <w:p>
      <w:pPr>
        <w:pStyle w:val="B1"/>
        <w:rPr>
          <w:lang w:eastAsia="zh-CN"/>
        </w:rPr>
      </w:pPr>
      <w:r>
        <w:rPr>
          <w:b/>
        </w:rPr>
        <w:tab/>
        <w:t>epsSubscriptionDataWithdraw</w:t>
      </w:r>
      <w:r>
        <w:rPr/>
        <w:t xml:space="preserve"> in DeleteSubscriberDataArg shall be present if a Complete-APN-Configuration-Profil-Withdrawal indication or a PDN-Subscription-Context-Withdrawl indication was received within the DSR-Flags AVP. The sub-parameter allEPS-Data shall be present if a Complete-APN-Configuration-Profile-Withdrawl indication was was received in the DSR-Flags AVP within DSR. The sub-parameter contextIdList shall be present if a PDN-Subscription-Context-Withdrawl indication was received within the DSR-Flags AVP within DSR; if so, the contextIdList shall be populatede with values received within the Context-Identifier AVPs within DSR. </w:t>
      </w:r>
    </w:p>
    <w:p>
      <w:pPr>
        <w:pStyle w:val="B1"/>
        <w:rPr>
          <w:lang w:eastAsia="zh-CN"/>
        </w:rPr>
      </w:pPr>
      <w:r>
        <w:rPr>
          <w:b/>
        </w:rPr>
        <w:tab/>
        <w:t xml:space="preserve">GMLC List Withdraw </w:t>
      </w:r>
      <w:r>
        <w:rPr/>
        <w:t xml:space="preserve">in DeleteSubscriberDataArg shall be present if a </w:t>
      </w:r>
      <w:r>
        <w:rPr>
          <w:lang w:eastAsia="zh-CN"/>
        </w:rPr>
        <w:t xml:space="preserve">GMLC List </w:t>
      </w:r>
      <w:r>
        <w:rPr/>
        <w:t>Withdrawal indication was received within the DSR-Flags AVP.</w:t>
      </w:r>
    </w:p>
    <w:p>
      <w:pPr>
        <w:pStyle w:val="B1"/>
        <w:rPr>
          <w:lang w:eastAsia="zh-CN"/>
        </w:rPr>
      </w:pPr>
      <w:r>
        <w:rPr>
          <w:b/>
          <w:lang w:eastAsia="zh-CN"/>
        </w:rPr>
        <w:tab/>
      </w:r>
      <w:r>
        <w:rPr>
          <w:b/>
          <w:lang w:eastAsia="zh-CN"/>
        </w:rPr>
        <w:t>SS-Code List</w:t>
      </w:r>
      <w:r>
        <w:rPr/>
        <w:t xml:space="preserve"> in DeleteSubscriberDataArg shall be present if corresponding information was received within the DSR-Flags AVP and </w:t>
      </w:r>
      <w:r>
        <w:rPr>
          <w:lang w:eastAsia="zh-CN"/>
        </w:rPr>
        <w:t>SS-Code</w:t>
      </w:r>
      <w:r>
        <w:rPr/>
        <w:t xml:space="preserve"> AVPs within DSR.</w:t>
      </w:r>
    </w:p>
    <w:p>
      <w:pPr>
        <w:pStyle w:val="B1"/>
        <w:rPr/>
      </w:pPr>
      <w:r>
        <w:rPr>
          <w:b/>
        </w:rPr>
        <w:tab/>
        <w:t>apn-oi-replacementWithdraw</w:t>
      </w:r>
      <w:r>
        <w:rPr/>
        <w:t xml:space="preserve"> in DeleteSubscriberDataArg shall be present if a APN-OI-Replacement indication was received within the DSR-Flags AVP within DSR.</w:t>
      </w:r>
    </w:p>
    <w:p>
      <w:pPr>
        <w:pStyle w:val="B1"/>
        <w:rPr/>
      </w:pPr>
      <w:r>
        <w:rPr>
          <w:b/>
        </w:rPr>
        <w:tab/>
        <w:t>csg-SubscriptionDeleted</w:t>
      </w:r>
      <w:r>
        <w:rPr/>
        <w:t xml:space="preserve"> in DeleteSubscriberDataArg shall be present if a CSG Deleted indication was received within the DSR-Flags AVP within DSR.</w:t>
      </w:r>
    </w:p>
    <w:p>
      <w:pPr>
        <w:pStyle w:val="B1"/>
        <w:rPr>
          <w:lang w:eastAsia="ja-JP"/>
        </w:rPr>
      </w:pPr>
      <w:r>
        <w:rPr>
          <w:b/>
          <w:lang w:eastAsia="zh-CN"/>
        </w:rPr>
        <w:tab/>
      </w:r>
      <w:r>
        <w:rPr>
          <w:b/>
          <w:lang w:eastAsia="zh-CN"/>
        </w:rPr>
        <w:t>SS-Code List</w:t>
      </w:r>
      <w:r>
        <w:rPr/>
        <w:t xml:space="preserve"> in DeleteSubscriberDataArg shall be present if S</w:t>
      </w:r>
      <w:r>
        <w:rPr/>
        <w:t xml:space="preserve">MS </w:t>
      </w:r>
      <w:r>
        <w:rPr/>
        <w:t xml:space="preserve">Withdrawal </w:t>
      </w:r>
      <w:r>
        <w:rPr>
          <w:lang w:eastAsia="zh-CN"/>
        </w:rPr>
        <w:t xml:space="preserve">bit was set </w:t>
      </w:r>
      <w:r>
        <w:rPr/>
        <w:t xml:space="preserve">within the DSR-Flags AVP and </w:t>
      </w:r>
      <w:r>
        <w:rPr/>
        <w:t>SS-Code</w:t>
      </w:r>
      <w:r>
        <w:rPr/>
        <w:t xml:space="preserve"> AVPs </w:t>
      </w:r>
      <w:r>
        <w:rPr>
          <w:lang w:eastAsia="zh-CN"/>
        </w:rPr>
        <w:t xml:space="preserve">was </w:t>
      </w:r>
      <w:r>
        <w:rPr/>
        <w:t>within DSR.</w:t>
      </w:r>
      <w:r>
        <w:rPr>
          <w:lang w:eastAsia="ja-JP"/>
        </w:rPr>
        <w:t xml:space="preserve"> </w:t>
      </w:r>
    </w:p>
    <w:p>
      <w:pPr>
        <w:pStyle w:val="B1"/>
        <w:rPr>
          <w:lang w:eastAsia="ja-JP"/>
        </w:rPr>
      </w:pPr>
      <w:r>
        <w:rPr>
          <w:b/>
        </w:rPr>
        <w:tab/>
      </w:r>
      <w:r>
        <w:rPr>
          <w:b/>
        </w:rPr>
        <w:t>subscribed-</w:t>
      </w:r>
      <w:r>
        <w:rPr>
          <w:b/>
        </w:rPr>
        <w:t>v</w:t>
      </w:r>
      <w:r>
        <w:rPr>
          <w:b/>
        </w:rPr>
        <w:t>srvcc</w:t>
      </w:r>
      <w:r>
        <w:rPr>
          <w:b/>
        </w:rPr>
        <w:t>Withdraw</w:t>
      </w:r>
      <w:r>
        <w:rPr/>
        <w:t xml:space="preserve"> in DeleteSubscriberDataArg shall be present if a </w:t>
      </w:r>
      <w:r>
        <w:rPr/>
        <w:t>Subscribed V</w:t>
      </w:r>
      <w:r>
        <w:rPr/>
        <w:t>SRVCC</w:t>
      </w:r>
      <w:r>
        <w:rPr/>
        <w:t xml:space="preserve"> </w:t>
      </w:r>
      <w:r>
        <w:rPr/>
        <w:t>Withdrawal indication was received within the DSR-Flags AVP within DSR.</w:t>
      </w:r>
    </w:p>
    <w:p>
      <w:pPr>
        <w:pStyle w:val="Normal"/>
        <w:rPr>
          <w:lang w:val="en-US" w:eastAsia="zh-CN"/>
        </w:rPr>
      </w:pPr>
      <w:r>
        <w:rPr>
          <w:b/>
          <w:lang w:eastAsia="zh-CN"/>
        </w:rPr>
        <w:t>Dea</w:t>
      </w:r>
      <w:r>
        <w:rPr>
          <w:b/>
        </w:rPr>
        <w:t>ctivateTraceModeArg</w:t>
      </w:r>
      <w:r>
        <w:rPr>
          <w:lang w:val="en-US"/>
        </w:rPr>
        <w:t>:</w:t>
      </w:r>
    </w:p>
    <w:p>
      <w:pPr>
        <w:pStyle w:val="Normal"/>
        <w:ind w:left="400" w:hanging="0"/>
        <w:rPr>
          <w:b/>
          <w:b/>
          <w:lang w:eastAsia="zh-CN"/>
        </w:rPr>
      </w:pPr>
      <w:r>
        <w:rPr>
          <w:b/>
        </w:rPr>
        <w:t>imsi</w:t>
      </w:r>
      <w:r>
        <w:rPr/>
        <w:t xml:space="preserve"> </w:t>
      </w:r>
      <w:r>
        <w:rPr>
          <w:lang w:eastAsia="zh-CN"/>
        </w:rPr>
        <w:t xml:space="preserve">in DeactivateTraceModeArg </w:t>
      </w:r>
      <w:r>
        <w:rPr/>
        <w:t>shall be populated with the value received within the User-Name AVP within D</w:t>
      </w:r>
      <w:r>
        <w:rPr>
          <w:lang w:eastAsia="zh-CN"/>
        </w:rPr>
        <w:t>S</w:t>
      </w:r>
      <w:r>
        <w:rPr/>
        <w:t>R.</w:t>
      </w:r>
    </w:p>
    <w:p>
      <w:pPr>
        <w:pStyle w:val="Normal"/>
        <w:ind w:left="400" w:hanging="0"/>
        <w:rPr/>
      </w:pPr>
      <w:r>
        <w:rPr>
          <w:b/>
        </w:rPr>
        <w:t>TraceReference</w:t>
      </w:r>
      <w:r>
        <w:rPr/>
        <w:t xml:space="preserve"> </w:t>
      </w:r>
      <w:r>
        <w:rPr>
          <w:lang w:eastAsia="zh-CN"/>
        </w:rPr>
        <w:t xml:space="preserve">in DeactivateTraceModeArg </w:t>
      </w:r>
      <w:r>
        <w:rPr/>
        <w:t xml:space="preserve">shall be populated with the value of </w:t>
      </w:r>
      <w:r>
        <w:rPr/>
        <w:t xml:space="preserve">Trace-ID part of </w:t>
      </w:r>
      <w:r>
        <w:rPr/>
        <w:t xml:space="preserve">the </w:t>
      </w:r>
      <w:r>
        <w:rPr/>
        <w:t>Trace-Reference A</w:t>
      </w:r>
      <w:r>
        <w:rPr/>
        <w:t xml:space="preserve">VP </w:t>
      </w:r>
      <w:r>
        <w:rPr/>
        <w:t xml:space="preserve">received </w:t>
      </w:r>
      <w:r>
        <w:rPr/>
        <w:t xml:space="preserve">within </w:t>
      </w:r>
      <w:r>
        <w:rPr/>
        <w:t>D</w:t>
      </w:r>
      <w:r>
        <w:rPr>
          <w:lang w:eastAsia="zh-CN"/>
        </w:rPr>
        <w:t>S</w:t>
      </w:r>
      <w:r>
        <w:rPr/>
        <w:t>R</w:t>
      </w:r>
      <w:r>
        <w:rPr/>
        <w:t>.</w:t>
      </w:r>
    </w:p>
    <w:p>
      <w:pPr>
        <w:pStyle w:val="Normal"/>
        <w:ind w:left="400" w:hanging="0"/>
        <w:rPr>
          <w:lang w:eastAsia="zh-CN"/>
        </w:rPr>
      </w:pPr>
      <w:r>
        <w:rPr>
          <w:b/>
        </w:rPr>
        <w:t>TraceReference2</w:t>
      </w:r>
      <w:r>
        <w:rPr/>
        <w:t xml:space="preserve"> </w:t>
      </w:r>
      <w:r>
        <w:rPr>
          <w:lang w:eastAsia="zh-CN"/>
        </w:rPr>
        <w:t xml:space="preserve">in DeactivateTraceModeArg </w:t>
      </w:r>
      <w:r>
        <w:rPr/>
        <w:t xml:space="preserve">shall be populated with the value of </w:t>
      </w:r>
      <w:r>
        <w:rPr/>
        <w:t xml:space="preserve">MCC+MNC part of </w:t>
      </w:r>
      <w:r>
        <w:rPr/>
        <w:t xml:space="preserve">the </w:t>
      </w:r>
      <w:r>
        <w:rPr/>
        <w:t>Trace-Reference A</w:t>
      </w:r>
      <w:r>
        <w:rPr/>
        <w:t xml:space="preserve">VP </w:t>
      </w:r>
      <w:r>
        <w:rPr/>
        <w:t xml:space="preserve">received </w:t>
      </w:r>
      <w:r>
        <w:rPr/>
        <w:t xml:space="preserve">within </w:t>
      </w:r>
      <w:r>
        <w:rPr/>
        <w:t>D</w:t>
      </w:r>
      <w:r>
        <w:rPr>
          <w:lang w:eastAsia="zh-CN"/>
        </w:rPr>
        <w:t>S</w:t>
      </w:r>
      <w:r>
        <w:rPr/>
        <w:t>R</w:t>
      </w:r>
      <w:r>
        <w:rPr/>
        <w:t>.</w:t>
      </w:r>
    </w:p>
    <w:p>
      <w:pPr>
        <w:pStyle w:val="Heading3"/>
        <w:rPr/>
      </w:pPr>
      <w:bookmarkStart w:id="114" w:name="__RefHeading___Toc509927436"/>
      <w:bookmarkEnd w:id="114"/>
      <w:r>
        <w:rPr>
          <w:lang w:val="en-US" w:eastAsia="zh-CN"/>
        </w:rPr>
        <w:t>8</w:t>
      </w:r>
      <w:r>
        <w:rPr>
          <w:lang w:val="en-US"/>
        </w:rPr>
        <w:t>.6.4</w:t>
        <w:tab/>
        <w:t>DeleteSubscriberDataRes / Error  mapping to DSA</w:t>
      </w:r>
    </w:p>
    <w:p>
      <w:pPr>
        <w:pStyle w:val="Normal"/>
        <w:rPr>
          <w:lang w:val="en-US"/>
        </w:rPr>
      </w:pPr>
      <w:r>
        <w:rPr>
          <w:lang w:val="en-US"/>
        </w:rPr>
        <w:t xml:space="preserve">When the IWF needs to construct a DSA command as a result of receiving a DeleteSubscriberData Ack/Error message  (see sections </w:t>
      </w:r>
      <w:r>
        <w:rPr>
          <w:lang w:val="en-US" w:eastAsia="zh-CN"/>
        </w:rPr>
        <w:t>7</w:t>
      </w:r>
      <w:r>
        <w:rPr>
          <w:lang w:val="en-US"/>
        </w:rPr>
        <w:t>.6.2 step 6), the IWF shall populate AVPs of DSA as described below:</w:t>
      </w:r>
    </w:p>
    <w:p>
      <w:pPr>
        <w:pStyle w:val="Normal"/>
        <w:rPr/>
      </w:pPr>
      <w:r>
        <w:rPr>
          <w:b/>
        </w:rPr>
        <w:t>Result-Code / Experimental-Result</w:t>
      </w:r>
      <w:r>
        <w:rPr/>
        <w:t xml:space="preserve"> AVP shall be set to:</w:t>
      </w:r>
    </w:p>
    <w:p>
      <w:pPr>
        <w:pStyle w:val="B1"/>
        <w:rPr/>
      </w:pPr>
      <w:r>
        <w:rPr/>
        <w:t>-</w:t>
        <w:tab/>
        <w:t>DIAMETER_SUCCESS if a DeleteSubscriberDataRes parameter was received in a TCAP ResultLast component;</w:t>
      </w:r>
    </w:p>
    <w:p>
      <w:pPr>
        <w:pStyle w:val="B1"/>
        <w:rPr/>
      </w:pPr>
      <w:r>
        <w:rPr/>
        <w:t>-</w:t>
        <w:tab/>
        <w:t>an appropriate DIAMETER base protocol result code otherwise.</w:t>
      </w:r>
    </w:p>
    <w:p>
      <w:pPr>
        <w:pStyle w:val="Normal"/>
        <w:rPr/>
      </w:pPr>
      <w:r>
        <w:rPr>
          <w:b/>
        </w:rPr>
        <w:t>Auth-Session-State</w:t>
      </w:r>
      <w:r>
        <w:rPr/>
        <w:t xml:space="preserve"> AVP shall be set to the value NO_STATE_MAINTAINED (1).</w:t>
      </w:r>
    </w:p>
    <w:p>
      <w:pPr>
        <w:pStyle w:val="Normal"/>
        <w:rPr/>
      </w:pPr>
      <w:r>
        <w:rPr>
          <w:b/>
        </w:rPr>
        <w:t>Supported-Features</w:t>
      </w:r>
      <w:r>
        <w:rPr/>
        <w:t xml:space="preserve"> AVP shall be present and shall indicate support of Regional Subscription if a Regional-Subscription-Withdrawal indication was present within the DSR-Flags AVP within DSR and no regionalSubscNotSupported indication was received in regionalSubscriptionResponse in DeleteSubscriberDataRes.</w:t>
      </w:r>
    </w:p>
    <w:p>
      <w:pPr>
        <w:pStyle w:val="Normal"/>
        <w:rPr/>
      </w:pPr>
      <w:r>
        <w:rPr>
          <w:b/>
        </w:rPr>
        <w:t>DSA-Flags</w:t>
      </w:r>
      <w:r>
        <w:rPr/>
        <w:t xml:space="preserve"> AVP: Flags shall be set as follows:</w:t>
      </w:r>
    </w:p>
    <w:p>
      <w:pPr>
        <w:pStyle w:val="B1"/>
        <w:rPr/>
      </w:pPr>
      <w:r>
        <w:rPr/>
        <w:t>-</w:t>
        <w:tab/>
      </w:r>
      <w:r>
        <w:rPr>
          <w:b/>
        </w:rPr>
        <w:t>Network-Node-Area-Restricted</w:t>
      </w:r>
      <w:r>
        <w:rPr/>
        <w:t xml:space="preserve"> shall be set to 1 if a networkNode-AreaRestricted indication was received within the regionalSubscriptionResponse parameter within DeleteSubscriberDataRes; otherwise shall be set to 0.</w:t>
      </w:r>
    </w:p>
    <w:p>
      <w:pPr>
        <w:pStyle w:val="Heading2"/>
        <w:rPr/>
      </w:pPr>
      <w:bookmarkStart w:id="115" w:name="__RefHeading___Toc509927437"/>
      <w:bookmarkEnd w:id="115"/>
      <w:r>
        <w:rPr>
          <w:lang w:val="en-US" w:eastAsia="zh-CN"/>
        </w:rPr>
        <w:t>8</w:t>
      </w:r>
      <w:r>
        <w:rPr>
          <w:lang w:val="en-US"/>
        </w:rPr>
        <w:t>.7</w:t>
        <w:tab/>
        <w:t>Mapping of Parameters for the Reset Procedure</w:t>
      </w:r>
    </w:p>
    <w:p>
      <w:pPr>
        <w:pStyle w:val="Heading3"/>
        <w:rPr/>
      </w:pPr>
      <w:bookmarkStart w:id="116" w:name="__RefHeading___Toc509927438"/>
      <w:bookmarkEnd w:id="116"/>
      <w:r>
        <w:rPr>
          <w:lang w:val="en-US" w:eastAsia="zh-CN"/>
        </w:rPr>
        <w:t>8</w:t>
      </w:r>
      <w:r>
        <w:rPr>
          <w:lang w:val="en-US"/>
        </w:rPr>
        <w:t>.7.1</w:t>
        <w:tab/>
        <w:t>Reset (v1 or v2) mapping to RSR</w:t>
      </w:r>
    </w:p>
    <w:p>
      <w:pPr>
        <w:pStyle w:val="Normal"/>
        <w:rPr>
          <w:lang w:val="en-US"/>
        </w:rPr>
      </w:pPr>
      <w:r>
        <w:rPr>
          <w:lang w:val="en-US"/>
        </w:rPr>
        <w:t xml:space="preserve">When the IWF needs to construct a RSR command as a result of receiving a MAP-Reset message with AC version 1 or version 2 (see sections </w:t>
      </w:r>
      <w:r>
        <w:rPr>
          <w:lang w:val="en-US" w:eastAsia="zh-CN"/>
        </w:rPr>
        <w:t>7</w:t>
      </w:r>
      <w:r>
        <w:rPr>
          <w:lang w:val="en-US"/>
        </w:rPr>
        <w:t xml:space="preserve">.7.1 step 2, and </w:t>
      </w:r>
      <w:r>
        <w:rPr>
          <w:lang w:val="en-US" w:eastAsia="zh-CN"/>
        </w:rPr>
        <w:t>7</w:t>
      </w:r>
      <w:r>
        <w:rPr>
          <w:lang w:val="en-US"/>
        </w:rPr>
        <w:t>.7.2 step 4), the the IWF shall populate AVPs of RSR as described below:</w:t>
      </w:r>
    </w:p>
    <w:p>
      <w:pPr>
        <w:pStyle w:val="Normal"/>
        <w:rPr/>
      </w:pPr>
      <w:r>
        <w:rPr>
          <w:b/>
        </w:rPr>
        <w:t>Auth-Session-State</w:t>
      </w:r>
      <w:r>
        <w:rPr/>
        <w:t xml:space="preserve"> AVP shall be set to the value NO_STATE_MAINTAINED (1).</w:t>
      </w:r>
    </w:p>
    <w:p>
      <w:pPr>
        <w:pStyle w:val="Normal"/>
        <w:rPr/>
      </w:pPr>
      <w:r>
        <w:rPr>
          <w:b/>
        </w:rPr>
        <w:t>User-Id</w:t>
      </w:r>
      <w:r>
        <w:rPr/>
        <w:t xml:space="preserve"> AVPs shall be populated with the values received within the HLR-Id parameters within hlr-list within ResetArg.</w:t>
      </w:r>
    </w:p>
    <w:p>
      <w:pPr>
        <w:pStyle w:val="Normal"/>
        <w:rPr/>
      </w:pPr>
      <w:r>
        <w:rPr>
          <w:b/>
        </w:rPr>
        <w:t>Supported-Features</w:t>
      </w:r>
      <w:r>
        <w:rPr/>
        <w:t xml:space="preserve"> AVP shall be absent.</w:t>
      </w:r>
    </w:p>
    <w:p>
      <w:pPr>
        <w:pStyle w:val="Heading3"/>
        <w:rPr/>
      </w:pPr>
      <w:bookmarkStart w:id="117" w:name="__RefHeading___Toc509927439"/>
      <w:bookmarkEnd w:id="117"/>
      <w:r>
        <w:rPr>
          <w:lang w:val="en-US" w:eastAsia="zh-CN"/>
        </w:rPr>
        <w:t>8</w:t>
      </w:r>
      <w:r>
        <w:rPr>
          <w:lang w:val="en-US"/>
        </w:rPr>
        <w:t>.7.2</w:t>
        <w:tab/>
        <w:t>RSR mapping to ResetArg (v1 or v2)</w:t>
      </w:r>
    </w:p>
    <w:p>
      <w:pPr>
        <w:pStyle w:val="Normal"/>
        <w:rPr>
          <w:lang w:val="en-US"/>
        </w:rPr>
      </w:pPr>
      <w:r>
        <w:rPr>
          <w:lang w:val="en-US"/>
        </w:rPr>
        <w:t xml:space="preserve">When the IWF needs to construct MAP-Reset message as a result of receiving a RSR command (see section </w:t>
      </w:r>
      <w:r>
        <w:rPr>
          <w:lang w:val="en-US" w:eastAsia="zh-CN"/>
        </w:rPr>
        <w:t>7</w:t>
      </w:r>
      <w:r>
        <w:rPr>
          <w:lang w:val="en-US"/>
        </w:rPr>
        <w:t>.7.2 step 2), the IWF shall open a MAP dialogue in version 1 or version 2 according to an implementation option; note that the IWF shall be prepared to fall back to v1 when v2 is chosen. Sub-parameters of ResetArg shall be populated as described below:</w:t>
      </w:r>
    </w:p>
    <w:p>
      <w:pPr>
        <w:pStyle w:val="Normal"/>
        <w:rPr/>
      </w:pPr>
      <w:r>
        <w:rPr>
          <w:b/>
        </w:rPr>
        <w:t>networkResource</w:t>
      </w:r>
      <w:r>
        <w:rPr/>
        <w:t xml:space="preserve"> in ResetArg (only v1) shall be set to hlr.</w:t>
      </w:r>
    </w:p>
    <w:p>
      <w:pPr>
        <w:pStyle w:val="Normal"/>
        <w:rPr/>
      </w:pPr>
      <w:r>
        <w:rPr>
          <w:b/>
        </w:rPr>
        <w:t>hlr-Number</w:t>
      </w:r>
      <w:r>
        <w:rPr/>
        <w:t xml:space="preserve"> in ResetArg shall be populated </w:t>
      </w:r>
      <w:r>
        <w:rPr>
          <w:lang w:val="en-US"/>
        </w:rPr>
        <w:t>with a value locally assigned to the IWF and consistent with SS7 routing principles.</w:t>
      </w:r>
    </w:p>
    <w:p>
      <w:pPr>
        <w:pStyle w:val="Normal"/>
        <w:rPr/>
      </w:pPr>
      <w:r>
        <w:rPr>
          <w:b/>
        </w:rPr>
        <w:t>hlr-List</w:t>
      </w:r>
      <w:r>
        <w:rPr/>
        <w:t xml:space="preserve"> in ResetArg shall be populated </w:t>
      </w:r>
      <w:r>
        <w:rPr>
          <w:lang w:val="en-US"/>
        </w:rPr>
        <w:t>with values received within User-Id AVPs within RSR.</w:t>
      </w:r>
    </w:p>
    <w:p>
      <w:pPr>
        <w:pStyle w:val="Heading2"/>
        <w:rPr/>
      </w:pPr>
      <w:bookmarkStart w:id="118" w:name="__RefHeading___Toc509927440"/>
      <w:bookmarkEnd w:id="118"/>
      <w:r>
        <w:rPr>
          <w:lang w:val="en-US" w:eastAsia="zh-CN"/>
        </w:rPr>
        <w:t>8</w:t>
      </w:r>
      <w:r>
        <w:rPr>
          <w:lang w:val="en-US"/>
        </w:rPr>
        <w:t>.8</w:t>
        <w:tab/>
        <w:t>Mapping of Parameters for the Notification Procedure</w:t>
      </w:r>
    </w:p>
    <w:p>
      <w:pPr>
        <w:pStyle w:val="Heading3"/>
        <w:rPr/>
      </w:pPr>
      <w:bookmarkStart w:id="119" w:name="__RefHeading___Toc509927441"/>
      <w:bookmarkEnd w:id="119"/>
      <w:r>
        <w:rPr>
          <w:lang w:val="en-US" w:eastAsia="zh-CN"/>
        </w:rPr>
        <w:t>8</w:t>
      </w:r>
      <w:r>
        <w:rPr>
          <w:lang w:val="en-US"/>
        </w:rPr>
        <w:t>.8.1</w:t>
        <w:tab/>
        <w:t>NOR mapping to UpdateGprsLocation-Arg</w:t>
      </w:r>
    </w:p>
    <w:p>
      <w:pPr>
        <w:pStyle w:val="Normal"/>
        <w:rPr/>
      </w:pPr>
      <w:r>
        <w:rPr>
          <w:lang w:val="en-US"/>
        </w:rPr>
        <w:t xml:space="preserve">When the IWF needs to construct a MAP-UpdateGprsLocation message as a result of receiving an NOR command (see sections </w:t>
      </w:r>
      <w:r>
        <w:rPr>
          <w:lang w:val="en-US" w:eastAsia="zh-CN"/>
        </w:rPr>
        <w:t>7</w:t>
      </w:r>
      <w:r>
        <w:rPr>
          <w:lang w:val="en-US"/>
        </w:rPr>
        <w:t>.8.1 step 2 and 7.8.2. step 2), the IWF shall open a MAP dialogue in application context version 3 and populate sub-parameters of UpdateGprsLocation-Arg as described below:</w:t>
      </w:r>
    </w:p>
    <w:p>
      <w:pPr>
        <w:pStyle w:val="Normal"/>
        <w:rPr/>
      </w:pPr>
      <w:r>
        <w:rPr>
          <w:b/>
          <w:lang w:val="en-US"/>
        </w:rPr>
        <w:t>imsi</w:t>
      </w:r>
      <w:r>
        <w:rPr>
          <w:lang w:val="en-US"/>
        </w:rPr>
        <w:t xml:space="preserve"> in UpdateGprsLocationArg shall be populated with the value of the User-Name AVP received within NOR.</w:t>
      </w:r>
    </w:p>
    <w:p>
      <w:pPr>
        <w:pStyle w:val="Normal"/>
        <w:rPr>
          <w:lang w:val="en-US"/>
        </w:rPr>
      </w:pPr>
      <w:r>
        <w:rPr>
          <w:b/>
          <w:lang w:val="en-US"/>
        </w:rPr>
        <w:t>sgsn-Number</w:t>
      </w:r>
      <w:r>
        <w:rPr>
          <w:lang w:val="en-US"/>
        </w:rPr>
        <w:t xml:space="preserve"> in UpdateGprsLocationArg shall be populated with a value locally assigned to the IWF and consistent with SS7 routing principles.</w:t>
      </w:r>
    </w:p>
    <w:p>
      <w:pPr>
        <w:pStyle w:val="Normal"/>
        <w:rPr>
          <w:lang w:val="en-US"/>
        </w:rPr>
      </w:pPr>
      <w:r>
        <w:rPr>
          <w:b/>
          <w:lang w:val="en-US"/>
        </w:rPr>
        <w:t>sgsn-Address</w:t>
      </w:r>
      <w:r>
        <w:rPr>
          <w:lang w:val="en-US"/>
        </w:rPr>
        <w:t xml:space="preserve"> in UpdateGprsLocationArg shall be populated with the IP-address of the source node sending the NOR command.</w:t>
      </w:r>
    </w:p>
    <w:p>
      <w:pPr>
        <w:pStyle w:val="Normal"/>
        <w:rPr>
          <w:lang w:val="en-US"/>
        </w:rPr>
      </w:pPr>
      <w:r>
        <w:rPr>
          <w:b/>
          <w:lang w:val="en-US"/>
        </w:rPr>
        <w:t>extensionContainer</w:t>
      </w:r>
      <w:r>
        <w:rPr>
          <w:lang w:val="en-US"/>
        </w:rPr>
        <w:t xml:space="preserve"> in UpdateGprsLocationArg shall be absent.</w:t>
      </w:r>
    </w:p>
    <w:p>
      <w:pPr>
        <w:pStyle w:val="Normal"/>
        <w:rPr>
          <w:b/>
          <w:b/>
          <w:lang w:val="en-US"/>
        </w:rPr>
      </w:pPr>
      <w:r>
        <w:rPr>
          <w:b/>
          <w:lang w:val="en-US"/>
        </w:rPr>
        <w:t>sgsn-Capability</w:t>
      </w:r>
      <w:r>
        <w:rPr>
          <w:lang w:val="en-US"/>
        </w:rPr>
        <w:t xml:space="preserve"> in UpdateGprsLocationArg shall be absent</w:t>
      </w:r>
      <w:r>
        <w:rPr>
          <w:szCs w:val="16"/>
          <w:lang w:eastAsia="ja-JP"/>
        </w:rPr>
        <w:t>.</w:t>
      </w:r>
    </w:p>
    <w:p>
      <w:pPr>
        <w:pStyle w:val="Normal"/>
        <w:rPr>
          <w:lang w:val="en-US"/>
        </w:rPr>
      </w:pPr>
      <w:r>
        <w:rPr>
          <w:b/>
          <w:lang w:val="en-US"/>
        </w:rPr>
        <w:t>informPreviousNetworkEntity</w:t>
      </w:r>
      <w:r>
        <w:rPr>
          <w:lang w:val="en-US"/>
        </w:rPr>
        <w:t xml:space="preserve"> in UpdateGprsLocationArg shall be absent;</w:t>
      </w:r>
    </w:p>
    <w:p>
      <w:pPr>
        <w:pStyle w:val="Normal"/>
        <w:rPr>
          <w:lang w:val="en-US"/>
        </w:rPr>
      </w:pPr>
      <w:r>
        <w:rPr>
          <w:b/>
          <w:lang w:val="en-US"/>
        </w:rPr>
        <w:t>ps-LCS-NotSupportedByUE</w:t>
      </w:r>
      <w:r>
        <w:rPr>
          <w:lang w:val="en-US"/>
        </w:rPr>
        <w:t xml:space="preserve"> in UpdateGprsLocationArg shall be absent</w:t>
      </w:r>
    </w:p>
    <w:p>
      <w:pPr>
        <w:pStyle w:val="Normal"/>
        <w:rPr>
          <w:lang w:val="en-US"/>
        </w:rPr>
      </w:pPr>
      <w:r>
        <w:rPr>
          <w:b/>
          <w:lang w:val="en-US"/>
        </w:rPr>
        <w:t>v-gmlc-Address</w:t>
      </w:r>
      <w:r>
        <w:rPr>
          <w:lang w:val="en-US"/>
        </w:rPr>
        <w:t xml:space="preserve"> in UpdateGprsLocationArg shall be absent.</w:t>
      </w:r>
    </w:p>
    <w:p>
      <w:pPr>
        <w:pStyle w:val="Normal"/>
        <w:rPr>
          <w:lang w:val="en-US"/>
        </w:rPr>
      </w:pPr>
      <w:r>
        <w:rPr>
          <w:b/>
          <w:lang w:val="en-US"/>
        </w:rPr>
        <w:t>add-info</w:t>
      </w:r>
      <w:r>
        <w:rPr>
          <w:lang w:val="en-US"/>
        </w:rPr>
        <w:t xml:space="preserve"> in UpdateGprsLocationArg shall be present if a Terminal-Information AVP was present in the received NOR. If present the parameter shall be populated with the received IMEI and software version, and with a skipSubscriberDataUpdate indication.</w:t>
      </w:r>
      <w:r>
        <w:rPr>
          <w:shd w:fill="FFFF00" w:val="clear"/>
          <w:lang w:val="en-US"/>
        </w:rPr>
        <w:t xml:space="preserve"> </w:t>
      </w:r>
    </w:p>
    <w:p>
      <w:pPr>
        <w:pStyle w:val="Normal"/>
        <w:rPr/>
      </w:pPr>
      <w:r>
        <w:rPr>
          <w:b/>
          <w:lang w:val="en-US"/>
        </w:rPr>
        <w:t>eps-info</w:t>
      </w:r>
      <w:r>
        <w:rPr>
          <w:lang w:val="en-US"/>
        </w:rPr>
        <w:t xml:space="preserve"> in UpdateGprsLocationArg shall be present and contain a pdn-gw-update parameter if the received NOR contained a </w:t>
      </w:r>
      <w:r>
        <w:rPr/>
        <w:t>MIP6-Agent-Info</w:t>
      </w:r>
      <w:r>
        <w:rPr>
          <w:lang w:val="en-US"/>
        </w:rPr>
        <w:t xml:space="preserve"> AVP. It shall be present and contain a isr-Information parameter if the received NOR contained a Single-Registration-Indication indication within the NOR-Flags AVP. </w:t>
      </w:r>
    </w:p>
    <w:p>
      <w:pPr>
        <w:pStyle w:val="Normal"/>
        <w:rPr>
          <w:shd w:fill="FFFF00" w:val="clear"/>
          <w:lang w:val="en-US"/>
        </w:rPr>
      </w:pPr>
      <w:r>
        <w:rPr>
          <w:b/>
          <w:lang w:val="en-US"/>
        </w:rPr>
        <w:t>servingNodeTypeIndicator</w:t>
      </w:r>
      <w:r>
        <w:rPr>
          <w:lang w:val="en-US"/>
        </w:rPr>
        <w:t xml:space="preserve"> in UpdateGprsLocationArg shall be present </w:t>
      </w:r>
      <w:r>
        <w:rPr>
          <w:lang w:val="en-US" w:eastAsia="zh-CN"/>
        </w:rPr>
        <w:t xml:space="preserve">only if the </w:t>
      </w:r>
      <w:r>
        <w:rPr>
          <w:lang w:eastAsia="zh-CN"/>
        </w:rPr>
        <w:t>S6a/S6d-Indicator</w:t>
      </w:r>
      <w:r>
        <w:rPr>
          <w:lang w:val="en-US"/>
        </w:rPr>
        <w:t xml:space="preserve"> </w:t>
      </w:r>
      <w:r>
        <w:rPr>
          <w:lang w:val="en-US" w:eastAsia="zh-CN"/>
        </w:rPr>
        <w:t xml:space="preserve">flag </w:t>
      </w:r>
      <w:r>
        <w:rPr>
          <w:lang w:val="en-US"/>
        </w:rPr>
        <w:t>within the NOR-Flags AVP</w:t>
      </w:r>
      <w:r>
        <w:rPr>
          <w:lang w:val="en-US" w:eastAsia="zh-CN"/>
        </w:rPr>
        <w:t xml:space="preserve"> </w:t>
      </w:r>
      <w:r>
        <w:rPr>
          <w:lang w:val="en-US"/>
        </w:rPr>
        <w:t>received</w:t>
      </w:r>
      <w:r>
        <w:rPr>
          <w:lang w:val="en-US" w:eastAsia="zh-CN"/>
        </w:rPr>
        <w:t xml:space="preserve"> within the NOR is set to 1; otherwise, it shall be absent</w:t>
      </w:r>
      <w:r>
        <w:rPr>
          <w:lang w:val="en-US"/>
        </w:rPr>
        <w:t>.</w:t>
      </w:r>
    </w:p>
    <w:p>
      <w:pPr>
        <w:pStyle w:val="Normal"/>
        <w:rPr/>
      </w:pPr>
      <w:r>
        <w:rPr>
          <w:b/>
          <w:lang w:val="en-US"/>
        </w:rPr>
        <w:t>skipSubscriberData Update</w:t>
      </w:r>
      <w:r>
        <w:rPr>
          <w:lang w:val="en-US"/>
        </w:rPr>
        <w:t xml:space="preserve"> in UpdateGprsLocationArg shall be present.</w:t>
      </w:r>
    </w:p>
    <w:p>
      <w:pPr>
        <w:pStyle w:val="Normal"/>
        <w:rPr>
          <w:lang w:val="en-US"/>
        </w:rPr>
      </w:pPr>
      <w:r>
        <w:rPr>
          <w:b/>
          <w:lang w:val="en-US"/>
        </w:rPr>
        <w:t>usedRAT-Type</w:t>
      </w:r>
      <w:r>
        <w:rPr>
          <w:lang w:val="en-US"/>
        </w:rPr>
        <w:t xml:space="preserve"> in UpdateGprsLocationArg shall be absent. </w:t>
      </w:r>
    </w:p>
    <w:p>
      <w:pPr>
        <w:pStyle w:val="Normal"/>
        <w:rPr/>
      </w:pPr>
      <w:r>
        <w:rPr>
          <w:b/>
          <w:lang w:val="en-US"/>
        </w:rPr>
        <w:t>gprsSubscriptionDataNotNeeded</w:t>
      </w:r>
      <w:r>
        <w:rPr>
          <w:lang w:val="en-US"/>
        </w:rPr>
        <w:t xml:space="preserve"> in UpdateGprsLocationArg shall be absent.</w:t>
      </w:r>
    </w:p>
    <w:p>
      <w:pPr>
        <w:pStyle w:val="Normal"/>
        <w:rPr>
          <w:lang w:val="en-US"/>
        </w:rPr>
      </w:pPr>
      <w:r>
        <w:rPr>
          <w:b/>
          <w:lang w:val="en-US"/>
        </w:rPr>
        <w:t>nodeTypeIndicator</w:t>
      </w:r>
      <w:r>
        <w:rPr>
          <w:lang w:val="en-US"/>
        </w:rPr>
        <w:t xml:space="preserve"> in UpdateGprsLocationArg shall be absent.</w:t>
      </w:r>
    </w:p>
    <w:p>
      <w:pPr>
        <w:pStyle w:val="Normal"/>
        <w:rPr/>
      </w:pPr>
      <w:r>
        <w:rPr>
          <w:b/>
          <w:lang w:val="en-US" w:eastAsia="en-US"/>
        </w:rPr>
        <w:t>areaRestricted</w:t>
      </w:r>
      <w:r>
        <w:rPr>
          <w:lang w:val="en-US" w:eastAsia="en-US"/>
        </w:rPr>
        <w:t xml:space="preserve"> in UpdateGprsLocationArg shall be present if the corresponding information was received within the NOR-Flags AVP within a NOR; otherwise it shall be absent.</w:t>
      </w:r>
    </w:p>
    <w:p>
      <w:pPr>
        <w:pStyle w:val="Normal"/>
        <w:rPr>
          <w:lang w:val="en-US" w:eastAsia="en-US"/>
        </w:rPr>
      </w:pPr>
      <w:r>
        <w:rPr>
          <w:b/>
          <w:lang w:val="en-US" w:eastAsia="en-US"/>
        </w:rPr>
        <w:t>ue-reachableIndicator</w:t>
      </w:r>
      <w:r>
        <w:rPr>
          <w:lang w:val="en-US" w:eastAsia="en-US"/>
        </w:rPr>
        <w:t xml:space="preserve"> in UpdateGprsLocationArg shall be present if the corresponding information was received within the NOR-Flags AVP within a NOR; otherwise it shall be absent. </w:t>
      </w:r>
    </w:p>
    <w:p>
      <w:pPr>
        <w:pStyle w:val="Normal"/>
        <w:rPr>
          <w:lang w:val="en-US" w:eastAsia="zh-CN"/>
        </w:rPr>
      </w:pPr>
      <w:r>
        <w:rPr>
          <w:b/>
          <w:lang w:val="en-US" w:eastAsia="en-US"/>
        </w:rPr>
        <w:t>ue-srvcc-Capability</w:t>
      </w:r>
      <w:r>
        <w:rPr>
          <w:lang w:val="en-US" w:eastAsia="en-US"/>
        </w:rPr>
        <w:t xml:space="preserve"> in </w:t>
      </w:r>
      <w:r>
        <w:rPr>
          <w:lang w:val="en-US"/>
        </w:rPr>
        <w:t>UpdateGprsLocationArg shall be present if a UE-SRVCC-Capability AVP was present in the received NOR. If present the parameter shall be populated with the received ue-srvcc-Capability.</w:t>
      </w:r>
      <w:r>
        <w:rPr>
          <w:lang w:val="en-US" w:eastAsia="zh-CN"/>
        </w:rPr>
        <w:t xml:space="preserve"> </w:t>
      </w:r>
    </w:p>
    <w:p>
      <w:pPr>
        <w:pStyle w:val="Normal"/>
        <w:rPr>
          <w:lang w:val="en-US" w:eastAsia="zh-CN"/>
        </w:rPr>
      </w:pPr>
      <w:r>
        <w:rPr>
          <w:b/>
          <w:lang w:val="en-US" w:eastAsia="en-US"/>
        </w:rPr>
        <w:t>h</w:t>
      </w:r>
      <w:r>
        <w:rPr>
          <w:b/>
          <w:lang w:val="en-US" w:eastAsia="en-US"/>
        </w:rPr>
        <w:t>omogeneousSupportOfIMSVoiceOverPSSessions</w:t>
      </w:r>
      <w:r>
        <w:rPr>
          <w:lang w:val="en-US" w:eastAsia="en-US"/>
        </w:rPr>
        <w:t xml:space="preserve"> in </w:t>
      </w:r>
      <w:r>
        <w:rPr>
          <w:lang w:val="en-US"/>
        </w:rPr>
        <w:t xml:space="preserve">UpdateGprsLocationArg shall be present if </w:t>
      </w:r>
      <w:r>
        <w:rPr>
          <w:lang w:val="en-US" w:eastAsia="en-US"/>
        </w:rPr>
        <w:t>the corresponding information was received within the NOR; otherwise it shall be absent.</w:t>
      </w:r>
    </w:p>
    <w:p>
      <w:pPr>
        <w:pStyle w:val="Normal"/>
        <w:rPr>
          <w:lang w:val="en-US" w:eastAsia="zh-CN"/>
        </w:rPr>
      </w:pPr>
      <w:r>
        <w:rPr>
          <w:b/>
          <w:lang w:val="en-US" w:eastAsia="en-US"/>
        </w:rPr>
        <w:t>updateofHomogeneousSupportOfIMSVoiceOverPSSessions</w:t>
      </w:r>
      <w:r>
        <w:rPr>
          <w:lang w:val="en-US" w:eastAsia="en-US"/>
        </w:rPr>
        <w:t xml:space="preserve"> in </w:t>
      </w:r>
      <w:r>
        <w:rPr>
          <w:lang w:val="en-US"/>
        </w:rPr>
        <w:t xml:space="preserve">UpdateGprsLocationArg shall be present if </w:t>
      </w:r>
      <w:r>
        <w:rPr>
          <w:lang w:val="en-US" w:eastAsia="en-US"/>
        </w:rPr>
        <w:t>the corresponding information was received within the NOR-Flags AVP within a NOR; otherwise it shall be absent.</w:t>
      </w:r>
      <w:r>
        <w:rPr>
          <w:lang w:val="en-US" w:eastAsia="zh-CN"/>
        </w:rPr>
        <w:t xml:space="preserve"> </w:t>
      </w:r>
    </w:p>
    <w:p>
      <w:pPr>
        <w:pStyle w:val="Normal"/>
        <w:rPr>
          <w:lang w:val="en-US" w:eastAsia="en-US"/>
        </w:rPr>
      </w:pPr>
      <w:r>
        <w:rPr>
          <w:b/>
          <w:lang w:val="en-US" w:eastAsia="en-US"/>
        </w:rPr>
        <w:t>removalofMMERegistrationforSMS</w:t>
      </w:r>
      <w:r>
        <w:rPr>
          <w:lang w:val="en-US" w:eastAsia="en-US"/>
        </w:rPr>
        <w:t xml:space="preserve"> in </w:t>
      </w:r>
      <w:r>
        <w:rPr>
          <w:lang w:val="en-US"/>
        </w:rPr>
        <w:t xml:space="preserve">UpdateGprsLocationArg shall be present </w:t>
      </w:r>
      <w:r>
        <w:rPr>
          <w:lang w:val="en-US" w:eastAsia="en-US"/>
        </w:rPr>
        <w:t>if the corresponding information was received within the NOR-Flags AVP within a NOR; otherwise it shall be absent</w:t>
      </w:r>
      <w:r>
        <w:rPr>
          <w:lang w:val="en-US"/>
        </w:rPr>
        <w:t>.</w:t>
      </w:r>
    </w:p>
    <w:p>
      <w:pPr>
        <w:pStyle w:val="Heading3"/>
        <w:rPr/>
      </w:pPr>
      <w:bookmarkStart w:id="120" w:name="__RefHeading___Toc509927442"/>
      <w:bookmarkEnd w:id="120"/>
      <w:r>
        <w:rPr>
          <w:lang w:val="en-US" w:eastAsia="zh-CN"/>
        </w:rPr>
        <w:t>8</w:t>
      </w:r>
      <w:r>
        <w:rPr>
          <w:lang w:val="en-US"/>
        </w:rPr>
        <w:t>.8.2</w:t>
        <w:tab/>
        <w:t>UpdateGprsLocation-Arg  mapping to NOR</w:t>
      </w:r>
    </w:p>
    <w:p>
      <w:pPr>
        <w:pStyle w:val="Normal"/>
        <w:rPr>
          <w:lang w:val="en-US"/>
        </w:rPr>
      </w:pPr>
      <w:r>
        <w:rPr>
          <w:lang w:val="en-US"/>
        </w:rPr>
        <w:t>When the IWF needs to construct a NOR command as a result of receiving a MAP-UpdateGprsLocation message with a pdn-gw-update parameter within eps-info or with an isr-Information parameter within eps-info not indicating update</w:t>
      </w:r>
      <w:r>
        <w:rPr>
          <w:lang w:val="en-US" w:eastAsia="zh-CN"/>
        </w:rPr>
        <w:t>Location</w:t>
      </w:r>
      <w:r>
        <w:rPr>
          <w:lang w:val="en-US"/>
        </w:rPr>
        <w:t xml:space="preserve"> or with a skipSubscriberDataUpdate parameter within add-info or with ue-srvcc-Capability parameter but without usedRAT-Type parameter (see section </w:t>
      </w:r>
      <w:r>
        <w:rPr>
          <w:lang w:val="en-US" w:eastAsia="zh-CN"/>
        </w:rPr>
        <w:t>7</w:t>
      </w:r>
      <w:r>
        <w:rPr>
          <w:lang w:val="en-US"/>
        </w:rPr>
        <w:t>.8.2 step 4), the the IWF shall populate AVPs of NOR as described below:</w:t>
      </w:r>
    </w:p>
    <w:p>
      <w:pPr>
        <w:pStyle w:val="Normal"/>
        <w:rPr/>
      </w:pPr>
      <w:r>
        <w:rPr>
          <w:b/>
        </w:rPr>
        <w:t>Auth-Session-State</w:t>
      </w:r>
      <w:r>
        <w:rPr/>
        <w:t xml:space="preserve"> AVP shall be set to the value NO_STATE_MAINTAINED (1).</w:t>
      </w:r>
    </w:p>
    <w:p>
      <w:pPr>
        <w:pStyle w:val="Normal"/>
        <w:rPr/>
      </w:pPr>
      <w:r>
        <w:rPr>
          <w:b/>
        </w:rPr>
        <w:t>User-Name</w:t>
      </w:r>
      <w:r>
        <w:rPr/>
        <w:t xml:space="preserve"> AVP shall be populated with the value received within the imsi parameter of UpdateGprsLocation-Arg.</w:t>
      </w:r>
    </w:p>
    <w:p>
      <w:pPr>
        <w:pStyle w:val="Normal"/>
        <w:rPr/>
      </w:pPr>
      <w:r>
        <w:rPr>
          <w:b/>
        </w:rPr>
        <w:t>Supported-Features</w:t>
      </w:r>
      <w:r>
        <w:rPr/>
        <w:t xml:space="preserve"> AVP shall be absent.</w:t>
      </w:r>
    </w:p>
    <w:p>
      <w:pPr>
        <w:pStyle w:val="Normal"/>
        <w:rPr/>
      </w:pPr>
      <w:r>
        <w:rPr>
          <w:b/>
        </w:rPr>
        <w:t>Terminal-Information</w:t>
      </w:r>
      <w:r>
        <w:rPr/>
        <w:t xml:space="preserve"> AVP shall be present if an add-info parameter was present inUpdateGprsLocationArg..</w:t>
      </w:r>
    </w:p>
    <w:p>
      <w:pPr>
        <w:pStyle w:val="Normal"/>
        <w:rPr/>
      </w:pPr>
      <w:r>
        <w:rPr>
          <w:b/>
        </w:rPr>
        <w:t>MIP6-Agent-Info</w:t>
      </w:r>
      <w:r>
        <w:rPr/>
        <w:t xml:space="preserve"> AVP </w:t>
      </w:r>
      <w:r>
        <w:rPr>
          <w:lang w:eastAsia="zh-CN"/>
        </w:rPr>
        <w:t xml:space="preserve"> shall be present if </w:t>
      </w:r>
      <w:r>
        <w:rPr>
          <w:szCs w:val="16"/>
        </w:rPr>
        <w:t>pdn-gw-Identity</w:t>
      </w:r>
      <w:r>
        <w:rPr>
          <w:lang w:val="en-US" w:eastAsia="zh-CN"/>
        </w:rPr>
        <w:t xml:space="preserve"> was received within </w:t>
      </w:r>
      <w:r>
        <w:rPr>
          <w:lang w:val="en-US"/>
        </w:rPr>
        <w:t xml:space="preserve">pdn-gw-update </w:t>
      </w:r>
      <w:r>
        <w:rPr>
          <w:lang w:val="en-US" w:eastAsia="zh-CN"/>
        </w:rPr>
        <w:t xml:space="preserve">parameter </w:t>
      </w:r>
      <w:r>
        <w:rPr/>
        <w:t>within eps-info within UpdateGprsLocationArg.</w:t>
      </w:r>
    </w:p>
    <w:p>
      <w:pPr>
        <w:pStyle w:val="Normal"/>
        <w:rPr/>
      </w:pPr>
      <w:r>
        <w:rPr>
          <w:b/>
        </w:rPr>
        <w:t>Service-Selection</w:t>
      </w:r>
      <w:r>
        <w:rPr/>
        <w:t xml:space="preserve"> AVP </w:t>
      </w:r>
      <w:r>
        <w:rPr>
          <w:lang w:eastAsia="zh-CN"/>
        </w:rPr>
        <w:t xml:space="preserve"> shall be present if apn</w:t>
      </w:r>
      <w:r>
        <w:rPr>
          <w:lang w:val="en-US"/>
        </w:rPr>
        <w:t xml:space="preserve"> </w:t>
      </w:r>
      <w:r>
        <w:rPr>
          <w:lang w:val="en-US" w:eastAsia="zh-CN"/>
        </w:rPr>
        <w:t xml:space="preserve">was received within </w:t>
      </w:r>
      <w:r>
        <w:rPr>
          <w:lang w:val="en-US"/>
        </w:rPr>
        <w:t xml:space="preserve">pdn-gw-update </w:t>
      </w:r>
      <w:r>
        <w:rPr>
          <w:lang w:val="en-US" w:eastAsia="zh-CN"/>
        </w:rPr>
        <w:t xml:space="preserve">parameter </w:t>
      </w:r>
      <w:r>
        <w:rPr/>
        <w:t>within eps-info within UpdateGprsLocationArg.</w:t>
      </w:r>
    </w:p>
    <w:p>
      <w:pPr>
        <w:pStyle w:val="Normal"/>
        <w:rPr/>
      </w:pPr>
      <w:r>
        <w:rPr>
          <w:b/>
        </w:rPr>
        <w:t>NOR-Flags</w:t>
      </w:r>
      <w:r>
        <w:rPr/>
        <w:t xml:space="preserve"> AVP: Flags shall be set as follows:</w:t>
      </w:r>
    </w:p>
    <w:p>
      <w:pPr>
        <w:pStyle w:val="B1"/>
        <w:rPr/>
      </w:pPr>
      <w:r>
        <w:rPr/>
        <w:t>-</w:t>
        <w:tab/>
        <w:t>Single-Registration-Indication shall be set to 1 if a cancelSGSN indication was received within the ISR-Information within the eps-info within the UpdateGprsLocationArg;</w:t>
      </w:r>
      <w:r>
        <w:rPr>
          <w:lang w:eastAsia="zh-CN"/>
        </w:rPr>
        <w:t xml:space="preserve"> </w:t>
      </w:r>
      <w:r>
        <w:rPr>
          <w:lang w:eastAsia="zh-CN"/>
        </w:rPr>
        <w:t>otherwise it shall be set to 0.</w:t>
      </w:r>
    </w:p>
    <w:p>
      <w:pPr>
        <w:pStyle w:val="B1"/>
        <w:rPr/>
      </w:pPr>
      <w:r>
        <w:rPr>
          <w:lang w:eastAsia="zh-CN"/>
        </w:rPr>
        <w:t>-</w:t>
        <w:tab/>
        <w:t>SGSN area restricted shall be set to 1 if an sgsnAreaRestricted indication was received within the UpdateGprsLocationArg; otherwise it shall be set to 0.</w:t>
      </w:r>
    </w:p>
    <w:p>
      <w:pPr>
        <w:pStyle w:val="B1"/>
        <w:rPr/>
      </w:pPr>
      <w:r>
        <w:rPr>
          <w:lang w:eastAsia="zh-CN"/>
        </w:rPr>
        <w:t>-</w:t>
        <w:tab/>
        <w:t>Ready for SM shall be set to 0.</w:t>
      </w:r>
    </w:p>
    <w:p>
      <w:pPr>
        <w:pStyle w:val="B1"/>
        <w:rPr>
          <w:lang w:eastAsia="zh-CN"/>
        </w:rPr>
      </w:pPr>
      <w:r>
        <w:rPr>
          <w:lang w:eastAsia="zh-CN"/>
        </w:rPr>
        <w:t>-</w:t>
        <w:tab/>
        <w:t xml:space="preserve">UE Reachable shall be set to 1 if a ue-reachableIndicator was received within the UpdateGprsLocationArg; otherwise it shall be set to 0. </w:t>
      </w:r>
    </w:p>
    <w:p>
      <w:pPr>
        <w:pStyle w:val="B1"/>
        <w:rPr>
          <w:lang w:eastAsia="zh-CN"/>
        </w:rPr>
      </w:pPr>
      <w:r>
        <w:rPr>
          <w:lang w:eastAsia="zh-CN"/>
        </w:rPr>
        <w:t>-</w:t>
        <w:tab/>
        <w:t xml:space="preserve">S6a/S6d-Indicator shall be set to 1 if a </w:t>
      </w:r>
      <w:r>
        <w:rPr>
          <w:szCs w:val="16"/>
        </w:rPr>
        <w:t>servingNodeTypeIndicator</w:t>
      </w:r>
      <w:r>
        <w:rPr>
          <w:lang w:eastAsia="zh-CN"/>
        </w:rPr>
        <w:t xml:space="preserve"> was received within the UpdateGprsLocationArg; otherwise it shall be set to 0.</w:t>
      </w:r>
    </w:p>
    <w:p>
      <w:pPr>
        <w:pStyle w:val="B1"/>
        <w:rPr>
          <w:lang w:eastAsia="zh-CN"/>
        </w:rPr>
      </w:pPr>
      <w:r>
        <w:rPr>
          <w:lang w:eastAsia="zh-CN"/>
        </w:rPr>
        <w:t>-</w:t>
        <w:tab/>
      </w:r>
      <w:r>
        <w:rPr/>
        <w:t>Homogeneous Support of IMS Voice Over PS Sessions</w:t>
      </w:r>
      <w:r>
        <w:rPr>
          <w:lang w:eastAsia="zh-CN"/>
        </w:rPr>
        <w:t xml:space="preserve"> shall be set to 1 if a</w:t>
      </w:r>
      <w:r>
        <w:rPr>
          <w:lang w:eastAsia="zh-CN"/>
        </w:rPr>
        <w:t xml:space="preserve">n </w:t>
      </w:r>
      <w:r>
        <w:rPr>
          <w:lang w:eastAsia="zh-CN"/>
        </w:rPr>
        <w:t>updateofHomogeneousSupportOfIMSVoiceOverPSSessions was received within the UpdateGprsLocationArg; otherwise it shall be set to 0.</w:t>
      </w:r>
      <w:r>
        <w:rPr>
          <w:lang w:eastAsia="zh-CN"/>
        </w:rPr>
        <w:t xml:space="preserve"> </w:t>
      </w:r>
    </w:p>
    <w:p>
      <w:pPr>
        <w:pStyle w:val="B1"/>
        <w:rPr>
          <w:lang w:eastAsia="zh-CN"/>
        </w:rPr>
      </w:pPr>
      <w:r>
        <w:rPr>
          <w:lang w:eastAsia="zh-CN"/>
        </w:rPr>
        <w:t>-</w:t>
        <w:tab/>
      </w:r>
      <w:r>
        <w:rPr>
          <w:lang w:eastAsia="zh-CN"/>
        </w:rPr>
        <w:t>Removal of MME Registration for SMS</w:t>
      </w:r>
      <w:r>
        <w:rPr>
          <w:lang w:eastAsia="zh-CN"/>
        </w:rPr>
        <w:t xml:space="preserve"> shall be set to 1 if a </w:t>
      </w:r>
      <w:r>
        <w:rPr>
          <w:lang w:eastAsia="zh-CN"/>
        </w:rPr>
        <w:t>removalofMMERegistrationforSMS</w:t>
      </w:r>
      <w:r>
        <w:rPr>
          <w:lang w:eastAsia="zh-CN"/>
        </w:rPr>
        <w:t xml:space="preserve"> was received within the UpdateGprsLocationArg; otherwise it shall be set to 0.</w:t>
      </w:r>
    </w:p>
    <w:p>
      <w:pPr>
        <w:pStyle w:val="Normal"/>
        <w:rPr/>
      </w:pPr>
      <w:r>
        <w:rPr>
          <w:b/>
        </w:rPr>
        <w:t>Context-Identifier</w:t>
      </w:r>
      <w:r>
        <w:rPr>
          <w:lang w:eastAsia="zh-CN"/>
        </w:rPr>
        <w:t xml:space="preserve"> AVP shall be present if c</w:t>
      </w:r>
      <w:r>
        <w:rPr>
          <w:szCs w:val="16"/>
        </w:rPr>
        <w:t>ontextId</w:t>
      </w:r>
      <w:r>
        <w:rPr>
          <w:lang w:val="en-US"/>
        </w:rPr>
        <w:t xml:space="preserve"> </w:t>
      </w:r>
      <w:r>
        <w:rPr>
          <w:lang w:val="en-US" w:eastAsia="zh-CN"/>
        </w:rPr>
        <w:t xml:space="preserve">was received within </w:t>
      </w:r>
      <w:r>
        <w:rPr>
          <w:lang w:val="en-US"/>
        </w:rPr>
        <w:t xml:space="preserve">pdn-gw-update </w:t>
      </w:r>
      <w:r>
        <w:rPr>
          <w:lang w:val="en-US" w:eastAsia="zh-CN"/>
        </w:rPr>
        <w:t xml:space="preserve">parameter </w:t>
      </w:r>
      <w:r>
        <w:rPr/>
        <w:t xml:space="preserve">within eps-info within UpdateGprsLocationArg. </w:t>
      </w:r>
    </w:p>
    <w:p>
      <w:pPr>
        <w:pStyle w:val="Normal"/>
        <w:rPr>
          <w:lang w:val="en-US" w:eastAsia="zh-CN"/>
        </w:rPr>
      </w:pPr>
      <w:r>
        <w:rPr>
          <w:b/>
          <w:lang w:val="en-US" w:eastAsia="zh-CN"/>
        </w:rPr>
        <w:t>UE-SRVCC-Capability</w:t>
      </w:r>
      <w:r>
        <w:rPr>
          <w:lang w:val="en-US" w:eastAsia="zh-CN"/>
        </w:rPr>
        <w:t xml:space="preserve"> AVP shall be present if a </w:t>
      </w:r>
      <w:bookmarkStart w:id="121" w:name="OLE_LINK4"/>
      <w:bookmarkStart w:id="122" w:name="OLE_LINK3"/>
      <w:r>
        <w:rPr>
          <w:lang w:val="en-US" w:eastAsia="zh-CN"/>
        </w:rPr>
        <w:t>ue-srvcc-Capability parameter</w:t>
      </w:r>
      <w:bookmarkEnd w:id="121"/>
      <w:bookmarkEnd w:id="122"/>
      <w:r>
        <w:rPr>
          <w:lang w:val="en-US" w:eastAsia="zh-CN"/>
        </w:rPr>
        <w:t xml:space="preserve"> was present in </w:t>
      </w:r>
      <w:r>
        <w:rPr/>
        <w:t xml:space="preserve">UpdateGprsLocationArg. If present the AVP shall be populated with the received </w:t>
      </w:r>
      <w:r>
        <w:rPr>
          <w:lang w:val="en-US" w:eastAsia="zh-CN"/>
        </w:rPr>
        <w:t>ue-srvcc-Capability parameter.</w:t>
      </w:r>
      <w:r>
        <w:rPr>
          <w:lang w:val="en-US" w:eastAsia="zh-CN"/>
        </w:rPr>
        <w:t xml:space="preserve"> </w:t>
      </w:r>
    </w:p>
    <w:p>
      <w:pPr>
        <w:pStyle w:val="Normal"/>
        <w:rPr/>
      </w:pPr>
      <w:r>
        <w:rPr>
          <w:b/>
          <w:lang w:val="en-US" w:eastAsia="zh-CN"/>
        </w:rPr>
        <w:t>Homogeneous-Support-of-IMS-Voice-Over-PS-Sessions</w:t>
      </w:r>
      <w:r>
        <w:rPr>
          <w:b/>
          <w:lang w:val="en-US" w:eastAsia="en-US"/>
        </w:rPr>
        <w:t xml:space="preserve"> </w:t>
      </w:r>
      <w:r>
        <w:rPr>
          <w:lang w:val="en-US" w:eastAsia="zh-CN"/>
        </w:rPr>
        <w:t xml:space="preserve">AVP shall be present if </w:t>
      </w:r>
      <w:r>
        <w:rPr>
          <w:lang w:val="en-US" w:eastAsia="zh-CN"/>
        </w:rPr>
        <w:t xml:space="preserve">updateofHomogeneousSupportOfIMSVoiceOverPSSessions </w:t>
      </w:r>
      <w:r>
        <w:rPr>
          <w:lang w:val="en-US" w:eastAsia="zh-CN"/>
        </w:rPr>
        <w:t xml:space="preserve">was present </w:t>
      </w:r>
      <w:r>
        <w:rPr>
          <w:lang w:val="en-US" w:eastAsia="zh-CN"/>
        </w:rPr>
        <w:t>in UpdateGprsLocationArg; otherwise it shall be absent.</w:t>
      </w:r>
    </w:p>
    <w:p>
      <w:pPr>
        <w:pStyle w:val="Heading3"/>
        <w:rPr/>
      </w:pPr>
      <w:bookmarkStart w:id="123" w:name="__RefHeading___Toc509927443"/>
      <w:bookmarkEnd w:id="123"/>
      <w:r>
        <w:rPr>
          <w:lang w:val="en-US" w:eastAsia="zh-CN"/>
        </w:rPr>
        <w:t>8</w:t>
      </w:r>
      <w:r>
        <w:rPr>
          <w:lang w:val="en-US"/>
        </w:rPr>
        <w:t>.8.</w:t>
      </w:r>
      <w:r>
        <w:rPr>
          <w:lang w:val="en-US" w:eastAsia="zh-CN"/>
        </w:rPr>
        <w:t>3</w:t>
      </w:r>
      <w:r>
        <w:rPr>
          <w:lang w:val="en-US"/>
        </w:rPr>
        <w:tab/>
        <w:t xml:space="preserve">NOR mapping to </w:t>
      </w:r>
      <w:r>
        <w:rPr>
          <w:szCs w:val="16"/>
        </w:rPr>
        <w:t>ReadyForSM</w:t>
      </w:r>
      <w:r>
        <w:rPr>
          <w:lang w:val="en-US"/>
        </w:rPr>
        <w:t>-Arg</w:t>
      </w:r>
    </w:p>
    <w:p>
      <w:pPr>
        <w:pStyle w:val="Normal"/>
        <w:rPr/>
      </w:pPr>
      <w:r>
        <w:rPr>
          <w:lang w:val="en-US"/>
        </w:rPr>
        <w:t>When the IWF needs to construct a MAP-</w:t>
      </w:r>
      <w:r>
        <w:rPr>
          <w:szCs w:val="16"/>
        </w:rPr>
        <w:t>ReadyForSM</w:t>
      </w:r>
      <w:r>
        <w:rPr>
          <w:lang w:val="en-US"/>
        </w:rPr>
        <w:t xml:space="preserve"> message as a result of receiving an NOR command (see sections </w:t>
      </w:r>
      <w:r>
        <w:rPr>
          <w:lang w:val="en-US" w:eastAsia="zh-CN"/>
        </w:rPr>
        <w:t>7</w:t>
      </w:r>
      <w:r>
        <w:rPr>
          <w:lang w:val="en-US"/>
        </w:rPr>
        <w:t xml:space="preserve">.8.1 step 2 and 7.8.2. step 2), the IWF shall open a MAP dialogue in application context version 3 and populate sub-parameters of </w:t>
      </w:r>
      <w:r>
        <w:rPr>
          <w:szCs w:val="16"/>
        </w:rPr>
        <w:t>ReadyForSM</w:t>
      </w:r>
      <w:r>
        <w:rPr>
          <w:lang w:val="en-US"/>
        </w:rPr>
        <w:t>Arg as described below:</w:t>
      </w:r>
    </w:p>
    <w:p>
      <w:pPr>
        <w:pStyle w:val="Normal"/>
        <w:rPr/>
      </w:pPr>
      <w:r>
        <w:rPr>
          <w:b/>
          <w:lang w:val="en-US"/>
        </w:rPr>
        <w:t>imsi</w:t>
      </w:r>
      <w:r>
        <w:rPr>
          <w:lang w:val="en-US"/>
        </w:rPr>
        <w:t xml:space="preserve"> in </w:t>
      </w:r>
      <w:r>
        <w:rPr>
          <w:szCs w:val="16"/>
        </w:rPr>
        <w:t>ReadyForSM</w:t>
      </w:r>
      <w:r>
        <w:rPr>
          <w:lang w:val="en-US"/>
        </w:rPr>
        <w:t>Arg shall be populated with the value of the User-Name AVP received within NOR.</w:t>
      </w:r>
    </w:p>
    <w:p>
      <w:pPr>
        <w:pStyle w:val="Normal"/>
        <w:rPr>
          <w:lang w:val="en-US" w:eastAsia="zh-CN"/>
        </w:rPr>
      </w:pPr>
      <w:r>
        <w:rPr>
          <w:b/>
          <w:lang w:val="en-US" w:eastAsia="zh-CN"/>
        </w:rPr>
        <w:t>a</w:t>
      </w:r>
      <w:r>
        <w:rPr>
          <w:b/>
          <w:lang w:val="en-US" w:eastAsia="zh-CN"/>
        </w:rPr>
        <w:t>lertReason</w:t>
      </w:r>
      <w:r>
        <w:rPr>
          <w:lang w:val="en-US"/>
        </w:rPr>
        <w:t xml:space="preserve"> in </w:t>
      </w:r>
      <w:r>
        <w:rPr>
          <w:szCs w:val="16"/>
        </w:rPr>
        <w:t>ReadyForSM</w:t>
      </w:r>
      <w:r>
        <w:rPr>
          <w:lang w:val="en-US"/>
        </w:rPr>
        <w:t xml:space="preserve">Arg shall be populated with the value of the </w:t>
      </w:r>
      <w:r>
        <w:rPr>
          <w:lang w:val="en-US" w:eastAsia="zh-CN"/>
        </w:rPr>
        <w:t>Alert-Reason</w:t>
      </w:r>
      <w:r>
        <w:rPr>
          <w:lang w:val="en-US"/>
        </w:rPr>
        <w:t xml:space="preserve"> AVP received within NOR.</w:t>
      </w:r>
    </w:p>
    <w:p>
      <w:pPr>
        <w:pStyle w:val="Normal"/>
        <w:rPr>
          <w:lang w:val="en-US" w:eastAsia="zh-CN"/>
        </w:rPr>
      </w:pPr>
      <w:r>
        <w:rPr>
          <w:b/>
          <w:lang w:val="en-US" w:eastAsia="zh-CN"/>
        </w:rPr>
        <w:t>a</w:t>
      </w:r>
      <w:r>
        <w:rPr>
          <w:b/>
          <w:lang w:val="en-US" w:eastAsia="zh-CN"/>
        </w:rPr>
        <w:t>lertReasonIndicator</w:t>
      </w:r>
      <w:r>
        <w:rPr>
          <w:lang w:val="en-US"/>
        </w:rPr>
        <w:t xml:space="preserve"> in </w:t>
      </w:r>
      <w:r>
        <w:rPr>
          <w:szCs w:val="16"/>
        </w:rPr>
        <w:t>ReadyForSM</w:t>
      </w:r>
      <w:r>
        <w:rPr>
          <w:lang w:val="en-US"/>
        </w:rPr>
        <w:t xml:space="preserve">Arg shall be </w:t>
      </w:r>
      <w:r>
        <w:rPr>
          <w:lang w:val="en-US" w:eastAsia="zh-CN"/>
        </w:rPr>
        <w:t xml:space="preserve">present if the </w:t>
      </w:r>
      <w:r>
        <w:rPr/>
        <w:t xml:space="preserve">"Ready for SM </w:t>
      </w:r>
      <w:r>
        <w:rPr>
          <w:lang w:eastAsia="zh-CN"/>
        </w:rPr>
        <w:t>from SGSN</w:t>
      </w:r>
      <w:r>
        <w:rPr/>
        <w:t>"</w:t>
      </w:r>
      <w:r>
        <w:rPr>
          <w:lang w:val="en-US" w:eastAsia="zh-CN"/>
        </w:rPr>
        <w:t xml:space="preserve"> flag within the NOR-Flags AVP received within NOR is set; </w:t>
      </w:r>
      <w:r>
        <w:rPr>
          <w:lang w:val="en-US" w:eastAsia="zh-CN"/>
        </w:rPr>
        <w:t>otherwise</w:t>
      </w:r>
      <w:r>
        <w:rPr>
          <w:lang w:val="en-US" w:eastAsia="zh-CN"/>
        </w:rPr>
        <w:t xml:space="preserve"> it shall be absent.</w:t>
      </w:r>
    </w:p>
    <w:p>
      <w:pPr>
        <w:pStyle w:val="Normal"/>
        <w:rPr>
          <w:lang w:val="en-US"/>
        </w:rPr>
      </w:pPr>
      <w:r>
        <w:rPr>
          <w:b/>
          <w:lang w:val="en-US" w:eastAsia="zh-CN"/>
        </w:rPr>
        <w:t>a</w:t>
      </w:r>
      <w:r>
        <w:rPr>
          <w:b/>
          <w:lang w:val="en-US" w:eastAsia="zh-CN"/>
        </w:rPr>
        <w:t>dditionalAlertReasonIndicator</w:t>
      </w:r>
      <w:r>
        <w:rPr>
          <w:lang w:val="en-US"/>
        </w:rPr>
        <w:t xml:space="preserve"> in </w:t>
      </w:r>
      <w:r>
        <w:rPr>
          <w:szCs w:val="16"/>
        </w:rPr>
        <w:t>ReadyForSM</w:t>
      </w:r>
      <w:r>
        <w:rPr>
          <w:lang w:val="en-US"/>
        </w:rPr>
        <w:t>Arg shall be absent.</w:t>
      </w:r>
    </w:p>
    <w:p>
      <w:pPr>
        <w:pStyle w:val="Normal"/>
        <w:rPr/>
      </w:pPr>
      <w:r>
        <w:rPr>
          <w:b/>
          <w:lang w:val="en-US"/>
        </w:rPr>
        <w:t>extensionContainer</w:t>
      </w:r>
      <w:r>
        <w:rPr>
          <w:lang w:val="en-US"/>
        </w:rPr>
        <w:t xml:space="preserve"> in </w:t>
      </w:r>
      <w:r>
        <w:rPr>
          <w:szCs w:val="16"/>
        </w:rPr>
        <w:t>ReadyForSM</w:t>
      </w:r>
      <w:r>
        <w:rPr>
          <w:lang w:val="en-US"/>
        </w:rPr>
        <w:t>Arg shall be absent.</w:t>
      </w:r>
    </w:p>
    <w:p>
      <w:pPr>
        <w:pStyle w:val="Normal"/>
        <w:rPr>
          <w:lang w:val="en-US" w:eastAsia="zh-CN"/>
        </w:rPr>
      </w:pPr>
      <w:r>
        <w:rPr>
          <w:b/>
          <w:lang w:val="en-US" w:eastAsia="zh-CN"/>
        </w:rPr>
        <w:t>maximumUeAvailabilityTime</w:t>
      </w:r>
      <w:r>
        <w:rPr>
          <w:lang w:val="en-US" w:eastAsia="zh-CN"/>
        </w:rPr>
        <w:t xml:space="preserve"> shall be present and populated with the value of the Max-UE-Availaibility-Time AVP, when received within NOR.</w:t>
      </w:r>
    </w:p>
    <w:p>
      <w:pPr>
        <w:pStyle w:val="Heading3"/>
        <w:rPr/>
      </w:pPr>
      <w:bookmarkStart w:id="124" w:name="__RefHeading___Toc509927444"/>
      <w:bookmarkEnd w:id="124"/>
      <w:r>
        <w:rPr>
          <w:lang w:val="en-US" w:eastAsia="zh-CN"/>
        </w:rPr>
        <w:t>8</w:t>
      </w:r>
      <w:r>
        <w:rPr>
          <w:lang w:val="en-US"/>
        </w:rPr>
        <w:t>.8.</w:t>
      </w:r>
      <w:r>
        <w:rPr>
          <w:lang w:val="en-US" w:eastAsia="zh-CN"/>
        </w:rPr>
        <w:t>4</w:t>
      </w:r>
      <w:r>
        <w:rPr>
          <w:lang w:val="en-US"/>
        </w:rPr>
        <w:tab/>
        <w:t>ReadyForSM-Arg mapping to NOR</w:t>
      </w:r>
    </w:p>
    <w:p>
      <w:pPr>
        <w:pStyle w:val="Normal"/>
        <w:rPr>
          <w:lang w:val="en-US"/>
        </w:rPr>
      </w:pPr>
      <w:r>
        <w:rPr>
          <w:lang w:val="en-US"/>
        </w:rPr>
        <w:t>When the IWF needs to construct a NOR command as a result of receiving a MAP-</w:t>
      </w:r>
      <w:r>
        <w:rPr>
          <w:szCs w:val="16"/>
        </w:rPr>
        <w:t>ReadyForSM</w:t>
      </w:r>
      <w:r>
        <w:rPr>
          <w:lang w:val="en-US"/>
        </w:rPr>
        <w:t xml:space="preserve"> message (see section </w:t>
      </w:r>
      <w:r>
        <w:rPr>
          <w:lang w:val="en-US" w:eastAsia="zh-CN"/>
        </w:rPr>
        <w:t>7</w:t>
      </w:r>
      <w:r>
        <w:rPr>
          <w:lang w:val="en-US"/>
        </w:rPr>
        <w:t>.8.2 step 4), the the IWF shall populate AVPs of NOR as described below:</w:t>
      </w:r>
    </w:p>
    <w:p>
      <w:pPr>
        <w:pStyle w:val="Normal"/>
        <w:rPr/>
      </w:pPr>
      <w:r>
        <w:rPr>
          <w:b/>
        </w:rPr>
        <w:t>User-Name</w:t>
      </w:r>
      <w:r>
        <w:rPr/>
        <w:t xml:space="preserve"> AVP shall be populated with the value received within the imsi parameter of </w:t>
      </w:r>
      <w:r>
        <w:rPr>
          <w:szCs w:val="16"/>
        </w:rPr>
        <w:t>ReadyForSM</w:t>
      </w:r>
      <w:r>
        <w:rPr/>
        <w:t>Arg.</w:t>
      </w:r>
    </w:p>
    <w:p>
      <w:pPr>
        <w:pStyle w:val="Normal"/>
        <w:rPr/>
      </w:pPr>
      <w:r>
        <w:rPr>
          <w:b/>
        </w:rPr>
        <w:t>Supported-Features</w:t>
      </w:r>
      <w:r>
        <w:rPr/>
        <w:t xml:space="preserve"> AVP shall be absent.</w:t>
      </w:r>
    </w:p>
    <w:p>
      <w:pPr>
        <w:pStyle w:val="Normal"/>
        <w:rPr/>
      </w:pPr>
      <w:r>
        <w:rPr>
          <w:b/>
        </w:rPr>
        <w:t>Terminal-Information</w:t>
      </w:r>
      <w:r>
        <w:rPr/>
        <w:t xml:space="preserve"> AVP shall be absent.</w:t>
      </w:r>
    </w:p>
    <w:p>
      <w:pPr>
        <w:pStyle w:val="Normal"/>
        <w:rPr/>
      </w:pPr>
      <w:r>
        <w:rPr>
          <w:b/>
        </w:rPr>
        <w:t>MIP6-Agent-Info</w:t>
      </w:r>
      <w:r>
        <w:rPr/>
        <w:t xml:space="preserve"> AVP shall be absent.</w:t>
      </w:r>
    </w:p>
    <w:p>
      <w:pPr>
        <w:pStyle w:val="Normal"/>
        <w:rPr/>
      </w:pPr>
      <w:r>
        <w:rPr>
          <w:b/>
          <w:lang w:eastAsia="zh-CN"/>
        </w:rPr>
        <w:t>Context-Identifier</w:t>
      </w:r>
      <w:r>
        <w:rPr>
          <w:lang w:eastAsia="zh-CN"/>
        </w:rPr>
        <w:t xml:space="preserve"> AVP shall be absent.</w:t>
      </w:r>
    </w:p>
    <w:p>
      <w:pPr>
        <w:pStyle w:val="Normal"/>
        <w:rPr/>
      </w:pPr>
      <w:r>
        <w:rPr>
          <w:b/>
          <w:lang w:eastAsia="zh-CN"/>
        </w:rPr>
        <w:t>Service-Selection</w:t>
      </w:r>
      <w:r>
        <w:rPr>
          <w:lang w:eastAsia="zh-CN"/>
        </w:rPr>
        <w:t xml:space="preserve"> AVP shall be absent.</w:t>
      </w:r>
    </w:p>
    <w:p>
      <w:pPr>
        <w:pStyle w:val="Normal"/>
        <w:rPr>
          <w:lang w:eastAsia="zh-CN"/>
        </w:rPr>
      </w:pPr>
      <w:r>
        <w:rPr>
          <w:b/>
          <w:lang w:eastAsia="zh-CN"/>
        </w:rPr>
        <w:t>Alert-Reason</w:t>
      </w:r>
      <w:r>
        <w:rPr/>
        <w:t xml:space="preserve"> AVP shall be </w:t>
      </w:r>
      <w:r>
        <w:rPr>
          <w:lang w:eastAsia="zh-CN"/>
        </w:rPr>
        <w:t xml:space="preserve">present and populated </w:t>
      </w:r>
      <w:r>
        <w:rPr>
          <w:lang w:val="en-US"/>
        </w:rPr>
        <w:t xml:space="preserve">with the value </w:t>
      </w:r>
      <w:r>
        <w:rPr>
          <w:lang w:val="en-US" w:eastAsia="zh-CN"/>
        </w:rPr>
        <w:t>received within t</w:t>
      </w:r>
      <w:r>
        <w:rPr>
          <w:lang w:val="en-US"/>
        </w:rPr>
        <w:t>he</w:t>
      </w:r>
      <w:r>
        <w:rPr/>
        <w:t xml:space="preserve"> a</w:t>
      </w:r>
      <w:r>
        <w:rPr/>
        <w:t xml:space="preserve">lertReason parameter of </w:t>
      </w:r>
      <w:r>
        <w:rPr>
          <w:szCs w:val="16"/>
        </w:rPr>
        <w:t>ReadyForSM</w:t>
      </w:r>
      <w:r>
        <w:rPr/>
        <w:t>Arg</w:t>
      </w:r>
      <w:r>
        <w:rPr>
          <w:lang w:eastAsia="zh-CN"/>
        </w:rPr>
        <w:t>.</w:t>
      </w:r>
    </w:p>
    <w:p>
      <w:pPr>
        <w:pStyle w:val="Normal"/>
        <w:rPr/>
      </w:pPr>
      <w:r>
        <w:rPr>
          <w:b/>
          <w:lang w:val="en-US" w:eastAsia="en-US"/>
        </w:rPr>
        <w:t>NOR-Flags</w:t>
      </w:r>
      <w:r>
        <w:rPr>
          <w:lang w:val="en-US" w:eastAsia="en-US"/>
        </w:rPr>
        <w:t xml:space="preserve"> AVP:</w:t>
      </w:r>
      <w:r>
        <w:rPr/>
        <w:t xml:space="preserve"> Flags shall be set as follows:</w:t>
      </w:r>
    </w:p>
    <w:p>
      <w:pPr>
        <w:pStyle w:val="B1"/>
        <w:rPr/>
      </w:pPr>
      <w:r>
        <w:rPr/>
        <w:tab/>
        <w:t>-</w:t>
        <w:tab/>
        <w:t>Single-Registration-Indication shall be set to 0.</w:t>
      </w:r>
    </w:p>
    <w:p>
      <w:pPr>
        <w:pStyle w:val="B1"/>
        <w:rPr/>
      </w:pPr>
      <w:r>
        <w:rPr/>
        <w:tab/>
        <w:t>-</w:t>
        <w:tab/>
        <w:t>SGSN area restricted shall be set to 0.</w:t>
      </w:r>
    </w:p>
    <w:p>
      <w:pPr>
        <w:pStyle w:val="B1"/>
        <w:rPr>
          <w:lang w:eastAsia="zh-CN"/>
        </w:rPr>
      </w:pPr>
      <w:r>
        <w:rPr/>
        <w:tab/>
        <w:t>-</w:t>
        <w:tab/>
        <w:t xml:space="preserve">Ready for SM </w:t>
      </w:r>
      <w:r>
        <w:rPr>
          <w:lang w:eastAsia="zh-CN"/>
        </w:rPr>
        <w:t xml:space="preserve">from SGSN </w:t>
      </w:r>
      <w:r>
        <w:rPr/>
        <w:t>shall be set to 1</w:t>
      </w:r>
      <w:r>
        <w:rPr>
          <w:lang w:eastAsia="zh-CN"/>
        </w:rPr>
        <w:t xml:space="preserve"> if a</w:t>
      </w:r>
      <w:r>
        <w:rPr>
          <w:lang w:eastAsia="zh-CN"/>
        </w:rPr>
        <w:t xml:space="preserve">lertReasonIndicator </w:t>
      </w:r>
      <w:r>
        <w:rPr>
          <w:lang w:eastAsia="zh-CN"/>
        </w:rPr>
        <w:t>is received within</w:t>
      </w:r>
      <w:r>
        <w:rPr>
          <w:lang w:eastAsia="zh-CN"/>
        </w:rPr>
        <w:t xml:space="preserve"> ReadyForSMArg</w:t>
      </w:r>
      <w:r>
        <w:rPr>
          <w:lang w:eastAsia="zh-CN"/>
        </w:rPr>
        <w:t>; otherwise it shall be set to 0</w:t>
      </w:r>
      <w:r>
        <w:rPr/>
        <w:t>.</w:t>
      </w:r>
    </w:p>
    <w:p>
      <w:pPr>
        <w:pStyle w:val="B1"/>
        <w:rPr>
          <w:lang w:eastAsia="zh-CN"/>
        </w:rPr>
      </w:pPr>
      <w:r>
        <w:rPr/>
        <w:tab/>
        <w:t>-</w:t>
        <w:tab/>
        <w:t xml:space="preserve">Ready for SM </w:t>
      </w:r>
      <w:r>
        <w:rPr>
          <w:lang w:eastAsia="zh-CN"/>
        </w:rPr>
        <w:t xml:space="preserve">from MME </w:t>
      </w:r>
      <w:r>
        <w:rPr/>
        <w:t>shall be set</w:t>
      </w:r>
      <w:r>
        <w:rPr>
          <w:lang w:eastAsia="zh-CN"/>
        </w:rPr>
        <w:t xml:space="preserve"> to 1</w:t>
      </w:r>
      <w:r>
        <w:rPr>
          <w:lang w:eastAsia="zh-CN"/>
        </w:rPr>
        <w:t xml:space="preserve"> if a</w:t>
      </w:r>
      <w:r>
        <w:rPr>
          <w:lang w:eastAsia="zh-CN"/>
        </w:rPr>
        <w:t xml:space="preserve">lertReasonIndicator </w:t>
      </w:r>
      <w:r>
        <w:rPr>
          <w:lang w:eastAsia="zh-CN"/>
        </w:rPr>
        <w:t>is not received within</w:t>
      </w:r>
      <w:r>
        <w:rPr>
          <w:lang w:eastAsia="zh-CN"/>
        </w:rPr>
        <w:t xml:space="preserve"> ReadyForSMArg</w:t>
      </w:r>
      <w:r>
        <w:rPr>
          <w:lang w:eastAsia="zh-CN"/>
        </w:rPr>
        <w:t>; otherwise it shall be set to 0</w:t>
      </w:r>
      <w:r>
        <w:rPr>
          <w:lang w:eastAsia="zh-CN"/>
        </w:rPr>
        <w:t>.</w:t>
      </w:r>
    </w:p>
    <w:p>
      <w:pPr>
        <w:pStyle w:val="B1"/>
        <w:rPr>
          <w:lang w:val="en-US" w:eastAsia="en-US"/>
        </w:rPr>
      </w:pPr>
      <w:r>
        <w:rPr>
          <w:lang w:val="en-US" w:eastAsia="en-US"/>
        </w:rPr>
        <w:tab/>
        <w:t>-</w:t>
        <w:tab/>
        <w:t>UE Reachable shall be set to 0.</w:t>
      </w:r>
    </w:p>
    <w:p>
      <w:pPr>
        <w:pStyle w:val="B1"/>
        <w:rPr>
          <w:lang w:val="en-US" w:eastAsia="en-US"/>
        </w:rPr>
      </w:pPr>
      <w:r>
        <w:rPr>
          <w:lang w:val="en-US" w:eastAsia="en-US"/>
        </w:rPr>
        <w:tab/>
        <w:t>-</w:t>
        <w:tab/>
      </w:r>
      <w:r>
        <w:rPr/>
        <w:t>Homogeneous Support of IMS Voice Over PS Sessions</w:t>
      </w:r>
      <w:r>
        <w:rPr>
          <w:lang w:val="en-US" w:eastAsia="en-US"/>
        </w:rPr>
        <w:t xml:space="preserve"> shall be set to 0.</w:t>
      </w:r>
      <w:r>
        <w:rPr>
          <w:lang w:val="en-US" w:eastAsia="en-US"/>
        </w:rPr>
        <w:t xml:space="preserve"> </w:t>
      </w:r>
    </w:p>
    <w:p>
      <w:pPr>
        <w:pStyle w:val="B1"/>
        <w:rPr/>
      </w:pPr>
      <w:r>
        <w:rPr>
          <w:lang w:val="en-US" w:eastAsia="en-US"/>
        </w:rPr>
        <w:tab/>
        <w:t>-</w:t>
        <w:tab/>
      </w:r>
      <w:r>
        <w:rPr>
          <w:lang w:eastAsia="zh-CN"/>
        </w:rPr>
        <w:t>Removal of MME Registration for SMS</w:t>
      </w:r>
      <w:r>
        <w:rPr>
          <w:lang w:val="en-US" w:eastAsia="en-US"/>
        </w:rPr>
        <w:t xml:space="preserve"> shall be set to 0.</w:t>
      </w:r>
    </w:p>
    <w:p>
      <w:pPr>
        <w:pStyle w:val="Normal"/>
        <w:rPr>
          <w:lang w:val="en-US" w:eastAsia="en-US"/>
        </w:rPr>
      </w:pPr>
      <w:r>
        <w:rPr>
          <w:b/>
          <w:lang w:val="en-US" w:eastAsia="en-US"/>
        </w:rPr>
        <w:t>Maximum-UE-Availability-Time</w:t>
      </w:r>
      <w:r>
        <w:rPr>
          <w:lang w:val="en-US" w:eastAsia="en-US"/>
        </w:rPr>
        <w:t xml:space="preserve"> AVP shall be present and populated with the value of the maximumUeAvailabilityTime parameter, when received in the ReadyForSMArg.</w:t>
      </w:r>
    </w:p>
    <w:p>
      <w:pPr>
        <w:pStyle w:val="Heading2"/>
        <w:rPr/>
      </w:pPr>
      <w:bookmarkStart w:id="125" w:name="__RefHeading___Toc509927445"/>
      <w:bookmarkEnd w:id="125"/>
      <w:r>
        <w:rPr>
          <w:lang w:val="en-US" w:eastAsia="zh-CN"/>
        </w:rPr>
        <w:t>8</w:t>
      </w:r>
      <w:r>
        <w:rPr>
          <w:lang w:val="en-US"/>
        </w:rPr>
        <w:t>.9</w:t>
        <w:tab/>
        <w:t>Mapping of Parameters for the IMEI Check Procedure</w:t>
      </w:r>
    </w:p>
    <w:p>
      <w:pPr>
        <w:pStyle w:val="Heading3"/>
        <w:rPr/>
      </w:pPr>
      <w:bookmarkStart w:id="126" w:name="__RefHeading___Toc509927446"/>
      <w:bookmarkEnd w:id="126"/>
      <w:r>
        <w:rPr>
          <w:lang w:val="en-US" w:eastAsia="zh-CN"/>
        </w:rPr>
        <w:t>8</w:t>
      </w:r>
      <w:r>
        <w:rPr>
          <w:lang w:val="en-US"/>
        </w:rPr>
        <w:t>.9.1</w:t>
        <w:tab/>
        <w:t>ECR mapping to CheckIMEI-Arg</w:t>
      </w:r>
    </w:p>
    <w:p>
      <w:pPr>
        <w:pStyle w:val="Normal"/>
        <w:rPr/>
      </w:pPr>
      <w:r>
        <w:rPr>
          <w:lang w:val="en-US"/>
        </w:rPr>
        <w:t xml:space="preserve">When the IWF needs to construct a MAP-CheckIMEI message as a result of receiving an ECR command (see section </w:t>
      </w:r>
      <w:r>
        <w:rPr>
          <w:lang w:val="en-US" w:eastAsia="zh-CN"/>
        </w:rPr>
        <w:t>7</w:t>
      </w:r>
      <w:r>
        <w:rPr>
          <w:lang w:val="en-US"/>
        </w:rPr>
        <w:t>.9.1 step 2), the IWF shall open a MAP dialogue in application context version 3 and populate sub-parameters of CheckIMEI-Arg as described below:</w:t>
      </w:r>
    </w:p>
    <w:p>
      <w:pPr>
        <w:pStyle w:val="Normal"/>
        <w:rPr>
          <w:lang w:val="en-US"/>
        </w:rPr>
      </w:pPr>
      <w:r>
        <w:rPr>
          <w:b/>
          <w:lang w:val="en-US"/>
        </w:rPr>
        <w:t>imei</w:t>
      </w:r>
      <w:r>
        <w:rPr>
          <w:lang w:val="en-US"/>
        </w:rPr>
        <w:t xml:space="preserve"> in CheckIMEI-Arg shall be populated with the imei (and software version) as received within the Terminal-Information AVP within ECR.</w:t>
      </w:r>
    </w:p>
    <w:p>
      <w:pPr>
        <w:pStyle w:val="Normal"/>
        <w:rPr/>
      </w:pPr>
      <w:r>
        <w:rPr>
          <w:b/>
          <w:lang w:val="en-US"/>
        </w:rPr>
        <w:t>requestedEquipmentInfo</w:t>
      </w:r>
      <w:r>
        <w:rPr>
          <w:lang w:val="en-US"/>
        </w:rPr>
        <w:t xml:space="preserve"> in CheckIMEI-Arg shall indicate equipmentStatus.</w:t>
      </w:r>
    </w:p>
    <w:p>
      <w:pPr>
        <w:pStyle w:val="Normal"/>
        <w:rPr/>
      </w:pPr>
      <w:r>
        <w:rPr>
          <w:b/>
          <w:lang w:val="en-US"/>
        </w:rPr>
        <w:t>extensionContainer</w:t>
      </w:r>
      <w:r>
        <w:rPr>
          <w:lang w:val="en-US"/>
        </w:rPr>
        <w:t xml:space="preserve"> in CheckIMEI-Arg shall be absent.</w:t>
      </w:r>
    </w:p>
    <w:p>
      <w:pPr>
        <w:pStyle w:val="Heading3"/>
        <w:rPr/>
      </w:pPr>
      <w:bookmarkStart w:id="127" w:name="__RefHeading___Toc509927447"/>
      <w:bookmarkEnd w:id="127"/>
      <w:r>
        <w:rPr>
          <w:lang w:val="en-US" w:eastAsia="zh-CN"/>
        </w:rPr>
        <w:t>8</w:t>
      </w:r>
      <w:r>
        <w:rPr>
          <w:lang w:val="en-US"/>
        </w:rPr>
        <w:t>.9.2</w:t>
        <w:tab/>
        <w:t>CheckIMEI-Res / Error  mapping to ECA</w:t>
      </w:r>
    </w:p>
    <w:p>
      <w:pPr>
        <w:pStyle w:val="Normal"/>
        <w:rPr>
          <w:lang w:val="en-US"/>
        </w:rPr>
      </w:pPr>
      <w:r>
        <w:rPr>
          <w:lang w:val="en-US"/>
        </w:rPr>
        <w:t xml:space="preserve">When the IWF needs to construct an ECA command as a result of receiving a CheckIMEI Ack/Error message  (see section </w:t>
      </w:r>
      <w:r>
        <w:rPr>
          <w:lang w:val="en-US" w:eastAsia="zh-CN"/>
        </w:rPr>
        <w:t>7</w:t>
      </w:r>
      <w:r>
        <w:rPr>
          <w:lang w:val="en-US"/>
        </w:rPr>
        <w:t>.9.1 step 4), the IWF shall populate AVPs of ECA as described below:</w:t>
      </w:r>
    </w:p>
    <w:p>
      <w:pPr>
        <w:pStyle w:val="Normal"/>
        <w:rPr/>
      </w:pPr>
      <w:r>
        <w:rPr>
          <w:b/>
        </w:rPr>
        <w:t>Result-Code / Experimental-Result</w:t>
      </w:r>
      <w:r>
        <w:rPr/>
        <w:t xml:space="preserve"> AVP shall be set to:</w:t>
      </w:r>
    </w:p>
    <w:p>
      <w:pPr>
        <w:pStyle w:val="B1"/>
        <w:rPr/>
      </w:pPr>
      <w:r>
        <w:rPr/>
        <w:t>-</w:t>
        <w:tab/>
        <w:t>DIAMETER_SUCCESS if a CheckIMEI-Res parameter was received in a TCAP ResultLast component;</w:t>
      </w:r>
    </w:p>
    <w:p>
      <w:pPr>
        <w:pStyle w:val="B1"/>
        <w:rPr/>
      </w:pPr>
      <w:r>
        <w:rPr/>
        <w:t>-</w:t>
        <w:tab/>
        <w:t>DIAMETER_ERROR_UNKNOWN_EQUIPMENT if an error of unknownEquipment was received;</w:t>
      </w:r>
    </w:p>
    <w:p>
      <w:pPr>
        <w:pStyle w:val="B1"/>
        <w:rPr/>
      </w:pPr>
      <w:r>
        <w:rPr/>
        <w:t>-</w:t>
        <w:tab/>
        <w:t>an appropriate DIAMETER base protocol result code otherwise.</w:t>
      </w:r>
    </w:p>
    <w:p>
      <w:pPr>
        <w:pStyle w:val="Normal"/>
        <w:rPr/>
      </w:pPr>
      <w:r>
        <w:rPr>
          <w:b/>
        </w:rPr>
        <w:t>Auth-Session-State</w:t>
      </w:r>
      <w:r>
        <w:rPr/>
        <w:t xml:space="preserve"> AVP shall be set to the value NO_STATE_MAINTAINED (1).</w:t>
      </w:r>
    </w:p>
    <w:p>
      <w:pPr>
        <w:pStyle w:val="Normal"/>
        <w:rPr/>
      </w:pPr>
      <w:r>
        <w:rPr>
          <w:b/>
        </w:rPr>
        <w:t>Equipment-Status</w:t>
      </w:r>
      <w:r>
        <w:rPr/>
        <w:t xml:space="preserve"> AVP shall be populated with a value as received within the equipmentStatus parameter within CheckIMEI-Res.</w:t>
      </w:r>
    </w:p>
    <w:p>
      <w:pPr>
        <w:pStyle w:val="Heading2"/>
        <w:rPr/>
      </w:pPr>
      <w:bookmarkStart w:id="128" w:name="__RefHeading___Toc509927448"/>
      <w:bookmarkEnd w:id="128"/>
      <w:r>
        <w:rPr>
          <w:lang w:val="en-US" w:eastAsia="zh-CN"/>
        </w:rPr>
        <w:t>8</w:t>
      </w:r>
      <w:r>
        <w:rPr>
          <w:lang w:val="en-US"/>
        </w:rPr>
        <w:t>.</w:t>
      </w:r>
      <w:r>
        <w:rPr>
          <w:lang w:val="en-US" w:eastAsia="zh-CN"/>
        </w:rPr>
        <w:t>10</w:t>
      </w:r>
      <w:r>
        <w:rPr>
          <w:lang w:val="en-US"/>
        </w:rPr>
        <w:tab/>
        <w:t xml:space="preserve">Mapping of Parameters for the </w:t>
      </w:r>
      <w:r>
        <w:rPr>
          <w:lang w:val="en-US" w:eastAsia="zh-CN"/>
        </w:rPr>
        <w:t>Trace Activate</w:t>
      </w:r>
      <w:r>
        <w:rPr>
          <w:lang w:val="en-US"/>
        </w:rPr>
        <w:t xml:space="preserve"> Procedure</w:t>
      </w:r>
    </w:p>
    <w:p>
      <w:pPr>
        <w:pStyle w:val="Heading2"/>
        <w:rPr/>
      </w:pPr>
      <w:bookmarkStart w:id="129" w:name="__RefHeading___Toc509927449"/>
      <w:bookmarkEnd w:id="129"/>
      <w:r>
        <w:rPr>
          <w:lang w:val="en-US" w:eastAsia="zh-CN"/>
        </w:rPr>
        <w:t>8</w:t>
      </w:r>
      <w:r>
        <w:rPr>
          <w:lang w:val="en-US"/>
        </w:rPr>
        <w:t>.</w:t>
      </w:r>
      <w:r>
        <w:rPr>
          <w:lang w:val="en-US" w:eastAsia="zh-CN"/>
        </w:rPr>
        <w:t>10</w:t>
      </w:r>
      <w:r>
        <w:rPr>
          <w:lang w:val="en-US"/>
        </w:rPr>
        <w:t>.1</w:t>
        <w:tab/>
      </w:r>
      <w:r>
        <w:rPr>
          <w:lang w:val="en-US" w:eastAsia="zh-CN"/>
        </w:rPr>
        <w:t>A</w:t>
      </w:r>
      <w:r>
        <w:rPr/>
        <w:t>ctivateTraceMode</w:t>
      </w:r>
      <w:r>
        <w:rPr>
          <w:lang w:val="en-US"/>
        </w:rPr>
        <w:t>-Arg</w:t>
      </w:r>
      <w:r>
        <w:rPr>
          <w:lang w:val="en-US" w:eastAsia="zh-CN"/>
        </w:rPr>
        <w:t xml:space="preserve"> mapping to IDR</w:t>
      </w:r>
    </w:p>
    <w:p>
      <w:pPr>
        <w:pStyle w:val="Normal"/>
        <w:rPr>
          <w:lang w:val="en-US"/>
        </w:rPr>
      </w:pPr>
      <w:r>
        <w:rPr>
          <w:lang w:val="en-US"/>
        </w:rPr>
        <w:t>When the IWF needs to construct a</w:t>
      </w:r>
      <w:r>
        <w:rPr>
          <w:lang w:val="en-US" w:eastAsia="zh-CN"/>
        </w:rPr>
        <w:t>n</w:t>
      </w:r>
      <w:r>
        <w:rPr>
          <w:lang w:val="en-US"/>
        </w:rPr>
        <w:t xml:space="preserve"> </w:t>
      </w:r>
      <w:r>
        <w:rPr>
          <w:lang w:val="en-US" w:eastAsia="zh-CN"/>
        </w:rPr>
        <w:t>ID</w:t>
      </w:r>
      <w:r>
        <w:rPr>
          <w:lang w:val="en-US"/>
        </w:rPr>
        <w:t>R command as a result of receiving a MAP-</w:t>
      </w:r>
      <w:r>
        <w:rPr>
          <w:lang w:val="en-US" w:eastAsia="zh-CN"/>
        </w:rPr>
        <w:t>A</w:t>
      </w:r>
      <w:r>
        <w:rPr/>
        <w:t>ctivateTraceMode</w:t>
      </w:r>
      <w:r>
        <w:rPr>
          <w:lang w:val="en-US"/>
        </w:rPr>
        <w:t xml:space="preserve"> message (see sections </w:t>
      </w:r>
      <w:r>
        <w:rPr>
          <w:lang w:val="en-US" w:eastAsia="zh-CN"/>
        </w:rPr>
        <w:t>7</w:t>
      </w:r>
      <w:r>
        <w:rPr>
          <w:lang w:val="en-US"/>
        </w:rPr>
        <w:t>.</w:t>
      </w:r>
      <w:r>
        <w:rPr>
          <w:lang w:val="en-US" w:eastAsia="zh-CN"/>
        </w:rPr>
        <w:t>10</w:t>
      </w:r>
      <w:r>
        <w:rPr>
          <w:lang w:val="en-US"/>
        </w:rPr>
        <w:t xml:space="preserve">.1 step 2), the IWF shall populate AVPs of the </w:t>
      </w:r>
      <w:r>
        <w:rPr>
          <w:lang w:val="en-US" w:eastAsia="zh-CN"/>
        </w:rPr>
        <w:t>ID</w:t>
      </w:r>
      <w:r>
        <w:rPr>
          <w:lang w:val="en-US"/>
        </w:rPr>
        <w:t>R as described below:</w:t>
      </w:r>
    </w:p>
    <w:p>
      <w:pPr>
        <w:pStyle w:val="Normal"/>
        <w:rPr/>
      </w:pPr>
      <w:r>
        <w:rPr>
          <w:b/>
        </w:rPr>
        <w:t>User-Name</w:t>
      </w:r>
      <w:r>
        <w:rPr/>
        <w:t xml:space="preserve"> AVP shall be populated with the value received within the imsi parameter of </w:t>
      </w:r>
      <w:r>
        <w:rPr>
          <w:lang w:val="en-US" w:eastAsia="zh-CN"/>
        </w:rPr>
        <w:t>A</w:t>
      </w:r>
      <w:r>
        <w:rPr/>
        <w:t>ctivateTraceModeArg.</w:t>
      </w:r>
    </w:p>
    <w:p>
      <w:pPr>
        <w:pStyle w:val="Normal"/>
        <w:rPr>
          <w:lang w:eastAsia="zh-CN"/>
        </w:rPr>
      </w:pPr>
      <w:r>
        <w:rPr>
          <w:b/>
        </w:rPr>
        <w:t>Supported-Features</w:t>
      </w:r>
      <w:r>
        <w:rPr/>
        <w:t xml:space="preserve"> AVP shall be absent.</w:t>
      </w:r>
    </w:p>
    <w:p>
      <w:pPr>
        <w:pStyle w:val="Normal"/>
        <w:rPr/>
      </w:pPr>
      <w:r>
        <w:rPr>
          <w:b/>
        </w:rPr>
        <w:t>Subscription-Data</w:t>
      </w:r>
      <w:r>
        <w:rPr/>
        <w:t xml:space="preserve"> AVP shall be </w:t>
      </w:r>
      <w:r>
        <w:rPr>
          <w:lang w:eastAsia="zh-CN"/>
        </w:rPr>
        <w:t>present and populated as follows:</w:t>
      </w:r>
    </w:p>
    <w:p>
      <w:pPr>
        <w:pStyle w:val="B1"/>
        <w:ind w:left="568" w:hanging="0"/>
        <w:rPr/>
      </w:pPr>
      <w:r>
        <w:rPr>
          <w:b/>
          <w:lang w:eastAsia="zh-CN"/>
        </w:rPr>
        <w:t>Trace-Data</w:t>
      </w:r>
      <w:r>
        <w:rPr/>
        <w:t xml:space="preserve"> AVP shall be present</w:t>
      </w:r>
      <w:r>
        <w:rPr>
          <w:lang w:eastAsia="zh-CN"/>
        </w:rPr>
        <w:t xml:space="preserve"> and </w:t>
      </w:r>
      <w:r>
        <w:rPr/>
        <w:t xml:space="preserve">populated as </w:t>
      </w:r>
      <w:r>
        <w:rPr>
          <w:lang w:eastAsia="zh-CN"/>
        </w:rPr>
        <w:t xml:space="preserve">in </w:t>
      </w:r>
      <w:r>
        <w:rPr/>
        <w:t>chapter 8.2.2</w:t>
      </w:r>
      <w:r>
        <w:rPr>
          <w:lang w:eastAsia="zh-CN"/>
        </w:rPr>
        <w:t xml:space="preserve">. </w:t>
      </w:r>
    </w:p>
    <w:p>
      <w:pPr>
        <w:pStyle w:val="B1"/>
        <w:ind w:left="568" w:hanging="0"/>
        <w:rPr>
          <w:lang w:eastAsia="zh-CN"/>
        </w:rPr>
      </w:pPr>
      <w:r>
        <w:rPr>
          <w:lang w:eastAsia="zh-CN"/>
        </w:rPr>
        <w:t>All other sub-AVPs shall be absent.</w:t>
      </w:r>
    </w:p>
    <w:p>
      <w:pPr>
        <w:pStyle w:val="Heading2"/>
        <w:rPr>
          <w:lang w:val="en-US" w:eastAsia="zh-CN"/>
        </w:rPr>
      </w:pPr>
      <w:bookmarkStart w:id="130" w:name="__RefHeading___Toc509927450"/>
      <w:bookmarkEnd w:id="130"/>
      <w:r>
        <w:rPr>
          <w:lang w:val="en-US" w:eastAsia="zh-CN"/>
        </w:rPr>
        <w:t>8</w:t>
      </w:r>
      <w:r>
        <w:rPr>
          <w:lang w:val="en-US"/>
        </w:rPr>
        <w:t>.</w:t>
      </w:r>
      <w:r>
        <w:rPr>
          <w:lang w:val="en-US" w:eastAsia="zh-CN"/>
        </w:rPr>
        <w:t>10</w:t>
      </w:r>
      <w:r>
        <w:rPr>
          <w:lang w:val="en-US"/>
        </w:rPr>
        <w:t>.2</w:t>
        <w:tab/>
      </w:r>
      <w:r>
        <w:rPr>
          <w:lang w:val="en-US" w:eastAsia="zh-CN"/>
        </w:rPr>
        <w:t>IDA</w:t>
      </w:r>
      <w:r>
        <w:rPr>
          <w:lang w:val="en-US"/>
        </w:rPr>
        <w:t xml:space="preserve"> mapping to </w:t>
      </w:r>
      <w:r>
        <w:rPr>
          <w:lang w:val="en-US" w:eastAsia="zh-CN"/>
        </w:rPr>
        <w:t>A</w:t>
      </w:r>
      <w:r>
        <w:rPr/>
        <w:t>ctivateTraceMode</w:t>
      </w:r>
      <w:r>
        <w:rPr>
          <w:lang w:val="en-US"/>
        </w:rPr>
        <w:t>-Res / Error</w:t>
      </w:r>
    </w:p>
    <w:p>
      <w:pPr>
        <w:pStyle w:val="Normal"/>
        <w:rPr>
          <w:lang w:val="en-US"/>
        </w:rPr>
      </w:pPr>
      <w:r>
        <w:rPr>
          <w:lang w:val="en-US"/>
        </w:rPr>
        <w:t>When the IWF needs to construct a MAP-</w:t>
      </w:r>
      <w:r>
        <w:rPr>
          <w:lang w:val="en-US" w:eastAsia="zh-CN"/>
        </w:rPr>
        <w:t>ActivateTraceMode</w:t>
      </w:r>
      <w:r>
        <w:rPr>
          <w:lang w:val="en-US"/>
        </w:rPr>
        <w:t xml:space="preserve"> Ack message as a result of receiving an IDA command (see sections </w:t>
      </w:r>
      <w:r>
        <w:rPr>
          <w:lang w:val="en-US" w:eastAsia="zh-CN"/>
        </w:rPr>
        <w:t>7</w:t>
      </w:r>
      <w:r>
        <w:rPr>
          <w:lang w:val="en-US"/>
        </w:rPr>
        <w:t>.</w:t>
      </w:r>
      <w:r>
        <w:rPr>
          <w:lang w:val="en-US" w:eastAsia="zh-CN"/>
        </w:rPr>
        <w:t>10</w:t>
      </w:r>
      <w:r>
        <w:rPr>
          <w:lang w:val="en-US"/>
        </w:rPr>
        <w:t xml:space="preserve">.1 step 4), the IWF shall populate sub-parameters of </w:t>
      </w:r>
      <w:r>
        <w:rPr>
          <w:lang w:val="en-US" w:eastAsia="zh-CN"/>
        </w:rPr>
        <w:t xml:space="preserve">ActivateTraceMode </w:t>
      </w:r>
      <w:r>
        <w:rPr>
          <w:lang w:val="en-US"/>
        </w:rPr>
        <w:t>Res/Error as described below:</w:t>
      </w:r>
    </w:p>
    <w:p>
      <w:pPr>
        <w:pStyle w:val="Normal"/>
        <w:rPr/>
      </w:pPr>
      <w:r>
        <w:rPr>
          <w:b/>
          <w:lang w:val="en-US"/>
        </w:rPr>
        <w:t>ActivateTraceMode</w:t>
      </w:r>
      <w:r>
        <w:rPr>
          <w:b/>
          <w:lang w:val="en-US"/>
        </w:rPr>
        <w:t>Res:</w:t>
      </w:r>
    </w:p>
    <w:p>
      <w:pPr>
        <w:pStyle w:val="B2"/>
        <w:ind w:left="567" w:hanging="0"/>
        <w:rPr/>
      </w:pPr>
      <w:r>
        <w:rPr>
          <w:b/>
        </w:rPr>
        <w:t>traceSupportIndicator</w:t>
      </w:r>
      <w:r>
        <w:rPr/>
        <w:t xml:space="preserve"> shall be </w:t>
      </w:r>
      <w:r>
        <w:rPr>
          <w:lang w:eastAsia="zh-CN"/>
        </w:rPr>
        <w:t>present</w:t>
      </w:r>
      <w:r>
        <w:rPr/>
        <w:t xml:space="preserve"> if </w:t>
      </w:r>
      <w:r>
        <w:rPr>
          <w:lang w:eastAsia="zh-CN"/>
        </w:rPr>
        <w:t xml:space="preserve">an </w:t>
      </w:r>
      <w:r>
        <w:rPr/>
        <w:t>indicat</w:t>
      </w:r>
      <w:r>
        <w:rPr>
          <w:lang w:eastAsia="zh-CN"/>
        </w:rPr>
        <w:t>ion</w:t>
      </w:r>
      <w:r>
        <w:rPr/>
        <w:t xml:space="preserve"> </w:t>
      </w:r>
      <w:r>
        <w:rPr>
          <w:lang w:eastAsia="zh-CN"/>
        </w:rPr>
        <w:t xml:space="preserve">of </w:t>
      </w:r>
      <w:r>
        <w:rPr/>
        <w:t xml:space="preserve">support of this feature </w:t>
      </w:r>
      <w:r>
        <w:rPr>
          <w:lang w:eastAsia="zh-CN"/>
        </w:rPr>
        <w:t xml:space="preserve">was received </w:t>
      </w:r>
      <w:r>
        <w:rPr/>
        <w:t>within the Supported</w:t>
      </w:r>
      <w:r>
        <w:rPr>
          <w:lang w:eastAsia="zh-CN"/>
        </w:rPr>
        <w:t>-</w:t>
      </w:r>
      <w:r>
        <w:rPr/>
        <w:t xml:space="preserve">Feature AVP within </w:t>
      </w:r>
      <w:r>
        <w:rPr>
          <w:lang w:eastAsia="zh-CN"/>
        </w:rPr>
        <w:t>I</w:t>
      </w:r>
      <w:r>
        <w:rPr/>
        <w:t>DA</w:t>
      </w:r>
      <w:r>
        <w:rPr>
          <w:lang w:eastAsia="zh-CN"/>
        </w:rPr>
        <w:t>; Otherwise, it shall be absent.</w:t>
      </w:r>
    </w:p>
    <w:p>
      <w:pPr>
        <w:pStyle w:val="Normal"/>
        <w:ind w:left="283" w:firstLine="284"/>
        <w:rPr/>
      </w:pPr>
      <w:r>
        <w:rPr>
          <w:b/>
        </w:rPr>
        <w:t>extensionContainer</w:t>
      </w:r>
      <w:r>
        <w:rPr/>
        <w:t xml:space="preserve"> shall be absent.</w:t>
      </w:r>
    </w:p>
    <w:p>
      <w:pPr>
        <w:pStyle w:val="Normal"/>
        <w:rPr/>
      </w:pPr>
      <w:r>
        <w:rPr>
          <w:b/>
          <w:lang w:val="en-US"/>
        </w:rPr>
        <w:t>ActivateTraceMode</w:t>
      </w:r>
      <w:r>
        <w:rPr>
          <w:b/>
        </w:rPr>
        <w:t xml:space="preserve"> Error:</w:t>
      </w:r>
    </w:p>
    <w:p>
      <w:pPr>
        <w:pStyle w:val="Normal"/>
        <w:rPr/>
      </w:pPr>
      <w:r>
        <w:rPr>
          <w:lang w:val="en-US"/>
        </w:rPr>
        <w:t>Values other than SUCCESS within the Result-Code / Experimental-Result AVP shall be mapped onto an appropriate MAP error.</w:t>
      </w:r>
    </w:p>
    <w:p>
      <w:pPr>
        <w:pStyle w:val="Heading2"/>
        <w:rPr/>
      </w:pPr>
      <w:bookmarkStart w:id="131" w:name="__RefHeading___Toc509927451"/>
      <w:bookmarkEnd w:id="131"/>
      <w:r>
        <w:rPr>
          <w:lang w:val="en-US" w:eastAsia="zh-CN"/>
        </w:rPr>
        <w:t>8</w:t>
      </w:r>
      <w:r>
        <w:rPr>
          <w:lang w:val="en-US"/>
        </w:rPr>
        <w:t>.</w:t>
      </w:r>
      <w:r>
        <w:rPr>
          <w:lang w:val="en-US" w:eastAsia="zh-CN"/>
        </w:rPr>
        <w:t>11</w:t>
      </w:r>
      <w:r>
        <w:rPr>
          <w:lang w:val="en-US"/>
        </w:rPr>
        <w:tab/>
        <w:t xml:space="preserve">Mapping of Parameters for the </w:t>
      </w:r>
      <w:r>
        <w:rPr>
          <w:lang w:val="en-US" w:eastAsia="zh-CN"/>
        </w:rPr>
        <w:t>Trace Deactivate</w:t>
      </w:r>
      <w:r>
        <w:rPr>
          <w:lang w:val="en-US"/>
        </w:rPr>
        <w:t xml:space="preserve"> Procedure</w:t>
      </w:r>
    </w:p>
    <w:p>
      <w:pPr>
        <w:pStyle w:val="Heading2"/>
        <w:rPr/>
      </w:pPr>
      <w:bookmarkStart w:id="132" w:name="__RefHeading___Toc509927452"/>
      <w:bookmarkEnd w:id="132"/>
      <w:r>
        <w:rPr>
          <w:lang w:val="en-US" w:eastAsia="zh-CN"/>
        </w:rPr>
        <w:t>8</w:t>
      </w:r>
      <w:r>
        <w:rPr>
          <w:lang w:val="en-US"/>
        </w:rPr>
        <w:t>.</w:t>
      </w:r>
      <w:r>
        <w:rPr>
          <w:lang w:val="en-US" w:eastAsia="zh-CN"/>
        </w:rPr>
        <w:t>11</w:t>
      </w:r>
      <w:r>
        <w:rPr>
          <w:lang w:val="en-US"/>
        </w:rPr>
        <w:t>.1</w:t>
        <w:tab/>
      </w:r>
      <w:r>
        <w:rPr>
          <w:lang w:val="en-US" w:eastAsia="zh-CN"/>
        </w:rPr>
        <w:t>Dea</w:t>
      </w:r>
      <w:r>
        <w:rPr/>
        <w:t>ctivateTraceMode</w:t>
      </w:r>
      <w:r>
        <w:rPr>
          <w:lang w:val="en-US"/>
        </w:rPr>
        <w:t>-Arg</w:t>
      </w:r>
      <w:r>
        <w:rPr>
          <w:lang w:val="en-US" w:eastAsia="zh-CN"/>
        </w:rPr>
        <w:t xml:space="preserve"> mapping to DSR</w:t>
      </w:r>
    </w:p>
    <w:p>
      <w:pPr>
        <w:pStyle w:val="Normal"/>
        <w:rPr>
          <w:lang w:val="en-US"/>
        </w:rPr>
      </w:pPr>
      <w:r>
        <w:rPr>
          <w:lang w:val="en-US"/>
        </w:rPr>
        <w:t>When the IWF needs to construct a</w:t>
      </w:r>
      <w:r>
        <w:rPr>
          <w:lang w:val="en-US" w:eastAsia="zh-CN"/>
        </w:rPr>
        <w:t>n</w:t>
      </w:r>
      <w:r>
        <w:rPr>
          <w:lang w:val="en-US"/>
        </w:rPr>
        <w:t xml:space="preserve"> </w:t>
      </w:r>
      <w:r>
        <w:rPr>
          <w:lang w:val="en-US" w:eastAsia="zh-CN"/>
        </w:rPr>
        <w:t>DS</w:t>
      </w:r>
      <w:r>
        <w:rPr>
          <w:lang w:val="en-US"/>
        </w:rPr>
        <w:t>R command as a result of receiving a MAP-</w:t>
      </w:r>
      <w:r>
        <w:rPr>
          <w:lang w:val="en-US" w:eastAsia="zh-CN"/>
        </w:rPr>
        <w:t>Dea</w:t>
      </w:r>
      <w:r>
        <w:rPr/>
        <w:t>ctivateTraceMode</w:t>
      </w:r>
      <w:r>
        <w:rPr>
          <w:lang w:val="en-US"/>
        </w:rPr>
        <w:t xml:space="preserve"> message (see sections </w:t>
      </w:r>
      <w:r>
        <w:rPr>
          <w:lang w:val="en-US" w:eastAsia="zh-CN"/>
        </w:rPr>
        <w:t>7</w:t>
      </w:r>
      <w:r>
        <w:rPr>
          <w:lang w:val="en-US"/>
        </w:rPr>
        <w:t>.</w:t>
      </w:r>
      <w:r>
        <w:rPr>
          <w:lang w:val="en-US" w:eastAsia="zh-CN"/>
        </w:rPr>
        <w:t>11</w:t>
      </w:r>
      <w:r>
        <w:rPr>
          <w:lang w:val="en-US"/>
        </w:rPr>
        <w:t xml:space="preserve">.1 step 2), the IWF shall populate AVPs of </w:t>
      </w:r>
      <w:r>
        <w:rPr>
          <w:lang w:val="en-US" w:eastAsia="zh-CN"/>
        </w:rPr>
        <w:t>DS</w:t>
      </w:r>
      <w:r>
        <w:rPr>
          <w:lang w:val="en-US"/>
        </w:rPr>
        <w:t>R as described below:</w:t>
      </w:r>
    </w:p>
    <w:p>
      <w:pPr>
        <w:pStyle w:val="Normal"/>
        <w:rPr>
          <w:lang w:eastAsia="zh-CN"/>
        </w:rPr>
      </w:pPr>
      <w:r>
        <w:rPr>
          <w:b/>
        </w:rPr>
        <w:t>User-Name</w:t>
      </w:r>
      <w:r>
        <w:rPr/>
        <w:t xml:space="preserve"> AVP shall be populated with the value received within the imsi parameter of </w:t>
      </w:r>
      <w:r>
        <w:rPr>
          <w:lang w:eastAsia="zh-CN"/>
        </w:rPr>
        <w:t>Dea</w:t>
      </w:r>
      <w:r>
        <w:rPr/>
        <w:t>ctivateTraceModeArg.</w:t>
      </w:r>
    </w:p>
    <w:p>
      <w:pPr>
        <w:pStyle w:val="Normal"/>
        <w:rPr>
          <w:lang w:eastAsia="zh-CN"/>
        </w:rPr>
      </w:pPr>
      <w:r>
        <w:rPr>
          <w:b/>
        </w:rPr>
        <w:t>Trace</w:t>
      </w:r>
      <w:r>
        <w:rPr>
          <w:b/>
          <w:lang w:eastAsia="zh-CN"/>
        </w:rPr>
        <w:t>-</w:t>
      </w:r>
      <w:r>
        <w:rPr>
          <w:b/>
        </w:rPr>
        <w:t>Reference</w:t>
      </w:r>
      <w:r>
        <w:rPr>
          <w:b/>
          <w:lang w:eastAsia="zh-CN"/>
        </w:rPr>
        <w:t xml:space="preserve"> </w:t>
      </w:r>
      <w:r>
        <w:rPr/>
        <w:t xml:space="preserve">AVP </w:t>
      </w:r>
      <w:r>
        <w:rPr/>
        <w:t>shall be populated with the value</w:t>
      </w:r>
      <w:r>
        <w:rPr>
          <w:lang w:eastAsia="zh-CN"/>
        </w:rPr>
        <w:t>s</w:t>
      </w:r>
      <w:r>
        <w:rPr/>
        <w:t xml:space="preserve"> </w:t>
      </w:r>
      <w:r>
        <w:rPr>
          <w:lang w:eastAsia="zh-CN"/>
        </w:rPr>
        <w:t>received within the traceReference and traceReference2 parameters of Deactivate</w:t>
      </w:r>
      <w:r>
        <w:rPr>
          <w:lang w:val="en-US" w:eastAsia="zh-CN"/>
        </w:rPr>
        <w:t>TraceModeArg</w:t>
      </w:r>
      <w:r>
        <w:rPr/>
        <w:t>.</w:t>
      </w:r>
    </w:p>
    <w:p>
      <w:pPr>
        <w:pStyle w:val="Normal"/>
        <w:rPr/>
      </w:pPr>
      <w:r>
        <w:rPr>
          <w:b/>
        </w:rPr>
        <w:t>Supported-Features</w:t>
      </w:r>
      <w:r>
        <w:rPr/>
        <w:t xml:space="preserve"> AVP shall be absent.</w:t>
      </w:r>
    </w:p>
    <w:p>
      <w:pPr>
        <w:pStyle w:val="B1"/>
        <w:ind w:left="0" w:hanging="0"/>
        <w:rPr/>
      </w:pPr>
      <w:r>
        <w:rPr>
          <w:b/>
          <w:lang w:eastAsia="zh-CN"/>
        </w:rPr>
        <w:t>DS</w:t>
      </w:r>
      <w:r>
        <w:rPr>
          <w:b/>
        </w:rPr>
        <w:t>R-Flags</w:t>
      </w:r>
      <w:r>
        <w:rPr/>
        <w:t xml:space="preserve"> AVP: </w:t>
      </w:r>
      <w:r>
        <w:rPr>
          <w:lang w:eastAsia="zh-CN"/>
        </w:rPr>
        <w:t>Trace Data Withdrawal</w:t>
      </w:r>
      <w:r>
        <w:rPr/>
        <w:t xml:space="preserve"> </w:t>
      </w:r>
      <w:r>
        <w:rPr>
          <w:lang w:eastAsia="zh-CN"/>
        </w:rPr>
        <w:t xml:space="preserve">shall be set to 1. All other </w:t>
      </w:r>
      <w:r>
        <w:rPr/>
        <w:t>Flags shall be set as 0.</w:t>
      </w:r>
    </w:p>
    <w:p>
      <w:pPr>
        <w:pStyle w:val="Normal"/>
        <w:rPr/>
      </w:pPr>
      <w:r>
        <w:rPr>
          <w:b/>
        </w:rPr>
        <w:t>Context-Identifier</w:t>
      </w:r>
      <w:r>
        <w:rPr/>
        <w:t xml:space="preserve"> AVPs shall be </w:t>
      </w:r>
      <w:r>
        <w:rPr>
          <w:lang w:eastAsia="zh-CN"/>
        </w:rPr>
        <w:t>absent.</w:t>
      </w:r>
    </w:p>
    <w:p>
      <w:pPr>
        <w:pStyle w:val="Heading2"/>
        <w:rPr>
          <w:lang w:val="en-US" w:eastAsia="zh-CN"/>
        </w:rPr>
      </w:pPr>
      <w:bookmarkStart w:id="133" w:name="__RefHeading___Toc509927453"/>
      <w:bookmarkEnd w:id="133"/>
      <w:r>
        <w:rPr>
          <w:lang w:val="en-US" w:eastAsia="zh-CN"/>
        </w:rPr>
        <w:t>8</w:t>
      </w:r>
      <w:r>
        <w:rPr>
          <w:lang w:val="en-US"/>
        </w:rPr>
        <w:t>.</w:t>
      </w:r>
      <w:r>
        <w:rPr>
          <w:lang w:val="en-US" w:eastAsia="zh-CN"/>
        </w:rPr>
        <w:t>11</w:t>
      </w:r>
      <w:r>
        <w:rPr>
          <w:lang w:val="en-US"/>
        </w:rPr>
        <w:t>.2</w:t>
        <w:tab/>
      </w:r>
      <w:r>
        <w:rPr>
          <w:lang w:val="en-US" w:eastAsia="zh-CN"/>
        </w:rPr>
        <w:t>DSA</w:t>
      </w:r>
      <w:r>
        <w:rPr>
          <w:lang w:val="en-US"/>
        </w:rPr>
        <w:t xml:space="preserve"> mapping to </w:t>
      </w:r>
      <w:r>
        <w:rPr>
          <w:lang w:val="en-US" w:eastAsia="zh-CN"/>
        </w:rPr>
        <w:t>Dea</w:t>
      </w:r>
      <w:r>
        <w:rPr/>
        <w:t>ctivateTraceMode</w:t>
      </w:r>
      <w:r>
        <w:rPr>
          <w:lang w:val="en-US"/>
        </w:rPr>
        <w:t>-Res / Error</w:t>
      </w:r>
    </w:p>
    <w:p>
      <w:pPr>
        <w:pStyle w:val="Normal"/>
        <w:rPr>
          <w:lang w:val="en-US" w:eastAsia="zh-CN"/>
        </w:rPr>
      </w:pPr>
      <w:r>
        <w:rPr>
          <w:lang w:val="en-US"/>
        </w:rPr>
        <w:t>When the IWF needs to construct a MAP-</w:t>
      </w:r>
      <w:r>
        <w:rPr>
          <w:lang w:val="en-US" w:eastAsia="zh-CN"/>
        </w:rPr>
        <w:t>DeactivateTraceMode</w:t>
      </w:r>
      <w:r>
        <w:rPr>
          <w:lang w:val="en-US"/>
        </w:rPr>
        <w:t xml:space="preserve"> Ack message as a result of receiving an D</w:t>
      </w:r>
      <w:r>
        <w:rPr>
          <w:lang w:val="en-US" w:eastAsia="zh-CN"/>
        </w:rPr>
        <w:t>S</w:t>
      </w:r>
      <w:r>
        <w:rPr>
          <w:lang w:val="en-US"/>
        </w:rPr>
        <w:t xml:space="preserve">A command (see sections </w:t>
      </w:r>
      <w:r>
        <w:rPr>
          <w:lang w:val="en-US" w:eastAsia="zh-CN"/>
        </w:rPr>
        <w:t>7</w:t>
      </w:r>
      <w:r>
        <w:rPr>
          <w:lang w:val="en-US"/>
        </w:rPr>
        <w:t>.</w:t>
      </w:r>
      <w:r>
        <w:rPr>
          <w:lang w:val="en-US" w:eastAsia="zh-CN"/>
        </w:rPr>
        <w:t>11</w:t>
      </w:r>
      <w:r>
        <w:rPr>
          <w:lang w:val="en-US"/>
        </w:rPr>
        <w:t xml:space="preserve">.1 step 4), the IWF shall populate sub-parameters of </w:t>
      </w:r>
      <w:r>
        <w:rPr>
          <w:lang w:val="en-US" w:eastAsia="zh-CN"/>
        </w:rPr>
        <w:t xml:space="preserve">DeactivateTraceMode </w:t>
      </w:r>
      <w:r>
        <w:rPr>
          <w:lang w:val="en-US"/>
        </w:rPr>
        <w:t>Res/Error as described below:</w:t>
      </w:r>
    </w:p>
    <w:p>
      <w:pPr>
        <w:pStyle w:val="Normal"/>
        <w:rPr/>
      </w:pPr>
      <w:r>
        <w:rPr>
          <w:b/>
          <w:lang w:val="en-US" w:eastAsia="zh-CN"/>
        </w:rPr>
        <w:t>Dea</w:t>
      </w:r>
      <w:r>
        <w:rPr>
          <w:b/>
          <w:lang w:val="en-US"/>
        </w:rPr>
        <w:t>ctivateTraceMode</w:t>
      </w:r>
      <w:r>
        <w:rPr>
          <w:b/>
          <w:lang w:val="en-US"/>
        </w:rPr>
        <w:t>Res:</w:t>
      </w:r>
    </w:p>
    <w:p>
      <w:pPr>
        <w:pStyle w:val="Normal"/>
        <w:ind w:left="283" w:firstLine="284"/>
        <w:rPr/>
      </w:pPr>
      <w:r>
        <w:rPr>
          <w:b/>
        </w:rPr>
        <w:t>extensionContainer</w:t>
      </w:r>
      <w:r>
        <w:rPr/>
        <w:t xml:space="preserve"> shall be absent.</w:t>
      </w:r>
    </w:p>
    <w:p>
      <w:pPr>
        <w:pStyle w:val="Normal"/>
        <w:rPr/>
      </w:pPr>
      <w:r>
        <w:rPr>
          <w:b/>
          <w:lang w:val="en-US" w:eastAsia="zh-CN"/>
        </w:rPr>
        <w:t>Dea</w:t>
      </w:r>
      <w:r>
        <w:rPr>
          <w:b/>
          <w:lang w:val="en-US"/>
        </w:rPr>
        <w:t>ctivateTraceMode</w:t>
      </w:r>
      <w:r>
        <w:rPr>
          <w:b/>
        </w:rPr>
        <w:t xml:space="preserve"> Error:</w:t>
      </w:r>
    </w:p>
    <w:p>
      <w:pPr>
        <w:pStyle w:val="Normal"/>
        <w:rPr>
          <w:lang w:val="en-US"/>
        </w:rPr>
      </w:pPr>
      <w:r>
        <w:rPr>
          <w:lang w:val="en-US"/>
        </w:rPr>
        <w:t>Values other than SUCCESS within the Result-Code / Experimental-Result AVP shall be mapped onto an appropriate MAP error.</w:t>
      </w:r>
    </w:p>
    <w:p>
      <w:pPr>
        <w:pStyle w:val="Heading9"/>
        <w:rPr>
          <w:lang w:val="en-US"/>
        </w:rPr>
      </w:pPr>
      <w:bookmarkStart w:id="134" w:name="__RefHeading___Toc509927454"/>
      <w:bookmarkEnd w:id="134"/>
      <w:r>
        <w:rPr>
          <w:lang w:val="en-US"/>
        </w:rPr>
        <w:t>Annex A:</w:t>
        <w:tab/>
        <w:t>IWFs for the support of SMS capable MMEs or SGSNs</w:t>
      </w:r>
    </w:p>
    <w:p>
      <w:pPr>
        <w:pStyle w:val="Heading2"/>
        <w:rPr>
          <w:lang w:val="en-US"/>
        </w:rPr>
      </w:pPr>
      <w:bookmarkStart w:id="135" w:name="__RefHeading___Toc509927455"/>
      <w:bookmarkEnd w:id="135"/>
      <w:r>
        <w:rPr>
          <w:lang w:val="en-US"/>
        </w:rPr>
        <w:t>A.1</w:t>
        <w:tab/>
        <w:t>General</w:t>
      </w:r>
    </w:p>
    <w:p>
      <w:pPr>
        <w:pStyle w:val="Normal"/>
        <w:rPr>
          <w:lang w:val="en-US"/>
        </w:rPr>
      </w:pPr>
      <w:r>
        <w:rPr>
          <w:lang w:val="en-US"/>
        </w:rPr>
        <w:t xml:space="preserve">This Annex describes the various cases of IWFs used for SMS related interfaces. </w:t>
      </w:r>
    </w:p>
    <w:p>
      <w:pPr>
        <w:pStyle w:val="Heading2"/>
        <w:rPr>
          <w:lang w:val="en-US"/>
        </w:rPr>
      </w:pPr>
      <w:bookmarkStart w:id="136" w:name="__RefHeading___Toc509927456"/>
      <w:bookmarkEnd w:id="136"/>
      <w:r>
        <w:rPr>
          <w:lang w:val="en-US"/>
        </w:rPr>
        <w:t>A.2</w:t>
        <w:tab/>
        <w:t>IWF related to the SGd/Gdd interfaces between MME/SGSN and central SMS functions</w:t>
      </w:r>
    </w:p>
    <w:p>
      <w:pPr>
        <w:pStyle w:val="Heading3"/>
        <w:rPr>
          <w:lang w:val="en-US"/>
        </w:rPr>
      </w:pPr>
      <w:bookmarkStart w:id="137" w:name="__RefHeading___Toc509927457"/>
      <w:bookmarkEnd w:id="137"/>
      <w:r>
        <w:rPr>
          <w:lang w:val="en-US"/>
        </w:rPr>
        <w:t>A.2.1</w:t>
        <w:tab/>
        <w:t>Introduction</w:t>
      </w:r>
    </w:p>
    <w:p>
      <w:pPr>
        <w:pStyle w:val="Normal"/>
        <w:rPr>
          <w:lang w:val="en-US"/>
        </w:rPr>
      </w:pPr>
      <w:r>
        <w:rPr>
          <w:lang w:val="en-US"/>
        </w:rPr>
        <w:t>The clause A.2 with its subclauses describes the IWFs  used between an MME/SGSN, supporting the SGd/Gdd interface and Central SMS functions (SMS-GMSC, SMS-IWMSC, SMS Router) supporting a MAP E interface.</w:t>
      </w:r>
    </w:p>
    <w:p>
      <w:pPr>
        <w:pStyle w:val="Normal"/>
        <w:rPr>
          <w:lang w:val="en-US"/>
        </w:rPr>
      </w:pPr>
      <w:r>
        <w:rPr>
          <w:lang w:val="en-US"/>
        </w:rPr>
        <w:t xml:space="preserve">3GPP TS 23.204 [6] has specified the support of </w:t>
      </w:r>
      <w:r>
        <w:rPr/>
        <w:t>SMS for IMS UE to IMS UE without MSISDN which impacts the IWF description for the IP-SM-GW with SMS Central functions over SGd/Gdd.</w:t>
      </w:r>
    </w:p>
    <w:p>
      <w:pPr>
        <w:pStyle w:val="Heading3"/>
        <w:rPr/>
      </w:pPr>
      <w:bookmarkStart w:id="138" w:name="__RefHeading___Toc509927458"/>
      <w:bookmarkEnd w:id="138"/>
      <w:r>
        <w:rPr>
          <w:lang w:val="en-US"/>
        </w:rPr>
        <w:t>A.2.2</w:t>
        <w:tab/>
      </w:r>
      <w:r>
        <w:rPr/>
        <w:t>General considerations</w:t>
      </w:r>
    </w:p>
    <w:p>
      <w:pPr>
        <w:pStyle w:val="Normal"/>
        <w:rPr/>
      </w:pPr>
      <w:r>
        <w:rPr/>
        <w:t>Void</w:t>
      </w:r>
    </w:p>
    <w:p>
      <w:pPr>
        <w:pStyle w:val="Heading3"/>
        <w:rPr>
          <w:lang w:val="en-US"/>
        </w:rPr>
      </w:pPr>
      <w:bookmarkStart w:id="139" w:name="__RefHeading___Toc509927459"/>
      <w:bookmarkEnd w:id="139"/>
      <w:r>
        <w:rPr>
          <w:lang w:val="en-US"/>
        </w:rPr>
        <w:t>A.2.3</w:t>
        <w:tab/>
        <w:t>Interworking scenarios</w:t>
      </w:r>
    </w:p>
    <w:p>
      <w:pPr>
        <w:pStyle w:val="Heading4"/>
        <w:ind w:left="1418" w:hanging="1418"/>
        <w:rPr/>
      </w:pPr>
      <w:bookmarkStart w:id="140" w:name="__RefHeading___Toc509927460"/>
      <w:r>
        <w:rPr/>
        <w:t xml:space="preserve">A.2.3.1 </w:t>
        <w:tab/>
        <w:t>One IWF scenario</w:t>
      </w:r>
      <w:bookmarkEnd w:id="140"/>
      <w:r>
        <w:rPr/>
        <w:t xml:space="preserve"> </w:t>
      </w:r>
    </w:p>
    <w:p>
      <w:pPr>
        <w:pStyle w:val="Normal"/>
        <w:rPr>
          <w:lang w:eastAsia="zh-CN"/>
        </w:rPr>
      </w:pPr>
      <w:r>
        <w:rPr>
          <w:lang w:eastAsia="zh-CN"/>
        </w:rPr>
        <w:t xml:space="preserve">This </w:t>
      </w:r>
      <w:r>
        <w:rPr>
          <w:lang w:eastAsia="zh-CN"/>
        </w:rPr>
        <w:t xml:space="preserve">interworking scenario, </w:t>
      </w:r>
      <w:r>
        <w:rPr/>
        <w:t xml:space="preserve">illustrated in figure </w:t>
      </w:r>
      <w:r>
        <w:rPr>
          <w:lang w:eastAsia="zh-CN"/>
        </w:rPr>
        <w:t>A.2.3</w:t>
      </w:r>
      <w:r>
        <w:rPr/>
        <w:t>.1-1</w:t>
      </w:r>
      <w:r>
        <w:rPr>
          <w:lang w:eastAsia="zh-CN"/>
        </w:rPr>
        <w:t xml:space="preserve">, </w:t>
      </w:r>
      <w:r>
        <w:rPr>
          <w:lang w:eastAsia="zh-CN"/>
        </w:rPr>
        <w:t xml:space="preserve">is </w:t>
      </w:r>
      <w:r>
        <w:rPr>
          <w:lang w:eastAsia="zh-CN"/>
        </w:rPr>
        <w:t xml:space="preserve">between a MME/SGSN supporting </w:t>
      </w:r>
      <w:r>
        <w:rPr>
          <w:lang w:eastAsia="zh-CN"/>
        </w:rPr>
        <w:t>S</w:t>
      </w:r>
      <w:r>
        <w:rPr>
          <w:lang w:eastAsia="zh-CN"/>
        </w:rPr>
        <w:t xml:space="preserve">Gd/Gdd </w:t>
      </w:r>
      <w:r>
        <w:rPr>
          <w:lang w:eastAsia="zh-CN"/>
        </w:rPr>
        <w:t>interface based on</w:t>
      </w:r>
      <w:r>
        <w:rPr>
          <w:lang w:eastAsia="zh-CN"/>
        </w:rPr>
        <w:t xml:space="preserve"> </w:t>
      </w:r>
      <w:r>
        <w:rPr>
          <w:lang w:eastAsia="zh-CN"/>
        </w:rPr>
        <w:t xml:space="preserve">Diameter and </w:t>
      </w:r>
      <w:r>
        <w:rPr>
          <w:lang w:eastAsia="zh-CN"/>
        </w:rPr>
        <w:t xml:space="preserve">central SMS functions (SMS-GMSC, SMS-IWMSC, SMS Router) supporting a MAP </w:t>
      </w:r>
      <w:r>
        <w:rPr>
          <w:lang w:eastAsia="zh-CN"/>
        </w:rPr>
        <w:t xml:space="preserve">based </w:t>
      </w:r>
      <w:r>
        <w:rPr>
          <w:lang w:eastAsia="zh-CN"/>
        </w:rPr>
        <w:t xml:space="preserve">E interface for SMS </w:t>
      </w:r>
      <w:r>
        <w:rPr>
          <w:lang w:eastAsia="zh-CN"/>
        </w:rPr>
        <w:t>with one IWF in the path</w:t>
      </w:r>
      <w:r>
        <w:rPr>
          <w:lang w:eastAsia="zh-CN"/>
        </w:rPr>
        <w:t>.</w:t>
      </w:r>
    </w:p>
    <w:p>
      <w:pPr>
        <w:pStyle w:val="Normal"/>
        <w:rPr>
          <w:lang w:eastAsia="zh-CN"/>
        </w:rPr>
      </w:pPr>
      <w:r>
        <w:rPr>
          <w:lang w:eastAsia="zh-CN"/>
        </w:rPr>
        <w:t xml:space="preserve">This </w:t>
      </w:r>
      <w:r>
        <w:rPr>
          <w:lang w:eastAsia="zh-CN"/>
        </w:rPr>
        <w:t xml:space="preserve">interworking scenario also applies between an IP/SM/GW  supporting </w:t>
      </w:r>
      <w:r>
        <w:rPr>
          <w:lang w:eastAsia="zh-CN"/>
        </w:rPr>
        <w:t>S</w:t>
      </w:r>
      <w:r>
        <w:rPr>
          <w:lang w:eastAsia="zh-CN"/>
        </w:rPr>
        <w:t xml:space="preserve">Gd/Gdd </w:t>
      </w:r>
      <w:r>
        <w:rPr>
          <w:lang w:eastAsia="zh-CN"/>
        </w:rPr>
        <w:t>interface based on</w:t>
      </w:r>
      <w:r>
        <w:rPr>
          <w:lang w:eastAsia="zh-CN"/>
        </w:rPr>
        <w:t xml:space="preserve"> </w:t>
      </w:r>
      <w:r>
        <w:rPr>
          <w:lang w:eastAsia="zh-CN"/>
        </w:rPr>
        <w:t xml:space="preserve">Diameter and </w:t>
      </w:r>
      <w:r>
        <w:rPr>
          <w:lang w:eastAsia="zh-CN"/>
        </w:rPr>
        <w:t xml:space="preserve">central SMS functions (SMS-GMSC, SMS-IWMSC) supporting a MAP </w:t>
      </w:r>
      <w:r>
        <w:rPr>
          <w:lang w:eastAsia="zh-CN"/>
        </w:rPr>
        <w:t xml:space="preserve">based </w:t>
      </w:r>
      <w:r>
        <w:rPr>
          <w:lang w:eastAsia="zh-CN"/>
        </w:rPr>
        <w:t xml:space="preserve">E interface for SMS </w:t>
      </w:r>
      <w:r>
        <w:rPr>
          <w:lang w:eastAsia="zh-CN"/>
        </w:rPr>
        <w:t>with one IWF in the path</w:t>
      </w:r>
      <w:r>
        <w:rPr>
          <w:lang w:eastAsia="zh-CN"/>
        </w:rPr>
        <w:t xml:space="preserve">, in particular for </w:t>
      </w:r>
      <w:r>
        <w:rPr/>
        <w:t>SMS for IMS UE to IMS UE without MSISDN (see 3GPP TS 23.204 [6]).</w:t>
      </w:r>
    </w:p>
    <w:p>
      <w:pPr>
        <w:pStyle w:val="Normal"/>
        <w:rPr/>
      </w:pPr>
      <w:r>
        <w:rPr>
          <w:lang w:eastAsia="zh-CN"/>
        </w:rPr>
        <w:t>This IWF scenario can be an inter PLMN use case</w:t>
      </w:r>
      <w:r>
        <w:rPr>
          <w:lang w:eastAsia="zh-CN"/>
        </w:rPr>
        <w:t xml:space="preserve"> where the MME/SGSN and the IWF are in the Visited PLMN.</w:t>
      </w:r>
    </w:p>
    <w:p>
      <w:pPr>
        <w:pStyle w:val="Normal"/>
        <w:rPr>
          <w:lang w:eastAsia="zh-CN"/>
        </w:rPr>
      </w:pPr>
      <w:r>
        <w:rPr>
          <w:lang w:eastAsia="zh-CN"/>
        </w:rPr>
        <w:t xml:space="preserve">This IWF scenario can be an intra PLMN use case </w:t>
      </w:r>
      <w:r>
        <w:rPr>
          <w:lang w:eastAsia="zh-CN"/>
        </w:rPr>
        <w:t>where the central SMS functions are supporting MAP based interfaces.</w:t>
      </w:r>
    </w:p>
    <w:p>
      <w:pPr>
        <w:pStyle w:val="Normal"/>
        <w:rPr>
          <w:lang w:eastAsia="zh-CN"/>
        </w:rPr>
      </w:pPr>
      <w:r>
        <w:rPr>
          <w:lang w:eastAsia="zh-CN"/>
        </w:rPr>
      </w:r>
    </w:p>
    <w:p>
      <w:pPr>
        <w:pStyle w:val="TH"/>
        <w:rPr/>
      </w:pPr>
      <w:r>
        <w:rPr/>
        <w:object w:dxaOrig="12546" w:dyaOrig="1222">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69.2pt;height:61.15pt" filled="f" o:ole="">
            <v:imagedata r:id="rId70" o:title=""/>
          </v:shape>
          <o:OLEObject Type="Embed" ProgID="" ShapeID="ole_rId69" DrawAspect="Content" ObjectID="_1246974960" r:id="rId69"/>
        </w:object>
      </w:r>
    </w:p>
    <w:p>
      <w:pPr>
        <w:pStyle w:val="TF"/>
        <w:rPr>
          <w:lang w:eastAsia="zh-CN"/>
        </w:rPr>
      </w:pPr>
      <w:r>
        <w:rPr>
          <w:lang w:eastAsia="zh-CN"/>
        </w:rPr>
        <w:t xml:space="preserve">Figure A.2.3.1-1 </w:t>
      </w:r>
      <w:r>
        <w:rPr>
          <w:lang w:eastAsia="zh-CN"/>
        </w:rPr>
        <w:t>S</w:t>
      </w:r>
      <w:r>
        <w:rPr>
          <w:lang w:eastAsia="zh-CN"/>
        </w:rPr>
        <w:t xml:space="preserve">Gd </w:t>
      </w:r>
      <w:r>
        <w:rPr>
          <w:lang w:eastAsia="zh-CN"/>
        </w:rPr>
        <w:t xml:space="preserve">- </w:t>
      </w:r>
      <w:r>
        <w:rPr>
          <w:lang w:eastAsia="zh-CN"/>
        </w:rPr>
        <w:t>E for SMS interworking scenario with one IWF</w:t>
      </w:r>
    </w:p>
    <w:p>
      <w:pPr>
        <w:pStyle w:val="Normal"/>
        <w:rPr>
          <w:lang w:eastAsia="zh-CN"/>
        </w:rPr>
      </w:pPr>
      <w:r>
        <w:rPr>
          <w:lang w:eastAsia="zh-CN"/>
        </w:rPr>
        <w:t>For MO Forward short messages requests, the IWF shall use the SC address (E.164 number) received over SGd/Gdd  for routing over MAP.</w:t>
      </w:r>
    </w:p>
    <w:p>
      <w:pPr>
        <w:pStyle w:val="Normal"/>
        <w:rPr>
          <w:lang w:eastAsia="zh-CN"/>
        </w:rPr>
      </w:pPr>
      <w:r>
        <w:rPr>
          <w:lang w:eastAsia="zh-CN"/>
        </w:rPr>
        <w:t>For MT Forward short messages, the IWF shall rely on the E.164 number of the MME/SGSN used to route the MAP message towards the IWF to locally determine the Diameter address of the MME/SGSN.</w:t>
      </w:r>
    </w:p>
    <w:p>
      <w:pPr>
        <w:pStyle w:val="Normal"/>
        <w:rPr>
          <w:lang w:eastAsia="zh-CN"/>
        </w:rPr>
      </w:pPr>
      <w:r>
        <w:rPr>
          <w:lang w:eastAsia="zh-CN"/>
        </w:rPr>
        <w:t>For ALR, the IWF shall use the SC address (E.164 number) received over SGd/Gdd  for routing over MAP.</w:t>
      </w:r>
    </w:p>
    <w:p>
      <w:pPr>
        <w:pStyle w:val="Heading4"/>
        <w:ind w:left="1418" w:hanging="1418"/>
        <w:rPr/>
      </w:pPr>
      <w:bookmarkStart w:id="141" w:name="__RefHeading___Toc509927461"/>
      <w:bookmarkEnd w:id="141"/>
      <w:r>
        <w:rPr/>
        <w:t>A.2.3.2</w:t>
        <w:tab/>
        <w:t>Two IWF scenario</w:t>
      </w:r>
    </w:p>
    <w:p>
      <w:pPr>
        <w:pStyle w:val="Normal"/>
        <w:rPr>
          <w:lang w:eastAsia="zh-CN"/>
        </w:rPr>
      </w:pPr>
      <w:r>
        <w:rPr>
          <w:lang w:eastAsia="zh-CN"/>
        </w:rPr>
        <w:t xml:space="preserve">This </w:t>
      </w:r>
      <w:r>
        <w:rPr>
          <w:lang w:eastAsia="zh-CN"/>
        </w:rPr>
        <w:t>interworking scenario,</w:t>
      </w:r>
      <w:r>
        <w:rPr/>
        <w:t xml:space="preserve"> illustrated in figure </w:t>
      </w:r>
      <w:r>
        <w:rPr>
          <w:lang w:eastAsia="zh-CN"/>
        </w:rPr>
        <w:t>A.2.3</w:t>
      </w:r>
      <w:r>
        <w:rPr/>
        <w:t>.2-1</w:t>
      </w:r>
      <w:r>
        <w:rPr>
          <w:lang w:eastAsia="zh-CN"/>
        </w:rPr>
        <w:t xml:space="preserve"> </w:t>
      </w:r>
      <w:r>
        <w:rPr>
          <w:lang w:eastAsia="zh-CN"/>
        </w:rPr>
        <w:t xml:space="preserve">is </w:t>
      </w:r>
      <w:r>
        <w:rPr>
          <w:lang w:eastAsia="zh-CN"/>
        </w:rPr>
        <w:t xml:space="preserve">between a MME/SGSN supporting a </w:t>
      </w:r>
      <w:r>
        <w:rPr>
          <w:lang w:eastAsia="zh-CN"/>
        </w:rPr>
        <w:t>S</w:t>
      </w:r>
      <w:r>
        <w:rPr>
          <w:lang w:eastAsia="zh-CN"/>
        </w:rPr>
        <w:t xml:space="preserve">Gd/Gdd </w:t>
      </w:r>
      <w:r>
        <w:rPr>
          <w:lang w:eastAsia="zh-CN"/>
        </w:rPr>
        <w:t>interface</w:t>
      </w:r>
      <w:r>
        <w:rPr>
          <w:lang w:eastAsia="zh-CN"/>
        </w:rPr>
        <w:t xml:space="preserve"> </w:t>
      </w:r>
      <w:r>
        <w:rPr>
          <w:lang w:eastAsia="zh-CN"/>
        </w:rPr>
        <w:t>based on</w:t>
      </w:r>
      <w:r>
        <w:rPr>
          <w:lang w:eastAsia="zh-CN"/>
        </w:rPr>
        <w:t xml:space="preserve"> </w:t>
      </w:r>
      <w:r>
        <w:rPr>
          <w:lang w:eastAsia="zh-CN"/>
        </w:rPr>
        <w:t xml:space="preserve">Diameter and </w:t>
      </w:r>
      <w:r>
        <w:rPr>
          <w:lang w:eastAsia="zh-CN"/>
        </w:rPr>
        <w:t xml:space="preserve">central SMS functions (SMS-GMSC, SMS-IWMSC, SMS Router) supporting a </w:t>
      </w:r>
      <w:r>
        <w:rPr>
          <w:lang w:eastAsia="zh-CN"/>
        </w:rPr>
        <w:t>S</w:t>
      </w:r>
      <w:r>
        <w:rPr>
          <w:lang w:eastAsia="zh-CN"/>
        </w:rPr>
        <w:t xml:space="preserve">Gd/Gdd </w:t>
      </w:r>
      <w:r>
        <w:rPr>
          <w:lang w:eastAsia="zh-CN"/>
        </w:rPr>
        <w:t>interface</w:t>
      </w:r>
      <w:r>
        <w:rPr>
          <w:lang w:eastAsia="zh-CN"/>
        </w:rPr>
        <w:t xml:space="preserve"> </w:t>
      </w:r>
      <w:r>
        <w:rPr>
          <w:lang w:eastAsia="zh-CN"/>
        </w:rPr>
        <w:t>based on</w:t>
      </w:r>
      <w:r>
        <w:rPr>
          <w:lang w:eastAsia="zh-CN"/>
        </w:rPr>
        <w:t xml:space="preserve"> Diameter </w:t>
      </w:r>
      <w:r>
        <w:rPr>
          <w:lang w:eastAsia="zh-CN"/>
        </w:rPr>
        <w:t xml:space="preserve">with </w:t>
      </w:r>
      <w:r>
        <w:rPr>
          <w:lang w:eastAsia="zh-CN"/>
        </w:rPr>
        <w:t>two</w:t>
      </w:r>
      <w:r>
        <w:rPr>
          <w:lang w:eastAsia="zh-CN"/>
        </w:rPr>
        <w:t xml:space="preserve"> IWF in the path</w:t>
      </w:r>
      <w:r>
        <w:rPr>
          <w:lang w:eastAsia="zh-CN"/>
        </w:rPr>
        <w:t>,</w:t>
      </w:r>
      <w:r>
        <w:rPr>
          <w:lang w:eastAsia="zh-CN"/>
        </w:rPr>
        <w:t xml:space="preserve"> </w:t>
      </w:r>
      <w:r>
        <w:rPr>
          <w:lang w:eastAsia="zh-CN"/>
        </w:rPr>
        <w:t>a</w:t>
      </w:r>
      <w:r>
        <w:rPr>
          <w:lang w:eastAsia="zh-CN"/>
        </w:rPr>
        <w:t xml:space="preserve"> </w:t>
      </w:r>
      <w:r>
        <w:rPr>
          <w:lang w:eastAsia="zh-CN"/>
        </w:rPr>
        <w:t xml:space="preserve">MAP </w:t>
      </w:r>
      <w:r>
        <w:rPr>
          <w:lang w:eastAsia="zh-CN"/>
        </w:rPr>
        <w:t xml:space="preserve">based </w:t>
      </w:r>
      <w:r>
        <w:rPr>
          <w:lang w:eastAsia="zh-CN"/>
        </w:rPr>
        <w:t>E interface for SMS being used between the IWFs.</w:t>
      </w:r>
    </w:p>
    <w:p>
      <w:pPr>
        <w:pStyle w:val="Normal"/>
        <w:rPr>
          <w:lang w:eastAsia="zh-CN"/>
        </w:rPr>
      </w:pPr>
      <w:r>
        <w:rPr>
          <w:lang w:eastAsia="zh-CN"/>
        </w:rPr>
        <w:t xml:space="preserve">This </w:t>
      </w:r>
      <w:r>
        <w:rPr>
          <w:lang w:eastAsia="zh-CN"/>
        </w:rPr>
        <w:t>interworking scenario,</w:t>
      </w:r>
      <w:r>
        <w:rPr/>
        <w:t xml:space="preserve"> also applies </w:t>
      </w:r>
      <w:r>
        <w:rPr>
          <w:lang w:eastAsia="zh-CN"/>
        </w:rPr>
        <w:t xml:space="preserve">between an IP-SM-GW supporting a </w:t>
      </w:r>
      <w:r>
        <w:rPr>
          <w:lang w:eastAsia="zh-CN"/>
        </w:rPr>
        <w:t>S</w:t>
      </w:r>
      <w:r>
        <w:rPr>
          <w:lang w:eastAsia="zh-CN"/>
        </w:rPr>
        <w:t xml:space="preserve">Gd/Gdd </w:t>
      </w:r>
      <w:r>
        <w:rPr>
          <w:lang w:eastAsia="zh-CN"/>
        </w:rPr>
        <w:t>interface</w:t>
      </w:r>
      <w:r>
        <w:rPr>
          <w:lang w:eastAsia="zh-CN"/>
        </w:rPr>
        <w:t xml:space="preserve"> </w:t>
      </w:r>
      <w:r>
        <w:rPr>
          <w:lang w:eastAsia="zh-CN"/>
        </w:rPr>
        <w:t>based on</w:t>
      </w:r>
      <w:r>
        <w:rPr>
          <w:lang w:eastAsia="zh-CN"/>
        </w:rPr>
        <w:t xml:space="preserve"> </w:t>
      </w:r>
      <w:r>
        <w:rPr>
          <w:lang w:eastAsia="zh-CN"/>
        </w:rPr>
        <w:t xml:space="preserve">Diameter and </w:t>
      </w:r>
      <w:r>
        <w:rPr>
          <w:lang w:eastAsia="zh-CN"/>
        </w:rPr>
        <w:t xml:space="preserve">central SMS functions (SMS-GMSC) supporting a </w:t>
      </w:r>
      <w:r>
        <w:rPr>
          <w:lang w:eastAsia="zh-CN"/>
        </w:rPr>
        <w:t>S</w:t>
      </w:r>
      <w:r>
        <w:rPr>
          <w:lang w:eastAsia="zh-CN"/>
        </w:rPr>
        <w:t xml:space="preserve">Gd/Gdd </w:t>
      </w:r>
      <w:r>
        <w:rPr>
          <w:lang w:eastAsia="zh-CN"/>
        </w:rPr>
        <w:t>interface</w:t>
      </w:r>
      <w:r>
        <w:rPr>
          <w:lang w:eastAsia="zh-CN"/>
        </w:rPr>
        <w:t xml:space="preserve"> </w:t>
      </w:r>
      <w:r>
        <w:rPr>
          <w:lang w:eastAsia="zh-CN"/>
        </w:rPr>
        <w:t>based on</w:t>
      </w:r>
      <w:r>
        <w:rPr>
          <w:lang w:eastAsia="zh-CN"/>
        </w:rPr>
        <w:t xml:space="preserve"> Diameter </w:t>
      </w:r>
      <w:r>
        <w:rPr>
          <w:lang w:eastAsia="zh-CN"/>
        </w:rPr>
        <w:t xml:space="preserve">with </w:t>
      </w:r>
      <w:r>
        <w:rPr>
          <w:lang w:eastAsia="zh-CN"/>
        </w:rPr>
        <w:t>two</w:t>
      </w:r>
      <w:r>
        <w:rPr>
          <w:lang w:eastAsia="zh-CN"/>
        </w:rPr>
        <w:t xml:space="preserve"> IWF in the path</w:t>
      </w:r>
      <w:r>
        <w:rPr>
          <w:lang w:eastAsia="zh-CN"/>
        </w:rPr>
        <w:t>,</w:t>
      </w:r>
      <w:r>
        <w:rPr>
          <w:lang w:eastAsia="zh-CN"/>
        </w:rPr>
        <w:t xml:space="preserve"> </w:t>
      </w:r>
      <w:r>
        <w:rPr>
          <w:lang w:eastAsia="zh-CN"/>
        </w:rPr>
        <w:t>a</w:t>
      </w:r>
      <w:r>
        <w:rPr>
          <w:lang w:eastAsia="zh-CN"/>
        </w:rPr>
        <w:t xml:space="preserve"> </w:t>
      </w:r>
      <w:r>
        <w:rPr>
          <w:lang w:eastAsia="zh-CN"/>
        </w:rPr>
        <w:t xml:space="preserve">MAP </w:t>
      </w:r>
      <w:r>
        <w:rPr>
          <w:lang w:eastAsia="zh-CN"/>
        </w:rPr>
        <w:t xml:space="preserve">based </w:t>
      </w:r>
      <w:r>
        <w:rPr>
          <w:lang w:eastAsia="zh-CN"/>
        </w:rPr>
        <w:t xml:space="preserve">E interface for SMS being used between the IWFs, in particular for </w:t>
      </w:r>
      <w:r>
        <w:rPr/>
        <w:t>SMS for IMS UE to IMS UE without MSISDN (see 3GPP TS 23.204 [6]).</w:t>
      </w:r>
    </w:p>
    <w:p>
      <w:pPr>
        <w:pStyle w:val="Normal"/>
        <w:rPr>
          <w:lang w:eastAsia="zh-CN"/>
        </w:rPr>
      </w:pPr>
      <w:r>
        <w:rPr>
          <w:lang w:eastAsia="zh-CN"/>
        </w:rPr>
      </w:r>
    </w:p>
    <w:p>
      <w:pPr>
        <w:pStyle w:val="TH"/>
        <w:rPr/>
      </w:pPr>
      <w:bookmarkStart w:id="142" w:name="OLE_LINK7"/>
      <w:bookmarkStart w:id="143" w:name="OLE_LINK6"/>
      <w:bookmarkEnd w:id="142"/>
      <w:bookmarkEnd w:id="143"/>
      <w:r>
        <w:rPr/>
        <w:object w:dxaOrig="12546" w:dyaOrig="1222">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69.2pt;height:61.15pt" filled="f" o:ole="">
            <v:imagedata r:id="rId72" o:title=""/>
          </v:shape>
          <o:OLEObject Type="Embed" ProgID="" ShapeID="ole_rId71" DrawAspect="Content" ObjectID="_993037281" r:id="rId71"/>
        </w:object>
      </w:r>
    </w:p>
    <w:p>
      <w:pPr>
        <w:pStyle w:val="TF"/>
        <w:rPr/>
      </w:pPr>
      <w:bookmarkStart w:id="144" w:name="OLE_LINK7"/>
      <w:bookmarkStart w:id="145" w:name="OLE_LINK6"/>
      <w:bookmarkEnd w:id="144"/>
      <w:bookmarkEnd w:id="145"/>
      <w:r>
        <w:rPr>
          <w:lang w:val="en-US" w:eastAsia="zh-CN"/>
        </w:rPr>
        <w:t>Figure A.2.3.2-1: Two IWFs scenario</w:t>
      </w:r>
    </w:p>
    <w:p>
      <w:pPr>
        <w:pStyle w:val="Normal"/>
        <w:rPr>
          <w:lang w:val="en-US" w:eastAsia="zh-CN"/>
        </w:rPr>
      </w:pPr>
      <w:r>
        <w:rPr>
          <w:lang w:val="en-US" w:eastAsia="zh-CN"/>
        </w:rPr>
        <w:t>The IWF1 is located in the PLMN of the MME/SGSN or in the PLMN of the IP-SM-GW</w:t>
      </w:r>
      <w:r>
        <w:rPr>
          <w:lang w:val="en-US" w:eastAsia="zh-CN"/>
        </w:rPr>
        <w:t>.</w:t>
      </w:r>
      <w:r>
        <w:rPr>
          <w:lang w:val="en-US" w:eastAsia="zh-CN"/>
        </w:rPr>
        <w:t xml:space="preserve"> IWF2 is located in the PLMN of the SMS-GMSC or the SMS-IWMSC or the SMS Router. The SMS Router may be in a PLMN different from the PLMN of the SMS-GMSC.</w:t>
      </w:r>
    </w:p>
    <w:p>
      <w:pPr>
        <w:pStyle w:val="Normal"/>
        <w:rPr>
          <w:lang w:val="en-US" w:eastAsia="zh-CN"/>
        </w:rPr>
      </w:pPr>
      <w:r>
        <w:rPr>
          <w:lang w:val="en-US" w:eastAsia="zh-CN"/>
        </w:rPr>
        <w:t>The IWF1 needs not to be aware whether its connection via E for SMS interface is to an IWF or to central SMS functions (see One IWF scenario).</w:t>
      </w:r>
    </w:p>
    <w:p>
      <w:pPr>
        <w:pStyle w:val="Normal"/>
        <w:rPr>
          <w:lang w:val="en-US" w:eastAsia="zh-CN"/>
        </w:rPr>
      </w:pPr>
      <w:r>
        <w:rPr>
          <w:lang w:val="en-US" w:eastAsia="zh-CN"/>
        </w:rPr>
        <w:t>For routing of MO and MT forward short messages and ALR, the IWF1 shall behave as the IWF of the one IWF scenario.</w:t>
      </w:r>
    </w:p>
    <w:p>
      <w:pPr>
        <w:pStyle w:val="Normal"/>
        <w:rPr>
          <w:lang w:val="en-US" w:eastAsia="zh-CN"/>
        </w:rPr>
      </w:pPr>
      <w:r>
        <w:rPr>
          <w:lang w:eastAsia="zh-CN"/>
        </w:rPr>
        <w:t xml:space="preserve">For MO Forward short messages requests, the IWF2 shall rely on the E.164 number of the SMS-SC used to route the MAP message towards the IWF2 to locally determine the Diameter address of the SMS-IWMSC.  </w:t>
      </w:r>
    </w:p>
    <w:p>
      <w:pPr>
        <w:pStyle w:val="Normal"/>
        <w:rPr>
          <w:lang w:val="en-US" w:eastAsia="zh-CN"/>
        </w:rPr>
      </w:pPr>
      <w:r>
        <w:rPr>
          <w:lang w:eastAsia="zh-CN"/>
        </w:rPr>
        <w:t>For MT Forward short messages requests, the IWF2 shall use the E.164 number of the MME/SGSN/IP-SM-GW received over SGd/Gdd to route the MAP message towards the IWF1.</w:t>
      </w:r>
    </w:p>
    <w:p>
      <w:pPr>
        <w:pStyle w:val="Normal"/>
        <w:rPr>
          <w:lang w:val="en-US" w:eastAsia="zh-CN"/>
        </w:rPr>
      </w:pPr>
      <w:r>
        <w:rPr>
          <w:lang w:eastAsia="zh-CN"/>
        </w:rPr>
        <w:t>For ALR, the IWF2 shall route the message using the SMS-GMSC Diameter Address received in the Alert Service Centre message.</w:t>
      </w:r>
    </w:p>
    <w:p>
      <w:pPr>
        <w:pStyle w:val="Heading3"/>
        <w:rPr>
          <w:lang w:val="en-US"/>
        </w:rPr>
      </w:pPr>
      <w:bookmarkStart w:id="146" w:name="__RefHeading___Toc509927462"/>
      <w:bookmarkEnd w:id="146"/>
      <w:r>
        <w:rPr>
          <w:lang w:val="en-US"/>
        </w:rPr>
        <w:t>A.2.4</w:t>
        <w:tab/>
        <w:t>The mapping of procedures</w:t>
      </w:r>
    </w:p>
    <w:p>
      <w:pPr>
        <w:pStyle w:val="Heading4"/>
        <w:ind w:left="1418" w:hanging="1418"/>
        <w:rPr>
          <w:lang w:val="en-AU"/>
        </w:rPr>
      </w:pPr>
      <w:bookmarkStart w:id="147" w:name="__RefHeading___Toc509927463"/>
      <w:bookmarkEnd w:id="147"/>
      <w:r>
        <w:rPr>
          <w:lang w:val="en-AU"/>
        </w:rPr>
        <w:t>A.2.4.1</w:t>
        <w:tab/>
        <w:t>MO Forward Short Message</w:t>
      </w:r>
    </w:p>
    <w:p>
      <w:pPr>
        <w:pStyle w:val="Heading5"/>
        <w:ind w:left="1701" w:hanging="1701"/>
        <w:rPr/>
      </w:pPr>
      <w:bookmarkStart w:id="148" w:name="__RefHeading___Toc509927464"/>
      <w:bookmarkEnd w:id="148"/>
      <w:r>
        <w:rPr>
          <w:lang w:val="en-AU"/>
        </w:rPr>
        <w:t>A.2.4.1.1</w:t>
        <w:tab/>
        <w:t>One IWF Scenario</w:t>
      </w:r>
    </w:p>
    <w:p>
      <w:pPr>
        <w:pStyle w:val="Normal"/>
        <w:rPr/>
      </w:pPr>
      <w:r>
        <w:rPr/>
        <w:t xml:space="preserve">The mapping of the </w:t>
      </w:r>
      <w:r>
        <w:rPr>
          <w:lang w:val="en-AU"/>
        </w:rPr>
        <w:t xml:space="preserve">MO </w:t>
      </w:r>
      <w:r>
        <w:rPr/>
        <w:t xml:space="preserve">Forward Short Message procedure for this scenario is shown in figure </w:t>
      </w:r>
      <w:r>
        <w:rPr>
          <w:lang w:eastAsia="zh-CN"/>
        </w:rPr>
        <w:t>A</w:t>
      </w:r>
      <w:r>
        <w:rPr/>
        <w:t>.2.4.1.1-1:</w:t>
      </w:r>
    </w:p>
    <w:p>
      <w:pPr>
        <w:pStyle w:val="TH"/>
        <w:rPr/>
      </w:pPr>
      <w:r>
        <w:rPr/>
        <w:object w:dxaOrig="12546" w:dyaOrig="4893">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69.2pt;height:244.85pt" filled="f" o:ole="">
            <v:imagedata r:id="rId74" o:title=""/>
          </v:shape>
          <o:OLEObject Type="Embed" ProgID="" ShapeID="ole_rId73" DrawAspect="Content" ObjectID="_104130069" r:id="rId73"/>
        </w:object>
      </w:r>
    </w:p>
    <w:p>
      <w:pPr>
        <w:pStyle w:val="TF"/>
        <w:rPr/>
      </w:pPr>
      <w:r>
        <w:rPr/>
        <w:t xml:space="preserve">Figure </w:t>
      </w:r>
      <w:r>
        <w:rPr>
          <w:lang w:eastAsia="zh-CN"/>
        </w:rPr>
        <w:t>A</w:t>
      </w:r>
      <w:r>
        <w:rPr/>
        <w:t xml:space="preserve">.2.4.1.1-1: Mapping of MO Forward Short Message procedure </w:t>
      </w:r>
      <w:bookmarkStart w:id="149" w:name="OLE_LINK8"/>
      <w:r>
        <w:rPr/>
        <w:t>with one IWF</w:t>
      </w:r>
      <w:bookmarkEnd w:id="149"/>
    </w:p>
    <w:p>
      <w:pPr>
        <w:pStyle w:val="B1"/>
        <w:rPr>
          <w:lang w:val="en-US"/>
        </w:rPr>
      </w:pPr>
      <w:bookmarkStart w:id="150" w:name="OLE_LINK12"/>
      <w:bookmarkStart w:id="151" w:name="OLE_LINK11"/>
      <w:bookmarkEnd w:id="150"/>
      <w:bookmarkEnd w:id="151"/>
      <w:r>
        <w:rPr>
          <w:lang w:val="en-US"/>
        </w:rPr>
        <w:t>1.</w:t>
        <w:tab/>
        <w:t>The IWF receives a OFR message from the MME/SGSN/IP-SM-GW.</w:t>
      </w:r>
    </w:p>
    <w:p>
      <w:pPr>
        <w:pStyle w:val="B1"/>
        <w:rPr/>
      </w:pPr>
      <w:r>
        <w:rPr>
          <w:lang w:val="en-US"/>
        </w:rPr>
        <w:t>2.</w:t>
        <w:tab/>
        <w:t xml:space="preserve">The IWF opens a MAP v3 dialogue towards the SMS-IWMSC by sending </w:t>
      </w:r>
      <w:r>
        <w:rPr/>
        <w:t>MO-ForwardSM</w:t>
      </w:r>
      <w:r>
        <w:rPr>
          <w:lang w:val="en-US"/>
        </w:rPr>
        <w:t>.</w:t>
      </w:r>
    </w:p>
    <w:p>
      <w:pPr>
        <w:pStyle w:val="B1"/>
        <w:rPr/>
      </w:pPr>
      <w:r>
        <w:rPr>
          <w:lang w:val="en-US"/>
        </w:rPr>
        <w:t>3.</w:t>
        <w:tab/>
        <w:t xml:space="preserve">The IWF receives </w:t>
      </w:r>
      <w:bookmarkStart w:id="152" w:name="_Hlk324439376"/>
      <w:r>
        <w:rPr/>
        <w:t>MO-ForwardSM</w:t>
      </w:r>
      <w:r>
        <w:rPr>
          <w:lang w:val="en-US"/>
        </w:rPr>
        <w:t xml:space="preserve"> </w:t>
      </w:r>
      <w:bookmarkEnd w:id="152"/>
      <w:r>
        <w:rPr>
          <w:lang w:val="en-US"/>
        </w:rPr>
        <w:t>Ack from the SMS-IWMSC.</w:t>
      </w:r>
    </w:p>
    <w:p>
      <w:pPr>
        <w:pStyle w:val="B1"/>
        <w:rPr>
          <w:lang w:val="en-US"/>
        </w:rPr>
      </w:pPr>
      <w:r>
        <w:rPr>
          <w:lang w:val="en-US"/>
        </w:rPr>
        <w:t>4.</w:t>
        <w:tab/>
        <w:t>The IWF sends OFA to the MME/SGSN/IP-SM-GW.</w:t>
      </w:r>
    </w:p>
    <w:p>
      <w:pPr>
        <w:pStyle w:val="Heading5"/>
        <w:ind w:left="1701" w:hanging="1701"/>
        <w:rPr>
          <w:lang w:val="en-AU"/>
        </w:rPr>
      </w:pPr>
      <w:bookmarkStart w:id="153" w:name="OLE_LINK12"/>
      <w:bookmarkStart w:id="154" w:name="OLE_LINK11"/>
      <w:bookmarkStart w:id="155" w:name="__RefHeading___Toc509927465"/>
      <w:bookmarkEnd w:id="153"/>
      <w:bookmarkEnd w:id="154"/>
      <w:bookmarkEnd w:id="155"/>
      <w:r>
        <w:rPr>
          <w:lang w:val="en-AU"/>
        </w:rPr>
        <w:t>A.2.4.1.2</w:t>
        <w:tab/>
        <w:t>Two IWFs Scenario</w:t>
      </w:r>
    </w:p>
    <w:p>
      <w:pPr>
        <w:pStyle w:val="Normal"/>
        <w:rPr/>
      </w:pPr>
      <w:r>
        <w:rPr/>
        <w:t xml:space="preserve">The mapping of the </w:t>
      </w:r>
      <w:r>
        <w:rPr>
          <w:lang w:val="en-AU"/>
        </w:rPr>
        <w:t xml:space="preserve">MO </w:t>
      </w:r>
      <w:r>
        <w:rPr/>
        <w:t xml:space="preserve">Forward Short Message procedure for this scenario is shown in figure </w:t>
      </w:r>
      <w:r>
        <w:rPr>
          <w:lang w:eastAsia="zh-CN"/>
        </w:rPr>
        <w:t>A</w:t>
      </w:r>
      <w:r>
        <w:rPr/>
        <w:t>.2.4.1.2-1:</w:t>
      </w:r>
    </w:p>
    <w:p>
      <w:pPr>
        <w:pStyle w:val="TH"/>
        <w:rPr/>
      </w:pPr>
      <w:r>
        <w:rPr/>
        <w:object w:dxaOrig="12546" w:dyaOrig="4893">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469.2pt;height:244.85pt" filled="f" o:ole="">
            <v:imagedata r:id="rId76" o:title=""/>
          </v:shape>
          <o:OLEObject Type="Embed" ProgID="" ShapeID="ole_rId75" DrawAspect="Content" ObjectID="_48038660" r:id="rId75"/>
        </w:object>
      </w:r>
    </w:p>
    <w:p>
      <w:pPr>
        <w:pStyle w:val="TF"/>
        <w:rPr/>
      </w:pPr>
      <w:r>
        <w:rPr/>
        <w:t xml:space="preserve">Figure </w:t>
      </w:r>
      <w:r>
        <w:rPr>
          <w:lang w:eastAsia="zh-CN"/>
        </w:rPr>
        <w:t>A</w:t>
      </w:r>
      <w:r>
        <w:rPr/>
        <w:t>.2.4.1.2-1: Mapping of MO Forward Short Message procedure with two IWFs</w:t>
      </w:r>
    </w:p>
    <w:p>
      <w:pPr>
        <w:pStyle w:val="B1"/>
        <w:rPr>
          <w:lang w:val="en-US"/>
        </w:rPr>
      </w:pPr>
      <w:r>
        <w:rPr>
          <w:lang w:val="en-US"/>
        </w:rPr>
        <w:t>1.</w:t>
        <w:tab/>
        <w:t>The IWF1 receives an OFR message from the MME/SGSN.</w:t>
      </w:r>
    </w:p>
    <w:p>
      <w:pPr>
        <w:pStyle w:val="B1"/>
        <w:rPr/>
      </w:pPr>
      <w:r>
        <w:rPr>
          <w:lang w:val="en-US"/>
        </w:rPr>
        <w:t>2.</w:t>
        <w:tab/>
        <w:t xml:space="preserve">The IWF1 opens a MAP v3 dialogue towards IWF2 by sending </w:t>
      </w:r>
      <w:r>
        <w:rPr/>
        <w:t>MO-ForwardSM.</w:t>
      </w:r>
    </w:p>
    <w:p>
      <w:pPr>
        <w:pStyle w:val="B1"/>
        <w:rPr/>
      </w:pPr>
      <w:r>
        <w:rPr/>
        <w:t>3</w:t>
      </w:r>
      <w:r>
        <w:rPr>
          <w:lang w:val="en-US"/>
        </w:rPr>
        <w:t>.</w:t>
        <w:tab/>
        <w:t>The IWF2 constructs the OFR message and sends it to the SMS-IWMSC.</w:t>
      </w:r>
    </w:p>
    <w:p>
      <w:pPr>
        <w:pStyle w:val="B1"/>
        <w:rPr>
          <w:lang w:val="en-US"/>
        </w:rPr>
      </w:pPr>
      <w:r>
        <w:rPr>
          <w:lang w:val="en-US"/>
        </w:rPr>
        <w:t>4.</w:t>
        <w:tab/>
        <w:t>The IWF2 receives the OFA message from the SMS-IWMSC.</w:t>
      </w:r>
    </w:p>
    <w:p>
      <w:pPr>
        <w:pStyle w:val="B1"/>
        <w:rPr/>
      </w:pPr>
      <w:r>
        <w:rPr>
          <w:lang w:val="en-US"/>
        </w:rPr>
        <w:t>5.</w:t>
        <w:tab/>
        <w:t xml:space="preserve">The IWF2 closes the MAP dialogue with the IWF2 by sending </w:t>
      </w:r>
      <w:r>
        <w:rPr/>
        <w:t>MO-ForwardSM</w:t>
      </w:r>
      <w:r>
        <w:rPr>
          <w:lang w:val="en-US"/>
        </w:rPr>
        <w:t xml:space="preserve"> Ack.</w:t>
      </w:r>
    </w:p>
    <w:p>
      <w:pPr>
        <w:pStyle w:val="B1"/>
        <w:rPr>
          <w:lang w:val="en-US"/>
        </w:rPr>
      </w:pPr>
      <w:r>
        <w:rPr>
          <w:lang w:val="en-US"/>
        </w:rPr>
        <w:t>6.</w:t>
        <w:tab/>
        <w:t>The IWF1 sends the OFA message to the MME/SGSN.</w:t>
      </w:r>
    </w:p>
    <w:p>
      <w:pPr>
        <w:pStyle w:val="Heading4"/>
        <w:ind w:left="1418" w:hanging="1418"/>
        <w:rPr/>
      </w:pPr>
      <w:bookmarkStart w:id="156" w:name="__RefHeading___Toc509927466"/>
      <w:bookmarkEnd w:id="156"/>
      <w:r>
        <w:rPr>
          <w:lang w:val="en-AU"/>
        </w:rPr>
        <w:t>A.2.4.2</w:t>
        <w:tab/>
        <w:t xml:space="preserve">MT </w:t>
      </w:r>
      <w:r>
        <w:rPr/>
        <w:t>Forward Short Message</w:t>
      </w:r>
    </w:p>
    <w:p>
      <w:pPr>
        <w:pStyle w:val="Heading5"/>
        <w:ind w:left="1701" w:hanging="1701"/>
        <w:rPr/>
      </w:pPr>
      <w:bookmarkStart w:id="157" w:name="__RefHeading___Toc509927467"/>
      <w:bookmarkEnd w:id="157"/>
      <w:r>
        <w:rPr>
          <w:lang w:val="en-AU"/>
        </w:rPr>
        <w:t>A.2.4.2.1</w:t>
        <w:tab/>
        <w:t>One IWF Scenario</w:t>
      </w:r>
    </w:p>
    <w:p>
      <w:pPr>
        <w:pStyle w:val="Normal"/>
        <w:rPr/>
      </w:pPr>
      <w:r>
        <w:rPr/>
        <w:t xml:space="preserve">The mapping of the </w:t>
      </w:r>
      <w:r>
        <w:rPr>
          <w:lang w:val="en-AU"/>
        </w:rPr>
        <w:t xml:space="preserve">MT </w:t>
      </w:r>
      <w:r>
        <w:rPr/>
        <w:t xml:space="preserve">Forward Short Message procedure for this scenario is shown in figure </w:t>
      </w:r>
      <w:r>
        <w:rPr>
          <w:lang w:eastAsia="zh-CN"/>
        </w:rPr>
        <w:t>A.2.4.2.1-1</w:t>
      </w:r>
      <w:r>
        <w:rPr/>
        <w:t>:</w:t>
      </w:r>
    </w:p>
    <w:p>
      <w:pPr>
        <w:pStyle w:val="TH"/>
        <w:rPr/>
      </w:pPr>
      <w:r>
        <w:rPr/>
        <w:object w:dxaOrig="12546" w:dyaOrig="4893">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469.2pt;height:244.85pt" filled="f" o:ole="">
            <v:imagedata r:id="rId78" o:title=""/>
          </v:shape>
          <o:OLEObject Type="Embed" ProgID="" ShapeID="ole_rId77" DrawAspect="Content" ObjectID="_213766644" r:id="rId77"/>
        </w:object>
      </w:r>
    </w:p>
    <w:p>
      <w:pPr>
        <w:pStyle w:val="TF"/>
        <w:rPr/>
      </w:pPr>
      <w:bookmarkStart w:id="158" w:name="OLE_LINK14"/>
      <w:bookmarkStart w:id="159" w:name="OLE_LINK13"/>
      <w:bookmarkEnd w:id="158"/>
      <w:bookmarkEnd w:id="159"/>
      <w:r>
        <w:rPr/>
        <w:t xml:space="preserve">Figure </w:t>
      </w:r>
      <w:r>
        <w:rPr>
          <w:lang w:eastAsia="zh-CN"/>
        </w:rPr>
        <w:t>A.2.4.2.1</w:t>
      </w:r>
      <w:r>
        <w:rPr/>
        <w:t>-1: Mapping of MT Forward Short Message procedure with one IWF</w:t>
      </w:r>
    </w:p>
    <w:p>
      <w:pPr>
        <w:pStyle w:val="B1"/>
        <w:rPr/>
      </w:pPr>
      <w:bookmarkStart w:id="160" w:name="OLE_LINK14"/>
      <w:bookmarkStart w:id="161" w:name="OLE_LINK13"/>
      <w:bookmarkEnd w:id="160"/>
      <w:bookmarkEnd w:id="161"/>
      <w:r>
        <w:rPr>
          <w:lang w:val="en-US"/>
        </w:rPr>
        <w:t>1.</w:t>
        <w:tab/>
        <w:t xml:space="preserve">The IWF receives </w:t>
      </w:r>
      <w:r>
        <w:rPr/>
        <w:t xml:space="preserve">a </w:t>
      </w:r>
      <w:hyperlink w:anchor="_Hlk324439376">
        <w:r>
          <w:rPr>
            <w:rStyle w:val="InternetLink"/>
          </w:rPr>
          <w:t xml:space="preserve">MT-ForwardSM </w:t>
        </w:r>
      </w:hyperlink>
      <w:r>
        <w:rPr/>
        <w:t>MAP v3 message</w:t>
      </w:r>
      <w:r>
        <w:rPr>
          <w:lang w:val="en-US"/>
        </w:rPr>
        <w:t xml:space="preserve"> from the SMS-GMSC or from the SMS Router.</w:t>
      </w:r>
    </w:p>
    <w:p>
      <w:pPr>
        <w:pStyle w:val="B1"/>
        <w:rPr/>
      </w:pPr>
      <w:r>
        <w:rPr>
          <w:lang w:val="en-US"/>
        </w:rPr>
        <w:t>2.</w:t>
        <w:tab/>
        <w:t>The IWF sends TFR to the MME/SGSN/IP-SM-GW.</w:t>
      </w:r>
    </w:p>
    <w:p>
      <w:pPr>
        <w:pStyle w:val="B1"/>
        <w:rPr>
          <w:lang w:val="en-US"/>
        </w:rPr>
      </w:pPr>
      <w:r>
        <w:rPr>
          <w:lang w:val="en-US"/>
        </w:rPr>
        <w:t>3.</w:t>
        <w:tab/>
        <w:t>The IWF receives TFA.</w:t>
      </w:r>
    </w:p>
    <w:p>
      <w:pPr>
        <w:pStyle w:val="B1"/>
        <w:rPr/>
      </w:pPr>
      <w:r>
        <w:rPr>
          <w:lang w:val="en-US"/>
        </w:rPr>
        <w:t>4.</w:t>
        <w:tab/>
        <w:t xml:space="preserve">The IWF </w:t>
      </w:r>
      <w:bookmarkStart w:id="162" w:name="OLE_LINK10"/>
      <w:bookmarkStart w:id="163" w:name="OLE_LINK9"/>
      <w:r>
        <w:rPr>
          <w:lang w:val="en-US"/>
        </w:rPr>
        <w:t xml:space="preserve">closes the MAP dialogue with the SMS-GMSC or the SMS Router by sending </w:t>
      </w:r>
      <w:hyperlink w:anchor="_Hlk324439376">
        <w:r>
          <w:rPr>
            <w:rStyle w:val="InternetLink"/>
            <w:lang w:val="en-US"/>
          </w:rPr>
          <w:t>MT-ForwardSM</w:t>
        </w:r>
        <w:r>
          <w:rPr>
            <w:rStyle w:val="InternetLink"/>
          </w:rPr>
          <w:t xml:space="preserve"> </w:t>
        </w:r>
      </w:hyperlink>
      <w:r>
        <w:rPr>
          <w:lang w:val="en-US"/>
        </w:rPr>
        <w:t>Ack.</w:t>
      </w:r>
      <w:bookmarkEnd w:id="162"/>
      <w:bookmarkEnd w:id="163"/>
    </w:p>
    <w:p>
      <w:pPr>
        <w:pStyle w:val="Heading5"/>
        <w:ind w:left="1701" w:hanging="1701"/>
        <w:rPr>
          <w:lang w:val="en-AU"/>
        </w:rPr>
      </w:pPr>
      <w:bookmarkStart w:id="164" w:name="__RefHeading___Toc509927468"/>
      <w:bookmarkEnd w:id="164"/>
      <w:r>
        <w:rPr>
          <w:lang w:val="en-AU"/>
        </w:rPr>
        <w:t>A.2.4.2.2</w:t>
        <w:tab/>
        <w:t>Two IWFs Scenario</w:t>
      </w:r>
    </w:p>
    <w:p>
      <w:pPr>
        <w:pStyle w:val="Normal"/>
        <w:rPr/>
      </w:pPr>
      <w:r>
        <w:rPr/>
        <w:t xml:space="preserve">The mapping of the </w:t>
      </w:r>
      <w:r>
        <w:rPr>
          <w:lang w:val="en-AU"/>
        </w:rPr>
        <w:t xml:space="preserve">MT </w:t>
      </w:r>
      <w:r>
        <w:rPr/>
        <w:t xml:space="preserve">Forward Short Message procedure for this scenario is shown in figure </w:t>
      </w:r>
      <w:r>
        <w:rPr>
          <w:lang w:eastAsia="zh-CN"/>
        </w:rPr>
        <w:t>A</w:t>
      </w:r>
      <w:r>
        <w:rPr/>
        <w:t>.2.4.2.2-1:</w:t>
      </w:r>
    </w:p>
    <w:p>
      <w:pPr>
        <w:pStyle w:val="TH"/>
        <w:rPr>
          <w:lang w:val="en-US"/>
        </w:rPr>
      </w:pPr>
      <w:r>
        <w:rPr/>
        <w:object w:dxaOrig="12546" w:dyaOrig="4893">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469.2pt;height:244.85pt" filled="f" o:ole="">
            <v:imagedata r:id="rId80" o:title=""/>
          </v:shape>
          <o:OLEObject Type="Embed" ProgID="" ShapeID="ole_rId79" DrawAspect="Content" ObjectID="_1220587008" r:id="rId79"/>
        </w:object>
      </w:r>
    </w:p>
    <w:p>
      <w:pPr>
        <w:pStyle w:val="TF"/>
        <w:rPr/>
      </w:pPr>
      <w:r>
        <w:rPr/>
        <w:t xml:space="preserve">Figure </w:t>
      </w:r>
      <w:r>
        <w:rPr>
          <w:lang w:eastAsia="zh-CN"/>
        </w:rPr>
        <w:t>A.2.4.2.2</w:t>
      </w:r>
      <w:r>
        <w:rPr/>
        <w:t>-1: Mapping of MT Forward Short Message procedure with two IWFs</w:t>
      </w:r>
    </w:p>
    <w:p>
      <w:pPr>
        <w:pStyle w:val="B1"/>
        <w:rPr>
          <w:lang w:val="en-US"/>
        </w:rPr>
      </w:pPr>
      <w:r>
        <w:rPr>
          <w:lang w:val="en-US"/>
        </w:rPr>
        <w:t>1.</w:t>
        <w:tab/>
        <w:t>The IWF2 receives a TFR message from the SMS-GMSC or the SMS Router.</w:t>
      </w:r>
    </w:p>
    <w:p>
      <w:pPr>
        <w:pStyle w:val="B1"/>
        <w:rPr/>
      </w:pPr>
      <w:r>
        <w:rPr>
          <w:lang w:val="en-US"/>
        </w:rPr>
        <w:t>2.</w:t>
        <w:tab/>
        <w:t xml:space="preserve">The IWF2 opens a MAP v3 dialogue towards IWF1 by sending </w:t>
      </w:r>
      <w:r>
        <w:rPr/>
        <w:t>MT-ForwardSM.</w:t>
      </w:r>
    </w:p>
    <w:p>
      <w:pPr>
        <w:pStyle w:val="B1"/>
        <w:rPr/>
      </w:pPr>
      <w:r>
        <w:rPr/>
        <w:t>3</w:t>
      </w:r>
      <w:r>
        <w:rPr>
          <w:lang w:val="en-US"/>
        </w:rPr>
        <w:t>.</w:t>
        <w:tab/>
        <w:t>The IWF1 constructs the TFR message and sends it to the MME/SGSN/IP-SM/GW.</w:t>
      </w:r>
    </w:p>
    <w:p>
      <w:pPr>
        <w:pStyle w:val="B1"/>
        <w:rPr/>
      </w:pPr>
      <w:r>
        <w:rPr>
          <w:lang w:val="en-US"/>
        </w:rPr>
        <w:t>4.</w:t>
        <w:tab/>
        <w:t>The IWF1 receives the TFA message from the MME/SGSN/IP-SM-GW.</w:t>
      </w:r>
    </w:p>
    <w:p>
      <w:pPr>
        <w:pStyle w:val="B1"/>
        <w:rPr/>
      </w:pPr>
      <w:r>
        <w:rPr>
          <w:lang w:val="en-US"/>
        </w:rPr>
        <w:t>5.</w:t>
        <w:tab/>
        <w:t xml:space="preserve">The IWF1 closes the MAP dialogue with the IWF1 by sending </w:t>
      </w:r>
      <w:r>
        <w:rPr/>
        <w:t>MT-ForwardSM</w:t>
      </w:r>
      <w:r>
        <w:rPr>
          <w:lang w:val="en-US"/>
        </w:rPr>
        <w:t xml:space="preserve"> Ack.</w:t>
      </w:r>
    </w:p>
    <w:p>
      <w:pPr>
        <w:pStyle w:val="B1"/>
        <w:rPr>
          <w:lang w:val="en-US"/>
        </w:rPr>
      </w:pPr>
      <w:r>
        <w:rPr>
          <w:lang w:val="en-US"/>
        </w:rPr>
        <w:t>6.</w:t>
        <w:tab/>
        <w:t>The IWF2 sends an OFA message to the SMS-GMSC or the SMS Router.</w:t>
      </w:r>
    </w:p>
    <w:p>
      <w:pPr>
        <w:pStyle w:val="Heading4"/>
        <w:ind w:left="1418" w:hanging="1418"/>
        <w:rPr/>
      </w:pPr>
      <w:bookmarkStart w:id="165" w:name="__RefHeading___Toc509927469"/>
      <w:bookmarkEnd w:id="165"/>
      <w:r>
        <w:rPr>
          <w:lang w:val="fr-FR"/>
        </w:rPr>
        <w:t>A.2.4.3</w:t>
        <w:tab/>
        <w:t>Alert Service Centre</w:t>
      </w:r>
    </w:p>
    <w:p>
      <w:pPr>
        <w:pStyle w:val="Heading5"/>
        <w:ind w:left="1701" w:hanging="1701"/>
        <w:rPr/>
      </w:pPr>
      <w:bookmarkStart w:id="166" w:name="__RefHeading___Toc509927470"/>
      <w:bookmarkEnd w:id="166"/>
      <w:r>
        <w:rPr>
          <w:lang w:val="en-AU"/>
        </w:rPr>
        <w:t>A.2.4.3.1</w:t>
        <w:tab/>
        <w:t>One IWF Scenario</w:t>
      </w:r>
    </w:p>
    <w:p>
      <w:pPr>
        <w:pStyle w:val="Normal"/>
        <w:tabs>
          <w:tab w:val="clear" w:pos="284"/>
          <w:tab w:val="left" w:pos="1876" w:leader="none"/>
        </w:tabs>
        <w:rPr/>
      </w:pPr>
      <w:r>
        <w:rPr/>
        <w:t xml:space="preserve">The mapping of the </w:t>
      </w:r>
      <w:r>
        <w:rPr>
          <w:lang w:val="en-AU"/>
        </w:rPr>
        <w:t>Alert Service Center</w:t>
      </w:r>
      <w:r>
        <w:rPr/>
        <w:t xml:space="preserve"> procedure for this scenario is shown in figure </w:t>
      </w:r>
      <w:r>
        <w:rPr>
          <w:lang w:eastAsia="zh-CN"/>
        </w:rPr>
        <w:t>A.2.4.3.1-1</w:t>
      </w:r>
      <w:r>
        <w:rPr/>
        <w:t>:</w:t>
      </w:r>
    </w:p>
    <w:p>
      <w:pPr>
        <w:pStyle w:val="TH"/>
        <w:rPr/>
      </w:pPr>
      <w:r>
        <w:rPr/>
        <w:object w:dxaOrig="12546" w:dyaOrig="4893">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69.25pt;height:244.85pt" filled="f" o:ole="">
            <v:imagedata r:id="rId82" o:title=""/>
          </v:shape>
          <o:OLEObject Type="Embed" ProgID="" ShapeID="ole_rId81" DrawAspect="Content" ObjectID="_719739217" r:id="rId81"/>
        </w:object>
      </w:r>
    </w:p>
    <w:p>
      <w:pPr>
        <w:pStyle w:val="TF"/>
        <w:rPr/>
      </w:pPr>
      <w:r>
        <w:rPr/>
        <w:t xml:space="preserve">Figure </w:t>
      </w:r>
      <w:r>
        <w:rPr>
          <w:lang w:eastAsia="zh-CN"/>
        </w:rPr>
        <w:t>A.2.4.3.1</w:t>
      </w:r>
      <w:r>
        <w:rPr/>
        <w:t>-1: Mapping of Alert Service Centre procedure with one IWF</w:t>
      </w:r>
    </w:p>
    <w:p>
      <w:pPr>
        <w:pStyle w:val="B1"/>
        <w:rPr/>
      </w:pPr>
      <w:r>
        <w:rPr>
          <w:lang w:val="en-US"/>
        </w:rPr>
        <w:t>1.</w:t>
        <w:tab/>
        <w:t xml:space="preserve">The IWF receives </w:t>
      </w:r>
      <w:r>
        <w:rPr/>
        <w:t>an ALR message</w:t>
      </w:r>
      <w:r>
        <w:rPr>
          <w:lang w:val="en-US"/>
        </w:rPr>
        <w:t xml:space="preserve"> from the MME or SGSN.</w:t>
      </w:r>
    </w:p>
    <w:p>
      <w:pPr>
        <w:pStyle w:val="B1"/>
        <w:rPr/>
      </w:pPr>
      <w:r>
        <w:rPr>
          <w:lang w:val="en-US"/>
        </w:rPr>
        <w:t>2.</w:t>
        <w:tab/>
        <w:t xml:space="preserve">The IWF opens a MAP v3 dialogue towards the SMS-GMSC or SMS Router by sending an </w:t>
      </w:r>
      <w:r>
        <w:rPr/>
        <w:t>alertServiceCentre</w:t>
      </w:r>
      <w:r>
        <w:rPr>
          <w:lang w:val="en-US"/>
        </w:rPr>
        <w:t>.</w:t>
      </w:r>
    </w:p>
    <w:p>
      <w:pPr>
        <w:pStyle w:val="B1"/>
        <w:rPr/>
      </w:pPr>
      <w:r>
        <w:rPr>
          <w:lang w:val="en-US"/>
        </w:rPr>
        <w:t>3.</w:t>
        <w:tab/>
        <w:t xml:space="preserve">The IWF receives an </w:t>
      </w:r>
      <w:r>
        <w:rPr/>
        <w:t xml:space="preserve">alertServiceCentre </w:t>
      </w:r>
      <w:r>
        <w:rPr>
          <w:lang w:val="en-US"/>
        </w:rPr>
        <w:t>Ack from the SMS-GMSC or SMS Router.</w:t>
      </w:r>
    </w:p>
    <w:p>
      <w:pPr>
        <w:pStyle w:val="B1"/>
        <w:rPr/>
      </w:pPr>
      <w:r>
        <w:rPr>
          <w:lang w:val="en-US"/>
        </w:rPr>
        <w:t>4.</w:t>
        <w:tab/>
        <w:t>The IWF sends an ALA message to the MME or SGSN.</w:t>
      </w:r>
    </w:p>
    <w:p>
      <w:pPr>
        <w:pStyle w:val="Heading5"/>
        <w:ind w:left="1701" w:hanging="1701"/>
        <w:rPr>
          <w:lang w:val="en-AU"/>
        </w:rPr>
      </w:pPr>
      <w:bookmarkStart w:id="167" w:name="__RefHeading___Toc509927471"/>
      <w:bookmarkEnd w:id="167"/>
      <w:r>
        <w:rPr>
          <w:lang w:val="en-AU"/>
        </w:rPr>
        <w:t>A.2.4.3.2</w:t>
        <w:tab/>
        <w:t>Two IWFs Scenario</w:t>
      </w:r>
    </w:p>
    <w:p>
      <w:pPr>
        <w:pStyle w:val="Normal"/>
        <w:rPr/>
      </w:pPr>
      <w:r>
        <w:rPr/>
        <w:t xml:space="preserve">The mapping of the </w:t>
      </w:r>
      <w:r>
        <w:rPr>
          <w:lang w:val="en-AU"/>
        </w:rPr>
        <w:t>Alert Service Center</w:t>
      </w:r>
      <w:r>
        <w:rPr/>
        <w:t xml:space="preserve"> procedure for this scenario is shown in figure </w:t>
      </w:r>
      <w:r>
        <w:rPr>
          <w:lang w:eastAsia="zh-CN"/>
        </w:rPr>
        <w:t>A</w:t>
      </w:r>
      <w:r>
        <w:rPr/>
        <w:t>.2.4.x.2-1:</w:t>
      </w:r>
    </w:p>
    <w:p>
      <w:pPr>
        <w:pStyle w:val="TH"/>
        <w:rPr>
          <w:lang w:val="en-US"/>
        </w:rPr>
      </w:pPr>
      <w:r>
        <w:rPr/>
        <w:object w:dxaOrig="12546" w:dyaOrig="4893">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469.25pt;height:244.85pt" filled="f" o:ole="">
            <v:imagedata r:id="rId84" o:title=""/>
          </v:shape>
          <o:OLEObject Type="Embed" ProgID="" ShapeID="ole_rId83" DrawAspect="Content" ObjectID="_1835487882" r:id="rId83"/>
        </w:object>
      </w:r>
    </w:p>
    <w:p>
      <w:pPr>
        <w:pStyle w:val="TF"/>
        <w:rPr/>
      </w:pPr>
      <w:r>
        <w:rPr/>
        <w:t xml:space="preserve">Figure </w:t>
      </w:r>
      <w:r>
        <w:rPr>
          <w:lang w:eastAsia="zh-CN"/>
        </w:rPr>
        <w:t>A.2.4.3.2</w:t>
      </w:r>
      <w:r>
        <w:rPr/>
        <w:t>-1: Mapping of Alert Service Centre procedure with two IWFs</w:t>
      </w:r>
    </w:p>
    <w:p>
      <w:pPr>
        <w:pStyle w:val="B1"/>
        <w:rPr/>
      </w:pPr>
      <w:r>
        <w:rPr>
          <w:lang w:val="en-US"/>
        </w:rPr>
        <w:t>1.</w:t>
        <w:tab/>
        <w:t xml:space="preserve">The IWF1 receives </w:t>
      </w:r>
      <w:r>
        <w:rPr/>
        <w:t>an ALR message</w:t>
      </w:r>
      <w:r>
        <w:rPr>
          <w:lang w:val="en-US"/>
        </w:rPr>
        <w:t xml:space="preserve"> from the MME or SGSN.</w:t>
      </w:r>
    </w:p>
    <w:p>
      <w:pPr>
        <w:pStyle w:val="B1"/>
        <w:rPr/>
      </w:pPr>
      <w:r>
        <w:rPr>
          <w:lang w:val="en-US"/>
        </w:rPr>
        <w:t>2.</w:t>
        <w:tab/>
        <w:t xml:space="preserve">The IWF1 opens a MAP v3 dialogue towards the IWF2 by sending an </w:t>
      </w:r>
      <w:r>
        <w:rPr/>
        <w:t>alertServiceCentre</w:t>
      </w:r>
      <w:r>
        <w:rPr>
          <w:lang w:val="en-US"/>
        </w:rPr>
        <w:t>.</w:t>
      </w:r>
    </w:p>
    <w:p>
      <w:pPr>
        <w:pStyle w:val="B1"/>
        <w:rPr/>
      </w:pPr>
      <w:r>
        <w:rPr>
          <w:lang w:val="en-US"/>
        </w:rPr>
        <w:t>3.</w:t>
        <w:tab/>
        <w:t xml:space="preserve">The IWF2 sends </w:t>
      </w:r>
      <w:r>
        <w:rPr/>
        <w:t>an ALR message</w:t>
      </w:r>
      <w:r>
        <w:rPr>
          <w:lang w:val="en-US"/>
        </w:rPr>
        <w:t xml:space="preserve"> to the SMS-GMSC or SMS Router.</w:t>
      </w:r>
    </w:p>
    <w:p>
      <w:pPr>
        <w:pStyle w:val="B1"/>
        <w:rPr/>
      </w:pPr>
      <w:r>
        <w:rPr>
          <w:lang w:val="en-US"/>
        </w:rPr>
        <w:t>4.</w:t>
        <w:tab/>
        <w:t xml:space="preserve">The IWF2 receives an </w:t>
      </w:r>
      <w:r>
        <w:rPr/>
        <w:t>ALA</w:t>
      </w:r>
      <w:r>
        <w:rPr>
          <w:lang w:val="en-US"/>
        </w:rPr>
        <w:t xml:space="preserve"> from the SMS-GMSC or SMS Router.</w:t>
      </w:r>
    </w:p>
    <w:p>
      <w:pPr>
        <w:pStyle w:val="B1"/>
        <w:rPr/>
      </w:pPr>
      <w:r>
        <w:rPr>
          <w:lang w:val="en-US"/>
        </w:rPr>
        <w:t>5.</w:t>
        <w:tab/>
        <w:t>The IWF2 sends an alertServiceCenter Ack to the IWF1.</w:t>
      </w:r>
    </w:p>
    <w:p>
      <w:pPr>
        <w:pStyle w:val="B1"/>
        <w:rPr/>
      </w:pPr>
      <w:r>
        <w:rPr>
          <w:lang w:val="en-US"/>
        </w:rPr>
        <w:t>6.</w:t>
        <w:tab/>
        <w:t>The IWF1 sends an ALA message to the MME or SGSN.</w:t>
      </w:r>
    </w:p>
    <w:p>
      <w:pPr>
        <w:pStyle w:val="Heading3"/>
        <w:rPr>
          <w:lang w:val="en-US"/>
        </w:rPr>
      </w:pPr>
      <w:bookmarkStart w:id="168" w:name="__RefHeading___Toc509927472"/>
      <w:bookmarkEnd w:id="168"/>
      <w:r>
        <w:rPr>
          <w:lang w:val="en-US"/>
        </w:rPr>
        <w:t>A.2.5</w:t>
        <w:tab/>
        <w:t>The mapping of parameters</w:t>
      </w:r>
    </w:p>
    <w:p>
      <w:pPr>
        <w:pStyle w:val="Heading4"/>
        <w:ind w:left="1418" w:hanging="1418"/>
        <w:rPr>
          <w:highlight w:val="yellow"/>
          <w:lang w:val="en-US" w:eastAsia="zh-CN"/>
        </w:rPr>
      </w:pPr>
      <w:bookmarkStart w:id="169" w:name="__RefHeading___Toc509927473"/>
      <w:bookmarkEnd w:id="169"/>
      <w:r>
        <w:rPr>
          <w:lang w:val="en-US"/>
        </w:rPr>
        <w:t>A.2.5.1</w:t>
        <w:tab/>
        <w:t xml:space="preserve">Mapping of Parameters for the </w:t>
      </w:r>
      <w:r>
        <w:rPr>
          <w:lang w:val="en-AU"/>
        </w:rPr>
        <w:t>MO Forward Short Message procedure</w:t>
      </w:r>
    </w:p>
    <w:p>
      <w:pPr>
        <w:pStyle w:val="Heading5"/>
        <w:ind w:left="1701" w:hanging="1701"/>
        <w:rPr/>
      </w:pPr>
      <w:bookmarkStart w:id="170" w:name="__RefHeading___Toc509927474"/>
      <w:bookmarkEnd w:id="170"/>
      <w:r>
        <w:rPr>
          <w:lang w:val="en-US"/>
        </w:rPr>
        <w:t>A.2.5.1.1</w:t>
        <w:tab/>
        <w:t>OFR mapping to MO-ForwardSM-Arg</w:t>
      </w:r>
    </w:p>
    <w:p>
      <w:pPr>
        <w:pStyle w:val="Normal"/>
        <w:rPr/>
      </w:pPr>
      <w:r>
        <w:rPr>
          <w:lang w:val="en-US"/>
        </w:rPr>
        <w:t xml:space="preserve">When the IWF needs to construct a MAP MO-ForwardSM message as a result of receiving an OFR command (see subclause </w:t>
      </w:r>
      <w:r>
        <w:rPr>
          <w:lang w:val="en-US" w:eastAsia="zh-CN"/>
        </w:rPr>
        <w:t xml:space="preserve">A.2.4.1.1 </w:t>
      </w:r>
      <w:r>
        <w:rPr>
          <w:lang w:val="en-US"/>
        </w:rPr>
        <w:t>step 2), the IWF shall open a MAP dialogue in application context version 3 and populate sub-parameters of MO-ForwardSM-Arg as described below:</w:t>
      </w:r>
    </w:p>
    <w:p>
      <w:pPr>
        <w:pStyle w:val="Normal"/>
        <w:rPr>
          <w:lang w:val="en-US"/>
        </w:rPr>
      </w:pPr>
      <w:r>
        <w:rPr>
          <w:b/>
          <w:lang w:val="en-US"/>
        </w:rPr>
        <w:t xml:space="preserve">sm-RP-DA </w:t>
      </w:r>
      <w:r>
        <w:rPr>
          <w:lang w:val="en-US"/>
        </w:rPr>
        <w:t>in MO-ForwardSM-Arg shall be present and populated with the value received within the SC-Address AVP within OFR.</w:t>
      </w:r>
    </w:p>
    <w:p>
      <w:pPr>
        <w:pStyle w:val="Normal"/>
        <w:rPr/>
      </w:pPr>
      <w:r>
        <w:rPr>
          <w:b/>
          <w:lang w:val="en-US"/>
        </w:rPr>
        <w:t xml:space="preserve">sm-RP-OA </w:t>
      </w:r>
      <w:r>
        <w:rPr>
          <w:lang w:val="en-US"/>
        </w:rPr>
        <w:t>in MO-ForwardSM-Arg shall be present and populated with the value received within the MSISDN AVP within the User-Identifier  AVP within OFR.</w:t>
      </w:r>
    </w:p>
    <w:p>
      <w:pPr>
        <w:pStyle w:val="Normal"/>
        <w:rPr>
          <w:b/>
          <w:b/>
          <w:lang w:val="en-US"/>
        </w:rPr>
      </w:pPr>
      <w:r>
        <w:rPr>
          <w:b/>
          <w:lang w:val="en-US"/>
        </w:rPr>
        <w:t xml:space="preserve">sm-RP-UI </w:t>
      </w:r>
      <w:r>
        <w:rPr>
          <w:lang w:val="en-US"/>
        </w:rPr>
        <w:t>in MO-ForwardSM-Arg shall be present and populated with the value received within the SM-RP-UI AVP within OFR</w:t>
      </w:r>
    </w:p>
    <w:p>
      <w:pPr>
        <w:pStyle w:val="Normal"/>
        <w:rPr/>
      </w:pPr>
      <w:r>
        <w:rPr>
          <w:b/>
          <w:lang w:val="en-US"/>
        </w:rPr>
        <w:t>extensionContainer</w:t>
      </w:r>
      <w:r>
        <w:rPr>
          <w:lang w:val="en-US"/>
        </w:rPr>
        <w:t xml:space="preserve"> in MO-ForwardSM-Arg shall be present .</w:t>
      </w:r>
    </w:p>
    <w:p>
      <w:pPr>
        <w:pStyle w:val="Normal"/>
        <w:rPr/>
      </w:pPr>
      <w:r>
        <w:rPr>
          <w:b/>
          <w:lang w:val="en-US"/>
        </w:rPr>
        <w:t>imsi</w:t>
      </w:r>
      <w:r>
        <w:rPr>
          <w:lang w:val="en-US"/>
        </w:rPr>
        <w:t xml:space="preserve"> in MO-ForwardSM-Arg shall be present and populated with the value received within the User-Name AVP in the User-Identifier  AVP within OFR. .</w:t>
      </w:r>
    </w:p>
    <w:p>
      <w:pPr>
        <w:pStyle w:val="Normal"/>
        <w:rPr/>
      </w:pPr>
      <w:r>
        <w:rPr>
          <w:b/>
          <w:lang w:val="en-US"/>
        </w:rPr>
        <w:t>correlationID</w:t>
      </w:r>
      <w:r>
        <w:rPr/>
        <w:t xml:space="preserve"> </w:t>
      </w:r>
      <w:r>
        <w:rPr>
          <w:lang w:val="en-US"/>
        </w:rPr>
        <w:t>in</w:t>
      </w:r>
      <w:r>
        <w:rPr>
          <w:b/>
          <w:lang w:val="en-US"/>
        </w:rPr>
        <w:t xml:space="preserve"> </w:t>
      </w:r>
      <w:r>
        <w:rPr>
          <w:lang w:val="en-US"/>
        </w:rPr>
        <w:t>MO-ForwardSM-Arg shall be present if SMSMI-Correlation-ID AVP in OFR is present and be populated as follows:</w:t>
      </w:r>
    </w:p>
    <w:p>
      <w:pPr>
        <w:pStyle w:val="B1"/>
        <w:ind w:left="568" w:hanging="0"/>
        <w:rPr/>
      </w:pPr>
      <w:r>
        <w:rPr>
          <w:b/>
          <w:szCs w:val="16"/>
        </w:rPr>
        <w:t xml:space="preserve">hlr-id </w:t>
      </w:r>
      <w:r>
        <w:rPr/>
        <w:t>parameter shall be populated with the value received within HSS-ID</w:t>
      </w:r>
      <w:r>
        <w:rPr>
          <w:b/>
        </w:rPr>
        <w:t xml:space="preserve"> </w:t>
      </w:r>
      <w:r>
        <w:rPr/>
        <w:t xml:space="preserve">AVP within </w:t>
      </w:r>
      <w:r>
        <w:rPr>
          <w:szCs w:val="16"/>
        </w:rPr>
        <w:t xml:space="preserve">SMSMI-Correlation-ID AVP </w:t>
      </w:r>
      <w:r>
        <w:rPr/>
        <w:t>within OFR.</w:t>
      </w:r>
    </w:p>
    <w:p>
      <w:pPr>
        <w:pStyle w:val="B1"/>
        <w:ind w:left="568" w:hanging="0"/>
        <w:rPr/>
      </w:pPr>
      <w:r>
        <w:rPr>
          <w:b/>
          <w:szCs w:val="16"/>
        </w:rPr>
        <w:t xml:space="preserve">sip-uri-A </w:t>
      </w:r>
      <w:r>
        <w:rPr>
          <w:b/>
        </w:rPr>
        <w:t>parameter</w:t>
      </w:r>
      <w:r>
        <w:rPr/>
        <w:t xml:space="preserve"> shall be populated with the value received within Originating-SIP-URI</w:t>
      </w:r>
      <w:r>
        <w:rPr>
          <w:b/>
        </w:rPr>
        <w:t xml:space="preserve"> </w:t>
      </w:r>
      <w:r>
        <w:rPr/>
        <w:t xml:space="preserve">AVP within </w:t>
      </w:r>
      <w:r>
        <w:rPr>
          <w:szCs w:val="16"/>
        </w:rPr>
        <w:t xml:space="preserve">SMSMI-Correlation-ID AVP </w:t>
      </w:r>
      <w:r>
        <w:rPr/>
        <w:t>within OFR.</w:t>
      </w:r>
    </w:p>
    <w:p>
      <w:pPr>
        <w:pStyle w:val="Normal"/>
        <w:rPr/>
      </w:pPr>
      <w:r>
        <w:rPr>
          <w:b/>
          <w:szCs w:val="16"/>
        </w:rPr>
        <w:t xml:space="preserve">sip-uri-B </w:t>
      </w:r>
      <w:r>
        <w:rPr>
          <w:b/>
        </w:rPr>
        <w:t>parameter</w:t>
      </w:r>
      <w:r>
        <w:rPr/>
        <w:t xml:space="preserve">  shall be populated with the value received within Destination-SIP-URI</w:t>
      </w:r>
      <w:r>
        <w:rPr>
          <w:b/>
        </w:rPr>
        <w:t xml:space="preserve"> </w:t>
      </w:r>
      <w:r>
        <w:rPr/>
        <w:t xml:space="preserve">AVP within </w:t>
      </w:r>
      <w:r>
        <w:rPr>
          <w:szCs w:val="16"/>
        </w:rPr>
        <w:t xml:space="preserve">SMSMI-Correlation-ID AVP </w:t>
      </w:r>
      <w:r>
        <w:rPr/>
        <w:t>within OFR.</w:t>
      </w:r>
    </w:p>
    <w:p>
      <w:pPr>
        <w:pStyle w:val="Normal"/>
        <w:rPr>
          <w:lang w:val="en-US"/>
        </w:rPr>
      </w:pPr>
      <w:r>
        <w:rPr>
          <w:b/>
          <w:lang w:val="en-US"/>
        </w:rPr>
        <w:t xml:space="preserve">sm-DeliveryOutcome </w:t>
      </w:r>
      <w:r>
        <w:rPr>
          <w:lang w:val="en-US"/>
        </w:rPr>
        <w:t>in</w:t>
      </w:r>
      <w:r>
        <w:rPr>
          <w:b/>
          <w:lang w:val="en-US"/>
        </w:rPr>
        <w:t xml:space="preserve"> </w:t>
      </w:r>
      <w:r>
        <w:rPr>
          <w:lang w:val="en-US"/>
        </w:rPr>
        <w:t xml:space="preserve">MO-ForwardSM-Arg shall be present if SMSMI-Correlation-ID AVP in OFR is present and be populated with the value received  in SM-Delivery-Cause within </w:t>
      </w:r>
      <w:r>
        <w:rPr/>
        <w:t>IP-SM-GW-SM-Delivery-Outcome within SM-Delivery-Outcome within OFR.</w:t>
      </w:r>
    </w:p>
    <w:p>
      <w:pPr>
        <w:pStyle w:val="Heading5"/>
        <w:ind w:left="1701" w:hanging="1701"/>
        <w:rPr/>
      </w:pPr>
      <w:bookmarkStart w:id="171" w:name="__RefHeading___Toc509927475"/>
      <w:bookmarkEnd w:id="171"/>
      <w:r>
        <w:rPr>
          <w:lang w:val="en-US"/>
        </w:rPr>
        <w:t>A.2.5.1.2</w:t>
        <w:tab/>
        <w:t>MO-ForwardSM-Res / Error  mapping to OFA</w:t>
      </w:r>
    </w:p>
    <w:p>
      <w:pPr>
        <w:pStyle w:val="Normal"/>
        <w:rPr>
          <w:lang w:val="en-US"/>
        </w:rPr>
      </w:pPr>
      <w:r>
        <w:rPr>
          <w:lang w:val="en-US"/>
        </w:rPr>
        <w:t xml:space="preserve">When the IWF needs to construct an OFA command as a result of receiving a MAP MO-ForwardSM Ack/Error message (see subclause </w:t>
      </w:r>
      <w:r>
        <w:rPr>
          <w:lang w:val="en-US" w:eastAsia="zh-CN"/>
        </w:rPr>
        <w:t xml:space="preserve">A.2.4.1.1 </w:t>
      </w:r>
      <w:r>
        <w:rPr>
          <w:lang w:val="en-US"/>
        </w:rPr>
        <w:t>step 4), the IWF shall populate AVPs of OFA as described below:</w:t>
      </w:r>
    </w:p>
    <w:p>
      <w:pPr>
        <w:pStyle w:val="Normal"/>
        <w:rPr/>
      </w:pPr>
      <w:r>
        <w:rPr>
          <w:b/>
        </w:rPr>
        <w:t>Result-Code / Experimental-Result</w:t>
      </w:r>
      <w:r>
        <w:rPr/>
        <w:t xml:space="preserve"> AVP shall be set to:</w:t>
      </w:r>
    </w:p>
    <w:p>
      <w:pPr>
        <w:pStyle w:val="B1"/>
        <w:rPr/>
      </w:pPr>
      <w:r>
        <w:rPr/>
        <w:t>-</w:t>
        <w:tab/>
        <w:t xml:space="preserve">DIAMETER_SUCCESS if a </w:t>
      </w:r>
      <w:r>
        <w:rPr>
          <w:lang w:val="en-US"/>
        </w:rPr>
        <w:t>MO-ForwardSM</w:t>
      </w:r>
      <w:r>
        <w:rPr/>
        <w:t>-Res parameter was received in the TCAP ResultLast component;</w:t>
      </w:r>
    </w:p>
    <w:p>
      <w:pPr>
        <w:pStyle w:val="B1"/>
        <w:rPr/>
      </w:pPr>
      <w:r>
        <w:rPr/>
        <w:t>-</w:t>
        <w:tab/>
        <w:t xml:space="preserve">DIAMETER_ERROR_FACILITY_NOT_SUPPORTED if an error of </w:t>
      </w:r>
      <w:r>
        <w:rPr>
          <w:szCs w:val="16"/>
        </w:rPr>
        <w:t xml:space="preserve">facilityNotSupported </w:t>
      </w:r>
      <w:r>
        <w:rPr/>
        <w:t xml:space="preserve">was received; </w:t>
      </w:r>
    </w:p>
    <w:p>
      <w:pPr>
        <w:pStyle w:val="B1"/>
        <w:rPr/>
      </w:pPr>
      <w:r>
        <w:rPr/>
        <w:t>-</w:t>
        <w:tab/>
        <w:t xml:space="preserve">DIAMETER_UNABLE_TO_COMPLY if an error of </w:t>
      </w:r>
      <w:r>
        <w:rPr>
          <w:szCs w:val="16"/>
        </w:rPr>
        <w:t xml:space="preserve">systemFailure </w:t>
      </w:r>
      <w:r>
        <w:rPr/>
        <w:t>was received;</w:t>
      </w:r>
    </w:p>
    <w:p>
      <w:pPr>
        <w:pStyle w:val="B1"/>
        <w:rPr/>
      </w:pPr>
      <w:r>
        <w:rPr/>
        <w:t>-</w:t>
        <w:tab/>
        <w:t>DIAMETER_SM_DELIVERY_FAILURE if an error of sm-DeliveryFailure was received;</w:t>
      </w:r>
    </w:p>
    <w:p>
      <w:pPr>
        <w:pStyle w:val="B1"/>
        <w:rPr/>
      </w:pPr>
      <w:r>
        <w:rPr/>
        <w:t>-</w:t>
        <w:tab/>
        <w:t>an appropriate DIAMETER base protocol result code otherwise.</w:t>
      </w:r>
    </w:p>
    <w:p>
      <w:pPr>
        <w:pStyle w:val="Normal"/>
        <w:rPr/>
      </w:pPr>
      <w:r>
        <w:rPr>
          <w:b/>
        </w:rPr>
        <w:t xml:space="preserve">SM-Delivery- Failure-Cause </w:t>
      </w:r>
      <w:r>
        <w:rPr/>
        <w:t>AVP</w:t>
      </w:r>
      <w:r>
        <w:rPr>
          <w:color w:val="FF0000"/>
        </w:rPr>
        <w:t>:</w:t>
      </w:r>
      <w:r>
        <w:rPr/>
        <w:t xml:space="preserve"> shall be populated as follows:</w:t>
      </w:r>
    </w:p>
    <w:p>
      <w:pPr>
        <w:pStyle w:val="B1"/>
        <w:rPr/>
      </w:pPr>
      <w:r>
        <w:rPr>
          <w:rFonts w:eastAsia="Times New Roman"/>
          <w:color w:val="FF0000"/>
        </w:rPr>
        <w:t xml:space="preserve"> </w:t>
      </w:r>
      <w:r>
        <w:rPr>
          <w:color w:val="FF0000"/>
        </w:rPr>
        <w:tab/>
      </w:r>
      <w:r>
        <w:rPr>
          <w:b/>
        </w:rPr>
        <w:t xml:space="preserve">SM-Enumerated-Delivery-Failure-Cause </w:t>
      </w:r>
      <w:r>
        <w:rPr/>
        <w:t>AVP shall be present and populated with the value received within the SM-EnumeratedDeliveryFailureCause parameter, when present, within the s</w:t>
      </w:r>
      <w:r>
        <w:rPr>
          <w:szCs w:val="16"/>
        </w:rPr>
        <w:t>m-DeliveryFailureCause</w:t>
      </w:r>
      <w:r>
        <w:rPr/>
        <w:t xml:space="preserve"> of the MO-ForwardSM message.</w:t>
      </w:r>
    </w:p>
    <w:p>
      <w:pPr>
        <w:pStyle w:val="B1"/>
        <w:ind w:left="568" w:hanging="0"/>
        <w:rPr/>
      </w:pPr>
      <w:r>
        <w:rPr>
          <w:b/>
        </w:rPr>
        <w:t xml:space="preserve">SM-Diagnostic-Info </w:t>
      </w:r>
      <w:r>
        <w:rPr/>
        <w:t xml:space="preserve">AVP shall be populated with the value received within the </w:t>
      </w:r>
      <w:r>
        <w:rPr>
          <w:szCs w:val="16"/>
        </w:rPr>
        <w:t>diagnosticInfo</w:t>
      </w:r>
      <w:r>
        <w:rPr/>
        <w:t xml:space="preserve"> parameter, when present, within the s</w:t>
      </w:r>
      <w:r>
        <w:rPr>
          <w:szCs w:val="16"/>
        </w:rPr>
        <w:t xml:space="preserve">m-DeliveryFailureCause </w:t>
      </w:r>
      <w:r>
        <w:rPr/>
        <w:t>within the MO-ForwardSM message.</w:t>
      </w:r>
    </w:p>
    <w:p>
      <w:pPr>
        <w:pStyle w:val="B1"/>
        <w:ind w:left="0" w:hanging="0"/>
        <w:rPr/>
      </w:pPr>
      <w:r>
        <w:rPr>
          <w:b/>
        </w:rPr>
        <w:t xml:space="preserve">SM-RP-UI </w:t>
      </w:r>
      <w:r>
        <w:rPr/>
        <w:t>AVP shall be populated with the value received within the sm-RP-UI parameter, when present, of the MT-ForwardSM-Res message.</w:t>
      </w:r>
    </w:p>
    <w:p>
      <w:pPr>
        <w:pStyle w:val="Heading5"/>
        <w:ind w:left="1701" w:hanging="1701"/>
        <w:rPr/>
      </w:pPr>
      <w:bookmarkStart w:id="172" w:name="__RefHeading___Toc509927476"/>
      <w:bookmarkEnd w:id="172"/>
      <w:r>
        <w:rPr>
          <w:lang w:val="en-US"/>
        </w:rPr>
        <w:t>A.2.5.1.3</w:t>
        <w:tab/>
        <w:t>MO-ForwardSM-Arg mapping to OFR</w:t>
      </w:r>
    </w:p>
    <w:p>
      <w:pPr>
        <w:pStyle w:val="Normal"/>
        <w:rPr>
          <w:lang w:val="en-US"/>
        </w:rPr>
      </w:pPr>
      <w:r>
        <w:rPr>
          <w:lang w:val="en-US"/>
        </w:rPr>
        <w:t xml:space="preserve">When the IWF needs to construct a OFR command as a result of receiving a MAP </w:t>
      </w:r>
      <w:r>
        <w:rPr/>
        <w:t>MO</w:t>
      </w:r>
      <w:r>
        <w:rPr>
          <w:lang w:val="en-US"/>
        </w:rPr>
        <w:t xml:space="preserve">-ForwardSM message (see subclause </w:t>
      </w:r>
      <w:r>
        <w:rPr>
          <w:lang w:val="en-AU"/>
        </w:rPr>
        <w:t>A.2.4.1.2</w:t>
      </w:r>
      <w:r>
        <w:rPr>
          <w:lang w:val="en-US"/>
        </w:rPr>
        <w:t xml:space="preserve"> step 3), the IWF shall populate AVPs of OFR as described below:</w:t>
      </w:r>
    </w:p>
    <w:p>
      <w:pPr>
        <w:pStyle w:val="Normal"/>
        <w:rPr/>
      </w:pPr>
      <w:r>
        <w:rPr>
          <w:b/>
        </w:rPr>
        <w:t>User-Name</w:t>
      </w:r>
      <w:r>
        <w:rPr/>
        <w:t xml:space="preserve"> AVP shall be present and populated with the value received within the </w:t>
      </w:r>
      <w:r>
        <w:rPr>
          <w:lang w:val="en-US"/>
        </w:rPr>
        <w:t xml:space="preserve">sm-RP-DA </w:t>
      </w:r>
      <w:r>
        <w:rPr/>
        <w:t xml:space="preserve">parameter of </w:t>
      </w:r>
      <w:r>
        <w:rPr>
          <w:lang w:val="en-US"/>
        </w:rPr>
        <w:t>MO-ForwardSM-Arg and translated into an UTF8String format</w:t>
      </w:r>
      <w:r>
        <w:rPr/>
        <w:t>.</w:t>
      </w:r>
    </w:p>
    <w:p>
      <w:pPr>
        <w:pStyle w:val="Normal"/>
        <w:rPr/>
      </w:pPr>
      <w:r>
        <w:rPr>
          <w:b/>
        </w:rPr>
        <w:t xml:space="preserve">User Identifier </w:t>
      </w:r>
      <w:r>
        <w:rPr/>
        <w:t>AVP shall be present and shall be populated as follows:</w:t>
      </w:r>
      <w:r>
        <w:rPr>
          <w:b/>
        </w:rPr>
        <w:t xml:space="preserve"> </w:t>
      </w:r>
    </w:p>
    <w:p>
      <w:pPr>
        <w:pStyle w:val="B1"/>
        <w:ind w:left="568" w:hanging="0"/>
        <w:rPr/>
      </w:pPr>
      <w:r>
        <w:rPr>
          <w:b/>
        </w:rPr>
        <w:t>User-Name</w:t>
      </w:r>
      <w:r>
        <w:rPr/>
        <w:t xml:space="preserve"> AVP shall be present and populated with the value received within the imsi parameter of </w:t>
      </w:r>
      <w:r>
        <w:rPr>
          <w:lang w:val="en-US"/>
        </w:rPr>
        <w:t>MO-ForwardSM-Arg and translated into an UTF8String format</w:t>
      </w:r>
      <w:r>
        <w:rPr/>
        <w:t>.</w:t>
      </w:r>
    </w:p>
    <w:p>
      <w:pPr>
        <w:pStyle w:val="B1"/>
        <w:ind w:left="568" w:hanging="0"/>
        <w:rPr>
          <w:b/>
          <w:b/>
        </w:rPr>
      </w:pPr>
      <w:r>
        <w:rPr>
          <w:b/>
        </w:rPr>
        <w:t xml:space="preserve">MSISDN </w:t>
      </w:r>
      <w:r>
        <w:rPr/>
        <w:t xml:space="preserve">AVP shall be populated with the value received within the sm-RP-OA parameter of </w:t>
      </w:r>
      <w:r>
        <w:rPr>
          <w:lang w:val="en-US"/>
        </w:rPr>
        <w:t>MO-ForwardSM-Arg</w:t>
      </w:r>
    </w:p>
    <w:p>
      <w:pPr>
        <w:pStyle w:val="Normal"/>
        <w:rPr>
          <w:rFonts w:cs="Arial"/>
        </w:rPr>
      </w:pPr>
      <w:r>
        <w:rPr>
          <w:rFonts w:cs="Arial"/>
          <w:b/>
        </w:rPr>
        <w:t>SM-RP-UI</w:t>
      </w:r>
      <w:r>
        <w:rPr/>
        <w:t xml:space="preserve"> AVP shall be populated with the value received within the sm-RP-UI parameter of </w:t>
      </w:r>
      <w:r>
        <w:rPr>
          <w:lang w:val="en-US"/>
        </w:rPr>
        <w:t>MO-ForwardSM-Arg</w:t>
      </w:r>
    </w:p>
    <w:p>
      <w:pPr>
        <w:pStyle w:val="Normal"/>
        <w:rPr/>
      </w:pPr>
      <w:r>
        <w:rPr>
          <w:b/>
        </w:rPr>
        <w:t>Supported-Features</w:t>
      </w:r>
      <w:r>
        <w:rPr/>
        <w:t xml:space="preserve"> AVP shall be absent.</w:t>
      </w:r>
    </w:p>
    <w:p>
      <w:pPr>
        <w:pStyle w:val="Heading5"/>
        <w:ind w:left="1701" w:hanging="1701"/>
        <w:rPr/>
      </w:pPr>
      <w:bookmarkStart w:id="173" w:name="__RefHeading___Toc509927477"/>
      <w:bookmarkEnd w:id="173"/>
      <w:r>
        <w:rPr>
          <w:lang w:val="en-US"/>
        </w:rPr>
        <w:t>A.2.5.1.4</w:t>
        <w:tab/>
        <w:t>OFA mapping to MO-ForwardSM-Res/Error</w:t>
      </w:r>
    </w:p>
    <w:p>
      <w:pPr>
        <w:pStyle w:val="Normal"/>
        <w:rPr/>
      </w:pPr>
      <w:r>
        <w:rPr>
          <w:lang w:val="en-US"/>
        </w:rPr>
        <w:t xml:space="preserve">When the IWF needs to construct MAP MO-ForwardSM Ack message as a result of receiving a OFA command (see subclause </w:t>
      </w:r>
      <w:r>
        <w:rPr>
          <w:lang w:val="en-AU"/>
        </w:rPr>
        <w:t>A.2.4.1.2</w:t>
      </w:r>
      <w:r>
        <w:rPr>
          <w:lang w:val="en-US"/>
        </w:rPr>
        <w:t xml:space="preserve"> step 5), the IWF shall populate sub-parameters of MO-ForwardSM-Res/Error as described below:</w:t>
      </w:r>
    </w:p>
    <w:p>
      <w:pPr>
        <w:pStyle w:val="Normal"/>
        <w:rPr/>
      </w:pPr>
      <w:r>
        <w:rPr>
          <w:b/>
          <w:lang w:val="en-US"/>
        </w:rPr>
        <w:t>mo-ForwardSM-Res:</w:t>
      </w:r>
    </w:p>
    <w:p>
      <w:pPr>
        <w:pStyle w:val="B1"/>
        <w:ind w:left="568" w:hanging="0"/>
        <w:rPr>
          <w:b/>
          <w:b/>
          <w:szCs w:val="16"/>
        </w:rPr>
      </w:pPr>
      <w:r>
        <w:rPr>
          <w:b/>
          <w:szCs w:val="16"/>
        </w:rPr>
        <w:t>sm-RP-UI</w:t>
      </w:r>
      <w:r>
        <w:rPr/>
        <w:t xml:space="preserve"> </w:t>
      </w:r>
      <w:r>
        <w:rPr>
          <w:szCs w:val="16"/>
        </w:rPr>
        <w:t>in MO-ForwardSM-Res shall be populated with the value received within the SM-RP-UI AVP when present.</w:t>
      </w:r>
    </w:p>
    <w:p>
      <w:pPr>
        <w:pStyle w:val="B1"/>
        <w:ind w:left="568" w:hanging="0"/>
        <w:rPr>
          <w:b/>
          <w:b/>
        </w:rPr>
      </w:pPr>
      <w:r>
        <w:rPr>
          <w:b/>
        </w:rPr>
        <w:t>extensionContainer</w:t>
      </w:r>
      <w:r>
        <w:rPr/>
        <w:t xml:space="preserve"> in MO-ForwardSM-Res shall be absent.</w:t>
      </w:r>
    </w:p>
    <w:p>
      <w:pPr>
        <w:pStyle w:val="Normal"/>
        <w:rPr/>
      </w:pPr>
      <w:r>
        <w:rPr>
          <w:b/>
          <w:lang w:val="en-US"/>
        </w:rPr>
        <w:t>mo-ForwardSM</w:t>
      </w:r>
      <w:r>
        <w:rPr>
          <w:b/>
        </w:rPr>
        <w:t xml:space="preserve"> Error:</w:t>
      </w:r>
    </w:p>
    <w:p>
      <w:pPr>
        <w:pStyle w:val="B1"/>
        <w:rPr/>
      </w:pPr>
      <w:r>
        <w:rPr>
          <w:lang w:val="en-US"/>
        </w:rPr>
        <w:tab/>
        <w:t>Values other than SUCCESS within the Result-Code / Experimental-Result AVP shall be mapped onto the following MAP errors:</w:t>
      </w:r>
    </w:p>
    <w:p>
      <w:pPr>
        <w:pStyle w:val="B2"/>
        <w:rPr/>
      </w:pPr>
      <w:r>
        <w:rPr/>
        <w:t>-</w:t>
        <w:tab/>
        <w:t>An error of systemFailure if a DIAMETER_UNABLE_TO_COMPLY result was received;</w:t>
      </w:r>
    </w:p>
    <w:p>
      <w:pPr>
        <w:pStyle w:val="B2"/>
        <w:rPr/>
      </w:pPr>
      <w:r>
        <w:rPr/>
        <w:t>-</w:t>
        <w:tab/>
        <w:t xml:space="preserve">An error of </w:t>
      </w:r>
      <w:r>
        <w:rPr>
          <w:b/>
        </w:rPr>
        <w:t>unexpectedDataValue</w:t>
      </w:r>
      <w:r>
        <w:rPr/>
        <w:t xml:space="preserve"> if a DIAMETER_INVALID_AVP_VALUE result was received;</w:t>
      </w:r>
    </w:p>
    <w:p>
      <w:pPr>
        <w:pStyle w:val="B2"/>
        <w:rPr/>
      </w:pPr>
      <w:r>
        <w:rPr/>
        <w:t>-</w:t>
        <w:tab/>
        <w:t xml:space="preserve">An error of </w:t>
      </w:r>
      <w:r>
        <w:rPr>
          <w:b/>
        </w:rPr>
        <w:t>facilityNotSupported</w:t>
      </w:r>
      <w:r>
        <w:rPr/>
        <w:t xml:space="preserve"> if a DIAMETER_ERROR_FACILITY_NOT_SUPPORTED result was received;</w:t>
      </w:r>
    </w:p>
    <w:p>
      <w:pPr>
        <w:pStyle w:val="B2"/>
        <w:rPr/>
      </w:pPr>
      <w:r>
        <w:rPr/>
        <w:t>-</w:t>
        <w:tab/>
        <w:t>An error of sm-DeliveryFailure if a DIAMETER_ERROR_SM_DELIVERY_FAILURE.</w:t>
      </w:r>
    </w:p>
    <w:p>
      <w:pPr>
        <w:pStyle w:val="B1"/>
        <w:rPr/>
      </w:pPr>
      <w:r>
        <w:rPr>
          <w:b/>
        </w:rPr>
        <w:t>-</w:t>
        <w:tab/>
        <w:t>sm-DeliveryFailureCause</w:t>
      </w:r>
      <w:r>
        <w:rPr/>
        <w:t xml:space="preserve"> when a DIAMETER_ERROR_SM_DELIVERY_FAILURE result was received, shall be populated as follows:</w:t>
      </w:r>
    </w:p>
    <w:p>
      <w:pPr>
        <w:pStyle w:val="B2"/>
        <w:rPr/>
      </w:pPr>
      <w:r>
        <w:rPr/>
        <w:t>-</w:t>
        <w:tab/>
      </w:r>
      <w:r>
        <w:rPr>
          <w:b/>
        </w:rPr>
        <w:t>SM-EnumeratedDeliveryFailureCause</w:t>
      </w:r>
      <w:r>
        <w:rPr/>
        <w:t xml:space="preserve"> shall be populated with the value received within the SM-Enumerated-Delivery-Failure-Cause</w:t>
      </w:r>
      <w:r>
        <w:rPr>
          <w:b/>
        </w:rPr>
        <w:t xml:space="preserve"> </w:t>
      </w:r>
      <w:r>
        <w:rPr/>
        <w:t>AVP within the SM-DeliveryFailureCause AVP within OFA;</w:t>
      </w:r>
    </w:p>
    <w:p>
      <w:pPr>
        <w:pStyle w:val="B2"/>
        <w:rPr/>
      </w:pPr>
      <w:r>
        <w:rPr/>
        <w:t>-</w:t>
        <w:tab/>
      </w:r>
      <w:r>
        <w:rPr>
          <w:b/>
          <w:szCs w:val="16"/>
        </w:rPr>
        <w:t>diagnosticInfo</w:t>
      </w:r>
      <w:r>
        <w:rPr/>
        <w:t xml:space="preserve"> parameter</w:t>
      </w:r>
      <w:r>
        <w:rPr>
          <w:b/>
        </w:rPr>
        <w:t xml:space="preserve"> </w:t>
      </w:r>
      <w:r>
        <w:rPr/>
        <w:t>shall be populated with the value received within the SM-Diagnostic-Info</w:t>
      </w:r>
      <w:r>
        <w:rPr>
          <w:b/>
        </w:rPr>
        <w:t xml:space="preserve"> </w:t>
      </w:r>
      <w:r>
        <w:rPr/>
        <w:t>AVP, when present, within the SM-DeliveryFailureCause AVP within OFA.</w:t>
      </w:r>
    </w:p>
    <w:p>
      <w:pPr>
        <w:pStyle w:val="Heading4"/>
        <w:ind w:left="1418" w:hanging="1418"/>
        <w:rPr/>
      </w:pPr>
      <w:bookmarkStart w:id="174" w:name="__RefHeading___Toc509927478"/>
      <w:bookmarkEnd w:id="174"/>
      <w:r>
        <w:rPr>
          <w:lang w:val="en-US"/>
        </w:rPr>
        <w:t>A.2.5.2</w:t>
        <w:tab/>
        <w:t xml:space="preserve">Mapping of Parameters for the </w:t>
      </w:r>
      <w:r>
        <w:rPr>
          <w:lang w:val="en-AU"/>
        </w:rPr>
        <w:t xml:space="preserve">MT Forward Short Message </w:t>
      </w:r>
      <w:r>
        <w:rPr>
          <w:lang w:val="en-US"/>
        </w:rPr>
        <w:t>Procedure</w:t>
      </w:r>
    </w:p>
    <w:p>
      <w:pPr>
        <w:pStyle w:val="Heading5"/>
        <w:ind w:left="1701" w:hanging="1701"/>
        <w:rPr/>
      </w:pPr>
      <w:bookmarkStart w:id="175" w:name="__RefHeading___Toc509927479"/>
      <w:bookmarkEnd w:id="175"/>
      <w:r>
        <w:rPr>
          <w:lang w:val="en-US"/>
        </w:rPr>
        <w:t>A.2.5.2.1</w:t>
        <w:tab/>
        <w:t>MT-ForwardSM-Arg mapping to TFR</w:t>
      </w:r>
    </w:p>
    <w:p>
      <w:pPr>
        <w:pStyle w:val="Normal"/>
        <w:rPr>
          <w:lang w:val="en-US"/>
        </w:rPr>
      </w:pPr>
      <w:r>
        <w:rPr>
          <w:lang w:val="en-US"/>
        </w:rPr>
        <w:t xml:space="preserve">When the IWF needs to construct a TFR command as a result of receiving a MAP </w:t>
      </w:r>
      <w:r>
        <w:rPr/>
        <w:t>MT</w:t>
      </w:r>
      <w:r>
        <w:rPr>
          <w:lang w:val="en-US"/>
        </w:rPr>
        <w:t xml:space="preserve">-ForwardSM message (see subclause </w:t>
      </w:r>
      <w:r>
        <w:rPr>
          <w:lang w:val="en-AU"/>
        </w:rPr>
        <w:t>A.2.4.2.1</w:t>
      </w:r>
      <w:r>
        <w:rPr>
          <w:lang w:val="en-US"/>
        </w:rPr>
        <w:t xml:space="preserve"> step 2), the IWF shall populate AVPs of TFR as described below:</w:t>
      </w:r>
    </w:p>
    <w:p>
      <w:pPr>
        <w:pStyle w:val="Normal"/>
        <w:rPr/>
      </w:pPr>
      <w:r>
        <w:rPr>
          <w:b/>
        </w:rPr>
        <w:t>User-Name</w:t>
      </w:r>
      <w:r>
        <w:rPr/>
        <w:t xml:space="preserve"> AVP shall be populated with the value received within the sm-RP-DA parameter of </w:t>
      </w:r>
      <w:r>
        <w:rPr>
          <w:lang w:val="en-US"/>
        </w:rPr>
        <w:t>MT-ForwardSM-Arg</w:t>
      </w:r>
      <w:r>
        <w:rPr/>
        <w:t>.</w:t>
      </w:r>
    </w:p>
    <w:p>
      <w:pPr>
        <w:pStyle w:val="Normal"/>
        <w:rPr>
          <w:b/>
          <w:b/>
        </w:rPr>
      </w:pPr>
      <w:r>
        <w:rPr>
          <w:b/>
        </w:rPr>
        <w:t xml:space="preserve">SC-Address </w:t>
      </w:r>
      <w:r>
        <w:rPr/>
        <w:t xml:space="preserve">AVP shall be populated with the value received within the sm-RP-OA parameter of </w:t>
      </w:r>
      <w:r>
        <w:rPr>
          <w:lang w:val="en-US"/>
        </w:rPr>
        <w:t>MT-ForwardSM-Arg</w:t>
      </w:r>
    </w:p>
    <w:p>
      <w:pPr>
        <w:pStyle w:val="Normal"/>
        <w:rPr/>
      </w:pPr>
      <w:r>
        <w:rPr>
          <w:rFonts w:cs="Arial"/>
          <w:b/>
        </w:rPr>
        <w:t>SM-RP-UI</w:t>
      </w:r>
      <w:r>
        <w:rPr/>
        <w:t xml:space="preserve"> AVP shall be populated with the value received within the sm-RP-UI parameter of </w:t>
      </w:r>
      <w:r>
        <w:rPr>
          <w:lang w:val="en-US"/>
        </w:rPr>
        <w:t>MT-ForwardSM-Arg</w:t>
      </w:r>
    </w:p>
    <w:p>
      <w:pPr>
        <w:pStyle w:val="Normal"/>
        <w:rPr/>
      </w:pPr>
      <w:r>
        <w:rPr>
          <w:b/>
        </w:rPr>
        <w:t>SMSMI-Correlation-ID</w:t>
      </w:r>
      <w:r>
        <w:rPr/>
        <w:t xml:space="preserve"> AVP shall be present if correlationID in MT-ForwardSM-Arg is present and be populated as follows:</w:t>
      </w:r>
    </w:p>
    <w:p>
      <w:pPr>
        <w:pStyle w:val="B1"/>
        <w:ind w:left="568" w:hanging="0"/>
        <w:rPr/>
      </w:pPr>
      <w:r>
        <w:rPr>
          <w:b/>
        </w:rPr>
        <w:t>Originating-SIP-URI</w:t>
      </w:r>
      <w:r>
        <w:rPr/>
        <w:t xml:space="preserve"> AVP shall be populated with the value received within the sip-uri-A parameter within correlationID of MT-ForwardSM-Arg.</w:t>
      </w:r>
    </w:p>
    <w:p>
      <w:pPr>
        <w:pStyle w:val="B1"/>
        <w:ind w:left="568" w:hanging="0"/>
        <w:rPr/>
      </w:pPr>
      <w:r>
        <w:rPr>
          <w:b/>
        </w:rPr>
        <w:t>Destination-SIP-URI</w:t>
      </w:r>
      <w:r>
        <w:rPr/>
        <w:t xml:space="preserve"> AVP shall be populated with the value received within the sip-uri-B parameter within correlationID of MT-ForwardSM-Arg.</w:t>
      </w:r>
    </w:p>
    <w:p>
      <w:pPr>
        <w:pStyle w:val="Normal"/>
        <w:rPr/>
      </w:pPr>
      <w:r>
        <w:rPr>
          <w:rFonts w:cs="Arial"/>
          <w:b/>
          <w:bCs/>
          <w:lang w:val="en-US"/>
        </w:rPr>
        <w:t xml:space="preserve">TFR-Flags </w:t>
      </w:r>
      <w:r>
        <w:rPr/>
        <w:t>AVP: Flags shall be set as follows:</w:t>
      </w:r>
    </w:p>
    <w:p>
      <w:pPr>
        <w:pStyle w:val="B1"/>
        <w:ind w:left="568" w:hanging="0"/>
        <w:rPr/>
      </w:pPr>
      <w:r>
        <w:rPr>
          <w:b/>
        </w:rPr>
        <w:t>More-Messages- To-Send</w:t>
      </w:r>
      <w:r>
        <w:rPr/>
        <w:t xml:space="preserve"> shall be set to 1 if the </w:t>
      </w:r>
      <w:r>
        <w:rPr>
          <w:szCs w:val="16"/>
        </w:rPr>
        <w:t>moreMessagesToSend</w:t>
      </w:r>
      <w:r>
        <w:rPr/>
        <w:t xml:space="preserve"> parameter was present within MT-ForwardSM-Arg; otherwise shall be set to 0 or the AVP shall be absent.</w:t>
      </w:r>
    </w:p>
    <w:p>
      <w:pPr>
        <w:pStyle w:val="Normal"/>
        <w:rPr/>
      </w:pPr>
      <w:r>
        <w:rPr>
          <w:b/>
        </w:rPr>
        <w:t>Supported-Features</w:t>
      </w:r>
      <w:r>
        <w:rPr/>
        <w:t xml:space="preserve"> AVP shall be absent.</w:t>
      </w:r>
    </w:p>
    <w:p>
      <w:pPr>
        <w:pStyle w:val="Normal"/>
        <w:rPr/>
      </w:pPr>
      <w:r>
        <w:rPr>
          <w:b/>
          <w:szCs w:val="16"/>
        </w:rPr>
        <w:t>SM-Delivery-Timer AVP</w:t>
      </w:r>
      <w:r>
        <w:rPr>
          <w:lang w:val="en-US"/>
        </w:rPr>
        <w:t xml:space="preserve"> shall be present and populated with the value of the smDeliveryTime, when present within the MT-ForwardSM-Arg.</w:t>
      </w:r>
    </w:p>
    <w:p>
      <w:pPr>
        <w:pStyle w:val="Normal"/>
        <w:rPr/>
      </w:pPr>
      <w:r>
        <w:rPr>
          <w:b/>
          <w:szCs w:val="16"/>
        </w:rPr>
        <w:t>SM-Delivery- Start-Time AVP</w:t>
      </w:r>
      <w:r>
        <w:rPr>
          <w:lang w:val="en-US"/>
        </w:rPr>
        <w:t xml:space="preserve"> shall be present and populated with the value of the smDeliveryStartTime, when present within the MT-ForwardSM-Arg.</w:t>
      </w:r>
    </w:p>
    <w:p>
      <w:pPr>
        <w:pStyle w:val="Normal"/>
        <w:rPr/>
      </w:pPr>
      <w:r>
        <w:rPr>
          <w:b/>
          <w:szCs w:val="16"/>
        </w:rPr>
        <w:t>Maximum-Retransmission-Time AVP</w:t>
      </w:r>
      <w:r>
        <w:rPr>
          <w:szCs w:val="16"/>
        </w:rPr>
        <w:t xml:space="preserve"> </w:t>
      </w:r>
      <w:r>
        <w:rPr>
          <w:lang w:val="en-US"/>
        </w:rPr>
        <w:t xml:space="preserve">shall be present and populated with the value of the maximumRetransmissionTime parameter, when present within the </w:t>
      </w:r>
      <w:r>
        <w:rPr/>
        <w:t>MT-ForwardSM-Arg</w:t>
      </w:r>
      <w:r>
        <w:rPr>
          <w:lang w:val="en-US"/>
        </w:rPr>
        <w:t>.</w:t>
      </w:r>
    </w:p>
    <w:p>
      <w:pPr>
        <w:pStyle w:val="Normal"/>
        <w:rPr>
          <w:lang w:val="en-US"/>
        </w:rPr>
      </w:pPr>
      <w:r>
        <w:rPr>
          <w:b/>
          <w:szCs w:val="16"/>
        </w:rPr>
        <w:t>SMS-GMSC Address AVP</w:t>
      </w:r>
      <w:r>
        <w:rPr>
          <w:szCs w:val="16"/>
        </w:rPr>
        <w:t xml:space="preserve"> </w:t>
      </w:r>
      <w:r>
        <w:rPr>
          <w:lang w:val="en-US"/>
        </w:rPr>
        <w:t xml:space="preserve">shall be present and populated with the value of the smsGmscAddress parameter, when present within the </w:t>
      </w:r>
      <w:r>
        <w:rPr/>
        <w:t>MT-ForwardSM-Arg</w:t>
      </w:r>
      <w:r>
        <w:rPr>
          <w:lang w:val="en-US"/>
        </w:rPr>
        <w:t>.</w:t>
      </w:r>
    </w:p>
    <w:p>
      <w:pPr>
        <w:pStyle w:val="Heading5"/>
        <w:ind w:left="1701" w:hanging="1701"/>
        <w:rPr>
          <w:lang w:val="en-US"/>
        </w:rPr>
      </w:pPr>
      <w:bookmarkStart w:id="176" w:name="__RefHeading___Toc509927480"/>
      <w:bookmarkEnd w:id="176"/>
      <w:r>
        <w:rPr>
          <w:lang w:val="en-US"/>
        </w:rPr>
        <w:t>A.2.5.2.2</w:t>
        <w:tab/>
        <w:t>TFA mapping to MT-ForwardSM-Res/Error</w:t>
      </w:r>
    </w:p>
    <w:p>
      <w:pPr>
        <w:pStyle w:val="Normal"/>
        <w:rPr/>
      </w:pPr>
      <w:r>
        <w:rPr>
          <w:lang w:val="en-US"/>
        </w:rPr>
        <w:t xml:space="preserve">When the IWF needs to construct MAP MT-ForwardSM Ack message as a result of receiving a TFA command (see subclause </w:t>
      </w:r>
      <w:r>
        <w:rPr>
          <w:lang w:val="en-AU"/>
        </w:rPr>
        <w:t>A.2.4.2.1</w:t>
      </w:r>
      <w:r>
        <w:rPr>
          <w:lang w:val="en-US"/>
        </w:rPr>
        <w:t xml:space="preserve"> step 4), the IWF shall populate sub-parameters of MT-ForwardSM-Res/Error as described below:</w:t>
      </w:r>
    </w:p>
    <w:p>
      <w:pPr>
        <w:pStyle w:val="Normal"/>
        <w:rPr/>
      </w:pPr>
      <w:r>
        <w:rPr>
          <w:b/>
          <w:lang w:val="en-US"/>
        </w:rPr>
        <w:t>mt-ForwardSM-Res:</w:t>
      </w:r>
    </w:p>
    <w:p>
      <w:pPr>
        <w:pStyle w:val="B1"/>
        <w:ind w:left="568" w:hanging="0"/>
        <w:rPr>
          <w:b/>
          <w:b/>
          <w:szCs w:val="16"/>
        </w:rPr>
      </w:pPr>
      <w:r>
        <w:rPr>
          <w:b/>
          <w:szCs w:val="16"/>
        </w:rPr>
        <w:t>sm-RP-UI</w:t>
      </w:r>
      <w:r>
        <w:rPr/>
        <w:t xml:space="preserve"> </w:t>
      </w:r>
      <w:r>
        <w:rPr>
          <w:szCs w:val="16"/>
        </w:rPr>
        <w:t>in MO-ForwardSM-Res shall be populated with the value received within the SM-RP-UI AVP when present.</w:t>
      </w:r>
    </w:p>
    <w:p>
      <w:pPr>
        <w:pStyle w:val="B1"/>
        <w:ind w:left="568" w:hanging="0"/>
        <w:rPr>
          <w:b/>
          <w:b/>
        </w:rPr>
      </w:pPr>
      <w:r>
        <w:rPr>
          <w:b/>
        </w:rPr>
        <w:t>extensionContainer</w:t>
      </w:r>
      <w:r>
        <w:rPr/>
        <w:t xml:space="preserve"> in MT-ForwardSM-Res shall be absent.</w:t>
      </w:r>
    </w:p>
    <w:p>
      <w:pPr>
        <w:pStyle w:val="Normal"/>
        <w:rPr/>
      </w:pPr>
      <w:r>
        <w:rPr>
          <w:b/>
          <w:lang w:val="en-US"/>
        </w:rPr>
        <w:t>mt-ForwardSM</w:t>
      </w:r>
      <w:r>
        <w:rPr>
          <w:b/>
        </w:rPr>
        <w:t xml:space="preserve"> Error:</w:t>
      </w:r>
    </w:p>
    <w:p>
      <w:pPr>
        <w:pStyle w:val="B1"/>
        <w:rPr/>
      </w:pPr>
      <w:r>
        <w:rPr>
          <w:lang w:val="en-US"/>
        </w:rPr>
        <w:tab/>
        <w:t>Values other than SUCCESS within the Result-Code / Experimental-Result AVP shall be mapped onto the following MAP errors:</w:t>
      </w:r>
    </w:p>
    <w:p>
      <w:pPr>
        <w:pStyle w:val="B2"/>
        <w:rPr/>
      </w:pPr>
      <w:r>
        <w:rPr/>
        <w:t>-</w:t>
        <w:tab/>
        <w:t xml:space="preserve">An error of </w:t>
      </w:r>
      <w:r>
        <w:rPr>
          <w:b/>
        </w:rPr>
        <w:t>systemFailure</w:t>
      </w:r>
      <w:r>
        <w:rPr/>
        <w:t xml:space="preserve"> error if a DIAMETER_UNABLE_TO_COMPLY result was received;</w:t>
      </w:r>
    </w:p>
    <w:p>
      <w:pPr>
        <w:pStyle w:val="B2"/>
        <w:rPr/>
      </w:pPr>
      <w:r>
        <w:rPr/>
        <w:t>-</w:t>
        <w:tab/>
        <w:t xml:space="preserve">An error of </w:t>
      </w:r>
      <w:r>
        <w:rPr>
          <w:b/>
        </w:rPr>
        <w:t>dataMissing</w:t>
      </w:r>
      <w:r>
        <w:rPr/>
        <w:t xml:space="preserve"> if a DIAMETER_MISSING_AVP result was received; </w:t>
      </w:r>
    </w:p>
    <w:p>
      <w:pPr>
        <w:pStyle w:val="B2"/>
        <w:rPr/>
      </w:pPr>
      <w:r>
        <w:rPr/>
        <w:t>-</w:t>
        <w:tab/>
        <w:t xml:space="preserve">An error of </w:t>
      </w:r>
      <w:r>
        <w:rPr>
          <w:b/>
        </w:rPr>
        <w:t>unexpectedDataValue</w:t>
      </w:r>
      <w:r>
        <w:rPr/>
        <w:t xml:space="preserve"> if a DIAMETER_INVALID_AVP_VALUE result was received; </w:t>
      </w:r>
    </w:p>
    <w:p>
      <w:pPr>
        <w:pStyle w:val="B2"/>
        <w:rPr/>
      </w:pPr>
      <w:r>
        <w:rPr/>
        <w:t>-</w:t>
        <w:tab/>
        <w:t xml:space="preserve">An error of </w:t>
      </w:r>
      <w:r>
        <w:rPr>
          <w:b/>
        </w:rPr>
        <w:t>facilityNotSupported</w:t>
      </w:r>
      <w:r>
        <w:rPr/>
        <w:t xml:space="preserve"> if a DIAMETER_ERROR_FACILITY_NOT_SUPPORTED result was received;</w:t>
      </w:r>
    </w:p>
    <w:p>
      <w:pPr>
        <w:pStyle w:val="B2"/>
        <w:rPr/>
      </w:pPr>
      <w:r>
        <w:rPr/>
        <w:t>-</w:t>
        <w:tab/>
        <w:t xml:space="preserve">An error of </w:t>
      </w:r>
      <w:r>
        <w:rPr>
          <w:b/>
        </w:rPr>
        <w:t>unidentifiedSubscriber</w:t>
      </w:r>
      <w:r>
        <w:rPr/>
        <w:t xml:space="preserve"> if a DIAMETER_ERROR_USER_UNKNOWN result was received;</w:t>
      </w:r>
    </w:p>
    <w:p>
      <w:pPr>
        <w:pStyle w:val="B2"/>
        <w:rPr/>
      </w:pPr>
      <w:r>
        <w:rPr/>
        <w:t>-</w:t>
        <w:tab/>
        <w:t xml:space="preserve">An error of </w:t>
      </w:r>
      <w:r>
        <w:rPr>
          <w:b/>
        </w:rPr>
        <w:t>illegalSubscriber</w:t>
      </w:r>
      <w:r>
        <w:rPr/>
        <w:t xml:space="preserve"> if a DIAMETER_ERROR_ILLEGAL_USER result was received;</w:t>
      </w:r>
    </w:p>
    <w:p>
      <w:pPr>
        <w:pStyle w:val="B2"/>
        <w:rPr/>
      </w:pPr>
      <w:r>
        <w:rPr>
          <w:rFonts w:eastAsia="Times New Roman"/>
        </w:rPr>
        <w:t xml:space="preserve"> </w:t>
      </w:r>
      <w:r>
        <w:rPr/>
        <w:t>-</w:t>
        <w:tab/>
        <w:t xml:space="preserve">An error of </w:t>
      </w:r>
      <w:r>
        <w:rPr>
          <w:b/>
        </w:rPr>
        <w:t>illegalEquipment</w:t>
      </w:r>
      <w:r>
        <w:rPr/>
        <w:t xml:space="preserve"> if a DIAMETER_ERROR_ILLEGAL_EQUIPMENT result was received;</w:t>
      </w:r>
    </w:p>
    <w:p>
      <w:pPr>
        <w:pStyle w:val="B2"/>
        <w:rPr/>
      </w:pPr>
      <w:r>
        <w:rPr/>
        <w:t>-</w:t>
        <w:tab/>
        <w:t xml:space="preserve">An error of </w:t>
      </w:r>
      <w:r>
        <w:rPr>
          <w:b/>
        </w:rPr>
        <w:t xml:space="preserve">subscriberBusyForMT-SMS </w:t>
      </w:r>
      <w:r>
        <w:rPr/>
        <w:t>if a DIAMETER_ERROR_USER_BUSY_FOR_MT_SMS result was received;</w:t>
      </w:r>
    </w:p>
    <w:p>
      <w:pPr>
        <w:pStyle w:val="B2"/>
        <w:rPr/>
      </w:pPr>
      <w:r>
        <w:rPr/>
        <w:t>-</w:t>
        <w:tab/>
        <w:t xml:space="preserve">An error of </w:t>
      </w:r>
      <w:r>
        <w:rPr>
          <w:b/>
        </w:rPr>
        <w:t>sm-DeliveryFailure</w:t>
      </w:r>
      <w:r>
        <w:rPr/>
        <w:t xml:space="preserve"> if a DIAMETER_ERROR_SM_DELIVERY_FAILURE result was received;</w:t>
      </w:r>
    </w:p>
    <w:p>
      <w:pPr>
        <w:pStyle w:val="B2"/>
        <w:rPr/>
      </w:pPr>
      <w:r>
        <w:rPr/>
        <w:t>-</w:t>
        <w:tab/>
        <w:t>An error of a</w:t>
      </w:r>
      <w:r>
        <w:rPr>
          <w:b/>
        </w:rPr>
        <w:t xml:space="preserve">bsentSubscriberSM </w:t>
      </w:r>
      <w:r>
        <w:rPr/>
        <w:t>if a DIAMETER_ERROR_ABSENT_USER result was received.</w:t>
      </w:r>
    </w:p>
    <w:p>
      <w:pPr>
        <w:pStyle w:val="B1"/>
        <w:rPr/>
      </w:pPr>
      <w:r>
        <w:rPr>
          <w:b/>
        </w:rPr>
        <w:t>-</w:t>
        <w:tab/>
        <w:t xml:space="preserve">sm-DeliveryFailureCause, </w:t>
      </w:r>
      <w:r>
        <w:rPr/>
        <w:t xml:space="preserve">when a  DIAMETER_ERROR_SM_DELIVERY_FAILURE result was received,  shall be populated  as follows: </w:t>
      </w:r>
    </w:p>
    <w:p>
      <w:pPr>
        <w:pStyle w:val="B2"/>
        <w:rPr/>
      </w:pPr>
      <w:r>
        <w:rPr/>
        <w:t>-</w:t>
        <w:tab/>
      </w:r>
      <w:r>
        <w:rPr>
          <w:b/>
        </w:rPr>
        <w:t>SM-EnumeratedDeliveryFailureCause</w:t>
      </w:r>
      <w:r>
        <w:rPr/>
        <w:t xml:space="preserve"> shall be populated with the value received within the SM-Enumerated-Delivery-Failure-Cause</w:t>
      </w:r>
      <w:r>
        <w:rPr>
          <w:b/>
        </w:rPr>
        <w:t xml:space="preserve"> </w:t>
      </w:r>
      <w:r>
        <w:rPr/>
        <w:t xml:space="preserve">AVP within the SM-DeliveryFailureCause AVP within TFA; </w:t>
      </w:r>
    </w:p>
    <w:p>
      <w:pPr>
        <w:pStyle w:val="B2"/>
        <w:rPr/>
      </w:pPr>
      <w:r>
        <w:rPr>
          <w:b/>
          <w:szCs w:val="16"/>
        </w:rPr>
        <w:t>-</w:t>
        <w:tab/>
        <w:t>diagnosticInfo</w:t>
      </w:r>
      <w:r>
        <w:rPr/>
        <w:t xml:space="preserve"> shall be populated with the value received within the SM-Diagnostic-Info</w:t>
      </w:r>
      <w:r>
        <w:rPr>
          <w:b/>
        </w:rPr>
        <w:t xml:space="preserve"> </w:t>
      </w:r>
      <w:r>
        <w:rPr/>
        <w:t>AVP, when present, within the SM-DeliveryFailureCause AVP within TFA.</w:t>
      </w:r>
    </w:p>
    <w:p>
      <w:pPr>
        <w:pStyle w:val="B1"/>
        <w:rPr/>
      </w:pPr>
      <w:r>
        <w:rPr>
          <w:b/>
        </w:rPr>
        <w:t>-</w:t>
        <w:tab/>
        <w:t xml:space="preserve">absentSubscriberDiagnosticSM, </w:t>
      </w:r>
      <w:r>
        <w:rPr/>
        <w:t>when a DIAMETER_ERROR_ABSENT_USER result was received,  shall be populated with the value received within the Absent-Subscriber-Diagnostic-SM AVP, when present, within TFA.</w:t>
      </w:r>
    </w:p>
    <w:p>
      <w:pPr>
        <w:pStyle w:val="B1"/>
        <w:rPr/>
      </w:pPr>
      <w:r>
        <w:rPr>
          <w:b/>
        </w:rPr>
        <w:t>-</w:t>
        <w:tab/>
        <w:t>requestedRetransmissionTime</w:t>
      </w:r>
      <w:r>
        <w:rPr/>
        <w:t xml:space="preserve"> shall be present and populated with the value received in the Requested-Retransmission-Time AVP, when present, within TFA.</w:t>
      </w:r>
    </w:p>
    <w:p>
      <w:pPr>
        <w:pStyle w:val="Heading5"/>
        <w:ind w:left="1701" w:hanging="1701"/>
        <w:rPr/>
      </w:pPr>
      <w:bookmarkStart w:id="177" w:name="__RefHeading___Toc509927481"/>
      <w:bookmarkEnd w:id="177"/>
      <w:r>
        <w:rPr>
          <w:lang w:val="en-US"/>
        </w:rPr>
        <w:t>A.2.5.2.3</w:t>
        <w:tab/>
        <w:t>TFR mapping to MT-ForwardSM-Arg</w:t>
      </w:r>
    </w:p>
    <w:p>
      <w:pPr>
        <w:pStyle w:val="Normal"/>
        <w:rPr/>
      </w:pPr>
      <w:r>
        <w:rPr>
          <w:lang w:val="en-US"/>
        </w:rPr>
        <w:t xml:space="preserve">When the IWF needs to construct a MAP MT-ForwardSM message as a result of receiving a TFR command (see subclause </w:t>
      </w:r>
      <w:r>
        <w:rPr>
          <w:lang w:val="en-US" w:eastAsia="zh-CN"/>
        </w:rPr>
        <w:t xml:space="preserve">A.2.4.2.2 </w:t>
      </w:r>
      <w:r>
        <w:rPr>
          <w:lang w:val="en-US"/>
        </w:rPr>
        <w:t>step 2), the IWF shall open a MAP dialogue in application context version 3 and populate sub-parameters of MT-ForwardSM-Arg as described below:</w:t>
      </w:r>
    </w:p>
    <w:p>
      <w:pPr>
        <w:pStyle w:val="Normal"/>
        <w:rPr/>
      </w:pPr>
      <w:r>
        <w:rPr>
          <w:b/>
          <w:lang w:val="en-US"/>
        </w:rPr>
        <w:t xml:space="preserve">sm-RP-DA </w:t>
      </w:r>
      <w:r>
        <w:rPr>
          <w:lang w:val="en-US"/>
        </w:rPr>
        <w:t>in MT-ForwardSM-Arg shall be present and populated with the value received within the User-Name AVP within TFR.</w:t>
      </w:r>
    </w:p>
    <w:p>
      <w:pPr>
        <w:pStyle w:val="Normal"/>
        <w:rPr/>
      </w:pPr>
      <w:r>
        <w:rPr>
          <w:b/>
          <w:lang w:val="en-US"/>
        </w:rPr>
        <w:t xml:space="preserve">sm-RP-OA </w:t>
      </w:r>
      <w:r>
        <w:rPr>
          <w:lang w:val="en-US"/>
        </w:rPr>
        <w:t>in MT-ForwardSM-Arg shall be present and populated with the value received within the SC-Address AVP within TFR.</w:t>
      </w:r>
    </w:p>
    <w:p>
      <w:pPr>
        <w:pStyle w:val="Normal"/>
        <w:rPr/>
      </w:pPr>
      <w:r>
        <w:rPr>
          <w:b/>
          <w:lang w:val="en-US"/>
        </w:rPr>
        <w:t>correlationID</w:t>
      </w:r>
      <w:r>
        <w:rPr/>
        <w:t xml:space="preserve">  </w:t>
      </w:r>
      <w:r>
        <w:rPr>
          <w:lang w:val="en-US"/>
        </w:rPr>
        <w:t>in</w:t>
      </w:r>
      <w:r>
        <w:rPr>
          <w:b/>
          <w:lang w:val="en-US"/>
        </w:rPr>
        <w:t xml:space="preserve"> </w:t>
      </w:r>
      <w:r>
        <w:rPr>
          <w:lang w:val="en-US"/>
        </w:rPr>
        <w:t>MT-ForwardSM-Arg shall be present if SMSMI-Correlation-ID AVP in TFR is present and be populated as follows:</w:t>
      </w:r>
    </w:p>
    <w:p>
      <w:pPr>
        <w:pStyle w:val="B1"/>
        <w:ind w:left="568" w:hanging="0"/>
        <w:rPr/>
      </w:pPr>
      <w:r>
        <w:rPr>
          <w:b/>
          <w:szCs w:val="16"/>
        </w:rPr>
        <w:t xml:space="preserve">sip-uri-A </w:t>
      </w:r>
      <w:r>
        <w:rPr>
          <w:b/>
        </w:rPr>
        <w:t>parameter</w:t>
      </w:r>
      <w:r>
        <w:rPr/>
        <w:t xml:space="preserve"> shall be populated with the value received within Originating-SIP-URI</w:t>
      </w:r>
      <w:r>
        <w:rPr>
          <w:b/>
        </w:rPr>
        <w:t xml:space="preserve"> </w:t>
      </w:r>
      <w:r>
        <w:rPr/>
        <w:t xml:space="preserve">AVP within </w:t>
      </w:r>
      <w:r>
        <w:rPr>
          <w:szCs w:val="16"/>
        </w:rPr>
        <w:t xml:space="preserve">SMSMI-Correlation-ID AVP </w:t>
      </w:r>
      <w:r>
        <w:rPr/>
        <w:t>within TFR.</w:t>
      </w:r>
    </w:p>
    <w:p>
      <w:pPr>
        <w:pStyle w:val="List5"/>
        <w:ind w:left="1702" w:hanging="0"/>
        <w:rPr>
          <w:lang w:val="en-US"/>
        </w:rPr>
      </w:pPr>
      <w:r>
        <w:rPr>
          <w:b/>
          <w:szCs w:val="16"/>
        </w:rPr>
        <w:t xml:space="preserve">sip-uri-B </w:t>
      </w:r>
      <w:r>
        <w:rPr>
          <w:b/>
        </w:rPr>
        <w:t>parameter</w:t>
      </w:r>
      <w:r>
        <w:rPr/>
        <w:t xml:space="preserve"> </w:t>
      </w:r>
      <w:r>
        <w:rPr>
          <w:lang w:val="en-US"/>
        </w:rPr>
        <w:t>shall be populated with the value received within Destination-SIP-URI AVP within SMSMI-Correlation-ID AVP within TFR.</w:t>
      </w:r>
    </w:p>
    <w:p>
      <w:pPr>
        <w:pStyle w:val="Normal"/>
        <w:rPr>
          <w:b/>
          <w:b/>
          <w:lang w:val="en-US"/>
        </w:rPr>
      </w:pPr>
      <w:r>
        <w:rPr>
          <w:b/>
          <w:lang w:val="en-US"/>
        </w:rPr>
        <w:t xml:space="preserve">sm-RP-UI </w:t>
      </w:r>
      <w:r>
        <w:rPr>
          <w:lang w:val="en-US"/>
        </w:rPr>
        <w:t>in MT-ForwardSM-Arg shall be present and populated with value received within the SM-RP-UI AVP within TFR</w:t>
      </w:r>
    </w:p>
    <w:p>
      <w:pPr>
        <w:pStyle w:val="Normal"/>
        <w:rPr>
          <w:b/>
          <w:b/>
          <w:lang w:val="en-US"/>
        </w:rPr>
      </w:pPr>
      <w:r>
        <w:rPr>
          <w:b/>
          <w:szCs w:val="16"/>
        </w:rPr>
        <w:t>moreMessagesToSend</w:t>
      </w:r>
      <w:r>
        <w:rPr>
          <w:b/>
          <w:lang w:val="en-US"/>
        </w:rPr>
        <w:t xml:space="preserve"> </w:t>
      </w:r>
      <w:r>
        <w:rPr/>
        <w:t>shall be present  if the More-Messages-To-Send flag is set to 1 within the TFR-Flags AVP within MT-ForwardSM-Arg.</w:t>
      </w:r>
    </w:p>
    <w:p>
      <w:pPr>
        <w:pStyle w:val="Normal"/>
        <w:rPr/>
      </w:pPr>
      <w:r>
        <w:rPr>
          <w:b/>
          <w:szCs w:val="16"/>
        </w:rPr>
        <w:t>smDeliveryTime</w:t>
      </w:r>
      <w:r>
        <w:rPr>
          <w:szCs w:val="16"/>
        </w:rPr>
        <w:t xml:space="preserve"> </w:t>
      </w:r>
      <w:r>
        <w:rPr>
          <w:lang w:val="en-US"/>
        </w:rPr>
        <w:t>in MT-ForwardSM-Arg shall be present and populated with the value within the SM-Delivery-Timer AVP when received within TFR.</w:t>
      </w:r>
    </w:p>
    <w:p>
      <w:pPr>
        <w:pStyle w:val="Normal"/>
        <w:rPr/>
      </w:pPr>
      <w:r>
        <w:rPr>
          <w:b/>
          <w:szCs w:val="16"/>
        </w:rPr>
        <w:t>smDeliveryStartTime</w:t>
      </w:r>
      <w:r>
        <w:rPr>
          <w:lang w:val="en-US"/>
        </w:rPr>
        <w:t xml:space="preserve"> in MT-ForwardSM-Arg shall be present and populated with the value within the SM-Delivery-</w:t>
      </w:r>
      <w:r>
        <w:rPr/>
        <w:t xml:space="preserve"> </w:t>
      </w:r>
      <w:r>
        <w:rPr>
          <w:lang w:val="en-US"/>
        </w:rPr>
        <w:t>Start-Time AVP when received within TFR.</w:t>
      </w:r>
    </w:p>
    <w:p>
      <w:pPr>
        <w:pStyle w:val="Normal"/>
        <w:rPr/>
      </w:pPr>
      <w:r>
        <w:rPr>
          <w:b/>
          <w:szCs w:val="16"/>
        </w:rPr>
        <w:t>maximumRetransmissionTime</w:t>
      </w:r>
      <w:r>
        <w:rPr>
          <w:szCs w:val="16"/>
        </w:rPr>
        <w:t xml:space="preserve"> </w:t>
      </w:r>
      <w:r>
        <w:rPr>
          <w:lang w:val="en-US"/>
        </w:rPr>
        <w:t>in MT-ForwardSM-Arg shall be present and populated with the value of the Maximum-Retransmission-Time AVP when received within TFR.</w:t>
      </w:r>
    </w:p>
    <w:p>
      <w:pPr>
        <w:pStyle w:val="Normal"/>
        <w:rPr>
          <w:lang w:val="en-US"/>
        </w:rPr>
      </w:pPr>
      <w:r>
        <w:rPr>
          <w:b/>
          <w:szCs w:val="16"/>
        </w:rPr>
        <w:t>smsGmscAddress</w:t>
      </w:r>
      <w:r>
        <w:rPr>
          <w:szCs w:val="16"/>
        </w:rPr>
        <w:t xml:space="preserve"> </w:t>
      </w:r>
      <w:r>
        <w:rPr>
          <w:lang w:val="en-US"/>
        </w:rPr>
        <w:t xml:space="preserve">shall be present and populated with the value within the SMS-GMSC Address AVP, when received within </w:t>
      </w:r>
      <w:r>
        <w:rPr/>
        <w:t>TFR</w:t>
      </w:r>
      <w:r>
        <w:rPr>
          <w:lang w:val="en-US"/>
        </w:rPr>
        <w:t>.</w:t>
      </w:r>
    </w:p>
    <w:p>
      <w:pPr>
        <w:pStyle w:val="NO"/>
        <w:rPr>
          <w:lang w:val="en-US"/>
        </w:rPr>
      </w:pPr>
      <w:r>
        <w:rPr/>
        <w:t>NOTE:</w:t>
        <w:tab/>
        <w:t>The value of the MME-Number-For-MT-SMS AVP or of the SGSN-Number AVP is not conveyed in the MAP MT-ForwardSM message but is used by IWF2 for routing the MAP MT-ForwardSM message towards IWF1.</w:t>
      </w:r>
    </w:p>
    <w:p>
      <w:pPr>
        <w:pStyle w:val="Heading5"/>
        <w:ind w:left="1701" w:hanging="1701"/>
        <w:rPr/>
      </w:pPr>
      <w:bookmarkStart w:id="178" w:name="__RefHeading___Toc509927482"/>
      <w:bookmarkEnd w:id="178"/>
      <w:r>
        <w:rPr>
          <w:lang w:val="en-US"/>
        </w:rPr>
        <w:t>A.2.5.2.4</w:t>
        <w:tab/>
        <w:t>MT-ForwardSM-Res / Error  mapping to TFA</w:t>
      </w:r>
    </w:p>
    <w:p>
      <w:pPr>
        <w:pStyle w:val="Normal"/>
        <w:rPr>
          <w:lang w:val="en-US"/>
        </w:rPr>
      </w:pPr>
      <w:r>
        <w:rPr>
          <w:lang w:val="en-US"/>
        </w:rPr>
        <w:t xml:space="preserve">When the IWF needs to construct a TFA command as a result of receiving a MAP MT-ForwardSM Ack/Error message (see subclause </w:t>
      </w:r>
      <w:r>
        <w:rPr>
          <w:lang w:val="en-US" w:eastAsia="zh-CN"/>
        </w:rPr>
        <w:t xml:space="preserve">A.2.4.2.2 </w:t>
      </w:r>
      <w:r>
        <w:rPr>
          <w:lang w:val="en-US"/>
        </w:rPr>
        <w:t>step 6), the IWF shall populate AVPs of TFA as described below:</w:t>
      </w:r>
    </w:p>
    <w:p>
      <w:pPr>
        <w:pStyle w:val="Normal"/>
        <w:rPr/>
      </w:pPr>
      <w:r>
        <w:rPr>
          <w:b/>
        </w:rPr>
        <w:t>Result-Code / Experimental-Result</w:t>
      </w:r>
      <w:r>
        <w:rPr/>
        <w:t xml:space="preserve"> AVP shall be set to:</w:t>
      </w:r>
    </w:p>
    <w:p>
      <w:pPr>
        <w:pStyle w:val="B1"/>
        <w:rPr/>
      </w:pPr>
      <w:r>
        <w:rPr/>
        <w:t>-</w:t>
        <w:tab/>
        <w:t xml:space="preserve">DIAMETER_SUCCESS if a </w:t>
      </w:r>
      <w:r>
        <w:rPr>
          <w:lang w:val="en-US"/>
        </w:rPr>
        <w:t>MT-ForwardSM</w:t>
      </w:r>
      <w:r>
        <w:rPr/>
        <w:t>-Res parameter was received in the TCAP ResultLast component;</w:t>
      </w:r>
    </w:p>
    <w:p>
      <w:pPr>
        <w:pStyle w:val="B1"/>
        <w:rPr/>
      </w:pPr>
      <w:r>
        <w:rPr/>
        <w:t>-</w:t>
        <w:tab/>
        <w:t xml:space="preserve">DIAMETER_ERROR_USER_UNKNOWN if an error of </w:t>
      </w:r>
      <w:r>
        <w:rPr>
          <w:szCs w:val="16"/>
        </w:rPr>
        <w:t xml:space="preserve">unidentifiedSubscriber </w:t>
      </w:r>
      <w:r>
        <w:rPr/>
        <w:t>was received;</w:t>
      </w:r>
    </w:p>
    <w:p>
      <w:pPr>
        <w:pStyle w:val="B1"/>
        <w:rPr/>
      </w:pPr>
      <w:r>
        <w:rPr/>
        <w:t>-</w:t>
        <w:tab/>
        <w:t xml:space="preserve">DIAMETER_ERROR_ABSENT_USER if an error of </w:t>
      </w:r>
      <w:r>
        <w:rPr>
          <w:szCs w:val="16"/>
        </w:rPr>
        <w:t xml:space="preserve">absentSubscriberSM </w:t>
      </w:r>
      <w:r>
        <w:rPr/>
        <w:t>was received;</w:t>
      </w:r>
    </w:p>
    <w:p>
      <w:pPr>
        <w:pStyle w:val="B1"/>
        <w:rPr/>
      </w:pPr>
      <w:r>
        <w:rPr/>
        <w:t>-</w:t>
        <w:tab/>
        <w:t xml:space="preserve">DIAMETER_ERROR_USER_BUSY_FOR_MT_SMS if an error of </w:t>
      </w:r>
      <w:r>
        <w:rPr>
          <w:szCs w:val="16"/>
        </w:rPr>
        <w:t xml:space="preserve">subscriberBusyForMT-SMS </w:t>
      </w:r>
      <w:r>
        <w:rPr/>
        <w:t>was received;</w:t>
      </w:r>
    </w:p>
    <w:p>
      <w:pPr>
        <w:pStyle w:val="B1"/>
        <w:rPr/>
      </w:pPr>
      <w:r>
        <w:rPr>
          <w:lang w:val="en-US"/>
        </w:rPr>
        <w:t>-</w:t>
        <w:tab/>
        <w:t>DIAMETER_ERROR_ILLEGAL_USER</w:t>
      </w:r>
      <w:r>
        <w:rPr/>
        <w:t xml:space="preserve"> if an error of </w:t>
      </w:r>
      <w:r>
        <w:rPr>
          <w:szCs w:val="16"/>
        </w:rPr>
        <w:t xml:space="preserve">illegalSubscriber </w:t>
      </w:r>
      <w:r>
        <w:rPr/>
        <w:t>was received;</w:t>
      </w:r>
    </w:p>
    <w:p>
      <w:pPr>
        <w:pStyle w:val="B1"/>
        <w:rPr/>
      </w:pPr>
      <w:r>
        <w:rPr/>
        <w:t>-</w:t>
        <w:tab/>
        <w:t xml:space="preserve">DIAMETER_ERROR_ILLEGAL_EQUIPMENT if an error of </w:t>
      </w:r>
      <w:r>
        <w:rPr>
          <w:szCs w:val="16"/>
        </w:rPr>
        <w:t xml:space="preserve">illegalEquipment </w:t>
      </w:r>
      <w:r>
        <w:rPr/>
        <w:t>was received</w:t>
      </w:r>
    </w:p>
    <w:p>
      <w:pPr>
        <w:pStyle w:val="B1"/>
        <w:rPr/>
      </w:pPr>
      <w:r>
        <w:rPr/>
        <w:t>-</w:t>
        <w:tab/>
        <w:t xml:space="preserve">DIAMETER_UNABLE_TO_COMPLY if an error of </w:t>
      </w:r>
      <w:r>
        <w:rPr>
          <w:szCs w:val="16"/>
        </w:rPr>
        <w:t xml:space="preserve">systemFailure </w:t>
      </w:r>
      <w:r>
        <w:rPr/>
        <w:t>was received</w:t>
      </w:r>
    </w:p>
    <w:p>
      <w:pPr>
        <w:pStyle w:val="B1"/>
        <w:rPr/>
      </w:pPr>
      <w:r>
        <w:rPr/>
        <w:t>-</w:t>
        <w:tab/>
        <w:t>DIAMETER_SM_DELIVERY_FAILURE if an error of sm-DeliveryFailure was received;</w:t>
      </w:r>
    </w:p>
    <w:p>
      <w:pPr>
        <w:pStyle w:val="B1"/>
        <w:rPr/>
      </w:pPr>
      <w:r>
        <w:rPr/>
        <w:t>-</w:t>
        <w:tab/>
        <w:t>an appropriate DIAMETER base protocol result code otherwise.</w:t>
      </w:r>
    </w:p>
    <w:p>
      <w:pPr>
        <w:pStyle w:val="Normal"/>
        <w:rPr/>
      </w:pPr>
      <w:r>
        <w:rPr>
          <w:b/>
        </w:rPr>
        <w:t xml:space="preserve">SM-Delivery-Failure-Cause </w:t>
      </w:r>
      <w:r>
        <w:rPr/>
        <w:t>AVP, when an error of sm-DeliveryFailure was received, shall be populated as follows:</w:t>
      </w:r>
    </w:p>
    <w:p>
      <w:pPr>
        <w:pStyle w:val="B1"/>
        <w:rPr/>
      </w:pPr>
      <w:r>
        <w:rPr>
          <w:lang w:eastAsia="zh-CN"/>
        </w:rPr>
        <w:t>-</w:t>
        <w:tab/>
      </w:r>
      <w:r>
        <w:rPr>
          <w:b/>
        </w:rPr>
        <w:t xml:space="preserve">SM-Enumerated-Delivery-Failure-Cause </w:t>
      </w:r>
      <w:r>
        <w:rPr/>
        <w:t>AVP shall be present and populated with the value received within the SM-EnumeratedDeliveryFailureCause parameter of the MT-ForwardSM Error message.</w:t>
      </w:r>
    </w:p>
    <w:p>
      <w:pPr>
        <w:pStyle w:val="B1"/>
        <w:rPr/>
      </w:pPr>
      <w:r>
        <w:rPr>
          <w:lang w:eastAsia="zh-CN"/>
        </w:rPr>
        <w:t>-</w:t>
        <w:tab/>
      </w:r>
      <w:r>
        <w:rPr>
          <w:b/>
        </w:rPr>
        <w:t xml:space="preserve">SM-Diagnostic-Info </w:t>
      </w:r>
      <w:r>
        <w:rPr/>
        <w:t xml:space="preserve">AVP shall be populated with the value received within the </w:t>
      </w:r>
      <w:r>
        <w:rPr>
          <w:szCs w:val="16"/>
        </w:rPr>
        <w:t>diagnosticInfo</w:t>
      </w:r>
      <w:r>
        <w:rPr/>
        <w:t xml:space="preserve"> parameter, when present, within the s</w:t>
      </w:r>
      <w:r>
        <w:rPr>
          <w:szCs w:val="16"/>
        </w:rPr>
        <w:t xml:space="preserve">m-DeliveryFailureCause </w:t>
      </w:r>
      <w:r>
        <w:rPr/>
        <w:t>within the MT-ForwardSM Error message.</w:t>
      </w:r>
    </w:p>
    <w:p>
      <w:pPr>
        <w:pStyle w:val="Normal"/>
        <w:rPr/>
      </w:pPr>
      <w:r>
        <w:rPr>
          <w:b/>
        </w:rPr>
        <w:t>Absent-Subscriber-Diagnostic-SM</w:t>
      </w:r>
      <w:r>
        <w:rPr/>
        <w:t xml:space="preserve"> AVP, when an error of absentSubscriberSM was received, shall be populated with the value received within the absentSubscriberDiagnosticSM parameter of the MT-ForwardSM Error message.</w:t>
      </w:r>
    </w:p>
    <w:p>
      <w:pPr>
        <w:pStyle w:val="Normal"/>
        <w:rPr/>
      </w:pPr>
      <w:r>
        <w:rPr>
          <w:b/>
        </w:rPr>
        <w:t xml:space="preserve">SM-RP-UI </w:t>
      </w:r>
      <w:r>
        <w:rPr/>
        <w:t>AVP shall be populated with the value received within the sm-RP-UI parameter, when present, of the MT-ForwardSM-Res message.</w:t>
      </w:r>
    </w:p>
    <w:p>
      <w:pPr>
        <w:pStyle w:val="Normal"/>
        <w:rPr/>
      </w:pPr>
      <w:r>
        <w:rPr>
          <w:b/>
        </w:rPr>
        <w:t xml:space="preserve">Requested-Retransmission-Time </w:t>
      </w:r>
      <w:r>
        <w:rPr/>
        <w:t>AVP shall be present and populated with the value received within the requestedRetransmissionTime parameter, when present within the MT-ForwardSM Error message.</w:t>
      </w:r>
    </w:p>
    <w:p>
      <w:pPr>
        <w:pStyle w:val="Heading4"/>
        <w:ind w:left="1418" w:hanging="1418"/>
        <w:rPr/>
      </w:pPr>
      <w:bookmarkStart w:id="179" w:name="__RefHeading___Toc509927483"/>
      <w:bookmarkEnd w:id="179"/>
      <w:r>
        <w:rPr>
          <w:lang w:val="en-US"/>
        </w:rPr>
        <w:t>A.2.5.3</w:t>
        <w:tab/>
        <w:t xml:space="preserve">Mapping of Parameters for the </w:t>
      </w:r>
      <w:r>
        <w:rPr>
          <w:lang w:val="en-AU"/>
        </w:rPr>
        <w:t>Alert Service Centre</w:t>
      </w:r>
      <w:r>
        <w:rPr>
          <w:lang w:val="en-US"/>
        </w:rPr>
        <w:t xml:space="preserve"> Procedure</w:t>
      </w:r>
    </w:p>
    <w:p>
      <w:pPr>
        <w:pStyle w:val="Heading5"/>
        <w:ind w:left="1701" w:hanging="1701"/>
        <w:rPr/>
      </w:pPr>
      <w:bookmarkStart w:id="180" w:name="__RefHeading___Toc509927484"/>
      <w:bookmarkEnd w:id="180"/>
      <w:r>
        <w:rPr>
          <w:lang w:val="en-US"/>
        </w:rPr>
        <w:t>A.2.5.x.1</w:t>
        <w:tab/>
        <w:t xml:space="preserve">ALR mapping to </w:t>
      </w:r>
      <w:r>
        <w:rPr/>
        <w:t>alertServiceCentre</w:t>
      </w:r>
      <w:r>
        <w:rPr>
          <w:lang w:val="en-US"/>
        </w:rPr>
        <w:t>-Arg</w:t>
      </w:r>
    </w:p>
    <w:p>
      <w:pPr>
        <w:pStyle w:val="Normal"/>
        <w:rPr/>
      </w:pPr>
      <w:r>
        <w:rPr>
          <w:lang w:val="en-US"/>
        </w:rPr>
        <w:t xml:space="preserve">When the IWF needs to construct a MAP </w:t>
      </w:r>
      <w:r>
        <w:rPr/>
        <w:t>alertServiceCentre</w:t>
      </w:r>
      <w:r>
        <w:rPr>
          <w:lang w:val="en-US"/>
        </w:rPr>
        <w:t xml:space="preserve"> message as a result of receiving an ALR command, the IWF shall open a MAP dialogue in application context version 3 and populate sub-parameters of </w:t>
      </w:r>
      <w:r>
        <w:rPr/>
        <w:t>alertServiceCentre</w:t>
      </w:r>
      <w:r>
        <w:rPr>
          <w:lang w:val="en-US"/>
        </w:rPr>
        <w:t>-Arg as described below:</w:t>
      </w:r>
    </w:p>
    <w:p>
      <w:pPr>
        <w:pStyle w:val="B1"/>
        <w:rPr/>
      </w:pPr>
      <w:r>
        <w:rPr>
          <w:b/>
          <w:szCs w:val="16"/>
        </w:rPr>
        <w:t>-</w:t>
        <w:tab/>
        <w:t>msisdn</w:t>
      </w:r>
      <w:r>
        <w:rPr>
          <w:lang w:val="en-US"/>
        </w:rPr>
        <w:t xml:space="preserve"> shall be populated with the </w:t>
      </w:r>
      <w:r>
        <w:rPr/>
        <w:t>dummy MSISDN value (see clause 3 of 3GPP TS 23.003 [7])</w:t>
      </w:r>
    </w:p>
    <w:p>
      <w:pPr>
        <w:pStyle w:val="NO"/>
        <w:rPr>
          <w:lang w:val="en-US"/>
        </w:rPr>
      </w:pPr>
      <w:r>
        <w:rPr>
          <w:lang w:val="en-US"/>
        </w:rPr>
        <w:t>NOTE:</w:t>
        <w:tab/>
        <w:t>No MSISDN AVP is present in this scenario within the User-Identifier AVP in the ALR message.</w:t>
      </w:r>
    </w:p>
    <w:p>
      <w:pPr>
        <w:pStyle w:val="B1"/>
        <w:rPr/>
      </w:pPr>
      <w:r>
        <w:rPr>
          <w:b/>
          <w:szCs w:val="16"/>
        </w:rPr>
        <w:t>-</w:t>
        <w:tab/>
        <w:t>imsi</w:t>
      </w:r>
      <w:r>
        <w:rPr>
          <w:lang w:val="en-US"/>
        </w:rPr>
        <w:t xml:space="preserve"> shall be populated with the value received within User-Name AVP within the User-Identifier AVP within ALR.</w:t>
      </w:r>
    </w:p>
    <w:p>
      <w:pPr>
        <w:pStyle w:val="B1"/>
        <w:rPr>
          <w:lang w:val="en-US"/>
        </w:rPr>
      </w:pPr>
      <w:r>
        <w:rPr>
          <w:b/>
          <w:szCs w:val="16"/>
        </w:rPr>
        <w:t>-</w:t>
        <w:tab/>
        <w:t>serviceCentreAddress</w:t>
      </w:r>
      <w:r>
        <w:rPr>
          <w:lang w:val="en-US"/>
        </w:rPr>
        <w:t xml:space="preserve"> shall be present and populated with the value received within the SC-Address AVP within ALR. </w:t>
      </w:r>
    </w:p>
    <w:p>
      <w:pPr>
        <w:pStyle w:val="B1"/>
        <w:rPr/>
      </w:pPr>
      <w:r>
        <w:rPr>
          <w:b/>
          <w:szCs w:val="16"/>
        </w:rPr>
        <w:t>-</w:t>
        <w:tab/>
        <w:t>newSgsnNumber</w:t>
      </w:r>
      <w:r>
        <w:rPr>
          <w:lang w:val="en-US"/>
        </w:rPr>
        <w:t xml:space="preserve"> shall be present and populated with the value received within the SGSN-Number AVP of the Serving-Node AVP within ALR.</w:t>
      </w:r>
    </w:p>
    <w:p>
      <w:pPr>
        <w:pStyle w:val="B1"/>
        <w:rPr>
          <w:b/>
          <w:b/>
          <w:szCs w:val="16"/>
        </w:rPr>
      </w:pPr>
      <w:r>
        <w:rPr>
          <w:b/>
          <w:szCs w:val="16"/>
        </w:rPr>
        <w:t>-</w:t>
        <w:tab/>
        <w:t>newMmeNumber</w:t>
      </w:r>
      <w:r>
        <w:rPr>
          <w:lang w:val="en-US"/>
        </w:rPr>
        <w:t xml:space="preserve"> shall be present and populated with the value received within the MME-Number-for-MT-SMS AVP of the Serving-Node AVP within ALR.</w:t>
      </w:r>
    </w:p>
    <w:p>
      <w:pPr>
        <w:pStyle w:val="B1"/>
        <w:rPr>
          <w:lang w:val="en-US"/>
        </w:rPr>
      </w:pPr>
      <w:r>
        <w:rPr>
          <w:b/>
          <w:szCs w:val="16"/>
        </w:rPr>
        <w:t>-</w:t>
        <w:tab/>
        <w:t>newSgsnDiameterAddress</w:t>
      </w:r>
      <w:r>
        <w:rPr>
          <w:lang w:val="en-US"/>
        </w:rPr>
        <w:t xml:space="preserve"> shall be present and populated with the value received within the SGSN-Name and SGSN-Realm AVPs of the Serving-Node AVP, when present in ALR. </w:t>
      </w:r>
    </w:p>
    <w:p>
      <w:pPr>
        <w:pStyle w:val="B1"/>
        <w:rPr/>
      </w:pPr>
      <w:r>
        <w:rPr>
          <w:b/>
          <w:szCs w:val="16"/>
        </w:rPr>
        <w:t>-</w:t>
        <w:tab/>
        <w:t>newMmeDiameterAddress</w:t>
      </w:r>
      <w:r>
        <w:rPr>
          <w:lang w:val="en-US"/>
        </w:rPr>
        <w:t xml:space="preserve"> shall be present and populated with the value received within the MME-Name and MME-Realm AVPs of the Serving-Node AVP, when present in ALR.</w:t>
      </w:r>
    </w:p>
    <w:p>
      <w:pPr>
        <w:pStyle w:val="B1"/>
        <w:rPr>
          <w:lang w:val="en-US"/>
        </w:rPr>
      </w:pPr>
      <w:r>
        <w:rPr>
          <w:b/>
          <w:szCs w:val="16"/>
        </w:rPr>
        <w:t>-</w:t>
        <w:tab/>
        <w:t>smsGmscAlertEvent</w:t>
      </w:r>
      <w:r>
        <w:rPr>
          <w:lang w:val="en-US"/>
        </w:rPr>
        <w:t xml:space="preserve"> shall be present and populated with the value received within the SMS-GMSC-Alert-Event AVP within ALR. </w:t>
      </w:r>
    </w:p>
    <w:p>
      <w:pPr>
        <w:pStyle w:val="B1"/>
        <w:rPr>
          <w:lang w:val="en-US"/>
        </w:rPr>
      </w:pPr>
      <w:r>
        <w:rPr>
          <w:b/>
          <w:szCs w:val="16"/>
        </w:rPr>
        <w:t>-</w:t>
        <w:tab/>
        <w:t>smsGmscDiameterAddress</w:t>
      </w:r>
      <w:r>
        <w:rPr>
          <w:lang w:val="en-US"/>
        </w:rPr>
        <w:t xml:space="preserve"> shall be present and populated with the value received in the Destination-Host and Destination-Realm in ALR. </w:t>
      </w:r>
    </w:p>
    <w:p>
      <w:pPr>
        <w:pStyle w:val="B1"/>
        <w:rPr>
          <w:lang w:val="en-US"/>
        </w:rPr>
      </w:pPr>
      <w:r>
        <w:rPr>
          <w:lang w:val="en-US"/>
        </w:rPr>
      </w:r>
    </w:p>
    <w:p>
      <w:pPr>
        <w:pStyle w:val="Heading5"/>
        <w:ind w:left="1701" w:hanging="1701"/>
        <w:rPr/>
      </w:pPr>
      <w:bookmarkStart w:id="181" w:name="__RefHeading___Toc509927485"/>
      <w:bookmarkEnd w:id="181"/>
      <w:r>
        <w:rPr>
          <w:lang w:val="en-US"/>
        </w:rPr>
        <w:t>A.2.5.3.2</w:t>
        <w:tab/>
      </w:r>
      <w:r>
        <w:rPr/>
        <w:t>alertServiceCentre</w:t>
      </w:r>
      <w:r>
        <w:rPr>
          <w:lang w:val="en-US"/>
        </w:rPr>
        <w:t>-Res / Error mapping to ALA</w:t>
      </w:r>
    </w:p>
    <w:p>
      <w:pPr>
        <w:pStyle w:val="Normal"/>
        <w:rPr>
          <w:lang w:val="en-US"/>
        </w:rPr>
      </w:pPr>
      <w:r>
        <w:rPr>
          <w:lang w:val="en-US"/>
        </w:rPr>
        <w:t xml:space="preserve">When the IWF needs to construct an ALA command as a result of receiving a MAP </w:t>
      </w:r>
      <w:r>
        <w:rPr/>
        <w:t>alertServiceCentre</w:t>
      </w:r>
      <w:r>
        <w:rPr>
          <w:lang w:val="en-US"/>
        </w:rPr>
        <w:t xml:space="preserve"> Ack/Error message, the IWF shall populate AVPs of ALA as described below:</w:t>
      </w:r>
    </w:p>
    <w:p>
      <w:pPr>
        <w:pStyle w:val="Normal"/>
        <w:rPr/>
      </w:pPr>
      <w:r>
        <w:rPr>
          <w:b/>
        </w:rPr>
        <w:t>Result-Code / Experimental-Result</w:t>
      </w:r>
      <w:r>
        <w:rPr/>
        <w:t xml:space="preserve"> AVP shall be set to:</w:t>
      </w:r>
    </w:p>
    <w:p>
      <w:pPr>
        <w:pStyle w:val="B1"/>
        <w:rPr/>
      </w:pPr>
      <w:r>
        <w:rPr/>
        <w:t>-</w:t>
        <w:tab/>
        <w:t xml:space="preserve">DIAMETER_SUCCESS if no error was received in the TCAP ResultLast component; </w:t>
      </w:r>
    </w:p>
    <w:p>
      <w:pPr>
        <w:pStyle w:val="B1"/>
        <w:rPr/>
      </w:pPr>
      <w:r>
        <w:rPr/>
        <w:t>-</w:t>
        <w:tab/>
        <w:t>a DIAMETER base protocol result code according to the following table:</w:t>
      </w:r>
    </w:p>
    <w:p>
      <w:pPr>
        <w:pStyle w:val="TH"/>
        <w:rPr/>
      </w:pPr>
      <w:r>
        <w:rPr/>
        <w:t>Table A.2.5.3.2-1 Mapping from MAP error codes to Diameter error codes</w:t>
      </w:r>
    </w:p>
    <w:tbl>
      <w:tblPr>
        <w:tblW w:w="7224" w:type="dxa"/>
        <w:jc w:val="center"/>
        <w:tblInd w:w="0" w:type="dxa"/>
        <w:tblLayout w:type="fixed"/>
        <w:tblCellMar>
          <w:top w:w="0" w:type="dxa"/>
          <w:left w:w="108" w:type="dxa"/>
          <w:bottom w:w="0" w:type="dxa"/>
          <w:right w:w="108" w:type="dxa"/>
        </w:tblCellMar>
      </w:tblPr>
      <w:tblGrid>
        <w:gridCol w:w="2687"/>
        <w:gridCol w:w="4537"/>
      </w:tblGrid>
      <w:tr>
        <w:trPr/>
        <w:tc>
          <w:tcPr>
            <w:tcW w:w="26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b/>
                <w:b/>
                <w:lang w:val="pt-BR"/>
              </w:rPr>
            </w:pPr>
            <w:r>
              <w:rPr>
                <w:b/>
              </w:rPr>
              <w:t>MAP error code</w:t>
            </w:r>
          </w:p>
        </w:tc>
        <w:tc>
          <w:tcPr>
            <w:tcW w:w="45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pPr>
            <w:r>
              <w:rPr>
                <w:b/>
                <w:lang w:val="pt-BR"/>
              </w:rPr>
              <w:t>Diameter Result code / Experimental Result</w:t>
            </w:r>
          </w:p>
        </w:tc>
      </w:tr>
      <w:tr>
        <w:trPr/>
        <w:tc>
          <w:tcPr>
            <w:tcW w:w="2687" w:type="dxa"/>
            <w:tcBorders>
              <w:top w:val="single" w:sz="6" w:space="0" w:color="000000"/>
              <w:left w:val="single" w:sz="6" w:space="0" w:color="000000"/>
              <w:bottom w:val="single" w:sz="6" w:space="0" w:color="000000"/>
              <w:right w:val="single" w:sz="6" w:space="0" w:color="000000"/>
            </w:tcBorders>
          </w:tcPr>
          <w:p>
            <w:pPr>
              <w:pStyle w:val="TAL"/>
              <w:rPr>
                <w:b/>
                <w:b/>
              </w:rPr>
            </w:pPr>
            <w:r>
              <w:rPr>
                <w:b/>
              </w:rPr>
              <w:t>systemFailure</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DIAMETER_UNABLE_TO_COMPLY</w:t>
            </w:r>
          </w:p>
        </w:tc>
      </w:tr>
      <w:tr>
        <w:trPr/>
        <w:tc>
          <w:tcPr>
            <w:tcW w:w="2687" w:type="dxa"/>
            <w:tcBorders>
              <w:top w:val="single" w:sz="6" w:space="0" w:color="000000"/>
              <w:left w:val="single" w:sz="6" w:space="0" w:color="000000"/>
              <w:bottom w:val="single" w:sz="6" w:space="0" w:color="000000"/>
              <w:right w:val="single" w:sz="6" w:space="0" w:color="000000"/>
            </w:tcBorders>
          </w:tcPr>
          <w:p>
            <w:pPr>
              <w:pStyle w:val="TAL"/>
              <w:rPr>
                <w:b/>
                <w:b/>
              </w:rPr>
            </w:pPr>
            <w:r>
              <w:rPr>
                <w:b/>
              </w:rPr>
              <w:t>dataMissing</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DIAMETER_MISSING_AVP</w:t>
            </w:r>
          </w:p>
        </w:tc>
      </w:tr>
      <w:tr>
        <w:trPr/>
        <w:tc>
          <w:tcPr>
            <w:tcW w:w="2687" w:type="dxa"/>
            <w:tcBorders>
              <w:top w:val="single" w:sz="6" w:space="0" w:color="000000"/>
              <w:left w:val="single" w:sz="6" w:space="0" w:color="000000"/>
              <w:bottom w:val="single" w:sz="6" w:space="0" w:color="000000"/>
              <w:right w:val="single" w:sz="6" w:space="0" w:color="000000"/>
            </w:tcBorders>
          </w:tcPr>
          <w:p>
            <w:pPr>
              <w:pStyle w:val="TAL"/>
              <w:rPr>
                <w:b/>
                <w:b/>
              </w:rPr>
            </w:pPr>
            <w:r>
              <w:rPr>
                <w:b/>
              </w:rPr>
              <w:t>unexpectedDataValue</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DIAMETER_INVALID_AVP_VALUE</w:t>
            </w:r>
          </w:p>
        </w:tc>
      </w:tr>
    </w:tbl>
    <w:p>
      <w:pPr>
        <w:pStyle w:val="B1"/>
        <w:rPr/>
      </w:pPr>
      <w:r>
        <w:rPr/>
      </w:r>
    </w:p>
    <w:p>
      <w:pPr>
        <w:pStyle w:val="Normal"/>
        <w:rPr/>
      </w:pPr>
      <w:r>
        <w:rPr>
          <w:b/>
          <w:lang w:val="en-US"/>
        </w:rPr>
        <w:t xml:space="preserve">Supported Features </w:t>
      </w:r>
      <w:r>
        <w:rPr>
          <w:lang w:val="en-US"/>
        </w:rPr>
        <w:t>AVP shall be absent.</w:t>
      </w:r>
    </w:p>
    <w:p>
      <w:pPr>
        <w:pStyle w:val="Heading5"/>
        <w:ind w:left="1701" w:hanging="1701"/>
        <w:rPr>
          <w:lang w:val="en-US"/>
        </w:rPr>
      </w:pPr>
      <w:bookmarkStart w:id="182" w:name="__RefHeading___Toc509927486"/>
      <w:r>
        <w:rPr>
          <w:lang w:val="en-US"/>
        </w:rPr>
        <w:t>A.2.5.3.3</w:t>
        <w:tab/>
      </w:r>
      <w:r>
        <w:rPr/>
        <w:t>alertServiceCentre</w:t>
      </w:r>
      <w:r>
        <w:rPr>
          <w:lang w:val="en-US"/>
        </w:rPr>
        <w:t>-Arg mapping to ALR</w:t>
      </w:r>
      <w:bookmarkEnd w:id="182"/>
      <w:r>
        <w:rPr>
          <w:lang w:val="en-US"/>
        </w:rPr>
        <w:t xml:space="preserve"> </w:t>
      </w:r>
    </w:p>
    <w:p>
      <w:pPr>
        <w:pStyle w:val="Normal"/>
        <w:rPr/>
      </w:pPr>
      <w:r>
        <w:rPr>
          <w:lang w:val="en-US"/>
        </w:rPr>
        <w:t xml:space="preserve">When the IWF needs to construct an ALR command as a result of receiving a MAP </w:t>
      </w:r>
      <w:r>
        <w:rPr/>
        <w:t>alertServiceCentre</w:t>
      </w:r>
      <w:r>
        <w:rPr>
          <w:lang w:val="en-US"/>
        </w:rPr>
        <w:t xml:space="preserve"> message, the IWF shall populate the ALR as described below:</w:t>
      </w:r>
    </w:p>
    <w:p>
      <w:pPr>
        <w:pStyle w:val="B1"/>
        <w:rPr/>
      </w:pPr>
      <w:r>
        <w:rPr>
          <w:b/>
          <w:szCs w:val="16"/>
        </w:rPr>
        <w:t>-</w:t>
        <w:tab/>
        <w:t>User-Name AVP within User-Identifier AVP</w:t>
      </w:r>
      <w:r>
        <w:rPr>
          <w:lang w:val="en-US"/>
        </w:rPr>
        <w:t xml:space="preserve"> shall be present and populated with the value received within the imsi parameter of the alertServiceCenter-Arg.</w:t>
      </w:r>
    </w:p>
    <w:p>
      <w:pPr>
        <w:pStyle w:val="B1"/>
        <w:rPr>
          <w:lang w:val="en-US"/>
        </w:rPr>
      </w:pPr>
      <w:r>
        <w:rPr>
          <w:b/>
          <w:szCs w:val="16"/>
        </w:rPr>
        <w:t>-</w:t>
        <w:tab/>
        <w:t>SC-Address AVP</w:t>
      </w:r>
      <w:r>
        <w:rPr>
          <w:lang w:val="en-US"/>
        </w:rPr>
        <w:t xml:space="preserve"> shall be present and populated with the value received within the serviceCentreAddress parameter of the alertServiceCenter-Arg. </w:t>
      </w:r>
    </w:p>
    <w:p>
      <w:pPr>
        <w:pStyle w:val="B1"/>
        <w:rPr>
          <w:lang w:val="en-US"/>
        </w:rPr>
      </w:pPr>
      <w:r>
        <w:rPr>
          <w:b/>
          <w:szCs w:val="16"/>
        </w:rPr>
        <w:t>-</w:t>
        <w:tab/>
        <w:t>SGSN-Number AVP of the Serving-Node AVP</w:t>
      </w:r>
      <w:r>
        <w:rPr>
          <w:lang w:val="en-US"/>
        </w:rPr>
        <w:t xml:space="preserve"> shall be present and populated with the value received within the newSgsnNumber of the alertServiceCenter-Arg.</w:t>
      </w:r>
    </w:p>
    <w:p>
      <w:pPr>
        <w:pStyle w:val="B1"/>
        <w:rPr>
          <w:b/>
          <w:b/>
          <w:szCs w:val="16"/>
        </w:rPr>
      </w:pPr>
      <w:r>
        <w:rPr>
          <w:b/>
          <w:szCs w:val="16"/>
        </w:rPr>
        <w:t>-</w:t>
        <w:tab/>
        <w:t>MME-Number-for-MT-SMS AVP</w:t>
      </w:r>
      <w:r>
        <w:rPr>
          <w:lang w:val="en-US"/>
        </w:rPr>
        <w:t xml:space="preserve"> shall be present and populated with the value received within the newMmeNumber of the alertServiceCenter-Arg.</w:t>
      </w:r>
    </w:p>
    <w:p>
      <w:pPr>
        <w:pStyle w:val="B1"/>
        <w:rPr>
          <w:lang w:val="en-US"/>
        </w:rPr>
      </w:pPr>
      <w:r>
        <w:rPr>
          <w:b/>
          <w:szCs w:val="16"/>
        </w:rPr>
        <w:t>-</w:t>
        <w:tab/>
        <w:t>SGSN-Name</w:t>
      </w:r>
      <w:r>
        <w:rPr>
          <w:lang w:val="en-US"/>
        </w:rPr>
        <w:t xml:space="preserve"> and </w:t>
      </w:r>
      <w:r>
        <w:rPr>
          <w:b/>
          <w:szCs w:val="16"/>
        </w:rPr>
        <w:t>SGSN-Realm AVPs</w:t>
      </w:r>
      <w:r>
        <w:rPr>
          <w:lang w:val="en-US"/>
        </w:rPr>
        <w:t xml:space="preserve"> </w:t>
      </w:r>
      <w:r>
        <w:rPr>
          <w:b/>
          <w:szCs w:val="16"/>
        </w:rPr>
        <w:t>of the Serving-Node AVP</w:t>
      </w:r>
      <w:r>
        <w:rPr>
          <w:lang w:val="en-US"/>
        </w:rPr>
        <w:t xml:space="preserve"> shall be present and populated with the value received within newSgsnDiameterAddress, when present in the alertServiceCenter-Arg. </w:t>
      </w:r>
    </w:p>
    <w:p>
      <w:pPr>
        <w:pStyle w:val="B1"/>
        <w:rPr>
          <w:lang w:val="en-US"/>
        </w:rPr>
      </w:pPr>
      <w:r>
        <w:rPr>
          <w:b/>
          <w:szCs w:val="16"/>
        </w:rPr>
        <w:t>-</w:t>
        <w:tab/>
        <w:t>MME-Name</w:t>
      </w:r>
      <w:r>
        <w:rPr>
          <w:lang w:val="en-US"/>
        </w:rPr>
        <w:t xml:space="preserve"> and </w:t>
      </w:r>
      <w:r>
        <w:rPr>
          <w:b/>
          <w:szCs w:val="16"/>
        </w:rPr>
        <w:t>MME-Realm AVPs</w:t>
      </w:r>
      <w:r>
        <w:rPr>
          <w:lang w:val="en-US"/>
        </w:rPr>
        <w:t xml:space="preserve"> shall be present and populated with the value received within newMmeDiameterAddress, when present in the alertServiceCenter-Arg. </w:t>
      </w:r>
    </w:p>
    <w:p>
      <w:pPr>
        <w:pStyle w:val="B1"/>
        <w:rPr>
          <w:lang w:val="en-US"/>
        </w:rPr>
      </w:pPr>
      <w:r>
        <w:rPr>
          <w:b/>
          <w:szCs w:val="16"/>
        </w:rPr>
        <w:t>-</w:t>
        <w:tab/>
        <w:t>SMS-GMSC-Alert-Event AVP</w:t>
      </w:r>
      <w:r>
        <w:rPr>
          <w:lang w:val="en-US"/>
        </w:rPr>
        <w:t xml:space="preserve"> shall be present and populated with the value received within the smsGmscAlertEvent of the alertServiceCenter-Arg. </w:t>
      </w:r>
    </w:p>
    <w:p>
      <w:pPr>
        <w:pStyle w:val="B1"/>
        <w:rPr>
          <w:lang w:val="en-US"/>
        </w:rPr>
      </w:pPr>
      <w:r>
        <w:rPr>
          <w:b/>
          <w:szCs w:val="16"/>
        </w:rPr>
        <w:t>-</w:t>
        <w:tab/>
        <w:t xml:space="preserve">Destination-Host and Destination-Realm AVPs </w:t>
      </w:r>
      <w:r>
        <w:rPr>
          <w:lang w:val="en-US"/>
        </w:rPr>
        <w:t xml:space="preserve">shall be present and populated with the value received in the </w:t>
      </w:r>
      <w:r>
        <w:rPr>
          <w:szCs w:val="16"/>
        </w:rPr>
        <w:t>smsGmscDiameterAddress</w:t>
      </w:r>
      <w:r>
        <w:rPr>
          <w:lang w:val="en-US"/>
        </w:rPr>
        <w:t xml:space="preserve"> in the alertServiceCenter-Arg. </w:t>
      </w:r>
    </w:p>
    <w:p>
      <w:pPr>
        <w:pStyle w:val="Heading5"/>
        <w:ind w:left="1701" w:hanging="1701"/>
        <w:rPr/>
      </w:pPr>
      <w:bookmarkStart w:id="183" w:name="__RefHeading___Toc509927487"/>
      <w:bookmarkEnd w:id="183"/>
      <w:r>
        <w:rPr>
          <w:lang w:val="en-US"/>
        </w:rPr>
        <w:t>A.2.5.3.4</w:t>
        <w:tab/>
        <w:t xml:space="preserve">ALA mapping to </w:t>
      </w:r>
      <w:r>
        <w:rPr/>
        <w:t>alertServiceCentre</w:t>
      </w:r>
      <w:r>
        <w:rPr>
          <w:lang w:val="en-US"/>
        </w:rPr>
        <w:t>-Res</w:t>
      </w:r>
    </w:p>
    <w:p>
      <w:pPr>
        <w:pStyle w:val="Normal"/>
        <w:rPr>
          <w:lang w:val="en-US"/>
        </w:rPr>
      </w:pPr>
      <w:r>
        <w:rPr>
          <w:lang w:val="en-US"/>
        </w:rPr>
        <w:t xml:space="preserve">When the IWF needs to construct a MAP </w:t>
      </w:r>
      <w:r>
        <w:rPr/>
        <w:t>alertServiceCentre</w:t>
      </w:r>
      <w:r>
        <w:rPr>
          <w:lang w:val="en-US"/>
        </w:rPr>
        <w:t xml:space="preserve"> Ack/Error message as a result of receiving an ALA command, the IWF shall populate the MAP alertServiceCenter Ack/Error as described below:</w:t>
      </w:r>
    </w:p>
    <w:p>
      <w:pPr>
        <w:pStyle w:val="Normal"/>
        <w:rPr/>
      </w:pPr>
      <w:r>
        <w:rPr>
          <w:b/>
        </w:rPr>
        <w:t xml:space="preserve">MAP error code </w:t>
      </w:r>
      <w:r>
        <w:rPr/>
        <w:t>shall be set as follows:</w:t>
      </w:r>
    </w:p>
    <w:p>
      <w:pPr>
        <w:pStyle w:val="TH"/>
        <w:rPr/>
      </w:pPr>
      <w:r>
        <w:rPr/>
        <w:t>Table A.2.5.3.4-1 Mapping from Diameter error codes to MAP error codes</w:t>
      </w:r>
    </w:p>
    <w:tbl>
      <w:tblPr>
        <w:tblW w:w="9074" w:type="dxa"/>
        <w:jc w:val="center"/>
        <w:tblInd w:w="0" w:type="dxa"/>
        <w:tblLayout w:type="fixed"/>
        <w:tblCellMar>
          <w:top w:w="0" w:type="dxa"/>
          <w:left w:w="108" w:type="dxa"/>
          <w:bottom w:w="0" w:type="dxa"/>
          <w:right w:w="108" w:type="dxa"/>
        </w:tblCellMar>
      </w:tblPr>
      <w:tblGrid>
        <w:gridCol w:w="4537"/>
        <w:gridCol w:w="4537"/>
      </w:tblGrid>
      <w:tr>
        <w:trPr/>
        <w:tc>
          <w:tcPr>
            <w:tcW w:w="45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b/>
                <w:b/>
                <w:lang w:val="pt-BR"/>
              </w:rPr>
            </w:pPr>
            <w:r>
              <w:rPr>
                <w:b/>
                <w:lang w:val="pt-BR"/>
              </w:rPr>
              <w:t>Diameter Result code / Experimental Result</w:t>
            </w:r>
          </w:p>
        </w:tc>
        <w:tc>
          <w:tcPr>
            <w:tcW w:w="45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b/>
                <w:b/>
                <w:lang w:val="pt-BR"/>
              </w:rPr>
            </w:pPr>
            <w:r>
              <w:rPr>
                <w:b/>
              </w:rPr>
              <w:t>MAP error code</w:t>
            </w:r>
          </w:p>
        </w:tc>
      </w:tr>
      <w:tr>
        <w:trPr/>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pPr>
            <w:r>
              <w:rPr>
                <w:rFonts w:cs="Arial" w:ascii="Arial" w:hAnsi="Arial"/>
                <w:b/>
                <w:sz w:val="18"/>
                <w:lang w:val="en-GB" w:eastAsia="en-US"/>
              </w:rPr>
              <w:t>DIAMETER_UNABLE_TO_COMPLY</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systemFailure</w:t>
            </w:r>
          </w:p>
        </w:tc>
      </w:tr>
      <w:tr>
        <w:trPr/>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DIAMETER_MISSING_AVP</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dataMissing</w:t>
            </w:r>
          </w:p>
        </w:tc>
      </w:tr>
      <w:tr>
        <w:trPr/>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DIAMETER_INVALID_AVP_VALUE</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unexpectedDataValue</w:t>
            </w:r>
          </w:p>
        </w:tc>
      </w:tr>
    </w:tbl>
    <w:p>
      <w:pPr>
        <w:pStyle w:val="Normal"/>
        <w:rPr/>
      </w:pPr>
      <w:r>
        <w:rPr/>
      </w:r>
    </w:p>
    <w:p>
      <w:pPr>
        <w:pStyle w:val="Heading2"/>
        <w:rPr>
          <w:highlight w:val="yellow"/>
          <w:lang w:val="en-US"/>
        </w:rPr>
      </w:pPr>
      <w:bookmarkStart w:id="184" w:name="__RefHeading___Toc509927488"/>
      <w:r>
        <w:rPr>
          <w:lang w:val="en-US"/>
        </w:rPr>
        <w:t>A.3.</w:t>
        <w:tab/>
        <w:t>IWF related to the S6c interface between HSS and central SMS functions</w:t>
      </w:r>
      <w:bookmarkEnd w:id="184"/>
      <w:r>
        <w:rPr>
          <w:highlight w:val="yellow"/>
          <w:lang w:val="en-US"/>
        </w:rPr>
        <w:t xml:space="preserve"> </w:t>
      </w:r>
    </w:p>
    <w:p>
      <w:pPr>
        <w:pStyle w:val="Heading3"/>
        <w:rPr/>
      </w:pPr>
      <w:bookmarkStart w:id="185" w:name="__RefHeading___Toc509927489"/>
      <w:bookmarkEnd w:id="185"/>
      <w:r>
        <w:rPr>
          <w:lang w:val="en-US"/>
        </w:rPr>
        <w:t>A.3.1</w:t>
        <w:tab/>
        <w:t>Introduction</w:t>
      </w:r>
    </w:p>
    <w:p>
      <w:pPr>
        <w:pStyle w:val="Normal"/>
        <w:rPr>
          <w:lang w:val="en-US"/>
        </w:rPr>
      </w:pPr>
      <w:r>
        <w:rPr>
          <w:lang w:val="en-US"/>
        </w:rPr>
        <w:t xml:space="preserve">3GPP TS 23.272 [3] has specified the </w:t>
      </w:r>
      <w:r>
        <w:rPr/>
        <w:t>"</w:t>
      </w:r>
      <w:r>
        <w:rPr>
          <w:lang w:val="en-US"/>
        </w:rPr>
        <w:t>SMS in MME</w:t>
      </w:r>
      <w:r>
        <w:rPr/>
        <w:t>" architecture option</w:t>
      </w:r>
      <w:r>
        <w:rPr>
          <w:lang w:val="en-US"/>
        </w:rPr>
        <w:t>, where an IWF between the HSS supporting the S6c interface and the central SMS functions (SMS-GMSC, SMS-IWMSC, SMS Router) supporting the MAP C interface for SMS is defined.  This S6c IWF is described in the following subclauses.</w:t>
      </w:r>
    </w:p>
    <w:p>
      <w:pPr>
        <w:pStyle w:val="Normal"/>
        <w:rPr/>
      </w:pPr>
      <w:r>
        <w:rPr>
          <w:lang w:val="en-US"/>
        </w:rPr>
        <w:t xml:space="preserve">3GPP TS 23.204 [6] has specified the support of </w:t>
      </w:r>
      <w:r>
        <w:rPr/>
        <w:t>SMS for IMS UE to IMS UE without MSISDN which impacts the IWF description over S6c.</w:t>
      </w:r>
    </w:p>
    <w:p>
      <w:pPr>
        <w:pStyle w:val="Heading3"/>
        <w:rPr/>
      </w:pPr>
      <w:bookmarkStart w:id="186" w:name="__RefHeading___Toc509927490"/>
      <w:bookmarkEnd w:id="186"/>
      <w:r>
        <w:rPr>
          <w:lang w:val="en-US"/>
        </w:rPr>
        <w:t>A.3.2</w:t>
        <w:tab/>
        <w:t>Interworking scenarios</w:t>
      </w:r>
    </w:p>
    <w:p>
      <w:pPr>
        <w:pStyle w:val="Heading4"/>
        <w:ind w:left="1418" w:hanging="1418"/>
        <w:rPr/>
      </w:pPr>
      <w:bookmarkStart w:id="187" w:name="__RefHeading___Toc509927491"/>
      <w:r>
        <w:rPr>
          <w:lang w:val="en-US"/>
        </w:rPr>
        <w:t>A.</w:t>
      </w:r>
      <w:r>
        <w:rPr/>
        <w:t xml:space="preserve">3.2.1 </w:t>
        <w:tab/>
        <w:t>IWF scenario</w:t>
      </w:r>
      <w:bookmarkEnd w:id="187"/>
      <w:r>
        <w:rPr/>
        <w:t xml:space="preserve"> </w:t>
      </w:r>
    </w:p>
    <w:p>
      <w:pPr>
        <w:pStyle w:val="Normal"/>
        <w:rPr/>
      </w:pPr>
      <w:r>
        <w:rPr>
          <w:lang w:eastAsia="zh-CN"/>
        </w:rPr>
        <w:t xml:space="preserve">This </w:t>
      </w:r>
      <w:r>
        <w:rPr>
          <w:lang w:eastAsia="zh-CN"/>
        </w:rPr>
        <w:t xml:space="preserve">interworking scenario is </w:t>
      </w:r>
      <w:r>
        <w:rPr/>
        <w:t>illustrated in the two following figures:</w:t>
      </w:r>
    </w:p>
    <w:p>
      <w:pPr>
        <w:pStyle w:val="B1"/>
        <w:rPr/>
      </w:pPr>
      <w:r>
        <w:rPr/>
        <w:t>-</w:t>
        <w:tab/>
        <w:t>in figure A.</w:t>
      </w:r>
      <w:r>
        <w:rPr>
          <w:lang w:eastAsia="zh-CN"/>
        </w:rPr>
        <w:t>3.2</w:t>
      </w:r>
      <w:r>
        <w:rPr/>
        <w:t>.1-1</w:t>
      </w:r>
      <w:r>
        <w:rPr>
          <w:lang w:eastAsia="zh-CN"/>
        </w:rPr>
        <w:t xml:space="preserve">, an IWF </w:t>
      </w:r>
      <w:r>
        <w:rPr>
          <w:lang w:eastAsia="zh-CN"/>
        </w:rPr>
        <w:t xml:space="preserve">is </w:t>
      </w:r>
      <w:r>
        <w:rPr>
          <w:lang w:eastAsia="zh-CN"/>
        </w:rPr>
        <w:t xml:space="preserve">between a HSS supporting the S6c </w:t>
      </w:r>
      <w:r>
        <w:rPr>
          <w:lang w:eastAsia="zh-CN"/>
        </w:rPr>
        <w:t>interface based on</w:t>
      </w:r>
      <w:r>
        <w:rPr>
          <w:lang w:eastAsia="zh-CN"/>
        </w:rPr>
        <w:t xml:space="preserve"> </w:t>
      </w:r>
      <w:r>
        <w:rPr>
          <w:lang w:eastAsia="zh-CN"/>
        </w:rPr>
        <w:t xml:space="preserve">Diameter and </w:t>
      </w:r>
      <w:r>
        <w:rPr>
          <w:lang w:eastAsia="zh-CN"/>
        </w:rPr>
        <w:t xml:space="preserve">central SMS functions (SMS-GMSC, SMS-IWMSC) supporting a MAP </w:t>
      </w:r>
      <w:r>
        <w:rPr>
          <w:lang w:eastAsia="zh-CN"/>
        </w:rPr>
        <w:t xml:space="preserve">based </w:t>
      </w:r>
      <w:r>
        <w:rPr>
          <w:lang w:eastAsia="zh-CN"/>
        </w:rPr>
        <w:t>C interface for SMS. There is no SMS Router.</w:t>
      </w:r>
    </w:p>
    <w:p>
      <w:pPr>
        <w:pStyle w:val="B1"/>
        <w:rPr>
          <w:lang w:eastAsia="zh-CN"/>
        </w:rPr>
      </w:pPr>
      <w:r>
        <w:rPr>
          <w:lang w:eastAsia="zh-CN"/>
        </w:rPr>
        <w:t>-</w:t>
        <w:tab/>
        <w:t>in figure A.3.2.1-2, there is a SMS router used for MT SMS with which the IWF will interact, taking into account that Diameter requests from the IWF, according to operator configuration, are sent to the SMS Router either directly or via the HSS.</w:t>
      </w:r>
    </w:p>
    <w:p>
      <w:pPr>
        <w:pStyle w:val="Normal"/>
        <w:rPr>
          <w:lang w:eastAsia="zh-CN"/>
        </w:rPr>
      </w:pPr>
      <w:r>
        <w:rPr>
          <w:lang w:eastAsia="zh-CN"/>
        </w:rPr>
        <w:t>This IWF scenario can be an inter PLMN use case</w:t>
      </w:r>
      <w:r>
        <w:rPr>
          <w:lang w:eastAsia="zh-CN"/>
        </w:rPr>
        <w:t xml:space="preserve"> where the HSS, the SMS Router, the IP-SM-GW and the IWF are in the Home PLMN. </w:t>
      </w:r>
    </w:p>
    <w:p>
      <w:pPr>
        <w:pStyle w:val="Normal"/>
        <w:rPr>
          <w:lang w:eastAsia="zh-CN"/>
        </w:rPr>
      </w:pPr>
      <w:r>
        <w:rPr>
          <w:lang w:eastAsia="zh-CN"/>
        </w:rPr>
        <w:t>In the Home PLMN, when the HSS supports S6c, the SMS Router shall also support S6c, i.e. there is no IWF between HSS and SMS Router.</w:t>
      </w:r>
    </w:p>
    <w:p>
      <w:pPr>
        <w:pStyle w:val="Normal"/>
        <w:rPr/>
      </w:pPr>
      <w:r>
        <w:rPr>
          <w:lang w:eastAsia="zh-CN"/>
        </w:rPr>
        <w:t>This IWF scenario can be an intra PLMN use case</w:t>
      </w:r>
      <w:r>
        <w:rPr>
          <w:lang w:eastAsia="zh-CN"/>
        </w:rPr>
        <w:t>.</w:t>
      </w:r>
    </w:p>
    <w:p>
      <w:pPr>
        <w:pStyle w:val="Normal"/>
        <w:rPr>
          <w:lang w:eastAsia="zh-CN"/>
        </w:rPr>
      </w:pPr>
      <w:r>
        <w:rPr>
          <w:lang w:eastAsia="zh-CN"/>
        </w:rPr>
      </w:r>
    </w:p>
    <w:p>
      <w:pPr>
        <w:pStyle w:val="TH"/>
        <w:rPr/>
      </w:pPr>
      <w:bookmarkStart w:id="188" w:name="OLE_LINK2"/>
      <w:bookmarkStart w:id="189" w:name="OLE_LINK1"/>
      <w:r>
        <w:rPr/>
        <w:object w:dxaOrig="12546" w:dyaOrig="1222">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469.2pt;height:61.15pt" filled="f" o:ole="">
            <v:imagedata r:id="rId86" o:title=""/>
          </v:shape>
          <o:OLEObject Type="Embed" ProgID="" ShapeID="ole_rId85" DrawAspect="Content" ObjectID="_1477855675" r:id="rId85"/>
        </w:object>
      </w:r>
      <w:bookmarkEnd w:id="188"/>
      <w:bookmarkEnd w:id="189"/>
    </w:p>
    <w:p>
      <w:pPr>
        <w:pStyle w:val="TF"/>
        <w:rPr>
          <w:lang w:eastAsia="zh-CN"/>
        </w:rPr>
      </w:pPr>
      <w:r>
        <w:rPr>
          <w:lang w:eastAsia="zh-CN"/>
        </w:rPr>
        <w:t xml:space="preserve">Figure A.3.2.1-1 </w:t>
      </w:r>
      <w:r>
        <w:rPr>
          <w:lang w:eastAsia="zh-CN"/>
        </w:rPr>
        <w:t>S</w:t>
      </w:r>
      <w:r>
        <w:rPr>
          <w:lang w:eastAsia="zh-CN"/>
        </w:rPr>
        <w:t xml:space="preserve">6c </w:t>
      </w:r>
      <w:r>
        <w:rPr>
          <w:lang w:eastAsia="zh-CN"/>
        </w:rPr>
        <w:t xml:space="preserve">- </w:t>
      </w:r>
      <w:r>
        <w:rPr>
          <w:lang w:eastAsia="zh-CN"/>
        </w:rPr>
        <w:t>C for SMS interworking scenario with an IWF</w:t>
      </w:r>
    </w:p>
    <w:p>
      <w:pPr>
        <w:pStyle w:val="TF"/>
        <w:rPr>
          <w:lang w:eastAsia="zh-CN"/>
        </w:rPr>
      </w:pPr>
      <w:r>
        <w:rPr>
          <w:lang w:eastAsia="zh-CN"/>
        </w:rPr>
      </w:r>
    </w:p>
    <w:p>
      <w:pPr>
        <w:pStyle w:val="TH"/>
        <w:rPr>
          <w:lang w:eastAsia="zh-CN"/>
        </w:rPr>
      </w:pPr>
      <w:r>
        <w:rPr/>
        <w:object w:dxaOrig="12728" w:dyaOrig="3467">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476pt;height:173.5pt" filled="f" o:ole="">
            <v:imagedata r:id="rId88" o:title=""/>
          </v:shape>
          <o:OLEObject Type="Embed" ProgID="" ShapeID="ole_rId87" DrawAspect="Content" ObjectID="_1600512850" r:id="rId87"/>
        </w:object>
      </w:r>
    </w:p>
    <w:p>
      <w:pPr>
        <w:pStyle w:val="TF"/>
        <w:rPr>
          <w:lang w:eastAsia="zh-CN"/>
        </w:rPr>
      </w:pPr>
      <w:r>
        <w:rPr>
          <w:lang w:eastAsia="zh-CN"/>
        </w:rPr>
        <w:t xml:space="preserve">Figure A.3.2.1-2 </w:t>
      </w:r>
      <w:r>
        <w:rPr>
          <w:lang w:eastAsia="zh-CN"/>
        </w:rPr>
        <w:t>S</w:t>
      </w:r>
      <w:r>
        <w:rPr>
          <w:lang w:eastAsia="zh-CN"/>
        </w:rPr>
        <w:t xml:space="preserve">6c </w:t>
      </w:r>
      <w:r>
        <w:rPr>
          <w:lang w:eastAsia="zh-CN"/>
        </w:rPr>
        <w:t xml:space="preserve">- </w:t>
      </w:r>
      <w:r>
        <w:rPr>
          <w:lang w:eastAsia="zh-CN"/>
        </w:rPr>
        <w:t>C for SMS interworking scenario with SMS Router and an IWF</w:t>
      </w:r>
    </w:p>
    <w:p>
      <w:pPr>
        <w:pStyle w:val="Heading3"/>
        <w:rPr/>
      </w:pPr>
      <w:r>
        <w:rPr>
          <w:rFonts w:eastAsia="Arial"/>
          <w:lang w:eastAsia="zh-CN"/>
        </w:rPr>
        <w:t xml:space="preserve"> </w:t>
      </w:r>
      <w:bookmarkStart w:id="190" w:name="__RefHeading___Toc509927492"/>
      <w:r>
        <w:rPr>
          <w:lang w:eastAsia="zh-CN"/>
        </w:rPr>
        <w:t>A.</w:t>
      </w:r>
      <w:r>
        <w:rPr/>
        <w:t>3.3</w:t>
        <w:tab/>
        <w:t>General considerations</w:t>
      </w:r>
      <w:bookmarkEnd w:id="190"/>
    </w:p>
    <w:p>
      <w:pPr>
        <w:pStyle w:val="Heading4"/>
        <w:ind w:left="1418" w:hanging="1418"/>
        <w:rPr>
          <w:lang w:eastAsia="zh-CN"/>
        </w:rPr>
      </w:pPr>
      <w:bookmarkStart w:id="191" w:name="__RefHeading___Toc509927493"/>
      <w:bookmarkEnd w:id="191"/>
      <w:r>
        <w:rPr>
          <w:lang w:val="en-US"/>
        </w:rPr>
        <w:t>A.3.3.1</w:t>
        <w:tab/>
        <w:t>Routing considerations</w:t>
      </w:r>
    </w:p>
    <w:p>
      <w:pPr>
        <w:pStyle w:val="Normal"/>
        <w:rPr/>
      </w:pPr>
      <w:r>
        <w:rPr>
          <w:lang w:val="en-US" w:eastAsia="zh-CN"/>
        </w:rPr>
        <w:t xml:space="preserve">MAP requests issued by the SMS-GMSC are routed to the IWF on the basis of the SSN and of the MSISDN, then the corresponding Diameter requests are routed on the basis of the Diameter application identifier and of the MSISDN or of the IMSI. If a SMS router is deployed, the HSS will forward the Send Routing Info for SM commands to the SMS router. </w:t>
      </w:r>
    </w:p>
    <w:p>
      <w:pPr>
        <w:pStyle w:val="Normal"/>
        <w:rPr/>
      </w:pPr>
      <w:r>
        <w:rPr>
          <w:lang w:val="en-US" w:eastAsia="zh-CN"/>
        </w:rPr>
        <w:t>In</w:t>
      </w:r>
      <w:r>
        <w:rPr/>
        <w:t xml:space="preserve"> a retry context of SMS for IMS UE to IMS UE without MSISDN (see 3GPP TS 23.204 [6]), the </w:t>
      </w:r>
      <w:r>
        <w:rPr>
          <w:lang w:val="en-US" w:eastAsia="zh-CN"/>
        </w:rPr>
        <w:t>MAP requests issued by the SMS-GMSC or the SMS-SC are routed to the IWF on the basis of the SSN and of the HSS ID,</w:t>
      </w:r>
      <w:r>
        <w:rPr/>
        <w:t xml:space="preserve"> </w:t>
      </w:r>
      <w:r>
        <w:rPr>
          <w:lang w:val="en-US" w:eastAsia="zh-CN"/>
        </w:rPr>
        <w:t>then the corresponding Diameter requests are routed on the basis of the Diameter application identifier and of the HSS ID. In this case, the HSS does not forward the Send Routing Info for SM commands to the IP-SM-GW.</w:t>
      </w:r>
    </w:p>
    <w:p>
      <w:pPr>
        <w:pStyle w:val="Normal"/>
        <w:rPr/>
      </w:pPr>
      <w:r>
        <w:rPr>
          <w:lang w:val="en-US" w:eastAsia="zh-CN"/>
        </w:rPr>
        <w:t>Diameter requests (i.e when an Alert procedure) issued by the HSS are routed to the IWF on the basis of the application identifier and of the SC-Address AVP containing the SMS-SC number.  Then the corresponding MAP request is routed to the SMS-IWMSC on the basis of the SSN and of the SMS-SC number.</w:t>
      </w:r>
    </w:p>
    <w:p>
      <w:pPr>
        <w:pStyle w:val="Heading3"/>
        <w:rPr/>
      </w:pPr>
      <w:bookmarkStart w:id="192" w:name="__RefHeading___Toc509927494"/>
      <w:bookmarkEnd w:id="192"/>
      <w:r>
        <w:rPr>
          <w:lang w:val="en-US"/>
        </w:rPr>
        <w:t>A.3.4</w:t>
        <w:tab/>
        <w:t>The mapping of procedures</w:t>
      </w:r>
    </w:p>
    <w:p>
      <w:pPr>
        <w:pStyle w:val="Heading4"/>
        <w:ind w:left="1418" w:hanging="1418"/>
        <w:rPr>
          <w:lang w:val="en-AU"/>
        </w:rPr>
      </w:pPr>
      <w:bookmarkStart w:id="193" w:name="__RefHeading___Toc509927495"/>
      <w:bookmarkEnd w:id="193"/>
      <w:r>
        <w:rPr>
          <w:lang w:val="en-US"/>
        </w:rPr>
        <w:t>A.</w:t>
      </w:r>
      <w:r>
        <w:rPr>
          <w:lang w:val="en-AU"/>
        </w:rPr>
        <w:t>3.4.1</w:t>
        <w:tab/>
        <w:t>Send Routing Info for SM</w:t>
      </w:r>
    </w:p>
    <w:p>
      <w:pPr>
        <w:pStyle w:val="Normal"/>
        <w:rPr/>
      </w:pPr>
      <w:r>
        <w:rPr/>
        <w:t xml:space="preserve">The mapping of the </w:t>
      </w:r>
      <w:r>
        <w:rPr>
          <w:lang w:val="en-AU"/>
        </w:rPr>
        <w:t xml:space="preserve">Send Routing Info for SM </w:t>
      </w:r>
      <w:r>
        <w:rPr/>
        <w:t>procedure is shown in figure A.3.4.1-1:</w:t>
      </w:r>
    </w:p>
    <w:p>
      <w:pPr>
        <w:pStyle w:val="TH"/>
        <w:rPr/>
      </w:pPr>
      <w:r>
        <w:rPr/>
        <w:object w:dxaOrig="12546" w:dyaOrig="4893">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469.2pt;height:244.85pt" filled="f" o:ole="">
            <v:imagedata r:id="rId90" o:title=""/>
          </v:shape>
          <o:OLEObject Type="Embed" ProgID="" ShapeID="ole_rId89" DrawAspect="Content" ObjectID="_869909448" r:id="rId89"/>
        </w:object>
      </w:r>
    </w:p>
    <w:p>
      <w:pPr>
        <w:pStyle w:val="TF"/>
        <w:rPr/>
      </w:pPr>
      <w:r>
        <w:rPr/>
        <w:t>Figure A.3.4.1-1: Mapping of Send Routing Info for SM procedure</w:t>
      </w:r>
    </w:p>
    <w:p>
      <w:pPr>
        <w:pStyle w:val="B1"/>
        <w:rPr>
          <w:lang w:val="en-US"/>
        </w:rPr>
      </w:pPr>
      <w:r>
        <w:rPr>
          <w:lang w:val="en-US"/>
        </w:rPr>
        <w:t>1.</w:t>
        <w:tab/>
        <w:t>The IWF receives a sendRoutingInfoForSM MAP V3 message from the SMS-GMSC.</w:t>
      </w:r>
    </w:p>
    <w:p>
      <w:pPr>
        <w:pStyle w:val="B1"/>
        <w:rPr/>
      </w:pPr>
      <w:r>
        <w:rPr>
          <w:lang w:val="en-US"/>
        </w:rPr>
        <w:t>2.</w:t>
        <w:tab/>
        <w:t>The IWF sends SRR to the HSS or SMS Router or IP-SM-GW.</w:t>
      </w:r>
    </w:p>
    <w:p>
      <w:pPr>
        <w:pStyle w:val="B1"/>
        <w:rPr/>
      </w:pPr>
      <w:r>
        <w:rPr>
          <w:lang w:val="en-US"/>
        </w:rPr>
        <w:t>3.</w:t>
        <w:tab/>
        <w:t xml:space="preserve">The IWF receives </w:t>
      </w:r>
      <w:r>
        <w:rPr/>
        <w:t>SRA</w:t>
      </w:r>
      <w:r>
        <w:rPr>
          <w:lang w:val="en-US"/>
        </w:rPr>
        <w:t xml:space="preserve"> from the HSS or SMS Router or IP-SM-GW.</w:t>
      </w:r>
    </w:p>
    <w:p>
      <w:pPr>
        <w:pStyle w:val="B1"/>
        <w:rPr/>
      </w:pPr>
      <w:r>
        <w:rPr>
          <w:lang w:val="en-US"/>
        </w:rPr>
        <w:t>4.</w:t>
        <w:tab/>
        <w:t>The IWF sends a sendRoutingInfoForSM  Ack message to the SMS-GMSC.</w:t>
      </w:r>
    </w:p>
    <w:p>
      <w:pPr>
        <w:pStyle w:val="B1"/>
        <w:rPr>
          <w:lang w:val="en-US"/>
        </w:rPr>
      </w:pPr>
      <w:r>
        <w:rPr>
          <w:lang w:val="en-US"/>
        </w:rPr>
        <w:t>5. The IWF sends an informServiceCentre message to the SMS-GMSC if the SRA contains information elements requiring to be delivered with an informServiceCentre message and closes the MAP dialog</w:t>
      </w:r>
    </w:p>
    <w:p>
      <w:pPr>
        <w:pStyle w:val="Heading4"/>
        <w:ind w:left="1418" w:hanging="1418"/>
        <w:rPr/>
      </w:pPr>
      <w:bookmarkStart w:id="194" w:name="__RefHeading___Toc509927496"/>
      <w:bookmarkEnd w:id="194"/>
      <w:r>
        <w:rPr>
          <w:lang w:val="en-AU"/>
        </w:rPr>
        <w:t>A.3.4.2</w:t>
        <w:tab/>
        <w:t>Alert Service Centre</w:t>
      </w:r>
    </w:p>
    <w:p>
      <w:pPr>
        <w:pStyle w:val="Normal"/>
        <w:rPr/>
      </w:pPr>
      <w:r>
        <w:rPr/>
        <w:t xml:space="preserve">The mapping of the </w:t>
      </w:r>
      <w:r>
        <w:rPr>
          <w:lang w:val="en-AU"/>
        </w:rPr>
        <w:t xml:space="preserve">Alert Service Centre </w:t>
      </w:r>
      <w:r>
        <w:rPr/>
        <w:t>procedure is shown in figure A.</w:t>
      </w:r>
      <w:r>
        <w:rPr>
          <w:lang w:eastAsia="zh-CN"/>
        </w:rPr>
        <w:t>3.4.2-1</w:t>
      </w:r>
      <w:r>
        <w:rPr/>
        <w:t>:</w:t>
      </w:r>
    </w:p>
    <w:p>
      <w:pPr>
        <w:pStyle w:val="TH"/>
        <w:rPr/>
      </w:pPr>
      <w:r>
        <w:rPr/>
        <w:object w:dxaOrig="12546" w:dyaOrig="4892">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469.2pt;height:244.8pt" filled="f" o:ole="">
            <v:imagedata r:id="rId92" o:title=""/>
          </v:shape>
          <o:OLEObject Type="Embed" ProgID="" ShapeID="ole_rId91" DrawAspect="Content" ObjectID="_1949951718" r:id="rId91"/>
        </w:object>
      </w:r>
    </w:p>
    <w:p>
      <w:pPr>
        <w:pStyle w:val="TF"/>
        <w:rPr/>
      </w:pPr>
      <w:r>
        <w:rPr/>
        <w:t>Figure A.</w:t>
      </w:r>
      <w:r>
        <w:rPr>
          <w:lang w:eastAsia="zh-CN"/>
        </w:rPr>
        <w:t>3.4.2</w:t>
      </w:r>
      <w:r>
        <w:rPr/>
        <w:t>-1: Mapping of Alert Service Centre procedure</w:t>
      </w:r>
    </w:p>
    <w:p>
      <w:pPr>
        <w:pStyle w:val="B1"/>
        <w:rPr>
          <w:lang w:val="en-US"/>
        </w:rPr>
      </w:pPr>
      <w:r>
        <w:rPr>
          <w:lang w:val="en-US"/>
        </w:rPr>
        <w:t>1.</w:t>
        <w:tab/>
        <w:t>The IWF receives a ALR message from the HSS.</w:t>
      </w:r>
    </w:p>
    <w:p>
      <w:pPr>
        <w:pStyle w:val="B1"/>
        <w:rPr/>
      </w:pPr>
      <w:r>
        <w:rPr>
          <w:lang w:val="en-US"/>
        </w:rPr>
        <w:t>2.</w:t>
        <w:tab/>
        <w:t xml:space="preserve">The IWF opens a MAP v3 dialogue towards the SMS-IWMSC by sending </w:t>
      </w:r>
      <w:r>
        <w:rPr/>
        <w:t>alertServiceCentre</w:t>
      </w:r>
      <w:r>
        <w:rPr>
          <w:lang w:val="en-US"/>
        </w:rPr>
        <w:t>.</w:t>
      </w:r>
    </w:p>
    <w:p>
      <w:pPr>
        <w:pStyle w:val="B1"/>
        <w:rPr/>
      </w:pPr>
      <w:r>
        <w:rPr>
          <w:lang w:val="en-US"/>
        </w:rPr>
        <w:t>3.</w:t>
        <w:tab/>
        <w:t xml:space="preserve">The IWF receives </w:t>
      </w:r>
      <w:r>
        <w:rPr/>
        <w:t xml:space="preserve">alertServiceCentre </w:t>
      </w:r>
      <w:r>
        <w:rPr>
          <w:lang w:val="en-US"/>
        </w:rPr>
        <w:t>Ack from the SMS-IWMSC.</w:t>
      </w:r>
    </w:p>
    <w:p>
      <w:pPr>
        <w:pStyle w:val="B1"/>
        <w:rPr/>
      </w:pPr>
      <w:r>
        <w:rPr>
          <w:lang w:val="en-US"/>
        </w:rPr>
        <w:t>4.</w:t>
        <w:tab/>
        <w:t>The IWF sends ALA to the MME, SGSN.</w:t>
      </w:r>
    </w:p>
    <w:p>
      <w:pPr>
        <w:pStyle w:val="Heading4"/>
        <w:ind w:left="1418" w:hanging="1418"/>
        <w:rPr>
          <w:lang w:val="en-AU"/>
        </w:rPr>
      </w:pPr>
      <w:bookmarkStart w:id="195" w:name="__RefHeading___Toc509927497"/>
      <w:bookmarkEnd w:id="195"/>
      <w:r>
        <w:rPr>
          <w:lang w:val="en-AU"/>
        </w:rPr>
        <w:t>A.3.4.3</w:t>
        <w:tab/>
        <w:t>Report SM Delivery Status</w:t>
      </w:r>
    </w:p>
    <w:p>
      <w:pPr>
        <w:pStyle w:val="Normal"/>
        <w:rPr/>
      </w:pPr>
      <w:r>
        <w:rPr/>
        <w:t xml:space="preserve">The mapping of the </w:t>
      </w:r>
      <w:bookmarkStart w:id="196" w:name="OLE_LINK16"/>
      <w:bookmarkStart w:id="197" w:name="OLE_LINK15"/>
      <w:r>
        <w:rPr>
          <w:lang w:val="en-AU"/>
        </w:rPr>
        <w:t xml:space="preserve">Report SM Delivery Status </w:t>
      </w:r>
      <w:bookmarkEnd w:id="196"/>
      <w:bookmarkEnd w:id="197"/>
      <w:r>
        <w:rPr/>
        <w:t>procedure is shown in figure A.</w:t>
      </w:r>
      <w:r>
        <w:rPr>
          <w:lang w:eastAsia="zh-CN"/>
        </w:rPr>
        <w:t>3.4.3-1</w:t>
      </w:r>
      <w:r>
        <w:rPr/>
        <w:t>:</w:t>
      </w:r>
    </w:p>
    <w:p>
      <w:pPr>
        <w:pStyle w:val="Normal"/>
        <w:rPr/>
      </w:pPr>
      <w:r>
        <w:rPr/>
      </w:r>
    </w:p>
    <w:p>
      <w:pPr>
        <w:pStyle w:val="TH"/>
        <w:rPr/>
      </w:pPr>
      <w:r>
        <w:rPr/>
        <w:object w:dxaOrig="12546" w:dyaOrig="4893">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69.2pt;height:244.85pt" filled="f" o:ole="">
            <v:imagedata r:id="rId94" o:title=""/>
          </v:shape>
          <o:OLEObject Type="Embed" ProgID="" ShapeID="ole_rId93" DrawAspect="Content" ObjectID="_489645289" r:id="rId93"/>
        </w:object>
      </w:r>
    </w:p>
    <w:p>
      <w:pPr>
        <w:pStyle w:val="TF"/>
        <w:rPr/>
      </w:pPr>
      <w:r>
        <w:rPr/>
        <w:t>Figure A.3.4.3-1: Mapping of Report SM Delivery Status procedure</w:t>
      </w:r>
    </w:p>
    <w:p>
      <w:pPr>
        <w:pStyle w:val="B1"/>
        <w:rPr>
          <w:lang w:val="en-US"/>
        </w:rPr>
      </w:pPr>
      <w:r>
        <w:rPr>
          <w:lang w:val="en-US"/>
        </w:rPr>
        <w:t>1.</w:t>
        <w:tab/>
        <w:t>The IWF receives a reportSM-DeliveryStatus MAP V3 message from the SMS-GMSC or the SMS-SC.</w:t>
      </w:r>
    </w:p>
    <w:p>
      <w:pPr>
        <w:pStyle w:val="B1"/>
        <w:rPr/>
      </w:pPr>
      <w:r>
        <w:rPr>
          <w:lang w:val="en-US"/>
        </w:rPr>
        <w:t>2.</w:t>
        <w:tab/>
        <w:t>The IWF sends RDR to the HSS.</w:t>
      </w:r>
    </w:p>
    <w:p>
      <w:pPr>
        <w:pStyle w:val="B1"/>
        <w:rPr/>
      </w:pPr>
      <w:r>
        <w:rPr>
          <w:lang w:val="en-US"/>
        </w:rPr>
        <w:t>3.</w:t>
        <w:tab/>
        <w:t xml:space="preserve">The IWF receives </w:t>
      </w:r>
      <w:r>
        <w:rPr/>
        <w:t>SRA</w:t>
      </w:r>
      <w:r>
        <w:rPr>
          <w:lang w:val="en-US"/>
        </w:rPr>
        <w:t xml:space="preserve"> from the HSS.</w:t>
      </w:r>
    </w:p>
    <w:p>
      <w:pPr>
        <w:pStyle w:val="B1"/>
        <w:rPr>
          <w:lang w:val="en-US"/>
        </w:rPr>
      </w:pPr>
      <w:r>
        <w:rPr>
          <w:lang w:val="en-US"/>
        </w:rPr>
        <w:t>4.</w:t>
        <w:tab/>
        <w:t>The IWF closes the MAP dialogue with the SMS-GMSC by sending a reportSM-DeliveryStatus Ack to the SMS-GMSC or the SMS-SC.</w:t>
      </w:r>
    </w:p>
    <w:p>
      <w:pPr>
        <w:pStyle w:val="Heading3"/>
        <w:rPr/>
      </w:pPr>
      <w:bookmarkStart w:id="198" w:name="__RefHeading___Toc509927498"/>
      <w:bookmarkEnd w:id="198"/>
      <w:r>
        <w:rPr>
          <w:lang w:val="en-US"/>
        </w:rPr>
        <w:t>A.3.5</w:t>
        <w:tab/>
        <w:t>The mapping of parameters</w:t>
      </w:r>
    </w:p>
    <w:p>
      <w:pPr>
        <w:pStyle w:val="Heading4"/>
        <w:ind w:left="1418" w:hanging="1418"/>
        <w:rPr/>
      </w:pPr>
      <w:bookmarkStart w:id="199" w:name="__RefHeading___Toc509927499"/>
      <w:bookmarkEnd w:id="199"/>
      <w:r>
        <w:rPr>
          <w:lang w:val="en-US"/>
        </w:rPr>
        <w:t>A.3.5.1</w:t>
        <w:tab/>
        <w:t xml:space="preserve">Mapping of Parameters for the </w:t>
      </w:r>
      <w:r>
        <w:rPr>
          <w:lang w:val="en-AU"/>
        </w:rPr>
        <w:t>Send Routing Info for SM</w:t>
      </w:r>
      <w:r>
        <w:rPr>
          <w:lang w:val="en-US"/>
        </w:rPr>
        <w:t xml:space="preserve"> Procedure</w:t>
      </w:r>
    </w:p>
    <w:p>
      <w:pPr>
        <w:pStyle w:val="Heading5"/>
        <w:ind w:left="1701" w:hanging="1701"/>
        <w:rPr/>
      </w:pPr>
      <w:bookmarkStart w:id="200" w:name="__RefHeading___Toc509927500"/>
      <w:bookmarkEnd w:id="200"/>
      <w:r>
        <w:rPr>
          <w:lang w:val="en-US"/>
        </w:rPr>
        <w:t>A.3.5.1.1</w:t>
        <w:tab/>
        <w:t>RoutingInfoForSM-Arg mapping to SRR</w:t>
      </w:r>
    </w:p>
    <w:p>
      <w:pPr>
        <w:pStyle w:val="Normal"/>
        <w:rPr>
          <w:lang w:val="en-US"/>
        </w:rPr>
      </w:pPr>
      <w:r>
        <w:rPr>
          <w:lang w:val="en-US"/>
        </w:rPr>
        <w:t xml:space="preserve">When the IWF needs to construct a SRR command as a result of receiving a MAP sendRoutingInfoForSM message (see subclause </w:t>
      </w:r>
      <w:r>
        <w:rPr>
          <w:lang w:val="en-AU"/>
        </w:rPr>
        <w:t>A.3.4.1.1</w:t>
      </w:r>
      <w:r>
        <w:rPr>
          <w:lang w:val="en-US"/>
        </w:rPr>
        <w:t xml:space="preserve"> step 2), the IWF shall populate AVPs of SRR as described below:</w:t>
      </w:r>
    </w:p>
    <w:p>
      <w:pPr>
        <w:pStyle w:val="B1"/>
        <w:rPr/>
      </w:pPr>
      <w:r>
        <w:rPr>
          <w:b/>
        </w:rPr>
        <w:t>-</w:t>
        <w:tab/>
        <w:t>MSISDN AVP</w:t>
      </w:r>
      <w:r>
        <w:rPr/>
        <w:t xml:space="preserve"> shall be populated with the value received within the </w:t>
      </w:r>
      <w:r>
        <w:rPr>
          <w:szCs w:val="16"/>
        </w:rPr>
        <w:t>msisdn</w:t>
      </w:r>
      <w:r>
        <w:rPr/>
        <w:t xml:space="preserve"> parameter of </w:t>
      </w:r>
      <w:r>
        <w:rPr>
          <w:lang w:val="en-US"/>
        </w:rPr>
        <w:t>RoutingInfoForSM-Arg</w:t>
      </w:r>
      <w:r>
        <w:rPr/>
        <w:t xml:space="preserve"> when available.</w:t>
      </w:r>
    </w:p>
    <w:p>
      <w:pPr>
        <w:pStyle w:val="B1"/>
        <w:rPr/>
      </w:pPr>
      <w:r>
        <w:rPr>
          <w:b/>
        </w:rPr>
        <w:t>-</w:t>
        <w:tab/>
        <w:t>User-Name</w:t>
      </w:r>
      <w:r>
        <w:rPr/>
        <w:t xml:space="preserve"> AVP shall be populated with the value received within the </w:t>
      </w:r>
      <w:r>
        <w:rPr>
          <w:szCs w:val="16"/>
        </w:rPr>
        <w:t>imsi</w:t>
      </w:r>
      <w:r>
        <w:rPr/>
        <w:t xml:space="preserve"> parameter of </w:t>
      </w:r>
      <w:r>
        <w:rPr>
          <w:lang w:val="en-US"/>
        </w:rPr>
        <w:t xml:space="preserve">RoutingInfoForSM-Arg </w:t>
      </w:r>
      <w:r>
        <w:rPr/>
        <w:t>when available.</w:t>
      </w:r>
    </w:p>
    <w:p>
      <w:pPr>
        <w:pStyle w:val="B1"/>
        <w:rPr/>
      </w:pPr>
      <w:r>
        <w:rPr>
          <w:b/>
        </w:rPr>
        <w:t>-</w:t>
        <w:tab/>
        <w:t>SMSMI-Correlation-ID</w:t>
      </w:r>
      <w:r>
        <w:rPr/>
        <w:t xml:space="preserve"> AVP shall be present if correlationID in </w:t>
      </w:r>
      <w:r>
        <w:rPr>
          <w:lang w:val="en-US"/>
        </w:rPr>
        <w:t>RoutingInfoForSM-Arg is present and be populated as follows:</w:t>
      </w:r>
    </w:p>
    <w:p>
      <w:pPr>
        <w:pStyle w:val="B2"/>
        <w:rPr/>
      </w:pPr>
      <w:r>
        <w:rPr>
          <w:b/>
        </w:rPr>
        <w:t>-</w:t>
        <w:tab/>
        <w:t xml:space="preserve">Destination-SIP-URI </w:t>
      </w:r>
      <w:r>
        <w:rPr/>
        <w:t xml:space="preserve">AVP shall be populated with the value received within the </w:t>
      </w:r>
      <w:r>
        <w:rPr>
          <w:szCs w:val="16"/>
        </w:rPr>
        <w:t xml:space="preserve">sip-uri-B </w:t>
      </w:r>
      <w:r>
        <w:rPr/>
        <w:t xml:space="preserve">parameter of </w:t>
      </w:r>
      <w:r>
        <w:rPr>
          <w:lang w:val="en-US"/>
        </w:rPr>
        <w:t>RoutingInfoForSM-Arg</w:t>
      </w:r>
      <w:r>
        <w:rPr/>
        <w:t>.</w:t>
      </w:r>
    </w:p>
    <w:p>
      <w:pPr>
        <w:pStyle w:val="B1"/>
        <w:rPr/>
      </w:pPr>
      <w:r>
        <w:rPr>
          <w:b/>
        </w:rPr>
        <w:t>-</w:t>
        <w:tab/>
      </w:r>
      <w:r>
        <w:rPr>
          <w:rFonts w:cs="Arial"/>
          <w:b/>
        </w:rPr>
        <w:t>SM-RP-PRI</w:t>
      </w:r>
      <w:r>
        <w:rPr/>
        <w:t xml:space="preserve"> AVP shall be present and populated with the value received within the </w:t>
      </w:r>
      <w:r>
        <w:rPr>
          <w:szCs w:val="16"/>
        </w:rPr>
        <w:t>sm-RP-PRI</w:t>
      </w:r>
      <w:r>
        <w:rPr/>
        <w:t xml:space="preserve"> parameter of </w:t>
      </w:r>
      <w:r>
        <w:rPr>
          <w:lang w:val="en-US"/>
        </w:rPr>
        <w:t>RoutingInfoForSM-Arg.</w:t>
      </w:r>
    </w:p>
    <w:p>
      <w:pPr>
        <w:pStyle w:val="B1"/>
        <w:rPr>
          <w:b/>
          <w:b/>
        </w:rPr>
      </w:pPr>
      <w:r>
        <w:rPr>
          <w:b/>
        </w:rPr>
        <w:t>-</w:t>
        <w:tab/>
        <w:t xml:space="preserve">SC-Address </w:t>
      </w:r>
      <w:r>
        <w:rPr/>
        <w:t xml:space="preserve">AVP shall be present and populated with the value received within the </w:t>
      </w:r>
      <w:r>
        <w:rPr>
          <w:szCs w:val="16"/>
        </w:rPr>
        <w:t>serviceCentreAddress</w:t>
      </w:r>
      <w:r>
        <w:rPr/>
        <w:t xml:space="preserve"> parameter of </w:t>
      </w:r>
      <w:r>
        <w:rPr>
          <w:lang w:val="en-US"/>
        </w:rPr>
        <w:t>RoutingInfoForSM-Arg</w:t>
      </w:r>
    </w:p>
    <w:p>
      <w:pPr>
        <w:pStyle w:val="B1"/>
        <w:rPr>
          <w:rFonts w:cs="Arial"/>
          <w:b/>
          <w:b/>
        </w:rPr>
      </w:pPr>
      <w:r>
        <w:rPr>
          <w:b/>
        </w:rPr>
        <w:t>-</w:t>
        <w:tab/>
        <w:t>SM-RP-MTI</w:t>
      </w:r>
      <w:r>
        <w:rPr>
          <w:rFonts w:cs="Arial"/>
          <w:b/>
        </w:rPr>
        <w:t xml:space="preserve"> </w:t>
      </w:r>
      <w:r>
        <w:rPr>
          <w:rFonts w:cs="Arial"/>
        </w:rPr>
        <w:t>AVP</w:t>
      </w:r>
      <w:r>
        <w:rPr>
          <w:rFonts w:cs="Arial"/>
          <w:b/>
        </w:rPr>
        <w:t xml:space="preserve"> </w:t>
      </w:r>
      <w:r>
        <w:rPr/>
        <w:t xml:space="preserve">shall be populated with the value received within the </w:t>
      </w:r>
      <w:r>
        <w:rPr>
          <w:szCs w:val="16"/>
        </w:rPr>
        <w:t>sm-RP-MTI</w:t>
      </w:r>
      <w:r>
        <w:rPr/>
        <w:t xml:space="preserve"> parameter, when present, of </w:t>
      </w:r>
      <w:r>
        <w:rPr>
          <w:lang w:val="en-US"/>
        </w:rPr>
        <w:t>RoutingInfoForSM-Arg</w:t>
      </w:r>
    </w:p>
    <w:p>
      <w:pPr>
        <w:pStyle w:val="B1"/>
        <w:rPr>
          <w:rFonts w:cs="Arial"/>
          <w:b/>
          <w:b/>
        </w:rPr>
      </w:pPr>
      <w:r>
        <w:rPr>
          <w:b/>
        </w:rPr>
        <w:t>-</w:t>
        <w:tab/>
        <w:t xml:space="preserve">SM-RP-SMEA </w:t>
      </w:r>
      <w:r>
        <w:rPr/>
        <w:t>AVP</w:t>
      </w:r>
      <w:r>
        <w:rPr>
          <w:rFonts w:cs="Arial"/>
          <w:b/>
        </w:rPr>
        <w:t xml:space="preserve"> </w:t>
      </w:r>
      <w:r>
        <w:rPr/>
        <w:t xml:space="preserve">shall be populated with the value received within the </w:t>
      </w:r>
      <w:r>
        <w:rPr>
          <w:szCs w:val="16"/>
        </w:rPr>
        <w:t>sm-RP-SMEA</w:t>
      </w:r>
      <w:r>
        <w:rPr/>
        <w:t xml:space="preserve"> parameter, when present, of </w:t>
      </w:r>
      <w:r>
        <w:rPr>
          <w:lang w:val="en-US"/>
        </w:rPr>
        <w:t>RoutingInfoForSM-Arg</w:t>
      </w:r>
    </w:p>
    <w:p>
      <w:pPr>
        <w:pStyle w:val="B1"/>
        <w:rPr/>
      </w:pPr>
      <w:r>
        <w:rPr>
          <w:b/>
        </w:rPr>
        <w:t>-</w:t>
        <w:tab/>
      </w:r>
      <w:r>
        <w:rPr>
          <w:rFonts w:cs="Arial"/>
          <w:b/>
          <w:bCs/>
          <w:lang w:val="en-US"/>
        </w:rPr>
        <w:t xml:space="preserve">SRR-Flags </w:t>
      </w:r>
      <w:r>
        <w:rPr/>
        <w:t>AVP: Flags shall be set as follows:</w:t>
      </w:r>
    </w:p>
    <w:p>
      <w:pPr>
        <w:pStyle w:val="B2"/>
        <w:rPr/>
      </w:pPr>
      <w:r>
        <w:rPr>
          <w:b/>
        </w:rPr>
        <w:t>-</w:t>
        <w:tab/>
        <w:t>GPRS-Indicator</w:t>
      </w:r>
      <w:r>
        <w:rPr/>
        <w:t xml:space="preserve"> shall be set to 1 if the </w:t>
      </w:r>
      <w:r>
        <w:rPr>
          <w:szCs w:val="16"/>
        </w:rPr>
        <w:t>gprsSupportIndicator</w:t>
      </w:r>
      <w:r>
        <w:rPr/>
        <w:t xml:space="preserve"> parameter was present within </w:t>
      </w:r>
      <w:r>
        <w:rPr>
          <w:lang w:val="en-US"/>
        </w:rPr>
        <w:t>RoutingInfoForSM</w:t>
      </w:r>
      <w:r>
        <w:rPr/>
        <w:t>-Arg; otherwise shall be set to 0 or the AVP shall be absent.</w:t>
      </w:r>
    </w:p>
    <w:p>
      <w:pPr>
        <w:pStyle w:val="B1"/>
        <w:rPr/>
      </w:pPr>
      <w:r>
        <w:rPr>
          <w:b/>
        </w:rPr>
        <w:t>-</w:t>
        <w:tab/>
        <w:t>SM-Delivery-Not-Intended</w:t>
      </w:r>
      <w:r>
        <w:rPr/>
        <w:t xml:space="preserve"> AVP</w:t>
      </w:r>
      <w:r>
        <w:rPr>
          <w:rFonts w:cs="Arial"/>
          <w:b/>
        </w:rPr>
        <w:t xml:space="preserve"> </w:t>
      </w:r>
      <w:r>
        <w:rPr/>
        <w:t xml:space="preserve">shall be populated with the value received within the </w:t>
      </w:r>
      <w:r>
        <w:rPr>
          <w:szCs w:val="16"/>
        </w:rPr>
        <w:t>sm-deliveryNotIntended</w:t>
      </w:r>
      <w:r>
        <w:rPr/>
        <w:t xml:space="preserve"> parameter, when present, of </w:t>
      </w:r>
      <w:r>
        <w:rPr>
          <w:lang w:val="en-US"/>
        </w:rPr>
        <w:t>RoutingInfoForSM-Arg</w:t>
      </w:r>
      <w:r>
        <w:rPr>
          <w:b/>
        </w:rPr>
        <w:t xml:space="preserve"> </w:t>
      </w:r>
    </w:p>
    <w:p>
      <w:pPr>
        <w:pStyle w:val="B1"/>
        <w:rPr/>
      </w:pPr>
      <w:r>
        <w:rPr>
          <w:b/>
        </w:rPr>
        <w:t>-</w:t>
        <w:tab/>
        <w:t>Supported-Features</w:t>
      </w:r>
      <w:r>
        <w:rPr/>
        <w:t xml:space="preserve"> AVP shall be absent.</w:t>
      </w:r>
    </w:p>
    <w:p>
      <w:pPr>
        <w:pStyle w:val="Heading5"/>
        <w:ind w:left="1701" w:hanging="1701"/>
        <w:rPr/>
      </w:pPr>
      <w:bookmarkStart w:id="201" w:name="__RefHeading___Toc509927501"/>
      <w:bookmarkEnd w:id="201"/>
      <w:r>
        <w:rPr>
          <w:lang w:val="en-US"/>
        </w:rPr>
        <w:t>A.3.5.1.2</w:t>
        <w:tab/>
        <w:t>SRA mapping to RoutingInfoForSM-Res/Error</w:t>
      </w:r>
    </w:p>
    <w:p>
      <w:pPr>
        <w:pStyle w:val="Normal"/>
        <w:rPr/>
      </w:pPr>
      <w:r>
        <w:rPr>
          <w:lang w:val="en-US"/>
        </w:rPr>
        <w:t xml:space="preserve">When the IWF needs to construct a MAP sendRoutingInfoForSM Ack message as a result of receiving a SRA command (see subclause </w:t>
      </w:r>
      <w:r>
        <w:rPr>
          <w:lang w:val="en-AU"/>
        </w:rPr>
        <w:t>A.3.4.1.1</w:t>
      </w:r>
      <w:r>
        <w:rPr>
          <w:lang w:val="en-US"/>
        </w:rPr>
        <w:t xml:space="preserve"> step 5), the IWF shall populate sub-parameters of RoutingInfoForSM-Res/Error as described below:</w:t>
      </w:r>
    </w:p>
    <w:p>
      <w:pPr>
        <w:pStyle w:val="Normal"/>
        <w:rPr/>
      </w:pPr>
      <w:r>
        <w:rPr>
          <w:b/>
          <w:lang w:val="en-US"/>
        </w:rPr>
        <w:t>RoutingInfoForSM-Res:</w:t>
      </w:r>
    </w:p>
    <w:p>
      <w:pPr>
        <w:pStyle w:val="B1"/>
        <w:rPr/>
      </w:pPr>
      <w:r>
        <w:rPr>
          <w:b/>
        </w:rPr>
        <w:t>-</w:t>
        <w:tab/>
        <w:t xml:space="preserve">imsi </w:t>
      </w:r>
      <w:r>
        <w:rPr/>
        <w:t>shall</w:t>
      </w:r>
      <w:r>
        <w:rPr>
          <w:b/>
        </w:rPr>
        <w:t xml:space="preserve"> </w:t>
      </w:r>
      <w:r>
        <w:rPr/>
        <w:t>be  populated with the value received within the User-Name AVP, when present,  within SRA.</w:t>
      </w:r>
    </w:p>
    <w:p>
      <w:pPr>
        <w:pStyle w:val="B1"/>
        <w:rPr>
          <w:b/>
          <w:b/>
        </w:rPr>
      </w:pPr>
      <w:r>
        <w:rPr/>
        <w:t>-</w:t>
        <w:tab/>
        <w:t xml:space="preserve">Sub-parameters of </w:t>
      </w:r>
      <w:r>
        <w:rPr>
          <w:b/>
        </w:rPr>
        <w:t xml:space="preserve">locationInfoWithLMSI </w:t>
      </w:r>
      <w:r>
        <w:rPr/>
        <w:t>shall be populated as follows:</w:t>
      </w:r>
    </w:p>
    <w:p>
      <w:pPr>
        <w:pStyle w:val="B2"/>
        <w:rPr/>
      </w:pPr>
      <w:r>
        <w:rPr>
          <w:b/>
        </w:rPr>
        <w:t>-</w:t>
        <w:tab/>
        <w:t xml:space="preserve">networkNode-Number </w:t>
      </w:r>
      <w:r>
        <w:rPr/>
        <w:t>shall</w:t>
      </w:r>
      <w:r>
        <w:rPr>
          <w:b/>
        </w:rPr>
        <w:t xml:space="preserve"> </w:t>
      </w:r>
      <w:r>
        <w:rPr/>
        <w:t>be populated with the value received within either the MME-Number-for-MT-SMS AVP or the MSC-Number AVP or the SGSN-Number AVP or the IP-SM-GW-Number AVP, within the Serving-Node when present, within the SRA.</w:t>
      </w:r>
    </w:p>
    <w:p>
      <w:pPr>
        <w:pStyle w:val="B2"/>
        <w:rPr/>
      </w:pPr>
      <w:r>
        <w:rPr/>
        <w:t>-</w:t>
        <w:tab/>
        <w:t xml:space="preserve">Sub-parameters </w:t>
      </w:r>
      <w:r>
        <w:rPr>
          <w:b/>
        </w:rPr>
        <w:t>diameter-Name</w:t>
      </w:r>
      <w:r>
        <w:rPr/>
        <w:t xml:space="preserve"> and </w:t>
      </w:r>
      <w:r>
        <w:rPr>
          <w:b/>
          <w:szCs w:val="16"/>
        </w:rPr>
        <w:t>diameter-Realm</w:t>
      </w:r>
      <w:r>
        <w:rPr>
          <w:szCs w:val="16"/>
        </w:rPr>
        <w:t xml:space="preserve"> </w:t>
      </w:r>
      <w:r>
        <w:rPr/>
        <w:t>of</w:t>
      </w:r>
      <w:r>
        <w:rPr>
          <w:b/>
        </w:rPr>
        <w:t xml:space="preserve"> networkNodeDiameterAddress </w:t>
      </w:r>
      <w:r>
        <w:rPr/>
        <w:t>shall</w:t>
      </w:r>
      <w:r>
        <w:rPr>
          <w:b/>
        </w:rPr>
        <w:t xml:space="preserve"> </w:t>
      </w:r>
      <w:r>
        <w:rPr/>
        <w:t>be populated with the values received within the MME-Name &amp; MME-Realm AVPs or within the IP-SM-GW-Name &amp; IP-SM-GW-Realm AVPs within the Serving-Node AVP when present, within the SRA.</w:t>
      </w:r>
    </w:p>
    <w:p>
      <w:pPr>
        <w:pStyle w:val="B2"/>
        <w:rPr>
          <w:b/>
          <w:b/>
        </w:rPr>
      </w:pPr>
      <w:r>
        <w:rPr>
          <w:b/>
        </w:rPr>
        <w:t>-</w:t>
        <w:tab/>
        <w:t>lmsi</w:t>
      </w:r>
      <w:r>
        <w:rPr/>
        <w:t xml:space="preserve"> shall</w:t>
      </w:r>
      <w:r>
        <w:rPr>
          <w:b/>
        </w:rPr>
        <w:t xml:space="preserve"> </w:t>
      </w:r>
      <w:r>
        <w:rPr/>
        <w:t>be  populated with the value received within the LMSI AVP when present, within the SRA.</w:t>
      </w:r>
    </w:p>
    <w:p>
      <w:pPr>
        <w:pStyle w:val="B2"/>
        <w:rPr>
          <w:b/>
          <w:b/>
        </w:rPr>
      </w:pPr>
      <w:r>
        <w:rPr>
          <w:b/>
        </w:rPr>
        <w:t>-</w:t>
        <w:tab/>
        <w:t xml:space="preserve">gprsNodeIndicator </w:t>
      </w:r>
      <w:r>
        <w:rPr/>
        <w:t>shall</w:t>
      </w:r>
      <w:r>
        <w:rPr>
          <w:b/>
        </w:rPr>
        <w:t xml:space="preserve"> </w:t>
      </w:r>
      <w:r>
        <w:rPr/>
        <w:t xml:space="preserve">be set if the received Serving Node AVP contains a SGSN AVP.   </w:t>
      </w:r>
    </w:p>
    <w:p>
      <w:pPr>
        <w:pStyle w:val="B2"/>
        <w:rPr/>
      </w:pPr>
      <w:r>
        <w:rPr>
          <w:b/>
        </w:rPr>
        <w:t>-</w:t>
        <w:tab/>
        <w:t>additional-Number</w:t>
      </w:r>
      <w:r>
        <w:rPr/>
        <w:t xml:space="preserve"> shall</w:t>
      </w:r>
      <w:r>
        <w:rPr>
          <w:b/>
        </w:rPr>
        <w:t xml:space="preserve"> </w:t>
      </w:r>
      <w:r>
        <w:rPr/>
        <w:t>be populated with the value received within either the MME-Number-for-MT-SMS User-Name AVP or the MSC-Number AVP or the SGSN-Number SGSN AVP, within the Additional-Serving-Node when present, within the SRA.</w:t>
      </w:r>
    </w:p>
    <w:p>
      <w:pPr>
        <w:pStyle w:val="B2"/>
        <w:rPr/>
      </w:pPr>
      <w:r>
        <w:rPr/>
        <w:t>-</w:t>
        <w:tab/>
        <w:t xml:space="preserve">Sub-parameters </w:t>
      </w:r>
      <w:r>
        <w:rPr>
          <w:b/>
        </w:rPr>
        <w:t>diameter-Name</w:t>
      </w:r>
      <w:r>
        <w:rPr/>
        <w:t xml:space="preserve"> and </w:t>
      </w:r>
      <w:r>
        <w:rPr>
          <w:b/>
          <w:szCs w:val="16"/>
        </w:rPr>
        <w:t>diameter-Realm</w:t>
      </w:r>
      <w:r>
        <w:rPr>
          <w:szCs w:val="16"/>
        </w:rPr>
        <w:t xml:space="preserve"> </w:t>
      </w:r>
      <w:r>
        <w:rPr/>
        <w:t>of</w:t>
      </w:r>
      <w:r>
        <w:rPr>
          <w:b/>
        </w:rPr>
        <w:t xml:space="preserve"> additionalNetworkNodeDiameterAddress </w:t>
      </w:r>
      <w:r>
        <w:rPr/>
        <w:t>shall</w:t>
      </w:r>
      <w:r>
        <w:rPr>
          <w:b/>
        </w:rPr>
        <w:t xml:space="preserve"> </w:t>
      </w:r>
      <w:r>
        <w:rPr/>
        <w:t>be populated with the values received within the MME-Name and MME-Realm AVPs within the Additonal-Serving-Node AVP when present, within the SRA.</w:t>
      </w:r>
    </w:p>
    <w:p>
      <w:pPr>
        <w:pStyle w:val="B1"/>
        <w:rPr>
          <w:b/>
          <w:b/>
        </w:rPr>
      </w:pPr>
      <w:r>
        <w:rPr>
          <w:b/>
        </w:rPr>
        <w:t>-</w:t>
        <w:tab/>
        <w:t>sm-RP-UI</w:t>
      </w:r>
      <w:r>
        <w:rPr/>
        <w:t xml:space="preserve"> in MO-ForwardSM-Res shall be populated with the value received within the SM-RP-UI AVP when present.</w:t>
      </w:r>
    </w:p>
    <w:p>
      <w:pPr>
        <w:pStyle w:val="B1"/>
        <w:rPr>
          <w:b/>
          <w:b/>
        </w:rPr>
      </w:pPr>
      <w:r>
        <w:rPr>
          <w:b/>
        </w:rPr>
        <w:t>-</w:t>
        <w:tab/>
        <w:t>extensionContainer</w:t>
      </w:r>
      <w:r>
        <w:rPr/>
        <w:t xml:space="preserve"> in MT-ForwardSM-Res shall be absent.</w:t>
      </w:r>
    </w:p>
    <w:p>
      <w:pPr>
        <w:pStyle w:val="Normal"/>
        <w:rPr>
          <w:b/>
          <w:b/>
        </w:rPr>
      </w:pPr>
      <w:r>
        <w:rPr>
          <w:b/>
        </w:rPr>
        <w:t>Error:</w:t>
      </w:r>
    </w:p>
    <w:p>
      <w:pPr>
        <w:pStyle w:val="Normal"/>
        <w:rPr>
          <w:lang w:val="en-US"/>
        </w:rPr>
      </w:pPr>
      <w:r>
        <w:rPr>
          <w:lang w:val="en-US"/>
        </w:rPr>
        <w:t>Values other than SUCCESS within the Result-Code / Experimental-Result AVP shall be mapped according to the following table:</w:t>
      </w:r>
    </w:p>
    <w:p>
      <w:pPr>
        <w:pStyle w:val="TH"/>
        <w:rPr/>
      </w:pPr>
      <w:r>
        <w:rPr/>
        <w:t>Table A.3.5.1.2-1 Mapping from Diameter error codes to MAP error codes</w:t>
      </w:r>
    </w:p>
    <w:tbl>
      <w:tblPr>
        <w:tblW w:w="7451" w:type="dxa"/>
        <w:jc w:val="center"/>
        <w:tblInd w:w="0" w:type="dxa"/>
        <w:tblLayout w:type="fixed"/>
        <w:tblCellMar>
          <w:top w:w="0" w:type="dxa"/>
          <w:left w:w="108" w:type="dxa"/>
          <w:bottom w:w="0" w:type="dxa"/>
          <w:right w:w="108" w:type="dxa"/>
        </w:tblCellMar>
      </w:tblPr>
      <w:tblGrid>
        <w:gridCol w:w="4567"/>
        <w:gridCol w:w="2884"/>
      </w:tblGrid>
      <w:tr>
        <w:trPr/>
        <w:tc>
          <w:tcPr>
            <w:tcW w:w="4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b/>
                <w:b/>
                <w:lang w:val="pt-BR"/>
              </w:rPr>
            </w:pPr>
            <w:r>
              <w:rPr>
                <w:b/>
                <w:lang w:val="pt-BR"/>
              </w:rPr>
              <w:t>Diameter Result code / Experimental Result</w:t>
            </w:r>
          </w:p>
        </w:tc>
        <w:tc>
          <w:tcPr>
            <w:tcW w:w="28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b/>
                <w:b/>
              </w:rPr>
            </w:pPr>
            <w:r>
              <w:rPr>
                <w:b/>
              </w:rPr>
              <w:t>MAP error code</w:t>
            </w:r>
          </w:p>
        </w:tc>
      </w:tr>
      <w:tr>
        <w:trPr/>
        <w:tc>
          <w:tcPr>
            <w:tcW w:w="4567" w:type="dxa"/>
            <w:tcBorders>
              <w:top w:val="single" w:sz="6" w:space="0" w:color="000000"/>
              <w:left w:val="single" w:sz="6" w:space="0" w:color="000000"/>
              <w:bottom w:val="single" w:sz="6" w:space="0" w:color="000000"/>
              <w:right w:val="single" w:sz="6" w:space="0" w:color="000000"/>
            </w:tcBorders>
          </w:tcPr>
          <w:p>
            <w:pPr>
              <w:pStyle w:val="TAL"/>
              <w:rPr>
                <w:b/>
                <w:b/>
              </w:rPr>
            </w:pPr>
            <w:r>
              <w:rPr>
                <w:b/>
              </w:rPr>
              <w:t>DIAMETER_UNABLE_TO_COMPLY</w:t>
            </w:r>
          </w:p>
        </w:tc>
        <w:tc>
          <w:tcPr>
            <w:tcW w:w="2884" w:type="dxa"/>
            <w:tcBorders>
              <w:top w:val="single" w:sz="6" w:space="0" w:color="000000"/>
              <w:left w:val="single" w:sz="6" w:space="0" w:color="000000"/>
              <w:bottom w:val="single" w:sz="6" w:space="0" w:color="000000"/>
              <w:right w:val="single" w:sz="6" w:space="0" w:color="000000"/>
            </w:tcBorders>
          </w:tcPr>
          <w:p>
            <w:pPr>
              <w:pStyle w:val="TAL"/>
              <w:rPr>
                <w:b/>
                <w:b/>
              </w:rPr>
            </w:pPr>
            <w:r>
              <w:rPr>
                <w:b/>
              </w:rPr>
              <w:t>systemFailure</w:t>
            </w:r>
          </w:p>
        </w:tc>
      </w:tr>
      <w:tr>
        <w:trPr/>
        <w:tc>
          <w:tcPr>
            <w:tcW w:w="4567" w:type="dxa"/>
            <w:tcBorders>
              <w:top w:val="single" w:sz="6" w:space="0" w:color="000000"/>
              <w:left w:val="single" w:sz="6" w:space="0" w:color="000000"/>
              <w:bottom w:val="single" w:sz="6" w:space="0" w:color="000000"/>
              <w:right w:val="single" w:sz="6" w:space="0" w:color="000000"/>
            </w:tcBorders>
          </w:tcPr>
          <w:p>
            <w:pPr>
              <w:pStyle w:val="TAL"/>
              <w:rPr/>
            </w:pPr>
            <w:r>
              <w:rPr>
                <w:b/>
              </w:rPr>
              <w:t>DIAMETER_MISSING_AVP</w:t>
            </w:r>
          </w:p>
        </w:tc>
        <w:tc>
          <w:tcPr>
            <w:tcW w:w="2884" w:type="dxa"/>
            <w:tcBorders>
              <w:top w:val="single" w:sz="6" w:space="0" w:color="000000"/>
              <w:left w:val="single" w:sz="6" w:space="0" w:color="000000"/>
              <w:bottom w:val="single" w:sz="6" w:space="0" w:color="000000"/>
              <w:right w:val="single" w:sz="6" w:space="0" w:color="000000"/>
            </w:tcBorders>
          </w:tcPr>
          <w:p>
            <w:pPr>
              <w:pStyle w:val="TAL"/>
              <w:rPr>
                <w:b/>
                <w:b/>
              </w:rPr>
            </w:pPr>
            <w:r>
              <w:rPr>
                <w:b/>
              </w:rPr>
              <w:t>dataMissing</w:t>
            </w:r>
          </w:p>
        </w:tc>
      </w:tr>
      <w:tr>
        <w:trPr/>
        <w:tc>
          <w:tcPr>
            <w:tcW w:w="4567" w:type="dxa"/>
            <w:tcBorders>
              <w:top w:val="single" w:sz="6" w:space="0" w:color="000000"/>
              <w:left w:val="single" w:sz="6" w:space="0" w:color="000000"/>
              <w:bottom w:val="single" w:sz="6" w:space="0" w:color="000000"/>
              <w:right w:val="single" w:sz="6" w:space="0" w:color="000000"/>
            </w:tcBorders>
          </w:tcPr>
          <w:p>
            <w:pPr>
              <w:pStyle w:val="TAL"/>
              <w:rPr>
                <w:b/>
                <w:b/>
              </w:rPr>
            </w:pPr>
            <w:r>
              <w:rPr>
                <w:b/>
              </w:rPr>
              <w:t>DIAMETER_INVALID_AVP_VALUE</w:t>
            </w:r>
          </w:p>
        </w:tc>
        <w:tc>
          <w:tcPr>
            <w:tcW w:w="2884" w:type="dxa"/>
            <w:tcBorders>
              <w:top w:val="single" w:sz="6" w:space="0" w:color="000000"/>
              <w:left w:val="single" w:sz="6" w:space="0" w:color="000000"/>
              <w:bottom w:val="single" w:sz="6" w:space="0" w:color="000000"/>
              <w:right w:val="single" w:sz="6" w:space="0" w:color="000000"/>
            </w:tcBorders>
          </w:tcPr>
          <w:p>
            <w:pPr>
              <w:pStyle w:val="TAL"/>
              <w:rPr>
                <w:b/>
                <w:b/>
              </w:rPr>
            </w:pPr>
            <w:r>
              <w:rPr>
                <w:b/>
              </w:rPr>
              <w:t>unexpectedDataValue</w:t>
            </w:r>
          </w:p>
        </w:tc>
      </w:tr>
      <w:tr>
        <w:trPr/>
        <w:tc>
          <w:tcPr>
            <w:tcW w:w="4567" w:type="dxa"/>
            <w:tcBorders>
              <w:top w:val="single" w:sz="6" w:space="0" w:color="000000"/>
              <w:left w:val="single" w:sz="6" w:space="0" w:color="000000"/>
              <w:bottom w:val="single" w:sz="6" w:space="0" w:color="000000"/>
              <w:right w:val="single" w:sz="6" w:space="0" w:color="000000"/>
            </w:tcBorders>
          </w:tcPr>
          <w:p>
            <w:pPr>
              <w:pStyle w:val="TAL"/>
              <w:rPr>
                <w:b/>
                <w:b/>
              </w:rPr>
            </w:pPr>
            <w:r>
              <w:rPr>
                <w:b/>
              </w:rPr>
              <w:t>DIAMETER_ERROR_FACILITY_NOT_SUPPORTED</w:t>
            </w:r>
          </w:p>
        </w:tc>
        <w:tc>
          <w:tcPr>
            <w:tcW w:w="2884" w:type="dxa"/>
            <w:tcBorders>
              <w:top w:val="single" w:sz="6" w:space="0" w:color="000000"/>
              <w:left w:val="single" w:sz="6" w:space="0" w:color="000000"/>
              <w:bottom w:val="single" w:sz="6" w:space="0" w:color="000000"/>
              <w:right w:val="single" w:sz="6" w:space="0" w:color="000000"/>
            </w:tcBorders>
          </w:tcPr>
          <w:p>
            <w:pPr>
              <w:pStyle w:val="TAL"/>
              <w:rPr>
                <w:b/>
                <w:b/>
              </w:rPr>
            </w:pPr>
            <w:r>
              <w:rPr>
                <w:b/>
              </w:rPr>
              <w:t>facilityNotSupported</w:t>
            </w:r>
          </w:p>
        </w:tc>
      </w:tr>
      <w:tr>
        <w:trPr/>
        <w:tc>
          <w:tcPr>
            <w:tcW w:w="4567" w:type="dxa"/>
            <w:tcBorders>
              <w:top w:val="single" w:sz="6" w:space="0" w:color="000000"/>
              <w:left w:val="single" w:sz="6" w:space="0" w:color="000000"/>
              <w:bottom w:val="single" w:sz="6" w:space="0" w:color="000000"/>
              <w:right w:val="single" w:sz="6" w:space="0" w:color="000000"/>
            </w:tcBorders>
          </w:tcPr>
          <w:p>
            <w:pPr>
              <w:pStyle w:val="TAL"/>
              <w:rPr>
                <w:b/>
                <w:b/>
              </w:rPr>
            </w:pPr>
            <w:r>
              <w:rPr>
                <w:b/>
              </w:rPr>
              <w:t>DIAMETER_ERROR_USER_UNKNOWN</w:t>
            </w:r>
          </w:p>
        </w:tc>
        <w:tc>
          <w:tcPr>
            <w:tcW w:w="2884" w:type="dxa"/>
            <w:tcBorders>
              <w:top w:val="single" w:sz="6" w:space="0" w:color="000000"/>
              <w:left w:val="single" w:sz="6" w:space="0" w:color="000000"/>
              <w:bottom w:val="single" w:sz="6" w:space="0" w:color="000000"/>
              <w:right w:val="single" w:sz="6" w:space="0" w:color="000000"/>
            </w:tcBorders>
          </w:tcPr>
          <w:p>
            <w:pPr>
              <w:pStyle w:val="TAL"/>
              <w:rPr>
                <w:b/>
                <w:b/>
              </w:rPr>
            </w:pPr>
            <w:r>
              <w:rPr>
                <w:b/>
              </w:rPr>
              <w:t>unknownSubscriber</w:t>
            </w:r>
          </w:p>
        </w:tc>
      </w:tr>
      <w:tr>
        <w:trPr/>
        <w:tc>
          <w:tcPr>
            <w:tcW w:w="4567" w:type="dxa"/>
            <w:tcBorders>
              <w:top w:val="single" w:sz="6" w:space="0" w:color="000000"/>
              <w:left w:val="single" w:sz="6" w:space="0" w:color="000000"/>
              <w:bottom w:val="single" w:sz="6" w:space="0" w:color="000000"/>
              <w:right w:val="single" w:sz="6" w:space="0" w:color="000000"/>
            </w:tcBorders>
          </w:tcPr>
          <w:p>
            <w:pPr>
              <w:pStyle w:val="TAL"/>
              <w:rPr>
                <w:b/>
                <w:b/>
              </w:rPr>
            </w:pPr>
            <w:r>
              <w:rPr>
                <w:b/>
              </w:rPr>
              <w:t>DIAMETER_ERROR_SERVICE_NOT_SUBSCRIBED</w:t>
            </w:r>
          </w:p>
        </w:tc>
        <w:tc>
          <w:tcPr>
            <w:tcW w:w="2884" w:type="dxa"/>
            <w:tcBorders>
              <w:top w:val="single" w:sz="6" w:space="0" w:color="000000"/>
              <w:left w:val="single" w:sz="6" w:space="0" w:color="000000"/>
              <w:bottom w:val="single" w:sz="6" w:space="0" w:color="000000"/>
              <w:right w:val="single" w:sz="6" w:space="0" w:color="000000"/>
            </w:tcBorders>
          </w:tcPr>
          <w:p>
            <w:pPr>
              <w:pStyle w:val="TAL"/>
              <w:rPr>
                <w:b/>
                <w:b/>
              </w:rPr>
            </w:pPr>
            <w:r>
              <w:rPr>
                <w:b/>
              </w:rPr>
              <w:t>teleserviceNotProvisioned</w:t>
            </w:r>
          </w:p>
        </w:tc>
      </w:tr>
      <w:tr>
        <w:trPr/>
        <w:tc>
          <w:tcPr>
            <w:tcW w:w="4567" w:type="dxa"/>
            <w:tcBorders>
              <w:top w:val="single" w:sz="6" w:space="0" w:color="000000"/>
              <w:left w:val="single" w:sz="6" w:space="0" w:color="000000"/>
              <w:bottom w:val="single" w:sz="6" w:space="0" w:color="000000"/>
              <w:right w:val="single" w:sz="6" w:space="0" w:color="000000"/>
            </w:tcBorders>
          </w:tcPr>
          <w:p>
            <w:pPr>
              <w:pStyle w:val="TAL"/>
              <w:rPr/>
            </w:pPr>
            <w:r>
              <w:rPr>
                <w:b/>
              </w:rPr>
              <w:t>DIAMETER_ERROR_SERVICE_BARRED</w:t>
            </w:r>
          </w:p>
        </w:tc>
        <w:tc>
          <w:tcPr>
            <w:tcW w:w="2884" w:type="dxa"/>
            <w:tcBorders>
              <w:top w:val="single" w:sz="6" w:space="0" w:color="000000"/>
              <w:left w:val="single" w:sz="6" w:space="0" w:color="000000"/>
              <w:bottom w:val="single" w:sz="6" w:space="0" w:color="000000"/>
              <w:right w:val="single" w:sz="6" w:space="0" w:color="000000"/>
            </w:tcBorders>
          </w:tcPr>
          <w:p>
            <w:pPr>
              <w:pStyle w:val="TAL"/>
              <w:rPr>
                <w:b/>
                <w:b/>
              </w:rPr>
            </w:pPr>
            <w:r>
              <w:rPr>
                <w:b/>
              </w:rPr>
              <w:t>callBarred</w:t>
            </w:r>
          </w:p>
        </w:tc>
      </w:tr>
      <w:tr>
        <w:trPr/>
        <w:tc>
          <w:tcPr>
            <w:tcW w:w="4567" w:type="dxa"/>
            <w:tcBorders>
              <w:top w:val="single" w:sz="6" w:space="0" w:color="000000"/>
              <w:left w:val="single" w:sz="6" w:space="0" w:color="000000"/>
              <w:bottom w:val="single" w:sz="6" w:space="0" w:color="000000"/>
              <w:right w:val="single" w:sz="6" w:space="0" w:color="000000"/>
            </w:tcBorders>
          </w:tcPr>
          <w:p>
            <w:pPr>
              <w:pStyle w:val="TAL"/>
              <w:rPr>
                <w:b/>
                <w:b/>
              </w:rPr>
            </w:pPr>
            <w:r>
              <w:rPr>
                <w:b/>
              </w:rPr>
              <w:t>DIAMETER_ERROR_ABSENT_USER</w:t>
            </w:r>
          </w:p>
        </w:tc>
        <w:tc>
          <w:tcPr>
            <w:tcW w:w="2884" w:type="dxa"/>
            <w:tcBorders>
              <w:top w:val="single" w:sz="6" w:space="0" w:color="000000"/>
              <w:left w:val="single" w:sz="6" w:space="0" w:color="000000"/>
              <w:bottom w:val="single" w:sz="6" w:space="0" w:color="000000"/>
              <w:right w:val="single" w:sz="6" w:space="0" w:color="000000"/>
            </w:tcBorders>
          </w:tcPr>
          <w:p>
            <w:pPr>
              <w:pStyle w:val="TAL"/>
              <w:rPr>
                <w:b/>
                <w:b/>
              </w:rPr>
            </w:pPr>
            <w:r>
              <w:rPr>
                <w:b/>
              </w:rPr>
              <w:t>absentSubscriberSM</w:t>
            </w:r>
          </w:p>
        </w:tc>
      </w:tr>
    </w:tbl>
    <w:p>
      <w:pPr>
        <w:pStyle w:val="Normal"/>
        <w:rPr/>
      </w:pPr>
      <w:r>
        <w:rPr/>
      </w:r>
    </w:p>
    <w:p>
      <w:pPr>
        <w:pStyle w:val="Normal"/>
        <w:rPr/>
      </w:pPr>
      <w:r>
        <w:rPr/>
        <w:t>When the Diameter Result code is DIAMETER_ERROR_ABSENT_USER, one or two absent user diagnostics (MME-Absent-User-Diagnostic-SM or MSC-Absent-User-Diagnostic-SM or SGSN-Absent-User-Diagnostic-SM AVPs) may be received. The following additional mapping shall apply:</w:t>
      </w:r>
    </w:p>
    <w:p>
      <w:pPr>
        <w:pStyle w:val="B1"/>
        <w:rPr/>
      </w:pPr>
      <w:r>
        <w:rPr/>
        <w:t>-</w:t>
        <w:tab/>
        <w:t>When only one absent user diagnostic AVP is received, it is mapped to the absentSubscriberDiagnosticSM parameter.</w:t>
      </w:r>
    </w:p>
    <w:p>
      <w:pPr>
        <w:pStyle w:val="B1"/>
        <w:rPr/>
      </w:pPr>
      <w:r>
        <w:rPr/>
        <w:t>-</w:t>
        <w:tab/>
        <w:t>When two absent user diagnostics AVPs are received , the SGSN-Absent-User-Diagnostic-SM AVP is mapped to the additionalAbsentSubscriberDiagnosticSM parameter , the other AVP is mapped to the absentSubscriberDiagnosticSM parameter.</w:t>
      </w:r>
    </w:p>
    <w:p>
      <w:pPr>
        <w:pStyle w:val="Heading5"/>
        <w:ind w:left="1701" w:hanging="1701"/>
        <w:rPr>
          <w:lang w:val="en-US"/>
        </w:rPr>
      </w:pPr>
      <w:bookmarkStart w:id="202" w:name="__RefHeading___Toc509927502"/>
      <w:bookmarkEnd w:id="202"/>
      <w:r>
        <w:rPr>
          <w:lang w:val="en-US"/>
        </w:rPr>
        <w:t>A.3.5.1.3</w:t>
        <w:tab/>
        <w:t xml:space="preserve">SRA mapping to </w:t>
      </w:r>
      <w:r>
        <w:rPr>
          <w:szCs w:val="16"/>
        </w:rPr>
        <w:t>informServiceCentreArg</w:t>
      </w:r>
    </w:p>
    <w:p>
      <w:pPr>
        <w:pStyle w:val="Normal"/>
        <w:rPr/>
      </w:pPr>
      <w:r>
        <w:rPr>
          <w:lang w:val="en-US"/>
        </w:rPr>
        <w:t xml:space="preserve">When the IWF needs to construct a MAP </w:t>
      </w:r>
      <w:r>
        <w:rPr>
          <w:szCs w:val="16"/>
        </w:rPr>
        <w:t>informServiceCentre</w:t>
      </w:r>
      <w:r>
        <w:rPr>
          <w:lang w:val="en-US"/>
        </w:rPr>
        <w:t xml:space="preserve"> message as a result of receiving a SRA command (see subclause </w:t>
      </w:r>
      <w:r>
        <w:rPr>
          <w:lang w:val="en-AU"/>
        </w:rPr>
        <w:t>A.3.4.1.1</w:t>
      </w:r>
      <w:r>
        <w:rPr>
          <w:lang w:val="en-US"/>
        </w:rPr>
        <w:t xml:space="preserve"> step 4), the IWF shall populate sub-parameters of </w:t>
      </w:r>
      <w:r>
        <w:rPr>
          <w:szCs w:val="16"/>
        </w:rPr>
        <w:t>InformServiceCentreArg</w:t>
      </w:r>
      <w:r>
        <w:rPr>
          <w:lang w:val="en-US"/>
        </w:rPr>
        <w:t xml:space="preserve"> as described below:</w:t>
      </w:r>
    </w:p>
    <w:p>
      <w:pPr>
        <w:pStyle w:val="B1"/>
        <w:rPr>
          <w:b/>
          <w:b/>
          <w:lang w:val="en-US" w:eastAsia="en-US"/>
        </w:rPr>
      </w:pPr>
      <w:r>
        <w:rPr>
          <w:b/>
          <w:lang w:val="en-US" w:eastAsia="en-US"/>
        </w:rPr>
        <w:t>-</w:t>
        <w:tab/>
        <w:t xml:space="preserve">storedMSISDN </w:t>
      </w:r>
      <w:r>
        <w:rPr>
          <w:szCs w:val="16"/>
        </w:rPr>
        <w:t>shall</w:t>
      </w:r>
      <w:r>
        <w:rPr>
          <w:b/>
          <w:szCs w:val="16"/>
        </w:rPr>
        <w:t xml:space="preserve"> </w:t>
      </w:r>
      <w:r>
        <w:rPr>
          <w:szCs w:val="16"/>
        </w:rPr>
        <w:t xml:space="preserve">be populated with the value received within the </w:t>
      </w:r>
      <w:r>
        <w:rPr/>
        <w:t>MSISDN</w:t>
      </w:r>
      <w:r>
        <w:rPr>
          <w:szCs w:val="16"/>
        </w:rPr>
        <w:t xml:space="preserve"> AVP within the </w:t>
      </w:r>
      <w:r>
        <w:rPr/>
        <w:t>User Identifier AVP, when present, within SRA.</w:t>
      </w:r>
    </w:p>
    <w:p>
      <w:pPr>
        <w:pStyle w:val="B1"/>
        <w:rPr>
          <w:b/>
          <w:b/>
          <w:szCs w:val="16"/>
        </w:rPr>
      </w:pPr>
      <w:r>
        <w:rPr>
          <w:b/>
          <w:szCs w:val="16"/>
        </w:rPr>
        <w:t>-</w:t>
        <w:tab/>
        <w:t xml:space="preserve">mw-Status </w:t>
      </w:r>
      <w:r>
        <w:rPr>
          <w:szCs w:val="16"/>
        </w:rPr>
        <w:t>shall</w:t>
      </w:r>
      <w:r>
        <w:rPr>
          <w:b/>
          <w:szCs w:val="16"/>
        </w:rPr>
        <w:t xml:space="preserve"> </w:t>
      </w:r>
      <w:r>
        <w:rPr>
          <w:szCs w:val="16"/>
        </w:rPr>
        <w:t xml:space="preserve">be populated with the value received within the </w:t>
      </w:r>
      <w:r>
        <w:rPr/>
        <w:t>MWD-Status</w:t>
      </w:r>
      <w:r>
        <w:rPr>
          <w:szCs w:val="16"/>
        </w:rPr>
        <w:t xml:space="preserve"> AVP</w:t>
      </w:r>
      <w:r>
        <w:rPr/>
        <w:t>, when present, within SRA.</w:t>
      </w:r>
    </w:p>
    <w:p>
      <w:pPr>
        <w:pStyle w:val="B1"/>
        <w:rPr/>
      </w:pPr>
      <w:r>
        <w:rPr>
          <w:b/>
          <w:szCs w:val="16"/>
        </w:rPr>
        <w:t>-</w:t>
        <w:tab/>
        <w:t xml:space="preserve">absentSubscriberDiagnosticSM </w:t>
      </w:r>
      <w:r>
        <w:rPr>
          <w:szCs w:val="16"/>
        </w:rPr>
        <w:t>shall</w:t>
      </w:r>
      <w:r>
        <w:rPr>
          <w:b/>
          <w:szCs w:val="16"/>
        </w:rPr>
        <w:t xml:space="preserve"> </w:t>
      </w:r>
      <w:r>
        <w:rPr>
          <w:szCs w:val="16"/>
        </w:rPr>
        <w:t xml:space="preserve">be populated with the value received within </w:t>
      </w:r>
    </w:p>
    <w:p>
      <w:pPr>
        <w:pStyle w:val="B2"/>
        <w:rPr/>
      </w:pPr>
      <w:r>
        <w:rPr>
          <w:szCs w:val="16"/>
        </w:rPr>
        <w:t>-</w:t>
        <w:tab/>
        <w:t xml:space="preserve">either the </w:t>
      </w:r>
      <w:r>
        <w:rPr/>
        <w:t>MME-Absent-User-Diagnostic-SM</w:t>
      </w:r>
      <w:r>
        <w:rPr>
          <w:szCs w:val="16"/>
        </w:rPr>
        <w:t xml:space="preserve"> AVP or the </w:t>
      </w:r>
      <w:r>
        <w:rPr/>
        <w:t xml:space="preserve">MSC-Absent-User-Diagnostic-SM </w:t>
      </w:r>
      <w:r>
        <w:rPr>
          <w:szCs w:val="16"/>
        </w:rPr>
        <w:t xml:space="preserve">AVP or the </w:t>
      </w:r>
      <w:r>
        <w:rPr/>
        <w:t>SGSN-Absent-User-Diagnostic-SM AVP</w:t>
      </w:r>
      <w:r>
        <w:rPr>
          <w:szCs w:val="16"/>
        </w:rPr>
        <w:t>, when only one of them is present</w:t>
      </w:r>
      <w:r>
        <w:rPr/>
        <w:t xml:space="preserve">, within </w:t>
      </w:r>
      <w:r>
        <w:rPr>
          <w:szCs w:val="16"/>
        </w:rPr>
        <w:t>the SRA.</w:t>
      </w:r>
    </w:p>
    <w:p>
      <w:pPr>
        <w:pStyle w:val="B2"/>
        <w:rPr>
          <w:b/>
          <w:b/>
          <w:szCs w:val="16"/>
        </w:rPr>
      </w:pPr>
      <w:r>
        <w:rPr>
          <w:szCs w:val="16"/>
        </w:rPr>
        <w:t>-</w:t>
        <w:tab/>
        <w:t xml:space="preserve">either </w:t>
      </w:r>
      <w:r>
        <w:rPr/>
        <w:t>MME-Absent-User-Diagnostic-SM</w:t>
      </w:r>
      <w:r>
        <w:rPr>
          <w:szCs w:val="16"/>
        </w:rPr>
        <w:t xml:space="preserve"> AVP or the </w:t>
      </w:r>
      <w:r>
        <w:rPr/>
        <w:t xml:space="preserve">MSC-Absent-User-Diagnostic-SM </w:t>
      </w:r>
      <w:r>
        <w:rPr>
          <w:szCs w:val="16"/>
        </w:rPr>
        <w:t xml:space="preserve">AVP, if one of them is present and if </w:t>
      </w:r>
      <w:r>
        <w:rPr/>
        <w:t>SGSN-Absent-User-Diagnostic-SM AVP is also present.</w:t>
      </w:r>
    </w:p>
    <w:p>
      <w:pPr>
        <w:pStyle w:val="B1"/>
        <w:rPr>
          <w:b/>
          <w:b/>
        </w:rPr>
      </w:pPr>
      <w:r>
        <w:rPr>
          <w:b/>
        </w:rPr>
        <w:t>-</w:t>
        <w:tab/>
        <w:t>additionalAbsentSubscriberDiagnosticSM</w:t>
      </w:r>
      <w:r>
        <w:rPr/>
        <w:t xml:space="preserve"> shall</w:t>
      </w:r>
      <w:r>
        <w:rPr>
          <w:b/>
        </w:rPr>
        <w:t xml:space="preserve"> </w:t>
      </w:r>
      <w:r>
        <w:rPr/>
        <w:t>be populated with the value received within the SGSN-Absent-User-Diagnostic-SM AVP, if it is present and if either the MME-Absent-User-Diagnostic-SM AVP or the MSC-Absent-User-Diagnostic-SM AVP  is present , within the SRA.</w:t>
      </w:r>
    </w:p>
    <w:p>
      <w:pPr>
        <w:pStyle w:val="Heading4"/>
        <w:ind w:left="1418" w:hanging="1418"/>
        <w:rPr/>
      </w:pPr>
      <w:bookmarkStart w:id="203" w:name="__RefHeading___Toc509927503"/>
      <w:bookmarkEnd w:id="203"/>
      <w:r>
        <w:rPr>
          <w:lang w:val="en-US"/>
        </w:rPr>
        <w:t>A.3.5.2</w:t>
        <w:tab/>
        <w:t xml:space="preserve">Mapping of Parameters for the </w:t>
      </w:r>
      <w:r>
        <w:rPr>
          <w:lang w:val="en-AU"/>
        </w:rPr>
        <w:t>Alert Service Centre</w:t>
      </w:r>
      <w:r>
        <w:rPr>
          <w:lang w:val="en-US"/>
        </w:rPr>
        <w:t xml:space="preserve"> Procedure</w:t>
      </w:r>
    </w:p>
    <w:p>
      <w:pPr>
        <w:pStyle w:val="Heading5"/>
        <w:ind w:left="1701" w:hanging="1701"/>
        <w:rPr/>
      </w:pPr>
      <w:bookmarkStart w:id="204" w:name="__RefHeading___Toc509927504"/>
      <w:bookmarkEnd w:id="204"/>
      <w:r>
        <w:rPr>
          <w:lang w:val="en-US"/>
        </w:rPr>
        <w:t>A.3.5.2.1</w:t>
        <w:tab/>
        <w:t xml:space="preserve">ALR mapping to </w:t>
      </w:r>
      <w:r>
        <w:rPr/>
        <w:t>alertServiceCentre</w:t>
      </w:r>
      <w:r>
        <w:rPr>
          <w:lang w:val="en-US"/>
        </w:rPr>
        <w:t>-Arg</w:t>
      </w:r>
    </w:p>
    <w:p>
      <w:pPr>
        <w:pStyle w:val="Normal"/>
        <w:rPr>
          <w:lang w:val="en-US"/>
        </w:rPr>
      </w:pPr>
      <w:r>
        <w:rPr>
          <w:lang w:val="en-US"/>
        </w:rPr>
        <w:t xml:space="preserve">When the IWF needs to construct a MAP </w:t>
      </w:r>
      <w:r>
        <w:rPr/>
        <w:t>alertServiceCentre</w:t>
      </w:r>
      <w:r>
        <w:rPr>
          <w:lang w:val="en-US"/>
        </w:rPr>
        <w:t xml:space="preserve"> message as a result of receiving an ALR command (see subclause </w:t>
      </w:r>
      <w:r>
        <w:rPr>
          <w:lang w:val="en-US" w:eastAsia="zh-CN"/>
        </w:rPr>
        <w:t xml:space="preserve">A.3.4.2 </w:t>
      </w:r>
      <w:r>
        <w:rPr>
          <w:lang w:val="en-US"/>
        </w:rPr>
        <w:t xml:space="preserve">step 2), the IWF shall open a MAP dialogue in application context version 3 and populate sub-parameters of </w:t>
      </w:r>
      <w:r>
        <w:rPr/>
        <w:t>alertServiceCentre</w:t>
      </w:r>
      <w:r>
        <w:rPr>
          <w:lang w:val="en-US"/>
        </w:rPr>
        <w:t>-Arg as described below:</w:t>
      </w:r>
    </w:p>
    <w:p>
      <w:pPr>
        <w:pStyle w:val="B1"/>
        <w:rPr/>
      </w:pPr>
      <w:r>
        <w:rPr>
          <w:b/>
          <w:szCs w:val="16"/>
        </w:rPr>
        <w:t>-</w:t>
        <w:tab/>
        <w:t>msisdn</w:t>
      </w:r>
      <w:r>
        <w:rPr>
          <w:lang w:val="en-US"/>
        </w:rPr>
        <w:t xml:space="preserve"> shall be populated with the value received within MSISDN AVP, when present, within the User-Identifier AVP within ALR.</w:t>
      </w:r>
    </w:p>
    <w:p>
      <w:pPr>
        <w:pStyle w:val="B1"/>
        <w:rPr/>
      </w:pPr>
      <w:r>
        <w:rPr>
          <w:b/>
          <w:szCs w:val="16"/>
        </w:rPr>
        <w:t>-</w:t>
        <w:tab/>
        <w:t>imsi</w:t>
      </w:r>
      <w:r>
        <w:rPr>
          <w:lang w:val="en-US"/>
        </w:rPr>
        <w:t xml:space="preserve"> shall be populated with the value received within User-Name AVP, when present, within the User-Identifier AVP within ALR.</w:t>
      </w:r>
    </w:p>
    <w:p>
      <w:pPr>
        <w:pStyle w:val="B1"/>
        <w:rPr>
          <w:lang w:val="en-US"/>
        </w:rPr>
      </w:pPr>
      <w:r>
        <w:rPr>
          <w:b/>
          <w:szCs w:val="16"/>
        </w:rPr>
        <w:t>-</w:t>
        <w:tab/>
        <w:t>serviceCentreAddress</w:t>
      </w:r>
      <w:r>
        <w:rPr>
          <w:lang w:val="en-US"/>
        </w:rPr>
        <w:t xml:space="preserve"> shall be present and populated with the value received within the SC-Address AVP within ALR. </w:t>
      </w:r>
    </w:p>
    <w:p>
      <w:pPr>
        <w:pStyle w:val="B1"/>
        <w:rPr>
          <w:szCs w:val="16"/>
        </w:rPr>
      </w:pPr>
      <w:r>
        <w:rPr>
          <w:b/>
          <w:szCs w:val="16"/>
        </w:rPr>
        <w:t>-</w:t>
        <w:tab/>
        <w:t xml:space="preserve">correlationId </w:t>
      </w:r>
      <w:r>
        <w:rPr>
          <w:szCs w:val="16"/>
        </w:rPr>
        <w:t>shall be present if SMSMI-Correlation-ID AVP within ALR  is present and be populated as follows:</w:t>
      </w:r>
    </w:p>
    <w:p>
      <w:pPr>
        <w:pStyle w:val="B2"/>
        <w:ind w:left="851" w:hanging="0"/>
        <w:rPr/>
      </w:pPr>
      <w:r>
        <w:rPr>
          <w:b/>
          <w:szCs w:val="16"/>
        </w:rPr>
        <w:t xml:space="preserve">sip-uri-B </w:t>
      </w:r>
      <w:r>
        <w:rPr>
          <w:b/>
        </w:rPr>
        <w:t>parameter</w:t>
      </w:r>
      <w:r>
        <w:rPr/>
        <w:t xml:space="preserve">  shall be populated with the value received within Destination-SIP-URI</w:t>
      </w:r>
      <w:r>
        <w:rPr>
          <w:b/>
        </w:rPr>
        <w:t xml:space="preserve"> </w:t>
      </w:r>
      <w:r>
        <w:rPr/>
        <w:t xml:space="preserve">AVP within </w:t>
      </w:r>
      <w:r>
        <w:rPr>
          <w:szCs w:val="16"/>
        </w:rPr>
        <w:t xml:space="preserve">SMSMI-Correlation-ID AVP </w:t>
      </w:r>
      <w:r>
        <w:rPr/>
        <w:t>within ALR</w:t>
      </w:r>
    </w:p>
    <w:p>
      <w:pPr>
        <w:pStyle w:val="Heading5"/>
        <w:ind w:left="1701" w:hanging="1701"/>
        <w:rPr/>
      </w:pPr>
      <w:bookmarkStart w:id="205" w:name="__RefHeading___Toc509927505"/>
      <w:bookmarkEnd w:id="205"/>
      <w:r>
        <w:rPr>
          <w:lang w:val="en-US"/>
        </w:rPr>
        <w:t>A.3.5.2.2</w:t>
        <w:tab/>
      </w:r>
      <w:r>
        <w:rPr/>
        <w:t>alertServiceCentre</w:t>
      </w:r>
      <w:r>
        <w:rPr>
          <w:lang w:val="en-US"/>
        </w:rPr>
        <w:t>-Res / Error mapping to ALA</w:t>
      </w:r>
    </w:p>
    <w:p>
      <w:pPr>
        <w:pStyle w:val="Normal"/>
        <w:rPr>
          <w:lang w:val="en-US"/>
        </w:rPr>
      </w:pPr>
      <w:r>
        <w:rPr>
          <w:lang w:val="en-US"/>
        </w:rPr>
        <w:t xml:space="preserve">When the IWF needs to construct an ALA command as a result of receiving a MAP </w:t>
      </w:r>
      <w:r>
        <w:rPr/>
        <w:t>alertServiceCentre</w:t>
      </w:r>
      <w:r>
        <w:rPr>
          <w:lang w:val="en-US"/>
        </w:rPr>
        <w:t xml:space="preserve"> Ack/Error message (see subclause </w:t>
      </w:r>
      <w:r>
        <w:rPr>
          <w:lang w:val="en-US" w:eastAsia="zh-CN"/>
        </w:rPr>
        <w:t xml:space="preserve">A.3.4.2 </w:t>
      </w:r>
      <w:r>
        <w:rPr>
          <w:lang w:val="en-US"/>
        </w:rPr>
        <w:t>step 4), the IWF shall populate AVPs of ASA as described below:</w:t>
      </w:r>
    </w:p>
    <w:p>
      <w:pPr>
        <w:pStyle w:val="Normal"/>
        <w:rPr/>
      </w:pPr>
      <w:r>
        <w:rPr>
          <w:b/>
        </w:rPr>
        <w:t>Result-Code / Experimental-Result</w:t>
      </w:r>
      <w:r>
        <w:rPr/>
        <w:t xml:space="preserve"> AVP shall be set to:</w:t>
      </w:r>
    </w:p>
    <w:p>
      <w:pPr>
        <w:pStyle w:val="B1"/>
        <w:rPr/>
      </w:pPr>
      <w:r>
        <w:rPr/>
        <w:t>-</w:t>
        <w:tab/>
        <w:t xml:space="preserve">DIAMETER_SUCCESS if a </w:t>
      </w:r>
      <w:r>
        <w:rPr>
          <w:lang w:val="en-US"/>
        </w:rPr>
        <w:t>MO-ForwardSM</w:t>
      </w:r>
      <w:r>
        <w:rPr/>
        <w:t>-Res parameter was received in the TCAP ResultLast component;</w:t>
      </w:r>
    </w:p>
    <w:p>
      <w:pPr>
        <w:pStyle w:val="B1"/>
        <w:rPr/>
      </w:pPr>
      <w:r>
        <w:rPr/>
        <w:t>-</w:t>
        <w:tab/>
        <w:t>a DIAMETER base protocol result code according to the following table:</w:t>
      </w:r>
    </w:p>
    <w:p>
      <w:pPr>
        <w:pStyle w:val="TH"/>
        <w:rPr/>
      </w:pPr>
      <w:r>
        <w:rPr/>
        <w:t>Table A.3.5.2.2-1 Mapping from MAP error codes to Diameter error codes</w:t>
      </w:r>
    </w:p>
    <w:tbl>
      <w:tblPr>
        <w:tblW w:w="7224" w:type="dxa"/>
        <w:jc w:val="center"/>
        <w:tblInd w:w="0" w:type="dxa"/>
        <w:tblLayout w:type="fixed"/>
        <w:tblCellMar>
          <w:top w:w="0" w:type="dxa"/>
          <w:left w:w="108" w:type="dxa"/>
          <w:bottom w:w="0" w:type="dxa"/>
          <w:right w:w="108" w:type="dxa"/>
        </w:tblCellMar>
      </w:tblPr>
      <w:tblGrid>
        <w:gridCol w:w="2687"/>
        <w:gridCol w:w="4537"/>
      </w:tblGrid>
      <w:tr>
        <w:trPr/>
        <w:tc>
          <w:tcPr>
            <w:tcW w:w="26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b/>
                <w:b/>
                <w:lang w:val="pt-BR"/>
              </w:rPr>
            </w:pPr>
            <w:r>
              <w:rPr>
                <w:b/>
              </w:rPr>
              <w:t>MAP error code</w:t>
            </w:r>
          </w:p>
        </w:tc>
        <w:tc>
          <w:tcPr>
            <w:tcW w:w="45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b/>
                <w:b/>
                <w:lang w:val="pt-BR"/>
              </w:rPr>
            </w:pPr>
            <w:r>
              <w:rPr>
                <w:b/>
                <w:lang w:val="pt-BR"/>
              </w:rPr>
              <w:t>Diameter Result code / Experimental Result</w:t>
            </w:r>
          </w:p>
        </w:tc>
      </w:tr>
      <w:tr>
        <w:trPr/>
        <w:tc>
          <w:tcPr>
            <w:tcW w:w="2687" w:type="dxa"/>
            <w:tcBorders>
              <w:top w:val="single" w:sz="6" w:space="0" w:color="000000"/>
              <w:left w:val="single" w:sz="6" w:space="0" w:color="000000"/>
              <w:bottom w:val="single" w:sz="6" w:space="0" w:color="000000"/>
              <w:right w:val="single" w:sz="6" w:space="0" w:color="000000"/>
            </w:tcBorders>
          </w:tcPr>
          <w:p>
            <w:pPr>
              <w:pStyle w:val="TAL"/>
              <w:rPr>
                <w:b/>
                <w:b/>
              </w:rPr>
            </w:pPr>
            <w:r>
              <w:rPr>
                <w:b/>
              </w:rPr>
              <w:t>systemFailure</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DIAMETER_UNABLE_TO_COMPLY</w:t>
            </w:r>
          </w:p>
        </w:tc>
      </w:tr>
      <w:tr>
        <w:trPr/>
        <w:tc>
          <w:tcPr>
            <w:tcW w:w="2687" w:type="dxa"/>
            <w:tcBorders>
              <w:top w:val="single" w:sz="6" w:space="0" w:color="000000"/>
              <w:left w:val="single" w:sz="6" w:space="0" w:color="000000"/>
              <w:bottom w:val="single" w:sz="6" w:space="0" w:color="000000"/>
              <w:right w:val="single" w:sz="6" w:space="0" w:color="000000"/>
            </w:tcBorders>
          </w:tcPr>
          <w:p>
            <w:pPr>
              <w:pStyle w:val="TAL"/>
              <w:rPr>
                <w:b/>
                <w:b/>
              </w:rPr>
            </w:pPr>
            <w:r>
              <w:rPr>
                <w:b/>
              </w:rPr>
              <w:t>dataMissing</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DIAMETER_MISSING_AVP</w:t>
            </w:r>
          </w:p>
        </w:tc>
      </w:tr>
      <w:tr>
        <w:trPr/>
        <w:tc>
          <w:tcPr>
            <w:tcW w:w="2687" w:type="dxa"/>
            <w:tcBorders>
              <w:top w:val="single" w:sz="6" w:space="0" w:color="000000"/>
              <w:left w:val="single" w:sz="6" w:space="0" w:color="000000"/>
              <w:bottom w:val="single" w:sz="6" w:space="0" w:color="000000"/>
              <w:right w:val="single" w:sz="6" w:space="0" w:color="000000"/>
            </w:tcBorders>
          </w:tcPr>
          <w:p>
            <w:pPr>
              <w:pStyle w:val="TAL"/>
              <w:rPr>
                <w:b/>
                <w:b/>
              </w:rPr>
            </w:pPr>
            <w:r>
              <w:rPr>
                <w:b/>
              </w:rPr>
              <w:t>unexpectedDataValue</w:t>
            </w:r>
          </w:p>
        </w:tc>
        <w:tc>
          <w:tcPr>
            <w:tcW w:w="4537" w:type="dxa"/>
            <w:tcBorders>
              <w:top w:val="single" w:sz="6" w:space="0" w:color="000000"/>
              <w:left w:val="single" w:sz="6" w:space="0" w:color="000000"/>
              <w:bottom w:val="single" w:sz="6" w:space="0" w:color="000000"/>
              <w:right w:val="single" w:sz="6" w:space="0" w:color="000000"/>
            </w:tcBorders>
          </w:tcPr>
          <w:p>
            <w:pPr>
              <w:pStyle w:val="PL"/>
              <w:keepNext w:val="true"/>
              <w:keepLines/>
              <w:spacing w:before="0" w:after="180"/>
              <w:rPr>
                <w:rFonts w:ascii="Arial" w:hAnsi="Arial" w:cs="Arial"/>
                <w:b/>
                <w:b/>
                <w:sz w:val="18"/>
                <w:lang w:val="en-GB" w:eastAsia="en-US"/>
              </w:rPr>
            </w:pPr>
            <w:r>
              <w:rPr>
                <w:rFonts w:cs="Arial" w:ascii="Arial" w:hAnsi="Arial"/>
                <w:b/>
                <w:sz w:val="18"/>
                <w:lang w:val="en-GB" w:eastAsia="en-US"/>
              </w:rPr>
              <w:t>DIAMETER_INVALID_AVP_VALUE</w:t>
            </w:r>
          </w:p>
        </w:tc>
      </w:tr>
    </w:tbl>
    <w:p>
      <w:pPr>
        <w:pStyle w:val="B1"/>
        <w:rPr/>
      </w:pPr>
      <w:r>
        <w:rPr/>
      </w:r>
    </w:p>
    <w:p>
      <w:pPr>
        <w:pStyle w:val="Normal"/>
        <w:rPr/>
      </w:pPr>
      <w:r>
        <w:rPr>
          <w:b/>
          <w:lang w:val="en-US"/>
        </w:rPr>
        <w:t xml:space="preserve">Supported Features </w:t>
      </w:r>
      <w:r>
        <w:rPr>
          <w:lang w:val="en-US"/>
        </w:rPr>
        <w:t>AVP shall be absent.</w:t>
      </w:r>
    </w:p>
    <w:p>
      <w:pPr>
        <w:pStyle w:val="Heading4"/>
        <w:ind w:left="1418" w:hanging="1418"/>
        <w:rPr/>
      </w:pPr>
      <w:bookmarkStart w:id="206" w:name="__RefHeading___Toc509927506"/>
      <w:bookmarkEnd w:id="206"/>
      <w:r>
        <w:rPr>
          <w:lang w:val="en-US"/>
        </w:rPr>
        <w:t>A.3.5.3</w:t>
        <w:tab/>
        <w:t xml:space="preserve">Mapping of Parameters for the </w:t>
      </w:r>
      <w:r>
        <w:rPr>
          <w:lang w:val="en-AU"/>
        </w:rPr>
        <w:t xml:space="preserve">Report SM Delivery Status </w:t>
      </w:r>
      <w:r>
        <w:rPr>
          <w:lang w:val="en-US"/>
        </w:rPr>
        <w:t>Procedure</w:t>
      </w:r>
    </w:p>
    <w:p>
      <w:pPr>
        <w:pStyle w:val="Heading5"/>
        <w:ind w:left="1701" w:hanging="1701"/>
        <w:rPr/>
      </w:pPr>
      <w:bookmarkStart w:id="207" w:name="__RefHeading___Toc509927507"/>
      <w:bookmarkEnd w:id="207"/>
      <w:r>
        <w:rPr>
          <w:lang w:val="en-US"/>
        </w:rPr>
        <w:t>A.3.5.3.1</w:t>
        <w:tab/>
      </w:r>
      <w:r>
        <w:rPr>
          <w:szCs w:val="16"/>
        </w:rPr>
        <w:t xml:space="preserve">ReportSM-DeliveryStatusArg </w:t>
      </w:r>
      <w:r>
        <w:rPr>
          <w:lang w:val="en-US"/>
        </w:rPr>
        <w:t>mapping to RDR</w:t>
      </w:r>
    </w:p>
    <w:p>
      <w:pPr>
        <w:pStyle w:val="Normal"/>
        <w:rPr>
          <w:lang w:val="en-US"/>
        </w:rPr>
      </w:pPr>
      <w:r>
        <w:rPr>
          <w:lang w:val="en-US"/>
        </w:rPr>
        <w:t xml:space="preserve">When the IWF needs to construct a SRR command as a result of receiving a MAP reportSM-DeliveryStatus message (see subclause </w:t>
      </w:r>
      <w:r>
        <w:rPr>
          <w:lang w:val="en-AU"/>
        </w:rPr>
        <w:t>A.3.4.3</w:t>
      </w:r>
      <w:r>
        <w:rPr>
          <w:lang w:val="en-US"/>
        </w:rPr>
        <w:t xml:space="preserve"> step 2), the IWF shall populate AVPs of SRR as described below:</w:t>
      </w:r>
    </w:p>
    <w:p>
      <w:pPr>
        <w:pStyle w:val="B1"/>
        <w:rPr/>
      </w:pPr>
      <w:r>
        <w:rPr>
          <w:lang w:val="en-AU"/>
        </w:rPr>
        <w:t>-</w:t>
        <w:tab/>
      </w:r>
      <w:r>
        <w:rPr>
          <w:b/>
        </w:rPr>
        <w:t>User-Identifier</w:t>
      </w:r>
      <w:r>
        <w:rPr/>
        <w:t xml:space="preserve"> AVP shall be present and populated </w:t>
      </w:r>
      <w:r>
        <w:rPr>
          <w:szCs w:val="16"/>
        </w:rPr>
        <w:t>as follows:</w:t>
      </w:r>
    </w:p>
    <w:p>
      <w:pPr>
        <w:pStyle w:val="B2"/>
        <w:rPr/>
      </w:pPr>
      <w:r>
        <w:rPr/>
        <w:t>-</w:t>
        <w:tab/>
      </w:r>
      <w:r>
        <w:rPr>
          <w:b/>
        </w:rPr>
        <w:t>MSISDN AVP</w:t>
      </w:r>
      <w:r>
        <w:rPr/>
        <w:t xml:space="preserve"> shall be populated with the value received, after format translation, within the msisdn parameter of ReportSM-DeliveryStatusArg.</w:t>
      </w:r>
    </w:p>
    <w:p>
      <w:pPr>
        <w:pStyle w:val="B1"/>
        <w:rPr/>
      </w:pPr>
      <w:r>
        <w:rPr>
          <w:lang w:eastAsia="zh-CN"/>
        </w:rPr>
        <w:t>-</w:t>
        <w:tab/>
      </w:r>
      <w:r>
        <w:rPr>
          <w:b/>
        </w:rPr>
        <w:t>SMSMI-Correlation-ID</w:t>
      </w:r>
      <w:r>
        <w:rPr/>
        <w:t xml:space="preserve"> AVP shall be present if correlationID in ReportSM-DeliveryStatusArg is present and be populated as follows:</w:t>
      </w:r>
    </w:p>
    <w:p>
      <w:pPr>
        <w:pStyle w:val="B2"/>
        <w:rPr/>
      </w:pPr>
      <w:r>
        <w:rPr/>
        <w:t>-</w:t>
        <w:tab/>
      </w:r>
      <w:r>
        <w:rPr>
          <w:b/>
        </w:rPr>
        <w:t>Destination-SIP-URI</w:t>
      </w:r>
      <w:r>
        <w:rPr/>
        <w:t xml:space="preserve"> AVP shall be populated with the value received within the sip-uri-B parameter of ReportSM-DeliveryStatusArg.</w:t>
      </w:r>
    </w:p>
    <w:p>
      <w:pPr>
        <w:pStyle w:val="B1"/>
        <w:rPr>
          <w:b/>
          <w:b/>
        </w:rPr>
      </w:pPr>
      <w:r>
        <w:rPr>
          <w:lang w:val="en-AU"/>
        </w:rPr>
        <w:t>-</w:t>
        <w:tab/>
      </w:r>
      <w:r>
        <w:rPr>
          <w:b/>
        </w:rPr>
        <w:t xml:space="preserve">SC-Address </w:t>
      </w:r>
      <w:r>
        <w:rPr/>
        <w:t xml:space="preserve">AVP shall be present and populated with the value received within the </w:t>
      </w:r>
      <w:r>
        <w:rPr>
          <w:szCs w:val="16"/>
        </w:rPr>
        <w:t>serviceCentreAddress</w:t>
      </w:r>
      <w:r>
        <w:rPr/>
        <w:t xml:space="preserve"> parameter of </w:t>
      </w:r>
      <w:r>
        <w:rPr>
          <w:lang w:val="en-US"/>
        </w:rPr>
        <w:t>RoutingInfoForSM-Arg</w:t>
      </w:r>
    </w:p>
    <w:p>
      <w:pPr>
        <w:pStyle w:val="B1"/>
        <w:rPr/>
      </w:pPr>
      <w:r>
        <w:rPr>
          <w:lang w:val="en-AU"/>
        </w:rPr>
        <w:t>-</w:t>
        <w:tab/>
      </w:r>
      <w:r>
        <w:rPr>
          <w:rFonts w:cs="Arial"/>
          <w:b/>
          <w:szCs w:val="22"/>
          <w:lang w:val="en-US"/>
        </w:rPr>
        <w:t>SM-Delivery-Outcome</w:t>
      </w:r>
      <w:r>
        <w:rPr>
          <w:rFonts w:cs="Arial"/>
        </w:rPr>
        <w:t xml:space="preserve"> AVP</w:t>
      </w:r>
      <w:r>
        <w:rPr>
          <w:rFonts w:cs="Arial"/>
          <w:b/>
        </w:rPr>
        <w:t xml:space="preserve"> </w:t>
      </w:r>
      <w:r>
        <w:rPr/>
        <w:t>shall be present and populated as follows:</w:t>
      </w:r>
    </w:p>
    <w:p>
      <w:pPr>
        <w:pStyle w:val="B1"/>
        <w:rPr/>
      </w:pPr>
      <w:r>
        <w:rPr>
          <w:b/>
        </w:rPr>
        <w:t xml:space="preserve">SGSN-SM-Delivery-Outcome </w:t>
      </w:r>
      <w:r>
        <w:rPr/>
        <w:t xml:space="preserve">AVP shall be populated </w:t>
      </w:r>
    </w:p>
    <w:p>
      <w:pPr>
        <w:pStyle w:val="B2"/>
        <w:rPr/>
      </w:pPr>
      <w:r>
        <w:rPr/>
        <w:t>-</w:t>
        <w:tab/>
        <w:t>with the value received in sm-DeliveryOutcome parameter within ReportSM-DeliveryStatusArg if deliveryOutcomeIndicator flag is present;</w:t>
      </w:r>
    </w:p>
    <w:p>
      <w:pPr>
        <w:pStyle w:val="B2"/>
        <w:rPr/>
      </w:pPr>
      <w:r>
        <w:rPr/>
        <w:t>-</w:t>
        <w:tab/>
        <w:t>with the value received in additionalSM-DeliveryOutcome, when  present, within ReportSM-DeliveryStatusArg;</w:t>
      </w:r>
    </w:p>
    <w:p>
      <w:pPr>
        <w:pStyle w:val="B1"/>
        <w:rPr/>
      </w:pPr>
      <w:r>
        <w:rPr/>
        <w:t>otherwise SGSN-SM-Delivery-Outcome AVP shall be absent.</w:t>
      </w:r>
    </w:p>
    <w:p>
      <w:pPr>
        <w:pStyle w:val="B1"/>
        <w:rPr/>
      </w:pPr>
      <w:r>
        <w:rPr>
          <w:b/>
        </w:rPr>
        <w:t>MSC-SM-Delivery-Outcome</w:t>
      </w:r>
      <w:r>
        <w:rPr/>
        <w:t xml:space="preserve"> AVP shall be populated </w:t>
      </w:r>
    </w:p>
    <w:p>
      <w:pPr>
        <w:pStyle w:val="B2"/>
        <w:rPr/>
      </w:pPr>
      <w:r>
        <w:rPr/>
        <w:t>-</w:t>
        <w:tab/>
        <w:t>with the value received in sm-DeliveryOutcome parameter within ReportSM-DeliveryStatusArg if deliveryOutcomeIndicator flag is absent;</w:t>
      </w:r>
    </w:p>
    <w:p>
      <w:pPr>
        <w:pStyle w:val="B1"/>
        <w:rPr/>
      </w:pPr>
      <w:r>
        <w:rPr/>
        <w:t>otherwise MSC-SM-Delivery-Outcome AVP shall be absent.</w:t>
      </w:r>
    </w:p>
    <w:p>
      <w:pPr>
        <w:pStyle w:val="B1"/>
        <w:rPr/>
      </w:pPr>
      <w:r>
        <w:rPr>
          <w:b/>
        </w:rPr>
        <w:t>MME-SM-Delivery-Outcome</w:t>
      </w:r>
      <w:r>
        <w:rPr/>
        <w:t xml:space="preserve"> AVP shall be absent.</w:t>
      </w:r>
    </w:p>
    <w:p>
      <w:pPr>
        <w:pStyle w:val="NO"/>
        <w:rPr/>
      </w:pPr>
      <w:r>
        <w:rPr/>
        <w:t>NOTE:</w:t>
        <w:tab/>
        <w:t xml:space="preserve">the MAP-REPORT-SM-DELIVERY-STATUS request does not differentiate the delivery to a MSC from a delivery to a MME.  </w:t>
      </w:r>
    </w:p>
    <w:p>
      <w:pPr>
        <w:pStyle w:val="B1"/>
        <w:rPr/>
      </w:pPr>
      <w:r>
        <w:rPr>
          <w:b/>
        </w:rPr>
        <w:t>IP-SM-GW-Delivery-Outcome</w:t>
      </w:r>
      <w:r>
        <w:rPr/>
        <w:t xml:space="preserve"> AVP shall be populated </w:t>
      </w:r>
    </w:p>
    <w:p>
      <w:pPr>
        <w:pStyle w:val="B2"/>
        <w:rPr/>
      </w:pPr>
      <w:r>
        <w:rPr/>
        <w:t>-</w:t>
        <w:tab/>
        <w:t>with the value received in sm-DeliveryOutcome parameter within ReportSM-DeliveryStatusArg if ip-sm-gw-Indicator flag is present;</w:t>
      </w:r>
    </w:p>
    <w:p>
      <w:pPr>
        <w:pStyle w:val="B2"/>
        <w:rPr/>
      </w:pPr>
      <w:r>
        <w:rPr/>
        <w:t>-</w:t>
        <w:tab/>
        <w:t>with the value received in ip-sm-gw-sm-deliveryOutcome, when  present, within ReportSM-DeliveryStatusArg;</w:t>
      </w:r>
    </w:p>
    <w:p>
      <w:pPr>
        <w:pStyle w:val="B1"/>
        <w:rPr/>
      </w:pPr>
      <w:r>
        <w:rPr/>
        <w:t>otherwise IP-SM-GW- Delivery-Outcome AVP shall be absent.</w:t>
      </w:r>
    </w:p>
    <w:p>
      <w:pPr>
        <w:pStyle w:val="NO"/>
        <w:rPr/>
      </w:pPr>
      <w:r>
        <w:rPr/>
        <w:t>NOTE:</w:t>
        <w:tab/>
        <w:t>The IP-SM-GW- Delivery-Outcome AVP presence can only occur when SMS-GMSC supports T4 triggering.</w:t>
      </w:r>
    </w:p>
    <w:p>
      <w:pPr>
        <w:pStyle w:val="Normal"/>
        <w:rPr/>
      </w:pPr>
      <w:r>
        <w:rPr>
          <w:b/>
        </w:rPr>
        <w:t>Supported-Features</w:t>
      </w:r>
      <w:r>
        <w:rPr/>
        <w:t xml:space="preserve"> AVP shall be absent.</w:t>
      </w:r>
    </w:p>
    <w:p>
      <w:pPr>
        <w:pStyle w:val="Heading5"/>
        <w:ind w:left="1701" w:hanging="1701"/>
        <w:rPr/>
      </w:pPr>
      <w:bookmarkStart w:id="208" w:name="__RefHeading___Toc509927508"/>
      <w:bookmarkEnd w:id="208"/>
      <w:r>
        <w:rPr>
          <w:lang w:val="en-US"/>
        </w:rPr>
        <w:t>A.3.5.3.2</w:t>
        <w:tab/>
        <w:t xml:space="preserve">RDA mapping to </w:t>
      </w:r>
      <w:r>
        <w:rPr>
          <w:szCs w:val="16"/>
        </w:rPr>
        <w:t>ReportSM-DeliveryStatus</w:t>
      </w:r>
      <w:r>
        <w:rPr>
          <w:lang w:val="en-US"/>
        </w:rPr>
        <w:t>Res/Error</w:t>
      </w:r>
    </w:p>
    <w:p>
      <w:pPr>
        <w:pStyle w:val="Normal"/>
        <w:rPr/>
      </w:pPr>
      <w:r>
        <w:rPr>
          <w:lang w:val="en-US"/>
        </w:rPr>
        <w:t xml:space="preserve">When the IWF needs to construct a MAP </w:t>
      </w:r>
      <w:r>
        <w:rPr>
          <w:szCs w:val="16"/>
        </w:rPr>
        <w:t>reportSM-DeliveryStatus</w:t>
      </w:r>
      <w:r>
        <w:rPr>
          <w:lang w:val="en-US"/>
        </w:rPr>
        <w:t xml:space="preserve"> Ack message as a result of receiving a RDA command (see subclause </w:t>
      </w:r>
      <w:r>
        <w:rPr>
          <w:lang w:val="en-AU"/>
        </w:rPr>
        <w:t>A.3.4.</w:t>
      </w:r>
      <w:r>
        <w:rPr>
          <w:lang w:val="en-US"/>
        </w:rPr>
        <w:t xml:space="preserve"> step 4), the IWF shall populate sub-parameters of </w:t>
      </w:r>
      <w:r>
        <w:rPr>
          <w:szCs w:val="16"/>
        </w:rPr>
        <w:t>reportSM-DeliveryStatus</w:t>
      </w:r>
      <w:r>
        <w:rPr>
          <w:lang w:val="en-US"/>
        </w:rPr>
        <w:t>Res/Error as described below:</w:t>
      </w:r>
    </w:p>
    <w:p>
      <w:pPr>
        <w:pStyle w:val="Normal"/>
        <w:rPr/>
      </w:pPr>
      <w:r>
        <w:rPr>
          <w:b/>
          <w:szCs w:val="16"/>
        </w:rPr>
        <w:t>reportSM-DeliveryStatus</w:t>
      </w:r>
      <w:r>
        <w:rPr>
          <w:b/>
          <w:lang w:val="en-US"/>
        </w:rPr>
        <w:t>Res:</w:t>
      </w:r>
    </w:p>
    <w:p>
      <w:pPr>
        <w:pStyle w:val="B1"/>
        <w:ind w:left="568" w:hanging="0"/>
        <w:rPr/>
      </w:pPr>
      <w:r>
        <w:rPr>
          <w:lang w:val="en-AU"/>
        </w:rPr>
        <w:t>-</w:t>
        <w:tab/>
      </w:r>
      <w:r>
        <w:rPr>
          <w:b/>
          <w:szCs w:val="16"/>
        </w:rPr>
        <w:t>storedMSISDN</w:t>
      </w:r>
      <w:r>
        <w:rPr>
          <w:szCs w:val="16"/>
        </w:rPr>
        <w:t xml:space="preserve"> shall</w:t>
      </w:r>
      <w:r>
        <w:rPr>
          <w:b/>
          <w:szCs w:val="16"/>
        </w:rPr>
        <w:t xml:space="preserve"> </w:t>
      </w:r>
      <w:r>
        <w:rPr>
          <w:szCs w:val="16"/>
        </w:rPr>
        <w:t>be  populated with the value, after format translation, received within the User-Name AVP, when present,  within SRA.</w:t>
      </w:r>
    </w:p>
    <w:p>
      <w:pPr>
        <w:pStyle w:val="B1"/>
        <w:ind w:left="568" w:hanging="0"/>
        <w:rPr>
          <w:b/>
          <w:b/>
        </w:rPr>
      </w:pPr>
      <w:r>
        <w:rPr>
          <w:b/>
        </w:rPr>
        <w:t>-</w:t>
        <w:tab/>
        <w:t>extensionContainer</w:t>
      </w:r>
      <w:r>
        <w:rPr/>
        <w:t xml:space="preserve"> shall be absent.</w:t>
      </w:r>
    </w:p>
    <w:p>
      <w:pPr>
        <w:pStyle w:val="Normal"/>
        <w:rPr>
          <w:b/>
          <w:b/>
        </w:rPr>
      </w:pPr>
      <w:r>
        <w:rPr>
          <w:b/>
        </w:rPr>
        <w:t>Error:</w:t>
      </w:r>
    </w:p>
    <w:p>
      <w:pPr>
        <w:pStyle w:val="Normal"/>
        <w:rPr/>
      </w:pPr>
      <w:r>
        <w:rPr>
          <w:lang w:val="en-US"/>
        </w:rPr>
        <w:t>Values other than SUCCESS within the Result-Code / Experimental-Result AVP shall be mapped according to the following table:</w:t>
      </w:r>
    </w:p>
    <w:p>
      <w:pPr>
        <w:pStyle w:val="TH"/>
        <w:rPr/>
      </w:pPr>
      <w:r>
        <w:rPr/>
        <w:t xml:space="preserve">Table A.3.5.3.2-1 Mapping from Diameter error codes to MAP error codes    </w:t>
      </w:r>
    </w:p>
    <w:tbl>
      <w:tblPr>
        <w:tblW w:w="7421" w:type="dxa"/>
        <w:jc w:val="center"/>
        <w:tblInd w:w="0" w:type="dxa"/>
        <w:tblLayout w:type="fixed"/>
        <w:tblCellMar>
          <w:top w:w="0" w:type="dxa"/>
          <w:left w:w="108" w:type="dxa"/>
          <w:bottom w:w="0" w:type="dxa"/>
          <w:right w:w="108" w:type="dxa"/>
        </w:tblCellMar>
      </w:tblPr>
      <w:tblGrid>
        <w:gridCol w:w="4537"/>
        <w:gridCol w:w="2884"/>
      </w:tblGrid>
      <w:tr>
        <w:trPr/>
        <w:tc>
          <w:tcPr>
            <w:tcW w:w="4537"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pt-BR"/>
              </w:rPr>
            </w:pPr>
            <w:r>
              <w:rPr>
                <w:rFonts w:eastAsia="Times New Roman"/>
                <w:lang w:val="pt-BR"/>
              </w:rPr>
              <w:t xml:space="preserve">Diameter Result code / Experimental Result </w:t>
            </w:r>
          </w:p>
        </w:tc>
        <w:tc>
          <w:tcPr>
            <w:tcW w:w="288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MAP error code</w:t>
            </w:r>
          </w:p>
        </w:tc>
      </w:tr>
      <w:tr>
        <w:trPr/>
        <w:tc>
          <w:tcPr>
            <w:tcW w:w="453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DIAMETER_UNABLE_TO_COMPLY</w:t>
            </w:r>
          </w:p>
        </w:tc>
        <w:tc>
          <w:tcPr>
            <w:tcW w:w="28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systemFailure</w:t>
            </w:r>
          </w:p>
        </w:tc>
      </w:tr>
      <w:tr>
        <w:trPr/>
        <w:tc>
          <w:tcPr>
            <w:tcW w:w="453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DIAMETER_MISSING_AVP</w:t>
            </w:r>
          </w:p>
        </w:tc>
        <w:tc>
          <w:tcPr>
            <w:tcW w:w="28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dataMissing</w:t>
            </w:r>
          </w:p>
        </w:tc>
      </w:tr>
      <w:tr>
        <w:trPr/>
        <w:tc>
          <w:tcPr>
            <w:tcW w:w="453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DIAMETER_INVALID_AVP_VALUE</w:t>
            </w:r>
          </w:p>
        </w:tc>
        <w:tc>
          <w:tcPr>
            <w:tcW w:w="28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unexpectedDataValue</w:t>
            </w:r>
          </w:p>
        </w:tc>
      </w:tr>
      <w:tr>
        <w:trPr/>
        <w:tc>
          <w:tcPr>
            <w:tcW w:w="453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DIAMETER_ERROR_USER_UNKNOWN</w:t>
            </w:r>
          </w:p>
        </w:tc>
        <w:tc>
          <w:tcPr>
            <w:tcW w:w="28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unknownSubscriber</w:t>
            </w:r>
          </w:p>
        </w:tc>
      </w:tr>
      <w:tr>
        <w:trPr/>
        <w:tc>
          <w:tcPr>
            <w:tcW w:w="4537"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DIAMETER_ERROR_MWD_LIST_FULL</w:t>
            </w:r>
          </w:p>
        </w:tc>
        <w:tc>
          <w:tcPr>
            <w:tcW w:w="28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messageWaitingListFull</w:t>
            </w:r>
          </w:p>
        </w:tc>
      </w:tr>
    </w:tbl>
    <w:p>
      <w:pPr>
        <w:pStyle w:val="Normal"/>
        <w:rPr/>
      </w:pPr>
      <w:r>
        <w:rPr/>
      </w:r>
    </w:p>
    <w:p>
      <w:pPr>
        <w:pStyle w:val="Heading2"/>
        <w:rPr>
          <w:highlight w:val="yellow"/>
          <w:lang w:val="en-US"/>
        </w:rPr>
      </w:pPr>
      <w:bookmarkStart w:id="209" w:name="__RefHeading___Toc509927509"/>
      <w:bookmarkEnd w:id="209"/>
      <w:r>
        <w:rPr>
          <w:lang w:val="en-US"/>
        </w:rPr>
        <w:t>A.4</w:t>
        <w:tab/>
        <w:t>IWF related to the S6a/S6a+D interface between MME and  HSS</w:t>
      </w:r>
    </w:p>
    <w:p>
      <w:pPr>
        <w:pStyle w:val="Heading3"/>
        <w:rPr>
          <w:lang w:val="en-US"/>
        </w:rPr>
      </w:pPr>
      <w:bookmarkStart w:id="210" w:name="__RefHeading___Toc509927510"/>
      <w:bookmarkEnd w:id="210"/>
      <w:r>
        <w:rPr>
          <w:lang w:val="en-US"/>
        </w:rPr>
        <w:t>A.4.1</w:t>
        <w:tab/>
        <w:t>Introduction</w:t>
      </w:r>
    </w:p>
    <w:p>
      <w:pPr>
        <w:pStyle w:val="Normal"/>
        <w:rPr>
          <w:lang w:val="en-US"/>
        </w:rPr>
      </w:pPr>
      <w:r>
        <w:rPr>
          <w:lang w:val="en-US"/>
        </w:rPr>
        <w:t xml:space="preserve">3GPP TS 23.272 [2] has specified the </w:t>
      </w:r>
      <w:r>
        <w:rPr/>
        <w:t>"</w:t>
      </w:r>
      <w:r>
        <w:rPr>
          <w:lang w:val="en-US"/>
        </w:rPr>
        <w:t>SMS in MME</w:t>
      </w:r>
      <w:r>
        <w:rPr/>
        <w:t>" architecture option</w:t>
      </w:r>
      <w:r>
        <w:rPr>
          <w:lang w:val="en-US"/>
        </w:rPr>
        <w:t xml:space="preserve">, where an IWF, named </w:t>
      </w:r>
      <w:r>
        <w:rPr/>
        <w:t>S6a/S6a+D IWF</w:t>
      </w:r>
      <w:r>
        <w:rPr>
          <w:lang w:val="en-US"/>
        </w:rPr>
        <w:t xml:space="preserve">, between the S6a interface with SMS subscription data </w:t>
      </w:r>
      <w:r>
        <w:rPr>
          <w:lang w:val="en-US" w:eastAsia="en-US"/>
        </w:rPr>
        <w:t xml:space="preserve">on the MME side </w:t>
      </w:r>
      <w:r>
        <w:rPr>
          <w:lang w:val="en-US"/>
        </w:rPr>
        <w:t>and the S6a interface without SMS subscription data plus the MAP-based D interface for SMS subscription</w:t>
      </w:r>
      <w:r>
        <w:rPr>
          <w:lang w:val="en-US" w:eastAsia="en-US"/>
        </w:rPr>
        <w:t xml:space="preserve"> on the MME side </w:t>
      </w:r>
      <w:r>
        <w:rPr>
          <w:lang w:val="en-US"/>
        </w:rPr>
        <w:t>is defined. This S6a/S6a+D IWF is described in the following subclauses.</w:t>
      </w:r>
    </w:p>
    <w:p>
      <w:pPr>
        <w:pStyle w:val="Heading3"/>
        <w:rPr>
          <w:lang w:val="en-US"/>
        </w:rPr>
      </w:pPr>
      <w:bookmarkStart w:id="211" w:name="__RefHeading___Toc509927511"/>
      <w:bookmarkEnd w:id="211"/>
      <w:r>
        <w:rPr>
          <w:lang w:val="en-US"/>
        </w:rPr>
        <w:t>A.Z.2</w:t>
        <w:tab/>
        <w:t>Interworking scenario</w:t>
      </w:r>
    </w:p>
    <w:p>
      <w:pPr>
        <w:pStyle w:val="Normal"/>
        <w:rPr/>
      </w:pPr>
      <w:r>
        <w:rPr>
          <w:lang w:eastAsia="zh-CN"/>
        </w:rPr>
        <w:t xml:space="preserve">This </w:t>
      </w:r>
      <w:r>
        <w:rPr>
          <w:lang w:eastAsia="zh-CN"/>
        </w:rPr>
        <w:t xml:space="preserve">interworking scenario is </w:t>
      </w:r>
      <w:r>
        <w:rPr/>
        <w:t>illustrated in the figure A.4</w:t>
      </w:r>
      <w:r>
        <w:rPr>
          <w:lang w:eastAsia="zh-CN"/>
        </w:rPr>
        <w:t>.2</w:t>
      </w:r>
      <w:r>
        <w:rPr/>
        <w:t xml:space="preserve">.1-1 where </w:t>
      </w:r>
      <w:r>
        <w:rPr>
          <w:lang w:eastAsia="zh-CN"/>
        </w:rPr>
        <w:t xml:space="preserve">an IWF </w:t>
      </w:r>
      <w:r>
        <w:rPr>
          <w:lang w:eastAsia="zh-CN"/>
        </w:rPr>
        <w:t xml:space="preserve">is </w:t>
      </w:r>
      <w:r>
        <w:rPr>
          <w:lang w:eastAsia="zh-CN"/>
        </w:rPr>
        <w:t xml:space="preserve">placed between a MME supporting a Diameter based S6a </w:t>
      </w:r>
      <w:r>
        <w:rPr>
          <w:lang w:eastAsia="zh-CN"/>
        </w:rPr>
        <w:t>interface</w:t>
      </w:r>
      <w:r>
        <w:rPr>
          <w:lang w:eastAsia="zh-CN"/>
        </w:rPr>
        <w:t xml:space="preserve"> with the SMS in MME feature and a HSS supporting a S6a </w:t>
      </w:r>
      <w:r>
        <w:rPr>
          <w:lang w:eastAsia="zh-CN"/>
        </w:rPr>
        <w:t>interface</w:t>
      </w:r>
      <w:r>
        <w:rPr>
          <w:lang w:eastAsia="zh-CN"/>
        </w:rPr>
        <w:t xml:space="preserve"> without the SMS feature and a MAP D interface where the IWF emulates a VLR  limited to the support of SMS teleservice.</w:t>
      </w:r>
    </w:p>
    <w:p>
      <w:pPr>
        <w:pStyle w:val="Normal"/>
        <w:rPr/>
      </w:pPr>
      <w:r>
        <w:rPr>
          <w:lang w:eastAsia="zh-CN"/>
        </w:rPr>
        <w:t>This IWF scenario</w:t>
      </w:r>
      <w:r>
        <w:rPr>
          <w:lang w:eastAsia="zh-CN"/>
        </w:rPr>
        <w:t>, according to 3GPP TS 23.272 [4],</w:t>
      </w:r>
      <w:r>
        <w:rPr>
          <w:lang w:eastAsia="zh-CN"/>
        </w:rPr>
        <w:t xml:space="preserve"> </w:t>
      </w:r>
      <w:r>
        <w:rPr>
          <w:lang w:eastAsia="zh-CN"/>
        </w:rPr>
        <w:t>may be used for roaming cases between the HSS in the home PLMN and the MME in the visited network.</w:t>
      </w:r>
    </w:p>
    <w:p>
      <w:pPr>
        <w:pStyle w:val="Normal"/>
        <w:rPr>
          <w:lang w:eastAsia="zh-CN"/>
        </w:rPr>
      </w:pPr>
      <w:r>
        <w:rPr>
          <w:lang w:eastAsia="zh-CN"/>
        </w:rPr>
      </w:r>
    </w:p>
    <w:p>
      <w:pPr>
        <w:pStyle w:val="TH"/>
        <w:rPr/>
      </w:pPr>
      <w:r>
        <w:rPr/>
        <w:object w:dxaOrig="12568" w:dyaOrig="1743">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470.05pt;height:87.25pt" filled="f" o:ole="">
            <v:imagedata r:id="rId96" o:title=""/>
          </v:shape>
          <o:OLEObject Type="Embed" ProgID="" ShapeID="ole_rId95" DrawAspect="Content" ObjectID="_951505337" r:id="rId95"/>
        </w:object>
      </w:r>
    </w:p>
    <w:p>
      <w:pPr>
        <w:pStyle w:val="TF"/>
        <w:rPr>
          <w:lang w:eastAsia="zh-CN"/>
        </w:rPr>
      </w:pPr>
      <w:r>
        <w:rPr>
          <w:lang w:eastAsia="zh-CN"/>
        </w:rPr>
        <w:t xml:space="preserve">Figure A.4.2-1 </w:t>
      </w:r>
      <w:r>
        <w:rPr>
          <w:lang w:eastAsia="zh-CN"/>
        </w:rPr>
        <w:t>S</w:t>
      </w:r>
      <w:r>
        <w:rPr>
          <w:lang w:eastAsia="zh-CN"/>
        </w:rPr>
        <w:t>6a/S6a+D for SMS interworking scenario with one IWF</w:t>
      </w:r>
    </w:p>
    <w:p>
      <w:pPr>
        <w:pStyle w:val="Normal"/>
        <w:rPr>
          <w:lang w:eastAsia="zh-CN"/>
        </w:rPr>
      </w:pPr>
      <w:r>
        <w:rPr>
          <w:lang w:eastAsia="zh-CN"/>
        </w:rPr>
        <w:t>The S6a interface without SMS between the IWF and the HSS may be replaced by a MAP Gr interface without SMS between a S6a/Gr + D IWF and the HSS as illustrated in the figure A.4.2-2. The mapping of procedures described in clause A.4.4 and the mapping of parameters described in clause A.4.5 shall apply by replacing the commands transferred between the IWF and the HSS over S6a by the corresponding ones over the Gr interface in compliance with the clauses 6, 7, 8.</w:t>
      </w:r>
    </w:p>
    <w:p>
      <w:pPr>
        <w:pStyle w:val="TH"/>
        <w:rPr/>
      </w:pPr>
      <w:r>
        <w:rPr/>
        <w:object w:dxaOrig="12568" w:dyaOrig="1743">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470.05pt;height:87.25pt" filled="f" o:ole="">
            <v:imagedata r:id="rId98" o:title=""/>
          </v:shape>
          <o:OLEObject Type="Embed" ProgID="" ShapeID="ole_rId97" DrawAspect="Content" ObjectID="_1342577360" r:id="rId97"/>
        </w:object>
      </w:r>
    </w:p>
    <w:p>
      <w:pPr>
        <w:pStyle w:val="TF"/>
        <w:rPr>
          <w:lang w:eastAsia="zh-CN"/>
        </w:rPr>
      </w:pPr>
      <w:r>
        <w:rPr>
          <w:lang w:eastAsia="zh-CN"/>
        </w:rPr>
        <w:t xml:space="preserve">Figure A.4.2-2 </w:t>
      </w:r>
      <w:r>
        <w:rPr>
          <w:lang w:eastAsia="zh-CN"/>
        </w:rPr>
        <w:t>S</w:t>
      </w:r>
      <w:r>
        <w:rPr>
          <w:lang w:eastAsia="zh-CN"/>
        </w:rPr>
        <w:t>6a/Gr+D for SMS interworking scenario with one IWF</w:t>
      </w:r>
    </w:p>
    <w:p>
      <w:pPr>
        <w:pStyle w:val="Normal"/>
        <w:rPr>
          <w:lang w:eastAsia="zh-CN"/>
        </w:rPr>
      </w:pPr>
      <w:r>
        <w:rPr>
          <w:lang w:eastAsia="zh-CN"/>
        </w:rPr>
        <w:t>The IWF shall be configured as a MSC-VLR in the HSS over the D interface. Only the SMS teleservice will be available on the D interface.</w:t>
      </w:r>
    </w:p>
    <w:p>
      <w:pPr>
        <w:pStyle w:val="Heading3"/>
        <w:rPr/>
      </w:pPr>
      <w:bookmarkStart w:id="212" w:name="__RefHeading___Toc509927512"/>
      <w:bookmarkEnd w:id="212"/>
      <w:r>
        <w:rPr>
          <w:lang w:eastAsia="zh-CN"/>
        </w:rPr>
        <w:t>A.4</w:t>
      </w:r>
      <w:r>
        <w:rPr/>
        <w:t>.3</w:t>
        <w:tab/>
        <w:t>General considerations</w:t>
      </w:r>
    </w:p>
    <w:p>
      <w:pPr>
        <w:pStyle w:val="Heading4"/>
        <w:ind w:left="1418" w:hanging="1418"/>
        <w:rPr/>
      </w:pPr>
      <w:bookmarkStart w:id="213" w:name="__RefHeading___Toc509927513"/>
      <w:bookmarkEnd w:id="213"/>
      <w:r>
        <w:rPr>
          <w:lang w:val="en-US"/>
        </w:rPr>
        <w:t>A.4</w:t>
      </w:r>
      <w:r>
        <w:rPr>
          <w:lang w:val="en-AU"/>
        </w:rPr>
        <w:t>.3.1</w:t>
        <w:tab/>
        <w:t>Procedures covered</w:t>
      </w:r>
    </w:p>
    <w:p>
      <w:pPr>
        <w:pStyle w:val="Normal"/>
        <w:rPr>
          <w:lang w:val="en-AU"/>
        </w:rPr>
      </w:pPr>
      <w:r>
        <w:rPr>
          <w:lang w:val="en-AU"/>
        </w:rPr>
        <w:t>The MAP procedures on the D interface to be supported by the IWF are:</w:t>
      </w:r>
    </w:p>
    <w:p>
      <w:pPr>
        <w:pStyle w:val="B1"/>
        <w:rPr>
          <w:lang w:val="en-AU"/>
        </w:rPr>
      </w:pPr>
      <w:r>
        <w:rPr>
          <w:lang w:val="en-AU"/>
        </w:rPr>
        <w:t>-</w:t>
        <w:tab/>
        <w:t>the procedures involved in the support of SMS teleservice:</w:t>
      </w:r>
    </w:p>
    <w:p>
      <w:pPr>
        <w:pStyle w:val="B2"/>
        <w:rPr/>
      </w:pPr>
      <w:r>
        <w:rPr>
          <w:lang w:val="en-AU"/>
        </w:rPr>
        <w:t>-</w:t>
        <w:tab/>
        <w:t>MAP-UPDATE-LOCATION</w:t>
      </w:r>
    </w:p>
    <w:p>
      <w:pPr>
        <w:pStyle w:val="B2"/>
        <w:rPr/>
      </w:pPr>
      <w:r>
        <w:rPr>
          <w:lang w:val="en-AU"/>
        </w:rPr>
        <w:t>-</w:t>
        <w:tab/>
        <w:t>MAP-CANCEL-LOCATION</w:t>
      </w:r>
    </w:p>
    <w:p>
      <w:pPr>
        <w:pStyle w:val="B2"/>
        <w:rPr/>
      </w:pPr>
      <w:r>
        <w:rPr>
          <w:lang w:val="en-AU"/>
        </w:rPr>
        <w:t>-</w:t>
        <w:tab/>
        <w:t>MAP-INSERT-SUBSCRIBER-DATA</w:t>
      </w:r>
    </w:p>
    <w:p>
      <w:pPr>
        <w:pStyle w:val="B2"/>
        <w:rPr>
          <w:lang w:val="en-AU"/>
        </w:rPr>
      </w:pPr>
      <w:r>
        <w:rPr>
          <w:lang w:val="en-AU"/>
        </w:rPr>
        <w:t>-</w:t>
        <w:tab/>
        <w:t>MAP-DELETE-SUBSCRIBER-DATA</w:t>
      </w:r>
    </w:p>
    <w:p>
      <w:pPr>
        <w:pStyle w:val="B2"/>
        <w:rPr>
          <w:lang w:val="en-AU"/>
        </w:rPr>
      </w:pPr>
      <w:r>
        <w:rPr>
          <w:lang w:val="en-AU"/>
        </w:rPr>
        <w:t>-</w:t>
        <w:tab/>
        <w:t>MAP-READY-FOR-SM</w:t>
      </w:r>
    </w:p>
    <w:p>
      <w:pPr>
        <w:pStyle w:val="B1"/>
        <w:rPr/>
      </w:pPr>
      <w:r>
        <w:rPr>
          <w:lang w:val="en-AU"/>
        </w:rPr>
        <w:t>-</w:t>
        <w:tab/>
        <w:t xml:space="preserve">the </w:t>
      </w:r>
      <w:r>
        <w:rPr/>
        <w:t>p</w:t>
      </w:r>
      <w:r>
        <w:rPr>
          <w:lang w:val="en-AU"/>
        </w:rPr>
        <w:t>rocedures not linked to the SMS teleservice as such:</w:t>
      </w:r>
    </w:p>
    <w:p>
      <w:pPr>
        <w:pStyle w:val="B2"/>
        <w:rPr/>
      </w:pPr>
      <w:r>
        <w:rPr>
          <w:lang w:val="en-AU"/>
        </w:rPr>
        <w:t>-</w:t>
        <w:tab/>
      </w:r>
      <w:r>
        <w:rPr/>
        <w:t>MAP-PURGE</w:t>
      </w:r>
    </w:p>
    <w:p>
      <w:pPr>
        <w:pStyle w:val="B2"/>
        <w:rPr/>
      </w:pPr>
      <w:r>
        <w:rPr>
          <w:lang w:val="en-AU"/>
        </w:rPr>
        <w:t>-</w:t>
        <w:tab/>
      </w:r>
      <w:r>
        <w:rPr/>
        <w:t>MAP-RESET</w:t>
      </w:r>
    </w:p>
    <w:p>
      <w:pPr>
        <w:pStyle w:val="Normal"/>
        <w:rPr>
          <w:lang w:val="en-AU"/>
        </w:rPr>
      </w:pPr>
      <w:r>
        <w:rPr>
          <w:lang w:val="en-AU"/>
        </w:rPr>
        <w:t>Other MAP procedures of the D interface between a VLR and the HSS shall not be supported by the IWF.</w:t>
      </w:r>
    </w:p>
    <w:p>
      <w:pPr>
        <w:pStyle w:val="NO"/>
        <w:rPr/>
      </w:pPr>
      <w:r>
        <w:rPr>
          <w:lang w:val="en-AU"/>
        </w:rPr>
        <w:t>NOTE 1:</w:t>
      </w:r>
      <w:r>
        <w:rPr/>
        <w:tab/>
        <w:t>Some MAP general procedures that are not linked to the SMS service does not need to be handled over the MAP D interface, as they will be normally handled with equivalent procedures by the HSS over  the S6 interface, e.g. for MAP-PROVIDE-SUBSCRIBER-INFO, MAP-ACTIVATE/DEACTIVATE-TRACE-MODE or MAP-RESTORE-DATA.</w:t>
      </w:r>
    </w:p>
    <w:p>
      <w:pPr>
        <w:pStyle w:val="NO"/>
        <w:rPr/>
      </w:pPr>
      <w:r>
        <w:rPr/>
        <w:t>NOTE 2:</w:t>
        <w:tab/>
        <w:t>It is considered that proper configuration of HSS will avoid the HSS to attempt to use procedures not supported by the IWF.</w:t>
      </w:r>
    </w:p>
    <w:p>
      <w:pPr>
        <w:pStyle w:val="Normal"/>
        <w:rPr/>
      </w:pPr>
      <w:r>
        <w:rPr>
          <w:lang w:val="en-AU"/>
        </w:rPr>
        <w:t>The following S6a procedures defined in 3GPP TS 29.272 [5] shall be supported by the IWF.</w:t>
      </w:r>
    </w:p>
    <w:p>
      <w:pPr>
        <w:pStyle w:val="B1"/>
        <w:rPr/>
      </w:pPr>
      <w:r>
        <w:rPr>
          <w:lang w:val="en-AU"/>
        </w:rPr>
        <w:t>-</w:t>
        <w:tab/>
        <w:t>Update Location</w:t>
      </w:r>
    </w:p>
    <w:p>
      <w:pPr>
        <w:pStyle w:val="B1"/>
        <w:rPr/>
      </w:pPr>
      <w:r>
        <w:rPr>
          <w:lang w:val="en-AU"/>
        </w:rPr>
        <w:t>-</w:t>
        <w:tab/>
        <w:t>Cancel Location</w:t>
      </w:r>
    </w:p>
    <w:p>
      <w:pPr>
        <w:pStyle w:val="B1"/>
        <w:rPr/>
      </w:pPr>
      <w:r>
        <w:rPr>
          <w:lang w:val="en-AU"/>
        </w:rPr>
        <w:t>-</w:t>
        <w:tab/>
        <w:t>Purge UE</w:t>
      </w:r>
    </w:p>
    <w:p>
      <w:pPr>
        <w:pStyle w:val="B1"/>
        <w:rPr/>
      </w:pPr>
      <w:r>
        <w:rPr>
          <w:lang w:val="en-AU"/>
        </w:rPr>
        <w:t>-</w:t>
        <w:tab/>
        <w:t>Insert Subscriber Data</w:t>
      </w:r>
    </w:p>
    <w:p>
      <w:pPr>
        <w:pStyle w:val="B1"/>
        <w:rPr/>
      </w:pPr>
      <w:r>
        <w:rPr>
          <w:lang w:val="en-AU"/>
        </w:rPr>
        <w:t>-</w:t>
        <w:tab/>
        <w:t>Delete Subscriber Data</w:t>
      </w:r>
    </w:p>
    <w:p>
      <w:pPr>
        <w:pStyle w:val="B1"/>
        <w:rPr/>
      </w:pPr>
      <w:r>
        <w:rPr>
          <w:lang w:val="en-AU"/>
        </w:rPr>
        <w:t>-</w:t>
        <w:tab/>
        <w:t>Authentication Information Retrieval</w:t>
      </w:r>
    </w:p>
    <w:p>
      <w:pPr>
        <w:pStyle w:val="B1"/>
        <w:rPr/>
      </w:pPr>
      <w:r>
        <w:rPr>
          <w:lang w:val="en-AU"/>
        </w:rPr>
        <w:t>-</w:t>
        <w:tab/>
        <w:t>Reset</w:t>
      </w:r>
    </w:p>
    <w:p>
      <w:pPr>
        <w:pStyle w:val="B1"/>
        <w:rPr>
          <w:lang w:val="en-AU"/>
        </w:rPr>
      </w:pPr>
      <w:r>
        <w:rPr>
          <w:lang w:val="en-AU"/>
        </w:rPr>
        <w:t>-</w:t>
        <w:tab/>
        <w:t>Notification</w:t>
      </w:r>
    </w:p>
    <w:p>
      <w:pPr>
        <w:pStyle w:val="Normal"/>
        <w:rPr>
          <w:lang w:val="en-AU"/>
        </w:rPr>
      </w:pPr>
      <w:r>
        <w:rPr>
          <w:lang w:val="en-AU"/>
        </w:rPr>
        <w:t>The Authentication Information Retrieval procedure can be simply relayed by the IWF as having no interaction with a MAP procedure on the D interface.</w:t>
      </w:r>
    </w:p>
    <w:p>
      <w:pPr>
        <w:pStyle w:val="Heading3"/>
        <w:rPr>
          <w:lang w:val="en-US"/>
        </w:rPr>
      </w:pPr>
      <w:bookmarkStart w:id="214" w:name="__RefHeading___Toc509927514"/>
      <w:bookmarkEnd w:id="214"/>
      <w:r>
        <w:rPr>
          <w:lang w:val="en-US"/>
        </w:rPr>
        <w:t>A.4.4</w:t>
        <w:tab/>
        <w:t>The mapping of procedures</w:t>
      </w:r>
    </w:p>
    <w:p>
      <w:pPr>
        <w:pStyle w:val="Heading4"/>
        <w:ind w:left="1418" w:hanging="1418"/>
        <w:rPr/>
      </w:pPr>
      <w:bookmarkStart w:id="215" w:name="__RefHeading___Toc509927515"/>
      <w:bookmarkEnd w:id="215"/>
      <w:r>
        <w:rPr>
          <w:lang w:val="en-US"/>
        </w:rPr>
        <w:t>A.4</w:t>
      </w:r>
      <w:r>
        <w:rPr>
          <w:lang w:val="en-AU"/>
        </w:rPr>
        <w:t>.4.1</w:t>
        <w:tab/>
        <w:t>Common aspects</w:t>
      </w:r>
    </w:p>
    <w:p>
      <w:pPr>
        <w:pStyle w:val="Normal"/>
        <w:rPr>
          <w:lang w:eastAsia="zh-CN"/>
        </w:rPr>
      </w:pPr>
      <w:r>
        <w:rPr>
          <w:lang w:val="en-AU"/>
        </w:rPr>
        <w:t xml:space="preserve">In the S6a, </w:t>
      </w:r>
      <w:r>
        <w:rPr>
          <w:lang w:eastAsia="zh-CN"/>
        </w:rPr>
        <w:t xml:space="preserve">ULR and NOR </w:t>
      </w:r>
      <w:r>
        <w:rPr>
          <w:lang w:val="en-AU"/>
        </w:rPr>
        <w:t>commands requests received from MME with the SMS in MME feature bit set , the IWF may remove it in the corresponding command transferred to the HSS.</w:t>
      </w:r>
    </w:p>
    <w:p>
      <w:pPr>
        <w:pStyle w:val="Normal"/>
        <w:rPr>
          <w:lang w:val="en-AU"/>
        </w:rPr>
      </w:pPr>
      <w:r>
        <w:rPr>
          <w:lang w:val="en-AU"/>
        </w:rPr>
        <w:t>In the S6a ULA, NOA commands that the IWF transfers to the MME, the IWF shall set the SMS in MME feature bit if it was set in the associated ULR or NOR request.</w:t>
      </w:r>
    </w:p>
    <w:p>
      <w:pPr>
        <w:pStyle w:val="Normal"/>
        <w:rPr/>
      </w:pPr>
      <w:r>
        <w:rPr>
          <w:lang w:val="en-AU"/>
        </w:rPr>
        <w:t xml:space="preserve">In the S6a commands </w:t>
      </w:r>
      <w:r>
        <w:rPr>
          <w:lang w:eastAsia="zh-CN"/>
        </w:rPr>
        <w:t xml:space="preserve">IDR, DSR </w:t>
      </w:r>
      <w:r>
        <w:rPr>
          <w:lang w:val="en-AU"/>
        </w:rPr>
        <w:t>that the IWF transfers to the MME, the IWF shall set the SMS in MME feature bit if it was set in the previous ULR received from the MME.</w:t>
      </w:r>
    </w:p>
    <w:p>
      <w:pPr>
        <w:pStyle w:val="Normal"/>
        <w:rPr/>
      </w:pPr>
      <w:r>
        <w:rPr>
          <w:lang w:val="en-AU"/>
        </w:rPr>
        <w:t>In the S6a,</w:t>
      </w:r>
      <w:r>
        <w:rPr>
          <w:lang w:eastAsia="zh-CN"/>
        </w:rPr>
        <w:t xml:space="preserve"> IDA, DSA answers </w:t>
      </w:r>
      <w:r>
        <w:rPr>
          <w:lang w:val="en-AU"/>
        </w:rPr>
        <w:t>received from MME with the SMS in MME feature bit set, the IWF may remove it in the corresponding command transferred to the HSS.</w:t>
      </w:r>
    </w:p>
    <w:p>
      <w:pPr>
        <w:pStyle w:val="Normal"/>
        <w:rPr>
          <w:lang w:val="en-AU"/>
        </w:rPr>
      </w:pPr>
      <w:r>
        <w:rPr>
          <w:lang w:val="en-AU"/>
        </w:rPr>
        <w:t>The IWF shall support MAP version V3 and should support fallback to version V1 or V2.</w:t>
      </w:r>
    </w:p>
    <w:p>
      <w:pPr>
        <w:pStyle w:val="Heading4"/>
        <w:ind w:left="1418" w:hanging="1418"/>
        <w:rPr>
          <w:lang w:val="en-AU"/>
        </w:rPr>
      </w:pPr>
      <w:bookmarkStart w:id="216" w:name="__RefHeading___Toc509927516"/>
      <w:bookmarkEnd w:id="216"/>
      <w:r>
        <w:rPr>
          <w:lang w:val="en-US"/>
        </w:rPr>
        <w:t>A.4</w:t>
      </w:r>
      <w:r>
        <w:rPr>
          <w:lang w:val="en-AU"/>
        </w:rPr>
        <w:t>.4.2</w:t>
        <w:tab/>
        <w:t>Update Location</w:t>
      </w:r>
    </w:p>
    <w:p>
      <w:pPr>
        <w:pStyle w:val="Normal"/>
        <w:rPr/>
      </w:pPr>
      <w:r>
        <w:rPr/>
        <w:t xml:space="preserve">The mapping of the </w:t>
      </w:r>
      <w:r>
        <w:rPr>
          <w:lang w:val="en-AU"/>
        </w:rPr>
        <w:t xml:space="preserve">Update Location </w:t>
      </w:r>
      <w:r>
        <w:rPr/>
        <w:t>procedure is shown in figure A.4.4.2-1:</w:t>
      </w:r>
    </w:p>
    <w:p>
      <w:pPr>
        <w:pStyle w:val="TH"/>
        <w:rPr/>
      </w:pPr>
      <w:r>
        <w:rPr>
          <w:rFonts w:eastAsia="Arial"/>
        </w:rPr>
        <w:t xml:space="preserve"> </w:t>
      </w:r>
      <w:r>
        <w:rPr/>
        <w:object w:dxaOrig="12546" w:dyaOrig="4892">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469.2pt;height:244.8pt" filled="f" o:ole="">
            <v:imagedata r:id="rId100" o:title=""/>
          </v:shape>
          <o:OLEObject Type="Embed" ProgID="" ShapeID="ole_rId99" DrawAspect="Content" ObjectID="_1085965659" r:id="rId99"/>
        </w:object>
      </w:r>
    </w:p>
    <w:p>
      <w:pPr>
        <w:pStyle w:val="TF"/>
        <w:rPr/>
      </w:pPr>
      <w:r>
        <w:rPr/>
        <w:t>Figure A.4.4.2-1: Mapping of the Update Location procedure</w:t>
      </w:r>
    </w:p>
    <w:p>
      <w:pPr>
        <w:pStyle w:val="B1"/>
        <w:rPr>
          <w:lang w:val="en-US"/>
        </w:rPr>
      </w:pPr>
      <w:r>
        <w:rPr>
          <w:lang w:val="en-US"/>
        </w:rPr>
        <w:t>1.</w:t>
        <w:tab/>
        <w:t>The IWF receives a ULR from the MME with the SMS in MME feature bit set and a request to be registered for MT-SMS.</w:t>
      </w:r>
    </w:p>
    <w:p>
      <w:pPr>
        <w:pStyle w:val="B1"/>
        <w:rPr/>
      </w:pPr>
      <w:r>
        <w:rPr>
          <w:lang w:val="en-US"/>
        </w:rPr>
        <w:t>2.</w:t>
        <w:tab/>
        <w:t>The IWF stores the SMS related information (</w:t>
      </w:r>
      <w:r>
        <w:rPr>
          <w:lang w:eastAsia="zh-CN"/>
        </w:rPr>
        <w:t>SMS Register Request</w:t>
      </w:r>
      <w:r>
        <w:rPr>
          <w:lang w:val="en-US"/>
        </w:rPr>
        <w:t>, SMS only indication, MME number for MT-SMS), sends the ULR to the HSS where the IWF may clear the SMS in MME feature bit and remove the information related to SMS.</w:t>
      </w:r>
    </w:p>
    <w:p>
      <w:pPr>
        <w:pStyle w:val="B1"/>
        <w:rPr>
          <w:lang w:val="en-US"/>
        </w:rPr>
      </w:pPr>
      <w:r>
        <w:rPr>
          <w:lang w:val="en-US"/>
        </w:rPr>
        <w:t>3.</w:t>
        <w:tab/>
        <w:t>The HSS answers with a ULA.</w:t>
      </w:r>
    </w:p>
    <w:p>
      <w:pPr>
        <w:pStyle w:val="B1"/>
        <w:rPr/>
      </w:pPr>
      <w:r>
        <w:rPr>
          <w:lang w:val="en-US"/>
        </w:rPr>
        <w:t>4.</w:t>
        <w:tab/>
        <w:t>If the ULA is successful and has the SMS in MME feature bit cleared and the received Network Access Mode (NAM) is PS + CS, the IWF sends a MAP updateLocation to the HSS with the MME Number for MT SMS. Otherwise the IWF skips to the step 8.</w:t>
      </w:r>
    </w:p>
    <w:p>
      <w:pPr>
        <w:pStyle w:val="B1"/>
        <w:rPr/>
      </w:pPr>
      <w:r>
        <w:rPr>
          <w:lang w:val="en-US"/>
        </w:rPr>
        <w:t>5.</w:t>
        <w:tab/>
        <w:t>The HSS sends a MAP</w:t>
      </w:r>
      <w:r>
        <w:rPr>
          <w:lang w:val="en-AU"/>
        </w:rPr>
        <w:t xml:space="preserve"> insertSubscriberData with the CS subscription data of the user.</w:t>
      </w:r>
    </w:p>
    <w:p>
      <w:pPr>
        <w:pStyle w:val="B1"/>
        <w:rPr/>
      </w:pPr>
      <w:r>
        <w:rPr>
          <w:lang w:val="en-AU"/>
        </w:rPr>
        <w:t xml:space="preserve">6. </w:t>
        <w:tab/>
        <w:t xml:space="preserve">If the IWF receives the SMS teleservice in insertSubscriberData and </w:t>
      </w:r>
    </w:p>
    <w:p>
      <w:pPr>
        <w:pStyle w:val="B2"/>
        <w:rPr/>
      </w:pPr>
      <w:r>
        <w:rPr>
          <w:lang w:val="en-US"/>
        </w:rPr>
        <w:tab/>
      </w:r>
      <w:r>
        <w:rPr>
          <w:lang w:val="en-AU"/>
        </w:rPr>
        <w:t xml:space="preserve">if the </w:t>
      </w:r>
      <w:r>
        <w:rPr>
          <w:lang w:eastAsia="zh-CN"/>
        </w:rPr>
        <w:t>SMS Register Request</w:t>
      </w:r>
      <w:r>
        <w:rPr>
          <w:lang w:val="en-AU"/>
        </w:rPr>
        <w:t xml:space="preserve"> is "SMS in MME required",</w:t>
      </w:r>
    </w:p>
    <w:p>
      <w:pPr>
        <w:pStyle w:val="B2"/>
        <w:rPr/>
      </w:pPr>
      <w:r>
        <w:rPr>
          <w:lang w:val="en-US"/>
        </w:rPr>
        <w:tab/>
      </w:r>
      <w:r>
        <w:rPr>
          <w:lang w:val="en-AU"/>
        </w:rPr>
        <w:t xml:space="preserve">or if the </w:t>
      </w:r>
      <w:r>
        <w:rPr>
          <w:lang w:eastAsia="zh-CN"/>
        </w:rPr>
        <w:t xml:space="preserve">SMS </w:t>
      </w:r>
      <w:r>
        <w:rPr/>
        <w:t>Register</w:t>
      </w:r>
      <w:r>
        <w:rPr>
          <w:lang w:eastAsia="zh-CN"/>
        </w:rPr>
        <w:t xml:space="preserve"> Request</w:t>
      </w:r>
      <w:r>
        <w:rPr>
          <w:lang w:val="en-AU"/>
        </w:rPr>
        <w:t xml:space="preserve"> is "No preference" and a "SMS only indication" was received in step 2,</w:t>
      </w:r>
    </w:p>
    <w:p>
      <w:pPr>
        <w:pStyle w:val="B2"/>
        <w:rPr/>
      </w:pPr>
      <w:r>
        <w:rPr>
          <w:lang w:val="en-US"/>
        </w:rPr>
        <w:tab/>
      </w:r>
      <w:r>
        <w:rPr>
          <w:lang w:val="en-AU"/>
        </w:rPr>
        <w:t xml:space="preserve">or if the </w:t>
      </w:r>
      <w:r>
        <w:rPr>
          <w:lang w:eastAsia="zh-CN"/>
        </w:rPr>
        <w:t>SMS Register Request</w:t>
      </w:r>
      <w:r>
        <w:rPr>
          <w:lang w:val="en-AU"/>
        </w:rPr>
        <w:t xml:space="preserve"> is "No preference" and no SMS only indication" was received in step 2 and no other CS </w:t>
      </w:r>
      <w:r>
        <w:rPr/>
        <w:t>teleservices</w:t>
      </w:r>
      <w:r>
        <w:rPr>
          <w:lang w:val="en-AU"/>
        </w:rPr>
        <w:t xml:space="preserve"> than the SMS teleservice have been received,</w:t>
      </w:r>
    </w:p>
    <w:p>
      <w:pPr>
        <w:pStyle w:val="B2"/>
        <w:rPr/>
      </w:pPr>
      <w:r>
        <w:rPr>
          <w:lang w:val="en-US"/>
        </w:rPr>
        <w:tab/>
      </w:r>
      <w:r>
        <w:rPr>
          <w:lang w:val="en-AU"/>
        </w:rPr>
        <w:t xml:space="preserve">then the IWF sends an </w:t>
      </w:r>
      <w:r>
        <w:rPr/>
        <w:t>insertSubscriberDataAck</w:t>
      </w:r>
      <w:r>
        <w:rPr>
          <w:lang w:val="en-AU"/>
        </w:rPr>
        <w:t xml:space="preserve"> in which the IWF returns the received CS teleservices other than the SMS teleservice, if any;</w:t>
      </w:r>
    </w:p>
    <w:p>
      <w:pPr>
        <w:pStyle w:val="B2"/>
        <w:rPr/>
      </w:pPr>
      <w:r>
        <w:rPr>
          <w:lang w:val="en-US"/>
        </w:rPr>
        <w:tab/>
      </w:r>
      <w:r>
        <w:rPr>
          <w:lang w:val="en-AU"/>
        </w:rPr>
        <w:t xml:space="preserve">otherwise the </w:t>
      </w:r>
      <w:r>
        <w:rPr/>
        <w:t>IWF</w:t>
      </w:r>
      <w:r>
        <w:rPr>
          <w:lang w:val="en-AU"/>
        </w:rPr>
        <w:t xml:space="preserve"> sends an insertSubscriberDataAck in which the IWF returns the received CS teleservices including the SMS teleservice.</w:t>
      </w:r>
    </w:p>
    <w:p>
      <w:pPr>
        <w:pStyle w:val="B1"/>
        <w:rPr>
          <w:lang w:val="en-AU"/>
        </w:rPr>
      </w:pPr>
      <w:r>
        <w:rPr>
          <w:lang w:val="en-AU"/>
        </w:rPr>
        <w:tab/>
        <w:t>If the IWF has not received the SMS teleservice in insertSubscriberData, the IWF sends an insertSubscriberDataAck where the IWF returns the received CS teleservices</w:t>
      </w:r>
    </w:p>
    <w:p>
      <w:pPr>
        <w:pStyle w:val="B1"/>
        <w:rPr>
          <w:lang w:val="en-US"/>
        </w:rPr>
      </w:pPr>
      <w:r>
        <w:rPr>
          <w:lang w:val="en-US"/>
        </w:rPr>
        <w:t>7</w:t>
        <w:tab/>
        <w:t>The HSS sends a MAP updateLocationAck.</w:t>
      </w:r>
    </w:p>
    <w:p>
      <w:pPr>
        <w:pStyle w:val="B1"/>
        <w:rPr/>
      </w:pPr>
      <w:r>
        <w:rPr>
          <w:lang w:val="en-US"/>
        </w:rPr>
        <w:t>8.</w:t>
        <w:tab/>
        <w:t>If the ULA received in step 3 is successful and the received Network Access Mode (NAM) is PS, the IWF sends the received ULA with the SMS in MME feature bit set and the indication that MME is not registered for SMS.</w:t>
      </w:r>
    </w:p>
    <w:p>
      <w:pPr>
        <w:pStyle w:val="NO"/>
        <w:rPr>
          <w:lang w:val="en-US"/>
        </w:rPr>
      </w:pPr>
      <w:r>
        <w:rPr>
          <w:lang w:val="en-US"/>
        </w:rPr>
        <w:t>NOTE:</w:t>
        <w:tab/>
        <w:t>The use of SMS in MME is not possible in this IWF case when the user has no CS subscription for the SMS teleservice.</w:t>
      </w:r>
    </w:p>
    <w:p>
      <w:pPr>
        <w:pStyle w:val="B1"/>
        <w:rPr/>
      </w:pPr>
      <w:r>
        <w:rPr>
          <w:lang w:val="en-US"/>
        </w:rPr>
        <w:tab/>
      </w:r>
      <w:r>
        <w:rPr>
          <w:lang w:val="en-AU"/>
        </w:rPr>
        <w:t>If the IWF receives the SMS teleservice in insertSubscriberData and</w:t>
      </w:r>
    </w:p>
    <w:p>
      <w:pPr>
        <w:pStyle w:val="B2"/>
        <w:rPr/>
      </w:pPr>
      <w:r>
        <w:rPr>
          <w:lang w:val="en-US"/>
        </w:rPr>
        <w:tab/>
      </w:r>
      <w:r>
        <w:rPr>
          <w:lang w:val="en-AU"/>
        </w:rPr>
        <w:t xml:space="preserve">if the </w:t>
      </w:r>
      <w:r>
        <w:rPr>
          <w:lang w:eastAsia="zh-CN"/>
        </w:rPr>
        <w:t>SMS Register Request</w:t>
      </w:r>
      <w:r>
        <w:rPr>
          <w:lang w:val="en-AU"/>
        </w:rPr>
        <w:t xml:space="preserve"> is "SMS in MME required",</w:t>
      </w:r>
    </w:p>
    <w:p>
      <w:pPr>
        <w:pStyle w:val="B2"/>
        <w:rPr/>
      </w:pPr>
      <w:r>
        <w:rPr>
          <w:lang w:val="en-US"/>
        </w:rPr>
        <w:tab/>
      </w:r>
      <w:r>
        <w:rPr>
          <w:lang w:val="en-AU"/>
        </w:rPr>
        <w:t xml:space="preserve">or if the </w:t>
      </w:r>
      <w:r>
        <w:rPr>
          <w:lang w:eastAsia="zh-CN"/>
        </w:rPr>
        <w:t xml:space="preserve">SMS Register </w:t>
      </w:r>
      <w:r>
        <w:rPr/>
        <w:t>Request</w:t>
      </w:r>
      <w:r>
        <w:rPr>
          <w:lang w:val="en-AU"/>
        </w:rPr>
        <w:t xml:space="preserve"> is "No preference" and a "SMS only indication" was received in step 2,</w:t>
      </w:r>
    </w:p>
    <w:p>
      <w:pPr>
        <w:pStyle w:val="B2"/>
        <w:rPr/>
      </w:pPr>
      <w:r>
        <w:rPr>
          <w:lang w:val="en-US"/>
        </w:rPr>
        <w:tab/>
      </w:r>
      <w:r>
        <w:rPr>
          <w:lang w:val="en-AU"/>
        </w:rPr>
        <w:t xml:space="preserve">or if the </w:t>
      </w:r>
      <w:r>
        <w:rPr/>
        <w:t>SMS</w:t>
      </w:r>
      <w:r>
        <w:rPr>
          <w:lang w:eastAsia="zh-CN"/>
        </w:rPr>
        <w:t xml:space="preserve"> Register Request</w:t>
      </w:r>
      <w:r>
        <w:rPr>
          <w:lang w:val="en-AU"/>
        </w:rPr>
        <w:t xml:space="preserve"> is "No preference" and no SMS only indication" was received in step 2 and no other  CS teleservices than the SMS teleservice have been received in step 5,</w:t>
      </w:r>
    </w:p>
    <w:p>
      <w:pPr>
        <w:pStyle w:val="B2"/>
        <w:rPr/>
      </w:pPr>
      <w:r>
        <w:rPr>
          <w:lang w:val="en-US"/>
        </w:rPr>
        <w:tab/>
      </w:r>
      <w:r>
        <w:rPr>
          <w:lang w:val="en-AU"/>
        </w:rPr>
        <w:t xml:space="preserve">then the IWF sends the ULA received in step 3 in which the IWF sets the SMS in MME feature bit and indicates that the MME is registered </w:t>
      </w:r>
      <w:r>
        <w:rPr/>
        <w:t>for</w:t>
      </w:r>
      <w:r>
        <w:rPr>
          <w:lang w:val="en-AU"/>
        </w:rPr>
        <w:t xml:space="preserve"> SMS and includes the SMS subscription data;</w:t>
      </w:r>
    </w:p>
    <w:p>
      <w:pPr>
        <w:pStyle w:val="B2"/>
        <w:rPr/>
      </w:pPr>
      <w:r>
        <w:rPr>
          <w:lang w:val="en-US"/>
        </w:rPr>
        <w:tab/>
      </w:r>
      <w:r>
        <w:rPr>
          <w:lang w:val="en-AU"/>
        </w:rPr>
        <w:t xml:space="preserve">otherwise the IWF </w:t>
      </w:r>
      <w:r>
        <w:rPr/>
        <w:t>sends</w:t>
      </w:r>
      <w:r>
        <w:rPr>
          <w:lang w:val="en-AU"/>
        </w:rPr>
        <w:t xml:space="preserve"> the ULA received in step 3 in which the IWF sets the SMS in MME feature bit and indicates that the MME is not registered for SMS and does not include any SMS subscription data.</w:t>
      </w:r>
    </w:p>
    <w:p>
      <w:pPr>
        <w:pStyle w:val="NO"/>
        <w:rPr>
          <w:lang w:val="en-AU"/>
        </w:rPr>
      </w:pPr>
      <w:r>
        <w:rPr>
          <w:lang w:val="en-AU"/>
        </w:rPr>
        <w:t>NOTE:</w:t>
        <w:tab/>
        <w:t>the MSC registration is not cancelled because it has been indicated that SMS teleservice is not supported. Further it is assumed that the MME will perform an SGs association which will initiate a Location Update via a VLR</w:t>
      </w:r>
    </w:p>
    <w:p>
      <w:pPr>
        <w:pStyle w:val="B1"/>
        <w:rPr>
          <w:lang w:val="en-AU"/>
        </w:rPr>
      </w:pPr>
      <w:r>
        <w:rPr>
          <w:lang w:val="en-AU"/>
        </w:rPr>
        <w:tab/>
      </w:r>
      <w:r>
        <w:rPr/>
        <w:t>If</w:t>
      </w:r>
      <w:r>
        <w:rPr>
          <w:lang w:val="en-AU"/>
        </w:rPr>
        <w:t xml:space="preserve"> the IWF has not received the SMS teleservice in insertSubscriberData, the IWF sends the ULA received in step 3 in which the IWF indicates that the MME is not registered for SMS.</w:t>
      </w:r>
    </w:p>
    <w:p>
      <w:pPr>
        <w:pStyle w:val="B1"/>
        <w:rPr>
          <w:lang w:val="en-US"/>
        </w:rPr>
      </w:pPr>
      <w:r>
        <w:rPr>
          <w:lang w:val="en-US"/>
        </w:rPr>
        <w:tab/>
        <w:t>If the ULA received in step 4 is unsuccessful, the IWF sends the ULA received in step 3 unchanged.</w:t>
      </w:r>
    </w:p>
    <w:p>
      <w:pPr>
        <w:pStyle w:val="B1"/>
        <w:rPr/>
      </w:pPr>
      <w:r>
        <w:rPr>
          <w:lang w:val="en-US"/>
        </w:rPr>
        <w:tab/>
        <w:t xml:space="preserve">If in step 7, the IWF receives an updateLocation answer with a MAP error, the IWF sends the ULA received in step 3 unchanged with the indication that </w:t>
      </w:r>
      <w:r>
        <w:rPr/>
        <w:t>MME</w:t>
      </w:r>
      <w:r>
        <w:rPr>
          <w:lang w:val="en-US"/>
        </w:rPr>
        <w:t xml:space="preserve"> is not registered for SMS.</w:t>
      </w:r>
    </w:p>
    <w:p>
      <w:pPr>
        <w:pStyle w:val="Heading4"/>
        <w:ind w:left="1418" w:hanging="1418"/>
        <w:rPr>
          <w:lang w:val="en-AU"/>
        </w:rPr>
      </w:pPr>
      <w:bookmarkStart w:id="217" w:name="__RefHeading___Toc509927517"/>
      <w:bookmarkEnd w:id="217"/>
      <w:r>
        <w:rPr>
          <w:lang w:val="en-US"/>
        </w:rPr>
        <w:t>A.4</w:t>
      </w:r>
      <w:r>
        <w:rPr>
          <w:lang w:val="en-AU"/>
        </w:rPr>
        <w:t>.4.3</w:t>
        <w:tab/>
        <w:t>Cancel Location</w:t>
      </w:r>
    </w:p>
    <w:p>
      <w:pPr>
        <w:pStyle w:val="Heading5"/>
        <w:ind w:left="1701" w:hanging="1701"/>
        <w:rPr/>
      </w:pPr>
      <w:bookmarkStart w:id="218" w:name="__RefHeading___Toc509927518"/>
      <w:bookmarkEnd w:id="218"/>
      <w:r>
        <w:rPr>
          <w:lang w:val="en-US"/>
        </w:rPr>
        <w:t>A.4</w:t>
      </w:r>
      <w:r>
        <w:rPr>
          <w:lang w:val="en-AU"/>
        </w:rPr>
        <w:t>.4.3.1</w:t>
        <w:tab/>
        <w:t>Cancel Location over S6a</w:t>
      </w:r>
    </w:p>
    <w:p>
      <w:pPr>
        <w:pStyle w:val="Normal"/>
        <w:rPr/>
      </w:pPr>
      <w:bookmarkStart w:id="219" w:name="OLE_LINK23"/>
      <w:bookmarkStart w:id="220" w:name="OLE_LINK22"/>
      <w:bookmarkEnd w:id="219"/>
      <w:bookmarkEnd w:id="220"/>
      <w:r>
        <w:rPr/>
        <w:t xml:space="preserve">The mapping of the </w:t>
      </w:r>
      <w:r>
        <w:rPr>
          <w:lang w:val="en-AU"/>
        </w:rPr>
        <w:t xml:space="preserve">Cancel Location </w:t>
      </w:r>
      <w:r>
        <w:rPr/>
        <w:t>over S6a procedure is shown in figure A.4.4.3.1-1:</w:t>
      </w:r>
    </w:p>
    <w:p>
      <w:pPr>
        <w:pStyle w:val="Normal"/>
        <w:rPr/>
      </w:pPr>
      <w:r>
        <w:rPr/>
      </w:r>
    </w:p>
    <w:p>
      <w:pPr>
        <w:pStyle w:val="TH"/>
        <w:rPr/>
      </w:pPr>
      <w:r>
        <w:rPr/>
        <w:object w:dxaOrig="12546" w:dyaOrig="4892">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69.2pt;height:244.8pt" filled="f" o:ole="">
            <v:imagedata r:id="rId102" o:title=""/>
          </v:shape>
          <o:OLEObject Type="Embed" ProgID="" ShapeID="ole_rId101" DrawAspect="Content" ObjectID="_1492849565" r:id="rId101"/>
        </w:object>
      </w:r>
    </w:p>
    <w:p>
      <w:pPr>
        <w:pStyle w:val="TF"/>
        <w:rPr/>
      </w:pPr>
      <w:bookmarkStart w:id="221" w:name="OLE_LINK18"/>
      <w:bookmarkStart w:id="222" w:name="OLE_LINK17"/>
      <w:bookmarkEnd w:id="221"/>
      <w:bookmarkEnd w:id="222"/>
      <w:r>
        <w:rPr/>
        <w:t>Figure A.4.4.3.1-1: Mapping of the Cancel Location over S6a procedure</w:t>
      </w:r>
    </w:p>
    <w:p>
      <w:pPr>
        <w:pStyle w:val="B1"/>
        <w:rPr/>
      </w:pPr>
      <w:bookmarkStart w:id="223" w:name="OLE_LINK18"/>
      <w:bookmarkStart w:id="224" w:name="OLE_LINK17"/>
      <w:bookmarkEnd w:id="223"/>
      <w:bookmarkEnd w:id="224"/>
      <w:r>
        <w:rPr>
          <w:lang w:val="en-US"/>
        </w:rPr>
        <w:t>1.</w:t>
        <w:tab/>
        <w:t>The IWF receives a CLR from the HSS.</w:t>
      </w:r>
    </w:p>
    <w:p>
      <w:pPr>
        <w:pStyle w:val="B1"/>
        <w:rPr/>
      </w:pPr>
      <w:r>
        <w:rPr>
          <w:lang w:val="en-US"/>
        </w:rPr>
        <w:t>2.</w:t>
        <w:tab/>
        <w:t>The IWF send the CLR unchanged to the MME.</w:t>
      </w:r>
    </w:p>
    <w:p>
      <w:pPr>
        <w:pStyle w:val="B1"/>
        <w:rPr/>
      </w:pPr>
      <w:r>
        <w:rPr>
          <w:lang w:val="en-US"/>
        </w:rPr>
        <w:t>3.</w:t>
        <w:tab/>
        <w:t>The IWF, if it has been registered  by the HSS over the MAP D interface shall send a MAP purgeMS message to the HSS.</w:t>
      </w:r>
    </w:p>
    <w:p>
      <w:pPr>
        <w:pStyle w:val="B1"/>
        <w:rPr/>
      </w:pPr>
      <w:r>
        <w:rPr>
          <w:lang w:val="en-US"/>
        </w:rPr>
        <w:t>4.</w:t>
        <w:tab/>
        <w:t>the IWF receives a purgeMSAck  from the HSS.</w:t>
      </w:r>
    </w:p>
    <w:p>
      <w:pPr>
        <w:pStyle w:val="B1"/>
        <w:rPr/>
      </w:pPr>
      <w:r>
        <w:rPr>
          <w:lang w:val="en-US"/>
        </w:rPr>
        <w:t>5.</w:t>
        <w:tab/>
        <w:t>the IWF receives a CLA from the MME.</w:t>
      </w:r>
    </w:p>
    <w:p>
      <w:pPr>
        <w:pStyle w:val="B1"/>
        <w:rPr/>
      </w:pPr>
      <w:r>
        <w:rPr>
          <w:lang w:val="en-US"/>
        </w:rPr>
        <w:t>6.</w:t>
        <w:tab/>
        <w:t>the IWF sends the CLA unchanged to the MME.</w:t>
      </w:r>
    </w:p>
    <w:p>
      <w:pPr>
        <w:pStyle w:val="Normal"/>
        <w:rPr>
          <w:lang w:val="en-US"/>
        </w:rPr>
      </w:pPr>
      <w:bookmarkStart w:id="225" w:name="OLE_LINK23"/>
      <w:bookmarkStart w:id="226" w:name="OLE_LINK22"/>
      <w:bookmarkEnd w:id="225"/>
      <w:bookmarkEnd w:id="226"/>
      <w:r>
        <w:rPr>
          <w:lang w:val="en-US"/>
        </w:rPr>
        <w:t>The steps 3/4 and the step 5 may occur in parallel.</w:t>
      </w:r>
    </w:p>
    <w:p>
      <w:pPr>
        <w:pStyle w:val="Heading5"/>
        <w:ind w:left="1701" w:hanging="1701"/>
        <w:rPr/>
      </w:pPr>
      <w:bookmarkStart w:id="227" w:name="__RefHeading___Toc509927519"/>
      <w:bookmarkEnd w:id="227"/>
      <w:r>
        <w:rPr>
          <w:lang w:val="en-US"/>
        </w:rPr>
        <w:t>A.4</w:t>
      </w:r>
      <w:r>
        <w:rPr>
          <w:lang w:val="en-AU"/>
        </w:rPr>
        <w:t>.4.3.2</w:t>
        <w:tab/>
        <w:t>Cancel Location over MAP D</w:t>
      </w:r>
    </w:p>
    <w:p>
      <w:pPr>
        <w:pStyle w:val="Normal"/>
        <w:rPr/>
      </w:pPr>
      <w:r>
        <w:rPr/>
        <w:t xml:space="preserve">The mapping of the </w:t>
      </w:r>
      <w:r>
        <w:rPr>
          <w:lang w:val="en-AU"/>
        </w:rPr>
        <w:t xml:space="preserve">Cancel Location </w:t>
      </w:r>
      <w:r>
        <w:rPr/>
        <w:t>over MAP D procedure is shown in figure A.4.4.3.2-1:</w:t>
      </w:r>
    </w:p>
    <w:p>
      <w:pPr>
        <w:pStyle w:val="TH"/>
        <w:rPr/>
      </w:pPr>
      <w:r>
        <w:rPr/>
        <w:object w:dxaOrig="12546" w:dyaOrig="4892">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469.2pt;height:244.8pt" filled="f" o:ole="">
            <v:imagedata r:id="rId104" o:title=""/>
          </v:shape>
          <o:OLEObject Type="Embed" ProgID="" ShapeID="ole_rId103" DrawAspect="Content" ObjectID="_586248665" r:id="rId103"/>
        </w:object>
      </w:r>
    </w:p>
    <w:p>
      <w:pPr>
        <w:pStyle w:val="TF"/>
        <w:rPr/>
      </w:pPr>
      <w:bookmarkStart w:id="228" w:name="OLE_LINK20"/>
      <w:bookmarkStart w:id="229" w:name="OLE_LINK19"/>
      <w:bookmarkEnd w:id="228"/>
      <w:bookmarkEnd w:id="229"/>
      <w:r>
        <w:rPr/>
        <w:t>Figure A.4.4.3.2-1: Mapping of the Cancel Location over MAP D procedure</w:t>
      </w:r>
    </w:p>
    <w:p>
      <w:pPr>
        <w:pStyle w:val="B1"/>
        <w:rPr/>
      </w:pPr>
      <w:bookmarkStart w:id="230" w:name="OLE_LINK20"/>
      <w:bookmarkStart w:id="231" w:name="OLE_LINK19"/>
      <w:bookmarkEnd w:id="230"/>
      <w:bookmarkEnd w:id="231"/>
      <w:r>
        <w:rPr/>
        <w:t>1.</w:t>
        <w:tab/>
        <w:t>The IWF receives a CancelLocation from the HSS</w:t>
      </w:r>
    </w:p>
    <w:p>
      <w:pPr>
        <w:pStyle w:val="B1"/>
        <w:rPr/>
      </w:pPr>
      <w:r>
        <w:rPr/>
        <w:t>2.</w:t>
        <w:tab/>
        <w:t xml:space="preserve">If the MME is registered for SMS, the IWF sends an IDR to the MME with the indication to remove the MME registration for SMS; otherwise </w:t>
      </w:r>
      <w:r>
        <w:rPr>
          <w:lang w:val="en-US"/>
        </w:rPr>
        <w:t>the IWF skips to the step 4</w:t>
      </w:r>
      <w:r>
        <w:rPr/>
        <w:t>.</w:t>
      </w:r>
    </w:p>
    <w:p>
      <w:pPr>
        <w:pStyle w:val="B1"/>
        <w:rPr/>
      </w:pPr>
      <w:r>
        <w:rPr/>
        <w:t>3.</w:t>
        <w:tab/>
        <w:t>The IWF receives an IDA.</w:t>
      </w:r>
    </w:p>
    <w:p>
      <w:pPr>
        <w:pStyle w:val="B1"/>
        <w:rPr/>
      </w:pPr>
      <w:r>
        <w:rPr/>
        <w:t>4.</w:t>
        <w:tab/>
        <w:t>The IWF sends a CancelLocation Ack to the HSS.</w:t>
      </w:r>
    </w:p>
    <w:p>
      <w:pPr>
        <w:pStyle w:val="Heading4"/>
        <w:ind w:left="1418" w:hanging="1418"/>
        <w:rPr>
          <w:lang w:val="en-AU"/>
        </w:rPr>
      </w:pPr>
      <w:bookmarkStart w:id="232" w:name="__RefHeading___Toc509927520"/>
      <w:r>
        <w:rPr>
          <w:lang w:val="en-US"/>
        </w:rPr>
        <w:t>A.4</w:t>
      </w:r>
      <w:r>
        <w:rPr>
          <w:lang w:val="en-AU"/>
        </w:rPr>
        <w:t>.4.4</w:t>
        <w:tab/>
        <w:t>Purge</w:t>
      </w:r>
      <w:bookmarkEnd w:id="232"/>
      <w:r>
        <w:rPr>
          <w:lang w:val="en-AU"/>
        </w:rPr>
        <w:t xml:space="preserve"> </w:t>
      </w:r>
    </w:p>
    <w:p>
      <w:pPr>
        <w:pStyle w:val="Normal"/>
        <w:rPr>
          <w:lang w:val="en-AU"/>
        </w:rPr>
      </w:pPr>
      <w:r>
        <w:rPr/>
        <w:t xml:space="preserve">The mapping of the </w:t>
      </w:r>
      <w:r>
        <w:rPr>
          <w:lang w:val="en-AU"/>
        </w:rPr>
        <w:t>Purge</w:t>
      </w:r>
      <w:r>
        <w:rPr/>
        <w:t xml:space="preserve"> procedure is shown in figure A.4.4.4-1:</w:t>
      </w:r>
    </w:p>
    <w:p>
      <w:pPr>
        <w:pStyle w:val="TH"/>
        <w:rPr/>
      </w:pPr>
      <w:r>
        <w:rPr/>
        <w:object w:dxaOrig="12546" w:dyaOrig="4892">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469.2pt;height:244.8pt" filled="f" o:ole="">
            <v:imagedata r:id="rId106" o:title=""/>
          </v:shape>
          <o:OLEObject Type="Embed" ProgID="" ShapeID="ole_rId105" DrawAspect="Content" ObjectID="_1463267882" r:id="rId105"/>
        </w:object>
      </w:r>
    </w:p>
    <w:p>
      <w:pPr>
        <w:pStyle w:val="TF"/>
        <w:rPr/>
      </w:pPr>
      <w:bookmarkStart w:id="233" w:name="OLE_LINK35"/>
      <w:bookmarkStart w:id="234" w:name="OLE_LINK34"/>
      <w:bookmarkEnd w:id="233"/>
      <w:bookmarkEnd w:id="234"/>
      <w:r>
        <w:rPr/>
        <w:t>Figure A.4.4.4-1: Mapping of the Purge procedure</w:t>
      </w:r>
    </w:p>
    <w:p>
      <w:pPr>
        <w:pStyle w:val="B1"/>
        <w:rPr/>
      </w:pPr>
      <w:bookmarkStart w:id="235" w:name="OLE_LINK35"/>
      <w:bookmarkStart w:id="236" w:name="OLE_LINK34"/>
      <w:bookmarkEnd w:id="235"/>
      <w:bookmarkEnd w:id="236"/>
      <w:r>
        <w:rPr/>
        <w:t>1.</w:t>
        <w:tab/>
        <w:t xml:space="preserve">The IWF receives a PUR message from the MME. </w:t>
      </w:r>
    </w:p>
    <w:p>
      <w:pPr>
        <w:pStyle w:val="B1"/>
        <w:rPr/>
      </w:pPr>
      <w:r>
        <w:rPr/>
        <w:t>2a.</w:t>
        <w:tab/>
        <w:t>The IWF sends the PUR message unchanged to the HSS.</w:t>
      </w:r>
    </w:p>
    <w:p>
      <w:pPr>
        <w:pStyle w:val="B1"/>
        <w:rPr/>
      </w:pPr>
      <w:r>
        <w:rPr/>
        <w:t>3a.</w:t>
        <w:tab/>
        <w:t>The IWF receives PUA from the HSS.</w:t>
      </w:r>
    </w:p>
    <w:p>
      <w:pPr>
        <w:pStyle w:val="B1"/>
        <w:rPr/>
      </w:pPr>
      <w:r>
        <w:rPr/>
        <w:t>2b.</w:t>
        <w:tab/>
      </w:r>
      <w:r>
        <w:rPr>
          <w:lang w:val="en-US"/>
        </w:rPr>
        <w:t>The IWF, if it has been registered by the HSS over the MAP D interface, sends a MAP  purgeMS message to the HSS.</w:t>
      </w:r>
    </w:p>
    <w:p>
      <w:pPr>
        <w:pStyle w:val="B1"/>
        <w:rPr/>
      </w:pPr>
      <w:r>
        <w:rPr/>
        <w:t>3b.</w:t>
        <w:tab/>
        <w:t xml:space="preserve">The IWF receives a MAP </w:t>
      </w:r>
      <w:r>
        <w:rPr>
          <w:lang w:val="en-US"/>
        </w:rPr>
        <w:t xml:space="preserve">purgeMSAck message </w:t>
      </w:r>
      <w:r>
        <w:rPr/>
        <w:t>from the HSS.</w:t>
      </w:r>
    </w:p>
    <w:p>
      <w:pPr>
        <w:pStyle w:val="B1"/>
        <w:rPr/>
      </w:pPr>
      <w:r>
        <w:rPr/>
        <w:t>4.</w:t>
        <w:tab/>
        <w:t>The IWF sends PUA to the MME.</w:t>
      </w:r>
    </w:p>
    <w:p>
      <w:pPr>
        <w:pStyle w:val="Normal"/>
        <w:rPr/>
      </w:pPr>
      <w:r>
        <w:rPr/>
        <w:t>The steps 2a/3a and 2b/3b may occur in parallel.</w:t>
      </w:r>
    </w:p>
    <w:p>
      <w:pPr>
        <w:pStyle w:val="Heading4"/>
        <w:ind w:left="1418" w:hanging="1418"/>
        <w:rPr/>
      </w:pPr>
      <w:bookmarkStart w:id="237" w:name="__RefHeading___Toc509927521"/>
      <w:bookmarkEnd w:id="237"/>
      <w:r>
        <w:rPr>
          <w:lang w:val="en-US"/>
        </w:rPr>
        <w:t>A.4</w:t>
      </w:r>
      <w:r>
        <w:rPr>
          <w:lang w:val="en-AU"/>
        </w:rPr>
        <w:t>.4.5</w:t>
        <w:tab/>
        <w:t>Insert Subscriber Data</w:t>
      </w:r>
    </w:p>
    <w:p>
      <w:pPr>
        <w:pStyle w:val="Heading5"/>
        <w:ind w:left="1701" w:hanging="1701"/>
        <w:rPr/>
      </w:pPr>
      <w:bookmarkStart w:id="238" w:name="__RefHeading___Toc509927522"/>
      <w:bookmarkEnd w:id="238"/>
      <w:r>
        <w:rPr>
          <w:lang w:val="en-US"/>
        </w:rPr>
        <w:t>A.4</w:t>
      </w:r>
      <w:r>
        <w:rPr>
          <w:lang w:val="en-AU"/>
        </w:rPr>
        <w:t>.4.5.1</w:t>
        <w:tab/>
        <w:t>Insert Subscriber Data over S6a</w:t>
      </w:r>
    </w:p>
    <w:p>
      <w:pPr>
        <w:pStyle w:val="Normal"/>
        <w:rPr>
          <w:lang w:val="en-US" w:eastAsia="en-US"/>
        </w:rPr>
      </w:pPr>
      <w:r>
        <w:rPr>
          <w:lang w:val="en-US" w:eastAsia="en-US"/>
        </w:rPr>
        <w:t>If the IWF receives an IDR from the HSS, the IWF sends  the IDR unchanged to the MME apart the possible setting of the SMS in MME feature bit as described in subclause A.4.4.1.</w:t>
      </w:r>
    </w:p>
    <w:p>
      <w:pPr>
        <w:pStyle w:val="Heading5"/>
        <w:ind w:left="1701" w:hanging="1701"/>
        <w:rPr/>
      </w:pPr>
      <w:bookmarkStart w:id="239" w:name="__RefHeading___Toc509927523"/>
      <w:bookmarkEnd w:id="239"/>
      <w:r>
        <w:rPr>
          <w:lang w:val="en-US"/>
        </w:rPr>
        <w:t>A.4</w:t>
      </w:r>
      <w:r>
        <w:rPr>
          <w:lang w:val="en-AU"/>
        </w:rPr>
        <w:t>.4.5.2</w:t>
        <w:tab/>
      </w:r>
      <w:bookmarkStart w:id="240" w:name="OLE_LINK33"/>
      <w:bookmarkStart w:id="241" w:name="OLE_LINK32"/>
      <w:r>
        <w:rPr>
          <w:lang w:val="en-AU"/>
        </w:rPr>
        <w:t>Insert Subscriber Data over MAP D</w:t>
      </w:r>
      <w:bookmarkEnd w:id="240"/>
      <w:bookmarkEnd w:id="241"/>
    </w:p>
    <w:p>
      <w:pPr>
        <w:pStyle w:val="Normal"/>
        <w:rPr>
          <w:lang w:val="en-AU"/>
        </w:rPr>
      </w:pPr>
      <w:r>
        <w:rPr/>
        <w:t xml:space="preserve">The mapping of the </w:t>
      </w:r>
      <w:r>
        <w:rPr>
          <w:lang w:val="en-AU"/>
        </w:rPr>
        <w:t xml:space="preserve">Insert Subscriber Data over MAP D </w:t>
      </w:r>
      <w:r>
        <w:rPr/>
        <w:t>procedure is shown in figure A.4.4.5.2-1:</w:t>
      </w:r>
    </w:p>
    <w:p>
      <w:pPr>
        <w:pStyle w:val="TH"/>
        <w:rPr>
          <w:lang w:val="en-AU" w:eastAsia="en-US"/>
        </w:rPr>
      </w:pPr>
      <w:r>
        <w:rPr/>
        <w:object w:dxaOrig="12546" w:dyaOrig="5601">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469.2pt;height:280.35pt" filled="f" o:ole="">
            <v:imagedata r:id="rId108" o:title=""/>
          </v:shape>
          <o:OLEObject Type="Embed" ProgID="" ShapeID="ole_rId107" DrawAspect="Content" ObjectID="_1155839947" r:id="rId107"/>
        </w:object>
      </w:r>
    </w:p>
    <w:p>
      <w:pPr>
        <w:pStyle w:val="TF"/>
        <w:rPr/>
      </w:pPr>
      <w:r>
        <w:rPr/>
        <w:t>Figure A.4.4.5.2-1: Mapping of the Insert Subscriber Data over MAP D procedure</w:t>
      </w:r>
    </w:p>
    <w:p>
      <w:pPr>
        <w:pStyle w:val="B1"/>
        <w:rPr>
          <w:lang w:val="en-US" w:eastAsia="en-US"/>
        </w:rPr>
      </w:pPr>
      <w:r>
        <w:rPr>
          <w:lang w:val="en-US" w:eastAsia="en-US"/>
        </w:rPr>
        <w:t>1.</w:t>
        <w:tab/>
        <w:t>The IWF receives a (stand alone) MAP InsertSubscriberData message from the HSS.</w:t>
      </w:r>
    </w:p>
    <w:p>
      <w:pPr>
        <w:pStyle w:val="B1"/>
        <w:rPr/>
      </w:pPr>
      <w:r>
        <w:rPr>
          <w:lang w:val="en-US" w:eastAsia="en-US"/>
        </w:rPr>
        <w:t>2.</w:t>
        <w:tab/>
        <w:t xml:space="preserve">If the MAP InsertSubscriberData does not contain any data related to SMS, the IWF ignores the received data data and skips to the step 4 </w:t>
      </w:r>
    </w:p>
    <w:p>
      <w:pPr>
        <w:pStyle w:val="B1"/>
        <w:rPr>
          <w:lang w:val="en-US" w:eastAsia="en-US"/>
        </w:rPr>
      </w:pPr>
      <w:r>
        <w:rPr>
          <w:lang w:val="en-US" w:eastAsia="en-US"/>
        </w:rPr>
        <w:t>If  the MAP InsertSubscriberData contains data related to SMS, the IWF maps them into an IDR towards the MME and  ignores the other received data data.</w:t>
      </w:r>
    </w:p>
    <w:p>
      <w:pPr>
        <w:pStyle w:val="B1"/>
        <w:rPr>
          <w:lang w:val="en-US" w:eastAsia="en-US"/>
        </w:rPr>
      </w:pPr>
      <w:r>
        <w:rPr>
          <w:lang w:val="en-US" w:eastAsia="en-US"/>
        </w:rPr>
        <w:t>3.</w:t>
        <w:tab/>
        <w:t>The IWF receives IDA from the MME.</w:t>
      </w:r>
    </w:p>
    <w:p>
      <w:pPr>
        <w:pStyle w:val="B1"/>
        <w:rPr/>
      </w:pPr>
      <w:r>
        <w:rPr>
          <w:lang w:val="en-US" w:eastAsia="en-US"/>
        </w:rPr>
        <w:t>4.</w:t>
        <w:tab/>
        <w:t>The IWF sends InsertSubscriberData Ack to the HSS.</w:t>
      </w:r>
    </w:p>
    <w:p>
      <w:pPr>
        <w:pStyle w:val="B1"/>
        <w:rPr>
          <w:lang w:val="en-US" w:eastAsia="en-US"/>
        </w:rPr>
      </w:pPr>
      <w:r>
        <w:rPr>
          <w:lang w:val="en-US" w:eastAsia="en-US"/>
        </w:rPr>
        <w:t>5.</w:t>
        <w:tab/>
        <w:t>Steps 1 to 4 may be repeated several times for InsertSubscriberData. The repetition may be in burst mode or in acknowledge mode.</w:t>
      </w:r>
    </w:p>
    <w:p>
      <w:pPr>
        <w:pStyle w:val="B1"/>
        <w:rPr>
          <w:lang w:val="en-US" w:eastAsia="en-US"/>
        </w:rPr>
      </w:pPr>
      <w:r>
        <w:rPr>
          <w:lang w:val="en-US" w:eastAsia="en-US"/>
        </w:rPr>
        <w:t>6.</w:t>
        <w:tab/>
        <w:t>The HSS closes the MAP dialogue.</w:t>
      </w:r>
    </w:p>
    <w:p>
      <w:pPr>
        <w:pStyle w:val="Heading4"/>
        <w:ind w:left="1418" w:hanging="1418"/>
        <w:rPr>
          <w:lang w:val="en-US" w:eastAsia="en-US"/>
        </w:rPr>
      </w:pPr>
      <w:bookmarkStart w:id="242" w:name="__RefHeading___Toc509927524"/>
      <w:bookmarkEnd w:id="242"/>
      <w:r>
        <w:rPr>
          <w:lang w:val="en-US"/>
        </w:rPr>
        <w:t>A.4</w:t>
      </w:r>
      <w:r>
        <w:rPr>
          <w:lang w:val="en-AU"/>
        </w:rPr>
        <w:t>.4.6</w:t>
        <w:tab/>
        <w:t>Delete Subscriber Data</w:t>
      </w:r>
    </w:p>
    <w:p>
      <w:pPr>
        <w:pStyle w:val="Heading5"/>
        <w:ind w:left="1701" w:hanging="1701"/>
        <w:rPr/>
      </w:pPr>
      <w:bookmarkStart w:id="243" w:name="__RefHeading___Toc509927525"/>
      <w:bookmarkEnd w:id="243"/>
      <w:r>
        <w:rPr>
          <w:lang w:val="en-US"/>
        </w:rPr>
        <w:t>A.4</w:t>
      </w:r>
      <w:r>
        <w:rPr>
          <w:lang w:val="en-AU"/>
        </w:rPr>
        <w:t>.4.6.1</w:t>
        <w:tab/>
        <w:t>Delete Subscriber Data over S6a</w:t>
      </w:r>
    </w:p>
    <w:p>
      <w:pPr>
        <w:pStyle w:val="Normal"/>
        <w:rPr>
          <w:lang w:val="en-US" w:eastAsia="en-US"/>
        </w:rPr>
      </w:pPr>
      <w:r>
        <w:rPr>
          <w:lang w:val="en-US" w:eastAsia="en-US"/>
        </w:rPr>
        <w:t>If the IWF receives a DSR from the HSS, the IWF sends  the DSR unchanged  to the MME apart the possible setting of the SMS in MME feature bit as  described in subclause A.4.4.1</w:t>
      </w:r>
    </w:p>
    <w:p>
      <w:pPr>
        <w:pStyle w:val="Heading5"/>
        <w:ind w:left="1701" w:hanging="1701"/>
        <w:rPr/>
      </w:pPr>
      <w:bookmarkStart w:id="244" w:name="__RefHeading___Toc509927526"/>
      <w:bookmarkEnd w:id="244"/>
      <w:r>
        <w:rPr>
          <w:lang w:val="en-US"/>
        </w:rPr>
        <w:t>A.4</w:t>
      </w:r>
      <w:r>
        <w:rPr>
          <w:lang w:val="en-AU"/>
        </w:rPr>
        <w:t>.4.6.2</w:t>
        <w:tab/>
        <w:t>Delete Subscriber Data over MAP D</w:t>
      </w:r>
    </w:p>
    <w:p>
      <w:pPr>
        <w:pStyle w:val="Normal"/>
        <w:rPr>
          <w:lang w:val="en-AU"/>
        </w:rPr>
      </w:pPr>
      <w:r>
        <w:rPr/>
        <w:t xml:space="preserve">The mapping of the </w:t>
      </w:r>
      <w:r>
        <w:rPr>
          <w:lang w:val="en-AU"/>
        </w:rPr>
        <w:t xml:space="preserve">Delete Subscriber Data over MAP D </w:t>
      </w:r>
      <w:r>
        <w:rPr/>
        <w:t>procedure is shown in figure A.4.4.6.2-1:</w:t>
      </w:r>
    </w:p>
    <w:p>
      <w:pPr>
        <w:pStyle w:val="Normal"/>
        <w:rPr>
          <w:lang w:val="en-US" w:eastAsia="en-US"/>
        </w:rPr>
      </w:pPr>
      <w:r>
        <w:rPr>
          <w:lang w:val="en-US" w:eastAsia="en-US"/>
        </w:rPr>
      </w:r>
    </w:p>
    <w:p>
      <w:pPr>
        <w:pStyle w:val="TH"/>
        <w:rPr/>
      </w:pPr>
      <w:r>
        <w:rPr/>
        <w:object w:dxaOrig="12546" w:dyaOrig="5601">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444.75pt;height:265.8pt" filled="f" o:ole="">
            <v:imagedata r:id="rId110" o:title=""/>
          </v:shape>
          <o:OLEObject Type="Embed" ProgID="" ShapeID="ole_rId109" DrawAspect="Content" ObjectID="_349773783" r:id="rId109"/>
        </w:object>
      </w:r>
    </w:p>
    <w:p>
      <w:pPr>
        <w:pStyle w:val="TF"/>
        <w:rPr/>
      </w:pPr>
      <w:r>
        <w:rPr/>
        <w:t>Figure A.4.4.6.2-1: Mapping of the Delete Subscriber Data over MAP D procedure</w:t>
      </w:r>
    </w:p>
    <w:p>
      <w:pPr>
        <w:pStyle w:val="B1"/>
        <w:rPr>
          <w:lang w:val="en-US" w:eastAsia="en-US"/>
        </w:rPr>
      </w:pPr>
      <w:r>
        <w:rPr>
          <w:lang w:val="en-US" w:eastAsia="en-US"/>
        </w:rPr>
        <w:t>1.</w:t>
        <w:tab/>
        <w:t>The IWF receives a  MAP DeleteSubscriberData message from the HSS.</w:t>
      </w:r>
    </w:p>
    <w:p>
      <w:pPr>
        <w:pStyle w:val="B1"/>
        <w:ind w:left="568" w:hanging="0"/>
        <w:rPr/>
      </w:pPr>
      <w:r>
        <w:rPr>
          <w:lang w:val="en-US" w:eastAsia="en-US"/>
        </w:rPr>
        <w:t>2.</w:t>
        <w:tab/>
        <w:t>If the MAP DeleteSubscriberData does not contain any data related to SMS, the IWF ignores the received data data. The IWF skips to step 4.If  the MAP DeleteSubscriberData contains data related to SMS, the IWF maps them into a DSR towards the MME and  ignores the other received data data .</w:t>
      </w:r>
    </w:p>
    <w:p>
      <w:pPr>
        <w:pStyle w:val="B1"/>
        <w:rPr>
          <w:lang w:val="en-US" w:eastAsia="en-US"/>
        </w:rPr>
      </w:pPr>
      <w:r>
        <w:rPr>
          <w:lang w:val="en-US" w:eastAsia="en-US"/>
        </w:rPr>
        <w:t>3.</w:t>
        <w:tab/>
        <w:t>The IWF receives DSA from the MME.</w:t>
      </w:r>
    </w:p>
    <w:p>
      <w:pPr>
        <w:pStyle w:val="B1"/>
        <w:rPr>
          <w:lang w:val="en-US" w:eastAsia="en-US"/>
        </w:rPr>
      </w:pPr>
      <w:r>
        <w:rPr>
          <w:lang w:val="en-US" w:eastAsia="en-US"/>
        </w:rPr>
        <w:t>4.</w:t>
        <w:tab/>
        <w:t>The IWF sends DeleteSubscriberData Ack to the HSS.</w:t>
      </w:r>
    </w:p>
    <w:p>
      <w:pPr>
        <w:pStyle w:val="B1"/>
        <w:rPr/>
      </w:pPr>
      <w:r>
        <w:rPr>
          <w:lang w:val="en-US" w:eastAsia="en-US"/>
        </w:rPr>
        <w:t>5</w:t>
        <w:tab/>
        <w:t xml:space="preserve">If the SMS subscription is withdrawn, the IWF sends an IDR </w:t>
      </w:r>
      <w:r>
        <w:rPr/>
        <w:t>to the MME with the indication to remove the MME registration for SMS. Otherwise the procedure is terminated.</w:t>
      </w:r>
    </w:p>
    <w:p>
      <w:pPr>
        <w:pStyle w:val="B1"/>
        <w:rPr>
          <w:lang w:val="en-US" w:eastAsia="en-US"/>
        </w:rPr>
      </w:pPr>
      <w:r>
        <w:rPr/>
        <w:t>6.</w:t>
        <w:tab/>
        <w:t>The IWF receives an IDA from the MME.</w:t>
      </w:r>
    </w:p>
    <w:p>
      <w:pPr>
        <w:pStyle w:val="B1"/>
        <w:rPr>
          <w:lang w:val="en-US" w:eastAsia="en-US"/>
        </w:rPr>
      </w:pPr>
      <w:r>
        <w:rPr>
          <w:lang w:val="en-US" w:eastAsia="en-US"/>
        </w:rPr>
        <w:t>7.</w:t>
        <w:tab/>
        <w:t>The IWF sends a PurgeMS to the HSS.</w:t>
      </w:r>
    </w:p>
    <w:p>
      <w:pPr>
        <w:pStyle w:val="B1"/>
        <w:rPr>
          <w:lang w:val="en-US" w:eastAsia="en-US"/>
        </w:rPr>
      </w:pPr>
      <w:r>
        <w:rPr>
          <w:lang w:val="en-US" w:eastAsia="en-US"/>
        </w:rPr>
        <w:t xml:space="preserve">8. </w:t>
        <w:tab/>
        <w:t>The IWF receives a Purge MS Ack from the HSS.</w:t>
      </w:r>
    </w:p>
    <w:p>
      <w:pPr>
        <w:pStyle w:val="Heading4"/>
        <w:ind w:left="1418" w:hanging="1418"/>
        <w:rPr>
          <w:lang w:val="en-US" w:eastAsia="en-US"/>
        </w:rPr>
      </w:pPr>
      <w:bookmarkStart w:id="245" w:name="__RefHeading___Toc509927527"/>
      <w:r>
        <w:rPr>
          <w:lang w:val="en-US"/>
        </w:rPr>
        <w:t>A.4</w:t>
      </w:r>
      <w:r>
        <w:rPr>
          <w:lang w:val="en-AU"/>
        </w:rPr>
        <w:t>.4.7</w:t>
        <w:tab/>
        <w:t>Reset</w:t>
      </w:r>
      <w:bookmarkEnd w:id="245"/>
      <w:r>
        <w:rPr>
          <w:lang w:val="en-US" w:eastAsia="en-US"/>
        </w:rPr>
        <w:t xml:space="preserve"> </w:t>
      </w:r>
    </w:p>
    <w:p>
      <w:pPr>
        <w:pStyle w:val="Normal"/>
        <w:rPr/>
      </w:pPr>
      <w:bookmarkStart w:id="246" w:name="OLE_LINK25"/>
      <w:bookmarkStart w:id="247" w:name="OLE_LINK24"/>
      <w:r>
        <w:rPr/>
        <w:t xml:space="preserve">The mapping of the </w:t>
      </w:r>
      <w:r>
        <w:rPr>
          <w:lang w:val="en-AU"/>
        </w:rPr>
        <w:t xml:space="preserve">Reset </w:t>
      </w:r>
      <w:r>
        <w:rPr/>
        <w:t>procedure is shown in figure A.4.4.7-1:</w:t>
      </w:r>
      <w:bookmarkEnd w:id="246"/>
      <w:bookmarkEnd w:id="247"/>
    </w:p>
    <w:p>
      <w:pPr>
        <w:pStyle w:val="Normal"/>
        <w:rPr/>
      </w:pPr>
      <w:r>
        <w:rPr/>
      </w:r>
    </w:p>
    <w:p>
      <w:pPr>
        <w:pStyle w:val="TH"/>
        <w:rPr/>
      </w:pPr>
      <w:r>
        <w:rPr/>
        <w:object w:dxaOrig="12546" w:dyaOrig="4892">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469.2pt;height:244.8pt" filled="f" o:ole="">
            <v:imagedata r:id="rId112" o:title=""/>
          </v:shape>
          <o:OLEObject Type="Embed" ProgID="" ShapeID="ole_rId111" DrawAspect="Content" ObjectID="_1158574507" r:id="rId111"/>
        </w:object>
      </w:r>
    </w:p>
    <w:p>
      <w:pPr>
        <w:pStyle w:val="TF"/>
        <w:rPr/>
      </w:pPr>
      <w:r>
        <w:rPr/>
        <w:t>Figure A.4.4.7-1: Mapping of the Reset over S6a procedure</w:t>
      </w:r>
    </w:p>
    <w:p>
      <w:pPr>
        <w:pStyle w:val="Normal"/>
        <w:rPr/>
      </w:pPr>
      <w:r>
        <w:rPr/>
        <w:t>When there is a reset from HSS, the reset shall normally occur on both the S6a interface and the MAP D interface. The procedure handling may also apply when only a RSR is received on the S6a interface and no Reset message over the MAPD interface.</w:t>
      </w:r>
    </w:p>
    <w:p>
      <w:pPr>
        <w:pStyle w:val="NO"/>
        <w:rPr/>
      </w:pPr>
      <w:r>
        <w:rPr/>
        <w:t>NOTE:</w:t>
        <w:tab/>
        <w:t>It is out of the scope to address the handling of a Reset message received over the MAP D interface without receiving a RSR over the S6a interface.</w:t>
      </w:r>
    </w:p>
    <w:p>
      <w:pPr>
        <w:pStyle w:val="B1"/>
        <w:rPr/>
      </w:pPr>
      <w:r>
        <w:rPr/>
        <w:t>1a.</w:t>
        <w:tab/>
        <w:t xml:space="preserve">The IWF receives a RSR from the HSS, the IWF stores this information </w:t>
      </w:r>
    </w:p>
    <w:p>
      <w:pPr>
        <w:pStyle w:val="B1"/>
        <w:rPr/>
      </w:pPr>
      <w:r>
        <w:rPr/>
        <w:t>1.b The IWF should receive a  MAP Reset from the HSS.</w:t>
      </w:r>
    </w:p>
    <w:p>
      <w:pPr>
        <w:pStyle w:val="B1"/>
        <w:rPr/>
      </w:pPr>
      <w:r>
        <w:rPr/>
        <w:t>2.</w:t>
        <w:tab/>
        <w:t xml:space="preserve">The IWF sends a RSR unchanged to the MME. </w:t>
      </w:r>
    </w:p>
    <w:p>
      <w:pPr>
        <w:pStyle w:val="B1"/>
        <w:rPr/>
      </w:pPr>
      <w:r>
        <w:rPr/>
        <w:t>3.</w:t>
        <w:tab/>
        <w:t xml:space="preserve">The IWF receives a RSA from the MME. </w:t>
      </w:r>
    </w:p>
    <w:p>
      <w:pPr>
        <w:pStyle w:val="B1"/>
        <w:rPr/>
      </w:pPr>
      <w:r>
        <w:rPr/>
        <w:t>4.</w:t>
        <w:tab/>
        <w:t>The IWF</w:t>
      </w:r>
      <w:r>
        <w:rPr>
          <w:lang w:val="en-US"/>
        </w:rPr>
        <w:t xml:space="preserve"> sends the RSA unchanged to the HSS.</w:t>
      </w:r>
    </w:p>
    <w:p>
      <w:pPr>
        <w:pStyle w:val="Heading4"/>
        <w:ind w:left="1418" w:hanging="1418"/>
        <w:rPr>
          <w:lang w:val="en-US" w:eastAsia="en-US"/>
        </w:rPr>
      </w:pPr>
      <w:bookmarkStart w:id="248" w:name="__RefHeading___Toc509927528"/>
      <w:bookmarkEnd w:id="248"/>
      <w:r>
        <w:rPr>
          <w:lang w:val="en-US"/>
        </w:rPr>
        <w:t>A.4</w:t>
      </w:r>
      <w:r>
        <w:rPr>
          <w:lang w:val="en-AU"/>
        </w:rPr>
        <w:t>.4.8</w:t>
        <w:tab/>
        <w:t>Notification</w:t>
      </w:r>
    </w:p>
    <w:p>
      <w:pPr>
        <w:pStyle w:val="Normal"/>
        <w:rPr/>
      </w:pPr>
      <w:r>
        <w:rPr/>
        <w:t xml:space="preserve">The mapping of the </w:t>
      </w:r>
      <w:r>
        <w:rPr>
          <w:lang w:val="en-AU"/>
        </w:rPr>
        <w:t xml:space="preserve">Notification </w:t>
      </w:r>
      <w:r>
        <w:rPr/>
        <w:t>procedure is shown in figure A.4.4.8-1:</w:t>
      </w:r>
    </w:p>
    <w:p>
      <w:pPr>
        <w:pStyle w:val="TH"/>
        <w:rPr/>
      </w:pPr>
      <w:r>
        <w:rPr/>
        <w:object w:dxaOrig="12546" w:dyaOrig="4892">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69.2pt;height:244.8pt" filled="f" o:ole="">
            <v:imagedata r:id="rId114" o:title=""/>
          </v:shape>
          <o:OLEObject Type="Embed" ProgID="" ShapeID="ole_rId113" DrawAspect="Content" ObjectID="_1229720959" r:id="rId113"/>
        </w:object>
      </w:r>
    </w:p>
    <w:p>
      <w:pPr>
        <w:pStyle w:val="TF"/>
        <w:rPr/>
      </w:pPr>
      <w:r>
        <w:rPr/>
        <w:t xml:space="preserve">Figure </w:t>
      </w:r>
      <w:r>
        <w:rPr>
          <w:lang w:eastAsia="zh-CN"/>
        </w:rPr>
        <w:t>A</w:t>
      </w:r>
      <w:r>
        <w:rPr/>
        <w:t>.4.4.8-1: Mapping of the Notification Procedure</w:t>
      </w:r>
    </w:p>
    <w:p>
      <w:pPr>
        <w:pStyle w:val="B1"/>
        <w:rPr/>
      </w:pPr>
      <w:r>
        <w:rPr/>
        <w:t>1.</w:t>
        <w:tab/>
        <w:t xml:space="preserve">The IWF receives a NOR message from the MME. </w:t>
      </w:r>
    </w:p>
    <w:p>
      <w:pPr>
        <w:pStyle w:val="B1"/>
        <w:rPr/>
      </w:pPr>
      <w:r>
        <w:rPr/>
        <w:t>2a.</w:t>
        <w:tab/>
        <w:t xml:space="preserve">If the NOR message contains notifications other than the Ready for SM from MME notification, the IWF sends a NOR message with the Ready for SM flag cleared, the Alert Reason information element removed and unchanged for the other notifications to the HSS.  </w:t>
      </w:r>
    </w:p>
    <w:p>
      <w:pPr>
        <w:pStyle w:val="B1"/>
        <w:rPr/>
      </w:pPr>
      <w:r>
        <w:rPr/>
        <w:t>3a.</w:t>
        <w:tab/>
        <w:t>The IWF receives a NOA if a NOR was sent in step 2a.</w:t>
      </w:r>
    </w:p>
    <w:p>
      <w:pPr>
        <w:pStyle w:val="B1"/>
        <w:rPr/>
      </w:pPr>
      <w:r>
        <w:rPr/>
        <w:t>2b.</w:t>
        <w:tab/>
        <w:t>If the Ready for SM from MME flag is set in the NOR received in step 1, the IWF sends a MAP ReadyForSM message to the HSS.</w:t>
      </w:r>
    </w:p>
    <w:p>
      <w:pPr>
        <w:pStyle w:val="B1"/>
        <w:rPr/>
      </w:pPr>
      <w:r>
        <w:rPr/>
        <w:t>3b.</w:t>
        <w:tab/>
        <w:t>The IWF receives a MAP ReadyForSM Ack message, if a MAP ReadyForSM message was sent in step 2b.</w:t>
      </w:r>
    </w:p>
    <w:p>
      <w:pPr>
        <w:pStyle w:val="B1"/>
        <w:rPr/>
      </w:pPr>
      <w:r>
        <w:rPr/>
        <w:t>4</w:t>
        <w:tab/>
        <w:t>If the NOR and/or the MAP ReadyForSM Ack messages received from the HSS are successful, the IWF sends a successful NOA to the MME.</w:t>
      </w:r>
    </w:p>
    <w:p>
      <w:pPr>
        <w:pStyle w:val="Normal"/>
        <w:rPr/>
      </w:pPr>
      <w:r>
        <w:rPr/>
        <w:t>The steps 2a/3a and 2b/3b may occur in parallel.</w:t>
      </w:r>
    </w:p>
    <w:p>
      <w:pPr>
        <w:pStyle w:val="Normal"/>
        <w:rPr/>
      </w:pPr>
      <w:r>
        <w:rPr/>
        <w:t>If one of the NOA or ReadyForSM answer from the HSS is successful and the other unsuccessful, the NOA sent to MME should be with an unsuccessful result mapped from the received error.</w:t>
      </w:r>
    </w:p>
    <w:p>
      <w:pPr>
        <w:pStyle w:val="Heading3"/>
        <w:rPr/>
      </w:pPr>
      <w:bookmarkStart w:id="249" w:name="__RefHeading___Toc509927529"/>
      <w:bookmarkEnd w:id="249"/>
      <w:r>
        <w:rPr>
          <w:lang w:val="en-AU"/>
        </w:rPr>
        <w:t>A.4.5</w:t>
        <w:tab/>
        <w:t>The mapping of parameters</w:t>
      </w:r>
    </w:p>
    <w:p>
      <w:pPr>
        <w:pStyle w:val="Heading4"/>
        <w:ind w:left="1418" w:hanging="1418"/>
        <w:rPr>
          <w:lang w:val="en-AU"/>
        </w:rPr>
      </w:pPr>
      <w:bookmarkStart w:id="250" w:name="__RefHeading___Toc509927530"/>
      <w:bookmarkEnd w:id="250"/>
      <w:r>
        <w:rPr>
          <w:lang w:val="en-AU"/>
        </w:rPr>
        <w:t>A.4.5.1</w:t>
        <w:tab/>
        <w:t>Unchanged AVPs</w:t>
      </w:r>
    </w:p>
    <w:p>
      <w:pPr>
        <w:pStyle w:val="Normal"/>
        <w:rPr>
          <w:lang w:val="en-AU"/>
        </w:rPr>
      </w:pPr>
      <w:r>
        <w:rPr>
          <w:lang w:val="en-AU"/>
        </w:rPr>
        <w:t>Many commands between the MME and the IWF are not specific to SMS and are transferred over the S6a interface between the IWF and the HSS. Unless otherwise stated in the following A.4.5 subclauses, the AVPs received by the IWF in a Diameter command are transferred unchanged in the Diameter command sent by the IWF.</w:t>
      </w:r>
    </w:p>
    <w:p>
      <w:pPr>
        <w:pStyle w:val="Heading4"/>
        <w:ind w:left="1418" w:hanging="1418"/>
        <w:rPr>
          <w:lang w:val="en-AU"/>
        </w:rPr>
      </w:pPr>
      <w:bookmarkStart w:id="251" w:name="__RefHeading___Toc509927531"/>
      <w:bookmarkEnd w:id="251"/>
      <w:r>
        <w:rPr>
          <w:lang w:val="en-AU"/>
        </w:rPr>
        <w:t>A.4.5.2</w:t>
        <w:tab/>
        <w:t>Mapping of Parameters for the Update Location procedure</w:t>
      </w:r>
    </w:p>
    <w:p>
      <w:pPr>
        <w:pStyle w:val="Heading5"/>
        <w:ind w:left="1701" w:hanging="1701"/>
        <w:rPr/>
      </w:pPr>
      <w:bookmarkStart w:id="252" w:name="__RefHeading___Toc509927532"/>
      <w:bookmarkEnd w:id="252"/>
      <w:r>
        <w:rPr>
          <w:lang w:val="en-AU"/>
        </w:rPr>
        <w:t>A.4.5.2.1</w:t>
        <w:tab/>
        <w:t>ULR mapping to ULR</w:t>
      </w:r>
    </w:p>
    <w:p>
      <w:pPr>
        <w:pStyle w:val="Normal"/>
        <w:rPr/>
      </w:pPr>
      <w:r>
        <w:rPr>
          <w:lang w:val="en-AU"/>
        </w:rPr>
        <w:t>When the IWF receives a ULR from the MME with the SMS in MME feature bit set, the IWF generates a ULR towards the HSS where:</w:t>
      </w:r>
    </w:p>
    <w:p>
      <w:pPr>
        <w:pStyle w:val="B1"/>
        <w:rPr>
          <w:lang w:val="en-AU"/>
        </w:rPr>
      </w:pPr>
      <w:r>
        <w:rPr>
          <w:lang w:val="en-AU"/>
        </w:rPr>
        <w:t>-</w:t>
        <w:tab/>
        <w:t>the feature bit "SMS in MME" shall not be set;</w:t>
      </w:r>
    </w:p>
    <w:p>
      <w:pPr>
        <w:pStyle w:val="B1"/>
        <w:rPr/>
      </w:pPr>
      <w:r>
        <w:rPr>
          <w:lang w:val="en-AU"/>
        </w:rPr>
        <w:t>-</w:t>
        <w:tab/>
        <w:t>the MME-Number-for-MT-SMS AVP, the  SMS-Only AVP and  the SMS-Register-Request AVP shall be removed.</w:t>
      </w:r>
    </w:p>
    <w:p>
      <w:pPr>
        <w:pStyle w:val="Heading5"/>
        <w:ind w:left="1701" w:hanging="1701"/>
        <w:rPr>
          <w:lang w:val="en-AU"/>
        </w:rPr>
      </w:pPr>
      <w:bookmarkStart w:id="253" w:name="__RefHeading___Toc509927533"/>
      <w:bookmarkEnd w:id="253"/>
      <w:r>
        <w:rPr>
          <w:lang w:val="en-AU"/>
        </w:rPr>
        <w:t>A.4.5.2.1</w:t>
        <w:tab/>
        <w:t>ULR mapping to UpdateLocationArg</w:t>
      </w:r>
    </w:p>
    <w:p>
      <w:pPr>
        <w:pStyle w:val="Normal"/>
        <w:rPr/>
      </w:pPr>
      <w:r>
        <w:rPr>
          <w:lang w:val="en-US"/>
        </w:rPr>
        <w:t xml:space="preserve">When the IWF needs to construct a MAP-UpdateLocation message as a result of receiving an ULR command (see sections </w:t>
      </w:r>
      <w:r>
        <w:rPr>
          <w:lang w:val="en-US" w:eastAsia="zh-CN"/>
        </w:rPr>
        <w:t xml:space="preserve">A.Z.4.2 </w:t>
      </w:r>
      <w:r>
        <w:rPr>
          <w:lang w:val="en-US"/>
        </w:rPr>
        <w:t>step 4), the IWF shall open a MAP dialogue in application context version 3 and populate sub-parameters of UpdateLocationArg as described below:</w:t>
      </w:r>
    </w:p>
    <w:p>
      <w:pPr>
        <w:pStyle w:val="B1"/>
        <w:rPr/>
      </w:pPr>
      <w:r>
        <w:rPr>
          <w:b/>
          <w:lang w:val="en-US"/>
        </w:rPr>
        <w:t>-</w:t>
        <w:tab/>
        <w:t>imsi</w:t>
      </w:r>
      <w:r>
        <w:rPr>
          <w:lang w:val="en-US"/>
        </w:rPr>
        <w:t xml:space="preserve"> in UpdateLocationArg shall be populated with the value of the User-Name AVP received within ULR.</w:t>
      </w:r>
    </w:p>
    <w:p>
      <w:pPr>
        <w:pStyle w:val="B1"/>
        <w:rPr/>
      </w:pPr>
      <w:r>
        <w:rPr>
          <w:b/>
          <w:lang w:val="en-US"/>
        </w:rPr>
        <w:t>-</w:t>
        <w:tab/>
        <w:t>msc-Number</w:t>
      </w:r>
      <w:r>
        <w:rPr>
          <w:lang w:val="en-US"/>
        </w:rPr>
        <w:t xml:space="preserve"> in UpdateLocationArg shall be populated with the value of the MME-Number-for-MT-SMS AVP within ULR,</w:t>
      </w:r>
    </w:p>
    <w:p>
      <w:pPr>
        <w:pStyle w:val="B1"/>
        <w:rPr>
          <w:lang w:val="en-US"/>
        </w:rPr>
      </w:pPr>
      <w:r>
        <w:rPr>
          <w:b/>
          <w:lang w:val="en-US"/>
        </w:rPr>
        <w:t>-</w:t>
        <w:tab/>
        <w:t>vlr-Number</w:t>
      </w:r>
      <w:r>
        <w:rPr>
          <w:lang w:val="en-US"/>
        </w:rPr>
        <w:t xml:space="preserve"> in UpdateLocationArg shall be populated with a value locally assigned to the IWF and consistent with SS7 routing principles.</w:t>
      </w:r>
    </w:p>
    <w:p>
      <w:pPr>
        <w:pStyle w:val="B1"/>
        <w:rPr>
          <w:lang w:val="en-US"/>
        </w:rPr>
      </w:pPr>
      <w:r>
        <w:rPr>
          <w:b/>
          <w:lang w:val="en-US"/>
        </w:rPr>
        <w:t>-</w:t>
        <w:tab/>
        <w:t>mme-DiameterAddress</w:t>
      </w:r>
      <w:r>
        <w:rPr>
          <w:lang w:val="en-US"/>
        </w:rPr>
        <w:t xml:space="preserve"> in UpdateLocationArg shall be present and be populated as follows </w:t>
      </w:r>
    </w:p>
    <w:p>
      <w:pPr>
        <w:pStyle w:val="B2"/>
        <w:rPr/>
      </w:pPr>
      <w:r>
        <w:rPr>
          <w:b/>
        </w:rPr>
        <w:t>-</w:t>
        <w:tab/>
        <w:t xml:space="preserve">diameter-Name </w:t>
      </w:r>
      <w:r>
        <w:rPr/>
        <w:t>shall be populated with the value received in the Origin-Host AVP within ULR;</w:t>
      </w:r>
    </w:p>
    <w:p>
      <w:pPr>
        <w:pStyle w:val="B2"/>
        <w:rPr/>
      </w:pPr>
      <w:r>
        <w:rPr>
          <w:b/>
        </w:rPr>
        <w:t>-</w:t>
        <w:tab/>
        <w:t xml:space="preserve">diameter-Realm </w:t>
      </w:r>
      <w:r>
        <w:rPr/>
        <w:t>shall be populated with the value received within the Origin-Realm AVP within ULR.</w:t>
      </w:r>
    </w:p>
    <w:p>
      <w:pPr>
        <w:pStyle w:val="Normal"/>
        <w:rPr/>
      </w:pPr>
      <w:r>
        <w:rPr>
          <w:lang w:val="en-US"/>
        </w:rPr>
        <w:t>Other parameters defined for UpdateLocationArg shall be absent.</w:t>
      </w:r>
    </w:p>
    <w:p>
      <w:pPr>
        <w:pStyle w:val="Heading5"/>
        <w:ind w:left="1701" w:hanging="1701"/>
        <w:rPr/>
      </w:pPr>
      <w:bookmarkStart w:id="254" w:name="__RefHeading___Toc509927534"/>
      <w:bookmarkEnd w:id="254"/>
      <w:r>
        <w:rPr>
          <w:lang w:val="en-AU"/>
        </w:rPr>
        <w:t>A.4.5.2.2</w:t>
        <w:tab/>
        <w:t>InsertSubscriberDataArg mapping to ULA</w:t>
      </w:r>
    </w:p>
    <w:p>
      <w:pPr>
        <w:pStyle w:val="Normal"/>
        <w:rPr/>
      </w:pPr>
      <w:r>
        <w:rPr>
          <w:lang w:val="en-US"/>
        </w:rPr>
        <w:t xml:space="preserve">When the IWF needs to construct an ULA command as a result of receiving a successful ULA and a successful  UpdateLocation Ack, the IWF shall behave as described in subclause </w:t>
      </w:r>
      <w:r>
        <w:rPr>
          <w:lang w:val="en-US" w:eastAsia="zh-CN"/>
        </w:rPr>
        <w:t xml:space="preserve">A.Z.4.2 </w:t>
      </w:r>
      <w:r>
        <w:rPr>
          <w:lang w:val="en-US"/>
        </w:rPr>
        <w:t>step 8 and in particular:</w:t>
      </w:r>
    </w:p>
    <w:p>
      <w:pPr>
        <w:pStyle w:val="B1"/>
        <w:rPr/>
      </w:pPr>
      <w:r>
        <w:rPr>
          <w:b/>
          <w:lang w:val="en-US"/>
        </w:rPr>
        <w:t>-</w:t>
        <w:tab/>
        <w:t xml:space="preserve">Teleservice-List </w:t>
      </w:r>
      <w:r>
        <w:rPr>
          <w:lang w:val="en-US"/>
        </w:rPr>
        <w:t>AVP shall only contain the TS-Code AVPs related to the short message teleservice with the values received in the corresponding Ext-TeleserviceCode parameters in the InsertSubscriberDataArg.</w:t>
      </w:r>
    </w:p>
    <w:p>
      <w:pPr>
        <w:pStyle w:val="B1"/>
        <w:rPr>
          <w:rStyle w:val="ASN1Itemdefinition"/>
          <w:b w:val="false"/>
          <w:b w:val="false"/>
          <w:szCs w:val="16"/>
        </w:rPr>
      </w:pPr>
      <w:r>
        <w:rPr>
          <w:rStyle w:val="ASN1Itemdefinition"/>
          <w:szCs w:val="16"/>
        </w:rPr>
        <w:t>-</w:t>
        <w:tab/>
      </w:r>
      <w:r>
        <w:rPr>
          <w:b/>
          <w:lang w:val="en-US"/>
        </w:rPr>
        <w:t>Call-Barring-Info</w:t>
      </w:r>
      <w:r>
        <w:rPr>
          <w:lang w:val="en-US"/>
        </w:rPr>
        <w:t xml:space="preserve"> AVP</w:t>
      </w:r>
      <w:r>
        <w:rPr>
          <w:lang w:val="en-US" w:eastAsia="zh-CN"/>
        </w:rPr>
        <w:t>s</w:t>
      </w:r>
      <w:r>
        <w:rPr>
          <w:lang w:val="en-US"/>
        </w:rPr>
        <w:t xml:space="preserve"> shall be present if call bar</w:t>
      </w:r>
      <w:r>
        <w:rPr>
          <w:lang w:val="en-US"/>
        </w:rPr>
        <w:t>r</w:t>
      </w:r>
      <w:r>
        <w:rPr>
          <w:lang w:val="en-US"/>
        </w:rPr>
        <w:t>ing SS</w:t>
      </w:r>
      <w:r>
        <w:rPr>
          <w:rStyle w:val="ASN1Itemdefinition"/>
          <w:szCs w:val="16"/>
        </w:rPr>
        <w:t>-</w:t>
      </w:r>
      <w:r>
        <w:rPr>
          <w:lang w:val="en-US"/>
        </w:rPr>
        <w:t xml:space="preserve">code and SS-status parameters were present </w:t>
      </w:r>
      <w:r>
        <w:rPr>
          <w:lang w:val="en-US" w:eastAsia="zh-CN"/>
        </w:rPr>
        <w:t>wit</w:t>
      </w:r>
      <w:r>
        <w:rPr>
          <w:lang w:val="en-US"/>
        </w:rPr>
        <w:t>h</w:t>
      </w:r>
      <w:r>
        <w:rPr>
          <w:lang w:val="en-US"/>
        </w:rPr>
        <w:t xml:space="preserve">in </w:t>
      </w:r>
      <w:r>
        <w:rPr>
          <w:lang w:val="en-US"/>
        </w:rPr>
        <w:t xml:space="preserve">the </w:t>
      </w:r>
      <w:r>
        <w:rPr>
          <w:lang w:val="en-US"/>
        </w:rPr>
        <w:t>Call</w:t>
      </w:r>
      <w:r>
        <w:rPr>
          <w:lang w:val="en-US"/>
        </w:rPr>
        <w:t xml:space="preserve"> B</w:t>
      </w:r>
      <w:r>
        <w:rPr>
          <w:lang w:val="en-US"/>
        </w:rPr>
        <w:t>arring</w:t>
      </w:r>
      <w:r>
        <w:rPr>
          <w:lang w:val="en-US"/>
        </w:rPr>
        <w:t xml:space="preserve"> I</w:t>
      </w:r>
      <w:r>
        <w:rPr>
          <w:lang w:val="en-US"/>
        </w:rPr>
        <w:t>nfor</w:t>
      </w:r>
      <w:r>
        <w:rPr>
          <w:lang w:val="en-US"/>
        </w:rPr>
        <w:t xml:space="preserve">mation </w:t>
      </w:r>
      <w:r>
        <w:rPr>
          <w:lang w:val="en-US"/>
        </w:rPr>
        <w:t xml:space="preserve">List </w:t>
      </w:r>
      <w:r>
        <w:rPr>
          <w:lang w:val="en-US"/>
        </w:rPr>
        <w:t xml:space="preserve">parameter </w:t>
      </w:r>
      <w:r>
        <w:rPr>
          <w:lang w:val="en-US"/>
        </w:rPr>
        <w:t>within</w:t>
      </w:r>
      <w:r>
        <w:rPr>
          <w:lang w:val="en-US"/>
        </w:rPr>
        <w:t xml:space="preserve"> </w:t>
      </w:r>
      <w:r>
        <w:rPr>
          <w:lang w:val="en-US"/>
        </w:rPr>
        <w:t>the InsertSubscriberDataArg and the SS-Code AVP</w:t>
      </w:r>
      <w:r>
        <w:rPr>
          <w:lang w:val="en-US"/>
        </w:rPr>
        <w:t xml:space="preserve"> </w:t>
      </w:r>
      <w:r>
        <w:rPr>
          <w:lang w:val="en-US"/>
        </w:rPr>
        <w:t>and SS-</w:t>
      </w:r>
      <w:r>
        <w:rPr>
          <w:lang w:val="en-US" w:eastAsia="zh-CN"/>
        </w:rPr>
        <w:t>S</w:t>
      </w:r>
      <w:r>
        <w:rPr>
          <w:lang w:val="en-US"/>
        </w:rPr>
        <w:t xml:space="preserve">tatus </w:t>
      </w:r>
      <w:r>
        <w:rPr>
          <w:lang w:val="en-US"/>
        </w:rPr>
        <w:t>AVP</w:t>
      </w:r>
      <w:r>
        <w:rPr>
          <w:lang w:val="en-US"/>
        </w:rPr>
        <w:t xml:space="preserve"> </w:t>
      </w:r>
      <w:r>
        <w:rPr>
          <w:lang w:val="en-US" w:eastAsia="zh-CN"/>
        </w:rPr>
        <w:t>with</w:t>
      </w:r>
      <w:r>
        <w:rPr>
          <w:lang w:val="en-US"/>
        </w:rPr>
        <w:t xml:space="preserve">in the </w:t>
      </w:r>
      <w:r>
        <w:rPr/>
        <w:t>Call</w:t>
      </w:r>
      <w:r>
        <w:rPr/>
        <w:t>-B</w:t>
      </w:r>
      <w:r>
        <w:rPr/>
        <w:t>arring</w:t>
      </w:r>
      <w:r>
        <w:rPr/>
        <w:t>-I</w:t>
      </w:r>
      <w:r>
        <w:rPr/>
        <w:t>nfo</w:t>
      </w:r>
      <w:r>
        <w:rPr>
          <w:lang w:val="en-US"/>
        </w:rPr>
        <w:t xml:space="preserve"> AVP</w:t>
      </w:r>
      <w:r>
        <w:rPr>
          <w:lang w:val="en-US" w:eastAsia="zh-CN"/>
        </w:rPr>
        <w:t>s</w:t>
      </w:r>
      <w:r>
        <w:rPr>
          <w:lang w:val="en-US"/>
        </w:rPr>
        <w:t xml:space="preserve"> </w:t>
      </w:r>
      <w:r>
        <w:rPr>
          <w:lang w:val="en-US" w:eastAsia="zh-CN"/>
        </w:rPr>
        <w:t xml:space="preserve">shall </w:t>
      </w:r>
      <w:r>
        <w:rPr>
          <w:lang w:val="en-US"/>
        </w:rPr>
        <w:t xml:space="preserve">be populated with the values of the received call barring SS-code </w:t>
      </w:r>
      <w:r>
        <w:rPr>
          <w:lang w:val="en-US" w:eastAsia="zh-CN"/>
        </w:rPr>
        <w:t xml:space="preserve">and SS-status </w:t>
      </w:r>
      <w:r>
        <w:rPr>
          <w:lang w:val="en-US"/>
        </w:rPr>
        <w:t xml:space="preserve">parameters </w:t>
      </w:r>
      <w:r>
        <w:rPr>
          <w:lang w:val="en-US"/>
        </w:rPr>
        <w:t>with</w:t>
      </w:r>
      <w:r>
        <w:rPr>
          <w:lang w:val="en-US"/>
        </w:rPr>
        <w:t xml:space="preserve">in </w:t>
      </w:r>
      <w:r>
        <w:rPr>
          <w:lang w:val="en-US"/>
        </w:rPr>
        <w:t xml:space="preserve">the </w:t>
      </w:r>
      <w:r>
        <w:rPr>
          <w:lang w:val="en-US"/>
        </w:rPr>
        <w:t>Call</w:t>
      </w:r>
      <w:r>
        <w:rPr>
          <w:lang w:val="en-US"/>
        </w:rPr>
        <w:t xml:space="preserve"> B</w:t>
      </w:r>
      <w:r>
        <w:rPr>
          <w:lang w:val="en-US"/>
        </w:rPr>
        <w:t>arring</w:t>
      </w:r>
      <w:r>
        <w:rPr>
          <w:lang w:val="en-US"/>
        </w:rPr>
        <w:t xml:space="preserve"> I</w:t>
      </w:r>
      <w:r>
        <w:rPr>
          <w:lang w:val="en-US"/>
        </w:rPr>
        <w:t>nfor</w:t>
      </w:r>
      <w:r>
        <w:rPr>
          <w:lang w:val="en-US"/>
        </w:rPr>
        <w:t xml:space="preserve">mation </w:t>
      </w:r>
      <w:r>
        <w:rPr>
          <w:lang w:val="en-US"/>
        </w:rPr>
        <w:t xml:space="preserve">List </w:t>
      </w:r>
      <w:r>
        <w:rPr>
          <w:lang w:val="en-US"/>
        </w:rPr>
        <w:t xml:space="preserve">parameter </w:t>
      </w:r>
      <w:r>
        <w:rPr>
          <w:lang w:val="en-US"/>
        </w:rPr>
        <w:t>within the InsertSubscriberDataArg.</w:t>
      </w:r>
    </w:p>
    <w:p>
      <w:pPr>
        <w:pStyle w:val="B1"/>
        <w:rPr>
          <w:szCs w:val="16"/>
        </w:rPr>
      </w:pPr>
      <w:r>
        <w:rPr>
          <w:b/>
        </w:rPr>
        <w:t>-</w:t>
        <w:tab/>
        <w:t>Operator-Determined-Barring</w:t>
      </w:r>
      <w:r>
        <w:rPr/>
        <w:t xml:space="preserve"> AVP shall be present if an odb-GeneralData parameter within  SubscriberData parameter within InsertSubscriberDataArg</w:t>
      </w:r>
      <w:r>
        <w:rPr>
          <w:rStyle w:val="ASN1Itemdefinition"/>
          <w:b w:val="false"/>
          <w:szCs w:val="16"/>
        </w:rPr>
        <w:t xml:space="preserve"> </w:t>
      </w:r>
      <w:r>
        <w:rPr/>
        <w:t>was present with values related to call barring which shall be mapped to the corresponding flags within Operator-Determined-Barring AVP.</w:t>
      </w:r>
    </w:p>
    <w:p>
      <w:pPr>
        <w:pStyle w:val="NO"/>
        <w:rPr>
          <w:rStyle w:val="ASN1Itemdefinition"/>
          <w:sz w:val="20"/>
          <w:szCs w:val="16"/>
        </w:rPr>
      </w:pPr>
      <w:r>
        <w:rPr/>
        <w:t xml:space="preserve">NOTE: ODB values in the ULA received  from HSS are transferred unchanged in the ULA sent to the MME. </w:t>
      </w:r>
    </w:p>
    <w:p>
      <w:pPr>
        <w:pStyle w:val="Heading5"/>
        <w:ind w:left="1701" w:hanging="1701"/>
        <w:rPr/>
      </w:pPr>
      <w:bookmarkStart w:id="255" w:name="__RefHeading___Toc509927535"/>
      <w:r>
        <w:rPr>
          <w:lang w:val="en-AU"/>
        </w:rPr>
        <w:t>A.4.5.2.2</w:t>
        <w:tab/>
        <w:t>Mapping to InsertSubscriberDataRes</w:t>
      </w:r>
      <w:bookmarkEnd w:id="255"/>
      <w:r>
        <w:rPr>
          <w:lang w:val="en-AU"/>
        </w:rPr>
        <w:t xml:space="preserve"> </w:t>
      </w:r>
    </w:p>
    <w:p>
      <w:pPr>
        <w:pStyle w:val="Normal"/>
        <w:rPr/>
      </w:pPr>
      <w:r>
        <w:rPr>
          <w:lang w:val="en-US"/>
        </w:rPr>
        <w:t xml:space="preserve">When the IWF needs to construct a MAP-InsertSubscriberData Ack message as a result of receiving an InsertSubscriberDataArg message (see subclause  </w:t>
      </w:r>
      <w:r>
        <w:rPr>
          <w:lang w:val="en-US" w:eastAsia="zh-CN"/>
        </w:rPr>
        <w:t xml:space="preserve">A.Z.4.2, </w:t>
      </w:r>
      <w:r>
        <w:rPr>
          <w:lang w:val="en-US"/>
        </w:rPr>
        <w:t>step 6), the IWF shall populate sub-parameter of InsertSubscriberDataRes as follows:</w:t>
      </w:r>
    </w:p>
    <w:p>
      <w:pPr>
        <w:pStyle w:val="B1"/>
        <w:rPr/>
      </w:pPr>
      <w:r>
        <w:rPr>
          <w:b/>
        </w:rPr>
        <w:t>-</w:t>
        <w:tab/>
        <w:t xml:space="preserve">ss-List </w:t>
      </w:r>
      <w:r>
        <w:rPr/>
        <w:t>in InsertSubscriberDataRes shall include the ssCodes that have been received within InsertSubscriberDataArg and for which the corresponding flag of the Feature-List AVP is not set in the IDA.</w:t>
      </w:r>
    </w:p>
    <w:p>
      <w:pPr>
        <w:pStyle w:val="B1"/>
        <w:rPr/>
      </w:pPr>
      <w:r>
        <w:rPr>
          <w:b/>
        </w:rPr>
        <w:t>-</w:t>
        <w:tab/>
        <w:t xml:space="preserve">teleserviceList </w:t>
      </w:r>
      <w:r>
        <w:rPr/>
        <w:t>in InsertSubscriberDataRes shall include all teleserviceCodes that have been received within InsertSubscriberDataArg except those related to the short message teleservice.</w:t>
      </w:r>
    </w:p>
    <w:p>
      <w:pPr>
        <w:pStyle w:val="B1"/>
        <w:rPr/>
      </w:pPr>
      <w:r>
        <w:rPr>
          <w:b/>
        </w:rPr>
        <w:t>-</w:t>
        <w:tab/>
        <w:t xml:space="preserve">bearerServiceList </w:t>
      </w:r>
      <w:r>
        <w:rPr/>
        <w:t>in InsertSubscriberDataRes shall include all bearerServiceCodes that have been received within InsertSubscriberDataArg.</w:t>
      </w:r>
    </w:p>
    <w:p>
      <w:pPr>
        <w:pStyle w:val="B1"/>
        <w:rPr>
          <w:b/>
          <w:b/>
        </w:rPr>
      </w:pPr>
      <w:r>
        <w:rPr>
          <w:b/>
        </w:rPr>
        <w:t>-</w:t>
        <w:tab/>
        <w:t xml:space="preserve">odb-GeneralData </w:t>
      </w:r>
      <w:r>
        <w:rPr/>
        <w:t>in InsertSubscriberDataRes shall include all odb categoties that have been received  within InsertSubscriberDataArg and that are not supported by the MME as indicated within the Supported-Feature AVP within ULR.</w:t>
      </w:r>
    </w:p>
    <w:p>
      <w:pPr>
        <w:pStyle w:val="Normal"/>
        <w:rPr>
          <w:lang w:val="en-US"/>
        </w:rPr>
      </w:pPr>
      <w:r>
        <w:rPr/>
        <w:tab/>
        <w:t>Other sub parameters in InsertSubscriberDataRes shall be absent.</w:t>
      </w:r>
    </w:p>
    <w:p>
      <w:pPr>
        <w:pStyle w:val="B1"/>
        <w:rPr/>
      </w:pPr>
      <w:r>
        <w:rPr/>
        <w:t>-</w:t>
        <w:tab/>
        <w:t xml:space="preserve">For </w:t>
      </w:r>
      <w:r>
        <w:rPr>
          <w:b/>
        </w:rPr>
        <w:t>InsertSubscriberData Error</w:t>
      </w:r>
      <w:r>
        <w:rPr/>
        <w:t xml:space="preserve">: </w:t>
      </w:r>
      <w:r>
        <w:rPr>
          <w:lang w:val="en-US"/>
        </w:rPr>
        <w:t>Values other than SUCCESS within the Result-Code / Experimental-Result AVP shall be mapped onto an appropriate MAP error.</w:t>
      </w:r>
    </w:p>
    <w:p>
      <w:pPr>
        <w:pStyle w:val="Heading4"/>
        <w:ind w:left="1418" w:hanging="1418"/>
        <w:rPr>
          <w:lang w:val="en-AU"/>
        </w:rPr>
      </w:pPr>
      <w:bookmarkStart w:id="256" w:name="__RefHeading___Toc509927536"/>
      <w:bookmarkEnd w:id="256"/>
      <w:r>
        <w:rPr>
          <w:lang w:val="en-AU"/>
        </w:rPr>
        <w:t>A.4.5.3</w:t>
        <w:tab/>
        <w:t>Mapping of Parameters for the Cancel Location procedure</w:t>
      </w:r>
    </w:p>
    <w:p>
      <w:pPr>
        <w:pStyle w:val="Heading5"/>
        <w:ind w:left="1701" w:hanging="1701"/>
        <w:rPr>
          <w:lang w:val="en-AU"/>
        </w:rPr>
      </w:pPr>
      <w:bookmarkStart w:id="257" w:name="__RefHeading___Toc509927537"/>
      <w:bookmarkEnd w:id="257"/>
      <w:r>
        <w:rPr>
          <w:lang w:val="en-AU"/>
        </w:rPr>
        <w:t>A.4.5.3.1</w:t>
        <w:tab/>
        <w:t>CLR mapping to PurgeMSArg mapping to</w:t>
      </w:r>
    </w:p>
    <w:p>
      <w:pPr>
        <w:pStyle w:val="Normal"/>
        <w:rPr/>
      </w:pPr>
      <w:r>
        <w:rPr>
          <w:lang w:val="en-US"/>
        </w:rPr>
        <w:t>When the IWF needs to construct a MAP-PurgeMS message as a result of receiving CLR command (see subclause A4.4.3.1 step 3), the IWF shall open a MAP dialogue in application context version 3 and populate sub-parameters of PurgeMS-Arg as described below:</w:t>
      </w:r>
    </w:p>
    <w:p>
      <w:pPr>
        <w:pStyle w:val="B1"/>
        <w:rPr>
          <w:lang w:val="en-US"/>
        </w:rPr>
      </w:pPr>
      <w:r>
        <w:rPr>
          <w:b/>
          <w:lang w:val="en-US"/>
        </w:rPr>
        <w:t>-</w:t>
        <w:tab/>
        <w:t>imsi</w:t>
      </w:r>
      <w:r>
        <w:rPr>
          <w:lang w:val="en-US"/>
        </w:rPr>
        <w:t xml:space="preserve"> in PurgeMS-Arg shall be populated with the imsi value of the User-Name AVP received within CLR.</w:t>
      </w:r>
    </w:p>
    <w:p>
      <w:pPr>
        <w:pStyle w:val="B1"/>
        <w:rPr/>
      </w:pPr>
      <w:r>
        <w:rPr>
          <w:b/>
          <w:lang w:val="en-US"/>
        </w:rPr>
        <w:t>-</w:t>
        <w:tab/>
        <w:t>vlr-Number</w:t>
      </w:r>
      <w:r>
        <w:rPr>
          <w:lang w:val="en-US"/>
        </w:rPr>
        <w:t xml:space="preserve"> in PurgeMS-Arg shall be populated with the value given in the previous Update Location procedure.</w:t>
      </w:r>
    </w:p>
    <w:p>
      <w:pPr>
        <w:pStyle w:val="B1"/>
        <w:rPr/>
      </w:pPr>
      <w:r>
        <w:rPr>
          <w:b/>
          <w:lang w:val="en-US"/>
        </w:rPr>
        <w:t>-</w:t>
        <w:tab/>
        <w:t>sgsn-Number</w:t>
      </w:r>
      <w:r>
        <w:rPr>
          <w:lang w:val="en-US"/>
        </w:rPr>
        <w:t xml:space="preserve"> and </w:t>
      </w:r>
      <w:r>
        <w:rPr>
          <w:b/>
          <w:lang w:val="en-US"/>
        </w:rPr>
        <w:t>extensionContainer</w:t>
      </w:r>
      <w:r>
        <w:rPr>
          <w:lang w:val="en-US"/>
        </w:rPr>
        <w:t xml:space="preserve"> in PurgeMS-Arg shall be absent.</w:t>
      </w:r>
    </w:p>
    <w:p>
      <w:pPr>
        <w:pStyle w:val="Heading5"/>
        <w:ind w:left="1701" w:hanging="1701"/>
        <w:rPr/>
      </w:pPr>
      <w:bookmarkStart w:id="258" w:name="__RefHeading___Toc509927538"/>
      <w:bookmarkEnd w:id="258"/>
      <w:r>
        <w:rPr>
          <w:lang w:val="en-AU"/>
        </w:rPr>
        <w:t>A.4.5.3.2</w:t>
        <w:tab/>
        <w:t>CancelLocationArg mapping to IDR</w:t>
      </w:r>
    </w:p>
    <w:p>
      <w:pPr>
        <w:pStyle w:val="Normal"/>
        <w:rPr/>
      </w:pPr>
      <w:r>
        <w:rPr>
          <w:lang w:val="en-US"/>
        </w:rPr>
        <w:t>When the IWF needs to construct an IDR as a result of receiving a CancelLocation message (see subclause A.4.4.3.2 step 2), the IWF shall populate AVPs of DSR as described below:</w:t>
      </w:r>
    </w:p>
    <w:p>
      <w:pPr>
        <w:pStyle w:val="Normal"/>
        <w:rPr/>
      </w:pPr>
      <w:r>
        <w:rPr>
          <w:b/>
          <w:lang w:val="en-US"/>
        </w:rPr>
        <w:t xml:space="preserve">IDR-Flags </w:t>
      </w:r>
      <w:r>
        <w:rPr>
          <w:lang w:val="en-US"/>
        </w:rPr>
        <w:t>AVP:</w:t>
      </w:r>
    </w:p>
    <w:p>
      <w:pPr>
        <w:pStyle w:val="B1"/>
        <w:rPr/>
      </w:pPr>
      <w:r>
        <w:rPr>
          <w:b/>
          <w:lang w:val="en-US"/>
        </w:rPr>
        <w:t>-</w:t>
        <w:tab/>
        <w:t xml:space="preserve">Remove SMS Registration </w:t>
      </w:r>
      <w:r>
        <w:rPr>
          <w:lang w:val="en-US"/>
        </w:rPr>
        <w:t>flag shall be set to 1.</w:t>
      </w:r>
    </w:p>
    <w:p>
      <w:pPr>
        <w:pStyle w:val="B1"/>
        <w:rPr/>
      </w:pPr>
      <w:r>
        <w:rPr>
          <w:lang w:val="en-US"/>
        </w:rPr>
        <w:t>-</w:t>
        <w:tab/>
        <w:t>Other flags shall be set to 0.</w:t>
      </w:r>
    </w:p>
    <w:p>
      <w:pPr>
        <w:pStyle w:val="Normal"/>
        <w:rPr>
          <w:lang w:val="en-US"/>
        </w:rPr>
      </w:pPr>
      <w:r>
        <w:rPr>
          <w:b/>
          <w:lang w:val="en-US"/>
        </w:rPr>
        <w:t>Subscription-Data</w:t>
      </w:r>
      <w:r>
        <w:rPr>
          <w:lang w:val="en-US"/>
        </w:rPr>
        <w:t xml:space="preserve"> AVP shall be included empty.</w:t>
      </w:r>
    </w:p>
    <w:p>
      <w:pPr>
        <w:pStyle w:val="Heading5"/>
        <w:ind w:left="1701" w:hanging="1701"/>
        <w:rPr>
          <w:lang w:val="en-AU"/>
        </w:rPr>
      </w:pPr>
      <w:bookmarkStart w:id="259" w:name="__RefHeading___Toc509927539"/>
      <w:bookmarkEnd w:id="259"/>
      <w:r>
        <w:rPr>
          <w:lang w:val="en-AU"/>
        </w:rPr>
        <w:t>A.4.5.3.3</w:t>
        <w:tab/>
        <w:t>IDA mapping to CancelLocationRes/Error</w:t>
      </w:r>
    </w:p>
    <w:p>
      <w:pPr>
        <w:pStyle w:val="Normal"/>
        <w:rPr/>
      </w:pPr>
      <w:r>
        <w:rPr>
          <w:lang w:val="en-AU"/>
        </w:rPr>
        <w:t xml:space="preserve">When the IWF needs to construct a MAP-CancelLocation Ack message as a result of receiving an IDA command (see subclause </w:t>
      </w:r>
      <w:r>
        <w:rPr>
          <w:lang w:val="en-US"/>
        </w:rPr>
        <w:t>A.4</w:t>
      </w:r>
      <w:r>
        <w:rPr>
          <w:lang w:val="en-AU"/>
        </w:rPr>
        <w:t>.4.3.2 step 4), the IWF shall populate sub-parameters of CancelLocationRes/Error as described below:</w:t>
      </w:r>
    </w:p>
    <w:p>
      <w:pPr>
        <w:pStyle w:val="Normal"/>
        <w:rPr/>
      </w:pPr>
      <w:r>
        <w:rPr>
          <w:b/>
          <w:lang w:val="en-AU"/>
        </w:rPr>
        <w:t>CancelLocationRes</w:t>
      </w:r>
      <w:r>
        <w:rPr>
          <w:lang w:val="en-AU"/>
        </w:rPr>
        <w:t>:</w:t>
      </w:r>
    </w:p>
    <w:p>
      <w:pPr>
        <w:pStyle w:val="B1"/>
        <w:rPr/>
      </w:pPr>
      <w:r>
        <w:rPr>
          <w:lang w:val="en-AU"/>
        </w:rPr>
        <w:t>-</w:t>
        <w:tab/>
      </w:r>
      <w:r>
        <w:rPr>
          <w:b/>
          <w:lang w:val="en-AU"/>
        </w:rPr>
        <w:t>extensionContainer</w:t>
      </w:r>
      <w:r>
        <w:rPr>
          <w:lang w:val="en-AU"/>
        </w:rPr>
        <w:t xml:space="preserve"> in CancelLocationRes shall be absent.</w:t>
      </w:r>
    </w:p>
    <w:p>
      <w:pPr>
        <w:pStyle w:val="Normal"/>
        <w:rPr/>
      </w:pPr>
      <w:r>
        <w:rPr>
          <w:b/>
          <w:lang w:val="en-AU"/>
        </w:rPr>
        <w:t>CancelLocation Error</w:t>
      </w:r>
      <w:r>
        <w:rPr>
          <w:lang w:val="en-AU"/>
        </w:rPr>
        <w:t>:</w:t>
      </w:r>
    </w:p>
    <w:p>
      <w:pPr>
        <w:pStyle w:val="B1"/>
        <w:rPr/>
      </w:pPr>
      <w:r>
        <w:rPr>
          <w:lang w:val="en-AU"/>
        </w:rPr>
        <w:t>-</w:t>
        <w:tab/>
        <w:t>Values other than SUCCESS within the Result-Code / Experimental-Result AVP shall be mapped onto an appropriate MAP error.</w:t>
      </w:r>
    </w:p>
    <w:p>
      <w:pPr>
        <w:pStyle w:val="Heading4"/>
        <w:ind w:left="1418" w:hanging="1418"/>
        <w:rPr>
          <w:lang w:val="en-AU"/>
        </w:rPr>
      </w:pPr>
      <w:bookmarkStart w:id="260" w:name="__RefHeading___Toc509927540"/>
      <w:r>
        <w:rPr>
          <w:lang w:val="en-AU"/>
        </w:rPr>
        <w:t>A.4.5.4</w:t>
        <w:tab/>
        <w:t>Mapping of Parameters for the Purge Procedure</w:t>
      </w:r>
      <w:bookmarkEnd w:id="260"/>
      <w:r>
        <w:rPr>
          <w:lang w:val="en-AU"/>
        </w:rPr>
        <w:t xml:space="preserve"> </w:t>
      </w:r>
    </w:p>
    <w:p>
      <w:pPr>
        <w:pStyle w:val="Heading5"/>
        <w:ind w:left="1701" w:hanging="1701"/>
        <w:rPr/>
      </w:pPr>
      <w:bookmarkStart w:id="261" w:name="__RefHeading___Toc509927541"/>
      <w:bookmarkEnd w:id="261"/>
      <w:r>
        <w:rPr>
          <w:lang w:val="en-AU"/>
        </w:rPr>
        <w:t>A.4.5.4.1</w:t>
        <w:tab/>
        <w:t>PUR mapping to PurgeMS-Arg</w:t>
      </w:r>
    </w:p>
    <w:p>
      <w:pPr>
        <w:pStyle w:val="Normal"/>
        <w:rPr/>
      </w:pPr>
      <w:r>
        <w:rPr>
          <w:lang w:val="en-US"/>
        </w:rPr>
        <w:t>When the IWF needs to construct a MAP-PurgeMS message as a result of receiving a PUR command (see subclause A.4</w:t>
      </w:r>
      <w:r>
        <w:rPr>
          <w:lang w:val="en-AU"/>
        </w:rPr>
        <w:t xml:space="preserve">.4.4 </w:t>
      </w:r>
      <w:r>
        <w:rPr>
          <w:lang w:val="en-US"/>
        </w:rPr>
        <w:t>step 2b), the IWF shall open a MAP dialogue in application context version 3 and populate sub-parameters of PurgeMS-Arg as described below:</w:t>
      </w:r>
    </w:p>
    <w:p>
      <w:pPr>
        <w:pStyle w:val="B1"/>
        <w:rPr>
          <w:lang w:val="en-US"/>
        </w:rPr>
      </w:pPr>
      <w:r>
        <w:rPr>
          <w:b/>
          <w:lang w:val="en-US"/>
        </w:rPr>
        <w:t>-</w:t>
        <w:tab/>
        <w:t>imsi</w:t>
      </w:r>
      <w:r>
        <w:rPr>
          <w:lang w:val="en-US"/>
        </w:rPr>
        <w:t xml:space="preserve"> in PurgeMS-Arg shall be populated with the imsi value of the User-Name AVP received within PUR.</w:t>
      </w:r>
    </w:p>
    <w:p>
      <w:pPr>
        <w:pStyle w:val="B1"/>
        <w:rPr/>
      </w:pPr>
      <w:r>
        <w:rPr>
          <w:b/>
          <w:lang w:val="en-US"/>
        </w:rPr>
        <w:t>-</w:t>
        <w:tab/>
        <w:t>vlr-Number</w:t>
      </w:r>
      <w:r>
        <w:rPr>
          <w:lang w:val="en-US"/>
        </w:rPr>
        <w:t xml:space="preserve"> in PurgeMS-Arg shall be populated with the value given in the previous Update Location procedure.</w:t>
      </w:r>
    </w:p>
    <w:p>
      <w:pPr>
        <w:pStyle w:val="B1"/>
        <w:rPr/>
      </w:pPr>
      <w:r>
        <w:rPr>
          <w:b/>
          <w:lang w:val="en-US"/>
        </w:rPr>
        <w:t>-</w:t>
        <w:tab/>
        <w:t>sgsn-Number</w:t>
      </w:r>
      <w:r>
        <w:rPr>
          <w:lang w:val="en-US"/>
        </w:rPr>
        <w:t xml:space="preserve"> and </w:t>
      </w:r>
      <w:r>
        <w:rPr>
          <w:b/>
          <w:lang w:val="en-US"/>
        </w:rPr>
        <w:t>extensionContainer</w:t>
      </w:r>
      <w:r>
        <w:rPr>
          <w:lang w:val="en-US"/>
        </w:rPr>
        <w:t xml:space="preserve"> in PurgeMS-Arg shall be absent.</w:t>
      </w:r>
    </w:p>
    <w:p>
      <w:pPr>
        <w:pStyle w:val="Heading5"/>
        <w:ind w:left="1701" w:hanging="1701"/>
        <w:rPr/>
      </w:pPr>
      <w:bookmarkStart w:id="262" w:name="__RefHeading___Toc509927542"/>
      <w:bookmarkEnd w:id="262"/>
      <w:r>
        <w:rPr>
          <w:lang w:val="en-AU"/>
        </w:rPr>
        <w:t>A.4.5.4.2</w:t>
        <w:tab/>
        <w:t>PurgeMS-Res / Error mapping to PUA</w:t>
      </w:r>
    </w:p>
    <w:p>
      <w:pPr>
        <w:pStyle w:val="Normal"/>
        <w:rPr>
          <w:lang w:val="en-AU"/>
        </w:rPr>
      </w:pPr>
      <w:r>
        <w:rPr>
          <w:lang w:val="en-AU"/>
        </w:rPr>
        <w:t>The Result-Code / Experimental-Result AVP and the other AVPs of the PUA sent by the IWF to the MME, shall be the same as those received in the PUA from the HSS and are not dependent of the PurgeMS Ack message received over MAP D.</w:t>
      </w:r>
    </w:p>
    <w:p>
      <w:pPr>
        <w:pStyle w:val="Heading4"/>
        <w:ind w:left="1418" w:hanging="1418"/>
        <w:rPr/>
      </w:pPr>
      <w:bookmarkStart w:id="263" w:name="__RefHeading___Toc509927543"/>
      <w:bookmarkEnd w:id="263"/>
      <w:r>
        <w:rPr>
          <w:lang w:val="en-AU"/>
        </w:rPr>
        <w:t>A.4.5.5</w:t>
        <w:tab/>
        <w:t>Mapping of Parameters for the Insert Subscriber Data Procedure</w:t>
      </w:r>
    </w:p>
    <w:p>
      <w:pPr>
        <w:pStyle w:val="Heading5"/>
        <w:ind w:left="1701" w:hanging="1701"/>
        <w:rPr/>
      </w:pPr>
      <w:bookmarkStart w:id="264" w:name="__RefHeading___Toc509927544"/>
      <w:bookmarkEnd w:id="264"/>
      <w:r>
        <w:rPr>
          <w:lang w:val="en-AU"/>
        </w:rPr>
        <w:t>A.4.5.5.1</w:t>
        <w:tab/>
        <w:t>InsertSubscriberDataArg mapping to IDR</w:t>
      </w:r>
    </w:p>
    <w:p>
      <w:pPr>
        <w:pStyle w:val="Normal"/>
        <w:rPr/>
      </w:pPr>
      <w:r>
        <w:rPr>
          <w:lang w:val="en-AU"/>
        </w:rPr>
        <w:t xml:space="preserve">When the IWF needs to construct an IDR as a result of receiving a </w:t>
      </w:r>
      <w:r>
        <w:rPr>
          <w:lang w:val="en-US" w:eastAsia="en-US"/>
        </w:rPr>
        <w:t>InsertSubscriberData message</w:t>
      </w:r>
      <w:r>
        <w:rPr>
          <w:lang w:val="en-AU"/>
        </w:rPr>
        <w:t>, the IWF shall behave as described in subclause A.Z.4.2 step 8.  In particular:</w:t>
      </w:r>
    </w:p>
    <w:p>
      <w:pPr>
        <w:pStyle w:val="B1"/>
        <w:rPr/>
      </w:pPr>
      <w:r>
        <w:rPr>
          <w:lang w:val="en-AU"/>
        </w:rPr>
        <w:t>-</w:t>
        <w:tab/>
      </w:r>
      <w:r>
        <w:rPr>
          <w:b/>
          <w:lang w:val="en-AU"/>
        </w:rPr>
        <w:t>Teleservice-List</w:t>
      </w:r>
      <w:r>
        <w:rPr>
          <w:lang w:val="en-AU"/>
        </w:rPr>
        <w:t xml:space="preserve"> AVP, shall be present if short message related Ext-TeleserviceCode parameters were received and shall contain the TS-Code AVPs related to the short message teleservice with the values received in the corresponding Ext-TeleserviceCode parameters.</w:t>
      </w:r>
    </w:p>
    <w:p>
      <w:pPr>
        <w:pStyle w:val="B1"/>
        <w:rPr>
          <w:lang w:val="en-AU"/>
        </w:rPr>
      </w:pPr>
      <w:r>
        <w:rPr>
          <w:lang w:val="en-AU"/>
        </w:rPr>
        <w:t>-</w:t>
        <w:tab/>
      </w:r>
      <w:r>
        <w:rPr>
          <w:b/>
          <w:lang w:val="en-US"/>
        </w:rPr>
        <w:t xml:space="preserve">Call-Barring-Info </w:t>
      </w:r>
      <w:r>
        <w:rPr>
          <w:lang w:val="en-AU"/>
        </w:rPr>
        <w:t>AVP</w:t>
      </w:r>
      <w:r>
        <w:rPr>
          <w:lang w:val="en-AU" w:eastAsia="zh-CN"/>
        </w:rPr>
        <w:t>s</w:t>
      </w:r>
      <w:r>
        <w:rPr>
          <w:lang w:val="en-AU"/>
        </w:rPr>
        <w:t xml:space="preserve"> shall be present if call baring SS-code </w:t>
      </w:r>
      <w:r>
        <w:rPr>
          <w:lang w:val="en-US"/>
        </w:rPr>
        <w:t xml:space="preserve">and SS-status </w:t>
      </w:r>
      <w:r>
        <w:rPr>
          <w:lang w:val="en-AU"/>
        </w:rPr>
        <w:t xml:space="preserve">parameters were present </w:t>
      </w:r>
      <w:r>
        <w:rPr>
          <w:lang w:val="en-AU"/>
        </w:rPr>
        <w:t>with</w:t>
      </w:r>
      <w:r>
        <w:rPr>
          <w:lang w:val="en-AU"/>
        </w:rPr>
        <w:t xml:space="preserve">in </w:t>
      </w:r>
      <w:r>
        <w:rPr>
          <w:lang w:val="en-AU"/>
        </w:rPr>
        <w:t xml:space="preserve">the </w:t>
      </w:r>
      <w:r>
        <w:rPr>
          <w:lang w:val="en-AU"/>
        </w:rPr>
        <w:t>Call</w:t>
      </w:r>
      <w:r>
        <w:rPr>
          <w:lang w:val="en-AU"/>
        </w:rPr>
        <w:t xml:space="preserve"> B</w:t>
      </w:r>
      <w:r>
        <w:rPr>
          <w:lang w:val="en-AU"/>
        </w:rPr>
        <w:t>arring</w:t>
      </w:r>
      <w:r>
        <w:rPr>
          <w:lang w:val="en-AU"/>
        </w:rPr>
        <w:t xml:space="preserve"> I</w:t>
      </w:r>
      <w:r>
        <w:rPr>
          <w:lang w:val="en-AU"/>
        </w:rPr>
        <w:t>nfor</w:t>
      </w:r>
      <w:r>
        <w:rPr>
          <w:lang w:val="en-AU"/>
        </w:rPr>
        <w:t xml:space="preserve">mation </w:t>
      </w:r>
      <w:r>
        <w:rPr>
          <w:lang w:val="en-AU"/>
        </w:rPr>
        <w:t xml:space="preserve">List </w:t>
      </w:r>
      <w:r>
        <w:rPr>
          <w:lang w:val="en-AU"/>
        </w:rPr>
        <w:t xml:space="preserve">parameter </w:t>
      </w:r>
      <w:r>
        <w:rPr>
          <w:lang w:val="en-AU"/>
        </w:rPr>
        <w:t>within the In</w:t>
      </w:r>
      <w:r>
        <w:rPr>
          <w:lang w:val="en-US"/>
        </w:rPr>
        <w:t xml:space="preserve">sertSubscriberDataArg </w:t>
      </w:r>
      <w:r>
        <w:rPr>
          <w:lang w:val="en-AU"/>
        </w:rPr>
        <w:t>and the SS-Code AVP</w:t>
      </w:r>
      <w:r>
        <w:rPr>
          <w:lang w:val="en-AU" w:eastAsia="zh-CN"/>
        </w:rPr>
        <w:t xml:space="preserve"> </w:t>
      </w:r>
      <w:r>
        <w:rPr>
          <w:lang w:val="en-US"/>
        </w:rPr>
        <w:t>and SS-</w:t>
      </w:r>
      <w:r>
        <w:rPr>
          <w:lang w:val="en-US" w:eastAsia="zh-CN"/>
        </w:rPr>
        <w:t>S</w:t>
      </w:r>
      <w:r>
        <w:rPr>
          <w:lang w:val="en-US"/>
        </w:rPr>
        <w:t xml:space="preserve">tatus </w:t>
      </w:r>
      <w:r>
        <w:rPr>
          <w:lang w:val="en-US"/>
        </w:rPr>
        <w:t>AVP</w:t>
      </w:r>
      <w:r>
        <w:rPr>
          <w:lang w:val="en-US"/>
        </w:rPr>
        <w:t xml:space="preserve"> </w:t>
      </w:r>
      <w:r>
        <w:rPr>
          <w:lang w:val="en-US" w:eastAsia="zh-CN"/>
        </w:rPr>
        <w:t>with</w:t>
      </w:r>
      <w:r>
        <w:rPr>
          <w:lang w:val="en-US"/>
        </w:rPr>
        <w:t xml:space="preserve">in the </w:t>
      </w:r>
      <w:r>
        <w:rPr/>
        <w:t>Call</w:t>
      </w:r>
      <w:r>
        <w:rPr/>
        <w:t>-B</w:t>
      </w:r>
      <w:r>
        <w:rPr/>
        <w:t>arring</w:t>
      </w:r>
      <w:r>
        <w:rPr/>
        <w:t>-I</w:t>
      </w:r>
      <w:r>
        <w:rPr/>
        <w:t>nfo</w:t>
      </w:r>
      <w:r>
        <w:rPr>
          <w:lang w:val="en-US"/>
        </w:rPr>
        <w:t xml:space="preserve"> AVP</w:t>
      </w:r>
      <w:r>
        <w:rPr>
          <w:lang w:val="en-US" w:eastAsia="zh-CN"/>
        </w:rPr>
        <w:t>s shall</w:t>
      </w:r>
      <w:r>
        <w:rPr>
          <w:lang w:val="en-AU"/>
        </w:rPr>
        <w:t xml:space="preserve"> be populated with the values of the received call barring SS-code </w:t>
      </w:r>
      <w:r>
        <w:rPr>
          <w:lang w:val="en-AU" w:eastAsia="zh-CN"/>
        </w:rPr>
        <w:t xml:space="preserve">and SS-status </w:t>
      </w:r>
      <w:r>
        <w:rPr>
          <w:lang w:val="en-AU"/>
        </w:rPr>
        <w:t xml:space="preserve">parameters </w:t>
      </w:r>
      <w:r>
        <w:rPr>
          <w:lang w:val="en-AU"/>
        </w:rPr>
        <w:t>with</w:t>
      </w:r>
      <w:r>
        <w:rPr>
          <w:lang w:val="en-AU"/>
        </w:rPr>
        <w:t xml:space="preserve">in </w:t>
      </w:r>
      <w:r>
        <w:rPr>
          <w:lang w:val="en-AU"/>
        </w:rPr>
        <w:t xml:space="preserve">the </w:t>
      </w:r>
      <w:r>
        <w:rPr>
          <w:lang w:val="en-AU"/>
        </w:rPr>
        <w:t>Call</w:t>
      </w:r>
      <w:r>
        <w:rPr>
          <w:lang w:val="en-AU"/>
        </w:rPr>
        <w:t xml:space="preserve"> B</w:t>
      </w:r>
      <w:r>
        <w:rPr>
          <w:lang w:val="en-AU"/>
        </w:rPr>
        <w:t>arring</w:t>
      </w:r>
      <w:r>
        <w:rPr>
          <w:lang w:val="en-AU"/>
        </w:rPr>
        <w:t xml:space="preserve"> I</w:t>
      </w:r>
      <w:r>
        <w:rPr>
          <w:lang w:val="en-AU"/>
        </w:rPr>
        <w:t>nfor</w:t>
      </w:r>
      <w:r>
        <w:rPr>
          <w:lang w:val="en-AU"/>
        </w:rPr>
        <w:t xml:space="preserve">mation </w:t>
      </w:r>
      <w:r>
        <w:rPr>
          <w:lang w:val="en-AU"/>
        </w:rPr>
        <w:t xml:space="preserve">List </w:t>
      </w:r>
      <w:r>
        <w:rPr>
          <w:lang w:val="en-AU"/>
        </w:rPr>
        <w:t xml:space="preserve">parameter </w:t>
      </w:r>
      <w:r>
        <w:rPr>
          <w:lang w:val="en-AU"/>
        </w:rPr>
        <w:t>wi</w:t>
      </w:r>
      <w:r>
        <w:rPr>
          <w:lang w:val="en-US" w:eastAsia="zh-CN"/>
        </w:rPr>
        <w:t>th</w:t>
      </w:r>
      <w:r>
        <w:rPr>
          <w:lang w:val="en-US"/>
        </w:rPr>
        <w:t>in the InsertSubscriberDataArg</w:t>
      </w:r>
      <w:r>
        <w:rPr>
          <w:lang w:val="en-AU"/>
        </w:rPr>
        <w:t>.</w:t>
      </w:r>
    </w:p>
    <w:p>
      <w:pPr>
        <w:pStyle w:val="Heading5"/>
        <w:ind w:left="1701" w:hanging="1701"/>
        <w:rPr/>
      </w:pPr>
      <w:bookmarkStart w:id="265" w:name="__RefHeading___Toc509927545"/>
      <w:bookmarkEnd w:id="265"/>
      <w:r>
        <w:rPr>
          <w:lang w:val="en-AU"/>
        </w:rPr>
        <w:t>A.4.5.5.2</w:t>
        <w:tab/>
        <w:t>IDA mapping to InsertSubscriberDataRes/Error</w:t>
      </w:r>
    </w:p>
    <w:p>
      <w:pPr>
        <w:pStyle w:val="Normal"/>
        <w:rPr/>
      </w:pPr>
      <w:r>
        <w:rPr>
          <w:lang w:val="en-US"/>
        </w:rPr>
        <w:t xml:space="preserve">When the IWF needs to construct a MAP-InsertSubscriberData Ack message as a result of receiving an IDA command (see subclause  </w:t>
      </w:r>
      <w:r>
        <w:rPr>
          <w:lang w:val="en-US" w:eastAsia="zh-CN"/>
        </w:rPr>
        <w:t xml:space="preserve">A.Z.4.5.2, </w:t>
      </w:r>
      <w:r>
        <w:rPr>
          <w:lang w:val="en-US"/>
        </w:rPr>
        <w:t>step 4), the IWF shall populate sub-parameter of InsertSubscriberDataRes as follows:</w:t>
      </w:r>
    </w:p>
    <w:p>
      <w:pPr>
        <w:pStyle w:val="B1"/>
        <w:rPr/>
      </w:pPr>
      <w:r>
        <w:rPr>
          <w:b/>
        </w:rPr>
        <w:tab/>
        <w:t xml:space="preserve">ss-List </w:t>
      </w:r>
      <w:r>
        <w:rPr/>
        <w:t>in InsertSubscriberDataRes shall include the ssCodes that have been received within InsertSubscriberDataArg and for which the corresponding flag of the Feature-List AVP is not set in the IDA.</w:t>
      </w:r>
    </w:p>
    <w:p>
      <w:pPr>
        <w:pStyle w:val="B1"/>
        <w:rPr>
          <w:lang w:val="en-US"/>
        </w:rPr>
      </w:pPr>
      <w:r>
        <w:rPr/>
        <w:t>Other sub parameters in InsertSubscriberDataRes shall be absent.</w:t>
      </w:r>
    </w:p>
    <w:p>
      <w:pPr>
        <w:pStyle w:val="B1"/>
        <w:rPr/>
      </w:pPr>
      <w:r>
        <w:rPr/>
        <w:tab/>
        <w:t xml:space="preserve">For </w:t>
      </w:r>
      <w:r>
        <w:rPr>
          <w:b/>
        </w:rPr>
        <w:t>InsertSubscriberData Error</w:t>
      </w:r>
      <w:r>
        <w:rPr/>
        <w:t xml:space="preserve">: </w:t>
      </w:r>
      <w:r>
        <w:rPr>
          <w:lang w:val="en-US"/>
        </w:rPr>
        <w:t>Values other than SUCCESS within the Result-Code / Experimental-Result AVP shall be mapped onto an appropriate MAP error.</w:t>
      </w:r>
    </w:p>
    <w:p>
      <w:pPr>
        <w:pStyle w:val="Heading4"/>
        <w:ind w:left="1418" w:hanging="1418"/>
        <w:rPr/>
      </w:pPr>
      <w:bookmarkStart w:id="266" w:name="__RefHeading___Toc509927546"/>
      <w:bookmarkEnd w:id="266"/>
      <w:r>
        <w:rPr>
          <w:lang w:val="en-AU"/>
        </w:rPr>
        <w:t>A.4.5.6</w:t>
        <w:tab/>
        <w:t>Mapping of Parameters for the Delete Subscriber Data Procedure</w:t>
      </w:r>
    </w:p>
    <w:p>
      <w:pPr>
        <w:pStyle w:val="Heading5"/>
        <w:ind w:left="1701" w:hanging="1701"/>
        <w:rPr>
          <w:lang w:val="en-AU"/>
        </w:rPr>
      </w:pPr>
      <w:bookmarkStart w:id="267" w:name="__RefHeading___Toc509927547"/>
      <w:bookmarkEnd w:id="267"/>
      <w:r>
        <w:rPr>
          <w:lang w:val="en-AU"/>
        </w:rPr>
        <w:t>A.4.5.6.1</w:t>
        <w:tab/>
        <w:t>DeleteSubscriberDataArg mapping to DSR</w:t>
      </w:r>
    </w:p>
    <w:p>
      <w:pPr>
        <w:pStyle w:val="Normal"/>
        <w:rPr>
          <w:lang w:val="en-US"/>
        </w:rPr>
      </w:pPr>
      <w:r>
        <w:rPr>
          <w:lang w:val="en-US"/>
        </w:rPr>
        <w:t>When the IWF needs to construct a DSR command as a result of receiving a MAP-DeleteSubscriberData message (see subclause A.4</w:t>
      </w:r>
      <w:r>
        <w:rPr>
          <w:lang w:val="en-AU"/>
        </w:rPr>
        <w:t xml:space="preserve">.4.6.2 </w:t>
      </w:r>
      <w:r>
        <w:rPr>
          <w:lang w:val="en-US"/>
        </w:rPr>
        <w:t>step 2), the the IWF shall populate AVPs of DSR as described below:</w:t>
      </w:r>
    </w:p>
    <w:p>
      <w:pPr>
        <w:pStyle w:val="B1"/>
        <w:rPr/>
      </w:pPr>
      <w:r>
        <w:rPr>
          <w:b/>
        </w:rPr>
        <w:t>-</w:t>
        <w:tab/>
        <w:t>User-Name</w:t>
      </w:r>
      <w:r>
        <w:rPr/>
        <w:t xml:space="preserve"> AVP shall be populated with the value received within the imsi parameter of DeleteSubscriberDataArg.</w:t>
      </w:r>
    </w:p>
    <w:p>
      <w:pPr>
        <w:pStyle w:val="B1"/>
        <w:rPr/>
      </w:pPr>
      <w:r>
        <w:rPr>
          <w:b/>
        </w:rPr>
        <w:t>-</w:t>
        <w:tab/>
        <w:t>Supported-Features</w:t>
      </w:r>
      <w:r>
        <w:rPr/>
        <w:t xml:space="preserve"> AVP shall be absent.</w:t>
      </w:r>
    </w:p>
    <w:p>
      <w:pPr>
        <w:pStyle w:val="B1"/>
        <w:rPr/>
      </w:pPr>
      <w:r>
        <w:rPr>
          <w:b/>
        </w:rPr>
        <w:t>-</w:t>
        <w:tab/>
        <w:t>DSR-Flags</w:t>
      </w:r>
      <w:r>
        <w:rPr/>
        <w:t xml:space="preserve"> AVP: Flags shall be set as follows:</w:t>
      </w:r>
    </w:p>
    <w:p>
      <w:pPr>
        <w:pStyle w:val="B1"/>
        <w:rPr>
          <w:lang w:eastAsia="ja-JP"/>
        </w:rPr>
      </w:pPr>
      <w:r>
        <w:rPr/>
        <w:t>-</w:t>
        <w:tab/>
      </w:r>
      <w:r>
        <w:rPr>
          <w:b/>
        </w:rPr>
        <w:t>S</w:t>
      </w:r>
      <w:r>
        <w:rPr>
          <w:b/>
          <w:lang w:eastAsia="zh-CN"/>
        </w:rPr>
        <w:t xml:space="preserve">MS </w:t>
      </w:r>
      <w:r>
        <w:rPr>
          <w:b/>
        </w:rPr>
        <w:t>Withdrawal</w:t>
      </w:r>
      <w:r>
        <w:rPr/>
        <w:t xml:space="preserve"> shall be set to 1 if the </w:t>
      </w:r>
      <w:r>
        <w:rPr>
          <w:lang w:eastAsia="zh-CN"/>
        </w:rPr>
        <w:t xml:space="preserve">SS-Code list </w:t>
      </w:r>
      <w:r>
        <w:rPr/>
        <w:t>parameter was present within DeleteSubscriberDataArg</w:t>
      </w:r>
      <w:r>
        <w:rPr>
          <w:lang w:eastAsia="zh-CN"/>
        </w:rPr>
        <w:t xml:space="preserve"> and the service codes are related to short message services</w:t>
      </w:r>
      <w:r>
        <w:rPr/>
        <w:t>; otherwise shall be set to 0.</w:t>
      </w:r>
    </w:p>
    <w:p>
      <w:pPr>
        <w:pStyle w:val="B1"/>
        <w:rPr>
          <w:lang w:eastAsia="ja-JP"/>
        </w:rPr>
      </w:pPr>
      <w:r>
        <w:rPr>
          <w:lang w:eastAsia="ja-JP"/>
        </w:rPr>
        <w:t>-</w:t>
        <w:tab/>
        <w:t>other flags shall be set to 0.</w:t>
      </w:r>
    </w:p>
    <w:p>
      <w:pPr>
        <w:pStyle w:val="Heading5"/>
        <w:ind w:left="1701" w:hanging="1701"/>
        <w:rPr/>
      </w:pPr>
      <w:bookmarkStart w:id="268" w:name="__RefHeading___Toc509927548"/>
      <w:bookmarkEnd w:id="268"/>
      <w:r>
        <w:rPr>
          <w:lang w:val="en-AU"/>
        </w:rPr>
        <w:t>A.4.5.6.2</w:t>
        <w:tab/>
        <w:t>DSA mapping to DeleteSubscriberDataRes/Error</w:t>
      </w:r>
    </w:p>
    <w:p>
      <w:pPr>
        <w:pStyle w:val="Normal"/>
        <w:rPr/>
      </w:pPr>
      <w:r>
        <w:rPr>
          <w:lang w:val="en-US"/>
        </w:rPr>
        <w:t>When the IWF needs to construct a MAP-DeleteSubscriberData Ack message as a result of receiving a DSA command (see subclause A.4</w:t>
      </w:r>
      <w:r>
        <w:rPr>
          <w:lang w:val="en-AU"/>
        </w:rPr>
        <w:t xml:space="preserve">.4.6.2 </w:t>
      </w:r>
      <w:r>
        <w:rPr>
          <w:lang w:val="en-US"/>
        </w:rPr>
        <w:t>step 4), the IWF shall populate sub-parameters of DeleteSubscriberDataRes/Error as described below:</w:t>
      </w:r>
    </w:p>
    <w:p>
      <w:pPr>
        <w:pStyle w:val="B1"/>
        <w:rPr/>
      </w:pPr>
      <w:r>
        <w:rPr>
          <w:b/>
          <w:lang w:val="en-US"/>
        </w:rPr>
        <w:t>DeleteSubscriberDataRes</w:t>
      </w:r>
      <w:r>
        <w:rPr>
          <w:lang w:val="en-US"/>
        </w:rPr>
        <w:t>:</w:t>
      </w:r>
    </w:p>
    <w:p>
      <w:pPr>
        <w:pStyle w:val="B2"/>
        <w:rPr/>
      </w:pPr>
      <w:r>
        <w:rPr/>
        <w:t>-</w:t>
        <w:tab/>
        <w:t>No sub-parameter shall be present in DeleteSubscriberDataRes.</w:t>
      </w:r>
    </w:p>
    <w:p>
      <w:pPr>
        <w:pStyle w:val="B1"/>
        <w:rPr/>
      </w:pPr>
      <w:r>
        <w:rPr>
          <w:b/>
        </w:rPr>
        <w:t>DeleteSubscriberData Error</w:t>
      </w:r>
      <w:r>
        <w:rPr/>
        <w:t>:</w:t>
      </w:r>
    </w:p>
    <w:p>
      <w:pPr>
        <w:pStyle w:val="Normal"/>
        <w:rPr/>
      </w:pPr>
      <w:r>
        <w:rPr>
          <w:lang w:val="en-US"/>
        </w:rPr>
        <w:t>Values other than SUCCESS within the Result-Code / Experimental-Result AVP shall be mapped onto an appropriate MAP error.</w:t>
      </w:r>
    </w:p>
    <w:p>
      <w:pPr>
        <w:pStyle w:val="Heading4"/>
        <w:ind w:left="1418" w:hanging="1418"/>
        <w:rPr/>
      </w:pPr>
      <w:bookmarkStart w:id="269" w:name="__RefHeading___Toc509927549"/>
      <w:bookmarkEnd w:id="269"/>
      <w:r>
        <w:rPr>
          <w:lang w:val="en-AU"/>
        </w:rPr>
        <w:t>A.4.5.7</w:t>
        <w:tab/>
        <w:t>Mapping of Parameters for the Reset Procedure</w:t>
      </w:r>
    </w:p>
    <w:p>
      <w:pPr>
        <w:pStyle w:val="Heading5"/>
        <w:ind w:left="1701" w:hanging="1701"/>
        <w:rPr>
          <w:lang w:val="en-AU"/>
        </w:rPr>
      </w:pPr>
      <w:bookmarkStart w:id="270" w:name="__RefHeading___Toc509927550"/>
      <w:bookmarkEnd w:id="270"/>
      <w:r>
        <w:rPr>
          <w:lang w:val="en-AU"/>
        </w:rPr>
        <w:t>A.4.5.7.1</w:t>
        <w:tab/>
        <w:t>Reset mapping to RSR</w:t>
      </w:r>
    </w:p>
    <w:p>
      <w:pPr>
        <w:pStyle w:val="Normal"/>
        <w:rPr>
          <w:lang w:val="en-US"/>
        </w:rPr>
      </w:pPr>
      <w:r>
        <w:rPr>
          <w:lang w:val="en-US"/>
        </w:rPr>
        <w:t>When the IWF needs to construct a RSR command as a result of receiving a RSR and a MAP Reset message (see subclause A.4</w:t>
      </w:r>
      <w:r>
        <w:rPr>
          <w:lang w:val="en-AU"/>
        </w:rPr>
        <w:t xml:space="preserve">.4.7 </w:t>
      </w:r>
      <w:r>
        <w:rPr>
          <w:lang w:val="en-US"/>
        </w:rPr>
        <w:t>step 2), the IWF shall send the RSR received from HSS unchanged and ignore the sub-parameters of the MAP Reset message.</w:t>
      </w:r>
    </w:p>
    <w:p>
      <w:pPr>
        <w:pStyle w:val="Heading4"/>
        <w:ind w:left="1418" w:hanging="1418"/>
        <w:rPr/>
      </w:pPr>
      <w:r>
        <w:rPr>
          <w:rFonts w:eastAsia="Arial"/>
          <w:lang w:val="en-AU"/>
        </w:rPr>
        <w:t xml:space="preserve"> </w:t>
      </w:r>
      <w:bookmarkStart w:id="271" w:name="__RefHeading___Toc509927551"/>
      <w:r>
        <w:rPr>
          <w:lang w:val="en-AU"/>
        </w:rPr>
        <w:t>A.4.5.8</w:t>
        <w:tab/>
        <w:t>Mapping of Parameters for the Notification Procedure</w:t>
      </w:r>
      <w:bookmarkEnd w:id="271"/>
    </w:p>
    <w:p>
      <w:pPr>
        <w:pStyle w:val="Heading5"/>
        <w:ind w:left="1701" w:hanging="1701"/>
        <w:rPr/>
      </w:pPr>
      <w:bookmarkStart w:id="272" w:name="__RefHeading___Toc509927552"/>
      <w:bookmarkEnd w:id="272"/>
      <w:r>
        <w:rPr>
          <w:lang w:val="en-AU"/>
        </w:rPr>
        <w:t>A.4.5.8.1</w:t>
        <w:tab/>
        <w:t>NOR mapping to ReadyForSM-Arg</w:t>
      </w:r>
    </w:p>
    <w:p>
      <w:pPr>
        <w:pStyle w:val="Normal"/>
        <w:rPr/>
      </w:pPr>
      <w:r>
        <w:rPr>
          <w:lang w:val="en-US"/>
        </w:rPr>
        <w:t>When the IWF needs to construct a MAP-</w:t>
      </w:r>
      <w:r>
        <w:rPr>
          <w:szCs w:val="16"/>
        </w:rPr>
        <w:t>ReadyForSM</w:t>
      </w:r>
      <w:r>
        <w:rPr>
          <w:lang w:val="en-US"/>
        </w:rPr>
        <w:t xml:space="preserve"> message as a result of receiving a NOR command (see subclause </w:t>
      </w:r>
      <w:r>
        <w:rPr>
          <w:lang w:val="en-US" w:eastAsia="zh-CN"/>
        </w:rPr>
        <w:t xml:space="preserve">A.Z.4.8 </w:t>
      </w:r>
      <w:r>
        <w:rPr>
          <w:lang w:val="en-US"/>
        </w:rPr>
        <w:t xml:space="preserve">step 2b), the IWF shall open a MAP dialogue in application context version 3 and populate sub-parameters of </w:t>
      </w:r>
      <w:r>
        <w:rPr>
          <w:szCs w:val="16"/>
        </w:rPr>
        <w:t>ReadyForSM</w:t>
      </w:r>
      <w:r>
        <w:rPr>
          <w:lang w:val="en-US"/>
        </w:rPr>
        <w:t>Arg as described below:</w:t>
      </w:r>
    </w:p>
    <w:p>
      <w:pPr>
        <w:pStyle w:val="B1"/>
        <w:rPr/>
      </w:pPr>
      <w:r>
        <w:rPr>
          <w:b/>
          <w:lang w:val="en-US"/>
        </w:rPr>
        <w:t>-</w:t>
        <w:tab/>
        <w:t>imsi</w:t>
      </w:r>
      <w:r>
        <w:rPr>
          <w:lang w:val="en-US"/>
        </w:rPr>
        <w:t xml:space="preserve"> in </w:t>
      </w:r>
      <w:r>
        <w:rPr>
          <w:szCs w:val="16"/>
        </w:rPr>
        <w:t>ReadyForSM</w:t>
      </w:r>
      <w:r>
        <w:rPr>
          <w:lang w:val="en-US"/>
        </w:rPr>
        <w:t>Arg shall be populated with the value of the User-Name AVP received within NOR.</w:t>
      </w:r>
    </w:p>
    <w:p>
      <w:pPr>
        <w:pStyle w:val="B1"/>
        <w:rPr>
          <w:lang w:val="en-US" w:eastAsia="zh-CN"/>
        </w:rPr>
      </w:pPr>
      <w:r>
        <w:rPr>
          <w:b/>
          <w:lang w:val="en-US" w:eastAsia="zh-CN"/>
        </w:rPr>
        <w:t>-</w:t>
        <w:tab/>
      </w:r>
      <w:r>
        <w:rPr>
          <w:b/>
          <w:lang w:val="en-US" w:eastAsia="zh-CN"/>
        </w:rPr>
        <w:t>a</w:t>
      </w:r>
      <w:r>
        <w:rPr>
          <w:b/>
          <w:lang w:val="en-US" w:eastAsia="zh-CN"/>
        </w:rPr>
        <w:t>lertReason</w:t>
      </w:r>
      <w:r>
        <w:rPr>
          <w:lang w:val="en-US"/>
        </w:rPr>
        <w:t xml:space="preserve"> in </w:t>
      </w:r>
      <w:r>
        <w:rPr>
          <w:szCs w:val="16"/>
        </w:rPr>
        <w:t>ReadyForSM</w:t>
      </w:r>
      <w:r>
        <w:rPr>
          <w:lang w:val="en-US"/>
        </w:rPr>
        <w:t xml:space="preserve">Arg shall be populated with the value of the </w:t>
      </w:r>
      <w:r>
        <w:rPr>
          <w:lang w:val="en-US" w:eastAsia="zh-CN"/>
        </w:rPr>
        <w:t>Alert-Reason</w:t>
      </w:r>
      <w:r>
        <w:rPr>
          <w:lang w:val="en-US"/>
        </w:rPr>
        <w:t xml:space="preserve"> AVP received within NOR.</w:t>
      </w:r>
    </w:p>
    <w:p>
      <w:pPr>
        <w:pStyle w:val="B1"/>
        <w:rPr/>
      </w:pPr>
      <w:r>
        <w:rPr>
          <w:b/>
          <w:lang w:val="en-US" w:eastAsia="zh-CN"/>
        </w:rPr>
        <w:t>-</w:t>
        <w:tab/>
      </w:r>
      <w:r>
        <w:rPr>
          <w:b/>
          <w:lang w:val="en-US" w:eastAsia="zh-CN"/>
        </w:rPr>
        <w:t>a</w:t>
      </w:r>
      <w:r>
        <w:rPr>
          <w:b/>
          <w:lang w:val="en-US" w:eastAsia="zh-CN"/>
        </w:rPr>
        <w:t>lertReasonIndicator</w:t>
      </w:r>
      <w:r>
        <w:rPr>
          <w:lang w:val="en-US"/>
        </w:rPr>
        <w:t xml:space="preserve"> in </w:t>
      </w:r>
      <w:r>
        <w:rPr>
          <w:szCs w:val="16"/>
        </w:rPr>
        <w:t>ReadyForSM</w:t>
      </w:r>
      <w:r>
        <w:rPr>
          <w:lang w:val="en-US"/>
        </w:rPr>
        <w:t xml:space="preserve">Arg shall be </w:t>
      </w:r>
      <w:r>
        <w:rPr>
          <w:lang w:val="en-US" w:eastAsia="zh-CN"/>
        </w:rPr>
        <w:t>absent</w:t>
      </w:r>
      <w:r>
        <w:rPr>
          <w:lang w:val="en-US" w:eastAsia="zh-CN"/>
        </w:rPr>
        <w:t>.</w:t>
      </w:r>
    </w:p>
    <w:p>
      <w:pPr>
        <w:pStyle w:val="B1"/>
        <w:rPr>
          <w:lang w:val="en-US"/>
        </w:rPr>
      </w:pPr>
      <w:r>
        <w:rPr>
          <w:b/>
          <w:lang w:val="en-US" w:eastAsia="zh-CN"/>
        </w:rPr>
        <w:t>-</w:t>
        <w:tab/>
      </w:r>
      <w:r>
        <w:rPr>
          <w:b/>
          <w:lang w:val="en-US" w:eastAsia="zh-CN"/>
        </w:rPr>
        <w:t>a</w:t>
      </w:r>
      <w:r>
        <w:rPr>
          <w:b/>
          <w:lang w:val="en-US" w:eastAsia="zh-CN"/>
        </w:rPr>
        <w:t>dditionalAlertReasonIndicator</w:t>
      </w:r>
      <w:r>
        <w:rPr>
          <w:lang w:val="en-US"/>
        </w:rPr>
        <w:t xml:space="preserve"> in </w:t>
      </w:r>
      <w:r>
        <w:rPr>
          <w:szCs w:val="16"/>
        </w:rPr>
        <w:t>ReadyForSM</w:t>
      </w:r>
      <w:r>
        <w:rPr>
          <w:lang w:val="en-US"/>
        </w:rPr>
        <w:t>Arg shall be absent.</w:t>
      </w:r>
    </w:p>
    <w:p>
      <w:pPr>
        <w:pStyle w:val="B1"/>
        <w:rPr/>
      </w:pPr>
      <w:r>
        <w:rPr>
          <w:b/>
          <w:lang w:val="en-US"/>
        </w:rPr>
        <w:t>-</w:t>
        <w:tab/>
        <w:t>extensionContainer</w:t>
      </w:r>
      <w:r>
        <w:rPr>
          <w:lang w:val="en-US"/>
        </w:rPr>
        <w:t xml:space="preserve"> in </w:t>
      </w:r>
      <w:r>
        <w:rPr>
          <w:szCs w:val="16"/>
        </w:rPr>
        <w:t>ReadyForSM</w:t>
      </w:r>
      <w:r>
        <w:rPr>
          <w:lang w:val="en-US"/>
        </w:rPr>
        <w:t>Arg shall be absent.</w:t>
      </w:r>
    </w:p>
    <w:p>
      <w:pPr>
        <w:pStyle w:val="B1"/>
        <w:rPr>
          <w:lang w:val="en-US" w:eastAsia="zh-CN"/>
        </w:rPr>
      </w:pPr>
      <w:r>
        <w:rPr>
          <w:b/>
          <w:lang w:val="en-US"/>
        </w:rPr>
        <w:t>-</w:t>
        <w:tab/>
        <w:t>maximumUeAvailabilityTime</w:t>
      </w:r>
      <w:r>
        <w:rPr>
          <w:lang w:val="en-US"/>
        </w:rPr>
        <w:t xml:space="preserve"> in </w:t>
      </w:r>
      <w:r>
        <w:rPr>
          <w:szCs w:val="16"/>
        </w:rPr>
        <w:t>ReadyForSM</w:t>
      </w:r>
      <w:r>
        <w:rPr>
          <w:lang w:val="en-US"/>
        </w:rPr>
        <w:t>Arg shall be present and populated with the</w:t>
      </w:r>
      <w:r>
        <w:rPr/>
        <w:t xml:space="preserve"> value received within the Maximum-UE-Availability-Time AVP, when present, within NOR</w:t>
      </w:r>
      <w:r>
        <w:rPr>
          <w:lang w:val="en-US"/>
        </w:rPr>
        <w:t xml:space="preserve"> .</w:t>
      </w:r>
      <w:r>
        <w:br w:type="page"/>
      </w:r>
    </w:p>
    <w:p>
      <w:pPr>
        <w:pStyle w:val="Heading8"/>
        <w:ind w:left="0" w:hanging="0"/>
        <w:rPr/>
      </w:pPr>
      <w:bookmarkStart w:id="273" w:name="__RefHeading___Toc509927553"/>
      <w:bookmarkStart w:id="274" w:name="historyclause"/>
      <w:bookmarkEnd w:id="273"/>
      <w:bookmarkEnd w:id="274"/>
      <w:r>
        <w:rPr/>
        <w:t>Annex B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760"/>
        <w:gridCol w:w="941"/>
        <w:gridCol w:w="476"/>
        <w:gridCol w:w="425"/>
        <w:gridCol w:w="4820"/>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4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2008-12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CT#42</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CP-080711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Version 1.0.0 approved in CT#42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2009-03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CT#43</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CP-090056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Supported RAT Type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color w:val="0000FF"/>
                <w:sz w:val="16"/>
                <w:szCs w:val="16"/>
                <w:lang w:val="en-AU" w:eastAsia="ko-KR"/>
              </w:rPr>
            </w:pPr>
            <w:r>
              <w:rPr>
                <w:i/>
                <w:iCs/>
                <w:color w:val="0000FF"/>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CP-090056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Trace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CP-090056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Context Identifier for Update or Removal of PDN GW</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CP-090044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Ready For SM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CP-090044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Handling LCS Subscription Data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CP-090056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Requesting-Node-Type mapping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CP-090056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Parameter mapping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CP-090044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 xml:space="preserve">Handling </w:t>
            </w:r>
            <w:r>
              <w:rPr>
                <w:sz w:val="16"/>
                <w:szCs w:val="16"/>
                <w:lang w:eastAsia="ko-KR"/>
              </w:rPr>
              <w:t>SM</w:t>
            </w:r>
            <w:r>
              <w:rPr>
                <w:sz w:val="16"/>
                <w:szCs w:val="16"/>
                <w:lang w:eastAsia="ko-KR"/>
              </w:rPr>
              <w:t>S Subscription Data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2009-06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CT#44</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CP-090308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Parameter Mapping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CP-090380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3</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User Data Download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2009-09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CT#45</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CP-090545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Notification of SMS over IP Non-Delivery for E-UTRAN and UE Reachability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8.3.0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CP-090545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Removal of User Data Handling Principle</w:t>
            </w:r>
            <w:r>
              <w:rPr>
                <w:sz w:val="16"/>
                <w:szCs w:val="16"/>
                <w:lang w:eastAsia="ko-KR"/>
              </w:rPr>
              <w: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CP-090545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 xml:space="preserve">Cancel Location </w:t>
            </w:r>
            <w:r>
              <w:rPr>
                <w:sz w:val="16"/>
                <w:szCs w:val="16"/>
                <w:lang w:eastAsia="ko-KR"/>
              </w:rPr>
              <w:t>for</w:t>
            </w:r>
            <w:r>
              <w:rPr>
                <w:sz w:val="16"/>
                <w:szCs w:val="16"/>
                <w:lang w:eastAsia="ko-KR"/>
              </w:rPr>
              <w:t xml:space="preserve"> Initial Attach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2009-12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Rel-9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2011-03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CT#51</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CP-110082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 xml:space="preserve">UE SRVCC </w:t>
            </w:r>
            <w:r>
              <w:rPr>
                <w:sz w:val="16"/>
                <w:szCs w:val="16"/>
                <w:lang w:eastAsia="ko-KR"/>
              </w:rPr>
              <w:t>C</w:t>
            </w:r>
            <w:r>
              <w:rPr>
                <w:sz w:val="16"/>
                <w:szCs w:val="16"/>
                <w:lang w:eastAsia="ko-KR"/>
              </w:rPr>
              <w:t>apability Support for IWF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2011-06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CT#52</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CP-110380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Parameter Mapping for MDT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2011-09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CT#53</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CP-110584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Add vSRVCC updates to the IWF function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2012-03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CT#55</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ko-KR"/>
              </w:rPr>
              <w:t>CP-120024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M</w:t>
            </w:r>
            <w:r>
              <w:rPr>
                <w:sz w:val="16"/>
                <w:szCs w:val="16"/>
                <w:lang w:eastAsia="ko-KR"/>
              </w:rPr>
              <w:t>apping of Parameters for Insert Subscriber Data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CP-120025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Mapping of Parameters for Cancel Location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2012-06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CT#56</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CP-120240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3</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Mapping of CSG ID and Local Time for NPLI</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2012-09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CT#57</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CP-120473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ko-KR"/>
              </w:rPr>
              <w:t>0029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4</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SMS in MME/SGSN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CP-120473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SMS in MME IWF General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CP-120480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Local Time Zone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2012-12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CT#58</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CP-120714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4</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Clarification on EPS Info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CP-120732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5</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SMS in MME S6c IWF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CP-120732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3</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SMS in MME IWF error cases for SGd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CP-120732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5</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SMS in MME S6a/S6a+D IWF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CP-120732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SMS in MME SGd  IWF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2013-06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CT#60</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CP-130278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Parameter Mapping of SS Status for Call Barring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2013-09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CT#61</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CP-130450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MME Diameter address mapping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2013-09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CT#61</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CP-130463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CancelLocation requesting reattach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CP-130456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IWF description for Gdd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2013-12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CT#62</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CP-130614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4</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Parameter Mapping for S6aS6d-Indicator in NOR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ko-KR"/>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CP-130617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Parameter Mapping for MME Initiated Removal of MME Registration for SMS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CP-130623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S6c support for HSS and SMS Router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CP-130623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Figures about IWF description for Gdd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CP-130800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IWFs with SMS for IMS UE without MSISDN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szCs w:val="16"/>
                <w:lang w:val="en-AU" w:eastAsia="ko-KR"/>
              </w:rPr>
            </w:pPr>
            <w:r>
              <w:rPr>
                <w:rFonts w:cs="MS Sans Serif;Arial" w:ascii="MS Sans Serif;Arial" w:hAnsi="MS Sans Serif;Arial"/>
                <w:sz w:val="16"/>
                <w:szCs w:val="16"/>
                <w:lang w:val="en-AU" w:eastAsia="ko-KR"/>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CP-130643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Forwarding of Diameter based SRI for SMS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ko-KR"/>
              </w:rPr>
            </w:pPr>
            <w:r>
              <w:rPr>
                <w:sz w:val="16"/>
                <w:szCs w:val="16"/>
                <w:lang w:eastAsia="ko-K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2014-09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CT#65</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CP-140506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P-CSCF Restoration Indication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12.2.0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2015-06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CT#68</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CP-150263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Access Restriction Data per PLMN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2015-12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CT#70</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CP-150784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Introducing IMSI-Group ID List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2016-03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CT#71</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CP-160030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Alert procedure from MME/SGSN to SMS-GMSC for MT SMS to UE using eDRX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CT#75</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ko-KR"/>
              </w:rPr>
              <w:t>2017-12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CT#78</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CP-173036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Mapping of ext-AccessRestrictionData in IWF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2018-03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CT#79</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CP-180012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0068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Correction of DIAMETER_ERROR_SYSTEM_FAILURE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CT#88e</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16.0.0</w:t>
            </w:r>
          </w:p>
        </w:tc>
      </w:tr>
    </w:tbl>
    <w:p>
      <w:pPr>
        <w:pStyle w:val="Normal"/>
        <w:spacing w:before="0" w:after="180"/>
        <w:rPr/>
      </w:pPr>
      <w:r>
        <w:rPr/>
      </w:r>
    </w:p>
    <w:sectPr>
      <w:headerReference w:type="default" r:id="rId115"/>
      <w:footerReference w:type="default" r:id="rId1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FuturaA Bk BT">
    <w:altName w:val="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7">
              <wp:simplePos x="0" y="0"/>
              <wp:positionH relativeFrom="margin">
                <wp:align>right</wp:align>
              </wp:positionH>
              <wp:positionV relativeFrom="paragraph">
                <wp:posOffset>635</wp:posOffset>
              </wp:positionV>
              <wp:extent cx="1818640" cy="131445"/>
              <wp:effectExtent l="0" t="0" r="0" b="0"/>
              <wp:wrapSquare wrapText="largest"/>
              <wp:docPr id="2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29.305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29.305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0">
              <wp:simplePos x="0" y="0"/>
              <wp:positionH relativeFrom="margin">
                <wp:align>center</wp:align>
              </wp:positionH>
              <wp:positionV relativeFrom="paragraph">
                <wp:posOffset>635</wp:posOffset>
              </wp:positionV>
              <wp:extent cx="191770" cy="131445"/>
              <wp:effectExtent l="0" t="0" r="0" b="0"/>
              <wp:wrapSquare wrapText="largest"/>
              <wp:docPr id="30"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104</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3">
              <wp:simplePos x="0" y="0"/>
              <wp:positionH relativeFrom="margin">
                <wp:align>left</wp:align>
              </wp:positionH>
              <wp:positionV relativeFrom="paragraph">
                <wp:posOffset>635</wp:posOffset>
              </wp:positionV>
              <wp:extent cx="591820" cy="131445"/>
              <wp:effectExtent l="0" t="0" r="0" b="0"/>
              <wp:wrapSquare wrapText="largest"/>
              <wp:docPr id="3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eastAsia="Times New Roman"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Arial" w:hAnsi="Arial"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style>
  <w:style w:type="character" w:styleId="WW8Num9z0">
    <w:name w:val="WW8Num9z0"/>
    <w:qFormat/>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Times New Roman" w:cs="Arial"/>
    </w:rPr>
  </w:style>
  <w:style w:type="character" w:styleId="WW8Num13z1">
    <w:name w:val="WW8Num13z1"/>
    <w:qFormat/>
    <w:rPr>
      <w:rFonts w:ascii="FuturaA Bk BT;Segoe UI" w:hAnsi="FuturaA Bk BT;Segoe UI" w:cs="FuturaA Bk BT;Segoe UI"/>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3z4">
    <w:name w:val="WW8Num13z4"/>
    <w:qFormat/>
    <w:rPr>
      <w:rFonts w:ascii="Courier New" w:hAnsi="Courier New" w:cs="Courier New"/>
    </w:rPr>
  </w:style>
  <w:style w:type="character" w:styleId="WW8Num14z0">
    <w:name w:val="WW8Num14z0"/>
    <w:qFormat/>
    <w:rPr>
      <w:rFonts w:ascii="Times New Roman" w:hAnsi="Times New Roman" w:eastAsia="SimSun;宋体"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0">
    <w:name w:val="WW8Num16z0"/>
    <w:qFormat/>
    <w:rPr>
      <w:rFonts w:ascii="Arial" w:hAnsi="Arial" w:eastAsia="Times New Roman"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Arial" w:hAnsi="Arial" w:eastAsia="Times New Roman"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SimSun;宋体"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eastAsia="SimSun;宋体" w:cs="Arial"/>
      <w:sz w:val="28"/>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rFonts w:eastAsia="SimSun;宋体"/>
      <w:lang w:val="en-GB" w:bidi="ar-SA"/>
    </w:rPr>
  </w:style>
  <w:style w:type="character" w:styleId="TALChar">
    <w:name w:val="TAL Char"/>
    <w:qFormat/>
    <w:rPr>
      <w:rFonts w:ascii="Arial" w:hAnsi="Arial" w:eastAsia="SimSun;宋体" w:cs="Arial"/>
      <w:sz w:val="18"/>
      <w:lang w:val="en-GB" w:bidi="ar-SA"/>
    </w:rPr>
  </w:style>
  <w:style w:type="character" w:styleId="TACChar">
    <w:name w:val="TAC Char"/>
    <w:basedOn w:val="TALChar"/>
    <w:qFormat/>
    <w:rPr/>
  </w:style>
  <w:style w:type="character" w:styleId="TAHChar">
    <w:name w:val="TAH Char"/>
    <w:qFormat/>
    <w:rPr>
      <w:rFonts w:ascii="Arial" w:hAnsi="Arial" w:eastAsia="SimSun;宋体" w:cs="Arial"/>
      <w:b/>
      <w:sz w:val="18"/>
      <w:lang w:val="en-GB" w:bidi="ar-SA"/>
    </w:rPr>
  </w:style>
  <w:style w:type="character" w:styleId="B1Char">
    <w:name w:val="B1 Char"/>
    <w:qFormat/>
    <w:rPr>
      <w:rFonts w:eastAsia="SimSun;宋体"/>
      <w:lang w:val="en-GB" w:bidi="ar-SA"/>
    </w:rPr>
  </w:style>
  <w:style w:type="character" w:styleId="EditorsNoteChar">
    <w:name w:val="Editor's Note Char"/>
    <w:qFormat/>
    <w:rPr>
      <w:rFonts w:eastAsia="SimSun;宋体"/>
      <w:color w:val="FF0000"/>
      <w:lang w:val="en-GB" w:bidi="ar-SA"/>
    </w:rPr>
  </w:style>
  <w:style w:type="character" w:styleId="THChar">
    <w:name w:val="TH Char"/>
    <w:qFormat/>
    <w:rPr>
      <w:rFonts w:ascii="Arial" w:hAnsi="Arial" w:eastAsia="SimSun;宋体" w:cs="Arial"/>
      <w:b/>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3Char4">
    <w:name w:val="H3 Char4"/>
    <w:qFormat/>
    <w:rPr>
      <w:rFonts w:ascii="Arial" w:hAnsi="Arial" w:eastAsia="SimSun;宋体" w:cs="Arial"/>
      <w:sz w:val="28"/>
      <w:lang w:val="en-GB" w:bidi="ar-SA"/>
    </w:rPr>
  </w:style>
  <w:style w:type="character" w:styleId="ASN1Itemdefinition">
    <w:name w:val="ASN.1 Item definition"/>
    <w:qFormat/>
    <w:rPr>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harCharCharCharCharChar">
    <w:name w:val=" Char Char Char Char Char Char"/>
    <w:basedOn w:val="Normal"/>
    <w:qFormat/>
    <w:pPr>
      <w:spacing w:lineRule="exact" w:line="240" w:before="0" w:after="160"/>
    </w:pPr>
    <w:rPr>
      <w:rFonts w:ascii="Arial" w:hAnsi="Arial" w:eastAsia="MS Mincho;ＭＳ 明朝" w:cs="Arial"/>
      <w:szCs w:val="22"/>
      <w:lang w:val="en-US"/>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oleObject" Target="embeddings/oleObject2.bin"/><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oleObject" Target="embeddings/oleObject3.bin"/><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oleObject" Target="embeddings/oleObject4.bin"/><Relationship Id="rId27" Type="http://schemas.openxmlformats.org/officeDocument/2006/relationships/image" Target="media/image20.wmf"/><Relationship Id="rId28" Type="http://schemas.openxmlformats.org/officeDocument/2006/relationships/oleObject" Target="embeddings/oleObject5.bin"/><Relationship Id="rId29" Type="http://schemas.openxmlformats.org/officeDocument/2006/relationships/image" Target="media/image21.wmf"/><Relationship Id="rId30" Type="http://schemas.openxmlformats.org/officeDocument/2006/relationships/oleObject" Target="embeddings/oleObject6.bin"/><Relationship Id="rId31" Type="http://schemas.openxmlformats.org/officeDocument/2006/relationships/image" Target="media/image22.wmf"/><Relationship Id="rId32" Type="http://schemas.openxmlformats.org/officeDocument/2006/relationships/oleObject" Target="embeddings/oleObject7.bin"/><Relationship Id="rId33" Type="http://schemas.openxmlformats.org/officeDocument/2006/relationships/image" Target="media/image23.wmf"/><Relationship Id="rId34" Type="http://schemas.openxmlformats.org/officeDocument/2006/relationships/oleObject" Target="embeddings/oleObject8.bin"/><Relationship Id="rId35" Type="http://schemas.openxmlformats.org/officeDocument/2006/relationships/image" Target="media/image24.wmf"/><Relationship Id="rId36" Type="http://schemas.openxmlformats.org/officeDocument/2006/relationships/oleObject" Target="embeddings/oleObject9.bin"/><Relationship Id="rId37" Type="http://schemas.openxmlformats.org/officeDocument/2006/relationships/image" Target="media/image25.wmf"/><Relationship Id="rId38" Type="http://schemas.openxmlformats.org/officeDocument/2006/relationships/oleObject" Target="embeddings/oleObject10.bin"/><Relationship Id="rId39" Type="http://schemas.openxmlformats.org/officeDocument/2006/relationships/image" Target="media/image26.wmf"/><Relationship Id="rId40" Type="http://schemas.openxmlformats.org/officeDocument/2006/relationships/oleObject" Target="embeddings/oleObject11.bin"/><Relationship Id="rId41" Type="http://schemas.openxmlformats.org/officeDocument/2006/relationships/image" Target="media/image27.wmf"/><Relationship Id="rId42" Type="http://schemas.openxmlformats.org/officeDocument/2006/relationships/oleObject" Target="embeddings/oleObject12.bin"/><Relationship Id="rId43" Type="http://schemas.openxmlformats.org/officeDocument/2006/relationships/image" Target="media/image28.wmf"/><Relationship Id="rId44" Type="http://schemas.openxmlformats.org/officeDocument/2006/relationships/oleObject" Target="embeddings/oleObject13.bin"/><Relationship Id="rId45" Type="http://schemas.openxmlformats.org/officeDocument/2006/relationships/image" Target="media/image29.wmf"/><Relationship Id="rId46" Type="http://schemas.openxmlformats.org/officeDocument/2006/relationships/oleObject" Target="embeddings/oleObject14.bin"/><Relationship Id="rId47" Type="http://schemas.openxmlformats.org/officeDocument/2006/relationships/image" Target="media/image30.wmf"/><Relationship Id="rId48" Type="http://schemas.openxmlformats.org/officeDocument/2006/relationships/oleObject" Target="embeddings/oleObject15.bin"/><Relationship Id="rId49" Type="http://schemas.openxmlformats.org/officeDocument/2006/relationships/image" Target="media/image31.wmf"/><Relationship Id="rId50" Type="http://schemas.openxmlformats.org/officeDocument/2006/relationships/oleObject" Target="embeddings/oleObject16.bin"/><Relationship Id="rId51" Type="http://schemas.openxmlformats.org/officeDocument/2006/relationships/image" Target="media/image32.wmf"/><Relationship Id="rId52" Type="http://schemas.openxmlformats.org/officeDocument/2006/relationships/oleObject" Target="embeddings/oleObject17.bin"/><Relationship Id="rId53" Type="http://schemas.openxmlformats.org/officeDocument/2006/relationships/image" Target="media/image33.wmf"/><Relationship Id="rId54" Type="http://schemas.openxmlformats.org/officeDocument/2006/relationships/oleObject" Target="embeddings/oleObject18.bin"/><Relationship Id="rId55" Type="http://schemas.openxmlformats.org/officeDocument/2006/relationships/image" Target="media/image34.wmf"/><Relationship Id="rId56" Type="http://schemas.openxmlformats.org/officeDocument/2006/relationships/oleObject" Target="embeddings/oleObject19.bin"/><Relationship Id="rId57" Type="http://schemas.openxmlformats.org/officeDocument/2006/relationships/image" Target="media/image35.wmf"/><Relationship Id="rId58" Type="http://schemas.openxmlformats.org/officeDocument/2006/relationships/oleObject" Target="embeddings/oleObject20.bin"/><Relationship Id="rId59" Type="http://schemas.openxmlformats.org/officeDocument/2006/relationships/image" Target="media/image36.wmf"/><Relationship Id="rId60" Type="http://schemas.openxmlformats.org/officeDocument/2006/relationships/image" Target="media/image37.wmf"/><Relationship Id="rId61" Type="http://schemas.openxmlformats.org/officeDocument/2006/relationships/oleObject" Target="embeddings/oleObject21.bin"/><Relationship Id="rId62" Type="http://schemas.openxmlformats.org/officeDocument/2006/relationships/image" Target="media/image38.wmf"/><Relationship Id="rId63" Type="http://schemas.openxmlformats.org/officeDocument/2006/relationships/oleObject" Target="embeddings/oleObject22.bin"/><Relationship Id="rId64" Type="http://schemas.openxmlformats.org/officeDocument/2006/relationships/image" Target="media/image39.wmf"/><Relationship Id="rId65" Type="http://schemas.openxmlformats.org/officeDocument/2006/relationships/oleObject" Target="embeddings/oleObject23.bin"/><Relationship Id="rId66" Type="http://schemas.openxmlformats.org/officeDocument/2006/relationships/image" Target="media/image40.wmf"/><Relationship Id="rId67" Type="http://schemas.openxmlformats.org/officeDocument/2006/relationships/oleObject" Target="embeddings/oleObject24.bin"/><Relationship Id="rId68" Type="http://schemas.openxmlformats.org/officeDocument/2006/relationships/image" Target="media/image41.wmf"/><Relationship Id="rId69" Type="http://schemas.openxmlformats.org/officeDocument/2006/relationships/oleObject" Target="embeddings/oleObject25.bin"/><Relationship Id="rId70" Type="http://schemas.openxmlformats.org/officeDocument/2006/relationships/image" Target="media/image42.wmf"/><Relationship Id="rId71" Type="http://schemas.openxmlformats.org/officeDocument/2006/relationships/oleObject" Target="embeddings/oleObject26.bin"/><Relationship Id="rId72" Type="http://schemas.openxmlformats.org/officeDocument/2006/relationships/image" Target="media/image43.wmf"/><Relationship Id="rId73" Type="http://schemas.openxmlformats.org/officeDocument/2006/relationships/oleObject" Target="embeddings/oleObject27.bin"/><Relationship Id="rId74" Type="http://schemas.openxmlformats.org/officeDocument/2006/relationships/image" Target="media/image44.wmf"/><Relationship Id="rId75" Type="http://schemas.openxmlformats.org/officeDocument/2006/relationships/oleObject" Target="embeddings/oleObject28.bin"/><Relationship Id="rId76" Type="http://schemas.openxmlformats.org/officeDocument/2006/relationships/image" Target="media/image45.wmf"/><Relationship Id="rId77" Type="http://schemas.openxmlformats.org/officeDocument/2006/relationships/oleObject" Target="embeddings/oleObject29.bin"/><Relationship Id="rId78" Type="http://schemas.openxmlformats.org/officeDocument/2006/relationships/image" Target="media/image46.wmf"/><Relationship Id="rId79" Type="http://schemas.openxmlformats.org/officeDocument/2006/relationships/oleObject" Target="embeddings/oleObject30.bin"/><Relationship Id="rId80" Type="http://schemas.openxmlformats.org/officeDocument/2006/relationships/image" Target="media/image47.wmf"/><Relationship Id="rId81" Type="http://schemas.openxmlformats.org/officeDocument/2006/relationships/oleObject" Target="embeddings/oleObject31.bin"/><Relationship Id="rId82" Type="http://schemas.openxmlformats.org/officeDocument/2006/relationships/image" Target="media/image48.wmf"/><Relationship Id="rId83" Type="http://schemas.openxmlformats.org/officeDocument/2006/relationships/oleObject" Target="embeddings/oleObject32.bin"/><Relationship Id="rId84" Type="http://schemas.openxmlformats.org/officeDocument/2006/relationships/image" Target="media/image49.wmf"/><Relationship Id="rId85" Type="http://schemas.openxmlformats.org/officeDocument/2006/relationships/oleObject" Target="embeddings/oleObject33.bin"/><Relationship Id="rId86" Type="http://schemas.openxmlformats.org/officeDocument/2006/relationships/image" Target="media/image50.wmf"/><Relationship Id="rId87" Type="http://schemas.openxmlformats.org/officeDocument/2006/relationships/oleObject" Target="embeddings/oleObject34.bin"/><Relationship Id="rId88" Type="http://schemas.openxmlformats.org/officeDocument/2006/relationships/image" Target="media/image51.wmf"/><Relationship Id="rId89" Type="http://schemas.openxmlformats.org/officeDocument/2006/relationships/oleObject" Target="embeddings/oleObject35.bin"/><Relationship Id="rId90" Type="http://schemas.openxmlformats.org/officeDocument/2006/relationships/image" Target="media/image52.wmf"/><Relationship Id="rId91" Type="http://schemas.openxmlformats.org/officeDocument/2006/relationships/oleObject" Target="embeddings/oleObject36.bin"/><Relationship Id="rId92" Type="http://schemas.openxmlformats.org/officeDocument/2006/relationships/image" Target="media/image53.wmf"/><Relationship Id="rId93" Type="http://schemas.openxmlformats.org/officeDocument/2006/relationships/oleObject" Target="embeddings/oleObject37.bin"/><Relationship Id="rId94" Type="http://schemas.openxmlformats.org/officeDocument/2006/relationships/image" Target="media/image54.wmf"/><Relationship Id="rId95" Type="http://schemas.openxmlformats.org/officeDocument/2006/relationships/oleObject" Target="embeddings/oleObject38.bin"/><Relationship Id="rId96" Type="http://schemas.openxmlformats.org/officeDocument/2006/relationships/image" Target="media/image55.wmf"/><Relationship Id="rId97" Type="http://schemas.openxmlformats.org/officeDocument/2006/relationships/oleObject" Target="embeddings/oleObject39.bin"/><Relationship Id="rId98" Type="http://schemas.openxmlformats.org/officeDocument/2006/relationships/image" Target="media/image56.wmf"/><Relationship Id="rId99" Type="http://schemas.openxmlformats.org/officeDocument/2006/relationships/oleObject" Target="embeddings/oleObject40.bin"/><Relationship Id="rId100" Type="http://schemas.openxmlformats.org/officeDocument/2006/relationships/image" Target="media/image57.wmf"/><Relationship Id="rId101" Type="http://schemas.openxmlformats.org/officeDocument/2006/relationships/oleObject" Target="embeddings/oleObject41.bin"/><Relationship Id="rId102" Type="http://schemas.openxmlformats.org/officeDocument/2006/relationships/image" Target="media/image58.wmf"/><Relationship Id="rId103" Type="http://schemas.openxmlformats.org/officeDocument/2006/relationships/oleObject" Target="embeddings/oleObject42.bin"/><Relationship Id="rId104" Type="http://schemas.openxmlformats.org/officeDocument/2006/relationships/image" Target="media/image59.wmf"/><Relationship Id="rId105" Type="http://schemas.openxmlformats.org/officeDocument/2006/relationships/oleObject" Target="embeddings/oleObject43.bin"/><Relationship Id="rId106" Type="http://schemas.openxmlformats.org/officeDocument/2006/relationships/image" Target="media/image60.wmf"/><Relationship Id="rId107" Type="http://schemas.openxmlformats.org/officeDocument/2006/relationships/oleObject" Target="embeddings/oleObject44.bin"/><Relationship Id="rId108" Type="http://schemas.openxmlformats.org/officeDocument/2006/relationships/image" Target="media/image61.wmf"/><Relationship Id="rId109" Type="http://schemas.openxmlformats.org/officeDocument/2006/relationships/oleObject" Target="embeddings/oleObject45.bin"/><Relationship Id="rId110" Type="http://schemas.openxmlformats.org/officeDocument/2006/relationships/image" Target="media/image62.wmf"/><Relationship Id="rId111" Type="http://schemas.openxmlformats.org/officeDocument/2006/relationships/oleObject" Target="embeddings/oleObject46.bin"/><Relationship Id="rId112" Type="http://schemas.openxmlformats.org/officeDocument/2006/relationships/image" Target="media/image63.wmf"/><Relationship Id="rId113" Type="http://schemas.openxmlformats.org/officeDocument/2006/relationships/oleObject" Target="embeddings/oleObject47.bin"/><Relationship Id="rId114" Type="http://schemas.openxmlformats.org/officeDocument/2006/relationships/image" Target="media/image64.wmf"/><Relationship Id="rId115" Type="http://schemas.openxmlformats.org/officeDocument/2006/relationships/header" Target="header1.xml"/><Relationship Id="rId116" Type="http://schemas.openxmlformats.org/officeDocument/2006/relationships/footer" Target="footer1.xm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2015-06-22T14:32:00Z</dcterms:created>
  <dc:creator>MCC Support</dc:creator>
  <dc:description/>
  <cp:keywords>GPRS UMTS packet mode SS7 Diameter interworking LTE</cp:keywords>
  <dc:language>en-US</dc:language>
  <cp:lastModifiedBy>Kimmo Kymalainen</cp:lastModifiedBy>
  <dcterms:modified xsi:type="dcterms:W3CDTF">2020-07-07T21:39:00Z</dcterms:modified>
  <cp:revision>9</cp:revision>
  <dc:subject>InterWorking Function (IWF) between MAP based and Diameter based interfaces (Release 9)</dc:subject>
  <dc:title>3GPP TS 29.305</dc:title>
</cp:coreProperties>
</file>