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29.332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29.332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Media Gateway Control Function (MGCF) – IM Media Gateway;</w:t>
                            </w:r>
                          </w:p>
                          <w:p>
                            <w:pPr>
                              <w:pStyle w:val="ZT"/>
                              <w:rPr/>
                            </w:pPr>
                            <w:r>
                              <w:rPr/>
                              <w:t>Mn Interface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Media Gateway Control Function (MGCF) – IM Media Gateway;</w:t>
                      </w:r>
                    </w:p>
                    <w:p>
                      <w:pPr>
                        <w:pStyle w:val="ZT"/>
                        <w:rPr/>
                      </w:pPr>
                      <w:r>
                        <w:rPr/>
                        <w:t>Mn Interface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jc w:val="left"/>
                              <w:rPr/>
                            </w:pPr>
                            <w:r>
                              <w:rPr>
                                <w:lang w:val="en-GB" w:eastAsia="en-US"/>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164569563"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lang w:val="en-GB" w:eastAsia="en-US"/>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932484466"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Multimedia,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Multimedia,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0901">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090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80903">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80904">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80905">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480906">
            <w:r>
              <w:rPr>
                <w:rStyle w:val="IndexLink"/>
              </w:rPr>
              <w:t>11</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480907">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UMTS capability set</w:t>
            <w:tab/>
          </w:r>
          <w:hyperlink w:anchor="__RefHeading___Toc517480908">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color w:val="000000"/>
            </w:rPr>
            <w:t>Capability set</w:t>
          </w:r>
          <w:r>
            <w:rPr/>
            <w:tab/>
          </w:r>
          <w:hyperlink w:anchor="__RefHeading___Toc517480909">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Naming conventions</w:t>
            <w:tab/>
          </w:r>
          <w:hyperlink w:anchor="__RefHeading___Toc517480910">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MGCF/IM-MGW naming conventions</w:t>
            <w:tab/>
          </w:r>
          <w:hyperlink w:anchor="__RefHeading___Toc517480911">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Void</w:t>
            <w:tab/>
          </w:r>
          <w:hyperlink w:anchor="__RefHeading___Toc517480912">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Topology descriptor</w:t>
            <w:tab/>
          </w:r>
          <w:hyperlink w:anchor="__RefHeading___Toc517480913">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Transaction timers</w:t>
            <w:tab/>
          </w:r>
          <w:hyperlink w:anchor="__RefHeading___Toc517480914">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Transport</w:t>
            <w:tab/>
          </w:r>
          <w:hyperlink w:anchor="__RefHeading___Toc517480915">
            <w:r>
              <w:rPr>
                <w:rStyle w:val="IndexLink"/>
              </w:rPr>
              <w:t>12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Multiple Virtual MG.</w:t>
            <w:tab/>
          </w:r>
          <w:hyperlink w:anchor="__RefHeading___Toc517480916">
            <w:r>
              <w:rPr>
                <w:rStyle w:val="IndexLink"/>
              </w:rPr>
              <w:t>12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Formats and codes</w:t>
            <w:tab/>
          </w:r>
          <w:hyperlink w:anchor="__RefHeading___Toc517480917">
            <w:r>
              <w:rPr>
                <w:rStyle w:val="IndexLink"/>
              </w:rPr>
              <w:t>13</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Signalling Objects</w:t>
            <w:tab/>
          </w:r>
          <w:hyperlink w:anchor="__RefHeading___Toc517480918">
            <w:r>
              <w:rPr>
                <w:rStyle w:val="IndexLink"/>
              </w:rPr>
              <w:t>13</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Codec Parameters</w:t>
            <w:tab/>
          </w:r>
          <w:hyperlink w:anchor="__RefHeading___Toc517480919">
            <w:r>
              <w:rPr>
                <w:rStyle w:val="IndexLink"/>
              </w:rPr>
              <w:t>16</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AMR and AMR-WB Codecs</w:t>
            <w:tab/>
          </w:r>
          <w:hyperlink w:anchor="__RefHeading___Toc517480920">
            <w:r>
              <w:rPr>
                <w:rStyle w:val="IndexLink"/>
              </w:rPr>
              <w:t>16</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DTMF Payload Type</w:t>
            <w:tab/>
          </w:r>
          <w:hyperlink w:anchor="__RefHeading___Toc517480921">
            <w:r>
              <w:rPr>
                <w:rStyle w:val="IndexLink"/>
              </w:rPr>
              <w:t>17</w:t>
            </w:r>
          </w:hyperlink>
        </w:p>
        <w:p>
          <w:pPr>
            <w:pStyle w:val="Contents3"/>
            <w:rPr>
              <w:rFonts w:ascii="Calibri" w:hAnsi="Calibri" w:cs="Calibri"/>
              <w:sz w:val="22"/>
              <w:szCs w:val="22"/>
              <w:lang w:val="en-US" w:eastAsia="en-US"/>
            </w:rPr>
          </w:pPr>
          <w:r>
            <w:rPr/>
            <w:t>10.2.3</w:t>
          </w:r>
          <w:r>
            <w:rPr>
              <w:rFonts w:cs="Calibri" w:ascii="Calibri" w:hAnsi="Calibri"/>
              <w:sz w:val="22"/>
              <w:szCs w:val="22"/>
            </w:rPr>
            <w:tab/>
          </w:r>
          <w:r>
            <w:rPr>
              <w:lang w:val="en-US" w:eastAsia="en-US"/>
            </w:rPr>
            <w:t>Other Codecs</w:t>
          </w:r>
          <w:r>
            <w:rPr/>
            <w:tab/>
          </w:r>
          <w:hyperlink w:anchor="__RefHeading___Toc517480922">
            <w:r>
              <w:rPr>
                <w:rStyle w:val="IndexLink"/>
              </w:rPr>
              <w:t>17</w:t>
            </w:r>
          </w:hyperlink>
        </w:p>
        <w:p>
          <w:pPr>
            <w:pStyle w:val="Contents4"/>
            <w:rPr>
              <w:rFonts w:ascii="Calibri" w:hAnsi="Calibri" w:cs="Calibri"/>
              <w:sz w:val="22"/>
              <w:szCs w:val="22"/>
              <w:lang w:val="en-US" w:eastAsia="en-US"/>
            </w:rPr>
          </w:pPr>
          <w:r>
            <w:rPr/>
            <w:t>10.2.3.1</w:t>
          </w:r>
          <w:r>
            <w:rPr>
              <w:rFonts w:cs="Calibri" w:ascii="Calibri" w:hAnsi="Calibri"/>
              <w:sz w:val="22"/>
              <w:szCs w:val="22"/>
              <w:lang w:val="en-US" w:eastAsia="en-US"/>
            </w:rPr>
            <w:tab/>
          </w:r>
          <w:r>
            <w:rPr/>
            <w:t>G.711 Codec</w:t>
            <w:tab/>
          </w:r>
          <w:hyperlink w:anchor="__RefHeading___Toc517480923">
            <w:r>
              <w:rPr>
                <w:rStyle w:val="IndexLink"/>
              </w:rPr>
              <w:t>18</w:t>
            </w:r>
          </w:hyperlink>
        </w:p>
        <w:p>
          <w:pPr>
            <w:pStyle w:val="Contents4"/>
            <w:rPr>
              <w:rFonts w:ascii="Calibri" w:hAnsi="Calibri" w:cs="Calibri"/>
              <w:sz w:val="22"/>
              <w:szCs w:val="22"/>
              <w:lang w:val="en-US" w:eastAsia="en-US"/>
            </w:rPr>
          </w:pPr>
          <w:r>
            <w:rPr/>
            <w:t>10.2.3.2</w:t>
          </w:r>
          <w:r>
            <w:rPr>
              <w:rFonts w:cs="Calibri" w:ascii="Calibri" w:hAnsi="Calibri"/>
              <w:sz w:val="22"/>
              <w:szCs w:val="22"/>
              <w:lang w:val="en-US" w:eastAsia="en-US"/>
            </w:rPr>
            <w:tab/>
          </w:r>
          <w:r>
            <w:rPr/>
            <w:t>Clearmode</w:t>
            <w:tab/>
          </w:r>
          <w:hyperlink w:anchor="__RefHeading___Toc517480924">
            <w:r>
              <w:rPr>
                <w:rStyle w:val="IndexLink"/>
              </w:rPr>
              <w:t>18</w:t>
            </w:r>
          </w:hyperlink>
        </w:p>
        <w:p>
          <w:pPr>
            <w:pStyle w:val="Contents4"/>
            <w:rPr>
              <w:rFonts w:ascii="Calibri" w:hAnsi="Calibri" w:cs="Calibri"/>
              <w:sz w:val="22"/>
              <w:szCs w:val="22"/>
              <w:lang w:val="en-US" w:eastAsia="en-US"/>
            </w:rPr>
          </w:pPr>
          <w:r>
            <w:rPr/>
            <w:t>10.2.3.3</w:t>
          </w:r>
          <w:r>
            <w:rPr>
              <w:rFonts w:cs="Calibri" w:ascii="Calibri" w:hAnsi="Calibri"/>
              <w:sz w:val="22"/>
              <w:szCs w:val="22"/>
              <w:lang w:val="en-US" w:eastAsia="en-US"/>
            </w:rPr>
            <w:tab/>
          </w:r>
          <w:r>
            <w:rPr/>
            <w:t>Silence suppression and comfort noise</w:t>
            <w:tab/>
          </w:r>
          <w:hyperlink w:anchor="__RefHeading___Toc517480925">
            <w:r>
              <w:rPr>
                <w:rStyle w:val="IndexLink"/>
              </w:rPr>
              <w:t>18</w:t>
            </w:r>
          </w:hyperlink>
        </w:p>
        <w:p>
          <w:pPr>
            <w:pStyle w:val="Contents4"/>
            <w:rPr>
              <w:rFonts w:ascii="Calibri" w:hAnsi="Calibri" w:cs="Calibri"/>
              <w:sz w:val="22"/>
              <w:szCs w:val="22"/>
              <w:lang w:val="en-US" w:eastAsia="en-US"/>
            </w:rPr>
          </w:pPr>
          <w:r>
            <w:rPr/>
            <w:t>10.2.3.4</w:t>
          </w:r>
          <w:r>
            <w:rPr>
              <w:rFonts w:cs="Calibri" w:ascii="Calibri" w:hAnsi="Calibri"/>
              <w:sz w:val="22"/>
              <w:szCs w:val="22"/>
              <w:lang w:val="en-US" w:eastAsia="en-US"/>
            </w:rPr>
            <w:tab/>
          </w:r>
          <w:r>
            <w:rPr/>
            <w:t>VBD codec</w:t>
            <w:tab/>
          </w:r>
          <w:hyperlink w:anchor="__RefHeading___Toc517480926">
            <w:r>
              <w:rPr>
                <w:rStyle w:val="IndexLink"/>
              </w:rPr>
              <w:t>18</w:t>
            </w:r>
          </w:hyperlink>
        </w:p>
        <w:p>
          <w:pPr>
            <w:pStyle w:val="Contents4"/>
            <w:rPr>
              <w:rFonts w:ascii="Calibri" w:hAnsi="Calibri" w:cs="Calibri"/>
              <w:sz w:val="22"/>
              <w:szCs w:val="22"/>
              <w:lang w:val="en-US" w:eastAsia="en-US"/>
            </w:rPr>
          </w:pPr>
          <w:r>
            <w:rPr/>
            <w:t>10.2.3.5</w:t>
          </w:r>
          <w:r>
            <w:rPr>
              <w:rFonts w:cs="Calibri" w:ascii="Calibri" w:hAnsi="Calibri"/>
              <w:sz w:val="22"/>
              <w:szCs w:val="22"/>
              <w:lang w:val="en-US" w:eastAsia="en-US"/>
            </w:rPr>
            <w:tab/>
          </w:r>
          <w:r>
            <w:rPr>
              <w:lang w:val="en-US" w:eastAsia="en-US"/>
            </w:rPr>
            <w:t>Real-Time Text Telephony M</w:t>
          </w:r>
          <w:r>
            <w:rPr/>
            <w:t>edia</w:t>
            <w:tab/>
          </w:r>
          <w:hyperlink w:anchor="__RefHeading___Toc517480927">
            <w:r>
              <w:rPr>
                <w:rStyle w:val="IndexLink"/>
              </w:rPr>
              <w:t>19</w:t>
            </w:r>
          </w:hyperlink>
        </w:p>
        <w:p>
          <w:pPr>
            <w:pStyle w:val="Contents4"/>
            <w:rPr>
              <w:rFonts w:ascii="Calibri" w:hAnsi="Calibri" w:cs="Calibri"/>
              <w:sz w:val="22"/>
              <w:szCs w:val="22"/>
              <w:lang w:val="en-US" w:eastAsia="en-US"/>
            </w:rPr>
          </w:pPr>
          <w:r>
            <w:rPr/>
            <w:t>10.2.3.6</w:t>
          </w:r>
          <w:r>
            <w:rPr>
              <w:rFonts w:cs="Calibri" w:ascii="Calibri" w:hAnsi="Calibri"/>
              <w:sz w:val="22"/>
              <w:szCs w:val="22"/>
              <w:lang w:val="en-US" w:eastAsia="en-US"/>
            </w:rPr>
            <w:tab/>
          </w:r>
          <w:r>
            <w:rPr>
              <w:lang w:val="en-US" w:eastAsia="en-US"/>
            </w:rPr>
            <w:t>T.38 FAX</w:t>
          </w:r>
          <w:r>
            <w:rPr/>
            <w:tab/>
          </w:r>
          <w:hyperlink w:anchor="__RefHeading___Toc517480928">
            <w:r>
              <w:rPr>
                <w:rStyle w:val="IndexLink"/>
              </w:rPr>
              <w:t>19</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Mandatory Support of SDP and H.248 Annex C information elements</w:t>
            <w:tab/>
          </w:r>
          <w:hyperlink w:anchor="__RefHeading___Toc517480929">
            <w:r>
              <w:rPr>
                <w:rStyle w:val="IndexLink"/>
              </w:rPr>
              <w:t>20</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General on packages and Transactions</w:t>
            <w:tab/>
          </w:r>
          <w:hyperlink w:anchor="__RefHeading___Toc517480930">
            <w:r>
              <w:rPr>
                <w:rStyle w:val="IndexLink"/>
              </w:rPr>
              <w:t>20</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Profile Details</w:t>
            <w:tab/>
          </w:r>
          <w:hyperlink w:anchor="__RefHeading___Toc517480931">
            <w:r>
              <w:rPr>
                <w:rStyle w:val="IndexLink"/>
              </w:rPr>
              <w:t>20</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Void</w:t>
            <w:tab/>
          </w:r>
          <w:hyperlink w:anchor="__RefHeading___Toc517480932">
            <w:r>
              <w:rPr>
                <w:rStyle w:val="IndexLink"/>
              </w:rPr>
              <w:t>20</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Call independent H.248 transactions</w:t>
            <w:tab/>
          </w:r>
          <w:hyperlink w:anchor="__RefHeading___Toc517480933">
            <w:r>
              <w:rPr>
                <w:rStyle w:val="IndexLink"/>
              </w:rPr>
              <w:t>20</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Transactions towards IM CN Subsystem</w:t>
            <w:tab/>
          </w:r>
          <w:hyperlink w:anchor="__RefHeading___Toc517480934">
            <w:r>
              <w:rPr>
                <w:rStyle w:val="IndexLink"/>
              </w:rPr>
              <w:t>20</w:t>
            </w:r>
          </w:hyperlink>
        </w:p>
        <w:p>
          <w:pPr>
            <w:pStyle w:val="Contents2"/>
            <w:rPr>
              <w:rFonts w:ascii="Calibri" w:hAnsi="Calibri" w:cs="Calibri"/>
              <w:sz w:val="22"/>
              <w:szCs w:val="22"/>
              <w:lang w:val="en-US" w:eastAsia="en-US"/>
            </w:rPr>
          </w:pPr>
          <w:r>
            <w:rPr/>
            <w:t>15.2</w:t>
          </w:r>
          <w:r>
            <w:rPr>
              <w:rFonts w:cs="Calibri" w:ascii="Calibri" w:hAnsi="Calibri"/>
              <w:sz w:val="22"/>
              <w:szCs w:val="22"/>
              <w:lang w:val="en-US" w:eastAsia="en-US"/>
            </w:rPr>
            <w:tab/>
          </w:r>
          <w:r>
            <w:rPr/>
            <w:t>IMS packages</w:t>
            <w:tab/>
          </w:r>
          <w:hyperlink w:anchor="__RefHeading___Toc517480935">
            <w:r>
              <w:rPr>
                <w:rStyle w:val="IndexLink"/>
              </w:rPr>
              <w:t>20</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Transactions towards ISUP</w:t>
            <w:tab/>
          </w:r>
          <w:hyperlink w:anchor="__RefHeading___Toc517480936">
            <w:r>
              <w:rPr>
                <w:rStyle w:val="IndexLink"/>
              </w:rPr>
              <w:t>21</w:t>
            </w:r>
          </w:hyperlink>
        </w:p>
        <w:p>
          <w:pPr>
            <w:pStyle w:val="Contents1"/>
            <w:rPr>
              <w:rFonts w:ascii="Calibri" w:hAnsi="Calibri" w:cs="Calibri"/>
              <w:szCs w:val="22"/>
              <w:lang w:val="en-US" w:eastAsia="en-US"/>
            </w:rPr>
          </w:pPr>
          <w:r>
            <w:rPr/>
            <w:t>16.1</w:t>
          </w:r>
          <w:r>
            <w:rPr>
              <w:rFonts w:cs="Calibri" w:ascii="Calibri" w:hAnsi="Calibri"/>
              <w:szCs w:val="22"/>
              <w:lang w:val="en-US" w:eastAsia="en-US"/>
            </w:rPr>
            <w:tab/>
          </w:r>
          <w:r>
            <w:rPr/>
            <w:t>Procedures relating to a termination towards ISUP</w:t>
            <w:tab/>
          </w:r>
          <w:hyperlink w:anchor="__RefHeading___Toc517480937">
            <w:r>
              <w:rPr>
                <w:rStyle w:val="IndexLink"/>
              </w:rPr>
              <w:t>21</w:t>
            </w:r>
          </w:hyperlink>
        </w:p>
        <w:p>
          <w:pPr>
            <w:pStyle w:val="Contents2"/>
            <w:rPr>
              <w:rFonts w:ascii="Calibri" w:hAnsi="Calibri" w:cs="Calibri"/>
              <w:sz w:val="22"/>
              <w:szCs w:val="22"/>
              <w:lang w:val="en-US" w:eastAsia="en-US"/>
            </w:rPr>
          </w:pPr>
          <w:r>
            <w:rPr/>
            <w:t>16.2</w:t>
          </w:r>
          <w:r>
            <w:rPr>
              <w:rFonts w:cs="Calibri" w:ascii="Calibri" w:hAnsi="Calibri"/>
              <w:sz w:val="22"/>
              <w:szCs w:val="22"/>
              <w:lang w:val="en-US" w:eastAsia="en-US"/>
            </w:rPr>
            <w:tab/>
          </w:r>
          <w:r>
            <w:rPr/>
            <w:t>ISUP packages</w:t>
            <w:tab/>
          </w:r>
          <w:hyperlink w:anchor="__RefHeading___Toc517480938">
            <w:r>
              <w:rPr>
                <w:rStyle w:val="IndexLink"/>
              </w:rPr>
              <w:t>21</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Transactions towards BICC</w:t>
            <w:tab/>
          </w:r>
          <w:hyperlink w:anchor="__RefHeading___Toc517480939">
            <w:r>
              <w:rPr>
                <w:rStyle w:val="IndexLink"/>
              </w:rPr>
              <w:t>21</w:t>
            </w:r>
          </w:hyperlink>
        </w:p>
        <w:p>
          <w:pPr>
            <w:pStyle w:val="Contents2"/>
            <w:rPr>
              <w:rFonts w:ascii="Calibri" w:hAnsi="Calibri" w:cs="Calibri"/>
              <w:sz w:val="22"/>
              <w:szCs w:val="22"/>
              <w:lang w:val="en-US" w:eastAsia="en-US"/>
            </w:rPr>
          </w:pPr>
          <w:r>
            <w:rPr/>
            <w:t>17.1</w:t>
          </w:r>
          <w:r>
            <w:rPr>
              <w:rFonts w:cs="Calibri" w:ascii="Calibri" w:hAnsi="Calibri"/>
              <w:sz w:val="22"/>
              <w:szCs w:val="22"/>
              <w:lang w:val="en-US" w:eastAsia="en-US"/>
            </w:rPr>
            <w:tab/>
          </w:r>
          <w:r>
            <w:rPr/>
            <w:t>Procedures related to a termination towards BICC</w:t>
            <w:tab/>
          </w:r>
          <w:hyperlink w:anchor="__RefHeading___Toc517480940">
            <w:r>
              <w:rPr>
                <w:rStyle w:val="IndexLink"/>
              </w:rPr>
              <w:t>21</w:t>
            </w:r>
          </w:hyperlink>
        </w:p>
        <w:p>
          <w:pPr>
            <w:pStyle w:val="Contents2"/>
            <w:rPr>
              <w:rFonts w:ascii="Calibri" w:hAnsi="Calibri" w:cs="Calibri"/>
              <w:sz w:val="22"/>
              <w:szCs w:val="22"/>
              <w:lang w:val="en-US" w:eastAsia="en-US"/>
            </w:rPr>
          </w:pPr>
          <w:r>
            <w:rPr/>
            <w:t>17.2</w:t>
          </w:r>
          <w:r>
            <w:rPr>
              <w:rFonts w:cs="Calibri" w:ascii="Calibri" w:hAnsi="Calibri"/>
              <w:sz w:val="22"/>
              <w:szCs w:val="22"/>
              <w:lang w:val="en-US" w:eastAsia="en-US"/>
            </w:rPr>
            <w:tab/>
          </w:r>
          <w:r>
            <w:rPr/>
            <w:t>BICC packages</w:t>
            <w:tab/>
          </w:r>
          <w:hyperlink w:anchor="__RefHeading___Toc517480941">
            <w:r>
              <w:rPr>
                <w:rStyle w:val="IndexLink"/>
              </w:rPr>
              <w:t>21</w:t>
            </w:r>
          </w:hyperlink>
        </w:p>
        <w:p>
          <w:pPr>
            <w:pStyle w:val="Contents8"/>
            <w:rPr>
              <w:rFonts w:ascii="Calibri" w:hAnsi="Calibri" w:cs="Calibri"/>
              <w:b w:val="false"/>
              <w:b w:val="false"/>
              <w:szCs w:val="22"/>
              <w:lang w:val="en-US" w:eastAsia="en-US"/>
            </w:rPr>
          </w:pPr>
          <w:r>
            <w:rPr/>
            <w:t>Annex A (normative):</w:t>
            <w:tab/>
            <w:t>Profile Description</w:t>
            <w:tab/>
          </w:r>
          <w:hyperlink w:anchor="__RefHeading___Toc517480942">
            <w:r>
              <w:rPr>
                <w:rStyle w:val="IndexLink"/>
              </w:rPr>
              <w:t>21</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lang w:val="fr-FR" w:eastAsia="en-US"/>
            </w:rPr>
            <w:t>Profile Identification</w:t>
          </w:r>
          <w:r>
            <w:rPr/>
            <w:tab/>
          </w:r>
          <w:hyperlink w:anchor="__RefHeading___Toc517480943">
            <w:r>
              <w:rPr>
                <w:rStyle w:val="IndexLink"/>
              </w:rPr>
              <w:t>21</w:t>
            </w:r>
          </w:hyperlink>
        </w:p>
        <w:p>
          <w:pPr>
            <w:pStyle w:val="Contents2"/>
            <w:rPr>
              <w:rFonts w:ascii="Calibri" w:hAnsi="Calibri" w:cs="Calibri"/>
              <w:sz w:val="22"/>
              <w:szCs w:val="22"/>
              <w:lang w:val="en-US" w:eastAsia="en-US"/>
            </w:rPr>
          </w:pPr>
          <w:r>
            <w:rPr/>
            <w:t xml:space="preserve">A.2 </w:t>
          </w:r>
          <w:r>
            <w:rPr>
              <w:rFonts w:cs="Calibri" w:ascii="Calibri" w:hAnsi="Calibri"/>
              <w:sz w:val="22"/>
              <w:szCs w:val="22"/>
              <w:lang w:val="en-US" w:eastAsia="en-US"/>
            </w:rPr>
            <w:tab/>
          </w:r>
          <w:r>
            <w:rPr/>
            <w:t>Summary</w:t>
            <w:tab/>
          </w:r>
          <w:hyperlink w:anchor="__RefHeading___Toc517480944">
            <w:r>
              <w:rPr>
                <w:rStyle w:val="IndexLink"/>
              </w:rPr>
              <w:t>21</w:t>
            </w:r>
          </w:hyperlink>
        </w:p>
        <w:p>
          <w:pPr>
            <w:pStyle w:val="Contents2"/>
            <w:rPr>
              <w:rFonts w:ascii="Calibri" w:hAnsi="Calibri" w:cs="Calibri"/>
              <w:sz w:val="22"/>
              <w:szCs w:val="22"/>
              <w:lang w:val="en-US" w:eastAsia="en-US"/>
            </w:rPr>
          </w:pPr>
          <w:r>
            <w:rPr/>
            <w:t xml:space="preserve">A.3 </w:t>
          </w:r>
          <w:r>
            <w:rPr>
              <w:rFonts w:cs="Calibri" w:ascii="Calibri" w:hAnsi="Calibri"/>
              <w:sz w:val="22"/>
              <w:szCs w:val="22"/>
              <w:lang w:val="en-US" w:eastAsia="en-US"/>
            </w:rPr>
            <w:tab/>
          </w:r>
          <w:r>
            <w:rPr/>
            <w:t>Gateway Control Protocol Version</w:t>
            <w:tab/>
          </w:r>
          <w:hyperlink w:anchor="__RefHeading___Toc517480945">
            <w:r>
              <w:rPr>
                <w:rStyle w:val="IndexLink"/>
              </w:rPr>
              <w:t>22</w:t>
            </w:r>
          </w:hyperlink>
        </w:p>
        <w:p>
          <w:pPr>
            <w:pStyle w:val="Contents3"/>
            <w:rPr>
              <w:rFonts w:ascii="Calibri" w:hAnsi="Calibri" w:cs="Calibri"/>
              <w:sz w:val="22"/>
              <w:szCs w:val="22"/>
              <w:lang w:val="en-US" w:eastAsia="en-US"/>
            </w:rPr>
          </w:pPr>
          <w:r>
            <w:rPr/>
            <w:t>A.4</w:t>
          </w:r>
          <w:r>
            <w:rPr>
              <w:rFonts w:cs="Calibri" w:ascii="Calibri" w:hAnsi="Calibri"/>
              <w:sz w:val="22"/>
              <w:szCs w:val="22"/>
              <w:lang w:val="en-US" w:eastAsia="en-US"/>
            </w:rPr>
            <w:tab/>
          </w:r>
          <w:r>
            <w:rPr/>
            <w:t>Connection Model</w:t>
            <w:tab/>
          </w:r>
          <w:hyperlink w:anchor="__RefHeading___Toc517480946">
            <w:r>
              <w:rPr>
                <w:rStyle w:val="IndexLink"/>
              </w:rPr>
              <w:t>22</w:t>
            </w:r>
          </w:hyperlink>
        </w:p>
        <w:p>
          <w:pPr>
            <w:pStyle w:val="Contents2"/>
            <w:rPr>
              <w:rFonts w:ascii="Calibri" w:hAnsi="Calibri" w:cs="Calibri"/>
              <w:sz w:val="22"/>
              <w:szCs w:val="22"/>
              <w:lang w:val="en-US" w:eastAsia="en-US"/>
            </w:rPr>
          </w:pPr>
          <w:r>
            <w:rPr/>
            <w:t>A.5</w:t>
          </w:r>
          <w:r>
            <w:rPr>
              <w:rFonts w:cs="Calibri" w:ascii="Calibri" w:hAnsi="Calibri"/>
              <w:sz w:val="22"/>
              <w:szCs w:val="22"/>
              <w:lang w:val="en-US" w:eastAsia="en-US"/>
            </w:rPr>
            <w:tab/>
          </w:r>
          <w:r>
            <w:rPr/>
            <w:t>Context Attributes</w:t>
            <w:tab/>
          </w:r>
          <w:hyperlink w:anchor="__RefHeading___Toc517480947">
            <w:r>
              <w:rPr>
                <w:rStyle w:val="IndexLink"/>
              </w:rPr>
              <w:t>22</w:t>
            </w:r>
          </w:hyperlink>
        </w:p>
        <w:p>
          <w:pPr>
            <w:pStyle w:val="Contents2"/>
            <w:rPr>
              <w:rFonts w:ascii="Calibri" w:hAnsi="Calibri" w:cs="Calibri"/>
              <w:sz w:val="22"/>
              <w:szCs w:val="22"/>
              <w:lang w:val="en-US" w:eastAsia="en-US"/>
            </w:rPr>
          </w:pPr>
          <w:r>
            <w:rPr/>
            <w:t>A.6</w:t>
          </w:r>
          <w:r>
            <w:rPr>
              <w:rFonts w:cs="Calibri" w:ascii="Calibri" w:hAnsi="Calibri"/>
              <w:sz w:val="22"/>
              <w:szCs w:val="22"/>
              <w:lang w:val="en-US" w:eastAsia="en-US"/>
            </w:rPr>
            <w:tab/>
          </w:r>
          <w:r>
            <w:rPr/>
            <w:t>Terminations</w:t>
            <w:tab/>
          </w:r>
          <w:hyperlink w:anchor="__RefHeading___Toc517480948">
            <w:r>
              <w:rPr>
                <w:rStyle w:val="IndexLink"/>
              </w:rPr>
              <w:t>23</w:t>
            </w:r>
          </w:hyperlink>
        </w:p>
        <w:p>
          <w:pPr>
            <w:pStyle w:val="Contents3"/>
            <w:rPr>
              <w:rFonts w:ascii="Calibri" w:hAnsi="Calibri" w:cs="Calibri"/>
              <w:sz w:val="22"/>
              <w:szCs w:val="22"/>
              <w:lang w:val="en-US" w:eastAsia="en-US"/>
            </w:rPr>
          </w:pPr>
          <w:r>
            <w:rPr/>
            <w:t>A.6.1</w:t>
          </w:r>
          <w:r>
            <w:rPr>
              <w:rFonts w:cs="Calibri" w:ascii="Calibri" w:hAnsi="Calibri"/>
              <w:sz w:val="22"/>
              <w:szCs w:val="22"/>
              <w:lang w:val="en-US" w:eastAsia="en-US"/>
            </w:rPr>
            <w:tab/>
          </w:r>
          <w:r>
            <w:rPr/>
            <w:t>Termination Names</w:t>
            <w:tab/>
          </w:r>
          <w:hyperlink w:anchor="__RefHeading___Toc517480949">
            <w:r>
              <w:rPr>
                <w:rStyle w:val="IndexLink"/>
              </w:rPr>
              <w:t>23</w:t>
            </w:r>
          </w:hyperlink>
        </w:p>
        <w:p>
          <w:pPr>
            <w:pStyle w:val="Contents3"/>
            <w:rPr>
              <w:rFonts w:ascii="Calibri" w:hAnsi="Calibri" w:cs="Calibri"/>
              <w:sz w:val="22"/>
              <w:szCs w:val="22"/>
              <w:lang w:val="en-US" w:eastAsia="en-US"/>
            </w:rPr>
          </w:pPr>
          <w:r>
            <w:rPr/>
            <w:t>A.6.1.1</w:t>
          </w:r>
          <w:r>
            <w:rPr>
              <w:rFonts w:cs="Calibri" w:ascii="Calibri" w:hAnsi="Calibri"/>
              <w:sz w:val="22"/>
              <w:szCs w:val="22"/>
              <w:lang w:val="en-US" w:eastAsia="en-US"/>
            </w:rPr>
            <w:tab/>
          </w:r>
          <w:r>
            <w:rPr/>
            <w:t>General</w:t>
            <w:tab/>
          </w:r>
          <w:hyperlink w:anchor="__RefHeading___Toc517480950">
            <w:r>
              <w:rPr>
                <w:rStyle w:val="IndexLink"/>
              </w:rPr>
              <w:t>23</w:t>
            </w:r>
          </w:hyperlink>
        </w:p>
        <w:p>
          <w:pPr>
            <w:pStyle w:val="Contents4"/>
            <w:rPr>
              <w:rFonts w:ascii="Calibri" w:hAnsi="Calibri" w:cs="Calibri"/>
              <w:sz w:val="22"/>
              <w:szCs w:val="22"/>
              <w:lang w:val="en-US" w:eastAsia="en-US"/>
            </w:rPr>
          </w:pPr>
          <w:r>
            <w:rPr/>
            <w:t>A.6.1.2</w:t>
          </w:r>
          <w:r>
            <w:rPr>
              <w:rFonts w:cs="Calibri" w:ascii="Calibri" w:hAnsi="Calibri"/>
              <w:sz w:val="22"/>
              <w:szCs w:val="22"/>
              <w:lang w:val="en-US" w:eastAsia="en-US"/>
            </w:rPr>
            <w:tab/>
          </w:r>
          <w:r>
            <w:rPr/>
            <w:t>ASN.1 Encoding</w:t>
            <w:tab/>
          </w:r>
          <w:hyperlink w:anchor="__RefHeading___Toc517480951">
            <w:r>
              <w:rPr>
                <w:rStyle w:val="IndexLink"/>
              </w:rPr>
              <w:t>23</w:t>
            </w:r>
          </w:hyperlink>
        </w:p>
        <w:p>
          <w:pPr>
            <w:pStyle w:val="Contents5"/>
            <w:rPr>
              <w:rFonts w:ascii="Calibri" w:hAnsi="Calibri" w:cs="Calibri"/>
              <w:sz w:val="22"/>
              <w:szCs w:val="22"/>
              <w:lang w:val="en-US" w:eastAsia="en-US"/>
            </w:rPr>
          </w:pPr>
          <w:r>
            <w:rPr/>
            <w:t>A.6.1.2.1</w:t>
          </w:r>
          <w:r>
            <w:rPr>
              <w:rFonts w:cs="Calibri" w:ascii="Calibri" w:hAnsi="Calibri"/>
              <w:sz w:val="22"/>
              <w:szCs w:val="22"/>
              <w:lang w:val="en-US" w:eastAsia="en-US"/>
            </w:rPr>
            <w:tab/>
          </w:r>
          <w:r>
            <w:rPr/>
            <w:t>General Structure</w:t>
            <w:tab/>
          </w:r>
          <w:hyperlink w:anchor="__RefHeading___Toc517480952">
            <w:r>
              <w:rPr>
                <w:rStyle w:val="IndexLink"/>
              </w:rPr>
              <w:t>23</w:t>
            </w:r>
          </w:hyperlink>
        </w:p>
        <w:p>
          <w:pPr>
            <w:pStyle w:val="Contents5"/>
            <w:rPr>
              <w:rFonts w:ascii="Calibri" w:hAnsi="Calibri" w:cs="Calibri"/>
              <w:sz w:val="22"/>
              <w:szCs w:val="22"/>
              <w:lang w:val="en-US" w:eastAsia="en-US"/>
            </w:rPr>
          </w:pPr>
          <w:r>
            <w:rPr/>
            <w:t>A.6.1.2.2</w:t>
          </w:r>
          <w:r>
            <w:rPr>
              <w:rFonts w:cs="Calibri" w:ascii="Calibri" w:hAnsi="Calibri"/>
              <w:sz w:val="22"/>
              <w:szCs w:val="22"/>
              <w:lang w:val="en-US" w:eastAsia="en-US"/>
            </w:rPr>
            <w:tab/>
          </w:r>
          <w:r>
            <w:rPr/>
            <w:t>Termination naming convention for TDM terminations</w:t>
            <w:tab/>
          </w:r>
          <w:hyperlink w:anchor="__RefHeading___Toc517480953">
            <w:r>
              <w:rPr>
                <w:rStyle w:val="IndexLink"/>
              </w:rPr>
              <w:t>24</w:t>
            </w:r>
          </w:hyperlink>
        </w:p>
        <w:p>
          <w:pPr>
            <w:pStyle w:val="Contents4"/>
            <w:rPr>
              <w:rFonts w:ascii="Calibri" w:hAnsi="Calibri" w:cs="Calibri"/>
              <w:sz w:val="22"/>
              <w:szCs w:val="22"/>
              <w:lang w:val="en-US" w:eastAsia="en-US"/>
            </w:rPr>
          </w:pPr>
          <w:r>
            <w:rPr/>
            <w:t>A.6.1.3</w:t>
          </w:r>
          <w:r>
            <w:rPr>
              <w:rFonts w:cs="Calibri" w:ascii="Calibri" w:hAnsi="Calibri"/>
              <w:sz w:val="22"/>
              <w:szCs w:val="22"/>
              <w:lang w:val="en-US" w:eastAsia="en-US"/>
            </w:rPr>
            <w:tab/>
          </w:r>
          <w:r>
            <w:rPr/>
            <w:t>ABNF coding:</w:t>
            <w:tab/>
          </w:r>
          <w:hyperlink w:anchor="__RefHeading___Toc517480954">
            <w:r>
              <w:rPr>
                <w:rStyle w:val="IndexLink"/>
              </w:rPr>
              <w:t>24</w:t>
            </w:r>
          </w:hyperlink>
        </w:p>
        <w:p>
          <w:pPr>
            <w:pStyle w:val="Contents5"/>
            <w:rPr>
              <w:rFonts w:ascii="Calibri" w:hAnsi="Calibri" w:cs="Calibri"/>
              <w:sz w:val="22"/>
              <w:szCs w:val="22"/>
              <w:lang w:val="en-US" w:eastAsia="en-US"/>
            </w:rPr>
          </w:pPr>
          <w:r>
            <w:rPr/>
            <w:t>A.6.1.3.1</w:t>
          </w:r>
          <w:r>
            <w:rPr>
              <w:rFonts w:cs="Calibri" w:ascii="Calibri" w:hAnsi="Calibri"/>
              <w:sz w:val="22"/>
              <w:szCs w:val="22"/>
              <w:lang w:val="en-US" w:eastAsia="en-US"/>
            </w:rPr>
            <w:tab/>
          </w:r>
          <w:r>
            <w:rPr/>
            <w:t>General Structure</w:t>
            <w:tab/>
          </w:r>
          <w:hyperlink w:anchor="__RefHeading___Toc517480955">
            <w:r>
              <w:rPr>
                <w:rStyle w:val="IndexLink"/>
              </w:rPr>
              <w:t>24</w:t>
            </w:r>
          </w:hyperlink>
        </w:p>
        <w:p>
          <w:pPr>
            <w:pStyle w:val="Contents5"/>
            <w:rPr>
              <w:rFonts w:ascii="Calibri" w:hAnsi="Calibri" w:cs="Calibri"/>
              <w:sz w:val="22"/>
              <w:szCs w:val="22"/>
              <w:lang w:val="en-US" w:eastAsia="en-US"/>
            </w:rPr>
          </w:pPr>
          <w:r>
            <w:rPr/>
            <w:t>A.6.1.3.2</w:t>
          </w:r>
          <w:r>
            <w:rPr>
              <w:rFonts w:cs="Calibri" w:ascii="Calibri" w:hAnsi="Calibri"/>
              <w:sz w:val="22"/>
              <w:szCs w:val="22"/>
              <w:lang w:val="en-US" w:eastAsia="en-US"/>
            </w:rPr>
            <w:tab/>
          </w:r>
          <w:r>
            <w:rPr/>
            <w:t>Termination Naming Convention for TDM Terminations</w:t>
            <w:tab/>
          </w:r>
          <w:hyperlink w:anchor="__RefHeading___Toc517480956">
            <w:r>
              <w:rPr>
                <w:rStyle w:val="IndexLink"/>
              </w:rPr>
              <w:t>24</w:t>
            </w:r>
          </w:hyperlink>
        </w:p>
        <w:p>
          <w:pPr>
            <w:pStyle w:val="Contents6"/>
            <w:rPr>
              <w:rFonts w:ascii="Calibri" w:hAnsi="Calibri" w:cs="Calibri"/>
              <w:sz w:val="22"/>
              <w:szCs w:val="22"/>
              <w:lang w:val="en-US" w:eastAsia="en-US"/>
            </w:rPr>
          </w:pPr>
          <w:r>
            <w:rPr/>
            <w:t>A.6.1.3.1.1</w:t>
          </w:r>
          <w:r>
            <w:rPr>
              <w:rFonts w:cs="Calibri" w:ascii="Calibri" w:hAnsi="Calibri"/>
              <w:sz w:val="22"/>
              <w:szCs w:val="22"/>
              <w:lang w:val="en-US" w:eastAsia="en-US"/>
            </w:rPr>
            <w:tab/>
          </w:r>
          <w:r>
            <w:rPr/>
            <w:t>Naming Structure</w:t>
            <w:tab/>
          </w:r>
          <w:hyperlink w:anchor="__RefHeading___Toc517480957">
            <w:r>
              <w:rPr>
                <w:rStyle w:val="IndexLink"/>
              </w:rPr>
              <w:t>24</w:t>
            </w:r>
          </w:hyperlink>
        </w:p>
        <w:p>
          <w:pPr>
            <w:pStyle w:val="Contents6"/>
            <w:rPr>
              <w:rFonts w:ascii="Calibri" w:hAnsi="Calibri" w:cs="Calibri"/>
              <w:sz w:val="22"/>
              <w:szCs w:val="22"/>
              <w:lang w:val="en-US" w:eastAsia="en-US"/>
            </w:rPr>
          </w:pPr>
          <w:r>
            <w:rPr/>
            <w:t>A.6.1.3.1.2</w:t>
          </w:r>
          <w:r>
            <w:rPr>
              <w:rFonts w:cs="Calibri" w:ascii="Calibri" w:hAnsi="Calibri"/>
              <w:sz w:val="22"/>
              <w:szCs w:val="22"/>
              <w:lang w:val="en-US" w:eastAsia="en-US"/>
            </w:rPr>
            <w:tab/>
          </w:r>
          <w:r>
            <w:rPr/>
            <w:t>Syntactical Specification</w:t>
            <w:tab/>
          </w:r>
          <w:hyperlink w:anchor="__RefHeading___Toc517480958">
            <w:r>
              <w:rPr>
                <w:rStyle w:val="IndexLink"/>
              </w:rPr>
              <w:t>25</w:t>
            </w:r>
          </w:hyperlink>
        </w:p>
        <w:p>
          <w:pPr>
            <w:pStyle w:val="Contents6"/>
            <w:rPr>
              <w:rFonts w:ascii="Calibri" w:hAnsi="Calibri" w:cs="Calibri"/>
              <w:sz w:val="22"/>
              <w:szCs w:val="22"/>
              <w:lang w:val="en-US" w:eastAsia="en-US"/>
            </w:rPr>
          </w:pPr>
          <w:r>
            <w:rPr/>
            <w:t>A.6.1.3.1.3</w:t>
          </w:r>
          <w:r>
            <w:rPr>
              <w:rFonts w:cs="Calibri" w:ascii="Calibri" w:hAnsi="Calibri"/>
              <w:sz w:val="22"/>
              <w:szCs w:val="22"/>
              <w:lang w:val="en-US" w:eastAsia="en-US"/>
            </w:rPr>
            <w:tab/>
          </w:r>
          <w:r>
            <w:rPr/>
            <w:t>Wildcarding</w:t>
            <w:tab/>
          </w:r>
          <w:hyperlink w:anchor="__RefHeading___Toc517480959">
            <w:r>
              <w:rPr>
                <w:rStyle w:val="IndexLink"/>
              </w:rPr>
              <w:t>25</w:t>
            </w:r>
          </w:hyperlink>
        </w:p>
        <w:p>
          <w:pPr>
            <w:pStyle w:val="Contents6"/>
            <w:rPr>
              <w:rFonts w:ascii="Calibri" w:hAnsi="Calibri" w:cs="Calibri"/>
              <w:sz w:val="22"/>
              <w:szCs w:val="22"/>
              <w:lang w:val="en-US" w:eastAsia="en-US"/>
            </w:rPr>
          </w:pPr>
          <w:r>
            <w:rPr/>
            <w:t>A.6.1.3.1.4</w:t>
          </w:r>
          <w:r>
            <w:rPr>
              <w:rFonts w:cs="Calibri" w:ascii="Calibri" w:hAnsi="Calibri"/>
              <w:sz w:val="22"/>
              <w:szCs w:val="22"/>
              <w:lang w:val="en-US" w:eastAsia="en-US"/>
            </w:rPr>
            <w:tab/>
          </w:r>
          <w:r>
            <w:rPr/>
            <w:t>Heterogeneous TDM Port Configurations</w:t>
            <w:tab/>
          </w:r>
          <w:hyperlink w:anchor="__RefHeading___Toc517480960">
            <w:r>
              <w:rPr>
                <w:rStyle w:val="IndexLink"/>
              </w:rPr>
              <w:t>26</w:t>
            </w:r>
          </w:hyperlink>
        </w:p>
        <w:p>
          <w:pPr>
            <w:pStyle w:val="Contents5"/>
            <w:rPr>
              <w:rFonts w:ascii="Calibri" w:hAnsi="Calibri" w:cs="Calibri"/>
              <w:sz w:val="22"/>
              <w:szCs w:val="22"/>
              <w:lang w:val="en-US" w:eastAsia="en-US"/>
            </w:rPr>
          </w:pPr>
          <w:r>
            <w:rPr/>
            <w:t>A.6.1.3.2</w:t>
          </w:r>
          <w:r>
            <w:rPr>
              <w:rFonts w:cs="Calibri" w:ascii="Calibri" w:hAnsi="Calibri"/>
              <w:sz w:val="22"/>
              <w:szCs w:val="22"/>
              <w:lang w:val="en-US" w:eastAsia="en-US"/>
            </w:rPr>
            <w:tab/>
          </w:r>
          <w:r>
            <w:rPr/>
            <w:t>Termination Naming Convention for Ephemeral Terminations</w:t>
            <w:tab/>
          </w:r>
          <w:hyperlink w:anchor="__RefHeading___Toc517480961">
            <w:r>
              <w:rPr>
                <w:rStyle w:val="IndexLink"/>
              </w:rPr>
              <w:t>26</w:t>
            </w:r>
          </w:hyperlink>
        </w:p>
        <w:p>
          <w:pPr>
            <w:pStyle w:val="Contents6"/>
            <w:rPr>
              <w:rFonts w:ascii="Calibri" w:hAnsi="Calibri" w:cs="Calibri"/>
              <w:sz w:val="22"/>
              <w:szCs w:val="22"/>
              <w:lang w:val="en-US" w:eastAsia="en-US"/>
            </w:rPr>
          </w:pPr>
          <w:r>
            <w:rPr/>
            <w:t>A.6.1.3.2.1</w:t>
          </w:r>
          <w:r>
            <w:rPr>
              <w:rFonts w:cs="Calibri" w:ascii="Calibri" w:hAnsi="Calibri"/>
              <w:sz w:val="22"/>
              <w:szCs w:val="22"/>
              <w:lang w:val="en-US" w:eastAsia="en-US"/>
            </w:rPr>
            <w:tab/>
          </w:r>
          <w:r>
            <w:rPr/>
            <w:t>Naming Structure</w:t>
            <w:tab/>
          </w:r>
          <w:hyperlink w:anchor="__RefHeading___Toc517480962">
            <w:r>
              <w:rPr>
                <w:rStyle w:val="IndexLink"/>
              </w:rPr>
              <w:t>26</w:t>
            </w:r>
          </w:hyperlink>
        </w:p>
        <w:p>
          <w:pPr>
            <w:pStyle w:val="Contents6"/>
            <w:rPr>
              <w:rFonts w:ascii="Calibri" w:hAnsi="Calibri" w:cs="Calibri"/>
              <w:sz w:val="22"/>
              <w:szCs w:val="22"/>
              <w:lang w:val="en-US" w:eastAsia="en-US"/>
            </w:rPr>
          </w:pPr>
          <w:r>
            <w:rPr/>
            <w:t>A.6.1.3.2.2</w:t>
          </w:r>
          <w:r>
            <w:rPr>
              <w:rFonts w:cs="Calibri" w:ascii="Calibri" w:hAnsi="Calibri"/>
              <w:sz w:val="22"/>
              <w:szCs w:val="22"/>
              <w:lang w:val="en-US" w:eastAsia="en-US"/>
            </w:rPr>
            <w:tab/>
          </w:r>
          <w:r>
            <w:rPr/>
            <w:t>Syntactical Specification</w:t>
            <w:tab/>
          </w:r>
          <w:hyperlink w:anchor="__RefHeading___Toc517480963">
            <w:r>
              <w:rPr>
                <w:rStyle w:val="IndexLink"/>
              </w:rPr>
              <w:t>26</w:t>
            </w:r>
          </w:hyperlink>
        </w:p>
        <w:p>
          <w:pPr>
            <w:pStyle w:val="Contents3"/>
            <w:rPr>
              <w:rFonts w:ascii="Calibri" w:hAnsi="Calibri" w:cs="Calibri"/>
              <w:sz w:val="22"/>
              <w:szCs w:val="22"/>
              <w:lang w:val="en-US" w:eastAsia="en-US"/>
            </w:rPr>
          </w:pPr>
          <w:r>
            <w:rPr/>
            <w:t>A.6.2</w:t>
          </w:r>
          <w:r>
            <w:rPr>
              <w:rFonts w:cs="Calibri" w:ascii="Calibri" w:hAnsi="Calibri"/>
              <w:sz w:val="22"/>
              <w:szCs w:val="22"/>
              <w:lang w:val="en-US" w:eastAsia="en-US"/>
            </w:rPr>
            <w:tab/>
          </w:r>
          <w:r>
            <w:rPr/>
            <w:t>Multiplexed terminations</w:t>
            <w:tab/>
          </w:r>
          <w:hyperlink w:anchor="__RefHeading___Toc517480964">
            <w:r>
              <w:rPr>
                <w:rStyle w:val="IndexLink"/>
              </w:rPr>
              <w:t>26</w:t>
            </w:r>
          </w:hyperlink>
        </w:p>
        <w:p>
          <w:pPr>
            <w:pStyle w:val="Contents2"/>
            <w:rPr>
              <w:rFonts w:ascii="Calibri" w:hAnsi="Calibri" w:cs="Calibri"/>
              <w:sz w:val="22"/>
              <w:szCs w:val="22"/>
              <w:lang w:val="en-US" w:eastAsia="en-US"/>
            </w:rPr>
          </w:pPr>
          <w:r>
            <w:rPr/>
            <w:t>A.7</w:t>
          </w:r>
          <w:r>
            <w:rPr>
              <w:rFonts w:cs="Calibri" w:ascii="Calibri" w:hAnsi="Calibri"/>
              <w:sz w:val="22"/>
              <w:szCs w:val="22"/>
              <w:lang w:val="en-US" w:eastAsia="en-US"/>
            </w:rPr>
            <w:tab/>
          </w:r>
          <w:r>
            <w:rPr/>
            <w:t>Descriptors</w:t>
            <w:tab/>
          </w:r>
          <w:hyperlink w:anchor="__RefHeading___Toc517480965">
            <w:r>
              <w:rPr>
                <w:rStyle w:val="IndexLink"/>
              </w:rPr>
              <w:t>27</w:t>
            </w:r>
          </w:hyperlink>
        </w:p>
        <w:p>
          <w:pPr>
            <w:pStyle w:val="Contents3"/>
            <w:rPr>
              <w:rFonts w:ascii="Calibri" w:hAnsi="Calibri" w:cs="Calibri"/>
              <w:sz w:val="22"/>
              <w:szCs w:val="22"/>
              <w:lang w:val="en-US" w:eastAsia="en-US"/>
            </w:rPr>
          </w:pPr>
          <w:r>
            <w:rPr/>
            <w:t>A.7.1</w:t>
          </w:r>
          <w:r>
            <w:rPr>
              <w:rFonts w:cs="Calibri" w:ascii="Calibri" w:hAnsi="Calibri"/>
              <w:sz w:val="22"/>
              <w:szCs w:val="22"/>
              <w:lang w:val="en-US" w:eastAsia="en-US"/>
            </w:rPr>
            <w:tab/>
          </w:r>
          <w:r>
            <w:rPr/>
            <w:t>Stream Descriptor</w:t>
            <w:tab/>
          </w:r>
          <w:hyperlink w:anchor="__RefHeading___Toc517480966">
            <w:r>
              <w:rPr>
                <w:rStyle w:val="IndexLink"/>
              </w:rPr>
              <w:t>27</w:t>
            </w:r>
          </w:hyperlink>
        </w:p>
        <w:p>
          <w:pPr>
            <w:pStyle w:val="Contents4"/>
            <w:rPr>
              <w:rFonts w:ascii="Calibri" w:hAnsi="Calibri" w:cs="Calibri"/>
              <w:sz w:val="22"/>
              <w:szCs w:val="22"/>
              <w:lang w:val="en-US" w:eastAsia="en-US"/>
            </w:rPr>
          </w:pPr>
          <w:r>
            <w:rPr/>
            <w:t>A.7.1.1</w:t>
          </w:r>
          <w:r>
            <w:rPr>
              <w:rFonts w:cs="Calibri" w:ascii="Calibri" w:hAnsi="Calibri"/>
              <w:sz w:val="22"/>
              <w:szCs w:val="22"/>
              <w:lang w:val="en-US" w:eastAsia="en-US"/>
            </w:rPr>
            <w:tab/>
          </w:r>
          <w:r>
            <w:rPr/>
            <w:t>Local Control Descriptor</w:t>
            <w:tab/>
          </w:r>
          <w:hyperlink w:anchor="__RefHeading___Toc517480967">
            <w:r>
              <w:rPr>
                <w:rStyle w:val="IndexLink"/>
              </w:rPr>
              <w:t>27</w:t>
            </w:r>
          </w:hyperlink>
        </w:p>
        <w:p>
          <w:pPr>
            <w:pStyle w:val="Contents3"/>
            <w:rPr>
              <w:rFonts w:ascii="Calibri" w:hAnsi="Calibri" w:cs="Calibri"/>
              <w:sz w:val="22"/>
              <w:szCs w:val="22"/>
              <w:lang w:val="en-US" w:eastAsia="en-US"/>
            </w:rPr>
          </w:pPr>
          <w:r>
            <w:rPr/>
            <w:t>A.7.2</w:t>
          </w:r>
          <w:r>
            <w:rPr>
              <w:rFonts w:cs="Calibri" w:ascii="Calibri" w:hAnsi="Calibri"/>
              <w:sz w:val="22"/>
              <w:szCs w:val="22"/>
              <w:lang w:val="en-US" w:eastAsia="en-US"/>
            </w:rPr>
            <w:tab/>
          </w:r>
          <w:r>
            <w:rPr/>
            <w:t>Events Descriptor</w:t>
            <w:tab/>
          </w:r>
          <w:hyperlink w:anchor="__RefHeading___Toc517480968">
            <w:r>
              <w:rPr>
                <w:rStyle w:val="IndexLink"/>
              </w:rPr>
              <w:t>27</w:t>
            </w:r>
          </w:hyperlink>
        </w:p>
        <w:p>
          <w:pPr>
            <w:pStyle w:val="Contents3"/>
            <w:rPr>
              <w:rFonts w:ascii="Calibri" w:hAnsi="Calibri" w:cs="Calibri"/>
              <w:sz w:val="22"/>
              <w:szCs w:val="22"/>
              <w:lang w:val="en-US" w:eastAsia="en-US"/>
            </w:rPr>
          </w:pPr>
          <w:r>
            <w:rPr/>
            <w:t>A.7.3</w:t>
          </w:r>
          <w:r>
            <w:rPr>
              <w:rFonts w:cs="Calibri" w:ascii="Calibri" w:hAnsi="Calibri"/>
              <w:sz w:val="22"/>
              <w:szCs w:val="22"/>
              <w:lang w:val="en-US" w:eastAsia="en-US"/>
            </w:rPr>
            <w:tab/>
          </w:r>
          <w:r>
            <w:rPr/>
            <w:t>EventBuffer Descriptor</w:t>
            <w:tab/>
          </w:r>
          <w:hyperlink w:anchor="__RefHeading___Toc517480969">
            <w:r>
              <w:rPr>
                <w:rStyle w:val="IndexLink"/>
              </w:rPr>
              <w:t>29</w:t>
            </w:r>
          </w:hyperlink>
        </w:p>
        <w:p>
          <w:pPr>
            <w:pStyle w:val="Contents3"/>
            <w:rPr>
              <w:rFonts w:ascii="Calibri" w:hAnsi="Calibri" w:cs="Calibri"/>
              <w:sz w:val="22"/>
              <w:szCs w:val="22"/>
              <w:lang w:val="en-US" w:eastAsia="en-US"/>
            </w:rPr>
          </w:pPr>
          <w:r>
            <w:rPr/>
            <w:t>A.7.4</w:t>
          </w:r>
          <w:r>
            <w:rPr>
              <w:rFonts w:cs="Calibri" w:ascii="Calibri" w:hAnsi="Calibri"/>
              <w:sz w:val="22"/>
              <w:szCs w:val="22"/>
              <w:lang w:val="en-US" w:eastAsia="en-US"/>
            </w:rPr>
            <w:tab/>
          </w:r>
          <w:r>
            <w:rPr/>
            <w:t>Signals Descriptor</w:t>
            <w:tab/>
          </w:r>
          <w:hyperlink w:anchor="__RefHeading___Toc517480970">
            <w:r>
              <w:rPr>
                <w:rStyle w:val="IndexLink"/>
              </w:rPr>
              <w:t>29</w:t>
            </w:r>
          </w:hyperlink>
        </w:p>
        <w:p>
          <w:pPr>
            <w:pStyle w:val="Contents3"/>
            <w:rPr>
              <w:rFonts w:ascii="Calibri" w:hAnsi="Calibri" w:cs="Calibri"/>
              <w:sz w:val="22"/>
              <w:szCs w:val="22"/>
              <w:lang w:val="en-US" w:eastAsia="en-US"/>
            </w:rPr>
          </w:pPr>
          <w:r>
            <w:rPr/>
            <w:t>A.7.5</w:t>
          </w:r>
          <w:r>
            <w:rPr>
              <w:rFonts w:cs="Calibri" w:ascii="Calibri" w:hAnsi="Calibri"/>
              <w:sz w:val="22"/>
              <w:szCs w:val="22"/>
              <w:lang w:val="en-US" w:eastAsia="en-US"/>
            </w:rPr>
            <w:tab/>
          </w:r>
          <w:r>
            <w:rPr>
              <w:lang w:val="es-ES" w:eastAsia="en-US"/>
            </w:rPr>
            <w:t>DigitMap Descriptor</w:t>
          </w:r>
          <w:r>
            <w:rPr/>
            <w:tab/>
          </w:r>
          <w:hyperlink w:anchor="__RefHeading___Toc517480971">
            <w:r>
              <w:rPr>
                <w:rStyle w:val="IndexLink"/>
              </w:rPr>
              <w:t>30</w:t>
            </w:r>
          </w:hyperlink>
        </w:p>
        <w:p>
          <w:pPr>
            <w:pStyle w:val="Contents3"/>
            <w:rPr>
              <w:rFonts w:ascii="Calibri" w:hAnsi="Calibri" w:cs="Calibri"/>
              <w:sz w:val="22"/>
              <w:szCs w:val="22"/>
              <w:lang w:val="en-US" w:eastAsia="en-US"/>
            </w:rPr>
          </w:pPr>
          <w:r>
            <w:rPr/>
            <w:t>A.7.6</w:t>
          </w:r>
          <w:r>
            <w:rPr>
              <w:rFonts w:cs="Calibri" w:ascii="Calibri" w:hAnsi="Calibri"/>
              <w:sz w:val="22"/>
              <w:szCs w:val="22"/>
              <w:lang w:val="en-US" w:eastAsia="en-US"/>
            </w:rPr>
            <w:tab/>
          </w:r>
          <w:r>
            <w:rPr/>
            <w:t>Statistics Descriptor</w:t>
            <w:tab/>
          </w:r>
          <w:hyperlink w:anchor="__RefHeading___Toc517480972">
            <w:r>
              <w:rPr>
                <w:rStyle w:val="IndexLink"/>
              </w:rPr>
              <w:t>30</w:t>
            </w:r>
          </w:hyperlink>
        </w:p>
        <w:p>
          <w:pPr>
            <w:pStyle w:val="Contents3"/>
            <w:rPr>
              <w:rFonts w:ascii="Calibri" w:hAnsi="Calibri" w:cs="Calibri"/>
              <w:sz w:val="22"/>
              <w:szCs w:val="22"/>
              <w:lang w:val="en-US" w:eastAsia="en-US"/>
            </w:rPr>
          </w:pPr>
          <w:r>
            <w:rPr/>
            <w:t>A.7.7</w:t>
          </w:r>
          <w:r>
            <w:rPr>
              <w:rFonts w:cs="Calibri" w:ascii="Calibri" w:hAnsi="Calibri"/>
              <w:sz w:val="22"/>
              <w:szCs w:val="22"/>
              <w:lang w:val="en-US" w:eastAsia="en-US"/>
            </w:rPr>
            <w:tab/>
          </w:r>
          <w:r>
            <w:rPr/>
            <w:t>ObservedEvents Descriptor</w:t>
            <w:tab/>
          </w:r>
          <w:hyperlink w:anchor="__RefHeading___Toc517480973">
            <w:r>
              <w:rPr>
                <w:rStyle w:val="IndexLink"/>
              </w:rPr>
              <w:t>31</w:t>
            </w:r>
          </w:hyperlink>
        </w:p>
        <w:p>
          <w:pPr>
            <w:pStyle w:val="Contents3"/>
            <w:rPr>
              <w:rFonts w:ascii="Calibri" w:hAnsi="Calibri" w:cs="Calibri"/>
              <w:sz w:val="22"/>
              <w:szCs w:val="22"/>
              <w:lang w:val="en-US" w:eastAsia="en-US"/>
            </w:rPr>
          </w:pPr>
          <w:r>
            <w:rPr/>
            <w:t>A.7.8</w:t>
          </w:r>
          <w:r>
            <w:rPr>
              <w:rFonts w:cs="Calibri" w:ascii="Calibri" w:hAnsi="Calibri"/>
              <w:sz w:val="22"/>
              <w:szCs w:val="22"/>
              <w:lang w:val="en-US" w:eastAsia="en-US"/>
            </w:rPr>
            <w:tab/>
          </w:r>
          <w:r>
            <w:rPr/>
            <w:t>Topology Descriptor</w:t>
            <w:tab/>
          </w:r>
          <w:hyperlink w:anchor="__RefHeading___Toc517480974">
            <w:r>
              <w:rPr>
                <w:rStyle w:val="IndexLink"/>
              </w:rPr>
              <w:t>31</w:t>
            </w:r>
          </w:hyperlink>
        </w:p>
        <w:p>
          <w:pPr>
            <w:pStyle w:val="Contents3"/>
            <w:rPr>
              <w:rFonts w:ascii="Calibri" w:hAnsi="Calibri" w:cs="Calibri"/>
              <w:sz w:val="22"/>
              <w:szCs w:val="22"/>
              <w:lang w:val="en-US" w:eastAsia="en-US"/>
            </w:rPr>
          </w:pPr>
          <w:r>
            <w:rPr/>
            <w:t>A.7.9</w:t>
          </w:r>
          <w:r>
            <w:rPr>
              <w:rFonts w:cs="Calibri" w:ascii="Calibri" w:hAnsi="Calibri"/>
              <w:sz w:val="22"/>
              <w:szCs w:val="22"/>
              <w:lang w:val="en-US" w:eastAsia="en-US"/>
            </w:rPr>
            <w:tab/>
          </w:r>
          <w:r>
            <w:rPr/>
            <w:t>Error Descriptor</w:t>
            <w:tab/>
          </w:r>
          <w:hyperlink w:anchor="__RefHeading___Toc517480975">
            <w:r>
              <w:rPr>
                <w:rStyle w:val="IndexLink"/>
              </w:rPr>
              <w:t>31</w:t>
            </w:r>
          </w:hyperlink>
        </w:p>
        <w:p>
          <w:pPr>
            <w:pStyle w:val="Contents3"/>
            <w:rPr>
              <w:rFonts w:ascii="Calibri" w:hAnsi="Calibri" w:cs="Calibri"/>
              <w:sz w:val="22"/>
              <w:szCs w:val="22"/>
              <w:lang w:val="en-US" w:eastAsia="en-US"/>
            </w:rPr>
          </w:pPr>
          <w:r>
            <w:rPr/>
            <w:t>A.7.10</w:t>
          </w:r>
          <w:r>
            <w:rPr>
              <w:rFonts w:cs="Calibri" w:ascii="Calibri" w:hAnsi="Calibri"/>
              <w:sz w:val="22"/>
              <w:szCs w:val="22"/>
              <w:lang w:val="en-US" w:eastAsia="en-US"/>
            </w:rPr>
            <w:tab/>
          </w:r>
          <w:r>
            <w:rPr/>
            <w:t>TerminationState Descriptor</w:t>
            <w:tab/>
          </w:r>
          <w:hyperlink w:anchor="__RefHeading___Toc517480976">
            <w:r>
              <w:rPr>
                <w:rStyle w:val="IndexLink"/>
              </w:rPr>
              <w:t>31</w:t>
            </w:r>
          </w:hyperlink>
        </w:p>
        <w:p>
          <w:pPr>
            <w:pStyle w:val="Contents2"/>
            <w:rPr>
              <w:rFonts w:ascii="Calibri" w:hAnsi="Calibri" w:cs="Calibri"/>
              <w:sz w:val="22"/>
              <w:szCs w:val="22"/>
              <w:lang w:val="en-US" w:eastAsia="en-US"/>
            </w:rPr>
          </w:pPr>
          <w:r>
            <w:rPr/>
            <w:t>A.8</w:t>
          </w:r>
          <w:r>
            <w:rPr>
              <w:rFonts w:cs="Calibri" w:ascii="Calibri" w:hAnsi="Calibri"/>
              <w:sz w:val="22"/>
              <w:szCs w:val="22"/>
              <w:lang w:val="en-US" w:eastAsia="en-US"/>
            </w:rPr>
            <w:tab/>
          </w:r>
          <w:r>
            <w:rPr/>
            <w:t>Command API</w:t>
            <w:tab/>
          </w:r>
          <w:hyperlink w:anchor="__RefHeading___Toc517480977">
            <w:r>
              <w:rPr>
                <w:rStyle w:val="IndexLink"/>
              </w:rPr>
              <w:t>31</w:t>
            </w:r>
          </w:hyperlink>
        </w:p>
        <w:p>
          <w:pPr>
            <w:pStyle w:val="Contents3"/>
            <w:rPr>
              <w:rFonts w:ascii="Calibri" w:hAnsi="Calibri" w:cs="Calibri"/>
              <w:sz w:val="22"/>
              <w:szCs w:val="22"/>
              <w:lang w:val="en-US" w:eastAsia="en-US"/>
            </w:rPr>
          </w:pPr>
          <w:r>
            <w:rPr/>
            <w:t>A.8.1</w:t>
          </w:r>
          <w:r>
            <w:rPr>
              <w:rFonts w:cs="Calibri" w:ascii="Calibri" w:hAnsi="Calibri"/>
              <w:sz w:val="22"/>
              <w:szCs w:val="22"/>
              <w:lang w:val="en-US" w:eastAsia="en-US"/>
            </w:rPr>
            <w:tab/>
          </w:r>
          <w:r>
            <w:rPr/>
            <w:t>Add</w:t>
            <w:tab/>
          </w:r>
          <w:hyperlink w:anchor="__RefHeading___Toc517480978">
            <w:r>
              <w:rPr>
                <w:rStyle w:val="IndexLink"/>
              </w:rPr>
              <w:t>31</w:t>
            </w:r>
          </w:hyperlink>
        </w:p>
        <w:p>
          <w:pPr>
            <w:pStyle w:val="Contents3"/>
            <w:rPr>
              <w:rFonts w:ascii="Calibri" w:hAnsi="Calibri" w:cs="Calibri"/>
              <w:sz w:val="22"/>
              <w:szCs w:val="22"/>
              <w:lang w:val="en-US" w:eastAsia="en-US"/>
            </w:rPr>
          </w:pPr>
          <w:r>
            <w:rPr/>
            <w:t>A.8.2</w:t>
          </w:r>
          <w:r>
            <w:rPr>
              <w:rFonts w:cs="Calibri" w:ascii="Calibri" w:hAnsi="Calibri"/>
              <w:sz w:val="22"/>
              <w:szCs w:val="22"/>
              <w:lang w:val="en-US" w:eastAsia="en-US"/>
            </w:rPr>
            <w:tab/>
          </w:r>
          <w:r>
            <w:rPr/>
            <w:t>Modify</w:t>
            <w:tab/>
          </w:r>
          <w:hyperlink w:anchor="__RefHeading___Toc517480979">
            <w:r>
              <w:rPr>
                <w:rStyle w:val="IndexLink"/>
              </w:rPr>
              <w:t>32</w:t>
            </w:r>
          </w:hyperlink>
        </w:p>
        <w:p>
          <w:pPr>
            <w:pStyle w:val="Contents3"/>
            <w:rPr>
              <w:rFonts w:ascii="Calibri" w:hAnsi="Calibri" w:cs="Calibri"/>
              <w:sz w:val="22"/>
              <w:szCs w:val="22"/>
              <w:lang w:val="en-US" w:eastAsia="en-US"/>
            </w:rPr>
          </w:pPr>
          <w:r>
            <w:rPr/>
            <w:t>A.8.3</w:t>
          </w:r>
          <w:r>
            <w:rPr>
              <w:rFonts w:cs="Calibri" w:ascii="Calibri" w:hAnsi="Calibri"/>
              <w:sz w:val="22"/>
              <w:szCs w:val="22"/>
              <w:lang w:val="en-US" w:eastAsia="en-US"/>
            </w:rPr>
            <w:tab/>
          </w:r>
          <w:r>
            <w:rPr/>
            <w:t>Subtract</w:t>
            <w:tab/>
          </w:r>
          <w:hyperlink w:anchor="__RefHeading___Toc517480980">
            <w:r>
              <w:rPr>
                <w:rStyle w:val="IndexLink"/>
              </w:rPr>
              <w:t>32</w:t>
            </w:r>
          </w:hyperlink>
        </w:p>
        <w:p>
          <w:pPr>
            <w:pStyle w:val="Contents3"/>
            <w:rPr>
              <w:rFonts w:ascii="Calibri" w:hAnsi="Calibri" w:cs="Calibri"/>
              <w:sz w:val="22"/>
              <w:szCs w:val="22"/>
              <w:lang w:val="en-US" w:eastAsia="en-US"/>
            </w:rPr>
          </w:pPr>
          <w:r>
            <w:rPr/>
            <w:t>A.8.4</w:t>
          </w:r>
          <w:r>
            <w:rPr>
              <w:rFonts w:cs="Calibri" w:ascii="Calibri" w:hAnsi="Calibri"/>
              <w:sz w:val="22"/>
              <w:szCs w:val="22"/>
              <w:lang w:val="en-US" w:eastAsia="en-US"/>
            </w:rPr>
            <w:tab/>
          </w:r>
          <w:r>
            <w:rPr/>
            <w:t>Move</w:t>
            <w:tab/>
          </w:r>
          <w:hyperlink w:anchor="__RefHeading___Toc517480981">
            <w:r>
              <w:rPr>
                <w:rStyle w:val="IndexLink"/>
              </w:rPr>
              <w:t>33</w:t>
            </w:r>
          </w:hyperlink>
        </w:p>
        <w:p>
          <w:pPr>
            <w:pStyle w:val="Contents3"/>
            <w:rPr>
              <w:rFonts w:ascii="Calibri" w:hAnsi="Calibri" w:cs="Calibri"/>
              <w:sz w:val="22"/>
              <w:szCs w:val="22"/>
              <w:lang w:val="en-US" w:eastAsia="en-US"/>
            </w:rPr>
          </w:pPr>
          <w:r>
            <w:rPr/>
            <w:t>A.8.5</w:t>
          </w:r>
          <w:r>
            <w:rPr>
              <w:rFonts w:cs="Calibri" w:ascii="Calibri" w:hAnsi="Calibri"/>
              <w:sz w:val="22"/>
              <w:szCs w:val="22"/>
              <w:lang w:val="en-US" w:eastAsia="en-US"/>
            </w:rPr>
            <w:tab/>
          </w:r>
          <w:r>
            <w:rPr/>
            <w:t>Auditvalue</w:t>
            <w:tab/>
          </w:r>
          <w:hyperlink w:anchor="__RefHeading___Toc517480982">
            <w:r>
              <w:rPr>
                <w:rStyle w:val="IndexLink"/>
              </w:rPr>
              <w:t>33</w:t>
            </w:r>
          </w:hyperlink>
        </w:p>
        <w:p>
          <w:pPr>
            <w:pStyle w:val="Contents3"/>
            <w:rPr>
              <w:rFonts w:ascii="Calibri" w:hAnsi="Calibri" w:cs="Calibri"/>
              <w:sz w:val="22"/>
              <w:szCs w:val="22"/>
              <w:lang w:val="en-US" w:eastAsia="en-US"/>
            </w:rPr>
          </w:pPr>
          <w:r>
            <w:rPr/>
            <w:t>A.8.6</w:t>
          </w:r>
          <w:r>
            <w:rPr>
              <w:rFonts w:cs="Calibri" w:ascii="Calibri" w:hAnsi="Calibri"/>
              <w:sz w:val="22"/>
              <w:szCs w:val="22"/>
              <w:lang w:val="en-US" w:eastAsia="en-US"/>
            </w:rPr>
            <w:tab/>
          </w:r>
          <w:r>
            <w:rPr/>
            <w:t>Auditcapability</w:t>
            <w:tab/>
          </w:r>
          <w:hyperlink w:anchor="__RefHeading___Toc517480983">
            <w:r>
              <w:rPr>
                <w:rStyle w:val="IndexLink"/>
              </w:rPr>
              <w:t>34</w:t>
            </w:r>
          </w:hyperlink>
        </w:p>
        <w:p>
          <w:pPr>
            <w:pStyle w:val="Contents3"/>
            <w:rPr>
              <w:rFonts w:ascii="Calibri" w:hAnsi="Calibri" w:cs="Calibri"/>
              <w:sz w:val="22"/>
              <w:szCs w:val="22"/>
              <w:lang w:val="en-US" w:eastAsia="en-US"/>
            </w:rPr>
          </w:pPr>
          <w:r>
            <w:rPr/>
            <w:t>A.8.7</w:t>
          </w:r>
          <w:r>
            <w:rPr>
              <w:rFonts w:cs="Calibri" w:ascii="Calibri" w:hAnsi="Calibri"/>
              <w:sz w:val="22"/>
              <w:szCs w:val="22"/>
              <w:lang w:val="en-US" w:eastAsia="en-US"/>
            </w:rPr>
            <w:tab/>
          </w:r>
          <w:r>
            <w:rPr/>
            <w:t>Notify</w:t>
            <w:tab/>
          </w:r>
          <w:hyperlink w:anchor="__RefHeading___Toc517480984">
            <w:r>
              <w:rPr>
                <w:rStyle w:val="IndexLink"/>
              </w:rPr>
              <w:t>34</w:t>
            </w:r>
          </w:hyperlink>
        </w:p>
        <w:p>
          <w:pPr>
            <w:pStyle w:val="Contents3"/>
            <w:rPr>
              <w:rFonts w:ascii="Calibri" w:hAnsi="Calibri" w:cs="Calibri"/>
              <w:sz w:val="22"/>
              <w:szCs w:val="22"/>
              <w:lang w:val="en-US" w:eastAsia="en-US"/>
            </w:rPr>
          </w:pPr>
          <w:r>
            <w:rPr/>
            <w:t>A.8.8</w:t>
          </w:r>
          <w:r>
            <w:rPr>
              <w:rFonts w:cs="Calibri" w:ascii="Calibri" w:hAnsi="Calibri"/>
              <w:sz w:val="22"/>
              <w:szCs w:val="22"/>
              <w:lang w:val="en-US" w:eastAsia="en-US"/>
            </w:rPr>
            <w:tab/>
          </w:r>
          <w:r>
            <w:rPr/>
            <w:t>Service Change</w:t>
            <w:tab/>
          </w:r>
          <w:hyperlink w:anchor="__RefHeading___Toc517480985">
            <w:r>
              <w:rPr>
                <w:rStyle w:val="IndexLink"/>
              </w:rPr>
              <w:t>34</w:t>
            </w:r>
          </w:hyperlink>
        </w:p>
        <w:p>
          <w:pPr>
            <w:pStyle w:val="Contents3"/>
            <w:rPr>
              <w:rFonts w:ascii="Calibri" w:hAnsi="Calibri" w:cs="Calibri"/>
              <w:sz w:val="22"/>
              <w:szCs w:val="22"/>
              <w:lang w:val="en-US" w:eastAsia="en-US"/>
            </w:rPr>
          </w:pPr>
          <w:r>
            <w:rPr/>
            <w:t>A.8.9</w:t>
          </w:r>
          <w:r>
            <w:rPr>
              <w:rFonts w:cs="Calibri" w:ascii="Calibri" w:hAnsi="Calibri"/>
              <w:sz w:val="22"/>
              <w:szCs w:val="22"/>
              <w:lang w:val="en-US" w:eastAsia="en-US"/>
            </w:rPr>
            <w:tab/>
          </w:r>
          <w:r>
            <w:rPr/>
            <w:t>Manipulating and auditing context attributes</w:t>
            <w:tab/>
          </w:r>
          <w:hyperlink w:anchor="__RefHeading___Toc517480986">
            <w:r>
              <w:rPr>
                <w:rStyle w:val="IndexLink"/>
              </w:rPr>
              <w:t>36</w:t>
            </w:r>
          </w:hyperlink>
        </w:p>
        <w:p>
          <w:pPr>
            <w:pStyle w:val="Contents2"/>
            <w:rPr>
              <w:rFonts w:ascii="Calibri" w:hAnsi="Calibri" w:cs="Calibri"/>
              <w:sz w:val="22"/>
              <w:szCs w:val="22"/>
              <w:lang w:val="en-US" w:eastAsia="en-US"/>
            </w:rPr>
          </w:pPr>
          <w:r>
            <w:rPr/>
            <w:t>A.9</w:t>
          </w:r>
          <w:r>
            <w:rPr>
              <w:rFonts w:cs="Calibri" w:ascii="Calibri" w:hAnsi="Calibri"/>
              <w:sz w:val="22"/>
              <w:szCs w:val="22"/>
              <w:lang w:val="en-US" w:eastAsia="en-US"/>
            </w:rPr>
            <w:tab/>
          </w:r>
          <w:r>
            <w:rPr/>
            <w:t>Generic command syntax and encoding</w:t>
            <w:tab/>
          </w:r>
          <w:hyperlink w:anchor="__RefHeading___Toc517480987">
            <w:r>
              <w:rPr>
                <w:rStyle w:val="IndexLink"/>
              </w:rPr>
              <w:t>36</w:t>
            </w:r>
          </w:hyperlink>
        </w:p>
        <w:p>
          <w:pPr>
            <w:pStyle w:val="Contents2"/>
            <w:rPr>
              <w:rFonts w:ascii="Calibri" w:hAnsi="Calibri" w:cs="Calibri"/>
              <w:sz w:val="22"/>
              <w:szCs w:val="22"/>
              <w:lang w:val="en-US" w:eastAsia="en-US"/>
            </w:rPr>
          </w:pPr>
          <w:r>
            <w:rPr/>
            <w:t>A.10</w:t>
          </w:r>
          <w:r>
            <w:rPr>
              <w:rFonts w:cs="Calibri" w:ascii="Calibri" w:hAnsi="Calibri"/>
              <w:sz w:val="22"/>
              <w:szCs w:val="22"/>
              <w:lang w:val="en-US" w:eastAsia="en-US"/>
            </w:rPr>
            <w:tab/>
          </w:r>
          <w:r>
            <w:rPr>
              <w:lang w:val="fr-FR" w:eastAsia="en-US"/>
            </w:rPr>
            <w:t>Transactions</w:t>
          </w:r>
          <w:r>
            <w:rPr/>
            <w:tab/>
          </w:r>
          <w:hyperlink w:anchor="__RefHeading___Toc517480988">
            <w:r>
              <w:rPr>
                <w:rStyle w:val="IndexLink"/>
              </w:rPr>
              <w:t>36</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Messages</w:t>
            <w:tab/>
          </w:r>
          <w:hyperlink w:anchor="__RefHeading___Toc517480989">
            <w:r>
              <w:rPr>
                <w:rStyle w:val="IndexLink"/>
              </w:rPr>
              <w:t>37</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Transport</w:t>
            <w:tab/>
          </w:r>
          <w:hyperlink w:anchor="__RefHeading___Toc517480990">
            <w:r>
              <w:rPr>
                <w:rStyle w:val="IndexLink"/>
              </w:rPr>
              <w:t>37</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Security</w:t>
            <w:tab/>
          </w:r>
          <w:hyperlink w:anchor="__RefHeading___Toc517480991">
            <w:r>
              <w:rPr>
                <w:rStyle w:val="IndexLink"/>
              </w:rPr>
              <w:t>38</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 xml:space="preserve"> Packages</w:t>
            <w:tab/>
          </w:r>
          <w:hyperlink w:anchor="__RefHeading___Toc517480992">
            <w:r>
              <w:rPr>
                <w:rStyle w:val="IndexLink"/>
              </w:rPr>
              <w:t>38</w:t>
            </w:r>
          </w:hyperlink>
        </w:p>
        <w:p>
          <w:pPr>
            <w:pStyle w:val="Contents3"/>
            <w:rPr>
              <w:rFonts w:ascii="Calibri" w:hAnsi="Calibri" w:cs="Calibri"/>
              <w:sz w:val="22"/>
              <w:szCs w:val="22"/>
              <w:lang w:val="en-US" w:eastAsia="en-US"/>
            </w:rPr>
          </w:pPr>
          <w:r>
            <w:rPr/>
            <w:t>A.14.1</w:t>
          </w:r>
          <w:r>
            <w:rPr>
              <w:rFonts w:cs="Calibri" w:ascii="Calibri" w:hAnsi="Calibri"/>
              <w:sz w:val="22"/>
              <w:szCs w:val="22"/>
              <w:lang w:val="en-US" w:eastAsia="en-US"/>
            </w:rPr>
            <w:tab/>
          </w:r>
          <w:r>
            <w:rPr/>
            <w:t>Generic Package</w:t>
            <w:tab/>
          </w:r>
          <w:hyperlink w:anchor="__RefHeading___Toc517480993">
            <w:r>
              <w:rPr>
                <w:rStyle w:val="IndexLink"/>
              </w:rPr>
              <w:t>41</w:t>
            </w:r>
          </w:hyperlink>
        </w:p>
        <w:p>
          <w:pPr>
            <w:pStyle w:val="Contents3"/>
            <w:rPr>
              <w:rFonts w:ascii="Calibri" w:hAnsi="Calibri" w:cs="Calibri"/>
              <w:sz w:val="22"/>
              <w:szCs w:val="22"/>
              <w:lang w:val="en-US" w:eastAsia="en-US"/>
            </w:rPr>
          </w:pPr>
          <w:r>
            <w:rPr/>
            <w:t>A.14.2</w:t>
          </w:r>
          <w:r>
            <w:rPr>
              <w:rFonts w:cs="Calibri" w:ascii="Calibri" w:hAnsi="Calibri"/>
              <w:sz w:val="22"/>
              <w:szCs w:val="22"/>
              <w:lang w:val="en-US" w:eastAsia="en-US"/>
            </w:rPr>
            <w:tab/>
          </w:r>
          <w:r>
            <w:rPr/>
            <w:t>Base Root Package</w:t>
            <w:tab/>
          </w:r>
          <w:hyperlink w:anchor="__RefHeading___Toc517480994">
            <w:r>
              <w:rPr>
                <w:rStyle w:val="IndexLink"/>
              </w:rPr>
              <w:t>42</w:t>
            </w:r>
          </w:hyperlink>
        </w:p>
        <w:p>
          <w:pPr>
            <w:pStyle w:val="Contents3"/>
            <w:rPr>
              <w:rFonts w:ascii="Calibri" w:hAnsi="Calibri" w:cs="Calibri"/>
              <w:sz w:val="22"/>
              <w:szCs w:val="22"/>
              <w:lang w:val="en-US" w:eastAsia="en-US"/>
            </w:rPr>
          </w:pPr>
          <w:r>
            <w:rPr/>
            <w:t>A.14.3</w:t>
          </w:r>
          <w:r>
            <w:rPr>
              <w:rFonts w:cs="Calibri" w:ascii="Calibri" w:hAnsi="Calibri"/>
              <w:sz w:val="22"/>
              <w:szCs w:val="22"/>
              <w:lang w:val="en-US" w:eastAsia="en-US"/>
            </w:rPr>
            <w:tab/>
          </w:r>
          <w:r>
            <w:rPr/>
            <w:t>Basic DTMF Generator Package</w:t>
            <w:tab/>
          </w:r>
          <w:hyperlink w:anchor="__RefHeading___Toc517480995">
            <w:r>
              <w:rPr>
                <w:rStyle w:val="IndexLink"/>
              </w:rPr>
              <w:t>43</w:t>
            </w:r>
          </w:hyperlink>
        </w:p>
        <w:p>
          <w:pPr>
            <w:pStyle w:val="Contents3"/>
            <w:rPr>
              <w:rFonts w:ascii="Calibri" w:hAnsi="Calibri" w:cs="Calibri"/>
              <w:sz w:val="22"/>
              <w:szCs w:val="22"/>
              <w:lang w:val="en-US" w:eastAsia="en-US"/>
            </w:rPr>
          </w:pPr>
          <w:r>
            <w:rPr/>
            <w:t>A.14.4</w:t>
          </w:r>
          <w:r>
            <w:rPr>
              <w:rFonts w:cs="Calibri" w:ascii="Calibri" w:hAnsi="Calibri"/>
              <w:sz w:val="22"/>
              <w:szCs w:val="22"/>
              <w:lang w:val="en-US" w:eastAsia="en-US"/>
            </w:rPr>
            <w:tab/>
          </w:r>
          <w:r>
            <w:rPr/>
            <w:t>Basic DTMF Detection Package</w:t>
            <w:tab/>
          </w:r>
          <w:hyperlink w:anchor="__RefHeading___Toc517480996">
            <w:r>
              <w:rPr>
                <w:rStyle w:val="IndexLink"/>
              </w:rPr>
              <w:t>44</w:t>
            </w:r>
          </w:hyperlink>
        </w:p>
        <w:p>
          <w:pPr>
            <w:pStyle w:val="Contents3"/>
            <w:rPr>
              <w:rFonts w:ascii="Calibri" w:hAnsi="Calibri" w:cs="Calibri"/>
              <w:sz w:val="22"/>
              <w:szCs w:val="22"/>
              <w:lang w:val="en-US" w:eastAsia="en-US"/>
            </w:rPr>
          </w:pPr>
          <w:r>
            <w:rPr/>
            <w:t>A.14.5</w:t>
          </w:r>
          <w:r>
            <w:rPr>
              <w:rFonts w:cs="Calibri" w:ascii="Calibri" w:hAnsi="Calibri"/>
              <w:sz w:val="22"/>
              <w:szCs w:val="22"/>
              <w:lang w:val="en-US" w:eastAsia="en-US"/>
            </w:rPr>
            <w:tab/>
          </w:r>
          <w:r>
            <w:rPr/>
            <w:t>TDM Circuit Package</w:t>
            <w:tab/>
          </w:r>
          <w:hyperlink w:anchor="__RefHeading___Toc517480997">
            <w:r>
              <w:rPr>
                <w:rStyle w:val="IndexLink"/>
              </w:rPr>
              <w:t>44</w:t>
            </w:r>
          </w:hyperlink>
        </w:p>
        <w:p>
          <w:pPr>
            <w:pStyle w:val="Contents3"/>
            <w:rPr>
              <w:rFonts w:ascii="Calibri" w:hAnsi="Calibri" w:cs="Calibri"/>
              <w:sz w:val="22"/>
              <w:szCs w:val="22"/>
              <w:lang w:val="en-US" w:eastAsia="en-US"/>
            </w:rPr>
          </w:pPr>
          <w:r>
            <w:rPr/>
            <w:t>A.14.6</w:t>
          </w:r>
          <w:r>
            <w:rPr>
              <w:rFonts w:cs="Calibri" w:ascii="Calibri" w:hAnsi="Calibri"/>
              <w:sz w:val="22"/>
              <w:szCs w:val="22"/>
              <w:lang w:val="en-US" w:eastAsia="en-US"/>
            </w:rPr>
            <w:tab/>
          </w:r>
          <w:r>
            <w:rPr/>
            <w:t>MGW Congestion Package</w:t>
            <w:tab/>
          </w:r>
          <w:hyperlink w:anchor="__RefHeading___Toc517480998">
            <w:r>
              <w:rPr>
                <w:rStyle w:val="IndexLink"/>
              </w:rPr>
              <w:t>45</w:t>
            </w:r>
          </w:hyperlink>
        </w:p>
        <w:p>
          <w:pPr>
            <w:pStyle w:val="Contents3"/>
            <w:rPr>
              <w:rFonts w:ascii="Calibri" w:hAnsi="Calibri" w:cs="Calibri"/>
              <w:sz w:val="22"/>
              <w:szCs w:val="22"/>
              <w:lang w:val="en-US" w:eastAsia="en-US"/>
            </w:rPr>
          </w:pPr>
          <w:r>
            <w:rPr/>
            <w:t>A.14.7</w:t>
          </w:r>
          <w:r>
            <w:rPr>
              <w:rFonts w:cs="Calibri" w:ascii="Calibri" w:hAnsi="Calibri"/>
              <w:sz w:val="22"/>
              <w:szCs w:val="22"/>
              <w:lang w:val="en-US" w:eastAsia="en-US"/>
            </w:rPr>
            <w:tab/>
          </w:r>
          <w:r>
            <w:rPr/>
            <w:t>Continuity Package</w:t>
            <w:tab/>
          </w:r>
          <w:hyperlink w:anchor="__RefHeading___Toc517480999">
            <w:r>
              <w:rPr>
                <w:rStyle w:val="IndexLink"/>
              </w:rPr>
              <w:t>46</w:t>
            </w:r>
          </w:hyperlink>
        </w:p>
        <w:p>
          <w:pPr>
            <w:pStyle w:val="Contents3"/>
            <w:rPr>
              <w:rFonts w:ascii="Calibri" w:hAnsi="Calibri" w:cs="Calibri"/>
              <w:sz w:val="22"/>
              <w:szCs w:val="22"/>
              <w:lang w:val="en-US" w:eastAsia="en-US"/>
            </w:rPr>
          </w:pPr>
          <w:r>
            <w:rPr/>
            <w:t>A.14.8</w:t>
          </w:r>
          <w:r>
            <w:rPr>
              <w:rFonts w:cs="Calibri" w:ascii="Calibri" w:hAnsi="Calibri"/>
              <w:sz w:val="22"/>
              <w:szCs w:val="22"/>
              <w:lang w:val="en-US" w:eastAsia="en-US"/>
            </w:rPr>
            <w:tab/>
          </w:r>
          <w:r>
            <w:rPr/>
            <w:t>Announcement Package</w:t>
            <w:tab/>
          </w:r>
          <w:hyperlink w:anchor="__RefHeading___Toc517481000">
            <w:r>
              <w:rPr>
                <w:rStyle w:val="IndexLink"/>
              </w:rPr>
              <w:t>46</w:t>
            </w:r>
          </w:hyperlink>
        </w:p>
        <w:p>
          <w:pPr>
            <w:pStyle w:val="Contents3"/>
            <w:rPr>
              <w:rFonts w:ascii="Calibri" w:hAnsi="Calibri" w:cs="Calibri"/>
              <w:sz w:val="22"/>
              <w:szCs w:val="22"/>
              <w:lang w:val="en-US" w:eastAsia="en-US"/>
            </w:rPr>
          </w:pPr>
          <w:r>
            <w:rPr/>
            <w:t>A.14.9</w:t>
          </w:r>
          <w:r>
            <w:rPr>
              <w:rFonts w:cs="Calibri" w:ascii="Calibri" w:hAnsi="Calibri"/>
              <w:sz w:val="22"/>
              <w:szCs w:val="22"/>
              <w:lang w:val="en-US" w:eastAsia="en-US"/>
            </w:rPr>
            <w:tab/>
          </w:r>
          <w:r>
            <w:rPr/>
            <w:t>Bearer Characteristics Package</w:t>
            <w:tab/>
          </w:r>
          <w:hyperlink w:anchor="__RefHeading___Toc517481001">
            <w:r>
              <w:rPr>
                <w:rStyle w:val="IndexLink"/>
              </w:rPr>
              <w:t>47</w:t>
            </w:r>
          </w:hyperlink>
        </w:p>
        <w:p>
          <w:pPr>
            <w:pStyle w:val="Contents3"/>
            <w:rPr>
              <w:rFonts w:ascii="Calibri" w:hAnsi="Calibri" w:cs="Calibri"/>
              <w:sz w:val="22"/>
              <w:szCs w:val="22"/>
              <w:lang w:val="en-US" w:eastAsia="en-US"/>
            </w:rPr>
          </w:pPr>
          <w:r>
            <w:rPr/>
            <w:t>A.14.10</w:t>
          </w:r>
          <w:r>
            <w:rPr>
              <w:rFonts w:cs="Calibri" w:ascii="Calibri" w:hAnsi="Calibri"/>
              <w:sz w:val="22"/>
              <w:szCs w:val="22"/>
              <w:lang w:val="en-US" w:eastAsia="en-US"/>
            </w:rPr>
            <w:tab/>
          </w:r>
          <w:r>
            <w:rPr/>
            <w:t>Generic Bearer Connection Package</w:t>
            <w:tab/>
          </w:r>
          <w:hyperlink w:anchor="__RefHeading___Toc517481002">
            <w:r>
              <w:rPr>
                <w:rStyle w:val="IndexLink"/>
              </w:rPr>
              <w:t>47</w:t>
            </w:r>
          </w:hyperlink>
        </w:p>
        <w:p>
          <w:pPr>
            <w:pStyle w:val="Contents3"/>
            <w:rPr>
              <w:rFonts w:ascii="Calibri" w:hAnsi="Calibri" w:cs="Calibri"/>
              <w:sz w:val="22"/>
              <w:szCs w:val="22"/>
              <w:lang w:val="en-US" w:eastAsia="en-US"/>
            </w:rPr>
          </w:pPr>
          <w:r>
            <w:rPr/>
            <w:t>A.14.11</w:t>
          </w:r>
          <w:r>
            <w:rPr>
              <w:rFonts w:cs="Calibri" w:ascii="Calibri" w:hAnsi="Calibri"/>
              <w:sz w:val="22"/>
              <w:szCs w:val="22"/>
              <w:lang w:val="en-US" w:eastAsia="en-US"/>
            </w:rPr>
            <w:tab/>
          </w:r>
          <w:r>
            <w:rPr/>
            <w:t>Call Progress Tones Generator Package v1</w:t>
            <w:tab/>
          </w:r>
          <w:hyperlink w:anchor="__RefHeading___Toc517481003">
            <w:r>
              <w:rPr>
                <w:rStyle w:val="IndexLink"/>
              </w:rPr>
              <w:t>48</w:t>
            </w:r>
          </w:hyperlink>
        </w:p>
        <w:p>
          <w:pPr>
            <w:pStyle w:val="Contents3"/>
            <w:rPr>
              <w:rFonts w:ascii="Calibri" w:hAnsi="Calibri" w:cs="Calibri"/>
              <w:sz w:val="22"/>
              <w:szCs w:val="22"/>
              <w:lang w:val="en-US" w:eastAsia="en-US"/>
            </w:rPr>
          </w:pPr>
          <w:r>
            <w:rPr/>
            <w:t>A.14.12</w:t>
          </w:r>
          <w:r>
            <w:rPr>
              <w:rFonts w:cs="Calibri" w:ascii="Calibri" w:hAnsi="Calibri"/>
              <w:sz w:val="22"/>
              <w:szCs w:val="22"/>
              <w:lang w:val="en-US" w:eastAsia="en-US"/>
            </w:rPr>
            <w:tab/>
          </w:r>
          <w:r>
            <w:rPr/>
            <w:t>Basic Call Progress Tones Generator with Directionality</w:t>
            <w:tab/>
          </w:r>
          <w:hyperlink w:anchor="__RefHeading___Toc517481004">
            <w:r>
              <w:rPr>
                <w:rStyle w:val="IndexLink"/>
              </w:rPr>
              <w:t>49</w:t>
            </w:r>
          </w:hyperlink>
        </w:p>
        <w:p>
          <w:pPr>
            <w:pStyle w:val="Contents3"/>
            <w:rPr>
              <w:rFonts w:ascii="Calibri" w:hAnsi="Calibri" w:cs="Calibri"/>
              <w:sz w:val="22"/>
              <w:szCs w:val="22"/>
              <w:lang w:val="en-US" w:eastAsia="en-US"/>
            </w:rPr>
          </w:pPr>
          <w:r>
            <w:rPr/>
            <w:t>A.14.13</w:t>
          </w:r>
          <w:r>
            <w:rPr>
              <w:rFonts w:cs="Calibri" w:ascii="Calibri" w:hAnsi="Calibri"/>
              <w:sz w:val="22"/>
              <w:szCs w:val="22"/>
              <w:lang w:val="en-US" w:eastAsia="en-US"/>
            </w:rPr>
            <w:tab/>
          </w:r>
          <w:r>
            <w:rPr/>
            <w:t>Expanded Call Progress Tones Generator Package</w:t>
            <w:tab/>
          </w:r>
          <w:hyperlink w:anchor="__RefHeading___Toc517481005">
            <w:r>
              <w:rPr>
                <w:rStyle w:val="IndexLink"/>
              </w:rPr>
              <w:t>49</w:t>
            </w:r>
          </w:hyperlink>
        </w:p>
        <w:p>
          <w:pPr>
            <w:pStyle w:val="Contents3"/>
            <w:rPr>
              <w:rFonts w:ascii="Calibri" w:hAnsi="Calibri" w:cs="Calibri"/>
              <w:sz w:val="22"/>
              <w:szCs w:val="22"/>
              <w:lang w:val="en-US" w:eastAsia="en-US"/>
            </w:rPr>
          </w:pPr>
          <w:r>
            <w:rPr/>
            <w:t>A.14.14</w:t>
          </w:r>
          <w:r>
            <w:rPr>
              <w:rFonts w:cs="Calibri" w:ascii="Calibri" w:hAnsi="Calibri"/>
              <w:sz w:val="22"/>
              <w:szCs w:val="22"/>
              <w:lang w:val="en-US" w:eastAsia="en-US"/>
            </w:rPr>
            <w:tab/>
          </w:r>
          <w:r>
            <w:rPr/>
            <w:t>Basic Services Tones Generation Package</w:t>
            <w:tab/>
          </w:r>
          <w:hyperlink w:anchor="__RefHeading___Toc517481006">
            <w:r>
              <w:rPr>
                <w:rStyle w:val="IndexLink"/>
              </w:rPr>
              <w:t>50</w:t>
            </w:r>
          </w:hyperlink>
        </w:p>
        <w:p>
          <w:pPr>
            <w:pStyle w:val="Contents3"/>
            <w:rPr>
              <w:rFonts w:ascii="Calibri" w:hAnsi="Calibri" w:cs="Calibri"/>
              <w:sz w:val="22"/>
              <w:szCs w:val="22"/>
              <w:lang w:val="en-US" w:eastAsia="en-US"/>
            </w:rPr>
          </w:pPr>
          <w:r>
            <w:rPr/>
            <w:t>A.14.15</w:t>
          </w:r>
          <w:r>
            <w:rPr>
              <w:rFonts w:cs="Calibri" w:ascii="Calibri" w:hAnsi="Calibri"/>
              <w:sz w:val="22"/>
              <w:szCs w:val="22"/>
              <w:lang w:val="en-US" w:eastAsia="en-US"/>
            </w:rPr>
            <w:tab/>
          </w:r>
          <w:r>
            <w:rPr/>
            <w:t>Bearer Control Tunnelling Package</w:t>
            <w:tab/>
          </w:r>
          <w:hyperlink w:anchor="__RefHeading___Toc517481007">
            <w:r>
              <w:rPr>
                <w:rStyle w:val="IndexLink"/>
              </w:rPr>
              <w:t>51</w:t>
            </w:r>
          </w:hyperlink>
        </w:p>
        <w:p>
          <w:pPr>
            <w:pStyle w:val="Contents3"/>
            <w:rPr>
              <w:rFonts w:ascii="Calibri" w:hAnsi="Calibri" w:cs="Calibri"/>
              <w:sz w:val="22"/>
              <w:szCs w:val="22"/>
              <w:lang w:val="en-US" w:eastAsia="en-US"/>
            </w:rPr>
          </w:pPr>
          <w:r>
            <w:rPr/>
            <w:t>A.14.16</w:t>
          </w:r>
          <w:r>
            <w:rPr>
              <w:rFonts w:cs="Calibri" w:ascii="Calibri" w:hAnsi="Calibri"/>
              <w:sz w:val="22"/>
              <w:szCs w:val="22"/>
              <w:lang w:val="en-US" w:eastAsia="en-US"/>
            </w:rPr>
            <w:tab/>
          </w:r>
          <w:r>
            <w:rPr/>
            <w:t>Expanded Services Tones Generation Package</w:t>
            <w:tab/>
          </w:r>
          <w:hyperlink w:anchor="__RefHeading___Toc517481008">
            <w:r>
              <w:rPr>
                <w:rStyle w:val="IndexLink"/>
              </w:rPr>
              <w:t>52</w:t>
            </w:r>
          </w:hyperlink>
        </w:p>
        <w:p>
          <w:pPr>
            <w:pStyle w:val="Contents3"/>
            <w:rPr>
              <w:rFonts w:ascii="Calibri" w:hAnsi="Calibri" w:cs="Calibri"/>
              <w:sz w:val="22"/>
              <w:szCs w:val="22"/>
              <w:lang w:val="en-US" w:eastAsia="en-US"/>
            </w:rPr>
          </w:pPr>
          <w:r>
            <w:rPr/>
            <w:t>A.14.17</w:t>
          </w:r>
          <w:r>
            <w:rPr>
              <w:rFonts w:cs="Calibri" w:ascii="Calibri" w:hAnsi="Calibri"/>
              <w:sz w:val="22"/>
              <w:szCs w:val="22"/>
              <w:lang w:val="en-US" w:eastAsia="en-US"/>
            </w:rPr>
            <w:tab/>
          </w:r>
          <w:r>
            <w:rPr/>
            <w:t>Intrusion Tones Generation Package</w:t>
            <w:tab/>
          </w:r>
          <w:hyperlink w:anchor="__RefHeading___Toc517481009">
            <w:r>
              <w:rPr>
                <w:rStyle w:val="IndexLink"/>
              </w:rPr>
              <w:t>52</w:t>
            </w:r>
          </w:hyperlink>
        </w:p>
        <w:p>
          <w:pPr>
            <w:pStyle w:val="Contents3"/>
            <w:rPr>
              <w:rFonts w:ascii="Calibri" w:hAnsi="Calibri" w:cs="Calibri"/>
              <w:sz w:val="22"/>
              <w:szCs w:val="22"/>
              <w:lang w:val="en-US" w:eastAsia="en-US"/>
            </w:rPr>
          </w:pPr>
          <w:r>
            <w:rPr/>
            <w:t>A.14.18</w:t>
          </w:r>
          <w:r>
            <w:rPr>
              <w:rFonts w:cs="Calibri" w:ascii="Calibri" w:hAnsi="Calibri"/>
              <w:sz w:val="22"/>
              <w:szCs w:val="22"/>
              <w:lang w:val="en-US" w:eastAsia="en-US"/>
            </w:rPr>
            <w:tab/>
          </w:r>
          <w:r>
            <w:rPr/>
            <w:t>3GUP Package</w:t>
            <w:tab/>
          </w:r>
          <w:hyperlink w:anchor="__RefHeading___Toc517481010">
            <w:r>
              <w:rPr>
                <w:rStyle w:val="IndexLink"/>
              </w:rPr>
              <w:t>53</w:t>
            </w:r>
          </w:hyperlink>
        </w:p>
        <w:p>
          <w:pPr>
            <w:pStyle w:val="Contents3"/>
            <w:rPr>
              <w:rFonts w:ascii="Calibri" w:hAnsi="Calibri" w:cs="Calibri"/>
              <w:sz w:val="22"/>
              <w:szCs w:val="22"/>
              <w:lang w:val="en-US" w:eastAsia="en-US"/>
            </w:rPr>
          </w:pPr>
          <w:r>
            <w:rPr/>
            <w:t>A.14.19</w:t>
          </w:r>
          <w:r>
            <w:rPr>
              <w:rFonts w:cs="Calibri" w:ascii="Calibri" w:hAnsi="Calibri"/>
              <w:sz w:val="22"/>
              <w:szCs w:val="22"/>
              <w:lang w:val="en-US" w:eastAsia="en-US"/>
            </w:rPr>
            <w:tab/>
          </w:r>
          <w:r>
            <w:rPr/>
            <w:t>Modification of Link Characteristics Bearer Capability</w:t>
            <w:tab/>
          </w:r>
          <w:hyperlink w:anchor="__RefHeading___Toc517481011">
            <w:r>
              <w:rPr>
                <w:rStyle w:val="IndexLink"/>
              </w:rPr>
              <w:t>54</w:t>
            </w:r>
          </w:hyperlink>
        </w:p>
        <w:p>
          <w:pPr>
            <w:pStyle w:val="Contents3"/>
            <w:rPr>
              <w:rFonts w:ascii="Calibri" w:hAnsi="Calibri" w:cs="Calibri"/>
              <w:sz w:val="22"/>
              <w:szCs w:val="22"/>
              <w:lang w:val="en-US" w:eastAsia="en-US"/>
            </w:rPr>
          </w:pPr>
          <w:r>
            <w:rPr/>
            <w:t>A.14.20</w:t>
          </w:r>
          <w:r>
            <w:rPr>
              <w:rFonts w:cs="Calibri" w:ascii="Calibri" w:hAnsi="Calibri"/>
              <w:sz w:val="22"/>
              <w:szCs w:val="22"/>
              <w:lang w:val="en-US" w:eastAsia="en-US"/>
            </w:rPr>
            <w:tab/>
          </w:r>
          <w:r>
            <w:rPr/>
            <w:t>Hanging Termination Detection Package</w:t>
            <w:tab/>
          </w:r>
          <w:hyperlink w:anchor="__RefHeading___Toc517481012">
            <w:r>
              <w:rPr>
                <w:rStyle w:val="IndexLink"/>
              </w:rPr>
              <w:t>54</w:t>
            </w:r>
          </w:hyperlink>
        </w:p>
        <w:p>
          <w:pPr>
            <w:pStyle w:val="Contents3"/>
            <w:rPr>
              <w:rFonts w:ascii="Calibri" w:hAnsi="Calibri" w:cs="Calibri"/>
              <w:sz w:val="22"/>
              <w:szCs w:val="22"/>
              <w:lang w:val="en-US" w:eastAsia="en-US"/>
            </w:rPr>
          </w:pPr>
          <w:r>
            <w:rPr/>
            <w:t>A.14.21</w:t>
          </w:r>
          <w:r>
            <w:rPr>
              <w:rFonts w:cs="Calibri" w:ascii="Calibri" w:hAnsi="Calibri"/>
              <w:sz w:val="22"/>
              <w:szCs w:val="22"/>
              <w:lang w:val="en-US" w:eastAsia="en-US"/>
            </w:rPr>
            <w:tab/>
          </w:r>
          <w:r>
            <w:rPr/>
            <w:t>TFO package</w:t>
            <w:tab/>
          </w:r>
          <w:hyperlink w:anchor="__RefHeading___Toc517481013">
            <w:r>
              <w:rPr>
                <w:rStyle w:val="IndexLink"/>
              </w:rPr>
              <w:t>55</w:t>
            </w:r>
          </w:hyperlink>
        </w:p>
        <w:p>
          <w:pPr>
            <w:pStyle w:val="Contents3"/>
            <w:rPr>
              <w:rFonts w:ascii="Calibri" w:hAnsi="Calibri" w:cs="Calibri"/>
              <w:sz w:val="22"/>
              <w:szCs w:val="22"/>
              <w:lang w:val="en-US" w:eastAsia="en-US"/>
            </w:rPr>
          </w:pPr>
          <w:r>
            <w:rPr/>
            <w:t>A.14.22</w:t>
          </w:r>
          <w:r>
            <w:rPr>
              <w:rFonts w:cs="Calibri" w:ascii="Calibri" w:hAnsi="Calibri"/>
              <w:sz w:val="22"/>
              <w:szCs w:val="22"/>
              <w:lang w:val="en-US" w:eastAsia="en-US"/>
            </w:rPr>
            <w:tab/>
          </w:r>
          <w:r>
            <w:rPr/>
            <w:t>Media Gateway Overload Control Package</w:t>
            <w:tab/>
          </w:r>
          <w:hyperlink w:anchor="__RefHeading___Toc517481014">
            <w:r>
              <w:rPr>
                <w:rStyle w:val="IndexLink"/>
              </w:rPr>
              <w:t>56</w:t>
            </w:r>
          </w:hyperlink>
        </w:p>
        <w:p>
          <w:pPr>
            <w:pStyle w:val="Contents3"/>
            <w:rPr>
              <w:rFonts w:ascii="Calibri" w:hAnsi="Calibri" w:cs="Calibri"/>
              <w:sz w:val="22"/>
              <w:szCs w:val="22"/>
              <w:lang w:val="en-US" w:eastAsia="en-US"/>
            </w:rPr>
          </w:pPr>
          <w:r>
            <w:rPr/>
            <w:t>A.14.23</w:t>
          </w:r>
          <w:r>
            <w:rPr>
              <w:rFonts w:cs="Calibri" w:ascii="Calibri" w:hAnsi="Calibri"/>
              <w:sz w:val="22"/>
              <w:szCs w:val="22"/>
              <w:lang w:val="en-US" w:eastAsia="en-US"/>
            </w:rPr>
            <w:tab/>
          </w:r>
          <w:r>
            <w:rPr/>
            <w:t>Inactivity Timer Package</w:t>
            <w:tab/>
          </w:r>
          <w:hyperlink w:anchor="__RefHeading___Toc517481015">
            <w:r>
              <w:rPr>
                <w:rStyle w:val="IndexLink"/>
              </w:rPr>
              <w:t>56</w:t>
            </w:r>
          </w:hyperlink>
        </w:p>
        <w:p>
          <w:pPr>
            <w:pStyle w:val="Contents3"/>
            <w:rPr>
              <w:rFonts w:ascii="Calibri" w:hAnsi="Calibri" w:cs="Calibri"/>
              <w:sz w:val="22"/>
              <w:szCs w:val="22"/>
              <w:lang w:val="en-US" w:eastAsia="en-US"/>
            </w:rPr>
          </w:pPr>
          <w:r>
            <w:rPr/>
            <w:t>A.14.24</w:t>
          </w:r>
          <w:r>
            <w:rPr>
              <w:rFonts w:cs="Calibri" w:ascii="Calibri" w:hAnsi="Calibri"/>
              <w:sz w:val="22"/>
              <w:szCs w:val="22"/>
              <w:lang w:val="en-US" w:eastAsia="en-US"/>
            </w:rPr>
            <w:tab/>
          </w:r>
          <w:r>
            <w:rPr/>
            <w:t>MGC Information Package</w:t>
            <w:tab/>
          </w:r>
          <w:hyperlink w:anchor="__RefHeading___Toc517481016">
            <w:r>
              <w:rPr>
                <w:rStyle w:val="IndexLink"/>
              </w:rPr>
              <w:t>57</w:t>
            </w:r>
          </w:hyperlink>
        </w:p>
        <w:p>
          <w:pPr>
            <w:pStyle w:val="Contents3"/>
            <w:rPr>
              <w:rFonts w:ascii="Calibri" w:hAnsi="Calibri" w:cs="Calibri"/>
              <w:sz w:val="22"/>
              <w:szCs w:val="22"/>
              <w:lang w:val="en-US" w:eastAsia="en-US"/>
            </w:rPr>
          </w:pPr>
          <w:r>
            <w:rPr/>
            <w:t>A.14.25</w:t>
          </w:r>
          <w:r>
            <w:rPr>
              <w:rFonts w:cs="Calibri" w:ascii="Calibri" w:hAnsi="Calibri"/>
              <w:sz w:val="22"/>
              <w:szCs w:val="22"/>
              <w:lang w:val="en-US" w:eastAsia="en-US"/>
            </w:rPr>
            <w:tab/>
          </w:r>
          <w:r>
            <w:rPr/>
            <w:t>RTP Package</w:t>
            <w:tab/>
          </w:r>
          <w:hyperlink w:anchor="__RefHeading___Toc517481017">
            <w:r>
              <w:rPr>
                <w:rStyle w:val="IndexLink"/>
              </w:rPr>
              <w:t>57</w:t>
            </w:r>
          </w:hyperlink>
        </w:p>
        <w:p>
          <w:pPr>
            <w:pStyle w:val="Contents3"/>
            <w:rPr>
              <w:rFonts w:ascii="Calibri" w:hAnsi="Calibri" w:cs="Calibri"/>
              <w:sz w:val="22"/>
              <w:szCs w:val="22"/>
              <w:lang w:val="en-US" w:eastAsia="en-US"/>
            </w:rPr>
          </w:pPr>
          <w:r>
            <w:rPr/>
            <w:t>A.14.26</w:t>
          </w:r>
          <w:r>
            <w:rPr>
              <w:rFonts w:cs="Calibri" w:ascii="Calibri" w:hAnsi="Calibri"/>
              <w:sz w:val="22"/>
              <w:szCs w:val="22"/>
              <w:lang w:val="en-US" w:eastAsia="en-US"/>
            </w:rPr>
            <w:tab/>
          </w:r>
          <w:r>
            <w:rPr/>
            <w:t>Tone Generator Package</w:t>
            <w:tab/>
          </w:r>
          <w:hyperlink w:anchor="__RefHeading___Toc517481018">
            <w:r>
              <w:rPr>
                <w:rStyle w:val="IndexLink"/>
              </w:rPr>
              <w:t>58</w:t>
            </w:r>
          </w:hyperlink>
        </w:p>
        <w:p>
          <w:pPr>
            <w:pStyle w:val="Contents3"/>
            <w:rPr>
              <w:rFonts w:ascii="Calibri" w:hAnsi="Calibri" w:cs="Calibri"/>
              <w:sz w:val="22"/>
              <w:szCs w:val="22"/>
              <w:lang w:val="en-US" w:eastAsia="en-US"/>
            </w:rPr>
          </w:pPr>
          <w:r>
            <w:rPr/>
            <w:t>A.14.27</w:t>
          </w:r>
          <w:r>
            <w:rPr>
              <w:rFonts w:cs="Calibri" w:ascii="Calibri" w:hAnsi="Calibri"/>
              <w:sz w:val="22"/>
              <w:szCs w:val="22"/>
              <w:lang w:val="en-US" w:eastAsia="en-US"/>
            </w:rPr>
            <w:tab/>
          </w:r>
          <w:r>
            <w:rPr/>
            <w:t>Tone Detection Package</w:t>
            <w:tab/>
          </w:r>
          <w:hyperlink w:anchor="__RefHeading___Toc517481019">
            <w:r>
              <w:rPr>
                <w:rStyle w:val="IndexLink"/>
              </w:rPr>
              <w:t>58</w:t>
            </w:r>
          </w:hyperlink>
        </w:p>
        <w:p>
          <w:pPr>
            <w:pStyle w:val="Contents3"/>
            <w:rPr>
              <w:rFonts w:ascii="Calibri" w:hAnsi="Calibri" w:cs="Calibri"/>
              <w:sz w:val="22"/>
              <w:szCs w:val="22"/>
              <w:lang w:val="en-US" w:eastAsia="en-US"/>
            </w:rPr>
          </w:pPr>
          <w:r>
            <w:rPr/>
            <w:t>A.14.28</w:t>
          </w:r>
          <w:r>
            <w:rPr>
              <w:rFonts w:cs="Calibri" w:ascii="Calibri" w:hAnsi="Calibri"/>
              <w:sz w:val="22"/>
              <w:szCs w:val="22"/>
              <w:lang w:val="en-US" w:eastAsia="en-US"/>
            </w:rPr>
            <w:tab/>
          </w:r>
          <w:r>
            <w:rPr/>
            <w:t>H324 Package</w:t>
            <w:tab/>
          </w:r>
          <w:hyperlink w:anchor="__RefHeading___Toc517481020">
            <w:r>
              <w:rPr>
                <w:rStyle w:val="IndexLink"/>
              </w:rPr>
              <w:t>60</w:t>
            </w:r>
          </w:hyperlink>
        </w:p>
        <w:p>
          <w:pPr>
            <w:pStyle w:val="Contents3"/>
            <w:rPr>
              <w:rFonts w:ascii="Calibri" w:hAnsi="Calibri" w:cs="Calibri"/>
              <w:sz w:val="22"/>
              <w:szCs w:val="22"/>
              <w:lang w:val="en-US" w:eastAsia="en-US"/>
            </w:rPr>
          </w:pPr>
          <w:r>
            <w:rPr/>
            <w:t>A.14.29</w:t>
          </w:r>
          <w:r>
            <w:rPr>
              <w:rFonts w:cs="Calibri" w:ascii="Calibri" w:hAnsi="Calibri"/>
              <w:sz w:val="22"/>
              <w:szCs w:val="22"/>
              <w:lang w:val="en-US" w:eastAsia="en-US"/>
            </w:rPr>
            <w:tab/>
          </w:r>
          <w:r>
            <w:rPr>
              <w:lang w:val="fr-FR" w:eastAsia="en-US"/>
            </w:rPr>
            <w:t>H.245 Transport Package</w:t>
          </w:r>
          <w:r>
            <w:rPr/>
            <w:tab/>
          </w:r>
          <w:hyperlink w:anchor="__RefHeading___Toc517481021">
            <w:r>
              <w:rPr>
                <w:rStyle w:val="IndexLink"/>
              </w:rPr>
              <w:t>61</w:t>
            </w:r>
          </w:hyperlink>
        </w:p>
        <w:p>
          <w:pPr>
            <w:pStyle w:val="Contents3"/>
            <w:rPr>
              <w:rFonts w:ascii="Calibri" w:hAnsi="Calibri" w:cs="Calibri"/>
              <w:sz w:val="22"/>
              <w:szCs w:val="22"/>
              <w:lang w:val="en-US" w:eastAsia="en-US"/>
            </w:rPr>
          </w:pPr>
          <w:r>
            <w:rPr/>
            <w:t>A.14.30</w:t>
          </w:r>
          <w:r>
            <w:rPr>
              <w:rFonts w:cs="Calibri" w:ascii="Calibri" w:hAnsi="Calibri"/>
              <w:sz w:val="22"/>
              <w:szCs w:val="22"/>
            </w:rPr>
            <w:tab/>
          </w:r>
          <w:r>
            <w:rPr>
              <w:lang w:val="en-US" w:eastAsia="en-US"/>
            </w:rPr>
            <w:t>IP domain connection</w:t>
          </w:r>
          <w:r>
            <w:rPr/>
            <w:tab/>
          </w:r>
          <w:hyperlink w:anchor="__RefHeading___Toc517481022">
            <w:r>
              <w:rPr>
                <w:rStyle w:val="IndexLink"/>
              </w:rPr>
              <w:t>61</w:t>
            </w:r>
          </w:hyperlink>
        </w:p>
        <w:p>
          <w:pPr>
            <w:pStyle w:val="Contents3"/>
            <w:rPr>
              <w:rFonts w:ascii="Calibri" w:hAnsi="Calibri" w:cs="Calibri"/>
              <w:sz w:val="22"/>
              <w:szCs w:val="22"/>
              <w:lang w:val="en-US" w:eastAsia="en-US"/>
            </w:rPr>
          </w:pPr>
          <w:r>
            <w:rPr/>
            <w:t>A.14.31</w:t>
          </w:r>
          <w:r>
            <w:rPr>
              <w:rFonts w:cs="Calibri" w:ascii="Calibri" w:hAnsi="Calibri"/>
              <w:sz w:val="22"/>
              <w:szCs w:val="22"/>
              <w:lang w:val="en-US" w:eastAsia="en-US"/>
            </w:rPr>
            <w:tab/>
          </w:r>
          <w:r>
            <w:rPr>
              <w:lang w:val="en-US" w:eastAsia="en-US"/>
            </w:rPr>
            <w:t>H.245 Transport Package for SPC use</w:t>
          </w:r>
          <w:r>
            <w:rPr/>
            <w:tab/>
          </w:r>
          <w:hyperlink w:anchor="__RefHeading___Toc517481023">
            <w:r>
              <w:rPr>
                <w:rStyle w:val="IndexLink"/>
              </w:rPr>
              <w:t>62</w:t>
            </w:r>
          </w:hyperlink>
        </w:p>
        <w:p>
          <w:pPr>
            <w:pStyle w:val="Contents3"/>
            <w:rPr>
              <w:rFonts w:ascii="Calibri" w:hAnsi="Calibri" w:cs="Calibri"/>
              <w:sz w:val="22"/>
              <w:szCs w:val="22"/>
              <w:lang w:val="en-US" w:eastAsia="en-US"/>
            </w:rPr>
          </w:pPr>
          <w:r>
            <w:rPr/>
            <w:t>A.14.32</w:t>
          </w:r>
          <w:r>
            <w:rPr>
              <w:rFonts w:cs="Calibri" w:ascii="Calibri" w:hAnsi="Calibri"/>
              <w:sz w:val="22"/>
              <w:szCs w:val="22"/>
              <w:lang w:val="en-US" w:eastAsia="en-US"/>
            </w:rPr>
            <w:tab/>
          </w:r>
          <w:r>
            <w:rPr>
              <w:lang w:val="en-US" w:eastAsia="en-US"/>
            </w:rPr>
            <w:t>MONA preference package</w:t>
          </w:r>
          <w:r>
            <w:rPr/>
            <w:tab/>
          </w:r>
          <w:hyperlink w:anchor="__RefHeading___Toc517481024">
            <w:r>
              <w:rPr>
                <w:rStyle w:val="IndexLink"/>
              </w:rPr>
              <w:t>63</w:t>
            </w:r>
          </w:hyperlink>
        </w:p>
        <w:p>
          <w:pPr>
            <w:pStyle w:val="Contents3"/>
            <w:rPr>
              <w:rFonts w:ascii="Calibri" w:hAnsi="Calibri" w:cs="Calibri"/>
              <w:sz w:val="22"/>
              <w:szCs w:val="22"/>
              <w:lang w:val="en-US" w:eastAsia="en-US"/>
            </w:rPr>
          </w:pPr>
          <w:r>
            <w:rPr/>
            <w:t>A.14.33</w:t>
          </w:r>
          <w:r>
            <w:rPr>
              <w:rFonts w:cs="Calibri" w:ascii="Calibri" w:hAnsi="Calibri"/>
              <w:sz w:val="22"/>
              <w:szCs w:val="22"/>
              <w:lang w:val="en-US" w:eastAsia="en-US"/>
            </w:rPr>
            <w:tab/>
          </w:r>
          <w:r>
            <w:rPr/>
            <w:t>3G Interface Type package</w:t>
            <w:tab/>
          </w:r>
          <w:hyperlink w:anchor="__RefHeading___Toc517481025">
            <w:r>
              <w:rPr>
                <w:rStyle w:val="IndexLink"/>
              </w:rPr>
              <w:t>65</w:t>
            </w:r>
          </w:hyperlink>
        </w:p>
        <w:p>
          <w:pPr>
            <w:pStyle w:val="Contents3"/>
            <w:rPr>
              <w:rFonts w:ascii="Calibri" w:hAnsi="Calibri" w:cs="Calibri"/>
              <w:sz w:val="22"/>
              <w:szCs w:val="22"/>
              <w:lang w:val="en-US" w:eastAsia="en-US"/>
            </w:rPr>
          </w:pPr>
          <w:r>
            <w:rPr/>
            <w:t>A.14.</w:t>
          </w:r>
          <w:r>
            <w:rPr>
              <w:lang w:val="en-US" w:eastAsia="en-US"/>
            </w:rPr>
            <w:t>34</w:t>
          </w:r>
          <w:r>
            <w:rPr>
              <w:rFonts w:cs="Calibri" w:ascii="Calibri" w:hAnsi="Calibri"/>
              <w:sz w:val="22"/>
              <w:szCs w:val="22"/>
              <w:lang w:val="en-US" w:eastAsia="en-US"/>
            </w:rPr>
            <w:tab/>
          </w:r>
          <w:r>
            <w:rPr/>
            <w:t>RTCP</w:t>
          </w:r>
          <w:r>
            <w:rPr>
              <w:lang w:val="en-US" w:eastAsia="en-US"/>
            </w:rPr>
            <w:t xml:space="preserve"> Feedback Message</w:t>
          </w:r>
          <w:r>
            <w:rPr/>
            <w:t xml:space="preserve"> package</w:t>
            <w:tab/>
          </w:r>
          <w:hyperlink w:anchor="__RefHeading___Toc517481026">
            <w:r>
              <w:rPr>
                <w:rStyle w:val="IndexLink"/>
              </w:rPr>
              <w:t>65</w:t>
            </w:r>
          </w:hyperlink>
        </w:p>
        <w:p>
          <w:pPr>
            <w:pStyle w:val="Contents3"/>
            <w:rPr>
              <w:rFonts w:ascii="Calibri" w:hAnsi="Calibri" w:cs="Calibri"/>
              <w:sz w:val="22"/>
              <w:szCs w:val="22"/>
              <w:lang w:val="en-US" w:eastAsia="en-US"/>
            </w:rPr>
          </w:pPr>
          <w:r>
            <w:rPr/>
            <w:t>A.14.35</w:t>
          </w:r>
          <w:r>
            <w:rPr>
              <w:rFonts w:cs="Calibri" w:ascii="Calibri" w:hAnsi="Calibri"/>
              <w:sz w:val="22"/>
              <w:szCs w:val="22"/>
              <w:lang w:val="en-US" w:eastAsia="en-US"/>
            </w:rPr>
            <w:tab/>
          </w:r>
          <w:r>
            <w:rPr/>
            <w:t>Explicit Congestion Notification for RTP-over-UDP Support (ecnrous)</w:t>
            <w:tab/>
          </w:r>
          <w:hyperlink w:anchor="__RefHeading___Toc517481027">
            <w:r>
              <w:rPr>
                <w:rStyle w:val="IndexLink"/>
              </w:rPr>
              <w:t>67</w:t>
            </w:r>
          </w:hyperlink>
        </w:p>
        <w:p>
          <w:pPr>
            <w:pStyle w:val="Contents3"/>
            <w:rPr>
              <w:rFonts w:ascii="Calibri" w:hAnsi="Calibri" w:cs="Calibri"/>
              <w:sz w:val="22"/>
              <w:szCs w:val="22"/>
              <w:lang w:val="en-US" w:eastAsia="en-US"/>
            </w:rPr>
          </w:pPr>
          <w:r>
            <w:rPr/>
            <w:t>A.14.36</w:t>
          </w:r>
          <w:r>
            <w:rPr>
              <w:rFonts w:cs="Calibri" w:ascii="Calibri" w:hAnsi="Calibri"/>
              <w:sz w:val="22"/>
              <w:szCs w:val="22"/>
              <w:lang w:val="en-US" w:eastAsia="en-US"/>
            </w:rPr>
            <w:tab/>
          </w:r>
          <w:r>
            <w:rPr/>
            <w:t xml:space="preserve"> Differentiated Services (ds)</w:t>
            <w:tab/>
          </w:r>
          <w:hyperlink w:anchor="__RefHeading___Toc517481028">
            <w:r>
              <w:rPr>
                <w:rStyle w:val="IndexLink"/>
              </w:rPr>
              <w:t>68</w:t>
            </w:r>
          </w:hyperlink>
        </w:p>
        <w:p>
          <w:pPr>
            <w:pStyle w:val="Contents3"/>
            <w:rPr>
              <w:rFonts w:ascii="Calibri" w:hAnsi="Calibri" w:cs="Calibri"/>
              <w:sz w:val="22"/>
              <w:szCs w:val="22"/>
              <w:lang w:val="en-US" w:eastAsia="en-US"/>
            </w:rPr>
          </w:pPr>
          <w:r>
            <w:rPr/>
            <w:t>A.14.</w:t>
          </w:r>
          <w:r>
            <w:rPr>
              <w:lang w:val="en-US" w:eastAsia="en-US"/>
            </w:rPr>
            <w:t>37</w:t>
          </w:r>
          <w:r>
            <w:rPr>
              <w:rFonts w:cs="Calibri" w:ascii="Calibri" w:hAnsi="Calibri"/>
              <w:sz w:val="22"/>
              <w:szCs w:val="22"/>
              <w:lang w:val="en-US" w:eastAsia="en-US"/>
            </w:rPr>
            <w:tab/>
          </w:r>
          <w:r>
            <w:rPr/>
            <w:t>MG Act-as STUN Server (</w:t>
          </w:r>
          <w:r>
            <w:rPr>
              <w:rFonts w:cs="Arial"/>
            </w:rPr>
            <w:t>mgastuns)</w:t>
          </w:r>
          <w:r>
            <w:rPr/>
            <w:tab/>
          </w:r>
          <w:hyperlink w:anchor="__RefHeading___Toc517481029">
            <w:r>
              <w:rPr>
                <w:rStyle w:val="IndexLink"/>
              </w:rPr>
              <w:t>69</w:t>
            </w:r>
          </w:hyperlink>
        </w:p>
        <w:p>
          <w:pPr>
            <w:pStyle w:val="Contents3"/>
            <w:rPr>
              <w:rFonts w:ascii="Calibri" w:hAnsi="Calibri" w:cs="Calibri"/>
              <w:sz w:val="22"/>
              <w:szCs w:val="22"/>
              <w:lang w:val="en-US" w:eastAsia="en-US"/>
            </w:rPr>
          </w:pPr>
          <w:r>
            <w:rPr/>
            <w:t>A.14.38</w:t>
          </w:r>
          <w:r>
            <w:rPr>
              <w:rFonts w:cs="Calibri" w:ascii="Calibri" w:hAnsi="Calibri"/>
              <w:sz w:val="22"/>
              <w:szCs w:val="22"/>
              <w:lang w:val="en-US" w:eastAsia="en-US"/>
            </w:rPr>
            <w:tab/>
          </w:r>
          <w:r>
            <w:rPr/>
            <w:t>Originate STUN Continuity Check (ostuncc)</w:t>
            <w:tab/>
          </w:r>
          <w:hyperlink w:anchor="__RefHeading___Toc517481030">
            <w:r>
              <w:rPr>
                <w:rStyle w:val="IndexLink"/>
              </w:rPr>
              <w:t>70</w:t>
            </w:r>
          </w:hyperlink>
        </w:p>
        <w:p>
          <w:pPr>
            <w:pStyle w:val="Contents3"/>
            <w:rPr>
              <w:rFonts w:ascii="Calibri" w:hAnsi="Calibri" w:cs="Calibri"/>
              <w:sz w:val="22"/>
              <w:szCs w:val="22"/>
              <w:lang w:val="en-US" w:eastAsia="en-US"/>
            </w:rPr>
          </w:pPr>
          <w:r>
            <w:rPr/>
            <w:t>A.14.39</w:t>
          </w:r>
          <w:r>
            <w:rPr>
              <w:rFonts w:cs="Calibri" w:ascii="Calibri" w:hAnsi="Calibri"/>
              <w:sz w:val="22"/>
              <w:szCs w:val="22"/>
            </w:rPr>
            <w:tab/>
          </w:r>
          <w:r>
            <w:rPr/>
            <w:t>Enhanced Revised Offer/Answer SDP Support (eroas)</w:t>
            <w:tab/>
          </w:r>
          <w:hyperlink w:anchor="__RefHeading___Toc517481031">
            <w:r>
              <w:rPr>
                <w:rStyle w:val="IndexLink"/>
              </w:rPr>
              <w:t>71</w:t>
            </w:r>
          </w:hyperlink>
        </w:p>
        <w:p>
          <w:pPr>
            <w:pStyle w:val="Contents2"/>
            <w:rPr>
              <w:rFonts w:ascii="Calibri" w:hAnsi="Calibri" w:cs="Calibri"/>
              <w:sz w:val="22"/>
              <w:szCs w:val="22"/>
              <w:lang w:val="en-US" w:eastAsia="en-US"/>
            </w:rPr>
          </w:pPr>
          <w:r>
            <w:rPr/>
            <w:t>A.15</w:t>
          </w:r>
          <w:r>
            <w:rPr>
              <w:rFonts w:cs="Calibri" w:ascii="Calibri" w:hAnsi="Calibri"/>
              <w:sz w:val="22"/>
              <w:szCs w:val="22"/>
              <w:lang w:val="en-US" w:eastAsia="en-US"/>
            </w:rPr>
            <w:tab/>
          </w:r>
          <w:r>
            <w:rPr/>
            <w:t>Mandatory support of SDP and H.248 Annex C information elements</w:t>
            <w:tab/>
          </w:r>
          <w:hyperlink w:anchor="__RefHeading___Toc517481032">
            <w:r>
              <w:rPr>
                <w:rStyle w:val="IndexLink"/>
              </w:rPr>
              <w:t>72</w:t>
            </w:r>
          </w:hyperlink>
        </w:p>
        <w:p>
          <w:pPr>
            <w:pStyle w:val="Contents2"/>
            <w:rPr>
              <w:rFonts w:ascii="Calibri" w:hAnsi="Calibri" w:cs="Calibri"/>
              <w:sz w:val="22"/>
              <w:szCs w:val="22"/>
              <w:lang w:val="en-US" w:eastAsia="en-US"/>
            </w:rPr>
          </w:pPr>
          <w:r>
            <w:rPr/>
            <w:t>A.16</w:t>
          </w:r>
          <w:r>
            <w:rPr>
              <w:rFonts w:cs="Calibri" w:ascii="Calibri" w:hAnsi="Calibri"/>
              <w:sz w:val="22"/>
              <w:szCs w:val="22"/>
              <w:lang w:val="en-US" w:eastAsia="en-US"/>
            </w:rPr>
            <w:tab/>
          </w:r>
          <w:r>
            <w:rPr/>
            <w:t xml:space="preserve"> Optional support of SDP and H.248 Annex C information elements</w:t>
            <w:tab/>
          </w:r>
          <w:hyperlink w:anchor="__RefHeading___Toc517481033">
            <w:r>
              <w:rPr>
                <w:rStyle w:val="IndexLink"/>
              </w:rPr>
              <w:t>74</w:t>
            </w:r>
          </w:hyperlink>
        </w:p>
        <w:p>
          <w:pPr>
            <w:pStyle w:val="Contents2"/>
            <w:rPr>
              <w:rFonts w:ascii="Calibri" w:hAnsi="Calibri" w:cs="Calibri"/>
              <w:sz w:val="22"/>
              <w:szCs w:val="22"/>
              <w:lang w:val="en-US" w:eastAsia="en-US"/>
            </w:rPr>
          </w:pPr>
          <w:r>
            <w:rPr/>
            <w:t>A.17</w:t>
          </w:r>
          <w:r>
            <w:rPr>
              <w:rFonts w:cs="Calibri" w:ascii="Calibri" w:hAnsi="Calibri"/>
              <w:sz w:val="22"/>
              <w:szCs w:val="22"/>
              <w:lang w:val="en-US" w:eastAsia="en-US"/>
            </w:rPr>
            <w:tab/>
          </w:r>
          <w:r>
            <w:rPr/>
            <w:t>Procedures</w:t>
            <w:tab/>
          </w:r>
          <w:hyperlink w:anchor="__RefHeading___Toc517481034">
            <w:r>
              <w:rPr>
                <w:rStyle w:val="IndexLink"/>
              </w:rPr>
              <w:t>74</w:t>
            </w:r>
          </w:hyperlink>
        </w:p>
        <w:p>
          <w:pPr>
            <w:pStyle w:val="Contents3"/>
            <w:rPr>
              <w:rFonts w:ascii="Calibri" w:hAnsi="Calibri" w:cs="Calibri"/>
              <w:sz w:val="22"/>
              <w:szCs w:val="22"/>
              <w:lang w:val="en-US" w:eastAsia="en-US"/>
            </w:rPr>
          </w:pPr>
          <w:r>
            <w:rPr/>
            <w:t>A.17.1</w:t>
          </w:r>
          <w:r>
            <w:rPr>
              <w:rFonts w:cs="Calibri" w:ascii="Calibri" w:hAnsi="Calibri"/>
              <w:sz w:val="22"/>
              <w:szCs w:val="22"/>
              <w:lang w:val="en-US" w:eastAsia="en-US"/>
            </w:rPr>
            <w:tab/>
          </w:r>
          <w:r>
            <w:rPr/>
            <w:t>Call Independent Procedures</w:t>
            <w:tab/>
          </w:r>
          <w:hyperlink w:anchor="__RefHeading___Toc517481035">
            <w:r>
              <w:rPr>
                <w:rStyle w:val="IndexLink"/>
              </w:rPr>
              <w:t>74</w:t>
            </w:r>
          </w:hyperlink>
        </w:p>
        <w:p>
          <w:pPr>
            <w:pStyle w:val="Contents3"/>
            <w:rPr>
              <w:rFonts w:ascii="Calibri" w:hAnsi="Calibri" w:cs="Calibri"/>
              <w:sz w:val="22"/>
              <w:szCs w:val="22"/>
              <w:lang w:val="en-US" w:eastAsia="en-US"/>
            </w:rPr>
          </w:pPr>
          <w:r>
            <w:rPr/>
            <w:t>A.17.1.2</w:t>
          </w:r>
          <w:r>
            <w:rPr>
              <w:rFonts w:cs="Calibri" w:ascii="Calibri" w:hAnsi="Calibri"/>
              <w:sz w:val="22"/>
              <w:szCs w:val="22"/>
              <w:lang w:val="en-US" w:eastAsia="en-US"/>
            </w:rPr>
            <w:tab/>
          </w:r>
          <w:r>
            <w:rPr/>
            <w:t>Profile registration</w:t>
            <w:tab/>
          </w:r>
          <w:hyperlink w:anchor="__RefHeading___Toc517481036">
            <w:r>
              <w:rPr>
                <w:rStyle w:val="IndexLink"/>
              </w:rPr>
              <w:t>75</w:t>
            </w:r>
          </w:hyperlink>
        </w:p>
        <w:p>
          <w:pPr>
            <w:pStyle w:val="Contents3"/>
            <w:rPr>
              <w:rFonts w:ascii="Calibri" w:hAnsi="Calibri" w:cs="Calibri"/>
              <w:sz w:val="22"/>
              <w:szCs w:val="22"/>
              <w:lang w:val="en-US" w:eastAsia="en-US"/>
            </w:rPr>
          </w:pPr>
          <w:r>
            <w:rPr/>
            <w:t>A.17.2</w:t>
          </w:r>
          <w:r>
            <w:rPr>
              <w:rFonts w:cs="Calibri" w:ascii="Calibri" w:hAnsi="Calibri"/>
              <w:sz w:val="22"/>
              <w:szCs w:val="22"/>
              <w:lang w:val="en-US" w:eastAsia="en-US"/>
            </w:rPr>
            <w:tab/>
          </w:r>
          <w:r>
            <w:rPr/>
            <w:t>IMS Terminations Procedures</w:t>
            <w:tab/>
          </w:r>
          <w:hyperlink w:anchor="__RefHeading___Toc517481037">
            <w:r>
              <w:rPr>
                <w:rStyle w:val="IndexLink"/>
              </w:rPr>
              <w:t>76</w:t>
            </w:r>
          </w:hyperlink>
        </w:p>
        <w:p>
          <w:pPr>
            <w:pStyle w:val="Contents4"/>
            <w:rPr>
              <w:rFonts w:ascii="Calibri" w:hAnsi="Calibri" w:cs="Calibri"/>
              <w:sz w:val="22"/>
              <w:szCs w:val="22"/>
              <w:lang w:val="en-US" w:eastAsia="en-US"/>
            </w:rPr>
          </w:pPr>
          <w:r>
            <w:rPr/>
            <w:t>A.17.2.1</w:t>
          </w:r>
          <w:r>
            <w:rPr>
              <w:rFonts w:cs="Calibri" w:ascii="Calibri" w:hAnsi="Calibri"/>
              <w:sz w:val="22"/>
              <w:szCs w:val="22"/>
              <w:lang w:val="en-US" w:eastAsia="en-US"/>
            </w:rPr>
            <w:tab/>
          </w:r>
          <w:r>
            <w:rPr/>
            <w:t>Summary of Procedures related to a termination towards IM CN Subsystem</w:t>
            <w:tab/>
          </w:r>
          <w:hyperlink w:anchor="__RefHeading___Toc517481038">
            <w:r>
              <w:rPr>
                <w:rStyle w:val="IndexLink"/>
              </w:rPr>
              <w:t>76</w:t>
            </w:r>
          </w:hyperlink>
        </w:p>
        <w:p>
          <w:pPr>
            <w:pStyle w:val="Contents4"/>
            <w:rPr>
              <w:rFonts w:ascii="Calibri" w:hAnsi="Calibri" w:cs="Calibri"/>
              <w:sz w:val="22"/>
              <w:szCs w:val="22"/>
              <w:lang w:val="en-US" w:eastAsia="en-US"/>
            </w:rPr>
          </w:pPr>
          <w:r>
            <w:rPr/>
            <w:t>A.17.2.2</w:t>
          </w:r>
          <w:r>
            <w:rPr>
              <w:rFonts w:cs="Calibri" w:ascii="Calibri" w:hAnsi="Calibri"/>
              <w:sz w:val="22"/>
              <w:szCs w:val="22"/>
              <w:lang w:val="en-US" w:eastAsia="en-US"/>
            </w:rPr>
            <w:tab/>
          </w:r>
          <w:r>
            <w:rPr/>
            <w:t>Reserve IMS Connection Point</w:t>
            <w:tab/>
          </w:r>
          <w:hyperlink w:anchor="__RefHeading___Toc517481039">
            <w:r>
              <w:rPr>
                <w:rStyle w:val="IndexLink"/>
              </w:rPr>
              <w:t>78</w:t>
            </w:r>
          </w:hyperlink>
        </w:p>
        <w:p>
          <w:pPr>
            <w:pStyle w:val="Contents4"/>
            <w:rPr>
              <w:rFonts w:ascii="Calibri" w:hAnsi="Calibri" w:cs="Calibri"/>
              <w:sz w:val="22"/>
              <w:szCs w:val="22"/>
              <w:lang w:val="en-US" w:eastAsia="en-US"/>
            </w:rPr>
          </w:pPr>
          <w:r>
            <w:rPr/>
            <w:t>A.17.2.3</w:t>
          </w:r>
          <w:r>
            <w:rPr>
              <w:rFonts w:cs="Calibri" w:ascii="Calibri" w:hAnsi="Calibri"/>
              <w:sz w:val="22"/>
              <w:szCs w:val="22"/>
              <w:lang w:val="en-US" w:eastAsia="en-US"/>
            </w:rPr>
            <w:tab/>
          </w:r>
          <w:r>
            <w:rPr/>
            <w:t>Configure IMS Resources</w:t>
            <w:tab/>
          </w:r>
          <w:hyperlink w:anchor="__RefHeading___Toc517481040">
            <w:r>
              <w:rPr>
                <w:rStyle w:val="IndexLink"/>
              </w:rPr>
              <w:t>80</w:t>
            </w:r>
          </w:hyperlink>
        </w:p>
        <w:p>
          <w:pPr>
            <w:pStyle w:val="Contents4"/>
            <w:rPr>
              <w:rFonts w:ascii="Calibri" w:hAnsi="Calibri" w:cs="Calibri"/>
              <w:sz w:val="22"/>
              <w:szCs w:val="22"/>
              <w:lang w:val="en-US" w:eastAsia="en-US"/>
            </w:rPr>
          </w:pPr>
          <w:r>
            <w:rPr/>
            <w:t>A.17.2.4</w:t>
          </w:r>
          <w:r>
            <w:rPr>
              <w:rFonts w:cs="Calibri" w:ascii="Calibri" w:hAnsi="Calibri"/>
              <w:sz w:val="22"/>
              <w:szCs w:val="22"/>
              <w:lang w:val="en-US" w:eastAsia="en-US"/>
            </w:rPr>
            <w:tab/>
          </w:r>
          <w:r>
            <w:rPr/>
            <w:t>Reserve IMS Connection Point and configure remote resources</w:t>
            <w:tab/>
          </w:r>
          <w:hyperlink w:anchor="__RefHeading___Toc517481041">
            <w:r>
              <w:rPr>
                <w:rStyle w:val="IndexLink"/>
              </w:rPr>
              <w:t>82</w:t>
            </w:r>
          </w:hyperlink>
        </w:p>
        <w:p>
          <w:pPr>
            <w:pStyle w:val="Contents4"/>
            <w:rPr>
              <w:rFonts w:ascii="Calibri" w:hAnsi="Calibri" w:cs="Calibri"/>
              <w:sz w:val="22"/>
              <w:szCs w:val="22"/>
              <w:lang w:val="en-US" w:eastAsia="en-US"/>
            </w:rPr>
          </w:pPr>
          <w:r>
            <w:rPr/>
            <w:t>A.17.2.5</w:t>
          </w:r>
          <w:r>
            <w:rPr>
              <w:rFonts w:cs="Calibri" w:ascii="Calibri" w:hAnsi="Calibri"/>
              <w:sz w:val="22"/>
              <w:szCs w:val="22"/>
              <w:lang w:val="en-US" w:eastAsia="en-US"/>
            </w:rPr>
            <w:tab/>
          </w:r>
          <w:r>
            <w:rPr/>
            <w:t>VOID</w:t>
            <w:tab/>
          </w:r>
          <w:hyperlink w:anchor="__RefHeading___Toc517481042">
            <w:r>
              <w:rPr>
                <w:rStyle w:val="IndexLink"/>
              </w:rPr>
              <w:t>84</w:t>
            </w:r>
          </w:hyperlink>
        </w:p>
        <w:p>
          <w:pPr>
            <w:pStyle w:val="Contents4"/>
            <w:rPr>
              <w:rFonts w:ascii="Calibri" w:hAnsi="Calibri" w:cs="Calibri"/>
              <w:sz w:val="22"/>
              <w:szCs w:val="22"/>
              <w:lang w:val="en-US" w:eastAsia="en-US"/>
            </w:rPr>
          </w:pPr>
          <w:r>
            <w:rPr/>
            <w:t>A.17.2.6</w:t>
          </w:r>
          <w:r>
            <w:rPr>
              <w:rFonts w:cs="Calibri" w:ascii="Calibri" w:hAnsi="Calibri"/>
              <w:sz w:val="22"/>
              <w:szCs w:val="22"/>
              <w:lang w:val="en-US" w:eastAsia="en-US"/>
            </w:rPr>
            <w:tab/>
          </w:r>
          <w:r>
            <w:rPr/>
            <w:t>Termination heartbeat indication</w:t>
            <w:tab/>
          </w:r>
          <w:hyperlink w:anchor="__RefHeading___Toc517481043">
            <w:r>
              <w:rPr>
                <w:rStyle w:val="IndexLink"/>
              </w:rPr>
              <w:t>84</w:t>
            </w:r>
          </w:hyperlink>
        </w:p>
        <w:p>
          <w:pPr>
            <w:pStyle w:val="Contents4"/>
            <w:rPr>
              <w:rFonts w:ascii="Calibri" w:hAnsi="Calibri" w:cs="Calibri"/>
              <w:sz w:val="22"/>
              <w:szCs w:val="22"/>
              <w:lang w:val="en-US" w:eastAsia="en-US"/>
            </w:rPr>
          </w:pPr>
          <w:r>
            <w:rPr/>
            <w:t>A.17.2.</w:t>
          </w:r>
          <w:r>
            <w:rPr>
              <w:lang w:val="en-US" w:eastAsia="en-US"/>
            </w:rPr>
            <w:t>7</w:t>
          </w:r>
          <w:r>
            <w:rPr>
              <w:rFonts w:cs="Calibri" w:ascii="Calibri" w:hAnsi="Calibri"/>
              <w:sz w:val="22"/>
              <w:szCs w:val="22"/>
              <w:lang w:val="en-US" w:eastAsia="en-US"/>
            </w:rPr>
            <w:tab/>
          </w:r>
          <w:r>
            <w:rPr/>
            <w:t xml:space="preserve">Request </w:t>
          </w:r>
          <w:r>
            <w:rPr>
              <w:lang w:val="en-US" w:eastAsia="en-US"/>
            </w:rPr>
            <w:t>RTCP-</w:t>
          </w:r>
          <w:r>
            <w:rPr/>
            <w:t>Interworking</w:t>
            <w:tab/>
          </w:r>
          <w:hyperlink w:anchor="__RefHeading___Toc517481044">
            <w:r>
              <w:rPr>
                <w:rStyle w:val="IndexLink"/>
              </w:rPr>
              <w:t>85</w:t>
            </w:r>
          </w:hyperlink>
        </w:p>
        <w:p>
          <w:pPr>
            <w:pStyle w:val="Contents4"/>
            <w:rPr>
              <w:rFonts w:ascii="Calibri" w:hAnsi="Calibri" w:cs="Calibri"/>
              <w:sz w:val="22"/>
              <w:szCs w:val="22"/>
              <w:lang w:val="en-US" w:eastAsia="en-US"/>
            </w:rPr>
          </w:pPr>
          <w:r>
            <w:rPr/>
            <w:t>A.17.2.</w:t>
          </w:r>
          <w:r>
            <w:rPr>
              <w:lang w:val="en-US" w:eastAsia="en-US"/>
            </w:rPr>
            <w:t>8</w:t>
          </w:r>
          <w:r>
            <w:rPr>
              <w:rFonts w:cs="Calibri" w:ascii="Calibri" w:hAnsi="Calibri"/>
              <w:sz w:val="22"/>
              <w:szCs w:val="22"/>
              <w:lang w:val="en-US" w:eastAsia="en-US"/>
            </w:rPr>
            <w:tab/>
          </w:r>
          <w:r>
            <w:rPr>
              <w:lang w:val="en-US" w:eastAsia="en-US"/>
            </w:rPr>
            <w:t>Notify RTCP-</w:t>
          </w:r>
          <w:r>
            <w:rPr/>
            <w:t>Interworking</w:t>
            <w:tab/>
          </w:r>
          <w:hyperlink w:anchor="__RefHeading___Toc517481045">
            <w:r>
              <w:rPr>
                <w:rStyle w:val="IndexLink"/>
              </w:rPr>
              <w:t>85</w:t>
            </w:r>
          </w:hyperlink>
        </w:p>
        <w:p>
          <w:pPr>
            <w:pStyle w:val="Contents4"/>
            <w:rPr>
              <w:rFonts w:ascii="Calibri" w:hAnsi="Calibri" w:cs="Calibri"/>
              <w:sz w:val="22"/>
              <w:szCs w:val="22"/>
              <w:lang w:val="en-US" w:eastAsia="en-US"/>
            </w:rPr>
          </w:pPr>
          <w:r>
            <w:rPr/>
            <w:t>A.17.2.</w:t>
          </w:r>
          <w:r>
            <w:rPr>
              <w:lang w:val="en-US" w:eastAsia="en-US"/>
            </w:rPr>
            <w:t>9</w:t>
          </w:r>
          <w:r>
            <w:rPr>
              <w:rFonts w:cs="Calibri" w:ascii="Calibri" w:hAnsi="Calibri"/>
              <w:sz w:val="22"/>
              <w:szCs w:val="22"/>
              <w:lang w:val="en-US" w:eastAsia="en-US"/>
            </w:rPr>
            <w:tab/>
          </w:r>
          <w:r>
            <w:rPr>
              <w:lang w:val="en-US" w:eastAsia="en-US"/>
            </w:rPr>
            <w:t xml:space="preserve">Signal </w:t>
          </w:r>
          <w:r>
            <w:rPr>
              <w:lang w:val="en-US" w:eastAsia="en-US"/>
            </w:rPr>
            <w:t>H.245-</w:t>
          </w:r>
          <w:r>
            <w:rPr/>
            <w:t>Interworking</w:t>
            <w:tab/>
          </w:r>
          <w:hyperlink w:anchor="__RefHeading___Toc517481046">
            <w:r>
              <w:rPr>
                <w:rStyle w:val="IndexLink"/>
              </w:rPr>
              <w:t>86</w:t>
            </w:r>
          </w:hyperlink>
        </w:p>
        <w:p>
          <w:pPr>
            <w:pStyle w:val="Contents4"/>
            <w:rPr>
              <w:rFonts w:ascii="Calibri" w:hAnsi="Calibri" w:cs="Calibri"/>
              <w:sz w:val="22"/>
              <w:szCs w:val="22"/>
              <w:lang w:val="en-US" w:eastAsia="en-US"/>
            </w:rPr>
          </w:pPr>
          <w:r>
            <w:rPr/>
            <w:t>A.17.2.10</w:t>
          </w:r>
          <w:r>
            <w:rPr>
              <w:rFonts w:cs="Calibri" w:ascii="Calibri" w:hAnsi="Calibri"/>
              <w:sz w:val="22"/>
              <w:szCs w:val="22"/>
              <w:lang w:val="en-US" w:eastAsia="en-US"/>
            </w:rPr>
            <w:tab/>
          </w:r>
          <w:r>
            <w:rPr/>
            <w:t>ECN Failure Indication</w:t>
            <w:tab/>
          </w:r>
          <w:hyperlink w:anchor="__RefHeading___Toc517481047">
            <w:r>
              <w:rPr>
                <w:rStyle w:val="IndexLink"/>
              </w:rPr>
              <w:t>86</w:t>
            </w:r>
          </w:hyperlink>
        </w:p>
        <w:p>
          <w:pPr>
            <w:pStyle w:val="Contents4"/>
            <w:rPr>
              <w:rFonts w:ascii="Calibri" w:hAnsi="Calibri" w:cs="Calibri"/>
              <w:sz w:val="22"/>
              <w:szCs w:val="22"/>
              <w:lang w:val="en-US" w:eastAsia="en-US"/>
            </w:rPr>
          </w:pPr>
          <w:r>
            <w:rPr/>
            <w:t>A.17.2.11</w:t>
          </w:r>
          <w:r>
            <w:rPr>
              <w:rFonts w:cs="Calibri" w:ascii="Calibri" w:hAnsi="Calibri"/>
              <w:sz w:val="22"/>
              <w:szCs w:val="22"/>
              <w:lang w:val="en-US" w:eastAsia="en-US"/>
            </w:rPr>
            <w:tab/>
          </w:r>
          <w:r>
            <w:rPr/>
            <w:t>ICE Connectivity Check Result Notification</w:t>
            <w:tab/>
          </w:r>
          <w:hyperlink w:anchor="__RefHeading___Toc517481048">
            <w:r>
              <w:rPr>
                <w:rStyle w:val="IndexLink"/>
              </w:rPr>
              <w:t>87</w:t>
            </w:r>
          </w:hyperlink>
        </w:p>
        <w:p>
          <w:pPr>
            <w:pStyle w:val="Contents4"/>
            <w:rPr>
              <w:rFonts w:ascii="Calibri" w:hAnsi="Calibri" w:cs="Calibri"/>
              <w:sz w:val="22"/>
              <w:szCs w:val="22"/>
              <w:lang w:val="en-US" w:eastAsia="en-US"/>
            </w:rPr>
          </w:pPr>
          <w:r>
            <w:rPr/>
            <w:t>A.17.2.12</w:t>
          </w:r>
          <w:r>
            <w:rPr>
              <w:rFonts w:cs="Calibri" w:ascii="Calibri" w:hAnsi="Calibri"/>
              <w:sz w:val="22"/>
              <w:szCs w:val="22"/>
              <w:lang w:val="en-US" w:eastAsia="en-US"/>
            </w:rPr>
            <w:tab/>
          </w:r>
          <w:r>
            <w:rPr/>
            <w:t>ICE New Peer Reflexive Candidate Notification</w:t>
            <w:tab/>
          </w:r>
          <w:hyperlink w:anchor="__RefHeading___Toc517481049">
            <w:r>
              <w:rPr>
                <w:rStyle w:val="IndexLink"/>
              </w:rPr>
              <w:t>87</w:t>
            </w:r>
          </w:hyperlink>
        </w:p>
        <w:p>
          <w:pPr>
            <w:pStyle w:val="Contents3"/>
            <w:rPr>
              <w:rFonts w:ascii="Calibri" w:hAnsi="Calibri" w:cs="Calibri"/>
              <w:sz w:val="22"/>
              <w:szCs w:val="22"/>
              <w:lang w:val="en-US" w:eastAsia="en-US"/>
            </w:rPr>
          </w:pPr>
          <w:r>
            <w:rPr/>
            <w:t>A.17.3</w:t>
          </w:r>
          <w:r>
            <w:rPr>
              <w:rFonts w:cs="Calibri" w:ascii="Calibri" w:hAnsi="Calibri"/>
              <w:sz w:val="22"/>
              <w:szCs w:val="22"/>
              <w:lang w:val="en-US" w:eastAsia="en-US"/>
            </w:rPr>
            <w:tab/>
          </w:r>
          <w:r>
            <w:rPr/>
            <w:t>TDM Terminations Procedures</w:t>
            <w:tab/>
          </w:r>
          <w:hyperlink w:anchor="__RefHeading___Toc517481050">
            <w:r>
              <w:rPr>
                <w:rStyle w:val="IndexLink"/>
              </w:rPr>
              <w:t>88</w:t>
            </w:r>
          </w:hyperlink>
        </w:p>
        <w:p>
          <w:pPr>
            <w:pStyle w:val="Contents4"/>
            <w:rPr>
              <w:rFonts w:ascii="Calibri" w:hAnsi="Calibri" w:cs="Calibri"/>
              <w:sz w:val="22"/>
              <w:szCs w:val="22"/>
              <w:lang w:val="en-US" w:eastAsia="en-US"/>
            </w:rPr>
          </w:pPr>
          <w:r>
            <w:rPr/>
            <w:t>A.17.3.1</w:t>
          </w:r>
          <w:r>
            <w:rPr>
              <w:rFonts w:cs="Calibri" w:ascii="Calibri" w:hAnsi="Calibri"/>
              <w:sz w:val="22"/>
              <w:szCs w:val="22"/>
              <w:lang w:val="en-US" w:eastAsia="en-US"/>
            </w:rPr>
            <w:tab/>
          </w:r>
          <w:r>
            <w:rPr/>
            <w:t>Summary Procedures related to a termination towards ISUP</w:t>
            <w:tab/>
          </w:r>
          <w:hyperlink w:anchor="__RefHeading___Toc517481051">
            <w:r>
              <w:rPr>
                <w:rStyle w:val="IndexLink"/>
              </w:rPr>
              <w:t>88</w:t>
            </w:r>
          </w:hyperlink>
        </w:p>
        <w:p>
          <w:pPr>
            <w:pStyle w:val="Contents4"/>
            <w:rPr>
              <w:rFonts w:ascii="Calibri" w:hAnsi="Calibri" w:cs="Calibri"/>
              <w:sz w:val="22"/>
              <w:szCs w:val="22"/>
              <w:lang w:val="en-US" w:eastAsia="en-US"/>
            </w:rPr>
          </w:pPr>
          <w:r>
            <w:rPr/>
            <w:t>A.17.3.2</w:t>
          </w:r>
          <w:r>
            <w:rPr>
              <w:rFonts w:cs="Calibri" w:ascii="Calibri" w:hAnsi="Calibri"/>
              <w:sz w:val="22"/>
              <w:szCs w:val="22"/>
              <w:lang w:val="en-US" w:eastAsia="en-US"/>
            </w:rPr>
            <w:tab/>
          </w:r>
          <w:r>
            <w:rPr/>
            <w:t>Reserve TDM Circuit</w:t>
            <w:tab/>
          </w:r>
          <w:hyperlink w:anchor="__RefHeading___Toc517481052">
            <w:r>
              <w:rPr>
                <w:rStyle w:val="IndexLink"/>
              </w:rPr>
              <w:t>89</w:t>
            </w:r>
          </w:hyperlink>
        </w:p>
        <w:p>
          <w:pPr>
            <w:pStyle w:val="Contents4"/>
            <w:rPr>
              <w:rFonts w:ascii="Calibri" w:hAnsi="Calibri" w:cs="Calibri"/>
              <w:sz w:val="22"/>
              <w:szCs w:val="22"/>
              <w:lang w:val="en-US" w:eastAsia="en-US"/>
            </w:rPr>
          </w:pPr>
          <w:r>
            <w:rPr/>
            <w:t>A.17.3.3</w:t>
          </w:r>
          <w:r>
            <w:rPr>
              <w:rFonts w:cs="Calibri" w:ascii="Calibri" w:hAnsi="Calibri"/>
              <w:sz w:val="22"/>
              <w:szCs w:val="22"/>
              <w:lang w:val="en-US" w:eastAsia="en-US"/>
            </w:rPr>
            <w:tab/>
          </w:r>
          <w:r>
            <w:rPr/>
            <w:t>Release TDM Termination</w:t>
            <w:tab/>
          </w:r>
          <w:hyperlink w:anchor="__RefHeading___Toc517481053">
            <w:r>
              <w:rPr>
                <w:rStyle w:val="IndexLink"/>
              </w:rPr>
              <w:t>89</w:t>
            </w:r>
          </w:hyperlink>
        </w:p>
        <w:p>
          <w:pPr>
            <w:pStyle w:val="Contents4"/>
            <w:rPr>
              <w:rFonts w:ascii="Calibri" w:hAnsi="Calibri" w:cs="Calibri"/>
              <w:sz w:val="22"/>
              <w:szCs w:val="22"/>
              <w:lang w:val="en-US" w:eastAsia="en-US"/>
            </w:rPr>
          </w:pPr>
          <w:r>
            <w:rPr/>
            <w:t>A.17.3.4</w:t>
          </w:r>
          <w:r>
            <w:rPr>
              <w:rFonts w:cs="Calibri" w:ascii="Calibri" w:hAnsi="Calibri"/>
              <w:sz w:val="22"/>
              <w:szCs w:val="22"/>
              <w:lang w:val="en-US" w:eastAsia="en-US"/>
            </w:rPr>
            <w:tab/>
          </w:r>
          <w:r>
            <w:rPr/>
            <w:t>Termination heartbeat indication</w:t>
            <w:tab/>
          </w:r>
          <w:hyperlink w:anchor="__RefHeading___Toc517481054">
            <w:r>
              <w:rPr>
                <w:rStyle w:val="IndexLink"/>
              </w:rPr>
              <w:t>89</w:t>
            </w:r>
          </w:hyperlink>
        </w:p>
        <w:p>
          <w:pPr>
            <w:pStyle w:val="Contents3"/>
            <w:rPr>
              <w:rFonts w:ascii="Calibri" w:hAnsi="Calibri" w:cs="Calibri"/>
              <w:sz w:val="22"/>
              <w:szCs w:val="22"/>
              <w:lang w:val="en-US" w:eastAsia="en-US"/>
            </w:rPr>
          </w:pPr>
          <w:r>
            <w:rPr/>
            <w:t>A.17.4</w:t>
          </w:r>
          <w:r>
            <w:rPr>
              <w:rFonts w:cs="Calibri" w:ascii="Calibri" w:hAnsi="Calibri"/>
              <w:sz w:val="22"/>
              <w:szCs w:val="22"/>
              <w:lang w:val="en-US" w:eastAsia="en-US"/>
            </w:rPr>
            <w:tab/>
          </w:r>
          <w:r>
            <w:rPr/>
            <w:t>BICC Terminations Procedures</w:t>
            <w:tab/>
          </w:r>
          <w:hyperlink w:anchor="__RefHeading___Toc517481055">
            <w:r>
              <w:rPr>
                <w:rStyle w:val="IndexLink"/>
              </w:rPr>
              <w:t>91</w:t>
            </w:r>
          </w:hyperlink>
        </w:p>
        <w:p>
          <w:pPr>
            <w:pStyle w:val="Contents4"/>
            <w:rPr>
              <w:rFonts w:ascii="Calibri" w:hAnsi="Calibri" w:cs="Calibri"/>
              <w:sz w:val="22"/>
              <w:szCs w:val="22"/>
              <w:lang w:val="en-US" w:eastAsia="en-US"/>
            </w:rPr>
          </w:pPr>
          <w:r>
            <w:rPr/>
            <w:t>A.17.4.1</w:t>
          </w:r>
          <w:r>
            <w:rPr>
              <w:rFonts w:cs="Calibri" w:ascii="Calibri" w:hAnsi="Calibri"/>
              <w:sz w:val="22"/>
              <w:szCs w:val="22"/>
              <w:lang w:val="en-US" w:eastAsia="en-US"/>
            </w:rPr>
            <w:tab/>
          </w:r>
          <w:r>
            <w:rPr/>
            <w:t>Procedures related to a termination towards BICC</w:t>
            <w:tab/>
          </w:r>
          <w:hyperlink w:anchor="__RefHeading___Toc517481056">
            <w:r>
              <w:rPr>
                <w:rStyle w:val="IndexLink"/>
              </w:rPr>
              <w:t>91</w:t>
            </w:r>
          </w:hyperlink>
        </w:p>
        <w:p>
          <w:pPr>
            <w:pStyle w:val="Contents3"/>
            <w:rPr>
              <w:rFonts w:ascii="Calibri" w:hAnsi="Calibri" w:cs="Calibri"/>
              <w:sz w:val="22"/>
              <w:szCs w:val="22"/>
              <w:lang w:val="en-US" w:eastAsia="en-US"/>
            </w:rPr>
          </w:pPr>
          <w:r>
            <w:rPr/>
            <w:t>A.17.5</w:t>
          </w:r>
          <w:r>
            <w:rPr>
              <w:rFonts w:cs="Calibri" w:ascii="Calibri" w:hAnsi="Calibri"/>
              <w:sz w:val="22"/>
              <w:szCs w:val="22"/>
              <w:lang w:val="en-US" w:eastAsia="en-US"/>
            </w:rPr>
            <w:tab/>
          </w:r>
          <w:r>
            <w:rPr/>
            <w:t>Multiplex Termination Procedures</w:t>
            <w:tab/>
          </w:r>
          <w:hyperlink w:anchor="__RefHeading___Toc517481057">
            <w:r>
              <w:rPr>
                <w:rStyle w:val="IndexLink"/>
              </w:rPr>
              <w:t>92</w:t>
            </w:r>
          </w:hyperlink>
        </w:p>
        <w:p>
          <w:pPr>
            <w:pStyle w:val="Contents4"/>
            <w:rPr>
              <w:rFonts w:ascii="Calibri" w:hAnsi="Calibri" w:cs="Calibri"/>
              <w:sz w:val="22"/>
              <w:szCs w:val="22"/>
              <w:lang w:val="en-US" w:eastAsia="en-US"/>
            </w:rPr>
          </w:pPr>
          <w:r>
            <w:rPr/>
            <w:t>A.17.5.1</w:t>
          </w:r>
          <w:r>
            <w:rPr>
              <w:rFonts w:cs="Calibri" w:ascii="Calibri" w:hAnsi="Calibri"/>
              <w:sz w:val="22"/>
              <w:szCs w:val="22"/>
              <w:lang w:val="en-US" w:eastAsia="en-US"/>
            </w:rPr>
            <w:tab/>
          </w:r>
          <w:r>
            <w:rPr/>
            <w:t>Procedures related to a Multiplex termination</w:t>
            <w:tab/>
          </w:r>
          <w:hyperlink w:anchor="__RefHeading___Toc517481058">
            <w:r>
              <w:rPr>
                <w:rStyle w:val="IndexLink"/>
              </w:rPr>
              <w:t>92</w:t>
            </w:r>
          </w:hyperlink>
        </w:p>
        <w:p>
          <w:pPr>
            <w:pStyle w:val="Contents4"/>
            <w:rPr>
              <w:rFonts w:ascii="Calibri" w:hAnsi="Calibri" w:cs="Calibri"/>
              <w:sz w:val="22"/>
              <w:szCs w:val="22"/>
              <w:lang w:val="en-US" w:eastAsia="en-US"/>
            </w:rPr>
          </w:pPr>
          <w:r>
            <w:rPr/>
            <w:t>A.17.5.2</w:t>
          </w:r>
          <w:r>
            <w:rPr>
              <w:rFonts w:cs="Calibri" w:ascii="Calibri" w:hAnsi="Calibri"/>
              <w:sz w:val="22"/>
              <w:szCs w:val="22"/>
              <w:lang w:val="en-US" w:eastAsia="en-US"/>
            </w:rPr>
            <w:tab/>
          </w:r>
          <w:r>
            <w:rPr/>
            <w:t>Add Multiplex Termination</w:t>
            <w:tab/>
          </w:r>
          <w:hyperlink w:anchor="__RefHeading___Toc517481059">
            <w:r>
              <w:rPr>
                <w:rStyle w:val="IndexLink"/>
              </w:rPr>
              <w:t>92</w:t>
            </w:r>
          </w:hyperlink>
        </w:p>
        <w:p>
          <w:pPr>
            <w:pStyle w:val="Contents4"/>
            <w:rPr>
              <w:rFonts w:ascii="Calibri" w:hAnsi="Calibri" w:cs="Calibri"/>
              <w:sz w:val="22"/>
              <w:szCs w:val="22"/>
              <w:lang w:val="en-US" w:eastAsia="en-US"/>
            </w:rPr>
          </w:pPr>
          <w:r>
            <w:rPr/>
            <w:t>A.17.5.3</w:t>
          </w:r>
          <w:r>
            <w:rPr>
              <w:rFonts w:cs="Calibri" w:ascii="Calibri" w:hAnsi="Calibri"/>
              <w:sz w:val="22"/>
              <w:szCs w:val="22"/>
              <w:lang w:val="en-US" w:eastAsia="en-US"/>
            </w:rPr>
            <w:tab/>
          </w:r>
          <w:r>
            <w:rPr>
              <w:lang w:val="fr-FR" w:eastAsia="en-US"/>
            </w:rPr>
            <w:t>Configure Multiplex Termination</w:t>
          </w:r>
          <w:r>
            <w:rPr/>
            <w:tab/>
          </w:r>
          <w:hyperlink w:anchor="__RefHeading___Toc517481060">
            <w:r>
              <w:rPr>
                <w:rStyle w:val="IndexLink"/>
              </w:rPr>
              <w:t>95</w:t>
            </w:r>
          </w:hyperlink>
        </w:p>
        <w:p>
          <w:pPr>
            <w:pStyle w:val="Contents4"/>
            <w:rPr>
              <w:rFonts w:ascii="Calibri" w:hAnsi="Calibri" w:cs="Calibri"/>
              <w:sz w:val="22"/>
              <w:szCs w:val="22"/>
              <w:lang w:val="en-US" w:eastAsia="en-US"/>
            </w:rPr>
          </w:pPr>
          <w:r>
            <w:rPr/>
            <w:t>A.17.5.4</w:t>
          </w:r>
          <w:r>
            <w:rPr>
              <w:rFonts w:cs="Calibri" w:ascii="Calibri" w:hAnsi="Calibri"/>
              <w:sz w:val="22"/>
              <w:szCs w:val="22"/>
              <w:lang w:val="en-US" w:eastAsia="en-US"/>
            </w:rPr>
            <w:tab/>
          </w:r>
          <w:r>
            <w:rPr>
              <w:lang w:val="en-US" w:eastAsia="en-US"/>
            </w:rPr>
            <w:t>Signal H245 Message</w:t>
          </w:r>
          <w:r>
            <w:rPr/>
            <w:tab/>
          </w:r>
          <w:hyperlink w:anchor="__RefHeading___Toc517481061">
            <w:r>
              <w:rPr>
                <w:rStyle w:val="IndexLink"/>
              </w:rPr>
              <w:t>95</w:t>
            </w:r>
          </w:hyperlink>
        </w:p>
        <w:p>
          <w:pPr>
            <w:pStyle w:val="Contents4"/>
            <w:rPr>
              <w:rFonts w:ascii="Calibri" w:hAnsi="Calibri" w:cs="Calibri"/>
              <w:sz w:val="22"/>
              <w:szCs w:val="22"/>
              <w:lang w:val="en-US" w:eastAsia="en-US"/>
            </w:rPr>
          </w:pPr>
          <w:r>
            <w:rPr/>
            <w:t>A.17.5.5</w:t>
          </w:r>
          <w:r>
            <w:rPr>
              <w:rFonts w:cs="Calibri" w:ascii="Calibri" w:hAnsi="Calibri"/>
              <w:sz w:val="22"/>
              <w:szCs w:val="22"/>
              <w:lang w:val="en-US" w:eastAsia="en-US"/>
            </w:rPr>
            <w:tab/>
          </w:r>
          <w:r>
            <w:rPr/>
            <w:t>Notify H.245 Message</w:t>
            <w:tab/>
          </w:r>
          <w:hyperlink w:anchor="__RefHeading___Toc517481062">
            <w:r>
              <w:rPr>
                <w:rStyle w:val="IndexLink"/>
              </w:rPr>
              <w:t>96</w:t>
            </w:r>
          </w:hyperlink>
        </w:p>
        <w:p>
          <w:pPr>
            <w:pStyle w:val="Contents4"/>
            <w:rPr>
              <w:rFonts w:ascii="Calibri" w:hAnsi="Calibri" w:cs="Calibri"/>
              <w:sz w:val="22"/>
              <w:szCs w:val="22"/>
              <w:lang w:val="en-US" w:eastAsia="en-US"/>
            </w:rPr>
          </w:pPr>
          <w:r>
            <w:rPr/>
            <w:t>A.17.5.6</w:t>
          </w:r>
          <w:r>
            <w:rPr>
              <w:rFonts w:cs="Calibri" w:ascii="Calibri" w:hAnsi="Calibri"/>
              <w:sz w:val="22"/>
              <w:szCs w:val="22"/>
              <w:lang w:val="en-US" w:eastAsia="en-US"/>
            </w:rPr>
            <w:tab/>
          </w:r>
          <w:r>
            <w:rPr/>
            <w:t>Notify MONA Preference Reception</w:t>
            <w:tab/>
          </w:r>
          <w:hyperlink w:anchor="__RefHeading___Toc517481063">
            <w:r>
              <w:rPr>
                <w:rStyle w:val="IndexLink"/>
              </w:rPr>
              <w:t>96</w:t>
            </w:r>
          </w:hyperlink>
        </w:p>
        <w:p>
          <w:pPr>
            <w:pStyle w:val="Contents4"/>
            <w:rPr>
              <w:rFonts w:ascii="Calibri" w:hAnsi="Calibri" w:cs="Calibri"/>
              <w:sz w:val="22"/>
              <w:szCs w:val="22"/>
              <w:lang w:val="en-US" w:eastAsia="en-US"/>
            </w:rPr>
          </w:pPr>
          <w:r>
            <w:rPr/>
            <w:t>A.17.5.7</w:t>
          </w:r>
          <w:r>
            <w:rPr>
              <w:rFonts w:cs="Calibri" w:ascii="Calibri" w:hAnsi="Calibri"/>
              <w:sz w:val="22"/>
              <w:szCs w:val="22"/>
              <w:lang w:val="en-US" w:eastAsia="en-US"/>
            </w:rPr>
            <w:tab/>
          </w:r>
          <w:r>
            <w:rPr/>
            <w:t>Notify MONA Preference Completed</w:t>
            <w:tab/>
          </w:r>
          <w:hyperlink w:anchor="__RefHeading___Toc517481064">
            <w:r>
              <w:rPr>
                <w:rStyle w:val="IndexLink"/>
              </w:rPr>
              <w:t>97</w:t>
            </w:r>
          </w:hyperlink>
        </w:p>
        <w:p>
          <w:pPr>
            <w:pStyle w:val="Contents4"/>
            <w:rPr>
              <w:rFonts w:ascii="Calibri" w:hAnsi="Calibri" w:cs="Calibri"/>
              <w:sz w:val="22"/>
              <w:szCs w:val="22"/>
              <w:lang w:val="en-US" w:eastAsia="en-US"/>
            </w:rPr>
          </w:pPr>
          <w:r>
            <w:rPr/>
            <w:t>A.17.5.8</w:t>
          </w:r>
          <w:r>
            <w:rPr>
              <w:rFonts w:cs="Calibri" w:ascii="Calibri" w:hAnsi="Calibri"/>
              <w:sz w:val="22"/>
              <w:szCs w:val="22"/>
              <w:lang w:val="en-US" w:eastAsia="en-US"/>
            </w:rPr>
            <w:tab/>
          </w:r>
          <w:r>
            <w:rPr>
              <w:lang w:val="pt-BR" w:eastAsia="en-US"/>
            </w:rPr>
            <w:t>Signal SPC</w:t>
          </w:r>
          <w:r>
            <w:rPr/>
            <w:tab/>
          </w:r>
          <w:hyperlink w:anchor="__RefHeading___Toc517481065">
            <w:r>
              <w:rPr>
                <w:rStyle w:val="IndexLink"/>
              </w:rPr>
              <w:t>97</w:t>
            </w:r>
          </w:hyperlink>
        </w:p>
        <w:p>
          <w:pPr>
            <w:pStyle w:val="Contents4"/>
            <w:rPr>
              <w:rFonts w:ascii="Calibri" w:hAnsi="Calibri" w:cs="Calibri"/>
              <w:sz w:val="22"/>
              <w:szCs w:val="22"/>
              <w:lang w:val="en-US" w:eastAsia="en-US"/>
            </w:rPr>
          </w:pPr>
          <w:r>
            <w:rPr/>
            <w:t>A.17.5.9</w:t>
          </w:r>
          <w:r>
            <w:rPr>
              <w:rFonts w:cs="Calibri" w:ascii="Calibri" w:hAnsi="Calibri"/>
              <w:sz w:val="22"/>
              <w:szCs w:val="22"/>
              <w:lang w:val="en-US" w:eastAsia="en-US"/>
            </w:rPr>
            <w:tab/>
          </w:r>
          <w:r>
            <w:rPr/>
            <w:t>Notify SPC</w:t>
            <w:tab/>
          </w:r>
          <w:hyperlink w:anchor="__RefHeading___Toc517481066">
            <w:r>
              <w:rPr>
                <w:rStyle w:val="IndexLink"/>
              </w:rPr>
              <w:t>98</w:t>
            </w:r>
          </w:hyperlink>
        </w:p>
        <w:p>
          <w:pPr>
            <w:pStyle w:val="Contents4"/>
            <w:rPr>
              <w:rFonts w:ascii="Calibri" w:hAnsi="Calibri" w:cs="Calibri"/>
              <w:sz w:val="22"/>
              <w:szCs w:val="22"/>
              <w:lang w:val="en-US" w:eastAsia="en-US"/>
            </w:rPr>
          </w:pPr>
          <w:r>
            <w:rPr/>
            <w:t>A.17.5.10</w:t>
          </w:r>
          <w:r>
            <w:rPr>
              <w:rFonts w:cs="Calibri" w:ascii="Calibri" w:hAnsi="Calibri"/>
              <w:sz w:val="22"/>
              <w:szCs w:val="22"/>
              <w:lang w:val="en-US" w:eastAsia="en-US"/>
            </w:rPr>
            <w:tab/>
          </w:r>
          <w:r>
            <w:rPr/>
            <w:t>Notify MPC</w:t>
            <w:tab/>
          </w:r>
          <w:hyperlink w:anchor="__RefHeading___Toc517481067">
            <w:r>
              <w:rPr>
                <w:rStyle w:val="IndexLink"/>
              </w:rPr>
              <w:t>98</w:t>
            </w:r>
          </w:hyperlink>
        </w:p>
        <w:p>
          <w:pPr>
            <w:pStyle w:val="Contents4"/>
            <w:rPr>
              <w:rFonts w:ascii="Calibri" w:hAnsi="Calibri" w:cs="Calibri"/>
              <w:sz w:val="22"/>
              <w:szCs w:val="22"/>
              <w:lang w:val="en-US" w:eastAsia="en-US"/>
            </w:rPr>
          </w:pPr>
          <w:r>
            <w:rPr/>
            <w:t>A.17.5.11</w:t>
          </w:r>
          <w:r>
            <w:rPr>
              <w:rFonts w:cs="Calibri" w:ascii="Calibri" w:hAnsi="Calibri"/>
              <w:sz w:val="22"/>
              <w:szCs w:val="22"/>
              <w:lang w:val="en-US" w:eastAsia="en-US"/>
            </w:rPr>
            <w:tab/>
          </w:r>
          <w:r>
            <w:rPr/>
            <w:t>Notify Detection of Legacy Interworking</w:t>
            <w:tab/>
          </w:r>
          <w:hyperlink w:anchor="__RefHeading___Toc517481068">
            <w:r>
              <w:rPr>
                <w:rStyle w:val="IndexLink"/>
              </w:rPr>
              <w:t>99</w:t>
            </w:r>
          </w:hyperlink>
        </w:p>
        <w:p>
          <w:pPr>
            <w:pStyle w:val="Contents4"/>
            <w:rPr>
              <w:rFonts w:ascii="Calibri" w:hAnsi="Calibri" w:cs="Calibri"/>
              <w:sz w:val="22"/>
              <w:szCs w:val="22"/>
              <w:lang w:val="en-US" w:eastAsia="en-US"/>
            </w:rPr>
          </w:pPr>
          <w:r>
            <w:rPr/>
            <w:t>A.17.5.12</w:t>
          </w:r>
          <w:r>
            <w:rPr>
              <w:rFonts w:cs="Calibri" w:ascii="Calibri" w:hAnsi="Calibri"/>
              <w:sz w:val="22"/>
              <w:szCs w:val="22"/>
              <w:lang w:val="en-US" w:eastAsia="en-US"/>
            </w:rPr>
            <w:tab/>
          </w:r>
          <w:r>
            <w:rPr>
              <w:lang w:val="pt-BR" w:eastAsia="en-US"/>
            </w:rPr>
            <w:t>Stop MPC</w:t>
          </w:r>
          <w:r>
            <w:rPr/>
            <w:tab/>
          </w:r>
          <w:hyperlink w:anchor="__RefHeading___Toc517481069">
            <w:r>
              <w:rPr>
                <w:rStyle w:val="IndexLink"/>
              </w:rPr>
              <w:t>99</w:t>
            </w:r>
          </w:hyperlink>
        </w:p>
        <w:p>
          <w:pPr>
            <w:pStyle w:val="Contents4"/>
            <w:rPr>
              <w:rFonts w:ascii="Calibri" w:hAnsi="Calibri" w:cs="Calibri"/>
              <w:sz w:val="22"/>
              <w:szCs w:val="22"/>
              <w:lang w:val="en-US" w:eastAsia="en-US"/>
            </w:rPr>
          </w:pPr>
          <w:r>
            <w:rPr/>
            <w:t>A.17.5.13</w:t>
          </w:r>
          <w:r>
            <w:rPr>
              <w:rFonts w:cs="Calibri" w:ascii="Calibri" w:hAnsi="Calibri"/>
              <w:sz w:val="22"/>
              <w:szCs w:val="22"/>
              <w:lang w:val="en-US" w:eastAsia="en-US"/>
            </w:rPr>
            <w:tab/>
          </w:r>
          <w:r>
            <w:rPr>
              <w:lang w:val="pt-BR" w:eastAsia="en-US"/>
            </w:rPr>
            <w:t>Stop SPC</w:t>
          </w:r>
          <w:r>
            <w:rPr/>
            <w:tab/>
          </w:r>
          <w:hyperlink w:anchor="__RefHeading___Toc517481070">
            <w:r>
              <w:rPr>
                <w:rStyle w:val="IndexLink"/>
              </w:rPr>
              <w:t>100</w:t>
            </w:r>
          </w:hyperlink>
        </w:p>
        <w:p>
          <w:pPr>
            <w:pStyle w:val="Contents4"/>
            <w:rPr>
              <w:rFonts w:ascii="Calibri" w:hAnsi="Calibri" w:cs="Calibri"/>
              <w:sz w:val="22"/>
              <w:szCs w:val="22"/>
              <w:lang w:val="en-US" w:eastAsia="en-US"/>
            </w:rPr>
          </w:pPr>
          <w:r>
            <w:rPr/>
            <w:t>A.17.5.14</w:t>
          </w:r>
          <w:r>
            <w:rPr>
              <w:rFonts w:cs="Calibri" w:ascii="Calibri" w:hAnsi="Calibri"/>
              <w:sz w:val="22"/>
              <w:szCs w:val="22"/>
              <w:lang w:val="en-US" w:eastAsia="en-US"/>
            </w:rPr>
            <w:tab/>
          </w:r>
          <w:r>
            <w:rPr>
              <w:lang w:val="en-US" w:eastAsia="en-US"/>
            </w:rPr>
            <w:t>Stop MONA Negotiation</w:t>
          </w:r>
          <w:r>
            <w:rPr/>
            <w:tab/>
          </w:r>
          <w:hyperlink w:anchor="__RefHeading___Toc517481071">
            <w:r>
              <w:rPr>
                <w:rStyle w:val="IndexLink"/>
              </w:rPr>
              <w:t>101</w:t>
            </w:r>
          </w:hyperlink>
        </w:p>
        <w:p>
          <w:pPr>
            <w:pStyle w:val="Contents3"/>
            <w:rPr>
              <w:rFonts w:ascii="Calibri" w:hAnsi="Calibri" w:cs="Calibri"/>
              <w:sz w:val="22"/>
              <w:szCs w:val="22"/>
              <w:lang w:val="en-US" w:eastAsia="en-US"/>
            </w:rPr>
          </w:pPr>
          <w:r>
            <w:rPr/>
            <w:t>A.17.6</w:t>
          </w:r>
          <w:r>
            <w:rPr>
              <w:rFonts w:cs="Calibri" w:ascii="Calibri" w:hAnsi="Calibri"/>
              <w:sz w:val="22"/>
              <w:szCs w:val="22"/>
              <w:lang w:val="en-US" w:eastAsia="en-US"/>
            </w:rPr>
            <w:tab/>
          </w:r>
          <w:r>
            <w:rPr/>
            <w:t>SIP-I on Nc Terminations Procedures</w:t>
            <w:tab/>
          </w:r>
          <w:hyperlink w:anchor="__RefHeading___Toc517481072">
            <w:r>
              <w:rPr>
                <w:rStyle w:val="IndexLink"/>
              </w:rPr>
              <w:t>102</w:t>
            </w:r>
          </w:hyperlink>
        </w:p>
        <w:p>
          <w:pPr>
            <w:pStyle w:val="Contents4"/>
            <w:rPr>
              <w:rFonts w:ascii="Calibri" w:hAnsi="Calibri" w:cs="Calibri"/>
              <w:sz w:val="22"/>
              <w:szCs w:val="22"/>
              <w:lang w:val="en-US" w:eastAsia="en-US"/>
            </w:rPr>
          </w:pPr>
          <w:r>
            <w:rPr/>
            <w:t>A.17.6.1</w:t>
          </w:r>
          <w:r>
            <w:rPr>
              <w:rFonts w:cs="Calibri" w:ascii="Calibri" w:hAnsi="Calibri"/>
              <w:sz w:val="22"/>
              <w:szCs w:val="22"/>
              <w:lang w:val="en-US" w:eastAsia="en-US"/>
            </w:rPr>
            <w:tab/>
          </w:r>
          <w:r>
            <w:rPr/>
            <w:t>Summary of Procedures related to a termination towards SIP-I on Nc CN Subsystem</w:t>
            <w:tab/>
          </w:r>
          <w:hyperlink w:anchor="__RefHeading___Toc517481073">
            <w:r>
              <w:rPr>
                <w:rStyle w:val="IndexLink"/>
              </w:rPr>
              <w:t>102</w:t>
            </w:r>
          </w:hyperlink>
        </w:p>
        <w:p>
          <w:pPr>
            <w:pStyle w:val="Contents8"/>
            <w:rPr>
              <w:rFonts w:ascii="Calibri" w:hAnsi="Calibri" w:cs="Calibri"/>
              <w:b w:val="false"/>
              <w:b w:val="false"/>
              <w:szCs w:val="22"/>
              <w:lang w:val="en-US" w:eastAsia="en-US"/>
            </w:rPr>
          </w:pPr>
          <w:r>
            <w:rPr/>
            <w:t>Annex B (normative):</w:t>
            <w:tab/>
            <w:t>Void</w:t>
            <w:tab/>
          </w:r>
          <w:hyperlink w:anchor="__RefHeading___Toc517481074">
            <w:r>
              <w:rPr>
                <w:rStyle w:val="IndexLink"/>
              </w:rPr>
              <w:t>104</w:t>
            </w:r>
          </w:hyperlink>
        </w:p>
        <w:p>
          <w:pPr>
            <w:pStyle w:val="Contents8"/>
            <w:rPr>
              <w:rFonts w:ascii="Calibri" w:hAnsi="Calibri" w:cs="Calibri"/>
              <w:b w:val="false"/>
              <w:b w:val="false"/>
              <w:szCs w:val="22"/>
              <w:lang w:val="en-US" w:eastAsia="en-US"/>
            </w:rPr>
          </w:pPr>
          <w:r>
            <w:rPr/>
            <w:t>Annex C (normative):</w:t>
            <w:tab/>
          </w:r>
          <w:r>
            <w:rPr>
              <w:lang w:val="en-US" w:eastAsia="en-US"/>
            </w:rPr>
            <w:t>Void</w:t>
          </w:r>
          <w:r>
            <w:rPr/>
            <w:tab/>
          </w:r>
          <w:hyperlink w:anchor="__RefHeading___Toc517481075">
            <w:r>
              <w:rPr>
                <w:rStyle w:val="IndexLink"/>
              </w:rPr>
              <w:t>105</w:t>
            </w:r>
          </w:hyperlink>
        </w:p>
        <w:p>
          <w:pPr>
            <w:pStyle w:val="Contents8"/>
            <w:rPr>
              <w:rFonts w:ascii="Calibri" w:hAnsi="Calibri" w:cs="Calibri"/>
              <w:szCs w:val="22"/>
              <w:lang w:val="en-US" w:eastAsia="en-US"/>
            </w:rPr>
          </w:pPr>
          <w:r>
            <w:rPr>
              <w:b w:val="false"/>
            </w:rPr>
            <w:t>Annex D (informative):</w:t>
            <w:tab/>
            <w:t>Change history</w:t>
            <w:tab/>
          </w:r>
          <w:hyperlink w:anchor="__RefHeading___Toc517481076">
            <w:r>
              <w:rPr>
                <w:rStyle w:val="IndexLink"/>
                <w:b w:val="false"/>
              </w:rPr>
              <w:t>106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8090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80902"/>
      <w:bookmarkEnd w:id="8"/>
      <w:r>
        <w:rPr/>
        <w:t>1</w:t>
        <w:tab/>
        <w:t>Scope</w:t>
      </w:r>
    </w:p>
    <w:p>
      <w:pPr>
        <w:pStyle w:val="TextBody"/>
        <w:rPr/>
      </w:pPr>
      <w:r>
        <w:rPr/>
        <w:t xml:space="preserve">The present document describes the protocol to be used on the Media Gateway Control Function (MGCF) – IM Media Gateway (IM-MGW) interface. This interface provides the Media Gateway Control for interworking between the IP Multimedia Subsystem (IMS) and CS domain (ISUP, BICC and SIP-I). The basis for this protocol is the H.248 protocol as specified in ITU-T. The IMS architecture is described in 3GPP TS 23.228 [1]. </w:t>
      </w:r>
      <w:r>
        <w:rPr>
          <w:rFonts w:cs="Arial"/>
        </w:rPr>
        <w:t>The interaction of the MGCF-IM MGW interface signalling procedures in relation to the SIP, and BICC/ISUP signalling at the MGCF are described in 3GPP TS 29.163</w:t>
      </w:r>
      <w:r>
        <w:rPr/>
        <w:t>[4].</w:t>
      </w:r>
    </w:p>
    <w:p>
      <w:pPr>
        <w:pStyle w:val="TextBody"/>
        <w:rPr/>
      </w:pPr>
      <w:r>
        <w:rPr/>
        <w:t xml:space="preserve">The interaction </w:t>
      </w:r>
      <w:r>
        <w:rPr>
          <w:rFonts w:cs="Arial"/>
        </w:rPr>
        <w:t>of the MGCF-IM MGW interface signalling procedures in relation to the IMS SIP and SIP-I on Nc at the MGCF are described in 3GPP TS 29.235</w:t>
      </w:r>
      <w:r>
        <w:rPr/>
        <w:t>[47].</w:t>
      </w:r>
    </w:p>
    <w:p>
      <w:pPr>
        <w:pStyle w:val="TextBody"/>
        <w:rPr/>
      </w:pPr>
      <w:r>
        <w:rPr/>
        <w:t xml:space="preserve">This specification describes the application of H.248 on the Mn interface. Required extensions use the H.248 standard extension mechanism. In addition certain aspects of the base protocol H.248 are not needed for this interface and thus excluded by this profile. </w:t>
      </w:r>
    </w:p>
    <w:p>
      <w:pPr>
        <w:pStyle w:val="TextBody"/>
        <w:rPr/>
      </w:pPr>
      <w:r>
        <w:rPr/>
        <w:t>In addition this profile provides support for PSTN/ISDN Emulation as required by ETSI TISPAN.</w:t>
      </w:r>
    </w:p>
    <w:p>
      <w:pPr>
        <w:pStyle w:val="Normal"/>
        <w:rPr/>
      </w:pPr>
      <w:r>
        <w:rPr/>
        <w:t>The specification contains a normative Annex defining the H.248.1 Profile in accordance with ITU-T recommendations for H.248.1 applications. Where there exists any contradiction between the normative Annex A and the rest of the specification, the Nornative Annex shall take precidence. The main body of the specification provides an introduction to the use of the profile for the Mn interface and introduces any specific functionality (e.g. new packages) associated to the Mn.</w:t>
      </w:r>
    </w:p>
    <w:p>
      <w:pPr>
        <w:pStyle w:val="Heading1"/>
        <w:ind w:left="1134" w:hanging="1134"/>
        <w:rPr/>
      </w:pPr>
      <w:bookmarkStart w:id="9" w:name="__RefHeading___Toc51748090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lang w:eastAsia="zh-CN"/>
        </w:rPr>
        <w:t>-</w:t>
        <w:tab/>
      </w:r>
      <w:r>
        <w:rPr/>
        <w:t>References are either specific (identified by date of publication, edition number, version number, etc.) or non</w:t>
        <w:noBreakHyphen/>
        <w:t>specific.</w:t>
      </w:r>
    </w:p>
    <w:p>
      <w:pPr>
        <w:pStyle w:val="B1"/>
        <w:rPr/>
      </w:pPr>
      <w:r>
        <w:rPr>
          <w:lang w:eastAsia="zh-CN"/>
        </w:rPr>
        <w:t>-</w:t>
        <w:tab/>
      </w:r>
      <w:r>
        <w:rPr/>
        <w:t>For a specific reference, subsequent revisions do not apply.</w:t>
      </w:r>
    </w:p>
    <w:p>
      <w:pPr>
        <w:pStyle w:val="B1"/>
        <w:rPr/>
      </w:pPr>
      <w:r>
        <w:rPr>
          <w:lang w:eastAsia="zh-CN"/>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23153"/>
      <w:r>
        <w:rPr/>
        <w:t>[</w:t>
      </w:r>
      <w:r>
        <w:rPr>
          <w:lang w:val="en-US" w:eastAsia="en-US"/>
        </w:rPr>
        <w:t>1</w:t>
      </w:r>
      <w:r>
        <w:rPr/>
        <w:t>]</w:t>
      </w:r>
      <w:bookmarkEnd w:id="10"/>
      <w:r>
        <w:rPr/>
        <w:tab/>
        <w:t>3GPP TS 23.228: "IP Multimedia Subsystem (IMS);</w:t>
      </w:r>
      <w:r>
        <w:rPr>
          <w:lang w:eastAsia="ja-JP"/>
        </w:rPr>
        <w:t xml:space="preserve"> </w:t>
      </w:r>
      <w:r>
        <w:rPr/>
        <w:t>Stage 2".</w:t>
      </w:r>
    </w:p>
    <w:p>
      <w:pPr>
        <w:pStyle w:val="EX"/>
        <w:rPr/>
      </w:pPr>
      <w:bookmarkStart w:id="11" w:name="ref29007"/>
      <w:bookmarkEnd w:id="11"/>
      <w:r>
        <w:rPr/>
        <w:t>[</w:t>
      </w:r>
      <w:r>
        <w:rPr>
          <w:lang w:val="en-US" w:eastAsia="en-US"/>
        </w:rPr>
        <w:t>2</w:t>
      </w:r>
      <w:r>
        <w:rPr/>
        <w:t>]</w:t>
        <w:tab/>
        <w:t>3GPP TS 29.007: "General requirements on interworking between the Public Land Mobile Network (PLMN) and the Integrated Services Digital Network (ISDN) or Public Switched Telephone Network (PSTN)".</w:t>
      </w:r>
    </w:p>
    <w:p>
      <w:pPr>
        <w:pStyle w:val="EX"/>
        <w:rPr/>
      </w:pPr>
      <w:r>
        <w:rPr/>
        <w:t>[3]</w:t>
        <w:tab/>
        <w:t xml:space="preserve">3GPP TS 29.205: "Application of Q.1900 series to Bearer Independent CS Network architecture; Stage 3". </w:t>
      </w:r>
    </w:p>
    <w:p>
      <w:pPr>
        <w:pStyle w:val="EX"/>
        <w:rPr/>
      </w:pPr>
      <w:bookmarkStart w:id="12" w:name="ref29007"/>
      <w:bookmarkEnd w:id="12"/>
      <w:r>
        <w:rPr/>
        <w:t>[</w:t>
      </w:r>
      <w:r>
        <w:rPr>
          <w:lang w:val="en-US" w:eastAsia="en-US"/>
        </w:rPr>
        <w:t>4</w:t>
      </w:r>
      <w:r>
        <w:rPr/>
        <w:t>]</w:t>
        <w:tab/>
        <w:t>3GPP TS 29.163: "</w:t>
      </w:r>
      <w:r>
        <w:rPr>
          <w:color w:val="000000"/>
          <w:szCs w:val="16"/>
        </w:rPr>
        <w:t>Interworking between the IM CN subsystem and CS networks</w:t>
      </w:r>
      <w:r>
        <w:rPr/>
        <w:t xml:space="preserve"> – Stage 3".</w:t>
      </w:r>
    </w:p>
    <w:p>
      <w:pPr>
        <w:pStyle w:val="EX"/>
        <w:rPr/>
      </w:pPr>
      <w:r>
        <w:rPr/>
        <w:t>[5]</w:t>
        <w:tab/>
        <w:t>3GPP TS 29.232: "Media Gateway Controller (MGC); Media Gateway (MGW) interface; Stage 3".</w:t>
      </w:r>
    </w:p>
    <w:p>
      <w:pPr>
        <w:pStyle w:val="EX"/>
        <w:rPr/>
      </w:pPr>
      <w:bookmarkStart w:id="13" w:name="refH248"/>
      <w:r>
        <w:rPr/>
        <w:t>[6]</w:t>
        <w:tab/>
        <w:t>3GPP TS 26.226: "Cellular Text Telephone Modem; General Description".</w:t>
      </w:r>
    </w:p>
    <w:p>
      <w:pPr>
        <w:pStyle w:val="EX"/>
        <w:rPr/>
      </w:pPr>
      <w:r>
        <w:rPr/>
        <w:t>[7]</w:t>
        <w:tab/>
        <w:t>3GPP TS 26.103: "Speech codec list for GSM and UMTS".</w:t>
      </w:r>
    </w:p>
    <w:p>
      <w:pPr>
        <w:pStyle w:val="EX"/>
        <w:rPr/>
      </w:pPr>
      <w:r>
        <w:rPr/>
        <w:t>[8]</w:t>
        <w:tab/>
        <w:t>Void</w:t>
      </w:r>
    </w:p>
    <w:p>
      <w:pPr>
        <w:pStyle w:val="EX"/>
        <w:rPr/>
      </w:pPr>
      <w:r>
        <w:rPr/>
        <w:t>[</w:t>
      </w:r>
      <w:r>
        <w:rPr>
          <w:lang w:val="en-US" w:eastAsia="en-US"/>
        </w:rPr>
        <w:t>9</w:t>
      </w:r>
      <w:r>
        <w:rPr/>
        <w:t>]</w:t>
      </w:r>
      <w:bookmarkEnd w:id="13"/>
      <w:r>
        <w:rPr/>
        <w:tab/>
        <w:t>ITU-T Recommendation H.248.1 (05/2002): "Gateway Control Protocol: Version 2" including the Corrigendum1 for Version 2 (03/04).</w:t>
      </w:r>
    </w:p>
    <w:p>
      <w:pPr>
        <w:pStyle w:val="EX"/>
        <w:rPr/>
      </w:pPr>
      <w:r>
        <w:rPr/>
        <w:t>[10]</w:t>
        <w:tab/>
        <w:t>ITU-T Recommendation H.248.8 (09/2005): "Error Codes and Service Change Reason Description".</w:t>
      </w:r>
    </w:p>
    <w:p>
      <w:pPr>
        <w:pStyle w:val="EX"/>
        <w:rPr/>
      </w:pPr>
      <w:r>
        <w:rPr/>
        <w:t>[11]</w:t>
        <w:tab/>
        <w:t>ITU-T Recommendation H.248.2 (01/2005): "Facsimile, text conversation and call discrimination packages".</w:t>
      </w:r>
    </w:p>
    <w:p>
      <w:pPr>
        <w:pStyle w:val="EX"/>
        <w:rPr/>
      </w:pPr>
      <w:r>
        <w:rPr/>
        <w:t>[12]</w:t>
        <w:tab/>
        <w:t>ITU-T Recommendation H.248.10 (07/2001): "</w:t>
      </w:r>
      <w:r>
        <w:rPr>
          <w:lang w:val="en-US"/>
        </w:rPr>
        <w:t>Media Gateway Resource Congestion Handling Package</w:t>
      </w:r>
      <w:r>
        <w:rPr/>
        <w:t>".</w:t>
      </w:r>
    </w:p>
    <w:p>
      <w:pPr>
        <w:pStyle w:val="EX"/>
        <w:rPr/>
      </w:pPr>
      <w:r>
        <w:rPr/>
        <w:t>[13]</w:t>
        <w:tab/>
        <w:t>Void</w:t>
      </w:r>
    </w:p>
    <w:p>
      <w:pPr>
        <w:pStyle w:val="EX"/>
        <w:rPr/>
      </w:pPr>
      <w:bookmarkStart w:id="14" w:name="refRFC2960"/>
      <w:r>
        <w:rPr/>
        <w:t>[14]</w:t>
        <w:tab/>
        <w:t>ITU-T Recommendation Q.1950 (12/2002): "Call Bearer Control Protocol".</w:t>
      </w:r>
    </w:p>
    <w:p>
      <w:pPr>
        <w:pStyle w:val="EX"/>
        <w:rPr/>
      </w:pPr>
      <w:r>
        <w:rPr/>
        <w:t>[</w:t>
      </w:r>
      <w:r>
        <w:rPr>
          <w:lang w:val="en-US" w:eastAsia="en-US"/>
        </w:rPr>
        <w:t>15</w:t>
      </w:r>
      <w:r>
        <w:rPr/>
        <w:t>]</w:t>
      </w:r>
      <w:bookmarkEnd w:id="14"/>
      <w:r>
        <w:rPr/>
        <w:tab/>
        <w:t>IETF RFC 2960: "Stream Control Transmission Protocol".</w:t>
      </w:r>
    </w:p>
    <w:p>
      <w:pPr>
        <w:pStyle w:val="EX"/>
        <w:rPr/>
      </w:pPr>
      <w:r>
        <w:rPr/>
        <w:t>[</w:t>
      </w:r>
      <w:r>
        <w:rPr>
          <w:lang w:val="en-US" w:eastAsia="en-US"/>
        </w:rPr>
        <w:t>16</w:t>
      </w:r>
      <w:r>
        <w:rPr/>
        <w:t>]</w:t>
        <w:tab/>
        <w:t>IETF RFC 4867: "RTP Payload Format and File Storage Format for the Adaptive Multi-Rate (AMR) and Adaptive Multi-Rate Wideband (AMR-WB) Audio Codecs".</w:t>
      </w:r>
    </w:p>
    <w:p>
      <w:pPr>
        <w:pStyle w:val="EX"/>
        <w:rPr/>
      </w:pPr>
      <w:r>
        <w:rPr/>
        <w:t>[17]</w:t>
        <w:tab/>
        <w:t>IETF RFC 4566: "SDP: Session Description Protocol".</w:t>
      </w:r>
    </w:p>
    <w:p>
      <w:pPr>
        <w:pStyle w:val="EX"/>
        <w:rPr/>
      </w:pPr>
      <w:r>
        <w:rPr/>
        <w:t>[18]</w:t>
        <w:tab/>
        <w:t>IETF RFC 2833: "RTP Payload for DTMF Digits, Telephony Tones and Telephony Signals".</w:t>
      </w:r>
    </w:p>
    <w:p>
      <w:pPr>
        <w:pStyle w:val="EX"/>
        <w:rPr/>
      </w:pPr>
      <w:r>
        <w:rPr/>
        <w:t>[19]</w:t>
        <w:tab/>
        <w:t>Void</w:t>
      </w:r>
    </w:p>
    <w:p>
      <w:pPr>
        <w:pStyle w:val="EX"/>
        <w:rPr/>
      </w:pPr>
      <w:r>
        <w:rPr/>
        <w:t>[20]</w:t>
        <w:tab/>
        <w:t>Void</w:t>
      </w:r>
    </w:p>
    <w:p>
      <w:pPr>
        <w:pStyle w:val="EX"/>
        <w:rPr/>
      </w:pPr>
      <w:bookmarkStart w:id="15" w:name="ref29415"/>
      <w:r>
        <w:rPr/>
        <w:t>[21]</w:t>
      </w:r>
      <w:bookmarkEnd w:id="15"/>
      <w:r>
        <w:rPr/>
        <w:tab/>
        <w:t>3GPP TS 29.415: "Core Network Nb Interface User Plane Protocols".</w:t>
      </w:r>
    </w:p>
    <w:p>
      <w:pPr>
        <w:pStyle w:val="EX"/>
        <w:rPr/>
      </w:pPr>
      <w:r>
        <w:rPr>
          <w:lang w:val="en-US"/>
        </w:rPr>
        <w:t>[22]</w:t>
        <w:tab/>
        <w:t>3GPP TS 23.153: </w:t>
      </w:r>
      <w:r>
        <w:rPr/>
        <w:t>"Out of band transcoder control".</w:t>
      </w:r>
    </w:p>
    <w:p>
      <w:pPr>
        <w:pStyle w:val="EX"/>
        <w:rPr>
          <w:lang w:val="pt-BR"/>
        </w:rPr>
      </w:pPr>
      <w:r>
        <w:rPr>
          <w:lang w:val="pt-BR"/>
        </w:rPr>
        <w:t>[23]</w:t>
        <w:tab/>
        <w:t xml:space="preserve">IETF RFC 768: </w:t>
      </w:r>
      <w:r>
        <w:rPr/>
        <w:t>"</w:t>
      </w:r>
      <w:r>
        <w:rPr>
          <w:lang w:val="pt-BR"/>
        </w:rPr>
        <w:t>User Datagram Protocol</w:t>
      </w:r>
      <w:r>
        <w:rPr/>
        <w:t>".</w:t>
      </w:r>
    </w:p>
    <w:p>
      <w:pPr>
        <w:pStyle w:val="EX"/>
        <w:rPr/>
      </w:pPr>
      <w:r>
        <w:rPr>
          <w:lang w:val="pt-BR"/>
        </w:rPr>
        <w:t>[24]</w:t>
        <w:tab/>
        <w:t>IETF RFC 3332: "</w:t>
      </w:r>
      <w:r>
        <w:rPr>
          <w:rFonts w:eastAsia="MS Mincho;MS Mincho"/>
          <w:lang w:val="pt-BR"/>
        </w:rPr>
        <w:t>Signaling System 7 (SS7) Message Transfer Part 3 (MTP3) - User Adaptation Layer (M3UA)</w:t>
      </w:r>
      <w:r>
        <w:rPr>
          <w:lang w:val="pt-BR"/>
        </w:rPr>
        <w:t>".</w:t>
      </w:r>
    </w:p>
    <w:p>
      <w:pPr>
        <w:pStyle w:val="EX"/>
        <w:rPr/>
      </w:pPr>
      <w:r>
        <w:rPr>
          <w:lang w:val="pt-BR"/>
        </w:rPr>
        <w:t>[25]</w:t>
        <w:tab/>
        <w:t>3GPP TS 29.202: "SS7 Signalling Transport in Core Network".</w:t>
      </w:r>
    </w:p>
    <w:p>
      <w:pPr>
        <w:pStyle w:val="EX"/>
        <w:rPr/>
      </w:pPr>
      <w:r>
        <w:rPr>
          <w:lang w:val="pt-BR"/>
        </w:rPr>
        <w:t>[26]</w:t>
        <w:tab/>
        <w:t>ITU-T Recommendation H.248.7 (03/2004): "Generic Announcement Package".</w:t>
      </w:r>
    </w:p>
    <w:p>
      <w:pPr>
        <w:pStyle w:val="EX"/>
        <w:rPr/>
      </w:pPr>
      <w:r>
        <w:rPr>
          <w:lang w:val="pt-BR"/>
        </w:rPr>
        <w:t>[27]</w:t>
        <w:tab/>
        <w:t>ITU-T Recommendation H.248.36 (09/2005): "Hanging Termination Detection Package ".</w:t>
      </w:r>
    </w:p>
    <w:p>
      <w:pPr>
        <w:pStyle w:val="EX"/>
        <w:rPr>
          <w:rFonts w:eastAsia="MS Mincho;MS Mincho"/>
          <w:lang w:val="pt-BR"/>
        </w:rPr>
      </w:pPr>
      <w:r>
        <w:rPr>
          <w:rFonts w:eastAsia="MS Mincho;MS Mincho"/>
          <w:lang w:val="pt-BR"/>
        </w:rPr>
        <w:t>[28]</w:t>
        <w:tab/>
      </w:r>
      <w:r>
        <w:rPr>
          <w:lang w:val="pt-BR"/>
        </w:rPr>
        <w:t>ITU-T Recommendation H.248.11 (11/2002): "Media gateway overload control package".</w:t>
      </w:r>
    </w:p>
    <w:p>
      <w:pPr>
        <w:pStyle w:val="EX"/>
        <w:rPr/>
      </w:pPr>
      <w:r>
        <w:rPr>
          <w:rFonts w:eastAsia="MS Mincho;MS Mincho"/>
          <w:lang w:val="fr-FR"/>
        </w:rPr>
        <w:t>[29]</w:t>
        <w:tab/>
      </w:r>
      <w:r>
        <w:rPr>
          <w:lang w:val="fr-FR"/>
        </w:rPr>
        <w:t>ITU-T Recommendation H.248.14 (03/200</w:t>
      </w:r>
      <w:r>
        <w:rPr>
          <w:lang w:val="fr-FR" w:eastAsia="zh-CN"/>
        </w:rPr>
        <w:t>9</w:t>
      </w:r>
      <w:r>
        <w:rPr>
          <w:lang w:val="fr-FR"/>
        </w:rPr>
        <w:t>): "Inactivity timer package".</w:t>
      </w:r>
    </w:p>
    <w:p>
      <w:pPr>
        <w:pStyle w:val="EX"/>
        <w:rPr>
          <w:lang w:val="fr-FR"/>
        </w:rPr>
      </w:pPr>
      <w:r>
        <w:rPr>
          <w:lang w:val="fr-FR"/>
        </w:rPr>
        <w:t>[30]</w:t>
        <w:tab/>
        <w:t>ITU-T Recommendation H.248.45 (05/2006): "MGC Information Package".</w:t>
      </w:r>
    </w:p>
    <w:p>
      <w:pPr>
        <w:pStyle w:val="EX"/>
        <w:rPr/>
      </w:pPr>
      <w:r>
        <w:rPr/>
        <w:t>[31]</w:t>
        <w:tab/>
        <w:t>Void</w:t>
      </w:r>
    </w:p>
    <w:p>
      <w:pPr>
        <w:pStyle w:val="EX"/>
        <w:rPr>
          <w:rFonts w:eastAsia="MS Mincho;MS Mincho"/>
        </w:rPr>
      </w:pPr>
      <w:r>
        <w:rPr/>
        <w:t>[32]</w:t>
        <w:tab/>
        <w:t>IETF RFC 3555: "</w:t>
      </w:r>
      <w:r>
        <w:rPr>
          <w:rFonts w:eastAsia="MS Mincho;MS Mincho"/>
        </w:rPr>
        <w:t>MIME Type Registration of RTP Payload Formats".</w:t>
      </w:r>
    </w:p>
    <w:p>
      <w:pPr>
        <w:pStyle w:val="EX"/>
        <w:rPr>
          <w:rFonts w:eastAsia="MS Mincho;MS Mincho"/>
        </w:rPr>
      </w:pPr>
      <w:r>
        <w:rPr>
          <w:rFonts w:eastAsia="MS Mincho;MS Mincho"/>
        </w:rPr>
        <w:t>[33]</w:t>
        <w:tab/>
        <w:t>IETF RFC 3551: "RTP Profile for Audio and Video Conferences with Minimal Control".</w:t>
      </w:r>
    </w:p>
    <w:p>
      <w:pPr>
        <w:pStyle w:val="EX"/>
        <w:rPr>
          <w:lang w:val="en-US"/>
        </w:rPr>
      </w:pPr>
      <w:r>
        <w:rPr>
          <w:lang w:val="en-US"/>
        </w:rPr>
        <w:t>[34]</w:t>
        <w:tab/>
        <w:t>Void</w:t>
      </w:r>
    </w:p>
    <w:p>
      <w:pPr>
        <w:pStyle w:val="EX"/>
        <w:rPr/>
      </w:pPr>
      <w:r>
        <w:rPr>
          <w:lang w:val="en-US"/>
        </w:rPr>
        <w:t>[35]</w:t>
        <w:tab/>
      </w:r>
      <w:r>
        <w:rPr>
          <w:rFonts w:eastAsia="MS Mincho;MS Mincho"/>
        </w:rPr>
        <w:t>IETF RFC 4040: "RTP Payload Format for a 64 kbit/s Transparent Call".</w:t>
      </w:r>
    </w:p>
    <w:p>
      <w:pPr>
        <w:pStyle w:val="EX"/>
        <w:rPr/>
      </w:pPr>
      <w:r>
        <w:rPr>
          <w:lang w:val="en-US"/>
        </w:rPr>
        <w:t>[36]</w:t>
        <w:tab/>
      </w:r>
      <w:r>
        <w:rPr>
          <w:rFonts w:eastAsia="MS Mincho;MS Mincho"/>
        </w:rPr>
        <w:t>IETF RFC 3389: "Real-time Transport Protocol (RTP) Payload for Comfort Noise (CN)".</w:t>
      </w:r>
    </w:p>
    <w:p>
      <w:pPr>
        <w:pStyle w:val="EX"/>
        <w:rPr>
          <w:rFonts w:eastAsia="MS Mincho;MS Mincho"/>
        </w:rPr>
      </w:pPr>
      <w:r>
        <w:rPr>
          <w:rFonts w:eastAsia="MS Mincho;MS Mincho"/>
        </w:rPr>
        <w:t>[37]</w:t>
        <w:tab/>
        <w:t xml:space="preserve">ITU-T Recommendation V.152 (01/2005): "Procedures for supporting voice-band data over IP networks" including Corrigendum 1. </w:t>
      </w:r>
    </w:p>
    <w:p>
      <w:pPr>
        <w:pStyle w:val="EX"/>
        <w:rPr/>
      </w:pPr>
      <w:r>
        <w:rPr>
          <w:rFonts w:eastAsia="MS Mincho;MS Mincho"/>
        </w:rPr>
        <w:t>[38]</w:t>
        <w:tab/>
        <w:t>ITU-T Recommendation H.248.4 (12/2009): "Gateway control protocol: Transport over Stream Control Transmission Protocol (SCTP)".</w:t>
      </w:r>
    </w:p>
    <w:p>
      <w:pPr>
        <w:pStyle w:val="EX"/>
        <w:rPr>
          <w:rFonts w:eastAsia="MS Mincho;MS Mincho"/>
        </w:rPr>
      </w:pPr>
      <w:r>
        <w:rPr>
          <w:rFonts w:eastAsia="MS Mincho;MS Mincho"/>
        </w:rPr>
        <w:t>[39]</w:t>
        <w:tab/>
        <w:t>IETF RFC 3556: "Session Description Protocol (SDP) Bandwidth Modifiers for RTP Control Protocol (RTCP) Bandwidth".</w:t>
      </w:r>
    </w:p>
    <w:p>
      <w:pPr>
        <w:pStyle w:val="EX"/>
        <w:rPr/>
      </w:pPr>
      <w:r>
        <w:rPr>
          <w:rFonts w:eastAsia="MS Mincho;MS Mincho"/>
        </w:rPr>
        <w:t>[40]</w:t>
        <w:tab/>
      </w:r>
      <w:r>
        <w:rPr/>
        <w:t>3GPP TR 21.905: "Vocabulary for 3GPP Specifications".</w:t>
      </w:r>
    </w:p>
    <w:p>
      <w:pPr>
        <w:pStyle w:val="EX"/>
        <w:rPr>
          <w:rFonts w:eastAsia="MS Mincho;MS Mincho"/>
        </w:rPr>
      </w:pPr>
      <w:r>
        <w:rPr>
          <w:rFonts w:eastAsia="MS Mincho;MS Mincho"/>
        </w:rPr>
        <w:t>[41]</w:t>
        <w:tab/>
        <w:t>ITU-T Recommendation H.248.12 (07/2001): "Gateway control protocol: H.248.1 packages for H.323 and H.324 interworking".</w:t>
      </w:r>
    </w:p>
    <w:p>
      <w:pPr>
        <w:pStyle w:val="EX"/>
        <w:rPr/>
      </w:pPr>
      <w:r>
        <w:rPr>
          <w:rFonts w:eastAsia="MS Mincho;MS Mincho"/>
        </w:rPr>
        <w:t>[42]</w:t>
        <w:tab/>
        <w:t>ITU-T Recommendation H.248.12 Amendment 2 (08/2007): "Gateway control protocol: H.248.1 packages for H.323 and H.324 interworking Amendment 2: Transport Mechanism".</w:t>
      </w:r>
    </w:p>
    <w:p>
      <w:pPr>
        <w:pStyle w:val="EX"/>
        <w:rPr/>
      </w:pPr>
      <w:r>
        <w:rPr/>
        <w:t>[43]</w:t>
        <w:tab/>
        <w:t>IETF RFC 3309: "Stream Control Transmission Protocol (SCTP) Checksum Change".</w:t>
      </w:r>
    </w:p>
    <w:p>
      <w:pPr>
        <w:pStyle w:val="EX"/>
        <w:rPr>
          <w:lang w:val="fr-FR"/>
        </w:rPr>
      </w:pPr>
      <w:r>
        <w:rPr>
          <w:lang w:val="fr-FR"/>
        </w:rPr>
        <w:t>[</w:t>
      </w:r>
      <w:r>
        <w:rPr>
          <w:lang w:val="fr-FR"/>
        </w:rPr>
        <w:t>44</w:t>
      </w:r>
      <w:r>
        <w:rPr>
          <w:lang w:val="fr-FR"/>
        </w:rPr>
        <w:t>]</w:t>
        <w:tab/>
      </w:r>
      <w:r>
        <w:rPr>
          <w:lang w:val="fr-FR"/>
        </w:rPr>
        <w:t>ITU-T Recommendation H.248.</w:t>
      </w:r>
      <w:r>
        <w:rPr>
          <w:lang w:val="fr-FR"/>
        </w:rPr>
        <w:t>41</w:t>
      </w:r>
      <w:r>
        <w:rPr>
          <w:lang w:val="fr-FR"/>
        </w:rPr>
        <w:t xml:space="preserve"> (0</w:t>
      </w:r>
      <w:r>
        <w:rPr>
          <w:lang w:val="fr-FR"/>
        </w:rPr>
        <w:t>5</w:t>
      </w:r>
      <w:r>
        <w:rPr>
          <w:lang w:val="fr-FR"/>
        </w:rPr>
        <w:t>/200</w:t>
      </w:r>
      <w:r>
        <w:rPr>
          <w:lang w:val="fr-FR"/>
        </w:rPr>
        <w:t>6</w:t>
      </w:r>
      <w:r>
        <w:rPr>
          <w:lang w:val="fr-FR"/>
        </w:rPr>
        <w:t>): "</w:t>
      </w:r>
      <w:r>
        <w:rPr>
          <w:lang w:val="fr-FR"/>
        </w:rPr>
        <w:t>IP Domain Connection package</w:t>
      </w:r>
      <w:r>
        <w:rPr>
          <w:lang w:val="fr-FR"/>
        </w:rPr>
        <w:t>"</w:t>
      </w:r>
      <w:r>
        <w:rPr>
          <w:lang w:val="fr-FR"/>
        </w:rPr>
        <w:t>.</w:t>
      </w:r>
    </w:p>
    <w:p>
      <w:pPr>
        <w:pStyle w:val="EX"/>
        <w:rPr>
          <w:lang w:val="en-US"/>
        </w:rPr>
      </w:pPr>
      <w:r>
        <w:rPr>
          <w:lang w:val="en-US"/>
        </w:rPr>
        <w:t>[45]</w:t>
        <w:tab/>
        <w:t>Void</w:t>
      </w:r>
    </w:p>
    <w:p>
      <w:pPr>
        <w:pStyle w:val="EX"/>
        <w:rPr>
          <w:b/>
          <w:b/>
          <w:sz w:val="44"/>
          <w:szCs w:val="44"/>
          <w:lang w:val="en-US" w:eastAsia="en-US"/>
        </w:rPr>
      </w:pPr>
      <w:r>
        <w:rPr>
          <w:color w:val="000000"/>
          <w:lang w:eastAsia="zh-CN"/>
        </w:rPr>
        <w:t>[</w:t>
      </w:r>
      <w:r>
        <w:rPr>
          <w:color w:val="000000"/>
          <w:lang w:eastAsia="zh-CN"/>
        </w:rPr>
        <w:t>46</w:t>
      </w:r>
      <w:r>
        <w:rPr>
          <w:color w:val="000000"/>
          <w:lang w:eastAsia="zh-CN"/>
        </w:rPr>
        <w:t>]</w:t>
      </w:r>
      <w:r>
        <w:rPr>
          <w:color w:val="000000"/>
        </w:rPr>
        <w:tab/>
      </w:r>
      <w:r>
        <w:rPr/>
        <w:t xml:space="preserve">ITU-T </w:t>
      </w:r>
      <w:r>
        <w:rPr>
          <w:rFonts w:eastAsia="MS Mincho;MS Mincho"/>
        </w:rPr>
        <w:t>Recommendation</w:t>
      </w:r>
      <w:r>
        <w:rPr/>
        <w:t xml:space="preserve"> H.248.72</w:t>
      </w:r>
      <w:r>
        <w:rPr>
          <w:lang w:eastAsia="zh-CN"/>
        </w:rPr>
        <w:t xml:space="preserve"> </w:t>
      </w:r>
      <w:r>
        <w:rPr/>
        <w:t>(</w:t>
      </w:r>
      <w:r>
        <w:rPr>
          <w:lang w:eastAsia="zh-CN"/>
        </w:rPr>
        <w:t>12</w:t>
      </w:r>
      <w:r>
        <w:rPr/>
        <w:t>/200</w:t>
      </w:r>
      <w:r>
        <w:rPr>
          <w:lang w:eastAsia="zh-CN"/>
        </w:rPr>
        <w:t>9</w:t>
      </w:r>
      <w:r>
        <w:rPr/>
        <w:t>): "Gateway control proto</w:t>
      </w:r>
      <w:r>
        <w:rPr>
          <w:lang w:eastAsia="zh-CN"/>
        </w:rPr>
        <w:t>col: ITU-T H.248 support for media-oriented negotiation acceleration (MONA)"</w:t>
      </w:r>
      <w:r>
        <w:rPr>
          <w:lang w:eastAsia="zh-CN"/>
        </w:rPr>
        <w:t>.</w:t>
      </w:r>
      <w:r>
        <w:rPr>
          <w:b/>
          <w:sz w:val="44"/>
          <w:szCs w:val="44"/>
          <w:lang w:val="en-US" w:eastAsia="en-US"/>
        </w:rPr>
        <w:t xml:space="preserve"> </w:t>
      </w:r>
    </w:p>
    <w:p>
      <w:pPr>
        <w:pStyle w:val="EX"/>
        <w:rPr/>
      </w:pPr>
      <w:r>
        <w:rPr>
          <w:lang w:val="en-US"/>
        </w:rPr>
        <w:t>[47]</w:t>
        <w:tab/>
        <w:t>3GPP TS 29.235: "</w:t>
      </w:r>
      <w:r>
        <w:rPr/>
        <w:t>Interworking between SIP-I based circuit-switched core network and other networks".</w:t>
      </w:r>
    </w:p>
    <w:p>
      <w:pPr>
        <w:pStyle w:val="EX"/>
        <w:rPr/>
      </w:pPr>
      <w:r>
        <w:rPr/>
        <w:t>[48]</w:t>
        <w:tab/>
        <w:t>3GPP TS 23.231: "SIP-I based circuit-switched core network; Stage 2".</w:t>
      </w:r>
    </w:p>
    <w:p>
      <w:pPr>
        <w:pStyle w:val="EX"/>
        <w:rPr>
          <w:b/>
          <w:b/>
          <w:sz w:val="44"/>
          <w:szCs w:val="44"/>
          <w:lang w:val="en-US" w:eastAsia="en-US"/>
        </w:rPr>
      </w:pPr>
      <w:r>
        <w:rPr>
          <w:color w:val="000000"/>
          <w:lang w:eastAsia="zh-CN"/>
        </w:rPr>
        <w:t>[</w:t>
      </w:r>
      <w:r>
        <w:rPr>
          <w:color w:val="000000"/>
          <w:lang w:eastAsia="zh-CN"/>
        </w:rPr>
        <w:t>49</w:t>
      </w:r>
      <w:r>
        <w:rPr>
          <w:color w:val="000000"/>
          <w:lang w:eastAsia="zh-CN"/>
        </w:rPr>
        <w:t>]</w:t>
      </w:r>
      <w:r>
        <w:rPr>
          <w:color w:val="000000"/>
        </w:rPr>
        <w:tab/>
      </w:r>
      <w:r>
        <w:rPr/>
        <w:t xml:space="preserve">ITU-T </w:t>
      </w:r>
      <w:r>
        <w:rPr>
          <w:rFonts w:eastAsia="MS Mincho;MS Mincho"/>
        </w:rPr>
        <w:t xml:space="preserve">Recommendation </w:t>
      </w:r>
      <w:r>
        <w:rPr/>
        <w:t>H.248.</w:t>
      </w:r>
      <w:r>
        <w:rPr>
          <w:lang w:eastAsia="zh-CN"/>
        </w:rPr>
        <w:t xml:space="preserve">71 </w:t>
      </w:r>
      <w:r>
        <w:rPr/>
        <w:t>(</w:t>
      </w:r>
      <w:r>
        <w:rPr>
          <w:lang w:eastAsia="zh-CN"/>
        </w:rPr>
        <w:t>02</w:t>
      </w:r>
      <w:r>
        <w:rPr/>
        <w:t>/2010): "Gateway Control Protocol: RTCP support packages"</w:t>
      </w:r>
      <w:r>
        <w:rPr>
          <w:lang w:eastAsia="zh-CN"/>
        </w:rPr>
        <w:t xml:space="preserve">. </w:t>
      </w:r>
    </w:p>
    <w:p>
      <w:pPr>
        <w:pStyle w:val="EX"/>
        <w:rPr/>
      </w:pPr>
      <w:r>
        <w:rPr/>
        <w:t>[50]</w:t>
        <w:tab/>
        <w:t>IETF RFC 4103: "RTP Payload for Text Conversation".</w:t>
      </w:r>
    </w:p>
    <w:p>
      <w:pPr>
        <w:pStyle w:val="EX"/>
        <w:rPr>
          <w:lang w:val="fr-FR"/>
        </w:rPr>
      </w:pPr>
      <w:r>
        <w:rPr>
          <w:lang w:val="fr-FR"/>
        </w:rPr>
        <w:t>[51]</w:t>
        <w:tab/>
        <w:t>ITU</w:t>
        <w:noBreakHyphen/>
        <w:t>T Recommendation T.140: "Text conversation presentation protocol".</w:t>
      </w:r>
    </w:p>
    <w:p>
      <w:pPr>
        <w:pStyle w:val="EX"/>
        <w:rPr/>
      </w:pPr>
      <w:r>
        <w:rPr/>
        <w:t>[52]</w:t>
        <w:tab/>
        <w:t>IETF RFC 4102: "Registration of the text/red MIME Sub-Type".</w:t>
      </w:r>
    </w:p>
    <w:p>
      <w:pPr>
        <w:pStyle w:val="EX"/>
        <w:rPr/>
      </w:pPr>
      <w:r>
        <w:rPr/>
        <w:t>[53]</w:t>
        <w:tab/>
        <w:t>IETF RFC 2198: "RTP Payload for Redundant Audio Data".</w:t>
      </w:r>
    </w:p>
    <w:p>
      <w:pPr>
        <w:pStyle w:val="EX"/>
        <w:rPr/>
      </w:pPr>
      <w:r>
        <w:rPr/>
        <w:t>[54]</w:t>
        <w:tab/>
        <w:t>ITU-T Recommendation V.18 (11/00): "</w:t>
      </w:r>
      <w:r>
        <w:rPr>
          <w:iCs/>
        </w:rPr>
        <w:t>Operational and interworking requirements for DCEs operating in the text telephone mode"</w:t>
      </w:r>
      <w:r>
        <w:rPr/>
        <w:t xml:space="preserve"> including V.18 (2000) Amendment 1 (11/02): "Harmonization with ANSI TIA/EIA-825 (2000) text phones".</w:t>
      </w:r>
    </w:p>
    <w:p>
      <w:pPr>
        <w:pStyle w:val="EX"/>
        <w:spacing w:before="0" w:after="120"/>
        <w:rPr/>
      </w:pPr>
      <w:r>
        <w:rPr/>
        <w:t>[55]</w:t>
        <w:tab/>
        <w:t>ITU-T Recommendation G.168 (03/2009): "Digital network echo cancellers".</w:t>
      </w:r>
    </w:p>
    <w:p>
      <w:pPr>
        <w:pStyle w:val="EX"/>
        <w:spacing w:before="0" w:after="120"/>
        <w:rPr/>
      </w:pPr>
      <w:r>
        <w:rPr/>
        <w:t>[56]</w:t>
        <w:tab/>
        <w:t>Void</w:t>
      </w:r>
    </w:p>
    <w:p>
      <w:pPr>
        <w:pStyle w:val="EX"/>
        <w:rPr/>
      </w:pPr>
      <w:r>
        <w:rPr/>
        <w:t>[57]</w:t>
        <w:tab/>
        <w:t>Void</w:t>
      </w:r>
    </w:p>
    <w:p>
      <w:pPr>
        <w:pStyle w:val="EX"/>
        <w:rPr/>
      </w:pPr>
      <w:r>
        <w:rPr/>
        <w:t>[58]</w:t>
        <w:tab/>
        <w:t>Void</w:t>
      </w:r>
    </w:p>
    <w:p>
      <w:pPr>
        <w:pStyle w:val="EX"/>
        <w:rPr/>
      </w:pPr>
      <w:r>
        <w:rPr/>
        <w:t>[59]</w:t>
        <w:tab/>
        <w:t>IETF RFC 4145: "TCP-Based Media Transport in the Session Description Protocol (SDP)".</w:t>
      </w:r>
    </w:p>
    <w:p>
      <w:pPr>
        <w:pStyle w:val="EX"/>
        <w:rPr/>
      </w:pPr>
      <w:r>
        <w:rPr/>
        <w:t>[60]</w:t>
        <w:tab/>
        <w:t xml:space="preserve">IETF RFC 4585: "Extended RTP Profile for Real-time Transport Control Protocol (RTCP) - Based Feedback (RTP/AVPF)". </w:t>
      </w:r>
    </w:p>
    <w:p>
      <w:pPr>
        <w:pStyle w:val="EX"/>
        <w:rPr/>
      </w:pPr>
      <w:r>
        <w:rPr/>
        <w:t>[61]</w:t>
        <w:tab/>
        <w:t xml:space="preserve">ITU-T Recommendation X.690: "ASN.1 encoding rules: Specification of Basic Encoding Rules (BER), Canonical Encoding Rules (CER) and Distinguished Encoding Rules (DER)". </w:t>
      </w:r>
    </w:p>
    <w:p>
      <w:pPr>
        <w:pStyle w:val="Normal"/>
        <w:keepLines/>
        <w:ind w:left="1702" w:hanging="1418"/>
        <w:rPr/>
      </w:pPr>
      <w:r>
        <w:rPr/>
        <w:t>[62]</w:t>
        <w:tab/>
        <w:t>3GPP TS 26.114: "IP Multimedia Subsystem (IMS); Multimedia Telephony; Media handling and interaction".</w:t>
      </w:r>
    </w:p>
    <w:p>
      <w:pPr>
        <w:pStyle w:val="EX"/>
        <w:rPr/>
      </w:pPr>
      <w:r>
        <w:rPr/>
        <w:t>[63]</w:t>
        <w:tab/>
        <w:t>3GPP TS 22.153: "Multimedia Priority Service".</w:t>
      </w:r>
    </w:p>
    <w:p>
      <w:pPr>
        <w:pStyle w:val="EX"/>
        <w:rPr/>
      </w:pPr>
      <w:r>
        <w:rPr/>
        <w:t>[64]</w:t>
        <w:tab/>
        <w:t>ITU-T Recommendation H.248.52 (06/2008): "Gateway control protocol: QoS support packages".</w:t>
      </w:r>
    </w:p>
    <w:p>
      <w:pPr>
        <w:pStyle w:val="EX"/>
        <w:rPr/>
      </w:pPr>
      <w:r>
        <w:rPr>
          <w:lang w:eastAsia="zh-CN"/>
        </w:rPr>
        <w:t>[65]</w:t>
        <w:tab/>
      </w:r>
      <w:r>
        <w:rPr/>
        <w:t>ITU-T Recommendation T.38 (09/2010)</w:t>
      </w:r>
      <w:r>
        <w:rPr>
          <w:lang w:eastAsia="zh-CN"/>
        </w:rPr>
        <w:t>:</w:t>
      </w:r>
      <w:r>
        <w:rPr/>
        <w:t xml:space="preserve"> </w:t>
      </w:r>
      <w:r>
        <w:rPr>
          <w:lang w:eastAsia="zh-CN"/>
        </w:rPr>
        <w:t>"</w:t>
      </w:r>
      <w:r>
        <w:rPr/>
        <w:t>Procedures for real-time Group 3 facsimile</w:t>
      </w:r>
      <w:r>
        <w:rPr>
          <w:lang w:eastAsia="zh-CN"/>
        </w:rPr>
        <w:t xml:space="preserve"> </w:t>
      </w:r>
      <w:r>
        <w:rPr/>
        <w:t>communication over IP networks".</w:t>
      </w:r>
    </w:p>
    <w:p>
      <w:pPr>
        <w:pStyle w:val="EX"/>
        <w:rPr/>
      </w:pPr>
      <w:r>
        <w:rPr/>
        <w:t>[66]</w:t>
        <w:tab/>
        <w:t>ITU-T Recommendation H.248.</w:t>
      </w:r>
      <w:r>
        <w:rPr/>
        <w:t>82</w:t>
      </w:r>
      <w:r>
        <w:rPr/>
        <w:t xml:space="preserve"> (0</w:t>
      </w:r>
      <w:r>
        <w:rPr>
          <w:lang w:eastAsia="zh-CN"/>
        </w:rPr>
        <w:t>3</w:t>
      </w:r>
      <w:r>
        <w:rPr/>
        <w:t>/20</w:t>
      </w:r>
      <w:r>
        <w:rPr/>
        <w:t>13</w:t>
      </w:r>
      <w:r>
        <w:rPr/>
        <w:t>): "Gateway control protocol: Explicit Congestion Notification Support".</w:t>
      </w:r>
    </w:p>
    <w:p>
      <w:pPr>
        <w:pStyle w:val="EX"/>
        <w:rPr/>
      </w:pPr>
      <w:r>
        <w:rPr/>
        <w:t>[67]</w:t>
        <w:tab/>
        <w:t>ITU-T Recommendation H.248.</w:t>
      </w:r>
      <w:r>
        <w:rPr/>
        <w:t>50</w:t>
      </w:r>
      <w:r>
        <w:rPr/>
        <w:t xml:space="preserve"> (2010) Corrigendum 1 (02/12): "Gateway control protocol: NAT traversal toolkit packages".</w:t>
      </w:r>
    </w:p>
    <w:p>
      <w:pPr>
        <w:pStyle w:val="EX"/>
        <w:rPr/>
      </w:pPr>
      <w:r>
        <w:rPr/>
        <w:t>[68]</w:t>
        <w:tab/>
        <w:t>IETF RFC </w:t>
      </w:r>
      <w:r>
        <w:rPr/>
        <w:t>5245</w:t>
      </w:r>
      <w:r>
        <w:rPr/>
        <w:t>: "Interactive Connectivity Establishment (ICE): A Protocol for Network Address Translator (NAT) Traversal for Offer/Answer Protocols".</w:t>
      </w:r>
    </w:p>
    <w:p>
      <w:pPr>
        <w:pStyle w:val="EX"/>
        <w:rPr>
          <w:lang w:eastAsia="zh-CN"/>
        </w:rPr>
      </w:pPr>
      <w:r>
        <w:rPr>
          <w:lang w:eastAsia="zh-CN"/>
        </w:rPr>
        <w:t>[69]</w:t>
        <w:tab/>
        <w:t>3GPP TS 24.229: "IP Multimedia Call Control Protocol based on SIP and SDP".</w:t>
      </w:r>
    </w:p>
    <w:p>
      <w:pPr>
        <w:pStyle w:val="EX"/>
        <w:rPr/>
      </w:pPr>
      <w:r>
        <w:rPr/>
        <w:t>[70]</w:t>
        <w:tab/>
        <w:t>IETF RFC 5939: "Session Description Protocol (SDP) Capability Negotiation".</w:t>
      </w:r>
    </w:p>
    <w:p>
      <w:pPr>
        <w:pStyle w:val="EX"/>
        <w:rPr/>
      </w:pPr>
      <w:r>
        <w:rPr>
          <w:lang w:eastAsia="en-GB"/>
        </w:rPr>
        <w:t>[71]</w:t>
        <w:tab/>
        <w:t>ITU-T Recommendation H.248.</w:t>
      </w:r>
      <w:r>
        <w:rPr>
          <w:lang w:eastAsia="zh-CN"/>
        </w:rPr>
        <w:t>80</w:t>
      </w:r>
      <w:r>
        <w:rPr>
          <w:lang w:eastAsia="en-GB"/>
        </w:rPr>
        <w:t> (</w:t>
      </w:r>
      <w:r>
        <w:rPr>
          <w:lang w:val="en-US" w:eastAsia="en-US"/>
        </w:rPr>
        <w:t>01</w:t>
      </w:r>
      <w:r>
        <w:rPr>
          <w:lang w:eastAsia="en-GB"/>
        </w:rPr>
        <w:t>/201</w:t>
      </w:r>
      <w:r>
        <w:rPr>
          <w:lang w:eastAsia="zh-CN"/>
        </w:rPr>
        <w:t>4</w:t>
      </w:r>
      <w:r>
        <w:rPr>
          <w:lang w:eastAsia="en-GB"/>
        </w:rPr>
        <w:t>): "Gateway control protocol: Usage of the revised SDP offer/answer model with ITU-T H.248".</w:t>
      </w:r>
    </w:p>
    <w:p>
      <w:pPr>
        <w:pStyle w:val="Heading1"/>
        <w:ind w:left="1134" w:hanging="1134"/>
        <w:rPr/>
      </w:pPr>
      <w:bookmarkStart w:id="16" w:name="__RefHeading___Toc517480904"/>
      <w:bookmarkEnd w:id="16"/>
      <w:r>
        <w:rPr/>
        <w:t>3</w:t>
        <w:tab/>
        <w:t>Definitions, symbols and abbreviations</w:t>
      </w:r>
    </w:p>
    <w:p>
      <w:pPr>
        <w:pStyle w:val="Heading2"/>
        <w:rPr/>
      </w:pPr>
      <w:bookmarkStart w:id="17" w:name="__RefHeading___Toc517480905"/>
      <w:bookmarkEnd w:id="17"/>
      <w:r>
        <w:rPr/>
        <w:t>3.1</w:t>
        <w:tab/>
        <w:t>Definitions</w:t>
      </w:r>
    </w:p>
    <w:p>
      <w:pPr>
        <w:pStyle w:val="Normal"/>
        <w:rPr/>
      </w:pPr>
      <w:r>
        <w:rPr/>
        <w:t>For the purposes of the present document, the [following] terms and definitions [given in ... and the following] apply.</w:t>
      </w:r>
    </w:p>
    <w:p>
      <w:pPr>
        <w:pStyle w:val="ListContinue2"/>
        <w:ind w:left="0" w:hanging="0"/>
        <w:rPr/>
      </w:pPr>
      <w:r>
        <w:rPr>
          <w:b/>
        </w:rPr>
        <w:t>Context (H.248):</w:t>
      </w:r>
      <w:r>
        <w:rPr/>
        <w:t xml:space="preserve"> A context is an association between a number of Terminations. The context describes the topology (who hears/sees whom) and the media mixing and/or switching parameters if more than two terminations are involved in the association.</w:t>
      </w:r>
    </w:p>
    <w:p>
      <w:pPr>
        <w:pStyle w:val="ListContinue2"/>
        <w:ind w:left="0" w:hanging="0"/>
        <w:rPr/>
      </w:pPr>
      <w:r>
        <w:rPr>
          <w:b/>
        </w:rPr>
        <w:t>Package (H.248):</w:t>
      </w:r>
      <w:r>
        <w:rPr/>
        <w:t xml:space="preserve"> Different types of gateways may implement terminations which have differing characteristics. Variations in terminations are accommodated in the protocol by allowing terminations to have optional properties. Such options are grouped into packages, and a termination may realise a set of such packages.</w:t>
      </w:r>
    </w:p>
    <w:p>
      <w:pPr>
        <w:pStyle w:val="ListContinue2"/>
        <w:ind w:left="0" w:hanging="0"/>
        <w:rPr/>
      </w:pPr>
      <w:r>
        <w:rPr>
          <w:b/>
        </w:rPr>
        <w:t>Termination (H.248):</w:t>
      </w:r>
      <w:r>
        <w:rPr/>
        <w:t xml:space="preserve"> A termination is a logical entity on an MGW which is the source and/or sink of media and/or control streams. A termination is described by a number of characterising properties, which are grouped in a set of descriptors which are included in commands. Each termination has a unique identity (TerminationID).</w:t>
      </w:r>
    </w:p>
    <w:p>
      <w:pPr>
        <w:pStyle w:val="ListContinue2"/>
        <w:tabs>
          <w:tab w:val="clear" w:pos="284"/>
          <w:tab w:val="left" w:pos="993" w:leader="none"/>
        </w:tabs>
        <w:ind w:left="0" w:hanging="0"/>
        <w:rPr/>
      </w:pPr>
      <w:r>
        <w:rPr>
          <w:b/>
        </w:rPr>
        <w:t>Termination Property (H.248):</w:t>
      </w:r>
      <w:r>
        <w:rPr/>
        <w:t xml:space="preserve"> Termination properties are used to describe terminations. Related properties are grouped into descriptors. Each termination property has a unique identity (PropertyID).</w:t>
      </w:r>
    </w:p>
    <w:p>
      <w:pPr>
        <w:pStyle w:val="Normal"/>
        <w:rPr/>
      </w:pPr>
      <w:r>
        <w:rPr/>
        <w:t>For the purposes of the present document, the following terms and definitions as defined in 3GPP TS 29.163 [4] apply:</w:t>
      </w:r>
    </w:p>
    <w:p>
      <w:pPr>
        <w:pStyle w:val="Normal"/>
        <w:rPr/>
      </w:pPr>
      <w:r>
        <w:rPr>
          <w:b/>
        </w:rPr>
        <w:tab/>
        <w:t>ICE lite</w:t>
      </w:r>
    </w:p>
    <w:p>
      <w:pPr>
        <w:pStyle w:val="Normal"/>
        <w:rPr/>
      </w:pPr>
      <w:r>
        <w:rPr>
          <w:b/>
        </w:rPr>
        <w:tab/>
        <w:t>Full ICE</w:t>
      </w:r>
      <w:r>
        <w:rPr/>
        <w:t>.</w:t>
      </w:r>
    </w:p>
    <w:p>
      <w:pPr>
        <w:pStyle w:val="ListContinue2"/>
        <w:tabs>
          <w:tab w:val="clear" w:pos="284"/>
          <w:tab w:val="left" w:pos="993" w:leader="none"/>
        </w:tabs>
        <w:ind w:left="0" w:hanging="0"/>
        <w:rPr/>
      </w:pPr>
      <w:r>
        <w:rPr/>
      </w:r>
    </w:p>
    <w:p>
      <w:pPr>
        <w:pStyle w:val="Heading2"/>
        <w:rPr/>
      </w:pPr>
      <w:bookmarkStart w:id="18" w:name="__RefHeading___Toc517480906"/>
      <w:bookmarkEnd w:id="18"/>
      <w:r>
        <w:rPr/>
        <w:t>3.2</w:t>
        <w:tab/>
        <w:t>Symbols</w:t>
      </w:r>
    </w:p>
    <w:p>
      <w:pPr>
        <w:pStyle w:val="Normal"/>
        <w:keepNext w:val="true"/>
        <w:rPr/>
      </w:pPr>
      <w:r>
        <w:rPr/>
        <w:t>For the purposes of the present document, the following symbols apply:</w:t>
      </w:r>
    </w:p>
    <w:p>
      <w:pPr>
        <w:pStyle w:val="EW"/>
        <w:rPr/>
      </w:pPr>
      <w:r>
        <w:rPr/>
        <w:t>Mn</w:t>
        <w:tab/>
        <w:t>Interface between the media gateway control function and the IMS media gateway.</w:t>
      </w:r>
    </w:p>
    <w:p>
      <w:pPr>
        <w:pStyle w:val="Heading2"/>
        <w:rPr/>
      </w:pPr>
      <w:bookmarkStart w:id="19" w:name="__RefHeading___Toc517480907"/>
      <w:bookmarkEnd w:id="19"/>
      <w:r>
        <w:rPr/>
        <w:t>3.3</w:t>
        <w:tab/>
        <w:t>Abbreviations</w:t>
      </w:r>
    </w:p>
    <w:p>
      <w:pPr>
        <w:pStyle w:val="Normal"/>
        <w:keepNext w:val="true"/>
        <w:rPr/>
      </w:pPr>
      <w:r>
        <w:rPr/>
        <w:t>For the purposes of the present document, the following abbreviations  given in TR 21.905 [40] and the following apply. An abbreviation defined in the present document takes precedence over the definition of the same abbreviation, if any, in TR 21.905 [40].</w:t>
      </w:r>
    </w:p>
    <w:p>
      <w:pPr>
        <w:pStyle w:val="Normal"/>
        <w:keepNext w:val="true"/>
        <w:rPr/>
      </w:pPr>
      <w:r>
        <w:rPr/>
      </w:r>
    </w:p>
    <w:p>
      <w:pPr>
        <w:pStyle w:val="EW"/>
        <w:rPr/>
      </w:pPr>
      <w:r>
        <w:rPr>
          <w:color w:val="000000"/>
        </w:rPr>
        <w:t>AMR</w:t>
        <w:tab/>
        <w:t xml:space="preserve">Adaptive MultiRate </w:t>
      </w:r>
    </w:p>
    <w:p>
      <w:pPr>
        <w:pStyle w:val="EW"/>
        <w:rPr>
          <w:color w:val="000000"/>
        </w:rPr>
      </w:pPr>
      <w:r>
        <w:rPr>
          <w:color w:val="000000"/>
        </w:rPr>
        <w:t>BICC</w:t>
        <w:tab/>
        <w:t>Bearer Independent Call Control</w:t>
      </w:r>
    </w:p>
    <w:p>
      <w:pPr>
        <w:pStyle w:val="EW"/>
        <w:rPr>
          <w:color w:val="000000"/>
        </w:rPr>
      </w:pPr>
      <w:r>
        <w:rPr>
          <w:color w:val="000000"/>
        </w:rPr>
        <w:t>CN</w:t>
        <w:tab/>
        <w:t>Core Network</w:t>
      </w:r>
    </w:p>
    <w:p>
      <w:pPr>
        <w:pStyle w:val="EW"/>
        <w:rPr>
          <w:color w:val="000000"/>
        </w:rPr>
      </w:pPr>
      <w:r>
        <w:rPr>
          <w:color w:val="000000"/>
        </w:rPr>
        <w:t>CS</w:t>
        <w:tab/>
        <w:t>Circuit-Switched</w:t>
      </w:r>
    </w:p>
    <w:p>
      <w:pPr>
        <w:pStyle w:val="EW"/>
        <w:rPr/>
      </w:pPr>
      <w:r>
        <w:rPr>
          <w:color w:val="000000"/>
        </w:rPr>
        <w:t>DTMF</w:t>
        <w:tab/>
        <w:t>Dual Tone Multi Frequency</w:t>
      </w:r>
    </w:p>
    <w:p>
      <w:pPr>
        <w:pStyle w:val="EW"/>
        <w:rPr/>
      </w:pPr>
      <w:r>
        <w:rPr/>
        <w:t>CE</w:t>
        <w:tab/>
        <w:t>Congestion Experienced</w:t>
      </w:r>
    </w:p>
    <w:p>
      <w:pPr>
        <w:pStyle w:val="EW"/>
        <w:rPr>
          <w:color w:val="000000"/>
        </w:rPr>
      </w:pPr>
      <w:r>
        <w:rPr>
          <w:color w:val="000000"/>
        </w:rPr>
        <w:t>ECN</w:t>
        <w:tab/>
        <w:t>Explicit Congestion Notification</w:t>
      </w:r>
    </w:p>
    <w:p>
      <w:pPr>
        <w:pStyle w:val="EW"/>
        <w:rPr>
          <w:color w:val="000000"/>
        </w:rPr>
      </w:pPr>
      <w:r>
        <w:rPr>
          <w:color w:val="000000"/>
        </w:rPr>
        <w:t>FFS</w:t>
        <w:tab/>
        <w:t>For further study</w:t>
      </w:r>
    </w:p>
    <w:p>
      <w:pPr>
        <w:pStyle w:val="EW"/>
        <w:rPr>
          <w:color w:val="000000"/>
        </w:rPr>
      </w:pPr>
      <w:r>
        <w:rPr>
          <w:color w:val="000000"/>
        </w:rPr>
        <w:t>GSM</w:t>
        <w:tab/>
        <w:t>Global System for Mobile communications</w:t>
      </w:r>
    </w:p>
    <w:p>
      <w:pPr>
        <w:pStyle w:val="EW"/>
        <w:rPr/>
      </w:pPr>
      <w:r>
        <w:rPr/>
        <w:t>I</w:t>
      </w:r>
      <w:r>
        <w:rPr/>
        <w:t>CE</w:t>
      </w:r>
      <w:r>
        <w:rPr/>
        <w:tab/>
        <w:t>Interactive Connectivity Establishment</w:t>
      </w:r>
    </w:p>
    <w:p>
      <w:pPr>
        <w:pStyle w:val="EW"/>
        <w:rPr>
          <w:color w:val="000000"/>
        </w:rPr>
      </w:pPr>
      <w:r>
        <w:rPr>
          <w:color w:val="000000"/>
        </w:rPr>
        <w:t>IETF</w:t>
        <w:tab/>
        <w:t>Internet Engineering Task Force</w:t>
      </w:r>
    </w:p>
    <w:p>
      <w:pPr>
        <w:pStyle w:val="EW"/>
        <w:rPr>
          <w:color w:val="000000"/>
          <w:lang w:val="it-IT"/>
        </w:rPr>
      </w:pPr>
      <w:r>
        <w:rPr>
          <w:color w:val="000000"/>
          <w:lang w:val="it-IT"/>
        </w:rPr>
        <w:t>IM</w:t>
        <w:tab/>
        <w:t>IP Multimedia</w:t>
      </w:r>
    </w:p>
    <w:p>
      <w:pPr>
        <w:pStyle w:val="EW"/>
        <w:rPr/>
      </w:pPr>
      <w:r>
        <w:rPr>
          <w:color w:val="000000"/>
          <w:lang w:val="it-IT"/>
        </w:rPr>
        <w:t>IM-MGW</w:t>
        <w:tab/>
        <w:t>IP Multimedia Media Gateway</w:t>
      </w:r>
    </w:p>
    <w:p>
      <w:pPr>
        <w:pStyle w:val="EW"/>
        <w:rPr>
          <w:color w:val="000000"/>
        </w:rPr>
      </w:pPr>
      <w:r>
        <w:rPr>
          <w:color w:val="000000"/>
        </w:rPr>
        <w:t>IMS</w:t>
        <w:tab/>
        <w:t>IP Multimedia Subsystem</w:t>
      </w:r>
    </w:p>
    <w:p>
      <w:pPr>
        <w:pStyle w:val="EW"/>
        <w:rPr>
          <w:color w:val="000000"/>
        </w:rPr>
      </w:pPr>
      <w:r>
        <w:rPr>
          <w:color w:val="000000"/>
        </w:rPr>
        <w:t>IP</w:t>
        <w:tab/>
        <w:t>Internet Protocol</w:t>
      </w:r>
    </w:p>
    <w:p>
      <w:pPr>
        <w:pStyle w:val="EW"/>
        <w:rPr>
          <w:color w:val="000000"/>
        </w:rPr>
      </w:pPr>
      <w:r>
        <w:rPr>
          <w:color w:val="000000"/>
        </w:rPr>
        <w:t>ISDN</w:t>
        <w:tab/>
        <w:t>Integrated Services Digital Network</w:t>
      </w:r>
    </w:p>
    <w:p>
      <w:pPr>
        <w:pStyle w:val="EW"/>
        <w:rPr>
          <w:color w:val="000000"/>
        </w:rPr>
      </w:pPr>
      <w:r>
        <w:rPr>
          <w:color w:val="000000"/>
        </w:rPr>
        <w:t>ISUP</w:t>
        <w:tab/>
        <w:t>ISDN User Part</w:t>
      </w:r>
    </w:p>
    <w:p>
      <w:pPr>
        <w:pStyle w:val="EW"/>
        <w:rPr>
          <w:color w:val="000000"/>
        </w:rPr>
      </w:pPr>
      <w:r>
        <w:rPr>
          <w:color w:val="000000"/>
        </w:rPr>
        <w:t>MG/MGW</w:t>
        <w:tab/>
        <w:t>Media GateWay</w:t>
      </w:r>
    </w:p>
    <w:p>
      <w:pPr>
        <w:pStyle w:val="EW"/>
        <w:rPr>
          <w:color w:val="000000"/>
        </w:rPr>
      </w:pPr>
      <w:r>
        <w:rPr>
          <w:color w:val="000000"/>
        </w:rPr>
        <w:t>MGC</w:t>
        <w:tab/>
        <w:t xml:space="preserve">Media Gateway Controller </w:t>
      </w:r>
    </w:p>
    <w:p>
      <w:pPr>
        <w:pStyle w:val="EW"/>
        <w:rPr>
          <w:color w:val="000000"/>
        </w:rPr>
      </w:pPr>
      <w:r>
        <w:rPr>
          <w:color w:val="000000"/>
        </w:rPr>
        <w:t>MGCF</w:t>
        <w:tab/>
        <w:t>Media Gateway Control Function</w:t>
      </w:r>
    </w:p>
    <w:p>
      <w:pPr>
        <w:pStyle w:val="EW"/>
        <w:rPr>
          <w:color w:val="000000"/>
        </w:rPr>
      </w:pPr>
      <w:r>
        <w:rPr>
          <w:color w:val="000000"/>
        </w:rPr>
        <w:t>MIME</w:t>
        <w:tab/>
        <w:t>Multipurpose Internet Mail Extensions</w:t>
      </w:r>
    </w:p>
    <w:p>
      <w:pPr>
        <w:pStyle w:val="EW"/>
        <w:rPr/>
      </w:pPr>
      <w:r>
        <w:rPr/>
        <w:t>MPS</w:t>
        <w:tab/>
        <w:t>Multimedia Priority Service</w:t>
      </w:r>
    </w:p>
    <w:p>
      <w:pPr>
        <w:pStyle w:val="EW"/>
        <w:rPr>
          <w:color w:val="000000"/>
        </w:rPr>
      </w:pPr>
      <w:r>
        <w:rPr>
          <w:color w:val="000000"/>
        </w:rPr>
        <w:t>n.a.</w:t>
        <w:tab/>
        <w:t>not applicable</w:t>
      </w:r>
    </w:p>
    <w:p>
      <w:pPr>
        <w:pStyle w:val="EW"/>
        <w:rPr>
          <w:color w:val="000000"/>
        </w:rPr>
      </w:pPr>
      <w:r>
        <w:rPr>
          <w:color w:val="000000"/>
        </w:rPr>
        <w:t>PDH</w:t>
        <w:tab/>
        <w:t>Plesiochronous Digital Hierarchy</w:t>
      </w:r>
    </w:p>
    <w:p>
      <w:pPr>
        <w:pStyle w:val="EW"/>
        <w:rPr>
          <w:color w:val="000000"/>
        </w:rPr>
      </w:pPr>
      <w:r>
        <w:rPr>
          <w:color w:val="000000"/>
        </w:rPr>
        <w:t>PES</w:t>
        <w:tab/>
        <w:t>PSTN/ISDN Emulation Subsystem</w:t>
      </w:r>
    </w:p>
    <w:p>
      <w:pPr>
        <w:pStyle w:val="EW"/>
        <w:rPr>
          <w:color w:val="000000"/>
        </w:rPr>
      </w:pPr>
      <w:r>
        <w:rPr>
          <w:color w:val="000000"/>
        </w:rPr>
        <w:t>PSTN</w:t>
        <w:tab/>
        <w:t>Public Switched Telephone Network</w:t>
      </w:r>
    </w:p>
    <w:p>
      <w:pPr>
        <w:pStyle w:val="EW"/>
        <w:rPr>
          <w:color w:val="000000"/>
        </w:rPr>
      </w:pPr>
      <w:r>
        <w:rPr>
          <w:color w:val="000000"/>
        </w:rPr>
        <w:t>PT</w:t>
        <w:tab/>
        <w:t>Payload Type</w:t>
      </w:r>
    </w:p>
    <w:p>
      <w:pPr>
        <w:pStyle w:val="EW"/>
        <w:rPr>
          <w:color w:val="000000"/>
        </w:rPr>
      </w:pPr>
      <w:r>
        <w:rPr>
          <w:color w:val="000000"/>
        </w:rPr>
        <w:t>R2</w:t>
        <w:tab/>
        <w:t>(ETSI TISPAN NGN) Release 2</w:t>
      </w:r>
    </w:p>
    <w:p>
      <w:pPr>
        <w:pStyle w:val="EW"/>
        <w:rPr/>
      </w:pPr>
      <w:r>
        <w:rPr>
          <w:color w:val="000000"/>
        </w:rPr>
        <w:t>RFC</w:t>
        <w:tab/>
        <w:t>Request For Comment; this includes both discussion documents and specifications in the IETF domain</w:t>
      </w:r>
    </w:p>
    <w:p>
      <w:pPr>
        <w:pStyle w:val="EW"/>
        <w:rPr>
          <w:color w:val="000000"/>
        </w:rPr>
      </w:pPr>
      <w:r>
        <w:rPr>
          <w:color w:val="000000"/>
        </w:rPr>
        <w:t>RTCP</w:t>
        <w:tab/>
        <w:t>RTP Control Protocol</w:t>
      </w:r>
    </w:p>
    <w:p>
      <w:pPr>
        <w:pStyle w:val="EW"/>
        <w:rPr>
          <w:color w:val="000000"/>
        </w:rPr>
      </w:pPr>
      <w:r>
        <w:rPr>
          <w:color w:val="000000"/>
        </w:rPr>
        <w:t>RTP</w:t>
        <w:tab/>
        <w:t xml:space="preserve">Real-time Transport Protocol </w:t>
      </w:r>
    </w:p>
    <w:p>
      <w:pPr>
        <w:pStyle w:val="EW"/>
        <w:rPr>
          <w:color w:val="000000"/>
        </w:rPr>
      </w:pPr>
      <w:r>
        <w:rPr>
          <w:color w:val="000000"/>
        </w:rPr>
        <w:t>SCTP</w:t>
        <w:tab/>
        <w:t>Stream Control Transmission Protocol</w:t>
      </w:r>
    </w:p>
    <w:p>
      <w:pPr>
        <w:pStyle w:val="EW"/>
        <w:rPr>
          <w:color w:val="000000"/>
        </w:rPr>
      </w:pPr>
      <w:r>
        <w:rPr>
          <w:color w:val="000000"/>
        </w:rPr>
        <w:t>SDH</w:t>
        <w:tab/>
        <w:t>Synchronous Digital Hierarchy</w:t>
      </w:r>
    </w:p>
    <w:p>
      <w:pPr>
        <w:pStyle w:val="EW"/>
        <w:rPr>
          <w:color w:val="000000"/>
        </w:rPr>
      </w:pPr>
      <w:r>
        <w:rPr>
          <w:color w:val="000000"/>
        </w:rPr>
        <w:t>SDP</w:t>
        <w:tab/>
        <w:t>Session Description Protocol</w:t>
      </w:r>
    </w:p>
    <w:p>
      <w:pPr>
        <w:pStyle w:val="EW"/>
        <w:rPr/>
      </w:pPr>
      <w:r>
        <w:rPr/>
        <w:t>SDPCapNeg</w:t>
        <w:tab/>
        <w:t>SDP Capability Negotiation</w:t>
      </w:r>
    </w:p>
    <w:p>
      <w:pPr>
        <w:pStyle w:val="EW"/>
        <w:rPr>
          <w:color w:val="000000"/>
        </w:rPr>
      </w:pPr>
      <w:r>
        <w:rPr>
          <w:color w:val="000000"/>
        </w:rPr>
        <w:t>SIP</w:t>
        <w:tab/>
        <w:t>Session Initiation Protocol</w:t>
      </w:r>
    </w:p>
    <w:p>
      <w:pPr>
        <w:pStyle w:val="EW"/>
        <w:rPr>
          <w:color w:val="000000"/>
        </w:rPr>
      </w:pPr>
      <w:r>
        <w:rPr>
          <w:color w:val="000000"/>
        </w:rPr>
        <w:t>SONET</w:t>
        <w:tab/>
        <w:t>Synchronous Optical NETwork</w:t>
      </w:r>
    </w:p>
    <w:p>
      <w:pPr>
        <w:pStyle w:val="EW"/>
        <w:rPr>
          <w:color w:val="000000"/>
        </w:rPr>
      </w:pPr>
      <w:r>
        <w:rPr>
          <w:color w:val="000000"/>
        </w:rPr>
        <w:t>SS</w:t>
        <w:tab/>
        <w:t>Silence Suppression</w:t>
      </w:r>
    </w:p>
    <w:p>
      <w:pPr>
        <w:pStyle w:val="EW"/>
        <w:rPr>
          <w:color w:val="000000"/>
        </w:rPr>
      </w:pPr>
      <w:r>
        <w:rPr>
          <w:color w:val="000000"/>
        </w:rPr>
        <w:t>SS7</w:t>
        <w:tab/>
        <w:t>Signalling System No. 7</w:t>
      </w:r>
    </w:p>
    <w:p>
      <w:pPr>
        <w:pStyle w:val="EW"/>
        <w:rPr/>
      </w:pPr>
      <w:r>
        <w:rPr/>
        <w:t>STUN</w:t>
        <w:tab/>
        <w:t>Session Traversal Utilities for NAT</w:t>
      </w:r>
    </w:p>
    <w:p>
      <w:pPr>
        <w:pStyle w:val="EW"/>
        <w:rPr>
          <w:color w:val="000000"/>
        </w:rPr>
      </w:pPr>
      <w:r>
        <w:rPr>
          <w:color w:val="000000"/>
        </w:rPr>
        <w:t>TDM</w:t>
        <w:tab/>
        <w:t>Time Division Multiplexing</w:t>
      </w:r>
    </w:p>
    <w:p>
      <w:pPr>
        <w:pStyle w:val="EW"/>
        <w:rPr/>
      </w:pPr>
      <w:r>
        <w:rPr>
          <w:color w:val="000000"/>
        </w:rPr>
        <w:t>TISPAN</w:t>
        <w:tab/>
        <w:t>Telecommunications and Internet converged Services and Protocols for Advanced Networking</w:t>
      </w:r>
    </w:p>
    <w:p>
      <w:pPr>
        <w:pStyle w:val="EW"/>
        <w:rPr>
          <w:color w:val="000000"/>
        </w:rPr>
      </w:pPr>
      <w:r>
        <w:rPr>
          <w:color w:val="000000"/>
        </w:rPr>
        <w:t>TMGW</w:t>
        <w:tab/>
        <w:t>Trunking MGW</w:t>
      </w:r>
    </w:p>
    <w:p>
      <w:pPr>
        <w:pStyle w:val="EW"/>
        <w:rPr>
          <w:color w:val="000000"/>
        </w:rPr>
      </w:pPr>
      <w:r>
        <w:rPr>
          <w:color w:val="000000"/>
        </w:rPr>
        <w:t>TS</w:t>
        <w:tab/>
        <w:t>Technical Specification (3GPP, ETSI)</w:t>
      </w:r>
    </w:p>
    <w:p>
      <w:pPr>
        <w:pStyle w:val="EW"/>
        <w:rPr>
          <w:color w:val="000000"/>
        </w:rPr>
      </w:pPr>
      <w:r>
        <w:rPr>
          <w:color w:val="000000"/>
        </w:rPr>
        <w:t>VBD</w:t>
        <w:tab/>
        <w:t>VoiceBand Data</w:t>
      </w:r>
    </w:p>
    <w:p>
      <w:pPr>
        <w:pStyle w:val="Heading1"/>
        <w:ind w:left="1134" w:hanging="1134"/>
        <w:rPr/>
      </w:pPr>
      <w:bookmarkStart w:id="20" w:name="__RefHeading___Toc517480908"/>
      <w:bookmarkEnd w:id="20"/>
      <w:r>
        <w:rPr/>
        <w:t>4</w:t>
        <w:tab/>
        <w:t>UMTS capability set</w:t>
      </w:r>
    </w:p>
    <w:p>
      <w:pPr>
        <w:pStyle w:val="Heading2"/>
        <w:rPr/>
      </w:pPr>
      <w:bookmarkStart w:id="21" w:name="__RefHeading___Toc517480909"/>
      <w:bookmarkEnd w:id="21"/>
      <w:r>
        <w:rPr/>
        <w:t>4.1</w:t>
        <w:tab/>
      </w:r>
      <w:r>
        <w:rPr>
          <w:color w:val="000000"/>
        </w:rPr>
        <w:t>Capability set</w:t>
      </w:r>
    </w:p>
    <w:p>
      <w:pPr>
        <w:pStyle w:val="Normal"/>
        <w:rPr/>
      </w:pPr>
      <w:r>
        <w:rPr/>
        <w:t>The support of the Mn interface capability set shall be identified by the Mn profile and support of this profile shall be indicated in ServiceChange procedure.</w:t>
      </w:r>
    </w:p>
    <w:p>
      <w:pPr>
        <w:pStyle w:val="BodyText2"/>
        <w:rPr/>
      </w:pPr>
      <w:r>
        <w:rPr>
          <w:color w:val="000000"/>
        </w:rPr>
        <w:t>The mandatory parts of this  capability set shall be used in their entirety whenever it is used within the H.248 profile. Failure to do so will result in a non-standard implementation.</w:t>
      </w:r>
    </w:p>
    <w:p>
      <w:pPr>
        <w:pStyle w:val="TextBody"/>
        <w:rPr/>
      </w:pPr>
      <w:r>
        <w:rPr/>
        <w:t>ITU-T Recommendation H.248.1 (05/02) [9] is the basis for this Capability Set. The compatibility rules for packages, signals, events, properties and statistics and the H.248 protocol are defined in ITU-T Recommendation H.248.1 [9]. Their use or exclusion for this interface is clarified in clause 12.</w:t>
      </w:r>
    </w:p>
    <w:p>
      <w:pPr>
        <w:pStyle w:val="Heading1"/>
        <w:ind w:left="1134" w:hanging="1134"/>
        <w:rPr/>
      </w:pPr>
      <w:bookmarkStart w:id="22" w:name="__RefHeading___Toc517480910"/>
      <w:bookmarkEnd w:id="22"/>
      <w:r>
        <w:rPr/>
        <w:t>5</w:t>
        <w:tab/>
        <w:t>Naming conventions</w:t>
      </w:r>
    </w:p>
    <w:p>
      <w:pPr>
        <w:pStyle w:val="Heading2"/>
        <w:rPr/>
      </w:pPr>
      <w:bookmarkStart w:id="23" w:name="__RefHeading___Toc517480911"/>
      <w:bookmarkEnd w:id="23"/>
      <w:r>
        <w:rPr/>
        <w:t>5.1</w:t>
        <w:tab/>
        <w:t>MGCF/IM-MGW naming conventions</w:t>
      </w:r>
    </w:p>
    <w:p>
      <w:pPr>
        <w:pStyle w:val="TextBody"/>
        <w:rPr/>
      </w:pPr>
      <w:r>
        <w:rPr/>
        <w:t xml:space="preserve">The MGCF shall be named according to the naming structure of the underlying transport protocol which carries the H.248 protocol. </w:t>
      </w:r>
    </w:p>
    <w:p>
      <w:pPr>
        <w:pStyle w:val="TextBody"/>
        <w:rPr/>
      </w:pPr>
      <w:r>
        <w:rPr/>
        <w:t>For further definition of the Termination Names see Annex A.6.</w:t>
      </w:r>
    </w:p>
    <w:p>
      <w:pPr>
        <w:pStyle w:val="Heading2"/>
        <w:rPr/>
      </w:pPr>
      <w:bookmarkStart w:id="24" w:name="__RefHeading___Toc517480912"/>
      <w:bookmarkStart w:id="25" w:name="_Ref489330576"/>
      <w:bookmarkEnd w:id="24"/>
      <w:r>
        <w:rPr/>
        <w:t>5.2</w:t>
        <w:tab/>
      </w:r>
      <w:bookmarkEnd w:id="25"/>
      <w:r>
        <w:rPr/>
        <w:t>Void</w:t>
      </w:r>
    </w:p>
    <w:p>
      <w:pPr>
        <w:pStyle w:val="Heading1"/>
        <w:ind w:left="1134" w:hanging="1134"/>
        <w:rPr/>
      </w:pPr>
      <w:bookmarkStart w:id="26" w:name="__RefHeading___Toc517480913"/>
      <w:bookmarkEnd w:id="26"/>
      <w:r>
        <w:rPr/>
        <w:t>6</w:t>
        <w:tab/>
        <w:t>Topology descriptor</w:t>
      </w:r>
    </w:p>
    <w:p>
      <w:pPr>
        <w:pStyle w:val="ListContinue"/>
        <w:rPr/>
      </w:pPr>
      <w:r>
        <w:rPr/>
        <w:t>No special behaviour, for definition of use see Annex A. 5.</w:t>
      </w:r>
    </w:p>
    <w:p>
      <w:pPr>
        <w:pStyle w:val="Heading1"/>
        <w:ind w:left="1134" w:hanging="1134"/>
        <w:rPr/>
      </w:pPr>
      <w:bookmarkStart w:id="27" w:name="__RefHeading___Toc517480914"/>
      <w:bookmarkEnd w:id="27"/>
      <w:r>
        <w:rPr/>
        <w:t>7</w:t>
        <w:tab/>
        <w:t>Transaction timers</w:t>
      </w:r>
    </w:p>
    <w:p>
      <w:pPr>
        <w:pStyle w:val="ListContinue"/>
        <w:rPr/>
      </w:pPr>
      <w:r>
        <w:rPr/>
        <w:t>No special behaviour, for definition of timers see Annex A.10.</w:t>
      </w:r>
    </w:p>
    <w:p>
      <w:pPr>
        <w:pStyle w:val="Heading1"/>
        <w:ind w:left="1134" w:hanging="1134"/>
        <w:rPr/>
      </w:pPr>
      <w:bookmarkStart w:id="28" w:name="__RefHeading___Toc517480915"/>
      <w:bookmarkEnd w:id="28"/>
      <w:r>
        <w:rPr/>
        <w:t>8</w:t>
        <w:tab/>
        <w:t>Transport</w:t>
      </w:r>
    </w:p>
    <w:p>
      <w:pPr>
        <w:pStyle w:val="Normal"/>
        <w:rPr>
          <w:lang w:val="en-US" w:eastAsia="en-US"/>
        </w:rPr>
      </w:pPr>
      <w:r>
        <w:rPr/>
        <w:t>Each implementation of the Mn interface should provide SCTP (as defined in IETF RFC2960 [15] and as updated by RFC3309 [43]) , however other options are permitted within the profile. For further definition see Annex A12.</w:t>
      </w:r>
    </w:p>
    <w:p>
      <w:pPr>
        <w:pStyle w:val="Heading1"/>
        <w:ind w:left="1134" w:hanging="1134"/>
        <w:rPr/>
      </w:pPr>
      <w:bookmarkStart w:id="29" w:name="__RefHeading___Toc517480916"/>
      <w:bookmarkEnd w:id="29"/>
      <w:r>
        <w:rPr/>
        <w:t>9</w:t>
        <w:tab/>
        <w:t>Multiple Virtual MG.</w:t>
      </w:r>
    </w:p>
    <w:p>
      <w:pPr>
        <w:pStyle w:val="Normal"/>
        <w:rPr>
          <w:lang w:eastAsia="zh-CN"/>
        </w:rPr>
      </w:pPr>
      <w:r>
        <w:rPr>
          <w:lang w:eastAsia="zh-CN"/>
        </w:rPr>
        <w:t>The support of multiple virtu</w:t>
      </w:r>
      <w:r>
        <w:rPr>
          <w:lang w:eastAsia="zh-CN"/>
        </w:rPr>
        <w:t>a</w:t>
      </w:r>
      <w:r>
        <w:rPr>
          <w:lang w:eastAsia="zh-CN"/>
        </w:rPr>
        <w:t>l MGW outlined in the subcl</w:t>
      </w:r>
      <w:r>
        <w:rPr>
          <w:lang w:eastAsia="zh-CN"/>
        </w:rPr>
        <w:t>a</w:t>
      </w:r>
      <w:r>
        <w:rPr>
          <w:lang w:eastAsia="zh-CN"/>
        </w:rPr>
        <w:t>use</w:t>
      </w:r>
      <w:r>
        <w:rPr/>
        <w:t xml:space="preserve"> "Multiple virtual MGW" in ITU-T Recommendation H.248.1 [</w:t>
      </w:r>
      <w:r>
        <w:rPr>
          <w:lang w:eastAsia="zh-CN"/>
        </w:rPr>
        <w:t>9</w:t>
      </w:r>
      <w:r>
        <w:rPr/>
        <w:t>]</w:t>
      </w:r>
      <w:r>
        <w:rPr>
          <w:lang w:eastAsia="zh-CN"/>
        </w:rPr>
        <w:t xml:space="preserve"> is optional</w:t>
      </w:r>
      <w:r>
        <w:rPr/>
        <w:t>.</w:t>
      </w:r>
    </w:p>
    <w:p>
      <w:pPr>
        <w:pStyle w:val="Heading1"/>
        <w:ind w:left="1134" w:hanging="1134"/>
        <w:rPr/>
      </w:pPr>
      <w:bookmarkStart w:id="30" w:name="__RefHeading___Toc517480917"/>
      <w:bookmarkEnd w:id="30"/>
      <w:r>
        <w:rPr/>
        <w:t>10</w:t>
        <w:tab/>
        <w:t>Formats and codes</w:t>
      </w:r>
    </w:p>
    <w:p>
      <w:pPr>
        <w:pStyle w:val="Heading2"/>
        <w:rPr/>
      </w:pPr>
      <w:bookmarkStart w:id="31" w:name="__RefHeading___Toc517480918"/>
      <w:bookmarkEnd w:id="31"/>
      <w:r>
        <w:rPr/>
        <w:t>10.1</w:t>
        <w:tab/>
        <w:t>Signalling Objects</w:t>
      </w:r>
    </w:p>
    <w:p>
      <w:pPr>
        <w:pStyle w:val="Normal"/>
        <w:rPr/>
      </w:pPr>
      <w:r>
        <w:rPr/>
        <w:t>Table 10.1 shows the parameters which are required.</w:t>
      </w:r>
    </w:p>
    <w:p>
      <w:pPr>
        <w:pStyle w:val="Normal"/>
        <w:rPr/>
      </w:pPr>
      <w:r>
        <w:rPr/>
        <w:t xml:space="preserve">The coding rules applied in </w:t>
      </w:r>
      <w:r>
        <w:rPr>
          <w:color w:val="000000"/>
        </w:rPr>
        <w:t>ITU</w:t>
        <w:noBreakHyphen/>
        <w:t xml:space="preserve">T Recommendation </w:t>
      </w:r>
      <w:r>
        <w:rPr/>
        <w:t>H.248.1 [9] for the applicable coding technique shall be followed for the UMTS capability set.</w:t>
      </w:r>
    </w:p>
    <w:p>
      <w:pPr>
        <w:pStyle w:val="TH"/>
        <w:rPr/>
      </w:pPr>
      <w:r>
        <w:rPr/>
        <w:t>Table 10.1: required parameters</w:t>
      </w:r>
    </w:p>
    <w:tbl>
      <w:tblPr>
        <w:tblW w:w="9639" w:type="dxa"/>
        <w:jc w:val="center"/>
        <w:tblInd w:w="0" w:type="dxa"/>
        <w:tblLayout w:type="fixed"/>
        <w:tblCellMar>
          <w:top w:w="0" w:type="dxa"/>
          <w:left w:w="85" w:type="dxa"/>
          <w:bottom w:w="0" w:type="dxa"/>
          <w:right w:w="85" w:type="dxa"/>
        </w:tblCellMar>
      </w:tblPr>
      <w:tblGrid>
        <w:gridCol w:w="2268"/>
        <w:gridCol w:w="1701"/>
        <w:gridCol w:w="5670"/>
      </w:tblGrid>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t>Signalling Object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H.248 Descriptor</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H"/>
              <w:rPr/>
            </w:pPr>
            <w:r>
              <w:rPr/>
              <w:t>Coding</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Additional Bandwidth Properties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rFonts w:cs="Arial"/>
                <w:bCs/>
                <w:szCs w:val="18"/>
              </w:rPr>
              <w:t>The "a=</w:t>
            </w:r>
            <w:r>
              <w:rPr/>
              <w:t xml:space="preserve">bw-info" SDP </w:t>
            </w:r>
            <w:r>
              <w:rPr>
                <w:rFonts w:cs="Arial"/>
                <w:bCs/>
                <w:szCs w:val="18"/>
              </w:rPr>
              <w:t xml:space="preserve">attribute </w:t>
            </w:r>
            <w:r>
              <w:rPr/>
              <w:t>defined in 3GPP TS 26.114 [62], see table A.15/1.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Allowed RTCP APP message types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Arial"/>
                <w:bCs/>
                <w:szCs w:val="18"/>
              </w:rPr>
              <w:t>The "a=</w:t>
            </w:r>
            <w:r>
              <w:rPr/>
              <w:t xml:space="preserve">3gpp_mtsi_app_adapt" SDP </w:t>
            </w:r>
            <w:r>
              <w:rPr>
                <w:rFonts w:cs="Arial"/>
                <w:bCs/>
                <w:szCs w:val="18"/>
              </w:rPr>
              <w:t xml:space="preserve">attribute </w:t>
            </w:r>
            <w:r>
              <w:rPr/>
              <w:t>defined in 3GPP TS 26.114 [62].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Bearer Service 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per </w:t>
            </w:r>
            <w:r>
              <w:rPr>
                <w:color w:val="000000"/>
              </w:rPr>
              <w:t>Q.1950</w:t>
            </w:r>
            <w:r>
              <w:rPr/>
              <w:t xml:space="preserve"> [14]. For TMR, only values "3.1 kHz audio" or "speech" are required.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BNC Release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EventsDescriptor in subclause E.1.2.1/H.248.1 "Cause"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BNC Release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ObservedEventsDescriptor in subclause E.1.2.1/H.248.1 "Cause"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Codec List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&lt;fmt list&gt; in a single SDP m-line.</w:t>
              <w:br/>
              <w:t>For a static RTP payload type, the codec type should be implied by the RTP payload type, if not then each codec type shall be provided in a separate SDP "a=rtpmap"-line and possibly additional SDP "a=fmtp"-line(s). See Clause 10.2.</w:t>
              <w:br/>
              <w:t xml:space="preserve">For a dynamic RTP payload type, for each codec information on the codec type shall be provided in a separate SDP "a=rtpmap"-line and possibly additional SDP "a=fmtp"-line(s). See Clause 10.2. </w:t>
            </w:r>
          </w:p>
          <w:p>
            <w:pPr>
              <w:pStyle w:val="TAL"/>
              <w:rPr/>
            </w:pPr>
            <w:r>
              <w:rPr/>
              <w:t>For T.38, additional SDP attributes listed in subclause 10.2.3.6 may be provided.</w:t>
            </w:r>
          </w:p>
          <w:p>
            <w:pPr>
              <w:pStyle w:val="TAL"/>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Context 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pPr>
            <w:r>
              <w:rPr/>
              <w:t>Binary Encoding:</w:t>
              <w:tab/>
              <w:t>As per ITU-T Recommendation H.248.1 [9] Annex A.</w:t>
            </w:r>
          </w:p>
          <w:p>
            <w:pPr>
              <w:pStyle w:val="TAL"/>
              <w:ind w:left="1758" w:hanging="1758"/>
              <w:rPr/>
            </w:pPr>
            <w:r>
              <w:rPr/>
              <w:t>Textual Encoding:</w:t>
              <w:tab/>
              <w:t>As per ITU-T Recommendation H.248.1 [9] Annex B.</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Diffserv Code Point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the </w:t>
            </w:r>
            <w:r>
              <w:rPr>
                <w:i/>
              </w:rPr>
              <w:t>Differentiated Services Code Point</w:t>
            </w:r>
            <w:r>
              <w:rPr/>
              <w:t xml:space="preserve"> property in ITU-T </w:t>
            </w:r>
            <w:r>
              <w:rPr>
                <w:lang w:val="en-US"/>
              </w:rPr>
              <w:t xml:space="preserve">Recommendation </w:t>
            </w:r>
            <w:r>
              <w:rPr/>
              <w:t>H.248.52 [64].</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tabs>
                <w:tab w:val="clear" w:pos="284"/>
                <w:tab w:val="right" w:pos="2098" w:leader="none"/>
              </w:tabs>
              <w:rPr/>
            </w:pPr>
            <w:r>
              <w:rPr/>
              <w:t>ECN Enable</w:t>
            </w:r>
            <w:r>
              <w:rPr>
                <w:lang w:eastAsia="zh-CN"/>
              </w:rPr>
              <w:t>d</w:t>
            </w:r>
            <w:r>
              <w:rPr>
                <w:lang w:eastAsia="zh-CN"/>
              </w:rPr>
              <w:tab/>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w:t>
            </w:r>
            <w:r>
              <w:rPr/>
              <w:t xml:space="preserve">the </w:t>
            </w:r>
            <w:r>
              <w:rPr/>
              <w:t>"ECN Enabled" property in ITU-T Recommendation H.248.</w:t>
            </w:r>
            <w:r>
              <w:rPr/>
              <w:t>8</w:t>
            </w:r>
            <w:r>
              <w:rPr/>
              <w:t>2 [66].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Failure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Events, </w:t>
            </w:r>
          </w:p>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w:t>
            </w:r>
            <w:r>
              <w:rPr>
                <w:lang w:eastAsia="zh-CN"/>
              </w:rPr>
              <w:t xml:space="preserve">the </w:t>
            </w:r>
            <w:r>
              <w:rPr/>
              <w:t xml:space="preserve">"ECN Failure" Event in </w:t>
            </w:r>
            <w:r>
              <w:rPr>
                <w:lang w:eastAsia="en-GB"/>
              </w:rPr>
              <w:t>ITU-T Recommendation H.248.</w:t>
            </w:r>
            <w:r>
              <w:rPr>
                <w:lang w:eastAsia="zh-CN"/>
              </w:rPr>
              <w:t>8</w:t>
            </w:r>
            <w:r>
              <w:rPr>
                <w:lang w:eastAsia="en-GB"/>
              </w:rPr>
              <w:t>2 [</w:t>
            </w:r>
            <w:r>
              <w:rPr>
                <w:lang w:eastAsia="zh-CN"/>
              </w:rPr>
              <w:t>66</w:t>
            </w:r>
            <w:r>
              <w:rPr>
                <w:lang w:eastAsia="en-GB"/>
              </w:rPr>
              <w:t>]</w:t>
            </w:r>
            <w:r>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Failure Type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ObservedEvents </w:t>
            </w:r>
            <w:r>
              <w:rPr/>
              <w:t>Descriptor</w:t>
            </w:r>
          </w:p>
        </w:tc>
        <w:tc>
          <w:tcPr>
            <w:tcW w:w="5670" w:type="dxa"/>
            <w:tcBorders>
              <w:top w:val="single" w:sz="4" w:space="0" w:color="000000"/>
              <w:left w:val="single" w:sz="4" w:space="0" w:color="000000"/>
              <w:bottom w:val="single" w:sz="4" w:space="0" w:color="000000"/>
              <w:right w:val="single" w:sz="4" w:space="0" w:color="000000"/>
            </w:tcBorders>
          </w:tcPr>
          <w:p>
            <w:pPr>
              <w:pStyle w:val="TAC"/>
              <w:jc w:val="left"/>
              <w:rPr/>
            </w:pPr>
            <w:r>
              <w:rPr/>
              <w:t>As for the ObservedEventsDescriptor Parameter "Failure Type" in ITU-T Recommendation H.248.</w:t>
            </w:r>
            <w:r>
              <w:rPr/>
              <w:t>8</w:t>
            </w:r>
            <w:r>
              <w:rPr/>
              <w:t>2 [66].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Initiation Method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"Initiation Method" property in ITU-T Recommendation H.248.</w:t>
            </w:r>
            <w:r>
              <w:rPr/>
              <w:t>8</w:t>
            </w:r>
            <w:r>
              <w:rPr/>
              <w:t>2 [66].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Forward media in MPC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signal "Forward Media in Preconfigured Channel" in </w:t>
            </w:r>
            <w:r>
              <w:rPr>
                <w:lang w:eastAsia="zh-CN"/>
              </w:rPr>
              <w:t xml:space="preserve">H.248.72 [46] </w:t>
            </w:r>
            <w:r>
              <w:rPr/>
              <w:t>subclause 7.3.2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Highest Multiplex Level</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Termination state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property "Highest multiplexing Level" in subclause 4.1.2/H.248.12 [41]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H245 message content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ObservedEventDescriptor in subclause A.8.2.1.2/H.248.12a2 [42] "Contents of H.245 message".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host candidate request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"a=candidate" SDP attribute defined in IETF RFC 5245 [68] of type "host" with the transport, port and priority parameters with wildcard sign "$" to request the allocation of a host candidate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host candidate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"a=candidate"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lite indication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"a=ice-lite"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password request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 xml:space="preserve">The "a=ice-pwd" SDP attribute defined in IETF RFC 5245 [68] with wildcard sign "$".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password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"a=ice-pwd"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received candidate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"a=candidate"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received password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"a=ice-pwd"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received Ufrag</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"a=ice-ufrag"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Ufrag request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"a=ice-ufrag" SDP attribute defined in IETF RFC 5245 [68] with wildcard sign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ICE Ufrag</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The "a=ice-ufrag" SDP attribute defined in IETF RFC 5245 [68].</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ICE </w:t>
            </w:r>
            <w:r>
              <w:rPr/>
              <w:t>Connectivity Check Result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Events, </w:t>
            </w:r>
          </w:p>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w:t>
            </w:r>
            <w:r>
              <w:rPr>
                <w:i/>
              </w:rPr>
              <w:t>Connectivity Check Result</w:t>
            </w:r>
            <w:r>
              <w:rPr/>
              <w:t xml:space="preserve"> event in ITU-T Recommendation H.248.</w:t>
            </w:r>
            <w:r>
              <w:rPr/>
              <w:t>50</w:t>
            </w:r>
            <w:r>
              <w:rPr>
                <w:lang w:val="en-US"/>
              </w:rPr>
              <w:t> </w:t>
            </w:r>
            <w:r>
              <w:rPr/>
              <w:t>[67].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ICE </w:t>
            </w:r>
            <w:r>
              <w:rPr/>
              <w:t xml:space="preserve">Send Connectivity Check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Signals </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as the ostuncc/</w:t>
            </w:r>
            <w:r>
              <w:rPr/>
              <w:t>scc</w:t>
            </w:r>
            <w:r>
              <w:rPr/>
              <w:t xml:space="preserve"> signal in ITU-T Recommendation H.248.</w:t>
            </w:r>
            <w:r>
              <w:rPr/>
              <w:t>50</w:t>
            </w:r>
            <w:r>
              <w:rPr>
                <w:lang w:val="en-US"/>
              </w:rPr>
              <w:t> </w:t>
            </w:r>
            <w:r>
              <w:rPr/>
              <w:t>[67].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ICE </w:t>
            </w:r>
            <w:r>
              <w:rPr/>
              <w:t xml:space="preserve">New </w:t>
            </w:r>
            <w:r>
              <w:rPr/>
              <w:t>P</w:t>
            </w:r>
            <w:r>
              <w:rPr/>
              <w:t xml:space="preserve">eer </w:t>
            </w:r>
            <w:r>
              <w:rPr/>
              <w:t>R</w:t>
            </w:r>
            <w:r>
              <w:rPr/>
              <w:t xml:space="preserve">eflexive </w:t>
            </w:r>
            <w:r>
              <w:rPr/>
              <w:t>C</w:t>
            </w:r>
            <w:r>
              <w:rPr/>
              <w:t>andidate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Events, </w:t>
            </w:r>
          </w:p>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w:t>
            </w:r>
            <w:r>
              <w:rPr>
                <w:i/>
              </w:rPr>
              <w:t xml:space="preserve">New </w:t>
            </w:r>
            <w:r>
              <w:rPr>
                <w:i/>
              </w:rPr>
              <w:t>P</w:t>
            </w:r>
            <w:r>
              <w:rPr>
                <w:i/>
              </w:rPr>
              <w:t xml:space="preserve">eer </w:t>
            </w:r>
            <w:r>
              <w:rPr>
                <w:i/>
              </w:rPr>
              <w:t>R</w:t>
            </w:r>
            <w:r>
              <w:rPr>
                <w:i/>
              </w:rPr>
              <w:t xml:space="preserve">eflexive </w:t>
            </w:r>
            <w:r>
              <w:rPr>
                <w:i/>
              </w:rPr>
              <w:t>C</w:t>
            </w:r>
            <w:r>
              <w:rPr>
                <w:i/>
              </w:rPr>
              <w:t>andidate</w:t>
            </w:r>
            <w:r>
              <w:rPr/>
              <w:t xml:space="preserve"> event in ITU-T Recommendation H.248.</w:t>
            </w:r>
            <w:r>
              <w:rPr/>
              <w:t>50</w:t>
            </w:r>
            <w:r>
              <w:rPr>
                <w:lang w:val="en-US"/>
              </w:rPr>
              <w:t> </w:t>
            </w:r>
            <w:r>
              <w:rPr/>
              <w:t>[67].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ICE </w:t>
            </w:r>
            <w:r>
              <w:rPr/>
              <w:t xml:space="preserve">Send </w:t>
            </w:r>
            <w:r>
              <w:rPr/>
              <w:t xml:space="preserve">Additional </w:t>
            </w:r>
            <w:r>
              <w:rPr/>
              <w:t xml:space="preserve">Connectivity Check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Signals </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as the ostuncc/</w:t>
            </w:r>
            <w:r>
              <w:rPr/>
              <w:t>sacc</w:t>
            </w:r>
            <w:r>
              <w:rPr/>
              <w:t xml:space="preserve"> signal in ITU-T Recommendation H.248.</w:t>
            </w:r>
            <w:r>
              <w:rPr/>
              <w:t>50</w:t>
            </w:r>
            <w:r>
              <w:rPr>
                <w:lang w:val="en-US"/>
              </w:rPr>
              <w:t> </w:t>
            </w:r>
            <w:r>
              <w:rPr/>
              <w:t>[67].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nactivity timeout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EventsDescriptor in subclause 6.2/H.248.</w:t>
            </w:r>
            <w:r>
              <w:rPr>
                <w:lang w:eastAsia="zh-CN"/>
              </w:rPr>
              <w:t>14</w:t>
            </w:r>
            <w:r>
              <w:rPr/>
              <w:t xml:space="preserve"> "</w:t>
            </w:r>
            <w:r>
              <w:rPr>
                <w:lang w:eastAsia="zh-CN"/>
              </w:rPr>
              <w:t>Inactivity Timeout</w:t>
            </w:r>
            <w:r>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nactivity timeout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ObservedEventDescriptor in subclause 6.2/H.248.</w:t>
            </w:r>
            <w:r>
              <w:rPr>
                <w:lang w:eastAsia="zh-CN"/>
              </w:rPr>
              <w:t>14</w:t>
            </w:r>
            <w:r>
              <w:rPr/>
              <w:t xml:space="preserve"> "</w:t>
            </w:r>
            <w:r>
              <w:rPr>
                <w:lang w:eastAsia="zh-CN"/>
              </w:rPr>
              <w:t xml:space="preserve"> Inactivity Timeout</w:t>
            </w:r>
            <w:r>
              <w:rPr/>
              <w:t xml:space="preserv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Incoming H245 message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EventDescriptor in subclause A.8.2.1/H.248.12a2 [42] "Incoming H.245 message"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Incoming Multiplex table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property "Incoming Multiplex Table" in subclause 4.1.5/H.248.12 [41]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Interwork H.245-RTCP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EventDescriptor </w:t>
            </w:r>
            <w:r>
              <w:rPr>
                <w:lang w:eastAsia="zh-CN"/>
              </w:rPr>
              <w:t>p</w:t>
            </w:r>
            <w:r>
              <w:rPr/>
              <w:t>arameter</w:t>
            </w:r>
            <w:r>
              <w:rPr>
                <w:lang w:eastAsia="zh-CN"/>
              </w:rPr>
              <w:t xml:space="preserve"> </w:t>
            </w:r>
            <w:r>
              <w:rPr/>
              <w:t xml:space="preserve"> in subclause 8.</w:t>
            </w:r>
            <w:r>
              <w:rPr/>
              <w:t>2</w:t>
            </w:r>
            <w:r>
              <w:rPr/>
              <w:t>.</w:t>
            </w:r>
            <w:r>
              <w:rPr/>
              <w:t>1</w:t>
            </w:r>
            <w:r>
              <w:rPr/>
              <w:t>.</w:t>
            </w:r>
            <w:r>
              <w:rPr>
                <w:lang w:eastAsia="zh-CN"/>
              </w:rPr>
              <w:t>1</w:t>
            </w:r>
            <w:r>
              <w:rPr>
                <w:lang w:eastAsia="zh-CN"/>
              </w:rPr>
              <w:t>.1</w:t>
            </w:r>
            <w:r>
              <w:rPr>
                <w:lang w:eastAsia="zh-CN"/>
              </w:rPr>
              <w:t>/H.248.71[</w:t>
            </w:r>
            <w:r>
              <w:rPr>
                <w:lang w:eastAsia="zh-CN"/>
              </w:rPr>
              <w:t>49</w:t>
            </w:r>
            <w:r>
              <w:rPr>
                <w:lang w:eastAsia="zh-CN"/>
              </w:rPr>
              <w:t>]</w:t>
            </w:r>
            <w:r>
              <w:rPr/>
              <w:t xml:space="preserve"> "</w:t>
            </w:r>
            <w:r>
              <w:rPr>
                <w:lang w:eastAsia="zh-CN"/>
              </w:rPr>
              <w:t>Feedback Message Type</w:t>
            </w:r>
            <w:r>
              <w:rPr/>
              <w:t xml:space="preserve"> "</w:t>
            </w:r>
            <w:r>
              <w:rPr>
                <w:lang w:eastAsia="zh-CN"/>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IP Address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&lt;connection address&gt; in SDP "c-line"</w:t>
            </w:r>
          </w:p>
          <w:p>
            <w:pPr>
              <w:pStyle w:val="TAL"/>
              <w:ind w:left="1758" w:hanging="1758"/>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 interface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"IP interface type" in subclause 15.2.11.1 in 3GPP TS 29.232 [5]</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IP realm 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w:t>
            </w:r>
            <w:r>
              <w:rPr/>
              <w:t>IP realm identifier</w:t>
            </w:r>
            <w:r>
              <w:rPr/>
              <w:t xml:space="preserve"> " in subclause </w:t>
            </w:r>
            <w:r>
              <w:rPr/>
              <w:t>5</w:t>
            </w:r>
            <w:r>
              <w:rPr/>
              <w:t>.1.1</w:t>
            </w:r>
            <w:r>
              <w:rPr/>
              <w:t>/H.248.41[</w:t>
            </w:r>
            <w:r>
              <w:rPr/>
              <w:t>44</w:t>
            </w:r>
            <w:r>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Legacy Interworking Detected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EventDescriptor in </w:t>
            </w:r>
            <w:r>
              <w:rPr>
                <w:lang w:eastAsia="zh-CN"/>
              </w:rPr>
              <w:t xml:space="preserve">H.248. 72 [46] </w:t>
            </w:r>
            <w:r>
              <w:rPr/>
              <w:t>subclause 7.2.3 "</w:t>
            </w:r>
            <w:r>
              <w:rPr>
                <w:lang w:eastAsia="zh-CN"/>
              </w:rPr>
              <w:t>Legacy Detected</w:t>
            </w:r>
            <w:r>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mediatype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&lt;media&gt; in sdp m-line</w:t>
            </w:r>
          </w:p>
          <w:p>
            <w:pPr>
              <w:pStyle w:val="TAL"/>
              <w:rPr/>
            </w:pPr>
            <w:r>
              <w:rPr>
                <w:lang w:eastAsia="zh-CN"/>
              </w:rPr>
              <w:t>"</w:t>
            </w:r>
            <w:r>
              <w:rPr>
                <w:lang w:eastAsia="zh-CN"/>
              </w:rPr>
              <w:t>audio</w:t>
            </w:r>
            <w:r>
              <w:rPr>
                <w:lang w:eastAsia="zh-CN"/>
              </w:rPr>
              <w:t>"</w:t>
            </w:r>
            <w:r>
              <w:rPr>
                <w:lang w:eastAsia="zh-CN"/>
              </w:rPr>
              <w:t xml:space="preserve"> for </w:t>
            </w:r>
            <w:r>
              <w:rPr>
                <w:lang w:eastAsia="zh-CN"/>
              </w:rPr>
              <w:t>voice service, "video" for video service and "</w:t>
            </w:r>
            <w:r>
              <w:rPr>
                <w:lang w:eastAsia="zh-CN"/>
              </w:rPr>
              <w:t>image</w:t>
            </w:r>
            <w:r>
              <w:rPr>
                <w:lang w:eastAsia="zh-CN"/>
              </w:rPr>
              <w:t>"</w:t>
            </w:r>
            <w:r>
              <w:rPr>
                <w:lang w:eastAsia="zh-CN"/>
              </w:rPr>
              <w:t xml:space="preserve"> for T.38 service.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Mona Preference Channel reception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As for the EventDescriptor in </w:t>
            </w:r>
            <w:r>
              <w:rPr>
                <w:lang w:eastAsia="zh-CN"/>
              </w:rPr>
              <w:t xml:space="preserve">H.248. 72 [46] </w:t>
            </w:r>
            <w:r>
              <w:rPr/>
              <w:t>subclause 7.2.4 "MPC reception"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MONA Preference  completed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EventDescriptor in </w:t>
            </w:r>
            <w:r>
              <w:rPr>
                <w:lang w:eastAsia="zh-CN"/>
              </w:rPr>
              <w:t xml:space="preserve">H.248.72 [46] </w:t>
            </w:r>
            <w:r>
              <w:rPr/>
              <w:t>subclause 7.2.2 "MONA Preference negotiation completed"</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MONA preference message content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ObservedEventDescriptor in </w:t>
            </w:r>
            <w:r>
              <w:rPr>
                <w:lang w:eastAsia="zh-CN"/>
              </w:rPr>
              <w:t xml:space="preserve">H.248.72 [46] </w:t>
            </w:r>
            <w:r>
              <w:rPr/>
              <w:t>subclause 7.2.1.2.1 "Contents of MONA preference message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MONA Preference recv</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EventDescriptor in </w:t>
            </w:r>
            <w:r>
              <w:rPr>
                <w:lang w:eastAsia="zh-CN"/>
              </w:rPr>
              <w:t xml:space="preserve">H.248. 72 [46] </w:t>
            </w:r>
            <w:r>
              <w:rPr/>
              <w:t>subclause 7.2.2.1 "MONA Preference reception"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MPC MUX Code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w:t>
            </w:r>
            <w:r>
              <w:rPr/>
              <w:t>a</w:t>
            </w:r>
            <w:r>
              <w:rPr/>
              <w:t>dditional parameter</w:t>
            </w:r>
            <w:r>
              <w:rPr/>
              <w:t xml:space="preserve"> of the </w:t>
            </w:r>
            <w:r>
              <w:rPr/>
              <w:t xml:space="preserve">signal "Forward Media in Preconfigure Channel" in </w:t>
            </w:r>
            <w:r>
              <w:rPr>
                <w:lang w:eastAsia="zh-CN"/>
              </w:rPr>
              <w:t xml:space="preserve">H.248.72 [46] </w:t>
            </w:r>
            <w:r>
              <w:rPr/>
              <w:t>subclause 7.3.2.1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Muxcode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ObservedEventDescriptor in </w:t>
            </w:r>
            <w:r>
              <w:rPr>
                <w:lang w:eastAsia="zh-CN"/>
              </w:rPr>
              <w:t xml:space="preserve">H.248. 72 [46] </w:t>
            </w:r>
            <w:r>
              <w:rPr/>
              <w:t>subclause 7.2.4.2.1 "</w:t>
            </w:r>
            <w:r>
              <w:rPr>
                <w:lang w:eastAsia="zh-CN"/>
              </w:rPr>
              <w:t>Mux Code</w:t>
            </w:r>
            <w:r>
              <w:rPr/>
              <w:t xml:space="preserv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Muxdescriptor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Multiplex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8" w:hanging="1758"/>
              <w:rPr/>
            </w:pPr>
            <w:r>
              <w:rPr>
                <w:rFonts w:cs="Arial" w:ascii="Arial" w:hAnsi="Arial"/>
                <w:sz w:val="18"/>
              </w:rPr>
              <w:t>Binary Encoding:</w:t>
              <w:tab/>
              <w:t>As per ITU-T Recommendation H.248.1 [9] Annex A.</w:t>
            </w:r>
          </w:p>
          <w:p>
            <w:pPr>
              <w:pStyle w:val="TAL"/>
              <w:ind w:left="1758" w:hanging="1758"/>
              <w:rPr/>
            </w:pPr>
            <w:r>
              <w:rPr/>
              <w:t>Textual Encoding:</w:t>
              <w:tab/>
              <w:t>As per ITU-T Recommendation H.248.1 [9] Annex B.</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Outgoing H245 message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signal "Outgoing H.245 Message " in subclause A.8.3.1/H.248.12a2 [42]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Outgoing H245 message content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w:t>
            </w:r>
            <w:r>
              <w:rPr/>
              <w:t>a</w:t>
            </w:r>
            <w:r>
              <w:rPr/>
              <w:t>dditional parameter</w:t>
            </w:r>
            <w:r>
              <w:rPr/>
              <w:t xml:space="preserve"> of </w:t>
            </w:r>
            <w:r>
              <w:rPr>
                <w:lang w:eastAsia="zh-CN"/>
              </w:rPr>
              <w:t xml:space="preserve">the </w:t>
            </w:r>
            <w:r>
              <w:rPr/>
              <w:t>signal "Outgoing H.245 Message " in subclause A.8.3.1</w:t>
            </w:r>
            <w:r>
              <w:rPr/>
              <w:t>.1</w:t>
            </w:r>
            <w:r>
              <w:rPr/>
              <w:t>/H.248.12a2 [42]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Outgoing </w:t>
            </w:r>
            <w:r>
              <w:rPr>
                <w:lang w:eastAsia="zh-CN"/>
              </w:rPr>
              <w:t xml:space="preserve">MONA preference </w:t>
            </w:r>
            <w:r>
              <w:rPr>
                <w:lang w:eastAsia="zh-CN"/>
              </w:rPr>
              <w:t>content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w:t>
            </w:r>
            <w:r>
              <w:rPr/>
              <w:t>a</w:t>
            </w:r>
            <w:r>
              <w:rPr/>
              <w:t>dditional parameter</w:t>
            </w:r>
            <w:r>
              <w:rPr/>
              <w:t xml:space="preserve"> of the </w:t>
            </w:r>
            <w:r>
              <w:rPr/>
              <w:t>signal " Outgoing MONA preference message" in H.248. 72 [46] subclause 7.3.1.1.1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Outgoing MONA preferences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signal "Outgoing MONA preference message " in H.248. 72 [46] subclause 7.3.1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Outgoing multiplex table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property "Outgoing Multiplex Table" in subclause 4.1.6/H.248.12 [41]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pPr>
            <w:r>
              <w:rPr/>
              <w:t>&lt;port&gt; in SDP m-line.</w:t>
            </w:r>
          </w:p>
          <w:p>
            <w:pPr>
              <w:pStyle w:val="TAL"/>
              <w:rPr/>
            </w:pPr>
            <w:r>
              <w:rPr/>
              <w:t xml:space="preserve">&lt;transport&gt; in SDP m-line shall be set to value "RTP/AVP" </w:t>
            </w:r>
            <w:r>
              <w:rPr>
                <w:lang w:eastAsia="zh-CN"/>
              </w:rPr>
              <w:t xml:space="preserve">for </w:t>
            </w:r>
            <w:r>
              <w:rPr>
                <w:lang w:eastAsia="zh-CN"/>
              </w:rPr>
              <w:t>voice or video service, a</w:t>
            </w:r>
            <w:r>
              <w:rPr/>
              <w:t xml:space="preserve">nd </w:t>
            </w:r>
            <w:r>
              <w:rPr>
                <w:lang w:eastAsia="zh-CN"/>
              </w:rPr>
              <w:t xml:space="preserve">set to value </w:t>
            </w:r>
            <w:r>
              <w:rPr>
                <w:lang w:eastAsia="zh-CN"/>
              </w:rPr>
              <w:t>"UDPTL"</w:t>
            </w:r>
            <w:r>
              <w:rPr>
                <w:lang w:eastAsia="zh-CN"/>
              </w:rPr>
              <w:t xml:space="preserve"> or </w:t>
            </w:r>
            <w:r>
              <w:rPr>
                <w:lang w:eastAsia="zh-CN"/>
              </w:rPr>
              <w:t>"TCPTL"</w:t>
            </w:r>
            <w:r>
              <w:rPr>
                <w:lang w:eastAsia="zh-CN"/>
              </w:rPr>
              <w:t>for T.38</w:t>
            </w:r>
            <w:r>
              <w:rPr/>
              <w:t xml:space="preserve"> service.</w:t>
            </w:r>
          </w:p>
          <w:p>
            <w:pPr>
              <w:pStyle w:val="Normal"/>
              <w:keepNext w:val="true"/>
              <w:keepLines/>
              <w:spacing w:before="0" w:after="0"/>
              <w:ind w:left="1758" w:hanging="1758"/>
              <w:rPr>
                <w:rFonts w:ascii="Arial" w:hAnsi="Arial" w:cs="Arial"/>
                <w:sz w:val="18"/>
              </w:rPr>
            </w:pPr>
            <w:r>
              <w:rPr>
                <w:rFonts w:cs="Arial" w:ascii="Arial" w:hAnsi="Arial"/>
                <w:sz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Priority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Priority Indicator (subclause 6.1.1 of ITU-T Recommendation </w:t>
            </w:r>
            <w:r>
              <w:rPr/>
              <w:t>H.248.1 [9]</w:t>
            </w:r>
            <w:r>
              <w:rPr>
                <w:lang w:val="en-US"/>
              </w:rPr>
              <w:t>)</w:t>
            </w:r>
          </w:p>
          <w:p>
            <w:pPr>
              <w:pStyle w:val="TAL"/>
              <w:rPr/>
            </w:pPr>
            <w:r>
              <w:rPr>
                <w:lang w:val="en-US"/>
              </w:rPr>
              <w:t xml:space="preserve">Binary Encoding: Encoding as per ITU-T Recommendation </w:t>
            </w:r>
            <w:r>
              <w:rPr/>
              <w:t xml:space="preserve">H.248.1 [9] </w:t>
            </w:r>
            <w:r>
              <w:rPr>
                <w:lang w:val="en-US"/>
              </w:rPr>
              <w:t xml:space="preserve"> Annex A "priority" context attribute</w:t>
            </w:r>
          </w:p>
          <w:p>
            <w:pPr>
              <w:pStyle w:val="TAL"/>
              <w:rPr/>
            </w:pPr>
            <w:r>
              <w:rPr>
                <w:lang w:val="en-US"/>
              </w:rPr>
              <w:t xml:space="preserve">Textual Encoding: Encoding as per ITU-T Recommendation </w:t>
            </w:r>
            <w:r>
              <w:rPr/>
              <w:t>H.248.1 [9]</w:t>
            </w:r>
            <w:r>
              <w:rPr>
                <w:lang w:val="en-US"/>
              </w:rPr>
              <w:t xml:space="preserve"> Annex B "priority" context attribute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Remote H223 capability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pPr>
            <w:r>
              <w:rPr/>
              <w:t>As for property "Remote H.223 capability" in subclause 4.1.4/H.248.12 [41]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Reserve_Value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lang w:val="fr-FR"/>
              </w:rPr>
            </w:pPr>
            <w:r>
              <w:rPr>
                <w:lang w:val="fr-FR"/>
              </w:rPr>
              <w:t>ITU-T Recommendation H.248.1 [9] Mode property.</w:t>
            </w:r>
          </w:p>
          <w:p>
            <w:pPr>
              <w:pStyle w:val="TAL"/>
              <w:ind w:left="1758" w:hanging="1758"/>
              <w:rPr/>
            </w:pPr>
            <w:r>
              <w:rPr/>
              <w:t>Binary Encoding:</w:t>
              <w:tab/>
              <w:t>Encoding as per ITU-T Recommendation H.248.1 Annex A "reserveValue"</w:t>
            </w:r>
          </w:p>
          <w:p>
            <w:pPr>
              <w:pStyle w:val="TAL"/>
              <w:ind w:left="1758" w:hanging="1758"/>
              <w:rPr/>
            </w:pPr>
            <w:r>
              <w:rPr/>
              <w:t>Textual Encoding:</w:t>
              <w:tab/>
              <w:t>Encoding as per ITU-T Recommendation H.248.1 Annex B "reservedValueMode".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RtcpbwRR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&lt;bandwidth&gt; in SDP "b:RR"-line as per IETF RFC 3556 [39]. </w:t>
            </w:r>
          </w:p>
          <w:p>
            <w:pPr>
              <w:pStyle w:val="TAL"/>
              <w:ind w:left="1758" w:hanging="1758"/>
              <w:rPr>
                <w:lang w:val="en-US"/>
              </w:rPr>
            </w:pPr>
            <w:r>
              <w:rPr>
                <w:lang w:val="en-US"/>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RtcpbwRS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&lt;bandwidth&gt; in SDP "b:RS"-lineas per IETF RFC 3556 [39].</w:t>
            </w:r>
          </w:p>
          <w:p>
            <w:pPr>
              <w:pStyle w:val="TAL"/>
              <w:ind w:left="1758" w:hanging="1758"/>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RTCP Filter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As for the EventDescriptor </w:t>
            </w:r>
            <w:r>
              <w:rPr>
                <w:lang w:eastAsia="zh-CN"/>
              </w:rPr>
              <w:t>p</w:t>
            </w:r>
            <w:r>
              <w:rPr/>
              <w:t>arameter</w:t>
            </w:r>
            <w:r>
              <w:rPr>
                <w:lang w:eastAsia="zh-CN"/>
              </w:rPr>
              <w:t xml:space="preserve"> </w:t>
            </w:r>
            <w:r>
              <w:rPr/>
              <w:t xml:space="preserve"> in subclause 8.</w:t>
            </w:r>
            <w:r>
              <w:rPr/>
              <w:t>2</w:t>
            </w:r>
            <w:r>
              <w:rPr/>
              <w:t>.</w:t>
            </w:r>
            <w:r>
              <w:rPr/>
              <w:t>1</w:t>
            </w:r>
            <w:r>
              <w:rPr/>
              <w:t>.</w:t>
            </w:r>
            <w:r>
              <w:rPr>
                <w:lang w:eastAsia="zh-CN"/>
              </w:rPr>
              <w:t>1</w:t>
            </w:r>
            <w:r>
              <w:rPr>
                <w:lang w:eastAsia="zh-CN"/>
              </w:rPr>
              <w:t>.1</w:t>
            </w:r>
            <w:r>
              <w:rPr>
                <w:lang w:eastAsia="zh-CN"/>
              </w:rPr>
              <w:t>/H.248.71[</w:t>
            </w:r>
            <w:r>
              <w:rPr>
                <w:lang w:eastAsia="zh-CN"/>
              </w:rPr>
              <w:t>49</w:t>
            </w:r>
            <w:r>
              <w:rPr>
                <w:lang w:eastAsia="zh-CN"/>
              </w:rPr>
              <w:t>]</w:t>
            </w:r>
            <w:r>
              <w:rPr/>
              <w:t xml:space="preserve"> "</w:t>
            </w:r>
            <w:r>
              <w:rPr>
                <w:lang w:eastAsia="zh-CN"/>
              </w:rPr>
              <w:t>Feedback Message Type</w:t>
            </w:r>
            <w:r>
              <w:rPr/>
              <w:t xml:space="preserve"> "</w:t>
            </w:r>
            <w:r>
              <w:rPr>
                <w:lang w:eastAsia="zh-CN"/>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RTPpayload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&lt;fmt list&gt; in SDP m-line</w:t>
            </w:r>
          </w:p>
          <w:p>
            <w:pPr>
              <w:pStyle w:val="TAL"/>
              <w:ind w:left="1758" w:hanging="1758"/>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SCP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EventDescriptor parameter in </w:t>
            </w:r>
            <w:r>
              <w:rPr>
                <w:lang w:eastAsia="zh-CN"/>
              </w:rPr>
              <w:t xml:space="preserve">H.248. 72 [46] </w:t>
            </w:r>
            <w:r>
              <w:rPr/>
              <w:t xml:space="preserve">subclause 6.2.1. 1 "SCP".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en-GB"/>
              </w:rPr>
              <w:t>SDPCapNeg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en-GB"/>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en-GB"/>
              </w:rPr>
              <w:t>The SDP attribute</w:t>
            </w:r>
            <w:r>
              <w:rPr>
                <w:rFonts w:cs="Arial" w:ascii="Arial" w:hAnsi="Arial"/>
                <w:sz w:val="18"/>
                <w:lang w:eastAsia="zh-CN"/>
              </w:rPr>
              <w:t>s</w:t>
            </w:r>
            <w:r>
              <w:rPr>
                <w:rFonts w:cs="Arial" w:ascii="Arial" w:hAnsi="Arial"/>
                <w:sz w:val="18"/>
                <w:lang w:eastAsia="en-GB"/>
              </w:rPr>
              <w:t xml:space="preserve"> </w:t>
            </w:r>
            <w:r>
              <w:rPr>
                <w:rFonts w:cs="Arial" w:ascii="Arial" w:hAnsi="Arial"/>
                <w:sz w:val="18"/>
                <w:lang w:eastAsia="zh-CN"/>
              </w:rPr>
              <w:t xml:space="preserve">for SDP capability negotiation </w:t>
            </w:r>
            <w:r>
              <w:rPr>
                <w:rFonts w:cs="Arial" w:ascii="Arial" w:hAnsi="Arial"/>
                <w:sz w:val="18"/>
                <w:lang w:eastAsia="en-GB"/>
              </w:rPr>
              <w:t>according to IETF RFC 5</w:t>
            </w:r>
            <w:r>
              <w:rPr>
                <w:rFonts w:cs="Arial" w:ascii="Arial" w:hAnsi="Arial"/>
                <w:sz w:val="18"/>
                <w:lang w:eastAsia="zh-CN"/>
              </w:rPr>
              <w:t>939</w:t>
            </w:r>
            <w:r>
              <w:rPr>
                <w:rFonts w:cs="Arial" w:ascii="Arial" w:hAnsi="Arial"/>
                <w:sz w:val="18"/>
                <w:lang w:eastAsia="en-GB"/>
              </w:rPr>
              <w:t> [70].</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en-GB"/>
              </w:rPr>
              <w:t>SDPCapNeg Supported Capabilities</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en-GB"/>
              </w:rPr>
              <w:t>Termination State</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en-GB"/>
              </w:rPr>
              <w:t xml:space="preserve">Defined according to </w:t>
            </w:r>
            <w:r>
              <w:rPr>
                <w:rFonts w:cs="Arial" w:ascii="Arial" w:hAnsi="Arial"/>
                <w:i/>
                <w:sz w:val="18"/>
                <w:lang w:eastAsia="en-GB"/>
              </w:rPr>
              <w:t>SDPCapNeg Extensions</w:t>
            </w:r>
            <w:r>
              <w:rPr>
                <w:rFonts w:cs="Arial" w:ascii="Arial" w:hAnsi="Arial"/>
                <w:sz w:val="18"/>
                <w:lang w:eastAsia="en-GB"/>
              </w:rPr>
              <w:t xml:space="preserve"> property in ITU-T Recommendation H.248.</w:t>
            </w:r>
            <w:r>
              <w:rPr>
                <w:rFonts w:cs="Arial" w:ascii="Arial" w:hAnsi="Arial"/>
                <w:sz w:val="18"/>
                <w:lang w:eastAsia="zh-CN"/>
              </w:rPr>
              <w:t>80</w:t>
            </w:r>
            <w:r>
              <w:rPr>
                <w:rFonts w:cs="Arial" w:ascii="Arial" w:hAnsi="Arial"/>
                <w:sz w:val="18"/>
                <w:lang w:val="en-US" w:eastAsia="zh-CN"/>
              </w:rPr>
              <w:t> </w:t>
            </w:r>
            <w:r>
              <w:rPr>
                <w:rFonts w:cs="Arial" w:ascii="Arial" w:hAnsi="Arial"/>
                <w:sz w:val="18"/>
                <w:lang w:eastAsia="en-GB"/>
              </w:rPr>
              <w:t>[71].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SPC In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 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ObservedEventDescriptor parameter in </w:t>
            </w:r>
            <w:r>
              <w:rPr>
                <w:lang w:eastAsia="zh-CN"/>
              </w:rPr>
              <w:t xml:space="preserve">H.248. 72 [46] </w:t>
            </w:r>
            <w:r>
              <w:rPr/>
              <w:t>subclause 6.2.2.1 ""Incoming H.245 message"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SPC </w:t>
            </w:r>
            <w:r>
              <w:rPr/>
              <w:t>Out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w:t>
            </w:r>
            <w:r>
              <w:rPr/>
              <w:t>a</w:t>
            </w:r>
            <w:r>
              <w:rPr/>
              <w:t>dditional parameter</w:t>
            </w:r>
            <w:r>
              <w:rPr/>
              <w:t xml:space="preserve"> of the </w:t>
            </w:r>
            <w:r>
              <w:rPr/>
              <w:t xml:space="preserve">signal "Outgoing H.245 Message " in </w:t>
            </w:r>
            <w:r>
              <w:rPr>
                <w:lang w:eastAsia="zh-CN"/>
              </w:rPr>
              <w:t xml:space="preserve">H.248. 72 [46] </w:t>
            </w:r>
            <w:r>
              <w:rPr/>
              <w:t>subclause 6.3.1.1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Stream 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Stream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pPr>
            <w:r>
              <w:rPr/>
              <w:t>Binary Encoding:</w:t>
              <w:tab/>
              <w:t>As per ITU-T Recommendation H.248.1 [9] Annex A.</w:t>
            </w:r>
          </w:p>
          <w:p>
            <w:pPr>
              <w:pStyle w:val="TAL"/>
              <w:rPr/>
            </w:pPr>
            <w:r>
              <w:rPr/>
              <w:t>Textual Encoding:</w:t>
              <w:tab/>
              <w:t>As per ITU-T Recommendation H.248.1 [9] Annex B.</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Termination 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pPr>
            <w:r>
              <w:rPr/>
              <w:t>Binary Encoding:</w:t>
              <w:tab/>
              <w:t>As per ITU-T Recommendation H.248.1 [9] Annex A.</w:t>
            </w:r>
          </w:p>
          <w:p>
            <w:pPr>
              <w:pStyle w:val="TAL"/>
              <w:ind w:left="1758" w:hanging="1758"/>
              <w:rPr/>
            </w:pPr>
            <w:r>
              <w:rPr/>
              <w:t>Textual Encoding:</w:t>
              <w:tab/>
              <w:t>As per ITU-T Recommendation H.248.1 [9] Annex B.</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5670" w:type="dxa"/>
            <w:tcBorders>
              <w:top w:val="single" w:sz="4" w:space="0" w:color="000000"/>
              <w:left w:val="single" w:sz="4" w:space="0" w:color="000000"/>
              <w:bottom w:val="single" w:sz="4" w:space="0" w:color="000000"/>
              <w:right w:val="single" w:sz="4" w:space="0" w:color="000000"/>
            </w:tcBorders>
          </w:tcPr>
          <w:p>
            <w:pPr>
              <w:pStyle w:val="TAL"/>
              <w:ind w:left="1758" w:hanging="1758"/>
              <w:rPr/>
            </w:pPr>
            <w:r>
              <w:rPr/>
              <w:t>Binary Encoding:</w:t>
              <w:tab/>
              <w:t>As per ITU-T Recommendation H.248.1 [9] Annex A.</w:t>
            </w:r>
          </w:p>
          <w:p>
            <w:pPr>
              <w:pStyle w:val="TAL"/>
              <w:ind w:left="1758" w:hanging="1758"/>
              <w:rPr/>
            </w:pPr>
            <w:r>
              <w:rPr/>
              <w:t>Textual Encoding:</w:t>
              <w:tab/>
              <w:t>As per ITU-T Recommendation H.248.1 [9] Annex B.</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UpdatePicture</w:t>
            </w:r>
            <w:r>
              <w:rPr>
                <w:lang w:eastAsia="zh-CN"/>
              </w:rPr>
              <w:t>_Event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EventDescriptor parameter in subclause 8.2.1.2.1/H.248.71[49] "</w:t>
            </w:r>
            <w:r>
              <w:rPr>
                <w:lang w:eastAsia="zh-CN"/>
              </w:rPr>
              <w:t>Update</w:t>
            </w:r>
            <w:r>
              <w:rPr>
                <w:lang w:eastAsia="zh-CN"/>
              </w:rPr>
              <w:t xml:space="preserve"> </w:t>
            </w:r>
            <w:r>
              <w:rPr>
                <w:lang w:eastAsia="zh-CN"/>
              </w:rPr>
              <w:t>Picture</w:t>
            </w:r>
            <w:r>
              <w:rPr/>
              <w:t xml:space="preserv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UpdatePicture</w:t>
            </w:r>
            <w:r>
              <w:rPr>
                <w:lang w:eastAsia="zh-CN"/>
              </w:rPr>
              <w:t>_Signal</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SignalDescriptor parameter "</w:t>
            </w:r>
            <w:r>
              <w:rPr>
                <w:lang w:eastAsia="zh-CN"/>
              </w:rPr>
              <w:t>Update</w:t>
            </w:r>
            <w:r>
              <w:rPr>
                <w:lang w:eastAsia="zh-CN"/>
              </w:rPr>
              <w:t xml:space="preserve"> </w:t>
            </w:r>
            <w:r>
              <w:rPr>
                <w:lang w:eastAsia="zh-CN"/>
              </w:rPr>
              <w:t>Picture</w:t>
            </w:r>
            <w:r>
              <w:rPr/>
              <w:t xml:space="preserve"> " in subclause 8.3.1.1.1/H.248.71[49].</w:t>
            </w:r>
          </w:p>
        </w:tc>
      </w:tr>
      <w:tr>
        <w:trPr/>
        <w:tc>
          <w:tcPr>
            <w:tcW w:w="9639"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For binary encoding, the SDP equivalents "SDP_V", "SDP_M", "SDP_C", "SDP_A", and SDP_B" in ITU-T Recommendation H.248.1 [9], Annex C.11, shall be used to encode the corresponding SDP lines. Other SDP equivalents may be used, for details see Annex A. The SDP equivalents shall be used in the order specified for the corresponding SDP lines in IETF RFC 2327 [17]. Rules for the usage of SDP in ITU-T Recommendation H.248.1 [9] shall also be applied to the SDP equivalents. SDP description types (v= , m=, a= etc.) are not encoded. CR/LF are not encoded.</w:t>
            </w:r>
          </w:p>
        </w:tc>
      </w:tr>
    </w:tbl>
    <w:p>
      <w:pPr>
        <w:pStyle w:val="Normal"/>
        <w:rPr>
          <w:color w:val="000000"/>
        </w:rPr>
      </w:pPr>
      <w:r>
        <w:rPr>
          <w:color w:val="000000"/>
        </w:rPr>
      </w:r>
    </w:p>
    <w:p>
      <w:pPr>
        <w:pStyle w:val="Heading2"/>
        <w:tabs>
          <w:tab w:val="clear" w:pos="284"/>
          <w:tab w:val="left" w:pos="1140" w:leader="none"/>
        </w:tabs>
        <w:ind w:left="1140" w:hanging="1140"/>
        <w:rPr/>
      </w:pPr>
      <w:bookmarkStart w:id="32" w:name="__RefHeading___Toc517480919"/>
      <w:bookmarkEnd w:id="32"/>
      <w:r>
        <w:rPr/>
        <w:t>10.2</w:t>
        <w:tab/>
        <w:t>Codec Parameters</w:t>
      </w:r>
    </w:p>
    <w:p>
      <w:pPr>
        <w:pStyle w:val="Heading3"/>
        <w:rPr/>
      </w:pPr>
      <w:bookmarkStart w:id="33" w:name="__RefHeading___Toc517480920"/>
      <w:bookmarkEnd w:id="33"/>
      <w:r>
        <w:rPr/>
        <w:t>10.2.1</w:t>
        <w:tab/>
        <w:t>AMR and AMR-WB Codecs</w:t>
      </w:r>
    </w:p>
    <w:p>
      <w:pPr>
        <w:pStyle w:val="Normal"/>
        <w:rPr>
          <w:color w:val="000000"/>
          <w:lang w:val="en-US" w:eastAsia="ja-JP"/>
        </w:rPr>
      </w:pPr>
      <w:r>
        <w:rPr>
          <w:color w:val="000000"/>
          <w:lang w:eastAsia="ja-JP"/>
        </w:rPr>
        <w:t xml:space="preserve">On IMS terminations, the AMR and AMR-WB codecs are transported according to the IETF AMR RTP profile, IETF RFC </w:t>
      </w:r>
      <w:r>
        <w:rPr/>
        <w:t>4867 </w:t>
      </w:r>
      <w:r>
        <w:rPr>
          <w:color w:val="000000"/>
          <w:lang w:eastAsia="ja-JP"/>
        </w:rPr>
        <w:t xml:space="preserve">[16], </w:t>
      </w:r>
      <w:r>
        <w:rPr>
          <w:color w:val="000000"/>
          <w:lang w:val="en-US" w:eastAsia="ja-JP"/>
        </w:rPr>
        <w:t xml:space="preserve">3GPP TS </w:t>
      </w:r>
      <w:r>
        <w:rPr/>
        <w:t>26.114 [62]</w:t>
      </w:r>
      <w:r>
        <w:rPr>
          <w:color w:val="000000"/>
          <w:lang w:val="en-US" w:eastAsia="ja-JP"/>
        </w:rPr>
        <w:t xml:space="preserve"> selects options applicable within 3GPP.</w:t>
      </w:r>
    </w:p>
    <w:p>
      <w:pPr>
        <w:pStyle w:val="Normal"/>
        <w:rPr>
          <w:lang w:val="en-US" w:eastAsia="ja-JP"/>
        </w:rPr>
      </w:pPr>
      <w:r>
        <w:rPr>
          <w:lang w:val="en-US" w:eastAsia="ja-JP"/>
        </w:rPr>
        <w:t xml:space="preserve">IETF RFC </w:t>
      </w:r>
      <w:r>
        <w:rPr/>
        <w:t>4867 </w:t>
      </w:r>
      <w:r>
        <w:rPr>
          <w:lang w:val="en-US" w:eastAsia="ja-JP"/>
        </w:rPr>
        <w:t xml:space="preserve">[16] contains the MIME registration of the IETF AMR RTP profile with media type </w:t>
      </w:r>
      <w:r>
        <w:rPr/>
        <w:t>"</w:t>
      </w:r>
      <w:r>
        <w:rPr>
          <w:lang w:val="en-US" w:eastAsia="ja-JP"/>
        </w:rPr>
        <w:t>audio</w:t>
      </w:r>
      <w:r>
        <w:rPr/>
        <w:t>"</w:t>
      </w:r>
      <w:r>
        <w:rPr>
          <w:lang w:val="en-US" w:eastAsia="ja-JP"/>
        </w:rPr>
        <w:t xml:space="preserve"> and media subtype of </w:t>
      </w:r>
      <w:r>
        <w:rPr/>
        <w:t>"</w:t>
      </w:r>
      <w:r>
        <w:rPr>
          <w:lang w:val="en-US" w:eastAsia="ja-JP"/>
        </w:rPr>
        <w:t>AMR</w:t>
      </w:r>
      <w:r>
        <w:rPr/>
        <w:t>" and "AMR-WB"</w:t>
      </w:r>
      <w:r>
        <w:rPr>
          <w:lang w:val="en-US" w:eastAsia="ja-JP"/>
        </w:rPr>
        <w:t xml:space="preserve">. The AMR and AMR-WB codecs shall be signaled accordingly in the </w:t>
      </w:r>
      <w:r>
        <w:rPr>
          <w:color w:val="000000"/>
          <w:lang w:val="en-US" w:eastAsia="ja-JP"/>
        </w:rPr>
        <w:t xml:space="preserve">SDP </w:t>
      </w:r>
      <w:r>
        <w:rPr/>
        <w:t xml:space="preserve">"a=rtpmap"-line and a dynamic RTP payload type shall be used. </w:t>
      </w:r>
    </w:p>
    <w:p>
      <w:pPr>
        <w:pStyle w:val="Normal"/>
        <w:rPr>
          <w:color w:val="000000"/>
          <w:lang w:val="en-US" w:eastAsia="ja-JP"/>
        </w:rPr>
      </w:pPr>
      <w:r>
        <w:rPr>
          <w:color w:val="000000"/>
          <w:lang w:val="en-US" w:eastAsia="ja-JP"/>
        </w:rPr>
        <w:t xml:space="preserve">The selected options are expressed as MIME parameters in SDP </w:t>
      </w:r>
      <w:r>
        <w:rPr/>
        <w:t>"a=fmtp"-line.</w:t>
      </w:r>
      <w:r>
        <w:rPr>
          <w:color w:val="000000"/>
          <w:lang w:val="en-US" w:eastAsia="ja-JP"/>
        </w:rPr>
        <w:t xml:space="preserve"> </w:t>
      </w:r>
      <w:r>
        <w:rPr>
          <w:lang w:val="en-US" w:eastAsia="ja-JP"/>
        </w:rPr>
        <w:t>The following MIME parameters shall be supported on the Mn interface:</w:t>
      </w:r>
    </w:p>
    <w:p>
      <w:pPr>
        <w:pStyle w:val="B1"/>
        <w:rPr/>
      </w:pPr>
      <w:r>
        <w:rPr/>
        <w:t>-</w:t>
        <w:tab/>
        <w:t>"</w:t>
      </w:r>
      <w:r>
        <w:rPr>
          <w:lang w:val="en-US" w:eastAsia="ja-JP"/>
        </w:rPr>
        <w:t>mode-set</w:t>
      </w:r>
      <w:r>
        <w:rPr/>
        <w:t>"</w:t>
      </w:r>
    </w:p>
    <w:p>
      <w:pPr>
        <w:pStyle w:val="B1"/>
        <w:rPr>
          <w:lang w:val="en-US" w:eastAsia="ja-JP"/>
        </w:rPr>
      </w:pPr>
      <w:r>
        <w:rPr/>
        <w:t>-</w:t>
        <w:tab/>
      </w:r>
      <w:r>
        <w:rPr>
          <w:rFonts w:eastAsia="MS Mincho;MS Mincho"/>
          <w:lang w:eastAsia="ja-JP"/>
        </w:rPr>
        <w:t>"mode-change-period"</w:t>
      </w:r>
    </w:p>
    <w:p>
      <w:pPr>
        <w:pStyle w:val="B1"/>
        <w:ind w:left="0" w:hanging="0"/>
        <w:rPr>
          <w:lang w:val="en-US" w:eastAsia="ja-JP"/>
        </w:rPr>
      </w:pPr>
      <w:r>
        <w:rPr>
          <w:rFonts w:eastAsia="MS Mincho;MS Mincho"/>
          <w:lang w:eastAsia="ja-JP"/>
        </w:rPr>
        <w:t>In addition the following MIME parameters may be supported on the Mn interface:</w:t>
      </w:r>
    </w:p>
    <w:p>
      <w:pPr>
        <w:pStyle w:val="B1"/>
        <w:rPr>
          <w:lang w:val="en-US" w:eastAsia="ja-JP"/>
        </w:rPr>
      </w:pPr>
      <w:r>
        <w:rPr/>
        <w:t>-</w:t>
        <w:tab/>
      </w:r>
      <w:r>
        <w:rPr>
          <w:rFonts w:eastAsia="MS Mincho;MS Mincho"/>
          <w:lang w:eastAsia="ja-JP"/>
        </w:rPr>
        <w:t>"octet-align"</w:t>
      </w:r>
    </w:p>
    <w:p>
      <w:pPr>
        <w:pStyle w:val="B1"/>
        <w:rPr>
          <w:lang w:val="en-US" w:eastAsia="ja-JP"/>
        </w:rPr>
      </w:pPr>
      <w:r>
        <w:rPr/>
        <w:t>-</w:t>
        <w:tab/>
      </w:r>
      <w:r>
        <w:rPr>
          <w:rFonts w:eastAsia="MS Mincho;MS Mincho"/>
          <w:lang w:eastAsia="ja-JP"/>
        </w:rPr>
        <w:t>"</w:t>
      </w:r>
      <w:r>
        <w:rPr/>
        <w:t>mode-change-neighbor</w:t>
      </w:r>
      <w:r>
        <w:rPr>
          <w:rFonts w:eastAsia="MS Mincho;MS Mincho"/>
          <w:lang w:eastAsia="ja-JP"/>
        </w:rPr>
        <w:t>" (for IMS this parameter shall be included and set to 1)</w:t>
      </w:r>
    </w:p>
    <w:p>
      <w:pPr>
        <w:pStyle w:val="B1"/>
        <w:rPr>
          <w:lang w:val="en-US" w:eastAsia="ja-JP"/>
        </w:rPr>
      </w:pPr>
      <w:r>
        <w:rPr/>
        <w:t>-</w:t>
        <w:tab/>
      </w:r>
      <w:r>
        <w:rPr>
          <w:rFonts w:eastAsia="MS Mincho;MS Mincho"/>
          <w:lang w:eastAsia="ja-JP"/>
        </w:rPr>
        <w:t>"maxptime"</w:t>
      </w:r>
    </w:p>
    <w:p>
      <w:pPr>
        <w:pStyle w:val="B1"/>
        <w:rPr/>
      </w:pPr>
      <w:r>
        <w:rPr/>
        <w:t>-</w:t>
        <w:tab/>
      </w:r>
      <w:r>
        <w:rPr>
          <w:lang w:val="en-US" w:eastAsia="ja-JP"/>
        </w:rPr>
        <w:t>"ptime"</w:t>
      </w:r>
    </w:p>
    <w:p>
      <w:pPr>
        <w:pStyle w:val="Normal"/>
        <w:rPr>
          <w:lang w:val="en-US" w:eastAsia="ja-JP"/>
        </w:rPr>
      </w:pPr>
      <w:r>
        <w:rPr>
          <w:lang w:val="en-US" w:eastAsia="ja-JP"/>
        </w:rPr>
        <w:t>For compatibility with GSM peers, the IM-MGW shall perform mode changes only in every second sent package.</w:t>
      </w:r>
    </w:p>
    <w:p>
      <w:pPr>
        <w:pStyle w:val="Normal"/>
        <w:overflowPunct w:val="false"/>
        <w:autoSpaceDE w:val="false"/>
        <w:textAlignment w:val="baseline"/>
        <w:rPr>
          <w:lang w:val="en-US"/>
        </w:rPr>
      </w:pPr>
      <w:r>
        <w:rPr>
          <w:lang w:val="en-US"/>
        </w:rPr>
        <w:t>Example of encoding of AMR codec</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rFonts w:ascii="Arial" w:hAnsi="Arial" w:cs="Arial"/>
          <w:bCs/>
          <w:color w:val="000000"/>
          <w:lang w:val="en-US"/>
        </w:rPr>
      </w:pPr>
      <w:r>
        <w:rPr>
          <w:rFonts w:cs="Arial" w:ascii="Arial" w:hAnsi="Arial"/>
          <w:bCs/>
          <w:color w:val="000000"/>
          <w:lang w:val="en-US"/>
        </w:rPr>
        <w:t>ABNF:</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rFonts w:ascii="Courier New" w:hAnsi="Courier New" w:cs="Courier New"/>
          <w:bCs/>
          <w:color w:val="000000"/>
          <w:lang w:val="en-US"/>
        </w:rPr>
      </w:pPr>
      <w:r>
        <w:rPr>
          <w:rFonts w:cs="Courier New" w:ascii="Courier New" w:hAnsi="Courier New"/>
          <w:bCs/>
          <w:color w:val="000000"/>
          <w:lang w:val="en-US"/>
        </w:rPr>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rFonts w:ascii="Arial" w:hAnsi="Arial" w:cs="Arial"/>
          <w:lang w:val="en-US"/>
        </w:rPr>
      </w:pPr>
      <w:r>
        <w:rPr>
          <w:rFonts w:cs="Arial" w:ascii="Arial" w:hAnsi="Arial"/>
          <w:bCs/>
          <w:color w:val="000000"/>
          <w:lang w:val="en-US"/>
        </w:rPr>
        <w:t>Local</w:t>
      </w:r>
      <w:r>
        <w:rPr>
          <w:rFonts w:cs="Arial" w:ascii="Arial" w:hAnsi="Arial"/>
          <w:color w:val="000000"/>
          <w:lang w:val="en-US"/>
        </w:rPr>
        <w:t xml:space="preserve">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rFonts w:ascii="Arial" w:hAnsi="Arial" w:cs="Arial"/>
          <w:lang w:val="en-US"/>
        </w:rPr>
      </w:pPr>
      <w:r>
        <w:rPr>
          <w:rFonts w:cs="Arial" w:ascii="Arial" w:hAnsi="Arial"/>
          <w:lang w:val="en-US"/>
        </w:rPr>
        <w:tab/>
        <w:tab/>
        <w:tab/>
        <w:t>v=0</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rFonts w:ascii="Arial" w:hAnsi="Arial" w:cs="Arial"/>
          <w:lang w:val="en-US"/>
        </w:rPr>
      </w:pPr>
      <w:r>
        <w:rPr>
          <w:rFonts w:cs="Arial" w:ascii="Arial" w:hAnsi="Arial"/>
          <w:lang w:val="en-US"/>
        </w:rPr>
        <w:tab/>
        <w:tab/>
        <w:tab/>
        <w:t>c=IN IP4 $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rFonts w:ascii="Arial" w:hAnsi="Arial" w:cs="Arial"/>
          <w:lang w:val="en-US"/>
        </w:rPr>
      </w:pPr>
      <w:r>
        <w:rPr>
          <w:rFonts w:cs="Arial" w:ascii="Arial" w:hAnsi="Arial"/>
          <w:lang w:val="en-US"/>
        </w:rPr>
        <w:tab/>
        <w:tab/>
        <w:tab/>
        <w:t xml:space="preserve">m=audio $ RTP/AVP 96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pPr>
      <w:r>
        <w:rPr>
          <w:rFonts w:cs="Arial" w:ascii="Arial" w:hAnsi="Arial"/>
          <w:lang w:val="en-US"/>
        </w:rPr>
        <w:tab/>
        <w:tab/>
        <w:tab/>
        <w:t xml:space="preserve">a=rtpmap:96 AMR/8000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pPr>
      <w:r>
        <w:rPr>
          <w:rFonts w:cs="Arial" w:ascii="Arial" w:hAnsi="Arial"/>
          <w:lang w:val="en-US"/>
        </w:rPr>
        <w:tab/>
        <w:tab/>
        <w:tab/>
      </w:r>
      <w:r>
        <w:rPr>
          <w:rFonts w:cs="Arial" w:ascii="Arial" w:hAnsi="Arial"/>
        </w:rPr>
        <w:t>a=fmtp:96 mode-set=0,2,5,7;mode-change-period=2;</w:t>
      </w:r>
      <w:r>
        <w:rPr>
          <w:rFonts w:cs="Arial" w:ascii="Arial" w:hAnsi="Arial"/>
          <w:lang w:val="en-US"/>
        </w:rPr>
        <w:t>mode-change-neighbor=1</w:t>
        <w:tab/>
        <w:tab/>
        <w:tab/>
        <w:t xml:space="preserve">a=maxptime:20 </w:t>
      </w:r>
    </w:p>
    <w:p>
      <w:pPr>
        <w:pStyle w:val="Normal"/>
        <w:overflowPunct w:val="false"/>
        <w:autoSpaceDE w:val="false"/>
        <w:textAlignment w:val="baseline"/>
        <w:rPr/>
      </w:pPr>
      <w:r>
        <w:rPr>
          <w:lang w:val="en-US"/>
        </w:rPr>
        <w:tab/>
        <w:tab/>
        <w:tab/>
        <w:tab/>
        <w:tab/>
        <w:tab/>
      </w:r>
      <w:r>
        <w:rPr/>
        <w:t>}</w:t>
      </w:r>
    </w:p>
    <w:p>
      <w:pPr>
        <w:pStyle w:val="NF"/>
        <w:ind w:left="851" w:hanging="851"/>
        <w:rPr>
          <w:sz w:val="20"/>
        </w:rPr>
      </w:pPr>
      <w:r>
        <w:rPr>
          <w:sz w:val="20"/>
        </w:rPr>
        <w:t>ASN.1:</w:t>
      </w:r>
    </w:p>
    <w:p>
      <w:pPr>
        <w:pStyle w:val="Normal"/>
        <w:autoSpaceDE w:val="false"/>
        <w:spacing w:lineRule="atLeast" w:line="240" w:before="0" w:after="0"/>
        <w:rPr>
          <w:bCs/>
          <w:iCs/>
          <w:sz w:val="20"/>
        </w:rPr>
      </w:pPr>
      <w:r>
        <w:rPr>
          <w:bCs/>
          <w:iCs/>
          <w:sz w:val="20"/>
        </w:rPr>
      </w:r>
    </w:p>
    <w:p>
      <w:pPr>
        <w:pStyle w:val="Normal"/>
        <w:autoSpaceDE w:val="false"/>
        <w:spacing w:lineRule="atLeast" w:line="240" w:before="0" w:after="0"/>
        <w:ind w:left="567" w:firstLine="284"/>
        <w:rPr/>
      </w:pPr>
      <w:r>
        <w:rPr>
          <w:rFonts w:cs="Arial" w:ascii="Arial" w:hAnsi="Arial"/>
          <w:bCs/>
          <w:iCs/>
        </w:rPr>
        <w:t>LocalDescriptor</w:t>
      </w:r>
      <w:r>
        <w:rPr>
          <w:rFonts w:cs="Arial" w:ascii="Arial" w:hAnsi="Arial"/>
          <w:iCs/>
        </w:rPr>
        <w:t>{</w:t>
      </w:r>
    </w:p>
    <w:p>
      <w:pPr>
        <w:pStyle w:val="Normal"/>
        <w:autoSpaceDE w:val="false"/>
        <w:spacing w:lineRule="atLeast" w:line="240" w:before="0" w:after="0"/>
        <w:ind w:left="852" w:firstLine="284"/>
        <w:rPr>
          <w:rFonts w:ascii="Arial" w:hAnsi="Arial" w:cs="Arial"/>
          <w:iCs/>
        </w:rPr>
      </w:pPr>
      <w:r>
        <w:rPr>
          <w:rFonts w:cs="Arial" w:ascii="Arial" w:hAnsi="Arial"/>
          <w:iCs/>
        </w:rPr>
        <w:t xml:space="preserve">PropertyParams{ </w:t>
      </w:r>
    </w:p>
    <w:p>
      <w:pPr>
        <w:pStyle w:val="Normal"/>
        <w:autoSpaceDE w:val="false"/>
        <w:spacing w:lineRule="atLeast" w:line="240" w:before="0" w:after="0"/>
        <w:ind w:left="1420" w:firstLine="284"/>
        <w:rPr/>
      </w:pPr>
      <w:r>
        <w:rPr>
          <w:rFonts w:cs="Arial" w:ascii="Arial" w:hAnsi="Arial"/>
          <w:iCs/>
        </w:rPr>
        <w:t>PkgdName=0x000B001</w:t>
        <w:tab/>
        <w:tab/>
        <w:tab/>
        <w:tab/>
        <w:tab/>
        <w:t>/*SDP_V  * /</w:t>
      </w:r>
    </w:p>
    <w:p>
      <w:pPr>
        <w:pStyle w:val="Normal"/>
        <w:autoSpaceDE w:val="false"/>
        <w:spacing w:lineRule="atLeast" w:line="240" w:before="0" w:after="0"/>
        <w:ind w:left="1704" w:firstLine="284"/>
        <w:rPr/>
      </w:pPr>
      <w:r>
        <w:rPr>
          <w:rFonts w:eastAsia="Arial" w:cs="Arial" w:ascii="Arial" w:hAnsi="Arial"/>
          <w:iCs/>
        </w:rPr>
        <w:t xml:space="preserve"> </w:t>
      </w:r>
      <w:r>
        <w:rPr>
          <w:rFonts w:cs="Arial" w:ascii="Arial" w:hAnsi="Arial"/>
          <w:iCs/>
        </w:rPr>
        <w:t>value= "</w:t>
      </w:r>
      <w:r>
        <w:rPr>
          <w:rFonts w:cs="Arial" w:ascii="Arial" w:hAnsi="Arial"/>
        </w:rPr>
        <w:t>0"</w:t>
        <w:tab/>
      </w:r>
    </w:p>
    <w:p>
      <w:pPr>
        <w:pStyle w:val="Normal"/>
        <w:autoSpaceDE w:val="false"/>
        <w:spacing w:lineRule="atLeast" w:line="240" w:before="0" w:after="0"/>
        <w:ind w:left="1420" w:firstLine="284"/>
        <w:rPr>
          <w:rFonts w:ascii="Arial" w:hAnsi="Arial" w:cs="Arial"/>
        </w:rPr>
      </w:pPr>
      <w:r>
        <w:rPr>
          <w:rFonts w:cs="Arial" w:ascii="Arial" w:hAnsi="Arial"/>
          <w:iCs/>
        </w:rPr>
        <w:t>PkgdName=0x000B008</w:t>
        <w:tab/>
        <w:tab/>
        <w:tab/>
        <w:tab/>
        <w:tab/>
        <w:t>/*SDP_C *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pPr>
      <w:r>
        <w:rPr>
          <w:rFonts w:cs="Arial" w:ascii="Arial" w:hAnsi="Arial"/>
          <w:iCs/>
        </w:rPr>
        <w:tab/>
        <w:tab/>
        <w:tab/>
        <w:t xml:space="preserve">    value= "</w:t>
      </w:r>
      <w:r>
        <w:rPr>
          <w:rFonts w:cs="Arial" w:ascii="Arial" w:hAnsi="Arial"/>
        </w:rPr>
        <w:t>IN IP4 $"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pPr>
      <w:r>
        <w:rPr>
          <w:rFonts w:cs="Arial" w:ascii="Arial" w:hAnsi="Arial"/>
        </w:rPr>
        <w:tab/>
        <w:tab/>
        <w:tab/>
      </w:r>
      <w:r>
        <w:rPr>
          <w:rFonts w:cs="Arial" w:ascii="Arial" w:hAnsi="Arial"/>
          <w:iCs/>
        </w:rPr>
        <w:t>PkgdName=0x000B00F</w:t>
        <w:tab/>
        <w:tab/>
        <w:tab/>
        <w:t>/*SDP_M * /</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rPr>
          <w:rFonts w:ascii="Arial" w:hAnsi="Arial" w:cs="Arial"/>
          <w:lang w:val="en-US"/>
        </w:rPr>
      </w:pPr>
      <w:r>
        <w:rPr>
          <w:rFonts w:cs="Arial" w:ascii="Arial" w:hAnsi="Arial"/>
          <w:iCs/>
        </w:rPr>
        <w:tab/>
        <w:tab/>
        <w:tab/>
        <w:t xml:space="preserve">    value= "audio $ RTP/AVP 96</w:t>
      </w:r>
      <w:r>
        <w:rPr>
          <w:rFonts w:cs="Arial" w:ascii="Arial" w:hAnsi="Arial"/>
        </w:rPr>
        <w:t>"</w:t>
      </w:r>
    </w:p>
    <w:p>
      <w:pPr>
        <w:pStyle w:val="Normal"/>
        <w:autoSpaceDE w:val="false"/>
        <w:spacing w:lineRule="atLeast" w:line="240" w:before="0" w:after="0"/>
        <w:ind w:left="1420" w:firstLine="284"/>
        <w:rPr/>
      </w:pPr>
      <w:r>
        <w:rPr>
          <w:rFonts w:cs="Arial" w:ascii="Arial" w:hAnsi="Arial"/>
          <w:bCs/>
          <w:iCs/>
        </w:rPr>
        <w:t>PkgdName=0x000B00C</w:t>
        <w:tab/>
        <w:tab/>
        <w:tab/>
        <w:tab/>
        <w:tab/>
        <w:t>/*SDP_A * /</w:t>
      </w:r>
    </w:p>
    <w:p>
      <w:pPr>
        <w:pStyle w:val="Normal"/>
        <w:autoSpaceDE w:val="false"/>
        <w:spacing w:lineRule="atLeast" w:line="240" w:before="0" w:after="0"/>
        <w:ind w:left="1704" w:firstLine="284"/>
        <w:rPr/>
      </w:pPr>
      <w:r>
        <w:rPr>
          <w:rFonts w:cs="Arial" w:ascii="Arial" w:hAnsi="Arial"/>
          <w:bCs/>
          <w:iCs/>
        </w:rPr>
        <w:t>value= "</w:t>
      </w:r>
      <w:r>
        <w:rPr>
          <w:rFonts w:cs="Arial" w:ascii="Arial" w:hAnsi="Arial"/>
          <w:bCs/>
        </w:rPr>
        <w:t xml:space="preserve">rtpmap:96 AMR/8000" </w:t>
      </w:r>
    </w:p>
    <w:p>
      <w:pPr>
        <w:pStyle w:val="Normal"/>
        <w:autoSpaceDE w:val="false"/>
        <w:spacing w:lineRule="atLeast" w:line="240" w:before="0" w:after="0"/>
        <w:ind w:left="1420" w:firstLine="284"/>
        <w:rPr/>
      </w:pPr>
      <w:r>
        <w:rPr>
          <w:rFonts w:cs="Arial" w:ascii="Arial" w:hAnsi="Arial"/>
          <w:bCs/>
          <w:iCs/>
        </w:rPr>
        <w:t>PkgdName=0x000B00C</w:t>
        <w:tab/>
        <w:tab/>
        <w:tab/>
        <w:tab/>
        <w:tab/>
        <w:t>/*SDP_A * /</w:t>
      </w:r>
    </w:p>
    <w:p>
      <w:pPr>
        <w:pStyle w:val="Normal"/>
        <w:autoSpaceDE w:val="false"/>
        <w:spacing w:lineRule="atLeast" w:line="240" w:before="0" w:after="0"/>
        <w:ind w:left="1988" w:hanging="0"/>
        <w:rPr>
          <w:rFonts w:ascii="Arial" w:hAnsi="Arial" w:cs="Arial"/>
          <w:bCs/>
          <w:iCs/>
        </w:rPr>
      </w:pPr>
      <w:r>
        <w:rPr>
          <w:rFonts w:cs="Arial" w:ascii="Arial" w:hAnsi="Arial"/>
          <w:bCs/>
          <w:iCs/>
        </w:rPr>
        <w:t xml:space="preserve">value= </w:t>
      </w:r>
      <w:r>
        <w:rPr>
          <w:rFonts w:cs="Arial" w:ascii="Arial" w:hAnsi="Arial"/>
          <w:bCs/>
        </w:rPr>
        <w:t>"fmtp:96 mode-set=0,2,5,7;mode-change-period=2;mode-change-neighbor=1"</w:t>
      </w:r>
      <w:r>
        <w:rPr>
          <w:rFonts w:cs="Arial" w:ascii="Arial" w:hAnsi="Arial"/>
          <w:bCs/>
          <w:iCs/>
        </w:rPr>
        <w:t xml:space="preserve"> </w:t>
      </w:r>
    </w:p>
    <w:p>
      <w:pPr>
        <w:pStyle w:val="Normal"/>
        <w:autoSpaceDE w:val="false"/>
        <w:spacing w:lineRule="atLeast" w:line="240" w:before="0" w:after="0"/>
        <w:ind w:left="1420" w:firstLine="284"/>
        <w:rPr/>
      </w:pPr>
      <w:r>
        <w:rPr>
          <w:rFonts w:cs="Arial" w:ascii="Arial" w:hAnsi="Arial"/>
          <w:bCs/>
          <w:iCs/>
        </w:rPr>
        <w:t>PkgdName=0x000B00C</w:t>
        <w:tab/>
        <w:tab/>
        <w:tab/>
        <w:tab/>
        <w:tab/>
        <w:t>/*SDP_A * /</w:t>
      </w:r>
    </w:p>
    <w:p>
      <w:pPr>
        <w:pStyle w:val="Normal"/>
        <w:autoSpaceDE w:val="false"/>
        <w:spacing w:lineRule="atLeast" w:line="240" w:before="0" w:after="0"/>
        <w:ind w:left="1704" w:firstLine="284"/>
        <w:rPr>
          <w:rFonts w:ascii="Arial" w:hAnsi="Arial" w:cs="Arial"/>
          <w:bCs/>
          <w:lang w:val="en-US"/>
        </w:rPr>
      </w:pPr>
      <w:r>
        <w:rPr>
          <w:rFonts w:cs="Arial" w:ascii="Arial" w:hAnsi="Arial"/>
          <w:bCs/>
          <w:iCs/>
        </w:rPr>
        <w:t xml:space="preserve">value= </w:t>
      </w:r>
      <w:r>
        <w:rPr>
          <w:rFonts w:cs="Arial" w:ascii="Arial" w:hAnsi="Arial"/>
          <w:bCs/>
        </w:rPr>
        <w:t>"maxptime:20"</w:t>
      </w:r>
    </w:p>
    <w:p>
      <w:pPr>
        <w:pStyle w:val="Normal"/>
        <w:autoSpaceDE w:val="false"/>
        <w:spacing w:lineRule="atLeast" w:line="240" w:before="0" w:after="0"/>
        <w:ind w:left="2272" w:firstLine="284"/>
        <w:rPr>
          <w:rFonts w:ascii="Arial" w:hAnsi="Arial" w:cs="Arial"/>
          <w:bCs/>
        </w:rPr>
      </w:pPr>
      <w:r>
        <w:rPr>
          <w:rFonts w:cs="Arial" w:ascii="Arial" w:hAnsi="Arial"/>
          <w:bCs/>
        </w:rPr>
        <w:t xml:space="preserve">}} </w:t>
      </w:r>
    </w:p>
    <w:p>
      <w:pPr>
        <w:pStyle w:val="Normal"/>
        <w:autoSpaceDE w:val="false"/>
        <w:spacing w:lineRule="atLeast" w:line="240" w:before="0" w:after="0"/>
        <w:ind w:left="2272" w:firstLine="284"/>
        <w:rPr>
          <w:rFonts w:ascii="Arial" w:hAnsi="Arial" w:cs="Arial"/>
          <w:bCs/>
        </w:rPr>
      </w:pPr>
      <w:r>
        <w:rPr>
          <w:rFonts w:cs="Arial" w:ascii="Arial" w:hAnsi="Arial"/>
          <w:bCs/>
        </w:rPr>
      </w:r>
    </w:p>
    <w:p>
      <w:pPr>
        <w:pStyle w:val="NO"/>
        <w:rPr/>
      </w:pPr>
      <w:r>
        <w:rPr/>
        <w:t>NOTE:</w:t>
        <w:tab/>
        <w:t>The c-line may be provided after m-line.</w:t>
      </w:r>
    </w:p>
    <w:p>
      <w:pPr>
        <w:pStyle w:val="Normal"/>
        <w:rPr/>
      </w:pPr>
      <w:r>
        <w:rPr/>
        <w:t>On RTP-CN (SIP-I) terminations speech codecs are supported according to 3GPP TS 29.232 [5] subclause 10.2.1.</w:t>
      </w:r>
    </w:p>
    <w:p>
      <w:pPr>
        <w:pStyle w:val="Heading3"/>
        <w:rPr/>
      </w:pPr>
      <w:bookmarkStart w:id="34" w:name="__RefHeading___Toc517480921"/>
      <w:bookmarkEnd w:id="34"/>
      <w:r>
        <w:rPr/>
        <w:t>10.2.2</w:t>
        <w:tab/>
        <w:t>DTMF Payload Type</w:t>
      </w:r>
    </w:p>
    <w:p>
      <w:pPr>
        <w:pStyle w:val="Normal"/>
        <w:rPr>
          <w:color w:val="000000"/>
          <w:lang w:val="en-US" w:eastAsia="ja-JP"/>
        </w:rPr>
      </w:pPr>
      <w:r>
        <w:rPr>
          <w:color w:val="000000"/>
          <w:lang w:eastAsia="ja-JP"/>
        </w:rPr>
        <w:t xml:space="preserve">On IMS and RTP-CN (SIP-I) terminations, DTMF is transported according to the IETF RFC 2833 [18] </w:t>
      </w:r>
      <w:r>
        <w:rPr/>
        <w:t>"</w:t>
      </w:r>
      <w:r>
        <w:rPr>
          <w:color w:val="000000"/>
          <w:lang w:eastAsia="ja-JP"/>
        </w:rPr>
        <w:t>telephone event</w:t>
      </w:r>
      <w:r>
        <w:rPr/>
        <w:t>"</w:t>
      </w:r>
      <w:r>
        <w:rPr>
          <w:color w:val="000000"/>
          <w:lang w:eastAsia="ja-JP"/>
        </w:rPr>
        <w:t xml:space="preserve"> format.</w:t>
      </w:r>
    </w:p>
    <w:p>
      <w:pPr>
        <w:pStyle w:val="Normal"/>
        <w:rPr/>
      </w:pPr>
      <w:r>
        <w:rPr>
          <w:lang w:val="en-US" w:eastAsia="ja-JP"/>
        </w:rPr>
        <w:t xml:space="preserve">IETF RFC 2833[18] contains the MIME registration with media type </w:t>
      </w:r>
      <w:r>
        <w:rPr/>
        <w:t>"</w:t>
      </w:r>
      <w:r>
        <w:rPr>
          <w:lang w:val="en-US" w:eastAsia="ja-JP"/>
        </w:rPr>
        <w:t>audio</w:t>
      </w:r>
      <w:r>
        <w:rPr/>
        <w:t>"</w:t>
      </w:r>
      <w:r>
        <w:rPr>
          <w:lang w:val="en-US" w:eastAsia="ja-JP"/>
        </w:rPr>
        <w:t xml:space="preserve"> and media subtype </w:t>
      </w:r>
      <w:r>
        <w:rPr/>
        <w:t>"</w:t>
      </w:r>
      <w:r>
        <w:rPr>
          <w:lang w:val="en-US" w:eastAsia="ja-JP"/>
        </w:rPr>
        <w:t>telephone-event</w:t>
      </w:r>
      <w:r>
        <w:rPr/>
        <w:t>"</w:t>
      </w:r>
      <w:r>
        <w:rPr>
          <w:lang w:val="en-US" w:eastAsia="ja-JP"/>
        </w:rPr>
        <w:t xml:space="preserve">. DTMF shall be signaled accordingly in the </w:t>
      </w:r>
      <w:r>
        <w:rPr>
          <w:color w:val="000000"/>
          <w:lang w:val="en-US" w:eastAsia="ja-JP"/>
        </w:rPr>
        <w:t xml:space="preserve">SDP </w:t>
      </w:r>
      <w:r>
        <w:rPr/>
        <w:t>"a=rtpmap"-line and a dynamic RTP payload type shall be used.</w:t>
      </w:r>
    </w:p>
    <w:p>
      <w:pPr>
        <w:pStyle w:val="Normal"/>
        <w:rPr>
          <w:color w:val="000000"/>
          <w:lang w:eastAsia="ja-JP"/>
        </w:rPr>
      </w:pPr>
      <w:r>
        <w:rPr/>
        <w:t xml:space="preserve">An IM-MGW supporting DTMF shall support the default options of the IETF </w:t>
      </w:r>
      <w:r>
        <w:rPr>
          <w:color w:val="000000"/>
          <w:lang w:eastAsia="ja-JP"/>
        </w:rPr>
        <w:t xml:space="preserve">RFC 2833 [18] </w:t>
      </w:r>
      <w:r>
        <w:rPr/>
        <w:t>"</w:t>
      </w:r>
      <w:r>
        <w:rPr>
          <w:color w:val="000000"/>
          <w:lang w:eastAsia="ja-JP"/>
        </w:rPr>
        <w:t>telephone event</w:t>
      </w:r>
      <w:r>
        <w:rPr/>
        <w:t>"</w:t>
      </w:r>
      <w:r>
        <w:rPr>
          <w:color w:val="000000"/>
          <w:lang w:eastAsia="ja-JP"/>
        </w:rPr>
        <w:t xml:space="preserve"> format. Therefore, a support of optional MIME parameters of </w:t>
      </w:r>
      <w:r>
        <w:rPr/>
        <w:t>"</w:t>
      </w:r>
      <w:r>
        <w:rPr>
          <w:color w:val="000000"/>
          <w:lang w:eastAsia="ja-JP"/>
        </w:rPr>
        <w:t>telephone-event</w:t>
      </w:r>
      <w:r>
        <w:rPr/>
        <w:t>"</w:t>
      </w:r>
      <w:r>
        <w:rPr>
          <w:color w:val="000000"/>
          <w:lang w:eastAsia="ja-JP"/>
        </w:rPr>
        <w:t xml:space="preserve"> is not required at the Mn interface.</w:t>
      </w:r>
    </w:p>
    <w:p>
      <w:pPr>
        <w:pStyle w:val="Heading3"/>
        <w:rPr>
          <w:lang w:val="en-US" w:eastAsia="ja-JP"/>
        </w:rPr>
      </w:pPr>
      <w:bookmarkStart w:id="35" w:name="__RefHeading___Toc517480922"/>
      <w:bookmarkEnd w:id="35"/>
      <w:r>
        <w:rPr>
          <w:lang w:val="en-US" w:eastAsia="ja-JP"/>
        </w:rPr>
        <w:t>10.2.3</w:t>
        <w:tab/>
        <w:t>Other Codecs</w:t>
      </w:r>
    </w:p>
    <w:p>
      <w:pPr>
        <w:pStyle w:val="Normal"/>
        <w:rPr/>
      </w:pPr>
      <w:r>
        <w:rPr>
          <w:lang w:val="en-US" w:eastAsia="ja-JP"/>
        </w:rPr>
        <w:t>On IMS terminations, other codecs such as</w:t>
      </w:r>
      <w:r>
        <w:rPr/>
        <w:t xml:space="preserve"> </w:t>
      </w:r>
      <w:r>
        <w:rPr>
          <w:rFonts w:eastAsia="SimSun;宋体"/>
        </w:rPr>
        <w:t xml:space="preserve">ITU-T codecs are transported according to the RTP payload formats in IETF RFC 3555[32]. 3GPP TS 29.163[4], clause B.2.5.4, specifies the options applicable within 3GPP. </w:t>
      </w:r>
    </w:p>
    <w:p>
      <w:pPr>
        <w:pStyle w:val="Normal"/>
        <w:rPr/>
      </w:pPr>
      <w:r>
        <w:rPr>
          <w:lang w:val="en-US" w:eastAsia="ja-JP"/>
        </w:rPr>
        <w:t xml:space="preserve">IETF RFC 3555[32] contains the MIME registration with media type </w:t>
      </w:r>
      <w:r>
        <w:rPr/>
        <w:t>"</w:t>
      </w:r>
      <w:r>
        <w:rPr>
          <w:lang w:val="en-US" w:eastAsia="ja-JP"/>
        </w:rPr>
        <w:t>audio</w:t>
      </w:r>
      <w:r>
        <w:rPr/>
        <w:t>"</w:t>
      </w:r>
      <w:r>
        <w:rPr>
          <w:lang w:val="en-US" w:eastAsia="ja-JP"/>
        </w:rPr>
        <w:t xml:space="preserve"> and corresponding media subtype.</w:t>
      </w:r>
    </w:p>
    <w:p>
      <w:pPr>
        <w:pStyle w:val="Normal"/>
        <w:rPr>
          <w:rFonts w:eastAsia="SimSun;宋体"/>
        </w:rPr>
      </w:pPr>
      <w:r>
        <w:rPr/>
        <w:t xml:space="preserve">For dynamic payload type being used </w:t>
      </w:r>
      <w:r>
        <w:rPr>
          <w:lang w:val="en-US" w:eastAsia="ja-JP"/>
        </w:rPr>
        <w:t xml:space="preserve">the ITU-T codecs shall be signaled accordingly in the </w:t>
      </w:r>
      <w:r>
        <w:rPr>
          <w:color w:val="000000"/>
          <w:lang w:val="en-US" w:eastAsia="ja-JP"/>
        </w:rPr>
        <w:t xml:space="preserve">SDP </w:t>
      </w:r>
      <w:r>
        <w:rPr/>
        <w:t xml:space="preserve">"a=rtpmap"-line, where the selected  </w:t>
      </w:r>
      <w:r>
        <w:rPr>
          <w:color w:val="000000"/>
          <w:lang w:val="en-US" w:eastAsia="ja-JP"/>
        </w:rPr>
        <w:t xml:space="preserve">options are expressed as MIME parameters in SDP </w:t>
      </w:r>
      <w:r>
        <w:rPr/>
        <w:t>"a=fmtp"-line.</w:t>
      </w:r>
    </w:p>
    <w:p>
      <w:pPr>
        <w:pStyle w:val="Normal"/>
        <w:rPr>
          <w:lang w:val="en-US" w:eastAsia="ja-JP"/>
        </w:rPr>
      </w:pPr>
      <w:r>
        <w:rPr>
          <w:rFonts w:eastAsia="SimSun;宋体"/>
        </w:rPr>
        <w:t xml:space="preserve">For static payloads </w:t>
      </w:r>
      <w:r>
        <w:rPr/>
        <w:t xml:space="preserve">type being used </w:t>
      </w:r>
      <w:r>
        <w:rPr>
          <w:lang w:val="en-US" w:eastAsia="ja-JP"/>
        </w:rPr>
        <w:t xml:space="preserve"> ITU-T codecs shall be allowed to be signaled accordingly in the </w:t>
      </w:r>
      <w:r>
        <w:rPr>
          <w:color w:val="000000"/>
          <w:lang w:val="en-US" w:eastAsia="ja-JP"/>
        </w:rPr>
        <w:t xml:space="preserve">SDP </w:t>
      </w:r>
      <w:r>
        <w:rPr/>
        <w:t>"a=rtpmap"-line</w:t>
      </w:r>
      <w:r>
        <w:rPr>
          <w:rFonts w:eastAsia="SimSun;宋体"/>
        </w:rPr>
        <w:t xml:space="preserve">,when </w:t>
      </w:r>
      <w:r>
        <w:rPr>
          <w:color w:val="000000"/>
          <w:lang w:val="en-US" w:eastAsia="ja-JP"/>
        </w:rPr>
        <w:t xml:space="preserve">the selected options are expressed as MIME parameters in SDP </w:t>
      </w:r>
      <w:r>
        <w:rPr/>
        <w:t>"a=fmtp"-line.</w:t>
      </w:r>
      <w:r>
        <w:rPr>
          <w:rFonts w:eastAsia="SimSun;宋体"/>
        </w:rPr>
        <w:t xml:space="preserve"> Otherwise t</w:t>
      </w:r>
      <w:r>
        <w:rPr/>
        <w:t>he codec type is implied by the RTP payload type.</w:t>
      </w:r>
    </w:p>
    <w:p>
      <w:pPr>
        <w:pStyle w:val="Heading4"/>
        <w:ind w:left="1418" w:hanging="1418"/>
        <w:rPr/>
      </w:pPr>
      <w:bookmarkStart w:id="36" w:name="__RefHeading___Toc517480923"/>
      <w:bookmarkEnd w:id="36"/>
      <w:r>
        <w:rPr/>
        <w:t>10.2.3.1</w:t>
        <w:tab/>
        <w:t>G.711 Codec</w:t>
      </w:r>
    </w:p>
    <w:p>
      <w:pPr>
        <w:pStyle w:val="Normal"/>
        <w:rPr/>
      </w:pPr>
      <w:r>
        <w:rPr>
          <w:lang w:eastAsia="ja-JP"/>
        </w:rPr>
        <w:t xml:space="preserve">On IMS and RTP-CN (SIP-I) terminations, G.711 codec is transported according to IETF RFC 3551[33].   </w:t>
      </w:r>
    </w:p>
    <w:p>
      <w:pPr>
        <w:pStyle w:val="Heading4"/>
        <w:tabs>
          <w:tab w:val="clear" w:pos="284"/>
          <w:tab w:val="left" w:pos="1425" w:leader="none"/>
        </w:tabs>
        <w:ind w:left="1425" w:hanging="1425"/>
        <w:rPr/>
      </w:pPr>
      <w:bookmarkStart w:id="37" w:name="__RefHeading___Toc517480924"/>
      <w:bookmarkEnd w:id="37"/>
      <w:r>
        <w:rPr/>
        <w:t>10.2.3.2</w:t>
        <w:tab/>
        <w:t>Clearmode</w:t>
      </w:r>
    </w:p>
    <w:p>
      <w:pPr>
        <w:pStyle w:val="Normal"/>
        <w:rPr/>
      </w:pPr>
      <w:r>
        <w:rPr>
          <w:lang w:eastAsia="ja-JP"/>
        </w:rPr>
        <w:t>On IMS and RTP-CN (SIP-I) terminations, Clearmode codec is transported according to IETF RFC 4040[35].</w:t>
      </w:r>
    </w:p>
    <w:p>
      <w:pPr>
        <w:pStyle w:val="Normal"/>
        <w:rPr/>
      </w:pPr>
      <w:r>
        <w:rPr/>
        <w:t>When the MGC determines that a 64 kbit/s unrestricted bearer service is requested, the clearmode codec shall be used. A Dynamic Payload type with CLEARMODE as encoding name shall be included in both the local and remote descriptor.</w:t>
      </w:r>
    </w:p>
    <w:p>
      <w:pPr>
        <w:pStyle w:val="Normal"/>
        <w:rPr/>
      </w:pPr>
      <w:r>
        <w:rPr/>
        <w:t xml:space="preserve">The behaviour of the MGW shall then conform to IETF </w:t>
      </w:r>
      <w:r>
        <w:rPr>
          <w:lang w:eastAsia="ja-JP"/>
        </w:rPr>
        <w:t>RFC 4040[35]</w:t>
      </w:r>
      <w:r>
        <w:rPr/>
        <w:t>. All voice and signal processing functions such as silence suppression, comfort noise insertion and gain adjustment shall be automatically turned off. The MGW shall inherit the same QoS objectives as the ISDN bearer service.</w:t>
      </w:r>
    </w:p>
    <w:p>
      <w:pPr>
        <w:pStyle w:val="Heading4"/>
        <w:tabs>
          <w:tab w:val="clear" w:pos="284"/>
          <w:tab w:val="left" w:pos="1425" w:leader="none"/>
        </w:tabs>
        <w:ind w:left="1425" w:hanging="1425"/>
        <w:rPr/>
      </w:pPr>
      <w:bookmarkStart w:id="38" w:name="__RefHeading___Toc517480925"/>
      <w:bookmarkEnd w:id="38"/>
      <w:r>
        <w:rPr/>
        <w:t>10.2.3.3</w:t>
        <w:tab/>
        <w:t>Silence suppression and comfort noise</w:t>
      </w:r>
    </w:p>
    <w:p>
      <w:pPr>
        <w:pStyle w:val="Normal"/>
        <w:rPr/>
      </w:pPr>
      <w:r>
        <w:rPr/>
        <w:t>On RTP-CN (SIP-I) terminations silence suppression and comfort noise are supported according to 3GPP TS 29.232 [5] subclause 10.2.3.4.For IMS terminations the following text applies.</w:t>
      </w:r>
    </w:p>
    <w:p>
      <w:pPr>
        <w:pStyle w:val="Normal"/>
        <w:rPr/>
      </w:pPr>
      <w:r>
        <w:rPr/>
        <w:t>Silence Suppression (SS) mode is direction-independent and shall be supported call/bearer individually. Silence suppression mode must be explicitly enabled and disabled. Default shall be a disabled SS mode.</w:t>
      </w:r>
    </w:p>
    <w:p>
      <w:pPr>
        <w:pStyle w:val="Normal"/>
        <w:rPr/>
      </w:pPr>
      <w:r>
        <w:rPr/>
        <w:t xml:space="preserve">If a codec has built-in support for silence suppression and comfort noise insertion, and an a=line has been defined in IETF RFC3551[33] or IETF RFC 3555 [32] to activate or de-activate these features, the activation or deactivation of these features shall be indicated using the a= line according to IETF RFC 3551[33]and IETF RFC 3555[32]. If the selected codec does not have built in support for silence suppression and comfort noise (CN) insertion, the CN payload code defined in RFC 3389[36] may be included in the media description.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E.g (for ITU-T Recommendation G.711 A-law codec):</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sz w:val="18"/>
          <w:szCs w:val="18"/>
          <w:lang w:val="en-GB" w:eastAsia="en-US"/>
        </w:rPr>
      </w:pPr>
      <w:r>
        <w:rPr>
          <w:sz w:val="18"/>
          <w:szCs w:val="18"/>
          <w:lang w:val="en-GB" w:eastAsia="en-US"/>
        </w:rPr>
        <w:tab/>
        <w:t>v=0</w:t>
      </w:r>
    </w:p>
    <w:p>
      <w:pPr>
        <w:pStyle w:val="PL"/>
        <w:rPr>
          <w:sz w:val="18"/>
          <w:szCs w:val="18"/>
          <w:lang w:val="en-GB" w:eastAsia="en-US"/>
        </w:rPr>
      </w:pPr>
      <w:r>
        <w:rPr>
          <w:sz w:val="18"/>
          <w:szCs w:val="18"/>
          <w:lang w:val="en-GB" w:eastAsia="en-US"/>
        </w:rPr>
        <w:tab/>
        <w:t>c=IN &lt;address type&gt; &lt;connection address&gt;</w:t>
      </w:r>
    </w:p>
    <w:p>
      <w:pPr>
        <w:pStyle w:val="PL"/>
        <w:rPr>
          <w:sz w:val="18"/>
          <w:szCs w:val="18"/>
          <w:lang w:val="en-GB" w:eastAsia="en-US"/>
        </w:rPr>
      </w:pPr>
      <w:r>
        <w:rPr>
          <w:sz w:val="18"/>
          <w:szCs w:val="18"/>
          <w:lang w:val="en-GB" w:eastAsia="en-US"/>
        </w:rPr>
        <w:tab/>
        <w:t>m=audio &lt;port number&gt; RTP/AVP 8 13</w:t>
      </w:r>
    </w:p>
    <w:p>
      <w:pPr>
        <w:pStyle w:val="PL"/>
        <w:rPr>
          <w:sz w:val="18"/>
          <w:szCs w:val="18"/>
          <w:lang w:val="en-GB" w:eastAsia="en-US"/>
        </w:rPr>
      </w:pPr>
      <w:r>
        <w:rPr>
          <w:sz w:val="18"/>
          <w:szCs w:val="18"/>
          <w:lang w:val="en-GB" w:eastAsia="en-US"/>
        </w:rPr>
        <w:tab/>
        <w:t>a=ptime: 10</w:t>
      </w:r>
    </w:p>
    <w:p>
      <w:pPr>
        <w:pStyle w:val="PL"/>
        <w:rPr>
          <w:sz w:val="18"/>
          <w:szCs w:val="18"/>
          <w:lang w:val="en-GB" w:eastAsia="en-US"/>
        </w:rPr>
      </w:pPr>
      <w:r>
        <w:rPr>
          <w:sz w:val="18"/>
          <w:szCs w:val="18"/>
          <w:lang w:val="en-GB" w:eastAsia="en-US"/>
        </w:rPr>
      </w:r>
    </w:p>
    <w:p>
      <w:pPr>
        <w:pStyle w:val="Normal"/>
        <w:rPr/>
      </w:pPr>
      <w:r>
        <w:rPr/>
        <w:t>If the CN payload is included in the Local Descriptor, the MGW shall be prepared to receive CN packets during silence periods. This action corresponds to an implicit enabling of the SS mode in receiving direction.</w:t>
      </w:r>
    </w:p>
    <w:p>
      <w:pPr>
        <w:pStyle w:val="Normal"/>
        <w:rPr/>
      </w:pPr>
      <w:r>
        <w:rPr/>
        <w:t>If the CN payload is included in the Remote Descriptor, the MGW shall send CN packets during silence periods. This action corresponds to an implicit enabling of the SS mode in sending direction.</w:t>
      </w:r>
    </w:p>
    <w:p>
      <w:pPr>
        <w:pStyle w:val="Normal"/>
        <w:rPr/>
      </w:pPr>
      <w:r>
        <w:rPr/>
        <w:t>Comfort noise generation, voice activity detection and discontinuous transmission algorithms are outside the scope of the present document.</w:t>
      </w:r>
    </w:p>
    <w:p>
      <w:pPr>
        <w:pStyle w:val="Heading4"/>
        <w:ind w:left="1418" w:hanging="1418"/>
        <w:rPr/>
      </w:pPr>
      <w:bookmarkStart w:id="39" w:name="__RefHeading___Toc517480926"/>
      <w:bookmarkEnd w:id="39"/>
      <w:r>
        <w:rPr/>
        <w:t>10.2.3.4</w:t>
        <w:tab/>
        <w:t>VBD codec</w:t>
      </w:r>
    </w:p>
    <w:p>
      <w:pPr>
        <w:pStyle w:val="Normal"/>
        <w:rPr/>
      </w:pPr>
      <w:r>
        <w:rPr/>
        <w:t>Voiceband data refers to traffic from facsimile, modem or text telephony applications.</w:t>
      </w:r>
    </w:p>
    <w:p>
      <w:pPr>
        <w:pStyle w:val="Normal"/>
        <w:rPr/>
      </w:pPr>
      <w:r>
        <w:rPr/>
        <w:t>On IMS terminations, voiceband data traffic is transported for facsimile /modem or data/ modem  (but not text/modem, see sub clause 10.2.3.5) according to ITU</w:t>
        <w:noBreakHyphen/>
        <w:t>T Recommendation V.152 [37] and its Corrigendum 1. ITU-T Recommendation G.711 must be used as VBD codec. The RTP Payload Type (PT) codepoint, "0" or "8" or a value from the dynamic PT range , is used in the MG.</w:t>
      </w:r>
    </w:p>
    <w:p>
      <w:pPr>
        <w:pStyle w:val="NO"/>
        <w:rPr/>
      </w:pPr>
      <w:r>
        <w:rPr/>
        <w:t>NOTE 1:</w:t>
        <w:tab/>
        <w:t>Use of "0" or "8" is indicating to the MG that only inband-based VBD stimuli must be detected. Both peering MGs are consequently not directly synchronized in their state transitions between "voice" and "VBD" modes.</w:t>
      </w:r>
    </w:p>
    <w:p>
      <w:pPr>
        <w:pStyle w:val="NO"/>
        <w:rPr/>
      </w:pPr>
      <w:r>
        <w:rPr/>
        <w:t>NOTE 2:</w:t>
        <w:tab/>
        <w:t>Use of "a value from the dynamic PT range" is indicating a VBD RTP packet according to ITU</w:t>
        <w:noBreakHyphen/>
        <w:t>T Recommendation V.152 [37]. The MGW may offer then an enhanced VBD service.</w:t>
      </w:r>
    </w:p>
    <w:p>
      <w:pPr>
        <w:pStyle w:val="Normal"/>
        <w:rPr/>
      </w:pPr>
      <w:r>
        <w:rPr/>
        <w:t>Upon detection of voiceband facsimile/modem or data/modem data traffic, the Media Gateway shall autonomously switch from Audio mode to VBD mode with VBD codec.</w:t>
      </w:r>
    </w:p>
    <w:p>
      <w:pPr>
        <w:pStyle w:val="Normal"/>
        <w:rPr/>
      </w:pPr>
      <w:r>
        <w:rPr/>
        <w:t>Transitioning between Audio mode and VBD mode is possible in both directions. The procedures for transitioning between these two operation modes are described in ITU-T Recommendation V.152 clause 10/V.152 [37]. Any state transition requires the detection of a "VBD stimuli" (see ITU-T Recommendation V.152 clause 9/V.152 [37]). The IM-MGW shall be compliant with ITU-T Recommendation G.168 [55] on detecting VBD.</w:t>
      </w:r>
    </w:p>
    <w:p>
      <w:pPr>
        <w:pStyle w:val="Normal"/>
        <w:rPr/>
      </w:pPr>
      <w:r>
        <w:rPr/>
        <w:t>For Real-Time Text Telephony support within IMS at the IMS termination see subclause 10.2.3.5.</w:t>
      </w:r>
    </w:p>
    <w:p>
      <w:pPr>
        <w:pStyle w:val="Heading4"/>
        <w:ind w:left="1418" w:hanging="1418"/>
        <w:rPr/>
      </w:pPr>
      <w:bookmarkStart w:id="40" w:name="__RefHeading___Toc517480927"/>
      <w:bookmarkEnd w:id="40"/>
      <w:r>
        <w:rPr/>
        <w:t>10.2.3.5</w:t>
        <w:tab/>
      </w:r>
      <w:r>
        <w:rPr>
          <w:lang w:eastAsia="ja-JP"/>
        </w:rPr>
        <w:t>Real-Time Text Telephony M</w:t>
      </w:r>
      <w:r>
        <w:rPr/>
        <w:t>edia</w:t>
      </w:r>
    </w:p>
    <w:p>
      <w:pPr>
        <w:pStyle w:val="Normal"/>
        <w:rPr>
          <w:lang w:val="en-US"/>
        </w:rPr>
      </w:pPr>
      <w:r>
        <w:rPr>
          <w:color w:val="000000"/>
          <w:lang w:eastAsia="ja-JP"/>
        </w:rPr>
        <w:t xml:space="preserve">On IMS terminations, text is transported according to IETF </w:t>
      </w:r>
      <w:r>
        <w:rPr/>
        <w:t>RFC 4103 [</w:t>
      </w:r>
      <w:r>
        <w:rPr>
          <w:lang w:val="en-US" w:eastAsia="en-US"/>
        </w:rPr>
        <w:t>50</w:t>
      </w:r>
      <w:r>
        <w:rPr/>
        <w:t xml:space="preserve">] "text/t140" </w:t>
      </w:r>
      <w:r>
        <w:rPr>
          <w:color w:val="000000"/>
          <w:lang w:eastAsia="ja-JP"/>
        </w:rPr>
        <w:t>conversation RTP payload format</w:t>
      </w:r>
      <w:r>
        <w:rPr/>
        <w:t xml:space="preserve"> and coded according to </w:t>
      </w:r>
      <w:r>
        <w:rPr>
          <w:lang w:val="en-US"/>
        </w:rPr>
        <w:t>ITU-T Recommendation T.140 [</w:t>
      </w:r>
      <w:r>
        <w:rPr>
          <w:lang w:val="en-US" w:eastAsia="en-US"/>
        </w:rPr>
        <w:t>51</w:t>
      </w:r>
      <w:r>
        <w:rPr>
          <w:lang w:val="en-US"/>
        </w:rPr>
        <w:t xml:space="preserve">]. </w:t>
      </w:r>
    </w:p>
    <w:p>
      <w:pPr>
        <w:pStyle w:val="Normal"/>
        <w:rPr/>
      </w:pPr>
      <w:r>
        <w:rPr>
          <w:lang w:eastAsia="ja-JP"/>
        </w:rPr>
        <w:t>If redundancy is used per IETF RFC 2198 [53], another payload type number needs to be provided for the redundancy format.</w:t>
      </w:r>
    </w:p>
    <w:p>
      <w:pPr>
        <w:pStyle w:val="Normal"/>
        <w:rPr/>
      </w:pPr>
      <w:r>
        <w:rPr>
          <w:color w:val="000000"/>
          <w:lang w:eastAsia="ja-JP"/>
        </w:rPr>
        <w:t>IETF RFC 4103</w:t>
      </w:r>
      <w:r>
        <w:rPr/>
        <w:t xml:space="preserve"> [50] contains the MIME registration with media type "text" and media subtype "t140". IETF RFC 4102 [52] contains the MIME registration with media type "text" and media subtype "red" (for redundancy coding variant).</w:t>
      </w:r>
    </w:p>
    <w:p>
      <w:pPr>
        <w:pStyle w:val="Normal"/>
        <w:rPr/>
      </w:pPr>
      <w:r>
        <w:rPr>
          <w:lang w:eastAsia="ja-JP"/>
        </w:rPr>
        <w:t xml:space="preserve">RTP- Real-Time Text </w:t>
      </w:r>
      <w:r>
        <w:rPr>
          <w:lang w:val="en-US" w:eastAsia="ja-JP"/>
        </w:rPr>
        <w:t xml:space="preserve">shall be signalled </w:t>
      </w:r>
      <w:r>
        <w:rPr/>
        <w:t>in a distinct SDP m-line</w:t>
      </w:r>
      <w:r>
        <w:rPr>
          <w:lang w:val="en-US" w:eastAsia="ja-JP"/>
        </w:rPr>
        <w:t xml:space="preserve"> accordingly in the </w:t>
      </w:r>
      <w:r>
        <w:rPr>
          <w:color w:val="000000"/>
          <w:lang w:val="en-US" w:eastAsia="ja-JP"/>
        </w:rPr>
        <w:t xml:space="preserve">SDP </w:t>
      </w:r>
      <w:r>
        <w:rPr/>
        <w:t>"a=rtpmap"-line and a dynamic RTP payload type shall be used.</w:t>
      </w:r>
    </w:p>
    <w:p>
      <w:pPr>
        <w:pStyle w:val="Normal"/>
        <w:overflowPunct w:val="false"/>
        <w:autoSpaceDE w:val="false"/>
        <w:textAlignment w:val="baseline"/>
        <w:rPr/>
      </w:pPr>
      <w:r>
        <w:rPr>
          <w:lang w:val="en-US"/>
        </w:rPr>
        <w:t xml:space="preserve">Example of  SDP which describes RTP </w:t>
      </w:r>
      <w:r>
        <w:rPr>
          <w:lang w:eastAsia="ja-JP"/>
        </w:rPr>
        <w:t xml:space="preserve">Real-Time Text </w:t>
      </w:r>
      <w:r>
        <w:rPr>
          <w:lang w:val="en-US"/>
        </w:rPr>
        <w:t>transport on port 11000 without redundancy:</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lang w:val="en-US"/>
        </w:rPr>
      </w:pPr>
      <w:r>
        <w:rPr>
          <w:lang w:val="en-US"/>
        </w:rPr>
        <w:t>m=text 11000 RTP/AVP 98</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lang w:val="en-US"/>
        </w:rPr>
      </w:pPr>
      <w:r>
        <w:rPr>
          <w:lang w:val="en-US"/>
        </w:rPr>
        <w:t>a=rtpmap:98 t140/1000</w:t>
      </w:r>
    </w:p>
    <w:p>
      <w:pPr>
        <w:pStyle w:val="Normal"/>
        <w:autoSpaceDE w:val="false"/>
        <w:spacing w:lineRule="atLeast" w:line="240" w:before="0" w:after="0"/>
        <w:rPr>
          <w:rFonts w:ascii="Arial" w:hAnsi="Arial" w:cs="Arial"/>
          <w:bCs/>
          <w:lang w:val="en-US"/>
        </w:rPr>
      </w:pPr>
      <w:r>
        <w:rPr>
          <w:rFonts w:cs="Arial" w:ascii="Arial" w:hAnsi="Arial"/>
          <w:bCs/>
          <w:lang w:val="en-US"/>
        </w:rPr>
      </w:r>
    </w:p>
    <w:p>
      <w:pPr>
        <w:pStyle w:val="Normal"/>
        <w:overflowPunct w:val="false"/>
        <w:autoSpaceDE w:val="false"/>
        <w:textAlignment w:val="baseline"/>
        <w:rPr/>
      </w:pPr>
      <w:r>
        <w:rPr>
          <w:lang w:val="en-US"/>
        </w:rPr>
        <w:t xml:space="preserve">Example of  SDP which describes RTP </w:t>
      </w:r>
      <w:r>
        <w:rPr>
          <w:lang w:eastAsia="ja-JP"/>
        </w:rPr>
        <w:t xml:space="preserve">Real-Time Text </w:t>
      </w:r>
      <w:r>
        <w:rPr>
          <w:lang w:val="en-US"/>
        </w:rPr>
        <w:t>transport on port 11000, but also utilizes IETF RFC 2198 [53] to provide two levels of redundancy for the text packets:</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lang w:val="en-US"/>
        </w:rPr>
      </w:pPr>
      <w:r>
        <w:rPr>
          <w:lang w:val="en-US"/>
        </w:rPr>
        <w:t>m=text 11000 RTP/AVP 100 98</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lang w:val="en-US"/>
        </w:rPr>
      </w:pPr>
      <w:r>
        <w:rPr>
          <w:lang w:val="en-US"/>
        </w:rPr>
        <w:t>a=rtpmap:98 t140/1000</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lang w:val="en-US"/>
        </w:rPr>
      </w:pPr>
      <w:r>
        <w:rPr>
          <w:lang w:val="en-US"/>
        </w:rPr>
        <w:t>a=rtpmap:100 red/1000</w:t>
      </w:r>
    </w:p>
    <w:p>
      <w:pPr>
        <w:pStyle w:val="Normal"/>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autoSpaceDE w:val="false"/>
        <w:spacing w:before="0" w:after="0"/>
        <w:ind w:left="1080" w:hanging="0"/>
        <w:rPr>
          <w:lang w:val="en-US"/>
        </w:rPr>
      </w:pPr>
      <w:r>
        <w:rPr>
          <w:lang w:val="en-US"/>
        </w:rPr>
        <w:t>a=fmtp:100 98/98/98</w:t>
      </w:r>
    </w:p>
    <w:p>
      <w:pPr>
        <w:pStyle w:val="Normal"/>
        <w:rPr/>
      </w:pPr>
      <w:r>
        <w:rPr/>
        <w:t xml:space="preserve">When Real-Time Text Telephony is configured at the IMS Termination in the IM-MGW and G.711 encoding is configured at peer CS side Termination and the terminations are through-connected the IM-MGW shall </w:t>
      </w:r>
    </w:p>
    <w:p>
      <w:pPr>
        <w:pStyle w:val="B1"/>
        <w:rPr/>
      </w:pPr>
      <w:r>
        <w:rPr/>
        <w:t>-</w:t>
        <w:tab/>
        <w:t xml:space="preserve">monitor the CS side termination incoming PCM streams for text telephony in accordance with provisioned inband text telephony tone types at the CS side termination and, if multiple inband text telephony tone types are provisioned, in accordance with ITU-T Recommendation V.18 [54]; </w:t>
      </w:r>
    </w:p>
    <w:p>
      <w:pPr>
        <w:pStyle w:val="B1"/>
        <w:rPr/>
      </w:pPr>
      <w:r>
        <w:rPr/>
        <w:t>-</w:t>
        <w:tab/>
        <w:t xml:space="preserve">forward any detected incoming text telephony media at the CS side termination towards the </w:t>
      </w:r>
      <w:r>
        <w:rPr>
          <w:color w:val="000000"/>
          <w:lang w:eastAsia="ja-JP"/>
        </w:rPr>
        <w:t>IMS termination text stream;</w:t>
      </w:r>
      <w:r>
        <w:rPr/>
        <w:t xml:space="preserve"> and</w:t>
      </w:r>
    </w:p>
    <w:p>
      <w:pPr>
        <w:pStyle w:val="B1"/>
        <w:rPr/>
      </w:pPr>
      <w:r>
        <w:rPr/>
        <w:t>-</w:t>
        <w:tab/>
        <w:t>multiplex any Real Time Text payload received from the IMS side to the CS side termination outgoing PCM streams for text telephony in accordance with provisioned inband text telephony tone type at the CS side termination in accordance with ITU-T Recommendation V.18 [54].</w:t>
      </w:r>
    </w:p>
    <w:p>
      <w:pPr>
        <w:pStyle w:val="Heading4"/>
        <w:ind w:left="1418" w:hanging="1418"/>
        <w:rPr/>
      </w:pPr>
      <w:bookmarkStart w:id="41" w:name="__RefHeading___Toc517480928"/>
      <w:bookmarkEnd w:id="41"/>
      <w:r>
        <w:rPr/>
        <w:t>10.2.3.6</w:t>
        <w:tab/>
      </w:r>
      <w:r>
        <w:rPr>
          <w:lang w:eastAsia="ja-JP"/>
        </w:rPr>
        <w:t>T.38 FAX</w:t>
      </w:r>
    </w:p>
    <w:p>
      <w:pPr>
        <w:pStyle w:val="Normal"/>
        <w:rPr/>
      </w:pPr>
      <w:r>
        <w:rPr>
          <w:lang w:val="en-US" w:eastAsia="en-US"/>
        </w:rPr>
        <w:t>FAX according to ITU-T recommendation T.38 [65] may be supported at IMS terminations at an IM-MGW and at the MGCF according to the procedures in the present Clause.</w:t>
      </w:r>
    </w:p>
    <w:p>
      <w:pPr>
        <w:pStyle w:val="Normal"/>
        <w:rPr>
          <w:lang w:val="en-US" w:eastAsia="en-US"/>
        </w:rPr>
      </w:pPr>
      <w:r>
        <w:rPr>
          <w:lang w:val="en-US" w:eastAsia="en-US"/>
        </w:rPr>
        <w:t>Version 2 or higher of T.38 is recommended.</w:t>
      </w:r>
    </w:p>
    <w:p>
      <w:pPr>
        <w:pStyle w:val="Normal"/>
        <w:rPr/>
      </w:pPr>
      <w:r>
        <w:rPr>
          <w:lang w:val="en-US" w:eastAsia="en-US"/>
        </w:rPr>
        <w:t>An IM-MGW supporting T.38 shall support the "UDPTL/UDP" and may support "TPKT/TCP" transport of FAX.</w:t>
      </w:r>
    </w:p>
    <w:p>
      <w:pPr>
        <w:pStyle w:val="Normal"/>
        <w:rPr/>
      </w:pPr>
      <w:r>
        <w:rPr>
          <w:lang w:val="en-US" w:eastAsia="en-US"/>
        </w:rPr>
        <w:t>To configure FAX terminations, the MGCF shall signal "udptl" or "</w:t>
      </w:r>
      <w:r>
        <w:rPr/>
        <w:t xml:space="preserve"> </w:t>
      </w:r>
      <w:r>
        <w:rPr>
          <w:lang w:val="en-US" w:eastAsia="en-US"/>
        </w:rPr>
        <w:t xml:space="preserve">tcp" in an SDP m-line and  may signal the T.38 SDP attributes listed in </w:t>
      </w:r>
      <w:r>
        <w:rPr/>
        <w:t xml:space="preserve">Table 10.2.3.6.1 </w:t>
      </w:r>
      <w:r>
        <w:rPr>
          <w:lang w:val="en-US" w:eastAsia="en-US"/>
        </w:rPr>
        <w:t>to the IM-MGW.</w:t>
      </w:r>
    </w:p>
    <w:p>
      <w:pPr>
        <w:pStyle w:val="TH"/>
        <w:rPr/>
      </w:pPr>
      <w:r>
        <w:rPr/>
        <w:t>Table 10.2.3.6.1: Applicable T.38 SDP attributes at the Mn Interface.</w:t>
      </w:r>
    </w:p>
    <w:tbl>
      <w:tblPr>
        <w:tblW w:w="6742" w:type="dxa"/>
        <w:jc w:val="center"/>
        <w:tblInd w:w="0" w:type="dxa"/>
        <w:tblLayout w:type="fixed"/>
        <w:tblCellMar>
          <w:top w:w="0" w:type="dxa"/>
          <w:left w:w="108" w:type="dxa"/>
          <w:bottom w:w="0" w:type="dxa"/>
          <w:right w:w="108" w:type="dxa"/>
        </w:tblCellMar>
      </w:tblPr>
      <w:tblGrid>
        <w:gridCol w:w="2450"/>
        <w:gridCol w:w="4292"/>
      </w:tblGrid>
      <w:tr>
        <w:trPr/>
        <w:tc>
          <w:tcPr>
            <w:tcW w:w="2450" w:type="dxa"/>
            <w:tcBorders>
              <w:top w:val="single" w:sz="12" w:space="0" w:color="000000"/>
              <w:left w:val="single" w:sz="12" w:space="0" w:color="000000"/>
              <w:bottom w:val="single" w:sz="4" w:space="0" w:color="000000"/>
              <w:right w:val="single" w:sz="4" w:space="0" w:color="000000"/>
            </w:tcBorders>
          </w:tcPr>
          <w:p>
            <w:pPr>
              <w:pStyle w:val="TAH"/>
              <w:rPr/>
            </w:pPr>
            <w:r>
              <w:rPr/>
              <w:t>Attribute</w:t>
            </w:r>
          </w:p>
        </w:tc>
        <w:tc>
          <w:tcPr>
            <w:tcW w:w="4292" w:type="dxa"/>
            <w:tcBorders>
              <w:top w:val="single" w:sz="12" w:space="0" w:color="000000"/>
              <w:left w:val="single" w:sz="4" w:space="0" w:color="000000"/>
              <w:bottom w:val="single" w:sz="4" w:space="0" w:color="000000"/>
              <w:right w:val="single" w:sz="12" w:space="0" w:color="000000"/>
            </w:tcBorders>
          </w:tcPr>
          <w:p>
            <w:pPr>
              <w:pStyle w:val="TAH"/>
              <w:rPr/>
            </w:pPr>
            <w:r>
              <w:rPr/>
              <w:t>Remarks</w:t>
            </w:r>
          </w:p>
        </w:tc>
      </w:tr>
      <w:tr>
        <w:trPr/>
        <w:tc>
          <w:tcPr>
            <w:tcW w:w="2450" w:type="dxa"/>
            <w:tcBorders>
              <w:top w:val="single" w:sz="12" w:space="0" w:color="000000"/>
              <w:left w:val="single" w:sz="12" w:space="0" w:color="000000"/>
              <w:bottom w:val="single" w:sz="4" w:space="0" w:color="000000"/>
              <w:right w:val="single" w:sz="4" w:space="0" w:color="000000"/>
            </w:tcBorders>
          </w:tcPr>
          <w:p>
            <w:pPr>
              <w:pStyle w:val="TAL"/>
              <w:rPr>
                <w:b/>
                <w:b/>
                <w:bCs/>
              </w:rPr>
            </w:pPr>
            <w:r>
              <w:rPr>
                <w:b/>
                <w:bCs/>
              </w:rPr>
              <w:t>T38FaxVersion</w:t>
            </w:r>
          </w:p>
        </w:tc>
        <w:tc>
          <w:tcPr>
            <w:tcW w:w="4292" w:type="dxa"/>
            <w:tcBorders>
              <w:top w:val="single" w:sz="12" w:space="0" w:color="000000"/>
              <w:left w:val="single" w:sz="4" w:space="0" w:color="000000"/>
              <w:bottom w:val="single" w:sz="4" w:space="0" w:color="000000"/>
              <w:right w:val="single" w:sz="12" w:space="0" w:color="000000"/>
            </w:tcBorders>
          </w:tcPr>
          <w:p>
            <w:pPr>
              <w:pStyle w:val="TAL"/>
              <w:rPr/>
            </w:pPr>
            <w:r>
              <w:rPr/>
              <w:t>T.38 SDP attributes shall only be provisioned for Version 2 or higher. Version 0 applies if attribute is omitted.</w:t>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T38MaxBitRate</w:t>
            </w:r>
          </w:p>
        </w:tc>
        <w:tc>
          <w:tcPr>
            <w:tcW w:w="4292" w:type="dxa"/>
            <w:tcBorders>
              <w:top w:val="single" w:sz="4" w:space="0" w:color="000000"/>
              <w:left w:val="single" w:sz="4" w:space="0" w:color="000000"/>
              <w:bottom w:val="single" w:sz="4" w:space="0" w:color="000000"/>
              <w:right w:val="single" w:sz="12" w:space="0" w:color="000000"/>
            </w:tcBorders>
          </w:tcPr>
          <w:p>
            <w:pPr>
              <w:pStyle w:val="TAL"/>
              <w:snapToGrid w:val="false"/>
              <w:rPr>
                <w:b/>
                <w:b/>
                <w:bCs/>
                <w:color w:val="000000"/>
              </w:rPr>
            </w:pPr>
            <w:r>
              <w:rPr>
                <w:b/>
                <w:bCs/>
                <w:color w:val="000000"/>
              </w:rPr>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T38FaxMaxBuffer</w:t>
            </w:r>
          </w:p>
        </w:tc>
        <w:tc>
          <w:tcPr>
            <w:tcW w:w="4292" w:type="dxa"/>
            <w:tcBorders>
              <w:top w:val="single" w:sz="4" w:space="0" w:color="000000"/>
              <w:left w:val="single" w:sz="4" w:space="0" w:color="000000"/>
              <w:bottom w:val="single" w:sz="4" w:space="0" w:color="000000"/>
              <w:right w:val="single" w:sz="12" w:space="0" w:color="000000"/>
            </w:tcBorders>
          </w:tcPr>
          <w:p>
            <w:pPr>
              <w:pStyle w:val="TAL"/>
              <w:snapToGrid w:val="false"/>
              <w:rPr>
                <w:b/>
                <w:b/>
                <w:bCs/>
                <w:color w:val="000000"/>
              </w:rPr>
            </w:pPr>
            <w:r>
              <w:rPr>
                <w:b/>
                <w:bCs/>
                <w:color w:val="000000"/>
              </w:rPr>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T38FaxMaxDatagram</w:t>
            </w:r>
          </w:p>
        </w:tc>
        <w:tc>
          <w:tcPr>
            <w:tcW w:w="4292" w:type="dxa"/>
            <w:tcBorders>
              <w:top w:val="single" w:sz="4" w:space="0" w:color="000000"/>
              <w:left w:val="single" w:sz="4" w:space="0" w:color="000000"/>
              <w:bottom w:val="single" w:sz="4" w:space="0" w:color="000000"/>
              <w:right w:val="single" w:sz="12" w:space="0" w:color="000000"/>
            </w:tcBorders>
          </w:tcPr>
          <w:p>
            <w:pPr>
              <w:pStyle w:val="TAL"/>
              <w:snapToGrid w:val="false"/>
              <w:rPr>
                <w:b/>
                <w:b/>
                <w:bCs/>
                <w:color w:val="000000"/>
              </w:rPr>
            </w:pPr>
            <w:r>
              <w:rPr>
                <w:b/>
                <w:bCs/>
                <w:color w:val="000000"/>
              </w:rPr>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T38FaxMaxIFP</w:t>
            </w:r>
          </w:p>
        </w:tc>
        <w:tc>
          <w:tcPr>
            <w:tcW w:w="4292" w:type="dxa"/>
            <w:tcBorders>
              <w:top w:val="single" w:sz="4" w:space="0" w:color="000000"/>
              <w:left w:val="single" w:sz="4" w:space="0" w:color="000000"/>
              <w:bottom w:val="single" w:sz="4" w:space="0" w:color="000000"/>
              <w:right w:val="single" w:sz="12" w:space="0" w:color="000000"/>
            </w:tcBorders>
          </w:tcPr>
          <w:p>
            <w:pPr>
              <w:pStyle w:val="TAL"/>
              <w:rPr/>
            </w:pPr>
            <w:r>
              <w:rPr/>
              <w:t>Only if T.38 version 4 is supported by the IM-MGW</w:t>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T38FaxUdpEC</w:t>
            </w:r>
          </w:p>
        </w:tc>
        <w:tc>
          <w:tcPr>
            <w:tcW w:w="4292" w:type="dxa"/>
            <w:tcBorders>
              <w:top w:val="single" w:sz="4" w:space="0" w:color="000000"/>
              <w:left w:val="single" w:sz="4" w:space="0" w:color="000000"/>
              <w:bottom w:val="single" w:sz="4" w:space="0" w:color="000000"/>
              <w:right w:val="single" w:sz="12" w:space="0" w:color="000000"/>
            </w:tcBorders>
          </w:tcPr>
          <w:p>
            <w:pPr>
              <w:pStyle w:val="TAL"/>
              <w:snapToGrid w:val="false"/>
              <w:rPr>
                <w:b/>
                <w:b/>
                <w:bCs/>
              </w:rPr>
            </w:pPr>
            <w:r>
              <w:rPr>
                <w:b/>
                <w:bCs/>
              </w:rPr>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T38FaxUdpECDepth</w:t>
            </w:r>
          </w:p>
        </w:tc>
        <w:tc>
          <w:tcPr>
            <w:tcW w:w="4292" w:type="dxa"/>
            <w:tcBorders>
              <w:top w:val="single" w:sz="4" w:space="0" w:color="000000"/>
              <w:left w:val="single" w:sz="4" w:space="0" w:color="000000"/>
              <w:bottom w:val="single" w:sz="4" w:space="0" w:color="000000"/>
              <w:right w:val="single" w:sz="12" w:space="0" w:color="000000"/>
            </w:tcBorders>
          </w:tcPr>
          <w:p>
            <w:pPr>
              <w:pStyle w:val="TAL"/>
              <w:rPr/>
            </w:pPr>
            <w:r>
              <w:rPr/>
              <w:t>Only if T.38 version 4 is supported by the IM-MGW</w:t>
            </w:r>
          </w:p>
        </w:tc>
      </w:tr>
      <w:tr>
        <w:trPr/>
        <w:tc>
          <w:tcPr>
            <w:tcW w:w="2450" w:type="dxa"/>
            <w:tcBorders>
              <w:top w:val="single" w:sz="4" w:space="0" w:color="000000"/>
              <w:left w:val="single" w:sz="12" w:space="0" w:color="000000"/>
              <w:bottom w:val="single" w:sz="4" w:space="0" w:color="000000"/>
              <w:right w:val="single" w:sz="4" w:space="0" w:color="000000"/>
            </w:tcBorders>
          </w:tcPr>
          <w:p>
            <w:pPr>
              <w:pStyle w:val="TAL"/>
              <w:rPr>
                <w:b/>
                <w:b/>
                <w:bCs/>
              </w:rPr>
            </w:pPr>
            <w:r>
              <w:rPr>
                <w:b/>
                <w:bCs/>
              </w:rPr>
              <w:t>T38FaxUdpFECMaxSpan</w:t>
            </w:r>
          </w:p>
        </w:tc>
        <w:tc>
          <w:tcPr>
            <w:tcW w:w="4292" w:type="dxa"/>
            <w:tcBorders>
              <w:top w:val="single" w:sz="4" w:space="0" w:color="000000"/>
              <w:left w:val="single" w:sz="4" w:space="0" w:color="000000"/>
              <w:bottom w:val="single" w:sz="4" w:space="0" w:color="000000"/>
              <w:right w:val="single" w:sz="12" w:space="0" w:color="000000"/>
            </w:tcBorders>
          </w:tcPr>
          <w:p>
            <w:pPr>
              <w:pStyle w:val="TAL"/>
              <w:rPr/>
            </w:pPr>
            <w:r>
              <w:rPr/>
              <w:t>Only if T.38 version 4 is supported by the IM-MGW</w:t>
            </w:r>
          </w:p>
        </w:tc>
      </w:tr>
      <w:tr>
        <w:trPr/>
        <w:tc>
          <w:tcPr>
            <w:tcW w:w="2450" w:type="dxa"/>
            <w:tcBorders>
              <w:top w:val="single" w:sz="4" w:space="0" w:color="000000"/>
              <w:left w:val="single" w:sz="12" w:space="0" w:color="000000"/>
              <w:bottom w:val="single" w:sz="12" w:space="0" w:color="000000"/>
              <w:right w:val="single" w:sz="4" w:space="0" w:color="000000"/>
            </w:tcBorders>
          </w:tcPr>
          <w:p>
            <w:pPr>
              <w:pStyle w:val="TAL"/>
              <w:rPr>
                <w:b/>
                <w:b/>
                <w:bCs/>
              </w:rPr>
            </w:pPr>
            <w:r>
              <w:rPr>
                <w:b/>
                <w:bCs/>
              </w:rPr>
              <w:t>T38ModemType</w:t>
            </w:r>
          </w:p>
        </w:tc>
        <w:tc>
          <w:tcPr>
            <w:tcW w:w="4292" w:type="dxa"/>
            <w:tcBorders>
              <w:top w:val="single" w:sz="4" w:space="0" w:color="000000"/>
              <w:left w:val="single" w:sz="4" w:space="0" w:color="000000"/>
              <w:bottom w:val="single" w:sz="12" w:space="0" w:color="000000"/>
              <w:right w:val="single" w:sz="12" w:space="0" w:color="000000"/>
            </w:tcBorders>
          </w:tcPr>
          <w:p>
            <w:pPr>
              <w:pStyle w:val="TAL"/>
              <w:rPr/>
            </w:pPr>
            <w:r>
              <w:rPr/>
              <w:t>Only if T.38 version 4 is supported by the IM-MGW</w:t>
            </w:r>
          </w:p>
        </w:tc>
      </w:tr>
    </w:tbl>
    <w:p>
      <w:pPr>
        <w:pStyle w:val="Normal"/>
        <w:rPr/>
      </w:pPr>
      <w:r>
        <w:rPr/>
      </w:r>
    </w:p>
    <w:p>
      <w:pPr>
        <w:pStyle w:val="Heading1"/>
        <w:ind w:left="1134" w:hanging="1134"/>
        <w:rPr/>
      </w:pPr>
      <w:bookmarkStart w:id="42" w:name="__RefHeading___Toc517480929"/>
      <w:bookmarkEnd w:id="42"/>
      <w:r>
        <w:rPr/>
        <w:t>11</w:t>
        <w:tab/>
        <w:t>Mandatory Support of SDP and H.248 Annex C information elements</w:t>
      </w:r>
    </w:p>
    <w:p>
      <w:pPr>
        <w:pStyle w:val="Normal"/>
        <w:rPr>
          <w:lang w:eastAsia="zh-CN"/>
        </w:rPr>
      </w:pPr>
      <w:r>
        <w:rPr>
          <w:lang w:eastAsia="zh-CN"/>
        </w:rPr>
        <w:t>See Annex A.15.</w:t>
      </w:r>
    </w:p>
    <w:p>
      <w:pPr>
        <w:pStyle w:val="Heading1"/>
        <w:ind w:left="1134" w:hanging="1134"/>
        <w:rPr/>
      </w:pPr>
      <w:bookmarkStart w:id="43" w:name="__RefHeading___Toc517480930"/>
      <w:bookmarkEnd w:id="43"/>
      <w:r>
        <w:rPr/>
        <w:t>12</w:t>
        <w:tab/>
        <w:t>General on packages and Transactions</w:t>
      </w:r>
    </w:p>
    <w:p>
      <w:pPr>
        <w:pStyle w:val="Normal"/>
        <w:rPr>
          <w:sz w:val="18"/>
          <w:lang w:val="en-US" w:eastAsia="en-US"/>
        </w:rPr>
      </w:pPr>
      <w:r>
        <w:rPr/>
        <w:t xml:space="preserve">The use of </w:t>
      </w:r>
      <w:r>
        <w:rPr>
          <w:sz w:val="18"/>
          <w:lang w:val="en-US" w:eastAsia="en-US"/>
        </w:rPr>
        <w:t xml:space="preserve">"Overspecified" (e.g. range of values) and "Underspecifed" (e.g. "?") parameter specification shall not be permitted except where explicitly indicated in or referenced by the Mn interface specification. </w:t>
      </w:r>
    </w:p>
    <w:p>
      <w:pPr>
        <w:pStyle w:val="Normal"/>
        <w:rPr>
          <w:color w:val="0000FF"/>
        </w:rPr>
      </w:pPr>
      <w:r>
        <w:rPr/>
        <w:t>Commands on ROOT Termination shall only use the NULL Context.</w:t>
      </w:r>
    </w:p>
    <w:p>
      <w:pPr>
        <w:pStyle w:val="Heading2"/>
        <w:tabs>
          <w:tab w:val="clear" w:pos="284"/>
          <w:tab w:val="left" w:pos="1140" w:leader="none"/>
        </w:tabs>
        <w:ind w:left="1140" w:hanging="1140"/>
        <w:rPr/>
      </w:pPr>
      <w:bookmarkStart w:id="44" w:name="__RefHeading___Toc517480931"/>
      <w:bookmarkEnd w:id="44"/>
      <w:r>
        <w:rPr>
          <w:lang w:val="en-US" w:eastAsia="en-US"/>
        </w:rPr>
        <w:t>12.1</w:t>
        <w:tab/>
        <w:t>Profile Details</w:t>
      </w:r>
    </w:p>
    <w:p>
      <w:pPr>
        <w:pStyle w:val="Normal"/>
        <w:rPr/>
      </w:pPr>
      <w:r>
        <w:rPr/>
        <w:t>VOID.</w:t>
      </w:r>
    </w:p>
    <w:p>
      <w:pPr>
        <w:pStyle w:val="Index1"/>
        <w:rPr/>
      </w:pPr>
      <w:r>
        <w:rPr/>
        <w:t>NOTE:</w:t>
        <w:tab/>
        <w:t>Profile now defined in normative Annex A.</w:t>
      </w:r>
    </w:p>
    <w:p>
      <w:pPr>
        <w:pStyle w:val="Heading1"/>
        <w:ind w:left="1134" w:hanging="1134"/>
        <w:rPr/>
      </w:pPr>
      <w:bookmarkStart w:id="45" w:name="__RefHeading___Toc517480932"/>
      <w:bookmarkEnd w:id="45"/>
      <w:r>
        <w:rPr/>
        <w:t>13</w:t>
        <w:tab/>
        <w:t>Void</w:t>
      </w:r>
    </w:p>
    <w:p>
      <w:pPr>
        <w:pStyle w:val="Heading1"/>
        <w:ind w:left="1134" w:hanging="1134"/>
        <w:rPr/>
      </w:pPr>
      <w:bookmarkStart w:id="46" w:name="__RefHeading___Toc517480933"/>
      <w:r>
        <w:rPr/>
        <w:t>14</w:t>
        <w:tab/>
        <w:t>Call independent H.248 transactions</w:t>
      </w:r>
      <w:bookmarkEnd w:id="46"/>
      <w:r>
        <w:rPr/>
        <w:t xml:space="preserve"> </w:t>
      </w:r>
    </w:p>
    <w:p>
      <w:pPr>
        <w:pStyle w:val="Normal"/>
        <w:rPr/>
      </w:pPr>
      <w:r>
        <w:rPr/>
        <w:t>See section A.17.1</w:t>
      </w:r>
    </w:p>
    <w:p>
      <w:pPr>
        <w:pStyle w:val="Heading1"/>
        <w:ind w:left="0" w:hanging="0"/>
        <w:rPr/>
      </w:pPr>
      <w:bookmarkStart w:id="47" w:name="__RefHeading___Toc517480934"/>
      <w:bookmarkEnd w:id="47"/>
      <w:r>
        <w:rPr/>
        <w:t>15</w:t>
        <w:tab/>
        <w:t>Transactions towards IM CN Subsystem</w:t>
      </w:r>
    </w:p>
    <w:p>
      <w:pPr>
        <w:pStyle w:val="Normal"/>
        <w:rPr/>
      </w:pPr>
      <w:r>
        <w:rPr/>
        <w:t>15.1</w:t>
        <w:tab/>
        <w:t>Procedures related to a termination towards IM CN SubsystemFor Transactions towards IM CN Subsystem see A.17.2.</w:t>
      </w:r>
    </w:p>
    <w:p>
      <w:pPr>
        <w:pStyle w:val="Heading2"/>
        <w:ind w:left="0" w:hanging="0"/>
        <w:rPr/>
      </w:pPr>
      <w:bookmarkStart w:id="48" w:name="__RefHeading___Toc517480935"/>
      <w:bookmarkEnd w:id="48"/>
      <w:r>
        <w:rPr/>
        <w:t>15.2</w:t>
        <w:tab/>
        <w:t>IMS packages</w:t>
      </w:r>
    </w:p>
    <w:p>
      <w:pPr>
        <w:pStyle w:val="Normal"/>
        <w:rPr/>
      </w:pPr>
      <w:r>
        <w:rPr/>
        <w:t>None</w:t>
      </w:r>
    </w:p>
    <w:p>
      <w:pPr>
        <w:pStyle w:val="Heading1"/>
        <w:ind w:left="1134" w:hanging="1134"/>
        <w:rPr/>
      </w:pPr>
      <w:bookmarkStart w:id="49" w:name="__RefHeading___Toc517480936"/>
      <w:bookmarkEnd w:id="49"/>
      <w:r>
        <w:rPr/>
        <w:t>16</w:t>
        <w:tab/>
        <w:t>Transactions towards ISUP</w:t>
      </w:r>
    </w:p>
    <w:p>
      <w:pPr>
        <w:pStyle w:val="Heading1"/>
        <w:ind w:left="1134" w:hanging="1134"/>
        <w:rPr/>
      </w:pPr>
      <w:bookmarkStart w:id="50" w:name="__RefHeading___Toc517480937"/>
      <w:r>
        <w:rPr/>
        <w:t>16.1</w:t>
        <w:tab/>
        <w:t>Procedures relating to a termination towards ISUP</w:t>
      </w:r>
      <w:bookmarkEnd w:id="50"/>
      <w:r>
        <w:rPr/>
        <w:t xml:space="preserve"> </w:t>
      </w:r>
    </w:p>
    <w:p>
      <w:pPr>
        <w:pStyle w:val="Normal"/>
        <w:rPr/>
      </w:pPr>
      <w:r>
        <w:rPr/>
        <w:t>See section A.17.3.</w:t>
      </w:r>
    </w:p>
    <w:p>
      <w:pPr>
        <w:pStyle w:val="Heading2"/>
        <w:rPr/>
      </w:pPr>
      <w:bookmarkStart w:id="51" w:name="__RefHeading___Toc517480938"/>
      <w:bookmarkEnd w:id="51"/>
      <w:r>
        <w:rPr/>
        <w:t>16.2</w:t>
        <w:tab/>
        <w:t>ISUP packages</w:t>
      </w:r>
    </w:p>
    <w:p>
      <w:pPr>
        <w:pStyle w:val="Normal"/>
        <w:rPr/>
      </w:pPr>
      <w:r>
        <w:rPr/>
        <w:t>None</w:t>
        <w:tab/>
      </w:r>
    </w:p>
    <w:p>
      <w:pPr>
        <w:pStyle w:val="Heading1"/>
        <w:ind w:left="1134" w:hanging="1134"/>
        <w:rPr/>
      </w:pPr>
      <w:bookmarkStart w:id="52" w:name="__RefHeading___Toc517480939"/>
      <w:r>
        <w:rPr/>
        <w:t>17</w:t>
        <w:tab/>
        <w:t>Transactions towards BICC</w:t>
      </w:r>
      <w:bookmarkEnd w:id="52"/>
      <w:r>
        <w:rPr/>
        <w:t xml:space="preserve"> </w:t>
      </w:r>
    </w:p>
    <w:p>
      <w:pPr>
        <w:pStyle w:val="Heading2"/>
        <w:rPr/>
      </w:pPr>
      <w:bookmarkStart w:id="53" w:name="__RefHeading___Toc517480940"/>
      <w:bookmarkEnd w:id="53"/>
      <w:r>
        <w:rPr/>
        <w:t>17.1</w:t>
        <w:tab/>
        <w:t>Procedures related to a termination towards BICC</w:t>
      </w:r>
    </w:p>
    <w:p>
      <w:pPr>
        <w:pStyle w:val="Normal"/>
        <w:rPr/>
      </w:pPr>
      <w:r>
        <w:rPr/>
        <w:t xml:space="preserve">See section A.17.4 </w:t>
      </w:r>
    </w:p>
    <w:p>
      <w:pPr>
        <w:pStyle w:val="Heading2"/>
        <w:rPr/>
      </w:pPr>
      <w:bookmarkStart w:id="54" w:name="__RefHeading___Toc517480941"/>
      <w:bookmarkEnd w:id="54"/>
      <w:r>
        <w:rPr/>
        <w:t>17.2</w:t>
        <w:tab/>
        <w:t>BICC packages</w:t>
      </w:r>
    </w:p>
    <w:p>
      <w:pPr>
        <w:pStyle w:val="Normal"/>
        <w:rPr/>
      </w:pPr>
      <w:r>
        <w:rPr/>
        <w:t>This Clause is only applicable for terminations towards BICC Networks. The support of terminations towards BICC networks is optional.</w:t>
      </w:r>
    </w:p>
    <w:p>
      <w:pPr>
        <w:pStyle w:val="Normal"/>
        <w:rPr/>
      </w:pPr>
      <w:r>
        <w:rPr/>
        <w:t>No new packages for terminations towards BICC Networks are defined in the present specification. See Clause 12.1.14 for reused packages from other specifications.</w:t>
      </w:r>
    </w:p>
    <w:p>
      <w:pPr>
        <w:pStyle w:val="Normal"/>
        <w:rPr/>
      </w:pPr>
      <w:r>
        <w:rPr/>
        <w:t>If the Nb framing protocol (see 3GPP TS 29.415 [21]) is applied at the termination towards the BICC network, the following package shall be applied:</w:t>
      </w:r>
    </w:p>
    <w:p>
      <w:pPr>
        <w:pStyle w:val="B1"/>
        <w:ind w:left="0" w:hanging="0"/>
        <w:rPr/>
      </w:pPr>
      <w:r>
        <w:rPr/>
        <w:t xml:space="preserve">3GUP package </w:t>
      </w:r>
      <w:r>
        <w:rPr>
          <w:rFonts w:cs="Arial" w:ascii="Arial" w:hAnsi="Arial"/>
        </w:rPr>
        <w:t>(</w:t>
      </w:r>
      <w:r>
        <w:rPr/>
        <w:t xml:space="preserve">see subclause </w:t>
      </w:r>
      <w:r>
        <w:rPr>
          <w:color w:val="000000"/>
        </w:rPr>
        <w:t>15.1.1 of 3GPP TS 29.232 [5]</w:t>
      </w:r>
      <w:r>
        <w:rPr/>
        <w:t>);To enable bearer modification at OoBTC capable networks on Nb interface  (see 3GPP TS 23.153 [22]) at the termination towards the BICC network, the following package shall be applied:</w:t>
      </w:r>
    </w:p>
    <w:p>
      <w:pPr>
        <w:pStyle w:val="Normal"/>
        <w:rPr>
          <w:rFonts w:ascii="Arial" w:hAnsi="Arial" w:cs="Arial"/>
          <w:sz w:val="28"/>
        </w:rPr>
      </w:pPr>
      <w:r>
        <w:rPr/>
        <w:t xml:space="preserve">Modification of Link Characteristics Bearer Capability </w:t>
      </w:r>
      <w:r>
        <w:rPr>
          <w:rFonts w:cs="Arial" w:ascii="Arial" w:hAnsi="Arial"/>
        </w:rPr>
        <w:t>(</w:t>
      </w:r>
      <w:r>
        <w:rPr/>
        <w:t xml:space="preserve">see subclause </w:t>
      </w:r>
      <w:r>
        <w:rPr>
          <w:color w:val="000000"/>
        </w:rPr>
        <w:t>15.1.5 of 3GPP TS 29.232 [5]</w:t>
      </w:r>
      <w:r>
        <w:rPr/>
        <w:t>);</w:t>
      </w:r>
    </w:p>
    <w:p>
      <w:pPr>
        <w:pStyle w:val="Heading8"/>
        <w:ind w:left="0" w:hanging="0"/>
        <w:rPr/>
      </w:pPr>
      <w:bookmarkStart w:id="55" w:name="__RefHeading___Toc517480942"/>
      <w:bookmarkEnd w:id="55"/>
      <w:r>
        <w:rPr>
          <w:lang w:val="fr-FR" w:eastAsia="en-US"/>
        </w:rPr>
        <w:t>Annex A (normative):</w:t>
        <w:br/>
      </w:r>
      <w:r>
        <w:rPr>
          <w:lang w:val="fr-FR"/>
        </w:rPr>
        <w:t>Profile Description</w:t>
      </w:r>
    </w:p>
    <w:p>
      <w:pPr>
        <w:pStyle w:val="Heading2"/>
        <w:rPr/>
      </w:pPr>
      <w:bookmarkStart w:id="56" w:name="__RefHeading___Toc517480943"/>
      <w:bookmarkEnd w:id="56"/>
      <w:r>
        <w:rPr>
          <w:lang w:val="fr-FR" w:eastAsia="en-US"/>
        </w:rPr>
        <w:t>A.</w:t>
      </w:r>
      <w:r>
        <w:rPr>
          <w:lang w:val="fr-FR"/>
        </w:rPr>
        <w:t>1</w:t>
        <w:tab/>
        <w:t>Profile Identification</w:t>
      </w:r>
    </w:p>
    <w:p>
      <w:pPr>
        <w:pStyle w:val="TH"/>
        <w:rPr/>
      </w:pPr>
      <w:r>
        <w:rPr/>
        <w:t xml:space="preserve">Table </w:t>
      </w:r>
      <w:r>
        <w:rPr>
          <w:lang w:val="en-US" w:eastAsia="en-US"/>
        </w:rPr>
        <w:t>A.</w:t>
      </w:r>
      <w:r>
        <w:rPr/>
        <w:t>1/1: Profile version</w:t>
      </w:r>
    </w:p>
    <w:tbl>
      <w:tblPr>
        <w:tblW w:w="9061" w:type="dxa"/>
        <w:jc w:val="left"/>
        <w:tblInd w:w="681" w:type="dxa"/>
        <w:tblLayout w:type="fixed"/>
        <w:tblCellMar>
          <w:top w:w="0" w:type="dxa"/>
          <w:left w:w="108" w:type="dxa"/>
          <w:bottom w:w="0" w:type="dxa"/>
          <w:right w:w="108" w:type="dxa"/>
        </w:tblCellMar>
      </w:tblPr>
      <w:tblGrid>
        <w:gridCol w:w="4489"/>
        <w:gridCol w:w="4572"/>
      </w:tblGrid>
      <w:tr>
        <w:trPr/>
        <w:tc>
          <w:tcPr>
            <w:tcW w:w="4489" w:type="dxa"/>
            <w:tcBorders>
              <w:top w:val="single" w:sz="4" w:space="0" w:color="000000"/>
              <w:left w:val="single" w:sz="4" w:space="0" w:color="000000"/>
              <w:bottom w:val="single" w:sz="4" w:space="0" w:color="000000"/>
              <w:right w:val="single" w:sz="4" w:space="0" w:color="000000"/>
            </w:tcBorders>
          </w:tcPr>
          <w:p>
            <w:pPr>
              <w:pStyle w:val="TAH"/>
              <w:rPr/>
            </w:pPr>
            <w:r>
              <w:rPr/>
              <w:t>Profile name:</w:t>
            </w:r>
          </w:p>
        </w:tc>
        <w:tc>
          <w:tcPr>
            <w:tcW w:w="4572" w:type="dxa"/>
            <w:tcBorders>
              <w:top w:val="single" w:sz="4" w:space="0" w:color="000000"/>
              <w:left w:val="single" w:sz="4" w:space="0" w:color="000000"/>
              <w:bottom w:val="single" w:sz="4" w:space="0" w:color="000000"/>
              <w:right w:val="single" w:sz="4" w:space="0" w:color="000000"/>
            </w:tcBorders>
          </w:tcPr>
          <w:p>
            <w:pPr>
              <w:pStyle w:val="TAC"/>
              <w:rPr/>
            </w:pPr>
            <w:r>
              <w:rPr/>
              <w:t>threegimscsiw</w:t>
            </w:r>
          </w:p>
        </w:tc>
      </w:tr>
      <w:tr>
        <w:trPr/>
        <w:tc>
          <w:tcPr>
            <w:tcW w:w="4489" w:type="dxa"/>
            <w:tcBorders>
              <w:top w:val="single" w:sz="4" w:space="0" w:color="000000"/>
              <w:left w:val="single" w:sz="4" w:space="0" w:color="000000"/>
              <w:bottom w:val="single" w:sz="4" w:space="0" w:color="000000"/>
              <w:right w:val="single" w:sz="4" w:space="0" w:color="000000"/>
            </w:tcBorders>
          </w:tcPr>
          <w:p>
            <w:pPr>
              <w:pStyle w:val="TAH"/>
              <w:rPr/>
            </w:pPr>
            <w:r>
              <w:rPr/>
              <w:t>Version:</w:t>
            </w:r>
          </w:p>
        </w:tc>
        <w:tc>
          <w:tcPr>
            <w:tcW w:w="4572" w:type="dxa"/>
            <w:tcBorders>
              <w:top w:val="single" w:sz="4" w:space="0" w:color="000000"/>
              <w:left w:val="single" w:sz="4" w:space="0" w:color="000000"/>
              <w:bottom w:val="single" w:sz="4" w:space="0" w:color="000000"/>
              <w:right w:val="single" w:sz="4" w:space="0" w:color="000000"/>
            </w:tcBorders>
          </w:tcPr>
          <w:p>
            <w:pPr>
              <w:pStyle w:val="TAC"/>
              <w:rPr/>
            </w:pPr>
            <w:r>
              <w:rPr/>
              <w:t>6</w:t>
            </w:r>
          </w:p>
        </w:tc>
      </w:tr>
    </w:tbl>
    <w:p>
      <w:pPr>
        <w:pStyle w:val="Normal"/>
        <w:rPr/>
      </w:pPr>
      <w:r>
        <w:rPr/>
      </w:r>
    </w:p>
    <w:p>
      <w:pPr>
        <w:pStyle w:val="Heading2"/>
        <w:rPr/>
      </w:pPr>
      <w:bookmarkStart w:id="57" w:name="__RefHeading___Toc517480944"/>
      <w:bookmarkEnd w:id="57"/>
      <w:r>
        <w:rPr>
          <w:lang w:val="en-US" w:eastAsia="en-US"/>
        </w:rPr>
        <w:t>A.</w:t>
      </w:r>
      <w:r>
        <w:rPr/>
        <w:t>2</w:t>
        <w:tab/>
        <w:t>Summary</w:t>
      </w:r>
    </w:p>
    <w:p>
      <w:pPr>
        <w:pStyle w:val="Normal"/>
        <w:rPr/>
      </w:pPr>
      <w:r>
        <w:rPr/>
        <w:t>This Profile describes the minimum mandatory settings and procedures required to fulfil the Media Gateway control requirements for a) the interworking scenario between 3GPP IMS and 3GPP CS or PSTN/ISDN and b) the interworking scenario between NGN and PSTN/ISDN (i.e ETSI IMS-PSTN/ISDN, ETSI PES-PSTN/ISDN).</w:t>
      </w:r>
    </w:p>
    <w:p>
      <w:pPr>
        <w:pStyle w:val="Normal"/>
        <w:rPr/>
      </w:pPr>
      <w:r>
        <w:rPr/>
        <w:t>In addition optional settings and procedures are described which fulfil optional features and where supported, the minimum mandatory settings within the optional procedures and packages are identified that must be supported in order to support that feature.</w:t>
      </w:r>
    </w:p>
    <w:p>
      <w:pPr>
        <w:pStyle w:val="Normal"/>
        <w:rPr/>
      </w:pPr>
      <w:r>
        <w:rPr/>
        <w:t xml:space="preserve">"Optional" or "O" means that it is optional for either the sender or the receiver to implement an element. If the receiving entity receives an optional element that it has not implemented it should send an Error Code (e.g. 445 "Unsupported or Unknown Property", 501"Not Implemented", etc.). "Mandatory" or "M" means that it is mandatory for the receiver to implement an element. Whether it is mandatory for the sender to implement depends on specific functions; detail of whether elements of the core protocol are manadatory to be sent are defined in the stage 2 procedures, stage 3 procedures and/or the descriptions of individual packages. </w:t>
      </w:r>
    </w:p>
    <w:p>
      <w:pPr>
        <w:pStyle w:val="Normal"/>
        <w:rPr/>
      </w:pPr>
      <w:r>
        <w:rPr>
          <w:lang w:val="en-US" w:eastAsia="en-US"/>
        </w:rPr>
        <w:t>The setting or modification of elements described in the profile under the heading "Used in Command" has the meaning that the property can be set/modified with that command. The property may be present in other commands (in order to preserve its value in accordance with ITU-T H.248.1[9]) when those commands are used for other procedures that affect the same descriptor.</w:t>
      </w:r>
      <w:r>
        <w:rPr/>
        <w:t xml:space="preserve"> </w:t>
      </w:r>
    </w:p>
    <w:p>
      <w:pPr>
        <w:pStyle w:val="Normal"/>
        <w:rPr/>
      </w:pPr>
      <w:r>
        <w:rPr/>
        <w:t>This profile supports Explicit Congestion Notification, Multimedia Priority Service and Rate Adaptation for Media Endpoints using Enhanced Bandwidth Negotiation.</w:t>
      </w:r>
    </w:p>
    <w:p>
      <w:pPr>
        <w:pStyle w:val="Heading2"/>
        <w:rPr/>
      </w:pPr>
      <w:bookmarkStart w:id="58" w:name="__RefHeading___Toc517480945"/>
      <w:bookmarkEnd w:id="58"/>
      <w:r>
        <w:rPr>
          <w:lang w:val="en-US" w:eastAsia="en-US"/>
        </w:rPr>
        <w:t>A.</w:t>
      </w:r>
      <w:r>
        <w:rPr/>
        <w:t>3</w:t>
        <w:tab/>
        <w:t>Gateway Control Protocol Version</w:t>
      </w:r>
    </w:p>
    <w:p>
      <w:pPr>
        <w:pStyle w:val="Normal"/>
        <w:rPr/>
      </w:pPr>
      <w:r>
        <w:rPr/>
        <w:t>ITU Recommendation H.248.1 Version 2 [9] shall be the version supported.</w:t>
      </w:r>
    </w:p>
    <w:p>
      <w:pPr>
        <w:pStyle w:val="Heading3"/>
        <w:rPr/>
      </w:pPr>
      <w:bookmarkStart w:id="59" w:name="__RefHeading___Toc517480946"/>
      <w:bookmarkEnd w:id="59"/>
      <w:r>
        <w:rPr>
          <w:lang w:val="en-US" w:eastAsia="en-US"/>
        </w:rPr>
        <w:t>A.</w:t>
      </w:r>
      <w:r>
        <w:rPr/>
        <w:t>4</w:t>
        <w:tab/>
        <w:t>Connection Model</w:t>
      </w:r>
    </w:p>
    <w:p>
      <w:pPr>
        <w:pStyle w:val="TH"/>
        <w:rPr/>
      </w:pPr>
      <w:r>
        <w:rPr/>
        <w:t xml:space="preserve">Table </w:t>
      </w:r>
      <w:r>
        <w:rPr>
          <w:lang w:val="en-US" w:eastAsia="en-US"/>
        </w:rPr>
        <w:t>A.</w:t>
      </w:r>
      <w:r>
        <w:rPr/>
        <w:t>4/1: Connection Model</w:t>
      </w:r>
    </w:p>
    <w:tbl>
      <w:tblPr>
        <w:tblW w:w="9061" w:type="dxa"/>
        <w:jc w:val="left"/>
        <w:tblInd w:w="681" w:type="dxa"/>
        <w:tblLayout w:type="fixed"/>
        <w:tblCellMar>
          <w:top w:w="0" w:type="dxa"/>
          <w:left w:w="108" w:type="dxa"/>
          <w:bottom w:w="0" w:type="dxa"/>
          <w:right w:w="108" w:type="dxa"/>
        </w:tblCellMar>
      </w:tblPr>
      <w:tblGrid>
        <w:gridCol w:w="5410"/>
        <w:gridCol w:w="3651"/>
      </w:tblGrid>
      <w:tr>
        <w:trPr/>
        <w:tc>
          <w:tcPr>
            <w:tcW w:w="5410" w:type="dxa"/>
            <w:tcBorders>
              <w:top w:val="single" w:sz="4" w:space="0" w:color="000000"/>
              <w:left w:val="single" w:sz="4" w:space="0" w:color="000000"/>
              <w:bottom w:val="single" w:sz="4" w:space="0" w:color="000000"/>
              <w:right w:val="single" w:sz="4" w:space="0" w:color="000000"/>
            </w:tcBorders>
          </w:tcPr>
          <w:p>
            <w:pPr>
              <w:pStyle w:val="TAH"/>
              <w:rPr/>
            </w:pPr>
            <w:r>
              <w:rPr/>
              <w:t>Maximum number of contexts:</w:t>
            </w:r>
          </w:p>
        </w:tc>
        <w:tc>
          <w:tcPr>
            <w:tcW w:w="3651" w:type="dxa"/>
            <w:tcBorders>
              <w:top w:val="single" w:sz="4" w:space="0" w:color="000000"/>
              <w:left w:val="single" w:sz="4" w:space="0" w:color="000000"/>
              <w:bottom w:val="single" w:sz="4" w:space="0" w:color="000000"/>
              <w:right w:val="single" w:sz="4" w:space="0" w:color="000000"/>
            </w:tcBorders>
          </w:tcPr>
          <w:p>
            <w:pPr>
              <w:pStyle w:val="TAC"/>
              <w:rPr/>
            </w:pPr>
            <w:r>
              <w:rPr/>
              <w:t>No restriction</w:t>
            </w:r>
          </w:p>
        </w:tc>
      </w:tr>
      <w:tr>
        <w:trPr/>
        <w:tc>
          <w:tcPr>
            <w:tcW w:w="5410" w:type="dxa"/>
            <w:tcBorders>
              <w:top w:val="single" w:sz="4" w:space="0" w:color="000000"/>
              <w:left w:val="single" w:sz="4" w:space="0" w:color="000000"/>
              <w:bottom w:val="single" w:sz="4" w:space="0" w:color="000000"/>
              <w:right w:val="single" w:sz="4" w:space="0" w:color="000000"/>
            </w:tcBorders>
          </w:tcPr>
          <w:p>
            <w:pPr>
              <w:pStyle w:val="TAH"/>
              <w:rPr/>
            </w:pPr>
            <w:r>
              <w:rPr/>
              <w:t>Maximum number of terminations per context:</w:t>
            </w:r>
          </w:p>
        </w:tc>
        <w:tc>
          <w:tcPr>
            <w:tcW w:w="3651" w:type="dxa"/>
            <w:tcBorders>
              <w:top w:val="single" w:sz="4" w:space="0" w:color="000000"/>
              <w:left w:val="single" w:sz="4" w:space="0" w:color="000000"/>
              <w:bottom w:val="single" w:sz="4" w:space="0" w:color="000000"/>
              <w:right w:val="single" w:sz="4" w:space="0" w:color="000000"/>
            </w:tcBorders>
          </w:tcPr>
          <w:p>
            <w:pPr>
              <w:pStyle w:val="TAC"/>
              <w:rPr/>
            </w:pPr>
            <w:r>
              <w:rPr/>
              <w:t>2 (NOTE 1)</w:t>
            </w:r>
          </w:p>
          <w:p>
            <w:pPr>
              <w:pStyle w:val="TAC"/>
              <w:rPr/>
            </w:pPr>
            <w:r>
              <w:rPr/>
              <w:t>32 (NOTE 2)</w:t>
            </w:r>
          </w:p>
        </w:tc>
      </w:tr>
      <w:tr>
        <w:trPr/>
        <w:tc>
          <w:tcPr>
            <w:tcW w:w="5410" w:type="dxa"/>
            <w:tcBorders>
              <w:top w:val="single" w:sz="4" w:space="0" w:color="000000"/>
              <w:left w:val="single" w:sz="4" w:space="0" w:color="000000"/>
              <w:bottom w:val="single" w:sz="4" w:space="0" w:color="000000"/>
              <w:right w:val="single" w:sz="4" w:space="0" w:color="000000"/>
            </w:tcBorders>
          </w:tcPr>
          <w:p>
            <w:pPr>
              <w:pStyle w:val="TAH"/>
              <w:rPr/>
            </w:pPr>
            <w:r>
              <w:rPr/>
              <w:t>Allowed terminations type combinations in a Context</w:t>
            </w:r>
          </w:p>
        </w:tc>
        <w:tc>
          <w:tcPr>
            <w:tcW w:w="365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All (NOTE 3)</w:t>
            </w:r>
          </w:p>
        </w:tc>
      </w:tr>
      <w:tr>
        <w:trPr>
          <w:cantSplit w:val="true"/>
        </w:trPr>
        <w:tc>
          <w:tcPr>
            <w:tcW w:w="9061" w:type="dxa"/>
            <w:gridSpan w:val="2"/>
            <w:tcBorders>
              <w:top w:val="single" w:sz="4" w:space="0" w:color="000000"/>
              <w:left w:val="single" w:sz="4" w:space="0" w:color="000000"/>
              <w:bottom w:val="single" w:sz="4" w:space="0" w:color="000000"/>
              <w:right w:val="single" w:sz="4" w:space="0" w:color="000000"/>
            </w:tcBorders>
          </w:tcPr>
          <w:p>
            <w:pPr>
              <w:pStyle w:val="TAN"/>
              <w:rPr/>
            </w:pPr>
            <w:r>
              <w:rPr/>
              <w:t>NOTE 1: Support of 2 terminations per context is required for TISPAN.  Support of more than two terminations per context (e.g. for monitoring) is optional.</w:t>
            </w:r>
          </w:p>
          <w:p>
            <w:pPr>
              <w:pStyle w:val="TAN"/>
              <w:rPr/>
            </w:pPr>
            <w:r>
              <w:rPr/>
              <w:t>NOTE 2: Support of 32 termination per context is required for 3GPP</w:t>
            </w:r>
          </w:p>
          <w:p>
            <w:pPr>
              <w:pStyle w:val="TAN"/>
              <w:rPr/>
            </w:pPr>
            <w:r>
              <w:rPr/>
              <w:t>NOTE 3: For TISPAN NGN R2 only the following is required:</w:t>
            </w:r>
          </w:p>
          <w:p>
            <w:pPr>
              <w:pStyle w:val="TAN"/>
              <w:rPr/>
            </w:pPr>
            <w:r>
              <w:rPr/>
              <w:tab/>
              <w:t xml:space="preserve">- </w:t>
            </w:r>
            <w:r>
              <w:rPr>
                <w:lang w:val="en-AU"/>
              </w:rPr>
              <w:t>Context[a](IMS, TDM),</w:t>
            </w:r>
          </w:p>
          <w:p>
            <w:pPr>
              <w:pStyle w:val="TAN"/>
              <w:rPr/>
            </w:pPr>
            <w:r>
              <w:rPr/>
              <w:tab/>
              <w:t>- Context[b](TDM, TDM),</w:t>
            </w:r>
          </w:p>
          <w:p>
            <w:pPr>
              <w:pStyle w:val="TAN"/>
              <w:rPr/>
            </w:pPr>
            <w:r>
              <w:rPr/>
              <w:tab/>
              <w:t>- Context [c] (TDM),</w:t>
            </w:r>
          </w:p>
          <w:p>
            <w:pPr>
              <w:pStyle w:val="TAN"/>
              <w:rPr/>
            </w:pPr>
            <w:r>
              <w:rPr/>
              <w:tab/>
              <w:t>- Context [d] (IMS).</w:t>
            </w:r>
          </w:p>
        </w:tc>
      </w:tr>
    </w:tbl>
    <w:p>
      <w:pPr>
        <w:pStyle w:val="Normal"/>
        <w:rPr/>
      </w:pPr>
      <w:r>
        <w:rPr/>
      </w:r>
    </w:p>
    <w:p>
      <w:pPr>
        <w:pStyle w:val="Heading2"/>
        <w:rPr/>
      </w:pPr>
      <w:bookmarkStart w:id="60" w:name="__RefHeading___Toc517480947"/>
      <w:bookmarkEnd w:id="60"/>
      <w:r>
        <w:rPr>
          <w:lang w:val="en-US" w:eastAsia="en-US"/>
        </w:rPr>
        <w:t>A.</w:t>
      </w:r>
      <w:r>
        <w:rPr/>
        <w:t>5</w:t>
        <w:tab/>
        <w:t>Context Attributes</w:t>
      </w:r>
    </w:p>
    <w:p>
      <w:pPr>
        <w:pStyle w:val="TH"/>
        <w:rPr/>
      </w:pPr>
      <w:r>
        <w:rPr/>
        <w:t xml:space="preserve">Table </w:t>
      </w:r>
      <w:r>
        <w:rPr>
          <w:lang w:val="en-US" w:eastAsia="en-US"/>
        </w:rPr>
        <w:t>A.</w:t>
      </w:r>
      <w:r>
        <w:rPr/>
        <w:t xml:space="preserve">5/1: Context attributes </w:t>
      </w:r>
    </w:p>
    <w:tbl>
      <w:tblPr>
        <w:tblW w:w="9063" w:type="dxa"/>
        <w:jc w:val="left"/>
        <w:tblInd w:w="681" w:type="dxa"/>
        <w:tblLayout w:type="fixed"/>
        <w:tblCellMar>
          <w:top w:w="0" w:type="dxa"/>
          <w:left w:w="108" w:type="dxa"/>
          <w:bottom w:w="0" w:type="dxa"/>
          <w:right w:w="108" w:type="dxa"/>
        </w:tblCellMar>
      </w:tblPr>
      <w:tblGrid>
        <w:gridCol w:w="3023"/>
        <w:gridCol w:w="3020"/>
        <w:gridCol w:w="3020"/>
      </w:tblGrid>
      <w:tr>
        <w:trPr/>
        <w:tc>
          <w:tcPr>
            <w:tcW w:w="3023" w:type="dxa"/>
            <w:tcBorders>
              <w:top w:val="single" w:sz="4" w:space="0" w:color="000000"/>
              <w:left w:val="single" w:sz="4" w:space="0" w:color="000000"/>
              <w:bottom w:val="single" w:sz="4" w:space="0" w:color="000000"/>
              <w:right w:val="single" w:sz="4" w:space="0" w:color="000000"/>
            </w:tcBorders>
          </w:tcPr>
          <w:p>
            <w:pPr>
              <w:pStyle w:val="TAH"/>
              <w:rPr/>
            </w:pPr>
            <w:r>
              <w:rPr/>
              <w:t>Context Attribute</w:t>
            </w:r>
          </w:p>
        </w:tc>
        <w:tc>
          <w:tcPr>
            <w:tcW w:w="3020" w:type="dxa"/>
            <w:tcBorders>
              <w:top w:val="single" w:sz="4" w:space="0" w:color="000000"/>
              <w:left w:val="single" w:sz="4" w:space="0" w:color="000000"/>
              <w:bottom w:val="single" w:sz="4" w:space="0" w:color="000000"/>
              <w:right w:val="single" w:sz="4" w:space="0" w:color="000000"/>
            </w:tcBorders>
          </w:tcPr>
          <w:p>
            <w:pPr>
              <w:pStyle w:val="TAH"/>
              <w:rPr/>
            </w:pPr>
            <w:r>
              <w:rPr/>
              <w:t>Supported</w:t>
            </w:r>
          </w:p>
        </w:tc>
        <w:tc>
          <w:tcPr>
            <w:tcW w:w="3020" w:type="dxa"/>
            <w:tcBorders>
              <w:top w:val="single" w:sz="4" w:space="0" w:color="000000"/>
              <w:left w:val="single" w:sz="4" w:space="0" w:color="000000"/>
              <w:bottom w:val="single" w:sz="4" w:space="0" w:color="000000"/>
              <w:right w:val="single" w:sz="4" w:space="0" w:color="000000"/>
            </w:tcBorders>
          </w:tcPr>
          <w:p>
            <w:pPr>
              <w:pStyle w:val="TAH"/>
              <w:rPr/>
            </w:pPr>
            <w:r>
              <w:rPr/>
              <w:t>Values Supported</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Topology</w:t>
            </w:r>
          </w:p>
        </w:tc>
        <w:tc>
          <w:tcPr>
            <w:tcW w:w="3020" w:type="dxa"/>
            <w:tcBorders>
              <w:top w:val="single" w:sz="4" w:space="0" w:color="000000"/>
              <w:left w:val="single" w:sz="4" w:space="0" w:color="000000"/>
              <w:bottom w:val="single" w:sz="4" w:space="0" w:color="000000"/>
              <w:right w:val="single" w:sz="4" w:space="0" w:color="000000"/>
            </w:tcBorders>
          </w:tcPr>
          <w:p>
            <w:pPr>
              <w:pStyle w:val="TAC"/>
              <w:rPr/>
            </w:pPr>
            <w:r>
              <w:rPr/>
              <w:t>Optional (NOTE 1)</w:t>
            </w:r>
          </w:p>
        </w:tc>
        <w:tc>
          <w:tcPr>
            <w:tcW w:w="3020" w:type="dxa"/>
            <w:tcBorders>
              <w:top w:val="single" w:sz="4" w:space="0" w:color="000000"/>
              <w:left w:val="single" w:sz="4" w:space="0" w:color="000000"/>
              <w:bottom w:val="single" w:sz="4" w:space="0" w:color="000000"/>
              <w:right w:val="single" w:sz="4" w:space="0" w:color="000000"/>
            </w:tcBorders>
          </w:tcPr>
          <w:p>
            <w:pPr>
              <w:pStyle w:val="TAC"/>
              <w:rPr/>
            </w:pPr>
            <w:r>
              <w:rPr/>
              <w:t>All</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Priority Indicator</w:t>
            </w:r>
          </w:p>
        </w:tc>
        <w:tc>
          <w:tcPr>
            <w:tcW w:w="3020" w:type="dxa"/>
            <w:tcBorders>
              <w:top w:val="single" w:sz="4" w:space="0" w:color="000000"/>
              <w:left w:val="single" w:sz="4" w:space="0" w:color="000000"/>
              <w:bottom w:val="single" w:sz="4" w:space="0" w:color="000000"/>
              <w:right w:val="single" w:sz="4" w:space="0" w:color="000000"/>
            </w:tcBorders>
          </w:tcPr>
          <w:p>
            <w:pPr>
              <w:pStyle w:val="TAC"/>
              <w:rPr/>
            </w:pPr>
            <w:r>
              <w:rPr/>
              <w:t>Optional  (NOTE 2)</w:t>
            </w:r>
          </w:p>
        </w:tc>
        <w:tc>
          <w:tcPr>
            <w:tcW w:w="3020" w:type="dxa"/>
            <w:tcBorders>
              <w:top w:val="single" w:sz="4" w:space="0" w:color="000000"/>
              <w:left w:val="single" w:sz="4" w:space="0" w:color="000000"/>
              <w:bottom w:val="single" w:sz="4" w:space="0" w:color="000000"/>
              <w:right w:val="single" w:sz="4" w:space="0" w:color="000000"/>
            </w:tcBorders>
          </w:tcPr>
          <w:p>
            <w:pPr>
              <w:pStyle w:val="TAC"/>
              <w:rPr/>
            </w:pPr>
            <w:r>
              <w:rPr/>
              <w:t>0-15 (NOTE 3)</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Emergency Indicator</w:t>
            </w:r>
          </w:p>
        </w:tc>
        <w:tc>
          <w:tcPr>
            <w:tcW w:w="3020"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3020"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tc>
          <w:tcPr>
            <w:tcW w:w="9063"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The "Topology" attribute is optional for example support of monitoring. If requested and not supported error code 444 shall be returned.</w:t>
            </w:r>
          </w:p>
          <w:p>
            <w:pPr>
              <w:pStyle w:val="TAN"/>
              <w:rPr/>
            </w:pPr>
            <w:r>
              <w:rPr/>
              <w:t>NOTE 2:</w:t>
              <w:tab/>
              <w:t>This Context Attribute parameter is used for MPS as specified in 3GPP TS 22.153 [63].</w:t>
            </w:r>
          </w:p>
          <w:p>
            <w:pPr>
              <w:pStyle w:val="TAN"/>
              <w:rPr/>
            </w:pPr>
            <w:r>
              <w:rPr/>
              <w:t>NOTE 3:</w:t>
              <w:tab/>
              <w:t>Priority values 11 – 15 of the Priority Indicator are reserved for MPS.</w:t>
            </w:r>
          </w:p>
        </w:tc>
      </w:tr>
    </w:tbl>
    <w:p>
      <w:pPr>
        <w:pStyle w:val="Normal"/>
        <w:rPr/>
      </w:pPr>
      <w:r>
        <w:rPr/>
      </w:r>
    </w:p>
    <w:p>
      <w:pPr>
        <w:pStyle w:val="Heading2"/>
        <w:rPr/>
      </w:pPr>
      <w:bookmarkStart w:id="61" w:name="__RefHeading___Toc517480948"/>
      <w:bookmarkEnd w:id="61"/>
      <w:r>
        <w:rPr>
          <w:lang w:val="en-US" w:eastAsia="en-US"/>
        </w:rPr>
        <w:t>A.</w:t>
      </w:r>
      <w:r>
        <w:rPr/>
        <w:t>6</w:t>
        <w:tab/>
        <w:t>Terminations</w:t>
      </w:r>
    </w:p>
    <w:p>
      <w:pPr>
        <w:pStyle w:val="Heading3"/>
        <w:rPr/>
      </w:pPr>
      <w:bookmarkStart w:id="62" w:name="__RefHeading___Toc517480949"/>
      <w:r>
        <w:rPr>
          <w:lang w:val="en-US" w:eastAsia="en-US"/>
        </w:rPr>
        <w:t>A.</w:t>
      </w:r>
      <w:r>
        <w:rPr/>
        <w:t>6.1</w:t>
        <w:tab/>
        <w:t>Termination Names</w:t>
      </w:r>
      <w:bookmarkEnd w:id="62"/>
      <w:r>
        <w:rPr/>
        <w:t xml:space="preserve"> </w:t>
      </w:r>
    </w:p>
    <w:p>
      <w:pPr>
        <w:pStyle w:val="Heading3"/>
        <w:rPr/>
      </w:pPr>
      <w:bookmarkStart w:id="63" w:name="__RefHeading___Toc517480950"/>
      <w:r>
        <w:rPr/>
        <w:t>A.6.1.1</w:t>
        <w:tab/>
        <w:t>General</w:t>
      </w:r>
      <w:bookmarkEnd w:id="63"/>
      <w:r>
        <w:rPr/>
        <w:t xml:space="preserve"> </w:t>
      </w:r>
    </w:p>
    <w:p>
      <w:pPr>
        <w:pStyle w:val="Normal"/>
        <w:rPr/>
      </w:pPr>
      <w:r>
        <w:rPr/>
        <w:t xml:space="preserve">The Termination ID structure is provisioned in the MGC and MG and is known by the MG and the MGC at or before start up. </w:t>
      </w:r>
    </w:p>
    <w:p>
      <w:pPr>
        <w:pStyle w:val="Normal"/>
        <w:rPr/>
      </w:pPr>
      <w:r>
        <w:rPr/>
        <w:t>With ephemeral ATM/AAL2 and IP endpoint bearer types the internal structure of Termination ID is irrelevant for MGW and MGC and therefore Termination ID is only a numeric identifier for the termination. When bearer type is a physical timeslot within TDM circuit the Termination ID structure shall follow the Termination naming convention for TDM circuit bearer.</w:t>
      </w:r>
    </w:p>
    <w:p>
      <w:pPr>
        <w:pStyle w:val="Normal"/>
        <w:rPr/>
      </w:pPr>
      <w:r>
        <w:rPr/>
        <w:t xml:space="preserve">Ephemeral terminations are further denoted in the profile by the following: </w:t>
      </w:r>
    </w:p>
    <w:p>
      <w:pPr>
        <w:pStyle w:val="B1"/>
        <w:rPr/>
      </w:pPr>
      <w:r>
        <w:rPr/>
        <w:t>-</w:t>
        <w:tab/>
        <w:t>BICC (meaning applies to terminations towards BICC)</w:t>
      </w:r>
    </w:p>
    <w:p>
      <w:pPr>
        <w:pStyle w:val="B1"/>
        <w:rPr/>
      </w:pPr>
      <w:r>
        <w:rPr/>
        <w:t>-</w:t>
        <w:tab/>
        <w:t>BICC ATM (meaning applies to terminations towards BICC with ATM transport)</w:t>
      </w:r>
    </w:p>
    <w:p>
      <w:pPr>
        <w:pStyle w:val="B1"/>
        <w:rPr/>
      </w:pPr>
      <w:r>
        <w:rPr/>
        <w:t>-</w:t>
        <w:tab/>
      </w:r>
      <w:r>
        <w:rPr>
          <w:lang w:val="en-US"/>
        </w:rPr>
        <w:t>BICC IP (meaning applies to terminations towards BICC with IP transport)</w:t>
      </w:r>
      <w:r>
        <w:rPr/>
        <w:t xml:space="preserve"> </w:t>
      </w:r>
    </w:p>
    <w:p>
      <w:pPr>
        <w:pStyle w:val="B1"/>
        <w:rPr>
          <w:lang w:val="en-US"/>
        </w:rPr>
      </w:pPr>
      <w:r>
        <w:rPr/>
        <w:t>-</w:t>
        <w:tab/>
      </w:r>
      <w:r>
        <w:rPr>
          <w:lang w:val="en-US"/>
        </w:rPr>
        <w:t>IMS (meaning applies to terminations toward IMS)</w:t>
      </w:r>
    </w:p>
    <w:p>
      <w:pPr>
        <w:pStyle w:val="B1"/>
        <w:rPr/>
      </w:pPr>
      <w:r>
        <w:rPr/>
        <w:t>-</w:t>
        <w:tab/>
      </w:r>
      <w:r>
        <w:rPr>
          <w:lang w:val="en-US"/>
        </w:rPr>
        <w:t>Multiplex (meaning applies to terminations performing multiplexing)</w:t>
      </w:r>
    </w:p>
    <w:p>
      <w:pPr>
        <w:pStyle w:val="B1"/>
        <w:rPr/>
      </w:pPr>
      <w:r>
        <w:rPr/>
        <w:t>-</w:t>
        <w:tab/>
        <w:t>RTP-CN (meaning applies to terminations towards SIP-I on Nc)</w:t>
      </w:r>
    </w:p>
    <w:p>
      <w:pPr>
        <w:pStyle w:val="Heading4"/>
        <w:ind w:left="1418" w:hanging="1418"/>
        <w:rPr/>
      </w:pPr>
      <w:bookmarkStart w:id="64" w:name="__RefHeading___Toc517480951"/>
      <w:bookmarkEnd w:id="64"/>
      <w:r>
        <w:rPr/>
        <w:t>A.6.1.2</w:t>
        <w:tab/>
        <w:t>ASN.1 Encoding</w:t>
      </w:r>
    </w:p>
    <w:p>
      <w:pPr>
        <w:pStyle w:val="Heading5"/>
        <w:ind w:left="1701" w:hanging="1701"/>
        <w:rPr/>
      </w:pPr>
      <w:bookmarkStart w:id="65" w:name="__RefHeading___Toc517480952"/>
      <w:bookmarkEnd w:id="65"/>
      <w:r>
        <w:rPr/>
        <w:t>A.6.1.2.1</w:t>
        <w:tab/>
        <w:t>General Structure</w:t>
      </w:r>
    </w:p>
    <w:p>
      <w:pPr>
        <w:pStyle w:val="Normal"/>
        <w:rPr/>
      </w:pPr>
      <w:r>
        <w:rPr/>
        <w:t>The following general structure of TerminationID shall be used:</w:t>
      </w:r>
    </w:p>
    <w:p>
      <w:pPr>
        <w:pStyle w:val="Normal"/>
        <w:rPr/>
      </w:pPr>
      <w:r>
        <w:rPr/>
        <w:t>4 octets shall be used for the termination ID. The following defines the general structure for the termination ID:</w:t>
      </w:r>
    </w:p>
    <w:p>
      <w:pPr>
        <w:pStyle w:val="TH"/>
        <w:rPr/>
      </w:pPr>
      <w:r>
        <w:rPr/>
      </w:r>
    </w:p>
    <w:tbl>
      <w:tblPr>
        <w:tblW w:w="2660" w:type="dxa"/>
        <w:jc w:val="center"/>
        <w:tblInd w:w="0" w:type="dxa"/>
        <w:tblLayout w:type="fixed"/>
        <w:tblCellMar>
          <w:top w:w="0" w:type="dxa"/>
          <w:left w:w="108" w:type="dxa"/>
          <w:bottom w:w="0" w:type="dxa"/>
          <w:right w:w="108" w:type="dxa"/>
        </w:tblCellMar>
      </w:tblPr>
      <w:tblGrid>
        <w:gridCol w:w="1242"/>
        <w:gridCol w:w="1418"/>
      </w:tblGrid>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 xml:space="preserve">Termination type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br/>
              <w:t>X</w:t>
            </w:r>
          </w:p>
        </w:tc>
      </w:tr>
    </w:tbl>
    <w:p>
      <w:pPr>
        <w:pStyle w:val="Normal"/>
        <w:rPr/>
      </w:pPr>
      <w:r>
        <w:rPr/>
      </w:r>
    </w:p>
    <w:p>
      <w:pPr>
        <w:pStyle w:val="B1"/>
        <w:rPr/>
      </w:pPr>
      <w:r>
        <w:rPr/>
        <w:t>Termination type:</w:t>
      </w:r>
    </w:p>
    <w:p>
      <w:pPr>
        <w:pStyle w:val="B2"/>
        <w:rPr/>
      </w:pPr>
      <w:r>
        <w:rPr/>
        <w:t>Length 3 bits</w:t>
      </w:r>
    </w:p>
    <w:p>
      <w:pPr>
        <w:pStyle w:val="B1"/>
        <w:rPr/>
      </w:pPr>
      <w:r>
        <w:rPr/>
        <w:t>Values:</w:t>
      </w:r>
    </w:p>
    <w:p>
      <w:pPr>
        <w:pStyle w:val="B2"/>
        <w:rPr/>
      </w:pPr>
      <w:r>
        <w:rPr/>
        <w:t>000 Reserved</w:t>
      </w:r>
    </w:p>
    <w:p>
      <w:pPr>
        <w:pStyle w:val="B2"/>
        <w:rPr/>
      </w:pPr>
      <w:r>
        <w:rPr/>
        <w:t>001 Ephemeral termination</w:t>
      </w:r>
    </w:p>
    <w:p>
      <w:pPr>
        <w:pStyle w:val="B2"/>
        <w:rPr/>
      </w:pPr>
      <w:r>
        <w:rPr/>
        <w:t>010 TDM termination</w:t>
      </w:r>
    </w:p>
    <w:p>
      <w:pPr>
        <w:pStyle w:val="B2"/>
        <w:rPr/>
      </w:pPr>
      <w:r>
        <w:rPr/>
        <w:t>011 - 110 Reserved</w:t>
      </w:r>
    </w:p>
    <w:p>
      <w:pPr>
        <w:pStyle w:val="B2"/>
        <w:rPr/>
      </w:pPr>
      <w:r>
        <w:rPr/>
        <w:t>111 Reserved for ROOT termination Id (ROOT Termination Id = 0xFFFFFFFF)</w:t>
      </w:r>
    </w:p>
    <w:p>
      <w:pPr>
        <w:pStyle w:val="B1"/>
        <w:rPr/>
      </w:pPr>
      <w:r>
        <w:rPr/>
        <w:t>X:</w:t>
      </w:r>
    </w:p>
    <w:p>
      <w:pPr>
        <w:pStyle w:val="B2"/>
        <w:ind w:left="567" w:hanging="0"/>
        <w:rPr/>
      </w:pPr>
      <w:r>
        <w:rPr/>
        <w:t>Length 29 bits.</w:t>
      </w:r>
    </w:p>
    <w:p>
      <w:pPr>
        <w:pStyle w:val="B2"/>
        <w:ind w:left="567" w:hanging="0"/>
        <w:rPr/>
      </w:pPr>
      <w:r>
        <w:rPr/>
        <w:t>Usage dependent on Termination type. TDM terminations specified below in subclause 5.2.2. Other usage un-specified.</w:t>
      </w:r>
    </w:p>
    <w:p>
      <w:pPr>
        <w:pStyle w:val="Normal"/>
        <w:rPr>
          <w:lang w:val="en-US" w:eastAsia="en-US"/>
        </w:rPr>
      </w:pPr>
      <w:r>
        <w:rPr>
          <w:lang w:val="en-US" w:eastAsia="en-US"/>
        </w:rPr>
        <w:t xml:space="preserve">The use of wildcarding for the Termination Id shall be performed using 1 octet only. </w:t>
      </w:r>
    </w:p>
    <w:p>
      <w:pPr>
        <w:pStyle w:val="Heading5"/>
        <w:ind w:left="1701" w:hanging="1701"/>
        <w:rPr/>
      </w:pPr>
      <w:bookmarkStart w:id="66" w:name="__RefHeading___Toc517480953"/>
      <w:bookmarkEnd w:id="66"/>
      <w:r>
        <w:rPr/>
        <w:t>A.6.1.2.2</w:t>
        <w:tab/>
        <w:t>Termination naming convention for TDM terminations</w:t>
      </w:r>
    </w:p>
    <w:p>
      <w:pPr>
        <w:pStyle w:val="Normal"/>
        <w:rPr/>
      </w:pPr>
      <w:r>
        <w:rPr/>
      </w:r>
    </w:p>
    <w:p>
      <w:pPr>
        <w:pStyle w:val="TH"/>
        <w:rPr/>
      </w:pPr>
      <w:r>
        <w:rPr/>
        <w:t>Table C.6.1.2.2/1 ASN.1 coding</w:t>
      </w:r>
    </w:p>
    <w:tbl>
      <w:tblPr>
        <w:tblW w:w="4168" w:type="dxa"/>
        <w:jc w:val="center"/>
        <w:tblInd w:w="0" w:type="dxa"/>
        <w:tblLayout w:type="fixed"/>
        <w:tblCellMar>
          <w:top w:w="0" w:type="dxa"/>
          <w:left w:w="108" w:type="dxa"/>
          <w:bottom w:w="0" w:type="dxa"/>
          <w:right w:w="108" w:type="dxa"/>
        </w:tblCellMar>
      </w:tblPr>
      <w:tblGrid>
        <w:gridCol w:w="1242"/>
        <w:gridCol w:w="1884"/>
        <w:gridCol w:w="1042"/>
      </w:tblGrid>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Termination type (=010 )</w:t>
            </w:r>
          </w:p>
        </w:tc>
        <w:tc>
          <w:tcPr>
            <w:tcW w:w="1884" w:type="dxa"/>
            <w:tcBorders>
              <w:top w:val="single" w:sz="4" w:space="0" w:color="000000"/>
              <w:left w:val="single" w:sz="4" w:space="0" w:color="000000"/>
              <w:bottom w:val="single" w:sz="4" w:space="0" w:color="000000"/>
              <w:right w:val="single" w:sz="4" w:space="0" w:color="000000"/>
            </w:tcBorders>
          </w:tcPr>
          <w:p>
            <w:pPr>
              <w:pStyle w:val="TAC"/>
              <w:rPr/>
            </w:pPr>
            <w:r>
              <w:rPr/>
              <w:t>PCM system</w:t>
            </w:r>
          </w:p>
        </w:tc>
        <w:tc>
          <w:tcPr>
            <w:tcW w:w="1042" w:type="dxa"/>
            <w:tcBorders>
              <w:top w:val="single" w:sz="4" w:space="0" w:color="000000"/>
              <w:left w:val="single" w:sz="4" w:space="0" w:color="000000"/>
              <w:bottom w:val="single" w:sz="4" w:space="0" w:color="000000"/>
              <w:right w:val="single" w:sz="4" w:space="0" w:color="000000"/>
            </w:tcBorders>
          </w:tcPr>
          <w:p>
            <w:pPr>
              <w:pStyle w:val="TAC"/>
              <w:rPr/>
            </w:pPr>
            <w:r>
              <w:rPr/>
              <w:t>Individual</w:t>
            </w:r>
          </w:p>
        </w:tc>
      </w:tr>
    </w:tbl>
    <w:p>
      <w:pPr>
        <w:pStyle w:val="Normal"/>
        <w:rPr/>
      </w:pPr>
      <w:r>
        <w:rPr/>
      </w:r>
    </w:p>
    <w:p>
      <w:pPr>
        <w:pStyle w:val="B1"/>
        <w:rPr/>
      </w:pPr>
      <w:r>
        <w:rPr/>
        <w:t>PCM system:</w:t>
      </w:r>
    </w:p>
    <w:p>
      <w:pPr>
        <w:pStyle w:val="B2"/>
        <w:rPr/>
      </w:pPr>
      <w:r>
        <w:rPr/>
        <w:t>Length 24 bits</w:t>
      </w:r>
    </w:p>
    <w:p>
      <w:pPr>
        <w:pStyle w:val="B2"/>
        <w:rPr/>
      </w:pPr>
      <w:r>
        <w:rPr/>
        <w:t>Usage unspecified. Uniquely identifies PCM interface in MGW</w:t>
      </w:r>
    </w:p>
    <w:p>
      <w:pPr>
        <w:pStyle w:val="B1"/>
        <w:rPr/>
      </w:pPr>
      <w:r>
        <w:rPr/>
        <w:t>Individual:</w:t>
      </w:r>
    </w:p>
    <w:p>
      <w:pPr>
        <w:pStyle w:val="B2"/>
        <w:rPr/>
      </w:pPr>
      <w:r>
        <w:rPr/>
        <w:t>Length: 5 bits</w:t>
      </w:r>
    </w:p>
    <w:p>
      <w:pPr>
        <w:pStyle w:val="B2"/>
        <w:rPr/>
      </w:pPr>
      <w:r>
        <w:rPr/>
        <w:t>Max. of 32 individuals (timeslots) per PCM system (max. 24 for a 24 channel system)</w:t>
      </w:r>
    </w:p>
    <w:p>
      <w:pPr>
        <w:pStyle w:val="Heading4"/>
        <w:ind w:left="1418" w:hanging="1418"/>
        <w:rPr/>
      </w:pPr>
      <w:bookmarkStart w:id="67" w:name="__RefHeading___Toc517480954"/>
      <w:bookmarkEnd w:id="67"/>
      <w:r>
        <w:rPr/>
        <w:t>A.6.1.3</w:t>
        <w:tab/>
        <w:t>ABNF coding:</w:t>
      </w:r>
    </w:p>
    <w:p>
      <w:pPr>
        <w:pStyle w:val="Heading5"/>
        <w:ind w:left="1701" w:hanging="1701"/>
        <w:rPr/>
      </w:pPr>
      <w:bookmarkStart w:id="68" w:name="__RefHeading___Toc517480955"/>
      <w:bookmarkEnd w:id="68"/>
      <w:r>
        <w:rPr/>
        <w:t>A.6.1.3.1</w:t>
        <w:tab/>
        <w:t>General Structure</w:t>
      </w:r>
    </w:p>
    <w:p>
      <w:pPr>
        <w:pStyle w:val="Normal"/>
        <w:rPr/>
      </w:pPr>
      <w:r>
        <w:rPr/>
        <w:t>The following general structure of termination ID shall be used:</w:t>
      </w:r>
    </w:p>
    <w:p>
      <w:pPr>
        <w:pStyle w:val="B1"/>
        <w:tabs>
          <w:tab w:val="clear" w:pos="284"/>
          <w:tab w:val="left" w:pos="5670" w:leader="none"/>
        </w:tabs>
        <w:rPr/>
      </w:pPr>
      <w:r>
        <w:rPr/>
        <w:t xml:space="preserve">TerminationID  = "ROOT" / pathName / "$" / "*"  ; according to ITU-T H.248.1 [9] Annex B. </w:t>
      </w:r>
    </w:p>
    <w:p>
      <w:pPr>
        <w:pStyle w:val="Heading5"/>
        <w:ind w:left="1701" w:hanging="1701"/>
        <w:rPr/>
      </w:pPr>
      <w:bookmarkStart w:id="69" w:name="__RefHeading___Toc517480956"/>
      <w:bookmarkEnd w:id="69"/>
      <w:r>
        <w:rPr/>
        <w:t>A.6.1.3.2</w:t>
        <w:tab/>
        <w:t>Termination Naming Convention for TDM Terminations</w:t>
      </w:r>
    </w:p>
    <w:p>
      <w:pPr>
        <w:pStyle w:val="Heading6"/>
        <w:rPr/>
      </w:pPr>
      <w:bookmarkStart w:id="70" w:name="__RefHeading___Toc517480957"/>
      <w:bookmarkEnd w:id="70"/>
      <w:r>
        <w:rPr/>
        <w:t>A.6.1.3.1.1</w:t>
        <w:tab/>
        <w:t>Naming Structure</w:t>
      </w:r>
    </w:p>
    <w:p>
      <w:pPr>
        <w:pStyle w:val="Normal"/>
        <w:rPr/>
      </w:pPr>
      <w:r>
        <w:rPr/>
        <w:t>A hierarchical naming structure is recommended for physical Terminations.</w:t>
      </w:r>
    </w:p>
    <w:p>
      <w:pPr>
        <w:pStyle w:val="Normal"/>
        <w:spacing w:before="120" w:after="60"/>
        <w:rPr/>
      </w:pPr>
      <w:r>
        <w:rPr/>
        <w:t>The PCMsystem is recommended to follow the following physical and digital signal hierarchy:</w:t>
      </w:r>
    </w:p>
    <w:p>
      <w:pPr>
        <w:pStyle w:val="Normal"/>
        <w:spacing w:before="120" w:after="60"/>
        <w:ind w:firstLine="284"/>
        <w:rPr/>
      </w:pPr>
      <w:r>
        <w:rPr/>
        <w:t>PCMsytem = &lt;unit-type1&gt;_&lt;unit #&gt;/&lt;unit-type2&gt;_&lt;unit #&gt;/...</w:t>
      </w:r>
    </w:p>
    <w:p>
      <w:pPr>
        <w:pStyle w:val="Normal"/>
        <w:spacing w:before="120" w:after="60"/>
        <w:rPr/>
      </w:pPr>
      <w:r>
        <w:rPr/>
        <w:t xml:space="preserve">The &lt;unit-type&gt; identifies the particular hierarchy level.  </w:t>
      </w:r>
    </w:p>
    <w:p>
      <w:pPr>
        <w:pStyle w:val="Normal"/>
        <w:spacing w:before="120" w:after="60"/>
        <w:rPr/>
      </w:pPr>
      <w:r>
        <w:rPr/>
        <w:t xml:space="preserve">Some example values of &lt;unit-type&gt; are: </w:t>
      </w:r>
    </w:p>
    <w:p>
      <w:pPr>
        <w:pStyle w:val="B1"/>
        <w:rPr/>
      </w:pPr>
      <w:r>
        <w:rPr/>
        <w:tab/>
        <w:t xml:space="preserve">"s", "su", "stm4", "stm1", "oc3", "ds3", "e3", "ds2", "e2", "ds1", "e1" where "s" indicates a slot number and "su" indicates a sub-unit within a slot.  </w:t>
      </w:r>
    </w:p>
    <w:p>
      <w:pPr>
        <w:pStyle w:val="Normal"/>
        <w:spacing w:before="120" w:after="60"/>
        <w:rPr/>
      </w:pPr>
      <w:r>
        <w:rPr/>
        <w:t>Leading zeroes MUST NOT be used in any of the numbers ("#") above.</w:t>
      </w:r>
    </w:p>
    <w:p>
      <w:pPr>
        <w:pStyle w:val="Normal"/>
        <w:spacing w:before="120" w:after="60"/>
        <w:rPr/>
      </w:pPr>
      <w:r>
        <w:rPr/>
        <w:t xml:space="preserve">The &lt;unit #&gt; is a decimal number which is used to reference a particular instance of a &lt;unit-type&gt; at that level of the hierarchy. Value ranges always starting with one. </w:t>
      </w:r>
    </w:p>
    <w:p>
      <w:pPr>
        <w:pStyle w:val="Normal"/>
        <w:spacing w:before="120" w:after="60"/>
        <w:rPr/>
      </w:pPr>
      <w:r>
        <w:rPr/>
        <w:t>The number of levels and naming of those levels is based on the physical hierarchy within the Media Gateway.</w:t>
      </w:r>
    </w:p>
    <w:p>
      <w:pPr>
        <w:pStyle w:val="Normal"/>
        <w:spacing w:before="120" w:after="60"/>
        <w:rPr/>
      </w:pPr>
      <w:r>
        <w:rPr/>
        <w:t>Here are some examples of the Termination structure:</w:t>
      </w:r>
    </w:p>
    <w:p>
      <w:pPr>
        <w:pStyle w:val="B1"/>
        <w:rPr/>
      </w:pPr>
      <w:r>
        <w:rPr/>
        <w:t>1.</w:t>
        <w:tab/>
        <w:t>TDM Terminations at SDH STM-1 ports:</w:t>
        <w:br/>
        <w:t xml:space="preserve">tdm/s_&lt;Card ID&gt;/stm1_&lt;STM1 ID&gt;/e1_&lt;E1 ID&gt;/&lt;channel #&gt; </w:t>
      </w:r>
    </w:p>
    <w:p>
      <w:pPr>
        <w:pStyle w:val="B1"/>
        <w:ind w:left="568" w:hanging="0"/>
        <w:rPr/>
      </w:pPr>
      <w:r>
        <w:rPr/>
        <w:t>e.g., tdm/s_2/stm1_3/e1_17/25</w:t>
      </w:r>
    </w:p>
    <w:p>
      <w:pPr>
        <w:pStyle w:val="B1"/>
        <w:rPr/>
      </w:pPr>
      <w:r>
        <w:rPr/>
        <w:t>2.</w:t>
        <w:tab/>
        <w:t>TDM Terminations at PDH E1 ports (e.g., for "PCM system" only applications):</w:t>
        <w:br/>
        <w:t>tdm/s_&lt;Card ID&gt;/e1_&lt;E1 ID&gt;/&lt;channel #&gt;</w:t>
      </w:r>
    </w:p>
    <w:p>
      <w:pPr>
        <w:pStyle w:val="B1"/>
        <w:ind w:left="568" w:hanging="0"/>
        <w:rPr/>
      </w:pPr>
      <w:r>
        <w:rPr/>
        <w:t>e.g., tdm/s_2/e1_17/25</w:t>
      </w:r>
    </w:p>
    <w:p>
      <w:pPr>
        <w:pStyle w:val="NO"/>
        <w:ind w:left="1712" w:hanging="992"/>
        <w:rPr/>
      </w:pPr>
      <w:r>
        <w:rPr/>
        <w:t>NOTE 1:</w:t>
        <w:tab/>
        <w:t>This Termination naming convention may be used to align with ASN.1 TDM Termination names as defined in A.6.1.2.2. The alignment must take into account the numbering scheme of "&lt;E1 ID&gt;" with the"PCM system" field, and the upper level(s) are regarded as prefix ("tdm/s-&lt;Card ID&gt;" versus  "3-bit codepoint for 'TDM' ").</w:t>
      </w:r>
    </w:p>
    <w:p>
      <w:pPr>
        <w:pStyle w:val="NO"/>
        <w:ind w:left="1712" w:hanging="992"/>
        <w:rPr/>
      </w:pPr>
      <w:r>
        <w:rPr/>
        <w:t>NOTE 2:</w:t>
        <w:tab/>
        <w:t>See also clause 3/H.248.33 concerning "PCM system" definition.</w:t>
      </w:r>
    </w:p>
    <w:p>
      <w:pPr>
        <w:pStyle w:val="B1"/>
        <w:rPr/>
      </w:pPr>
      <w:r>
        <w:rPr/>
        <w:t>3.</w:t>
        <w:tab/>
        <w:t>TDM Terminations at SONET OC-3 ports:</w:t>
        <w:br/>
        <w:t>tdm/s_&lt;Card ID&gt;/oc3_&lt;OC3 ID&gt;/ds1_&lt;DS1 ID&gt;/&lt;channel #&gt;</w:t>
      </w:r>
    </w:p>
    <w:p>
      <w:pPr>
        <w:pStyle w:val="B1"/>
        <w:ind w:left="568" w:hanging="0"/>
        <w:rPr/>
      </w:pPr>
      <w:r>
        <w:rPr/>
        <w:t>e.g., tdm/s_2/oc3_3/ds1_17/22</w:t>
      </w:r>
    </w:p>
    <w:p>
      <w:pPr>
        <w:pStyle w:val="Heading6"/>
        <w:rPr/>
      </w:pPr>
      <w:bookmarkStart w:id="71" w:name="__RefHeading___Toc517480958"/>
      <w:bookmarkEnd w:id="71"/>
      <w:r>
        <w:rPr/>
        <w:t>A.6.1.3.1.2</w:t>
        <w:tab/>
        <w:t>Syntactical Specification</w:t>
      </w:r>
    </w:p>
    <w:p>
      <w:pPr>
        <w:pStyle w:val="Normal"/>
        <w:spacing w:before="120" w:after="60"/>
        <w:rPr/>
      </w:pPr>
      <w:r>
        <w:rPr/>
        <w:t xml:space="preserve">The syntax specification may be used for the population of valid TDM TerminationID structures for. </w:t>
      </w:r>
    </w:p>
    <w:p>
      <w:pPr>
        <w:pStyle w:val="Normal"/>
        <w:spacing w:before="120" w:after="60"/>
        <w:rPr/>
      </w:pPr>
      <w:r>
        <w:rPr/>
      </w:r>
    </w:p>
    <w:p>
      <w:pPr>
        <w:pStyle w:val="Normal"/>
        <w:rPr/>
      </w:pPr>
      <w:r>
        <w:rPr/>
        <w:t>ABNF (IETF RFC 4234) is used for the syntax specification.</w:t>
      </w:r>
    </w:p>
    <w:p>
      <w:pPr>
        <w:pStyle w:val="Normal"/>
        <w:rPr/>
      </w:pPr>
      <w:r>
        <w:rPr/>
        <w:t xml:space="preserve">pathName = TDMToken SLASH (PCMsystem / "*") </w:t>
      </w:r>
    </w:p>
    <w:p>
      <w:pPr>
        <w:pStyle w:val="Normal"/>
        <w:rPr/>
      </w:pPr>
      <w:r>
        <w:rPr/>
        <w:t>TDMToken = "tdm"</w:t>
      </w:r>
    </w:p>
    <w:p>
      <w:pPr>
        <w:pStyle w:val="Normal"/>
        <w:rPr/>
      </w:pPr>
      <w:r>
        <w:rPr/>
        <w:t>PCMsystem = 0*(HierarchyLevelHIGHToken SLASH) HierarchyLevelLOWToken</w:t>
      </w:r>
    </w:p>
    <w:p>
      <w:pPr>
        <w:pStyle w:val="Normal"/>
        <w:rPr/>
      </w:pPr>
      <w:r>
        <w:rPr/>
        <w:t>HierarchyLevelHIGHToken = (UnitTypeToken "_" UnitNumber)</w:t>
      </w:r>
    </w:p>
    <w:p>
      <w:pPr>
        <w:pStyle w:val="Normal"/>
        <w:rPr/>
      </w:pPr>
      <w:r>
        <w:rPr/>
        <w:t>HierarchyLevelLOWToken  = (UnitTypeToken "_" Wildcard) / Channel / Wildcard</w:t>
      </w:r>
    </w:p>
    <w:p>
      <w:pPr>
        <w:pStyle w:val="Normal"/>
        <w:rPr/>
      </w:pPr>
      <w:r>
        <w:rPr/>
        <w:t xml:space="preserve">UnitTypeToken = "ChassisToken" / "SDHToken" / "SONETToken" / "PDHToken" </w:t>
      </w:r>
    </w:p>
    <w:p>
      <w:pPr>
        <w:pStyle w:val="Normal"/>
        <w:rPr/>
      </w:pPr>
      <w:r>
        <w:rPr/>
        <w:t>ChassisToken  = "s" / "su"</w:t>
        <w:tab/>
        <w:tab/>
        <w:t>; slot, sub-unit within slot</w:t>
      </w:r>
    </w:p>
    <w:p>
      <w:pPr>
        <w:pStyle w:val="Normal"/>
        <w:rPr/>
      </w:pPr>
      <w:r>
        <w:rPr/>
        <w:t>SDHToken      = "stm4" / "stm1"</w:t>
        <w:tab/>
        <w:t>; relevant is capacity, but not</w:t>
        <w:br/>
        <w:tab/>
        <w:tab/>
        <w:tab/>
        <w:tab/>
        <w:tab/>
        <w:tab/>
        <w:tab/>
        <w:tab/>
        <w:tab/>
        <w:t xml:space="preserve"> electrical or optical interface type</w:t>
      </w:r>
    </w:p>
    <w:p>
      <w:pPr>
        <w:pStyle w:val="Normal"/>
        <w:tabs>
          <w:tab w:val="clear" w:pos="284"/>
          <w:tab w:val="left" w:pos="567" w:leader="none"/>
          <w:tab w:val="left" w:pos="1134" w:leader="none"/>
        </w:tabs>
        <w:rPr>
          <w:lang w:val="fi-FI"/>
        </w:rPr>
      </w:pPr>
      <w:r>
        <w:rPr>
          <w:lang w:val="fi-FI"/>
        </w:rPr>
        <w:t xml:space="preserve">SONETToken    = "oc12" / "oc3" </w:t>
      </w:r>
    </w:p>
    <w:p>
      <w:pPr>
        <w:pStyle w:val="Normal"/>
        <w:rPr/>
      </w:pPr>
      <w:r>
        <w:rPr>
          <w:lang w:val="fi-FI"/>
        </w:rPr>
        <w:t>PDHToken      = "ds3" / "e3" / "ds2" / "e2" /"ds1" / "e1"</w:t>
        <w:tab/>
        <w:t>; ANSI &amp; ETSI</w:t>
      </w:r>
    </w:p>
    <w:p>
      <w:pPr>
        <w:pStyle w:val="Normal"/>
        <w:rPr/>
      </w:pPr>
      <w:r>
        <w:rPr/>
        <w:t xml:space="preserve">UnitNumber = 1*DIGIT </w:t>
      </w:r>
    </w:p>
    <w:p>
      <w:pPr>
        <w:pStyle w:val="Normal"/>
        <w:rPr/>
      </w:pPr>
      <w:r>
        <w:rPr/>
        <w:t>Channel    = %d0-31 / %d0-23</w:t>
        <w:tab/>
        <w:t>; value range E1/T1 system</w:t>
      </w:r>
    </w:p>
    <w:p>
      <w:pPr>
        <w:pStyle w:val="Normal"/>
        <w:rPr/>
      </w:pPr>
      <w:r>
        <w:rPr/>
        <w:t>Wildcard   = "*"</w:t>
      </w:r>
    </w:p>
    <w:p>
      <w:pPr>
        <w:pStyle w:val="Heading6"/>
        <w:rPr>
          <w:sz w:val="22"/>
        </w:rPr>
      </w:pPr>
      <w:bookmarkStart w:id="72" w:name="__RefHeading___Toc517480959"/>
      <w:bookmarkEnd w:id="72"/>
      <w:r>
        <w:rPr/>
        <w:t>A.6.1.3.1.3</w:t>
        <w:tab/>
        <w:t>Wildcarding</w:t>
      </w:r>
    </w:p>
    <w:p>
      <w:pPr>
        <w:pStyle w:val="Normal"/>
        <w:rPr/>
      </w:pPr>
      <w:r>
        <w:rPr/>
        <w:t>Wildcarding (CHOOSE, ALL) is allowed for number fields ("</w:t>
      </w:r>
      <w:r>
        <w:rPr>
          <w:rFonts w:cs="Courier New" w:ascii="Courier New" w:hAnsi="Courier New"/>
          <w:bCs/>
        </w:rPr>
        <w:t>&lt;unit #&gt;</w:t>
      </w:r>
      <w:r>
        <w:rPr/>
        <w:t>").</w:t>
      </w:r>
    </w:p>
    <w:p>
      <w:pPr>
        <w:pStyle w:val="Normal"/>
        <w:rPr/>
      </w:pPr>
      <w:r>
        <w:rPr/>
        <w:t>Examples for wildcarding:</w:t>
      </w:r>
    </w:p>
    <w:p>
      <w:pPr>
        <w:pStyle w:val="B1"/>
        <w:rPr/>
      </w:pPr>
      <w:r>
        <w:rPr/>
        <w:t>1.</w:t>
        <w:tab/>
        <w:t xml:space="preserve">TDM Terminations at SDH STM-1 ports: </w:t>
      </w:r>
    </w:p>
    <w:p>
      <w:pPr>
        <w:pStyle w:val="B1"/>
        <w:ind w:left="568" w:hanging="0"/>
        <w:rPr/>
      </w:pPr>
      <w:r>
        <w:rPr/>
        <w:t>e.g., wildcarding on top level:</w:t>
        <w:tab/>
      </w:r>
      <w:r>
        <w:rPr>
          <w:rFonts w:cs="Courier New" w:ascii="Courier New" w:hAnsi="Courier New"/>
          <w:bCs/>
        </w:rPr>
        <w:t>tdm/*</w:t>
      </w:r>
    </w:p>
    <w:p>
      <w:pPr>
        <w:pStyle w:val="B1"/>
        <w:ind w:left="568" w:hanging="0"/>
        <w:rPr/>
      </w:pPr>
      <w:r>
        <w:rPr/>
        <w:t>e.g., wildcarding on slot level:</w:t>
        <w:tab/>
      </w:r>
      <w:r>
        <w:rPr>
          <w:rFonts w:cs="Courier New" w:ascii="Courier New" w:hAnsi="Courier New"/>
          <w:bCs/>
        </w:rPr>
        <w:t>tdm/s_3/*</w:t>
      </w:r>
    </w:p>
    <w:p>
      <w:pPr>
        <w:pStyle w:val="B1"/>
        <w:ind w:left="568" w:hanging="0"/>
        <w:rPr/>
      </w:pPr>
      <w:r>
        <w:rPr/>
        <w:t>e.g., wildcarding on STM-1 level:</w:t>
        <w:tab/>
      </w:r>
      <w:r>
        <w:rPr>
          <w:rFonts w:cs="Courier New" w:ascii="Courier New" w:hAnsi="Courier New"/>
          <w:bCs/>
        </w:rPr>
        <w:t>tdm/s_3/stm1_4/*</w:t>
      </w:r>
    </w:p>
    <w:p>
      <w:pPr>
        <w:pStyle w:val="B1"/>
        <w:ind w:left="568" w:hanging="0"/>
        <w:rPr/>
      </w:pPr>
      <w:r>
        <w:rPr/>
        <w:t>e.g., wildcarding on E1 level:</w:t>
        <w:tab/>
      </w:r>
      <w:r>
        <w:rPr>
          <w:rFonts w:cs="Courier New" w:ascii="Courier New" w:hAnsi="Courier New"/>
          <w:bCs/>
        </w:rPr>
        <w:t>tdm/s_2/stm1_4/e1_49/*</w:t>
      </w:r>
    </w:p>
    <w:p>
      <w:pPr>
        <w:pStyle w:val="B1"/>
        <w:rPr/>
      </w:pPr>
      <w:r>
        <w:rPr/>
        <w:t>2.</w:t>
        <w:tab/>
        <w:t xml:space="preserve">TDM Terminations at PDH E1 ports: </w:t>
      </w:r>
    </w:p>
    <w:p>
      <w:pPr>
        <w:pStyle w:val="B1"/>
        <w:ind w:left="568" w:hanging="0"/>
        <w:rPr/>
      </w:pPr>
      <w:r>
        <w:rPr/>
        <w:t>e.g., wildcarding on E1 level:</w:t>
        <w:tab/>
      </w:r>
      <w:r>
        <w:rPr>
          <w:rFonts w:cs="Courier New" w:ascii="Courier New" w:hAnsi="Courier New"/>
          <w:bCs/>
        </w:rPr>
        <w:t>tdm/s_1/e1_2/*</w:t>
      </w:r>
    </w:p>
    <w:p>
      <w:pPr>
        <w:pStyle w:val="Heading6"/>
        <w:rPr/>
      </w:pPr>
      <w:bookmarkStart w:id="73" w:name="__RefHeading___Toc517480960"/>
      <w:bookmarkEnd w:id="73"/>
      <w:r>
        <w:rPr/>
        <w:t>A.6.1.3.1.4</w:t>
        <w:tab/>
        <w:t>Heterogeneous TDM Port Configurations</w:t>
      </w:r>
    </w:p>
    <w:p>
      <w:pPr>
        <w:pStyle w:val="Normal"/>
        <w:rPr/>
      </w:pPr>
      <w:r>
        <w:rPr/>
        <w:t>An homogeneous TDM port configuration relates to a MGW with a single port type for physical Terminations. There is therefore a single TDM Termination name structure in use.</w:t>
      </w:r>
    </w:p>
    <w:p>
      <w:pPr>
        <w:pStyle w:val="Normal"/>
        <w:rPr/>
      </w:pPr>
      <w:r>
        <w:rPr/>
        <w:t>Heterogeneous TDM configurations means different port types, either by different signal hierarchies, like SDH/STM-1 and SDH/STM-4, and/or a mix of SDH and PDH interfaces. The number of port types in use is determining the number of TDM Termination name structures. With heterogeneous configurations the TDM Termination name structure may be aligned, for instance, by using the "highest common digital signal hierarchy" as highest Termination name hierarchical level. There is consequently a single TDM Termination name structure with a "flattened" hierarchy.</w:t>
      </w:r>
    </w:p>
    <w:p>
      <w:pPr>
        <w:pStyle w:val="Normal"/>
        <w:rPr/>
      </w:pPr>
      <w:r>
        <w:rPr/>
        <w:t xml:space="preserve">Example: </w:t>
      </w:r>
    </w:p>
    <w:p>
      <w:pPr>
        <w:pStyle w:val="Normal"/>
        <w:rPr>
          <w:b/>
          <w:b/>
          <w:bCs/>
          <w:i/>
          <w:i/>
          <w:iCs/>
        </w:rPr>
      </w:pPr>
      <w:r>
        <w:rPr/>
        <w:t>MGW with SDH/STM-1 and PDH/E1 ports. Common denominator is "e1", a selected TDM Termination name might be therefore a common two-level structure with "</w:t>
      </w:r>
      <w:r>
        <w:rPr>
          <w:rFonts w:cs="Courier New" w:ascii="Courier New" w:hAnsi="Courier New"/>
          <w:b/>
          <w:bCs/>
        </w:rPr>
        <w:t>tdm/e1_&lt;E1 ID&gt;/&lt;channel #&gt;</w:t>
      </w:r>
      <w:r>
        <w:rPr/>
        <w:t>". The unit types "s", "su" or "stm1" are not used here.</w:t>
      </w:r>
    </w:p>
    <w:p>
      <w:pPr>
        <w:pStyle w:val="NO"/>
        <w:rPr/>
      </w:pPr>
      <w:r>
        <w:rPr/>
        <w:t>NOTE: This concept is followed in A.6.1.2.2,  ASN.1 for TDM Terminations.</w:t>
      </w:r>
    </w:p>
    <w:p>
      <w:pPr>
        <w:pStyle w:val="Heading5"/>
        <w:ind w:left="1701" w:hanging="1701"/>
        <w:rPr/>
      </w:pPr>
      <w:bookmarkStart w:id="74" w:name="__RefHeading___Toc517480961"/>
      <w:bookmarkEnd w:id="74"/>
      <w:r>
        <w:rPr/>
        <w:t>A.6.1.3.2</w:t>
        <w:tab/>
        <w:t>Termination Naming Convention for Ephemeral Terminations</w:t>
      </w:r>
    </w:p>
    <w:p>
      <w:pPr>
        <w:pStyle w:val="Heading6"/>
        <w:rPr/>
      </w:pPr>
      <w:bookmarkStart w:id="75" w:name="__RefHeading___Toc517480962"/>
      <w:bookmarkEnd w:id="75"/>
      <w:r>
        <w:rPr/>
        <w:t>A.6.1.3.2.1</w:t>
        <w:tab/>
        <w:t>Naming Structure</w:t>
      </w:r>
    </w:p>
    <w:p>
      <w:pPr>
        <w:pStyle w:val="Normal"/>
        <w:rPr/>
      </w:pPr>
      <w:r>
        <w:rPr/>
        <w:t>An alphanumeric pathname structure is recommended for Ephemeral terminations:</w:t>
      </w:r>
    </w:p>
    <w:p>
      <w:pPr>
        <w:pStyle w:val="Normal"/>
        <w:rPr/>
      </w:pPr>
      <w:r>
        <w:rPr>
          <w:u w:val="single"/>
        </w:rPr>
        <w:t>ephemeral/&lt;string of alphanumeric characters or "/"&gt;</w:t>
      </w:r>
    </w:p>
    <w:p>
      <w:pPr>
        <w:pStyle w:val="Normal"/>
        <w:rPr/>
      </w:pPr>
      <w:r>
        <w:rPr/>
        <w:t>e.g., Ephemeral/1/0/40000</w:t>
      </w:r>
    </w:p>
    <w:p>
      <w:pPr>
        <w:pStyle w:val="Heading6"/>
        <w:rPr>
          <w:sz w:val="22"/>
        </w:rPr>
      </w:pPr>
      <w:bookmarkStart w:id="76" w:name="__RefHeading___Toc517480963"/>
      <w:bookmarkEnd w:id="76"/>
      <w:r>
        <w:rPr/>
        <w:t>A.6.1.3.2.2</w:t>
        <w:tab/>
        <w:t>Syntactical Specification</w:t>
      </w:r>
    </w:p>
    <w:p>
      <w:pPr>
        <w:pStyle w:val="Normal"/>
        <w:spacing w:before="120" w:after="60"/>
        <w:rPr/>
      </w:pPr>
      <w:r>
        <w:rPr/>
        <w:t>The syntax rules may be used for the population of valid ephemeral TerminationID structures for.</w:t>
      </w:r>
    </w:p>
    <w:p>
      <w:pPr>
        <w:pStyle w:val="Normal"/>
        <w:rPr/>
      </w:pPr>
      <w:r>
        <w:rPr/>
        <w:t>ABNF (IETF RFC 4234) is used for the syntax specification.</w:t>
      </w:r>
    </w:p>
    <w:p>
      <w:pPr>
        <w:pStyle w:val="Normal"/>
        <w:rPr/>
      </w:pPr>
      <w:r>
        <w:rPr/>
        <w:t>ABNF coding:</w:t>
      </w:r>
    </w:p>
    <w:p>
      <w:pPr>
        <w:pStyle w:val="Normal"/>
        <w:rPr/>
      </w:pPr>
      <w:r>
        <w:rPr/>
        <w:t>pathName = EphToken SLASH EPHsystem</w:t>
      </w:r>
    </w:p>
    <w:p>
      <w:pPr>
        <w:pStyle w:val="Normal"/>
        <w:rPr/>
      </w:pPr>
      <w:r>
        <w:rPr/>
        <w:t>EphToken = "Ephemeral" ; so called prefix</w:t>
      </w:r>
    </w:p>
    <w:p>
      <w:pPr>
        <w:pStyle w:val="Normal"/>
        <w:rPr/>
      </w:pPr>
      <w:r>
        <w:rPr/>
        <w:tab/>
        <w:tab/>
        <w:tab/>
        <w:tab/>
        <w:t>; The maximum length of 'pathname' is defined in Annex B.2/H.248.1.</w:t>
      </w:r>
    </w:p>
    <w:p>
      <w:pPr>
        <w:pStyle w:val="Normal"/>
        <w:rPr/>
      </w:pPr>
      <w:r>
        <w:rPr/>
        <w:t>EPHsystem = 0*(HierarchyLevelHIGHToken SLASH) HierarchyLevelLOWToken</w:t>
      </w:r>
    </w:p>
    <w:p>
      <w:pPr>
        <w:pStyle w:val="Normal"/>
        <w:rPr/>
      </w:pPr>
      <w:r>
        <w:rPr/>
        <w:t>HierarchyLevelHIGHToken = 1*alphanum</w:t>
      </w:r>
    </w:p>
    <w:p>
      <w:pPr>
        <w:pStyle w:val="Normal"/>
        <w:rPr/>
      </w:pPr>
      <w:r>
        <w:rPr/>
        <w:t>HierarchyLevelLOWToken  = Individual / Wildcard</w:t>
      </w:r>
    </w:p>
    <w:p>
      <w:pPr>
        <w:pStyle w:val="Normal"/>
        <w:rPr/>
      </w:pPr>
      <w:r>
        <w:rPr/>
        <w:t>alphanum   = ALPHA / DIGIT</w:t>
      </w:r>
    </w:p>
    <w:p>
      <w:pPr>
        <w:pStyle w:val="Normal"/>
        <w:rPr/>
      </w:pPr>
      <w:r>
        <w:rPr/>
        <w:t>Individual = 1*DIGIT</w:t>
        <w:tab/>
      </w:r>
    </w:p>
    <w:p>
      <w:pPr>
        <w:pStyle w:val="Normal"/>
        <w:rPr/>
      </w:pPr>
      <w:r>
        <w:rPr/>
        <w:t>Wildcard   = "$" / "*"</w:t>
      </w:r>
    </w:p>
    <w:p>
      <w:pPr>
        <w:pStyle w:val="Heading3"/>
        <w:rPr/>
      </w:pPr>
      <w:bookmarkStart w:id="77" w:name="__RefHeading___Toc517480964"/>
      <w:bookmarkEnd w:id="77"/>
      <w:r>
        <w:rPr>
          <w:lang w:val="en-US" w:eastAsia="en-US"/>
        </w:rPr>
        <w:t>A.</w:t>
      </w:r>
      <w:r>
        <w:rPr/>
        <w:t>6.2</w:t>
        <w:tab/>
        <w:t>Multiplexed terminations</w:t>
      </w:r>
    </w:p>
    <w:p>
      <w:pPr>
        <w:pStyle w:val="TH"/>
        <w:rPr/>
      </w:pPr>
      <w:r>
        <w:rPr/>
        <w:t xml:space="preserve">Table </w:t>
      </w:r>
      <w:r>
        <w:rPr>
          <w:lang w:val="en-US" w:eastAsia="en-US"/>
        </w:rPr>
        <w:t>A.</w:t>
      </w:r>
      <w:r>
        <w:rPr/>
        <w:t>6.2/1: Multiplexed terminations</w:t>
      </w:r>
    </w:p>
    <w:tbl>
      <w:tblPr>
        <w:tblW w:w="9857" w:type="dxa"/>
        <w:jc w:val="left"/>
        <w:tblInd w:w="-113" w:type="dxa"/>
        <w:tblLayout w:type="fixed"/>
        <w:tblCellMar>
          <w:top w:w="0" w:type="dxa"/>
          <w:left w:w="108" w:type="dxa"/>
          <w:bottom w:w="0" w:type="dxa"/>
          <w:right w:w="108" w:type="dxa"/>
        </w:tblCellMar>
      </w:tblPr>
      <w:tblGrid>
        <w:gridCol w:w="4941"/>
        <w:gridCol w:w="4916"/>
      </w:tblGrid>
      <w:tr>
        <w:trPr/>
        <w:tc>
          <w:tcPr>
            <w:tcW w:w="4941" w:type="dxa"/>
            <w:tcBorders>
              <w:top w:val="single" w:sz="4" w:space="0" w:color="000000"/>
              <w:left w:val="single" w:sz="4" w:space="0" w:color="000000"/>
              <w:bottom w:val="single" w:sz="4" w:space="0" w:color="000000"/>
              <w:right w:val="single" w:sz="4" w:space="0" w:color="000000"/>
            </w:tcBorders>
          </w:tcPr>
          <w:p>
            <w:pPr>
              <w:pStyle w:val="TAH"/>
              <w:rPr/>
            </w:pPr>
            <w:r>
              <w:rPr/>
              <w:t>MultiplexTerminations Supported</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Yes (NOTE)</w:t>
            </w:r>
          </w:p>
        </w:tc>
      </w:tr>
      <w:tr>
        <w:trPr/>
        <w:tc>
          <w:tcPr>
            <w:tcW w:w="9857" w:type="dxa"/>
            <w:gridSpan w:val="2"/>
            <w:tcBorders>
              <w:top w:val="single" w:sz="4" w:space="0" w:color="000000"/>
              <w:left w:val="single" w:sz="4" w:space="0" w:color="000000"/>
              <w:bottom w:val="single" w:sz="4" w:space="0" w:color="000000"/>
              <w:right w:val="single" w:sz="4" w:space="0" w:color="000000"/>
            </w:tcBorders>
          </w:tcPr>
          <w:p>
            <w:pPr>
              <w:pStyle w:val="TAN"/>
              <w:rPr/>
            </w:pPr>
            <w:r>
              <w:rPr/>
              <w:t>NOTE :</w:t>
              <w:tab/>
              <w:t>Yes for multimedia interworking and No for voice interworking.</w:t>
            </w:r>
          </w:p>
        </w:tc>
      </w:tr>
    </w:tbl>
    <w:p>
      <w:pPr>
        <w:pStyle w:val="Normal"/>
        <w:rPr>
          <w:i/>
          <w:i/>
          <w:iCs/>
        </w:rPr>
      </w:pPr>
      <w:r>
        <w:rPr>
          <w:i/>
          <w:iCs/>
        </w:rPr>
      </w:r>
    </w:p>
    <w:p>
      <w:pPr>
        <w:pStyle w:val="TH"/>
        <w:rPr/>
      </w:pPr>
      <w:r>
        <w:rPr/>
        <w:t xml:space="preserve">Table </w:t>
      </w:r>
      <w:r>
        <w:rPr>
          <w:lang w:val="en-US" w:eastAsia="en-US"/>
        </w:rPr>
        <w:t>A.</w:t>
      </w:r>
      <w:r>
        <w:rPr/>
        <w:t>6.2/2: Multiplex Types Supported</w:t>
      </w:r>
    </w:p>
    <w:tbl>
      <w:tblPr>
        <w:tblW w:w="9857" w:type="dxa"/>
        <w:jc w:val="left"/>
        <w:tblInd w:w="-113" w:type="dxa"/>
        <w:tblLayout w:type="fixed"/>
        <w:tblCellMar>
          <w:top w:w="0" w:type="dxa"/>
          <w:left w:w="108" w:type="dxa"/>
          <w:bottom w:w="0" w:type="dxa"/>
          <w:right w:w="108" w:type="dxa"/>
        </w:tblCellMar>
      </w:tblPr>
      <w:tblGrid>
        <w:gridCol w:w="4941"/>
        <w:gridCol w:w="4916"/>
      </w:tblGrid>
      <w:tr>
        <w:trPr/>
        <w:tc>
          <w:tcPr>
            <w:tcW w:w="4941" w:type="dxa"/>
            <w:tcBorders>
              <w:top w:val="single" w:sz="4" w:space="0" w:color="000000"/>
              <w:left w:val="single" w:sz="4" w:space="0" w:color="000000"/>
              <w:bottom w:val="single" w:sz="4" w:space="0" w:color="000000"/>
              <w:right w:val="single" w:sz="4" w:space="0" w:color="000000"/>
            </w:tcBorders>
          </w:tcPr>
          <w:p>
            <w:pPr>
              <w:pStyle w:val="TAH"/>
              <w:rPr/>
            </w:pPr>
            <w:r>
              <w:rPr/>
              <w:t>Multiplex types supported:</w:t>
            </w:r>
          </w:p>
        </w:tc>
        <w:tc>
          <w:tcPr>
            <w:tcW w:w="491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bCs/>
              </w:rPr>
            </w:pPr>
            <w:r>
              <w:rPr>
                <w:bCs/>
              </w:rPr>
              <w:t>H.223</w:t>
            </w:r>
          </w:p>
        </w:tc>
      </w:tr>
      <w:tr>
        <w:trPr/>
        <w:tc>
          <w:tcPr>
            <w:tcW w:w="4941" w:type="dxa"/>
            <w:tcBorders>
              <w:top w:val="single" w:sz="4" w:space="0" w:color="000000"/>
              <w:left w:val="single" w:sz="4" w:space="0" w:color="000000"/>
              <w:bottom w:val="single" w:sz="4" w:space="0" w:color="000000"/>
              <w:right w:val="single" w:sz="4" w:space="0" w:color="000000"/>
            </w:tcBorders>
          </w:tcPr>
          <w:p>
            <w:pPr>
              <w:pStyle w:val="TAH"/>
              <w:rPr/>
            </w:pPr>
            <w:r>
              <w:rPr/>
              <w:t>Maximum number of terminations connected to multiplex:</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TBD (NOTE)</w:t>
            </w:r>
          </w:p>
        </w:tc>
      </w:tr>
      <w:tr>
        <w:trPr/>
        <w:tc>
          <w:tcPr>
            <w:tcW w:w="9857"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It is not clear what is the exact purpose of this parameter; further clarification within H.248.1 core protocol is required before this property shall be used.</w:t>
            </w:r>
          </w:p>
        </w:tc>
      </w:tr>
    </w:tbl>
    <w:p>
      <w:pPr>
        <w:pStyle w:val="Normal"/>
        <w:rPr>
          <w:lang w:val="en-US" w:eastAsia="en-US"/>
        </w:rPr>
      </w:pPr>
      <w:r>
        <w:rPr>
          <w:lang w:val="en-US" w:eastAsia="en-US"/>
        </w:rPr>
      </w:r>
    </w:p>
    <w:p>
      <w:pPr>
        <w:pStyle w:val="Heading2"/>
        <w:rPr/>
      </w:pPr>
      <w:bookmarkStart w:id="78" w:name="__RefHeading___Toc517480965"/>
      <w:bookmarkEnd w:id="78"/>
      <w:r>
        <w:rPr>
          <w:lang w:val="en-US" w:eastAsia="en-US"/>
        </w:rPr>
        <w:t>A.</w:t>
      </w:r>
      <w:r>
        <w:rPr/>
        <w:t>7</w:t>
        <w:tab/>
        <w:t>Descriptors</w:t>
      </w:r>
    </w:p>
    <w:p>
      <w:pPr>
        <w:pStyle w:val="Heading3"/>
        <w:rPr/>
      </w:pPr>
      <w:bookmarkStart w:id="79" w:name="__RefHeading___Toc517480966"/>
      <w:bookmarkEnd w:id="79"/>
      <w:r>
        <w:rPr/>
        <w:t>A.7.1</w:t>
        <w:tab/>
        <w:t>Stream Descriptor</w:t>
      </w:r>
    </w:p>
    <w:p>
      <w:pPr>
        <w:pStyle w:val="TH"/>
        <w:rPr>
          <w:bCs/>
        </w:rPr>
      </w:pPr>
      <w:r>
        <w:rPr>
          <w:bCs/>
        </w:rPr>
        <w:t>Table A.7.1/1: Stream descriptors</w:t>
      </w:r>
    </w:p>
    <w:tbl>
      <w:tblPr>
        <w:tblW w:w="9889" w:type="dxa"/>
        <w:jc w:val="left"/>
        <w:tblInd w:w="-113" w:type="dxa"/>
        <w:tblLayout w:type="fixed"/>
        <w:tblCellMar>
          <w:top w:w="0" w:type="dxa"/>
          <w:left w:w="108" w:type="dxa"/>
          <w:bottom w:w="0" w:type="dxa"/>
          <w:right w:w="108" w:type="dxa"/>
        </w:tblCellMar>
      </w:tblPr>
      <w:tblGrid>
        <w:gridCol w:w="4923"/>
        <w:gridCol w:w="4966"/>
      </w:tblGrid>
      <w:tr>
        <w:trPr>
          <w:cantSplit w:val="true"/>
        </w:trPr>
        <w:tc>
          <w:tcPr>
            <w:tcW w:w="4923" w:type="dxa"/>
            <w:tcBorders>
              <w:top w:val="single" w:sz="4" w:space="0" w:color="000000"/>
              <w:left w:val="single" w:sz="4" w:space="0" w:color="000000"/>
              <w:bottom w:val="single" w:sz="4" w:space="0" w:color="000000"/>
              <w:right w:val="single" w:sz="4" w:space="0" w:color="000000"/>
            </w:tcBorders>
          </w:tcPr>
          <w:p>
            <w:pPr>
              <w:pStyle w:val="TAH"/>
              <w:rPr/>
            </w:pPr>
            <w:r>
              <w:rPr/>
              <w:t>Maximum number of streams per termination type</w:t>
            </w:r>
          </w:p>
        </w:tc>
        <w:tc>
          <w:tcPr>
            <w:tcW w:w="4966" w:type="dxa"/>
            <w:tcBorders>
              <w:top w:val="single" w:sz="4" w:space="0" w:color="000000"/>
              <w:left w:val="single" w:sz="4" w:space="0" w:color="000000"/>
              <w:bottom w:val="single" w:sz="4" w:space="0" w:color="000000"/>
              <w:right w:val="single" w:sz="4" w:space="0" w:color="000000"/>
            </w:tcBorders>
          </w:tcPr>
          <w:p>
            <w:pPr>
              <w:pStyle w:val="TAC"/>
              <w:rPr/>
            </w:pPr>
            <w:r>
              <w:rPr/>
              <w:t>2 (NOTE)</w:t>
            </w:r>
          </w:p>
        </w:tc>
      </w:tr>
      <w:tr>
        <w:trPr>
          <w:cantSplit w:val="true"/>
        </w:trPr>
        <w:tc>
          <w:tcPr>
            <w:tcW w:w="9889" w:type="dxa"/>
            <w:gridSpan w:val="2"/>
            <w:tcBorders>
              <w:top w:val="single" w:sz="4" w:space="0" w:color="000000"/>
              <w:left w:val="single" w:sz="4" w:space="0" w:color="000000"/>
              <w:bottom w:val="single" w:sz="4" w:space="0" w:color="000000"/>
              <w:right w:val="single" w:sz="4" w:space="0" w:color="000000"/>
            </w:tcBorders>
          </w:tcPr>
          <w:p>
            <w:pPr>
              <w:pStyle w:val="TAN"/>
              <w:rPr/>
            </w:pPr>
            <w:r>
              <w:rPr/>
              <w:t>NOTE :</w:t>
              <w:tab/>
              <w:t>Value 2 for multimedia interworking and Real-Time Text interworking and value 1 for voice interworking.</w:t>
            </w:r>
          </w:p>
        </w:tc>
      </w:tr>
    </w:tbl>
    <w:p>
      <w:pPr>
        <w:pStyle w:val="Normal"/>
        <w:rPr/>
      </w:pPr>
      <w:r>
        <w:rPr/>
      </w:r>
    </w:p>
    <w:p>
      <w:pPr>
        <w:pStyle w:val="Heading4"/>
        <w:ind w:left="1418" w:hanging="1418"/>
        <w:rPr/>
      </w:pPr>
      <w:bookmarkStart w:id="80" w:name="__RefHeading___Toc517480967"/>
      <w:bookmarkEnd w:id="80"/>
      <w:r>
        <w:rPr/>
        <w:t>A.7.1.1</w:t>
        <w:tab/>
        <w:t>Local Control Descriptor</w:t>
      </w:r>
    </w:p>
    <w:p>
      <w:pPr>
        <w:pStyle w:val="TH"/>
        <w:rPr>
          <w:bCs/>
        </w:rPr>
      </w:pPr>
      <w:r>
        <w:rPr>
          <w:bCs/>
        </w:rPr>
        <w:t>Table A.7.1.1/1: Local Control Descriptor</w:t>
      </w:r>
    </w:p>
    <w:tbl>
      <w:tblPr>
        <w:tblW w:w="9855" w:type="dxa"/>
        <w:jc w:val="left"/>
        <w:tblInd w:w="-113" w:type="dxa"/>
        <w:tblLayout w:type="fixed"/>
        <w:tblCellMar>
          <w:top w:w="0" w:type="dxa"/>
          <w:left w:w="108" w:type="dxa"/>
          <w:bottom w:w="0" w:type="dxa"/>
          <w:right w:w="108" w:type="dxa"/>
        </w:tblCellMar>
      </w:tblPr>
      <w:tblGrid>
        <w:gridCol w:w="2846"/>
        <w:gridCol w:w="1511"/>
        <w:gridCol w:w="2759"/>
        <w:gridCol w:w="2739"/>
      </w:tblGrid>
      <w:tr>
        <w:trPr>
          <w:cantSplit w:val="true"/>
        </w:trPr>
        <w:tc>
          <w:tcPr>
            <w:tcW w:w="4357" w:type="dxa"/>
            <w:gridSpan w:val="2"/>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i/>
                <w:i/>
                <w:iCs/>
              </w:rPr>
            </w:pPr>
            <w:r>
              <w:rPr>
                <w:i/>
                <w:iCs/>
              </w:rPr>
            </w:r>
          </w:p>
        </w:tc>
        <w:tc>
          <w:tcPr>
            <w:tcW w:w="2759" w:type="dxa"/>
            <w:tcBorders>
              <w:top w:val="single" w:sz="4" w:space="0" w:color="000000"/>
              <w:left w:val="single" w:sz="4" w:space="0" w:color="000000"/>
              <w:bottom w:val="single" w:sz="4" w:space="0" w:color="000000"/>
              <w:right w:val="single" w:sz="4" w:space="0" w:color="000000"/>
            </w:tcBorders>
          </w:tcPr>
          <w:p>
            <w:pPr>
              <w:pStyle w:val="TAH"/>
              <w:rPr/>
            </w:pPr>
            <w:r>
              <w:rPr/>
              <w:t>Termination Type</w:t>
            </w:r>
          </w:p>
        </w:tc>
        <w:tc>
          <w:tcPr>
            <w:tcW w:w="2739" w:type="dxa"/>
            <w:tcBorders>
              <w:top w:val="single" w:sz="4" w:space="0" w:color="000000"/>
              <w:left w:val="single" w:sz="4" w:space="0" w:color="000000"/>
              <w:bottom w:val="single" w:sz="4" w:space="0" w:color="000000"/>
              <w:right w:val="single" w:sz="4" w:space="0" w:color="000000"/>
            </w:tcBorders>
          </w:tcPr>
          <w:p>
            <w:pPr>
              <w:pStyle w:val="TAH"/>
              <w:rPr/>
            </w:pPr>
            <w:r>
              <w:rPr/>
              <w:t>Stream Type</w:t>
            </w:r>
          </w:p>
        </w:tc>
      </w:tr>
      <w:tr>
        <w:trPr>
          <w:cantSplit w:val="true"/>
        </w:trPr>
        <w:tc>
          <w:tcPr>
            <w:tcW w:w="2846" w:type="dxa"/>
            <w:tcBorders>
              <w:top w:val="single" w:sz="4" w:space="0" w:color="000000"/>
              <w:left w:val="single" w:sz="4" w:space="0" w:color="000000"/>
              <w:bottom w:val="single" w:sz="4" w:space="0" w:color="000000"/>
              <w:right w:val="single" w:sz="4" w:space="0" w:color="000000"/>
            </w:tcBorders>
          </w:tcPr>
          <w:p>
            <w:pPr>
              <w:pStyle w:val="TAH"/>
              <w:rPr/>
            </w:pPr>
            <w:r>
              <w:rPr/>
              <w:t>Reserve group used:</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7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7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846" w:type="dxa"/>
            <w:tcBorders>
              <w:top w:val="single" w:sz="4" w:space="0" w:color="000000"/>
              <w:left w:val="single" w:sz="4" w:space="0" w:color="000000"/>
              <w:bottom w:val="single" w:sz="4" w:space="0" w:color="000000"/>
              <w:right w:val="single" w:sz="4" w:space="0" w:color="000000"/>
            </w:tcBorders>
          </w:tcPr>
          <w:p>
            <w:pPr>
              <w:pStyle w:val="TAH"/>
              <w:rPr/>
            </w:pPr>
            <w:r>
              <w:rPr/>
              <w:t>Reserve value used:</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Yes (NOTE 1)</w:t>
            </w:r>
          </w:p>
        </w:tc>
        <w:tc>
          <w:tcPr>
            <w:tcW w:w="2759" w:type="dxa"/>
            <w:tcBorders>
              <w:top w:val="single" w:sz="4" w:space="0" w:color="000000"/>
              <w:left w:val="single" w:sz="4" w:space="0" w:color="000000"/>
              <w:bottom w:val="single" w:sz="4" w:space="0" w:color="000000"/>
              <w:right w:val="single" w:sz="4" w:space="0" w:color="000000"/>
            </w:tcBorders>
          </w:tcPr>
          <w:p>
            <w:pPr>
              <w:pStyle w:val="TAC"/>
              <w:rPr/>
            </w:pPr>
            <w:r>
              <w:rPr/>
              <w:t>Terminations Toward IMS and RTP-CN</w:t>
            </w:r>
          </w:p>
        </w:tc>
        <w:tc>
          <w:tcPr>
            <w:tcW w:w="2739"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9855"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"Reserve value" parameter is, inter alia, required for negotiation of multiple payload types, ie ITU-T Rec. G.711, comfort noise </w:t>
            </w:r>
            <w:r>
              <w:rPr>
                <w:rFonts w:cs="Times New Roman" w:ascii="Times New Roman" w:hAnsi="Times New Roman"/>
                <w:sz w:val="20"/>
              </w:rPr>
              <w:t>(according ITU-T Rec. G.711 Appendix II)</w:t>
            </w:r>
            <w:r>
              <w:rPr/>
              <w:t>, DTMF tone relay (see RFC2833 [18]).</w:t>
            </w:r>
          </w:p>
        </w:tc>
      </w:tr>
    </w:tbl>
    <w:p>
      <w:pPr>
        <w:pStyle w:val="Normal"/>
        <w:rPr/>
      </w:pPr>
      <w:r>
        <w:rPr/>
      </w:r>
    </w:p>
    <w:p>
      <w:pPr>
        <w:pStyle w:val="TH"/>
        <w:rPr>
          <w:i/>
          <w:i/>
          <w:iCs/>
        </w:rPr>
      </w:pPr>
      <w:r>
        <w:rPr>
          <w:i/>
          <w:iCs/>
        </w:rPr>
        <w:t>Table A.7.1.1/2: Allowed Stream Modes</w:t>
      </w:r>
    </w:p>
    <w:tbl>
      <w:tblPr>
        <w:tblW w:w="9828" w:type="dxa"/>
        <w:jc w:val="left"/>
        <w:tblInd w:w="-113" w:type="dxa"/>
        <w:tblLayout w:type="fixed"/>
        <w:tblCellMar>
          <w:top w:w="0" w:type="dxa"/>
          <w:left w:w="108" w:type="dxa"/>
          <w:bottom w:w="0" w:type="dxa"/>
          <w:right w:w="108" w:type="dxa"/>
        </w:tblCellMar>
      </w:tblPr>
      <w:tblGrid>
        <w:gridCol w:w="3192"/>
        <w:gridCol w:w="3192"/>
        <w:gridCol w:w="3444"/>
      </w:tblGrid>
      <w:tr>
        <w:trPr/>
        <w:tc>
          <w:tcPr>
            <w:tcW w:w="3192" w:type="dxa"/>
            <w:tcBorders>
              <w:top w:val="single" w:sz="4" w:space="0" w:color="000000"/>
              <w:left w:val="single" w:sz="4" w:space="0" w:color="000000"/>
              <w:bottom w:val="single" w:sz="4" w:space="0" w:color="000000"/>
              <w:right w:val="single" w:sz="4" w:space="0" w:color="000000"/>
            </w:tcBorders>
          </w:tcPr>
          <w:p>
            <w:pPr>
              <w:pStyle w:val="TAH"/>
              <w:rPr/>
            </w:pPr>
            <w:r>
              <w:rPr/>
              <w:t>Termination Type</w:t>
            </w:r>
          </w:p>
        </w:tc>
        <w:tc>
          <w:tcPr>
            <w:tcW w:w="3192" w:type="dxa"/>
            <w:tcBorders>
              <w:top w:val="single" w:sz="4" w:space="0" w:color="000000"/>
              <w:left w:val="single" w:sz="4" w:space="0" w:color="000000"/>
              <w:bottom w:val="single" w:sz="4" w:space="0" w:color="000000"/>
              <w:right w:val="single" w:sz="4" w:space="0" w:color="000000"/>
            </w:tcBorders>
          </w:tcPr>
          <w:p>
            <w:pPr>
              <w:pStyle w:val="TAH"/>
              <w:rPr/>
            </w:pPr>
            <w:r>
              <w:rPr/>
              <w:t>Stream Type</w:t>
            </w:r>
          </w:p>
        </w:tc>
        <w:tc>
          <w:tcPr>
            <w:tcW w:w="3444" w:type="dxa"/>
            <w:tcBorders>
              <w:top w:val="single" w:sz="4" w:space="0" w:color="000000"/>
              <w:left w:val="single" w:sz="4" w:space="0" w:color="000000"/>
              <w:bottom w:val="single" w:sz="4" w:space="0" w:color="000000"/>
              <w:right w:val="single" w:sz="4" w:space="0" w:color="000000"/>
            </w:tcBorders>
          </w:tcPr>
          <w:p>
            <w:pPr>
              <w:pStyle w:val="TAH"/>
              <w:rPr/>
            </w:pPr>
            <w:r>
              <w:rPr/>
              <w:t>Allowed StreamMode Values</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TAC"/>
              <w:rPr>
                <w:b/>
                <w:b/>
              </w:rPr>
            </w:pPr>
            <w:r>
              <w:rPr/>
              <w:t>TDM</w:t>
            </w:r>
          </w:p>
        </w:tc>
        <w:tc>
          <w:tcPr>
            <w:tcW w:w="3192"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c>
          <w:tcPr>
            <w:tcW w:w="3444" w:type="dxa"/>
            <w:tcBorders>
              <w:top w:val="single" w:sz="4" w:space="0" w:color="000000"/>
              <w:left w:val="single" w:sz="4" w:space="0" w:color="000000"/>
              <w:bottom w:val="single" w:sz="4" w:space="0" w:color="000000"/>
              <w:right w:val="single" w:sz="4" w:space="0" w:color="000000"/>
            </w:tcBorders>
          </w:tcPr>
          <w:p>
            <w:pPr>
              <w:pStyle w:val="TAC"/>
              <w:rPr>
                <w:b/>
                <w:b/>
              </w:rPr>
            </w:pPr>
            <w:r>
              <w:rPr/>
              <w:t>SendOnly, RecvOnly, SendRecv, Inactive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TAC"/>
              <w:rPr/>
            </w:pPr>
            <w:r>
              <w:rPr/>
              <w:t xml:space="preserve">IMS </w:t>
            </w:r>
          </w:p>
        </w:tc>
        <w:tc>
          <w:tcPr>
            <w:tcW w:w="319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Audio, Video, Text (NOTE 1)</w:t>
            </w:r>
          </w:p>
        </w:tc>
        <w:tc>
          <w:tcPr>
            <w:tcW w:w="3444" w:type="dxa"/>
            <w:tcBorders>
              <w:top w:val="single" w:sz="4" w:space="0" w:color="000000"/>
              <w:left w:val="single" w:sz="4" w:space="0" w:color="000000"/>
              <w:bottom w:val="single" w:sz="4" w:space="0" w:color="000000"/>
              <w:right w:val="single" w:sz="4" w:space="0" w:color="000000"/>
            </w:tcBorders>
          </w:tcPr>
          <w:p>
            <w:pPr>
              <w:pStyle w:val="TAC"/>
              <w:rPr/>
            </w:pPr>
            <w:r>
              <w:rPr/>
              <w:t>SendOnly, RecvOnly, SendRecv, Inactive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TAC"/>
              <w:rPr/>
            </w:pPr>
            <w:r>
              <w:rPr/>
              <w:t>BICC IP, RTP-CN</w:t>
            </w:r>
          </w:p>
        </w:tc>
        <w:tc>
          <w:tcPr>
            <w:tcW w:w="3192"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c>
          <w:tcPr>
            <w:tcW w:w="3444" w:type="dxa"/>
            <w:tcBorders>
              <w:top w:val="single" w:sz="4" w:space="0" w:color="000000"/>
              <w:left w:val="single" w:sz="4" w:space="0" w:color="000000"/>
              <w:bottom w:val="single" w:sz="4" w:space="0" w:color="000000"/>
              <w:right w:val="single" w:sz="4" w:space="0" w:color="000000"/>
            </w:tcBorders>
          </w:tcPr>
          <w:p>
            <w:pPr>
              <w:pStyle w:val="TAC"/>
              <w:rPr/>
            </w:pPr>
            <w:r>
              <w:rPr/>
              <w:t>SendOnly, RecvOnly, SendRecv, Inactive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TAC"/>
              <w:rPr/>
            </w:pPr>
            <w:r>
              <w:rPr/>
              <w:t>BICC ATM</w:t>
            </w:r>
          </w:p>
        </w:tc>
        <w:tc>
          <w:tcPr>
            <w:tcW w:w="3192"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c>
          <w:tcPr>
            <w:tcW w:w="3444" w:type="dxa"/>
            <w:tcBorders>
              <w:top w:val="single" w:sz="4" w:space="0" w:color="000000"/>
              <w:left w:val="single" w:sz="4" w:space="0" w:color="000000"/>
              <w:bottom w:val="single" w:sz="4" w:space="0" w:color="000000"/>
              <w:right w:val="single" w:sz="4" w:space="0" w:color="000000"/>
            </w:tcBorders>
          </w:tcPr>
          <w:p>
            <w:pPr>
              <w:pStyle w:val="TAC"/>
              <w:rPr/>
            </w:pPr>
            <w:r>
              <w:rPr/>
              <w:t>SendOnly, RecvOnly, SendRecv, Inactive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TAC"/>
              <w:rPr/>
            </w:pPr>
            <w:r>
              <w:rPr/>
              <w:t>Multiplex (NOTE 2)</w:t>
            </w:r>
          </w:p>
        </w:tc>
        <w:tc>
          <w:tcPr>
            <w:tcW w:w="3192" w:type="dxa"/>
            <w:tcBorders>
              <w:top w:val="single" w:sz="4" w:space="0" w:color="000000"/>
              <w:left w:val="single" w:sz="4" w:space="0" w:color="000000"/>
              <w:bottom w:val="single" w:sz="4" w:space="0" w:color="000000"/>
              <w:right w:val="single" w:sz="4" w:space="0" w:color="000000"/>
            </w:tcBorders>
          </w:tcPr>
          <w:p>
            <w:pPr>
              <w:pStyle w:val="TAC"/>
              <w:rPr/>
            </w:pPr>
            <w:r>
              <w:rPr/>
              <w:t>Audio, Video</w:t>
            </w:r>
          </w:p>
        </w:tc>
        <w:tc>
          <w:tcPr>
            <w:tcW w:w="3444" w:type="dxa"/>
            <w:tcBorders>
              <w:top w:val="single" w:sz="4" w:space="0" w:color="000000"/>
              <w:left w:val="single" w:sz="4" w:space="0" w:color="000000"/>
              <w:bottom w:val="single" w:sz="4" w:space="0" w:color="000000"/>
              <w:right w:val="single" w:sz="4" w:space="0" w:color="000000"/>
            </w:tcBorders>
          </w:tcPr>
          <w:p>
            <w:pPr>
              <w:pStyle w:val="TAC"/>
              <w:rPr/>
            </w:pPr>
            <w:r>
              <w:rPr/>
              <w:t>SendOnly, RecvOnly, SendRecv, Inactive</w:t>
            </w:r>
          </w:p>
        </w:tc>
      </w:tr>
      <w:tr>
        <w:trPr/>
        <w:tc>
          <w:tcPr>
            <w:tcW w:w="9828"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Audio and Video for multimedia interworking, Audio and Text for Real-Time Text interworking, and Not applicable for voice interworking.</w:t>
            </w:r>
          </w:p>
          <w:p>
            <w:pPr>
              <w:pStyle w:val="TAN"/>
              <w:rPr/>
            </w:pPr>
            <w:r>
              <w:rPr/>
              <w:t>NOTE 2:</w:t>
              <w:tab/>
              <w:t>Specific for multimedia interworking.</w:t>
            </w:r>
          </w:p>
        </w:tc>
      </w:tr>
    </w:tbl>
    <w:p>
      <w:pPr>
        <w:pStyle w:val="Normal"/>
        <w:rPr/>
      </w:pPr>
      <w:r>
        <w:rPr/>
      </w:r>
    </w:p>
    <w:p>
      <w:pPr>
        <w:pStyle w:val="Heading3"/>
        <w:rPr/>
      </w:pPr>
      <w:bookmarkStart w:id="81" w:name="__RefHeading___Toc517480968"/>
      <w:bookmarkEnd w:id="81"/>
      <w:r>
        <w:rPr/>
        <w:t>A.7.2</w:t>
        <w:tab/>
        <w:t>Events Descriptor</w:t>
      </w:r>
    </w:p>
    <w:p>
      <w:pPr>
        <w:pStyle w:val="TH"/>
        <w:rPr>
          <w:bCs/>
        </w:rPr>
      </w:pPr>
      <w:r>
        <w:rPr>
          <w:bCs/>
        </w:rPr>
        <w:t>Table A.7.2/1: Events Descriptor</w:t>
      </w:r>
    </w:p>
    <w:tbl>
      <w:tblPr>
        <w:tblW w:w="9857" w:type="dxa"/>
        <w:jc w:val="left"/>
        <w:tblInd w:w="-113" w:type="dxa"/>
        <w:tblLayout w:type="fixed"/>
        <w:tblCellMar>
          <w:top w:w="0" w:type="dxa"/>
          <w:left w:w="108" w:type="dxa"/>
          <w:bottom w:w="0" w:type="dxa"/>
          <w:right w:w="108" w:type="dxa"/>
        </w:tblCellMar>
      </w:tblPr>
      <w:tblGrid>
        <w:gridCol w:w="2145"/>
        <w:gridCol w:w="2368"/>
        <w:gridCol w:w="10"/>
        <w:gridCol w:w="2687"/>
        <w:gridCol w:w="2647"/>
      </w:tblGrid>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TAH"/>
              <w:rPr/>
            </w:pPr>
            <w:r>
              <w:rPr/>
              <w:t>Events settable on termination types and stream types:</w:t>
            </w:r>
          </w:p>
        </w:tc>
        <w:tc>
          <w:tcPr>
            <w:tcW w:w="7712" w:type="dxa"/>
            <w:gridSpan w:val="4"/>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2145" w:type="dxa"/>
            <w:vMerge w:val="restart"/>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i/>
                <w:i/>
                <w:iCs/>
              </w:rPr>
            </w:pPr>
            <w:r>
              <w:rPr>
                <w:i/>
                <w:iCs/>
              </w:rPr>
            </w:r>
          </w:p>
        </w:tc>
        <w:tc>
          <w:tcPr>
            <w:tcW w:w="2368" w:type="dxa"/>
            <w:tcBorders>
              <w:top w:val="single" w:sz="4" w:space="0" w:color="000000"/>
              <w:left w:val="single" w:sz="4" w:space="0" w:color="000000"/>
              <w:bottom w:val="single" w:sz="4" w:space="0" w:color="000000"/>
              <w:right w:val="single" w:sz="4" w:space="0" w:color="000000"/>
            </w:tcBorders>
          </w:tcPr>
          <w:p>
            <w:pPr>
              <w:pStyle w:val="TAH"/>
              <w:rPr/>
            </w:pPr>
            <w:r>
              <w:rPr/>
              <w:t xml:space="preserve">Event ID </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H"/>
              <w:rPr/>
            </w:pPr>
            <w:r>
              <w:rPr/>
              <w:t xml:space="preserve">Termination Type </w:t>
            </w:r>
          </w:p>
        </w:tc>
        <w:tc>
          <w:tcPr>
            <w:tcW w:w="2647" w:type="dxa"/>
            <w:tcBorders>
              <w:top w:val="single" w:sz="4" w:space="0" w:color="000000"/>
              <w:left w:val="single" w:sz="4" w:space="0" w:color="000000"/>
              <w:bottom w:val="single" w:sz="4" w:space="0" w:color="000000"/>
              <w:right w:val="single" w:sz="4" w:space="0" w:color="000000"/>
            </w:tcBorders>
          </w:tcPr>
          <w:p>
            <w:pPr>
              <w:pStyle w:val="TAH"/>
              <w:rPr/>
            </w:pPr>
            <w:r>
              <w:rPr/>
              <w:t>Stream Type</w:t>
            </w:r>
          </w:p>
        </w:tc>
      </w:tr>
      <w:tr>
        <w:trPr>
          <w:cantSplit w:val="true"/>
        </w:trPr>
        <w:tc>
          <w:tcPr>
            <w:tcW w:w="2145"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Detect_Digit(Digit)</w:t>
            </w:r>
          </w:p>
          <w:p>
            <w:pPr>
              <w:pStyle w:val="TAC"/>
              <w:rPr/>
            </w:pPr>
            <w:r>
              <w:rPr/>
              <w:t>(d0 to dd, inclusive)</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ALL except 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BNC Established</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Terminations towards BICC network</w:t>
            </w:r>
          </w:p>
        </w:tc>
        <w:tc>
          <w:tcPr>
            <w:tcW w:w="2647" w:type="dxa"/>
            <w:tcBorders>
              <w:top w:val="single" w:sz="4" w:space="0" w:color="000000"/>
              <w:left w:val="single" w:sz="4" w:space="0" w:color="000000"/>
              <w:bottom w:val="single" w:sz="4" w:space="0" w:color="000000"/>
              <w:right w:val="single" w:sz="4" w:space="0" w:color="000000"/>
            </w:tcBorders>
          </w:tcPr>
          <w:p>
            <w:pPr>
              <w:pStyle w:val="TAC"/>
              <w:rPr>
                <w:lang w:val="de-DE"/>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lang w:val="de-DE"/>
              </w:rPr>
            </w:pPr>
            <w:r>
              <w:rPr>
                <w:lang w:val="de-DE"/>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BNC Modification Failed</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de-DE"/>
              </w:rPr>
              <w:t>Terminations towards BICC network</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BNC Modified</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Terminations towards BICC network</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lang w:val="sv-SE"/>
              </w:rPr>
            </w:pPr>
            <w:r>
              <w:rPr>
                <w:lang w:val="sv-SE"/>
              </w:rPr>
            </w:r>
          </w:p>
        </w:tc>
        <w:tc>
          <w:tcPr>
            <w:tcW w:w="2368"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Tunnel</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Terminations towards BICC network with IP transport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g/cause</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ALL except 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g/sc</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ALL except 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ct/cmp</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TDM</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chp/mgcon</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Hangterm/thb</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ALL except 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ocp/mg_overload</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it/ito</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ROOT</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Start tone detected (tonedet/std)</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RTP-CN, IMS, TDM, BICC</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Only applicable to audio stream</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End Tone detected (tonedet/etd)</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IMS</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RTP-CN, TDM, BICC Only applicable to audio stream</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Optimal Codec Event (threegtfoc/codec_modify)</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TDM, BICC, RTP-CN</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lang w:val="fr-FR"/>
              </w:rPr>
              <w:t>Codec List Event</w:t>
            </w:r>
            <w:r>
              <w:rPr/>
              <w:t xml:space="preserve"> (threegtfoc/</w:t>
            </w:r>
            <w:r>
              <w:rPr>
                <w:lang w:val="fr-FR"/>
              </w:rPr>
              <w:t xml:space="preserve"> distant codec_list</w:t>
            </w:r>
            <w:r>
              <w:rPr/>
              <w:t>)</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TDM, BICC, RTP-CN</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TFO Status Event (threegtfoc/TFO_status)</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TDM, BICC, RTP-CN</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eastAsia="MS Mincho;MS Mincho" w:cs="Arial" w:ascii="Arial" w:hAnsi="Arial"/>
                <w:sz w:val="18"/>
                <w:szCs w:val="18"/>
                <w:lang w:val="en-US"/>
              </w:rPr>
              <w:t>Incoming H.245 message  (h245tp/h245msgin, 0x00 b4/0x0001)</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Multiplex</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t>MONA Preference reception (monapref/monaprefmsgin, 0x00f8/0x0001)</w:t>
            </w:r>
          </w:p>
        </w:tc>
        <w:tc>
          <w:tcPr>
            <w:tcW w:w="268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Multiplex</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C"/>
              <w:rPr/>
            </w:pPr>
            <w:r>
              <w:rPr/>
              <w:t>MONA Preference negotiation completed</w:t>
            </w:r>
          </w:p>
          <w:p>
            <w:pPr>
              <w:pStyle w:val="TAC"/>
              <w:rPr>
                <w:lang w:eastAsia="zh-CN"/>
              </w:rPr>
            </w:pPr>
            <w:r>
              <w:rPr/>
              <w:t>(monapref/ monaprefcompl, 0x00f8/0x0002)</w:t>
            </w:r>
          </w:p>
        </w:tc>
        <w:tc>
          <w:tcPr>
            <w:tcW w:w="2687" w:type="dxa"/>
            <w:tcBorders>
              <w:top w:val="single" w:sz="4" w:space="0" w:color="000000"/>
              <w:left w:val="single" w:sz="4" w:space="0" w:color="000000"/>
              <w:bottom w:val="single" w:sz="4" w:space="0" w:color="000000"/>
              <w:right w:val="single" w:sz="4" w:space="0" w:color="000000"/>
            </w:tcBorders>
          </w:tcPr>
          <w:p>
            <w:pPr>
              <w:pStyle w:val="TAC"/>
              <w:rPr/>
            </w:pPr>
            <w:r>
              <w:rPr/>
              <w:t>Multiplex</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Legacy Detected (monapref/Legdet, 0x00f8/0x0003)</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t>Multiplex</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t>MPC reception (monapref/mpcrec, 0x00f8/0x0004)</w:t>
            </w:r>
          </w:p>
        </w:tc>
        <w:tc>
          <w:tcPr>
            <w:tcW w:w="268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Multiplex</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sz w:val="18"/>
                <w:szCs w:val="18"/>
                <w:lang w:val="en-US"/>
              </w:rPr>
            </w:pPr>
            <w:r>
              <w:rPr>
                <w:rFonts w:cs="Arial" w:ascii="Arial" w:hAnsi="Arial"/>
                <w:sz w:val="18"/>
                <w:szCs w:val="18"/>
              </w:rPr>
              <w:t>RTCP Feedback Message Detection</w:t>
            </w:r>
            <w:r>
              <w:rPr>
                <w:rFonts w:eastAsia="MS Mincho;MS Mincho" w:cs="Arial" w:ascii="Arial" w:hAnsi="Arial"/>
                <w:sz w:val="18"/>
                <w:szCs w:val="18"/>
              </w:rPr>
              <w:t xml:space="preserve"> </w:t>
            </w:r>
            <w:r>
              <w:rPr>
                <w:rFonts w:cs="Arial" w:ascii="Arial" w:hAnsi="Arial"/>
                <w:sz w:val="18"/>
                <w:szCs w:val="18"/>
              </w:rPr>
              <w:t>(rtcpfb/det</w:t>
            </w:r>
            <w:r>
              <w:rPr>
                <w:rFonts w:eastAsia="MS Mincho;MS Mincho" w:cs="Arial" w:ascii="Arial" w:hAnsi="Arial"/>
                <w:sz w:val="18"/>
                <w:szCs w:val="18"/>
              </w:rPr>
              <w:t>, 0x00f6/0x0001)</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IP</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ECN Failure(ecnrous/fail, 0x010b/0x0001)</w:t>
            </w:r>
          </w:p>
        </w:tc>
        <w:tc>
          <w:tcPr>
            <w:tcW w:w="269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IP</w:t>
            </w:r>
          </w:p>
        </w:tc>
        <w:tc>
          <w:tcPr>
            <w:tcW w:w="2647" w:type="dxa"/>
            <w:tcBorders>
              <w:top w:val="single" w:sz="4" w:space="0" w:color="000000"/>
              <w:left w:val="single" w:sz="4" w:space="0" w:color="000000"/>
              <w:bottom w:val="single" w:sz="4" w:space="0" w:color="000000"/>
              <w:right w:val="single" w:sz="4" w:space="0" w:color="000000"/>
            </w:tcBorders>
            <w:vAlign w:val="center"/>
          </w:tcPr>
          <w:p>
            <w:pPr>
              <w:pStyle w:val="TAC"/>
              <w:rPr/>
            </w:pPr>
            <w:r>
              <w:rPr/>
              <w:t>Audio, Video</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 xml:space="preserve">ICE </w:t>
            </w:r>
            <w:r>
              <w:rPr/>
              <w:t>New Peer Reflexive Candidate</w:t>
            </w:r>
            <w:r>
              <w:rPr/>
              <w:t xml:space="preserve"> (ostuncc/nprc, </w:t>
            </w:r>
            <w:r>
              <w:rPr/>
              <w:t>0x00c</w:t>
            </w:r>
            <w:r>
              <w:rPr/>
              <w:t>3</w:t>
            </w:r>
            <w:r>
              <w:rPr/>
              <w:t>/0x000</w:t>
            </w:r>
            <w:r>
              <w:rPr/>
              <w:t>2)</w:t>
            </w:r>
            <w:r>
              <w:rPr/>
              <w:t xml:space="preserve"> – See subclause A.14.38</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IP</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O</w:t>
            </w:r>
            <w:r>
              <w:rPr/>
              <w:t>nly applicable for full ICE</w:t>
            </w:r>
          </w:p>
        </w:tc>
      </w:tr>
      <w:tr>
        <w:trPr>
          <w:cantSplit w:val="true"/>
        </w:trPr>
        <w:tc>
          <w:tcPr>
            <w:tcW w:w="2145" w:type="dxa"/>
            <w:tcBorders>
              <w:top w:val="single" w:sz="4" w:space="0" w:color="000000"/>
              <w:left w:val="single" w:sz="4" w:space="0" w:color="000000"/>
              <w:bottom w:val="single" w:sz="4" w:space="0" w:color="000000"/>
              <w:right w:val="single" w:sz="4" w:space="0" w:color="000000"/>
            </w:tcBorders>
          </w:tcPr>
          <w:p>
            <w:pPr>
              <w:pStyle w:val="Contents6"/>
              <w:snapToGrid w:val="false"/>
              <w:rPr/>
            </w:pPr>
            <w:r>
              <w:rPr/>
            </w:r>
          </w:p>
        </w:tc>
        <w:tc>
          <w:tcPr>
            <w:tcW w:w="2368" w:type="dxa"/>
            <w:tcBorders>
              <w:top w:val="single" w:sz="4" w:space="0" w:color="000000"/>
              <w:left w:val="single" w:sz="4" w:space="0" w:color="000000"/>
              <w:bottom w:val="single" w:sz="4" w:space="0" w:color="000000"/>
              <w:right w:val="single" w:sz="4" w:space="0" w:color="000000"/>
            </w:tcBorders>
          </w:tcPr>
          <w:p>
            <w:pPr>
              <w:pStyle w:val="TAC"/>
              <w:rPr/>
            </w:pPr>
            <w:r>
              <w:rPr/>
              <w:t xml:space="preserve">ICE Connectivity Check Result (ostuncc/ccr, </w:t>
            </w:r>
            <w:r>
              <w:rPr/>
              <w:t>0x00c</w:t>
            </w:r>
            <w:r>
              <w:rPr/>
              <w:t>3</w:t>
            </w:r>
            <w:r>
              <w:rPr/>
              <w:t>/0x0001</w:t>
            </w:r>
            <w:r>
              <w:rPr/>
              <w:t>)</w:t>
            </w:r>
            <w:r>
              <w:rPr/>
              <w:t xml:space="preserve"> – See subclause A.14.38</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C"/>
              <w:rPr/>
            </w:pPr>
            <w:r>
              <w:rPr/>
              <w:t>IP</w:t>
            </w:r>
          </w:p>
        </w:tc>
        <w:tc>
          <w:tcPr>
            <w:tcW w:w="2647" w:type="dxa"/>
            <w:tcBorders>
              <w:top w:val="single" w:sz="4" w:space="0" w:color="000000"/>
              <w:left w:val="single" w:sz="4" w:space="0" w:color="000000"/>
              <w:bottom w:val="single" w:sz="4" w:space="0" w:color="000000"/>
              <w:right w:val="single" w:sz="4" w:space="0" w:color="000000"/>
            </w:tcBorders>
          </w:tcPr>
          <w:p>
            <w:pPr>
              <w:pStyle w:val="TAC"/>
              <w:rPr/>
            </w:pPr>
            <w:r>
              <w:rPr/>
              <w:t>O</w:t>
            </w:r>
            <w:r>
              <w:rPr/>
              <w:t>nly applicable for full ICE</w:t>
            </w:r>
          </w:p>
        </w:tc>
      </w:tr>
      <w:tr>
        <w:trPr>
          <w:cantSplit w:val="true"/>
        </w:trPr>
        <w:tc>
          <w:tcPr>
            <w:tcW w:w="9857"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Events for Terminations towards BICC network dependent on option to support such interworking, e.g. not required for TISPAN NGN R2 TMGW.</w:t>
            </w:r>
          </w:p>
          <w:p>
            <w:pPr>
              <w:pStyle w:val="TAN"/>
              <w:rPr/>
            </w:pPr>
            <w:r>
              <w:rPr/>
              <w:t>NOTE1:</w:t>
              <w:tab/>
              <w:t>BNC Release event is defined in formats and codes table 10.1 and refers to the g/cause event.</w:t>
            </w:r>
          </w:p>
        </w:tc>
      </w:tr>
    </w:tbl>
    <w:p>
      <w:pPr>
        <w:pStyle w:val="Normal"/>
        <w:rPr/>
      </w:pPr>
      <w:r>
        <w:rPr/>
      </w:r>
    </w:p>
    <w:p>
      <w:pPr>
        <w:pStyle w:val="TH"/>
        <w:rPr>
          <w:bCs/>
        </w:rPr>
      </w:pPr>
      <w:r>
        <w:rPr>
          <w:bCs/>
        </w:rPr>
        <w:t>Table A.7.2/2: Event Buffer Control</w:t>
      </w:r>
    </w:p>
    <w:tbl>
      <w:tblPr>
        <w:tblW w:w="9857" w:type="dxa"/>
        <w:jc w:val="left"/>
        <w:tblInd w:w="-113" w:type="dxa"/>
        <w:tblLayout w:type="fixed"/>
        <w:tblCellMar>
          <w:top w:w="0" w:type="dxa"/>
          <w:left w:w="108" w:type="dxa"/>
          <w:bottom w:w="0" w:type="dxa"/>
          <w:right w:w="108" w:type="dxa"/>
        </w:tblCellMar>
      </w:tblPr>
      <w:tblGrid>
        <w:gridCol w:w="4935"/>
        <w:gridCol w:w="4922"/>
      </w:tblGrid>
      <w:tr>
        <w:trPr/>
        <w:tc>
          <w:tcPr>
            <w:tcW w:w="4935" w:type="dxa"/>
            <w:tcBorders>
              <w:top w:val="single" w:sz="4" w:space="0" w:color="000000"/>
              <w:left w:val="single" w:sz="4" w:space="0" w:color="000000"/>
              <w:bottom w:val="single" w:sz="4" w:space="0" w:color="000000"/>
              <w:right w:val="single" w:sz="4" w:space="0" w:color="000000"/>
            </w:tcBorders>
          </w:tcPr>
          <w:p>
            <w:pPr>
              <w:pStyle w:val="TAH"/>
              <w:rPr/>
            </w:pPr>
            <w:r>
              <w:rPr/>
              <w:t>Event Buffer Control used:</w:t>
            </w:r>
          </w:p>
        </w:tc>
        <w:tc>
          <w:tcPr>
            <w:tcW w:w="4922"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TH"/>
        <w:rPr>
          <w:bCs/>
        </w:rPr>
      </w:pPr>
      <w:r>
        <w:rPr>
          <w:bCs/>
        </w:rPr>
        <w:t>Table A.7.2/3: Keep active</w:t>
      </w:r>
    </w:p>
    <w:tbl>
      <w:tblPr>
        <w:tblW w:w="9855" w:type="dxa"/>
        <w:jc w:val="left"/>
        <w:tblInd w:w="-113" w:type="dxa"/>
        <w:tblLayout w:type="fixed"/>
        <w:tblCellMar>
          <w:top w:w="0" w:type="dxa"/>
          <w:left w:w="108" w:type="dxa"/>
          <w:bottom w:w="0" w:type="dxa"/>
          <w:right w:w="108" w:type="dxa"/>
        </w:tblCellMar>
      </w:tblPr>
      <w:tblGrid>
        <w:gridCol w:w="4939"/>
        <w:gridCol w:w="4916"/>
      </w:tblGrid>
      <w:tr>
        <w:trPr/>
        <w:tc>
          <w:tcPr>
            <w:tcW w:w="4939" w:type="dxa"/>
            <w:tcBorders>
              <w:top w:val="single" w:sz="4" w:space="0" w:color="000000"/>
              <w:left w:val="single" w:sz="4" w:space="0" w:color="000000"/>
              <w:bottom w:val="single" w:sz="4" w:space="0" w:color="000000"/>
              <w:right w:val="single" w:sz="4" w:space="0" w:color="000000"/>
            </w:tcBorders>
          </w:tcPr>
          <w:p>
            <w:pPr>
              <w:pStyle w:val="TAH"/>
              <w:rPr/>
            </w:pPr>
            <w:r>
              <w:rPr/>
              <w:t>Keepactive used on events:</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Conditional (NOTE 1)</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 Required for 3GPP, not required by TISPAN NGN R2 TMGW.</w:t>
            </w:r>
          </w:p>
        </w:tc>
      </w:tr>
    </w:tbl>
    <w:p>
      <w:pPr>
        <w:pStyle w:val="Normal"/>
        <w:rPr/>
      </w:pPr>
      <w:r>
        <w:rPr/>
      </w:r>
    </w:p>
    <w:p>
      <w:pPr>
        <w:pStyle w:val="TH"/>
        <w:rPr>
          <w:bCs/>
        </w:rPr>
      </w:pPr>
      <w:r>
        <w:rPr>
          <w:bCs/>
        </w:rPr>
        <w:t>Table A.7.2/4: Embedded events</w:t>
      </w:r>
    </w:p>
    <w:tbl>
      <w:tblPr>
        <w:tblW w:w="9855" w:type="dxa"/>
        <w:jc w:val="left"/>
        <w:tblInd w:w="-113" w:type="dxa"/>
        <w:tblLayout w:type="fixed"/>
        <w:tblCellMar>
          <w:top w:w="0" w:type="dxa"/>
          <w:left w:w="108" w:type="dxa"/>
          <w:bottom w:w="0" w:type="dxa"/>
          <w:right w:w="108" w:type="dxa"/>
        </w:tblCellMar>
      </w:tblPr>
      <w:tblGrid>
        <w:gridCol w:w="4943"/>
        <w:gridCol w:w="4912"/>
      </w:tblGrid>
      <w:tr>
        <w:trPr/>
        <w:tc>
          <w:tcPr>
            <w:tcW w:w="4943" w:type="dxa"/>
            <w:tcBorders>
              <w:top w:val="single" w:sz="4" w:space="0" w:color="000000"/>
              <w:left w:val="single" w:sz="4" w:space="0" w:color="000000"/>
              <w:bottom w:val="single" w:sz="4" w:space="0" w:color="000000"/>
              <w:right w:val="single" w:sz="4" w:space="0" w:color="000000"/>
            </w:tcBorders>
          </w:tcPr>
          <w:p>
            <w:pPr>
              <w:pStyle w:val="TAH"/>
              <w:rPr/>
            </w:pPr>
            <w:r>
              <w:rPr/>
              <w:t>Embedded events in an event descriptor:</w:t>
            </w:r>
          </w:p>
        </w:tc>
        <w:tc>
          <w:tcPr>
            <w:tcW w:w="4912"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TH"/>
        <w:rPr>
          <w:bCs/>
        </w:rPr>
      </w:pPr>
      <w:r>
        <w:rPr>
          <w:bCs/>
        </w:rPr>
        <w:t>Table A.7.2/5: Embedded signals</w:t>
      </w:r>
    </w:p>
    <w:tbl>
      <w:tblPr>
        <w:tblW w:w="9855" w:type="dxa"/>
        <w:jc w:val="left"/>
        <w:tblInd w:w="-113" w:type="dxa"/>
        <w:tblLayout w:type="fixed"/>
        <w:tblCellMar>
          <w:top w:w="0" w:type="dxa"/>
          <w:left w:w="108" w:type="dxa"/>
          <w:bottom w:w="0" w:type="dxa"/>
          <w:right w:w="108" w:type="dxa"/>
        </w:tblCellMar>
      </w:tblPr>
      <w:tblGrid>
        <w:gridCol w:w="4943"/>
        <w:gridCol w:w="4912"/>
      </w:tblGrid>
      <w:tr>
        <w:trPr/>
        <w:tc>
          <w:tcPr>
            <w:tcW w:w="4943" w:type="dxa"/>
            <w:tcBorders>
              <w:top w:val="single" w:sz="4" w:space="0" w:color="000000"/>
              <w:left w:val="single" w:sz="4" w:space="0" w:color="000000"/>
              <w:bottom w:val="single" w:sz="4" w:space="0" w:color="000000"/>
              <w:right w:val="single" w:sz="4" w:space="0" w:color="000000"/>
            </w:tcBorders>
          </w:tcPr>
          <w:p>
            <w:pPr>
              <w:pStyle w:val="TAH"/>
              <w:rPr/>
            </w:pPr>
            <w:r>
              <w:rPr/>
              <w:t>Embedded signals in an event descriptor:</w:t>
            </w:r>
          </w:p>
        </w:tc>
        <w:tc>
          <w:tcPr>
            <w:tcW w:w="4912"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 xml:space="preserve">Used if MONA procedures are supported in the </w:t>
            </w:r>
            <w:r>
              <w:rPr>
                <w:rFonts w:cs="Arial"/>
              </w:rPr>
              <w:t>Add Multiplex Termination</w:t>
            </w:r>
            <w:r>
              <w:rPr/>
              <w:t xml:space="preserve"> procedure.</w:t>
            </w:r>
          </w:p>
        </w:tc>
      </w:tr>
    </w:tbl>
    <w:p>
      <w:pPr>
        <w:pStyle w:val="Normal"/>
        <w:rPr/>
      </w:pPr>
      <w:r>
        <w:rPr/>
      </w:r>
    </w:p>
    <w:p>
      <w:pPr>
        <w:pStyle w:val="Heading3"/>
        <w:rPr/>
      </w:pPr>
      <w:r>
        <w:rPr>
          <w:rFonts w:eastAsia="Arial"/>
        </w:rPr>
        <w:t xml:space="preserve"> </w:t>
      </w:r>
      <w:bookmarkStart w:id="82" w:name="__RefHeading___Toc517480969"/>
      <w:r>
        <w:rPr/>
        <w:t>A.7.3</w:t>
        <w:tab/>
        <w:t>EventBuffer Descriptor</w:t>
      </w:r>
      <w:bookmarkEnd w:id="82"/>
    </w:p>
    <w:p>
      <w:pPr>
        <w:pStyle w:val="TH"/>
        <w:rPr>
          <w:bCs/>
        </w:rPr>
      </w:pPr>
      <w:r>
        <w:rPr>
          <w:bCs/>
        </w:rPr>
        <w:t>Table A.7.3/1: Event Buffer Descriptor</w:t>
      </w:r>
    </w:p>
    <w:tbl>
      <w:tblPr>
        <w:tblW w:w="9855" w:type="dxa"/>
        <w:jc w:val="left"/>
        <w:tblInd w:w="-113" w:type="dxa"/>
        <w:tblLayout w:type="fixed"/>
        <w:tblCellMar>
          <w:top w:w="0" w:type="dxa"/>
          <w:left w:w="108" w:type="dxa"/>
          <w:bottom w:w="0" w:type="dxa"/>
          <w:right w:w="108" w:type="dxa"/>
        </w:tblCellMar>
      </w:tblPr>
      <w:tblGrid>
        <w:gridCol w:w="4928"/>
        <w:gridCol w:w="4927"/>
      </w:tblGrid>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Event Buffer descriptor used:</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Heading3"/>
        <w:rPr/>
      </w:pPr>
      <w:bookmarkStart w:id="83" w:name="__RefHeading___Toc517480970"/>
      <w:bookmarkEnd w:id="83"/>
      <w:r>
        <w:rPr/>
        <w:t>A.7.4</w:t>
        <w:tab/>
        <w:t>Signals Descriptor</w:t>
      </w:r>
    </w:p>
    <w:p>
      <w:pPr>
        <w:pStyle w:val="TH"/>
        <w:rPr>
          <w:bCs/>
        </w:rPr>
      </w:pPr>
      <w:r>
        <w:rPr>
          <w:bCs/>
        </w:rPr>
        <w:t>Table A.7.4/1: Signals Descriptor</w:t>
      </w:r>
    </w:p>
    <w:tbl>
      <w:tblPr>
        <w:tblW w:w="9857" w:type="dxa"/>
        <w:jc w:val="left"/>
        <w:tblInd w:w="-113" w:type="dxa"/>
        <w:tblLayout w:type="fixed"/>
        <w:tblCellMar>
          <w:top w:w="0" w:type="dxa"/>
          <w:left w:w="108" w:type="dxa"/>
          <w:bottom w:w="0" w:type="dxa"/>
          <w:right w:w="108" w:type="dxa"/>
        </w:tblCellMar>
      </w:tblPr>
      <w:tblGrid>
        <w:gridCol w:w="2382"/>
        <w:gridCol w:w="2878"/>
        <w:gridCol w:w="2308"/>
        <w:gridCol w:w="2289"/>
      </w:tblGrid>
      <w:tr>
        <w:trPr>
          <w:cantSplit w:val="true"/>
        </w:trPr>
        <w:tc>
          <w:tcPr>
            <w:tcW w:w="5260" w:type="dxa"/>
            <w:gridSpan w:val="2"/>
            <w:tcBorders>
              <w:top w:val="single" w:sz="4" w:space="0" w:color="000000"/>
              <w:left w:val="single" w:sz="4" w:space="0" w:color="000000"/>
              <w:bottom w:val="single" w:sz="4" w:space="0" w:color="000000"/>
              <w:right w:val="single" w:sz="4" w:space="0" w:color="000000"/>
            </w:tcBorders>
          </w:tcPr>
          <w:p>
            <w:pPr>
              <w:pStyle w:val="TAH"/>
              <w:rPr/>
            </w:pPr>
            <w:r>
              <w:rPr/>
              <w:t>Signals settable dependant on termination or streams types:</w:t>
            </w:r>
          </w:p>
        </w:tc>
        <w:tc>
          <w:tcPr>
            <w:tcW w:w="4597"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p>
            <w:pPr>
              <w:pStyle w:val="TAN"/>
              <w:rPr/>
            </w:pPr>
            <w:r>
              <w:rPr/>
              <w:t>NOTE:</w:t>
            </w:r>
            <w:r>
              <w:rPr>
                <w:rStyle w:val="TANChar"/>
              </w:rPr>
              <w:tab/>
            </w:r>
            <w:r>
              <w:rPr/>
              <w:t xml:space="preserve">"Yes" means any signal not listed below may be played on any termination or stream, except </w:t>
            </w:r>
            <w:r>
              <w:rPr>
                <w:lang w:val="en-US" w:eastAsia="en-US"/>
              </w:rPr>
              <w:t>Signals on ROOT termination shall not be supported.</w:t>
            </w:r>
          </w:p>
        </w:tc>
      </w:tr>
      <w:tr>
        <w:trPr>
          <w:trHeight w:val="214" w:hRule="atLeast"/>
          <w:cantSplit w:val="true"/>
        </w:trPr>
        <w:tc>
          <w:tcPr>
            <w:tcW w:w="2382" w:type="dxa"/>
            <w:vMerge w:val="restart"/>
            <w:tcBorders>
              <w:top w:val="single" w:sz="4" w:space="0" w:color="000000"/>
              <w:left w:val="single" w:sz="4" w:space="0" w:color="000000"/>
              <w:bottom w:val="single" w:sz="4" w:space="0" w:color="000000"/>
              <w:right w:val="single" w:sz="4" w:space="0" w:color="000000"/>
            </w:tcBorders>
          </w:tcPr>
          <w:p>
            <w:pPr>
              <w:pStyle w:val="TAH"/>
              <w:rPr>
                <w:b w:val="false"/>
                <w:b w:val="false"/>
                <w:bCs/>
                <w:i/>
                <w:i/>
                <w:iCs/>
              </w:rPr>
            </w:pPr>
            <w:r>
              <w:rPr>
                <w:b w:val="false"/>
                <w:bCs/>
                <w:i/>
                <w:iCs/>
              </w:rPr>
              <w:t>If yes</w:t>
            </w:r>
          </w:p>
        </w:tc>
        <w:tc>
          <w:tcPr>
            <w:tcW w:w="2878" w:type="dxa"/>
            <w:tcBorders>
              <w:top w:val="single" w:sz="4" w:space="0" w:color="000000"/>
              <w:left w:val="single" w:sz="4" w:space="0" w:color="000000"/>
              <w:bottom w:val="single" w:sz="4" w:space="0" w:color="000000"/>
              <w:right w:val="single" w:sz="4" w:space="0" w:color="000000"/>
            </w:tcBorders>
          </w:tcPr>
          <w:p>
            <w:pPr>
              <w:pStyle w:val="TAH"/>
              <w:rPr/>
            </w:pPr>
            <w:r>
              <w:rPr/>
              <w:t xml:space="preserve">Signal ID </w:t>
            </w:r>
          </w:p>
        </w:tc>
        <w:tc>
          <w:tcPr>
            <w:tcW w:w="2308" w:type="dxa"/>
            <w:tcBorders>
              <w:top w:val="single" w:sz="4" w:space="0" w:color="000000"/>
              <w:left w:val="single" w:sz="4" w:space="0" w:color="000000"/>
              <w:bottom w:val="single" w:sz="4" w:space="0" w:color="000000"/>
              <w:right w:val="single" w:sz="4" w:space="0" w:color="000000"/>
            </w:tcBorders>
          </w:tcPr>
          <w:p>
            <w:pPr>
              <w:pStyle w:val="TAH"/>
              <w:rPr/>
            </w:pPr>
            <w:r>
              <w:rPr/>
              <w:t xml:space="preserve">Termination Type </w:t>
            </w:r>
          </w:p>
        </w:tc>
        <w:tc>
          <w:tcPr>
            <w:tcW w:w="2289" w:type="dxa"/>
            <w:tcBorders>
              <w:top w:val="single" w:sz="4" w:space="0" w:color="000000"/>
              <w:left w:val="single" w:sz="4" w:space="0" w:color="000000"/>
              <w:bottom w:val="single" w:sz="4" w:space="0" w:color="000000"/>
              <w:right w:val="single" w:sz="4" w:space="0" w:color="000000"/>
            </w:tcBorders>
          </w:tcPr>
          <w:p>
            <w:pPr>
              <w:pStyle w:val="TAH"/>
              <w:rPr/>
            </w:pPr>
            <w:r>
              <w:rPr/>
              <w:t>Stream Type / ID</w:t>
            </w:r>
          </w:p>
        </w:tc>
      </w:tr>
      <w:tr>
        <w:trPr>
          <w:cantSplit w:val="true"/>
        </w:trPr>
        <w:tc>
          <w:tcPr>
            <w:tcW w:w="238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rPr>
            </w:pPr>
            <w:r>
              <w:rPr>
                <w:b/>
                <w:bCs/>
              </w:rPr>
            </w:r>
          </w:p>
        </w:tc>
        <w:tc>
          <w:tcPr>
            <w:tcW w:w="287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ct/*</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TDM</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gb/*</w:t>
            </w:r>
          </w:p>
        </w:tc>
        <w:tc>
          <w:tcPr>
            <w:tcW w:w="2308" w:type="dxa"/>
            <w:tcBorders>
              <w:top w:val="single" w:sz="4" w:space="0" w:color="000000"/>
              <w:left w:val="single" w:sz="4" w:space="0" w:color="000000"/>
              <w:bottom w:val="single" w:sz="4" w:space="0" w:color="000000"/>
              <w:right w:val="single" w:sz="4" w:space="0" w:color="000000"/>
            </w:tcBorders>
          </w:tcPr>
          <w:p>
            <w:pPr>
              <w:pStyle w:val="TAC"/>
              <w:rPr/>
            </w:pPr>
            <w:r>
              <w:rPr>
                <w:szCs w:val="18"/>
              </w:rPr>
              <w:t>BICC</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bt/*</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BICC IP</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cg/rt</w:t>
            </w:r>
          </w:p>
          <w:p>
            <w:pPr>
              <w:pStyle w:val="TAL"/>
              <w:jc w:val="center"/>
              <w:rPr>
                <w:szCs w:val="18"/>
              </w:rPr>
            </w:pPr>
            <w:r>
              <w:rPr>
                <w:szCs w:val="18"/>
              </w:rPr>
              <w:t>cg/bt</w:t>
            </w:r>
          </w:p>
          <w:p>
            <w:pPr>
              <w:pStyle w:val="TAC"/>
              <w:rPr>
                <w:szCs w:val="18"/>
              </w:rPr>
            </w:pPr>
            <w:r>
              <w:rPr>
                <w:szCs w:val="18"/>
              </w:rPr>
              <w:t>cg/ct</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TDM</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an/apf</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ALL except ROOT and Multiplex</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szCs w:val="18"/>
                <w:lang w:val="en-US"/>
              </w:rPr>
            </w:pPr>
            <w:r>
              <w:rPr>
                <w:szCs w:val="18"/>
              </w:rPr>
              <w:t>Outgoing H.245 Message (h245tp/h245msgout, 0x00b4/0x0001)</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Multiplex</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 xml:space="preserve">Outgoing MONA preference message </w:t>
            </w:r>
            <w:r>
              <w:rPr>
                <w:lang w:val="en-US"/>
              </w:rPr>
              <w:t>(</w:t>
            </w:r>
            <w:r>
              <w:rPr/>
              <w:t>monapref</w:t>
            </w:r>
            <w:r>
              <w:rPr>
                <w:lang w:val="en-US"/>
              </w:rPr>
              <w:t>/</w:t>
            </w:r>
            <w:r>
              <w:rPr>
                <w:lang w:eastAsia="zh-CN"/>
              </w:rPr>
              <w:t>monaprefmsgout</w:t>
            </w:r>
            <w:r>
              <w:rPr>
                <w:lang w:val="en-US"/>
              </w:rPr>
              <w:t>, 0x00 f8/0x0001)</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lang w:val="en-US"/>
              </w:rPr>
            </w:pPr>
            <w:r>
              <w:rPr>
                <w:szCs w:val="18"/>
              </w:rPr>
              <w:t>Multiplex</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lang w:val="en-US"/>
              </w:rPr>
            </w:pPr>
            <w:r>
              <w:rPr>
                <w:szCs w:val="18"/>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lang w:val="en-US"/>
              </w:rPr>
            </w:pPr>
            <w:r>
              <w:rPr>
                <w:b/>
                <w:bCs/>
                <w:szCs w:val="18"/>
                <w:lang w:val="en-US"/>
              </w:rPr>
            </w:r>
          </w:p>
        </w:tc>
        <w:tc>
          <w:tcPr>
            <w:tcW w:w="287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cs="Arial"/>
                <w:szCs w:val="18"/>
                <w:lang w:eastAsia="en-GB"/>
              </w:rPr>
              <w:t>Forward Media in Preconfigured Channel</w:t>
            </w:r>
            <w:r>
              <w:rPr>
                <w:lang w:val="en-US" w:eastAsia="zh-CN"/>
              </w:rPr>
              <w:t xml:space="preserve"> </w:t>
            </w:r>
            <w:r>
              <w:rPr>
                <w:rFonts w:cs="Arial"/>
                <w:szCs w:val="18"/>
              </w:rPr>
              <w:t>(monapref/</w:t>
            </w:r>
            <w:r>
              <w:rPr>
                <w:rFonts w:cs="Arial"/>
                <w:szCs w:val="18"/>
                <w:lang w:eastAsia="en-GB"/>
              </w:rPr>
              <w:t>Preconfchannelmedia</w:t>
            </w:r>
            <w:r>
              <w:rPr>
                <w:rFonts w:cs="Arial"/>
                <w:szCs w:val="18"/>
              </w:rPr>
              <w:t>, 0x00f8/0x0002)</w:t>
            </w:r>
          </w:p>
        </w:tc>
        <w:tc>
          <w:tcPr>
            <w:tcW w:w="230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rPr>
              <w:t>Multiplex</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lang w:eastAsia="zh-CN"/>
              </w:rPr>
              <w:t>Feedback Message Sending</w:t>
            </w:r>
            <w:r>
              <w:rPr>
                <w:rFonts w:cs="Arial"/>
                <w:szCs w:val="18"/>
              </w:rPr>
              <w:t xml:space="preserve"> (rtcpfb/fbmesssend, 0x00f6/0x0001)</w:t>
            </w:r>
          </w:p>
        </w:tc>
        <w:tc>
          <w:tcPr>
            <w:tcW w:w="2308" w:type="dxa"/>
            <w:tcBorders>
              <w:top w:val="single" w:sz="4" w:space="0" w:color="000000"/>
              <w:left w:val="single" w:sz="4" w:space="0" w:color="000000"/>
              <w:bottom w:val="single" w:sz="4" w:space="0" w:color="000000"/>
              <w:right w:val="single" w:sz="4" w:space="0" w:color="000000"/>
            </w:tcBorders>
          </w:tcPr>
          <w:p>
            <w:pPr>
              <w:pStyle w:val="TAC"/>
              <w:rPr>
                <w:szCs w:val="18"/>
              </w:rPr>
            </w:pPr>
            <w:r>
              <w:rPr>
                <w:lang w:val="fr-FR" w:eastAsia="zh-CN"/>
              </w:rPr>
              <w:t>IP</w:t>
            </w:r>
          </w:p>
        </w:tc>
        <w:tc>
          <w:tcPr>
            <w:tcW w:w="2289" w:type="dxa"/>
            <w:tcBorders>
              <w:top w:val="single" w:sz="4" w:space="0" w:color="000000"/>
              <w:left w:val="single" w:sz="4" w:space="0" w:color="000000"/>
              <w:bottom w:val="single" w:sz="4" w:space="0" w:color="000000"/>
              <w:right w:val="single" w:sz="4" w:space="0" w:color="000000"/>
            </w:tcBorders>
          </w:tcPr>
          <w:p>
            <w:pPr>
              <w:pStyle w:val="TAC"/>
              <w:rPr>
                <w:szCs w:val="18"/>
              </w:rPr>
            </w:pPr>
            <w:r>
              <w:rPr/>
              <w:t>Not Applicable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szCs w:val="18"/>
              </w:rPr>
            </w:pPr>
            <w:r>
              <w:rPr>
                <w:b/>
                <w:bCs/>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Send Additional Connectivity Check</w:t>
            </w:r>
            <w:r>
              <w:rPr/>
              <w:t xml:space="preserve"> </w:t>
            </w:r>
            <w:r>
              <w:rPr/>
              <w:t>(</w:t>
            </w:r>
            <w:r>
              <w:rPr/>
              <w:t>ostuncc</w:t>
            </w:r>
            <w:r>
              <w:rPr/>
              <w:t>/</w:t>
            </w:r>
            <w:r>
              <w:rPr/>
              <w:t>sacc</w:t>
            </w:r>
            <w:r>
              <w:rPr/>
              <w:t>, 0x00</w:t>
            </w:r>
            <w:r>
              <w:rPr/>
              <w:t>c3</w:t>
            </w:r>
            <w:r>
              <w:rPr/>
              <w:t>/0x000</w:t>
            </w:r>
            <w:r>
              <w:rPr/>
              <w:t>2</w:t>
            </w:r>
            <w:r>
              <w:rPr/>
              <w:t>)</w:t>
            </w:r>
          </w:p>
        </w:tc>
        <w:tc>
          <w:tcPr>
            <w:tcW w:w="2308" w:type="dxa"/>
            <w:tcBorders>
              <w:top w:val="single" w:sz="4" w:space="0" w:color="000000"/>
              <w:left w:val="single" w:sz="4" w:space="0" w:color="000000"/>
              <w:bottom w:val="single" w:sz="4" w:space="0" w:color="000000"/>
              <w:right w:val="single" w:sz="4" w:space="0" w:color="000000"/>
            </w:tcBorders>
          </w:tcPr>
          <w:p>
            <w:pPr>
              <w:pStyle w:val="TAC"/>
              <w:rPr>
                <w:lang w:val="fr-FR" w:eastAsia="zh-CN"/>
              </w:rPr>
            </w:pPr>
            <w:r>
              <w:rPr/>
              <w:t>IP</w:t>
            </w:r>
          </w:p>
        </w:tc>
        <w:tc>
          <w:tcPr>
            <w:tcW w:w="2289" w:type="dxa"/>
            <w:tcBorders>
              <w:top w:val="single" w:sz="4" w:space="0" w:color="000000"/>
              <w:left w:val="single" w:sz="4" w:space="0" w:color="000000"/>
              <w:bottom w:val="single" w:sz="4" w:space="0" w:color="000000"/>
              <w:right w:val="single" w:sz="4" w:space="0" w:color="000000"/>
            </w:tcBorders>
          </w:tcPr>
          <w:p>
            <w:pPr>
              <w:pStyle w:val="TAC"/>
              <w:rPr/>
            </w:pPr>
            <w:r>
              <w:rPr/>
              <w:t>O</w:t>
            </w:r>
            <w:r>
              <w:rPr/>
              <w:t>nly applicable for full ICE</w:t>
            </w:r>
          </w:p>
        </w:tc>
      </w:tr>
      <w:tr>
        <w:trPr>
          <w:cantSplit w:val="true"/>
        </w:trPr>
        <w:tc>
          <w:tcPr>
            <w:tcW w:w="2382" w:type="dxa"/>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rPr>
            </w:pPr>
            <w:r>
              <w:rPr>
                <w:b/>
                <w:bCs/>
              </w:rPr>
            </w:r>
          </w:p>
        </w:tc>
        <w:tc>
          <w:tcPr>
            <w:tcW w:w="287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Send Connectivity Check (</w:t>
            </w:r>
            <w:r>
              <w:rPr/>
              <w:t>ostuncc</w:t>
            </w:r>
            <w:r>
              <w:rPr/>
              <w:t>/</w:t>
            </w:r>
            <w:r>
              <w:rPr/>
              <w:t>scc</w:t>
            </w:r>
            <w:r>
              <w:rPr/>
              <w:t>, 0x00</w:t>
            </w:r>
            <w:r>
              <w:rPr/>
              <w:t>c3</w:t>
            </w:r>
            <w:r>
              <w:rPr/>
              <w:t>/0x0001)</w:t>
            </w:r>
          </w:p>
        </w:tc>
        <w:tc>
          <w:tcPr>
            <w:tcW w:w="2308" w:type="dxa"/>
            <w:tcBorders>
              <w:top w:val="single" w:sz="4" w:space="0" w:color="000000"/>
              <w:left w:val="single" w:sz="4" w:space="0" w:color="000000"/>
              <w:bottom w:val="single" w:sz="4" w:space="0" w:color="000000"/>
              <w:right w:val="single" w:sz="4" w:space="0" w:color="000000"/>
            </w:tcBorders>
          </w:tcPr>
          <w:p>
            <w:pPr>
              <w:pStyle w:val="TAC"/>
              <w:rPr>
                <w:lang w:val="fr-FR" w:eastAsia="zh-CN"/>
              </w:rPr>
            </w:pPr>
            <w:r>
              <w:rPr/>
              <w:t>IP</w:t>
            </w:r>
          </w:p>
        </w:tc>
        <w:tc>
          <w:tcPr>
            <w:tcW w:w="2289" w:type="dxa"/>
            <w:tcBorders>
              <w:top w:val="single" w:sz="4" w:space="0" w:color="000000"/>
              <w:left w:val="single" w:sz="4" w:space="0" w:color="000000"/>
              <w:bottom w:val="single" w:sz="4" w:space="0" w:color="000000"/>
              <w:right w:val="single" w:sz="4" w:space="0" w:color="000000"/>
            </w:tcBorders>
          </w:tcPr>
          <w:p>
            <w:pPr>
              <w:pStyle w:val="TAC"/>
              <w:rPr/>
            </w:pPr>
            <w:r>
              <w:rPr/>
              <w:t>O</w:t>
            </w:r>
            <w:r>
              <w:rPr/>
              <w:t>nly applicable for full ICE</w:t>
            </w:r>
          </w:p>
        </w:tc>
      </w:tr>
    </w:tbl>
    <w:p>
      <w:pPr>
        <w:pStyle w:val="Normal"/>
        <w:rPr/>
      </w:pPr>
      <w:r>
        <w:rPr/>
      </w:r>
    </w:p>
    <w:p>
      <w:pPr>
        <w:pStyle w:val="TH"/>
        <w:rPr>
          <w:bCs/>
        </w:rPr>
      </w:pPr>
      <w:r>
        <w:rPr>
          <w:bCs/>
        </w:rPr>
        <w:t>Table A.7.4/2: Signal Lists</w:t>
      </w:r>
    </w:p>
    <w:tbl>
      <w:tblPr>
        <w:tblW w:w="9882" w:type="dxa"/>
        <w:jc w:val="left"/>
        <w:tblInd w:w="-113" w:type="dxa"/>
        <w:tblLayout w:type="fixed"/>
        <w:tblCellMar>
          <w:top w:w="0" w:type="dxa"/>
          <w:left w:w="108" w:type="dxa"/>
          <w:bottom w:w="0" w:type="dxa"/>
          <w:right w:w="108" w:type="dxa"/>
        </w:tblCellMar>
      </w:tblPr>
      <w:tblGrid>
        <w:gridCol w:w="2702"/>
        <w:gridCol w:w="2226"/>
        <w:gridCol w:w="1192"/>
        <w:gridCol w:w="3735"/>
        <w:gridCol w:w="27"/>
      </w:tblGrid>
      <w:tr>
        <w:trPr>
          <w:cantSplit w:val="true"/>
        </w:trPr>
        <w:tc>
          <w:tcPr>
            <w:tcW w:w="4928" w:type="dxa"/>
            <w:gridSpan w:val="2"/>
            <w:tcBorders>
              <w:top w:val="single" w:sz="4" w:space="0" w:color="000000"/>
              <w:left w:val="single" w:sz="4" w:space="0" w:color="000000"/>
              <w:bottom w:val="single" w:sz="4" w:space="0" w:color="000000"/>
              <w:right w:val="single" w:sz="4" w:space="0" w:color="000000"/>
            </w:tcBorders>
          </w:tcPr>
          <w:p>
            <w:pPr>
              <w:pStyle w:val="TAH"/>
              <w:rPr/>
            </w:pPr>
            <w:r>
              <w:rPr/>
              <w:t>Signals Lists supported:</w:t>
            </w:r>
          </w:p>
        </w:tc>
        <w:tc>
          <w:tcPr>
            <w:tcW w:w="4927" w:type="dxa"/>
            <w:gridSpan w:val="2"/>
            <w:tcBorders>
              <w:top w:val="single" w:sz="4" w:space="0" w:color="000000"/>
              <w:left w:val="single" w:sz="4" w:space="0" w:color="000000"/>
              <w:bottom w:val="single" w:sz="4" w:space="0" w:color="000000"/>
              <w:right w:val="single" w:sz="4" w:space="0" w:color="000000"/>
            </w:tcBorders>
          </w:tcPr>
          <w:p>
            <w:pPr>
              <w:pStyle w:val="TAC"/>
              <w:rPr/>
            </w:pPr>
            <w:r>
              <w:rPr/>
              <w:t>Conditional (NOTE 1)</w:t>
            </w:r>
          </w:p>
        </w:tc>
        <w:tc>
          <w:tcPr>
            <w:tcW w:w="27" w:type="dxa"/>
            <w:tcBorders/>
            <w:tcMar>
              <w:left w:w="0" w:type="dxa"/>
              <w:right w:w="0" w:type="dxa"/>
            </w:tcMar>
          </w:tcPr>
          <w:p>
            <w:pPr>
              <w:pStyle w:val="Normal"/>
              <w:snapToGrid w:val="false"/>
              <w:spacing w:before="0" w:after="180"/>
              <w:rPr/>
            </w:pPr>
            <w:r>
              <w:rPr/>
            </w:r>
          </w:p>
        </w:tc>
      </w:tr>
      <w:tr>
        <w:trPr>
          <w:cantSplit w:val="true"/>
        </w:trPr>
        <w:tc>
          <w:tcPr>
            <w:tcW w:w="2702" w:type="dxa"/>
            <w:vMerge w:val="restart"/>
            <w:tcBorders>
              <w:top w:val="single" w:sz="4" w:space="0" w:color="000000"/>
              <w:left w:val="single" w:sz="4" w:space="0" w:color="000000"/>
              <w:bottom w:val="single" w:sz="4" w:space="0" w:color="000000"/>
              <w:right w:val="single" w:sz="4" w:space="0" w:color="000000"/>
            </w:tcBorders>
          </w:tcPr>
          <w:p>
            <w:pPr>
              <w:pStyle w:val="TAC"/>
              <w:rPr>
                <w:i/>
                <w:i/>
                <w:iCs/>
              </w:rPr>
            </w:pPr>
            <w:r>
              <w:rPr>
                <w:i/>
                <w:iCs/>
              </w:rPr>
              <w:t>If yes</w:t>
            </w:r>
          </w:p>
        </w:tc>
        <w:tc>
          <w:tcPr>
            <w:tcW w:w="3418" w:type="dxa"/>
            <w:gridSpan w:val="2"/>
            <w:tcBorders>
              <w:top w:val="single" w:sz="4" w:space="0" w:color="000000"/>
              <w:left w:val="single" w:sz="4" w:space="0" w:color="000000"/>
              <w:bottom w:val="single" w:sz="4" w:space="0" w:color="000000"/>
              <w:right w:val="single" w:sz="4" w:space="0" w:color="000000"/>
            </w:tcBorders>
          </w:tcPr>
          <w:p>
            <w:pPr>
              <w:pStyle w:val="TAH"/>
              <w:rPr/>
            </w:pPr>
            <w:r>
              <w:rPr/>
              <w:t>Termination Type Supporting Lists:</w:t>
            </w:r>
          </w:p>
        </w:tc>
        <w:tc>
          <w:tcPr>
            <w:tcW w:w="3762" w:type="dxa"/>
            <w:gridSpan w:val="2"/>
            <w:tcBorders>
              <w:top w:val="single" w:sz="4" w:space="0" w:color="000000"/>
              <w:left w:val="single" w:sz="4" w:space="0" w:color="000000"/>
              <w:bottom w:val="single" w:sz="4" w:space="0" w:color="000000"/>
              <w:right w:val="single" w:sz="4" w:space="0" w:color="000000"/>
            </w:tcBorders>
          </w:tcPr>
          <w:p>
            <w:pPr>
              <w:pStyle w:val="TAC"/>
              <w:rPr/>
            </w:pPr>
            <w:r>
              <w:rPr/>
              <w:t>ALL except ROOT</w:t>
            </w:r>
          </w:p>
        </w:tc>
      </w:tr>
      <w:tr>
        <w:trPr>
          <w:cantSplit w:val="true"/>
        </w:trPr>
        <w:tc>
          <w:tcPr>
            <w:tcW w:w="270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i/>
                <w:i/>
                <w:iCs/>
              </w:rPr>
            </w:pPr>
            <w:r>
              <w:rPr>
                <w:i/>
                <w:iCs/>
              </w:rPr>
            </w:r>
          </w:p>
        </w:tc>
        <w:tc>
          <w:tcPr>
            <w:tcW w:w="3418" w:type="dxa"/>
            <w:gridSpan w:val="2"/>
            <w:tcBorders>
              <w:top w:val="single" w:sz="4" w:space="0" w:color="000000"/>
              <w:left w:val="single" w:sz="4" w:space="0" w:color="000000"/>
              <w:bottom w:val="single" w:sz="4" w:space="0" w:color="000000"/>
              <w:right w:val="single" w:sz="4" w:space="0" w:color="000000"/>
            </w:tcBorders>
          </w:tcPr>
          <w:p>
            <w:pPr>
              <w:pStyle w:val="TAH"/>
              <w:rPr/>
            </w:pPr>
            <w:r>
              <w:rPr/>
              <w:t>Stream Type Supporting lists:</w:t>
            </w:r>
          </w:p>
        </w:tc>
        <w:tc>
          <w:tcPr>
            <w:tcW w:w="3762"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r>
      <w:tr>
        <w:trPr>
          <w:cantSplit w:val="true"/>
        </w:trPr>
        <w:tc>
          <w:tcPr>
            <w:tcW w:w="270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i/>
                <w:i/>
                <w:iCs/>
              </w:rPr>
            </w:pPr>
            <w:r>
              <w:rPr>
                <w:i/>
                <w:iCs/>
              </w:rPr>
            </w:r>
          </w:p>
        </w:tc>
        <w:tc>
          <w:tcPr>
            <w:tcW w:w="3418" w:type="dxa"/>
            <w:gridSpan w:val="2"/>
            <w:tcBorders>
              <w:top w:val="single" w:sz="4" w:space="0" w:color="000000"/>
              <w:left w:val="single" w:sz="4" w:space="0" w:color="000000"/>
              <w:bottom w:val="single" w:sz="4" w:space="0" w:color="000000"/>
              <w:right w:val="single" w:sz="4" w:space="0" w:color="000000"/>
            </w:tcBorders>
          </w:tcPr>
          <w:p>
            <w:pPr>
              <w:pStyle w:val="TAH"/>
              <w:rPr/>
            </w:pPr>
            <w:r>
              <w:rPr/>
              <w:t>Maximum number of signals to a signal list:</w:t>
            </w:r>
          </w:p>
        </w:tc>
        <w:tc>
          <w:tcPr>
            <w:tcW w:w="3762" w:type="dxa"/>
            <w:gridSpan w:val="2"/>
            <w:tcBorders>
              <w:top w:val="single" w:sz="4" w:space="0" w:color="000000"/>
              <w:left w:val="single" w:sz="4" w:space="0" w:color="000000"/>
              <w:bottom w:val="single" w:sz="4" w:space="0" w:color="000000"/>
              <w:right w:val="single" w:sz="4" w:space="0" w:color="000000"/>
            </w:tcBorders>
          </w:tcPr>
          <w:p>
            <w:pPr>
              <w:pStyle w:val="TAC"/>
              <w:rPr>
                <w:b/>
                <w:b/>
                <w:bCs/>
              </w:rPr>
            </w:pPr>
            <w:r>
              <w:rPr/>
              <w:t>FFS&lt;integer&gt;</w:t>
            </w:r>
          </w:p>
        </w:tc>
      </w:tr>
      <w:tr>
        <w:trPr>
          <w:cantSplit w:val="true"/>
        </w:trPr>
        <w:tc>
          <w:tcPr>
            <w:tcW w:w="270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i/>
                <w:i/>
                <w:iCs/>
              </w:rPr>
            </w:pPr>
            <w:r>
              <w:rPr>
                <w:b/>
                <w:bCs/>
                <w:i/>
                <w:iCs/>
              </w:rPr>
            </w:r>
          </w:p>
        </w:tc>
        <w:tc>
          <w:tcPr>
            <w:tcW w:w="3418" w:type="dxa"/>
            <w:gridSpan w:val="2"/>
            <w:tcBorders>
              <w:top w:val="single" w:sz="4" w:space="0" w:color="000000"/>
              <w:left w:val="single" w:sz="4" w:space="0" w:color="000000"/>
              <w:bottom w:val="single" w:sz="4" w:space="0" w:color="000000"/>
              <w:right w:val="single" w:sz="4" w:space="0" w:color="000000"/>
            </w:tcBorders>
          </w:tcPr>
          <w:p>
            <w:pPr>
              <w:pStyle w:val="TAH"/>
              <w:rPr/>
            </w:pPr>
            <w:r>
              <w:rPr/>
              <w:t>Intersignal delay parameter supported:</w:t>
            </w:r>
          </w:p>
        </w:tc>
        <w:tc>
          <w:tcPr>
            <w:tcW w:w="3762"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9882"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Required for 3GPP, not required for TISPAN NGN R2 TMGW.</w:t>
            </w:r>
          </w:p>
          <w:p>
            <w:pPr>
              <w:pStyle w:val="TAN"/>
              <w:rPr/>
            </w:pPr>
            <w:r>
              <w:rPr>
                <w:lang w:eastAsia="ko-KR"/>
              </w:rPr>
              <w:t>NOTE 2:</w:t>
            </w:r>
            <w:r>
              <w:rPr/>
              <w:tab/>
            </w:r>
            <w:r>
              <w:rPr>
                <w:lang w:eastAsia="ko-KR"/>
              </w:rPr>
              <w:t>This field requires at least version 3 of the H.248.1 protocol</w:t>
            </w:r>
          </w:p>
        </w:tc>
      </w:tr>
    </w:tbl>
    <w:p>
      <w:pPr>
        <w:pStyle w:val="Normal"/>
        <w:rPr/>
      </w:pPr>
      <w:r>
        <w:rPr/>
      </w:r>
    </w:p>
    <w:p>
      <w:pPr>
        <w:pStyle w:val="TH"/>
        <w:rPr>
          <w:bCs/>
        </w:rPr>
      </w:pPr>
      <w:r>
        <w:rPr>
          <w:bCs/>
        </w:rPr>
        <w:t>Table A.7.4/3: Overriding Signal type and duration</w:t>
      </w:r>
    </w:p>
    <w:tbl>
      <w:tblPr>
        <w:tblW w:w="9855" w:type="dxa"/>
        <w:jc w:val="left"/>
        <w:tblInd w:w="-113" w:type="dxa"/>
        <w:tblLayout w:type="fixed"/>
        <w:tblCellMar>
          <w:top w:w="0" w:type="dxa"/>
          <w:left w:w="108" w:type="dxa"/>
          <w:bottom w:w="0" w:type="dxa"/>
          <w:right w:w="108" w:type="dxa"/>
        </w:tblCellMar>
      </w:tblPr>
      <w:tblGrid>
        <w:gridCol w:w="4928"/>
        <w:gridCol w:w="4927"/>
      </w:tblGrid>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Signal type and duration supported:</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Not required for TISPAN NGN R2 TMGW.</w:t>
            </w:r>
          </w:p>
        </w:tc>
      </w:tr>
    </w:tbl>
    <w:p>
      <w:pPr>
        <w:pStyle w:val="Enumlev2"/>
        <w:ind w:left="0" w:hanging="0"/>
        <w:rPr>
          <w:i/>
          <w:i/>
          <w:iCs/>
        </w:rPr>
      </w:pPr>
      <w:r>
        <w:rPr>
          <w:i/>
          <w:iCs/>
        </w:rPr>
      </w:r>
    </w:p>
    <w:p>
      <w:pPr>
        <w:pStyle w:val="Normal"/>
        <w:rPr>
          <w:i/>
          <w:i/>
          <w:iCs/>
        </w:rPr>
      </w:pPr>
      <w:r>
        <w:rPr>
          <w:i/>
          <w:iCs/>
        </w:rPr>
      </w:r>
    </w:p>
    <w:p>
      <w:pPr>
        <w:pStyle w:val="TH"/>
        <w:rPr>
          <w:bCs/>
        </w:rPr>
      </w:pPr>
      <w:r>
        <w:rPr>
          <w:bCs/>
        </w:rPr>
        <w:t>Table A.7.4/4: Notify completion</w:t>
      </w:r>
    </w:p>
    <w:tbl>
      <w:tblPr>
        <w:tblW w:w="9855" w:type="dxa"/>
        <w:jc w:val="left"/>
        <w:tblInd w:w="-113" w:type="dxa"/>
        <w:tblLayout w:type="fixed"/>
        <w:tblCellMar>
          <w:top w:w="0" w:type="dxa"/>
          <w:left w:w="108" w:type="dxa"/>
          <w:bottom w:w="0" w:type="dxa"/>
          <w:right w:w="108" w:type="dxa"/>
        </w:tblCellMar>
      </w:tblPr>
      <w:tblGrid>
        <w:gridCol w:w="2792"/>
        <w:gridCol w:w="2136"/>
        <w:gridCol w:w="1346"/>
        <w:gridCol w:w="3581"/>
      </w:tblGrid>
      <w:tr>
        <w:trPr>
          <w:cantSplit w:val="true"/>
        </w:trPr>
        <w:tc>
          <w:tcPr>
            <w:tcW w:w="4928" w:type="dxa"/>
            <w:gridSpan w:val="2"/>
            <w:tcBorders>
              <w:top w:val="single" w:sz="4" w:space="0" w:color="000000"/>
              <w:left w:val="single" w:sz="4" w:space="0" w:color="000000"/>
              <w:bottom w:val="single" w:sz="4" w:space="0" w:color="000000"/>
              <w:right w:val="single" w:sz="4" w:space="0" w:color="000000"/>
            </w:tcBorders>
          </w:tcPr>
          <w:p>
            <w:pPr>
              <w:pStyle w:val="TAH"/>
              <w:rPr/>
            </w:pPr>
            <w:r>
              <w:rPr/>
              <w:t>Notify completion supported:</w:t>
            </w:r>
          </w:p>
        </w:tc>
        <w:tc>
          <w:tcPr>
            <w:tcW w:w="4927"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Yes </w:t>
            </w:r>
          </w:p>
        </w:tc>
      </w:tr>
      <w:tr>
        <w:trPr>
          <w:cantSplit w:val="true"/>
        </w:trPr>
        <w:tc>
          <w:tcPr>
            <w:tcW w:w="2792" w:type="dxa"/>
            <w:vMerge w:val="restart"/>
            <w:tcBorders>
              <w:top w:val="single" w:sz="4" w:space="0" w:color="000000"/>
              <w:left w:val="single" w:sz="4" w:space="0" w:color="000000"/>
              <w:bottom w:val="single" w:sz="4" w:space="0" w:color="000000"/>
              <w:right w:val="single" w:sz="4" w:space="0" w:color="000000"/>
            </w:tcBorders>
          </w:tcPr>
          <w:p>
            <w:pPr>
              <w:pStyle w:val="TAC"/>
              <w:rPr>
                <w:i/>
                <w:i/>
                <w:iCs/>
              </w:rPr>
            </w:pPr>
            <w:r>
              <w:rPr>
                <w:i/>
                <w:iCs/>
              </w:rPr>
              <w:t>If yes</w:t>
            </w:r>
          </w:p>
        </w:tc>
        <w:tc>
          <w:tcPr>
            <w:tcW w:w="3482" w:type="dxa"/>
            <w:gridSpan w:val="2"/>
            <w:tcBorders>
              <w:top w:val="single" w:sz="4" w:space="0" w:color="000000"/>
              <w:left w:val="single" w:sz="4" w:space="0" w:color="000000"/>
              <w:bottom w:val="single" w:sz="4" w:space="0" w:color="000000"/>
              <w:right w:val="single" w:sz="4" w:space="0" w:color="000000"/>
            </w:tcBorders>
          </w:tcPr>
          <w:p>
            <w:pPr>
              <w:pStyle w:val="TAH"/>
              <w:rPr/>
            </w:pPr>
            <w:r>
              <w:rPr/>
              <w:t xml:space="preserve">SignalID </w:t>
            </w:r>
          </w:p>
        </w:tc>
        <w:tc>
          <w:tcPr>
            <w:tcW w:w="3581" w:type="dxa"/>
            <w:tcBorders>
              <w:top w:val="single" w:sz="4" w:space="0" w:color="000000"/>
              <w:left w:val="single" w:sz="4" w:space="0" w:color="000000"/>
              <w:bottom w:val="single" w:sz="4" w:space="0" w:color="000000"/>
              <w:right w:val="single" w:sz="4" w:space="0" w:color="000000"/>
            </w:tcBorders>
          </w:tcPr>
          <w:p>
            <w:pPr>
              <w:pStyle w:val="TAH"/>
              <w:rPr/>
            </w:pPr>
            <w:r>
              <w:rPr/>
              <w:t>Type of completion supported</w:t>
            </w:r>
          </w:p>
        </w:tc>
      </w:tr>
      <w:tr>
        <w:trPr>
          <w:cantSplit w:val="true"/>
        </w:trPr>
        <w:tc>
          <w:tcPr>
            <w:tcW w:w="2792"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b/>
                <w:b/>
                <w:bCs/>
              </w:rPr>
            </w:pPr>
            <w:r>
              <w:rPr>
                <w:b/>
                <w:bCs/>
              </w:rPr>
            </w:r>
          </w:p>
        </w:tc>
        <w:tc>
          <w:tcPr>
            <w:tcW w:w="3482" w:type="dxa"/>
            <w:gridSpan w:val="2"/>
            <w:tcBorders>
              <w:top w:val="single" w:sz="4" w:space="0" w:color="000000"/>
              <w:left w:val="single" w:sz="4" w:space="0" w:color="000000"/>
              <w:bottom w:val="single" w:sz="4" w:space="0" w:color="000000"/>
              <w:right w:val="single" w:sz="4" w:space="0" w:color="000000"/>
            </w:tcBorders>
          </w:tcPr>
          <w:p>
            <w:pPr>
              <w:pStyle w:val="TAC"/>
              <w:rPr/>
            </w:pPr>
            <w:r>
              <w:rPr/>
              <w:t>All Tones and Announcements</w:t>
            </w:r>
          </w:p>
        </w:tc>
        <w:tc>
          <w:tcPr>
            <w:tcW w:w="3581" w:type="dxa"/>
            <w:tcBorders>
              <w:top w:val="single" w:sz="4" w:space="0" w:color="000000"/>
              <w:left w:val="single" w:sz="4" w:space="0" w:color="000000"/>
              <w:bottom w:val="single" w:sz="4" w:space="0" w:color="000000"/>
              <w:right w:val="single" w:sz="4" w:space="0" w:color="000000"/>
            </w:tcBorders>
          </w:tcPr>
          <w:p>
            <w:pPr>
              <w:pStyle w:val="TAC"/>
              <w:rPr>
                <w:szCs w:val="24"/>
              </w:rPr>
            </w:pPr>
            <w:r>
              <w:rPr>
                <w:szCs w:val="24"/>
              </w:rPr>
              <w:t>TO, EV, SD and NC</w:t>
            </w:r>
          </w:p>
        </w:tc>
      </w:tr>
      <w:tr>
        <w:trPr>
          <w:cantSplit w:val="true"/>
        </w:trPr>
        <w:tc>
          <w:tcPr>
            <w:tcW w:w="2792" w:type="dxa"/>
            <w:tcBorders>
              <w:top w:val="single" w:sz="4" w:space="0" w:color="000000"/>
              <w:left w:val="single" w:sz="4" w:space="0" w:color="000000"/>
              <w:bottom w:val="single" w:sz="4" w:space="0" w:color="000000"/>
              <w:right w:val="single" w:sz="4" w:space="0" w:color="000000"/>
            </w:tcBorders>
          </w:tcPr>
          <w:p>
            <w:pPr>
              <w:pStyle w:val="TAH"/>
              <w:rPr/>
            </w:pPr>
            <w:r>
              <w:rPr/>
              <w:t>RequestID Parameter Supported:</w:t>
            </w:r>
          </w:p>
        </w:tc>
        <w:tc>
          <w:tcPr>
            <w:tcW w:w="7063" w:type="dxa"/>
            <w:gridSpan w:val="3"/>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NO</w:t>
            </w:r>
          </w:p>
        </w:tc>
      </w:tr>
      <w:tr>
        <w:trPr>
          <w:cantSplit w:val="true"/>
        </w:trPr>
        <w:tc>
          <w:tcPr>
            <w:tcW w:w="9855" w:type="dxa"/>
            <w:gridSpan w:val="4"/>
            <w:tcBorders>
              <w:top w:val="single" w:sz="4" w:space="0" w:color="000000"/>
              <w:left w:val="single" w:sz="4" w:space="0" w:color="000000"/>
              <w:bottom w:val="single" w:sz="4" w:space="0" w:color="000000"/>
              <w:right w:val="single" w:sz="4" w:space="0" w:color="000000"/>
            </w:tcBorders>
          </w:tcPr>
          <w:p>
            <w:pPr>
              <w:pStyle w:val="TAN"/>
              <w:rPr>
                <w:szCs w:val="18"/>
              </w:rPr>
            </w:pPr>
            <w:r>
              <w:rPr>
                <w:lang w:eastAsia="ko-KR"/>
              </w:rPr>
              <w:t>NOTE:</w:t>
              <w:tab/>
              <w:t>This field requires at least version 3 of the H.248.1 protocol.</w:t>
            </w:r>
          </w:p>
        </w:tc>
      </w:tr>
    </w:tbl>
    <w:p>
      <w:pPr>
        <w:pStyle w:val="Normal"/>
        <w:rPr/>
      </w:pPr>
      <w:r>
        <w:rPr/>
      </w:r>
    </w:p>
    <w:p>
      <w:pPr>
        <w:pStyle w:val="TH"/>
        <w:rPr>
          <w:bCs/>
        </w:rPr>
      </w:pPr>
      <w:r>
        <w:rPr>
          <w:bCs/>
        </w:rPr>
        <w:t>Table A.7.4/5: Signals played simultaneously</w:t>
      </w:r>
    </w:p>
    <w:tbl>
      <w:tblPr>
        <w:tblW w:w="9855" w:type="dxa"/>
        <w:jc w:val="left"/>
        <w:tblInd w:w="-113" w:type="dxa"/>
        <w:tblLayout w:type="fixed"/>
        <w:tblCellMar>
          <w:top w:w="0" w:type="dxa"/>
          <w:left w:w="108" w:type="dxa"/>
          <w:bottom w:w="0" w:type="dxa"/>
          <w:right w:w="108" w:type="dxa"/>
        </w:tblCellMar>
      </w:tblPr>
      <w:tblGrid>
        <w:gridCol w:w="4928"/>
        <w:gridCol w:w="4927"/>
      </w:tblGrid>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Signals played simultaneously:</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TH"/>
        <w:rPr>
          <w:bCs/>
        </w:rPr>
      </w:pPr>
      <w:r>
        <w:rPr>
          <w:bCs/>
        </w:rPr>
        <w:t>Table A.7.6/6: Keep active</w:t>
      </w:r>
    </w:p>
    <w:tbl>
      <w:tblPr>
        <w:tblW w:w="9855" w:type="dxa"/>
        <w:jc w:val="left"/>
        <w:tblInd w:w="-113" w:type="dxa"/>
        <w:tblLayout w:type="fixed"/>
        <w:tblCellMar>
          <w:top w:w="0" w:type="dxa"/>
          <w:left w:w="108" w:type="dxa"/>
          <w:bottom w:w="0" w:type="dxa"/>
          <w:right w:w="108" w:type="dxa"/>
        </w:tblCellMar>
      </w:tblPr>
      <w:tblGrid>
        <w:gridCol w:w="4939"/>
        <w:gridCol w:w="4916"/>
      </w:tblGrid>
      <w:tr>
        <w:trPr/>
        <w:tc>
          <w:tcPr>
            <w:tcW w:w="4939" w:type="dxa"/>
            <w:tcBorders>
              <w:top w:val="single" w:sz="4" w:space="0" w:color="000000"/>
              <w:left w:val="single" w:sz="4" w:space="0" w:color="000000"/>
              <w:bottom w:val="single" w:sz="4" w:space="0" w:color="000000"/>
              <w:right w:val="single" w:sz="4" w:space="0" w:color="000000"/>
            </w:tcBorders>
          </w:tcPr>
          <w:p>
            <w:pPr>
              <w:pStyle w:val="TAH"/>
              <w:rPr/>
            </w:pPr>
            <w:r>
              <w:rPr/>
              <w:t>Keepactive used on signals:</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Conditional (NOTE 1)</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Required for 3GPP, not required for TISPAN NGN R2 TMGW.</w:t>
            </w:r>
          </w:p>
        </w:tc>
      </w:tr>
    </w:tbl>
    <w:p>
      <w:pPr>
        <w:pStyle w:val="Normal"/>
        <w:rPr/>
      </w:pPr>
      <w:r>
        <w:rPr/>
      </w:r>
    </w:p>
    <w:p>
      <w:pPr>
        <w:pStyle w:val="Heading3"/>
        <w:rPr>
          <w:lang w:val="es-ES"/>
        </w:rPr>
      </w:pPr>
      <w:bookmarkStart w:id="84" w:name="__RefHeading___Toc517480971"/>
      <w:bookmarkEnd w:id="84"/>
      <w:r>
        <w:rPr>
          <w:lang w:val="es-ES"/>
        </w:rPr>
        <w:t>A.7.5</w:t>
        <w:tab/>
        <w:t>DigitMap Descriptor</w:t>
      </w:r>
    </w:p>
    <w:p>
      <w:pPr>
        <w:pStyle w:val="TH"/>
        <w:rPr>
          <w:bCs/>
          <w:lang w:val="es-ES"/>
        </w:rPr>
      </w:pPr>
      <w:r>
        <w:rPr>
          <w:bCs/>
          <w:lang w:val="es-ES"/>
        </w:rPr>
        <w:t>Table A.7.5/1: DigitMap Descriptor</w:t>
      </w:r>
    </w:p>
    <w:tbl>
      <w:tblPr>
        <w:tblW w:w="9855" w:type="dxa"/>
        <w:jc w:val="left"/>
        <w:tblInd w:w="-113" w:type="dxa"/>
        <w:tblLayout w:type="fixed"/>
        <w:tblCellMar>
          <w:top w:w="0" w:type="dxa"/>
          <w:left w:w="108" w:type="dxa"/>
          <w:bottom w:w="0" w:type="dxa"/>
          <w:right w:w="108" w:type="dxa"/>
        </w:tblCellMar>
      </w:tblPr>
      <w:tblGrid>
        <w:gridCol w:w="4928"/>
        <w:gridCol w:w="4927"/>
      </w:tblGrid>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Digit Maps supported:</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Heading3"/>
        <w:rPr/>
      </w:pPr>
      <w:bookmarkStart w:id="85" w:name="__RefHeading___Toc517480972"/>
      <w:bookmarkEnd w:id="85"/>
      <w:r>
        <w:rPr/>
        <w:t>A.7.6</w:t>
        <w:tab/>
        <w:t>Statistics Descriptor</w:t>
      </w:r>
    </w:p>
    <w:p>
      <w:pPr>
        <w:pStyle w:val="TH"/>
        <w:rPr>
          <w:bCs/>
        </w:rPr>
      </w:pPr>
      <w:r>
        <w:rPr>
          <w:bCs/>
        </w:rPr>
        <w:t>Table A.7.6/1: Statistics Descriptor</w:t>
      </w:r>
    </w:p>
    <w:tbl>
      <w:tblPr>
        <w:tblW w:w="9855" w:type="dxa"/>
        <w:jc w:val="left"/>
        <w:tblInd w:w="-113" w:type="dxa"/>
        <w:tblLayout w:type="fixed"/>
        <w:tblCellMar>
          <w:top w:w="0" w:type="dxa"/>
          <w:left w:w="108" w:type="dxa"/>
          <w:bottom w:w="0" w:type="dxa"/>
          <w:right w:w="108" w:type="dxa"/>
        </w:tblCellMar>
      </w:tblPr>
      <w:tblGrid>
        <w:gridCol w:w="4928"/>
        <w:gridCol w:w="4927"/>
      </w:tblGrid>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Statistics reported on subtract:</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No (for TDM Terminations)</w:t>
            </w:r>
          </w:p>
        </w:tc>
      </w:tr>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Optional For Ephemeral Terminations (NOTE 1)</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This is required for TISPAN NGN R2 TMGW</w:t>
            </w:r>
          </w:p>
        </w:tc>
      </w:tr>
    </w:tbl>
    <w:p>
      <w:pPr>
        <w:pStyle w:val="Normal"/>
        <w:rPr/>
      </w:pPr>
      <w:r>
        <w:rPr/>
      </w:r>
    </w:p>
    <w:p>
      <w:pPr>
        <w:pStyle w:val="Heading3"/>
        <w:rPr/>
      </w:pPr>
      <w:bookmarkStart w:id="86" w:name="__RefHeading___Toc517480973"/>
      <w:bookmarkEnd w:id="86"/>
      <w:r>
        <w:rPr/>
        <w:t>A.7.7</w:t>
        <w:tab/>
        <w:t>ObservedEvents Descriptor</w:t>
      </w:r>
    </w:p>
    <w:p>
      <w:pPr>
        <w:pStyle w:val="TH"/>
        <w:rPr>
          <w:bCs/>
        </w:rPr>
      </w:pPr>
      <w:r>
        <w:rPr>
          <w:bCs/>
        </w:rPr>
        <w:t>Table A.7.7/1: Observed Events Descriptor</w:t>
      </w:r>
    </w:p>
    <w:tbl>
      <w:tblPr>
        <w:tblW w:w="9857" w:type="dxa"/>
        <w:jc w:val="left"/>
        <w:tblInd w:w="-113" w:type="dxa"/>
        <w:tblLayout w:type="fixed"/>
        <w:tblCellMar>
          <w:top w:w="0" w:type="dxa"/>
          <w:left w:w="108" w:type="dxa"/>
          <w:bottom w:w="0" w:type="dxa"/>
          <w:right w:w="108" w:type="dxa"/>
        </w:tblCellMar>
      </w:tblPr>
      <w:tblGrid>
        <w:gridCol w:w="4941"/>
        <w:gridCol w:w="4916"/>
      </w:tblGrid>
      <w:tr>
        <w:trPr/>
        <w:tc>
          <w:tcPr>
            <w:tcW w:w="4941" w:type="dxa"/>
            <w:tcBorders>
              <w:top w:val="single" w:sz="4" w:space="0" w:color="000000"/>
              <w:left w:val="single" w:sz="4" w:space="0" w:color="000000"/>
              <w:bottom w:val="single" w:sz="4" w:space="0" w:color="000000"/>
              <w:right w:val="single" w:sz="4" w:space="0" w:color="000000"/>
            </w:tcBorders>
          </w:tcPr>
          <w:p>
            <w:pPr>
              <w:pStyle w:val="TAH"/>
              <w:rPr/>
            </w:pPr>
            <w:r>
              <w:rPr/>
              <w:t>Event detection time supported:</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Heading3"/>
        <w:rPr/>
      </w:pPr>
      <w:bookmarkStart w:id="87" w:name="__RefHeading___Toc517480974"/>
      <w:bookmarkEnd w:id="87"/>
      <w:r>
        <w:rPr/>
        <w:t>A.7.8</w:t>
        <w:tab/>
        <w:t>Topology Descriptor</w:t>
      </w:r>
    </w:p>
    <w:p>
      <w:pPr>
        <w:pStyle w:val="TH"/>
        <w:rPr>
          <w:bCs/>
        </w:rPr>
      </w:pPr>
      <w:r>
        <w:rPr>
          <w:bCs/>
        </w:rPr>
        <w:t>Table A.7.8/1: Topology Descriptor</w:t>
      </w:r>
    </w:p>
    <w:tbl>
      <w:tblPr>
        <w:tblW w:w="9855" w:type="dxa"/>
        <w:jc w:val="left"/>
        <w:tblInd w:w="-113" w:type="dxa"/>
        <w:tblLayout w:type="fixed"/>
        <w:tblCellMar>
          <w:top w:w="0" w:type="dxa"/>
          <w:left w:w="108" w:type="dxa"/>
          <w:bottom w:w="0" w:type="dxa"/>
          <w:right w:w="108" w:type="dxa"/>
        </w:tblCellMar>
      </w:tblPr>
      <w:tblGrid>
        <w:gridCol w:w="4921"/>
        <w:gridCol w:w="4934"/>
      </w:tblGrid>
      <w:tr>
        <w:trPr>
          <w:trHeight w:val="263" w:hRule="atLeast"/>
        </w:trPr>
        <w:tc>
          <w:tcPr>
            <w:tcW w:w="4921" w:type="dxa"/>
            <w:tcBorders>
              <w:top w:val="single" w:sz="4" w:space="0" w:color="000000"/>
              <w:left w:val="single" w:sz="4" w:space="0" w:color="000000"/>
              <w:bottom w:val="single" w:sz="4" w:space="0" w:color="000000"/>
              <w:right w:val="single" w:sz="4" w:space="0" w:color="000000"/>
            </w:tcBorders>
          </w:tcPr>
          <w:p>
            <w:pPr>
              <w:pStyle w:val="TAH"/>
              <w:rPr/>
            </w:pPr>
            <w:r>
              <w:rPr/>
              <w:t>Allowed triples:</w:t>
            </w:r>
          </w:p>
        </w:tc>
        <w:tc>
          <w:tcPr>
            <w:tcW w:w="4934" w:type="dxa"/>
            <w:tcBorders>
              <w:top w:val="single" w:sz="4" w:space="0" w:color="000000"/>
              <w:left w:val="single" w:sz="4" w:space="0" w:color="000000"/>
              <w:bottom w:val="single" w:sz="4" w:space="0" w:color="000000"/>
              <w:right w:val="single" w:sz="4" w:space="0" w:color="000000"/>
            </w:tcBorders>
          </w:tcPr>
          <w:p>
            <w:pPr>
              <w:pStyle w:val="TAC"/>
              <w:rPr/>
            </w:pPr>
            <w:r>
              <w:rPr>
                <w:lang w:val="fr-FR"/>
              </w:rPr>
              <w:t>Optional (NOTE 1) :</w:t>
            </w:r>
          </w:p>
          <w:p>
            <w:pPr>
              <w:pStyle w:val="TAC"/>
              <w:rPr>
                <w:lang w:val="fr-FR"/>
              </w:rPr>
            </w:pPr>
            <w:r>
              <w:rPr>
                <w:lang w:val="fr-FR"/>
              </w:rPr>
              <w:t>(T1, T2, isolate) (T1, T2, oneway) (T1, T2, bothway)</w:t>
            </w:r>
          </w:p>
        </w:tc>
      </w:tr>
      <w:tr>
        <w:trPr>
          <w:trHeight w:val="263" w:hRule="atLeast"/>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If not supported then error code 444 shall be returned.</w:t>
            </w:r>
          </w:p>
        </w:tc>
      </w:tr>
    </w:tbl>
    <w:p>
      <w:pPr>
        <w:pStyle w:val="Normal"/>
        <w:rPr/>
      </w:pPr>
      <w:r>
        <w:rPr/>
      </w:r>
    </w:p>
    <w:p>
      <w:pPr>
        <w:pStyle w:val="Heading3"/>
        <w:rPr/>
      </w:pPr>
      <w:bookmarkStart w:id="88" w:name="__RefHeading___Toc517480975"/>
      <w:bookmarkEnd w:id="88"/>
      <w:r>
        <w:rPr/>
        <w:t>A.7.9</w:t>
        <w:tab/>
        <w:t>Error Descriptor</w:t>
      </w:r>
    </w:p>
    <w:p>
      <w:pPr>
        <w:pStyle w:val="TH"/>
        <w:rPr/>
      </w:pPr>
      <w:r>
        <w:rPr/>
        <w:t>Table A.7.9/1: Error Codes Sent by MGCF</w:t>
      </w:r>
    </w:p>
    <w:tbl>
      <w:tblPr>
        <w:tblW w:w="9857" w:type="dxa"/>
        <w:jc w:val="left"/>
        <w:tblInd w:w="-113" w:type="dxa"/>
        <w:tblLayout w:type="fixed"/>
        <w:tblCellMar>
          <w:top w:w="0" w:type="dxa"/>
          <w:left w:w="108" w:type="dxa"/>
          <w:bottom w:w="0" w:type="dxa"/>
          <w:right w:w="108" w:type="dxa"/>
        </w:tblCellMar>
      </w:tblPr>
      <w:tblGrid>
        <w:gridCol w:w="4929"/>
        <w:gridCol w:w="4928"/>
      </w:tblGrid>
      <w:tr>
        <w:trPr/>
        <w:tc>
          <w:tcPr>
            <w:tcW w:w="4929" w:type="dxa"/>
            <w:tcBorders>
              <w:top w:val="single" w:sz="4" w:space="0" w:color="000000"/>
              <w:left w:val="single" w:sz="4" w:space="0" w:color="000000"/>
              <w:bottom w:val="single" w:sz="4" w:space="0" w:color="000000"/>
              <w:right w:val="single" w:sz="4" w:space="0" w:color="000000"/>
            </w:tcBorders>
          </w:tcPr>
          <w:p>
            <w:pPr>
              <w:pStyle w:val="TAH"/>
              <w:rPr/>
            </w:pPr>
            <w:r>
              <w:rPr/>
              <w:t>Supported H.248.8 Error Codes:</w:t>
            </w:r>
          </w:p>
        </w:tc>
        <w:tc>
          <w:tcPr>
            <w:tcW w:w="4928" w:type="dxa"/>
            <w:tcBorders>
              <w:top w:val="single" w:sz="4" w:space="0" w:color="000000"/>
              <w:left w:val="single" w:sz="4" w:space="0" w:color="000000"/>
              <w:bottom w:val="single" w:sz="4" w:space="0" w:color="000000"/>
              <w:right w:val="single" w:sz="4" w:space="0" w:color="000000"/>
            </w:tcBorders>
          </w:tcPr>
          <w:p>
            <w:pPr>
              <w:pStyle w:val="TAC"/>
              <w:rPr/>
            </w:pPr>
            <w:r>
              <w:rPr/>
              <w:t>FFS &lt; list of individual numbers&gt;</w:t>
            </w:r>
          </w:p>
        </w:tc>
      </w:tr>
      <w:tr>
        <w:trPr/>
        <w:tc>
          <w:tcPr>
            <w:tcW w:w="4929" w:type="dxa"/>
            <w:tcBorders>
              <w:top w:val="single" w:sz="4" w:space="0" w:color="000000"/>
              <w:left w:val="single" w:sz="4" w:space="0" w:color="000000"/>
              <w:bottom w:val="single" w:sz="4" w:space="0" w:color="000000"/>
              <w:right w:val="single" w:sz="4" w:space="0" w:color="000000"/>
            </w:tcBorders>
          </w:tcPr>
          <w:p>
            <w:pPr>
              <w:pStyle w:val="TAH"/>
              <w:rPr/>
            </w:pPr>
            <w:r>
              <w:rPr/>
              <w:t>Supported Error Codes defined in packages:</w:t>
            </w:r>
          </w:p>
        </w:tc>
        <w:tc>
          <w:tcPr>
            <w:tcW w:w="4928" w:type="dxa"/>
            <w:tcBorders>
              <w:top w:val="single" w:sz="4" w:space="0" w:color="000000"/>
              <w:left w:val="single" w:sz="4" w:space="0" w:color="000000"/>
              <w:bottom w:val="single" w:sz="4" w:space="0" w:color="000000"/>
              <w:right w:val="single" w:sz="4" w:space="0" w:color="000000"/>
            </w:tcBorders>
          </w:tcPr>
          <w:p>
            <w:pPr>
              <w:pStyle w:val="TAC"/>
              <w:rPr/>
            </w:pPr>
            <w:r>
              <w:rPr/>
              <w:t>All error codes defined in supported packages shall be supported.</w:t>
            </w:r>
          </w:p>
        </w:tc>
      </w:tr>
    </w:tbl>
    <w:p>
      <w:pPr>
        <w:pStyle w:val="Normal"/>
        <w:rPr/>
      </w:pPr>
      <w:r>
        <w:rPr/>
      </w:r>
    </w:p>
    <w:p>
      <w:pPr>
        <w:pStyle w:val="TH"/>
        <w:rPr/>
      </w:pPr>
      <w:r>
        <w:rPr/>
        <w:t>Table A.7.9/2: Error Codes Sent by MGW:</w:t>
      </w:r>
    </w:p>
    <w:tbl>
      <w:tblPr>
        <w:tblW w:w="9857" w:type="dxa"/>
        <w:jc w:val="left"/>
        <w:tblInd w:w="-113" w:type="dxa"/>
        <w:tblLayout w:type="fixed"/>
        <w:tblCellMar>
          <w:top w:w="0" w:type="dxa"/>
          <w:left w:w="108" w:type="dxa"/>
          <w:bottom w:w="0" w:type="dxa"/>
          <w:right w:w="108" w:type="dxa"/>
        </w:tblCellMar>
      </w:tblPr>
      <w:tblGrid>
        <w:gridCol w:w="4929"/>
        <w:gridCol w:w="4928"/>
      </w:tblGrid>
      <w:tr>
        <w:trPr/>
        <w:tc>
          <w:tcPr>
            <w:tcW w:w="4929" w:type="dxa"/>
            <w:tcBorders>
              <w:top w:val="single" w:sz="4" w:space="0" w:color="000000"/>
              <w:left w:val="single" w:sz="4" w:space="0" w:color="000000"/>
              <w:bottom w:val="single" w:sz="4" w:space="0" w:color="000000"/>
              <w:right w:val="single" w:sz="4" w:space="0" w:color="000000"/>
            </w:tcBorders>
          </w:tcPr>
          <w:p>
            <w:pPr>
              <w:pStyle w:val="TAH"/>
              <w:rPr/>
            </w:pPr>
            <w:r>
              <w:rPr/>
              <w:t>Supported H.248.8 Error Codes:</w:t>
            </w:r>
          </w:p>
        </w:tc>
        <w:tc>
          <w:tcPr>
            <w:tcW w:w="4928" w:type="dxa"/>
            <w:tcBorders>
              <w:top w:val="single" w:sz="4" w:space="0" w:color="000000"/>
              <w:left w:val="single" w:sz="4" w:space="0" w:color="000000"/>
              <w:bottom w:val="single" w:sz="4" w:space="0" w:color="000000"/>
              <w:right w:val="single" w:sz="4" w:space="0" w:color="000000"/>
            </w:tcBorders>
          </w:tcPr>
          <w:p>
            <w:pPr>
              <w:pStyle w:val="TAC"/>
              <w:rPr/>
            </w:pPr>
            <w:r>
              <w:rPr/>
              <w:t>FFS&lt; list of individual numbers&gt;</w:t>
            </w:r>
          </w:p>
        </w:tc>
      </w:tr>
      <w:tr>
        <w:trPr/>
        <w:tc>
          <w:tcPr>
            <w:tcW w:w="4929" w:type="dxa"/>
            <w:tcBorders>
              <w:top w:val="single" w:sz="4" w:space="0" w:color="000000"/>
              <w:left w:val="single" w:sz="4" w:space="0" w:color="000000"/>
              <w:bottom w:val="single" w:sz="4" w:space="0" w:color="000000"/>
              <w:right w:val="single" w:sz="4" w:space="0" w:color="000000"/>
            </w:tcBorders>
          </w:tcPr>
          <w:p>
            <w:pPr>
              <w:pStyle w:val="TAH"/>
              <w:rPr/>
            </w:pPr>
            <w:r>
              <w:rPr/>
              <w:t>Supported Error Codes defined in packages:</w:t>
            </w:r>
          </w:p>
        </w:tc>
        <w:tc>
          <w:tcPr>
            <w:tcW w:w="4928" w:type="dxa"/>
            <w:tcBorders>
              <w:top w:val="single" w:sz="4" w:space="0" w:color="000000"/>
              <w:left w:val="single" w:sz="4" w:space="0" w:color="000000"/>
              <w:bottom w:val="single" w:sz="4" w:space="0" w:color="000000"/>
              <w:right w:val="single" w:sz="4" w:space="0" w:color="000000"/>
            </w:tcBorders>
          </w:tcPr>
          <w:p>
            <w:pPr>
              <w:pStyle w:val="TAC"/>
              <w:rPr/>
            </w:pPr>
            <w:r>
              <w:rPr/>
              <w:t>All error codes defined in supported packages shall be supported.</w:t>
            </w:r>
          </w:p>
        </w:tc>
      </w:tr>
    </w:tbl>
    <w:p>
      <w:pPr>
        <w:pStyle w:val="Normal"/>
        <w:rPr/>
      </w:pPr>
      <w:r>
        <w:rPr/>
      </w:r>
    </w:p>
    <w:p>
      <w:pPr>
        <w:pStyle w:val="Heading3"/>
        <w:rPr/>
      </w:pPr>
      <w:bookmarkStart w:id="89" w:name="__RefHeading___Toc517480976"/>
      <w:bookmarkEnd w:id="89"/>
      <w:r>
        <w:rPr/>
        <w:t>A.7.10</w:t>
        <w:tab/>
        <w:t>TerminationState Descriptor</w:t>
      </w:r>
    </w:p>
    <w:p>
      <w:pPr>
        <w:pStyle w:val="TH"/>
        <w:rPr/>
      </w:pPr>
      <w:r>
        <w:rPr/>
        <w:t>Table A.7.10/1: TerminationState Descriptor</w:t>
      </w:r>
    </w:p>
    <w:tbl>
      <w:tblPr>
        <w:tblW w:w="9855" w:type="dxa"/>
        <w:jc w:val="left"/>
        <w:tblInd w:w="-113" w:type="dxa"/>
        <w:tblLayout w:type="fixed"/>
        <w:tblCellMar>
          <w:top w:w="0" w:type="dxa"/>
          <w:left w:w="108" w:type="dxa"/>
          <w:bottom w:w="0" w:type="dxa"/>
          <w:right w:w="108" w:type="dxa"/>
        </w:tblCellMar>
      </w:tblPr>
      <w:tblGrid>
        <w:gridCol w:w="4924"/>
        <w:gridCol w:w="4931"/>
      </w:tblGrid>
      <w:tr>
        <w:trPr/>
        <w:tc>
          <w:tcPr>
            <w:tcW w:w="4924" w:type="dxa"/>
            <w:tcBorders>
              <w:top w:val="single" w:sz="4" w:space="0" w:color="000000"/>
              <w:left w:val="single" w:sz="4" w:space="0" w:color="000000"/>
              <w:bottom w:val="single" w:sz="4" w:space="0" w:color="000000"/>
              <w:right w:val="single" w:sz="4" w:space="0" w:color="000000"/>
            </w:tcBorders>
          </w:tcPr>
          <w:p>
            <w:pPr>
              <w:pStyle w:val="TAH"/>
              <w:rPr/>
            </w:pPr>
            <w:r>
              <w:rPr/>
              <w:t>TerminationState: ServiceStates:</w:t>
            </w:r>
          </w:p>
        </w:tc>
        <w:tc>
          <w:tcPr>
            <w:tcW w:w="4931" w:type="dxa"/>
            <w:tcBorders>
              <w:top w:val="single" w:sz="4" w:space="0" w:color="000000"/>
              <w:left w:val="single" w:sz="4" w:space="0" w:color="000000"/>
              <w:bottom w:val="single" w:sz="4" w:space="0" w:color="000000"/>
              <w:right w:val="single" w:sz="4" w:space="0" w:color="000000"/>
            </w:tcBorders>
          </w:tcPr>
          <w:p>
            <w:pPr>
              <w:pStyle w:val="TAC"/>
              <w:rPr/>
            </w:pPr>
            <w:r>
              <w:rPr/>
              <w:t>InService/OutofService</w:t>
            </w:r>
          </w:p>
        </w:tc>
      </w:tr>
      <w:tr>
        <w:trPr/>
        <w:tc>
          <w:tcPr>
            <w:tcW w:w="4924" w:type="dxa"/>
            <w:tcBorders>
              <w:top w:val="single" w:sz="4" w:space="0" w:color="000000"/>
              <w:left w:val="single" w:sz="4" w:space="0" w:color="000000"/>
              <w:bottom w:val="single" w:sz="4" w:space="0" w:color="000000"/>
              <w:right w:val="single" w:sz="4" w:space="0" w:color="000000"/>
            </w:tcBorders>
          </w:tcPr>
          <w:p>
            <w:pPr>
              <w:pStyle w:val="TAH"/>
              <w:rPr/>
            </w:pPr>
            <w:r>
              <w:rPr/>
              <w:t>TerminationState: EventBufferControl:</w:t>
            </w:r>
          </w:p>
        </w:tc>
        <w:tc>
          <w:tcPr>
            <w:tcW w:w="4931" w:type="dxa"/>
            <w:tcBorders>
              <w:top w:val="single" w:sz="4" w:space="0" w:color="000000"/>
              <w:left w:val="single" w:sz="4" w:space="0" w:color="000000"/>
              <w:bottom w:val="single" w:sz="4" w:space="0" w:color="000000"/>
              <w:right w:val="single" w:sz="4" w:space="0" w:color="000000"/>
            </w:tcBorders>
          </w:tcPr>
          <w:p>
            <w:pPr>
              <w:pStyle w:val="TAC"/>
              <w:rPr/>
            </w:pPr>
            <w:r>
              <w:rPr/>
              <w:t>OFF</w:t>
            </w:r>
          </w:p>
        </w:tc>
      </w:tr>
    </w:tbl>
    <w:p>
      <w:pPr>
        <w:pStyle w:val="Normal"/>
        <w:rPr/>
      </w:pPr>
      <w:r>
        <w:rPr/>
      </w:r>
    </w:p>
    <w:p>
      <w:pPr>
        <w:pStyle w:val="Heading2"/>
        <w:rPr/>
      </w:pPr>
      <w:bookmarkStart w:id="90" w:name="__RefHeading___Toc517480977"/>
      <w:bookmarkEnd w:id="90"/>
      <w:r>
        <w:rPr/>
        <w:t>A.8</w:t>
        <w:tab/>
        <w:t>Command API</w:t>
      </w:r>
    </w:p>
    <w:p>
      <w:pPr>
        <w:pStyle w:val="Heading3"/>
        <w:rPr/>
      </w:pPr>
      <w:bookmarkStart w:id="91" w:name="__RefHeading___Toc517480978"/>
      <w:bookmarkEnd w:id="91"/>
      <w:r>
        <w:rPr/>
        <w:t>A.8.1</w:t>
        <w:tab/>
        <w:t>Add</w:t>
      </w:r>
    </w:p>
    <w:p>
      <w:pPr>
        <w:pStyle w:val="TH"/>
        <w:rPr/>
      </w:pPr>
      <w:r>
        <w:rPr/>
        <w:t>Table A.8.1/1: Descriptors used by Command Add Request</w:t>
      </w:r>
    </w:p>
    <w:tbl>
      <w:tblPr>
        <w:tblW w:w="9857" w:type="dxa"/>
        <w:jc w:val="left"/>
        <w:tblInd w:w="-113" w:type="dxa"/>
        <w:tblLayout w:type="fixed"/>
        <w:tblCellMar>
          <w:top w:w="0" w:type="dxa"/>
          <w:left w:w="108" w:type="dxa"/>
          <w:bottom w:w="0" w:type="dxa"/>
          <w:right w:w="108" w:type="dxa"/>
        </w:tblCellMar>
      </w:tblPr>
      <w:tblGrid>
        <w:gridCol w:w="4925"/>
        <w:gridCol w:w="4932"/>
      </w:tblGrid>
      <w:tr>
        <w:trPr/>
        <w:tc>
          <w:tcPr>
            <w:tcW w:w="4925" w:type="dxa"/>
            <w:tcBorders>
              <w:top w:val="single" w:sz="4" w:space="0" w:color="000000"/>
              <w:left w:val="single" w:sz="4" w:space="0" w:color="000000"/>
              <w:bottom w:val="single" w:sz="4" w:space="0" w:color="000000"/>
              <w:right w:val="single" w:sz="4" w:space="0" w:color="000000"/>
            </w:tcBorders>
          </w:tcPr>
          <w:p>
            <w:pPr>
              <w:pStyle w:val="TAH"/>
              <w:rPr/>
            </w:pPr>
            <w:r>
              <w:rPr/>
              <w:t>Descriptors used by Add Request:</w:t>
            </w:r>
          </w:p>
        </w:tc>
        <w:tc>
          <w:tcPr>
            <w:tcW w:w="4932" w:type="dxa"/>
            <w:tcBorders>
              <w:top w:val="single" w:sz="4" w:space="0" w:color="000000"/>
              <w:left w:val="single" w:sz="4" w:space="0" w:color="000000"/>
              <w:bottom w:val="single" w:sz="4" w:space="0" w:color="000000"/>
              <w:right w:val="single" w:sz="4" w:space="0" w:color="000000"/>
            </w:tcBorders>
          </w:tcPr>
          <w:p>
            <w:pPr>
              <w:pStyle w:val="TAC"/>
              <w:rPr/>
            </w:pPr>
            <w:r>
              <w:rPr/>
              <w:t>Events, Signals, Media (LocalControl, Local And Remote), Audit</w:t>
            </w:r>
          </w:p>
          <w:p>
            <w:pPr>
              <w:pStyle w:val="TAC"/>
              <w:rPr/>
            </w:pPr>
            <w:r>
              <w:rPr/>
            </w:r>
          </w:p>
          <w:p>
            <w:pPr>
              <w:pStyle w:val="TAC"/>
              <w:rPr/>
            </w:pPr>
            <w:r>
              <w:rPr/>
            </w:r>
          </w:p>
        </w:tc>
      </w:tr>
    </w:tbl>
    <w:p>
      <w:pPr>
        <w:pStyle w:val="Normal"/>
        <w:rPr/>
      </w:pPr>
      <w:r>
        <w:rPr/>
      </w:r>
    </w:p>
    <w:p>
      <w:pPr>
        <w:pStyle w:val="TH"/>
        <w:rPr/>
      </w:pPr>
      <w:r>
        <w:rPr/>
        <w:t>Table A.8.1/2: Descriptors used by Command Add Reply</w:t>
      </w:r>
    </w:p>
    <w:tbl>
      <w:tblPr>
        <w:tblW w:w="9857" w:type="dxa"/>
        <w:jc w:val="left"/>
        <w:tblInd w:w="-113" w:type="dxa"/>
        <w:tblLayout w:type="fixed"/>
        <w:tblCellMar>
          <w:top w:w="0" w:type="dxa"/>
          <w:left w:w="108" w:type="dxa"/>
          <w:bottom w:w="0" w:type="dxa"/>
          <w:right w:w="108" w:type="dxa"/>
        </w:tblCellMar>
      </w:tblPr>
      <w:tblGrid>
        <w:gridCol w:w="4924"/>
        <w:gridCol w:w="4933"/>
      </w:tblGrid>
      <w:tr>
        <w:trPr/>
        <w:tc>
          <w:tcPr>
            <w:tcW w:w="4924" w:type="dxa"/>
            <w:tcBorders>
              <w:top w:val="single" w:sz="4" w:space="0" w:color="000000"/>
              <w:left w:val="single" w:sz="4" w:space="0" w:color="000000"/>
              <w:bottom w:val="single" w:sz="4" w:space="0" w:color="000000"/>
              <w:right w:val="single" w:sz="4" w:space="0" w:color="000000"/>
            </w:tcBorders>
          </w:tcPr>
          <w:p>
            <w:pPr>
              <w:pStyle w:val="TAH"/>
              <w:rPr/>
            </w:pPr>
            <w:r>
              <w:rPr/>
              <w:t>Descriptors used by Add Reply:</w:t>
            </w:r>
          </w:p>
        </w:tc>
        <w:tc>
          <w:tcPr>
            <w:tcW w:w="4933" w:type="dxa"/>
            <w:tcBorders>
              <w:top w:val="single" w:sz="4" w:space="0" w:color="000000"/>
              <w:left w:val="single" w:sz="4" w:space="0" w:color="000000"/>
              <w:bottom w:val="single" w:sz="4" w:space="0" w:color="000000"/>
              <w:right w:val="single" w:sz="4" w:space="0" w:color="000000"/>
            </w:tcBorders>
          </w:tcPr>
          <w:p>
            <w:pPr>
              <w:pStyle w:val="TAC"/>
              <w:rPr/>
            </w:pPr>
            <w:r>
              <w:rPr/>
              <w:t>Events, Signals, Media (LocalControl, Local And Remote), Error, Audit</w:t>
            </w:r>
          </w:p>
          <w:p>
            <w:pPr>
              <w:pStyle w:val="TAC"/>
              <w:rPr/>
            </w:pPr>
            <w:r>
              <w:rPr/>
            </w:r>
          </w:p>
          <w:p>
            <w:pPr>
              <w:pStyle w:val="TAC"/>
              <w:jc w:val="left"/>
              <w:rPr/>
            </w:pPr>
            <w:r>
              <w:rPr>
                <w:lang w:val="en-US" w:eastAsia="en-US"/>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pPr>
              <w:pStyle w:val="TAC"/>
              <w:jc w:val="left"/>
              <w:rPr/>
            </w:pPr>
            <w:r>
              <w:rPr/>
              <w:t>-</w:t>
              <w:tab/>
            </w:r>
            <w:r>
              <w:rPr>
                <w:lang w:val="en-US" w:eastAsia="en-US"/>
              </w:rPr>
              <w:t>The Error Descriptor</w:t>
            </w:r>
          </w:p>
          <w:p>
            <w:pPr>
              <w:pStyle w:val="TAC"/>
              <w:jc w:val="left"/>
              <w:rPr>
                <w:lang w:val="en-US" w:eastAsia="en-US"/>
              </w:rPr>
            </w:pPr>
            <w:r>
              <w:rPr/>
              <w:t>-</w:t>
              <w:tab/>
            </w:r>
            <w:r>
              <w:rPr>
                <w:lang w:val="en-US" w:eastAsia="en-US"/>
              </w:rPr>
              <w:t>SDP properties returned in "Reserve IMS Connection Point" and "Reserve IMS Connection Point and Configure Remote Resources" procedures, as specified in A.17.2.2 and A.17.2.4</w:t>
            </w:r>
          </w:p>
        </w:tc>
      </w:tr>
    </w:tbl>
    <w:p>
      <w:pPr>
        <w:pStyle w:val="Normal"/>
        <w:rPr/>
      </w:pPr>
      <w:r>
        <w:rPr/>
      </w:r>
    </w:p>
    <w:p>
      <w:pPr>
        <w:pStyle w:val="Heading3"/>
        <w:rPr/>
      </w:pPr>
      <w:bookmarkStart w:id="92" w:name="__RefHeading___Toc517480979"/>
      <w:bookmarkEnd w:id="92"/>
      <w:r>
        <w:rPr/>
        <w:t>A.8.2</w:t>
        <w:tab/>
        <w:t>Modify</w:t>
      </w:r>
    </w:p>
    <w:p>
      <w:pPr>
        <w:pStyle w:val="TH"/>
        <w:rPr/>
      </w:pPr>
      <w:r>
        <w:rPr/>
        <w:t>Table A.8.2/1: Descriptors used by Command Modify Request</w:t>
      </w:r>
    </w:p>
    <w:tbl>
      <w:tblPr>
        <w:tblW w:w="9857" w:type="dxa"/>
        <w:jc w:val="left"/>
        <w:tblInd w:w="-113" w:type="dxa"/>
        <w:tblLayout w:type="fixed"/>
        <w:tblCellMar>
          <w:top w:w="0" w:type="dxa"/>
          <w:left w:w="108" w:type="dxa"/>
          <w:bottom w:w="0" w:type="dxa"/>
          <w:right w:w="108" w:type="dxa"/>
        </w:tblCellMar>
      </w:tblPr>
      <w:tblGrid>
        <w:gridCol w:w="4925"/>
        <w:gridCol w:w="4932"/>
      </w:tblGrid>
      <w:tr>
        <w:trPr/>
        <w:tc>
          <w:tcPr>
            <w:tcW w:w="4925" w:type="dxa"/>
            <w:tcBorders>
              <w:top w:val="single" w:sz="4" w:space="0" w:color="000000"/>
              <w:left w:val="single" w:sz="4" w:space="0" w:color="000000"/>
              <w:bottom w:val="single" w:sz="4" w:space="0" w:color="000000"/>
              <w:right w:val="single" w:sz="4" w:space="0" w:color="000000"/>
            </w:tcBorders>
          </w:tcPr>
          <w:p>
            <w:pPr>
              <w:pStyle w:val="TAH"/>
              <w:rPr/>
            </w:pPr>
            <w:r>
              <w:rPr/>
              <w:t>Descriptors used by Modify Request:</w:t>
            </w:r>
          </w:p>
        </w:tc>
        <w:tc>
          <w:tcPr>
            <w:tcW w:w="4932" w:type="dxa"/>
            <w:tcBorders>
              <w:top w:val="single" w:sz="4" w:space="0" w:color="000000"/>
              <w:left w:val="single" w:sz="4" w:space="0" w:color="000000"/>
              <w:bottom w:val="single" w:sz="4" w:space="0" w:color="000000"/>
              <w:right w:val="single" w:sz="4" w:space="0" w:color="000000"/>
            </w:tcBorders>
          </w:tcPr>
          <w:p>
            <w:pPr>
              <w:pStyle w:val="TAL"/>
              <w:rPr/>
            </w:pPr>
            <w:r>
              <w:rPr/>
              <w:t>Events, Signals, Media (LocalControl, Local And Remote), Audit</w:t>
            </w:r>
          </w:p>
          <w:p>
            <w:pPr>
              <w:pStyle w:val="TAL"/>
              <w:rPr/>
            </w:pPr>
            <w:r>
              <w:rPr/>
            </w:r>
          </w:p>
        </w:tc>
      </w:tr>
    </w:tbl>
    <w:p>
      <w:pPr>
        <w:pStyle w:val="Normal"/>
        <w:rPr/>
      </w:pPr>
      <w:r>
        <w:rPr/>
      </w:r>
    </w:p>
    <w:p>
      <w:pPr>
        <w:pStyle w:val="TH"/>
        <w:rPr/>
      </w:pPr>
      <w:r>
        <w:rPr/>
        <w:t>Table A.8.2/2: Descriptors used by Command Modify Reply</w:t>
      </w:r>
    </w:p>
    <w:tbl>
      <w:tblPr>
        <w:tblW w:w="9857" w:type="dxa"/>
        <w:jc w:val="left"/>
        <w:tblInd w:w="-113" w:type="dxa"/>
        <w:tblLayout w:type="fixed"/>
        <w:tblCellMar>
          <w:top w:w="0" w:type="dxa"/>
          <w:left w:w="108" w:type="dxa"/>
          <w:bottom w:w="0" w:type="dxa"/>
          <w:right w:w="108" w:type="dxa"/>
        </w:tblCellMar>
      </w:tblPr>
      <w:tblGrid>
        <w:gridCol w:w="4924"/>
        <w:gridCol w:w="4933"/>
      </w:tblGrid>
      <w:tr>
        <w:trPr/>
        <w:tc>
          <w:tcPr>
            <w:tcW w:w="4924" w:type="dxa"/>
            <w:tcBorders>
              <w:top w:val="single" w:sz="4" w:space="0" w:color="000000"/>
              <w:left w:val="single" w:sz="4" w:space="0" w:color="000000"/>
              <w:bottom w:val="single" w:sz="4" w:space="0" w:color="000000"/>
              <w:right w:val="single" w:sz="4" w:space="0" w:color="000000"/>
            </w:tcBorders>
          </w:tcPr>
          <w:p>
            <w:pPr>
              <w:pStyle w:val="TAH"/>
              <w:rPr/>
            </w:pPr>
            <w:r>
              <w:rPr/>
              <w:t>Descriptors used by Modify Reply:</w:t>
            </w:r>
          </w:p>
        </w:tc>
        <w:tc>
          <w:tcPr>
            <w:tcW w:w="4933" w:type="dxa"/>
            <w:tcBorders>
              <w:top w:val="single" w:sz="4" w:space="0" w:color="000000"/>
              <w:left w:val="single" w:sz="4" w:space="0" w:color="000000"/>
              <w:bottom w:val="single" w:sz="4" w:space="0" w:color="000000"/>
              <w:right w:val="single" w:sz="4" w:space="0" w:color="000000"/>
            </w:tcBorders>
          </w:tcPr>
          <w:p>
            <w:pPr>
              <w:pStyle w:val="TAL"/>
              <w:rPr/>
            </w:pPr>
            <w:r>
              <w:rPr/>
              <w:t>Events, Signals, Media (LocalControl, Local And Remote), Error, Audit</w:t>
            </w:r>
          </w:p>
          <w:p>
            <w:pPr>
              <w:pStyle w:val="TAL"/>
              <w:rPr/>
            </w:pPr>
            <w:r>
              <w:rPr/>
            </w:r>
          </w:p>
          <w:p>
            <w:pPr>
              <w:pStyle w:val="TAC"/>
              <w:jc w:val="left"/>
              <w:rPr/>
            </w:pPr>
            <w:r>
              <w:rPr>
                <w:lang w:val="en-US" w:eastAsia="en-US"/>
              </w:rPr>
              <w:t>When command request excludes an Audit Descriptor, the MGW response shall only include descriptors which contained underspecified or overspecified properties in the command reques. Furthermore, only those properties that were underspecified or overspecified in the request shall be sent in the reply. Exceptions to this rule are:</w:t>
            </w:r>
          </w:p>
          <w:p>
            <w:pPr>
              <w:pStyle w:val="TAC"/>
              <w:jc w:val="left"/>
              <w:rPr/>
            </w:pPr>
            <w:r>
              <w:rPr/>
              <w:t>-</w:t>
              <w:tab/>
            </w:r>
            <w:r>
              <w:rPr>
                <w:lang w:val="en-US" w:eastAsia="en-US"/>
              </w:rPr>
              <w:t>The Error Descriptor</w:t>
            </w:r>
          </w:p>
          <w:p>
            <w:pPr>
              <w:pStyle w:val="TAC"/>
              <w:jc w:val="left"/>
              <w:rPr>
                <w:lang w:val="en-US" w:eastAsia="en-US"/>
              </w:rPr>
            </w:pPr>
            <w:r>
              <w:rPr/>
              <w:t>-</w:t>
              <w:tab/>
            </w:r>
            <w:r>
              <w:rPr>
                <w:lang w:val="en-US" w:eastAsia="en-US"/>
              </w:rPr>
              <w:t>SDP properties returned in "Configure IMS Resources" procedure as specified in A.17.2.3.</w:t>
            </w:r>
          </w:p>
        </w:tc>
      </w:tr>
    </w:tbl>
    <w:p>
      <w:pPr>
        <w:pStyle w:val="Normal"/>
        <w:rPr/>
      </w:pPr>
      <w:r>
        <w:rPr/>
      </w:r>
    </w:p>
    <w:p>
      <w:pPr>
        <w:pStyle w:val="Heading3"/>
        <w:rPr/>
      </w:pPr>
      <w:bookmarkStart w:id="93" w:name="__RefHeading___Toc517480980"/>
      <w:bookmarkEnd w:id="93"/>
      <w:r>
        <w:rPr/>
        <w:t>A.8.3</w:t>
        <w:tab/>
        <w:t>Subtract</w:t>
      </w:r>
    </w:p>
    <w:p>
      <w:pPr>
        <w:pStyle w:val="TH"/>
        <w:rPr/>
      </w:pPr>
      <w:r>
        <w:rPr/>
        <w:t xml:space="preserve">Table A.8.3/1: </w:t>
      </w:r>
      <w:r>
        <w:rPr>
          <w:bCs/>
        </w:rPr>
        <w:t xml:space="preserve">Descriptor used by </w:t>
      </w:r>
      <w:r>
        <w:rPr/>
        <w:t>Command Subtract Request</w:t>
      </w:r>
    </w:p>
    <w:tbl>
      <w:tblPr>
        <w:tblW w:w="9855" w:type="dxa"/>
        <w:jc w:val="left"/>
        <w:tblInd w:w="-113" w:type="dxa"/>
        <w:tblLayout w:type="fixed"/>
        <w:tblCellMar>
          <w:top w:w="0" w:type="dxa"/>
          <w:left w:w="108" w:type="dxa"/>
          <w:bottom w:w="0" w:type="dxa"/>
          <w:right w:w="108" w:type="dxa"/>
        </w:tblCellMar>
      </w:tblPr>
      <w:tblGrid>
        <w:gridCol w:w="4935"/>
        <w:gridCol w:w="4920"/>
      </w:tblGrid>
      <w:tr>
        <w:trPr/>
        <w:tc>
          <w:tcPr>
            <w:tcW w:w="4935" w:type="dxa"/>
            <w:tcBorders>
              <w:top w:val="single" w:sz="4" w:space="0" w:color="000000"/>
              <w:left w:val="single" w:sz="4" w:space="0" w:color="000000"/>
              <w:bottom w:val="single" w:sz="4" w:space="0" w:color="000000"/>
              <w:right w:val="single" w:sz="4" w:space="0" w:color="000000"/>
            </w:tcBorders>
          </w:tcPr>
          <w:p>
            <w:pPr>
              <w:pStyle w:val="TAH"/>
              <w:rPr/>
            </w:pPr>
            <w:r>
              <w:rPr/>
              <w:t>Descriptors used by Subtract Request:</w:t>
            </w:r>
          </w:p>
        </w:tc>
        <w:tc>
          <w:tcPr>
            <w:tcW w:w="4920" w:type="dxa"/>
            <w:tcBorders>
              <w:top w:val="single" w:sz="4" w:space="0" w:color="000000"/>
              <w:left w:val="single" w:sz="4" w:space="0" w:color="000000"/>
              <w:bottom w:val="single" w:sz="4" w:space="0" w:color="000000"/>
              <w:right w:val="single" w:sz="4" w:space="0" w:color="000000"/>
            </w:tcBorders>
          </w:tcPr>
          <w:p>
            <w:pPr>
              <w:pStyle w:val="TAC"/>
              <w:rPr/>
            </w:pPr>
            <w:r>
              <w:rPr/>
              <w:t>AUDIT (empty) or NONE</w:t>
            </w:r>
          </w:p>
        </w:tc>
      </w:tr>
    </w:tbl>
    <w:p>
      <w:pPr>
        <w:pStyle w:val="TH"/>
        <w:rPr/>
      </w:pPr>
      <w:r>
        <w:rPr/>
      </w:r>
    </w:p>
    <w:p>
      <w:pPr>
        <w:pStyle w:val="TH"/>
        <w:rPr/>
      </w:pPr>
      <w:r>
        <w:rPr/>
        <w:t xml:space="preserve">Table A.8.3/2: </w:t>
      </w:r>
      <w:r>
        <w:rPr>
          <w:bCs/>
        </w:rPr>
        <w:t xml:space="preserve">Descriptor used by </w:t>
      </w:r>
      <w:r>
        <w:rPr/>
        <w:t>Command Subtract Reply</w:t>
      </w:r>
    </w:p>
    <w:tbl>
      <w:tblPr>
        <w:tblW w:w="9857" w:type="dxa"/>
        <w:jc w:val="left"/>
        <w:tblInd w:w="-113" w:type="dxa"/>
        <w:tblLayout w:type="fixed"/>
        <w:tblCellMar>
          <w:top w:w="0" w:type="dxa"/>
          <w:left w:w="108" w:type="dxa"/>
          <w:bottom w:w="0" w:type="dxa"/>
          <w:right w:w="108" w:type="dxa"/>
        </w:tblCellMar>
      </w:tblPr>
      <w:tblGrid>
        <w:gridCol w:w="4924"/>
        <w:gridCol w:w="4933"/>
      </w:tblGrid>
      <w:tr>
        <w:trPr/>
        <w:tc>
          <w:tcPr>
            <w:tcW w:w="4924" w:type="dxa"/>
            <w:tcBorders>
              <w:top w:val="single" w:sz="4" w:space="0" w:color="000000"/>
              <w:left w:val="single" w:sz="4" w:space="0" w:color="000000"/>
              <w:bottom w:val="single" w:sz="4" w:space="0" w:color="000000"/>
              <w:right w:val="single" w:sz="4" w:space="0" w:color="000000"/>
            </w:tcBorders>
          </w:tcPr>
          <w:p>
            <w:pPr>
              <w:pStyle w:val="TAH"/>
              <w:rPr/>
            </w:pPr>
            <w:r>
              <w:rPr/>
              <w:t>Descriptors used by Subtract Reply:</w:t>
            </w:r>
          </w:p>
        </w:tc>
        <w:tc>
          <w:tcPr>
            <w:tcW w:w="4933" w:type="dxa"/>
            <w:tcBorders>
              <w:top w:val="single" w:sz="4" w:space="0" w:color="000000"/>
              <w:left w:val="single" w:sz="4" w:space="0" w:color="000000"/>
              <w:bottom w:val="single" w:sz="4" w:space="0" w:color="000000"/>
              <w:right w:val="single" w:sz="4" w:space="0" w:color="000000"/>
            </w:tcBorders>
          </w:tcPr>
          <w:p>
            <w:pPr>
              <w:pStyle w:val="TAC"/>
              <w:jc w:val="left"/>
              <w:rPr/>
            </w:pPr>
            <w:r>
              <w:rPr/>
              <w:t>None or Statistics</w:t>
            </w:r>
          </w:p>
          <w:p>
            <w:pPr>
              <w:pStyle w:val="TAC"/>
              <w:jc w:val="left"/>
              <w:rPr/>
            </w:pPr>
            <w:r>
              <w:rPr/>
            </w:r>
          </w:p>
          <w:p>
            <w:pPr>
              <w:pStyle w:val="TAL"/>
              <w:rPr/>
            </w:pPr>
            <w:r>
              <w:rPr/>
              <w:t>When command request contai</w:t>
            </w:r>
            <w:r>
              <w:rPr>
                <w:lang w:val="en-US" w:eastAsia="en-US"/>
              </w:rPr>
              <w:t>ns "Audit(empty)", then no statistics are returned. Otherwise, connection statistics are returned in the Subtract reply dependent on the supported packages (see clause A.14).</w:t>
            </w:r>
          </w:p>
        </w:tc>
      </w:tr>
    </w:tbl>
    <w:p>
      <w:pPr>
        <w:pStyle w:val="Normal"/>
        <w:rPr/>
      </w:pPr>
      <w:r>
        <w:rPr/>
      </w:r>
    </w:p>
    <w:p>
      <w:pPr>
        <w:pStyle w:val="Heading3"/>
        <w:rPr/>
      </w:pPr>
      <w:bookmarkStart w:id="94" w:name="__RefHeading___Toc517480981"/>
      <w:bookmarkEnd w:id="94"/>
      <w:r>
        <w:rPr/>
        <w:t>A.8.4</w:t>
        <w:tab/>
        <w:t>Move</w:t>
      </w:r>
    </w:p>
    <w:p>
      <w:pPr>
        <w:pStyle w:val="TH"/>
        <w:rPr/>
      </w:pPr>
      <w:r>
        <w:rPr/>
        <w:t>Table A.8.4/1: Command Move</w:t>
      </w:r>
    </w:p>
    <w:tbl>
      <w:tblPr>
        <w:tblW w:w="9855" w:type="dxa"/>
        <w:jc w:val="left"/>
        <w:tblInd w:w="-113" w:type="dxa"/>
        <w:tblLayout w:type="fixed"/>
        <w:tblCellMar>
          <w:top w:w="0" w:type="dxa"/>
          <w:left w:w="108" w:type="dxa"/>
          <w:bottom w:w="0" w:type="dxa"/>
          <w:right w:w="108" w:type="dxa"/>
        </w:tblCellMar>
      </w:tblPr>
      <w:tblGrid>
        <w:gridCol w:w="4939"/>
        <w:gridCol w:w="4916"/>
      </w:tblGrid>
      <w:tr>
        <w:trPr/>
        <w:tc>
          <w:tcPr>
            <w:tcW w:w="4939" w:type="dxa"/>
            <w:tcBorders>
              <w:top w:val="single" w:sz="4" w:space="0" w:color="000000"/>
              <w:left w:val="single" w:sz="4" w:space="0" w:color="000000"/>
              <w:bottom w:val="single" w:sz="4" w:space="0" w:color="000000"/>
              <w:right w:val="single" w:sz="4" w:space="0" w:color="000000"/>
            </w:tcBorders>
          </w:tcPr>
          <w:p>
            <w:pPr>
              <w:pStyle w:val="TAH"/>
              <w:rPr/>
            </w:pPr>
            <w:r>
              <w:rPr/>
              <w:t>Move command used:</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Optional(NOTE)</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If not supported then error code 443 shall be returned.</w:t>
            </w:r>
          </w:p>
        </w:tc>
      </w:tr>
    </w:tbl>
    <w:p>
      <w:pPr>
        <w:pStyle w:val="Normal"/>
        <w:rPr/>
      </w:pPr>
      <w:r>
        <w:rPr/>
      </w:r>
    </w:p>
    <w:p>
      <w:pPr>
        <w:pStyle w:val="TH"/>
        <w:rPr/>
      </w:pPr>
      <w:r>
        <w:rPr/>
        <w:t>Table A.8.4/2: Descriptors used by Move Request</w:t>
      </w:r>
    </w:p>
    <w:tbl>
      <w:tblPr>
        <w:tblW w:w="9576" w:type="dxa"/>
        <w:jc w:val="left"/>
        <w:tblInd w:w="-113" w:type="dxa"/>
        <w:tblLayout w:type="fixed"/>
        <w:tblCellMar>
          <w:top w:w="0" w:type="dxa"/>
          <w:left w:w="108" w:type="dxa"/>
          <w:bottom w:w="0" w:type="dxa"/>
          <w:right w:w="108" w:type="dxa"/>
        </w:tblCellMar>
      </w:tblPr>
      <w:tblGrid>
        <w:gridCol w:w="4785"/>
        <w:gridCol w:w="4791"/>
      </w:tblGrid>
      <w:tr>
        <w:trPr/>
        <w:tc>
          <w:tcPr>
            <w:tcW w:w="4785" w:type="dxa"/>
            <w:tcBorders>
              <w:top w:val="single" w:sz="4" w:space="0" w:color="000000"/>
              <w:left w:val="single" w:sz="4" w:space="0" w:color="000000"/>
              <w:bottom w:val="single" w:sz="4" w:space="0" w:color="000000"/>
              <w:right w:val="single" w:sz="4" w:space="0" w:color="000000"/>
            </w:tcBorders>
          </w:tcPr>
          <w:p>
            <w:pPr>
              <w:pStyle w:val="TAH"/>
              <w:rPr/>
            </w:pPr>
            <w:r>
              <w:rPr/>
              <w:t>Descriptors used by Move Request:</w:t>
            </w:r>
          </w:p>
        </w:tc>
        <w:tc>
          <w:tcPr>
            <w:tcW w:w="4791" w:type="dxa"/>
            <w:tcBorders>
              <w:top w:val="single" w:sz="4" w:space="0" w:color="000000"/>
              <w:left w:val="single" w:sz="4" w:space="0" w:color="000000"/>
              <w:bottom w:val="single" w:sz="4" w:space="0" w:color="000000"/>
              <w:right w:val="single" w:sz="4" w:space="0" w:color="000000"/>
            </w:tcBorders>
          </w:tcPr>
          <w:p>
            <w:pPr>
              <w:pStyle w:val="TAL"/>
              <w:rPr/>
            </w:pPr>
            <w:r>
              <w:rPr/>
              <w:t>Events, Signals, Media (LocalControl, Local And Remote), Audit</w:t>
            </w:r>
          </w:p>
        </w:tc>
      </w:tr>
    </w:tbl>
    <w:p>
      <w:pPr>
        <w:pStyle w:val="Normal"/>
        <w:rPr/>
      </w:pPr>
      <w:r>
        <w:rPr/>
      </w:r>
    </w:p>
    <w:p>
      <w:pPr>
        <w:pStyle w:val="TH"/>
        <w:rPr/>
      </w:pPr>
      <w:r>
        <w:rPr/>
        <w:t>Table A.8.4/3: Descriptors used by Move Reply</w:t>
      </w:r>
    </w:p>
    <w:tbl>
      <w:tblPr>
        <w:tblW w:w="9576" w:type="dxa"/>
        <w:jc w:val="left"/>
        <w:tblInd w:w="-113" w:type="dxa"/>
        <w:tblLayout w:type="fixed"/>
        <w:tblCellMar>
          <w:top w:w="0" w:type="dxa"/>
          <w:left w:w="108" w:type="dxa"/>
          <w:bottom w:w="0" w:type="dxa"/>
          <w:right w:w="108" w:type="dxa"/>
        </w:tblCellMar>
      </w:tblPr>
      <w:tblGrid>
        <w:gridCol w:w="4785"/>
        <w:gridCol w:w="4791"/>
      </w:tblGrid>
      <w:tr>
        <w:trPr/>
        <w:tc>
          <w:tcPr>
            <w:tcW w:w="4785" w:type="dxa"/>
            <w:tcBorders>
              <w:top w:val="single" w:sz="4" w:space="0" w:color="000000"/>
              <w:left w:val="single" w:sz="4" w:space="0" w:color="000000"/>
              <w:bottom w:val="single" w:sz="4" w:space="0" w:color="000000"/>
              <w:right w:val="single" w:sz="4" w:space="0" w:color="000000"/>
            </w:tcBorders>
          </w:tcPr>
          <w:p>
            <w:pPr>
              <w:pStyle w:val="TAH"/>
              <w:rPr/>
            </w:pPr>
            <w:r>
              <w:rPr/>
              <w:t>Descriptors used by Move Reply</w:t>
            </w:r>
          </w:p>
        </w:tc>
        <w:tc>
          <w:tcPr>
            <w:tcW w:w="4791" w:type="dxa"/>
            <w:tcBorders>
              <w:top w:val="single" w:sz="4" w:space="0" w:color="000000"/>
              <w:left w:val="single" w:sz="4" w:space="0" w:color="000000"/>
              <w:bottom w:val="single" w:sz="4" w:space="0" w:color="000000"/>
              <w:right w:val="single" w:sz="4" w:space="0" w:color="000000"/>
            </w:tcBorders>
          </w:tcPr>
          <w:p>
            <w:pPr>
              <w:pStyle w:val="TAL"/>
              <w:rPr/>
            </w:pPr>
            <w:r>
              <w:rPr/>
              <w:t>Events, Signals, Media (LocalControl, Local And Remote), Error, Audit.</w:t>
            </w:r>
          </w:p>
          <w:p>
            <w:pPr>
              <w:pStyle w:val="TAL"/>
              <w:rPr/>
            </w:pPr>
            <w:r>
              <w:rPr>
                <w:lang w:val="en-US" w:eastAsia="en-US"/>
              </w:rPr>
              <w:t>When command request excludes an Audit Descriptor, the MGW response shall only include descriptors which contained underspecified or overspecified properties in the command request, with the exception of the Error Descriptor. Furthermore, only those properties that were underspecified or overspecified in the request shall be sent in the reply.</w:t>
            </w:r>
          </w:p>
        </w:tc>
      </w:tr>
    </w:tbl>
    <w:p>
      <w:pPr>
        <w:pStyle w:val="Normal"/>
        <w:rPr/>
      </w:pPr>
      <w:r>
        <w:rPr/>
      </w:r>
    </w:p>
    <w:p>
      <w:pPr>
        <w:pStyle w:val="Heading3"/>
        <w:rPr/>
      </w:pPr>
      <w:bookmarkStart w:id="95" w:name="__RefHeading___Toc517480982"/>
      <w:bookmarkEnd w:id="95"/>
      <w:r>
        <w:rPr/>
        <w:t>A.8.5</w:t>
        <w:tab/>
        <w:t>Auditvalue</w:t>
      </w:r>
    </w:p>
    <w:p>
      <w:pPr>
        <w:pStyle w:val="TH"/>
        <w:tabs>
          <w:tab w:val="clear" w:pos="284"/>
          <w:tab w:val="left" w:pos="8222" w:leader="none"/>
        </w:tabs>
        <w:rPr/>
      </w:pPr>
      <w:r>
        <w:rPr/>
        <w:t>Table A.8.5/1: Auditvalue</w:t>
      </w:r>
    </w:p>
    <w:tbl>
      <w:tblPr>
        <w:tblW w:w="9889" w:type="dxa"/>
        <w:jc w:val="left"/>
        <w:tblInd w:w="-147" w:type="dxa"/>
        <w:tblLayout w:type="fixed"/>
        <w:tblCellMar>
          <w:top w:w="0" w:type="dxa"/>
          <w:left w:w="108" w:type="dxa"/>
          <w:bottom w:w="0" w:type="dxa"/>
          <w:right w:w="108" w:type="dxa"/>
        </w:tblCellMar>
      </w:tblPr>
      <w:tblGrid>
        <w:gridCol w:w="2324"/>
        <w:gridCol w:w="4162"/>
        <w:gridCol w:w="3403"/>
      </w:tblGrid>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8222" w:leader="none"/>
              </w:tabs>
              <w:rPr/>
            </w:pPr>
            <w:r>
              <w:rPr/>
              <w:t>Audited Properties:</w:t>
            </w:r>
          </w:p>
        </w:tc>
        <w:tc>
          <w:tcPr>
            <w:tcW w:w="4162"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8222" w:leader="none"/>
              </w:tabs>
              <w:rPr/>
            </w:pPr>
            <w:r>
              <w:rPr/>
              <w:t>Property Name and Identity</w:t>
            </w:r>
          </w:p>
        </w:tc>
        <w:tc>
          <w:tcPr>
            <w:tcW w:w="3403"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8222" w:leader="none"/>
              </w:tabs>
              <w:rPr/>
            </w:pPr>
            <w:r>
              <w:rPr/>
              <w:t xml:space="preserve">Descriptor </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b/>
                <w:b/>
                <w:bCs/>
                <w:iCs/>
              </w:rPr>
            </w:pPr>
            <w:r>
              <w:rPr/>
              <w:t>Termination ID</w:t>
            </w:r>
          </w:p>
        </w:tc>
        <w:tc>
          <w:tcPr>
            <w:tcW w:w="4162"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pPr>
            <w:r>
              <w:rPr/>
              <w:t>TerminationState:</w:t>
            </w:r>
          </w:p>
          <w:p>
            <w:pPr>
              <w:pStyle w:val="TAC"/>
              <w:tabs>
                <w:tab w:val="clear" w:pos="284"/>
                <w:tab w:val="left" w:pos="8222" w:leader="none"/>
              </w:tabs>
              <w:rPr/>
            </w:pPr>
            <w:r>
              <w:rPr/>
              <w:t>- TDM: ALL (indicating 1 TDM group NOTE3), individual termination (NOTE 4)</w:t>
            </w:r>
          </w:p>
          <w:p>
            <w:pPr>
              <w:pStyle w:val="TAC"/>
              <w:tabs>
                <w:tab w:val="clear" w:pos="284"/>
                <w:tab w:val="left" w:pos="8222" w:leader="none"/>
              </w:tabs>
              <w:rPr/>
            </w:pPr>
            <w:r>
              <w:rPr/>
              <w:t xml:space="preserve">- ATM/IP: individual termination </w:t>
            </w:r>
          </w:p>
          <w:p>
            <w:pPr>
              <w:pStyle w:val="TAC"/>
              <w:tabs>
                <w:tab w:val="clear" w:pos="284"/>
                <w:tab w:val="left" w:pos="8222" w:leader="none"/>
              </w:tabs>
              <w:rPr/>
            </w:pPr>
            <w:r>
              <w:rPr/>
              <w:t>- Root (MGW Audit)</w:t>
            </w:r>
          </w:p>
          <w:p>
            <w:pPr>
              <w:pStyle w:val="TAC"/>
              <w:tabs>
                <w:tab w:val="clear" w:pos="284"/>
                <w:tab w:val="left" w:pos="8222" w:leader="none"/>
              </w:tabs>
              <w:rPr/>
            </w:pPr>
            <w:r>
              <w:rPr/>
            </w:r>
          </w:p>
        </w:tc>
        <w:tc>
          <w:tcPr>
            <w:tcW w:w="3403"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pPr>
            <w:r>
              <w:rPr/>
              <w:t>TerminationState Descriptor</w:t>
            </w:r>
          </w:p>
          <w:p>
            <w:pPr>
              <w:pStyle w:val="Enumlev1"/>
              <w:tabs>
                <w:tab w:val="left" w:pos="794" w:leader="none"/>
                <w:tab w:val="left" w:pos="1191" w:leader="none"/>
                <w:tab w:val="left" w:pos="1588" w:leader="none"/>
                <w:tab w:val="left" w:pos="1985" w:leader="none"/>
                <w:tab w:val="left" w:pos="8222" w:leader="none"/>
              </w:tabs>
              <w:ind w:left="0" w:hanging="0"/>
              <w:rPr>
                <w:iCs/>
              </w:rPr>
            </w:pPr>
            <w:r>
              <w:rPr>
                <w:iCs/>
              </w:rPr>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pPr>
            <w:r>
              <w:rPr/>
              <w:t>Termination ID</w:t>
            </w:r>
          </w:p>
        </w:tc>
        <w:tc>
          <w:tcPr>
            <w:tcW w:w="4162" w:type="dxa"/>
            <w:tcBorders>
              <w:top w:val="single" w:sz="4" w:space="0" w:color="000000"/>
              <w:left w:val="single" w:sz="4" w:space="0" w:color="000000"/>
              <w:bottom w:val="single" w:sz="4" w:space="0" w:color="000000"/>
              <w:right w:val="single" w:sz="4" w:space="0" w:color="000000"/>
            </w:tcBorders>
          </w:tcPr>
          <w:p>
            <w:pPr>
              <w:pStyle w:val="TAC"/>
              <w:rPr/>
            </w:pPr>
            <w:r>
              <w:rPr/>
              <w:t>MGC information (mgcinfo)</w:t>
            </w:r>
          </w:p>
          <w:p>
            <w:pPr>
              <w:pStyle w:val="TAC"/>
              <w:rPr/>
            </w:pPr>
            <w:r>
              <w:rPr/>
              <w:t>TDM: Individual Termination</w:t>
            </w:r>
          </w:p>
          <w:p>
            <w:pPr>
              <w:pStyle w:val="TAC"/>
              <w:tabs>
                <w:tab w:val="clear" w:pos="284"/>
                <w:tab w:val="left" w:pos="8222" w:leader="none"/>
              </w:tabs>
              <w:rPr/>
            </w:pPr>
            <w:r>
              <w:rPr/>
            </w:r>
          </w:p>
        </w:tc>
        <w:tc>
          <w:tcPr>
            <w:tcW w:w="3403"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u w:val="single"/>
              </w:rPr>
            </w:pPr>
            <w:r>
              <w:rPr>
                <w:u w:val="single"/>
              </w:rPr>
              <w:t>LocalControl Descriptor</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C"/>
              <w:rPr/>
            </w:pPr>
            <w:r>
              <w:rPr/>
              <w:t>Termination ID</w:t>
            </w:r>
          </w:p>
        </w:tc>
        <w:tc>
          <w:tcPr>
            <w:tcW w:w="4162" w:type="dxa"/>
            <w:tcBorders>
              <w:top w:val="single" w:sz="4" w:space="0" w:color="000000"/>
              <w:left w:val="single" w:sz="4" w:space="0" w:color="000000"/>
              <w:bottom w:val="single" w:sz="4" w:space="0" w:color="000000"/>
              <w:right w:val="single" w:sz="4" w:space="0" w:color="000000"/>
            </w:tcBorders>
          </w:tcPr>
          <w:p>
            <w:pPr>
              <w:pStyle w:val="TAC"/>
              <w:rPr/>
            </w:pPr>
            <w:r>
              <w:rPr/>
              <w:t>For Packages:</w:t>
            </w:r>
          </w:p>
          <w:p>
            <w:pPr>
              <w:pStyle w:val="TAC"/>
              <w:rPr/>
            </w:pPr>
            <w:r>
              <w:rPr/>
              <w:t>- Root</w:t>
            </w:r>
          </w:p>
          <w:p>
            <w:pPr>
              <w:pStyle w:val="TAC"/>
              <w:rPr/>
            </w:pPr>
            <w:r>
              <w:rPr>
                <w:rFonts w:eastAsia="Arial"/>
              </w:rPr>
              <w:t xml:space="preserve">                  </w:t>
            </w:r>
            <w:r>
              <w:rPr/>
              <w:t xml:space="preserve">- TDM/ATM/IP: individual </w:t>
            </w:r>
          </w:p>
          <w:p>
            <w:pPr>
              <w:pStyle w:val="TAC"/>
              <w:rPr>
                <w:lang w:val="fr-FR"/>
              </w:rPr>
            </w:pPr>
            <w:r>
              <w:rPr>
                <w:lang w:val="fr-FR"/>
              </w:rPr>
              <w:t>termination (NOTE1)</w:t>
            </w:r>
          </w:p>
        </w:tc>
        <w:tc>
          <w:tcPr>
            <w:tcW w:w="3403" w:type="dxa"/>
            <w:tcBorders>
              <w:top w:val="single" w:sz="4" w:space="0" w:color="000000"/>
              <w:left w:val="single" w:sz="4" w:space="0" w:color="000000"/>
              <w:bottom w:val="single" w:sz="4" w:space="0" w:color="000000"/>
              <w:right w:val="single" w:sz="4" w:space="0" w:color="000000"/>
            </w:tcBorders>
          </w:tcPr>
          <w:p>
            <w:pPr>
              <w:pStyle w:val="TAC"/>
              <w:rPr>
                <w:iCs/>
              </w:rPr>
            </w:pPr>
            <w:r>
              <w:rPr>
                <w:iCs/>
              </w:rPr>
              <w:t>Packages Descriptor (NOTE2)</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C"/>
              <w:rPr/>
            </w:pPr>
            <w:r>
              <w:rPr/>
              <w:t>Termination ID</w:t>
            </w:r>
          </w:p>
        </w:tc>
        <w:tc>
          <w:tcPr>
            <w:tcW w:w="4162" w:type="dxa"/>
            <w:tcBorders>
              <w:top w:val="single" w:sz="4" w:space="0" w:color="000000"/>
              <w:left w:val="single" w:sz="4" w:space="0" w:color="000000"/>
              <w:bottom w:val="single" w:sz="4" w:space="0" w:color="000000"/>
              <w:right w:val="single" w:sz="4" w:space="0" w:color="000000"/>
            </w:tcBorders>
          </w:tcPr>
          <w:p>
            <w:pPr>
              <w:pStyle w:val="TAC"/>
              <w:rPr/>
            </w:pPr>
            <w:r>
              <w:rPr/>
              <w:t>None (MGW Audit) :</w:t>
            </w:r>
          </w:p>
          <w:p>
            <w:pPr>
              <w:pStyle w:val="TAC"/>
              <w:rPr/>
            </w:pPr>
            <w:r>
              <w:rPr/>
              <w:t>- Root</w:t>
            </w:r>
          </w:p>
        </w:tc>
        <w:tc>
          <w:tcPr>
            <w:tcW w:w="3403" w:type="dxa"/>
            <w:tcBorders>
              <w:top w:val="single" w:sz="4" w:space="0" w:color="000000"/>
              <w:left w:val="single" w:sz="4" w:space="0" w:color="000000"/>
              <w:bottom w:val="single" w:sz="4" w:space="0" w:color="000000"/>
              <w:right w:val="single" w:sz="4" w:space="0" w:color="000000"/>
            </w:tcBorders>
          </w:tcPr>
          <w:p>
            <w:pPr>
              <w:pStyle w:val="TAC"/>
              <w:rPr>
                <w:iCs/>
              </w:rPr>
            </w:pPr>
            <w:r>
              <w:rPr>
                <w:iCs/>
              </w:rPr>
              <w:t>Audit (empty) Descriptor</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Termination ID</w:t>
            </w:r>
          </w:p>
        </w:tc>
        <w:tc>
          <w:tcPr>
            <w:tcW w:w="4162"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lang w:eastAsia="en-GB"/>
              </w:rPr>
              <w:t>SDPCapNeg Extensions</w:t>
            </w:r>
            <w:r>
              <w:rPr>
                <w:rFonts w:cs="Arial" w:ascii="Arial" w:hAnsi="Arial"/>
                <w:sz w:val="18"/>
                <w:lang w:eastAsia="zh-CN"/>
              </w:rPr>
              <w:t>:</w:t>
            </w:r>
          </w:p>
          <w:p>
            <w:pPr>
              <w:pStyle w:val="Normal"/>
              <w:keepNext w:val="true"/>
              <w:keepLines/>
              <w:spacing w:before="0" w:after="0"/>
              <w:jc w:val="center"/>
              <w:rPr>
                <w:rFonts w:ascii="Arial" w:hAnsi="Arial" w:cs="Arial"/>
                <w:sz w:val="18"/>
              </w:rPr>
            </w:pPr>
            <w:r>
              <w:rPr>
                <w:rFonts w:cs="Arial" w:ascii="Arial" w:hAnsi="Arial"/>
                <w:sz w:val="18"/>
                <w:lang w:eastAsia="en-GB"/>
              </w:rPr>
              <w:t xml:space="preserve">- </w:t>
            </w:r>
            <w:r>
              <w:rPr>
                <w:rFonts w:cs="Arial" w:ascii="Arial" w:hAnsi="Arial"/>
                <w:sz w:val="18"/>
                <w:lang w:eastAsia="zh-CN"/>
              </w:rPr>
              <w:t>sdpe</w:t>
            </w:r>
            <w:r>
              <w:rPr>
                <w:rFonts w:cs="Arial" w:ascii="Arial" w:hAnsi="Arial"/>
                <w:sz w:val="18"/>
                <w:lang w:eastAsia="en-GB"/>
              </w:rPr>
              <w:t>/*</w:t>
            </w:r>
          </w:p>
        </w:tc>
        <w:tc>
          <w:tcPr>
            <w:tcW w:w="340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iCs/>
                <w:sz w:val="18"/>
              </w:rPr>
            </w:pPr>
            <w:r>
              <w:rPr>
                <w:rFonts w:cs="Arial" w:ascii="Arial" w:hAnsi="Arial"/>
                <w:sz w:val="18"/>
                <w:lang w:eastAsia="en-GB"/>
              </w:rPr>
              <w:t>TerminationState Descriptor</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H"/>
              <w:rPr/>
            </w:pPr>
            <w:r>
              <w:rPr/>
              <w:t>Audited Statistics:</w:t>
            </w:r>
          </w:p>
        </w:tc>
        <w:tc>
          <w:tcPr>
            <w:tcW w:w="7565"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H"/>
              <w:rPr/>
            </w:pPr>
            <w:r>
              <w:rPr/>
              <w:t>Audited Signals:</w:t>
            </w:r>
          </w:p>
        </w:tc>
        <w:tc>
          <w:tcPr>
            <w:tcW w:w="7565"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H"/>
              <w:rPr/>
            </w:pPr>
            <w:r>
              <w:rPr/>
              <w:t>Audited Events:</w:t>
            </w:r>
          </w:p>
        </w:tc>
        <w:tc>
          <w:tcPr>
            <w:tcW w:w="7565"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324" w:type="dxa"/>
            <w:tcBorders>
              <w:top w:val="single" w:sz="4" w:space="0" w:color="000000"/>
              <w:left w:val="single" w:sz="4" w:space="0" w:color="000000"/>
              <w:bottom w:val="single" w:sz="4" w:space="0" w:color="000000"/>
              <w:right w:val="single" w:sz="4" w:space="0" w:color="000000"/>
            </w:tcBorders>
          </w:tcPr>
          <w:p>
            <w:pPr>
              <w:pStyle w:val="TAH"/>
              <w:rPr/>
            </w:pPr>
            <w:r>
              <w:rPr/>
              <w:t>Packages Audit Possible</w:t>
            </w:r>
          </w:p>
        </w:tc>
        <w:tc>
          <w:tcPr>
            <w:tcW w:w="7565"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9889" w:type="dxa"/>
            <w:gridSpan w:val="3"/>
            <w:tcBorders>
              <w:top w:val="single" w:sz="4" w:space="0" w:color="000000"/>
              <w:left w:val="single" w:sz="4" w:space="0" w:color="000000"/>
              <w:bottom w:val="single" w:sz="4" w:space="0" w:color="000000"/>
              <w:right w:val="single" w:sz="4" w:space="0" w:color="000000"/>
            </w:tcBorders>
          </w:tcPr>
          <w:p>
            <w:pPr>
              <w:pStyle w:val="TAN"/>
              <w:rPr/>
            </w:pPr>
            <w:r>
              <w:rPr/>
              <w:t>NOTE1:</w:t>
              <w:tab/>
              <w:t>The purpose to audit an individual Termination is to retrieve MGC Information if supported.</w:t>
            </w:r>
          </w:p>
          <w:p>
            <w:pPr>
              <w:pStyle w:val="TAN"/>
              <w:rPr/>
            </w:pPr>
            <w:r>
              <w:rPr/>
              <w:t>NOTE2:</w:t>
              <w:tab/>
              <w:t>Support of this capability is optional.</w:t>
            </w:r>
          </w:p>
          <w:p>
            <w:pPr>
              <w:pStyle w:val="TAN"/>
              <w:rPr/>
            </w:pPr>
            <w:r>
              <w:rPr/>
              <w:t>NOTE3:</w:t>
              <w:tab/>
              <w:t>TDM Group equates to an E1 or T1 PCM System.</w:t>
            </w:r>
          </w:p>
          <w:p>
            <w:pPr>
              <w:pStyle w:val="TAN"/>
              <w:rPr/>
            </w:pPr>
            <w:r>
              <w:rPr/>
              <w:t>NOTE 4:</w:t>
              <w:tab/>
              <w:t>Auditing a single termination of a TDM group is an alternative to the wildcarded audit (TDM: ALL) to derive the service state of the TDM group.  All the terminations of the TDM group share the same service state.</w:t>
            </w:r>
          </w:p>
        </w:tc>
      </w:tr>
    </w:tbl>
    <w:p>
      <w:pPr>
        <w:pStyle w:val="Normal"/>
        <w:rPr/>
      </w:pPr>
      <w:r>
        <w:rPr/>
      </w:r>
    </w:p>
    <w:p>
      <w:pPr>
        <w:pStyle w:val="Heading3"/>
        <w:rPr>
          <w:i/>
          <w:i/>
        </w:rPr>
      </w:pPr>
      <w:bookmarkStart w:id="96" w:name="__RefHeading___Toc517480983"/>
      <w:bookmarkEnd w:id="96"/>
      <w:r>
        <w:rPr/>
        <w:t>A.8.6</w:t>
        <w:tab/>
        <w:t>Auditcapability</w:t>
      </w:r>
    </w:p>
    <w:p>
      <w:pPr>
        <w:pStyle w:val="TH"/>
        <w:rPr/>
      </w:pPr>
      <w:r>
        <w:rPr/>
        <w:t>Table A.8.6/1: Auditcapability</w:t>
      </w:r>
    </w:p>
    <w:tbl>
      <w:tblPr>
        <w:tblW w:w="9889" w:type="dxa"/>
        <w:jc w:val="left"/>
        <w:tblInd w:w="-147" w:type="dxa"/>
        <w:tblLayout w:type="fixed"/>
        <w:tblCellMar>
          <w:top w:w="0" w:type="dxa"/>
          <w:left w:w="108" w:type="dxa"/>
          <w:bottom w:w="0" w:type="dxa"/>
          <w:right w:w="108" w:type="dxa"/>
        </w:tblCellMar>
      </w:tblPr>
      <w:tblGrid>
        <w:gridCol w:w="2218"/>
        <w:gridCol w:w="4234"/>
        <w:gridCol w:w="3437"/>
      </w:tblGrid>
      <w:tr>
        <w:trPr>
          <w:cantSplit w:val="true"/>
        </w:trPr>
        <w:tc>
          <w:tcPr>
            <w:tcW w:w="2218" w:type="dxa"/>
            <w:tcBorders>
              <w:top w:val="single" w:sz="4" w:space="0" w:color="000000"/>
              <w:left w:val="single" w:sz="4" w:space="0" w:color="000000"/>
              <w:bottom w:val="single" w:sz="4" w:space="0" w:color="000000"/>
              <w:right w:val="single" w:sz="4" w:space="0" w:color="000000"/>
            </w:tcBorders>
          </w:tcPr>
          <w:p>
            <w:pPr>
              <w:pStyle w:val="TAH"/>
              <w:rPr/>
            </w:pPr>
            <w:r>
              <w:rPr/>
              <w:t>Audited Properties:</w:t>
            </w:r>
          </w:p>
        </w:tc>
        <w:tc>
          <w:tcPr>
            <w:tcW w:w="4234" w:type="dxa"/>
            <w:tcBorders>
              <w:top w:val="single" w:sz="4" w:space="0" w:color="000000"/>
              <w:left w:val="single" w:sz="4" w:space="0" w:color="000000"/>
              <w:bottom w:val="single" w:sz="4" w:space="0" w:color="000000"/>
              <w:right w:val="single" w:sz="4" w:space="0" w:color="000000"/>
            </w:tcBorders>
          </w:tcPr>
          <w:p>
            <w:pPr>
              <w:pStyle w:val="TAH"/>
              <w:rPr>
                <w:iCs/>
              </w:rPr>
            </w:pPr>
            <w:r>
              <w:rPr/>
              <w:t>Property Name and Identity</w:t>
            </w:r>
          </w:p>
        </w:tc>
        <w:tc>
          <w:tcPr>
            <w:tcW w:w="3437" w:type="dxa"/>
            <w:tcBorders>
              <w:top w:val="single" w:sz="4" w:space="0" w:color="000000"/>
              <w:left w:val="single" w:sz="4" w:space="0" w:color="000000"/>
              <w:bottom w:val="single" w:sz="4" w:space="0" w:color="000000"/>
              <w:right w:val="single" w:sz="4" w:space="0" w:color="000000"/>
            </w:tcBorders>
          </w:tcPr>
          <w:p>
            <w:pPr>
              <w:pStyle w:val="TAH"/>
              <w:rPr>
                <w:iCs/>
              </w:rPr>
            </w:pPr>
            <w:r>
              <w:rPr/>
              <w:t>Descriptor</w:t>
            </w:r>
          </w:p>
        </w:tc>
      </w:tr>
      <w:tr>
        <w:trPr>
          <w:cantSplit w:val="true"/>
        </w:trPr>
        <w:tc>
          <w:tcPr>
            <w:tcW w:w="2218" w:type="dxa"/>
            <w:tcBorders>
              <w:top w:val="single" w:sz="4" w:space="0" w:color="000000"/>
              <w:left w:val="single" w:sz="4" w:space="0" w:color="000000"/>
              <w:bottom w:val="single" w:sz="4" w:space="0" w:color="000000"/>
              <w:right w:val="single" w:sz="4" w:space="0" w:color="000000"/>
            </w:tcBorders>
          </w:tcPr>
          <w:p>
            <w:pPr>
              <w:pStyle w:val="TAH"/>
              <w:snapToGrid w:val="false"/>
              <w:rPr>
                <w:iCs/>
              </w:rPr>
            </w:pPr>
            <w:r>
              <w:rPr>
                <w:iCs/>
              </w:rPr>
            </w:r>
          </w:p>
        </w:tc>
        <w:tc>
          <w:tcPr>
            <w:tcW w:w="4234" w:type="dxa"/>
            <w:tcBorders>
              <w:top w:val="single" w:sz="4" w:space="0" w:color="000000"/>
              <w:left w:val="single" w:sz="4" w:space="0" w:color="000000"/>
              <w:bottom w:val="single" w:sz="4" w:space="0" w:color="000000"/>
              <w:right w:val="single" w:sz="4" w:space="0" w:color="000000"/>
            </w:tcBorders>
          </w:tcPr>
          <w:p>
            <w:pPr>
              <w:pStyle w:val="TAC"/>
              <w:rPr/>
            </w:pPr>
            <w:r>
              <w:rPr/>
              <w:t>FFS</w:t>
            </w:r>
          </w:p>
        </w:tc>
        <w:tc>
          <w:tcPr>
            <w:tcW w:w="3437" w:type="dxa"/>
            <w:tcBorders>
              <w:top w:val="single" w:sz="4" w:space="0" w:color="000000"/>
              <w:left w:val="single" w:sz="4" w:space="0" w:color="000000"/>
              <w:bottom w:val="single" w:sz="4" w:space="0" w:color="000000"/>
              <w:right w:val="single" w:sz="4" w:space="0" w:color="000000"/>
            </w:tcBorders>
          </w:tcPr>
          <w:p>
            <w:pPr>
              <w:pStyle w:val="TAC"/>
              <w:rPr>
                <w:iCs/>
              </w:rPr>
            </w:pPr>
            <w:r>
              <w:rPr>
                <w:iCs/>
              </w:rPr>
              <w:t>FFS</w:t>
            </w:r>
          </w:p>
        </w:tc>
      </w:tr>
      <w:tr>
        <w:trPr>
          <w:cantSplit w:val="true"/>
        </w:trPr>
        <w:tc>
          <w:tcPr>
            <w:tcW w:w="2218" w:type="dxa"/>
            <w:tcBorders>
              <w:top w:val="single" w:sz="4" w:space="0" w:color="000000"/>
              <w:left w:val="single" w:sz="4" w:space="0" w:color="000000"/>
              <w:bottom w:val="single" w:sz="4" w:space="0" w:color="000000"/>
              <w:right w:val="single" w:sz="4" w:space="0" w:color="000000"/>
            </w:tcBorders>
          </w:tcPr>
          <w:p>
            <w:pPr>
              <w:pStyle w:val="TAH"/>
              <w:rPr/>
            </w:pPr>
            <w:r>
              <w:rPr/>
              <w:t>Audited Statistics:</w:t>
            </w:r>
          </w:p>
        </w:tc>
        <w:tc>
          <w:tcPr>
            <w:tcW w:w="7671"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218" w:type="dxa"/>
            <w:tcBorders>
              <w:top w:val="single" w:sz="4" w:space="0" w:color="000000"/>
              <w:left w:val="single" w:sz="4" w:space="0" w:color="000000"/>
              <w:bottom w:val="single" w:sz="4" w:space="0" w:color="000000"/>
              <w:right w:val="single" w:sz="4" w:space="0" w:color="000000"/>
            </w:tcBorders>
          </w:tcPr>
          <w:p>
            <w:pPr>
              <w:pStyle w:val="TAH"/>
              <w:rPr/>
            </w:pPr>
            <w:r>
              <w:rPr/>
              <w:t>Audited Signals:</w:t>
            </w:r>
          </w:p>
        </w:tc>
        <w:tc>
          <w:tcPr>
            <w:tcW w:w="7671"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218" w:type="dxa"/>
            <w:tcBorders>
              <w:top w:val="single" w:sz="4" w:space="0" w:color="000000"/>
              <w:left w:val="single" w:sz="4" w:space="0" w:color="000000"/>
              <w:bottom w:val="single" w:sz="4" w:space="0" w:color="000000"/>
              <w:right w:val="single" w:sz="4" w:space="0" w:color="000000"/>
            </w:tcBorders>
          </w:tcPr>
          <w:p>
            <w:pPr>
              <w:pStyle w:val="TAH"/>
              <w:rPr/>
            </w:pPr>
            <w:r>
              <w:rPr/>
              <w:t>Audited Events:</w:t>
            </w:r>
          </w:p>
        </w:tc>
        <w:tc>
          <w:tcPr>
            <w:tcW w:w="7671"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9889"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AuditCapability command is not supported by the ETSI TISPAN profile.</w:t>
            </w:r>
          </w:p>
        </w:tc>
      </w:tr>
    </w:tbl>
    <w:p>
      <w:pPr>
        <w:pStyle w:val="Normal"/>
        <w:rPr/>
      </w:pPr>
      <w:r>
        <w:rPr/>
      </w:r>
    </w:p>
    <w:p>
      <w:pPr>
        <w:pStyle w:val="Heading3"/>
        <w:rPr/>
      </w:pPr>
      <w:bookmarkStart w:id="97" w:name="__RefHeading___Toc517480984"/>
      <w:bookmarkEnd w:id="97"/>
      <w:r>
        <w:rPr/>
        <w:t>A.8.7</w:t>
        <w:tab/>
        <w:t>Notify</w:t>
      </w:r>
    </w:p>
    <w:p>
      <w:pPr>
        <w:pStyle w:val="TH"/>
        <w:rPr>
          <w:i/>
          <w:i/>
          <w:iCs/>
        </w:rPr>
      </w:pPr>
      <w:r>
        <w:rPr>
          <w:i/>
          <w:iCs/>
        </w:rPr>
        <w:t>Table A.8.7/1: Descriptors Used Notify</w:t>
      </w:r>
    </w:p>
    <w:tbl>
      <w:tblPr>
        <w:tblW w:w="9855" w:type="dxa"/>
        <w:jc w:val="left"/>
        <w:tblInd w:w="-113" w:type="dxa"/>
        <w:tblLayout w:type="fixed"/>
        <w:tblCellMar>
          <w:top w:w="0" w:type="dxa"/>
          <w:left w:w="108" w:type="dxa"/>
          <w:bottom w:w="0" w:type="dxa"/>
          <w:right w:w="108" w:type="dxa"/>
        </w:tblCellMar>
      </w:tblPr>
      <w:tblGrid>
        <w:gridCol w:w="4926"/>
        <w:gridCol w:w="4929"/>
      </w:tblGrid>
      <w:tr>
        <w:trPr/>
        <w:tc>
          <w:tcPr>
            <w:tcW w:w="4926" w:type="dxa"/>
            <w:tcBorders>
              <w:top w:val="single" w:sz="4" w:space="0" w:color="000000"/>
              <w:left w:val="single" w:sz="4" w:space="0" w:color="000000"/>
              <w:bottom w:val="single" w:sz="4" w:space="0" w:color="000000"/>
              <w:right w:val="single" w:sz="4" w:space="0" w:color="000000"/>
            </w:tcBorders>
          </w:tcPr>
          <w:p>
            <w:pPr>
              <w:pStyle w:val="TAH"/>
              <w:rPr/>
            </w:pPr>
            <w:r>
              <w:rPr/>
              <w:t>Descriptors used by Notify Request or Reply:</w:t>
            </w:r>
          </w:p>
        </w:tc>
        <w:tc>
          <w:tcPr>
            <w:tcW w:w="4929" w:type="dxa"/>
            <w:tcBorders>
              <w:top w:val="single" w:sz="4" w:space="0" w:color="000000"/>
              <w:left w:val="single" w:sz="4" w:space="0" w:color="000000"/>
              <w:bottom w:val="single" w:sz="4" w:space="0" w:color="000000"/>
              <w:right w:val="single" w:sz="4" w:space="0" w:color="000000"/>
            </w:tcBorders>
          </w:tcPr>
          <w:p>
            <w:pPr>
              <w:pStyle w:val="TAC"/>
              <w:rPr/>
            </w:pPr>
            <w:r>
              <w:rPr/>
              <w:t>ObservedEvents, Error</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w:t>
              <w:tab/>
              <w:t>The Error Descriptor shall not be used in Notify Request.</w:t>
            </w:r>
          </w:p>
        </w:tc>
      </w:tr>
    </w:tbl>
    <w:p>
      <w:pPr>
        <w:pStyle w:val="Normal"/>
        <w:rPr/>
      </w:pPr>
      <w:r>
        <w:rPr/>
      </w:r>
    </w:p>
    <w:p>
      <w:pPr>
        <w:pStyle w:val="Heading3"/>
        <w:rPr/>
      </w:pPr>
      <w:bookmarkStart w:id="98" w:name="__RefHeading___Toc517480985"/>
      <w:bookmarkEnd w:id="98"/>
      <w:r>
        <w:rPr/>
        <w:t>A.8.8</w:t>
        <w:tab/>
        <w:t>Service Change</w:t>
      </w:r>
    </w:p>
    <w:p>
      <w:pPr>
        <w:pStyle w:val="TH"/>
        <w:rPr/>
      </w:pPr>
      <w:r>
        <w:rPr/>
        <w:t>Table A.8.8/1: Service Change Methods and Reasons Sent By MGCF</w:t>
      </w:r>
    </w:p>
    <w:tbl>
      <w:tblPr>
        <w:tblW w:w="9855" w:type="dxa"/>
        <w:jc w:val="left"/>
        <w:tblInd w:w="-113" w:type="dxa"/>
        <w:tblLayout w:type="fixed"/>
        <w:tblCellMar>
          <w:top w:w="0" w:type="dxa"/>
          <w:left w:w="108" w:type="dxa"/>
          <w:bottom w:w="0" w:type="dxa"/>
          <w:right w:w="108" w:type="dxa"/>
        </w:tblCellMar>
      </w:tblPr>
      <w:tblGrid>
        <w:gridCol w:w="4927"/>
        <w:gridCol w:w="4928"/>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ServiceChange Methods supported:</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ServiceChange Reasons supported:</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pPr>
            <w:r>
              <w:rPr/>
              <w:t>Restart (NOTE1)</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"901 Cold Boot" (Optional)</w:t>
            </w:r>
          </w:p>
          <w:p>
            <w:pPr>
              <w:pStyle w:val="TAL"/>
              <w:rPr/>
            </w:pPr>
            <w:r>
              <w:rPr/>
              <w:t>"902 Warm Boot" (Optional)</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bCs/>
              </w:rPr>
            </w:pPr>
            <w:r>
              <w:rPr>
                <w:bCs/>
              </w:rPr>
              <w:t>Handoff (NOTE1, NOTE 2)</w:t>
            </w:r>
          </w:p>
        </w:tc>
        <w:tc>
          <w:tcPr>
            <w:tcW w:w="4928" w:type="dxa"/>
            <w:tcBorders>
              <w:top w:val="single" w:sz="4" w:space="0" w:color="000000"/>
              <w:left w:val="single" w:sz="4" w:space="0" w:color="000000"/>
              <w:bottom w:val="single" w:sz="4" w:space="0" w:color="000000"/>
              <w:right w:val="single" w:sz="4" w:space="0" w:color="000000"/>
            </w:tcBorders>
          </w:tcPr>
          <w:p>
            <w:pPr>
              <w:pStyle w:val="TAL"/>
              <w:rPr>
                <w:bCs/>
              </w:rPr>
            </w:pPr>
            <w:r>
              <w:rPr>
                <w:bCs/>
              </w:rPr>
              <w:t>"903 MGC Directed Change" (Mandatory)</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bCs/>
              </w:rPr>
            </w:pPr>
            <w:r>
              <w:rPr>
                <w:bCs/>
              </w:rPr>
              <w:t>Forced (NOTE1)</w:t>
            </w:r>
          </w:p>
        </w:tc>
        <w:tc>
          <w:tcPr>
            <w:tcW w:w="4928" w:type="dxa"/>
            <w:tcBorders>
              <w:top w:val="single" w:sz="4" w:space="0" w:color="000000"/>
              <w:left w:val="single" w:sz="4" w:space="0" w:color="000000"/>
              <w:bottom w:val="single" w:sz="4" w:space="0" w:color="000000"/>
              <w:right w:val="single" w:sz="4" w:space="0" w:color="000000"/>
            </w:tcBorders>
          </w:tcPr>
          <w:p>
            <w:pPr>
              <w:pStyle w:val="TAL"/>
              <w:rPr>
                <w:bCs/>
              </w:rPr>
            </w:pPr>
            <w:r>
              <w:rPr>
                <w:bCs/>
              </w:rPr>
              <w:t>"905 Termination Taken Out Of Service" (Optional)</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rPr>
                <w:bCs/>
              </w:rPr>
            </w:pPr>
            <w:r>
              <w:rPr>
                <w:bCs/>
              </w:rPr>
              <w:t>Graceful (NOTE1)</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bCs/>
              </w:rPr>
              <w:t>"905 Termination Taken Out Of Service" (Optional)</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4928"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w:t>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pPr>
              <w:pStyle w:val="TAN"/>
              <w:rPr/>
            </w:pPr>
            <w:r>
              <w:rPr/>
              <w:t>NOTE 1:</w:t>
              <w:tab/>
              <w:t>ROOT Only.</w:t>
            </w:r>
          </w:p>
          <w:p>
            <w:pPr>
              <w:pStyle w:val="TAN"/>
              <w:rPr/>
            </w:pPr>
            <w:r>
              <w:rPr/>
              <w:t>NOTE 2:</w:t>
              <w:tab/>
              <w:t>Not involving more than 1 MGCF. No support of handoff relates to a network deployment scenario with "primary H.248 systems only", which translates to no geographic redundancy of the MGCF.</w:t>
            </w:r>
          </w:p>
        </w:tc>
      </w:tr>
    </w:tbl>
    <w:p>
      <w:pPr>
        <w:pStyle w:val="Normal"/>
        <w:rPr/>
      </w:pPr>
      <w:r>
        <w:rPr/>
      </w:r>
    </w:p>
    <w:p>
      <w:pPr>
        <w:pStyle w:val="TH"/>
        <w:rPr/>
      </w:pPr>
      <w:r>
        <w:rPr/>
        <w:t>Table A.8.8/2: Service Change Methods and Reasons Sent By MGW</w:t>
      </w:r>
    </w:p>
    <w:tbl>
      <w:tblPr>
        <w:tblW w:w="9855" w:type="dxa"/>
        <w:jc w:val="left"/>
        <w:tblInd w:w="-113" w:type="dxa"/>
        <w:tblLayout w:type="fixed"/>
        <w:tblCellMar>
          <w:top w:w="0" w:type="dxa"/>
          <w:left w:w="108" w:type="dxa"/>
          <w:bottom w:w="0" w:type="dxa"/>
          <w:right w:w="108" w:type="dxa"/>
        </w:tblCellMar>
      </w:tblPr>
      <w:tblGrid>
        <w:gridCol w:w="3798"/>
        <w:gridCol w:w="6057"/>
      </w:tblGrid>
      <w:tr>
        <w:trPr/>
        <w:tc>
          <w:tcPr>
            <w:tcW w:w="3798"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ServiceChange Methods supported:</w:t>
            </w:r>
          </w:p>
        </w:tc>
        <w:tc>
          <w:tcPr>
            <w:tcW w:w="6057" w:type="dxa"/>
            <w:tcBorders>
              <w:top w:val="single" w:sz="4" w:space="0" w:color="000000"/>
              <w:left w:val="single" w:sz="4" w:space="0" w:color="000000"/>
              <w:bottom w:val="single" w:sz="4" w:space="0" w:color="000000"/>
              <w:right w:val="single" w:sz="4" w:space="0" w:color="000000"/>
            </w:tcBorders>
          </w:tcPr>
          <w:p>
            <w:pPr>
              <w:pStyle w:val="TAH"/>
              <w:rPr/>
            </w:pPr>
            <w:r>
              <w:rPr/>
              <w:t>ServiceChange Reasons supported:</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TAL"/>
              <w:rPr/>
            </w:pPr>
            <w:r>
              <w:rPr/>
              <w:t xml:space="preserve">Restart </w:t>
            </w:r>
          </w:p>
        </w:tc>
        <w:tc>
          <w:tcPr>
            <w:tcW w:w="6057" w:type="dxa"/>
            <w:tcBorders>
              <w:top w:val="single" w:sz="4" w:space="0" w:color="000000"/>
              <w:left w:val="single" w:sz="4" w:space="0" w:color="000000"/>
              <w:bottom w:val="single" w:sz="4" w:space="0" w:color="000000"/>
              <w:right w:val="single" w:sz="4" w:space="0" w:color="000000"/>
            </w:tcBorders>
          </w:tcPr>
          <w:p>
            <w:pPr>
              <w:pStyle w:val="TAL"/>
              <w:rPr/>
            </w:pPr>
            <w:r>
              <w:rPr/>
              <w:t>"900 Service Restored" (Mandatory)</w:t>
              <w:br/>
              <w:t>"901 Cold Boot" (Mandatory) (NOTE1)</w:t>
              <w:br/>
              <w:t>"902 Warm Boot" (Mandatory) (NOTE1)</w:t>
            </w:r>
          </w:p>
          <w:p>
            <w:pPr>
              <w:pStyle w:val="TAL"/>
              <w:rPr/>
            </w:pPr>
            <w:r>
              <w:rPr/>
              <w:t>"910 Media Capability Failure " ALL except ROOT</w:t>
            </w:r>
          </w:p>
          <w:p>
            <w:pPr>
              <w:pStyle w:val="TAL"/>
              <w:rPr/>
            </w:pPr>
            <w:r>
              <w:rPr>
                <w:rFonts w:eastAsia="Arial"/>
              </w:rPr>
              <w:t xml:space="preserve"> </w:t>
            </w:r>
            <w:r>
              <w:rPr/>
              <w:t xml:space="preserve">(Optional) </w:t>
            </w:r>
          </w:p>
          <w:p>
            <w:pPr>
              <w:pStyle w:val="TAL"/>
              <w:rPr/>
            </w:pPr>
            <w:r>
              <w:rPr/>
              <w:t>"913 Signal Capability Failure " ALL except ROOT</w:t>
            </w:r>
          </w:p>
          <w:p>
            <w:pPr>
              <w:pStyle w:val="TAL"/>
              <w:rPr/>
            </w:pPr>
            <w:r>
              <w:rPr>
                <w:rFonts w:eastAsia="Arial"/>
              </w:rPr>
              <w:t xml:space="preserve"> </w:t>
            </w:r>
            <w:r>
              <w:rPr/>
              <w:t>(Optional)</w:t>
            </w:r>
          </w:p>
          <w:p>
            <w:pPr>
              <w:pStyle w:val="TAL"/>
              <w:rPr/>
            </w:pPr>
            <w:r>
              <w:rPr/>
              <w:t>"914 Event Capability Failure " ALL except ROOT</w:t>
            </w:r>
          </w:p>
          <w:p>
            <w:pPr>
              <w:pStyle w:val="TAL"/>
              <w:rPr/>
            </w:pPr>
            <w:r>
              <w:rPr>
                <w:rFonts w:eastAsia="Arial"/>
              </w:rPr>
              <w:t xml:space="preserve"> </w:t>
            </w:r>
            <w:r>
              <w:rPr/>
              <w:t>(Optional)"916 Packages Change (Optional)</w:t>
            </w:r>
          </w:p>
          <w:p>
            <w:pPr>
              <w:pStyle w:val="TAL"/>
              <w:rPr/>
            </w:pPr>
            <w:r>
              <w:rPr/>
              <w:t>"917 Capability Change (Optional)</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TAL"/>
              <w:rPr/>
            </w:pPr>
            <w:r>
              <w:rPr/>
              <w:t xml:space="preserve">Graceful </w:t>
            </w:r>
          </w:p>
        </w:tc>
        <w:tc>
          <w:tcPr>
            <w:tcW w:w="6057" w:type="dxa"/>
            <w:tcBorders>
              <w:top w:val="single" w:sz="4" w:space="0" w:color="000000"/>
              <w:left w:val="single" w:sz="4" w:space="0" w:color="000000"/>
              <w:bottom w:val="single" w:sz="4" w:space="0" w:color="000000"/>
              <w:right w:val="single" w:sz="4" w:space="0" w:color="000000"/>
            </w:tcBorders>
          </w:tcPr>
          <w:p>
            <w:pPr>
              <w:pStyle w:val="TAL"/>
              <w:rPr/>
            </w:pPr>
            <w:r>
              <w:rPr/>
              <w:t>"904 Termination Malfunction" ,ALL except ROOT, (Mandatory)</w:t>
            </w:r>
          </w:p>
          <w:p>
            <w:pPr>
              <w:pStyle w:val="TAL"/>
              <w:rPr/>
            </w:pPr>
            <w:r>
              <w:rPr>
                <w:bCs/>
              </w:rPr>
              <w:t>"905 Termination Taken Out Of Service",</w:t>
            </w:r>
            <w:r>
              <w:rPr/>
              <w:t>(</w:t>
            </w:r>
            <w:r>
              <w:rPr>
                <w:bCs/>
              </w:rPr>
              <w:t>Mandatory)</w:t>
            </w:r>
          </w:p>
          <w:p>
            <w:pPr>
              <w:pStyle w:val="TAL"/>
              <w:rPr/>
            </w:pPr>
            <w:r>
              <w:rPr>
                <w:bCs/>
              </w:rPr>
              <w:t>"906 Loss Of Lower Layer Connectivity" ,</w:t>
            </w:r>
            <w:r>
              <w:rPr/>
              <w:t xml:space="preserve"> ALL except ROOT,</w:t>
            </w:r>
            <w:r>
              <w:rPr>
                <w:bCs/>
              </w:rPr>
              <w:t>(Mandatory)</w:t>
            </w:r>
          </w:p>
          <w:p>
            <w:pPr>
              <w:pStyle w:val="TAL"/>
              <w:rPr/>
            </w:pPr>
            <w:r>
              <w:rPr>
                <w:bCs/>
              </w:rPr>
              <w:t xml:space="preserve">"907 Transmission Failure" </w:t>
            </w:r>
            <w:r>
              <w:rPr/>
              <w:t xml:space="preserve"> ALL except ROOT,</w:t>
            </w:r>
            <w:r>
              <w:rPr>
                <w:bCs/>
              </w:rPr>
              <w:t>(Mandatory)</w:t>
            </w:r>
          </w:p>
          <w:p>
            <w:pPr>
              <w:pStyle w:val="TAL"/>
              <w:rPr>
                <w:bCs/>
              </w:rPr>
            </w:pPr>
            <w:r>
              <w:rPr>
                <w:bCs/>
              </w:rPr>
              <w:t>"908 MG Impending Failure" ROOT only (Mandatory)</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TAL"/>
              <w:rPr>
                <w:bCs/>
              </w:rPr>
            </w:pPr>
            <w:r>
              <w:rPr>
                <w:bCs/>
              </w:rPr>
              <w:t>Forced</w:t>
            </w:r>
          </w:p>
        </w:tc>
        <w:tc>
          <w:tcPr>
            <w:tcW w:w="6057" w:type="dxa"/>
            <w:tcBorders>
              <w:top w:val="single" w:sz="4" w:space="0" w:color="000000"/>
              <w:left w:val="single" w:sz="4" w:space="0" w:color="000000"/>
              <w:bottom w:val="single" w:sz="4" w:space="0" w:color="000000"/>
              <w:right w:val="single" w:sz="4" w:space="0" w:color="000000"/>
            </w:tcBorders>
          </w:tcPr>
          <w:p>
            <w:pPr>
              <w:pStyle w:val="TAL"/>
              <w:rPr/>
            </w:pPr>
            <w:r>
              <w:rPr/>
              <w:t>"904 Termination Malfunction" ,ALL except ROOT,  (Mandatory)</w:t>
            </w:r>
          </w:p>
          <w:p>
            <w:pPr>
              <w:pStyle w:val="TAL"/>
              <w:rPr/>
            </w:pPr>
            <w:r>
              <w:rPr>
                <w:bCs/>
              </w:rPr>
              <w:t xml:space="preserve">"905 Termination Taken Out Of Service" </w:t>
            </w:r>
            <w:r>
              <w:rPr/>
              <w:t xml:space="preserve"> </w:t>
            </w:r>
            <w:r>
              <w:rPr>
                <w:bCs/>
              </w:rPr>
              <w:t xml:space="preserve"> (Mandatory)</w:t>
            </w:r>
          </w:p>
          <w:p>
            <w:pPr>
              <w:pStyle w:val="TAL"/>
              <w:rPr/>
            </w:pPr>
            <w:r>
              <w:rPr>
                <w:bCs/>
              </w:rPr>
              <w:t xml:space="preserve">"906 Loss Of Lower Layer Connectivity" </w:t>
            </w:r>
            <w:r>
              <w:rPr/>
              <w:t xml:space="preserve"> ALL except ROOT,</w:t>
            </w:r>
            <w:r>
              <w:rPr>
                <w:bCs/>
              </w:rPr>
              <w:t xml:space="preserve"> (Mandatory)</w:t>
            </w:r>
          </w:p>
          <w:p>
            <w:pPr>
              <w:pStyle w:val="TAL"/>
              <w:rPr/>
            </w:pPr>
            <w:r>
              <w:rPr>
                <w:bCs/>
              </w:rPr>
              <w:t xml:space="preserve">"907 Transmission Failure" </w:t>
            </w:r>
            <w:r>
              <w:rPr/>
              <w:t xml:space="preserve"> ALL except ROOT,</w:t>
            </w:r>
            <w:r>
              <w:rPr>
                <w:bCs/>
              </w:rPr>
              <w:t xml:space="preserve"> (Mandatory)</w:t>
            </w:r>
          </w:p>
          <w:p>
            <w:pPr>
              <w:pStyle w:val="TAL"/>
              <w:rPr/>
            </w:pPr>
            <w:r>
              <w:rPr>
                <w:bCs/>
              </w:rPr>
              <w:t>"908 MG Impending Failure" ROOT only (Mandatory)</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TAL"/>
              <w:rPr>
                <w:bCs/>
              </w:rPr>
            </w:pPr>
            <w:r>
              <w:rPr>
                <w:bCs/>
              </w:rPr>
              <w:t>Handoff (NOTE1, NOTE 2)</w:t>
            </w:r>
          </w:p>
        </w:tc>
        <w:tc>
          <w:tcPr>
            <w:tcW w:w="6057" w:type="dxa"/>
            <w:tcBorders>
              <w:top w:val="single" w:sz="4" w:space="0" w:color="000000"/>
              <w:left w:val="single" w:sz="4" w:space="0" w:color="000000"/>
              <w:bottom w:val="single" w:sz="4" w:space="0" w:color="000000"/>
              <w:right w:val="single" w:sz="4" w:space="0" w:color="000000"/>
            </w:tcBorders>
          </w:tcPr>
          <w:p>
            <w:pPr>
              <w:pStyle w:val="TAL"/>
              <w:rPr>
                <w:bCs/>
              </w:rPr>
            </w:pPr>
            <w:r>
              <w:rPr>
                <w:bCs/>
              </w:rPr>
              <w:t>"903 MGC Directed Change" (Mandatory)</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TAL"/>
              <w:rPr>
                <w:bCs/>
              </w:rPr>
            </w:pPr>
            <w:r>
              <w:rPr>
                <w:bCs/>
              </w:rPr>
              <w:t>Disconnected (NOTE1)</w:t>
            </w:r>
          </w:p>
        </w:tc>
        <w:tc>
          <w:tcPr>
            <w:tcW w:w="6057" w:type="dxa"/>
            <w:tcBorders>
              <w:top w:val="single" w:sz="4" w:space="0" w:color="000000"/>
              <w:left w:val="single" w:sz="4" w:space="0" w:color="000000"/>
              <w:bottom w:val="single" w:sz="4" w:space="0" w:color="000000"/>
              <w:right w:val="single" w:sz="4" w:space="0" w:color="000000"/>
            </w:tcBorders>
          </w:tcPr>
          <w:p>
            <w:pPr>
              <w:pStyle w:val="TAL"/>
              <w:rPr>
                <w:bCs/>
              </w:rPr>
            </w:pPr>
            <w:r>
              <w:rPr>
                <w:bCs/>
              </w:rPr>
              <w:t>"900 Service Restored" (Mandatory)</w:t>
            </w:r>
          </w:p>
          <w:p>
            <w:pPr>
              <w:pStyle w:val="TAL"/>
              <w:rPr/>
            </w:pPr>
            <w:r>
              <w:rPr/>
              <w:t>"916 Packages Change (Optional)</w:t>
            </w:r>
          </w:p>
          <w:p>
            <w:pPr>
              <w:pStyle w:val="TAL"/>
              <w:rPr/>
            </w:pPr>
            <w:r>
              <w:rPr/>
              <w:t>"917 Capability Change (Optional)</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05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w:t>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pPr>
              <w:pStyle w:val="TAN"/>
              <w:rPr/>
            </w:pPr>
            <w:r>
              <w:rPr/>
              <w:t>NOTE 1:</w:t>
              <w:tab/>
              <w:t>ROOT Only.</w:t>
            </w:r>
          </w:p>
          <w:p>
            <w:pPr>
              <w:pStyle w:val="TAN"/>
              <w:rPr/>
            </w:pPr>
            <w:r>
              <w:rPr/>
              <w:t>NOTE 2:</w:t>
              <w:tab/>
              <w:t>In response to a MGC Ordered Re-Register.</w:t>
            </w:r>
          </w:p>
        </w:tc>
      </w:tr>
    </w:tbl>
    <w:p>
      <w:pPr>
        <w:pStyle w:val="Normal"/>
        <w:rPr/>
      </w:pPr>
      <w:r>
        <w:rPr/>
      </w:r>
    </w:p>
    <w:p>
      <w:pPr>
        <w:pStyle w:val="TH"/>
        <w:rPr/>
      </w:pPr>
      <w:r>
        <w:rPr/>
        <w:t>Table A.8.8/3: Service Change Address</w:t>
      </w:r>
    </w:p>
    <w:tbl>
      <w:tblPr>
        <w:tblW w:w="9857" w:type="dxa"/>
        <w:jc w:val="left"/>
        <w:tblInd w:w="-113" w:type="dxa"/>
        <w:tblLayout w:type="fixed"/>
        <w:tblCellMar>
          <w:top w:w="0" w:type="dxa"/>
          <w:left w:w="108" w:type="dxa"/>
          <w:bottom w:w="0" w:type="dxa"/>
          <w:right w:w="108" w:type="dxa"/>
        </w:tblCellMar>
      </w:tblPr>
      <w:tblGrid>
        <w:gridCol w:w="4966"/>
        <w:gridCol w:w="4891"/>
      </w:tblGrid>
      <w:tr>
        <w:trPr/>
        <w:tc>
          <w:tcPr>
            <w:tcW w:w="4966" w:type="dxa"/>
            <w:tcBorders>
              <w:top w:val="single" w:sz="4" w:space="0" w:color="000000"/>
              <w:left w:val="single" w:sz="4" w:space="0" w:color="000000"/>
              <w:bottom w:val="single" w:sz="4" w:space="0" w:color="000000"/>
              <w:right w:val="single" w:sz="4" w:space="0" w:color="000000"/>
            </w:tcBorders>
          </w:tcPr>
          <w:p>
            <w:pPr>
              <w:pStyle w:val="TAH"/>
              <w:rPr/>
            </w:pPr>
            <w:r>
              <w:rPr/>
              <w:t>ServiceChangeAddress used:</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TH"/>
        <w:rPr/>
      </w:pPr>
      <w:r>
        <w:rPr/>
        <w:t>Table A.8.8/4: Service Change Delay</w:t>
      </w:r>
    </w:p>
    <w:tbl>
      <w:tblPr>
        <w:tblW w:w="9855" w:type="dxa"/>
        <w:jc w:val="left"/>
        <w:tblInd w:w="-113" w:type="dxa"/>
        <w:tblLayout w:type="fixed"/>
        <w:tblCellMar>
          <w:top w:w="0" w:type="dxa"/>
          <w:left w:w="108" w:type="dxa"/>
          <w:bottom w:w="0" w:type="dxa"/>
          <w:right w:w="108" w:type="dxa"/>
        </w:tblCellMar>
      </w:tblPr>
      <w:tblGrid>
        <w:gridCol w:w="4928"/>
        <w:gridCol w:w="4927"/>
      </w:tblGrid>
      <w:tr>
        <w:trPr>
          <w:cantSplit w:val="true"/>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ServiceChangeDelay used:</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rPr/>
      </w:pPr>
      <w:r>
        <w:rPr/>
      </w:r>
    </w:p>
    <w:p>
      <w:pPr>
        <w:pStyle w:val="TH"/>
        <w:rPr/>
      </w:pPr>
      <w:r>
        <w:rPr/>
        <w:t>Table A.8.8/5: Service Change Incomplete Flag</w:t>
      </w:r>
    </w:p>
    <w:tbl>
      <w:tblPr>
        <w:tblW w:w="9857" w:type="dxa"/>
        <w:jc w:val="left"/>
        <w:tblInd w:w="-113" w:type="dxa"/>
        <w:tblLayout w:type="fixed"/>
        <w:tblCellMar>
          <w:top w:w="0" w:type="dxa"/>
          <w:left w:w="108" w:type="dxa"/>
          <w:bottom w:w="0" w:type="dxa"/>
          <w:right w:w="108" w:type="dxa"/>
        </w:tblCellMar>
      </w:tblPr>
      <w:tblGrid>
        <w:gridCol w:w="4949"/>
        <w:gridCol w:w="4908"/>
      </w:tblGrid>
      <w:tr>
        <w:trPr/>
        <w:tc>
          <w:tcPr>
            <w:tcW w:w="4949" w:type="dxa"/>
            <w:tcBorders>
              <w:top w:val="single" w:sz="4" w:space="0" w:color="000000"/>
              <w:left w:val="single" w:sz="4" w:space="0" w:color="000000"/>
              <w:bottom w:val="single" w:sz="4" w:space="0" w:color="000000"/>
              <w:right w:val="single" w:sz="4" w:space="0" w:color="000000"/>
            </w:tcBorders>
          </w:tcPr>
          <w:p>
            <w:pPr>
              <w:pStyle w:val="TAH"/>
              <w:rPr/>
            </w:pPr>
            <w:r>
              <w:rPr/>
              <w:t>ServiceChange Incomplete Flag used:</w:t>
            </w:r>
          </w:p>
        </w:tc>
        <w:tc>
          <w:tcPr>
            <w:tcW w:w="4908"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857"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ko-KR"/>
              </w:rPr>
              <w:t>NOTE:</w:t>
              <w:tab/>
              <w:t>This field requires at least version 3 of the H.248.1 protocol.</w:t>
            </w:r>
          </w:p>
        </w:tc>
      </w:tr>
    </w:tbl>
    <w:p>
      <w:pPr>
        <w:pStyle w:val="Normal"/>
        <w:rPr/>
      </w:pPr>
      <w:r>
        <w:rPr/>
      </w:r>
    </w:p>
    <w:p>
      <w:pPr>
        <w:pStyle w:val="TH"/>
        <w:rPr/>
      </w:pPr>
      <w:r>
        <w:rPr/>
        <w:t>Table A.8.8/6: Service Change Version</w:t>
      </w:r>
    </w:p>
    <w:tbl>
      <w:tblPr>
        <w:tblW w:w="9855" w:type="dxa"/>
        <w:jc w:val="left"/>
        <w:tblInd w:w="-113" w:type="dxa"/>
        <w:tblLayout w:type="fixed"/>
        <w:tblCellMar>
          <w:top w:w="0" w:type="dxa"/>
          <w:left w:w="108" w:type="dxa"/>
          <w:bottom w:w="0" w:type="dxa"/>
          <w:right w:w="108" w:type="dxa"/>
        </w:tblCellMar>
      </w:tblPr>
      <w:tblGrid>
        <w:gridCol w:w="4979"/>
        <w:gridCol w:w="4876"/>
      </w:tblGrid>
      <w:tr>
        <w:trPr/>
        <w:tc>
          <w:tcPr>
            <w:tcW w:w="4979" w:type="dxa"/>
            <w:tcBorders>
              <w:top w:val="single" w:sz="4" w:space="0" w:color="000000"/>
              <w:left w:val="single" w:sz="4" w:space="0" w:color="000000"/>
              <w:bottom w:val="single" w:sz="4" w:space="0" w:color="000000"/>
              <w:right w:val="single" w:sz="4" w:space="0" w:color="000000"/>
            </w:tcBorders>
          </w:tcPr>
          <w:p>
            <w:pPr>
              <w:pStyle w:val="TAH"/>
              <w:rPr/>
            </w:pPr>
            <w:r>
              <w:rPr/>
              <w:t>Version used in ServiceChangeVersion:</w:t>
            </w:r>
          </w:p>
        </w:tc>
        <w:tc>
          <w:tcPr>
            <w:tcW w:w="4876"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TH"/>
        <w:rPr/>
      </w:pPr>
      <w:r>
        <w:rPr/>
        <w:t>Table A.8.8/6: Service Change Profile</w:t>
      </w:r>
    </w:p>
    <w:tbl>
      <w:tblPr>
        <w:tblW w:w="9857" w:type="dxa"/>
        <w:jc w:val="left"/>
        <w:tblInd w:w="-113" w:type="dxa"/>
        <w:tblLayout w:type="fixed"/>
        <w:tblCellMar>
          <w:top w:w="0" w:type="dxa"/>
          <w:left w:w="108" w:type="dxa"/>
          <w:bottom w:w="0" w:type="dxa"/>
          <w:right w:w="108" w:type="dxa"/>
        </w:tblCellMar>
      </w:tblPr>
      <w:tblGrid>
        <w:gridCol w:w="4961"/>
        <w:gridCol w:w="4896"/>
      </w:tblGrid>
      <w:tr>
        <w:trPr/>
        <w:tc>
          <w:tcPr>
            <w:tcW w:w="4961" w:type="dxa"/>
            <w:tcBorders>
              <w:top w:val="single" w:sz="4" w:space="0" w:color="000000"/>
              <w:left w:val="single" w:sz="4" w:space="0" w:color="000000"/>
              <w:bottom w:val="single" w:sz="4" w:space="0" w:color="000000"/>
              <w:right w:val="single" w:sz="4" w:space="0" w:color="000000"/>
            </w:tcBorders>
          </w:tcPr>
          <w:p>
            <w:pPr>
              <w:pStyle w:val="TAH"/>
              <w:rPr/>
            </w:pPr>
            <w:r>
              <w:rPr/>
              <w:t>ServiceChangeProfile mandatory:</w:t>
            </w:r>
          </w:p>
        </w:tc>
        <w:tc>
          <w:tcPr>
            <w:tcW w:w="4896" w:type="dxa"/>
            <w:tcBorders>
              <w:top w:val="single" w:sz="4" w:space="0" w:color="000000"/>
              <w:left w:val="single" w:sz="4" w:space="0" w:color="000000"/>
              <w:bottom w:val="single" w:sz="4" w:space="0" w:color="000000"/>
              <w:right w:val="single" w:sz="4" w:space="0" w:color="000000"/>
            </w:tcBorders>
          </w:tcPr>
          <w:p>
            <w:pPr>
              <w:pStyle w:val="TAC"/>
              <w:rPr/>
            </w:pPr>
            <w:r>
              <w:rPr/>
              <w:t>Yes</w:t>
            </w:r>
          </w:p>
        </w:tc>
      </w:tr>
    </w:tbl>
    <w:p>
      <w:pPr>
        <w:pStyle w:val="Normal"/>
        <w:rPr/>
      </w:pPr>
      <w:r>
        <w:rPr/>
      </w:r>
    </w:p>
    <w:p>
      <w:pPr>
        <w:pStyle w:val="Normal"/>
        <w:rPr/>
      </w:pPr>
      <w:r>
        <w:rPr/>
      </w:r>
    </w:p>
    <w:p>
      <w:pPr>
        <w:pStyle w:val="TH"/>
        <w:rPr/>
      </w:pPr>
      <w:r>
        <w:rPr/>
        <w:t>Table A.8.8/8: H.248.18 Profile negotiation</w:t>
      </w:r>
    </w:p>
    <w:tbl>
      <w:tblPr>
        <w:tblW w:w="9857" w:type="dxa"/>
        <w:jc w:val="left"/>
        <w:tblInd w:w="-113" w:type="dxa"/>
        <w:tblLayout w:type="fixed"/>
        <w:tblCellMar>
          <w:top w:w="0" w:type="dxa"/>
          <w:left w:w="108" w:type="dxa"/>
          <w:bottom w:w="0" w:type="dxa"/>
          <w:right w:w="108" w:type="dxa"/>
        </w:tblCellMar>
      </w:tblPr>
      <w:tblGrid>
        <w:gridCol w:w="4942"/>
        <w:gridCol w:w="4915"/>
      </w:tblGrid>
      <w:tr>
        <w:trPr/>
        <w:tc>
          <w:tcPr>
            <w:tcW w:w="4942" w:type="dxa"/>
            <w:tcBorders>
              <w:top w:val="single" w:sz="4" w:space="0" w:color="000000"/>
              <w:left w:val="single" w:sz="4" w:space="0" w:color="000000"/>
              <w:bottom w:val="single" w:sz="4" w:space="0" w:color="000000"/>
              <w:right w:val="single" w:sz="4" w:space="0" w:color="000000"/>
            </w:tcBorders>
          </w:tcPr>
          <w:p>
            <w:pPr>
              <w:pStyle w:val="TAH"/>
              <w:rPr/>
            </w:pPr>
            <w:r>
              <w:rPr/>
              <w:t>Profile negotiation as per H.248.18:</w:t>
            </w:r>
          </w:p>
        </w:tc>
        <w:tc>
          <w:tcPr>
            <w:tcW w:w="491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No</w:t>
            </w:r>
          </w:p>
        </w:tc>
      </w:tr>
    </w:tbl>
    <w:p>
      <w:pPr>
        <w:pStyle w:val="Enumlev1"/>
        <w:ind w:left="0" w:hanging="0"/>
        <w:rPr>
          <w:iCs/>
        </w:rPr>
      </w:pPr>
      <w:r>
        <w:rPr>
          <w:iCs/>
        </w:rPr>
      </w:r>
    </w:p>
    <w:p>
      <w:pPr>
        <w:pStyle w:val="Heading3"/>
        <w:rPr/>
      </w:pPr>
      <w:bookmarkStart w:id="99" w:name="__RefHeading___Toc517480986"/>
      <w:bookmarkEnd w:id="99"/>
      <w:r>
        <w:rPr/>
        <w:t>A.8.9</w:t>
        <w:tab/>
        <w:t>Manipulating and auditing context attributes</w:t>
      </w:r>
    </w:p>
    <w:p>
      <w:pPr>
        <w:pStyle w:val="TH"/>
        <w:rPr/>
      </w:pPr>
      <w:r>
        <w:rPr/>
        <w:t xml:space="preserve">Table A.8.9/1: Manipulating and auditing context attributes </w:t>
      </w:r>
    </w:p>
    <w:tbl>
      <w:tblPr>
        <w:tblW w:w="9857" w:type="dxa"/>
        <w:jc w:val="left"/>
        <w:tblInd w:w="-113" w:type="dxa"/>
        <w:tblLayout w:type="fixed"/>
        <w:tblCellMar>
          <w:top w:w="0" w:type="dxa"/>
          <w:left w:w="108" w:type="dxa"/>
          <w:bottom w:w="0" w:type="dxa"/>
          <w:right w:w="108" w:type="dxa"/>
        </w:tblCellMar>
      </w:tblPr>
      <w:tblGrid>
        <w:gridCol w:w="4932"/>
        <w:gridCol w:w="4925"/>
      </w:tblGrid>
      <w:tr>
        <w:trPr/>
        <w:tc>
          <w:tcPr>
            <w:tcW w:w="4932" w:type="dxa"/>
            <w:tcBorders>
              <w:top w:val="single" w:sz="4" w:space="0" w:color="000000"/>
              <w:left w:val="single" w:sz="4" w:space="0" w:color="000000"/>
              <w:bottom w:val="single" w:sz="4" w:space="0" w:color="000000"/>
              <w:right w:val="single" w:sz="4" w:space="0" w:color="000000"/>
            </w:tcBorders>
          </w:tcPr>
          <w:p>
            <w:pPr>
              <w:pStyle w:val="TAH"/>
              <w:rPr/>
            </w:pPr>
            <w:r>
              <w:rPr/>
              <w:t>Context Attributes Manipulated:</w:t>
            </w:r>
          </w:p>
        </w:tc>
        <w:tc>
          <w:tcPr>
            <w:tcW w:w="4925" w:type="dxa"/>
            <w:tcBorders>
              <w:top w:val="single" w:sz="4" w:space="0" w:color="000000"/>
              <w:left w:val="single" w:sz="4" w:space="0" w:color="000000"/>
              <w:bottom w:val="single" w:sz="4" w:space="0" w:color="000000"/>
              <w:right w:val="single" w:sz="4" w:space="0" w:color="000000"/>
            </w:tcBorders>
          </w:tcPr>
          <w:p>
            <w:pPr>
              <w:pStyle w:val="TAC"/>
              <w:rPr/>
            </w:pPr>
            <w:r>
              <w:rPr/>
              <w:t>Topology (Optional) , Emergency Indicator, Priority Indicator</w:t>
            </w:r>
          </w:p>
        </w:tc>
      </w:tr>
      <w:tr>
        <w:trPr/>
        <w:tc>
          <w:tcPr>
            <w:tcW w:w="4932" w:type="dxa"/>
            <w:tcBorders>
              <w:top w:val="single" w:sz="4" w:space="0" w:color="000000"/>
              <w:left w:val="single" w:sz="4" w:space="0" w:color="000000"/>
              <w:bottom w:val="single" w:sz="4" w:space="0" w:color="000000"/>
              <w:right w:val="single" w:sz="4" w:space="0" w:color="000000"/>
            </w:tcBorders>
          </w:tcPr>
          <w:p>
            <w:pPr>
              <w:pStyle w:val="TAH"/>
              <w:rPr/>
            </w:pPr>
            <w:r>
              <w:rPr/>
              <w:t>Context Attributes Audited:</w:t>
            </w:r>
          </w:p>
        </w:tc>
        <w:tc>
          <w:tcPr>
            <w:tcW w:w="4925" w:type="dxa"/>
            <w:tcBorders>
              <w:top w:val="single" w:sz="4" w:space="0" w:color="000000"/>
              <w:left w:val="single" w:sz="4" w:space="0" w:color="000000"/>
              <w:bottom w:val="single" w:sz="4" w:space="0" w:color="000000"/>
              <w:right w:val="single" w:sz="4" w:space="0" w:color="000000"/>
            </w:tcBorders>
          </w:tcPr>
          <w:p>
            <w:pPr>
              <w:pStyle w:val="TAC"/>
              <w:rPr/>
            </w:pPr>
            <w:r>
              <w:rPr/>
              <w:t>None</w:t>
            </w:r>
          </w:p>
        </w:tc>
      </w:tr>
    </w:tbl>
    <w:p>
      <w:pPr>
        <w:pStyle w:val="Normal"/>
        <w:rPr/>
      </w:pPr>
      <w:r>
        <w:rPr/>
      </w:r>
    </w:p>
    <w:p>
      <w:pPr>
        <w:pStyle w:val="Heading2"/>
        <w:rPr/>
      </w:pPr>
      <w:bookmarkStart w:id="100" w:name="__RefHeading___Toc517480987"/>
      <w:bookmarkEnd w:id="100"/>
      <w:r>
        <w:rPr/>
        <w:t>A.9</w:t>
        <w:tab/>
        <w:t>Generic command syntax and encoding</w:t>
      </w:r>
    </w:p>
    <w:p>
      <w:pPr>
        <w:pStyle w:val="TH"/>
        <w:rPr/>
      </w:pPr>
      <w:r>
        <w:rPr/>
        <w:t>Table A.9/1: Encodings</w:t>
      </w:r>
    </w:p>
    <w:tbl>
      <w:tblPr>
        <w:tblW w:w="9855" w:type="dxa"/>
        <w:jc w:val="left"/>
        <w:tblInd w:w="-113" w:type="dxa"/>
        <w:tblLayout w:type="fixed"/>
        <w:tblCellMar>
          <w:top w:w="0" w:type="dxa"/>
          <w:left w:w="108" w:type="dxa"/>
          <w:bottom w:w="0" w:type="dxa"/>
          <w:right w:w="108" w:type="dxa"/>
        </w:tblCellMar>
      </w:tblPr>
      <w:tblGrid>
        <w:gridCol w:w="4932"/>
        <w:gridCol w:w="4923"/>
      </w:tblGrid>
      <w:tr>
        <w:trPr/>
        <w:tc>
          <w:tcPr>
            <w:tcW w:w="4932" w:type="dxa"/>
            <w:tcBorders>
              <w:top w:val="single" w:sz="4" w:space="0" w:color="000000"/>
              <w:left w:val="single" w:sz="4" w:space="0" w:color="000000"/>
              <w:bottom w:val="single" w:sz="4" w:space="0" w:color="000000"/>
              <w:right w:val="single" w:sz="4" w:space="0" w:color="000000"/>
            </w:tcBorders>
          </w:tcPr>
          <w:p>
            <w:pPr>
              <w:pStyle w:val="TAH"/>
              <w:rPr/>
            </w:pPr>
            <w:r>
              <w:rPr/>
              <w:t>Supported Encodings:</w:t>
            </w:r>
          </w:p>
        </w:tc>
        <w:tc>
          <w:tcPr>
            <w:tcW w:w="4923" w:type="dxa"/>
            <w:tcBorders>
              <w:top w:val="single" w:sz="4" w:space="0" w:color="000000"/>
              <w:left w:val="single" w:sz="4" w:space="0" w:color="000000"/>
              <w:bottom w:val="single" w:sz="4" w:space="0" w:color="000000"/>
              <w:right w:val="single" w:sz="4" w:space="0" w:color="000000"/>
            </w:tcBorders>
          </w:tcPr>
          <w:p>
            <w:pPr>
              <w:pStyle w:val="TAC"/>
              <w:rPr/>
            </w:pPr>
            <w:r>
              <w:rPr/>
              <w:t>Binary (optional) (NOTE 1)</w:t>
            </w:r>
          </w:p>
          <w:p>
            <w:pPr>
              <w:pStyle w:val="TAC"/>
              <w:rPr/>
            </w:pPr>
            <w:r>
              <w:rPr/>
              <w:t>Text (optional) (NOTE 2) :</w:t>
            </w:r>
          </w:p>
          <w:p>
            <w:pPr>
              <w:pStyle w:val="TAC"/>
              <w:rPr/>
            </w:pPr>
            <w:r>
              <w:rPr>
                <w:rFonts w:eastAsia="Arial"/>
              </w:rPr>
              <w:t xml:space="preserve">               </w:t>
            </w:r>
            <w:r>
              <w:rPr/>
              <w:t>The receiver shall support:</w:t>
            </w:r>
          </w:p>
          <w:p>
            <w:pPr>
              <w:pStyle w:val="TAC"/>
              <w:rPr/>
            </w:pPr>
            <w:r>
              <w:rPr/>
              <w:t>Short Token Notation</w:t>
            </w:r>
          </w:p>
          <w:p>
            <w:pPr>
              <w:pStyle w:val="TAC"/>
              <w:rPr/>
            </w:pPr>
            <w:r>
              <w:rPr/>
              <w:t>Long Token Notation</w:t>
            </w:r>
          </w:p>
        </w:tc>
      </w:tr>
      <w:tr>
        <w:trPr/>
        <w:tc>
          <w:tcPr>
            <w:tcW w:w="4932" w:type="dxa"/>
            <w:tcBorders>
              <w:top w:val="single" w:sz="4" w:space="0" w:color="000000"/>
              <w:left w:val="single" w:sz="4" w:space="0" w:color="000000"/>
              <w:bottom w:val="single" w:sz="4" w:space="0" w:color="000000"/>
              <w:right w:val="single" w:sz="4" w:space="0" w:color="000000"/>
            </w:tcBorders>
          </w:tcPr>
          <w:p>
            <w:pPr>
              <w:pStyle w:val="TAH"/>
              <w:rPr/>
            </w:pPr>
            <w:r>
              <w:rPr/>
              <w:t>If binary encoding, is indefinite length encoding supported:</w:t>
            </w:r>
          </w:p>
        </w:tc>
        <w:tc>
          <w:tcPr>
            <w:tcW w:w="4923" w:type="dxa"/>
            <w:tcBorders>
              <w:top w:val="single" w:sz="4" w:space="0" w:color="000000"/>
              <w:left w:val="single" w:sz="4" w:space="0" w:color="000000"/>
              <w:bottom w:val="single" w:sz="4" w:space="0" w:color="000000"/>
              <w:right w:val="single" w:sz="4" w:space="0" w:color="000000"/>
            </w:tcBorders>
          </w:tcPr>
          <w:p>
            <w:pPr>
              <w:pStyle w:val="TAC"/>
              <w:rPr/>
            </w:pPr>
            <w:r>
              <w:rPr/>
              <w:t>Yes (NOTE3)</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For 3GPP Mn interface binary encoding is strongly recommended if only one encoding is selected to ensure interoperability.</w:t>
            </w:r>
          </w:p>
          <w:p>
            <w:pPr>
              <w:pStyle w:val="TAN"/>
              <w:rPr/>
            </w:pPr>
            <w:r>
              <w:rPr/>
              <w:t>NOTE 2:</w:t>
              <w:tab/>
              <w:t>Text encoding is required by TISPAN NGN R2 TMGW. For implementations providing both 3GPP Mn and TISPAN functionality text encoding is required as a minimum.</w:t>
            </w:r>
          </w:p>
          <w:p>
            <w:pPr>
              <w:pStyle w:val="TAN"/>
              <w:rPr/>
            </w:pPr>
            <w:r>
              <w:rPr/>
              <w:t>NOTE3:</w:t>
              <w:tab/>
              <w:t>The binary encoding rules which are applicable to the defined Abstract Syntaxes are the Basic Encoding Rules for Abstract Syntax Notation One, defined in ITU-T Recommendation X.690 [61].  Specifically in accordance with ITU-T Recommendation X.690 [61] section 7.3, alternative encodings based on the definite and indefinite form of length are permitted by the basic encoding rules as a sender's option. Receivers shall support both alternatives.</w:t>
            </w:r>
          </w:p>
        </w:tc>
      </w:tr>
    </w:tbl>
    <w:p>
      <w:pPr>
        <w:pStyle w:val="Normal"/>
        <w:rPr/>
      </w:pPr>
      <w:r>
        <w:rPr/>
      </w:r>
    </w:p>
    <w:p>
      <w:pPr>
        <w:pStyle w:val="Heading2"/>
        <w:rPr>
          <w:lang w:val="fr-FR"/>
        </w:rPr>
      </w:pPr>
      <w:bookmarkStart w:id="101" w:name="__RefHeading___Toc517480988"/>
      <w:r>
        <w:rPr>
          <w:lang w:val="fr-FR"/>
        </w:rPr>
        <w:t>A.10</w:t>
        <w:tab/>
        <w:t>Transactions</w:t>
      </w:r>
      <w:bookmarkEnd w:id="101"/>
      <w:r>
        <w:rPr>
          <w:lang w:val="fr-FR"/>
        </w:rPr>
        <w:t xml:space="preserve"> </w:t>
      </w:r>
    </w:p>
    <w:p>
      <w:pPr>
        <w:pStyle w:val="TH"/>
        <w:rPr/>
      </w:pPr>
      <w:r>
        <w:rPr/>
        <w:t>Table A.10/1: Transactions per Message</w:t>
      </w:r>
    </w:p>
    <w:tbl>
      <w:tblPr>
        <w:tblW w:w="9855" w:type="dxa"/>
        <w:jc w:val="left"/>
        <w:tblInd w:w="-113" w:type="dxa"/>
        <w:tblLayout w:type="fixed"/>
        <w:tblCellMar>
          <w:top w:w="0" w:type="dxa"/>
          <w:left w:w="108" w:type="dxa"/>
          <w:bottom w:w="0" w:type="dxa"/>
          <w:right w:w="108" w:type="dxa"/>
        </w:tblCellMar>
      </w:tblPr>
      <w:tblGrid>
        <w:gridCol w:w="4950"/>
        <w:gridCol w:w="4905"/>
      </w:tblGrid>
      <w:tr>
        <w:trPr/>
        <w:tc>
          <w:tcPr>
            <w:tcW w:w="4950" w:type="dxa"/>
            <w:tcBorders>
              <w:top w:val="single" w:sz="4" w:space="0" w:color="000000"/>
              <w:left w:val="single" w:sz="4" w:space="0" w:color="000000"/>
              <w:bottom w:val="single" w:sz="4" w:space="0" w:color="000000"/>
              <w:right w:val="single" w:sz="4" w:space="0" w:color="000000"/>
            </w:tcBorders>
          </w:tcPr>
          <w:p>
            <w:pPr>
              <w:pStyle w:val="TAH"/>
              <w:rPr/>
            </w:pPr>
            <w:r>
              <w:rPr/>
              <w:t>Maximum number of TransactionRequests / TransactionReplies / TransResponseAcks / Segment Replies per message:</w:t>
            </w:r>
          </w:p>
        </w:tc>
        <w:tc>
          <w:tcPr>
            <w:tcW w:w="4905" w:type="dxa"/>
            <w:tcBorders>
              <w:top w:val="single" w:sz="4" w:space="0" w:color="000000"/>
              <w:left w:val="single" w:sz="4" w:space="0" w:color="000000"/>
              <w:bottom w:val="single" w:sz="4" w:space="0" w:color="000000"/>
              <w:right w:val="single" w:sz="4" w:space="0" w:color="000000"/>
            </w:tcBorders>
          </w:tcPr>
          <w:p>
            <w:pPr>
              <w:pStyle w:val="TAC"/>
              <w:rPr/>
            </w:pPr>
            <w:r>
              <w:rPr/>
              <w:t>2(NOTE 1)</w:t>
            </w:r>
          </w:p>
          <w:p>
            <w:pPr>
              <w:pStyle w:val="TAC"/>
              <w:rPr/>
            </w:pPr>
            <w:r>
              <w:rPr/>
              <w:t>10(NOTE 2)</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Maximum required by  TISPAN NGN R2</w:t>
            </w:r>
          </w:p>
          <w:p>
            <w:pPr>
              <w:pStyle w:val="TAC"/>
              <w:jc w:val="left"/>
              <w:rPr/>
            </w:pPr>
            <w:r>
              <w:rPr/>
              <w:t>NOTE 2:</w:t>
              <w:tab/>
              <w:t>Maximum required by 3GPP</w:t>
            </w:r>
          </w:p>
        </w:tc>
      </w:tr>
    </w:tbl>
    <w:p>
      <w:pPr>
        <w:pStyle w:val="Normal"/>
        <w:rPr/>
      </w:pPr>
      <w:r>
        <w:rPr/>
      </w:r>
    </w:p>
    <w:p>
      <w:pPr>
        <w:pStyle w:val="TH"/>
        <w:rPr/>
      </w:pPr>
      <w:r>
        <w:rPr/>
        <w:t>Table A.10/2: Commands per Transaction Requests</w:t>
      </w:r>
    </w:p>
    <w:tbl>
      <w:tblPr>
        <w:tblW w:w="9855" w:type="dxa"/>
        <w:jc w:val="left"/>
        <w:tblInd w:w="-113" w:type="dxa"/>
        <w:tblLayout w:type="fixed"/>
        <w:tblCellMar>
          <w:top w:w="0" w:type="dxa"/>
          <w:left w:w="108" w:type="dxa"/>
          <w:bottom w:w="0" w:type="dxa"/>
          <w:right w:w="108" w:type="dxa"/>
        </w:tblCellMar>
      </w:tblPr>
      <w:tblGrid>
        <w:gridCol w:w="4924"/>
        <w:gridCol w:w="4931"/>
      </w:tblGrid>
      <w:tr>
        <w:trPr/>
        <w:tc>
          <w:tcPr>
            <w:tcW w:w="4924" w:type="dxa"/>
            <w:tcBorders>
              <w:top w:val="single" w:sz="4" w:space="0" w:color="000000"/>
              <w:left w:val="single" w:sz="4" w:space="0" w:color="000000"/>
              <w:bottom w:val="single" w:sz="4" w:space="0" w:color="000000"/>
              <w:right w:val="single" w:sz="4" w:space="0" w:color="000000"/>
            </w:tcBorders>
          </w:tcPr>
          <w:p>
            <w:pPr>
              <w:pStyle w:val="TAH"/>
              <w:rPr/>
            </w:pPr>
            <w:r>
              <w:rPr/>
              <w:t>Maximum number of commands per Transaction request:</w:t>
            </w:r>
          </w:p>
        </w:tc>
        <w:tc>
          <w:tcPr>
            <w:tcW w:w="4931" w:type="dxa"/>
            <w:tcBorders>
              <w:top w:val="single" w:sz="4" w:space="0" w:color="000000"/>
              <w:left w:val="single" w:sz="4" w:space="0" w:color="000000"/>
              <w:bottom w:val="single" w:sz="4" w:space="0" w:color="000000"/>
              <w:right w:val="single" w:sz="4" w:space="0" w:color="000000"/>
            </w:tcBorders>
          </w:tcPr>
          <w:p>
            <w:pPr>
              <w:pStyle w:val="TAC"/>
              <w:rPr/>
            </w:pPr>
            <w:r>
              <w:rPr/>
              <w:t>2(NOTE 1)</w:t>
            </w:r>
          </w:p>
          <w:p>
            <w:pPr>
              <w:pStyle w:val="TAC"/>
              <w:rPr/>
            </w:pPr>
            <w:r>
              <w:rPr/>
              <w:t>Unspecified(NOTE 2)</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Maximum required by  TISPAN NGN R2</w:t>
            </w:r>
          </w:p>
          <w:p>
            <w:pPr>
              <w:pStyle w:val="TAN"/>
              <w:rPr/>
            </w:pPr>
            <w:r>
              <w:rPr/>
              <w:t>NOTE 2:</w:t>
              <w:tab/>
              <w:t>Not specified by 3GPP</w:t>
            </w:r>
          </w:p>
        </w:tc>
      </w:tr>
    </w:tbl>
    <w:p>
      <w:pPr>
        <w:pStyle w:val="Normal"/>
        <w:rPr/>
      </w:pPr>
      <w:r>
        <w:rPr/>
      </w:r>
    </w:p>
    <w:p>
      <w:pPr>
        <w:pStyle w:val="TH"/>
        <w:rPr/>
      </w:pPr>
      <w:r>
        <w:rPr/>
        <w:t>Table A.10/3: Commands per Transaction Reply</w:t>
      </w:r>
    </w:p>
    <w:tbl>
      <w:tblPr>
        <w:tblW w:w="9855" w:type="dxa"/>
        <w:jc w:val="left"/>
        <w:tblInd w:w="-113" w:type="dxa"/>
        <w:tblLayout w:type="fixed"/>
        <w:tblCellMar>
          <w:top w:w="0" w:type="dxa"/>
          <w:left w:w="108" w:type="dxa"/>
          <w:bottom w:w="0" w:type="dxa"/>
          <w:right w:w="108" w:type="dxa"/>
        </w:tblCellMar>
      </w:tblPr>
      <w:tblGrid>
        <w:gridCol w:w="4933"/>
        <w:gridCol w:w="4922"/>
      </w:tblGrid>
      <w:tr>
        <w:trPr/>
        <w:tc>
          <w:tcPr>
            <w:tcW w:w="4933" w:type="dxa"/>
            <w:tcBorders>
              <w:top w:val="single" w:sz="4" w:space="0" w:color="000000"/>
              <w:left w:val="single" w:sz="4" w:space="0" w:color="000000"/>
              <w:bottom w:val="single" w:sz="4" w:space="0" w:color="000000"/>
              <w:right w:val="single" w:sz="4" w:space="0" w:color="000000"/>
            </w:tcBorders>
          </w:tcPr>
          <w:p>
            <w:pPr>
              <w:pStyle w:val="TAH"/>
              <w:rPr/>
            </w:pPr>
            <w:r>
              <w:rPr/>
              <w:t>Maximum number of commands per Transaction reply:</w:t>
            </w:r>
          </w:p>
        </w:tc>
        <w:tc>
          <w:tcPr>
            <w:tcW w:w="4922" w:type="dxa"/>
            <w:tcBorders>
              <w:top w:val="single" w:sz="4" w:space="0" w:color="000000"/>
              <w:left w:val="single" w:sz="4" w:space="0" w:color="000000"/>
              <w:bottom w:val="single" w:sz="4" w:space="0" w:color="000000"/>
              <w:right w:val="single" w:sz="4" w:space="0" w:color="000000"/>
            </w:tcBorders>
          </w:tcPr>
          <w:p>
            <w:pPr>
              <w:pStyle w:val="TAC"/>
              <w:rPr/>
            </w:pPr>
            <w:r>
              <w:rPr/>
              <w:t>2 (NOTE 1)</w:t>
            </w:r>
          </w:p>
          <w:p>
            <w:pPr>
              <w:pStyle w:val="TAC"/>
              <w:rPr/>
            </w:pPr>
            <w:r>
              <w:rPr/>
              <w:t>Unspecified (NOTE 2)</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Maximum required by  TISPAN NGN R2</w:t>
            </w:r>
          </w:p>
          <w:p>
            <w:pPr>
              <w:pStyle w:val="TAN"/>
              <w:rPr/>
            </w:pPr>
            <w:r>
              <w:rPr/>
              <w:t>NOTE 2:</w:t>
              <w:tab/>
              <w:t>Not specified by 3GPP however for auditing with wildcarded requests (e.g TDM E1) then the reply may include up to 32 commands to indicate the termination state.</w:t>
            </w:r>
          </w:p>
        </w:tc>
      </w:tr>
    </w:tbl>
    <w:p>
      <w:pPr>
        <w:pStyle w:val="Normal"/>
        <w:rPr/>
      </w:pPr>
      <w:r>
        <w:rPr/>
      </w:r>
    </w:p>
    <w:p>
      <w:pPr>
        <w:pStyle w:val="TH"/>
        <w:rPr/>
      </w:pPr>
      <w:r>
        <w:rPr/>
        <w:t>Table A.10/4: Commands for Wildcarded Responses</w:t>
      </w:r>
    </w:p>
    <w:tbl>
      <w:tblPr>
        <w:tblW w:w="9857" w:type="dxa"/>
        <w:jc w:val="left"/>
        <w:tblInd w:w="-113" w:type="dxa"/>
        <w:tblLayout w:type="fixed"/>
        <w:tblCellMar>
          <w:top w:w="0" w:type="dxa"/>
          <w:left w:w="108" w:type="dxa"/>
          <w:bottom w:w="0" w:type="dxa"/>
          <w:right w:w="108" w:type="dxa"/>
        </w:tblCellMar>
      </w:tblPr>
      <w:tblGrid>
        <w:gridCol w:w="4930"/>
        <w:gridCol w:w="4927"/>
      </w:tblGrid>
      <w:tr>
        <w:trPr/>
        <w:tc>
          <w:tcPr>
            <w:tcW w:w="4930" w:type="dxa"/>
            <w:tcBorders>
              <w:top w:val="single" w:sz="4" w:space="0" w:color="000000"/>
              <w:left w:val="single" w:sz="4" w:space="0" w:color="000000"/>
              <w:bottom w:val="single" w:sz="4" w:space="0" w:color="000000"/>
              <w:right w:val="single" w:sz="4" w:space="0" w:color="000000"/>
            </w:tcBorders>
          </w:tcPr>
          <w:p>
            <w:pPr>
              <w:pStyle w:val="TAH"/>
              <w:rPr/>
            </w:pPr>
            <w:r>
              <w:rPr/>
              <w:t>Wildcarded responses may be requested for:</w:t>
            </w:r>
          </w:p>
        </w:tc>
        <w:tc>
          <w:tcPr>
            <w:tcW w:w="4927" w:type="dxa"/>
            <w:tcBorders>
              <w:top w:val="single" w:sz="4" w:space="0" w:color="000000"/>
              <w:left w:val="single" w:sz="4" w:space="0" w:color="000000"/>
              <w:bottom w:val="single" w:sz="4" w:space="0" w:color="000000"/>
              <w:right w:val="single" w:sz="4" w:space="0" w:color="000000"/>
            </w:tcBorders>
          </w:tcPr>
          <w:p>
            <w:pPr>
              <w:pStyle w:val="TAC"/>
              <w:rPr/>
            </w:pPr>
            <w:r>
              <w:rPr/>
              <w:t>Modify, Subtract, AuditValue</w:t>
            </w:r>
          </w:p>
        </w:tc>
      </w:tr>
    </w:tbl>
    <w:p>
      <w:pPr>
        <w:pStyle w:val="Normal"/>
        <w:rPr/>
      </w:pPr>
      <w:r>
        <w:rPr/>
      </w:r>
    </w:p>
    <w:p>
      <w:pPr>
        <w:pStyle w:val="TH"/>
        <w:rPr/>
      </w:pPr>
      <w:r>
        <w:rPr/>
        <w:t>Table A.10/5: Procedures for Wildcarded Responses</w:t>
      </w:r>
    </w:p>
    <w:tbl>
      <w:tblPr>
        <w:tblW w:w="9855" w:type="dxa"/>
        <w:jc w:val="left"/>
        <w:tblInd w:w="-113" w:type="dxa"/>
        <w:tblLayout w:type="fixed"/>
        <w:tblCellMar>
          <w:top w:w="0" w:type="dxa"/>
          <w:left w:w="108" w:type="dxa"/>
          <w:bottom w:w="0" w:type="dxa"/>
          <w:right w:w="108" w:type="dxa"/>
        </w:tblCellMar>
      </w:tblPr>
      <w:tblGrid>
        <w:gridCol w:w="4925"/>
        <w:gridCol w:w="4930"/>
      </w:tblGrid>
      <w:tr>
        <w:trPr/>
        <w:tc>
          <w:tcPr>
            <w:tcW w:w="4925" w:type="dxa"/>
            <w:tcBorders>
              <w:top w:val="single" w:sz="4" w:space="0" w:color="000000"/>
              <w:left w:val="single" w:sz="4" w:space="0" w:color="000000"/>
              <w:bottom w:val="single" w:sz="4" w:space="0" w:color="000000"/>
              <w:right w:val="single" w:sz="4" w:space="0" w:color="000000"/>
            </w:tcBorders>
          </w:tcPr>
          <w:p>
            <w:pPr>
              <w:pStyle w:val="TAH"/>
              <w:rPr/>
            </w:pPr>
            <w:r>
              <w:rPr/>
              <w:t>Procedures that make use of wildcarded responses:</w:t>
            </w:r>
          </w:p>
        </w:tc>
        <w:tc>
          <w:tcPr>
            <w:tcW w:w="4930" w:type="dxa"/>
            <w:tcBorders>
              <w:top w:val="single" w:sz="4" w:space="0" w:color="000000"/>
              <w:left w:val="single" w:sz="4" w:space="0" w:color="000000"/>
              <w:bottom w:val="single" w:sz="4" w:space="0" w:color="000000"/>
              <w:right w:val="single" w:sz="4" w:space="0" w:color="000000"/>
            </w:tcBorders>
          </w:tcPr>
          <w:p>
            <w:pPr>
              <w:pStyle w:val="TAC"/>
              <w:rPr/>
            </w:pPr>
            <w:r>
              <w:rPr/>
              <w:t>Release Bearer, Release Termination, Audit Value, Release IMS Termination, Release TDM Termination</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ko-KR"/>
              </w:rPr>
              <w:t>NOTE:</w:t>
              <w:tab/>
              <w:t>Used when multiple terminations are released with one command and in audit responses where multiple terminations are implied by the audit request.</w:t>
            </w:r>
          </w:p>
        </w:tc>
      </w:tr>
    </w:tbl>
    <w:p>
      <w:pPr>
        <w:pStyle w:val="Normal"/>
        <w:rPr/>
      </w:pPr>
      <w:r>
        <w:rPr/>
      </w:r>
    </w:p>
    <w:p>
      <w:pPr>
        <w:pStyle w:val="TH"/>
        <w:rPr/>
      </w:pPr>
      <w:r>
        <w:rPr/>
        <w:t>Table A.10/6: Optional Commands</w:t>
      </w:r>
    </w:p>
    <w:tbl>
      <w:tblPr>
        <w:tblW w:w="9857" w:type="dxa"/>
        <w:jc w:val="left"/>
        <w:tblInd w:w="-113" w:type="dxa"/>
        <w:tblLayout w:type="fixed"/>
        <w:tblCellMar>
          <w:top w:w="0" w:type="dxa"/>
          <w:left w:w="108" w:type="dxa"/>
          <w:bottom w:w="0" w:type="dxa"/>
          <w:right w:w="108" w:type="dxa"/>
        </w:tblCellMar>
      </w:tblPr>
      <w:tblGrid>
        <w:gridCol w:w="4941"/>
        <w:gridCol w:w="4916"/>
      </w:tblGrid>
      <w:tr>
        <w:trPr/>
        <w:tc>
          <w:tcPr>
            <w:tcW w:w="4941" w:type="dxa"/>
            <w:tcBorders>
              <w:top w:val="single" w:sz="4" w:space="0" w:color="000000"/>
              <w:left w:val="single" w:sz="4" w:space="0" w:color="000000"/>
              <w:bottom w:val="single" w:sz="4" w:space="0" w:color="000000"/>
              <w:right w:val="single" w:sz="4" w:space="0" w:color="000000"/>
            </w:tcBorders>
          </w:tcPr>
          <w:p>
            <w:pPr>
              <w:pStyle w:val="TAH"/>
              <w:rPr/>
            </w:pPr>
            <w:r>
              <w:rPr/>
              <w:t>Commands able to be marked "Optional":</w:t>
            </w:r>
          </w:p>
        </w:tc>
        <w:tc>
          <w:tcPr>
            <w:tcW w:w="4916" w:type="dxa"/>
            <w:tcBorders>
              <w:top w:val="single" w:sz="4" w:space="0" w:color="000000"/>
              <w:left w:val="single" w:sz="4" w:space="0" w:color="000000"/>
              <w:bottom w:val="single" w:sz="4" w:space="0" w:color="000000"/>
              <w:right w:val="single" w:sz="4" w:space="0" w:color="000000"/>
            </w:tcBorders>
          </w:tcPr>
          <w:p>
            <w:pPr>
              <w:pStyle w:val="TAC"/>
              <w:rPr/>
            </w:pPr>
            <w:r>
              <w:rPr/>
              <w:t>ALL</w:t>
            </w:r>
          </w:p>
        </w:tc>
      </w:tr>
    </w:tbl>
    <w:p>
      <w:pPr>
        <w:pStyle w:val="Normal"/>
        <w:rPr/>
      </w:pPr>
      <w:r>
        <w:rPr/>
      </w:r>
    </w:p>
    <w:p>
      <w:pPr>
        <w:pStyle w:val="TH"/>
        <w:rPr/>
      </w:pPr>
      <w:r>
        <w:rPr/>
        <w:t>Table A.10/7: Transaction Timers</w:t>
      </w:r>
    </w:p>
    <w:tbl>
      <w:tblPr>
        <w:tblW w:w="9857" w:type="dxa"/>
        <w:jc w:val="left"/>
        <w:tblInd w:w="-113" w:type="dxa"/>
        <w:tblLayout w:type="fixed"/>
        <w:tblCellMar>
          <w:top w:w="0" w:type="dxa"/>
          <w:left w:w="108" w:type="dxa"/>
          <w:bottom w:w="0" w:type="dxa"/>
          <w:right w:w="108" w:type="dxa"/>
        </w:tblCellMar>
      </w:tblPr>
      <w:tblGrid>
        <w:gridCol w:w="4986"/>
        <w:gridCol w:w="4871"/>
      </w:tblGrid>
      <w:tr>
        <w:trPr/>
        <w:tc>
          <w:tcPr>
            <w:tcW w:w="4986" w:type="dxa"/>
            <w:tcBorders>
              <w:top w:val="single" w:sz="4" w:space="0" w:color="000000"/>
              <w:left w:val="single" w:sz="4" w:space="0" w:color="000000"/>
              <w:bottom w:val="single" w:sz="4" w:space="0" w:color="000000"/>
              <w:right w:val="single" w:sz="4" w:space="0" w:color="000000"/>
            </w:tcBorders>
          </w:tcPr>
          <w:p>
            <w:pPr>
              <w:pStyle w:val="TAH"/>
              <w:rPr/>
            </w:pPr>
            <w:r>
              <w:rPr/>
              <w:t>Transaction Timer:</w:t>
            </w:r>
          </w:p>
        </w:tc>
        <w:tc>
          <w:tcPr>
            <w:tcW w:w="4871"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4986" w:type="dxa"/>
            <w:tcBorders>
              <w:top w:val="single" w:sz="4" w:space="0" w:color="000000"/>
              <w:left w:val="single" w:sz="4" w:space="0" w:color="000000"/>
              <w:bottom w:val="single" w:sz="4" w:space="0" w:color="000000"/>
              <w:right w:val="single" w:sz="4" w:space="0" w:color="000000"/>
            </w:tcBorders>
          </w:tcPr>
          <w:p>
            <w:pPr>
              <w:pStyle w:val="TAC"/>
              <w:rPr>
                <w:b/>
                <w:b/>
                <w:bCs/>
              </w:rPr>
            </w:pPr>
            <w:r>
              <w:rPr/>
              <w:t>normalMGExecutionTime</w:t>
            </w:r>
          </w:p>
        </w:tc>
        <w:tc>
          <w:tcPr>
            <w:tcW w:w="487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r>
        <w:trPr/>
        <w:tc>
          <w:tcPr>
            <w:tcW w:w="4986" w:type="dxa"/>
            <w:tcBorders>
              <w:top w:val="single" w:sz="4" w:space="0" w:color="000000"/>
              <w:left w:val="single" w:sz="4" w:space="0" w:color="000000"/>
              <w:bottom w:val="single" w:sz="4" w:space="0" w:color="000000"/>
              <w:right w:val="single" w:sz="4" w:space="0" w:color="000000"/>
            </w:tcBorders>
          </w:tcPr>
          <w:p>
            <w:pPr>
              <w:pStyle w:val="TAC"/>
              <w:rPr>
                <w:b/>
                <w:b/>
                <w:bCs/>
              </w:rPr>
            </w:pPr>
            <w:r>
              <w:rPr/>
              <w:t>normalMGCExecutionTime</w:t>
            </w:r>
          </w:p>
        </w:tc>
        <w:tc>
          <w:tcPr>
            <w:tcW w:w="487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r>
        <w:trPr/>
        <w:tc>
          <w:tcPr>
            <w:tcW w:w="4986" w:type="dxa"/>
            <w:tcBorders>
              <w:top w:val="single" w:sz="4" w:space="0" w:color="000000"/>
              <w:left w:val="single" w:sz="4" w:space="0" w:color="000000"/>
              <w:bottom w:val="single" w:sz="4" w:space="0" w:color="000000"/>
              <w:right w:val="single" w:sz="4" w:space="0" w:color="000000"/>
            </w:tcBorders>
          </w:tcPr>
          <w:p>
            <w:pPr>
              <w:pStyle w:val="TAC"/>
              <w:rPr>
                <w:b/>
                <w:b/>
                <w:bCs/>
              </w:rPr>
            </w:pPr>
            <w:r>
              <w:rPr/>
              <w:t>MGOriginatedPendingLimit</w:t>
            </w:r>
          </w:p>
        </w:tc>
        <w:tc>
          <w:tcPr>
            <w:tcW w:w="487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r>
        <w:trPr/>
        <w:tc>
          <w:tcPr>
            <w:tcW w:w="4986" w:type="dxa"/>
            <w:tcBorders>
              <w:top w:val="single" w:sz="4" w:space="0" w:color="000000"/>
              <w:left w:val="single" w:sz="4" w:space="0" w:color="000000"/>
              <w:bottom w:val="single" w:sz="4" w:space="0" w:color="000000"/>
              <w:right w:val="single" w:sz="4" w:space="0" w:color="000000"/>
            </w:tcBorders>
          </w:tcPr>
          <w:p>
            <w:pPr>
              <w:pStyle w:val="TAC"/>
              <w:rPr>
                <w:b/>
                <w:b/>
                <w:bCs/>
              </w:rPr>
            </w:pPr>
            <w:r>
              <w:rPr/>
              <w:t>MGCOriginatedPendingLimit</w:t>
            </w:r>
          </w:p>
        </w:tc>
        <w:tc>
          <w:tcPr>
            <w:tcW w:w="487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r>
        <w:trPr/>
        <w:tc>
          <w:tcPr>
            <w:tcW w:w="4986" w:type="dxa"/>
            <w:tcBorders>
              <w:top w:val="single" w:sz="4" w:space="0" w:color="000000"/>
              <w:left w:val="single" w:sz="4" w:space="0" w:color="000000"/>
              <w:bottom w:val="single" w:sz="4" w:space="0" w:color="000000"/>
              <w:right w:val="single" w:sz="4" w:space="0" w:color="000000"/>
            </w:tcBorders>
          </w:tcPr>
          <w:p>
            <w:pPr>
              <w:pStyle w:val="TAC"/>
              <w:rPr>
                <w:b/>
                <w:b/>
                <w:bCs/>
              </w:rPr>
            </w:pPr>
            <w:r>
              <w:rPr/>
              <w:t>MGProvisionalResponseTimerValue</w:t>
            </w:r>
          </w:p>
        </w:tc>
        <w:tc>
          <w:tcPr>
            <w:tcW w:w="487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r>
        <w:trPr/>
        <w:tc>
          <w:tcPr>
            <w:tcW w:w="4986" w:type="dxa"/>
            <w:tcBorders>
              <w:top w:val="single" w:sz="4" w:space="0" w:color="000000"/>
              <w:left w:val="single" w:sz="4" w:space="0" w:color="000000"/>
              <w:bottom w:val="single" w:sz="4" w:space="0" w:color="000000"/>
              <w:right w:val="single" w:sz="4" w:space="0" w:color="000000"/>
            </w:tcBorders>
          </w:tcPr>
          <w:p>
            <w:pPr>
              <w:pStyle w:val="TAC"/>
              <w:rPr>
                <w:b/>
                <w:b/>
                <w:bCs/>
              </w:rPr>
            </w:pPr>
            <w:r>
              <w:rPr/>
              <w:t>MGCProvisionalResponseTimerValue</w:t>
            </w:r>
          </w:p>
        </w:tc>
        <w:tc>
          <w:tcPr>
            <w:tcW w:w="487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bl>
    <w:p>
      <w:pPr>
        <w:pStyle w:val="Normal"/>
        <w:rPr/>
      </w:pPr>
      <w:r>
        <w:rPr/>
      </w:r>
    </w:p>
    <w:p>
      <w:pPr>
        <w:pStyle w:val="Heading2"/>
        <w:rPr/>
      </w:pPr>
      <w:bookmarkStart w:id="102" w:name="__RefHeading___Toc517480989"/>
      <w:bookmarkEnd w:id="102"/>
      <w:r>
        <w:rPr/>
        <w:t>A.11</w:t>
        <w:tab/>
        <w:t>Messages</w:t>
      </w:r>
    </w:p>
    <w:p>
      <w:pPr>
        <w:pStyle w:val="Normal"/>
        <w:rPr/>
      </w:pPr>
      <w:r>
        <w:rPr>
          <w:color w:val="000000"/>
        </w:rPr>
        <w:t>The MGC/MGW may be named according to the naming structure of the underlying transport protocol which carries the H.248 protocol.</w:t>
      </w:r>
      <w:r>
        <w:rPr/>
        <w:t xml:space="preserve"> </w:t>
      </w:r>
    </w:p>
    <w:p>
      <w:pPr>
        <w:pStyle w:val="Normal"/>
        <w:rPr/>
      </w:pPr>
      <w:r>
        <w:rPr>
          <w:rFonts w:eastAsia="SimSun;宋体"/>
          <w:iCs/>
          <w:lang w:val="en-US" w:eastAsia="zh-CN"/>
        </w:rPr>
        <w:t>It is however recommended that MGC and MG names are in the form of fully qualified domain names.  For example the domain name of the MGC may be of the form mgc1.whatever.net and the name of the MG may be of the form mg1.whatever.net.</w:t>
      </w:r>
    </w:p>
    <w:p>
      <w:pPr>
        <w:pStyle w:val="Normal"/>
        <w:rPr/>
      </w:pPr>
      <w:r>
        <w:rPr>
          <w:rFonts w:eastAsia="SimSun;宋体"/>
          <w:iCs/>
          <w:lang w:val="en-US" w:eastAsia="zh-CN"/>
        </w:rPr>
        <w:t>The "Message Identifier" in the H.248 messages may be used by the MGC and MG to identify the originator of the message.</w:t>
      </w:r>
    </w:p>
    <w:p>
      <w:pPr>
        <w:pStyle w:val="Heading2"/>
        <w:rPr/>
      </w:pPr>
      <w:bookmarkStart w:id="103" w:name="__RefHeading___Toc517480990"/>
      <w:bookmarkEnd w:id="103"/>
      <w:r>
        <w:rPr/>
        <w:t>A.12</w:t>
        <w:tab/>
        <w:t>Transport</w:t>
      </w:r>
    </w:p>
    <w:p>
      <w:pPr>
        <w:pStyle w:val="TH"/>
        <w:rPr/>
      </w:pPr>
      <w:r>
        <w:rPr/>
        <w:t>Table A.12/1: Transport</w:t>
      </w:r>
    </w:p>
    <w:tbl>
      <w:tblPr>
        <w:tblW w:w="9855" w:type="dxa"/>
        <w:jc w:val="left"/>
        <w:tblInd w:w="-113" w:type="dxa"/>
        <w:tblLayout w:type="fixed"/>
        <w:tblCellMar>
          <w:top w:w="0" w:type="dxa"/>
          <w:left w:w="108" w:type="dxa"/>
          <w:bottom w:w="0" w:type="dxa"/>
          <w:right w:w="108" w:type="dxa"/>
        </w:tblCellMar>
      </w:tblPr>
      <w:tblGrid>
        <w:gridCol w:w="4921"/>
        <w:gridCol w:w="4934"/>
      </w:tblGrid>
      <w:tr>
        <w:trPr/>
        <w:tc>
          <w:tcPr>
            <w:tcW w:w="4921" w:type="dxa"/>
            <w:tcBorders>
              <w:top w:val="single" w:sz="4" w:space="0" w:color="000000"/>
              <w:left w:val="single" w:sz="4" w:space="0" w:color="000000"/>
              <w:bottom w:val="single" w:sz="4" w:space="0" w:color="000000"/>
              <w:right w:val="single" w:sz="4" w:space="0" w:color="000000"/>
            </w:tcBorders>
          </w:tcPr>
          <w:p>
            <w:pPr>
              <w:pStyle w:val="EX"/>
              <w:keepLines/>
              <w:spacing w:before="0" w:after="180"/>
              <w:ind w:left="1702" w:hanging="1418"/>
              <w:rPr/>
            </w:pPr>
            <w:r>
              <w:rPr/>
              <w:t>Supported Transports:</w:t>
            </w:r>
          </w:p>
        </w:tc>
        <w:tc>
          <w:tcPr>
            <w:tcW w:w="4934" w:type="dxa"/>
            <w:tcBorders>
              <w:top w:val="single" w:sz="4" w:space="0" w:color="000000"/>
              <w:left w:val="single" w:sz="4" w:space="0" w:color="000000"/>
              <w:bottom w:val="single" w:sz="4" w:space="0" w:color="000000"/>
              <w:right w:val="single" w:sz="4" w:space="0" w:color="000000"/>
            </w:tcBorders>
          </w:tcPr>
          <w:p>
            <w:pPr>
              <w:pStyle w:val="TAC"/>
              <w:ind w:left="360" w:hanging="0"/>
              <w:jc w:val="left"/>
              <w:rPr/>
            </w:pPr>
            <w:r>
              <w:rPr/>
              <w:t>SCTP(recommended) (NOTE1).</w:t>
            </w:r>
          </w:p>
          <w:p>
            <w:pPr>
              <w:pStyle w:val="TAC"/>
              <w:ind w:left="360" w:hanging="0"/>
              <w:jc w:val="left"/>
              <w:rPr/>
            </w:pPr>
            <w:r>
              <w:rPr/>
              <w:t xml:space="preserve">SCTP/M3UA(optional) optional – </w:t>
            </w:r>
            <w:r>
              <w:rPr>
                <w:color w:val="000000"/>
              </w:rPr>
              <w:t>as defined in IETF RFC 3332 [24] with options detailed in 3GPP TS 29.202 [25] (NOTE2).</w:t>
            </w:r>
          </w:p>
          <w:p>
            <w:pPr>
              <w:pStyle w:val="TAC"/>
              <w:ind w:left="360" w:hanging="0"/>
              <w:jc w:val="left"/>
              <w:rPr/>
            </w:pPr>
            <w:r>
              <w:rPr/>
              <w:t>UDP(optional).</w:t>
            </w:r>
          </w:p>
        </w:tc>
      </w:tr>
      <w:tr>
        <w:trPr>
          <w:cantSplit w:val="true"/>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 xml:space="preserve">If using SCTP </w:t>
            </w:r>
            <w:r>
              <w:rPr>
                <w:color w:val="000000"/>
              </w:rPr>
              <w:t xml:space="preserve">as defined in IETF RFC 2960 </w:t>
            </w:r>
            <w:r>
              <w:rPr/>
              <w:t xml:space="preserve">[15] the MGW shall always be the node to perform the </w:t>
            </w:r>
            <w:r>
              <w:rPr>
                <w:lang w:val="en-US" w:eastAsia="en-US"/>
              </w:rPr>
              <w:t>"</w:t>
            </w:r>
            <w:r>
              <w:rPr/>
              <w:t>Initiation</w:t>
            </w:r>
            <w:r>
              <w:rPr>
                <w:lang w:val="en-US" w:eastAsia="en-US"/>
              </w:rPr>
              <w:t>".</w:t>
            </w:r>
          </w:p>
          <w:p>
            <w:pPr>
              <w:pStyle w:val="TAN"/>
              <w:rPr/>
            </w:pPr>
            <w:r>
              <w:rPr/>
              <w:t>NOTE1</w:t>
              <w:tab/>
              <w:t>H.248 is "SCTP user" in this case of H.248/SCTP/IP based transport according ITU-T Rec. H.248.4 [38]. The number of used SCTP Streams for traffic of the H.248 Control Association must be defined, see § 8/H.248.4 [38]. A single SCTP Stream is the default assumption ("Single-Stream Mode") in this Profile.</w:t>
            </w:r>
          </w:p>
          <w:p>
            <w:pPr>
              <w:pStyle w:val="TAN"/>
              <w:rPr/>
            </w:pPr>
            <w:r>
              <w:rPr/>
              <w:t>NOTE2</w:t>
              <w:tab/>
              <w:t>This is slightly different with regards to SCTP encapsulation. H.248 is "M3UA user" in this case of H.248/M3UA/SCTP/IP based transport. H.248 Messages are corresponding to M3UA user protocol data units. "SCTP multistreaming" may be also applied (see § 1.4.7/RFC 3332). If not then the complete M3UA traffic is mapped on a single SCTP Stream, i.e., the Single-Stream Mode.</w:t>
            </w:r>
          </w:p>
          <w:p>
            <w:pPr>
              <w:pStyle w:val="TAN"/>
              <w:rPr/>
            </w:pPr>
            <w:r>
              <w:rPr/>
              <w:t>NOTE3</w:t>
              <w:tab/>
              <w:t>Checksum calculation for SCTP shall be supported as specified in RFC 3309 [43] instead of the method specified in RFC 2960 [15].</w:t>
            </w:r>
          </w:p>
        </w:tc>
      </w:tr>
    </w:tbl>
    <w:p>
      <w:pPr>
        <w:pStyle w:val="Normal"/>
        <w:rPr/>
      </w:pPr>
      <w:r>
        <w:rPr/>
      </w:r>
    </w:p>
    <w:p>
      <w:pPr>
        <w:pStyle w:val="TH"/>
        <w:rPr/>
      </w:pPr>
      <w:r>
        <w:rPr/>
        <w:t>Table A.12/2: Segmentation</w:t>
      </w:r>
    </w:p>
    <w:tbl>
      <w:tblPr>
        <w:tblW w:w="9857" w:type="dxa"/>
        <w:jc w:val="left"/>
        <w:tblInd w:w="-113" w:type="dxa"/>
        <w:tblLayout w:type="fixed"/>
        <w:tblCellMar>
          <w:top w:w="0" w:type="dxa"/>
          <w:left w:w="108" w:type="dxa"/>
          <w:bottom w:w="0" w:type="dxa"/>
          <w:right w:w="108" w:type="dxa"/>
        </w:tblCellMar>
      </w:tblPr>
      <w:tblGrid>
        <w:gridCol w:w="4947"/>
        <w:gridCol w:w="4910"/>
      </w:tblGrid>
      <w:tr>
        <w:trPr/>
        <w:tc>
          <w:tcPr>
            <w:tcW w:w="4947" w:type="dxa"/>
            <w:tcBorders>
              <w:top w:val="single" w:sz="4" w:space="0" w:color="000000"/>
              <w:left w:val="single" w:sz="4" w:space="0" w:color="000000"/>
              <w:bottom w:val="single" w:sz="4" w:space="0" w:color="000000"/>
              <w:right w:val="single" w:sz="4" w:space="0" w:color="000000"/>
            </w:tcBorders>
          </w:tcPr>
          <w:p>
            <w:pPr>
              <w:pStyle w:val="TAH"/>
              <w:rPr/>
            </w:pPr>
            <w:r>
              <w:rPr/>
              <w:t>Segmentation Supported:</w:t>
            </w:r>
          </w:p>
        </w:tc>
        <w:tc>
          <w:tcPr>
            <w:tcW w:w="4910"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857"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TH"/>
        <w:rPr>
          <w:iCs/>
        </w:rPr>
      </w:pPr>
      <w:r>
        <w:rPr>
          <w:iCs/>
        </w:rPr>
        <w:t>Table A.12/3: Support of Control Association Monitoring</w:t>
      </w:r>
    </w:p>
    <w:tbl>
      <w:tblPr>
        <w:tblW w:w="9855" w:type="dxa"/>
        <w:jc w:val="left"/>
        <w:tblInd w:w="-113" w:type="dxa"/>
        <w:tblLayout w:type="fixed"/>
        <w:tblCellMar>
          <w:top w:w="0" w:type="dxa"/>
          <w:left w:w="108" w:type="dxa"/>
          <w:bottom w:w="0" w:type="dxa"/>
          <w:right w:w="108" w:type="dxa"/>
        </w:tblCellMar>
      </w:tblPr>
      <w:tblGrid>
        <w:gridCol w:w="4934"/>
        <w:gridCol w:w="4921"/>
      </w:tblGrid>
      <w:tr>
        <w:trPr/>
        <w:tc>
          <w:tcPr>
            <w:tcW w:w="4934" w:type="dxa"/>
            <w:tcBorders>
              <w:top w:val="single" w:sz="4" w:space="0" w:color="000000"/>
              <w:left w:val="single" w:sz="4" w:space="0" w:color="000000"/>
              <w:bottom w:val="single" w:sz="4" w:space="0" w:color="000000"/>
              <w:right w:val="single" w:sz="4" w:space="0" w:color="000000"/>
            </w:tcBorders>
          </w:tcPr>
          <w:p>
            <w:pPr>
              <w:pStyle w:val="Index2"/>
              <w:rPr/>
            </w:pPr>
            <w:bookmarkStart w:id="104" w:name="OLE_LINK4"/>
            <w:bookmarkStart w:id="105" w:name="OLE_LINK3"/>
            <w:bookmarkEnd w:id="104"/>
            <w:bookmarkEnd w:id="105"/>
            <w:r>
              <w:rPr/>
              <w:t>Control Association Monitoring Supported:</w:t>
            </w:r>
          </w:p>
        </w:tc>
        <w:tc>
          <w:tcPr>
            <w:tcW w:w="4921" w:type="dxa"/>
            <w:tcBorders>
              <w:top w:val="single" w:sz="4" w:space="0" w:color="000000"/>
              <w:left w:val="single" w:sz="4" w:space="0" w:color="000000"/>
              <w:bottom w:val="single" w:sz="4" w:space="0" w:color="000000"/>
              <w:right w:val="single" w:sz="4" w:space="0" w:color="000000"/>
            </w:tcBorders>
          </w:tcPr>
          <w:p>
            <w:pPr>
              <w:pStyle w:val="TAC"/>
              <w:rPr/>
            </w:pPr>
            <w:r>
              <w:rPr/>
              <w:t>Monitoring mechanism is dependent on used H.248 transport (see Table A.12/1):</w:t>
            </w:r>
          </w:p>
          <w:p>
            <w:pPr>
              <w:pStyle w:val="TAC"/>
              <w:rPr/>
            </w:pPr>
            <w:r>
              <w:rPr/>
            </w:r>
          </w:p>
          <w:p>
            <w:pPr>
              <w:pStyle w:val="TAC"/>
              <w:jc w:val="left"/>
              <w:rPr/>
            </w:pPr>
            <w:r>
              <w:rPr>
                <w:b/>
                <w:bCs/>
              </w:rPr>
              <w:t>SCTP</w:t>
            </w:r>
            <w:r>
              <w:rPr/>
              <w:t>: inherent capability of SCTP (NOTE 1)</w:t>
            </w:r>
          </w:p>
          <w:p>
            <w:pPr>
              <w:pStyle w:val="TAC"/>
              <w:rPr>
                <w:b/>
                <w:b/>
                <w:bCs/>
              </w:rPr>
            </w:pPr>
            <w:r>
              <w:rPr>
                <w:b/>
                <w:bCs/>
              </w:rPr>
            </w:r>
          </w:p>
          <w:p>
            <w:pPr>
              <w:pStyle w:val="TAC"/>
              <w:jc w:val="left"/>
              <w:rPr/>
            </w:pPr>
            <w:r>
              <w:rPr>
                <w:b/>
                <w:bCs/>
              </w:rPr>
              <w:t>SCTP/M3UA</w:t>
            </w:r>
            <w:r>
              <w:rPr/>
              <w:t>: inherent capability of SCTP</w:t>
            </w:r>
          </w:p>
          <w:p>
            <w:pPr>
              <w:pStyle w:val="TAC"/>
              <w:jc w:val="left"/>
              <w:rPr/>
            </w:pPr>
            <w:r>
              <w:rPr/>
            </w:r>
          </w:p>
          <w:p>
            <w:pPr>
              <w:pStyle w:val="TAC"/>
              <w:jc w:val="left"/>
              <w:rPr/>
            </w:pPr>
            <w:r>
              <w:rPr>
                <w:b/>
                <w:bCs/>
              </w:rPr>
              <w:t>UDP</w:t>
            </w:r>
            <w:r>
              <w:rPr/>
              <w:t xml:space="preserve">: </w:t>
            </w:r>
          </w:p>
          <w:p>
            <w:pPr>
              <w:pStyle w:val="Index2"/>
              <w:ind w:left="720" w:hanging="0"/>
              <w:rPr/>
            </w:pPr>
            <w:r>
              <w:rPr/>
              <w:t>1.</w:t>
              <w:tab/>
              <w:t>H.248.14 (MGW-driven monitoring)</w:t>
            </w:r>
          </w:p>
          <w:p>
            <w:pPr>
              <w:pStyle w:val="Index2"/>
              <w:ind w:left="720" w:hanging="0"/>
              <w:rPr/>
            </w:pPr>
            <w:r>
              <w:rPr/>
              <w:t>2.</w:t>
              <w:tab/>
              <w:t>Empty AuditValue on ROOT (MGC-driven monitoring)</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Use of H.248.14 [29] for this is FFS</w:t>
            </w:r>
          </w:p>
        </w:tc>
      </w:tr>
    </w:tbl>
    <w:p>
      <w:pPr>
        <w:pStyle w:val="Normal"/>
        <w:rPr/>
      </w:pPr>
      <w:r>
        <w:rPr/>
      </w:r>
    </w:p>
    <w:p>
      <w:pPr>
        <w:pStyle w:val="Heading2"/>
        <w:rPr/>
      </w:pPr>
      <w:bookmarkStart w:id="106" w:name="__RefHeading___Toc517480991"/>
      <w:bookmarkEnd w:id="106"/>
      <w:r>
        <w:rPr/>
        <w:t>A.13</w:t>
        <w:tab/>
        <w:t>Security</w:t>
      </w:r>
    </w:p>
    <w:p>
      <w:pPr>
        <w:pStyle w:val="TH"/>
        <w:rPr/>
      </w:pPr>
      <w:r>
        <w:rPr/>
        <w:t>Table A.13/1: Security</w:t>
      </w:r>
    </w:p>
    <w:tbl>
      <w:tblPr>
        <w:tblW w:w="9857" w:type="dxa"/>
        <w:jc w:val="left"/>
        <w:tblInd w:w="-113" w:type="dxa"/>
        <w:tblLayout w:type="fixed"/>
        <w:tblCellMar>
          <w:top w:w="0" w:type="dxa"/>
          <w:left w:w="108" w:type="dxa"/>
          <w:bottom w:w="0" w:type="dxa"/>
          <w:right w:w="108" w:type="dxa"/>
        </w:tblCellMar>
      </w:tblPr>
      <w:tblGrid>
        <w:gridCol w:w="4937"/>
        <w:gridCol w:w="4920"/>
      </w:tblGrid>
      <w:tr>
        <w:trPr/>
        <w:tc>
          <w:tcPr>
            <w:tcW w:w="4937" w:type="dxa"/>
            <w:tcBorders>
              <w:top w:val="single" w:sz="4" w:space="0" w:color="000000"/>
              <w:left w:val="single" w:sz="4" w:space="0" w:color="000000"/>
              <w:bottom w:val="single" w:sz="4" w:space="0" w:color="000000"/>
              <w:right w:val="single" w:sz="4" w:space="0" w:color="000000"/>
            </w:tcBorders>
          </w:tcPr>
          <w:p>
            <w:pPr>
              <w:pStyle w:val="TAH"/>
              <w:rPr/>
            </w:pPr>
            <w:r>
              <w:rPr/>
              <w:t>Supported Security:</w:t>
            </w:r>
          </w:p>
        </w:tc>
        <w:tc>
          <w:tcPr>
            <w:tcW w:w="492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bl>
    <w:p>
      <w:pPr>
        <w:pStyle w:val="Normal"/>
        <w:rPr/>
      </w:pPr>
      <w:r>
        <w:rPr/>
      </w:r>
    </w:p>
    <w:p>
      <w:pPr>
        <w:pStyle w:val="Heading2"/>
        <w:rPr/>
      </w:pPr>
      <w:bookmarkStart w:id="107" w:name="__RefHeading___Toc517480992"/>
      <w:bookmarkEnd w:id="107"/>
      <w:r>
        <w:rPr/>
        <w:t>A.14</w:t>
        <w:tab/>
        <w:t>Packages</w:t>
      </w:r>
    </w:p>
    <w:p>
      <w:pPr>
        <w:pStyle w:val="TH"/>
        <w:rPr/>
      </w:pPr>
      <w:r>
        <w:rPr/>
        <w:t>Table A.14/1: Mandatory packages</w:t>
      </w:r>
    </w:p>
    <w:tbl>
      <w:tblPr>
        <w:tblW w:w="9747" w:type="dxa"/>
        <w:jc w:val="left"/>
        <w:tblInd w:w="-113" w:type="dxa"/>
        <w:tblLayout w:type="fixed"/>
        <w:tblCellMar>
          <w:top w:w="0" w:type="dxa"/>
          <w:left w:w="108" w:type="dxa"/>
          <w:bottom w:w="0" w:type="dxa"/>
          <w:right w:w="108" w:type="dxa"/>
        </w:tblCellMar>
      </w:tblPr>
      <w:tblGrid>
        <w:gridCol w:w="5353"/>
        <w:gridCol w:w="2268"/>
        <w:gridCol w:w="2126"/>
      </w:tblGrid>
      <w:tr>
        <w:trPr/>
        <w:tc>
          <w:tcPr>
            <w:tcW w:w="5353" w:type="dxa"/>
            <w:tcBorders>
              <w:top w:val="single" w:sz="4" w:space="0" w:color="000000"/>
              <w:left w:val="single" w:sz="4" w:space="0" w:color="000000"/>
              <w:bottom w:val="single" w:sz="4" w:space="0" w:color="000000"/>
              <w:right w:val="single" w:sz="4" w:space="0" w:color="000000"/>
            </w:tcBorders>
          </w:tcPr>
          <w:p>
            <w:pPr>
              <w:pStyle w:val="TAH"/>
              <w:rPr/>
            </w:pPr>
            <w:r>
              <w:rPr/>
              <w:t>Package Name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Package ID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5353" w:type="dxa"/>
            <w:tcBorders>
              <w:top w:val="single" w:sz="4" w:space="0" w:color="000000"/>
              <w:left w:val="single" w:sz="4" w:space="0" w:color="000000"/>
              <w:bottom w:val="single" w:sz="4" w:space="0" w:color="000000"/>
              <w:right w:val="single" w:sz="4" w:space="0" w:color="000000"/>
            </w:tcBorders>
          </w:tcPr>
          <w:p>
            <w:pPr>
              <w:pStyle w:val="TAC"/>
              <w:rPr/>
            </w:pPr>
            <w:r>
              <w:rPr/>
              <w:t>Generic  (see ITU-T Recommendation H.248.1 [9] Annex E.1);</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g, (0x0001)</w:t>
            </w:r>
          </w:p>
          <w:p>
            <w:pPr>
              <w:pStyle w:val="TAC"/>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v1</w:t>
            </w:r>
          </w:p>
        </w:tc>
      </w:tr>
      <w:tr>
        <w:trPr/>
        <w:tc>
          <w:tcPr>
            <w:tcW w:w="5353" w:type="dxa"/>
            <w:tcBorders>
              <w:top w:val="single" w:sz="4" w:space="0" w:color="000000"/>
              <w:left w:val="single" w:sz="4" w:space="0" w:color="000000"/>
              <w:bottom w:val="single" w:sz="4" w:space="0" w:color="000000"/>
              <w:right w:val="single" w:sz="4" w:space="0" w:color="000000"/>
            </w:tcBorders>
          </w:tcPr>
          <w:p>
            <w:pPr>
              <w:pStyle w:val="TAC"/>
              <w:rPr/>
            </w:pPr>
            <w:r>
              <w:rPr/>
              <w:t>Base Root Package  (see ITU-T Recommendation H.248.1 [9] Annex E.2);</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root, (0x0002)</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v2</w:t>
            </w:r>
          </w:p>
        </w:tc>
      </w:tr>
      <w:tr>
        <w:trPr/>
        <w:tc>
          <w:tcPr>
            <w:tcW w:w="5353" w:type="dxa"/>
            <w:tcBorders>
              <w:top w:val="single" w:sz="4" w:space="0" w:color="000000"/>
              <w:left w:val="single" w:sz="4" w:space="0" w:color="000000"/>
              <w:bottom w:val="single" w:sz="4" w:space="0" w:color="000000"/>
              <w:right w:val="single" w:sz="4" w:space="0" w:color="000000"/>
            </w:tcBorders>
          </w:tcPr>
          <w:p>
            <w:pPr>
              <w:pStyle w:val="TAC"/>
              <w:rPr/>
            </w:pPr>
            <w:r>
              <w:rPr/>
              <w:t>Basic Continuity Package (see ITU-T Recommendation H.248.1 [9] Annex E.10);</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ct, (0x000a)</w:t>
            </w:r>
          </w:p>
          <w:p>
            <w:pPr>
              <w:pStyle w:val="TAC"/>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r>
      <w:tr>
        <w:trPr/>
        <w:tc>
          <w:tcPr>
            <w:tcW w:w="5353" w:type="dxa"/>
            <w:tcBorders>
              <w:top w:val="single" w:sz="4" w:space="0" w:color="000000"/>
              <w:left w:val="single" w:sz="4" w:space="0" w:color="000000"/>
              <w:bottom w:val="single" w:sz="4" w:space="0" w:color="000000"/>
              <w:right w:val="single" w:sz="4" w:space="0" w:color="000000"/>
            </w:tcBorders>
          </w:tcPr>
          <w:p>
            <w:pPr>
              <w:pStyle w:val="TAC"/>
              <w:rPr/>
            </w:pPr>
            <w:r>
              <w:rPr/>
              <w:t>TDM Circuit Package (see ITU-T Recommendation H.248.1 [9] Annex E.13);</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tdmc, (0x000d)</w:t>
            </w:r>
          </w:p>
          <w:p>
            <w:pPr>
              <w:pStyle w:val="TAC"/>
              <w:rPr>
                <w:rFonts w:cs="Arial"/>
                <w:szCs w:val="18"/>
              </w:rPr>
            </w:pPr>
            <w:r>
              <w:rPr>
                <w:rFonts w:cs="Arial"/>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r>
      <w:tr>
        <w:trPr/>
        <w:tc>
          <w:tcPr>
            <w:tcW w:w="5353" w:type="dxa"/>
            <w:tcBorders>
              <w:top w:val="single" w:sz="4" w:space="0" w:color="000000"/>
              <w:left w:val="single" w:sz="4" w:space="0" w:color="000000"/>
              <w:bottom w:val="single" w:sz="4" w:space="0" w:color="000000"/>
              <w:right w:val="single" w:sz="4" w:space="0" w:color="000000"/>
            </w:tcBorders>
          </w:tcPr>
          <w:p>
            <w:pPr>
              <w:pStyle w:val="TAC"/>
              <w:rPr/>
            </w:pPr>
            <w:r>
              <w:rPr/>
              <w:t>Hanging Termination Detection package (see ITU-T Recommendation H.248.36 [27]).</w:t>
            </w:r>
          </w:p>
        </w:tc>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hangterm (0x0098)</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r>
    </w:tbl>
    <w:p>
      <w:pPr>
        <w:pStyle w:val="Normal"/>
        <w:rPr/>
      </w:pPr>
      <w:r>
        <w:rPr/>
      </w:r>
    </w:p>
    <w:p>
      <w:pPr>
        <w:pStyle w:val="TH"/>
        <w:rPr/>
      </w:pPr>
      <w:r>
        <w:rPr/>
        <w:t xml:space="preserve">Table A.14/2: Optional packages </w:t>
      </w:r>
    </w:p>
    <w:tbl>
      <w:tblPr>
        <w:tblW w:w="10031" w:type="dxa"/>
        <w:jc w:val="left"/>
        <w:tblInd w:w="-113" w:type="dxa"/>
        <w:tblLayout w:type="fixed"/>
        <w:tblCellMar>
          <w:top w:w="0" w:type="dxa"/>
          <w:left w:w="108" w:type="dxa"/>
          <w:bottom w:w="0" w:type="dxa"/>
          <w:right w:w="108" w:type="dxa"/>
        </w:tblCellMar>
      </w:tblPr>
      <w:tblGrid>
        <w:gridCol w:w="4484"/>
        <w:gridCol w:w="9"/>
        <w:gridCol w:w="1798"/>
        <w:gridCol w:w="13"/>
        <w:gridCol w:w="1630"/>
        <w:gridCol w:w="15"/>
        <w:gridCol w:w="2082"/>
      </w:tblGrid>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Package Name</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Package ID</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Version</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Support dependent on:</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Tone Detection Package  (see ITU-T Recommendation H.248.1 [9] Annex E.4);</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 xml:space="preserve">tonedet, (0x0004) </w:t>
            </w:r>
          </w:p>
          <w:p>
            <w:pPr>
              <w:pStyle w:val="TAH"/>
              <w:rPr/>
            </w:pPr>
            <w:r>
              <w:rPr>
                <w:rFonts w:cs="Arial"/>
                <w:b w:val="false"/>
                <w:szCs w:val="18"/>
              </w:rPr>
              <w:t>This package is "extension only". It must be supported if extended but shall not be published over the protocol. It is here for information only.</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szCs w:val="18"/>
              </w:rPr>
            </w:pPr>
            <w:r>
              <w:rPr>
                <w:rFonts w:cs="Arial"/>
                <w:b w:val="false"/>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Mandatory for 3GPP</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 xml:space="preserve">Basic DTMF Generator Package  (see ITU-T Recommendation H.248.1 [9] Annex E.5); </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dg, (0x0005)</w:t>
            </w:r>
          </w:p>
          <w:p>
            <w:pPr>
              <w:pStyle w:val="TAH"/>
              <w:rPr>
                <w:rFonts w:cs="Arial"/>
                <w:b w:val="false"/>
                <w:b w:val="false"/>
                <w:szCs w:val="18"/>
              </w:rPr>
            </w:pPr>
            <w:r>
              <w:rPr>
                <w:rFonts w:cs="Arial"/>
                <w:b w:val="false"/>
                <w:szCs w:val="18"/>
              </w:rPr>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szCs w:val="18"/>
              </w:rPr>
            </w:pPr>
            <w:r>
              <w:rPr>
                <w:rFonts w:cs="Arial"/>
                <w:b w:val="false"/>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Mandatory for 3GPP</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 xml:space="preserve">DTMF Detection Package  (see ITU-T Recommendation H.248.1 [9] Annex E.6); </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dd, (0x0006)</w:t>
            </w:r>
          </w:p>
          <w:p>
            <w:pPr>
              <w:pStyle w:val="TAH"/>
              <w:rPr>
                <w:rFonts w:cs="Arial"/>
                <w:b w:val="false"/>
                <w:b w:val="false"/>
                <w:szCs w:val="18"/>
              </w:rPr>
            </w:pPr>
            <w:r>
              <w:rPr>
                <w:rFonts w:cs="Arial"/>
                <w:b w:val="false"/>
                <w:szCs w:val="18"/>
              </w:rPr>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szCs w:val="18"/>
              </w:rPr>
            </w:pPr>
            <w:r>
              <w:rPr>
                <w:rFonts w:cs="Arial"/>
                <w:b w:val="false"/>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Mandatory for 3GPP</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Media Gateway Resource Congestion Handling Package (see ITU-T Recommendation H.248.10 [12]).</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br/>
            </w:r>
          </w:p>
          <w:p>
            <w:pPr>
              <w:pStyle w:val="TAC"/>
              <w:rPr/>
            </w:pPr>
            <w:r>
              <w:rPr>
                <w:rFonts w:cs="Arial"/>
                <w:szCs w:val="18"/>
              </w:rPr>
              <w:t>chp, (0x0029)</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szCs w:val="18"/>
              </w:rPr>
            </w:pPr>
            <w:r>
              <w:rPr>
                <w:rFonts w:cs="Arial"/>
                <w:b w:val="false"/>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Mandatory for 3GPP</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 xml:space="preserve">Generic Announcement Package (see ITU-T Recommendation H.248.7 [26]). Only Fixed Part is required. </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an(0x001d)</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3GPP applications</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b/>
                <w:b/>
                <w:bCs/>
              </w:rPr>
            </w:pPr>
            <w:r>
              <w:rPr/>
              <w:t>Bearer Characteristics Package (see ITU-T Recommendation Q.1950 [14] annex A.3).</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bcp (0x001e</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v2</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Terminations Towards BICC</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b/>
                <w:b/>
                <w:bCs/>
              </w:rPr>
            </w:pPr>
            <w:r>
              <w:rPr/>
              <w:t>Generic Bearer Connection Package (see ITU-T Recommendation Q.1950 [14] annex A.6).</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Gb, (0x0021)</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Interworking with BICC</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Tone Generator Package (see ITU-T Recommendation H.248.1 [9] Annex E.3);</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tongen, (0x0003)</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This package is "extension only". It must be supported if extended but shall not be published over the protocol. It is here for information only.</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Call Progress Tones Generator Package (see ITU-T Recommendation H.248.1 [</w:t>
            </w:r>
            <w:r>
              <w:rPr>
                <w:lang w:eastAsia="zh-CN"/>
              </w:rPr>
              <w:t>9</w:t>
            </w:r>
            <w:r>
              <w:rPr/>
              <w:t>] annex E.7).</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Cg, (0x0007)</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Basic Call Progress Tones Generator with Directionality, (see ITU-T Recommendation Q.1950 [14] annex A.8).</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bcg, (0x0023)</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Expanded Call Progress tones Generator Package (see ITU-T Recommendation Q.1950 [14] annex A.9).</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xcg, (0x0024</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Basic Services Tones Generation Package, (see ITU-T Recommendation Q.1950 [14] annex A.10).</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srvtn, (0x0025)</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Bearer Control Tunnelling Package (see ITU-T Recommendation Q.1950 [14] annex A.7).</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Bt, (0x0022)</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Interworking with BICC and IP transport</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Expanded Services Tones Generation Package (see ITU-T Recommendation Q.1950 [14] annex A.11).</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xsrvtn, (0x0026)</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Intrusion Tones Generation Package (see ITU-T Recommendation Q.1950 [14] annex A.12).</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Int, (0x0027)</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3GUP package (see subclause 15.1.1 of 3GPP TS 29.232 [5])</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threegup, (0x002f)</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Interworking with BICN PLMN</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Modification of Link Characteristics Bearer Capability (see subclause 15.1.5 of 3GPP TS 29.232 [5])</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threegmlc, (0x0046)</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Interworking with BICN PLMN with Codec Modification</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pPr>
            <w:r>
              <w:rPr/>
              <w:t>Inactivity</w:t>
            </w:r>
            <w:r>
              <w:rPr>
                <w:lang w:eastAsia="zh-CN"/>
              </w:rPr>
              <w:t xml:space="preserve"> timer package</w:t>
            </w:r>
            <w:r>
              <w:rPr/>
              <w:t xml:space="preserve"> (see ITU-T Recommendation H</w:t>
            </w:r>
            <w:r>
              <w:rPr>
                <w:lang w:eastAsia="zh-CN"/>
              </w:rPr>
              <w:t>.</w:t>
            </w:r>
            <w:r>
              <w:rPr/>
              <w:t xml:space="preserve">248.14 [29]) </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it, (0x0045)</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Only applicable for UDP transport.</w:t>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pPr>
            <w:r>
              <w:rPr/>
              <w:t>TFO package (see subclause 15.2.2 of 3GPP TS 29.232 [5])</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threegtfoc, (0x0031)</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v2</w:t>
            </w:r>
          </w:p>
        </w:tc>
        <w:tc>
          <w:tcPr>
            <w:tcW w:w="20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pPr>
            <w:r>
              <w:rPr/>
              <w:t>Media Gateway Overload Control Package (see ITU-T Recommendation H.248.11 [28]).</w:t>
            </w:r>
          </w:p>
          <w:p>
            <w:pPr>
              <w:pStyle w:val="TAL"/>
              <w:rPr/>
            </w:pPr>
            <w:r>
              <w:rPr/>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ocp, (0x0051)</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MGC Information Package (see ITU-T Recommendation H.248.45 [30]) </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EW"/>
              <w:jc w:val="center"/>
              <w:rPr/>
            </w:pPr>
            <w:r>
              <w:rPr>
                <w:rFonts w:cs="Arial" w:ascii="Arial" w:hAnsi="Arial"/>
                <w:sz w:val="18"/>
                <w:szCs w:val="18"/>
              </w:rPr>
              <w:t>mgcinfo</w:t>
            </w:r>
            <w:r>
              <w:rPr>
                <w:rStyle w:val="TACChar"/>
              </w:rPr>
              <w:t>,</w:t>
            </w:r>
          </w:p>
          <w:p>
            <w:pPr>
              <w:pStyle w:val="EW"/>
              <w:jc w:val="center"/>
              <w:rPr/>
            </w:pPr>
            <w:r>
              <w:rPr>
                <w:rStyle w:val="TACChar"/>
              </w:rPr>
              <w:t>(0x</w:t>
            </w:r>
            <w:r>
              <w:rPr>
                <w:rFonts w:cs="Arial" w:ascii="Arial" w:hAnsi="Arial"/>
                <w:sz w:val="18"/>
                <w:szCs w:val="18"/>
              </w:rPr>
              <w:t>00a0)</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pPr>
            <w:r>
              <w:rPr/>
              <w:t>This package may be supported as an operator option.</w:t>
            </w:r>
          </w:p>
          <w:p>
            <w:pPr>
              <w:pStyle w:val="TAL"/>
              <w:rPr/>
            </w:pPr>
            <w:r>
              <w:rPr/>
              <w:t>For this Profile the information string shall be limited to 32 octets in length.</w:t>
            </w:r>
          </w:p>
          <w:p>
            <w:pPr>
              <w:pStyle w:val="TAL"/>
              <w:rPr/>
            </w:pPr>
            <w:r>
              <w:rPr/>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fr-FR"/>
              </w:rPr>
              <w:t>RTP (ITU-T Recommendation H248.1 [9] Annex E.12) (NOTE 1)</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rtp</w:t>
            </w:r>
            <w:r>
              <w:rPr/>
              <w:t>, (0x000c)</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pPr>
            <w:r>
              <w:rPr/>
              <w:t>Used for connection statistics</w:t>
            </w:r>
          </w:p>
          <w:p>
            <w:pPr>
              <w:pStyle w:val="TAL"/>
              <w:rPr/>
            </w:pPr>
            <w:r>
              <w:rPr/>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H324 package (see ITU-T Recommendation H.248.12 [41])</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h324,(0x002c)</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pPr>
            <w:r>
              <w:rPr/>
              <w:t>Multimedia calls</w:t>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H.245 Transport Package (see ITU-T Recommendation H.248.12a2 [42])</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h245tp, (0x00b4)</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pPr>
            <w:r>
              <w:rPr/>
              <w:t>Multimedia calls</w:t>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IP Domain connection package </w:t>
            </w:r>
            <w:r>
              <w:rPr>
                <w:lang w:val="fr-FR"/>
              </w:rPr>
              <w:t>(see ITU-T Recommendation H.248.</w:t>
            </w:r>
            <w:r>
              <w:rPr>
                <w:lang w:val="fr-FR"/>
              </w:rPr>
              <w:t>41</w:t>
            </w:r>
            <w:r>
              <w:rPr>
                <w:lang w:val="fr-FR"/>
              </w:rPr>
              <w:t xml:space="preserve"> [44])</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lang w:val="fr-FR"/>
              </w:rPr>
              <w:t>ip</w:t>
            </w:r>
            <w:r>
              <w:rPr>
                <w:lang w:val="fr-FR"/>
              </w:rPr>
              <w:t>dc</w:t>
            </w:r>
            <w:r>
              <w:rPr>
                <w:lang w:val="fr-FR"/>
              </w:rPr>
              <w:t xml:space="preserve">, </w:t>
            </w:r>
            <w:r>
              <w:rPr>
                <w:lang w:val="fr-FR"/>
              </w:rPr>
              <w:t>(</w:t>
            </w:r>
            <w:r>
              <w:rPr>
                <w:lang w:val="fr-FR"/>
              </w:rPr>
              <w:t>0x009d</w:t>
            </w:r>
            <w:r>
              <w:rPr>
                <w:lang w:val="fr-FR"/>
              </w:rPr>
              <w:t>)</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Multiple IP realms supported</w:t>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zh-CN"/>
              </w:rPr>
              <w:t xml:space="preserve">H.245 Transport Package for SPC use (see </w:t>
            </w:r>
            <w:r>
              <w:rPr/>
              <w:t xml:space="preserve">ITU-T Recommendation </w:t>
            </w:r>
            <w:r>
              <w:rPr>
                <w:lang w:val="en-US" w:eastAsia="zh-CN"/>
              </w:rPr>
              <w:t xml:space="preserve">H.248.72 </w:t>
            </w:r>
            <w:r>
              <w:rPr>
                <w:lang w:val="en-US"/>
              </w:rPr>
              <w:t xml:space="preserve">[46] </w:t>
            </w:r>
            <w:r>
              <w:rPr>
                <w:lang w:val="en-US" w:eastAsia="zh-CN"/>
              </w:rPr>
              <w:t>subclause 6)</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h245tpspc, (0x00f7)</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lang w:val="en-US"/>
              </w:rPr>
            </w:pPr>
            <w:r>
              <w:rPr/>
              <w:t>Multimedia calls with MONA</w:t>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MONA preference package (see </w:t>
            </w:r>
            <w:r>
              <w:rPr>
                <w:lang w:val="fr-FR"/>
              </w:rPr>
              <w:t xml:space="preserve">ITU-T Recommendation </w:t>
            </w:r>
            <w:r>
              <w:rPr>
                <w:lang w:val="en-US"/>
              </w:rPr>
              <w:t>H.248.72 [46] subclause 7)</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monapref, (0x00f8)</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v1</w:t>
            </w:r>
          </w:p>
        </w:tc>
        <w:tc>
          <w:tcPr>
            <w:tcW w:w="2082" w:type="dxa"/>
            <w:tcBorders>
              <w:top w:val="single" w:sz="4" w:space="0" w:color="000000"/>
              <w:left w:val="single" w:sz="4" w:space="0" w:color="000000"/>
              <w:bottom w:val="single" w:sz="4" w:space="0" w:color="000000"/>
              <w:right w:val="single" w:sz="4" w:space="0" w:color="000000"/>
            </w:tcBorders>
          </w:tcPr>
          <w:p>
            <w:pPr>
              <w:pStyle w:val="TAL"/>
              <w:rPr/>
            </w:pPr>
            <w:r>
              <w:rPr/>
              <w:t>Multimedia calls with MONA</w:t>
            </w:r>
          </w:p>
        </w:tc>
      </w:tr>
      <w:tr>
        <w:trPr>
          <w:cantSplit w:val="true"/>
        </w:trPr>
        <w:tc>
          <w:tcPr>
            <w:tcW w:w="4493" w:type="dxa"/>
            <w:gridSpan w:val="2"/>
            <w:tcBorders>
              <w:top w:val="single" w:sz="4" w:space="0" w:color="000000"/>
              <w:left w:val="single" w:sz="4" w:space="0" w:color="000000"/>
              <w:bottom w:val="single" w:sz="4" w:space="0" w:color="000000"/>
              <w:right w:val="single" w:sz="4" w:space="0" w:color="000000"/>
            </w:tcBorders>
          </w:tcPr>
          <w:p>
            <w:pPr>
              <w:pStyle w:val="TAL"/>
              <w:rPr>
                <w:lang w:val="en-US"/>
              </w:rPr>
            </w:pPr>
            <w:r>
              <w:rPr>
                <w:rFonts w:cs="Arial"/>
                <w:szCs w:val="18"/>
              </w:rPr>
              <w:t xml:space="preserve">3G Interface Type package </w:t>
            </w:r>
            <w:r>
              <w:rPr/>
              <w:t>(see subclause 15.2.11 of 3GPP TS 29.232 [5])</w:t>
            </w:r>
          </w:p>
        </w:tc>
        <w:tc>
          <w:tcPr>
            <w:tcW w:w="1811" w:type="dxa"/>
            <w:gridSpan w:val="2"/>
            <w:tcBorders>
              <w:top w:val="single" w:sz="4" w:space="0" w:color="000000"/>
              <w:left w:val="single" w:sz="4" w:space="0" w:color="000000"/>
              <w:bottom w:val="single" w:sz="4" w:space="0" w:color="000000"/>
              <w:right w:val="single" w:sz="4" w:space="0" w:color="000000"/>
            </w:tcBorders>
          </w:tcPr>
          <w:p>
            <w:pPr>
              <w:pStyle w:val="TAL"/>
              <w:rPr>
                <w:lang w:val="fr-FR"/>
              </w:rPr>
            </w:pPr>
            <w:r>
              <w:rPr>
                <w:rFonts w:cs="Arial"/>
                <w:szCs w:val="18"/>
              </w:rPr>
              <w:t>threegint (0x00e3)</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C"/>
              <w:rPr/>
            </w:pPr>
            <w:r>
              <w:rPr/>
              <w:t>v1</w:t>
            </w:r>
          </w:p>
        </w:tc>
        <w:tc>
          <w:tcPr>
            <w:tcW w:w="2082" w:type="dxa"/>
            <w:tcBorders>
              <w:top w:val="single" w:sz="4" w:space="0" w:color="000000"/>
              <w:left w:val="single" w:sz="4" w:space="0" w:color="000000"/>
              <w:bottom w:val="single" w:sz="4" w:space="0" w:color="000000"/>
              <w:right w:val="single" w:sz="4" w:space="0" w:color="000000"/>
            </w:tcBorders>
          </w:tcPr>
          <w:p>
            <w:pPr>
              <w:pStyle w:val="FP"/>
              <w:snapToGrid w:val="false"/>
              <w:rPr>
                <w:lang w:val="fr-FR"/>
              </w:rPr>
            </w:pPr>
            <w:r>
              <w:rPr>
                <w:lang w:val="fr-FR"/>
              </w:rPr>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RTCP</w:t>
            </w:r>
            <w:r>
              <w:rPr>
                <w:lang w:val="en-US" w:eastAsia="en-US"/>
              </w:rPr>
              <w:t xml:space="preserve"> </w:t>
            </w:r>
            <w:r>
              <w:rPr>
                <w:lang w:val="en-US" w:eastAsia="en-US"/>
              </w:rPr>
              <w:t>Feedback Message</w:t>
            </w:r>
            <w:r>
              <w:rPr/>
              <w:t xml:space="preserve"> package</w:t>
            </w:r>
            <w:r>
              <w:rPr>
                <w:lang w:val="en-US"/>
              </w:rPr>
              <w:t xml:space="preserve"> (see </w:t>
            </w:r>
            <w:r>
              <w:rPr/>
              <w:t>ITU-T Recommendation H.</w:t>
            </w:r>
            <w:r>
              <w:rPr>
                <w:lang w:val="en-US"/>
              </w:rPr>
              <w:t>248.</w:t>
            </w:r>
            <w:r>
              <w:rPr>
                <w:lang w:val="en-US" w:eastAsia="zh-CN"/>
              </w:rPr>
              <w:t>71</w:t>
            </w:r>
            <w:r>
              <w:rPr>
                <w:lang w:val="en-US"/>
              </w:rPr>
              <w:t xml:space="preserve"> [</w:t>
            </w:r>
            <w:r>
              <w:rPr>
                <w:lang w:val="en-US" w:eastAsia="zh-CN"/>
              </w:rPr>
              <w:t>49</w:t>
            </w:r>
            <w:r>
              <w:rPr>
                <w:lang w:val="en-US"/>
              </w:rPr>
              <w:t xml:space="preserve">] subclause </w:t>
            </w:r>
            <w:r>
              <w:rPr>
                <w:lang w:val="en-US" w:eastAsia="zh-CN"/>
              </w:rPr>
              <w:t>8</w:t>
            </w:r>
            <w:r>
              <w:rPr>
                <w:lang w:val="en-US"/>
              </w:rPr>
              <w:t>)</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rtcpfb</w:t>
            </w:r>
            <w:r>
              <w:rPr>
                <w:lang w:val="en-US"/>
              </w:rPr>
              <w:t>, (0x00f6)</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Multimedia </w:t>
            </w:r>
            <w:r>
              <w:rPr/>
              <w:t xml:space="preserve">interworking between the H.245 messages </w:t>
            </w:r>
            <w:r>
              <w:rPr/>
              <w:t>in 3G-324M at the CS side</w:t>
            </w:r>
            <w:r>
              <w:rPr/>
              <w:t xml:space="preserve"> and </w:t>
            </w:r>
            <w:r>
              <w:rPr/>
              <w:t>the</w:t>
            </w:r>
            <w:r>
              <w:rPr/>
              <w:t xml:space="preserve"> corresponding RTCP messages used </w:t>
            </w:r>
            <w:r>
              <w:rPr/>
              <w:t>by MTSI terminals at the IMS side</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bCs/>
              </w:rPr>
              <w:t xml:space="preserve">Explicit Congestion Notification </w:t>
            </w:r>
            <w:r>
              <w:rPr/>
              <w:t xml:space="preserve">for RTP-over-UDP Support </w:t>
            </w:r>
            <w:r>
              <w:rPr>
                <w:bCs/>
              </w:rPr>
              <w:t xml:space="preserve">(see </w:t>
            </w:r>
            <w:r>
              <w:rPr>
                <w:lang w:val="fr-FR"/>
              </w:rPr>
              <w:t xml:space="preserve">ITU-T Recommendation </w:t>
            </w:r>
            <w:r>
              <w:rPr>
                <w:lang w:val="en-US"/>
              </w:rPr>
              <w:t>H.248.</w:t>
            </w:r>
            <w:r>
              <w:rPr>
                <w:lang w:val="en-US" w:eastAsia="zh-CN"/>
              </w:rPr>
              <w:t>8</w:t>
            </w:r>
            <w:r>
              <w:rPr>
                <w:lang w:val="en-US"/>
              </w:rPr>
              <w:t>2 [</w:t>
            </w:r>
            <w:r>
              <w:rPr>
                <w:lang w:val="en-US" w:eastAsia="zh-CN"/>
              </w:rPr>
              <w:t>66</w:t>
            </w:r>
            <w:r>
              <w:rPr>
                <w:lang w:val="en-US"/>
              </w:rPr>
              <w:t>]</w:t>
            </w:r>
            <w:r>
              <w:rPr>
                <w:bCs/>
              </w:rPr>
              <w:t>)</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rPr>
              <w:t>ecnrous(0x010b)</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bCs/>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bCs/>
              </w:rPr>
            </w:pPr>
            <w:r>
              <w:rPr>
                <w:bCs/>
              </w:rPr>
              <w:t>Support of ECN feature</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bCs/>
                <w:lang w:val="fr-FR"/>
              </w:rPr>
            </w:pPr>
            <w:r>
              <w:rPr>
                <w:lang w:val="fr-FR"/>
              </w:rPr>
              <w:t>Diffserv (ITU-T Recommendation H.248.52 [64])</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L"/>
              <w:rPr>
                <w:rFonts w:cs="Arial"/>
              </w:rPr>
            </w:pPr>
            <w:r>
              <w:rPr>
                <w:lang w:val="fr-FR"/>
              </w:rPr>
              <w:t>ds</w:t>
            </w:r>
            <w:r>
              <w:rPr/>
              <w:t>, (0x008b)</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v2</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bCs/>
              </w:rPr>
            </w:pPr>
            <w:r>
              <w:rPr>
                <w:bCs/>
              </w:rPr>
              <w:t>Support of MPS</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eastAsia="en-GB"/>
              </w:rPr>
              <w:t>MG Act-as STUN Server (ITU-T Recommendation H.248.50 [67])</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L"/>
              <w:rPr>
                <w:lang w:val="fr-FR"/>
              </w:rPr>
            </w:pPr>
            <w:r>
              <w:rPr>
                <w:rFonts w:cs="Arial"/>
                <w:lang w:eastAsia="en-GB"/>
              </w:rPr>
              <w:t>mgastuns (0x00c2)</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lang w:eastAsia="en-GB"/>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Support of incoming STUN connectivity checks. </w:t>
            </w:r>
          </w:p>
          <w:p>
            <w:pPr>
              <w:pStyle w:val="TAL"/>
              <w:rPr>
                <w:bCs/>
              </w:rPr>
            </w:pPr>
            <w:r>
              <w:rPr/>
              <w:t xml:space="preserve">Applicable for ICE lite and full ICE </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TAL"/>
              <w:rPr>
                <w:lang w:val="fr-FR"/>
              </w:rPr>
            </w:pPr>
            <w:r>
              <w:rPr/>
              <w:t>Originate STUN Continuity Check (see ITU-T Recommendation H.248.</w:t>
            </w:r>
            <w:r>
              <w:rPr/>
              <w:t>50</w:t>
            </w:r>
            <w:r>
              <w:rPr>
                <w:lang w:eastAsia="en-GB"/>
              </w:rPr>
              <w:t> </w:t>
            </w:r>
            <w:r>
              <w:rPr/>
              <w:t>[67])</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TAL"/>
              <w:rPr>
                <w:lang w:val="fr-FR"/>
              </w:rPr>
            </w:pPr>
            <w:r>
              <w:rPr>
                <w:rFonts w:cs="Arial"/>
              </w:rPr>
              <w:t>ostuncc (0x00c3)</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t>v</w:t>
            </w:r>
            <w:r>
              <w:rPr/>
              <w:t>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TAL"/>
              <w:rPr>
                <w:bCs/>
              </w:rPr>
            </w:pPr>
            <w:r>
              <w:rPr/>
              <w:t xml:space="preserve">Support of </w:t>
            </w:r>
            <w:r>
              <w:rPr/>
              <w:t>originating STUN connectivity checks</w:t>
              <w:br/>
              <w:t>Only applicable for full ICE</w:t>
            </w:r>
          </w:p>
        </w:tc>
      </w:tr>
      <w:tr>
        <w:trPr>
          <w:cantSplit w:val="true"/>
        </w:trPr>
        <w:tc>
          <w:tcPr>
            <w:tcW w:w="44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bCs/>
                <w:sz w:val="18"/>
                <w:lang w:eastAsia="en-GB"/>
              </w:rPr>
              <w:t xml:space="preserve">Enhanced Revised Offer/Answer SDP Support </w:t>
            </w:r>
            <w:r>
              <w:rPr>
                <w:rFonts w:cs="Arial" w:ascii="Arial" w:hAnsi="Arial"/>
                <w:sz w:val="18"/>
                <w:lang w:eastAsia="en-GB"/>
              </w:rPr>
              <w:t>(</w:t>
            </w:r>
            <w:r>
              <w:rPr>
                <w:rFonts w:cs="Arial" w:ascii="Arial" w:hAnsi="Arial"/>
                <w:bCs/>
                <w:sz w:val="18"/>
                <w:lang w:eastAsia="en-GB"/>
              </w:rPr>
              <w:t>[ITU-T Recommendation H.248.</w:t>
            </w:r>
            <w:r>
              <w:rPr>
                <w:rFonts w:cs="Arial" w:ascii="Arial" w:hAnsi="Arial"/>
                <w:bCs/>
                <w:sz w:val="18"/>
                <w:lang w:eastAsia="zh-CN"/>
              </w:rPr>
              <w:t>80</w:t>
            </w:r>
            <w:r>
              <w:rPr>
                <w:rFonts w:cs="Arial" w:ascii="Arial" w:hAnsi="Arial"/>
                <w:bCs/>
                <w:sz w:val="18"/>
                <w:lang w:val="en-US" w:eastAsia="zh-CN"/>
              </w:rPr>
              <w:t> </w:t>
            </w:r>
            <w:r>
              <w:rPr>
                <w:rFonts w:cs="Arial" w:ascii="Arial" w:hAnsi="Arial"/>
                <w:bCs/>
                <w:sz w:val="18"/>
                <w:lang w:eastAsia="en-GB"/>
              </w:rPr>
              <w:t>[71])</w:t>
            </w:r>
          </w:p>
        </w:tc>
        <w:tc>
          <w:tcPr>
            <w:tcW w:w="18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e</w:t>
            </w:r>
            <w:r>
              <w:rPr>
                <w:rFonts w:cs="Arial" w:ascii="Arial" w:hAnsi="Arial"/>
                <w:sz w:val="18"/>
                <w:lang w:eastAsia="en-GB"/>
              </w:rPr>
              <w:t>roas</w:t>
            </w:r>
            <w:r>
              <w:rPr>
                <w:rFonts w:cs="Arial" w:ascii="Arial" w:hAnsi="Arial"/>
                <w:sz w:val="18"/>
                <w:lang w:eastAsia="zh-CN"/>
              </w:rPr>
              <w:t>,</w:t>
            </w:r>
            <w:r>
              <w:rPr>
                <w:rFonts w:cs="Arial" w:ascii="Arial" w:hAnsi="Arial"/>
                <w:sz w:val="18"/>
                <w:lang w:eastAsia="en-GB"/>
              </w:rPr>
              <w:t xml:space="preserve"> (0x0109)</w:t>
            </w:r>
          </w:p>
        </w:tc>
        <w:tc>
          <w:tcPr>
            <w:tcW w:w="164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bCs/>
                <w:sz w:val="18"/>
                <w:lang w:eastAsia="zh-CN"/>
              </w:rPr>
              <w:t>v1</w:t>
            </w:r>
          </w:p>
        </w:tc>
        <w:tc>
          <w:tcPr>
            <w:tcW w:w="209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S</w:t>
            </w:r>
            <w:r>
              <w:rPr>
                <w:rFonts w:cs="Arial" w:ascii="Arial" w:hAnsi="Arial"/>
                <w:sz w:val="18"/>
                <w:lang w:eastAsia="zh-CN"/>
              </w:rPr>
              <w:t>upport of the SDP Capability Negotiation syntax</w:t>
            </w:r>
          </w:p>
        </w:tc>
      </w:tr>
      <w:tr>
        <w:trPr>
          <w:cantSplit w:val="true"/>
        </w:trPr>
        <w:tc>
          <w:tcPr>
            <w:tcW w:w="10031"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support of RTP Package does not require support of Network Package. </w:t>
            </w:r>
          </w:p>
        </w:tc>
      </w:tr>
    </w:tbl>
    <w:p>
      <w:pPr>
        <w:pStyle w:val="Normal"/>
        <w:rPr/>
      </w:pPr>
      <w:r>
        <w:rPr/>
      </w:r>
    </w:p>
    <w:p>
      <w:pPr>
        <w:pStyle w:val="TH"/>
        <w:rPr/>
      </w:pPr>
      <w:r>
        <w:rPr/>
        <w:t xml:space="preserve">Table A.14/3: Package Provisioning Information </w:t>
      </w:r>
    </w:p>
    <w:tbl>
      <w:tblPr>
        <w:tblW w:w="9855" w:type="dxa"/>
        <w:jc w:val="left"/>
        <w:tblInd w:w="-113" w:type="dxa"/>
        <w:tblLayout w:type="fixed"/>
        <w:tblCellMar>
          <w:top w:w="0" w:type="dxa"/>
          <w:left w:w="108" w:type="dxa"/>
          <w:bottom w:w="0" w:type="dxa"/>
          <w:right w:w="108" w:type="dxa"/>
        </w:tblCellMar>
      </w:tblPr>
      <w:tblGrid>
        <w:gridCol w:w="3085"/>
        <w:gridCol w:w="3969"/>
        <w:gridCol w:w="2801"/>
      </w:tblGrid>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Package Name</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Property, Parameter,  Signal, Event ID </w:t>
            </w:r>
          </w:p>
        </w:tc>
        <w:tc>
          <w:tcPr>
            <w:tcW w:w="280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3085" w:type="dxa"/>
            <w:tcBorders>
              <w:top w:val="single" w:sz="4" w:space="0" w:color="000000"/>
              <w:left w:val="single" w:sz="4" w:space="0" w:color="000000"/>
              <w:bottom w:val="single" w:sz="4" w:space="0" w:color="000000"/>
              <w:right w:val="single" w:sz="4" w:space="0" w:color="000000"/>
            </w:tcBorders>
          </w:tcPr>
          <w:p>
            <w:pPr>
              <w:pStyle w:val="TAC"/>
              <w:rPr>
                <w:b/>
                <w:b/>
                <w:bCs/>
              </w:rPr>
            </w:pPr>
            <w:r>
              <w:rPr/>
              <w:t>Generic Announcement (see ITU-T Recommendation H.248.7 [26])</w:t>
            </w:r>
          </w:p>
        </w:tc>
        <w:tc>
          <w:tcPr>
            <w:tcW w:w="3969" w:type="dxa"/>
            <w:tcBorders>
              <w:top w:val="single" w:sz="4" w:space="0" w:color="000000"/>
              <w:left w:val="single" w:sz="4" w:space="0" w:color="000000"/>
              <w:bottom w:val="single" w:sz="4" w:space="0" w:color="000000"/>
              <w:right w:val="single" w:sz="4" w:space="0" w:color="000000"/>
            </w:tcBorders>
          </w:tcPr>
          <w:p>
            <w:pPr>
              <w:pStyle w:val="TAC"/>
              <w:rPr/>
            </w:pPr>
            <w:r>
              <w:rPr/>
              <w:t>Fixed Announcement Play, AV</w:t>
            </w:r>
          </w:p>
        </w:tc>
        <w:tc>
          <w:tcPr>
            <w:tcW w:w="2801" w:type="dxa"/>
            <w:tcBorders>
              <w:top w:val="single" w:sz="4" w:space="0" w:color="000000"/>
              <w:left w:val="single" w:sz="4" w:space="0" w:color="000000"/>
              <w:bottom w:val="single" w:sz="4" w:space="0" w:color="000000"/>
              <w:right w:val="single" w:sz="4" w:space="0" w:color="000000"/>
            </w:tcBorders>
          </w:tcPr>
          <w:p>
            <w:pPr>
              <w:pStyle w:val="TAC"/>
              <w:rPr/>
            </w:pPr>
            <w:r>
              <w:rPr/>
              <w:t>Provisioned</w:t>
            </w:r>
          </w:p>
        </w:tc>
      </w:tr>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may not be required by TISPAN NGN R2 TMGW.</w:t>
            </w:r>
          </w:p>
        </w:tc>
      </w:tr>
    </w:tbl>
    <w:p>
      <w:pPr>
        <w:pStyle w:val="Normal"/>
        <w:rPr/>
      </w:pPr>
      <w:r>
        <w:rPr/>
      </w:r>
    </w:p>
    <w:p>
      <w:pPr>
        <w:pStyle w:val="Heading3"/>
        <w:rPr/>
      </w:pPr>
      <w:bookmarkStart w:id="108" w:name="__RefHeading___Toc517480993"/>
      <w:bookmarkEnd w:id="108"/>
      <w:r>
        <w:rPr/>
        <w:t>A.14.1</w:t>
        <w:tab/>
        <w:t>Generic Package</w:t>
      </w:r>
    </w:p>
    <w:p>
      <w:pPr>
        <w:pStyle w:val="TH"/>
        <w:rPr/>
      </w:pPr>
      <w:r>
        <w:rPr/>
        <w:t>Table A.14.1/1: Package Usage Information For Generic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val="fr-CH"/>
              </w:rPr>
              <w:t xml:space="preserve">Cause (g/cause. 0x0001/0x0001) </w:t>
            </w:r>
          </w:p>
          <w:p>
            <w:pPr>
              <w:pStyle w:val="TAC"/>
              <w:rPr>
                <w:b/>
                <w:b/>
                <w:bCs/>
                <w:lang w:val="fr-FR"/>
              </w:rPr>
            </w:pPr>
            <w:r>
              <w:rPr>
                <w:rFonts w:eastAsia="Arial"/>
                <w:lang w:val="fr-FR"/>
              </w:rPr>
              <w:t xml:space="preserve">  </w:t>
            </w:r>
            <w:r>
              <w:rPr/>
              <w:t>(NOTE)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 xml:space="preserve">Generalcause </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"NR" Normal Release (0x0001)</w:t>
              <w:br/>
              <w:tab/>
              <w:t>"UR" Unavailable Resources (0x0002)</w:t>
            </w:r>
          </w:p>
          <w:p>
            <w:pPr>
              <w:pStyle w:val="TAC"/>
              <w:rPr/>
            </w:pPr>
            <w:r>
              <w:rPr/>
              <w:t>"FT" Failure, Temporary (0x0003)</w:t>
              <w:br/>
              <w:t>"FP" Failure, Permanent (0x0004)</w:t>
              <w:br/>
              <w:t>"IW" Interworking Error (0x0005)</w:t>
              <w:br/>
              <w:t>"UN" Unsupported (0x0006)</w:t>
            </w:r>
          </w:p>
          <w:p>
            <w:pPr>
              <w:pStyle w:val="TAC"/>
              <w:rPr/>
            </w:pPr>
            <w:r>
              <w:rPr/>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Failure Cause (FailureCause, 0x0002)</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Octet String</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Signal Completion. (g/sc, 0x0001/0x0002)</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pPr>
            <w:r>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Signal Identity</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pkgdName syntax</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Termination Method</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p>
            <w:pPr>
              <w:pStyle w:val="TAC"/>
              <w:rPr/>
            </w:pPr>
            <w:r>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jc w:val="left"/>
              <w:rPr/>
            </w:pPr>
            <w:r>
              <w:rPr/>
              <w:t xml:space="preserve">"TO" (0x0001) Signal </w:t>
            </w:r>
          </w:p>
          <w:p>
            <w:pPr>
              <w:pStyle w:val="TAC"/>
              <w:jc w:val="left"/>
              <w:rPr/>
            </w:pPr>
            <w:r>
              <w:rPr/>
              <w:t>timed out or otherwise completed on its own</w:t>
            </w:r>
          </w:p>
          <w:p>
            <w:pPr>
              <w:pStyle w:val="TAC"/>
              <w:jc w:val="left"/>
              <w:rPr/>
            </w:pPr>
            <w:r>
              <w:rPr/>
              <w:t>"EV" (0x0002) Interrupted by event</w:t>
              <w:br/>
              <w:t>"SD" (0x0003) Halted by new Signals descriptor</w:t>
            </w:r>
          </w:p>
          <w:p>
            <w:pPr>
              <w:pStyle w:val="TAC"/>
              <w:jc w:val="left"/>
              <w:rPr/>
            </w:pPr>
            <w:r>
              <w:rPr/>
              <w:t>"NC" (0x0004) Not completed, other cause</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Signal List Id</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Integer</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889"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This event may also be used to report temporary errors in the MGW for both IMS, BICC and TDM connections where the termination is not out of service and thus sending a Service Change is inappropriate. On receipt of this event, the MGC is expected to release the connection in the MGW and force release the associated call. An example of such an error could be loss of RTP on an IMS termination.</w:t>
            </w:r>
          </w:p>
        </w:tc>
      </w:tr>
    </w:tbl>
    <w:p>
      <w:pPr>
        <w:pStyle w:val="Normal"/>
        <w:rPr/>
      </w:pPr>
      <w:r>
        <w:rPr/>
      </w:r>
    </w:p>
    <w:p>
      <w:pPr>
        <w:pStyle w:val="Heading3"/>
        <w:rPr/>
      </w:pPr>
      <w:bookmarkStart w:id="109" w:name="__RefHeading___Toc517480994"/>
      <w:bookmarkEnd w:id="109"/>
      <w:r>
        <w:rPr/>
        <w:t>A.14.2</w:t>
        <w:tab/>
        <w:t>Base Root Package</w:t>
      </w:r>
    </w:p>
    <w:p>
      <w:pPr>
        <w:pStyle w:val="TH"/>
        <w:rPr/>
      </w:pPr>
      <w:r>
        <w:rPr/>
        <w:t xml:space="preserve">Table A.14.2/1: Package Usage Information For Base Root Package </w:t>
      </w:r>
    </w:p>
    <w:tbl>
      <w:tblPr>
        <w:tblW w:w="9908" w:type="dxa"/>
        <w:jc w:val="left"/>
        <w:tblInd w:w="-147" w:type="dxa"/>
        <w:tblLayout w:type="fixed"/>
        <w:tblCellMar>
          <w:top w:w="0" w:type="dxa"/>
          <w:left w:w="115" w:type="dxa"/>
          <w:bottom w:w="0" w:type="dxa"/>
          <w:right w:w="115" w:type="dxa"/>
        </w:tblCellMar>
      </w:tblPr>
      <w:tblGrid>
        <w:gridCol w:w="3622"/>
        <w:gridCol w:w="1551"/>
        <w:gridCol w:w="2116"/>
        <w:gridCol w:w="1225"/>
        <w:gridCol w:w="133"/>
        <w:gridCol w:w="1261"/>
      </w:tblGrid>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116"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126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root/maxNumberOfContexts</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AuditValue</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1 and up</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Implementation Specific</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root/maxTerminationPerContext</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pPr>
            <w:r>
              <w:rPr/>
              <w:t>AuditValue</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See A.4</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Implementation Specific</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root/normalMGExecutionTime</w:t>
            </w:r>
          </w:p>
        </w:tc>
        <w:tc>
          <w:tcPr>
            <w:tcW w:w="1551" w:type="dxa"/>
            <w:tcBorders>
              <w:top w:val="single" w:sz="4" w:space="0" w:color="000000"/>
              <w:left w:val="single" w:sz="4" w:space="0" w:color="000000"/>
              <w:bottom w:val="single" w:sz="4" w:space="0" w:color="000000"/>
              <w:right w:val="single" w:sz="4" w:space="0" w:color="000000"/>
            </w:tcBorders>
          </w:tcPr>
          <w:p>
            <w:pPr>
              <w:pStyle w:val="EW"/>
              <w:jc w:val="center"/>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EW"/>
              <w:jc w:val="center"/>
              <w:rPr/>
            </w:pPr>
            <w:r>
              <w:rPr/>
              <w:t>MOD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Operator Defined</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root/normalMGCExecutionTime</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Operator Defined</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root/MGProvisionalResponseTimerValue</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Integer(NormalMGExecutionTime + networkdelay)</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Operator Defined</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root/MGCProvisionalResponseTimerValue</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Integer( NormalMGCExecutionTime + networkdelay)</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Operator Defined</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root/MGCOriginatedPendingLimit</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Operator Defined</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root/MGOriginatedPendingLimit</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Operator Defined</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474"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261"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362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5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474"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3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2116"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261"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3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5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116"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4735"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362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5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4735"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3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2116"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26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3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5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116"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3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2116"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26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3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11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5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5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6286"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36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286"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908" w:type="dxa"/>
            <w:gridSpan w:val="6"/>
            <w:tcBorders>
              <w:top w:val="single" w:sz="4" w:space="0" w:color="000000"/>
              <w:left w:val="single" w:sz="4" w:space="0" w:color="000000"/>
              <w:bottom w:val="single" w:sz="4" w:space="0" w:color="000000"/>
              <w:right w:val="single" w:sz="4" w:space="0" w:color="000000"/>
            </w:tcBorders>
          </w:tcPr>
          <w:p>
            <w:pPr>
              <w:pStyle w:val="TAN"/>
              <w:rPr/>
            </w:pPr>
            <w:r>
              <w:rPr/>
              <w:t>NOTE :</w:t>
              <w:tab/>
              <w:t>All transaction timers specified in H.248 shall be supported for 3GPP</w:t>
            </w:r>
          </w:p>
        </w:tc>
      </w:tr>
    </w:tbl>
    <w:p>
      <w:pPr>
        <w:pStyle w:val="Normal"/>
        <w:rPr>
          <w:b/>
          <w:b/>
          <w:bCs/>
        </w:rPr>
      </w:pPr>
      <w:r>
        <w:rPr>
          <w:b/>
          <w:bCs/>
        </w:rPr>
      </w:r>
    </w:p>
    <w:p>
      <w:pPr>
        <w:pStyle w:val="Heading3"/>
        <w:rPr/>
      </w:pPr>
      <w:bookmarkStart w:id="110" w:name="__RefHeading___Toc517480995"/>
      <w:bookmarkEnd w:id="110"/>
      <w:r>
        <w:rPr/>
        <w:t>A.14.3</w:t>
        <w:tab/>
        <w:t>Basic DTMF Generator Package</w:t>
      </w:r>
    </w:p>
    <w:p>
      <w:pPr>
        <w:pStyle w:val="TH"/>
        <w:rPr/>
      </w:pPr>
      <w:r>
        <w:rPr/>
        <w:t>Table A.14.3/1: Package Usage Information For Basic DTMF Generator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DTMF character 0</w:t>
            </w:r>
          </w:p>
          <w:p>
            <w:pPr>
              <w:pStyle w:val="TAC"/>
              <w:rPr/>
            </w:pPr>
            <w:r>
              <w:rPr/>
              <w:t xml:space="preserve">,d0 </w:t>
            </w:r>
          </w:p>
          <w:p>
            <w:pPr>
              <w:pStyle w:val="TAC"/>
              <w:rPr/>
            </w:pPr>
            <w:r>
              <w:rPr/>
              <w:t>DTMF character 1</w:t>
            </w:r>
          </w:p>
          <w:p>
            <w:pPr>
              <w:pStyle w:val="TAC"/>
              <w:rPr/>
            </w:pPr>
            <w:r>
              <w:rPr/>
              <w:t xml:space="preserve">d1 </w:t>
            </w:r>
          </w:p>
          <w:p>
            <w:pPr>
              <w:pStyle w:val="TAC"/>
              <w:rPr/>
            </w:pPr>
            <w:r>
              <w:rPr/>
              <w:t>DTMF character 2</w:t>
            </w:r>
          </w:p>
          <w:p>
            <w:pPr>
              <w:pStyle w:val="TAC"/>
              <w:rPr/>
            </w:pPr>
            <w:r>
              <w:rPr/>
              <w:t xml:space="preserve">d2 </w:t>
            </w:r>
          </w:p>
          <w:p>
            <w:pPr>
              <w:pStyle w:val="TAC"/>
              <w:rPr/>
            </w:pPr>
            <w:r>
              <w:rPr/>
              <w:t>DTMF character 3</w:t>
            </w:r>
          </w:p>
          <w:p>
            <w:pPr>
              <w:pStyle w:val="TAC"/>
              <w:rPr/>
            </w:pPr>
            <w:r>
              <w:rPr/>
              <w:t xml:space="preserve">d3 </w:t>
            </w:r>
          </w:p>
          <w:p>
            <w:pPr>
              <w:pStyle w:val="TAC"/>
              <w:rPr/>
            </w:pPr>
            <w:r>
              <w:rPr/>
              <w:t>DTMF character 4</w:t>
            </w:r>
          </w:p>
          <w:p>
            <w:pPr>
              <w:pStyle w:val="TAC"/>
              <w:rPr/>
            </w:pPr>
            <w:r>
              <w:rPr/>
              <w:t xml:space="preserve">d4 </w:t>
            </w:r>
          </w:p>
          <w:p>
            <w:pPr>
              <w:pStyle w:val="TAC"/>
              <w:rPr/>
            </w:pPr>
            <w:r>
              <w:rPr/>
              <w:t>DTMF character 5</w:t>
            </w:r>
          </w:p>
          <w:p>
            <w:pPr>
              <w:pStyle w:val="TAC"/>
              <w:rPr/>
            </w:pPr>
            <w:r>
              <w:rPr/>
              <w:t xml:space="preserve">d5 </w:t>
            </w:r>
          </w:p>
          <w:p>
            <w:pPr>
              <w:pStyle w:val="TAC"/>
              <w:rPr/>
            </w:pPr>
            <w:r>
              <w:rPr/>
              <w:t>DTMF character 6</w:t>
            </w:r>
          </w:p>
          <w:p>
            <w:pPr>
              <w:pStyle w:val="TAC"/>
              <w:rPr/>
            </w:pPr>
            <w:r>
              <w:rPr/>
              <w:t xml:space="preserve">d6 </w:t>
            </w:r>
          </w:p>
          <w:p>
            <w:pPr>
              <w:pStyle w:val="TAC"/>
              <w:rPr/>
            </w:pPr>
            <w:r>
              <w:rPr/>
              <w:t>DTMF character 7</w:t>
            </w:r>
          </w:p>
          <w:p>
            <w:pPr>
              <w:pStyle w:val="TAC"/>
              <w:rPr/>
            </w:pPr>
            <w:r>
              <w:rPr/>
              <w:t xml:space="preserve">d7 </w:t>
            </w:r>
          </w:p>
          <w:p>
            <w:pPr>
              <w:pStyle w:val="TAC"/>
              <w:rPr/>
            </w:pPr>
            <w:r>
              <w:rPr/>
              <w:t>DTMF character 8</w:t>
            </w:r>
          </w:p>
          <w:p>
            <w:pPr>
              <w:pStyle w:val="TAC"/>
              <w:rPr/>
            </w:pPr>
            <w:r>
              <w:rPr/>
              <w:t xml:space="preserve">d8 </w:t>
            </w:r>
          </w:p>
          <w:p>
            <w:pPr>
              <w:pStyle w:val="TAC"/>
              <w:rPr/>
            </w:pPr>
            <w:r>
              <w:rPr/>
              <w:t>DTMF character 9</w:t>
            </w:r>
          </w:p>
          <w:p>
            <w:pPr>
              <w:pStyle w:val="TAC"/>
              <w:rPr/>
            </w:pPr>
            <w:r>
              <w:rPr/>
              <w:t xml:space="preserve">d9 </w:t>
            </w:r>
          </w:p>
          <w:p>
            <w:pPr>
              <w:pStyle w:val="TAC"/>
              <w:rPr/>
            </w:pPr>
            <w:r>
              <w:rPr/>
              <w:t>DTMF character *</w:t>
            </w:r>
          </w:p>
          <w:p>
            <w:pPr>
              <w:pStyle w:val="TAC"/>
              <w:rPr/>
            </w:pPr>
            <w:r>
              <w:rPr/>
              <w:t xml:space="preserve">ds </w:t>
            </w:r>
          </w:p>
          <w:p>
            <w:pPr>
              <w:pStyle w:val="TAC"/>
              <w:rPr/>
            </w:pPr>
            <w:r>
              <w:rPr/>
              <w:t>DTMF character #</w:t>
            </w:r>
          </w:p>
          <w:p>
            <w:pPr>
              <w:pStyle w:val="TAC"/>
              <w:rPr>
                <w:lang w:val="pt-BR"/>
              </w:rPr>
            </w:pPr>
            <w:r>
              <w:rPr>
                <w:lang w:val="pt-BR"/>
              </w:rPr>
              <w:t xml:space="preserve">do </w:t>
            </w:r>
          </w:p>
          <w:p>
            <w:pPr>
              <w:pStyle w:val="TAC"/>
              <w:rPr>
                <w:lang w:val="pt-BR"/>
              </w:rPr>
            </w:pPr>
            <w:r>
              <w:rPr>
                <w:lang w:val="pt-BR"/>
              </w:rPr>
              <w:t>DTMF character A</w:t>
            </w:r>
          </w:p>
          <w:p>
            <w:pPr>
              <w:pStyle w:val="TAC"/>
              <w:rPr/>
            </w:pPr>
            <w:r>
              <w:rPr/>
              <w:t xml:space="preserve">da </w:t>
            </w:r>
          </w:p>
          <w:p>
            <w:pPr>
              <w:pStyle w:val="TAC"/>
              <w:rPr/>
            </w:pPr>
            <w:r>
              <w:rPr/>
              <w:t>DTMF character B</w:t>
            </w:r>
          </w:p>
          <w:p>
            <w:pPr>
              <w:pStyle w:val="TAC"/>
              <w:rPr/>
            </w:pPr>
            <w:r>
              <w:rPr/>
              <w:t xml:space="preserve">db </w:t>
            </w:r>
          </w:p>
          <w:p>
            <w:pPr>
              <w:pStyle w:val="TAC"/>
              <w:rPr/>
            </w:pPr>
            <w:r>
              <w:rPr/>
              <w:t>DTMF character C</w:t>
            </w:r>
          </w:p>
          <w:p>
            <w:pPr>
              <w:pStyle w:val="TAC"/>
              <w:rPr/>
            </w:pPr>
            <w:r>
              <w:rPr/>
              <w:t xml:space="preserve">dc </w:t>
            </w:r>
          </w:p>
          <w:p>
            <w:pPr>
              <w:pStyle w:val="TAC"/>
              <w:rPr/>
            </w:pPr>
            <w:r>
              <w:rPr/>
              <w:t>DTMF character D</w:t>
            </w:r>
          </w:p>
          <w:p>
            <w:pPr>
              <w:pStyle w:val="TAC"/>
              <w:rPr>
                <w:b/>
                <w:b/>
                <w:bCs/>
              </w:rPr>
            </w:pPr>
            <w:r>
              <w:rPr/>
              <w:t xml:space="preserve">dd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b/>
                <w:bCs/>
              </w:rPr>
            </w:pPr>
            <w:r>
              <w:rPr>
                <w:b/>
                <w:bCs/>
              </w:rPr>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889"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Only the DTMF Signal Ids shall be used, not the Tone Ids within the PlayTone Signal Id.</w:t>
            </w:r>
          </w:p>
        </w:tc>
      </w:tr>
    </w:tbl>
    <w:p>
      <w:pPr>
        <w:pStyle w:val="Normal"/>
        <w:rPr/>
      </w:pPr>
      <w:r>
        <w:rPr/>
      </w:r>
    </w:p>
    <w:p>
      <w:pPr>
        <w:pStyle w:val="Heading3"/>
        <w:rPr/>
      </w:pPr>
      <w:bookmarkStart w:id="111" w:name="__RefHeading___Toc517480996"/>
      <w:bookmarkEnd w:id="111"/>
      <w:r>
        <w:rPr/>
        <w:t>A.14.4</w:t>
        <w:tab/>
        <w:t>Basic DTMF Detection Package</w:t>
      </w:r>
    </w:p>
    <w:p>
      <w:pPr>
        <w:pStyle w:val="TH"/>
        <w:rPr/>
      </w:pPr>
      <w:r>
        <w:rPr/>
        <w:t>Table A.14.4/1: Package Usage Information For Basic DTMF Generator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d0, "0"</w:t>
            </w:r>
          </w:p>
          <w:p>
            <w:pPr>
              <w:pStyle w:val="TAC"/>
              <w:rPr/>
            </w:pPr>
            <w:r>
              <w:rPr/>
              <w:t>d1, "1"</w:t>
            </w:r>
          </w:p>
          <w:p>
            <w:pPr>
              <w:pStyle w:val="TAC"/>
              <w:rPr/>
            </w:pPr>
            <w:r>
              <w:rPr/>
              <w:t>d2, "2"</w:t>
            </w:r>
          </w:p>
          <w:p>
            <w:pPr>
              <w:pStyle w:val="TAC"/>
              <w:rPr/>
            </w:pPr>
            <w:r>
              <w:rPr/>
              <w:t>d3, "3"</w:t>
            </w:r>
          </w:p>
          <w:p>
            <w:pPr>
              <w:pStyle w:val="TAC"/>
              <w:rPr/>
            </w:pPr>
            <w:r>
              <w:rPr/>
              <w:t>d4, "4"</w:t>
            </w:r>
          </w:p>
          <w:p>
            <w:pPr>
              <w:pStyle w:val="TAC"/>
              <w:rPr/>
            </w:pPr>
            <w:r>
              <w:rPr/>
              <w:t>d5, "5"</w:t>
            </w:r>
          </w:p>
          <w:p>
            <w:pPr>
              <w:pStyle w:val="TAC"/>
              <w:rPr/>
            </w:pPr>
            <w:r>
              <w:rPr/>
              <w:t>d6, "6"</w:t>
            </w:r>
          </w:p>
          <w:p>
            <w:pPr>
              <w:pStyle w:val="TAC"/>
              <w:rPr/>
            </w:pPr>
            <w:r>
              <w:rPr/>
              <w:t>d7, "7"</w:t>
            </w:r>
          </w:p>
          <w:p>
            <w:pPr>
              <w:pStyle w:val="TAC"/>
              <w:rPr/>
            </w:pPr>
            <w:r>
              <w:rPr/>
              <w:t>d8, "8"</w:t>
            </w:r>
          </w:p>
          <w:p>
            <w:pPr>
              <w:pStyle w:val="TAC"/>
              <w:rPr/>
            </w:pPr>
            <w:r>
              <w:rPr/>
              <w:t>d9, "9"</w:t>
            </w:r>
          </w:p>
          <w:p>
            <w:pPr>
              <w:pStyle w:val="TAC"/>
              <w:rPr/>
            </w:pPr>
            <w:r>
              <w:rPr/>
              <w:t xml:space="preserve">ds, "*" </w:t>
            </w:r>
          </w:p>
          <w:p>
            <w:pPr>
              <w:pStyle w:val="TAC"/>
              <w:rPr/>
            </w:pPr>
            <w:r>
              <w:rPr>
                <w:lang w:val="pt-BR"/>
              </w:rPr>
              <w:t xml:space="preserve">do, "#" </w:t>
            </w:r>
          </w:p>
          <w:p>
            <w:pPr>
              <w:pStyle w:val="TAC"/>
              <w:rPr>
                <w:lang w:val="pt-BR"/>
              </w:rPr>
            </w:pPr>
            <w:r>
              <w:rPr>
                <w:lang w:val="pt-BR"/>
              </w:rPr>
              <w:t>da, "A" or "a"</w:t>
            </w:r>
          </w:p>
          <w:p>
            <w:pPr>
              <w:pStyle w:val="TAC"/>
              <w:rPr/>
            </w:pPr>
            <w:r>
              <w:rPr/>
              <w:t>db, "B" or "b"</w:t>
            </w:r>
          </w:p>
          <w:p>
            <w:pPr>
              <w:pStyle w:val="TAC"/>
              <w:rPr/>
            </w:pPr>
            <w:r>
              <w:rPr/>
              <w:t>dc, "C" or "c"</w:t>
            </w:r>
          </w:p>
          <w:p>
            <w:pPr>
              <w:pStyle w:val="TAC"/>
              <w:rPr/>
            </w:pPr>
            <w:r>
              <w:rPr/>
              <w:t>dd, "D" or "d"</w:t>
            </w:r>
          </w:p>
          <w:p>
            <w:pPr>
              <w:pStyle w:val="TAC"/>
              <w:rPr/>
            </w:pPr>
            <w:r>
              <w:rPr/>
            </w:r>
          </w:p>
          <w:p>
            <w:pPr>
              <w:pStyle w:val="TAC"/>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12" w:name="__RefHeading___Toc517480997"/>
      <w:bookmarkEnd w:id="112"/>
      <w:r>
        <w:rPr/>
        <w:t>A.14.5</w:t>
        <w:tab/>
        <w:t>TDM Circuit Package</w:t>
      </w:r>
    </w:p>
    <w:p>
      <w:pPr>
        <w:pStyle w:val="TH"/>
        <w:rPr/>
      </w:pPr>
      <w:r>
        <w:rPr/>
        <w:t>Table A.14.5/1: Package Usage Information For TDM Circuit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Echo Cancellation, tdmc/ec</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ALL </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Default= Off (False)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Gain Control, tdmc/gc</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Not Used</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13" w:name="__RefHeading___Toc517480998"/>
      <w:bookmarkEnd w:id="113"/>
      <w:r>
        <w:rPr/>
        <w:t>A.14.6</w:t>
        <w:tab/>
        <w:t>MGW Congestion Package</w:t>
      </w:r>
    </w:p>
    <w:p>
      <w:pPr>
        <w:pStyle w:val="TH"/>
        <w:rPr/>
      </w:pPr>
      <w:r>
        <w:rPr/>
        <w:t>Table A.14.6/1: Package Usage Information For Media Gateway Overload Control Package</w:t>
      </w:r>
    </w:p>
    <w:tbl>
      <w:tblPr>
        <w:tblW w:w="9889" w:type="dxa"/>
        <w:jc w:val="left"/>
        <w:tblInd w:w="-120" w:type="dxa"/>
        <w:tblLayout w:type="fixed"/>
        <w:tblCellMar>
          <w:top w:w="0" w:type="dxa"/>
          <w:left w:w="115" w:type="dxa"/>
          <w:bottom w:w="0" w:type="dxa"/>
          <w:right w:w="115" w:type="dxa"/>
        </w:tblCellMar>
      </w:tblPr>
      <w:tblGrid>
        <w:gridCol w:w="1822"/>
        <w:gridCol w:w="1843"/>
        <w:gridCol w:w="1941"/>
        <w:gridCol w:w="890"/>
        <w:gridCol w:w="1015"/>
        <w:gridCol w:w="2378"/>
      </w:tblGrid>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4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37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4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37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46"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378"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4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46"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378"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8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4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378"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8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4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378"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2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MG Congestion, chp/mgcon(0x0001)</w:t>
            </w:r>
          </w:p>
        </w:tc>
        <w:tc>
          <w:tcPr>
            <w:tcW w:w="1843"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2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MOD, NOTIFY </w:t>
            </w:r>
          </w:p>
        </w:tc>
      </w:tr>
      <w:tr>
        <w:trPr>
          <w:cantSplit w:val="true"/>
        </w:trPr>
        <w:tc>
          <w:tcPr>
            <w:tcW w:w="18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4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37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8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4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378"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8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4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37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8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Reduction</w:t>
            </w:r>
          </w:p>
          <w:p>
            <w:pPr>
              <w:pStyle w:val="TAC"/>
              <w:rPr/>
            </w:pPr>
            <w:r>
              <w:rPr/>
              <w:t>(0x0001)</w:t>
            </w:r>
          </w:p>
        </w:tc>
        <w:tc>
          <w:tcPr>
            <w:tcW w:w="194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5" w:type="dxa"/>
            <w:gridSpan w:val="2"/>
            <w:tcBorders>
              <w:top w:val="single" w:sz="4" w:space="0" w:color="000000"/>
              <w:left w:val="single" w:sz="4" w:space="0" w:color="000000"/>
              <w:bottom w:val="single" w:sz="4" w:space="0" w:color="000000"/>
              <w:right w:val="single" w:sz="4" w:space="0" w:color="000000"/>
            </w:tcBorders>
          </w:tcPr>
          <w:p>
            <w:pPr>
              <w:pStyle w:val="TAC"/>
              <w:rPr/>
            </w:pPr>
            <w:r>
              <w:rPr/>
              <w:t>0-100</w:t>
            </w:r>
          </w:p>
        </w:tc>
        <w:tc>
          <w:tcPr>
            <w:tcW w:w="2378"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3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39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3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3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067"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8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067"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14" w:name="__RefHeading___Toc517480999"/>
      <w:bookmarkEnd w:id="114"/>
      <w:r>
        <w:rPr/>
        <w:t>A.14.7</w:t>
        <w:tab/>
        <w:t>Continuity Package</w:t>
      </w:r>
    </w:p>
    <w:p>
      <w:pPr>
        <w:pStyle w:val="TH"/>
        <w:rPr/>
      </w:pPr>
      <w:r>
        <w:rPr/>
        <w:t>Table A.14.7.1: Package Usage Information For Basic Continuity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Continuity Test, ct/ct</w:t>
            </w:r>
          </w:p>
          <w:p>
            <w:pPr>
              <w:pStyle w:val="TAC"/>
              <w:rPr>
                <w:b/>
                <w:b/>
                <w:bCs/>
              </w:rPr>
            </w:pPr>
            <w:r>
              <w:rPr/>
              <w:t>Respond, ct/rsp</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Default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Completion, ct/cmp(0x0005)</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result, res(0x0008)</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success, failure</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15" w:name="__RefHeading___Toc517481000"/>
      <w:bookmarkEnd w:id="115"/>
      <w:r>
        <w:rPr/>
        <w:t>A.14.8</w:t>
        <w:tab/>
        <w:t>Announcement Package</w:t>
      </w:r>
    </w:p>
    <w:p>
      <w:pPr>
        <w:pStyle w:val="TH"/>
        <w:rPr/>
      </w:pPr>
      <w:r>
        <w:rPr/>
        <w:t>Table A.14.8/1: Package Usage Information For Announcement Package</w:t>
      </w:r>
    </w:p>
    <w:tbl>
      <w:tblPr>
        <w:tblW w:w="9889" w:type="dxa"/>
        <w:jc w:val="left"/>
        <w:tblInd w:w="-120" w:type="dxa"/>
        <w:tblLayout w:type="fixed"/>
        <w:tblCellMar>
          <w:top w:w="0" w:type="dxa"/>
          <w:left w:w="115" w:type="dxa"/>
          <w:bottom w:w="0" w:type="dxa"/>
          <w:right w:w="115" w:type="dxa"/>
        </w:tblCellMar>
      </w:tblPr>
      <w:tblGrid>
        <w:gridCol w:w="1655"/>
        <w:gridCol w:w="2127"/>
        <w:gridCol w:w="1909"/>
        <w:gridCol w:w="888"/>
        <w:gridCol w:w="1012"/>
        <w:gridCol w:w="2298"/>
      </w:tblGrid>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9"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29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9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09"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298"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655"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Fixed Announcement Play, apf(0x0001)</w:t>
            </w:r>
          </w:p>
        </w:tc>
        <w:tc>
          <w:tcPr>
            <w:tcW w:w="2127"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3809"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298"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&lt;Value / Not Applicable&gt;</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09"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98"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C"/>
              <w:rPr>
                <w:b/>
                <w:b/>
                <w:bCs/>
              </w:rPr>
            </w:pPr>
            <w:r>
              <w:rPr/>
              <w:t>Announcement name, an(0x0001)</w:t>
            </w:r>
          </w:p>
        </w:tc>
        <w:tc>
          <w:tcPr>
            <w:tcW w:w="1909"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enumeration</w:t>
            </w:r>
          </w:p>
        </w:tc>
        <w:tc>
          <w:tcPr>
            <w:tcW w:w="2298" w:type="dxa"/>
            <w:tcBorders>
              <w:top w:val="single" w:sz="4" w:space="0" w:color="000000"/>
              <w:left w:val="single" w:sz="4" w:space="0" w:color="000000"/>
              <w:bottom w:val="single" w:sz="4" w:space="0" w:color="000000"/>
              <w:right w:val="single" w:sz="4" w:space="0" w:color="000000"/>
            </w:tcBorders>
          </w:tcPr>
          <w:p>
            <w:pPr>
              <w:pStyle w:val="TAC"/>
              <w:rPr>
                <w:b/>
                <w:b/>
                <w:bCs/>
              </w:rPr>
            </w:pPr>
            <w:r>
              <w:rPr/>
              <w:t>&lt;Value / Not Applicable&gt;</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Number Of Cycles, noc(0x0002)</w:t>
            </w:r>
          </w:p>
        </w:tc>
        <w:tc>
          <w:tcPr>
            <w:tcW w:w="19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Any Integer</w:t>
            </w:r>
          </w:p>
        </w:tc>
        <w:tc>
          <w:tcPr>
            <w:tcW w:w="229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Announcement Variant, av(0x0003)</w:t>
            </w:r>
          </w:p>
        </w:tc>
        <w:tc>
          <w:tcPr>
            <w:tcW w:w="190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string</w:t>
            </w:r>
          </w:p>
        </w:tc>
        <w:tc>
          <w:tcPr>
            <w:tcW w:w="229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Announcement Direction, di(0x0004)</w:t>
            </w:r>
          </w:p>
        </w:tc>
        <w:tc>
          <w:tcPr>
            <w:tcW w:w="19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Internal, External</w:t>
            </w:r>
          </w:p>
        </w:tc>
        <w:tc>
          <w:tcPr>
            <w:tcW w:w="229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107"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655"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212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10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09"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9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09"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98"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09"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9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65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0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9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797"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79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234"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655"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234"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16" w:name="__RefHeading___Toc517481001"/>
      <w:bookmarkEnd w:id="116"/>
      <w:r>
        <w:rPr/>
        <w:t>A.14.9</w:t>
        <w:tab/>
        <w:t>Bearer Characteristics Package</w:t>
      </w:r>
    </w:p>
    <w:p>
      <w:pPr>
        <w:pStyle w:val="TH"/>
        <w:rPr/>
      </w:pPr>
      <w:r>
        <w:rPr/>
        <w:t xml:space="preserve">Table A.14.9/1: Package Usage Information For Bearer Characteristics Package </w:t>
      </w:r>
    </w:p>
    <w:tbl>
      <w:tblPr>
        <w:tblW w:w="9889" w:type="dxa"/>
        <w:jc w:val="left"/>
        <w:tblInd w:w="-120" w:type="dxa"/>
        <w:tblLayout w:type="fixed"/>
        <w:tblCellMar>
          <w:top w:w="0" w:type="dxa"/>
          <w:left w:w="115" w:type="dxa"/>
          <w:bottom w:w="0" w:type="dxa"/>
          <w:right w:w="115" w:type="dxa"/>
        </w:tblCellMar>
      </w:tblPr>
      <w:tblGrid>
        <w:gridCol w:w="2622"/>
        <w:gridCol w:w="1763"/>
        <w:gridCol w:w="1737"/>
        <w:gridCol w:w="792"/>
        <w:gridCol w:w="902"/>
        <w:gridCol w:w="2073"/>
      </w:tblGrid>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37"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073"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BNC Characteristics (BCP/BNCChar,0x001e/0x01)</w:t>
            </w:r>
          </w:p>
        </w:tc>
        <w:tc>
          <w:tcPr>
            <w:tcW w:w="176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37" w:type="dxa"/>
            <w:tcBorders>
              <w:top w:val="single" w:sz="4" w:space="0" w:color="000000"/>
              <w:left w:val="single" w:sz="4" w:space="0" w:color="000000"/>
              <w:bottom w:val="single" w:sz="4" w:space="0" w:color="000000"/>
              <w:right w:val="single" w:sz="4" w:space="0" w:color="000000"/>
            </w:tcBorders>
          </w:tcPr>
          <w:p>
            <w:pPr>
              <w:pStyle w:val="TAC"/>
              <w:rPr/>
            </w:pPr>
            <w:r>
              <w:rPr/>
              <w:t xml:space="preserve">ADD </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C"/>
              <w:rPr/>
            </w:pPr>
            <w:r>
              <w:rPr>
                <w:iCs/>
              </w:rPr>
              <w:t>AAL type 2 / IP/RTP</w:t>
            </w:r>
            <w:r>
              <w:rPr/>
              <w:t xml:space="preserve"> </w:t>
            </w:r>
          </w:p>
        </w:tc>
        <w:tc>
          <w:tcPr>
            <w:tcW w:w="2073"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431"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073"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6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431"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073"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2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73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073"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6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3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07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50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6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50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73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073"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6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3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07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73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073"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2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6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07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529"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97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6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52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97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267"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62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267"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17" w:name="__RefHeading___Toc517481002"/>
      <w:bookmarkEnd w:id="117"/>
      <w:r>
        <w:rPr/>
        <w:t>A.14.10</w:t>
        <w:tab/>
        <w:t>Generic Bearer Connection Package</w:t>
      </w:r>
    </w:p>
    <w:p>
      <w:pPr>
        <w:pStyle w:val="TH"/>
        <w:rPr/>
      </w:pPr>
      <w:r>
        <w:rPr/>
        <w:t xml:space="preserve">Table A.14.10/1: Package Usage Information For Generic Bearer Connection Package </w:t>
      </w:r>
    </w:p>
    <w:tbl>
      <w:tblPr>
        <w:tblW w:w="9889" w:type="dxa"/>
        <w:jc w:val="left"/>
        <w:tblInd w:w="-120" w:type="dxa"/>
        <w:tblLayout w:type="fixed"/>
        <w:tblCellMar>
          <w:top w:w="0" w:type="dxa"/>
          <w:left w:w="115" w:type="dxa"/>
          <w:bottom w:w="0" w:type="dxa"/>
          <w:right w:w="115" w:type="dxa"/>
        </w:tblCellMar>
      </w:tblPr>
      <w:tblGrid>
        <w:gridCol w:w="2752"/>
        <w:gridCol w:w="1911"/>
        <w:gridCol w:w="1451"/>
        <w:gridCol w:w="11"/>
        <w:gridCol w:w="982"/>
        <w:gridCol w:w="1119"/>
        <w:gridCol w:w="1663"/>
      </w:tblGrid>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563"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Establish BNC (GB/EstBNC,0x0021/0x01)</w:t>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3563"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w:t>
            </w:r>
          </w:p>
        </w:tc>
        <w:tc>
          <w:tcPr>
            <w:tcW w:w="1663"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Not Applicable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663"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Modify BNC (GB/ModBNC,0x0021/0x02)</w:t>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3563"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MOD</w:t>
            </w:r>
          </w:p>
        </w:tc>
        <w:tc>
          <w:tcPr>
            <w:tcW w:w="1663"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Not Applicable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663"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rFonts w:eastAsia="Arial"/>
              </w:rPr>
              <w:t xml:space="preserve"> </w:t>
            </w:r>
            <w:r>
              <w:rPr/>
              <w:t>Release BNC (GB/RelBNC,0x0021/0x03)</w:t>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M (NOTE 1)</w:t>
            </w:r>
          </w:p>
        </w:tc>
        <w:tc>
          <w:tcPr>
            <w:tcW w:w="3563"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MOD</w:t>
            </w:r>
          </w:p>
        </w:tc>
        <w:tc>
          <w:tcPr>
            <w:tcW w:w="1663"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Not Applicable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Signal Parameters</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Mandatory/</w:t>
            </w:r>
          </w:p>
          <w:p>
            <w:pPr>
              <w:pStyle w:val="TAH"/>
              <w:rPr/>
            </w:pPr>
            <w:r>
              <w:rPr/>
              <w:t>Optional</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Supported</w:t>
            </w:r>
          </w:p>
          <w:p>
            <w:pPr>
              <w:pStyle w:val="TAH"/>
              <w:rPr/>
            </w:pPr>
            <w:r>
              <w:rPr/>
              <w:t>Values:</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Duration 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Arial"/>
              </w:rPr>
              <w:t xml:space="preserve"> </w:t>
            </w:r>
            <w:r>
              <w:rPr/>
              <w:t>General cause (Generalcause,0x01)</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O</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Normal Release/ Unavailable Resources/ Failure Temporary/ Failure Permanent/  Interworking Error/ Unsupported </w:t>
            </w:r>
          </w:p>
        </w:tc>
        <w:tc>
          <w:tcPr>
            <w:tcW w:w="1663" w:type="dxa"/>
            <w:tcBorders>
              <w:top w:val="single" w:sz="4" w:space="0" w:color="000000"/>
              <w:left w:val="single" w:sz="4" w:space="0" w:color="000000"/>
              <w:bottom w:val="single" w:sz="4" w:space="0" w:color="000000"/>
              <w:right w:val="single" w:sz="4" w:space="0" w:color="000000"/>
            </w:tcBorders>
          </w:tcPr>
          <w:p>
            <w:pPr>
              <w:pStyle w:val="TAC"/>
              <w:rPr>
                <w:b/>
                <w:b/>
                <w:bCs/>
              </w:rPr>
            </w:pPr>
            <w:bookmarkStart w:id="118" w:name="OLE_LINK2"/>
            <w:bookmarkStart w:id="119" w:name="OLE_LINK1"/>
            <w:r>
              <w:rPr/>
              <w:t>Not Applicable</w:t>
            </w:r>
            <w:bookmarkEnd w:id="118"/>
            <w:bookmarkEnd w:id="119"/>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rPr>
            </w:pPr>
            <w:r>
              <w:rPr/>
              <w:t>Failure Cause (Failurecause,0x02)</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bCs/>
              </w:rPr>
              <w:t>O</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t>OCTET STRING</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911" w:type="dxa"/>
            <w:tcBorders>
              <w:top w:val="single" w:sz="4" w:space="0" w:color="000000"/>
              <w:left w:val="single" w:sz="4" w:space="0" w:color="000000"/>
              <w:bottom w:val="single" w:sz="4" w:space="0" w:color="000000"/>
              <w:right w:val="single" w:sz="4" w:space="0" w:color="000000"/>
            </w:tcBorders>
          </w:tcPr>
          <w:p>
            <w:pPr>
              <w:pStyle w:val="TAC"/>
              <w:rPr/>
            </w:pPr>
            <w:r>
              <w:rPr/>
              <w:t>Reset (Reset,0x03)</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2" w:type="dxa"/>
            <w:gridSpan w:val="3"/>
            <w:tcBorders>
              <w:top w:val="single" w:sz="4" w:space="0" w:color="000000"/>
              <w:left w:val="single" w:sz="4" w:space="0" w:color="000000"/>
              <w:bottom w:val="single" w:sz="4" w:space="0" w:color="000000"/>
              <w:right w:val="single" w:sz="4" w:space="0" w:color="000000"/>
            </w:tcBorders>
          </w:tcPr>
          <w:p>
            <w:pPr>
              <w:pStyle w:val="TAC"/>
              <w:rPr/>
            </w:pPr>
            <w:r>
              <w:rPr/>
              <w:t>0/ 1</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226" w:type="dxa"/>
            <w:gridSpan w:val="5"/>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C"/>
              <w:rPr>
                <w:b/>
                <w:b/>
                <w:bCs/>
                <w:lang w:val="de-DE"/>
              </w:rPr>
            </w:pPr>
            <w:r>
              <w:rPr>
                <w:lang w:val="de-DE"/>
              </w:rPr>
              <w:t>BNC Change (GB/BNCChange,0x0021/0x01)</w:t>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5226" w:type="dxa"/>
            <w:gridSpan w:val="5"/>
            <w:tcBorders>
              <w:top w:val="single" w:sz="4" w:space="0" w:color="000000"/>
              <w:left w:val="single" w:sz="4" w:space="0" w:color="000000"/>
              <w:bottom w:val="single" w:sz="4" w:space="0" w:color="000000"/>
              <w:right w:val="single" w:sz="4" w:space="0" w:color="000000"/>
            </w:tcBorders>
          </w:tcPr>
          <w:p>
            <w:pPr>
              <w:pStyle w:val="TAC"/>
              <w:rPr>
                <w:b/>
                <w:b/>
                <w:bCs/>
              </w:rPr>
            </w:pPr>
            <w:r>
              <w:rPr/>
              <w:t>ADD, MOD,NOTIFY</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C"/>
              <w:rPr>
                <w:b/>
                <w:b/>
                <w:bCs/>
              </w:rPr>
            </w:pPr>
            <w:r>
              <w:rPr/>
              <w:t>Type (Type ,0x01)</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t>Bearer Established / Bearer Modified/ Bearer Modification Failure</w:t>
            </w:r>
          </w:p>
        </w:tc>
        <w:tc>
          <w:tcPr>
            <w:tcW w:w="1663"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663"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1" w:type="dxa"/>
            <w:tcBorders>
              <w:top w:val="single" w:sz="4" w:space="0" w:color="000000"/>
              <w:left w:val="single" w:sz="4" w:space="0" w:color="000000"/>
              <w:bottom w:val="single" w:sz="4" w:space="0" w:color="000000"/>
              <w:right w:val="single" w:sz="4" w:space="0" w:color="000000"/>
            </w:tcBorders>
          </w:tcPr>
          <w:p>
            <w:pPr>
              <w:pStyle w:val="TAC"/>
              <w:rPr/>
            </w:pPr>
            <w:r>
              <w:rPr/>
              <w:t>Type (Type,0x01)</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Bearer Established / Bearer Modified/ Bearer Modification Failure </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91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444"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44"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137" w:type="dxa"/>
            <w:gridSpan w:val="6"/>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137" w:type="dxa"/>
            <w:gridSpan w:val="6"/>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889" w:type="dxa"/>
            <w:gridSpan w:val="7"/>
            <w:tcBorders>
              <w:top w:val="single" w:sz="4" w:space="0" w:color="000000"/>
              <w:left w:val="single" w:sz="4" w:space="0" w:color="000000"/>
              <w:bottom w:val="single" w:sz="4" w:space="0" w:color="000000"/>
              <w:right w:val="single" w:sz="4" w:space="0" w:color="000000"/>
            </w:tcBorders>
          </w:tcPr>
          <w:p>
            <w:pPr>
              <w:pStyle w:val="TAC"/>
              <w:jc w:val="left"/>
              <w:rPr/>
            </w:pPr>
            <w:r>
              <w:rPr/>
              <w:t>NOTE 1:</w:t>
              <w:tab/>
              <w:t>Mandatory for BICC ATM Terminations, not used otherwise</w:t>
            </w:r>
          </w:p>
        </w:tc>
      </w:tr>
    </w:tbl>
    <w:p>
      <w:pPr>
        <w:pStyle w:val="Normal"/>
        <w:rPr/>
      </w:pPr>
      <w:r>
        <w:rPr/>
      </w:r>
    </w:p>
    <w:p>
      <w:pPr>
        <w:pStyle w:val="Heading3"/>
        <w:rPr/>
      </w:pPr>
      <w:bookmarkStart w:id="120" w:name="__RefHeading___Toc517481003"/>
      <w:bookmarkEnd w:id="120"/>
      <w:r>
        <w:rPr/>
        <w:t>A.14.11</w:t>
        <w:tab/>
        <w:t>Call Progress Tones Generator Package v1</w:t>
      </w:r>
    </w:p>
    <w:p>
      <w:pPr>
        <w:pStyle w:val="TH"/>
        <w:rPr/>
      </w:pPr>
      <w:r>
        <w:rPr/>
        <w:t xml:space="preserve">Table A.14.11/1: Package Usage Information For Call Progress Tones Generator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Ringing Tone, cg/rt</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Busy Tone,</w:t>
            </w:r>
          </w:p>
          <w:p>
            <w:pPr>
              <w:pStyle w:val="TAC"/>
              <w:rPr>
                <w:b/>
                <w:b/>
                <w:bCs/>
              </w:rPr>
            </w:pPr>
            <w:r>
              <w:rPr/>
              <w:t>cg/bt</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sz w:val="24"/>
                <w:szCs w:val="24"/>
              </w:rPr>
            </w:pPr>
            <w:r>
              <w:rPr>
                <w:rFonts w:cs="Times New Roman" w:ascii="Times New Roman" w:hAnsi="Times New Roman"/>
                <w:sz w:val="24"/>
                <w:szCs w:val="24"/>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Congestion Tone,</w:t>
            </w:r>
          </w:p>
          <w:p>
            <w:pPr>
              <w:pStyle w:val="TAC"/>
              <w:rPr/>
            </w:pPr>
            <w:r>
              <w:rPr/>
              <w:t>cg/ct</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sz w:val="24"/>
                <w:szCs w:val="24"/>
              </w:rPr>
            </w:pPr>
            <w:r>
              <w:rPr>
                <w:rFonts w:cs="Times New Roman" w:ascii="Times New Roman" w:hAnsi="Times New Roman"/>
                <w:sz w:val="24"/>
                <w:szCs w:val="24"/>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Times New Roman" w:hAnsi="Times New Roman" w:cs="Times New Roman"/>
                <w:b/>
                <w:b/>
                <w:bCs/>
                <w:sz w:val="24"/>
                <w:szCs w:val="24"/>
                <w:lang w:val="en-GB"/>
              </w:rPr>
            </w:pPr>
            <w:r>
              <w:rPr>
                <w:rFonts w:cs="Times New Roman"/>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sz w:val="24"/>
                <w:szCs w:val="24"/>
              </w:rPr>
            </w:pPr>
            <w:r>
              <w:rPr>
                <w:rFonts w:cs="Times New Roman" w:ascii="Times New Roman" w:hAnsi="Times New Roman"/>
                <w:sz w:val="24"/>
                <w:szCs w:val="24"/>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sz w:val="24"/>
                <w:szCs w:val="24"/>
              </w:rPr>
            </w:pPr>
            <w:r>
              <w:rPr>
                <w:rFonts w:cs="Times New Roman" w:ascii="Times New Roman" w:hAnsi="Times New Roman"/>
                <w:sz w:val="24"/>
                <w:szCs w:val="24"/>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1" w:name="__RefHeading___Toc517481004"/>
      <w:bookmarkEnd w:id="121"/>
      <w:r>
        <w:rPr/>
        <w:t>A.14.12</w:t>
        <w:tab/>
        <w:t>Basic Call Progress Tones Generator with Directionality</w:t>
      </w:r>
    </w:p>
    <w:p>
      <w:pPr>
        <w:pStyle w:val="TH"/>
        <w:rPr/>
      </w:pPr>
      <w:r>
        <w:rPr/>
        <w:t xml:space="preserve">Table A.14.12/1: Package Usage Information For Basic Call Progress Tones Generator with Directionality Package </w:t>
      </w:r>
    </w:p>
    <w:tbl>
      <w:tblPr>
        <w:tblW w:w="9889" w:type="dxa"/>
        <w:jc w:val="left"/>
        <w:tblInd w:w="-120" w:type="dxa"/>
        <w:tblLayout w:type="fixed"/>
        <w:tblCellMar>
          <w:top w:w="0" w:type="dxa"/>
          <w:left w:w="115" w:type="dxa"/>
          <w:bottom w:w="0" w:type="dxa"/>
          <w:right w:w="115" w:type="dxa"/>
        </w:tblCellMar>
      </w:tblPr>
      <w:tblGrid>
        <w:gridCol w:w="2292"/>
        <w:gridCol w:w="1790"/>
        <w:gridCol w:w="1805"/>
        <w:gridCol w:w="825"/>
        <w:gridCol w:w="940"/>
        <w:gridCol w:w="2237"/>
      </w:tblGrid>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805"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23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9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3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570"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23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292" w:type="dxa"/>
            <w:vMerge w:val="restart"/>
            <w:tcBorders>
              <w:top w:val="single" w:sz="4" w:space="0" w:color="000000"/>
              <w:left w:val="single" w:sz="4" w:space="0" w:color="000000"/>
              <w:bottom w:val="single" w:sz="4" w:space="0" w:color="000000"/>
              <w:right w:val="single" w:sz="4" w:space="0" w:color="000000"/>
            </w:tcBorders>
          </w:tcPr>
          <w:p>
            <w:pPr>
              <w:pStyle w:val="TAC"/>
              <w:rPr/>
            </w:pPr>
            <w:r>
              <w:rPr/>
              <w:t>Dial Tone (bcg/bdt, 0x0023/0x0040)</w:t>
            </w:r>
          </w:p>
          <w:p>
            <w:pPr>
              <w:pStyle w:val="TAC"/>
              <w:rPr/>
            </w:pPr>
            <w:r>
              <w:rPr/>
              <w:t>Ringing Tone (bcg/brt,0x0023/0x0041)</w:t>
            </w:r>
          </w:p>
          <w:p>
            <w:pPr>
              <w:pStyle w:val="TAC"/>
              <w:rPr>
                <w:bCs/>
              </w:rPr>
            </w:pPr>
            <w:r>
              <w:rPr>
                <w:bCs/>
              </w:rPr>
              <w:t>Busy Tone (bcg/bbt,0x0023/0x0042)</w:t>
            </w:r>
          </w:p>
          <w:p>
            <w:pPr>
              <w:pStyle w:val="TAC"/>
              <w:rPr>
                <w:bCs/>
              </w:rPr>
            </w:pPr>
            <w:r>
              <w:rPr>
                <w:bCs/>
              </w:rPr>
              <w:t>Congestion Tone (bcg/bct,0x0023/0x0043)</w:t>
            </w:r>
          </w:p>
          <w:p>
            <w:pPr>
              <w:pStyle w:val="TAC"/>
              <w:rPr/>
            </w:pPr>
            <w:r>
              <w:rPr>
                <w:bCs/>
              </w:rPr>
              <w:t>Special Information Tone (bcg/bsit,0x0023/0x0044)</w:t>
            </w:r>
          </w:p>
          <w:p>
            <w:pPr>
              <w:pStyle w:val="TAC"/>
              <w:rPr>
                <w:bCs/>
              </w:rPr>
            </w:pPr>
            <w:r>
              <w:rPr>
                <w:bCs/>
              </w:rPr>
              <w:t>Warning Tone (bcg/bwt,0x0023/0x0045)</w:t>
            </w:r>
          </w:p>
          <w:p>
            <w:pPr>
              <w:pStyle w:val="TAC"/>
              <w:rPr>
                <w:bCs/>
              </w:rPr>
            </w:pPr>
            <w:r>
              <w:rPr>
                <w:bCs/>
              </w:rPr>
              <w:t>Payphone Recognition Tone (bcg/bpt,0x0023/0x0046)  Call Waiting Tone (bcg/bcw,0x0023/0x0047)</w:t>
            </w:r>
          </w:p>
          <w:p>
            <w:pPr>
              <w:pStyle w:val="TAC"/>
              <w:rPr>
                <w:bCs/>
              </w:rPr>
            </w:pPr>
            <w:r>
              <w:rPr>
                <w:bCs/>
              </w:rPr>
              <w:t>Caller Waiting Tone (bcg/bcr, 0x0023/0x0048)</w:t>
            </w:r>
          </w:p>
          <w:p>
            <w:pPr>
              <w:pStyle w:val="TAC"/>
              <w:rPr>
                <w:bCs/>
              </w:rPr>
            </w:pPr>
            <w:r>
              <w:rPr>
                <w:bCs/>
              </w:rPr>
              <w:t>Pay Tone (bcg/bpy, 0x0023/0x0049)</w:t>
            </w:r>
          </w:p>
        </w:tc>
        <w:tc>
          <w:tcPr>
            <w:tcW w:w="1790"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3570"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23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80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3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90"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Tone Direction (btd, 0x0001) </w:t>
            </w:r>
          </w:p>
        </w:tc>
        <w:tc>
          <w:tcPr>
            <w:tcW w:w="1805"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Internal / External</w:t>
            </w:r>
          </w:p>
        </w:tc>
        <w:tc>
          <w:tcPr>
            <w:tcW w:w="2237" w:type="dxa"/>
            <w:tcBorders>
              <w:top w:val="single" w:sz="4" w:space="0" w:color="000000"/>
              <w:left w:val="single" w:sz="4" w:space="0" w:color="000000"/>
              <w:bottom w:val="single" w:sz="4" w:space="0" w:color="000000"/>
              <w:right w:val="single" w:sz="4" w:space="0" w:color="000000"/>
            </w:tcBorders>
          </w:tcPr>
          <w:p>
            <w:pPr>
              <w:pStyle w:val="TAC"/>
              <w:rPr>
                <w:b/>
                <w:b/>
                <w:bCs/>
              </w:rPr>
            </w:pPr>
            <w:r>
              <w:rPr/>
              <w:t>Default=External</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807"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29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90"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80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80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3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90"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80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3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80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3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9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3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9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9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597"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97"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2" w:name="__RefHeading___Toc517481005"/>
      <w:bookmarkEnd w:id="122"/>
      <w:r>
        <w:rPr/>
        <w:t>A.14.13</w:t>
        <w:tab/>
        <w:t>Expanded Call Progress Tones Generator Package</w:t>
      </w:r>
    </w:p>
    <w:p>
      <w:pPr>
        <w:pStyle w:val="TH"/>
        <w:rPr/>
      </w:pPr>
      <w:r>
        <w:rPr/>
        <w:t xml:space="preserve">Table A.14.13/1: Package Usage Information For Expanded Call Progress Tones Generator Package </w:t>
      </w:r>
    </w:p>
    <w:tbl>
      <w:tblPr>
        <w:tblW w:w="9889" w:type="dxa"/>
        <w:jc w:val="left"/>
        <w:tblInd w:w="-120" w:type="dxa"/>
        <w:tblLayout w:type="fixed"/>
        <w:tblCellMar>
          <w:top w:w="0" w:type="dxa"/>
          <w:left w:w="115" w:type="dxa"/>
          <w:bottom w:w="0" w:type="dxa"/>
          <w:right w:w="115" w:type="dxa"/>
        </w:tblCellMar>
      </w:tblPr>
      <w:tblGrid>
        <w:gridCol w:w="2342"/>
        <w:gridCol w:w="1785"/>
        <w:gridCol w:w="1791"/>
        <w:gridCol w:w="818"/>
        <w:gridCol w:w="932"/>
        <w:gridCol w:w="2221"/>
      </w:tblGrid>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9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22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9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2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541"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221"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342" w:type="dxa"/>
            <w:vMerge w:val="restart"/>
            <w:tcBorders>
              <w:top w:val="single" w:sz="4" w:space="0" w:color="000000"/>
              <w:left w:val="single" w:sz="4" w:space="0" w:color="000000"/>
              <w:bottom w:val="single" w:sz="4" w:space="0" w:color="000000"/>
              <w:right w:val="single" w:sz="4" w:space="0" w:color="000000"/>
            </w:tcBorders>
          </w:tcPr>
          <w:p>
            <w:pPr>
              <w:pStyle w:val="TAC"/>
              <w:rPr/>
            </w:pPr>
            <w:r>
              <w:rPr/>
              <w:t>Comfort Tone (xcg/cmft,0x0024/0x004a)</w:t>
            </w:r>
          </w:p>
          <w:p>
            <w:pPr>
              <w:pStyle w:val="TAC"/>
              <w:rPr/>
            </w:pPr>
            <w:r>
              <w:rPr/>
              <w:t>Off-hook warning Tone (xcg/roh, 0x0024/0x004b)</w:t>
            </w:r>
          </w:p>
          <w:p>
            <w:pPr>
              <w:pStyle w:val="TAC"/>
              <w:rPr/>
            </w:pPr>
            <w:r>
              <w:rPr/>
              <w:t>Negative Acknowledgement (xcg/nack,0x0024/0x004c)</w:t>
            </w:r>
          </w:p>
          <w:p>
            <w:pPr>
              <w:pStyle w:val="TAC"/>
              <w:rPr/>
            </w:pPr>
            <w:r>
              <w:rPr/>
              <w:t>Vacant Number Tone (xcg/vac, 0x0024/0x004d)</w:t>
            </w:r>
          </w:p>
          <w:p>
            <w:pPr>
              <w:pStyle w:val="TAC"/>
              <w:rPr>
                <w:b/>
                <w:b/>
                <w:bCs/>
              </w:rPr>
            </w:pPr>
            <w:r>
              <w:rPr/>
              <w:t xml:space="preserve">Special Conditions Dial Tone (xcg/spec,0x0024/0x004e) </w:t>
            </w:r>
          </w:p>
        </w:tc>
        <w:tc>
          <w:tcPr>
            <w:tcW w:w="1785"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3541"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221"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79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21"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5"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Tone Direction (btd, 0x0001) </w:t>
            </w:r>
          </w:p>
        </w:tc>
        <w:tc>
          <w:tcPr>
            <w:tcW w:w="179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Internal / External </w:t>
            </w:r>
          </w:p>
        </w:tc>
        <w:tc>
          <w:tcPr>
            <w:tcW w:w="2221" w:type="dxa"/>
            <w:tcBorders>
              <w:top w:val="single" w:sz="4" w:space="0" w:color="000000"/>
              <w:left w:val="single" w:sz="4" w:space="0" w:color="000000"/>
              <w:bottom w:val="single" w:sz="4" w:space="0" w:color="000000"/>
              <w:right w:val="single" w:sz="4" w:space="0" w:color="000000"/>
            </w:tcBorders>
          </w:tcPr>
          <w:p>
            <w:pPr>
              <w:pStyle w:val="TAC"/>
              <w:rPr>
                <w:b/>
                <w:b/>
                <w:bCs/>
              </w:rPr>
            </w:pPr>
            <w:r>
              <w:rPr/>
              <w:t>Default=External</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762"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34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8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762"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79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2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9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2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79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2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9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2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15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15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547"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47"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F"/>
        <w:rPr/>
      </w:pPr>
      <w:r>
        <w:rPr/>
      </w:r>
    </w:p>
    <w:p>
      <w:pPr>
        <w:pStyle w:val="Heading3"/>
        <w:rPr/>
      </w:pPr>
      <w:bookmarkStart w:id="123" w:name="__RefHeading___Toc517481006"/>
      <w:bookmarkEnd w:id="123"/>
      <w:r>
        <w:rPr/>
        <w:t>A.14.14</w:t>
        <w:tab/>
        <w:t>Basic Services Tones Generation Package</w:t>
      </w:r>
    </w:p>
    <w:p>
      <w:pPr>
        <w:pStyle w:val="TH"/>
        <w:rPr/>
      </w:pPr>
      <w:r>
        <w:rPr/>
        <w:t xml:space="preserve">Table A.14.14/1: Package Usage Information For Basic Services Tones Generation Package </w:t>
      </w:r>
    </w:p>
    <w:tbl>
      <w:tblPr>
        <w:tblW w:w="9889" w:type="dxa"/>
        <w:jc w:val="left"/>
        <w:tblInd w:w="-120" w:type="dxa"/>
        <w:tblLayout w:type="fixed"/>
        <w:tblCellMar>
          <w:top w:w="0" w:type="dxa"/>
          <w:left w:w="115" w:type="dxa"/>
          <w:bottom w:w="0" w:type="dxa"/>
          <w:right w:w="115" w:type="dxa"/>
        </w:tblCellMar>
      </w:tblPr>
      <w:tblGrid>
        <w:gridCol w:w="2413"/>
        <w:gridCol w:w="1777"/>
        <w:gridCol w:w="1771"/>
        <w:gridCol w:w="808"/>
        <w:gridCol w:w="921"/>
        <w:gridCol w:w="2199"/>
      </w:tblGrid>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7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199"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9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199"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413" w:type="dxa"/>
            <w:vMerge w:val="restart"/>
            <w:tcBorders>
              <w:top w:val="single" w:sz="4" w:space="0" w:color="000000"/>
              <w:left w:val="single" w:sz="4" w:space="0" w:color="000000"/>
              <w:bottom w:val="single" w:sz="4" w:space="0" w:color="000000"/>
              <w:right w:val="single" w:sz="4" w:space="0" w:color="000000"/>
            </w:tcBorders>
          </w:tcPr>
          <w:p>
            <w:pPr>
              <w:pStyle w:val="TAC"/>
              <w:rPr/>
            </w:pPr>
            <w:r>
              <w:rPr/>
              <w:t>Recall Dial Tone (srvtn/rdt,0x0025/0x004f)</w:t>
            </w:r>
          </w:p>
          <w:p>
            <w:pPr>
              <w:pStyle w:val="TAC"/>
              <w:rPr/>
            </w:pPr>
            <w:r>
              <w:rPr/>
              <w:t>Confirmation Tone (srvtn/conf,0x0025/0x0050)</w:t>
            </w:r>
          </w:p>
          <w:p>
            <w:pPr>
              <w:pStyle w:val="TAC"/>
              <w:rPr/>
            </w:pPr>
            <w:r>
              <w:rPr/>
              <w:t>Held Tone (srvtn/ht,0x0025/0x0051)</w:t>
            </w:r>
          </w:p>
          <w:p>
            <w:pPr>
              <w:pStyle w:val="TAC"/>
              <w:rPr/>
            </w:pPr>
            <w:r>
              <w:rPr/>
              <w:t>Message Waiting Tone (srvtn/mwt,0x0025/0x0052)</w:t>
            </w:r>
          </w:p>
          <w:p>
            <w:pPr>
              <w:pStyle w:val="TAC"/>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199"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77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99"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Tone Direction (btd, 0x0001) </w:t>
            </w:r>
          </w:p>
        </w:tc>
        <w:tc>
          <w:tcPr>
            <w:tcW w:w="177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Internal / External </w:t>
            </w:r>
          </w:p>
        </w:tc>
        <w:tc>
          <w:tcPr>
            <w:tcW w:w="2199" w:type="dxa"/>
            <w:tcBorders>
              <w:top w:val="single" w:sz="4" w:space="0" w:color="000000"/>
              <w:left w:val="single" w:sz="4" w:space="0" w:color="000000"/>
              <w:bottom w:val="single" w:sz="4" w:space="0" w:color="000000"/>
              <w:right w:val="single" w:sz="4" w:space="0" w:color="000000"/>
            </w:tcBorders>
          </w:tcPr>
          <w:p>
            <w:pPr>
              <w:pStyle w:val="TAC"/>
              <w:rPr>
                <w:b/>
                <w:b/>
                <w:bCs/>
              </w:rPr>
            </w:pPr>
            <w:r>
              <w:rPr/>
              <w:t>Default=External</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699"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413"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7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699"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77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99"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7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99"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77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99"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9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476"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476"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4" w:name="__RefHeading___Toc517481007"/>
      <w:r>
        <w:rPr/>
        <w:t>A.14.15</w:t>
        <w:tab/>
        <w:t>Bearer Control Tunnelling Package</w:t>
      </w:r>
      <w:bookmarkEnd w:id="124"/>
      <w:r>
        <w:rPr/>
        <w:t xml:space="preserve"> </w:t>
      </w:r>
    </w:p>
    <w:p>
      <w:pPr>
        <w:pStyle w:val="TH"/>
        <w:rPr/>
      </w:pPr>
      <w:r>
        <w:rPr/>
        <w:t xml:space="preserve">Table A.14.15/1: Package Usage Information For Bearer Control Tunnelling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Tunneling Options (BT/TunOpt, 0x0022/0x01)</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 xml:space="preserve">ADD, MOD </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1 /2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Bearer Information Transport (BT/BIT, 0x0022/0x01)</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lang w:val="fr-FR"/>
              </w:rPr>
            </w:pPr>
            <w:r>
              <w:rPr>
                <w:lang w:val="fr-FR"/>
              </w:rPr>
              <w:t>Bearer Information Tunnel (BIT,0x01)</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Octet String</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Tunnel Indication (BT/TIND. 0x0022/0x01</w:t>
            </w:r>
            <w:r>
              <w:rPr>
                <w:lang w:val="en-US"/>
              </w:rPr>
              <w:t>)</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Bearer Information transport (BIT,0x01)</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Octet String</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5" w:name="__RefHeading___Toc517481008"/>
      <w:r>
        <w:rPr/>
        <w:t>A.14.16</w:t>
        <w:tab/>
        <w:t>Expanded Services Tones Generation Package</w:t>
      </w:r>
      <w:bookmarkEnd w:id="125"/>
      <w:r>
        <w:rPr/>
        <w:t xml:space="preserve"> </w:t>
      </w:r>
    </w:p>
    <w:p>
      <w:pPr>
        <w:pStyle w:val="TH"/>
        <w:rPr/>
      </w:pPr>
      <w:r>
        <w:rPr/>
        <w:t xml:space="preserve">Table A.14.16/1: Package Usage Information For Expanded Services Tones Generation Package </w:t>
      </w:r>
    </w:p>
    <w:tbl>
      <w:tblPr>
        <w:tblW w:w="9889" w:type="dxa"/>
        <w:jc w:val="left"/>
        <w:tblInd w:w="-120" w:type="dxa"/>
        <w:tblLayout w:type="fixed"/>
        <w:tblCellMar>
          <w:top w:w="0" w:type="dxa"/>
          <w:left w:w="115" w:type="dxa"/>
          <w:bottom w:w="0" w:type="dxa"/>
          <w:right w:w="115" w:type="dxa"/>
        </w:tblCellMar>
      </w:tblPr>
      <w:tblGrid>
        <w:gridCol w:w="2612"/>
        <w:gridCol w:w="1755"/>
        <w:gridCol w:w="1714"/>
        <w:gridCol w:w="781"/>
        <w:gridCol w:w="890"/>
        <w:gridCol w:w="2137"/>
      </w:tblGrid>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14"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None</w:t>
            </w:r>
          </w:p>
        </w:tc>
        <w:tc>
          <w:tcPr>
            <w:tcW w:w="175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1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3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385"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612" w:type="dxa"/>
            <w:vMerge w:val="restart"/>
            <w:tcBorders>
              <w:top w:val="single" w:sz="4" w:space="0" w:color="000000"/>
              <w:left w:val="single" w:sz="4" w:space="0" w:color="000000"/>
              <w:bottom w:val="single" w:sz="4" w:space="0" w:color="000000"/>
              <w:right w:val="single" w:sz="4" w:space="0" w:color="000000"/>
            </w:tcBorders>
          </w:tcPr>
          <w:p>
            <w:pPr>
              <w:pStyle w:val="TAC"/>
              <w:rPr/>
            </w:pPr>
            <w:r>
              <w:rPr/>
              <w:t>Call Transfer Dial Tone (xsrvtn/xferdt,0x0026/0x0053)</w:t>
            </w:r>
          </w:p>
          <w:p>
            <w:pPr>
              <w:pStyle w:val="TAC"/>
              <w:rPr/>
            </w:pPr>
            <w:r>
              <w:rPr/>
              <w:t>Call Forward Tone (xsrvtn/cft,0x0026/0x0054)</w:t>
            </w:r>
          </w:p>
          <w:p>
            <w:pPr>
              <w:pStyle w:val="TAC"/>
              <w:rPr/>
            </w:pPr>
            <w:r>
              <w:rPr/>
              <w:t>Credit Card service Tone (xsrvtn/ccst,0x0026/0x0055)</w:t>
            </w:r>
          </w:p>
          <w:p>
            <w:pPr>
              <w:pStyle w:val="TAC"/>
              <w:rPr/>
            </w:pPr>
            <w:r>
              <w:rPr/>
              <w:t>Special Recall Dial Tone (xsrvtn/srdt,0x0026/0x0056)</w:t>
            </w:r>
          </w:p>
          <w:p>
            <w:pPr>
              <w:pStyle w:val="TAC"/>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3385"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13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Value</w:t>
            </w:r>
          </w:p>
        </w:tc>
      </w:tr>
      <w:tr>
        <w:trPr>
          <w:cantSplit w:val="true"/>
        </w:trPr>
        <w:tc>
          <w:tcPr>
            <w:tcW w:w="26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714"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6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Tone Direction (btd, 0x0001) </w:t>
            </w:r>
          </w:p>
        </w:tc>
        <w:tc>
          <w:tcPr>
            <w:tcW w:w="1714"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Internal / External </w:t>
            </w:r>
          </w:p>
        </w:tc>
        <w:tc>
          <w:tcPr>
            <w:tcW w:w="2137" w:type="dxa"/>
            <w:tcBorders>
              <w:top w:val="single" w:sz="4" w:space="0" w:color="000000"/>
              <w:left w:val="single" w:sz="4" w:space="0" w:color="000000"/>
              <w:bottom w:val="single" w:sz="4" w:space="0" w:color="000000"/>
              <w:right w:val="single" w:sz="4" w:space="0" w:color="000000"/>
            </w:tcBorders>
          </w:tcPr>
          <w:p>
            <w:pPr>
              <w:pStyle w:val="TAC"/>
              <w:rPr>
                <w:b/>
                <w:b/>
                <w:bCs/>
              </w:rPr>
            </w:pPr>
            <w:r>
              <w:rPr/>
              <w:t>Default=External</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522"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61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5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522"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714"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14"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3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714"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5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1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3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027"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5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02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277"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61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277"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6" w:name="__RefHeading___Toc517481009"/>
      <w:r>
        <w:rPr/>
        <w:t>A.14.17</w:t>
        <w:tab/>
        <w:t>Intrusion Tones Generation Package</w:t>
      </w:r>
      <w:bookmarkEnd w:id="126"/>
      <w:r>
        <w:rPr/>
        <w:t xml:space="preserve"> </w:t>
      </w:r>
    </w:p>
    <w:p>
      <w:pPr>
        <w:pStyle w:val="TH"/>
        <w:rPr/>
      </w:pPr>
      <w:r>
        <w:rPr/>
        <w:t xml:space="preserve">Table A.14.17/1: Package Usage Information For Intrusion Tones Generation Package </w:t>
      </w:r>
    </w:p>
    <w:tbl>
      <w:tblPr>
        <w:tblW w:w="9889" w:type="dxa"/>
        <w:jc w:val="left"/>
        <w:tblInd w:w="-120" w:type="dxa"/>
        <w:tblLayout w:type="fixed"/>
        <w:tblCellMar>
          <w:top w:w="0" w:type="dxa"/>
          <w:left w:w="115" w:type="dxa"/>
          <w:bottom w:w="0" w:type="dxa"/>
          <w:right w:w="115" w:type="dxa"/>
        </w:tblCellMar>
      </w:tblPr>
      <w:tblGrid>
        <w:gridCol w:w="2362"/>
        <w:gridCol w:w="1783"/>
        <w:gridCol w:w="1785"/>
        <w:gridCol w:w="815"/>
        <w:gridCol w:w="929"/>
        <w:gridCol w:w="2215"/>
      </w:tblGrid>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215"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8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1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215"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TAC"/>
              <w:rPr/>
            </w:pPr>
            <w:r>
              <w:rPr/>
              <w:t>Intrusion Pending Tone (int/pend,0x0027/0x0057)</w:t>
            </w:r>
          </w:p>
          <w:p>
            <w:pPr>
              <w:pStyle w:val="TAC"/>
              <w:rPr/>
            </w:pPr>
            <w:r>
              <w:rPr/>
              <w:t>Intrusion Tone (int/int,0x0027/0x0058)</w:t>
            </w:r>
          </w:p>
          <w:p>
            <w:pPr>
              <w:pStyle w:val="TAC"/>
              <w:rPr/>
            </w:pPr>
            <w:r>
              <w:rPr/>
              <w:t>Intrusion Reminder Tone (int/rem,0x0027/0x0059)</w:t>
            </w:r>
          </w:p>
          <w:p>
            <w:pPr>
              <w:pStyle w:val="TAC"/>
              <w:rPr/>
            </w:pPr>
            <w:r>
              <w:rPr/>
              <w:t>Toll Break-In Tone (int/tbi,0x0027/0x005a)</w:t>
            </w:r>
          </w:p>
          <w:p>
            <w:pPr>
              <w:pStyle w:val="TAC"/>
              <w:rPr>
                <w:lang w:val="fr-FR"/>
              </w:rPr>
            </w:pPr>
            <w:r>
              <w:rPr>
                <w:lang w:val="fr-FR"/>
              </w:rPr>
              <w:t>Intrusion Queue Tone (int/intque,0x0027/0x005b)</w:t>
            </w:r>
          </w:p>
          <w:p>
            <w:pPr>
              <w:pStyle w:val="TAC"/>
              <w:rPr>
                <w:lang w:val="en-US"/>
              </w:rPr>
            </w:pPr>
            <w:r>
              <w:rPr>
                <w:lang w:val="en-US"/>
              </w:rPr>
              <w:t>Busy Verification Tone (int/bv,0x0027/0x005c)</w:t>
            </w:r>
          </w:p>
          <w:p>
            <w:pPr>
              <w:pStyle w:val="TAC"/>
              <w:rPr>
                <w:b/>
                <w:b/>
                <w:bCs/>
                <w:lang w:val="en-US"/>
              </w:rPr>
            </w:pPr>
            <w:r>
              <w:rPr>
                <w:b/>
                <w:bCs/>
                <w:lang w:val="en-US"/>
              </w:rPr>
            </w:r>
          </w:p>
        </w:tc>
        <w:tc>
          <w:tcPr>
            <w:tcW w:w="1783"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ADD, MOD, MOVE</w:t>
            </w:r>
          </w:p>
        </w:tc>
        <w:tc>
          <w:tcPr>
            <w:tcW w:w="2215"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15"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3"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Tone Direction (btd, 0x0001) </w:t>
            </w:r>
          </w:p>
        </w:tc>
        <w:tc>
          <w:tcPr>
            <w:tcW w:w="1785"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Internal / External </w:t>
            </w:r>
          </w:p>
        </w:tc>
        <w:tc>
          <w:tcPr>
            <w:tcW w:w="2215" w:type="dxa"/>
            <w:tcBorders>
              <w:top w:val="single" w:sz="4" w:space="0" w:color="000000"/>
              <w:left w:val="single" w:sz="4" w:space="0" w:color="000000"/>
              <w:bottom w:val="single" w:sz="4" w:space="0" w:color="000000"/>
              <w:right w:val="single" w:sz="4" w:space="0" w:color="000000"/>
            </w:tcBorders>
          </w:tcPr>
          <w:p>
            <w:pPr>
              <w:pStyle w:val="TAC"/>
              <w:rPr>
                <w:b/>
                <w:b/>
                <w:bCs/>
              </w:rPr>
            </w:pPr>
            <w:r>
              <w:rPr/>
              <w:t>Default=External</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74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78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74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15"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8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15"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215"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78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1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8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14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8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14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527"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27"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7" w:name="__RefHeading___Toc517481010"/>
      <w:r>
        <w:rPr/>
        <w:t>A.14.18</w:t>
        <w:tab/>
        <w:t>3GUP Package</w:t>
      </w:r>
      <w:bookmarkEnd w:id="127"/>
      <w:r>
        <w:rPr/>
        <w:t xml:space="preserve"> </w:t>
      </w:r>
    </w:p>
    <w:p>
      <w:pPr>
        <w:pStyle w:val="TH"/>
        <w:rPr/>
      </w:pPr>
      <w:r>
        <w:rPr/>
        <w:t xml:space="preserve">Table A.14.18/1: Package Usage Information For 3GUP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UP Mode of operation (</w:t>
            </w:r>
            <w:r>
              <w:rPr>
                <w:color w:val="000000"/>
              </w:rPr>
              <w:t>threegup</w:t>
            </w:r>
            <w:r>
              <w:rPr/>
              <w:t xml:space="preserve">/mode, 0x002f/0x0001) </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UP versions (</w:t>
            </w:r>
            <w:r>
              <w:rPr>
                <w:color w:val="000000"/>
              </w:rPr>
              <w:t>threegup</w:t>
            </w:r>
            <w:r>
              <w:rPr/>
              <w:t>/ upversions, 0x002f/0x0002)</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Delivery of erroneous SDUs (</w:t>
            </w:r>
            <w:r>
              <w:rPr>
                <w:color w:val="000000"/>
              </w:rPr>
              <w:t>threegup</w:t>
            </w:r>
            <w:r>
              <w:rPr/>
              <w:t>/ delerrsdu, 0x002f/0x0003)</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Interface (</w:t>
            </w:r>
            <w:r>
              <w:rPr>
                <w:color w:val="000000"/>
              </w:rPr>
              <w:t>threegup</w:t>
            </w:r>
            <w:r>
              <w:rPr/>
              <w:t>/ interface, 0x002f/0x0004)</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Initialisation Direction (</w:t>
            </w:r>
            <w:r>
              <w:rPr>
                <w:color w:val="000000"/>
              </w:rPr>
              <w:t>threegup</w:t>
            </w:r>
            <w:r>
              <w:rPr/>
              <w:t>/ initdir, 0x002f/0x0005)</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8" w:name="__RefHeading___Toc517481011"/>
      <w:bookmarkEnd w:id="128"/>
      <w:r>
        <w:rPr/>
        <w:t>A.14.19</w:t>
        <w:tab/>
        <w:t>Modification of Link Characteristics Bearer Capability</w:t>
      </w:r>
    </w:p>
    <w:p>
      <w:pPr>
        <w:pStyle w:val="TH"/>
        <w:rPr/>
      </w:pPr>
      <w:r>
        <w:rPr/>
        <w:t xml:space="preserve">Table A.14.19/1: Package Usage Information For Modification of Link Characteristics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Bearer Modification Support Event.( threegmlc/ mod_link_supp, 0x0046/0x0001)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29" w:name="__RefHeading___Toc517481012"/>
      <w:bookmarkEnd w:id="129"/>
      <w:r>
        <w:rPr/>
        <w:t>A.14.20</w:t>
        <w:tab/>
        <w:t>Hanging Termination Detection Package</w:t>
      </w:r>
    </w:p>
    <w:p>
      <w:pPr>
        <w:pStyle w:val="TH"/>
        <w:rPr/>
      </w:pPr>
      <w:r>
        <w:rPr/>
        <w:t>Table A.14.20/1: Package Usage Information For Hanging Termination Detection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b/>
                <w:bCs/>
              </w:rPr>
            </w:pPr>
            <w:r>
              <w:rPr>
                <w:b/>
                <w:bCs/>
              </w:rPr>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6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Termination Heartbeat</w:t>
            </w:r>
          </w:p>
          <w:p>
            <w:pPr>
              <w:pStyle w:val="TAC"/>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AUDITVALUE,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lang w:val="en-US"/>
              </w:rPr>
            </w:pPr>
            <w:r>
              <w:rPr>
                <w:lang w:val="en-US"/>
              </w:rPr>
              <w:t>Timer X</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lang w:val="en-US"/>
              </w:rPr>
            </w:pPr>
            <w:r>
              <w:rPr>
                <w:lang w:val="en-US"/>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0 (no heartbeat message)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130" w:name="__RefHeading___Toc517481013"/>
      <w:r>
        <w:rPr/>
        <w:t>A.14.21</w:t>
        <w:tab/>
        <w:t>TFO package</w:t>
      </w:r>
      <w:bookmarkEnd w:id="130"/>
      <w:r>
        <w:rPr/>
        <w:t xml:space="preserve"> </w:t>
      </w:r>
    </w:p>
    <w:p>
      <w:pPr>
        <w:pStyle w:val="TH"/>
        <w:rPr/>
      </w:pPr>
      <w:r>
        <w:rPr/>
        <w:t>Table A.14.21/1: Package Usage Information For TFO</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trHeight w:val="438" w:hRule="atLeast"/>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TFO Activity Control </w:t>
            </w:r>
          </w:p>
          <w:p>
            <w:pPr>
              <w:pStyle w:val="TAC"/>
              <w:rPr/>
            </w:pPr>
            <w:r>
              <w:rPr/>
              <w:t>(threegtfoc /tfoenable, (0x0031/0x0001)</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TFO Codec List</w:t>
            </w:r>
          </w:p>
          <w:p>
            <w:pPr>
              <w:pStyle w:val="TAC"/>
              <w:rPr/>
            </w:pPr>
            <w:r>
              <w:rPr/>
              <w:t>(threegtfoc / codeclist, (0x0031/0x0002)</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b/>
                <w:bCs/>
              </w:rPr>
            </w:pPr>
            <w:r>
              <w:rPr>
                <w:b/>
                <w:bCs/>
              </w:rPr>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6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Optimal Codec Event</w:t>
            </w:r>
          </w:p>
          <w:p>
            <w:pPr>
              <w:pStyle w:val="TAC"/>
              <w:rPr>
                <w:b/>
                <w:b/>
                <w:bCs/>
              </w:rPr>
            </w:pPr>
            <w:r>
              <w:rPr/>
              <w:t>(threegtfoc / codec_modify, (0x0031/0x0010)</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Optimal Codec Type</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Codec List Event</w:t>
            </w:r>
          </w:p>
          <w:p>
            <w:pPr>
              <w:pStyle w:val="TAC"/>
              <w:rPr>
                <w:b/>
                <w:b/>
                <w:bCs/>
              </w:rPr>
            </w:pPr>
            <w:r>
              <w:rPr/>
              <w:t>(threegtfoc / distant codec_list, (0x0031/0x0012)</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Distant Codec List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TFO Status Event </w:t>
            </w:r>
          </w:p>
          <w:p>
            <w:pPr>
              <w:pStyle w:val="TAC"/>
              <w:rPr/>
            </w:pPr>
            <w:r>
              <w:rPr/>
              <w:t>(threegtfoc /</w:t>
            </w:r>
          </w:p>
          <w:p>
            <w:pPr>
              <w:pStyle w:val="TAC"/>
              <w:rPr>
                <w:b/>
                <w:b/>
                <w:bCs/>
              </w:rPr>
            </w:pPr>
            <w:r>
              <w:rPr/>
              <w:t>TFO_status) (0x0031/0x0014)</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TFO Status</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See 3GPP TS 29.232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See 3GPP TS 29.232</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131" w:name="__RefHeading___Toc517481014"/>
      <w:bookmarkEnd w:id="131"/>
      <w:r>
        <w:rPr/>
        <w:t>A.14.22</w:t>
        <w:tab/>
        <w:t>Media Gateway Overload Control Package</w:t>
      </w:r>
    </w:p>
    <w:p>
      <w:pPr>
        <w:pStyle w:val="TH"/>
        <w:rPr/>
      </w:pPr>
      <w:r>
        <w:rPr/>
        <w:t>Table A.14.22/1: Media Gateway Overload Control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Symbol" w:cs="Symbol" w:ascii="Symbol" w:hAnsi="Symbol"/>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rFonts w:eastAsia="Symbol" w:cs="Symbol" w:ascii="Symbol" w:hAnsi="Symbol"/>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Symbol" w:cs="Symbol" w:ascii="Symbol" w:hAnsi="Symbol"/>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lang w:val="en-GB"/>
              </w:rPr>
            </w:pPr>
            <w:r>
              <w:rPr>
                <w:b/>
                <w:bCs/>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 xml:space="preserve">Duration </w:t>
              <w:b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lang w:val="en-GB"/>
              </w:rPr>
            </w:pPr>
            <w:r>
              <w:rPr>
                <w:b/>
                <w:bCs/>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MG_Overload</w:t>
            </w:r>
          </w:p>
          <w:p>
            <w:pPr>
              <w:pStyle w:val="TAC"/>
              <w:rPr>
                <w:b/>
                <w:b/>
                <w:bCs/>
                <w:lang w:val="nl-NL"/>
              </w:rPr>
            </w:pPr>
            <w:r>
              <w:rPr>
                <w:lang w:val="nl-NL"/>
              </w:rPr>
              <w:t>ocp/mg_overload</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pPr>
            <w:r>
              <w:rPr/>
              <w:t>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Contents2"/>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b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b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lang w:val="en-GB"/>
              </w:rPr>
            </w:pPr>
            <w:r>
              <w:rPr>
                <w:b/>
                <w:bCs/>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Symbol" w:cs="Symbol" w:ascii="Symbol" w:hAnsi="Symbol"/>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Symbol" w:cs="Symbol" w:ascii="Symbol" w:hAnsi="Symbol"/>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Contents2"/>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b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b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lang w:val="en-GB"/>
              </w:rPr>
            </w:pPr>
            <w:r>
              <w:rPr>
                <w:b/>
                <w:bCs/>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r>
    </w:tbl>
    <w:p>
      <w:pPr>
        <w:pStyle w:val="Normal"/>
        <w:rPr/>
      </w:pPr>
      <w:r>
        <w:rPr/>
      </w:r>
    </w:p>
    <w:p>
      <w:pPr>
        <w:pStyle w:val="Heading3"/>
        <w:rPr/>
      </w:pPr>
      <w:bookmarkStart w:id="132" w:name="__RefHeading___Toc517481015"/>
      <w:bookmarkEnd w:id="132"/>
      <w:r>
        <w:rPr/>
        <w:t>A.14.23</w:t>
        <w:tab/>
        <w:t>Inactivity Timer Package</w:t>
      </w:r>
    </w:p>
    <w:p>
      <w:pPr>
        <w:pStyle w:val="TH"/>
        <w:rPr/>
      </w:pPr>
      <w:r>
        <w:rPr/>
        <w:t>Table A.14.23/1: Inactivity Timer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pPr>
            <w:r>
              <w:rPr/>
              <w:t>Inactivity Timeout, it/ito</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rPr>
            </w:pPr>
            <w:r>
              <w:rPr>
                <w:rFonts w:cs="Times New Roman" w:ascii="Times New Roman" w:hAnsi="Times New Roman"/>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b/>
                <w:b/>
                <w:bCs/>
              </w:rPr>
            </w:pPr>
            <w:r>
              <w:rPr>
                <w:rFonts w:cs="Times New Roman" w:ascii="Times New Roman" w:hAnsi="Times New Roman"/>
              </w:rPr>
              <w:t>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Times New Roman" w:hAnsi="Times New Roman" w:cs="Times New Roman"/>
                <w:b/>
                <w:b/>
                <w:bCs/>
                <w:sz w:val="24"/>
                <w:szCs w:val="24"/>
                <w:lang w:val="en-GB"/>
              </w:rPr>
            </w:pPr>
            <w:r>
              <w:rPr>
                <w:rFonts w:cs="Times New Roman"/>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Maximum Inactivity Time,</w:t>
            </w:r>
          </w:p>
          <w:p>
            <w:pPr>
              <w:pStyle w:val="TAC"/>
              <w:rPr>
                <w:b/>
                <w:b/>
                <w:bCs/>
              </w:rPr>
            </w:pPr>
            <w:r>
              <w:rPr/>
              <w:t>mit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Any integer</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Unspecified</w:t>
            </w:r>
            <w:r>
              <w:rPr>
                <w:rFonts w:cs="Arial"/>
                <w:szCs w:val="18"/>
                <w:lang w:eastAsia="zh-CN"/>
              </w:rPr>
              <w:t>,</w:t>
            </w:r>
            <w:r>
              <w:rPr>
                <w:rFonts w:cs="Arial"/>
                <w:szCs w:val="18"/>
              </w:rPr>
              <w:t xml:space="preserve"> </w:t>
            </w:r>
            <w:r>
              <w:rPr>
                <w:rFonts w:cs="Arial"/>
                <w:szCs w:val="18"/>
                <w:lang w:eastAsia="zh-CN"/>
              </w:rPr>
              <w:t>i</w:t>
            </w:r>
            <w:r>
              <w:rPr>
                <w:rFonts w:cs="Arial"/>
                <w:szCs w:val="18"/>
              </w:rPr>
              <w:t>f not sent a value must be provisioned.</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33" w:name="__RefHeading___Toc517481016"/>
      <w:bookmarkEnd w:id="133"/>
      <w:r>
        <w:rPr/>
        <w:t>A.14.24</w:t>
        <w:tab/>
        <w:t>MGC Information Package</w:t>
      </w:r>
    </w:p>
    <w:p>
      <w:pPr>
        <w:pStyle w:val="TH"/>
        <w:rPr/>
      </w:pPr>
      <w:r>
        <w:rPr>
          <w:lang w:val="fr-FR"/>
        </w:rPr>
        <w:t>Table A.14.24/1</w:t>
      </w:r>
      <w:r>
        <w:rPr/>
        <w:t>: MGC Information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Data Block, MGCInfo/db</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AUDITVALUE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 range of 0 to 32 octets</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An empty string</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34" w:name="__RefHeading___Toc517481017"/>
      <w:r>
        <w:rPr/>
        <w:t>A.14.25</w:t>
        <w:tab/>
        <w:t>RTP Package</w:t>
      </w:r>
      <w:bookmarkEnd w:id="134"/>
      <w:r>
        <w:rPr/>
        <w:t xml:space="preserve"> </w:t>
      </w:r>
    </w:p>
    <w:p>
      <w:pPr>
        <w:pStyle w:val="TH"/>
        <w:rPr/>
      </w:pPr>
      <w:r>
        <w:rPr/>
        <w:t>Table A.14.25/1: RTP Package</w:t>
      </w:r>
    </w:p>
    <w:tbl>
      <w:tblPr>
        <w:tblW w:w="9356" w:type="dxa"/>
        <w:jc w:val="left"/>
        <w:tblInd w:w="-120" w:type="dxa"/>
        <w:tblLayout w:type="fixed"/>
        <w:tblCellMar>
          <w:top w:w="0" w:type="dxa"/>
          <w:left w:w="115" w:type="dxa"/>
          <w:bottom w:w="0" w:type="dxa"/>
          <w:right w:w="115" w:type="dxa"/>
        </w:tblCellMar>
      </w:tblPr>
      <w:tblGrid>
        <w:gridCol w:w="1718"/>
        <w:gridCol w:w="1850"/>
        <w:gridCol w:w="2107"/>
        <w:gridCol w:w="36"/>
        <w:gridCol w:w="699"/>
        <w:gridCol w:w="935"/>
        <w:gridCol w:w="53"/>
        <w:gridCol w:w="1958"/>
      </w:tblGrid>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687" w:type="dxa"/>
            <w:gridSpan w:val="3"/>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1958"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687"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95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30" w:type="dxa"/>
            <w:gridSpan w:val="5"/>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58"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18"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0"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30" w:type="dxa"/>
            <w:gridSpan w:val="5"/>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58"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1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0"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687" w:type="dxa"/>
            <w:gridSpan w:val="3"/>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958"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1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sz w:val="24"/>
                <w:szCs w:val="24"/>
                <w:lang w:val="en-GB"/>
              </w:rPr>
            </w:pPr>
            <w:r>
              <w:rPr>
                <w:b/>
                <w:bCs/>
                <w:sz w:val="24"/>
                <w:szCs w:val="24"/>
                <w:lang w:val="en-GB"/>
              </w:rPr>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687"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95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788" w:type="dxa"/>
            <w:gridSpan w:val="6"/>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18" w:type="dxa"/>
            <w:vMerge w:val="restart"/>
            <w:tcBorders>
              <w:top w:val="single" w:sz="4" w:space="0" w:color="000000"/>
              <w:left w:val="single" w:sz="4" w:space="0" w:color="000000"/>
              <w:bottom w:val="single" w:sz="4" w:space="0" w:color="000000"/>
              <w:right w:val="single" w:sz="4" w:space="0" w:color="000000"/>
            </w:tcBorders>
          </w:tcPr>
          <w:p>
            <w:pPr>
              <w:pStyle w:val="TAC"/>
              <w:rPr/>
            </w:pPr>
            <w:r>
              <w:rPr/>
              <w:t>Payload Transition,</w:t>
              <w:br/>
              <w:t>rtp/pltrans</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788" w:type="dxa"/>
            <w:gridSpan w:val="6"/>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718" w:type="dxa"/>
            <w:vMerge w:val="continue"/>
            <w:tcBorders>
              <w:top w:val="single" w:sz="4" w:space="0" w:color="000000"/>
              <w:left w:val="single" w:sz="4" w:space="0" w:color="000000"/>
              <w:bottom w:val="single" w:sz="4" w:space="0" w:color="000000"/>
              <w:right w:val="single" w:sz="4" w:space="0" w:color="000000"/>
            </w:tcBorders>
          </w:tcPr>
          <w:p>
            <w:pPr>
              <w:pStyle w:val="List2"/>
              <w:tabs>
                <w:tab w:val="clear" w:pos="284"/>
                <w:tab w:val="left" w:pos="2041" w:leader="none"/>
              </w:tabs>
              <w:snapToGrid w:val="false"/>
              <w:spacing w:before="180" w:after="0"/>
              <w:ind w:left="2041" w:hanging="737"/>
              <w:rPr>
                <w:sz w:val="24"/>
                <w:szCs w:val="24"/>
              </w:rPr>
            </w:pPr>
            <w:r>
              <w:rPr>
                <w:sz w:val="24"/>
                <w:szCs w:val="24"/>
              </w:rPr>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TAH"/>
              <w:rPr/>
            </w:pPr>
            <w:r>
              <w:rPr/>
              <w:t>Event Parameters</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TAH"/>
              <w:rPr/>
            </w:pPr>
            <w:r>
              <w:rPr/>
              <w:t>Mandatory/Optional</w:t>
            </w:r>
          </w:p>
        </w:tc>
        <w:tc>
          <w:tcPr>
            <w:tcW w:w="1670" w:type="dxa"/>
            <w:gridSpan w:val="3"/>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011" w:type="dxa"/>
            <w:gridSpan w:val="2"/>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18" w:type="dxa"/>
            <w:vMerge w:val="continue"/>
            <w:tcBorders>
              <w:top w:val="single" w:sz="4" w:space="0" w:color="000000"/>
              <w:left w:val="single" w:sz="4" w:space="0" w:color="000000"/>
              <w:bottom w:val="single" w:sz="4" w:space="0" w:color="000000"/>
              <w:right w:val="single" w:sz="4" w:space="0" w:color="000000"/>
            </w:tcBorders>
          </w:tcPr>
          <w:p>
            <w:pPr>
              <w:pStyle w:val="CommentText"/>
              <w:tabs>
                <w:tab w:val="clear" w:pos="284"/>
                <w:tab w:val="left" w:pos="2041" w:leader="none"/>
              </w:tabs>
              <w:snapToGrid w:val="false"/>
              <w:spacing w:before="180" w:after="0"/>
              <w:ind w:left="2041" w:hanging="737"/>
              <w:rPr>
                <w:b/>
                <w:b/>
                <w:sz w:val="24"/>
                <w:szCs w:val="24"/>
              </w:rPr>
            </w:pPr>
            <w:r>
              <w:rPr>
                <w:b/>
                <w:sz w:val="24"/>
                <w:szCs w:val="24"/>
              </w:rPr>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List2"/>
              <w:spacing w:before="0" w:after="180"/>
              <w:ind w:left="851" w:hanging="284"/>
              <w:rPr/>
            </w:pPr>
            <w:r>
              <w:rPr/>
              <w:t>None</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List2"/>
              <w:spacing w:before="0" w:after="180"/>
              <w:ind w:left="851" w:hanging="284"/>
              <w:rPr/>
            </w:pPr>
            <w:r>
              <w:rPr/>
              <w:t>-</w:t>
            </w:r>
          </w:p>
        </w:tc>
        <w:tc>
          <w:tcPr>
            <w:tcW w:w="1670" w:type="dxa"/>
            <w:gridSpan w:val="3"/>
            <w:tcBorders>
              <w:top w:val="single" w:sz="4" w:space="0" w:color="000000"/>
              <w:left w:val="single" w:sz="4" w:space="0" w:color="000000"/>
              <w:bottom w:val="single" w:sz="4" w:space="0" w:color="000000"/>
              <w:right w:val="single" w:sz="4" w:space="0" w:color="000000"/>
            </w:tcBorders>
          </w:tcPr>
          <w:p>
            <w:pPr>
              <w:pStyle w:val="List2"/>
              <w:spacing w:before="0" w:after="180"/>
              <w:ind w:left="851" w:hanging="284"/>
              <w:rPr/>
            </w:pPr>
            <w:r>
              <w:rPr/>
              <w:t>-</w:t>
            </w:r>
          </w:p>
        </w:tc>
        <w:tc>
          <w:tcPr>
            <w:tcW w:w="2011" w:type="dxa"/>
            <w:gridSpan w:val="2"/>
            <w:tcBorders>
              <w:top w:val="single" w:sz="4" w:space="0" w:color="000000"/>
              <w:left w:val="single" w:sz="4" w:space="0" w:color="000000"/>
              <w:bottom w:val="single" w:sz="4" w:space="0" w:color="000000"/>
              <w:right w:val="single" w:sz="4" w:space="0" w:color="000000"/>
            </w:tcBorders>
          </w:tcPr>
          <w:p>
            <w:pPr>
              <w:pStyle w:val="List2"/>
              <w:spacing w:before="0" w:after="180"/>
              <w:ind w:left="851" w:hanging="284"/>
              <w:rPr/>
            </w:pPr>
            <w:r>
              <w:rPr/>
              <w:t>-</w:t>
            </w:r>
          </w:p>
        </w:tc>
      </w:tr>
      <w:tr>
        <w:trPr>
          <w:cantSplit w:val="true"/>
        </w:trPr>
        <w:tc>
          <w:tcPr>
            <w:tcW w:w="1718" w:type="dxa"/>
            <w:vMerge w:val="continue"/>
            <w:tcBorders>
              <w:top w:val="single" w:sz="4" w:space="0" w:color="000000"/>
              <w:left w:val="single" w:sz="4" w:space="0" w:color="000000"/>
              <w:bottom w:val="single" w:sz="4" w:space="0" w:color="000000"/>
              <w:right w:val="single" w:sz="4" w:space="0" w:color="000000"/>
            </w:tcBorders>
          </w:tcPr>
          <w:p>
            <w:pPr>
              <w:pStyle w:val="CommentText"/>
              <w:tabs>
                <w:tab w:val="clear" w:pos="284"/>
                <w:tab w:val="left" w:pos="2041" w:leader="none"/>
              </w:tabs>
              <w:snapToGrid w:val="false"/>
              <w:spacing w:before="180" w:after="0"/>
              <w:ind w:left="2041" w:hanging="737"/>
              <w:rPr>
                <w:b/>
                <w:b/>
                <w:sz w:val="24"/>
                <w:szCs w:val="24"/>
              </w:rPr>
            </w:pPr>
            <w:r>
              <w:rPr>
                <w:b/>
                <w:sz w:val="24"/>
                <w:szCs w:val="24"/>
              </w:rPr>
            </w:r>
          </w:p>
        </w:tc>
        <w:tc>
          <w:tcPr>
            <w:tcW w:w="1850"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List"/>
              <w:spacing w:before="0" w:after="180"/>
              <w:jc w:val="center"/>
              <w:rPr>
                <w:rFonts w:ascii="Arial" w:hAnsi="Arial" w:cs="Arial"/>
                <w:sz w:val="18"/>
                <w:szCs w:val="18"/>
              </w:rPr>
            </w:pPr>
            <w:r>
              <w:rPr>
                <w:rFonts w:cs="Arial" w:ascii="Arial" w:hAnsi="Arial"/>
                <w:b/>
                <w:sz w:val="18"/>
                <w:szCs w:val="18"/>
              </w:rPr>
              <w:t>Parameters</w:t>
            </w:r>
          </w:p>
        </w:tc>
        <w:tc>
          <w:tcPr>
            <w:tcW w:w="2107"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List"/>
              <w:spacing w:before="0" w:after="180"/>
              <w:jc w:val="center"/>
              <w:rPr>
                <w:rFonts w:ascii="Arial" w:hAnsi="Arial" w:cs="Arial"/>
                <w:b/>
                <w:b/>
                <w:sz w:val="18"/>
                <w:szCs w:val="18"/>
              </w:rPr>
            </w:pPr>
            <w:r>
              <w:rPr>
                <w:rFonts w:cs="Arial" w:ascii="Arial" w:hAnsi="Arial"/>
                <w:b/>
                <w:sz w:val="18"/>
                <w:szCs w:val="18"/>
              </w:rPr>
              <w:t>Optional</w:t>
            </w:r>
          </w:p>
        </w:tc>
        <w:tc>
          <w:tcPr>
            <w:tcW w:w="1670" w:type="dxa"/>
            <w:gridSpan w:val="3"/>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011" w:type="dxa"/>
            <w:gridSpan w:val="2"/>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18" w:type="dxa"/>
            <w:vMerge w:val="continue"/>
            <w:tcBorders>
              <w:top w:val="single" w:sz="4" w:space="0" w:color="000000"/>
              <w:left w:val="single" w:sz="4" w:space="0" w:color="000000"/>
              <w:bottom w:val="single" w:sz="4" w:space="0" w:color="000000"/>
              <w:right w:val="single" w:sz="4" w:space="0" w:color="000000"/>
            </w:tcBorders>
          </w:tcPr>
          <w:p>
            <w:pPr>
              <w:pStyle w:val="CommentText"/>
              <w:tabs>
                <w:tab w:val="clear" w:pos="284"/>
                <w:tab w:val="left" w:pos="2041" w:leader="none"/>
              </w:tabs>
              <w:snapToGrid w:val="false"/>
              <w:spacing w:before="180" w:after="0"/>
              <w:ind w:left="2041" w:hanging="737"/>
              <w:rPr>
                <w:sz w:val="24"/>
                <w:szCs w:val="24"/>
              </w:rPr>
            </w:pPr>
            <w:r>
              <w:rPr>
                <w:sz w:val="24"/>
                <w:szCs w:val="24"/>
              </w:rPr>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List2"/>
              <w:spacing w:before="0" w:after="180"/>
              <w:ind w:left="567" w:hanging="0"/>
              <w:rPr/>
            </w:pPr>
            <w:r>
              <w:rPr/>
              <w:t>rtppayload, rtppltype</w:t>
            </w:r>
          </w:p>
        </w:tc>
        <w:tc>
          <w:tcPr>
            <w:tcW w:w="2107" w:type="dxa"/>
            <w:tcBorders>
              <w:top w:val="single" w:sz="4" w:space="0" w:color="000000"/>
              <w:left w:val="single" w:sz="4" w:space="0" w:color="000000"/>
              <w:bottom w:val="single" w:sz="4" w:space="0" w:color="000000"/>
              <w:right w:val="single" w:sz="4" w:space="0" w:color="000000"/>
            </w:tcBorders>
            <w:vAlign w:val="center"/>
          </w:tcPr>
          <w:p>
            <w:pPr>
              <w:pStyle w:val="List2"/>
              <w:spacing w:before="0" w:after="180"/>
              <w:ind w:left="851" w:hanging="284"/>
              <w:rPr/>
            </w:pPr>
            <w:r>
              <w:rPr/>
              <w:t>-</w:t>
            </w:r>
          </w:p>
        </w:tc>
        <w:tc>
          <w:tcPr>
            <w:tcW w:w="1670" w:type="dxa"/>
            <w:gridSpan w:val="3"/>
            <w:tcBorders>
              <w:top w:val="single" w:sz="4" w:space="0" w:color="000000"/>
              <w:left w:val="single" w:sz="4" w:space="0" w:color="000000"/>
              <w:bottom w:val="single" w:sz="4" w:space="0" w:color="000000"/>
              <w:right w:val="single" w:sz="4" w:space="0" w:color="000000"/>
            </w:tcBorders>
          </w:tcPr>
          <w:p>
            <w:pPr>
              <w:pStyle w:val="TAC"/>
              <w:rPr/>
            </w:pPr>
            <w:r>
              <w:rPr/>
              <w:t>A valid encoding name</w:t>
            </w:r>
          </w:p>
        </w:tc>
        <w:tc>
          <w:tcPr>
            <w:tcW w:w="201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0"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946" w:type="dxa"/>
            <w:gridSpan w:val="3"/>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Packets Sent, rtp/ps</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C"/>
              <w:rPr/>
            </w:pPr>
            <w:r>
              <w:rPr/>
              <w:t>SUBTRACT REPLY</w:t>
            </w:r>
          </w:p>
        </w:tc>
        <w:tc>
          <w:tcPr>
            <w:tcW w:w="2946"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Packets Received, rtp/pr</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SUBTRACT REPLY </w:t>
            </w:r>
          </w:p>
        </w:tc>
        <w:tc>
          <w:tcPr>
            <w:tcW w:w="2946"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Packet Loss, rtp/pl</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C"/>
              <w:rPr/>
            </w:pPr>
            <w:r>
              <w:rPr/>
              <w:t>SUBTRACT REPLY</w:t>
            </w:r>
          </w:p>
        </w:tc>
        <w:tc>
          <w:tcPr>
            <w:tcW w:w="2946"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Jitter, rtp/jit</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C"/>
              <w:rPr/>
            </w:pPr>
            <w:r>
              <w:rPr/>
              <w:t>SUBTRACT REPLY</w:t>
            </w:r>
          </w:p>
        </w:tc>
        <w:tc>
          <w:tcPr>
            <w:tcW w:w="2946"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Delay, rtp/delay</w:t>
            </w:r>
          </w:p>
        </w:tc>
        <w:tc>
          <w:tcPr>
            <w:tcW w:w="1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C"/>
              <w:rPr/>
            </w:pPr>
            <w:r>
              <w:rPr/>
              <w:t>SUBTRACT REPLY</w:t>
            </w:r>
          </w:p>
        </w:tc>
        <w:tc>
          <w:tcPr>
            <w:tcW w:w="2946"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638" w:type="dxa"/>
            <w:gridSpan w:val="7"/>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1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638" w:type="dxa"/>
            <w:gridSpan w:val="7"/>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35" w:name="__RefHeading___Toc517481018"/>
      <w:bookmarkEnd w:id="135"/>
      <w:r>
        <w:rPr/>
        <w:t>A.14.26</w:t>
        <w:tab/>
        <w:t>Tone Generator Package</w:t>
      </w:r>
    </w:p>
    <w:p>
      <w:pPr>
        <w:pStyle w:val="TH"/>
        <w:rPr/>
      </w:pPr>
      <w:r>
        <w:rPr/>
        <w:t xml:space="preserve">Table A.14.26/1: Package Usage Information For Tone Generator Package </w:t>
      </w:r>
    </w:p>
    <w:tbl>
      <w:tblPr>
        <w:tblW w:w="9889" w:type="dxa"/>
        <w:jc w:val="left"/>
        <w:tblInd w:w="-120" w:type="dxa"/>
        <w:tblLayout w:type="fixed"/>
        <w:tblCellMar>
          <w:top w:w="0" w:type="dxa"/>
          <w:left w:w="115" w:type="dxa"/>
          <w:bottom w:w="0" w:type="dxa"/>
          <w:right w:w="115" w:type="dxa"/>
        </w:tblCellMar>
      </w:tblPr>
      <w:tblGrid>
        <w:gridCol w:w="2752"/>
        <w:gridCol w:w="1911"/>
        <w:gridCol w:w="1652"/>
        <w:gridCol w:w="761"/>
        <w:gridCol w:w="867"/>
        <w:gridCol w:w="1946"/>
      </w:tblGrid>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Properties </w:t>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Supported Values:</w:t>
            </w:r>
          </w:p>
        </w:tc>
        <w:tc>
          <w:tcPr>
            <w:tcW w:w="194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Signals </w:t>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3280" w:type="dxa"/>
            <w:gridSpan w:val="3"/>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194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Play Tone (tonegen/pt,0x0003/0x0001)</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3280"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Signal Parameters</w:t>
            </w:r>
          </w:p>
        </w:tc>
        <w:tc>
          <w:tcPr>
            <w:tcW w:w="16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1946"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eastAsia="Arial" w:cs="Arial" w:ascii="Arial" w:hAnsi="Arial"/>
                <w:sz w:val="18"/>
                <w:szCs w:val="18"/>
              </w:rPr>
              <w:t xml:space="preserve"> </w:t>
            </w:r>
            <w:r>
              <w:rPr>
                <w:rFonts w:cs="Arial" w:ascii="Arial" w:hAnsi="Arial"/>
                <w:sz w:val="18"/>
                <w:szCs w:val="18"/>
              </w:rPr>
              <w:t>Duration 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Events</w:t>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5226" w:type="dxa"/>
            <w:gridSpan w:val="4"/>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522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6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194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6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194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 </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Statistics</w:t>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2813"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13"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Error Codes</w:t>
            </w:r>
          </w:p>
        </w:tc>
        <w:tc>
          <w:tcPr>
            <w:tcW w:w="7137" w:type="dxa"/>
            <w:gridSpan w:val="5"/>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 Optional</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137"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136" w:name="__RefHeading___Toc517481019"/>
      <w:bookmarkEnd w:id="136"/>
      <w:r>
        <w:rPr/>
        <w:t>A.14.27</w:t>
        <w:tab/>
        <w:t>Tone Detection Package</w:t>
      </w:r>
    </w:p>
    <w:p>
      <w:pPr>
        <w:pStyle w:val="TH"/>
        <w:rPr/>
      </w:pPr>
      <w:r>
        <w:rPr/>
        <w:t>Table C.14.27/1: Package Usage Information For Tone Detection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b/>
                <w:bCs/>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b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Duration </w:t>
            </w:r>
          </w:p>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Start tone detected (tonedet/std, 0x0004/0x0001)</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O</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Tone ID List (tl,0x0001)</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wildcard</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trHeight w:val="70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Tone ID (tid,0x0003)</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Value </w:t>
            </w:r>
          </w:p>
          <w:p>
            <w:pPr>
              <w:pStyle w:val="TAC"/>
              <w:rPr>
                <w:rFonts w:ascii="Arial" w:hAnsi="Arial" w:cs="Arial"/>
                <w:sz w:val="18"/>
                <w:szCs w:val="18"/>
              </w:rPr>
            </w:pPr>
            <w:r>
              <w:rPr>
                <w:rFonts w:cs="Arial"/>
                <w:sz w:val="18"/>
                <w:szCs w:val="18"/>
              </w:rPr>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End Tone detected (tonedet/etd, 0x0004/0x0002)</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Tone ID List (tl,0x0001)</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wildcard</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Tone ID (tid,0x0003)</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Value</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7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Duration (dur,0x0002)</w:t>
            </w:r>
          </w:p>
          <w:p>
            <w:pPr>
              <w:pStyle w:val="TableText1"/>
              <w:spacing w:before="40" w:after="40"/>
              <w:jc w:val="center"/>
              <w:rPr>
                <w:rFonts w:ascii="Arial" w:hAnsi="Arial" w:cs="Arial"/>
                <w:sz w:val="18"/>
                <w:szCs w:val="18"/>
              </w:rPr>
            </w:pPr>
            <w:r>
              <w:rPr>
                <w:rFonts w:cs="Arial" w:ascii="Arial" w:hAnsi="Arial"/>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O</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Value</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Long Tone detected (tonedet/ltd, 0x0004/0x0003)</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trHeight w:val="70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trHeight w:val="67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137" w:name="__RefHeading___Toc517481020"/>
      <w:bookmarkEnd w:id="137"/>
      <w:r>
        <w:rPr/>
        <w:t>A.14.28</w:t>
        <w:tab/>
        <w:t>H324 Package</w:t>
      </w:r>
    </w:p>
    <w:p>
      <w:pPr>
        <w:pStyle w:val="TH"/>
        <w:rPr/>
      </w:pPr>
      <w:r>
        <w:rPr/>
        <w:t xml:space="preserve">Table A.14.28/1: Package Usage Information For H324 Package </w:t>
      </w:r>
    </w:p>
    <w:tbl>
      <w:tblPr>
        <w:tblW w:w="9889" w:type="dxa"/>
        <w:jc w:val="left"/>
        <w:tblInd w:w="-120" w:type="dxa"/>
        <w:tblLayout w:type="fixed"/>
        <w:tblCellMar>
          <w:top w:w="0" w:type="dxa"/>
          <w:left w:w="115" w:type="dxa"/>
          <w:bottom w:w="0" w:type="dxa"/>
          <w:right w:w="115" w:type="dxa"/>
        </w:tblCellMar>
      </w:tblPr>
      <w:tblGrid>
        <w:gridCol w:w="2952"/>
        <w:gridCol w:w="1731"/>
        <w:gridCol w:w="1652"/>
        <w:gridCol w:w="751"/>
        <w:gridCol w:w="856"/>
        <w:gridCol w:w="1947"/>
      </w:tblGrid>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 xml:space="preserve">Properties </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rFonts w:ascii="Arial" w:hAnsi="Arial" w:cs="Arial"/>
                <w:b/>
                <w:b/>
                <w:sz w:val="18"/>
              </w:rPr>
            </w:pPr>
            <w:r>
              <w:rPr>
                <w:rFonts w:cs="Arial" w:ascii="Arial" w:hAnsi="Arial"/>
                <w:b/>
                <w:sz w:val="18"/>
              </w:rPr>
              <w:t>Optional</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Used in command:</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Supported Values:</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Provisioned Value:</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Communication mode (h324/cmod,0x002c/0x0001)</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Not used</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iCs/>
                <w:sz w:val="18"/>
                <w:lang w:val="fr-FR"/>
              </w:rPr>
            </w:pPr>
            <w:r>
              <w:rPr>
                <w:rFonts w:cs="Arial" w:ascii="Arial" w:hAnsi="Arial"/>
                <w:iCs/>
                <w:sz w:val="18"/>
                <w:lang w:val="fr-FR"/>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Highest Multiplexing Level</w:t>
            </w:r>
          </w:p>
          <w:p>
            <w:pPr>
              <w:pStyle w:val="Normal"/>
              <w:keepNext w:val="true"/>
              <w:keepLines/>
              <w:spacing w:before="0" w:after="0"/>
              <w:jc w:val="center"/>
              <w:rPr>
                <w:rFonts w:ascii="Arial" w:hAnsi="Arial" w:cs="Arial"/>
                <w:sz w:val="18"/>
                <w:lang w:val="en-US"/>
              </w:rPr>
            </w:pPr>
            <w:r>
              <w:rPr>
                <w:rFonts w:cs="Arial" w:ascii="Arial" w:hAnsi="Arial"/>
                <w:sz w:val="18"/>
                <w:lang w:val="en-US"/>
              </w:rPr>
              <w:t>(h324/muxlv,0x002c/0x0002)</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Not Used</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fr-FR"/>
              </w:rPr>
            </w:pPr>
            <w:r>
              <w:rPr>
                <w:rFonts w:cs="Arial" w:ascii="Arial" w:hAnsi="Arial"/>
                <w:sz w:val="18"/>
                <w:lang w:val="fr-FR"/>
              </w:rPr>
              <w:t>-</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iCs/>
                <w:sz w:val="18"/>
                <w:lang w:val="fr-FR"/>
              </w:rPr>
            </w:pPr>
            <w:r>
              <w:rPr>
                <w:rFonts w:cs="Arial" w:ascii="Arial" w:hAnsi="Arial"/>
                <w:iCs/>
                <w:sz w:val="18"/>
                <w:lang w:val="fr-FR"/>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Based on capability of IM-MGW</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lang w:val="fr-FR"/>
              </w:rPr>
              <w:t>Demultiplex</w:t>
            </w:r>
          </w:p>
          <w:p>
            <w:pPr>
              <w:pStyle w:val="Normal"/>
              <w:keepNext w:val="true"/>
              <w:keepLines/>
              <w:spacing w:before="0" w:after="0"/>
              <w:jc w:val="center"/>
              <w:rPr>
                <w:rFonts w:ascii="Arial" w:hAnsi="Arial" w:cs="Arial"/>
                <w:sz w:val="18"/>
                <w:lang w:val="fr-FR"/>
              </w:rPr>
            </w:pPr>
            <w:r>
              <w:rPr>
                <w:rFonts w:cs="Arial" w:ascii="Arial" w:hAnsi="Arial"/>
                <w:sz w:val="18"/>
                <w:lang w:val="fr-FR"/>
              </w:rPr>
              <w:t>(h324/demux,0x002c/0x0003)</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used</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iCs/>
                <w:sz w:val="18"/>
              </w:rPr>
            </w:pPr>
            <w:r>
              <w:rPr>
                <w:rFonts w:cs="Arial" w:ascii="Arial" w:hAnsi="Arial"/>
                <w:iCs/>
                <w:sz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Remote H.223 capability</w:t>
            </w:r>
          </w:p>
          <w:p>
            <w:pPr>
              <w:pStyle w:val="Normal"/>
              <w:keepNext w:val="true"/>
              <w:keepLines/>
              <w:spacing w:before="0" w:after="0"/>
              <w:jc w:val="center"/>
              <w:rPr>
                <w:rFonts w:ascii="Arial" w:hAnsi="Arial" w:cs="Arial"/>
                <w:sz w:val="18"/>
                <w:lang w:val="en-US"/>
              </w:rPr>
            </w:pPr>
            <w:r>
              <w:rPr>
                <w:rFonts w:cs="Arial" w:ascii="Arial" w:hAnsi="Arial"/>
                <w:sz w:val="18"/>
                <w:lang w:val="en-US"/>
              </w:rPr>
              <w:t>(h324/h223capr,0x002c/0x0004)</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MOD</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iCs/>
                <w:sz w:val="18"/>
              </w:rPr>
            </w:pPr>
            <w:r>
              <w:rPr>
                <w:rFonts w:cs="Arial" w:ascii="Arial" w:hAnsi="Arial"/>
                <w:iCs/>
                <w:sz w:val="18"/>
              </w:rPr>
              <w:t>OCTET STRING</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Applicable</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Incoming Multiplex Table</w:t>
            </w:r>
          </w:p>
          <w:p>
            <w:pPr>
              <w:pStyle w:val="Normal"/>
              <w:keepNext w:val="true"/>
              <w:keepLines/>
              <w:spacing w:before="0" w:after="0"/>
              <w:jc w:val="center"/>
              <w:rPr>
                <w:rFonts w:ascii="Arial" w:hAnsi="Arial" w:cs="Arial"/>
                <w:sz w:val="18"/>
                <w:lang w:val="en-US"/>
              </w:rPr>
            </w:pPr>
            <w:r>
              <w:rPr>
                <w:rFonts w:cs="Arial" w:ascii="Arial" w:hAnsi="Arial"/>
                <w:sz w:val="18"/>
                <w:lang w:val="en-US"/>
              </w:rPr>
              <w:t>(h324/muxtbl_in,0x002c/0x0005)</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MOD</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iCs/>
                <w:sz w:val="18"/>
              </w:rPr>
            </w:pPr>
            <w:r>
              <w:rPr>
                <w:rFonts w:cs="Arial" w:ascii="Arial" w:hAnsi="Arial"/>
                <w:iCs/>
                <w:sz w:val="18"/>
              </w:rPr>
              <w:t>OCTET STRING</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Applicable</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Outgoing Multiplex Table </w:t>
            </w:r>
            <w:r>
              <w:rPr>
                <w:rFonts w:cs="Arial" w:ascii="Arial" w:hAnsi="Arial"/>
                <w:sz w:val="18"/>
                <w:lang w:val="en-US"/>
              </w:rPr>
              <w:t>(h324/muxtbl_out,0x002c/0x0006)</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MOD </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iCs/>
                <w:sz w:val="18"/>
              </w:rPr>
              <w:t>OCTET STRING</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Applicable</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 xml:space="preserve">Signals </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rFonts w:ascii="Arial" w:hAnsi="Arial" w:cs="Arial"/>
                <w:b/>
                <w:b/>
                <w:sz w:val="18"/>
              </w:rPr>
            </w:pPr>
            <w:r>
              <w:rPr>
                <w:rFonts w:cs="Arial" w:ascii="Arial" w:hAnsi="Arial"/>
                <w:b/>
                <w:sz w:val="18"/>
              </w:rPr>
              <w:t>Optional</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Used in command:</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Duration Provisioned Value:</w:t>
            </w:r>
          </w:p>
        </w:tc>
      </w:tr>
      <w:tr>
        <w:trPr>
          <w:cantSplit w:val="true"/>
        </w:trPr>
        <w:tc>
          <w:tcPr>
            <w:tcW w:w="2952"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None</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325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bCs/>
                <w:sz w:val="18"/>
              </w:rPr>
            </w:pPr>
            <w:r>
              <w:rPr>
                <w:rFonts w:cs="Arial" w:ascii="Arial" w:hAnsi="Arial"/>
                <w:sz w:val="18"/>
              </w:rPr>
              <w:t>-</w:t>
            </w:r>
          </w:p>
        </w:tc>
      </w:tr>
      <w:tr>
        <w:trPr>
          <w:cantSplit w:val="true"/>
        </w:trPr>
        <w:tc>
          <w:tcPr>
            <w:tcW w:w="295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lang w:val="en-US"/>
              </w:rPr>
            </w:pPr>
            <w:r>
              <w:rPr>
                <w:rFonts w:cs="Arial" w:ascii="Arial" w:hAnsi="Arial"/>
                <w:b/>
                <w:bCs/>
                <w:sz w:val="18"/>
                <w:lang w:val="en-US"/>
              </w:rPr>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Signal Parameters</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rFonts w:ascii="Arial" w:hAnsi="Arial" w:cs="Arial"/>
                <w:b/>
                <w:b/>
                <w:sz w:val="18"/>
              </w:rPr>
            </w:pPr>
            <w:r>
              <w:rPr>
                <w:rFonts w:cs="Arial" w:ascii="Arial" w:hAnsi="Arial"/>
                <w:b/>
                <w:sz w:val="18"/>
              </w:rPr>
              <w:t>Optional</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Supported</w:t>
            </w:r>
          </w:p>
          <w:p>
            <w:pPr>
              <w:pStyle w:val="Normal"/>
              <w:keepNext w:val="true"/>
              <w:keepLines/>
              <w:spacing w:before="0" w:after="0"/>
              <w:jc w:val="center"/>
              <w:rPr>
                <w:rFonts w:ascii="Arial" w:hAnsi="Arial" w:cs="Arial"/>
                <w:b/>
                <w:b/>
                <w:sz w:val="18"/>
              </w:rPr>
            </w:pPr>
            <w:r>
              <w:rPr>
                <w:rFonts w:cs="Arial" w:ascii="Arial" w:hAnsi="Arial"/>
                <w:b/>
                <w:sz w:val="18"/>
              </w:rPr>
              <w:t>Values:</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Duration Provisioned Value:</w:t>
            </w:r>
          </w:p>
        </w:tc>
      </w:tr>
      <w:tr>
        <w:trPr>
          <w:cantSplit w:val="true"/>
        </w:trPr>
        <w:tc>
          <w:tcPr>
            <w:tcW w:w="295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lang w:val="en-US"/>
              </w:rPr>
            </w:pPr>
            <w:r>
              <w:rPr>
                <w:rFonts w:cs="Arial" w:ascii="Arial" w:hAnsi="Arial"/>
                <w:b/>
                <w:bCs/>
                <w:sz w:val="18"/>
                <w:lang w:val="en-US"/>
              </w:rPr>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Events</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rFonts w:ascii="Arial" w:hAnsi="Arial" w:cs="Arial"/>
                <w:b/>
                <w:b/>
                <w:sz w:val="18"/>
              </w:rPr>
            </w:pPr>
            <w:r>
              <w:rPr>
                <w:rFonts w:cs="Arial" w:ascii="Arial" w:hAnsi="Arial"/>
                <w:b/>
                <w:sz w:val="18"/>
              </w:rPr>
              <w:t>Optional</w:t>
            </w:r>
          </w:p>
        </w:tc>
        <w:tc>
          <w:tcPr>
            <w:tcW w:w="5206"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Used in command:</w:t>
            </w:r>
          </w:p>
        </w:tc>
      </w:tr>
      <w:tr>
        <w:trPr>
          <w:cantSplit w:val="true"/>
        </w:trPr>
        <w:tc>
          <w:tcPr>
            <w:tcW w:w="2952"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None</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5206"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r>
      <w:tr>
        <w:trPr>
          <w:cantSplit w:val="true"/>
        </w:trPr>
        <w:tc>
          <w:tcPr>
            <w:tcW w:w="295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lang w:val="en-US"/>
              </w:rPr>
            </w:pPr>
            <w:r>
              <w:rPr>
                <w:rFonts w:cs="Arial" w:ascii="Arial" w:hAnsi="Arial"/>
                <w:b/>
                <w:bCs/>
                <w:sz w:val="18"/>
                <w:lang w:val="en-US"/>
              </w:rPr>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Event</w:t>
            </w:r>
          </w:p>
          <w:p>
            <w:pPr>
              <w:pStyle w:val="Normal"/>
              <w:keepNext w:val="true"/>
              <w:keepLines/>
              <w:spacing w:before="0" w:after="0"/>
              <w:jc w:val="center"/>
              <w:rPr>
                <w:rFonts w:ascii="Arial" w:hAnsi="Arial" w:cs="Arial"/>
                <w:b/>
                <w:b/>
                <w:sz w:val="18"/>
              </w:rPr>
            </w:pPr>
            <w:r>
              <w:rPr>
                <w:rFonts w:cs="Arial" w:ascii="Arial" w:hAnsi="Arial"/>
                <w:b/>
                <w:sz w:val="18"/>
              </w:rPr>
              <w:t>Parameters</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rFonts w:ascii="Arial" w:hAnsi="Arial" w:cs="Arial"/>
                <w:b/>
                <w:b/>
                <w:sz w:val="18"/>
              </w:rPr>
            </w:pPr>
            <w:r>
              <w:rPr>
                <w:rFonts w:cs="Arial" w:ascii="Arial" w:hAnsi="Arial"/>
                <w:b/>
                <w:sz w:val="18"/>
              </w:rPr>
              <w:t>Optional</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Supported</w:t>
            </w:r>
          </w:p>
          <w:p>
            <w:pPr>
              <w:pStyle w:val="Normal"/>
              <w:keepNext w:val="true"/>
              <w:keepLines/>
              <w:spacing w:before="0" w:after="0"/>
              <w:jc w:val="center"/>
              <w:rPr>
                <w:rFonts w:ascii="Arial" w:hAnsi="Arial" w:cs="Arial"/>
                <w:b/>
                <w:b/>
                <w:sz w:val="18"/>
              </w:rPr>
            </w:pPr>
            <w:r>
              <w:rPr>
                <w:rFonts w:cs="Arial" w:ascii="Arial" w:hAnsi="Arial"/>
                <w:b/>
                <w:sz w:val="18"/>
              </w:rPr>
              <w:t>Values:</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Provisioned Value:</w:t>
            </w:r>
          </w:p>
        </w:tc>
      </w:tr>
      <w:tr>
        <w:trPr>
          <w:cantSplit w:val="true"/>
        </w:trPr>
        <w:tc>
          <w:tcPr>
            <w:tcW w:w="295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lang w:val="en-US"/>
              </w:rPr>
            </w:pPr>
            <w:r>
              <w:rPr>
                <w:rFonts w:cs="Arial" w:ascii="Arial" w:hAnsi="Arial"/>
                <w:b/>
                <w:bCs/>
                <w:sz w:val="18"/>
                <w:lang w:val="en-US"/>
              </w:rPr>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sz w:val="18"/>
              </w:rPr>
              <w:t>-</w:t>
            </w:r>
          </w:p>
        </w:tc>
      </w:tr>
      <w:tr>
        <w:trPr>
          <w:cantSplit w:val="true"/>
        </w:trPr>
        <w:tc>
          <w:tcPr>
            <w:tcW w:w="295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lang w:val="en-US"/>
              </w:rPr>
            </w:pPr>
            <w:r>
              <w:rPr>
                <w:rFonts w:cs="Arial" w:ascii="Arial" w:hAnsi="Arial"/>
                <w:b/>
                <w:bCs/>
                <w:sz w:val="18"/>
                <w:lang w:val="en-US"/>
              </w:rPr>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ObservedEvent</w:t>
            </w:r>
          </w:p>
          <w:p>
            <w:pPr>
              <w:pStyle w:val="Normal"/>
              <w:keepNext w:val="true"/>
              <w:keepLines/>
              <w:spacing w:before="0" w:after="0"/>
              <w:jc w:val="center"/>
              <w:rPr>
                <w:rFonts w:ascii="Arial" w:hAnsi="Arial" w:cs="Arial"/>
                <w:b/>
                <w:b/>
                <w:sz w:val="18"/>
              </w:rPr>
            </w:pPr>
            <w:r>
              <w:rPr>
                <w:rFonts w:cs="Arial" w:ascii="Arial" w:hAnsi="Arial"/>
                <w:b/>
                <w:sz w:val="18"/>
              </w:rPr>
              <w:t>Parameters</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rFonts w:ascii="Arial" w:hAnsi="Arial" w:cs="Arial"/>
                <w:b/>
                <w:b/>
                <w:sz w:val="18"/>
              </w:rPr>
            </w:pPr>
            <w:r>
              <w:rPr>
                <w:rFonts w:cs="Arial" w:ascii="Arial" w:hAnsi="Arial"/>
                <w:b/>
                <w:sz w:val="18"/>
              </w:rPr>
              <w:t>Optional</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Supported</w:t>
            </w:r>
          </w:p>
          <w:p>
            <w:pPr>
              <w:pStyle w:val="Normal"/>
              <w:keepNext w:val="true"/>
              <w:keepLines/>
              <w:spacing w:before="0" w:after="0"/>
              <w:jc w:val="center"/>
              <w:rPr>
                <w:rFonts w:ascii="Arial" w:hAnsi="Arial" w:cs="Arial"/>
                <w:b/>
                <w:b/>
                <w:sz w:val="18"/>
              </w:rPr>
            </w:pPr>
            <w:r>
              <w:rPr>
                <w:rFonts w:cs="Arial" w:ascii="Arial" w:hAnsi="Arial"/>
                <w:b/>
                <w:sz w:val="18"/>
              </w:rPr>
              <w:t>Values:</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Provisioned Value:</w:t>
            </w:r>
          </w:p>
        </w:tc>
      </w:tr>
      <w:tr>
        <w:trPr>
          <w:cantSplit w:val="true"/>
        </w:trPr>
        <w:tc>
          <w:tcPr>
            <w:tcW w:w="295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lang w:val="en-US"/>
              </w:rPr>
            </w:pPr>
            <w:r>
              <w:rPr>
                <w:rFonts w:cs="Arial" w:ascii="Arial" w:hAnsi="Arial"/>
                <w:b/>
                <w:bCs/>
                <w:sz w:val="18"/>
                <w:lang w:val="en-US"/>
              </w:rPr>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6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94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Statistics</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w:t>
            </w:r>
          </w:p>
          <w:p>
            <w:pPr>
              <w:pStyle w:val="Normal"/>
              <w:keepNext w:val="true"/>
              <w:keepLines/>
              <w:spacing w:before="0" w:after="0"/>
              <w:jc w:val="center"/>
              <w:rPr/>
            </w:pPr>
            <w:r>
              <w:rPr>
                <w:rFonts w:cs="Arial" w:ascii="Arial" w:hAnsi="Arial"/>
                <w:b/>
                <w:sz w:val="18"/>
              </w:rPr>
              <w:t>Optional</w:t>
            </w:r>
          </w:p>
        </w:tc>
        <w:tc>
          <w:tcPr>
            <w:tcW w:w="24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Used in command:</w:t>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Supported Values:</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sv-SE"/>
              </w:rPr>
            </w:pPr>
            <w:r>
              <w:rPr>
                <w:rFonts w:cs="Arial" w:ascii="Arial" w:hAnsi="Arial"/>
                <w:sz w:val="18"/>
                <w:lang w:val="sv-SE"/>
              </w:rPr>
              <w:t>MUXPDU sent (h324/muxsent,0x002c/0x0001)</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used</w:t>
            </w:r>
          </w:p>
        </w:tc>
        <w:tc>
          <w:tcPr>
            <w:tcW w:w="24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MUXPDU received (h324/muxrec,0x002c/0x0002)</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used</w:t>
            </w:r>
          </w:p>
        </w:tc>
        <w:tc>
          <w:tcPr>
            <w:tcW w:w="24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MUXPDU error (h324/muxerr,0x002c/0x0003)</w:t>
            </w:r>
          </w:p>
        </w:tc>
        <w:tc>
          <w:tcPr>
            <w:tcW w:w="1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 used</w:t>
            </w:r>
          </w:p>
        </w:tc>
        <w:tc>
          <w:tcPr>
            <w:tcW w:w="24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80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Error Codes</w:t>
            </w:r>
          </w:p>
        </w:tc>
        <w:tc>
          <w:tcPr>
            <w:tcW w:w="693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Mandatory/ Optional</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None</w:t>
            </w:r>
          </w:p>
        </w:tc>
        <w:tc>
          <w:tcPr>
            <w:tcW w:w="693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bl>
    <w:p>
      <w:pPr>
        <w:pStyle w:val="Normal"/>
        <w:rPr/>
      </w:pPr>
      <w:r>
        <w:rPr/>
      </w:r>
    </w:p>
    <w:p>
      <w:pPr>
        <w:pStyle w:val="Heading3"/>
        <w:rPr/>
      </w:pPr>
      <w:bookmarkStart w:id="138" w:name="__RefHeading___Toc517481021"/>
      <w:bookmarkEnd w:id="138"/>
      <w:r>
        <w:rPr>
          <w:lang w:val="fr-FR"/>
        </w:rPr>
        <w:t>A.14.29</w:t>
        <w:tab/>
        <w:t>H.245 Transport Package</w:t>
      </w:r>
    </w:p>
    <w:p>
      <w:pPr>
        <w:pStyle w:val="TH"/>
        <w:rPr/>
      </w:pPr>
      <w:r>
        <w:rPr/>
        <w:t>Table A.14.29/1: Package Usage Information For H.245 Transport Package</w:t>
      </w:r>
    </w:p>
    <w:tbl>
      <w:tblPr>
        <w:tblW w:w="9889" w:type="dxa"/>
        <w:jc w:val="left"/>
        <w:tblInd w:w="-120" w:type="dxa"/>
        <w:tblLayout w:type="fixed"/>
        <w:tblCellMar>
          <w:top w:w="0" w:type="dxa"/>
          <w:left w:w="115" w:type="dxa"/>
          <w:bottom w:w="0" w:type="dxa"/>
          <w:right w:w="115" w:type="dxa"/>
        </w:tblCellMar>
      </w:tblPr>
      <w:tblGrid>
        <w:gridCol w:w="2492"/>
        <w:gridCol w:w="1794"/>
        <w:gridCol w:w="1765"/>
        <w:gridCol w:w="805"/>
        <w:gridCol w:w="918"/>
        <w:gridCol w:w="2115"/>
      </w:tblGrid>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 xml:space="preserve">Properties </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Optional</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Used in command:</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Supported 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Provisioned Value:</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None</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 xml:space="preserve">Signals </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Optional</w:t>
            </w:r>
          </w:p>
        </w:tc>
        <w:tc>
          <w:tcPr>
            <w:tcW w:w="3488" w:type="dxa"/>
            <w:gridSpan w:val="3"/>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Used in command:</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pPr>
            <w:r>
              <w:rPr>
                <w:rFonts w:eastAsia="MS Mincho;MS Mincho" w:cs="Arial" w:ascii="Arial" w:hAnsi="Arial"/>
                <w:b/>
                <w:sz w:val="18"/>
                <w:szCs w:val="18"/>
                <w:lang w:val="en-US"/>
              </w:rPr>
              <w:t>Duration Provisioned Value:</w:t>
            </w:r>
          </w:p>
        </w:tc>
      </w:tr>
      <w:tr>
        <w:trPr>
          <w:cantSplit w:val="true"/>
        </w:trPr>
        <w:tc>
          <w:tcPr>
            <w:tcW w:w="2492"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Outgoing H.245 Message (h245tp/h245msgout, 0x00b4/0x0001)</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M</w:t>
            </w:r>
          </w:p>
        </w:tc>
        <w:tc>
          <w:tcPr>
            <w:tcW w:w="3488" w:type="dxa"/>
            <w:gridSpan w:val="3"/>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MOD</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b/>
                <w:bCs/>
                <w:sz w:val="18"/>
                <w:szCs w:val="18"/>
                <w:lang w:val="en-US"/>
              </w:rPr>
              <w:t>-</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Signal Parameters</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br/>
              <w:t>Optional</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Supported 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 xml:space="preserve">Duration </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Provisioned Value:</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Contents of H.245 message (h245mc,0x0001)</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M</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OCTET STRING</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Events</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pPr>
            <w:r>
              <w:rPr>
                <w:rFonts w:eastAsia="MS Mincho;MS Mincho" w:cs="Arial" w:ascii="Arial" w:hAnsi="Arial"/>
                <w:b/>
                <w:sz w:val="18"/>
                <w:szCs w:val="18"/>
                <w:lang w:val="en-US"/>
              </w:rPr>
              <w:t>Optional</w:t>
            </w:r>
          </w:p>
        </w:tc>
        <w:tc>
          <w:tcPr>
            <w:tcW w:w="5603" w:type="dxa"/>
            <w:gridSpan w:val="4"/>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Used in command:</w:t>
            </w:r>
          </w:p>
        </w:tc>
      </w:tr>
      <w:tr>
        <w:trPr>
          <w:cantSplit w:val="true"/>
        </w:trPr>
        <w:tc>
          <w:tcPr>
            <w:tcW w:w="2492"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Incoming H.245 message  (h245tp/h245msgin, 0x00b4/0x0001)</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M</w:t>
            </w:r>
          </w:p>
        </w:tc>
        <w:tc>
          <w:tcPr>
            <w:tcW w:w="5603" w:type="dxa"/>
            <w:gridSpan w:val="4"/>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ADD, NOTIFY</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Event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Parameters</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Optional</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Supported</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Provisioned Value:</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None</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rPr>
            </w:pPr>
            <w:r>
              <w:rPr>
                <w:rFonts w:eastAsia="MS Mincho;MS Mincho" w:cs="Arial" w:ascii="Arial" w:hAnsi="Arial"/>
                <w:sz w:val="18"/>
                <w:szCs w:val="18"/>
                <w:lang w:val="en-US"/>
              </w:rPr>
              <w:t>-</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ObservedEvent</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Parameters</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Optional</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Supported</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pPr>
            <w:r>
              <w:rPr>
                <w:rFonts w:eastAsia="MS Mincho;MS Mincho" w:cs="Arial" w:ascii="Arial" w:hAnsi="Arial"/>
                <w:b/>
                <w:sz w:val="18"/>
                <w:szCs w:val="18"/>
                <w:lang w:val="en-US"/>
              </w:rPr>
              <w:t>Provisioned Value:</w:t>
            </w:r>
          </w:p>
        </w:tc>
      </w:tr>
      <w:tr>
        <w:trPr>
          <w:trHeight w:val="700" w:hRule="atLeast"/>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Contents of H.245 message (h245mc,0x0001)</w:t>
            </w:r>
          </w:p>
        </w:tc>
        <w:tc>
          <w:tcPr>
            <w:tcW w:w="176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M</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 xml:space="preserve">OCTET STRING </w:t>
            </w:r>
          </w:p>
          <w:p>
            <w:pPr>
              <w:pStyle w:val="Normal"/>
              <w:keepNext w:val="true"/>
              <w:keepLines/>
              <w:spacing w:before="0" w:after="0"/>
              <w:jc w:val="center"/>
              <w:rPr>
                <w:rFonts w:ascii="Arial" w:hAnsi="Arial" w:eastAsia="MS Mincho;MS Mincho" w:cs="Arial"/>
                <w:sz w:val="18"/>
                <w:szCs w:val="18"/>
                <w:lang w:val="en-US"/>
              </w:rPr>
            </w:pPr>
            <w:r>
              <w:rPr>
                <w:rFonts w:eastAsia="MS Mincho;MS Mincho" w:cs="Arial" w:ascii="Arial" w:hAnsi="Arial"/>
                <w:sz w:val="18"/>
                <w:szCs w:val="18"/>
                <w:lang w:val="en-US"/>
              </w:rPr>
            </w:r>
          </w:p>
        </w:tc>
        <w:tc>
          <w:tcPr>
            <w:tcW w:w="211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Not Applicable</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Statistics</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Optional</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Used in command:</w:t>
            </w:r>
          </w:p>
        </w:tc>
        <w:tc>
          <w:tcPr>
            <w:tcW w:w="303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Supported Values:</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None</w:t>
            </w:r>
          </w:p>
        </w:tc>
        <w:tc>
          <w:tcPr>
            <w:tcW w:w="179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c>
          <w:tcPr>
            <w:tcW w:w="3033"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Error Codes</w:t>
            </w:r>
          </w:p>
        </w:tc>
        <w:tc>
          <w:tcPr>
            <w:tcW w:w="7397" w:type="dxa"/>
            <w:gridSpan w:val="5"/>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b/>
                <w:b/>
                <w:sz w:val="18"/>
                <w:szCs w:val="18"/>
                <w:lang w:val="en-US"/>
              </w:rPr>
            </w:pPr>
            <w:r>
              <w:rPr>
                <w:rFonts w:eastAsia="MS Mincho;MS Mincho" w:cs="Arial" w:ascii="Arial" w:hAnsi="Arial"/>
                <w:b/>
                <w:sz w:val="18"/>
                <w:szCs w:val="18"/>
                <w:lang w:val="en-US"/>
              </w:rPr>
              <w:t>Mandatory/ Optional</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None</w:t>
            </w:r>
          </w:p>
        </w:tc>
        <w:tc>
          <w:tcPr>
            <w:tcW w:w="7397" w:type="dxa"/>
            <w:gridSpan w:val="5"/>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rPr>
            </w:pPr>
            <w:r>
              <w:rPr>
                <w:rFonts w:eastAsia="MS Mincho;MS Mincho" w:cs="Arial" w:ascii="Arial" w:hAnsi="Arial"/>
                <w:sz w:val="18"/>
                <w:szCs w:val="18"/>
                <w:lang w:val="en-US"/>
              </w:rPr>
              <w:t>-</w:t>
            </w:r>
          </w:p>
        </w:tc>
      </w:tr>
    </w:tbl>
    <w:p>
      <w:pPr>
        <w:pStyle w:val="Normal"/>
        <w:rPr/>
      </w:pPr>
      <w:r>
        <w:rPr/>
      </w:r>
    </w:p>
    <w:p>
      <w:pPr>
        <w:pStyle w:val="Heading3"/>
        <w:rPr/>
      </w:pPr>
      <w:bookmarkStart w:id="139" w:name="__RefHeading___Toc517481022"/>
      <w:bookmarkEnd w:id="139"/>
      <w:r>
        <w:rPr>
          <w:lang w:eastAsia="zh-CN"/>
        </w:rPr>
        <w:t>A</w:t>
      </w:r>
      <w:r>
        <w:rPr/>
        <w:t>.14.</w:t>
      </w:r>
      <w:r>
        <w:rPr>
          <w:lang w:eastAsia="zh-CN"/>
        </w:rPr>
        <w:t>30</w:t>
      </w:r>
      <w:r>
        <w:rPr/>
        <w:tab/>
      </w:r>
      <w:r>
        <w:rPr>
          <w:lang w:eastAsia="zh-CN"/>
        </w:rPr>
        <w:t>IP domain connection</w:t>
      </w:r>
    </w:p>
    <w:p>
      <w:pPr>
        <w:pStyle w:val="TH"/>
        <w:rPr>
          <w:lang w:eastAsia="zh-CN"/>
        </w:rPr>
      </w:pPr>
      <w:r>
        <w:rPr>
          <w:lang w:eastAsia="zh-CN"/>
        </w:rPr>
        <w:t>Table C.14.30: Package usage information for IP domain connection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IP Realm Identifier </w:t>
            </w:r>
          </w:p>
          <w:p>
            <w:pPr>
              <w:pStyle w:val="TableText1"/>
              <w:spacing w:before="40" w:after="40"/>
              <w:jc w:val="center"/>
              <w:rPr/>
            </w:pPr>
            <w:r>
              <w:rPr>
                <w:rFonts w:eastAsia="Arial" w:cs="Arial" w:ascii="Arial" w:hAnsi="Arial"/>
                <w:sz w:val="18"/>
                <w:szCs w:val="18"/>
              </w:rPr>
              <w:t xml:space="preserve"> </w:t>
            </w:r>
            <w:r>
              <w:rPr>
                <w:rFonts w:cs="Arial" w:ascii="Arial" w:hAnsi="Arial"/>
                <w:sz w:val="18"/>
                <w:szCs w:val="18"/>
              </w:rPr>
              <w:t>(ip</w:t>
            </w:r>
            <w:r>
              <w:rPr>
                <w:rFonts w:cs="Arial" w:ascii="Arial" w:hAnsi="Arial"/>
                <w:sz w:val="18"/>
                <w:szCs w:val="18"/>
              </w:rPr>
              <w:t>dc</w:t>
            </w:r>
            <w:r>
              <w:rPr>
                <w:rFonts w:cs="Arial" w:ascii="Arial" w:hAnsi="Arial"/>
                <w:sz w:val="18"/>
                <w:szCs w:val="18"/>
              </w:rPr>
              <w:t xml:space="preserve"> /</w:t>
            </w:r>
            <w:r>
              <w:rPr>
                <w:rFonts w:cs="Arial" w:ascii="Arial" w:hAnsi="Arial"/>
                <w:sz w:val="18"/>
                <w:szCs w:val="18"/>
              </w:rPr>
              <w:t>realm</w:t>
            </w:r>
            <w:r>
              <w:rPr>
                <w:rFonts w:cs="Arial" w:ascii="Arial" w:hAnsi="Arial"/>
                <w:sz w:val="18"/>
                <w:szCs w:val="18"/>
              </w:rPr>
              <w:t>, 0x009d /0x0001)</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cs="Arial" w:ascii="Arial" w:hAnsi="Arial"/>
                <w:sz w:val="18"/>
                <w:szCs w:val="18"/>
              </w:rPr>
              <w:t>ADD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S</w:t>
            </w:r>
            <w:r>
              <w:rPr>
                <w:rFonts w:cs="Arial" w:ascii="Arial" w:hAnsi="Arial"/>
                <w:sz w:val="18"/>
                <w:szCs w:val="18"/>
              </w:rPr>
              <w:t>tring</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Operator Defined</w:t>
            </w:r>
            <w:r>
              <w:rPr>
                <w:rFonts w:cs="Arial" w:ascii="Arial" w:hAnsi="Arial"/>
                <w:sz w:val="18"/>
                <w:szCs w:val="18"/>
              </w:rPr>
              <w:t xml:space="preserve"> (NOTE</w:t>
            </w:r>
            <w:r>
              <w:rPr>
                <w:rFonts w:eastAsia="SimSun;宋体" w:cs="Arial" w:ascii="Arial" w:hAnsi="Arial"/>
                <w:sz w:val="18"/>
                <w:szCs w:val="18"/>
                <w:lang w:eastAsia="zh-CN"/>
              </w:rPr>
              <w:t>1</w:t>
            </w: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b/>
                <w:bCs/>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b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Duration </w:t>
            </w:r>
          </w:p>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jc w:val="center"/>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trHeight w:val="70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9889"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r>
            <w:r>
              <w:rPr>
                <w:lang w:eastAsia="zh-CN"/>
              </w:rPr>
              <w:t>1</w:t>
            </w:r>
            <w:r>
              <w:rPr/>
              <w:t>:</w:t>
            </w:r>
            <w:r>
              <w:rPr/>
              <w:tab/>
              <w:t>A default IP realm may be configured such that i</w:t>
            </w:r>
            <w:r>
              <w:rPr/>
              <w:t xml:space="preserve">f the MGW has not </w:t>
            </w:r>
            <w:r>
              <w:rPr/>
              <w:t>received</w:t>
            </w:r>
            <w:r>
              <w:rPr/>
              <w:t xml:space="preserve"> the IP realm identifier and the MGW supports multiple IP realms </w:t>
            </w:r>
            <w:r>
              <w:rPr/>
              <w:t xml:space="preserve">then </w:t>
            </w:r>
            <w:r>
              <w:rPr/>
              <w:t xml:space="preserve">the default IP realm </w:t>
            </w:r>
            <w:r>
              <w:rPr/>
              <w:t>shall be used.</w:t>
            </w:r>
          </w:p>
        </w:tc>
      </w:tr>
    </w:tbl>
    <w:p>
      <w:pPr>
        <w:pStyle w:val="Normal"/>
        <w:rPr/>
      </w:pPr>
      <w:r>
        <w:rPr/>
      </w:r>
    </w:p>
    <w:p>
      <w:pPr>
        <w:pStyle w:val="Heading3"/>
        <w:rPr>
          <w:lang w:val="en-US"/>
        </w:rPr>
      </w:pPr>
      <w:bookmarkStart w:id="140" w:name="__RefHeading___Toc517481023"/>
      <w:bookmarkEnd w:id="140"/>
      <w:r>
        <w:rPr>
          <w:lang w:val="en-US"/>
        </w:rPr>
        <w:t>A.14.31</w:t>
        <w:tab/>
        <w:t xml:space="preserve">H.245 Transport Package </w:t>
      </w:r>
      <w:r>
        <w:rPr>
          <w:lang w:val="en-US" w:eastAsia="zh-CN"/>
        </w:rPr>
        <w:t>for SPC use</w:t>
      </w:r>
    </w:p>
    <w:p>
      <w:pPr>
        <w:pStyle w:val="TH"/>
        <w:rPr/>
      </w:pPr>
      <w:r>
        <w:rPr>
          <w:lang w:val="en-US"/>
        </w:rPr>
        <w:t>Table A.14.31/1</w:t>
      </w:r>
      <w:r>
        <w:rPr/>
        <w:t>: Package Usage Information For H.245 Transport Package for SPC use</w:t>
      </w:r>
    </w:p>
    <w:tbl>
      <w:tblPr>
        <w:tblW w:w="9889" w:type="dxa"/>
        <w:jc w:val="left"/>
        <w:tblInd w:w="-120" w:type="dxa"/>
        <w:tblLayout w:type="fixed"/>
        <w:tblCellMar>
          <w:top w:w="0" w:type="dxa"/>
          <w:left w:w="115" w:type="dxa"/>
          <w:bottom w:w="0" w:type="dxa"/>
          <w:right w:w="115" w:type="dxa"/>
        </w:tblCellMar>
      </w:tblPr>
      <w:tblGrid>
        <w:gridCol w:w="2492"/>
        <w:gridCol w:w="1794"/>
        <w:gridCol w:w="1765"/>
        <w:gridCol w:w="805"/>
        <w:gridCol w:w="918"/>
        <w:gridCol w:w="2115"/>
      </w:tblGrid>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Properties</w:t>
            </w:r>
          </w:p>
        </w:tc>
        <w:tc>
          <w:tcPr>
            <w:tcW w:w="179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Mandatory/</w:t>
            </w:r>
          </w:p>
          <w:p>
            <w:pPr>
              <w:pStyle w:val="Normal"/>
              <w:spacing w:before="0" w:after="180"/>
              <w:jc w:val="center"/>
              <w:rPr>
                <w:rFonts w:ascii="Arial" w:hAnsi="Arial" w:cs="Arial"/>
                <w:b/>
                <w:b/>
                <w:sz w:val="18"/>
                <w:szCs w:val="18"/>
              </w:rPr>
            </w:pPr>
            <w:r>
              <w:rPr>
                <w:rFonts w:cs="Arial" w:ascii="Arial" w:hAnsi="Arial"/>
                <w:b/>
                <w:sz w:val="18"/>
                <w:szCs w:val="18"/>
              </w:rPr>
              <w:t>Optional</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Used in command:</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Supported 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Provisioned Value:</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None</w:t>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Signals</w:t>
            </w:r>
          </w:p>
        </w:tc>
        <w:tc>
          <w:tcPr>
            <w:tcW w:w="179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Mandatory/</w:t>
            </w:r>
          </w:p>
          <w:p>
            <w:pPr>
              <w:pStyle w:val="Normal"/>
              <w:spacing w:before="0" w:after="180"/>
              <w:jc w:val="center"/>
              <w:rPr>
                <w:rFonts w:ascii="Arial" w:hAnsi="Arial" w:cs="Arial"/>
                <w:b/>
                <w:b/>
                <w:sz w:val="18"/>
                <w:szCs w:val="18"/>
              </w:rPr>
            </w:pPr>
            <w:r>
              <w:rPr>
                <w:rFonts w:cs="Arial" w:ascii="Arial" w:hAnsi="Arial"/>
                <w:b/>
                <w:sz w:val="18"/>
                <w:szCs w:val="18"/>
              </w:rPr>
              <w:t>Optional</w:t>
            </w:r>
          </w:p>
        </w:tc>
        <w:tc>
          <w:tcPr>
            <w:tcW w:w="3488"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Used in command:</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Duration Provisioned Value:</w:t>
            </w:r>
          </w:p>
        </w:tc>
      </w:tr>
      <w:tr>
        <w:trPr>
          <w:cantSplit w:val="true"/>
        </w:trPr>
        <w:tc>
          <w:tcPr>
            <w:tcW w:w="2492"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None</w:t>
            </w:r>
            <w:r>
              <w:rPr>
                <w:rFonts w:cs="Arial" w:ascii="Arial" w:hAnsi="Arial"/>
                <w:szCs w:val="18"/>
              </w:rPr>
              <w:t xml:space="preserve"> (NOTE 1)</w:t>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M</w:t>
            </w:r>
          </w:p>
        </w:tc>
        <w:tc>
          <w:tcPr>
            <w:tcW w:w="3488"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MOD</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eastAsia="MS Mincho;MS Mincho" w:cs="Arial" w:ascii="Arial" w:hAnsi="Arial"/>
                <w:sz w:val="18"/>
                <w:szCs w:val="18"/>
                <w:lang w:val="en-US"/>
              </w:rPr>
              <w:t>-</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Signal Parameters</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Mandatory/</w:t>
              <w:br/>
              <w:t>Optional</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Supported 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Duration</w:t>
            </w:r>
          </w:p>
          <w:p>
            <w:pPr>
              <w:pStyle w:val="Normal"/>
              <w:spacing w:before="0" w:after="180"/>
              <w:jc w:val="center"/>
              <w:rPr>
                <w:rFonts w:ascii="Arial" w:hAnsi="Arial" w:cs="Arial"/>
                <w:b/>
                <w:b/>
                <w:sz w:val="18"/>
                <w:szCs w:val="18"/>
              </w:rPr>
            </w:pPr>
            <w:r>
              <w:rPr>
                <w:rFonts w:cs="Arial" w:ascii="Arial" w:hAnsi="Arial"/>
                <w:b/>
                <w:sz w:val="18"/>
                <w:szCs w:val="18"/>
              </w:rPr>
              <w:t>Provisioned Value:</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Signalling Preconfigured Channel      (spc, 0x0002)</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18"/>
                <w:szCs w:val="18"/>
              </w:rPr>
            </w:pPr>
            <w:r>
              <w:rPr>
                <w:rFonts w:cs="Arial" w:ascii="Arial" w:hAnsi="Arial"/>
                <w:sz w:val="18"/>
                <w:szCs w:val="18"/>
              </w:rPr>
              <w:t>ON</w:t>
            </w:r>
          </w:p>
          <w:p>
            <w:pPr>
              <w:pStyle w:val="Normal"/>
              <w:jc w:val="center"/>
              <w:rPr>
                <w:rFonts w:ascii="Arial" w:hAnsi="Arial" w:cs="Arial"/>
                <w:sz w:val="18"/>
                <w:szCs w:val="18"/>
              </w:rPr>
            </w:pPr>
            <w:r>
              <w:rPr>
                <w:rFonts w:cs="Arial" w:ascii="Arial" w:hAnsi="Arial"/>
                <w:sz w:val="18"/>
                <w:szCs w:val="18"/>
              </w:rPr>
              <w:t>OFF</w:t>
            </w:r>
          </w:p>
          <w:p>
            <w:pPr>
              <w:pStyle w:val="Normal"/>
              <w:spacing w:before="0" w:after="180"/>
              <w:jc w:val="center"/>
              <w:rPr>
                <w:rFonts w:ascii="Arial" w:hAnsi="Arial" w:cs="Arial"/>
                <w:sz w:val="18"/>
                <w:szCs w:val="18"/>
              </w:rPr>
            </w:pPr>
            <w:r>
              <w:rPr>
                <w:rFonts w:cs="Arial" w:ascii="Arial" w:hAnsi="Arial"/>
                <w:sz w:val="18"/>
                <w:szCs w:val="18"/>
              </w:rPr>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OFF</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Repetition (rep, 0x0003)</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ON</w:t>
              <w:br/>
              <w:t>OFF</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ON</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Events</w:t>
            </w:r>
          </w:p>
        </w:tc>
        <w:tc>
          <w:tcPr>
            <w:tcW w:w="179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Mandatory/</w:t>
            </w:r>
          </w:p>
          <w:p>
            <w:pPr>
              <w:pStyle w:val="Normal"/>
              <w:spacing w:before="0" w:after="180"/>
              <w:jc w:val="center"/>
              <w:rPr>
                <w:rFonts w:ascii="Arial" w:hAnsi="Arial" w:cs="Arial"/>
                <w:b/>
                <w:b/>
                <w:sz w:val="18"/>
                <w:szCs w:val="18"/>
              </w:rPr>
            </w:pPr>
            <w:r>
              <w:rPr>
                <w:rFonts w:cs="Arial" w:ascii="Arial" w:hAnsi="Arial"/>
                <w:b/>
                <w:sz w:val="18"/>
                <w:szCs w:val="18"/>
              </w:rPr>
              <w:t>Optional</w:t>
            </w:r>
          </w:p>
        </w:tc>
        <w:tc>
          <w:tcPr>
            <w:tcW w:w="56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Used in command:</w:t>
            </w:r>
          </w:p>
        </w:tc>
      </w:tr>
      <w:tr>
        <w:trPr>
          <w:cantSplit w:val="true"/>
        </w:trPr>
        <w:tc>
          <w:tcPr>
            <w:tcW w:w="2492"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eastAsia="zh-CN"/>
              </w:rPr>
            </w:pPr>
            <w:r>
              <w:rPr>
                <w:rFonts w:cs="Arial" w:ascii="Arial" w:hAnsi="Arial"/>
                <w:sz w:val="18"/>
                <w:szCs w:val="18"/>
              </w:rPr>
              <w:t>None</w:t>
            </w:r>
            <w:r>
              <w:rPr>
                <w:rFonts w:cs="Arial" w:ascii="Arial" w:hAnsi="Arial"/>
                <w:szCs w:val="18"/>
              </w:rPr>
              <w:t xml:space="preserve"> (NOTE 2)</w:t>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M</w:t>
            </w:r>
          </w:p>
        </w:tc>
        <w:tc>
          <w:tcPr>
            <w:tcW w:w="56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ADD, NOTIFY</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Event</w:t>
            </w:r>
          </w:p>
          <w:p>
            <w:pPr>
              <w:pStyle w:val="Normal"/>
              <w:spacing w:before="0" w:after="180"/>
              <w:jc w:val="center"/>
              <w:rPr>
                <w:rFonts w:ascii="Arial" w:hAnsi="Arial" w:cs="Arial"/>
                <w:b/>
                <w:b/>
                <w:sz w:val="18"/>
                <w:szCs w:val="18"/>
              </w:rPr>
            </w:pPr>
            <w:r>
              <w:rPr>
                <w:rFonts w:cs="Arial" w:ascii="Arial" w:hAnsi="Arial"/>
                <w:b/>
                <w:sz w:val="18"/>
                <w:szCs w:val="18"/>
              </w:rPr>
              <w:t>Parameters</w:t>
            </w:r>
          </w:p>
        </w:tc>
        <w:tc>
          <w:tcPr>
            <w:tcW w:w="176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Mandatory/</w:t>
            </w:r>
          </w:p>
          <w:p>
            <w:pPr>
              <w:pStyle w:val="Normal"/>
              <w:spacing w:before="0" w:after="180"/>
              <w:jc w:val="center"/>
              <w:rPr>
                <w:rFonts w:ascii="Arial" w:hAnsi="Arial" w:cs="Arial"/>
                <w:b/>
                <w:b/>
                <w:sz w:val="18"/>
                <w:szCs w:val="18"/>
              </w:rPr>
            </w:pPr>
            <w:r>
              <w:rPr>
                <w:rFonts w:cs="Arial" w:ascii="Arial" w:hAnsi="Arial"/>
                <w:b/>
                <w:sz w:val="18"/>
                <w:szCs w:val="18"/>
              </w:rPr>
              <w:t>Optional</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Supported</w:t>
            </w:r>
          </w:p>
          <w:p>
            <w:pPr>
              <w:pStyle w:val="Normal"/>
              <w:spacing w:before="0" w:after="180"/>
              <w:jc w:val="center"/>
              <w:rPr>
                <w:rFonts w:ascii="Arial" w:hAnsi="Arial" w:cs="Arial"/>
                <w:b/>
                <w:b/>
                <w:sz w:val="18"/>
                <w:szCs w:val="18"/>
              </w:rPr>
            </w:pPr>
            <w:r>
              <w:rPr>
                <w:rFonts w:cs="Arial" w:ascii="Arial" w:hAnsi="Arial"/>
                <w:b/>
                <w:sz w:val="18"/>
                <w:szCs w:val="18"/>
              </w:rPr>
              <w:t>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Provisioned Value:</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eastAsia="MS Mincho;MS Mincho" w:cs="Arial" w:ascii="Arial" w:hAnsi="Arial"/>
                <w:sz w:val="18"/>
                <w:szCs w:val="18"/>
              </w:rPr>
              <w:t>Signalling Preconfigured Channel</w:t>
            </w:r>
            <w:r>
              <w:rPr>
                <w:rFonts w:cs="Arial" w:ascii="Arial" w:hAnsi="Arial"/>
                <w:sz w:val="18"/>
                <w:szCs w:val="18"/>
              </w:rPr>
              <w:t xml:space="preserve">      (spc, 0x0001)</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O</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H245,         SPC,         Both</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bCs/>
                <w:sz w:val="18"/>
                <w:szCs w:val="18"/>
              </w:rPr>
            </w:pPr>
            <w:r>
              <w:rPr>
                <w:rFonts w:cs="Arial" w:ascii="Arial" w:hAnsi="Arial"/>
                <w:sz w:val="18"/>
                <w:szCs w:val="18"/>
              </w:rPr>
              <w:t>H245</w:t>
            </w:r>
          </w:p>
        </w:tc>
      </w:tr>
      <w:tr>
        <w:trPr>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ObservedEvent</w:t>
            </w:r>
          </w:p>
          <w:p>
            <w:pPr>
              <w:pStyle w:val="Normal"/>
              <w:spacing w:before="0" w:after="180"/>
              <w:jc w:val="center"/>
              <w:rPr>
                <w:rFonts w:ascii="Arial" w:hAnsi="Arial" w:cs="Arial"/>
                <w:b/>
                <w:b/>
                <w:sz w:val="18"/>
                <w:szCs w:val="18"/>
              </w:rPr>
            </w:pPr>
            <w:r>
              <w:rPr>
                <w:rFonts w:cs="Arial" w:ascii="Arial" w:hAnsi="Arial"/>
                <w:b/>
                <w:sz w:val="18"/>
                <w:szCs w:val="18"/>
              </w:rPr>
              <w:t>Parameters</w:t>
            </w:r>
          </w:p>
        </w:tc>
        <w:tc>
          <w:tcPr>
            <w:tcW w:w="176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Mandatory/</w:t>
            </w:r>
          </w:p>
          <w:p>
            <w:pPr>
              <w:pStyle w:val="Normal"/>
              <w:spacing w:before="0" w:after="180"/>
              <w:jc w:val="center"/>
              <w:rPr>
                <w:rFonts w:ascii="Arial" w:hAnsi="Arial" w:cs="Arial"/>
                <w:b/>
                <w:b/>
                <w:sz w:val="18"/>
                <w:szCs w:val="18"/>
              </w:rPr>
            </w:pPr>
            <w:r>
              <w:rPr>
                <w:rFonts w:cs="Arial" w:ascii="Arial" w:hAnsi="Arial"/>
                <w:b/>
                <w:sz w:val="18"/>
                <w:szCs w:val="18"/>
              </w:rPr>
              <w:t>Optional</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Supported</w:t>
            </w:r>
          </w:p>
          <w:p>
            <w:pPr>
              <w:pStyle w:val="Normal"/>
              <w:spacing w:before="0" w:after="180"/>
              <w:jc w:val="center"/>
              <w:rPr>
                <w:rFonts w:ascii="Arial" w:hAnsi="Arial" w:cs="Arial"/>
                <w:b/>
                <w:b/>
                <w:sz w:val="18"/>
                <w:szCs w:val="18"/>
              </w:rPr>
            </w:pPr>
            <w:r>
              <w:rPr>
                <w:rFonts w:cs="Arial" w:ascii="Arial" w:hAnsi="Arial"/>
                <w:b/>
                <w:sz w:val="18"/>
                <w:szCs w:val="18"/>
              </w:rPr>
              <w:t>Values:</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b/>
                <w:sz w:val="18"/>
                <w:szCs w:val="18"/>
              </w:rPr>
              <w:t>Provisioned Value:</w:t>
            </w:r>
          </w:p>
        </w:tc>
      </w:tr>
      <w:tr>
        <w:trPr>
          <w:trHeight w:val="700" w:hRule="atLeast"/>
          <w:cantSplit w:val="true"/>
        </w:trPr>
        <w:tc>
          <w:tcPr>
            <w:tcW w:w="24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Signalling Preconfigured Channel      (spc, 0x0002)</w:t>
            </w:r>
          </w:p>
        </w:tc>
        <w:tc>
          <w:tcPr>
            <w:tcW w:w="176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w:t>
            </w:r>
          </w:p>
        </w:tc>
        <w:tc>
          <w:tcPr>
            <w:tcW w:w="172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18"/>
                <w:szCs w:val="18"/>
              </w:rPr>
            </w:pPr>
            <w:r>
              <w:rPr>
                <w:rFonts w:cs="Arial" w:ascii="Arial" w:hAnsi="Arial"/>
                <w:sz w:val="18"/>
                <w:szCs w:val="18"/>
              </w:rPr>
              <w:t xml:space="preserve">ON </w:t>
            </w:r>
          </w:p>
          <w:p>
            <w:pPr>
              <w:pStyle w:val="Normal"/>
              <w:jc w:val="center"/>
              <w:rPr>
                <w:rFonts w:ascii="Arial" w:hAnsi="Arial" w:cs="Arial"/>
                <w:sz w:val="18"/>
                <w:szCs w:val="18"/>
              </w:rPr>
            </w:pPr>
            <w:r>
              <w:rPr>
                <w:rFonts w:cs="Arial" w:ascii="Arial" w:hAnsi="Arial"/>
                <w:sz w:val="18"/>
                <w:szCs w:val="18"/>
              </w:rPr>
              <w:t>OFF</w:t>
            </w:r>
          </w:p>
          <w:p>
            <w:pPr>
              <w:pStyle w:val="Normal"/>
              <w:keepNext w:val="true"/>
              <w:keepLines/>
              <w:spacing w:before="0" w:after="0"/>
              <w:jc w:val="center"/>
              <w:rPr>
                <w:rFonts w:ascii="Arial" w:hAnsi="Arial" w:cs="Arial"/>
                <w:sz w:val="18"/>
                <w:szCs w:val="18"/>
              </w:rPr>
            </w:pPr>
            <w:r>
              <w:rPr>
                <w:rFonts w:cs="Arial" w:ascii="Arial" w:hAnsi="Arial"/>
                <w:sz w:val="18"/>
                <w:szCs w:val="18"/>
              </w:rPr>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OFF</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Statistics</w:t>
            </w:r>
          </w:p>
        </w:tc>
        <w:tc>
          <w:tcPr>
            <w:tcW w:w="1794"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18"/>
                <w:szCs w:val="18"/>
              </w:rPr>
            </w:pPr>
            <w:r>
              <w:rPr>
                <w:rFonts w:cs="Arial" w:ascii="Arial" w:hAnsi="Arial"/>
                <w:b/>
                <w:sz w:val="18"/>
                <w:szCs w:val="18"/>
              </w:rPr>
              <w:t>Mandatory/</w:t>
            </w:r>
          </w:p>
          <w:p>
            <w:pPr>
              <w:pStyle w:val="Normal"/>
              <w:spacing w:before="0" w:after="180"/>
              <w:jc w:val="center"/>
              <w:rPr>
                <w:rFonts w:ascii="Arial" w:hAnsi="Arial" w:cs="Arial"/>
                <w:b/>
                <w:b/>
                <w:sz w:val="18"/>
                <w:szCs w:val="18"/>
              </w:rPr>
            </w:pPr>
            <w:r>
              <w:rPr>
                <w:rFonts w:cs="Arial" w:ascii="Arial" w:hAnsi="Arial"/>
                <w:b/>
                <w:sz w:val="18"/>
                <w:szCs w:val="18"/>
              </w:rPr>
              <w:t>Optional</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Used in command:</w:t>
            </w:r>
          </w:p>
        </w:tc>
        <w:tc>
          <w:tcPr>
            <w:tcW w:w="303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Supported Values:</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None</w:t>
            </w:r>
          </w:p>
        </w:tc>
        <w:tc>
          <w:tcPr>
            <w:tcW w:w="179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c>
          <w:tcPr>
            <w:tcW w:w="303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Error Codes</w:t>
            </w:r>
          </w:p>
        </w:tc>
        <w:tc>
          <w:tcPr>
            <w:tcW w:w="7397"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Mandatory/ Optional</w:t>
            </w:r>
          </w:p>
        </w:tc>
      </w:tr>
      <w:tr>
        <w:trPr>
          <w:cantSplit w:val="true"/>
        </w:trPr>
        <w:tc>
          <w:tcPr>
            <w:tcW w:w="24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None</w:t>
            </w:r>
          </w:p>
        </w:tc>
        <w:tc>
          <w:tcPr>
            <w:tcW w:w="7397"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r>
      <w:tr>
        <w:trPr>
          <w:cantSplit w:val="true"/>
        </w:trPr>
        <w:tc>
          <w:tcPr>
            <w:tcW w:w="9889" w:type="dxa"/>
            <w:gridSpan w:val="6"/>
            <w:tcBorders>
              <w:top w:val="single" w:sz="4" w:space="0" w:color="000000"/>
              <w:left w:val="single" w:sz="4" w:space="0" w:color="000000"/>
              <w:bottom w:val="single" w:sz="4" w:space="0" w:color="000000"/>
              <w:right w:val="single" w:sz="4" w:space="0" w:color="000000"/>
            </w:tcBorders>
          </w:tcPr>
          <w:p>
            <w:pPr>
              <w:pStyle w:val="TAN"/>
              <w:rPr/>
            </w:pPr>
            <w:r>
              <w:rPr/>
              <w:t>NOTE 1: The package does not define any new signal. The defined signal parameter can be used in the Outgoing H.245 Message signal (h245tpspc/h245msgout, 0x00f7/0x0001) defined in the base package (H.245 Transport package).</w:t>
            </w:r>
          </w:p>
          <w:p>
            <w:pPr>
              <w:pStyle w:val="TAN"/>
              <w:rPr/>
            </w:pPr>
            <w:r>
              <w:rPr/>
              <w:t>NOTE 2: The package does not define any new event. The defined event and observed event parameters can be used in the Incoming H.245 Message event (h245tpspc/h245msgin, 0x00f7/0x0001) defined in the base package (H.245 Transport package).</w:t>
            </w:r>
          </w:p>
        </w:tc>
      </w:tr>
    </w:tbl>
    <w:p>
      <w:pPr>
        <w:pStyle w:val="Normal"/>
        <w:rPr/>
      </w:pPr>
      <w:r>
        <w:rPr/>
      </w:r>
    </w:p>
    <w:p>
      <w:pPr>
        <w:pStyle w:val="Heading3"/>
        <w:rPr>
          <w:lang w:val="en-US"/>
        </w:rPr>
      </w:pPr>
      <w:bookmarkStart w:id="141" w:name="__RefHeading___Toc517481024"/>
      <w:bookmarkEnd w:id="141"/>
      <w:r>
        <w:rPr>
          <w:lang w:val="en-US"/>
        </w:rPr>
        <w:t>A.14.32</w:t>
        <w:tab/>
        <w:t>MONA preference package</w:t>
      </w:r>
    </w:p>
    <w:p>
      <w:pPr>
        <w:pStyle w:val="TH"/>
        <w:rPr/>
      </w:pPr>
      <w:r>
        <w:rPr>
          <w:lang w:val="en-US"/>
        </w:rPr>
        <w:t>Table A.14.32/1: Package Usage Information for MONA preference Pac</w:t>
      </w:r>
      <w:r>
        <w:rPr/>
        <w:t>kage</w:t>
      </w:r>
    </w:p>
    <w:tbl>
      <w:tblPr>
        <w:tblW w:w="9889" w:type="dxa"/>
        <w:jc w:val="left"/>
        <w:tblInd w:w="-120" w:type="dxa"/>
        <w:tblLayout w:type="fixed"/>
        <w:tblCellMar>
          <w:top w:w="0" w:type="dxa"/>
          <w:left w:w="115" w:type="dxa"/>
          <w:bottom w:w="0" w:type="dxa"/>
          <w:right w:w="115" w:type="dxa"/>
        </w:tblCellMar>
      </w:tblPr>
      <w:tblGrid>
        <w:gridCol w:w="2892"/>
        <w:gridCol w:w="1781"/>
        <w:gridCol w:w="1655"/>
        <w:gridCol w:w="752"/>
        <w:gridCol w:w="858"/>
        <w:gridCol w:w="1951"/>
      </w:tblGrid>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 xml:space="preserve">Properties </w:t>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Used in command:</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Supported 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MONA</w:t>
            </w:r>
            <w:r>
              <w:rPr>
                <w:rFonts w:cs="Arial" w:ascii="Arial" w:hAnsi="Arial"/>
                <w:sz w:val="18"/>
                <w:szCs w:val="18"/>
              </w:rPr>
              <w:t xml:space="preserve"> </w:t>
            </w:r>
            <w:r>
              <w:rPr>
                <w:rFonts w:cs="Arial" w:ascii="Arial" w:hAnsi="Arial"/>
                <w:sz w:val="18"/>
                <w:szCs w:val="18"/>
              </w:rPr>
              <w:t>Class (monapref/class, 0x00f8/0x0001)</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Supported Media Preconfigured Channels Receive (monapref/mpcrx, 0x00f8/0x0002)</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Supported Media Preconfigured Channels Transmit (monapref/mpctx, 0x00f8/0x0003)</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 xml:space="preserve">Signals </w:t>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3265" w:type="dxa"/>
            <w:gridSpan w:val="3"/>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Used in command:</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89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lang w:val="pt-BR"/>
              </w:rPr>
            </w:pPr>
            <w:r>
              <w:rPr>
                <w:rFonts w:cs="Arial" w:ascii="Arial" w:hAnsi="Arial"/>
                <w:sz w:val="18"/>
                <w:szCs w:val="18"/>
              </w:rPr>
              <w:t>Outgoing MONA preference message (monapref/monaprefmsgout, 0x00f8/0x0001)</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3265"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MOD</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rFonts w:ascii="Arial" w:hAnsi="Arial" w:cs="Arial"/>
                <w:b w:val="false"/>
                <w:b w:val="false"/>
                <w:sz w:val="18"/>
                <w:szCs w:val="18"/>
              </w:rPr>
            </w:pPr>
            <w:r>
              <w:rPr>
                <w:rFonts w:cs="Arial" w:ascii="Arial" w:hAnsi="Arial"/>
                <w:sz w:val="18"/>
                <w:szCs w:val="18"/>
              </w:rPr>
              <w:t>Signal 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b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Supported 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Duration </w:t>
            </w:r>
          </w:p>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Contents of MONA preference message (prefmsgc,0x0001)</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OCTET STRING</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Forward Media in Preconfigured Channel (monapref/Preconfchannelmedia, 0x00f8/0x0002)</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O</w:t>
            </w:r>
          </w:p>
        </w:tc>
        <w:tc>
          <w:tcPr>
            <w:tcW w:w="3265"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MOD</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b/>
                <w:sz w:val="18"/>
                <w:szCs w:val="18"/>
              </w:rPr>
              <w:t>Signal 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sz w:val="18"/>
                <w:szCs w:val="18"/>
              </w:rPr>
            </w:pPr>
            <w:r>
              <w:rPr>
                <w:rFonts w:cs="Arial" w:ascii="Arial" w:hAnsi="Arial"/>
                <w:b/>
                <w:sz w:val="18"/>
                <w:szCs w:val="18"/>
              </w:rPr>
              <w:t>Mandatory/</w:t>
              <w:b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sz w:val="18"/>
                <w:szCs w:val="18"/>
              </w:rPr>
            </w:pPr>
            <w:r>
              <w:rPr>
                <w:rFonts w:cs="Arial" w:ascii="Arial" w:hAnsi="Arial"/>
                <w:b/>
                <w:sz w:val="18"/>
                <w:szCs w:val="18"/>
              </w:rPr>
              <w:t>Supported 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Duration </w:t>
            </w:r>
          </w:p>
          <w:p>
            <w:pPr>
              <w:pStyle w:val="TableText1"/>
              <w:spacing w:before="40" w:after="40"/>
              <w:jc w:val="center"/>
              <w:rPr>
                <w:rFonts w:ascii="Arial" w:hAnsi="Arial" w:cs="Arial"/>
                <w:b/>
                <w:b/>
                <w:sz w:val="18"/>
                <w:szCs w:val="18"/>
              </w:rPr>
            </w:pPr>
            <w:r>
              <w:rPr>
                <w:rFonts w:cs="Arial" w:ascii="Arial" w:hAnsi="Arial"/>
                <w:b/>
                <w:sz w:val="18"/>
                <w:szCs w:val="18"/>
              </w:rPr>
              <w:t>Provisioned Value:</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Mux Code (muxcode,0x0003)</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sub-list of OCTET STRING</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Events</w:t>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5216" w:type="dxa"/>
            <w:gridSpan w:val="4"/>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Used in command:</w:t>
            </w:r>
          </w:p>
        </w:tc>
      </w:tr>
      <w:tr>
        <w:trPr>
          <w:cantSplit w:val="true"/>
        </w:trPr>
        <w:tc>
          <w:tcPr>
            <w:tcW w:w="2892"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pt-BR" w:eastAsia="zh-CN"/>
              </w:rPr>
            </w:pPr>
            <w:r>
              <w:rPr>
                <w:rFonts w:cs="Arial" w:ascii="Arial" w:hAnsi="Arial"/>
                <w:sz w:val="18"/>
                <w:szCs w:val="18"/>
              </w:rPr>
              <w:t>MONA Preference reception</w:t>
            </w:r>
            <w:r>
              <w:rPr>
                <w:rFonts w:eastAsia="MS Mincho;MS Mincho" w:cs="Arial" w:ascii="Arial" w:hAnsi="Arial"/>
                <w:sz w:val="18"/>
                <w:szCs w:val="18"/>
              </w:rPr>
              <w:t xml:space="preserve"> </w:t>
            </w:r>
            <w:r>
              <w:rPr>
                <w:rFonts w:cs="Arial" w:ascii="Arial" w:hAnsi="Arial"/>
                <w:sz w:val="18"/>
                <w:szCs w:val="18"/>
              </w:rPr>
              <w:t>(monapref/monaprefmsgin</w:t>
            </w:r>
            <w:r>
              <w:rPr>
                <w:rFonts w:eastAsia="MS Mincho;MS Mincho" w:cs="Arial" w:ascii="Arial" w:hAnsi="Arial"/>
                <w:sz w:val="18"/>
                <w:szCs w:val="18"/>
              </w:rPr>
              <w:t>, 0x00f8/0x0001)</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521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ADD, NOTIFY</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trHeight w:val="700" w:hRule="atLeast"/>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Contents of MONA preference message (prefmsgc,0x0001)</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OCTET STRING </w:t>
            </w:r>
          </w:p>
          <w:p>
            <w:pPr>
              <w:pStyle w:val="Normal"/>
              <w:keepNext w:val="true"/>
              <w:keepLines/>
              <w:spacing w:before="0" w:after="0"/>
              <w:jc w:val="center"/>
              <w:rPr>
                <w:rFonts w:ascii="Arial" w:hAnsi="Arial" w:cs="Arial"/>
                <w:sz w:val="18"/>
                <w:szCs w:val="18"/>
              </w:rPr>
            </w:pPr>
            <w:r>
              <w:rPr>
                <w:rFonts w:cs="Arial" w:ascii="Arial" w:hAnsi="Arial"/>
                <w:sz w:val="18"/>
                <w:szCs w:val="18"/>
              </w:rPr>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Not Applicable</w:t>
            </w:r>
          </w:p>
        </w:tc>
      </w:tr>
      <w:tr>
        <w:trPr>
          <w:cantSplit w:val="true"/>
        </w:trPr>
        <w:tc>
          <w:tcPr>
            <w:tcW w:w="289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eastAsia="Times New Roman"/>
                <w:lang w:eastAsia="zh-CN"/>
              </w:rPr>
            </w:pPr>
            <w:r>
              <w:rPr>
                <w:rFonts w:cs="Arial" w:ascii="Arial" w:hAnsi="Arial"/>
                <w:sz w:val="18"/>
                <w:szCs w:val="18"/>
              </w:rPr>
              <w:t>MONA Preference negotiation completed (monapref/monaprefcompl, 0x00f8/0x0002)</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521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ADD, NOTIFY</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rFonts w:ascii="Arial" w:hAnsi="Arial" w:cs="Arial"/>
                <w:b w:val="false"/>
                <w:b w:val="false"/>
                <w:sz w:val="18"/>
                <w:szCs w:val="18"/>
              </w:rPr>
            </w:pPr>
            <w:r>
              <w:rPr>
                <w:rFonts w:cs="Arial" w:ascii="Arial" w:hAnsi="Arial"/>
                <w:sz w:val="18"/>
                <w:szCs w:val="18"/>
              </w:rPr>
              <w:t>Provisioned Value:</w:t>
            </w:r>
          </w:p>
        </w:tc>
      </w:tr>
      <w:tr>
        <w:trPr>
          <w:trHeight w:val="700" w:hRule="atLeast"/>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 </w:t>
            </w:r>
          </w:p>
          <w:p>
            <w:pPr>
              <w:pStyle w:val="Normal"/>
              <w:keepNext w:val="true"/>
              <w:keepLines/>
              <w:spacing w:before="0" w:after="0"/>
              <w:jc w:val="center"/>
              <w:rPr>
                <w:rFonts w:ascii="Arial" w:hAnsi="Arial" w:cs="Arial"/>
                <w:sz w:val="18"/>
                <w:szCs w:val="18"/>
              </w:rPr>
            </w:pPr>
            <w:r>
              <w:rPr>
                <w:rFonts w:cs="Arial" w:ascii="Arial" w:hAnsi="Arial"/>
                <w:sz w:val="18"/>
                <w:szCs w:val="18"/>
              </w:rPr>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eastAsia="Times New Roman"/>
                <w:lang w:eastAsia="zh-CN"/>
              </w:rPr>
            </w:pPr>
            <w:r>
              <w:rPr>
                <w:rFonts w:cs="Arial" w:ascii="Arial" w:hAnsi="Arial"/>
                <w:sz w:val="18"/>
                <w:szCs w:val="18"/>
              </w:rPr>
              <w:t>Legacy Detected (monapref/legdet, 0x00f8/0x0003)</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521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ADD, NOTIFY</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rFonts w:ascii="Arial" w:hAnsi="Arial" w:cs="Arial"/>
                <w:b w:val="false"/>
                <w:b w:val="false"/>
                <w:sz w:val="18"/>
                <w:szCs w:val="18"/>
              </w:rPr>
            </w:pPr>
            <w:r>
              <w:rPr>
                <w:rFonts w:cs="Arial" w:ascii="Arial" w:hAnsi="Arial"/>
                <w:sz w:val="18"/>
                <w:szCs w:val="18"/>
              </w:rPr>
              <w:t>Provisioned Value:</w:t>
            </w:r>
          </w:p>
        </w:tc>
      </w:tr>
      <w:tr>
        <w:trPr>
          <w:trHeight w:val="700" w:hRule="atLeast"/>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 </w:t>
            </w:r>
          </w:p>
          <w:p>
            <w:pPr>
              <w:pStyle w:val="Normal"/>
              <w:keepNext w:val="true"/>
              <w:keepLines/>
              <w:spacing w:before="0" w:after="0"/>
              <w:jc w:val="center"/>
              <w:rPr>
                <w:rFonts w:ascii="Arial" w:hAnsi="Arial" w:cs="Arial"/>
                <w:sz w:val="18"/>
                <w:szCs w:val="18"/>
              </w:rPr>
            </w:pPr>
            <w:r>
              <w:rPr>
                <w:rFonts w:cs="Arial" w:ascii="Arial" w:hAnsi="Arial"/>
                <w:sz w:val="18"/>
                <w:szCs w:val="18"/>
              </w:rPr>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eastAsia="Times New Roman"/>
                <w:lang w:eastAsia="zh-CN"/>
              </w:rPr>
            </w:pPr>
            <w:r>
              <w:rPr>
                <w:rFonts w:cs="Arial" w:ascii="Arial" w:hAnsi="Arial"/>
                <w:sz w:val="18"/>
                <w:szCs w:val="18"/>
              </w:rPr>
              <w:t>MPC reception (monapref/mpcrec, 0x00f8/0x0004)</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O</w:t>
            </w:r>
          </w:p>
        </w:tc>
        <w:tc>
          <w:tcPr>
            <w:tcW w:w="521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ADD, NOTIFY</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Provisioned Value:</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b w:val="false"/>
                <w:b w:val="false"/>
                <w:sz w:val="18"/>
                <w:szCs w:val="18"/>
              </w:rPr>
            </w:pPr>
            <w:r>
              <w:rPr>
                <w:rFonts w:cs="Arial" w:ascii="Arial" w:hAnsi="Arial"/>
                <w:sz w:val="18"/>
                <w:szCs w:val="18"/>
              </w:rPr>
              <w:t>Parameters</w:t>
            </w:r>
          </w:p>
        </w:tc>
        <w:tc>
          <w:tcPr>
            <w:tcW w:w="16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b w:val="false"/>
                <w:b w:val="false"/>
                <w:sz w:val="18"/>
                <w:szCs w:val="18"/>
              </w:rPr>
            </w:pPr>
            <w:r>
              <w:rPr>
                <w:rFonts w:cs="Arial" w:ascii="Arial" w:hAnsi="Arial"/>
                <w:sz w:val="18"/>
                <w:szCs w:val="18"/>
              </w:rPr>
              <w:t>Values:</w:t>
            </w:r>
          </w:p>
        </w:tc>
        <w:tc>
          <w:tcPr>
            <w:tcW w:w="1951"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rFonts w:ascii="Arial" w:hAnsi="Arial" w:cs="Arial"/>
                <w:b w:val="false"/>
                <w:b w:val="false"/>
                <w:sz w:val="18"/>
                <w:szCs w:val="18"/>
              </w:rPr>
            </w:pPr>
            <w:r>
              <w:rPr>
                <w:rFonts w:cs="Arial" w:ascii="Arial" w:hAnsi="Arial"/>
                <w:sz w:val="18"/>
                <w:szCs w:val="18"/>
              </w:rPr>
              <w:t>Provisioned Value:</w:t>
            </w:r>
          </w:p>
        </w:tc>
      </w:tr>
      <w:tr>
        <w:trPr>
          <w:trHeight w:val="700" w:hRule="atLeast"/>
          <w:cantSplit w:val="true"/>
        </w:trPr>
        <w:tc>
          <w:tcPr>
            <w:tcW w:w="2892"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Mux Code (muxcode,0x0001)</w:t>
            </w:r>
          </w:p>
        </w:tc>
        <w:tc>
          <w:tcPr>
            <w:tcW w:w="165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OCTET STRING </w:t>
            </w:r>
          </w:p>
          <w:p>
            <w:pPr>
              <w:pStyle w:val="Normal"/>
              <w:keepNext w:val="true"/>
              <w:keepLines/>
              <w:spacing w:before="0" w:after="0"/>
              <w:jc w:val="center"/>
              <w:rPr>
                <w:rFonts w:ascii="Arial" w:hAnsi="Arial" w:cs="Arial"/>
                <w:sz w:val="18"/>
                <w:szCs w:val="18"/>
              </w:rPr>
            </w:pPr>
            <w:r>
              <w:rPr>
                <w:rFonts w:cs="Arial" w:ascii="Arial" w:hAnsi="Arial"/>
                <w:sz w:val="18"/>
                <w:szCs w:val="18"/>
              </w:rPr>
            </w:r>
          </w:p>
        </w:tc>
        <w:tc>
          <w:tcPr>
            <w:tcW w:w="19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Statistics</w:t>
            </w:r>
          </w:p>
        </w:tc>
        <w:tc>
          <w:tcPr>
            <w:tcW w:w="178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b w:val="false"/>
                <w:b w:val="false"/>
                <w:sz w:val="18"/>
                <w:szCs w:val="18"/>
              </w:rPr>
            </w:pPr>
            <w:r>
              <w:rPr>
                <w:rFonts w:cs="Arial" w:ascii="Arial" w:hAnsi="Arial"/>
                <w:sz w:val="18"/>
                <w:szCs w:val="18"/>
              </w:rPr>
              <w:t>Optional</w:t>
            </w:r>
          </w:p>
        </w:tc>
        <w:tc>
          <w:tcPr>
            <w:tcW w:w="2407"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Used in command:</w:t>
            </w:r>
          </w:p>
        </w:tc>
        <w:tc>
          <w:tcPr>
            <w:tcW w:w="2809"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Supported Values:</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8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09"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Error Codes</w:t>
            </w:r>
          </w:p>
        </w:tc>
        <w:tc>
          <w:tcPr>
            <w:tcW w:w="6997" w:type="dxa"/>
            <w:gridSpan w:val="5"/>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sz w:val="18"/>
                <w:szCs w:val="18"/>
              </w:rPr>
              <w:t>Mandatory/ Optional</w:t>
            </w:r>
          </w:p>
        </w:tc>
      </w:tr>
      <w:tr>
        <w:trPr>
          <w:cantSplit w:val="true"/>
        </w:trPr>
        <w:tc>
          <w:tcPr>
            <w:tcW w:w="289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6997"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142" w:name="__RefHeading___Toc517481025"/>
      <w:r>
        <w:rPr/>
        <w:t>A.14.33</w:t>
        <w:tab/>
        <w:t>3G Interface Type package</w:t>
      </w:r>
      <w:bookmarkEnd w:id="142"/>
      <w:r>
        <w:rPr/>
        <w:t xml:space="preserve"> </w:t>
      </w:r>
    </w:p>
    <w:p>
      <w:pPr>
        <w:pStyle w:val="TH"/>
        <w:rPr/>
      </w:pPr>
      <w:r>
        <w:rPr/>
        <w:t>Table A.14.31/1: Package Usage Information For 3G Interface Type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trHeight w:val="438" w:hRule="atLeast"/>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IP Interface Type</w:t>
            </w:r>
          </w:p>
          <w:p>
            <w:pPr>
              <w:pStyle w:val="TAC"/>
              <w:rPr/>
            </w:pPr>
            <w:r>
              <w:rPr/>
              <w:t>(threegint /ipint, (0x00e3/0x0001)</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pPr>
            <w:r>
              <w:rPr/>
              <w:t>"NboIP" (0x0001)</w:t>
            </w:r>
          </w:p>
          <w:p>
            <w:pPr>
              <w:pStyle w:val="TAC"/>
              <w:overflowPunct w:val="false"/>
              <w:autoSpaceDE w:val="false"/>
              <w:textAlignment w:val="baseline"/>
              <w:rPr/>
            </w:pPr>
            <w:r>
              <w:rPr/>
              <w:t>"MboIP" (0x0003)</w:t>
            </w:r>
          </w:p>
          <w:p>
            <w:pPr>
              <w:pStyle w:val="TAC"/>
              <w:rPr/>
            </w:pPr>
            <w:r>
              <w:rPr/>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b/>
                <w:bCs/>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lang w:val="en-US"/>
        </w:rPr>
      </w:pPr>
      <w:bookmarkStart w:id="143" w:name="__RefHeading___Toc517481026"/>
      <w:bookmarkEnd w:id="143"/>
      <w:r>
        <w:rPr>
          <w:lang w:val="en-US"/>
        </w:rPr>
        <w:t>A.14.</w:t>
      </w:r>
      <w:r>
        <w:rPr>
          <w:lang w:val="en-US" w:eastAsia="zh-CN"/>
        </w:rPr>
        <w:t>34</w:t>
      </w:r>
      <w:r>
        <w:rPr>
          <w:lang w:val="en-US"/>
        </w:rPr>
        <w:tab/>
      </w:r>
      <w:r>
        <w:rPr>
          <w:lang w:val="en-US" w:eastAsia="en-US"/>
        </w:rPr>
        <w:t>RTCP</w:t>
      </w:r>
      <w:r>
        <w:rPr>
          <w:lang w:val="en-US" w:eastAsia="en-US"/>
        </w:rPr>
        <w:t xml:space="preserve"> </w:t>
      </w:r>
      <w:r>
        <w:rPr>
          <w:lang w:val="en-US" w:eastAsia="en-US"/>
        </w:rPr>
        <w:t>Feedback Message</w:t>
      </w:r>
      <w:r>
        <w:rPr/>
        <w:t xml:space="preserve"> package</w:t>
      </w:r>
    </w:p>
    <w:p>
      <w:pPr>
        <w:pStyle w:val="TH"/>
        <w:rPr>
          <w:lang w:val="en-US"/>
        </w:rPr>
      </w:pPr>
      <w:r>
        <w:rPr>
          <w:lang w:val="en-US"/>
        </w:rPr>
        <w:t>Table A.14.</w:t>
      </w:r>
      <w:r>
        <w:rPr>
          <w:lang w:val="en-US" w:eastAsia="zh-CN"/>
        </w:rPr>
        <w:t>34</w:t>
      </w:r>
      <w:r>
        <w:rPr>
          <w:lang w:val="en-US"/>
        </w:rPr>
        <w:t xml:space="preserve">/1: Package Usage Information for </w:t>
      </w:r>
      <w:r>
        <w:rPr>
          <w:lang w:val="en-US" w:eastAsia="en-US"/>
        </w:rPr>
        <w:t>RTCP</w:t>
      </w:r>
      <w:r>
        <w:rPr>
          <w:lang w:val="en-US" w:eastAsia="en-US"/>
        </w:rPr>
        <w:t xml:space="preserve"> </w:t>
      </w:r>
      <w:r>
        <w:rPr>
          <w:lang w:val="en-US" w:eastAsia="en-US"/>
        </w:rPr>
        <w:t>Feedback Message</w:t>
      </w:r>
      <w:r>
        <w:rPr>
          <w:lang w:val="en-US"/>
        </w:rPr>
        <w:t xml:space="preserve"> package</w:t>
      </w:r>
    </w:p>
    <w:tbl>
      <w:tblPr>
        <w:tblW w:w="9889" w:type="dxa"/>
        <w:jc w:val="left"/>
        <w:tblInd w:w="-120" w:type="dxa"/>
        <w:tblLayout w:type="fixed"/>
        <w:tblCellMar>
          <w:top w:w="0" w:type="dxa"/>
          <w:left w:w="115" w:type="dxa"/>
          <w:bottom w:w="0" w:type="dxa"/>
          <w:right w:w="115" w:type="dxa"/>
        </w:tblCellMar>
      </w:tblPr>
      <w:tblGrid>
        <w:gridCol w:w="2501"/>
        <w:gridCol w:w="1793"/>
        <w:gridCol w:w="1763"/>
        <w:gridCol w:w="804"/>
        <w:gridCol w:w="917"/>
        <w:gridCol w:w="2111"/>
      </w:tblGrid>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H"/>
              <w:rPr/>
            </w:pPr>
            <w:r>
              <w:rPr/>
              <w:t xml:space="preserve">Properties </w:t>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11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11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H"/>
              <w:rPr/>
            </w:pPr>
            <w:r>
              <w:rPr/>
              <w:t xml:space="preserve">Signals </w:t>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3484" w:type="dxa"/>
            <w:gridSpan w:val="3"/>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2111"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501" w:type="dxa"/>
            <w:vMerge w:val="restart"/>
            <w:tcBorders>
              <w:top w:val="single" w:sz="4" w:space="0" w:color="000000"/>
              <w:left w:val="single" w:sz="4" w:space="0" w:color="000000"/>
              <w:bottom w:val="single" w:sz="4" w:space="0" w:color="000000"/>
              <w:right w:val="single" w:sz="4" w:space="0" w:color="000000"/>
            </w:tcBorders>
          </w:tcPr>
          <w:p>
            <w:pPr>
              <w:pStyle w:val="TAC"/>
              <w:rPr>
                <w:b/>
                <w:b/>
                <w:bCs/>
                <w:lang w:val="en-US"/>
              </w:rPr>
            </w:pPr>
            <w:r>
              <w:rPr>
                <w:lang w:eastAsia="zh-CN"/>
              </w:rPr>
              <w:t>Feedback Message Sending</w:t>
            </w:r>
            <w:r>
              <w:rPr/>
              <w:t xml:space="preserve"> (rtcpfb/fbmesssend, 0x00f6/0x0001)</w:t>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484" w:type="dxa"/>
            <w:gridSpan w:val="3"/>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211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br/>
              <w:t>Optional</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c>
          <w:tcPr>
            <w:tcW w:w="2111" w:type="dxa"/>
            <w:tcBorders>
              <w:top w:val="single" w:sz="4" w:space="0" w:color="000000"/>
              <w:left w:val="single" w:sz="4" w:space="0" w:color="000000"/>
              <w:bottom w:val="single" w:sz="4" w:space="0" w:color="000000"/>
              <w:right w:val="single" w:sz="4" w:space="0" w:color="000000"/>
            </w:tcBorders>
          </w:tcPr>
          <w:p>
            <w:pPr>
              <w:pStyle w:val="TAH"/>
              <w:rPr/>
            </w:pPr>
            <w:r>
              <w:rPr/>
              <w:t xml:space="preserve">Duration </w:t>
            </w:r>
          </w:p>
          <w:p>
            <w:pPr>
              <w:pStyle w:val="TAH"/>
              <w:rPr/>
            </w:pPr>
            <w:r>
              <w:rPr/>
              <w:t>Provisioned Value:</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Update Picture (upic,0x0001)</w:t>
            </w:r>
          </w:p>
        </w:tc>
        <w:tc>
          <w:tcPr>
            <w:tcW w:w="176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C"/>
              <w:rPr/>
            </w:pPr>
            <w:r>
              <w:rPr/>
              <w:t>Enumeration</w:t>
            </w:r>
          </w:p>
        </w:tc>
        <w:tc>
          <w:tcPr>
            <w:tcW w:w="211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Max Bitrate (mbr,0x000</w:t>
            </w:r>
            <w:r>
              <w:rPr>
                <w:lang w:eastAsia="zh-CN"/>
              </w:rPr>
              <w:t>2</w:t>
            </w:r>
            <w:r>
              <w:rPr/>
              <w:t>)</w:t>
            </w:r>
          </w:p>
        </w:tc>
        <w:tc>
          <w:tcPr>
            <w:tcW w:w="1763" w:type="dxa"/>
            <w:tcBorders>
              <w:top w:val="single" w:sz="4" w:space="0" w:color="000000"/>
              <w:left w:val="single" w:sz="4" w:space="0" w:color="000000"/>
              <w:bottom w:val="single" w:sz="4" w:space="0" w:color="000000"/>
              <w:right w:val="single" w:sz="4" w:space="0" w:color="000000"/>
            </w:tcBorders>
          </w:tcPr>
          <w:p>
            <w:pPr>
              <w:pStyle w:val="TAC"/>
              <w:rPr>
                <w:b/>
                <w:b/>
                <w:bCs/>
                <w:lang w:eastAsia="zh-CN"/>
              </w:rPr>
            </w:pPr>
            <w:r>
              <w:rPr>
                <w:lang w:eastAsia="zh-CN"/>
              </w:rPr>
              <w:t>O</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C"/>
              <w:rPr/>
            </w:pPr>
            <w:r>
              <w:rPr/>
              <w:t>Unsigned Integer</w:t>
            </w:r>
          </w:p>
        </w:tc>
        <w:tc>
          <w:tcPr>
            <w:tcW w:w="211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H"/>
              <w:rPr/>
            </w:pPr>
            <w:r>
              <w:rPr/>
              <w:t>Events</w:t>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5595" w:type="dxa"/>
            <w:gridSpan w:val="4"/>
            <w:tcBorders>
              <w:top w:val="single" w:sz="4" w:space="0" w:color="000000"/>
              <w:left w:val="single" w:sz="4" w:space="0" w:color="000000"/>
              <w:bottom w:val="single" w:sz="4" w:space="0" w:color="000000"/>
              <w:right w:val="single" w:sz="4" w:space="0" w:color="000000"/>
            </w:tcBorders>
          </w:tcPr>
          <w:p>
            <w:pPr>
              <w:pStyle w:val="TAH"/>
              <w:rPr/>
            </w:pPr>
            <w:r>
              <w:rPr/>
              <w:t>Used in command:</w:t>
            </w:r>
          </w:p>
        </w:tc>
      </w:tr>
      <w:tr>
        <w:trPr>
          <w:cantSplit w:val="true"/>
        </w:trPr>
        <w:tc>
          <w:tcPr>
            <w:tcW w:w="2501" w:type="dxa"/>
            <w:vMerge w:val="restart"/>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t>RTCP Feedback Message Detection</w:t>
            </w:r>
            <w:r>
              <w:rPr>
                <w:rFonts w:eastAsia="MS Mincho;MS Mincho"/>
              </w:rPr>
              <w:t xml:space="preserve"> </w:t>
            </w:r>
            <w:r>
              <w:rPr/>
              <w:t>(rtcpfb/det</w:t>
            </w:r>
            <w:r>
              <w:rPr>
                <w:rFonts w:eastAsia="MS Mincho;MS Mincho"/>
              </w:rPr>
              <w:t>, 0x00f6/0x0001)</w:t>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595" w:type="dxa"/>
            <w:gridSpan w:val="4"/>
            <w:tcBorders>
              <w:top w:val="single" w:sz="4" w:space="0" w:color="000000"/>
              <w:left w:val="single" w:sz="4" w:space="0" w:color="000000"/>
              <w:bottom w:val="single" w:sz="4" w:space="0" w:color="000000"/>
              <w:right w:val="single" w:sz="4" w:space="0" w:color="000000"/>
            </w:tcBorders>
          </w:tcPr>
          <w:p>
            <w:pPr>
              <w:pStyle w:val="TAC"/>
              <w:rPr/>
            </w:pPr>
            <w:r>
              <w:rPr/>
              <w:t>MOD, NOTIFY</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1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Feedback Message Type</w:t>
            </w:r>
          </w:p>
          <w:p>
            <w:pPr>
              <w:pStyle w:val="TAC"/>
              <w:rPr>
                <w:lang w:eastAsia="zh-CN"/>
              </w:rPr>
            </w:pPr>
            <w:r>
              <w:rPr/>
              <w:t>(type,0x0001)</w:t>
            </w:r>
          </w:p>
        </w:tc>
        <w:tc>
          <w:tcPr>
            <w:tcW w:w="1763" w:type="dxa"/>
            <w:tcBorders>
              <w:top w:val="single" w:sz="4" w:space="0" w:color="000000"/>
              <w:left w:val="single" w:sz="4" w:space="0" w:color="000000"/>
              <w:bottom w:val="single" w:sz="4" w:space="0" w:color="000000"/>
              <w:right w:val="single" w:sz="4" w:space="0" w:color="000000"/>
            </w:tcBorders>
          </w:tcPr>
          <w:p>
            <w:pPr>
              <w:pStyle w:val="TAC"/>
              <w:rPr>
                <w:b/>
                <w:b/>
                <w:bCs/>
                <w:lang w:eastAsia="zh-CN"/>
              </w:rPr>
            </w:pPr>
            <w:r>
              <w:rPr>
                <w:lang w:eastAsia="zh-CN"/>
              </w:rPr>
              <w:t>M</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C"/>
              <w:rPr/>
            </w:pPr>
            <w:r>
              <w:rPr/>
              <w:t>Sub-list of String</w:t>
            </w:r>
          </w:p>
        </w:tc>
        <w:tc>
          <w:tcPr>
            <w:tcW w:w="211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76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11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Update Picture (upic,0x0001)</w:t>
            </w:r>
          </w:p>
        </w:tc>
        <w:tc>
          <w:tcPr>
            <w:tcW w:w="176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C"/>
              <w:rPr/>
            </w:pPr>
            <w:r>
              <w:rPr/>
              <w:t>Enumeration</w:t>
            </w:r>
          </w:p>
        </w:tc>
        <w:tc>
          <w:tcPr>
            <w:tcW w:w="211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700" w:hRule="atLeast"/>
          <w:cantSplit w:val="true"/>
        </w:trPr>
        <w:tc>
          <w:tcPr>
            <w:tcW w:w="25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cs="Arial"/>
                <w:b/>
                <w:b/>
                <w:bCs/>
                <w:sz w:val="18"/>
                <w:szCs w:val="18"/>
                <w:lang w:val="en-US"/>
              </w:rPr>
            </w:pPr>
            <w:r>
              <w:rPr>
                <w:rFonts w:cs="Arial" w:ascii="Arial" w:hAnsi="Arial"/>
                <w:b/>
                <w:bCs/>
                <w:sz w:val="18"/>
                <w:szCs w:val="18"/>
                <w:lang w:val="en-US"/>
              </w:rPr>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Max Bitrate (mbr,0x000</w:t>
            </w:r>
            <w:r>
              <w:rPr>
                <w:lang w:eastAsia="zh-CN"/>
              </w:rPr>
              <w:t>2</w:t>
            </w:r>
            <w:r>
              <w:rPr/>
              <w:t>)</w:t>
            </w:r>
          </w:p>
        </w:tc>
        <w:tc>
          <w:tcPr>
            <w:tcW w:w="176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C"/>
              <w:rPr/>
            </w:pPr>
            <w:r>
              <w:rPr/>
              <w:t>Unsigned Integer</w:t>
            </w:r>
          </w:p>
        </w:tc>
        <w:tc>
          <w:tcPr>
            <w:tcW w:w="211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H"/>
              <w:rPr/>
            </w:pPr>
            <w:r>
              <w:rPr/>
              <w:t>Statistics</w:t>
            </w:r>
          </w:p>
        </w:tc>
        <w:tc>
          <w:tcPr>
            <w:tcW w:w="179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567" w:type="dxa"/>
            <w:gridSpan w:val="2"/>
            <w:tcBorders>
              <w:top w:val="single" w:sz="4" w:space="0" w:color="000000"/>
              <w:left w:val="single" w:sz="4" w:space="0" w:color="000000"/>
              <w:bottom w:val="single" w:sz="4" w:space="0" w:color="000000"/>
              <w:right w:val="single" w:sz="4" w:space="0" w:color="000000"/>
            </w:tcBorders>
          </w:tcPr>
          <w:p>
            <w:pPr>
              <w:pStyle w:val="TAH"/>
              <w:rPr/>
            </w:pPr>
            <w:r>
              <w:rPr/>
              <w:t>Used in command:</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 Values:</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9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56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H"/>
              <w:rPr/>
            </w:pPr>
            <w:r>
              <w:rPr/>
              <w:t>Error Codes</w:t>
            </w:r>
          </w:p>
        </w:tc>
        <w:tc>
          <w:tcPr>
            <w:tcW w:w="7388" w:type="dxa"/>
            <w:gridSpan w:val="5"/>
            <w:tcBorders>
              <w:top w:val="single" w:sz="4" w:space="0" w:color="000000"/>
              <w:left w:val="single" w:sz="4" w:space="0" w:color="000000"/>
              <w:bottom w:val="single" w:sz="4" w:space="0" w:color="000000"/>
              <w:right w:val="single" w:sz="4" w:space="0" w:color="000000"/>
            </w:tcBorders>
          </w:tcPr>
          <w:p>
            <w:pPr>
              <w:pStyle w:val="TAH"/>
              <w:rPr/>
            </w:pPr>
            <w:r>
              <w:rPr/>
              <w:t>Mandatory/ Optional</w:t>
            </w:r>
          </w:p>
        </w:tc>
      </w:tr>
      <w:tr>
        <w:trPr>
          <w:cantSplit w:val="true"/>
        </w:trPr>
        <w:tc>
          <w:tcPr>
            <w:tcW w:w="250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388"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144" w:name="__RefHeading___Toc517481027"/>
      <w:bookmarkEnd w:id="144"/>
      <w:r>
        <w:rPr/>
        <w:t>A.14.35</w:t>
        <w:tab/>
        <w:t>Explicit Congestion Notification</w:t>
        <w:tab/>
        <w:t>for RTP-over-UDP Support (ecnrous)</w:t>
      </w:r>
    </w:p>
    <w:p>
      <w:pPr>
        <w:pStyle w:val="TH"/>
        <w:rPr/>
      </w:pPr>
      <w:r>
        <w:rPr/>
        <w:t xml:space="preserve">Table </w:t>
      </w:r>
      <w:r>
        <w:rPr>
          <w:lang w:val="en-US" w:eastAsia="en-US"/>
        </w:rPr>
        <w:t>A.14.35.1</w:t>
      </w:r>
      <w:r>
        <w:rPr/>
        <w:t>: Explicit Congestion Notification for RTP-over-UDP Support package</w:t>
      </w:r>
    </w:p>
    <w:tbl>
      <w:tblPr>
        <w:tblW w:w="9775" w:type="dxa"/>
        <w:jc w:val="center"/>
        <w:tblInd w:w="0" w:type="dxa"/>
        <w:tblLayout w:type="fixed"/>
        <w:tblCellMar>
          <w:top w:w="0" w:type="dxa"/>
          <w:left w:w="28" w:type="dxa"/>
          <w:bottom w:w="0" w:type="dxa"/>
          <w:right w:w="108" w:type="dxa"/>
        </w:tblCellMar>
      </w:tblPr>
      <w:tblGrid>
        <w:gridCol w:w="3203"/>
        <w:gridCol w:w="1827"/>
        <w:gridCol w:w="1364"/>
        <w:gridCol w:w="121"/>
        <w:gridCol w:w="267"/>
        <w:gridCol w:w="1498"/>
        <w:gridCol w:w="1495"/>
      </w:tblGrid>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48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76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ECN Enable</w:t>
            </w:r>
            <w:r>
              <w:rPr>
                <w:lang w:eastAsia="zh-CN"/>
              </w:rPr>
              <w:t>d</w:t>
            </w:r>
            <w:r>
              <w:rPr/>
              <w:t xml:space="preserve"> (ecnrous/ecnen, 0x010b/0x0001)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en-US"/>
              </w:rPr>
              <w:t>True</w:t>
            </w:r>
            <w:r>
              <w:rPr>
                <w:lang w:val="en-US" w:eastAsia="zh-CN"/>
              </w:rPr>
              <w:t>, False</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Congestion Response Method (ecnrous/crm, 0x010b/0x0002)</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lang w:val="en-US"/>
              </w:rPr>
              <w:t>"</w:t>
            </w:r>
            <w:r>
              <w:rPr/>
              <w:t>RDCC</w:t>
            </w:r>
            <w:r>
              <w:rPr>
                <w:lang w:val="en-US"/>
              </w:rPr>
              <w:t>"(0x0002)</w:t>
            </w:r>
          </w:p>
          <w:p>
            <w:pPr>
              <w:pStyle w:val="TAC"/>
              <w:rPr>
                <w:lang w:val="en-US"/>
              </w:rPr>
            </w:pPr>
            <w:r>
              <w:rPr>
                <w:lang w:val="en-US"/>
              </w:rPr>
              <w:t>NOTE</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Initiation Method (ecnrous/initmethod, 0x010b/0x0003)</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t xml:space="preserve">"leap" </w:t>
            </w:r>
          </w:p>
        </w:tc>
        <w:tc>
          <w:tcPr>
            <w:tcW w:w="1495" w:type="dxa"/>
            <w:tcBorders>
              <w:top w:val="single" w:sz="4" w:space="0" w:color="000000"/>
              <w:left w:val="single" w:sz="4" w:space="0" w:color="000000"/>
              <w:bottom w:val="single" w:sz="4" w:space="0" w:color="000000"/>
              <w:right w:val="single" w:sz="4" w:space="0" w:color="000000"/>
            </w:tcBorders>
          </w:tcPr>
          <w:p>
            <w:pPr>
              <w:pStyle w:val="TAC"/>
              <w:rPr>
                <w:lang w:val="sv-SE"/>
              </w:rPr>
            </w:pPr>
            <w:r>
              <w:rPr/>
              <w:t xml:space="preserve">"leap" </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ECN Mode (ecnrous/mode, 0x010b/0x0004)</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lang w:eastAsia="en-GB"/>
              </w:rPr>
              <w:t>"set</w:t>
            </w:r>
            <w:r>
              <w:rPr>
                <w:lang w:eastAsia="zh-CN"/>
              </w:rPr>
              <w:t>only</w:t>
            </w:r>
            <w:r>
              <w:rPr>
                <w:lang w:eastAsia="en-GB"/>
              </w:rPr>
              <w:t>" (0x000</w:t>
            </w:r>
            <w:r>
              <w:rPr>
                <w:lang w:eastAsia="zh-CN"/>
              </w:rPr>
              <w:t>1</w:t>
            </w:r>
            <w:r>
              <w:rPr>
                <w:lang w:eastAsia="en-GB"/>
              </w:rPr>
              <w:t>)</w:t>
            </w:r>
            <w:r>
              <w:rPr>
                <w:lang w:eastAsia="zh-CN"/>
              </w:rPr>
              <w:t xml:space="preserve"> in the Remote Descriptor and </w:t>
            </w:r>
            <w:r>
              <w:rPr>
                <w:lang w:eastAsia="en-GB"/>
              </w:rPr>
              <w:t>"</w:t>
            </w:r>
            <w:r>
              <w:rPr>
                <w:lang w:eastAsia="zh-CN"/>
              </w:rPr>
              <w:t>readonly</w:t>
            </w:r>
            <w:r>
              <w:rPr>
                <w:lang w:eastAsia="en-GB"/>
              </w:rPr>
              <w:t>" (0x000</w:t>
            </w:r>
            <w:r>
              <w:rPr>
                <w:lang w:eastAsia="zh-CN"/>
              </w:rPr>
              <w:t>2</w:t>
            </w:r>
            <w:r>
              <w:rPr>
                <w:lang w:eastAsia="en-GB"/>
              </w:rPr>
              <w:t>)</w:t>
            </w:r>
            <w:r>
              <w:rPr>
                <w:lang w:eastAsia="zh-CN"/>
              </w:rPr>
              <w:t xml:space="preserve"> in the Local Descriptor</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ECT Marking (ecnrous/ectmark, 0x010b/0x0005)</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"0" (0x0002)</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ECN Congestion Marking (ecnrous/congestmark, 0x010b/0x0006)</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"nomark" (0x0003)</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ECN SDP Usage (ecnrous/ecnsdp, 0x</w:t>
            </w:r>
            <w:r>
              <w:rPr/>
              <w:t>010b</w:t>
            </w:r>
            <w:r>
              <w:rPr>
                <w:lang w:val="en-US"/>
              </w:rPr>
              <w:t>/0x0007)</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"P" (0x0001)</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250"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3250" w:type="dxa"/>
            <w:gridSpan w:val="4"/>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4745"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val="sv-SE"/>
              </w:rPr>
              <w:t>ECN Failure (</w:t>
            </w:r>
            <w:r>
              <w:rPr/>
              <w:t>ecnrous/</w:t>
            </w:r>
            <w:r>
              <w:rPr>
                <w:lang w:val="sv-SE"/>
              </w:rPr>
              <w:t xml:space="preserve">fail, </w:t>
            </w:r>
            <w:r>
              <w:rPr/>
              <w:t>0x010b/</w:t>
            </w:r>
            <w:r>
              <w:rPr>
                <w:lang w:val="sv-SE"/>
              </w:rPr>
              <w:t>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M</w:t>
            </w:r>
          </w:p>
        </w:tc>
        <w:tc>
          <w:tcPr>
            <w:tcW w:w="4745"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ADD, MODIFY, NOTIFY</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en-US"/>
              </w:rPr>
            </w:pPr>
            <w:r>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Failure </w:t>
            </w:r>
            <w:r>
              <w:rPr>
                <w:lang w:eastAsia="zh-CN"/>
              </w:rPr>
              <w:t>Type</w:t>
            </w:r>
            <w:r>
              <w:rPr>
                <w:lang w:eastAsia="zh-CN"/>
              </w:rPr>
              <w:t xml:space="preserve"> </w:t>
            </w:r>
            <w:r>
              <w:rPr>
                <w:lang w:val="da-DK"/>
              </w:rPr>
              <w:t>(type,0x0001)</w:t>
            </w:r>
          </w:p>
        </w:tc>
        <w:tc>
          <w:tcPr>
            <w:tcW w:w="136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INIT, USE</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it-IT" w:eastAsia="zh-CN"/>
              </w:rPr>
            </w:pPr>
            <w:r>
              <w:rPr>
                <w:lang w:val="it-IT" w:eastAsia="zh-CN"/>
              </w:rPr>
              <w:t xml:space="preserve">Media Sender SSRC </w:t>
            </w:r>
            <w:r>
              <w:rPr>
                <w:lang w:val="it-IT" w:eastAsia="zh-CN"/>
              </w:rPr>
              <w:t>(</w:t>
            </w:r>
            <w:r>
              <w:rPr>
                <w:lang w:val="it-IT" w:eastAsia="zh-CN"/>
              </w:rPr>
              <w:t>ssrc, 0x0002</w:t>
            </w:r>
            <w:r>
              <w:rPr>
                <w:lang w:val="it-IT" w:eastAsia="zh-CN"/>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75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99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Source  (ecnrous/ssrc, 0x010b/0x0001)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 </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CE Counter (ecnrous/cecount, 0x</w:t>
            </w:r>
            <w:r>
              <w:rPr/>
              <w:t>010b</w:t>
            </w:r>
            <w:r>
              <w:rPr>
                <w:lang w:val="en-US"/>
              </w:rPr>
              <w:t>/0x0002)</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ECT0 Counter (ecnrous/ectzero, 0x</w:t>
            </w:r>
            <w:r>
              <w:rPr/>
              <w:t>010b</w:t>
            </w:r>
            <w:r>
              <w:rPr>
                <w:lang w:val="en-US"/>
              </w:rPr>
              <w:t>/0x0003)</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ECT1 Counter (ecnrous/ectone, 0x</w:t>
            </w:r>
            <w:r>
              <w:rPr/>
              <w:t>010b</w:t>
            </w:r>
            <w:r>
              <w:rPr>
                <w:lang w:val="en-US"/>
              </w:rPr>
              <w:t>/0x0004)</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Not-ECT Counter (ecnrous/notect, 0x</w:t>
            </w:r>
            <w:r>
              <w:rPr/>
              <w:t>010b</w:t>
            </w:r>
            <w:r>
              <w:rPr>
                <w:lang w:val="en-US"/>
              </w:rPr>
              <w:t>/0x0005)</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Lost Packets Counter (ecnrous/lost 0x</w:t>
            </w:r>
            <w:r>
              <w:rPr/>
              <w:t>010b</w:t>
            </w:r>
            <w:r>
              <w:rPr>
                <w:lang w:val="en-US"/>
              </w:rPr>
              <w:t>/0x0006)</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Extended Highest Sequence number (ecnrous/ehsn, 0x</w:t>
            </w:r>
            <w:r>
              <w:rPr/>
              <w:t>010b</w:t>
            </w:r>
            <w:r>
              <w:rPr>
                <w:lang w:val="en-US"/>
              </w:rPr>
              <w:t>/0x0007)</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eastAsia="en-GB"/>
              </w:rPr>
              <w:t>Duplication Counter (ecnrous/</w:t>
            </w:r>
            <w:r>
              <w:rPr>
                <w:lang w:val="en-US" w:eastAsia="zh-CN"/>
              </w:rPr>
              <w:t>dup</w:t>
            </w:r>
            <w:r>
              <w:rPr>
                <w:lang w:val="en-US" w:eastAsia="en-GB"/>
              </w:rPr>
              <w:t>, 0x</w:t>
            </w:r>
            <w:r>
              <w:rPr>
                <w:lang w:eastAsia="en-GB"/>
              </w:rPr>
              <w:t>010b</w:t>
            </w:r>
            <w:r>
              <w:rPr>
                <w:lang w:val="en-US" w:eastAsia="en-GB"/>
              </w:rPr>
              <w:t>/0x000</w:t>
            </w:r>
            <w:r>
              <w:rPr>
                <w:lang w:val="en-US" w:eastAsia="zh-CN"/>
              </w:rPr>
              <w:t>8</w:t>
            </w:r>
            <w:r>
              <w:rPr>
                <w:lang w:val="en-US" w:eastAsia="en-GB"/>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6572"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572"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rPr/>
            </w:pPr>
            <w:r>
              <w:rPr/>
              <w:t>NOTE:</w:t>
              <w:tab/>
              <w:t>Application Specific Rate Adaptation shall be applied in accordance with 3GPP TS 26.114 [62]. For speech this requires support of CMR and TMMBR for video.</w:t>
            </w:r>
          </w:p>
        </w:tc>
      </w:tr>
    </w:tbl>
    <w:p>
      <w:pPr>
        <w:pStyle w:val="Normal"/>
        <w:rPr/>
      </w:pPr>
      <w:r>
        <w:rPr/>
      </w:r>
    </w:p>
    <w:p>
      <w:pPr>
        <w:pStyle w:val="Heading3"/>
        <w:rPr/>
      </w:pPr>
      <w:bookmarkStart w:id="145" w:name="__RefHeading___Toc517481028"/>
      <w:bookmarkEnd w:id="145"/>
      <w:r>
        <w:rPr/>
        <w:t>A.14.36</w:t>
        <w:tab/>
        <w:tab/>
        <w:t>Differentiated Services (ds)</w:t>
      </w:r>
    </w:p>
    <w:p>
      <w:pPr>
        <w:pStyle w:val="TH"/>
        <w:ind w:left="567" w:hanging="0"/>
        <w:rPr/>
      </w:pPr>
      <w:r>
        <w:rPr/>
        <w:t xml:space="preserve">Table </w:t>
      </w:r>
      <w:r>
        <w:rPr>
          <w:lang w:val="en-US" w:eastAsia="en-US"/>
        </w:rPr>
        <w:t>A.14.36.1</w:t>
      </w:r>
      <w:r>
        <w:rPr/>
        <w:t>: Differentiated Services package</w:t>
      </w:r>
    </w:p>
    <w:tbl>
      <w:tblPr>
        <w:tblW w:w="9682" w:type="dxa"/>
        <w:jc w:val="center"/>
        <w:tblInd w:w="0" w:type="dxa"/>
        <w:tblLayout w:type="fixed"/>
        <w:tblCellMar>
          <w:top w:w="0" w:type="dxa"/>
          <w:left w:w="28" w:type="dxa"/>
          <w:bottom w:w="0" w:type="dxa"/>
          <w:right w:w="108" w:type="dxa"/>
        </w:tblCellMar>
      </w:tblPr>
      <w:tblGrid>
        <w:gridCol w:w="2158"/>
        <w:gridCol w:w="1837"/>
        <w:gridCol w:w="2036"/>
        <w:gridCol w:w="47"/>
        <w:gridCol w:w="1804"/>
        <w:gridCol w:w="1800"/>
      </w:tblGrid>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8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 xml:space="preserve">Differentiated Services Code Point </w:t>
              <w:br/>
              <w:t>(ds/dscp,0x008b/0x0001)</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4"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 xml:space="preserve">Yes </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Tagging Behaviour</w:t>
              <w:br/>
              <w:t>(ds/tb, 0x008b/0x0002)</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"MARK" (0x0000)</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887"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5687"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568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3651"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51"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7524"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24"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682" w:type="dxa"/>
            <w:gridSpan w:val="6"/>
            <w:tcBorders>
              <w:top w:val="single" w:sz="4" w:space="0" w:color="000000"/>
              <w:left w:val="single" w:sz="4" w:space="0" w:color="000000"/>
              <w:bottom w:val="single" w:sz="4" w:space="0" w:color="000000"/>
              <w:right w:val="single" w:sz="4" w:space="0" w:color="000000"/>
            </w:tcBorders>
          </w:tcPr>
          <w:p>
            <w:pPr>
              <w:pStyle w:val="TAN"/>
              <w:snapToGrid w:val="false"/>
              <w:ind w:left="1987" w:hanging="851"/>
              <w:rPr/>
            </w:pPr>
            <w:r>
              <w:rPr/>
            </w:r>
          </w:p>
        </w:tc>
      </w:tr>
    </w:tbl>
    <w:p>
      <w:pPr>
        <w:pStyle w:val="Normal"/>
        <w:rPr/>
      </w:pPr>
      <w:r>
        <w:rPr/>
      </w:r>
    </w:p>
    <w:p>
      <w:pPr>
        <w:pStyle w:val="Heading3"/>
        <w:rPr/>
      </w:pPr>
      <w:bookmarkStart w:id="146" w:name="__RefHeading___Toc517481029"/>
      <w:bookmarkEnd w:id="146"/>
      <w:r>
        <w:rPr/>
        <w:t>A.14.</w:t>
      </w:r>
      <w:r>
        <w:rPr>
          <w:lang w:eastAsia="zh-CN"/>
        </w:rPr>
        <w:t>37</w:t>
      </w:r>
      <w:r>
        <w:rPr/>
        <w:tab/>
        <w:t>MG Act-as STUN Server (</w:t>
      </w:r>
      <w:r>
        <w:rPr>
          <w:rFonts w:cs="Arial"/>
        </w:rPr>
        <w:t>mgastuns)</w:t>
      </w:r>
    </w:p>
    <w:p>
      <w:pPr>
        <w:pStyle w:val="TH"/>
        <w:rPr/>
      </w:pPr>
      <w:r>
        <w:rPr/>
        <w:t xml:space="preserve">Table </w:t>
      </w:r>
      <w:r>
        <w:rPr>
          <w:lang w:val="en-US" w:eastAsia="en-US"/>
        </w:rPr>
        <w:t>A.14.3.37.1</w:t>
      </w:r>
      <w:r>
        <w:rPr/>
        <w:t xml:space="preserve">: </w:t>
      </w:r>
      <w:r>
        <w:rPr>
          <w:bCs/>
        </w:rPr>
        <w:t>MG Act-as STUN Server</w:t>
      </w:r>
    </w:p>
    <w:tbl>
      <w:tblPr>
        <w:tblW w:w="9775" w:type="dxa"/>
        <w:jc w:val="center"/>
        <w:tblInd w:w="0" w:type="dxa"/>
        <w:tblLayout w:type="fixed"/>
        <w:tblCellMar>
          <w:top w:w="0" w:type="dxa"/>
          <w:left w:w="28" w:type="dxa"/>
          <w:bottom w:w="0" w:type="dxa"/>
          <w:right w:w="108" w:type="dxa"/>
        </w:tblCellMar>
      </w:tblPr>
      <w:tblGrid>
        <w:gridCol w:w="3203"/>
        <w:gridCol w:w="1827"/>
        <w:gridCol w:w="1364"/>
        <w:gridCol w:w="121"/>
        <w:gridCol w:w="267"/>
        <w:gridCol w:w="1498"/>
        <w:gridCol w:w="1495"/>
      </w:tblGrid>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Mandatory/Optional</w:t>
            </w:r>
          </w:p>
        </w:tc>
        <w:tc>
          <w:tcPr>
            <w:tcW w:w="148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Used in command</w:t>
            </w:r>
          </w:p>
        </w:tc>
        <w:tc>
          <w:tcPr>
            <w:tcW w:w="176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en-GB"/>
              </w:rPr>
              <w:t>Supported 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Provisioned Value</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Act-as STUN Server (mgastuns/astuns, 0x00c2/0x0001)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M</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ADD, MODIFY</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lang w:eastAsia="en-GB"/>
              </w:rPr>
            </w:pPr>
            <w:r>
              <w:rPr>
                <w:lang w:val="en-US" w:eastAsia="en-GB"/>
              </w:rPr>
              <w:t>ALL</w:t>
            </w:r>
          </w:p>
        </w:tc>
        <w:tc>
          <w:tcPr>
            <w:tcW w:w="1495"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Mandatory/Optional</w:t>
            </w:r>
          </w:p>
        </w:tc>
        <w:tc>
          <w:tcPr>
            <w:tcW w:w="3250"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Used in command</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Duration Provisioned Value</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3250" w:type="dxa"/>
            <w:gridSpan w:val="4"/>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lang w:eastAsia="en-GB"/>
              </w:rPr>
            </w:pPr>
            <w:r>
              <w:rPr>
                <w:bCs/>
                <w:lang w:eastAsia="en-GB"/>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Signal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w:t>
            </w:r>
          </w:p>
          <w:p>
            <w:pPr>
              <w:pStyle w:val="TAH"/>
              <w:rPr>
                <w:lang w:eastAsia="en-GB"/>
              </w:rPr>
            </w:pPr>
            <w:r>
              <w:rPr>
                <w:lang w:eastAsia="en-GB"/>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Supported</w:t>
            </w:r>
          </w:p>
          <w:p>
            <w:pPr>
              <w:pStyle w:val="TAH"/>
              <w:rPr>
                <w:lang w:eastAsia="en-GB"/>
              </w:rPr>
            </w:pPr>
            <w:r>
              <w:rPr>
                <w:lang w:eastAsia="en-GB"/>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en-GB"/>
              </w:rPr>
              <w:t>Duration 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GB"/>
              </w:rPr>
            </w:pPr>
            <w:r>
              <w:rPr>
                <w:lang w:eastAsia="en-GB"/>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Mandatory/Optional</w:t>
            </w:r>
          </w:p>
        </w:tc>
        <w:tc>
          <w:tcPr>
            <w:tcW w:w="4745"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Used in command</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lang w:val="en-US" w:eastAsia="en-GB"/>
              </w:rPr>
            </w:pPr>
            <w:r>
              <w:rPr>
                <w:lang w:val="en-US" w:eastAsia="en-GB"/>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4745" w:type="dxa"/>
            <w:gridSpan w:val="5"/>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lang w:eastAsia="en-GB"/>
              </w:rPr>
            </w:pPr>
            <w:r>
              <w:rPr>
                <w:b/>
                <w:bCs/>
                <w:lang w:eastAsia="en-GB"/>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Event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w:t>
            </w:r>
          </w:p>
          <w:p>
            <w:pPr>
              <w:pStyle w:val="TAH"/>
              <w:rPr>
                <w:lang w:eastAsia="en-GB"/>
              </w:rPr>
            </w:pPr>
            <w:r>
              <w:rPr>
                <w:lang w:eastAsia="en-GB"/>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Supported</w:t>
            </w:r>
          </w:p>
          <w:p>
            <w:pPr>
              <w:pStyle w:val="TAH"/>
              <w:rPr>
                <w:lang w:eastAsia="en-GB"/>
              </w:rPr>
            </w:pPr>
            <w:r>
              <w:rPr>
                <w:lang w:eastAsia="en-GB"/>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lang w:eastAsia="en-GB"/>
              </w:rPr>
            </w:pPr>
            <w:r>
              <w:rPr>
                <w:b/>
                <w:bCs/>
                <w:lang w:eastAsia="en-GB"/>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lang w:eastAsia="en-GB"/>
              </w:rPr>
            </w:pPr>
            <w:r>
              <w:rPr>
                <w:b/>
                <w:bCs/>
                <w:lang w:eastAsia="en-GB"/>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en-US" w:eastAsia="en-GB"/>
              </w:rPr>
            </w:pPr>
            <w:r>
              <w:rPr>
                <w:lang w:eastAsia="en-GB"/>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lang w:eastAsia="en-GB"/>
              </w:rPr>
            </w:pPr>
            <w:r>
              <w:rPr>
                <w:bCs/>
                <w:lang w:eastAsia="en-GB"/>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lang w:eastAsia="en-GB"/>
              </w:rPr>
            </w:pPr>
            <w:r>
              <w:rPr>
                <w:b/>
                <w:bCs/>
                <w:lang w:eastAsia="en-GB"/>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ObservedEvent</w:t>
            </w:r>
          </w:p>
          <w:p>
            <w:pPr>
              <w:pStyle w:val="TAH"/>
              <w:rPr>
                <w:lang w:eastAsia="en-GB"/>
              </w:rPr>
            </w:pPr>
            <w:r>
              <w:rPr>
                <w:lang w:eastAsia="en-GB"/>
              </w:rPr>
              <w:t>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w:t>
            </w:r>
          </w:p>
          <w:p>
            <w:pPr>
              <w:pStyle w:val="TAH"/>
              <w:rPr>
                <w:lang w:eastAsia="en-GB"/>
              </w:rPr>
            </w:pPr>
            <w:r>
              <w:rPr>
                <w:lang w:eastAsia="en-GB"/>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Supported</w:t>
            </w:r>
          </w:p>
          <w:p>
            <w:pPr>
              <w:pStyle w:val="TAH"/>
              <w:rPr>
                <w:lang w:eastAsia="en-GB"/>
              </w:rPr>
            </w:pPr>
            <w:r>
              <w:rPr>
                <w:lang w:eastAsia="en-GB"/>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N"/>
              <w:snapToGrid w:val="false"/>
              <w:rPr>
                <w:b/>
                <w:b/>
                <w:bCs/>
                <w:lang w:eastAsia="en-GB"/>
              </w:rPr>
            </w:pPr>
            <w:r>
              <w:rPr>
                <w:b/>
                <w:bCs/>
                <w:lang w:eastAsia="en-GB"/>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lang w:val="it-IT"/>
              </w:rPr>
              <w:t>-</w:t>
            </w:r>
            <w:r>
              <w:rPr>
                <w:lang w:val="es-ES_tradnl" w:eastAsia="en-GB"/>
              </w:rPr>
              <w:t xml:space="preserve"> </w:t>
            </w:r>
          </w:p>
        </w:tc>
        <w:tc>
          <w:tcPr>
            <w:tcW w:w="1364"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lang w:eastAsia="en-GB"/>
              </w:rPr>
            </w:pPr>
            <w:r>
              <w:rPr>
                <w:lang w:eastAsia="en-GB"/>
              </w:rPr>
            </w:r>
          </w:p>
        </w:tc>
        <w:tc>
          <w:tcPr>
            <w:tcW w:w="1495" w:type="dxa"/>
            <w:tcBorders>
              <w:top w:val="single" w:sz="4" w:space="0" w:color="000000"/>
              <w:left w:val="single" w:sz="4" w:space="0" w:color="000000"/>
              <w:bottom w:val="single" w:sz="4" w:space="0" w:color="000000"/>
              <w:right w:val="single" w:sz="4" w:space="0" w:color="000000"/>
            </w:tcBorders>
          </w:tcPr>
          <w:p>
            <w:pPr>
              <w:pStyle w:val="TAN"/>
              <w:snapToGrid w:val="false"/>
              <w:rPr>
                <w:lang w:eastAsia="en-GB"/>
              </w:rPr>
            </w:pPr>
            <w:r>
              <w:rPr>
                <w:lang w:eastAsia="en-GB"/>
              </w:rPr>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en-GB"/>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Mandatory/Optional</w:t>
            </w:r>
          </w:p>
        </w:tc>
        <w:tc>
          <w:tcPr>
            <w:tcW w:w="175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Used in command</w:t>
            </w:r>
          </w:p>
        </w:tc>
        <w:tc>
          <w:tcPr>
            <w:tcW w:w="299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Supported Values</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fr-FR" w:eastAsia="en-GB"/>
              </w:rPr>
            </w:pPr>
            <w:r>
              <w:rPr>
                <w:lang w:val="fr-FR" w:eastAsia="en-GB"/>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 xml:space="preserve">- </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Error Codes</w:t>
            </w:r>
          </w:p>
        </w:tc>
        <w:tc>
          <w:tcPr>
            <w:tcW w:w="6572"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lang w:eastAsia="en-GB"/>
              </w:rPr>
            </w:pPr>
            <w:r>
              <w:rPr>
                <w:lang w:eastAsia="en-GB"/>
              </w:rPr>
              <w:t>Mandatory/Optional</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None</w:t>
            </w:r>
          </w:p>
        </w:tc>
        <w:tc>
          <w:tcPr>
            <w:tcW w:w="6572" w:type="dxa"/>
            <w:gridSpan w:val="6"/>
            <w:tcBorders>
              <w:top w:val="single" w:sz="4" w:space="0" w:color="000000"/>
              <w:left w:val="single" w:sz="4" w:space="0" w:color="000000"/>
              <w:bottom w:val="single" w:sz="4" w:space="0" w:color="000000"/>
              <w:right w:val="single" w:sz="4" w:space="0" w:color="000000"/>
            </w:tcBorders>
          </w:tcPr>
          <w:p>
            <w:pPr>
              <w:pStyle w:val="TAC"/>
              <w:rPr>
                <w:lang w:eastAsia="en-GB"/>
              </w:rPr>
            </w:pPr>
            <w:r>
              <w:rPr>
                <w:lang w:eastAsia="en-GB"/>
              </w:rPr>
              <w:t>-</w:t>
            </w:r>
          </w:p>
        </w:tc>
      </w:tr>
      <w:tr>
        <w:trPr>
          <w:cantSplit w:val="true"/>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snapToGrid w:val="false"/>
              <w:rPr>
                <w:lang w:eastAsia="en-GB"/>
              </w:rPr>
            </w:pPr>
            <w:r>
              <w:rPr>
                <w:lang w:eastAsia="en-GB"/>
              </w:rPr>
            </w:r>
          </w:p>
        </w:tc>
      </w:tr>
    </w:tbl>
    <w:p>
      <w:pPr>
        <w:pStyle w:val="Normal"/>
        <w:rPr/>
      </w:pPr>
      <w:r>
        <w:rPr/>
      </w:r>
    </w:p>
    <w:p>
      <w:pPr>
        <w:pStyle w:val="Heading3"/>
        <w:rPr/>
      </w:pPr>
      <w:bookmarkStart w:id="147" w:name="__RefHeading___Toc517481030"/>
      <w:bookmarkEnd w:id="147"/>
      <w:r>
        <w:rPr/>
        <w:t>A.14.</w:t>
      </w:r>
      <w:r>
        <w:rPr/>
        <w:t>38</w:t>
      </w:r>
      <w:r>
        <w:rPr/>
        <w:tab/>
        <w:t>Originate STUN Continuity Check (ostuncc)</w:t>
      </w:r>
    </w:p>
    <w:p>
      <w:pPr>
        <w:pStyle w:val="TH"/>
        <w:rPr/>
      </w:pPr>
      <w:r>
        <w:rPr/>
        <w:t>Table A.14.3.38.1: Originate STUN Continuity Check Package</w:t>
      </w:r>
    </w:p>
    <w:tbl>
      <w:tblPr>
        <w:tblW w:w="9345" w:type="dxa"/>
        <w:jc w:val="center"/>
        <w:tblInd w:w="0" w:type="dxa"/>
        <w:tblLayout w:type="fixed"/>
        <w:tblCellMar>
          <w:top w:w="0" w:type="dxa"/>
          <w:left w:w="28" w:type="dxa"/>
          <w:bottom w:w="0" w:type="dxa"/>
          <w:right w:w="108" w:type="dxa"/>
        </w:tblCellMar>
      </w:tblPr>
      <w:tblGrid>
        <w:gridCol w:w="1764"/>
        <w:gridCol w:w="1837"/>
        <w:gridCol w:w="1827"/>
        <w:gridCol w:w="286"/>
        <w:gridCol w:w="351"/>
        <w:gridCol w:w="1453"/>
        <w:gridCol w:w="1827"/>
      </w:tblGrid>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Properties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11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4"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tcPr>
          <w:p>
            <w:pPr>
              <w:pStyle w:val="TAC"/>
              <w:rPr/>
            </w:pPr>
            <w:r>
              <w:rPr>
                <w:lang w:val="es-ES_tradnl"/>
              </w:rPr>
              <w:t>Host Candidate Realm (</w:t>
            </w:r>
            <w:r>
              <w:rPr>
                <w:lang w:val="es-ES_tradnl"/>
              </w:rPr>
              <w:t>ostuncc</w:t>
            </w:r>
            <w:r>
              <w:rPr>
                <w:lang w:val="es-ES_tradnl"/>
              </w:rPr>
              <w:t>/</w:t>
            </w:r>
            <w:r>
              <w:rPr>
                <w:lang w:val="es-ES_tradnl"/>
              </w:rPr>
              <w:t>hcr</w:t>
            </w:r>
            <w:r>
              <w:rPr>
                <w:lang w:val="es-ES_tradnl"/>
              </w:rPr>
              <w:t>, 0x00</w:t>
            </w:r>
            <w:r>
              <w:rPr>
                <w:lang w:val="es-ES_tradnl"/>
              </w:rPr>
              <w:t>c3</w:t>
            </w:r>
            <w:r>
              <w:rPr>
                <w:lang w:val="es-ES_tradnl"/>
              </w:rPr>
              <w:t>/0x0001)</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C"/>
              <w:rPr/>
            </w:pPr>
            <w:r>
              <w:rPr/>
              <w:t>A</w:t>
            </w:r>
            <w:r>
              <w:rPr/>
              <w:t>DD, MODIFY</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917"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pPr>
            <w:r>
              <w:rPr/>
              <w:t>Send Connectivity Check (</w:t>
            </w:r>
            <w:r>
              <w:rPr>
                <w:lang w:val="es-ES_tradnl"/>
              </w:rPr>
              <w:t>ostuncc</w:t>
            </w:r>
            <w:r>
              <w:rPr>
                <w:lang w:val="es-ES_tradnl"/>
              </w:rPr>
              <w:t>/</w:t>
            </w:r>
            <w:r>
              <w:rPr>
                <w:lang w:val="es-ES_tradnl"/>
              </w:rPr>
              <w:t>scc</w:t>
            </w:r>
            <w:r>
              <w:rPr>
                <w:lang w:val="es-ES_tradnl"/>
              </w:rPr>
              <w:t>, 0x00</w:t>
            </w:r>
            <w:r>
              <w:rPr>
                <w:lang w:val="es-ES_tradnl"/>
              </w:rPr>
              <w:t>c3</w:t>
            </w:r>
            <w:r>
              <w:rPr>
                <w:lang w:val="es-ES_tradnl"/>
              </w:rPr>
              <w:t>/0x0001</w:t>
            </w:r>
            <w:r>
              <w:rPr/>
              <w:t>)</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91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MODIFY</w:t>
            </w:r>
          </w:p>
        </w:tc>
        <w:tc>
          <w:tcPr>
            <w:tcW w:w="1827"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Control (</w:t>
            </w:r>
            <w:r>
              <w:rPr/>
              <w:t>cntrl</w:t>
            </w:r>
            <w:r>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r>
              <w:rPr/>
              <w:t>controlling</w:t>
            </w:r>
            <w:r>
              <w:rPr/>
              <w:t>", "</w:t>
            </w:r>
            <w:r>
              <w:rPr/>
              <w:t>controlled</w:t>
            </w: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pPr>
            <w:r>
              <w:rPr/>
              <w:t>Send Additional Connectivity Check</w:t>
            </w:r>
            <w:r>
              <w:rPr/>
              <w:t xml:space="preserve"> </w:t>
            </w:r>
            <w:r>
              <w:rPr/>
              <w:t>(</w:t>
            </w:r>
            <w:r>
              <w:rPr/>
              <w:t>ostuncc</w:t>
            </w:r>
            <w:r>
              <w:rPr/>
              <w:t>/</w:t>
            </w:r>
            <w:r>
              <w:rPr/>
              <w:t>sacc</w:t>
            </w:r>
            <w:r>
              <w:rPr/>
              <w:t>, 0x00</w:t>
            </w:r>
            <w:r>
              <w:rPr/>
              <w:t>c3</w:t>
            </w:r>
            <w:r>
              <w:rPr/>
              <w:t>/0x000</w:t>
            </w:r>
            <w:r>
              <w:rPr/>
              <w:t>2</w:t>
            </w:r>
            <w:r>
              <w:rPr/>
              <w:t>)</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917"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91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MODIFY</w:t>
            </w:r>
          </w:p>
        </w:tc>
        <w:tc>
          <w:tcPr>
            <w:tcW w:w="1827"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Control (</w:t>
            </w:r>
            <w:r>
              <w:rPr/>
              <w:t>cntrl</w:t>
            </w:r>
            <w:r>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r>
              <w:rPr/>
              <w:t>controlling</w:t>
            </w:r>
            <w:r>
              <w:rPr/>
              <w:t>", "</w:t>
            </w:r>
            <w:r>
              <w:rPr/>
              <w:t>controlled</w:t>
            </w: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5744"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bCs/>
              </w:rPr>
            </w:pPr>
            <w:r>
              <w:rPr/>
              <w:t>Connectivity Check Result (</w:t>
            </w:r>
            <w:r>
              <w:rPr>
                <w:lang w:val="es-ES_tradnl"/>
              </w:rPr>
              <w:t>ostuncc</w:t>
            </w:r>
            <w:r>
              <w:rPr/>
              <w:t>/</w:t>
            </w:r>
            <w:r>
              <w:rPr/>
              <w:t>ccr</w:t>
            </w:r>
            <w:r>
              <w:rPr/>
              <w:t>, 0x00</w:t>
            </w:r>
            <w:r>
              <w:rPr/>
              <w:t>c3</w:t>
            </w:r>
            <w:r>
              <w:rPr/>
              <w:t>/0x0</w:t>
            </w:r>
            <w:r>
              <w:rPr/>
              <w:t>0</w:t>
            </w:r>
            <w:r>
              <w:rPr/>
              <w:t>01)</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5744" w:type="dxa"/>
            <w:gridSpan w:val="5"/>
            <w:tcBorders>
              <w:top w:val="single" w:sz="4" w:space="0" w:color="000000"/>
              <w:left w:val="single" w:sz="4" w:space="0" w:color="000000"/>
              <w:bottom w:val="single" w:sz="4" w:space="0" w:color="000000"/>
              <w:right w:val="single" w:sz="4" w:space="0" w:color="000000"/>
            </w:tcBorders>
          </w:tcPr>
          <w:p>
            <w:pPr>
              <w:pStyle w:val="TAC"/>
              <w:rPr/>
            </w:pPr>
            <w:r>
              <w:rPr/>
              <w:t>ADD, MODIFY,  NOTIFY</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bCs/>
              </w:rPr>
              <w:t>Candidate/Transport Pair (</w:t>
            </w:r>
            <w:r>
              <w:rPr>
                <w:bCs/>
              </w:rPr>
              <w:t>ctp</w:t>
            </w:r>
            <w:r>
              <w:rPr>
                <w:bCs/>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New Peer Reflexive Candidate (</w:t>
            </w:r>
            <w:r>
              <w:rPr>
                <w:lang w:val="es-ES_tradnl"/>
              </w:rPr>
              <w:t>ostuncc</w:t>
            </w:r>
            <w:r>
              <w:rPr/>
              <w:t>/</w:t>
            </w:r>
            <w:r>
              <w:rPr/>
              <w:t>nprc</w:t>
            </w:r>
            <w:r>
              <w:rPr/>
              <w:t>, 0x00</w:t>
            </w:r>
            <w:r>
              <w:rPr/>
              <w:t>c3</w:t>
            </w:r>
            <w:r>
              <w:rPr/>
              <w:t>/0x0</w:t>
            </w:r>
            <w:r>
              <w:rPr/>
              <w:t>0</w:t>
            </w:r>
            <w:r>
              <w:rPr/>
              <w:t>0</w:t>
            </w:r>
            <w:r>
              <w:rPr/>
              <w:t>2</w:t>
            </w:r>
            <w:r>
              <w:rPr/>
              <w:t>)</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5744"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5744" w:type="dxa"/>
            <w:gridSpan w:val="5"/>
            <w:tcBorders>
              <w:top w:val="single" w:sz="4" w:space="0" w:color="000000"/>
              <w:left w:val="single" w:sz="4" w:space="0" w:color="000000"/>
              <w:bottom w:val="single" w:sz="4" w:space="0" w:color="000000"/>
              <w:right w:val="single" w:sz="4" w:space="0" w:color="000000"/>
            </w:tcBorders>
          </w:tcPr>
          <w:p>
            <w:pPr>
              <w:pStyle w:val="TAC"/>
              <w:rPr/>
            </w:pPr>
            <w:r>
              <w:rPr/>
              <w:t>ADD, MODIFY,  NOTIFY</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bCs/>
              </w:rPr>
              <w:t>Candidate (</w:t>
            </w:r>
            <w:r>
              <w:rPr>
                <w:bCs/>
              </w:rPr>
              <w:t>can</w:t>
            </w:r>
            <w:r>
              <w:rPr>
                <w:bCs/>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46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3280"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46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328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7581"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81"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lang w:val="en-US" w:eastAsia="en-US"/>
        </w:rPr>
      </w:pPr>
      <w:r>
        <w:rPr>
          <w:lang w:val="en-US" w:eastAsia="en-US"/>
        </w:rPr>
      </w:r>
    </w:p>
    <w:p>
      <w:pPr>
        <w:pStyle w:val="Heading3"/>
        <w:rPr/>
      </w:pPr>
      <w:bookmarkStart w:id="148" w:name="__RefHeading___Toc517481031"/>
      <w:bookmarkEnd w:id="148"/>
      <w:r>
        <w:rPr>
          <w:lang w:eastAsia="zh-CN"/>
        </w:rPr>
        <w:t>A</w:t>
      </w:r>
      <w:r>
        <w:rPr/>
        <w:t>.14.</w:t>
      </w:r>
      <w:r>
        <w:rPr>
          <w:lang w:eastAsia="zh-CN"/>
        </w:rPr>
        <w:t>39</w:t>
      </w:r>
      <w:r>
        <w:rPr/>
        <w:tab/>
        <w:t>Enhanced Revised Offer/Answer SDP Support (eroas)</w:t>
      </w:r>
    </w:p>
    <w:p>
      <w:pPr>
        <w:pStyle w:val="TH"/>
        <w:rPr/>
      </w:pPr>
      <w:r>
        <w:rPr/>
        <w:t xml:space="preserve">Table </w:t>
      </w:r>
      <w:r>
        <w:rPr>
          <w:lang w:eastAsia="zh-CN"/>
        </w:rPr>
        <w:t>A</w:t>
      </w:r>
      <w:r>
        <w:rPr/>
        <w:t>.14.</w:t>
      </w:r>
      <w:r>
        <w:rPr>
          <w:lang w:eastAsia="zh-CN"/>
        </w:rPr>
        <w:t>39/1</w:t>
      </w:r>
      <w:r>
        <w:rPr/>
        <w:t>: Enhanced Revised Offer/Answer SDP Support package</w:t>
      </w:r>
    </w:p>
    <w:tbl>
      <w:tblPr>
        <w:tblW w:w="9682" w:type="dxa"/>
        <w:jc w:val="center"/>
        <w:tblInd w:w="0" w:type="dxa"/>
        <w:tblLayout w:type="fixed"/>
        <w:tblCellMar>
          <w:top w:w="0" w:type="dxa"/>
          <w:left w:w="28" w:type="dxa"/>
          <w:bottom w:w="0" w:type="dxa"/>
          <w:right w:w="108" w:type="dxa"/>
        </w:tblCellMar>
      </w:tblPr>
      <w:tblGrid>
        <w:gridCol w:w="2158"/>
        <w:gridCol w:w="1837"/>
        <w:gridCol w:w="2036"/>
        <w:gridCol w:w="47"/>
        <w:gridCol w:w="1804"/>
        <w:gridCol w:w="1800"/>
      </w:tblGrid>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 xml:space="preserve">Properties </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2083"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Used in command</w:t>
            </w:r>
          </w:p>
        </w:tc>
        <w:tc>
          <w:tcPr>
            <w:tcW w:w="1804"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Provisioned Value</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lang w:eastAsia="en-GB"/>
              </w:rPr>
              <w:t>SDPCapNeg Extensions</w:t>
            </w:r>
            <w:r>
              <w:rPr>
                <w:rFonts w:cs="Arial" w:ascii="Arial" w:hAnsi="Arial"/>
                <w:sz w:val="18"/>
                <w:lang w:eastAsia="zh-CN"/>
              </w:rPr>
              <w:t xml:space="preserve"> (</w:t>
            </w:r>
            <w:r>
              <w:rPr>
                <w:rFonts w:cs="Arial" w:ascii="Arial" w:hAnsi="Arial"/>
                <w:sz w:val="18"/>
                <w:lang w:eastAsia="en-GB"/>
              </w:rPr>
              <w:t>eroas</w:t>
            </w:r>
            <w:r>
              <w:rPr>
                <w:rFonts w:cs="Arial" w:ascii="Arial" w:hAnsi="Arial"/>
                <w:sz w:val="18"/>
                <w:lang w:eastAsia="zh-CN"/>
              </w:rPr>
              <w:t>/</w:t>
            </w:r>
            <w:r>
              <w:rPr>
                <w:rFonts w:cs="Arial" w:ascii="Arial" w:hAnsi="Arial"/>
                <w:sz w:val="18"/>
                <w:lang w:eastAsia="zh-CN"/>
              </w:rPr>
              <w:t>sdp</w:t>
            </w:r>
            <w:r>
              <w:rPr>
                <w:rFonts w:cs="Arial" w:ascii="Arial" w:hAnsi="Arial"/>
                <w:sz w:val="18"/>
                <w:lang w:eastAsia="zh-CN"/>
              </w:rPr>
              <w:t>e,</w:t>
            </w:r>
            <w:r>
              <w:rPr>
                <w:rFonts w:cs="Arial" w:ascii="Arial" w:hAnsi="Arial"/>
                <w:sz w:val="18"/>
                <w:lang w:eastAsia="en-GB"/>
              </w:rPr>
              <w:t xml:space="preserve"> 0x01</w:t>
            </w:r>
            <w:r>
              <w:rPr>
                <w:rFonts w:cs="Arial" w:ascii="Arial" w:hAnsi="Arial"/>
                <w:sz w:val="18"/>
                <w:lang w:eastAsia="zh-CN"/>
              </w:rPr>
              <w:t>09</w:t>
            </w:r>
            <w:r>
              <w:rPr>
                <w:rFonts w:cs="Arial" w:ascii="Arial" w:hAnsi="Arial"/>
                <w:sz w:val="18"/>
                <w:lang w:eastAsia="en-GB"/>
              </w:rPr>
              <w:t>/0x0001)</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M</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AuditValue</w:t>
            </w:r>
          </w:p>
        </w:tc>
        <w:tc>
          <w:tcPr>
            <w:tcW w:w="180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szCs w:val="18"/>
              </w:rPr>
              <w:t>"</w:t>
            </w:r>
            <w:r>
              <w:rPr>
                <w:rFonts w:cs="Arial" w:ascii="Arial" w:hAnsi="Arial"/>
                <w:sz w:val="18"/>
                <w:szCs w:val="18"/>
                <w:lang w:eastAsia="zh-CN"/>
              </w:rPr>
              <w:t>cap-v0</w:t>
            </w:r>
            <w:r>
              <w:rPr>
                <w:rFonts w:cs="Arial" w:ascii="Arial" w:hAnsi="Arial"/>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szCs w:val="18"/>
              </w:rPr>
              <w:t>"</w:t>
            </w:r>
            <w:r>
              <w:rPr>
                <w:rFonts w:cs="Arial" w:ascii="Arial" w:hAnsi="Arial"/>
                <w:sz w:val="18"/>
                <w:szCs w:val="18"/>
                <w:lang w:eastAsia="zh-CN"/>
              </w:rPr>
              <w:t>cap-v0</w:t>
            </w:r>
            <w:r>
              <w:rPr>
                <w:rFonts w:cs="Arial" w:ascii="Arial" w:hAnsi="Arial"/>
                <w:sz w:val="18"/>
                <w:szCs w:val="18"/>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Signals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3887" w:type="dxa"/>
            <w:gridSpan w:val="3"/>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Used in command</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Duration Provisioned Value</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None</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b/>
                <w:b/>
                <w:bCs/>
                <w:sz w:val="18"/>
                <w:lang w:eastAsia="en-GB"/>
              </w:rPr>
            </w:pPr>
            <w:r>
              <w:rPr>
                <w:rFonts w:cs="Arial" w:ascii="Arial" w:hAnsi="Arial"/>
                <w:b/>
                <w:bCs/>
                <w:sz w:val="18"/>
                <w:lang w:eastAsia="en-GB"/>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Signal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Duration 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b/>
                <w:b/>
                <w:sz w:val="18"/>
                <w:lang w:eastAsia="en-GB"/>
              </w:rPr>
            </w:pPr>
            <w:r>
              <w:rPr>
                <w:rFonts w:cs="Arial" w:ascii="Arial" w:hAnsi="Arial"/>
                <w:b/>
                <w:sz w:val="18"/>
                <w:lang w:eastAsia="en-GB"/>
              </w:rPr>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Events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5687" w:type="dxa"/>
            <w:gridSpan w:val="4"/>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Used in command</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sz w:val="18"/>
                <w:lang w:eastAsia="en-GB"/>
              </w:rPr>
              <w:t>None</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568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b/>
                <w:b/>
                <w:bCs/>
                <w:sz w:val="18"/>
                <w:lang w:eastAsia="en-GB"/>
              </w:rPr>
            </w:pPr>
            <w:r>
              <w:rPr>
                <w:rFonts w:cs="Arial" w:ascii="Arial" w:hAnsi="Arial"/>
                <w:b/>
                <w:bCs/>
                <w:sz w:val="18"/>
                <w:lang w:eastAsia="en-GB"/>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Event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b/>
                <w:b/>
                <w:bCs/>
                <w:sz w:val="18"/>
                <w:lang w:eastAsia="en-GB"/>
              </w:rPr>
            </w:pPr>
            <w:r>
              <w:rPr>
                <w:rFonts w:cs="Arial" w:ascii="Arial" w:hAnsi="Arial"/>
                <w:b/>
                <w:bCs/>
                <w:sz w:val="18"/>
                <w:lang w:eastAsia="en-GB"/>
              </w:rPr>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bCs/>
                <w:sz w:val="18"/>
                <w:lang w:eastAsia="en-GB"/>
              </w:rPr>
            </w:pPr>
            <w:r>
              <w:rPr>
                <w:rFonts w:cs="Arial" w:ascii="Arial" w:hAnsi="Arial"/>
                <w:b/>
                <w:bCs/>
                <w:sz w:val="18"/>
                <w:lang w:eastAsia="en-GB"/>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b/>
                <w:b/>
                <w:bCs/>
                <w:sz w:val="18"/>
                <w:lang w:eastAsia="en-GB"/>
              </w:rPr>
            </w:pPr>
            <w:r>
              <w:rPr>
                <w:rFonts w:cs="Arial" w:ascii="Arial" w:hAnsi="Arial"/>
                <w:b/>
                <w:bCs/>
                <w:sz w:val="18"/>
                <w:lang w:eastAsia="en-GB"/>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ObservedEvent</w:t>
            </w:r>
          </w:p>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cs="Arial"/>
                <w:b/>
                <w:b/>
                <w:bCs/>
                <w:sz w:val="18"/>
                <w:lang w:eastAsia="en-GB"/>
              </w:rPr>
            </w:pPr>
            <w:r>
              <w:rPr>
                <w:rFonts w:cs="Arial" w:ascii="Arial" w:hAnsi="Arial"/>
                <w:b/>
                <w:bCs/>
                <w:sz w:val="18"/>
                <w:lang w:eastAsia="en-GB"/>
              </w:rPr>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Statistics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Used in command</w:t>
            </w:r>
          </w:p>
        </w:tc>
        <w:tc>
          <w:tcPr>
            <w:tcW w:w="3651" w:type="dxa"/>
            <w:gridSpan w:val="3"/>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Supported Values</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None</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c>
          <w:tcPr>
            <w:tcW w:w="3651"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en-GB"/>
              </w:rPr>
            </w:pPr>
            <w:r>
              <w:rPr>
                <w:rFonts w:cs="Arial" w:ascii="Arial" w:hAnsi="Arial"/>
                <w:sz w:val="18"/>
                <w:lang w:eastAsia="en-GB"/>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Error Codes</w:t>
            </w:r>
          </w:p>
        </w:tc>
        <w:tc>
          <w:tcPr>
            <w:tcW w:w="7524" w:type="dxa"/>
            <w:gridSpan w:val="5"/>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overflowPunct w:val="false"/>
              <w:autoSpaceDE w:val="false"/>
              <w:spacing w:before="0" w:after="0"/>
              <w:jc w:val="center"/>
              <w:textAlignment w:val="baseline"/>
              <w:rPr>
                <w:rFonts w:ascii="Arial" w:hAnsi="Arial" w:cs="Arial"/>
                <w:b/>
                <w:b/>
                <w:sz w:val="18"/>
                <w:lang w:eastAsia="en-GB"/>
              </w:rPr>
            </w:pPr>
            <w:r>
              <w:rPr>
                <w:rFonts w:cs="Arial" w:ascii="Arial" w:hAnsi="Arial"/>
                <w:b/>
                <w:sz w:val="18"/>
                <w:lang w:eastAsia="en-GB"/>
              </w:rPr>
              <w:t>Mandatory/Optional</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zh-CN"/>
              </w:rPr>
            </w:pPr>
            <w:r>
              <w:rPr>
                <w:rFonts w:cs="Arial" w:ascii="Arial" w:hAnsi="Arial"/>
                <w:sz w:val="18"/>
                <w:lang w:eastAsia="zh-CN"/>
              </w:rPr>
              <w:t>None</w:t>
            </w:r>
          </w:p>
        </w:tc>
        <w:tc>
          <w:tcPr>
            <w:tcW w:w="7524"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sz w:val="18"/>
                <w:lang w:eastAsia="zh-CN"/>
              </w:rPr>
            </w:pPr>
            <w:r>
              <w:rPr>
                <w:rFonts w:cs="Arial" w:ascii="Arial" w:hAnsi="Arial"/>
                <w:sz w:val="18"/>
                <w:lang w:eastAsia="zh-CN"/>
              </w:rPr>
              <w:t>-</w:t>
            </w:r>
          </w:p>
        </w:tc>
      </w:tr>
    </w:tbl>
    <w:p>
      <w:pPr>
        <w:pStyle w:val="Normal"/>
        <w:overflowPunct w:val="false"/>
        <w:autoSpaceDE w:val="false"/>
        <w:textAlignment w:val="baseline"/>
        <w:rPr>
          <w:rFonts w:eastAsia="Arial Unicode MS"/>
          <w:lang w:eastAsia="en-GB"/>
        </w:rPr>
      </w:pPr>
      <w:r>
        <w:rPr>
          <w:rFonts w:eastAsia="Arial Unicode MS"/>
          <w:lang w:eastAsia="en-GB"/>
        </w:rPr>
      </w:r>
    </w:p>
    <w:p>
      <w:pPr>
        <w:pStyle w:val="Normal"/>
        <w:rPr>
          <w:rFonts w:eastAsia="Arial Unicode MS"/>
          <w:lang w:eastAsia="en-GB"/>
        </w:rPr>
      </w:pPr>
      <w:r>
        <w:rPr>
          <w:rFonts w:eastAsia="Arial Unicode MS"/>
          <w:lang w:eastAsia="en-GB"/>
        </w:rPr>
      </w:r>
    </w:p>
    <w:p>
      <w:pPr>
        <w:pStyle w:val="Heading2"/>
        <w:rPr/>
      </w:pPr>
      <w:bookmarkStart w:id="149" w:name="__RefHeading___Toc517481032"/>
      <w:r>
        <w:rPr/>
        <w:t>A.15</w:t>
        <w:tab/>
        <w:t>Mandatory support of SDP and H.248 Annex C information elements</w:t>
      </w:r>
      <w:bookmarkEnd w:id="149"/>
      <w:r>
        <w:rPr/>
        <w:t xml:space="preserve"> </w:t>
      </w:r>
    </w:p>
    <w:p>
      <w:pPr>
        <w:pStyle w:val="TH"/>
        <w:rPr/>
      </w:pPr>
      <w:r>
        <w:rPr/>
        <w:t xml:space="preserve">Table A.15/1: </w:t>
      </w:r>
      <w:r>
        <w:rPr>
          <w:rStyle w:val="TFChar"/>
          <w:b/>
        </w:rPr>
        <w:t>Supported Annex C and SDP information elements</w:t>
      </w:r>
    </w:p>
    <w:tbl>
      <w:tblPr>
        <w:tblW w:w="9855" w:type="dxa"/>
        <w:jc w:val="left"/>
        <w:tblInd w:w="-113" w:type="dxa"/>
        <w:tblLayout w:type="fixed"/>
        <w:tblCellMar>
          <w:top w:w="0" w:type="dxa"/>
          <w:left w:w="108" w:type="dxa"/>
          <w:bottom w:w="0" w:type="dxa"/>
          <w:right w:w="108" w:type="dxa"/>
        </w:tblCellMar>
      </w:tblPr>
      <w:tblGrid>
        <w:gridCol w:w="2198"/>
        <w:gridCol w:w="1738"/>
        <w:gridCol w:w="5919"/>
      </w:tblGrid>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738" w:type="dxa"/>
            <w:tcBorders>
              <w:top w:val="single" w:sz="4" w:space="0" w:color="000000"/>
              <w:left w:val="single" w:sz="4" w:space="0" w:color="000000"/>
              <w:bottom w:val="single" w:sz="4" w:space="0" w:color="000000"/>
              <w:right w:val="single" w:sz="4" w:space="0" w:color="000000"/>
            </w:tcBorders>
          </w:tcPr>
          <w:p>
            <w:pPr>
              <w:pStyle w:val="TAH"/>
              <w:rPr/>
            </w:pPr>
            <w:r>
              <w:rPr/>
              <w:t>Annex C Support</w:t>
            </w:r>
          </w:p>
        </w:tc>
        <w:tc>
          <w:tcPr>
            <w:tcW w:w="5919" w:type="dxa"/>
            <w:tcBorders>
              <w:top w:val="single" w:sz="4" w:space="0" w:color="000000"/>
              <w:left w:val="single" w:sz="4" w:space="0" w:color="000000"/>
              <w:bottom w:val="single" w:sz="4" w:space="0" w:color="000000"/>
              <w:right w:val="single" w:sz="4" w:space="0" w:color="000000"/>
            </w:tcBorders>
          </w:tcPr>
          <w:p>
            <w:pPr>
              <w:pStyle w:val="TAH"/>
              <w:rPr/>
            </w:pPr>
            <w:r>
              <w:rPr/>
              <w:t>SDP Support</w:t>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v-line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SDP_V</w:t>
            </w:r>
            <w:r>
              <w:rPr>
                <w:lang w:val="en-US" w:eastAsia="en-US"/>
              </w:rPr>
              <w:t xml:space="preserve"> "</w:t>
            </w:r>
          </w:p>
        </w:tc>
        <w:tc>
          <w:tcPr>
            <w:tcW w:w="5919" w:type="dxa"/>
            <w:tcBorders>
              <w:top w:val="single" w:sz="4" w:space="0" w:color="000000"/>
              <w:left w:val="single" w:sz="4" w:space="0" w:color="000000"/>
              <w:bottom w:val="single" w:sz="4" w:space="0" w:color="000000"/>
              <w:right w:val="single" w:sz="4" w:space="0" w:color="000000"/>
            </w:tcBorders>
          </w:tcPr>
          <w:p>
            <w:pPr>
              <w:pStyle w:val="TAC"/>
              <w:rPr/>
            </w:pPr>
            <w:r>
              <w:rPr/>
              <w:t>The value must always be equal to zero:</w:t>
            </w:r>
          </w:p>
          <w:p>
            <w:pPr>
              <w:pStyle w:val="TAC"/>
              <w:rPr/>
            </w:pPr>
            <w:r>
              <w:rPr/>
              <w:t>v=0.</w:t>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m-line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SDP_M</w:t>
            </w:r>
            <w:r>
              <w:rPr>
                <w:lang w:val="en-US" w:eastAsia="en-US"/>
              </w:rPr>
              <w:t xml:space="preserve"> "</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&lt;port&gt; &lt;transport&gt;  and &lt;fmt-list&gt; are required. Both static and dynamic payload types shall be supported. </w:t>
            </w:r>
          </w:p>
          <w:p>
            <w:pPr>
              <w:pStyle w:val="TAC"/>
              <w:jc w:val="left"/>
              <w:rPr/>
            </w:pPr>
            <w:r>
              <w:rPr/>
              <w:t xml:space="preserve">The MGC may underspecify the </w:t>
            </w:r>
            <w:r>
              <w:rPr>
                <w:bCs/>
              </w:rPr>
              <w:t xml:space="preserve">&lt;fmt-list&gt; subfield in place of a single dynamic payload type. In this case the mapping between the underspecified payload type and the &lt;encoding name&gt;/&lt;clock rate&gt; shall be provided in the rtpmap attribute. </w:t>
            </w:r>
          </w:p>
          <w:p>
            <w:pPr>
              <w:pStyle w:val="TAC"/>
              <w:jc w:val="left"/>
              <w:rPr/>
            </w:pPr>
            <w:r>
              <w:rPr/>
              <w:t>For &lt;transport&gt; see  table 5.15/2.</w:t>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c-line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SDP_C</w:t>
            </w:r>
            <w:r>
              <w:rPr>
                <w:lang w:val="en-US" w:eastAsia="en-US"/>
              </w:rPr>
              <w:t xml:space="preserve"> "</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&lt;nettype&gt; &lt;addrtype&gt; and &lt;connection address&gt; are required </w:t>
            </w:r>
          </w:p>
          <w:p>
            <w:pPr>
              <w:pStyle w:val="TAC"/>
              <w:jc w:val="left"/>
              <w:rPr/>
            </w:pPr>
            <w:r>
              <w:rPr/>
              <w:t>The network type shall be set to "IN".</w:t>
            </w:r>
          </w:p>
          <w:p>
            <w:pPr>
              <w:pStyle w:val="TAC"/>
              <w:jc w:val="left"/>
              <w:rPr/>
            </w:pPr>
            <w:r>
              <w:rPr/>
              <w:t>The address type may be IPv4 or IPv6.  The MGC may apply parameter underspecification to the &lt;address type&gt; subfield. (NOTE 2)</w:t>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a-line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SDP_A</w:t>
            </w:r>
            <w:r>
              <w:rPr>
                <w:lang w:val="en-US" w:eastAsia="en-US"/>
              </w:rPr>
              <w:t xml:space="preserve"> "</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For a dynamic RTP payload type, for each codec information on the codec type shall be provided in a separate SDP </w:t>
            </w:r>
            <w:r>
              <w:rPr>
                <w:lang w:val="en-US" w:eastAsia="en-US"/>
              </w:rPr>
              <w:t xml:space="preserve"> "</w:t>
            </w:r>
            <w:r>
              <w:rPr/>
              <w:t>a=rtpmap</w:t>
            </w:r>
            <w:r>
              <w:rPr>
                <w:lang w:val="en-US" w:eastAsia="en-US"/>
              </w:rPr>
              <w:t xml:space="preserve"> "</w:t>
            </w:r>
            <w:r>
              <w:rPr/>
              <w:t xml:space="preserve">-line and possibly additional SDP </w:t>
            </w:r>
            <w:r>
              <w:rPr>
                <w:lang w:val="en-US" w:eastAsia="en-US"/>
              </w:rPr>
              <w:t xml:space="preserve"> "</w:t>
            </w:r>
            <w:r>
              <w:rPr/>
              <w:t>a=fmtp</w:t>
            </w:r>
            <w:r>
              <w:rPr>
                <w:lang w:val="en-US" w:eastAsia="en-US"/>
              </w:rPr>
              <w:t xml:space="preserve"> "</w:t>
            </w:r>
            <w:r>
              <w:rPr/>
              <w:t xml:space="preserve">-line(s). See Clause 10.2. </w:t>
            </w:r>
          </w:p>
          <w:p>
            <w:pPr>
              <w:pStyle w:val="TAC"/>
              <w:jc w:val="left"/>
              <w:rPr/>
            </w:pPr>
            <w:r>
              <w:rPr/>
              <w:t xml:space="preserve">For AVPF transport, the "rtcp-fb" SDP attribute defined in IETF RFC 4585 [60] may be used to provide the feedback message types the MG is allowed to send and to indicate RTCP timing information. </w:t>
            </w:r>
          </w:p>
          <w:p>
            <w:pPr>
              <w:pStyle w:val="TAC"/>
              <w:jc w:val="left"/>
              <w:rPr/>
            </w:pPr>
            <w:r>
              <w:rPr/>
              <w:t>(NOTE 3)</w:t>
            </w:r>
          </w:p>
          <w:p>
            <w:pPr>
              <w:pStyle w:val="TAC"/>
              <w:jc w:val="left"/>
              <w:rPr/>
            </w:pPr>
            <w:r>
              <w:rPr/>
              <w:t xml:space="preserve">For T.38, additional SDP attributes listed in subclause 10.2.3.6 may be provided. </w:t>
            </w:r>
          </w:p>
          <w:p>
            <w:pPr>
              <w:pStyle w:val="TAL"/>
              <w:rPr>
                <w:lang w:eastAsia="en-GB"/>
              </w:rPr>
            </w:pPr>
            <w:r>
              <w:rPr>
                <w:lang w:eastAsia="en-GB"/>
              </w:rPr>
              <w:t>ICE support</w:t>
            </w:r>
          </w:p>
          <w:p>
            <w:pPr>
              <w:pStyle w:val="TAC"/>
              <w:jc w:val="left"/>
              <w:rPr>
                <w:lang w:eastAsia="en-GB"/>
              </w:rPr>
            </w:pPr>
            <w:r>
              <w:rPr>
                <w:lang w:eastAsia="en-GB"/>
              </w:rPr>
              <w:t>The attributes "a=candidate", "a=ice-pwd", and "a=ice-ufrag" (see IETF RFC 5245 [68]) may be provided for an SDP m-line in the local and remote descriptor if the IM-MGW supports ICE</w:t>
            </w:r>
            <w:r>
              <w:rPr/>
              <w:t>, see also 3GPP TS </w:t>
            </w:r>
            <w:r>
              <w:rPr/>
              <w:t>24</w:t>
            </w:r>
            <w:r>
              <w:rPr/>
              <w:t>.</w:t>
            </w:r>
            <w:r>
              <w:rPr/>
              <w:t>229</w:t>
            </w:r>
            <w:r>
              <w:rPr/>
              <w:t> [69]</w:t>
            </w:r>
            <w:r>
              <w:rPr>
                <w:lang w:eastAsia="en-GB"/>
              </w:rPr>
              <w:t>. In the local descriptor, the MGC shall provide "a=ice-pwd", and "a=ice-ufrag" with wildcard sign "$" to request the allocation of a password and user name fragment, and the "a=candidate" of type "host" with the transport, port and priority parameters with wildcard sign "$" to request the allocation of a host candidate. The IM-MGW shall then reply with completed "a=ice-pwd", and "a=ice-ufrag" and "a=candidate" attributes in the local descriptor, and shall include "a=ice-lite" if it only supports ICE lite. In the remote descriptor, the MGC may provide the "a=candidate", "a=ice-pwd", and "a=ice-ufrag".</w:t>
            </w:r>
          </w:p>
          <w:p>
            <w:pPr>
              <w:pStyle w:val="TAC"/>
              <w:jc w:val="left"/>
              <w:rPr>
                <w:lang w:eastAsia="en-GB"/>
              </w:rPr>
            </w:pPr>
            <w:r>
              <w:rPr>
                <w:lang w:eastAsia="en-GB"/>
              </w:rPr>
            </w:r>
          </w:p>
          <w:p>
            <w:pPr>
              <w:pStyle w:val="TAL"/>
              <w:rPr>
                <w:rFonts w:cs="Arial"/>
                <w:bCs/>
                <w:szCs w:val="18"/>
              </w:rPr>
            </w:pPr>
            <w:r>
              <w:rPr>
                <w:rFonts w:cs="Arial"/>
                <w:bCs/>
                <w:szCs w:val="18"/>
              </w:rPr>
              <w:t>Rate adaptation for media endpoints:</w:t>
            </w:r>
          </w:p>
          <w:p>
            <w:pPr>
              <w:pStyle w:val="TAL"/>
              <w:rPr/>
            </w:pPr>
            <w:r>
              <w:rPr/>
              <w:t xml:space="preserve">If the IM-MGW performs media transcoding and if the rate adaptation for media endpoints using the </w:t>
            </w:r>
            <w:r>
              <w:rPr>
                <w:rFonts w:cs="Arial"/>
                <w:bCs/>
                <w:szCs w:val="18"/>
              </w:rPr>
              <w:t>enhanced bandwidth negotiation</w:t>
            </w:r>
            <w:r>
              <w:rPr/>
              <w:t xml:space="preserve"> </w:t>
            </w:r>
            <w:r>
              <w:rPr>
                <w:rFonts w:cs="Arial"/>
                <w:bCs/>
                <w:szCs w:val="18"/>
              </w:rPr>
              <w:t xml:space="preserve">is supported by the </w:t>
            </w:r>
            <w:r>
              <w:rPr/>
              <w:t>IM-MGW, attribute(s) "a=bw-info" with direction "send" or "sendrecv" may be provided for an m-line and the selected IP payload type and applicable IP version in the remote descriptor.</w:t>
            </w:r>
          </w:p>
          <w:p>
            <w:pPr>
              <w:pStyle w:val="TAC"/>
              <w:jc w:val="left"/>
              <w:rPr/>
            </w:pPr>
            <w:r>
              <w:rPr/>
              <w:t xml:space="preserve">The following bandwidth properties, as defined in 3GPP TS 26.114 [62], clause 19, may be included in "a=bw-info" line: </w:t>
            </w:r>
            <w:r>
              <w:rPr>
                <w:rFonts w:cs="Arial"/>
                <w:szCs w:val="18"/>
                <w:lang w:eastAsia="zh-CN"/>
              </w:rPr>
              <w:t xml:space="preserve">&lt;payload type&gt; </w:t>
            </w:r>
            <w:r>
              <w:rPr/>
              <w:t>&lt;dir&gt; &lt;MaxSupBw&gt;, &lt;MaxDesBw&gt;, &lt;MinDesBw&gt;, &lt;MinSupBw&gt; and &lt;IpVer&gt;.</w:t>
            </w:r>
          </w:p>
          <w:p>
            <w:pPr>
              <w:pStyle w:val="TAC"/>
              <w:jc w:val="left"/>
              <w:rPr/>
            </w:pPr>
            <w:r>
              <w:rPr/>
            </w:r>
          </w:p>
          <w:p>
            <w:pPr>
              <w:pStyle w:val="Normal"/>
              <w:keepNext w:val="true"/>
              <w:keepLines/>
              <w:spacing w:before="0" w:after="0"/>
              <w:rPr>
                <w:rFonts w:ascii="Arial" w:hAnsi="Arial" w:cs="Arial"/>
                <w:sz w:val="18"/>
                <w:lang w:eastAsia="zh-CN"/>
              </w:rPr>
            </w:pPr>
            <w:r>
              <w:rPr>
                <w:rFonts w:cs="Arial" w:ascii="Arial" w:hAnsi="Arial"/>
                <w:sz w:val="18"/>
                <w:lang w:eastAsia="zh-CN"/>
              </w:rPr>
              <w:t>SDP Capability Negotiation:</w:t>
            </w:r>
          </w:p>
          <w:p>
            <w:pPr>
              <w:pStyle w:val="TAC"/>
              <w:jc w:val="left"/>
              <w:rPr/>
            </w:pPr>
            <w:r>
              <w:rPr>
                <w:lang w:eastAsia="zh-CN"/>
              </w:rPr>
              <w:t>T</w:t>
            </w:r>
            <w:r>
              <w:rPr>
                <w:lang w:eastAsia="zh-CN"/>
              </w:rPr>
              <w:t>he attributes of "a=acap", "a=tcap", "a=pcfg" and "a=acfg" (see IETF</w:t>
            </w:r>
            <w:r>
              <w:rPr>
                <w:lang w:val="en-US" w:eastAsia="zh-CN"/>
              </w:rPr>
              <w:t> </w:t>
            </w:r>
            <w:r>
              <w:rPr>
                <w:lang w:eastAsia="zh-CN"/>
              </w:rPr>
              <w:t>RFC</w:t>
            </w:r>
            <w:r>
              <w:rPr>
                <w:lang w:val="en-US" w:eastAsia="zh-CN"/>
              </w:rPr>
              <w:t> </w:t>
            </w:r>
            <w:r>
              <w:rPr>
                <w:lang w:eastAsia="zh-CN"/>
              </w:rPr>
              <w:t>5939</w:t>
            </w:r>
            <w:r>
              <w:rPr>
                <w:lang w:val="en-US" w:eastAsia="zh-CN"/>
              </w:rPr>
              <w:t> </w:t>
            </w:r>
            <w:r>
              <w:rPr>
                <w:lang w:eastAsia="zh-CN"/>
              </w:rPr>
              <w:t>[70]) may be provided in the local descriptor and/or remote descriptor.</w:t>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b-line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SDP_B</w:t>
            </w:r>
            <w:r>
              <w:rPr>
                <w:lang w:val="en-US" w:eastAsia="en-US"/>
              </w:rPr>
              <w:t xml:space="preserve"> "</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(NOTE1).</w:t>
            </w:r>
          </w:p>
          <w:p>
            <w:pPr>
              <w:pStyle w:val="TAC"/>
              <w:jc w:val="left"/>
              <w:rPr/>
            </w:pPr>
            <w:r>
              <w:rPr/>
              <w:t>B:RS and b:RR bandwidth modifiers required</w:t>
            </w:r>
          </w:p>
          <w:p>
            <w:pPr>
              <w:pStyle w:val="TAC"/>
              <w:jc w:val="left"/>
              <w:rPr/>
            </w:pPr>
            <w:r>
              <w:rPr/>
              <w:t>Bandwidth information shall be supplied by the MGC if the required bandwidth cannot be immediately derived from the information contained in the m= line. If the MGC is using parameter underspecification, the MG shall assume a reasonable default bandwidth value for well-known codecs and shall provide this value in the response sent to the MGC. The Modifier field shall be set to "AS". The Bandwidth Value field shall be set to the maximum bandwidth requirement of the media stream in kbit/s and shall take into account all headers down to the IP layer.</w:t>
            </w:r>
          </w:p>
          <w:p>
            <w:pPr>
              <w:pStyle w:val="TAC"/>
              <w:jc w:val="left"/>
              <w:rPr/>
            </w:pPr>
            <w:r>
              <w:rPr/>
            </w:r>
          </w:p>
          <w:p>
            <w:pPr>
              <w:pStyle w:val="TAC"/>
              <w:jc w:val="left"/>
              <w:rPr/>
            </w:pPr>
            <w:r>
              <w:rPr/>
              <w:t xml:space="preserve">The MGC may also supply additional RTCP bandwidth modifiers (i.e. RR and RS, see </w:t>
            </w:r>
            <w:r>
              <w:rPr>
                <w:rFonts w:eastAsia="MS Mincho;MS Mincho"/>
                <w:szCs w:val="18"/>
              </w:rPr>
              <w:t>IETF RFC 3556 [39]</w:t>
            </w:r>
            <w:r>
              <w:rPr/>
              <w:t>). If the RTCP modifiers are not supplied, the bandwidth value for the AS modifier shall take into account an extra 5% bandwidth for RTCP packets.</w:t>
            </w:r>
          </w:p>
          <w:p>
            <w:pPr>
              <w:pStyle w:val="TAC"/>
              <w:jc w:val="left"/>
              <w:rPr/>
            </w:pPr>
            <w:r>
              <w:rPr/>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o-line</w:t>
            </w:r>
          </w:p>
          <w:p>
            <w:pPr>
              <w:pStyle w:val="TAC"/>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"SDP_O"</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The origin line consists of 6 fields:</w:t>
            </w:r>
          </w:p>
          <w:p>
            <w:pPr>
              <w:pStyle w:val="TAC"/>
              <w:jc w:val="left"/>
              <w:rPr>
                <w:i/>
                <w:i/>
              </w:rPr>
            </w:pPr>
            <w:r>
              <w:rPr>
                <w:i/>
              </w:rPr>
              <w:t>o= &lt;user name&gt; &lt;session ID&gt; &lt;version&gt; &lt;network type&gt; &lt;address type&gt; &lt;address&gt;.</w:t>
            </w:r>
          </w:p>
          <w:p>
            <w:pPr>
              <w:pStyle w:val="TAC"/>
              <w:jc w:val="left"/>
              <w:rPr>
                <w:i/>
                <w:i/>
              </w:rPr>
            </w:pPr>
            <w:r>
              <w:rPr>
                <w:i/>
              </w:rPr>
            </w:r>
          </w:p>
          <w:p>
            <w:pPr>
              <w:pStyle w:val="TAC"/>
              <w:jc w:val="left"/>
              <w:rPr/>
            </w:pPr>
            <w:r>
              <w:rPr/>
              <w:t>The MGC is not required to supply this line but shall accept it.</w:t>
            </w:r>
          </w:p>
          <w:p>
            <w:pPr>
              <w:pStyle w:val="TAC"/>
              <w:jc w:val="left"/>
              <w:rPr/>
            </w:pPr>
            <w:r>
              <w:rPr/>
            </w:r>
          </w:p>
          <w:p>
            <w:pPr>
              <w:pStyle w:val="TAC"/>
              <w:jc w:val="left"/>
              <w:rPr/>
            </w:pPr>
            <w:r>
              <w:rPr/>
              <w:t>The MG shall return the value received from the MGC or if there is no o-line sent by the MGC, the MG shall populate this line as follows:</w:t>
            </w:r>
          </w:p>
          <w:p>
            <w:pPr>
              <w:pStyle w:val="TAC"/>
              <w:jc w:val="left"/>
              <w:rPr/>
            </w:pPr>
            <w:r>
              <w:rPr/>
            </w:r>
          </w:p>
          <w:p>
            <w:pPr>
              <w:pStyle w:val="TAC"/>
              <w:jc w:val="left"/>
              <w:rPr/>
            </w:pPr>
            <w:r>
              <w:rPr/>
              <w:t>- &lt;user name&gt; should contain an hyphen</w:t>
            </w:r>
          </w:p>
          <w:p>
            <w:pPr>
              <w:pStyle w:val="TAC"/>
              <w:jc w:val="left"/>
              <w:rPr/>
            </w:pPr>
            <w:r>
              <w:rPr/>
              <w:t>- &lt;session ID&gt; and &lt;version&gt; should contain one or mode digits as described in RFC 4566 [17]</w:t>
            </w:r>
          </w:p>
          <w:p>
            <w:pPr>
              <w:pStyle w:val="TAC"/>
              <w:jc w:val="left"/>
              <w:rPr/>
            </w:pPr>
            <w:r>
              <w:rPr/>
              <w:t>- &lt;network type&gt; shall be set to IN</w:t>
            </w:r>
          </w:p>
          <w:p>
            <w:pPr>
              <w:pStyle w:val="TAC"/>
              <w:jc w:val="left"/>
              <w:rPr/>
            </w:pPr>
            <w:r>
              <w:rPr/>
              <w:t xml:space="preserve">- &lt;address type&gt; shall be set to IP4 or IP6 The Address Type shall be set to "IP4" or "IP6" depending on the addressing scheme used by the network to which the MG is connected. </w:t>
            </w:r>
          </w:p>
          <w:p>
            <w:pPr>
              <w:pStyle w:val="TAC"/>
              <w:jc w:val="left"/>
              <w:rPr/>
            </w:pPr>
            <w:r>
              <w:rPr/>
              <w:t>- &lt;address&gt; should contain the fully qualified domain name or IP address of the gateway.</w:t>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s-line</w:t>
            </w:r>
          </w:p>
          <w:p>
            <w:pPr>
              <w:pStyle w:val="TAC"/>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"SDP_S"</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The session name (s=) line contains a single field:</w:t>
            </w:r>
          </w:p>
          <w:p>
            <w:pPr>
              <w:pStyle w:val="TAC"/>
              <w:jc w:val="left"/>
              <w:rPr>
                <w:i/>
                <w:i/>
              </w:rPr>
            </w:pPr>
            <w:r>
              <w:rPr>
                <w:i/>
              </w:rPr>
              <w:t>s= &lt;session-name&gt;.</w:t>
            </w:r>
          </w:p>
          <w:p>
            <w:pPr>
              <w:pStyle w:val="TAC"/>
              <w:jc w:val="left"/>
              <w:rPr>
                <w:i/>
                <w:i/>
              </w:rPr>
            </w:pPr>
            <w:r>
              <w:rPr>
                <w:i/>
              </w:rPr>
            </w:r>
          </w:p>
          <w:p>
            <w:pPr>
              <w:pStyle w:val="TAC"/>
              <w:jc w:val="left"/>
              <w:rPr/>
            </w:pPr>
            <w:r>
              <w:rPr/>
              <w:t>The MGC is not required to supply a session name but shall accept one. This line may be used to convey correlation information for use in CDRs.</w:t>
            </w:r>
          </w:p>
          <w:p>
            <w:pPr>
              <w:pStyle w:val="TAC"/>
              <w:jc w:val="left"/>
              <w:rPr/>
            </w:pPr>
            <w:r>
              <w:rPr/>
            </w:r>
          </w:p>
          <w:p>
            <w:pPr>
              <w:pStyle w:val="TAC"/>
              <w:jc w:val="left"/>
              <w:rPr/>
            </w:pPr>
            <w:r>
              <w:rPr/>
              <w:t>The MG  shall return the value received from the MGC or if there is no s-line sent by the MGC, the MG shall populate this line as follows:</w:t>
            </w:r>
          </w:p>
          <w:p>
            <w:pPr>
              <w:pStyle w:val="TAC"/>
              <w:jc w:val="left"/>
              <w:rPr/>
            </w:pPr>
            <w:r>
              <w:rPr/>
              <w:t>- "s=-"</w:t>
            </w:r>
          </w:p>
          <w:p>
            <w:pPr>
              <w:pStyle w:val="TAC"/>
              <w:jc w:val="left"/>
              <w:rPr/>
            </w:pPr>
            <w:r>
              <w:rPr/>
            </w:r>
          </w:p>
        </w:tc>
      </w:tr>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C"/>
              <w:rPr/>
            </w:pPr>
            <w:r>
              <w:rPr/>
              <w:t>t-line</w:t>
            </w:r>
          </w:p>
          <w:p>
            <w:pPr>
              <w:pStyle w:val="TAC"/>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"SDP_T"</w:t>
            </w:r>
          </w:p>
        </w:tc>
        <w:tc>
          <w:tcPr>
            <w:tcW w:w="5919" w:type="dxa"/>
            <w:tcBorders>
              <w:top w:val="single" w:sz="4" w:space="0" w:color="000000"/>
              <w:left w:val="single" w:sz="4" w:space="0" w:color="000000"/>
              <w:bottom w:val="single" w:sz="4" w:space="0" w:color="000000"/>
              <w:right w:val="single" w:sz="4" w:space="0" w:color="000000"/>
            </w:tcBorders>
          </w:tcPr>
          <w:p>
            <w:pPr>
              <w:pStyle w:val="TAC"/>
              <w:jc w:val="left"/>
              <w:rPr/>
            </w:pPr>
            <w:r>
              <w:rPr/>
              <w:t>The time (t=) line consists of two fields:</w:t>
            </w:r>
          </w:p>
          <w:p>
            <w:pPr>
              <w:pStyle w:val="TAC"/>
              <w:jc w:val="left"/>
              <w:rPr/>
            </w:pPr>
            <w:r>
              <w:rPr>
                <w:i/>
              </w:rPr>
              <w:t>t= &lt;start-time&gt; &lt;stop-time&gt;.</w:t>
            </w:r>
          </w:p>
          <w:p>
            <w:pPr>
              <w:pStyle w:val="TAC"/>
              <w:jc w:val="left"/>
              <w:rPr>
                <w:i/>
                <w:i/>
              </w:rPr>
            </w:pPr>
            <w:r>
              <w:rPr>
                <w:i/>
              </w:rPr>
            </w:r>
          </w:p>
          <w:p>
            <w:pPr>
              <w:pStyle w:val="TAC"/>
              <w:jc w:val="left"/>
              <w:rPr/>
            </w:pPr>
            <w:r>
              <w:rPr/>
              <w:t xml:space="preserve">The MGC is not required to supply a time description but shall accept one. </w:t>
            </w:r>
          </w:p>
          <w:p>
            <w:pPr>
              <w:pStyle w:val="TAC"/>
              <w:jc w:val="left"/>
              <w:rPr/>
            </w:pPr>
            <w:r>
              <w:rPr/>
            </w:r>
          </w:p>
          <w:p>
            <w:pPr>
              <w:pStyle w:val="TAC"/>
              <w:jc w:val="left"/>
              <w:rPr/>
            </w:pPr>
            <w:r>
              <w:rPr/>
              <w:t>The MG  shall return the value received from the MGC or if there is no t-line sent by the MGC, the MG shall populate this line as follows:</w:t>
            </w:r>
          </w:p>
          <w:p>
            <w:pPr>
              <w:pStyle w:val="TAC"/>
              <w:jc w:val="left"/>
              <w:rPr/>
            </w:pPr>
            <w:r>
              <w:rPr/>
              <w:t>- "t=0 0"</w:t>
            </w:r>
          </w:p>
          <w:p>
            <w:pPr>
              <w:pStyle w:val="TAC"/>
              <w:jc w:val="left"/>
              <w:rPr/>
            </w:pPr>
            <w:r>
              <w:rPr/>
            </w:r>
          </w:p>
          <w:p>
            <w:pPr>
              <w:pStyle w:val="TAC"/>
              <w:jc w:val="left"/>
              <w:rPr/>
            </w:pPr>
            <w:r>
              <w:rPr/>
            </w:r>
          </w:p>
        </w:tc>
      </w:tr>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rStyle w:val="TANChar"/>
              </w:rPr>
              <w:t>NOTE a:</w:t>
              <w:tab/>
              <w:t>SDP or SDP_equivalents are only used for terminations towards the IM CN Subsystem</w:t>
            </w:r>
            <w:r>
              <w:rPr/>
              <w:t>.</w:t>
            </w:r>
          </w:p>
          <w:p>
            <w:pPr>
              <w:pStyle w:val="TAN"/>
              <w:rPr/>
            </w:pPr>
            <w:r>
              <w:rPr>
                <w:lang w:eastAsia="zh-CN"/>
              </w:rPr>
              <w:t>NOTE</w:t>
            </w:r>
            <w:r>
              <w:rPr>
                <w:lang w:eastAsia="zh-CN"/>
              </w:rPr>
              <w:t xml:space="preserve"> b</w:t>
            </w:r>
            <w:r>
              <w:rPr>
                <w:lang w:eastAsia="zh-CN"/>
              </w:rPr>
              <w:t>:</w:t>
            </w:r>
            <w:r>
              <w:rPr>
                <w:rStyle w:val="TANChar"/>
              </w:rPr>
              <w:tab/>
            </w:r>
            <w:r>
              <w:rPr>
                <w:lang w:eastAsia="zh-CN"/>
              </w:rPr>
              <w:t>For BICC terminations</w:t>
            </w:r>
            <w:r>
              <w:rPr>
                <w:lang w:eastAsia="zh-CN"/>
              </w:rPr>
              <w:t>, mandatory support of SDP and Annex C information elements shall be in accordance with the subclause "Mandatory Support of SDP and H.248.1 annex C information elements"</w:t>
            </w:r>
            <w:r>
              <w:rPr/>
              <w:t xml:space="preserve"> in </w:t>
            </w:r>
            <w:r>
              <w:rPr>
                <w:color w:val="000000"/>
              </w:rPr>
              <w:t>ITU</w:t>
              <w:noBreakHyphen/>
              <w:t xml:space="preserve">T Recommendation </w:t>
            </w:r>
            <w:r>
              <w:rPr/>
              <w:t>Q.1950 [14]</w:t>
            </w:r>
            <w:r>
              <w:rPr>
                <w:lang w:eastAsia="zh-CN"/>
              </w:rPr>
              <w:t>.</w:t>
            </w:r>
            <w:r>
              <w:rPr/>
              <w:t xml:space="preserve"> For IP the IANA ICP IDI format of the NSAP addressing format as specified in X.213 [33] shall be used. For Ipv4 networks the IPv4 format recommended by X.213 shall be adopted. </w:t>
              <w:br/>
              <w:t>The BIR length shall be fixed at 4 Octets and the NSAP length shall be fixed at 20 Octets.</w:t>
            </w:r>
            <w:r>
              <w:rPr>
                <w:lang w:eastAsia="zh-CN"/>
              </w:rPr>
              <w:t>.</w:t>
            </w:r>
          </w:p>
          <w:p>
            <w:pPr>
              <w:pStyle w:val="TAN"/>
              <w:rPr/>
            </w:pPr>
            <w:r>
              <w:rPr/>
              <w:t>NOTE 1:</w:t>
            </w:r>
            <w:r>
              <w:rPr>
                <w:rStyle w:val="TANChar"/>
              </w:rPr>
              <w:tab/>
            </w:r>
            <w:r>
              <w:rPr/>
              <w:t>b-line is optional in  TISPAN NGN R2.</w:t>
            </w:r>
          </w:p>
          <w:p>
            <w:pPr>
              <w:pStyle w:val="TAN"/>
              <w:rPr/>
            </w:pPr>
            <w:r>
              <w:rPr/>
              <w:t>NOTE 2:</w:t>
            </w:r>
            <w:r>
              <w:rPr>
                <w:rStyle w:val="TANChar"/>
              </w:rPr>
              <w:tab/>
            </w:r>
            <w:r>
              <w:rPr/>
              <w:t xml:space="preserve">The address type may be IPv4 or IPv6.  The default IP version (i.e. IPv4 or IPv6) may be provisioned in the H.248 MG. The MGC may apply H.248 parameter underspecification. If the MGC does require a different IP version than the provisioned default, then the MGC applies complete H.248 parameter specification. </w:t>
            </w:r>
          </w:p>
          <w:p>
            <w:pPr>
              <w:pStyle w:val="TAN"/>
              <w:rPr/>
            </w:pPr>
            <w:r>
              <w:rPr>
                <w:lang w:eastAsia="zh-CN"/>
              </w:rPr>
              <w:t>NOTE3:</w:t>
              <w:tab/>
              <w:t xml:space="preserve">Support is optional and dependent on RTCP-fb support as described in 3GPP TS 26.114 [62]. The list of feedback types supported by the MG is preconfigured in the MGC. The </w:t>
            </w:r>
            <w:r>
              <w:rPr/>
              <w:t xml:space="preserve">"rtcp-fb" </w:t>
            </w:r>
            <w:r>
              <w:rPr>
                <w:lang w:eastAsia="zh-CN"/>
              </w:rPr>
              <w:t xml:space="preserve">SDP </w:t>
            </w:r>
            <w:r>
              <w:rPr/>
              <w:t xml:space="preserve">attribute </w:t>
            </w:r>
            <w:r>
              <w:rPr>
                <w:lang w:eastAsia="zh-CN"/>
              </w:rPr>
              <w:t>shall be sent from MGC when applicable.</w:t>
            </w:r>
          </w:p>
        </w:tc>
      </w:tr>
    </w:tbl>
    <w:p>
      <w:pPr>
        <w:pStyle w:val="Normal"/>
        <w:rPr/>
      </w:pPr>
      <w:r>
        <w:rPr/>
      </w:r>
    </w:p>
    <w:p>
      <w:pPr>
        <w:pStyle w:val="TH"/>
        <w:rPr/>
      </w:pPr>
      <w:r>
        <w:rPr/>
        <w:t>Table A.15/2: Transport Protocol</w:t>
      </w:r>
    </w:p>
    <w:tbl>
      <w:tblPr>
        <w:tblW w:w="9855" w:type="dxa"/>
        <w:jc w:val="left"/>
        <w:tblInd w:w="-113" w:type="dxa"/>
        <w:tblLayout w:type="fixed"/>
        <w:tblCellMar>
          <w:top w:w="0" w:type="dxa"/>
          <w:left w:w="108" w:type="dxa"/>
          <w:bottom w:w="0" w:type="dxa"/>
          <w:right w:w="108" w:type="dxa"/>
        </w:tblCellMar>
      </w:tblPr>
      <w:tblGrid>
        <w:gridCol w:w="3794"/>
        <w:gridCol w:w="6061"/>
      </w:tblGrid>
      <w:tr>
        <w:trPr/>
        <w:tc>
          <w:tcPr>
            <w:tcW w:w="379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lang w:val="it-IT"/>
              </w:rPr>
            </w:pPr>
            <w:r>
              <w:rPr>
                <w:rFonts w:cs="Arial" w:ascii="Arial" w:hAnsi="Arial"/>
                <w:b/>
                <w:bCs/>
                <w:sz w:val="18"/>
                <w:szCs w:val="18"/>
                <w:lang w:val="it-IT"/>
              </w:rPr>
              <w:t>Transport Protocol &lt;proto&gt; in m-line:</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MG does not support the requested transport protocol, it shall reject the command with error code 449. </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TCP</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(NOTE 1, NOTE 2)</w:t>
            </w:r>
          </w:p>
          <w:p>
            <w:pPr>
              <w:pStyle w:val="TAL"/>
              <w:rPr/>
            </w:pPr>
            <w:r>
              <w:rPr/>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RTP/AVP</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 xml:space="preserve">RTP profile according IETF RFC 3551 [33]. </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RTP/AVPF</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Extended RTP profile for RTCP-based Feedback (RTP/AVPF) according IETF RFC 4585 [60]. (NOTE 1).</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
              <w:rPr/>
            </w:pPr>
            <w:r>
              <w:rPr/>
              <w:t>udptl</w:t>
            </w:r>
          </w:p>
        </w:tc>
        <w:tc>
          <w:tcPr>
            <w:tcW w:w="6061" w:type="dxa"/>
            <w:tcBorders>
              <w:top w:val="single" w:sz="4" w:space="0" w:color="000000"/>
              <w:left w:val="single" w:sz="4" w:space="0" w:color="000000"/>
              <w:bottom w:val="single" w:sz="4" w:space="0" w:color="000000"/>
              <w:right w:val="single" w:sz="4" w:space="0" w:color="000000"/>
            </w:tcBorders>
          </w:tcPr>
          <w:p>
            <w:pPr>
              <w:pStyle w:val="TAL"/>
              <w:rPr/>
            </w:pPr>
            <w:r>
              <w:rPr/>
              <w:t>(NOTE 1)</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support optional.</w:t>
            </w:r>
          </w:p>
          <w:p>
            <w:pPr>
              <w:pStyle w:val="TAN"/>
              <w:rPr/>
            </w:pPr>
            <w:r>
              <w:rPr/>
              <w:t>NOTE 2:</w:t>
              <w:tab/>
              <w:t xml:space="preserve">Upper case TCP is defined by IETF RFC 4145 [59] and registered by IANA. . </w:t>
            </w:r>
          </w:p>
        </w:tc>
      </w:tr>
    </w:tbl>
    <w:p>
      <w:pPr>
        <w:pStyle w:val="Normal"/>
        <w:rPr/>
      </w:pPr>
      <w:r>
        <w:rPr/>
      </w:r>
    </w:p>
    <w:p>
      <w:pPr>
        <w:pStyle w:val="Heading2"/>
        <w:rPr/>
      </w:pPr>
      <w:bookmarkStart w:id="150" w:name="__RefHeading___Toc517481033"/>
      <w:r>
        <w:rPr/>
        <w:t>A.16</w:t>
        <w:tab/>
        <w:t>Optional support of SDP and H.248 Annex C information elements</w:t>
      </w:r>
      <w:bookmarkEnd w:id="150"/>
      <w:r>
        <w:rPr/>
        <w:t xml:space="preserve"> </w:t>
      </w:r>
    </w:p>
    <w:p>
      <w:pPr>
        <w:pStyle w:val="TH"/>
        <w:rPr/>
      </w:pPr>
      <w:r>
        <w:rPr/>
        <w:t xml:space="preserve">Table A.16/1: Optional </w:t>
      </w:r>
      <w:r>
        <w:rPr>
          <w:rStyle w:val="TFChar"/>
          <w:b/>
        </w:rPr>
        <w:t>Supported Annex C and SDP information elements</w:t>
      </w:r>
    </w:p>
    <w:tbl>
      <w:tblPr>
        <w:tblW w:w="9855" w:type="dxa"/>
        <w:jc w:val="left"/>
        <w:tblInd w:w="-113" w:type="dxa"/>
        <w:tblLayout w:type="fixed"/>
        <w:tblCellMar>
          <w:top w:w="0" w:type="dxa"/>
          <w:left w:w="108" w:type="dxa"/>
          <w:bottom w:w="0" w:type="dxa"/>
          <w:right w:w="108" w:type="dxa"/>
        </w:tblCellMar>
      </w:tblPr>
      <w:tblGrid>
        <w:gridCol w:w="2198"/>
        <w:gridCol w:w="1738"/>
        <w:gridCol w:w="5919"/>
      </w:tblGrid>
      <w:tr>
        <w:trPr>
          <w:cantSplit w:val="true"/>
        </w:trPr>
        <w:tc>
          <w:tcPr>
            <w:tcW w:w="219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738" w:type="dxa"/>
            <w:tcBorders>
              <w:top w:val="single" w:sz="4" w:space="0" w:color="000000"/>
              <w:left w:val="single" w:sz="4" w:space="0" w:color="000000"/>
              <w:bottom w:val="single" w:sz="4" w:space="0" w:color="000000"/>
              <w:right w:val="single" w:sz="4" w:space="0" w:color="000000"/>
            </w:tcBorders>
          </w:tcPr>
          <w:p>
            <w:pPr>
              <w:pStyle w:val="TAH"/>
              <w:rPr/>
            </w:pPr>
            <w:r>
              <w:rPr/>
              <w:t>Annex C Support</w:t>
            </w:r>
          </w:p>
        </w:tc>
        <w:tc>
          <w:tcPr>
            <w:tcW w:w="5919" w:type="dxa"/>
            <w:tcBorders>
              <w:top w:val="single" w:sz="4" w:space="0" w:color="000000"/>
              <w:left w:val="single" w:sz="4" w:space="0" w:color="000000"/>
              <w:bottom w:val="single" w:sz="4" w:space="0" w:color="000000"/>
              <w:right w:val="single" w:sz="4" w:space="0" w:color="000000"/>
            </w:tcBorders>
          </w:tcPr>
          <w:p>
            <w:pPr>
              <w:pStyle w:val="TAH"/>
              <w:rPr/>
            </w:pPr>
            <w:r>
              <w:rPr/>
              <w:t>SDP Support</w:t>
            </w:r>
          </w:p>
        </w:tc>
      </w:tr>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right="-246" w:hanging="0"/>
              <w:rPr/>
            </w:pPr>
            <w:r>
              <w:rPr/>
            </w:r>
          </w:p>
        </w:tc>
      </w:tr>
    </w:tbl>
    <w:p>
      <w:pPr>
        <w:pStyle w:val="Normal"/>
        <w:rPr/>
      </w:pPr>
      <w:r>
        <w:rPr/>
      </w:r>
    </w:p>
    <w:p>
      <w:pPr>
        <w:pStyle w:val="Heading2"/>
        <w:rPr/>
      </w:pPr>
      <w:bookmarkStart w:id="151" w:name="__RefHeading___Toc517481034"/>
      <w:bookmarkEnd w:id="151"/>
      <w:r>
        <w:rPr/>
        <w:t>A.17</w:t>
        <w:tab/>
        <w:t>Procedures</w:t>
      </w:r>
    </w:p>
    <w:p>
      <w:pPr>
        <w:pStyle w:val="Heading3"/>
        <w:rPr/>
      </w:pPr>
      <w:bookmarkStart w:id="152" w:name="__RefHeading___Toc517481035"/>
      <w:r>
        <w:rPr/>
        <w:t>A.17.1</w:t>
        <w:tab/>
        <w:t>Call Independent Procedures</w:t>
      </w:r>
      <w:bookmarkEnd w:id="152"/>
      <w:r>
        <w:rPr/>
        <w:t xml:space="preserve"> </w:t>
      </w:r>
    </w:p>
    <w:p>
      <w:pPr>
        <w:pStyle w:val="Normal"/>
        <w:rPr/>
      </w:pPr>
      <w:r>
        <w:rPr/>
      </w:r>
    </w:p>
    <w:p>
      <w:pPr>
        <w:pStyle w:val="Normal"/>
        <w:rPr/>
      </w:pPr>
      <w:r>
        <w:rPr/>
        <w:t>Table A.17.1/1 shows the relationship between each non call-related procedure in 3GPP TS 29.232 [5] and the corresponding procedure defined in 3GPP TS 29.163 [4].</w:t>
      </w:r>
    </w:p>
    <w:p>
      <w:pPr>
        <w:pStyle w:val="Normal"/>
        <w:tabs>
          <w:tab w:val="clear" w:pos="284"/>
          <w:tab w:val="left" w:pos="709" w:leader="none"/>
        </w:tabs>
        <w:rPr/>
      </w:pPr>
      <w:r>
        <w:rPr/>
        <w:t>For further description of error codes and service change reasons, refer to ITU-T Recommendation H.248.8 [10].</w:t>
      </w:r>
    </w:p>
    <w:p>
      <w:pPr>
        <w:pStyle w:val="TH"/>
        <w:rPr/>
      </w:pPr>
      <w:r>
        <w:rPr/>
        <w:t xml:space="preserve">Table A.17.1/1: Non call-related transaction reused from 3GPP TS 29.232 [5] </w:t>
      </w:r>
    </w:p>
    <w:tbl>
      <w:tblPr>
        <w:tblW w:w="10132" w:type="dxa"/>
        <w:jc w:val="center"/>
        <w:tblInd w:w="0" w:type="dxa"/>
        <w:tblLayout w:type="fixed"/>
        <w:tblCellMar>
          <w:top w:w="0" w:type="dxa"/>
          <w:left w:w="71" w:type="dxa"/>
          <w:bottom w:w="0" w:type="dxa"/>
          <w:right w:w="71" w:type="dxa"/>
        </w:tblCellMar>
      </w:tblPr>
      <w:tblGrid>
        <w:gridCol w:w="3221"/>
        <w:gridCol w:w="3078"/>
        <w:gridCol w:w="1241"/>
        <w:gridCol w:w="2592"/>
      </w:tblGrid>
      <w:tr>
        <w:trPr/>
        <w:tc>
          <w:tcPr>
            <w:tcW w:w="3221" w:type="dxa"/>
            <w:tcBorders>
              <w:top w:val="single" w:sz="4" w:space="0" w:color="000000"/>
              <w:left w:val="single" w:sz="4" w:space="0" w:color="000000"/>
              <w:bottom w:val="single" w:sz="4" w:space="0" w:color="000000"/>
              <w:right w:val="single" w:sz="4" w:space="0" w:color="000000"/>
            </w:tcBorders>
          </w:tcPr>
          <w:p>
            <w:pPr>
              <w:pStyle w:val="TAH"/>
              <w:rPr/>
            </w:pPr>
            <w:r>
              <w:rPr/>
              <w:t>Procedure defined in</w:t>
            </w:r>
          </w:p>
          <w:p>
            <w:pPr>
              <w:pStyle w:val="TAH"/>
              <w:rPr/>
            </w:pPr>
            <w:r>
              <w:rPr>
                <w:rFonts w:eastAsia="Arial"/>
              </w:rPr>
              <w:t xml:space="preserve"> </w:t>
            </w:r>
            <w:r>
              <w:rPr/>
              <w:t>3GPP TS 29.163 [4]</w:t>
            </w:r>
          </w:p>
        </w:tc>
        <w:tc>
          <w:tcPr>
            <w:tcW w:w="3078" w:type="dxa"/>
            <w:tcBorders>
              <w:top w:val="single" w:sz="4" w:space="0" w:color="000000"/>
              <w:left w:val="single" w:sz="4" w:space="0" w:color="000000"/>
              <w:bottom w:val="single" w:sz="4" w:space="0" w:color="000000"/>
              <w:right w:val="single" w:sz="4" w:space="0" w:color="000000"/>
            </w:tcBorders>
          </w:tcPr>
          <w:p>
            <w:pPr>
              <w:pStyle w:val="TAH"/>
              <w:rPr/>
            </w:pPr>
            <w:r>
              <w:rPr/>
              <w:t>Procedure defined in  3GPP TS 29.232 [5]</w:t>
            </w:r>
          </w:p>
        </w:tc>
        <w:tc>
          <w:tcPr>
            <w:tcW w:w="1241" w:type="dxa"/>
            <w:tcBorders>
              <w:top w:val="single" w:sz="4" w:space="0" w:color="000000"/>
              <w:left w:val="single" w:sz="4" w:space="0" w:color="000000"/>
              <w:bottom w:val="single" w:sz="4" w:space="0" w:color="000000"/>
              <w:right w:val="single" w:sz="4" w:space="0" w:color="000000"/>
            </w:tcBorders>
          </w:tcPr>
          <w:p>
            <w:pPr>
              <w:pStyle w:val="TAH"/>
              <w:rPr/>
            </w:pPr>
            <w:r>
              <w:rPr/>
              <w:t>Support</w:t>
            </w:r>
          </w:p>
        </w:tc>
        <w:tc>
          <w:tcPr>
            <w:tcW w:w="259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IM-MGW Out of service</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MGW Out of Service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IM-MGW Communication Up</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MGW Communication Up</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lang w:val="de-DE"/>
              </w:rPr>
              <w:t>IM-MGW Restoration</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lang w:val="de-DE"/>
              </w:rPr>
              <w:t>MGW Restoration</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lang w:val="de-DE"/>
              </w:rPr>
            </w:pPr>
            <w:r>
              <w:rPr>
                <w:color w:val="000000"/>
                <w:sz w:val="20"/>
                <w:lang w:val="de-DE"/>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lang w:val="de-DE"/>
              </w:rPr>
              <w:t>IM-MGW Register</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lang w:val="de-DE"/>
              </w:rPr>
              <w:t>MGW Register</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lang w:val="de-DE"/>
              </w:rPr>
            </w:pPr>
            <w:r>
              <w:rPr>
                <w:color w:val="000000"/>
                <w:sz w:val="20"/>
                <w:lang w:val="de-DE"/>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e-DE"/>
              </w:rPr>
            </w:pPr>
            <w:r>
              <w:rPr>
                <w:lang w:val="de-DE"/>
              </w:rPr>
              <w:t>IM-MGW Re-register</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en-US"/>
              </w:rPr>
            </w:pPr>
            <w:r>
              <w:rPr>
                <w:lang w:val="en-US"/>
              </w:rPr>
              <w:t>MGW Re-register</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en-US"/>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lang w:val="en-US"/>
              </w:rPr>
            </w:pPr>
            <w:r>
              <w:rPr>
                <w:color w:val="000000"/>
                <w:sz w:val="20"/>
                <w:lang w:val="en-US"/>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MGCF Ordered Re-register</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lang w:val="da-DK"/>
              </w:rPr>
            </w:pPr>
            <w:r>
              <w:rPr>
                <w:lang w:val="da-DK"/>
              </w:rPr>
              <w:t>(G)MSC Server Ordered Re-register</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MGCF Restoration</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(G)MSC Server Restoration</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Optional</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MGCF Out of Service</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(G)MSC Server Out of Service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Optional</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Termination Out-of-Service</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Termination Out-of-Service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Termination Restoration</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Termination Restoration</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Audit Value</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Audit Value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rPr/>
            </w:pPr>
            <w:r>
              <w:rPr/>
              <w:t>Mandatory support only for audit of Termination Service State and for periodic audit of MGW (empty Audit descriptor).</w:t>
            </w:r>
          </w:p>
          <w:p>
            <w:pPr>
              <w:pStyle w:val="TAL"/>
              <w:rPr/>
            </w:pPr>
            <w:r>
              <w:rPr/>
            </w:r>
          </w:p>
          <w:p>
            <w:pPr>
              <w:pStyle w:val="TAL"/>
              <w:rPr>
                <w:color w:val="000000"/>
                <w:sz w:val="20"/>
              </w:rPr>
            </w:pPr>
            <w:r>
              <w:rPr/>
              <w:t>Optional support for audit of Packages or to retrieve MGC Information.</w:t>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Audit Capability</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Audit Capability</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Optional</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pPr>
            <w:r>
              <w:rPr/>
              <w:t>Command Rejected</w:t>
            </w:r>
          </w:p>
        </w:tc>
        <w:tc>
          <w:tcPr>
            <w:tcW w:w="3078" w:type="dxa"/>
            <w:tcBorders>
              <w:top w:val="single" w:sz="4" w:space="0" w:color="000000"/>
              <w:left w:val="single" w:sz="4" w:space="0" w:color="000000"/>
              <w:bottom w:val="single" w:sz="4" w:space="0" w:color="000000"/>
              <w:right w:val="single" w:sz="4" w:space="0" w:color="000000"/>
            </w:tcBorders>
          </w:tcPr>
          <w:p>
            <w:pPr>
              <w:pStyle w:val="TAL"/>
              <w:rPr/>
            </w:pPr>
            <w:r>
              <w:rPr/>
              <w:t>Command Rejected</w:t>
            </w:r>
          </w:p>
        </w:tc>
        <w:tc>
          <w:tcPr>
            <w:tcW w:w="12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lang w:val="en-US" w:eastAsia="en-US"/>
              </w:rPr>
              <w:t xml:space="preserve">The "Command Rejected" procedure may be used in response both to call-related and non-call-related </w:t>
            </w:r>
            <w:r>
              <w:rPr/>
              <w:t xml:space="preserve">ITU-T Recommendation </w:t>
            </w:r>
            <w:r>
              <w:rPr>
                <w:lang w:val="en-US" w:eastAsia="en-US"/>
              </w:rPr>
              <w:t>H.248 Commands</w:t>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IM-MGW Capability Change</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Capability Update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Optional</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IM-MGW Resource Congestion Handling - Activate</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MGW Resource Congestion Handling - Activate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IM-MGW Resource Congestion Handling - Indication</w:t>
            </w:r>
          </w:p>
        </w:tc>
        <w:tc>
          <w:tcPr>
            <w:tcW w:w="3078"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t>MGW Resource Congestion Handling - Indication</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Mandatory</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Inactivity </w:t>
            </w:r>
            <w:r>
              <w:rPr>
                <w:lang w:val="en-US" w:eastAsia="zh-CN"/>
              </w:rPr>
              <w:t>T</w:t>
            </w:r>
            <w:r>
              <w:rPr>
                <w:lang w:val="en-US"/>
              </w:rPr>
              <w:t>ime</w:t>
            </w:r>
            <w:r>
              <w:rPr>
                <w:lang w:val="en-US" w:eastAsia="zh-CN"/>
              </w:rPr>
              <w:t>out - Activate</w:t>
            </w:r>
          </w:p>
        </w:tc>
        <w:tc>
          <w:tcPr>
            <w:tcW w:w="3078"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Inactivity </w:t>
            </w:r>
            <w:r>
              <w:rPr>
                <w:lang w:val="en-US" w:eastAsia="zh-CN"/>
              </w:rPr>
              <w:t>T</w:t>
            </w:r>
            <w:r>
              <w:rPr>
                <w:lang w:val="en-US"/>
              </w:rPr>
              <w:t>ime</w:t>
            </w:r>
            <w:r>
              <w:rPr>
                <w:lang w:val="en-US" w:eastAsia="zh-CN"/>
              </w:rPr>
              <w:t>out - Activate</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Optional</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r>
        <w:trPr/>
        <w:tc>
          <w:tcPr>
            <w:tcW w:w="322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Inactivity Timeout - Indication</w:t>
            </w:r>
          </w:p>
        </w:tc>
        <w:tc>
          <w:tcPr>
            <w:tcW w:w="3078"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zh-CN"/>
              </w:rPr>
              <w:t>Inactivity Timeout - Indication</w:t>
            </w:r>
          </w:p>
        </w:tc>
        <w:tc>
          <w:tcPr>
            <w:tcW w:w="1241" w:type="dxa"/>
            <w:tcBorders>
              <w:top w:val="single" w:sz="4" w:space="0" w:color="000000"/>
              <w:left w:val="single" w:sz="4" w:space="0" w:color="000000"/>
              <w:bottom w:val="single" w:sz="4" w:space="0" w:color="000000"/>
              <w:right w:val="single" w:sz="4" w:space="0" w:color="000000"/>
            </w:tcBorders>
          </w:tcPr>
          <w:p>
            <w:pPr>
              <w:pStyle w:val="TAL"/>
              <w:rPr>
                <w:color w:val="000000"/>
                <w:sz w:val="20"/>
              </w:rPr>
            </w:pPr>
            <w:r>
              <w:rPr>
                <w:color w:val="000000"/>
                <w:sz w:val="20"/>
              </w:rPr>
              <w:t>Optional</w:t>
            </w:r>
          </w:p>
        </w:tc>
        <w:tc>
          <w:tcPr>
            <w:tcW w:w="259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20"/>
              </w:rPr>
            </w:pPr>
            <w:r>
              <w:rPr>
                <w:color w:val="000000"/>
                <w:sz w:val="20"/>
              </w:rPr>
            </w:r>
          </w:p>
        </w:tc>
      </w:tr>
    </w:tbl>
    <w:p>
      <w:pPr>
        <w:pStyle w:val="Normal"/>
        <w:rPr/>
      </w:pPr>
      <w:r>
        <w:rPr/>
      </w:r>
    </w:p>
    <w:p>
      <w:pPr>
        <w:pStyle w:val="Heading3"/>
        <w:rPr/>
      </w:pPr>
      <w:bookmarkStart w:id="153" w:name="__RefHeading___Toc517481036"/>
      <w:r>
        <w:rPr/>
        <w:t>A.17.1.2</w:t>
        <w:tab/>
        <w:t>Profile registration</w:t>
      </w:r>
      <w:bookmarkEnd w:id="153"/>
      <w:r>
        <w:rPr/>
        <w:t xml:space="preserve"> </w:t>
      </w:r>
    </w:p>
    <w:p>
      <w:pPr>
        <w:pStyle w:val="Normal"/>
        <w:rPr>
          <w:color w:val="000000"/>
        </w:rPr>
      </w:pPr>
      <w:r>
        <w:rPr>
          <w:lang w:val="en-AU"/>
        </w:rPr>
        <w:t xml:space="preserve">The following description is based on H.248.1 profile registration procedure with some clarifications. </w:t>
      </w:r>
      <w:r>
        <w:rPr/>
        <w:t xml:space="preserve">The reply to the ServiceChange Request containing the SCP parameter indicates if the MGCF supports the requested profile or if it does not support it and wants to propose an alternative profile. The profile (name and version) is only returned in the reply if the MGCF cannot support the specified profile in the ServiceChangeRequest. The returned reply shall indicate the profile and version supported. Upon reception of a profile in the reply, </w:t>
      </w:r>
      <w:r>
        <w:rPr>
          <w:lang w:val="en-AU"/>
        </w:rPr>
        <w:t>if the IM-MGW supports the indicated profile, it shall issue a new ServiceChange Request with the agreed profile to explicitly confirm the acceptance of the profile to the MGCF ; otherwise, if the IM-MGW does not support the indicated profile, it may continue the registration or re-registration procedure by issuing a new ServiceChange Request with an alternative profile ; until such procedure is successfully completed the IM-MGW shall remain out of service</w:t>
      </w:r>
      <w:r>
        <w:rPr/>
        <w:t>. If the profile is not returned the MGCF shall use the capabilities specified by the Profile indicated in the service change request.</w:t>
      </w:r>
    </w:p>
    <w:p>
      <w:pPr>
        <w:pStyle w:val="NO"/>
        <w:rPr>
          <w:color w:val="000000"/>
        </w:rPr>
      </w:pPr>
      <w:r>
        <w:rPr>
          <w:lang w:val="en-AU"/>
        </w:rPr>
        <w:t>NOTE:</w:t>
        <w:tab/>
        <w:t>It should be observed that the profile registration is not a "cold calling" negotiation; it is expected that the operator will have configured the network to support certain profiles and so the profile registration within the Mn interface permits network upgrade scenarios but otherwise is simply a means to confirm the connection of the profile to be used over the Mn interface between MGCF and  IM-MGW.</w:t>
      </w:r>
    </w:p>
    <w:p>
      <w:pPr>
        <w:pStyle w:val="Normal"/>
        <w:rPr>
          <w:color w:val="000000"/>
        </w:rPr>
      </w:pPr>
      <w:r>
        <w:rPr>
          <w:color w:val="000000"/>
        </w:rPr>
      </w:r>
    </w:p>
    <w:p>
      <w:pPr>
        <w:pStyle w:val="Heading3"/>
        <w:rPr/>
      </w:pPr>
      <w:bookmarkStart w:id="154" w:name="__RefHeading___Toc517481037"/>
      <w:r>
        <w:rPr/>
        <w:t>A.17.2</w:t>
        <w:tab/>
        <w:t>IMS Terminations Procedures</w:t>
      </w:r>
      <w:bookmarkEnd w:id="154"/>
      <w:r>
        <w:rPr/>
        <w:t xml:space="preserve"> </w:t>
      </w:r>
    </w:p>
    <w:p>
      <w:pPr>
        <w:pStyle w:val="Heading4"/>
        <w:ind w:left="1418" w:hanging="1418"/>
        <w:rPr/>
      </w:pPr>
      <w:bookmarkStart w:id="155" w:name="__RefHeading___Toc517481038"/>
      <w:bookmarkEnd w:id="155"/>
      <w:r>
        <w:rPr/>
        <w:t>A.17.2.1</w:t>
        <w:tab/>
        <w:t>Summary of Procedures related to a termination towards IM CN Subsystem</w:t>
      </w:r>
    </w:p>
    <w:p>
      <w:pPr>
        <w:pStyle w:val="Normal"/>
        <w:rPr/>
      </w:pPr>
      <w:r>
        <w:rPr/>
        <w:t xml:space="preserve">Table 1 shows the relationship between each call-related procedure in </w:t>
      </w:r>
      <w:r>
        <w:rPr>
          <w:color w:val="000000"/>
        </w:rPr>
        <w:t>ITU</w:t>
        <w:noBreakHyphen/>
        <w:t>T Recommendation Q.1950</w:t>
      </w:r>
      <w:r>
        <w:rPr/>
        <w:t xml:space="preserve"> [14]</w:t>
      </w:r>
      <w:r>
        <w:rPr>
          <w:color w:val="000000"/>
        </w:rPr>
        <w:t xml:space="preserve"> (see 3GPP TS 29.205 </w:t>
      </w:r>
      <w:r>
        <w:rPr/>
        <w:t>[3]) or TS 29.232 [5] and the corresponding stage 2 procedure defined in 3GPP TS 29.163 [4].</w:t>
      </w:r>
    </w:p>
    <w:p>
      <w:pPr>
        <w:pStyle w:val="TH"/>
        <w:rPr/>
      </w:pPr>
      <w:r>
        <w:rPr/>
        <w:t xml:space="preserve">Table A.17.2.1/1: Correspondence between ITU-T Recommendation </w:t>
      </w:r>
      <w:r>
        <w:rPr>
          <w:color w:val="000000"/>
        </w:rPr>
        <w:t>Q.1950</w:t>
      </w:r>
      <w:r>
        <w:rPr/>
        <w:t xml:space="preserve"> [14]</w:t>
      </w:r>
      <w:r>
        <w:rPr>
          <w:color w:val="000000"/>
        </w:rPr>
        <w:t xml:space="preserve"> or 29.232 [5] </w:t>
      </w:r>
      <w:r>
        <w:rPr/>
        <w:t xml:space="preserve">call-related transactions and 3GPP TS 29.163 [4] procedures </w:t>
      </w:r>
    </w:p>
    <w:tbl>
      <w:tblPr>
        <w:tblW w:w="10112" w:type="dxa"/>
        <w:jc w:val="center"/>
        <w:tblInd w:w="0" w:type="dxa"/>
        <w:tblLayout w:type="fixed"/>
        <w:tblCellMar>
          <w:top w:w="0" w:type="dxa"/>
          <w:left w:w="71" w:type="dxa"/>
          <w:bottom w:w="0" w:type="dxa"/>
          <w:right w:w="71" w:type="dxa"/>
        </w:tblCellMar>
      </w:tblPr>
      <w:tblGrid>
        <w:gridCol w:w="3252"/>
        <w:gridCol w:w="1315"/>
        <w:gridCol w:w="1223"/>
        <w:gridCol w:w="1134"/>
        <w:gridCol w:w="3188"/>
      </w:tblGrid>
      <w:tr>
        <w:trPr/>
        <w:tc>
          <w:tcPr>
            <w:tcW w:w="3252" w:type="dxa"/>
            <w:tcBorders>
              <w:top w:val="single" w:sz="4" w:space="0" w:color="000000"/>
              <w:left w:val="single" w:sz="4" w:space="0" w:color="000000"/>
              <w:bottom w:val="single" w:sz="4" w:space="0" w:color="000000"/>
              <w:right w:val="single" w:sz="4" w:space="0" w:color="000000"/>
            </w:tcBorders>
          </w:tcPr>
          <w:p>
            <w:pPr>
              <w:pStyle w:val="TAH"/>
              <w:rPr/>
            </w:pPr>
            <w:r>
              <w:rPr/>
              <w:t xml:space="preserve">Procedure defined in 3GPP TS 29.163 [4] </w:t>
            </w:r>
          </w:p>
        </w:tc>
        <w:tc>
          <w:tcPr>
            <w:tcW w:w="1315" w:type="dxa"/>
            <w:tcBorders>
              <w:top w:val="single" w:sz="4" w:space="0" w:color="000000"/>
              <w:left w:val="single" w:sz="4" w:space="0" w:color="000000"/>
              <w:bottom w:val="single" w:sz="4" w:space="0" w:color="000000"/>
              <w:right w:val="single" w:sz="4" w:space="0" w:color="000000"/>
            </w:tcBorders>
          </w:tcPr>
          <w:p>
            <w:pPr>
              <w:pStyle w:val="TAH"/>
              <w:rPr/>
            </w:pPr>
            <w:r>
              <w:rPr/>
              <w:t>Transaction used in Q.1950 [14]</w:t>
            </w:r>
          </w:p>
        </w:tc>
        <w:tc>
          <w:tcPr>
            <w:tcW w:w="1223" w:type="dxa"/>
            <w:tcBorders>
              <w:top w:val="single" w:sz="4" w:space="0" w:color="000000"/>
              <w:left w:val="single" w:sz="4" w:space="0" w:color="000000"/>
              <w:bottom w:val="single" w:sz="4" w:space="0" w:color="000000"/>
              <w:right w:val="single" w:sz="4" w:space="0" w:color="000000"/>
            </w:tcBorders>
          </w:tcPr>
          <w:p>
            <w:pPr>
              <w:pStyle w:val="TAH"/>
              <w:rPr/>
            </w:pPr>
            <w:r>
              <w:rPr/>
              <w:t>Transaction used in TS 29.232 [5]</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Supported</w:t>
            </w:r>
          </w:p>
        </w:tc>
        <w:tc>
          <w:tcPr>
            <w:tcW w:w="318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Reserve IMS Connection point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See A.17.2. 2</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Configure IMS Resources</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See A.17.2. 3</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Reserve IMS Connection Point and configure remote resources</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See A.17.2. 4</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Release IMS termination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Release Termination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See A.17.2. 5</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Change IMS ThroughConnection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Change Through Connection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only the Explicit (MGC Controlled Cut-Through) procedure is supported</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Detect IMS RTP Tel Event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Detect DTMF</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Only applicable if termination towards IMS is connected with a termination towards a BICC network.</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End IMS RTP Tel Event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Stop Detect DTMF</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Only applicable if termination towards IMS is connected with a termination towards a BICC network.</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Notify IMS RTP Tel Event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Report DTMF</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Only applicable if termination towards IMS is connected with a termination towards a BICC network.</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Send IMS RTP Tel Event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Send DTMF</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FFS</w:t>
            </w:r>
          </w:p>
        </w:tc>
        <w:tc>
          <w:tcPr>
            <w:tcW w:w="3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Stop IMS RTP Tel Event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Stop DTMF</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FFS</w:t>
            </w:r>
          </w:p>
        </w:tc>
        <w:tc>
          <w:tcPr>
            <w:tcW w:w="3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IMS Send Tone</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Send Tone</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p>
            <w:pPr>
              <w:pStyle w:val="TAL"/>
              <w:rPr>
                <w:color w:val="000000"/>
              </w:rPr>
            </w:pPr>
            <w:r>
              <w:rPr>
                <w:color w:val="000000"/>
              </w:rPr>
            </w:r>
          </w:p>
        </w:tc>
        <w:tc>
          <w:tcPr>
            <w:tcW w:w="3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IMS Stop Tone</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Tone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Optional</w:t>
            </w:r>
          </w:p>
          <w:p>
            <w:pPr>
              <w:pStyle w:val="TAL"/>
              <w:rPr>
                <w:color w:val="000000"/>
              </w:rPr>
            </w:pPr>
            <w:r>
              <w:rPr>
                <w:color w:val="000000"/>
              </w:rPr>
            </w:r>
          </w:p>
        </w:tc>
        <w:tc>
          <w:tcPr>
            <w:tcW w:w="3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IMS Tone Completed</w:t>
            </w:r>
          </w:p>
        </w:tc>
        <w:tc>
          <w:tcPr>
            <w:tcW w:w="13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Tone Completed</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Termination heartbeat Indication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Termination hearbeat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To allow detection of hanging contexts and terminations in the MGW that may result e.g. from a loss of communication between the MGCF and the IM-MGW.</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IMS Bearer Released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122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Bearer Released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p>
            <w:pPr>
              <w:pStyle w:val="TAL"/>
              <w:rPr>
                <w:color w:val="000000"/>
              </w:rPr>
            </w:pPr>
            <w:r>
              <w:rPr>
                <w:color w:val="000000"/>
              </w:rPr>
              <w:t>Mandatory</w:t>
            </w:r>
          </w:p>
        </w:tc>
        <w:tc>
          <w:tcPr>
            <w:tcW w:w="31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Request </w:t>
            </w:r>
            <w:r>
              <w:rPr>
                <w:lang w:eastAsia="zh-CN"/>
              </w:rPr>
              <w:t>RTCP-</w:t>
            </w:r>
            <w:r>
              <w:rPr/>
              <w:t>Interworking</w:t>
            </w:r>
          </w:p>
        </w:tc>
        <w:tc>
          <w:tcPr>
            <w:tcW w:w="13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Not defined</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 xml:space="preserve">Only applicable if </w:t>
            </w:r>
            <w:r>
              <w:rPr>
                <w:lang w:eastAsia="zh-CN"/>
              </w:rPr>
              <w:t xml:space="preserve">RTCP AVPF message to </w:t>
            </w:r>
            <w:r>
              <w:rPr>
                <w:lang w:eastAsia="zh-CN"/>
              </w:rPr>
              <w:t xml:space="preserve">feedback on the quality of the </w:t>
            </w:r>
            <w:r>
              <w:rPr>
                <w:lang w:eastAsia="zh-CN"/>
              </w:rPr>
              <w:t>media</w:t>
            </w:r>
            <w:r>
              <w:rPr>
                <w:lang w:eastAsia="zh-CN"/>
              </w:rPr>
              <w:t xml:space="preserve"> distribution</w:t>
            </w:r>
            <w:r>
              <w:rPr>
                <w:lang w:eastAsia="zh-CN"/>
              </w:rPr>
              <w:t xml:space="preserve"> from</w:t>
            </w:r>
            <w:r>
              <w:rPr/>
              <w:t xml:space="preserve"> </w:t>
            </w:r>
            <w:r>
              <w:rPr>
                <w:lang w:eastAsia="zh-CN"/>
              </w:rPr>
              <w:t xml:space="preserve">the </w:t>
            </w:r>
            <w:r>
              <w:rPr/>
              <w:t>IMS</w:t>
            </w:r>
            <w:r>
              <w:rPr>
                <w:lang w:eastAsia="zh-CN"/>
              </w:rPr>
              <w:t xml:space="preserve"> side</w:t>
            </w:r>
            <w:r>
              <w:rPr/>
              <w:t xml:space="preserve"> is </w:t>
            </w:r>
            <w:r>
              <w:rPr>
                <w:lang w:eastAsia="zh-CN"/>
              </w:rPr>
              <w:t>required</w:t>
            </w:r>
            <w:r>
              <w:rPr/>
              <w:t xml:space="preserve"> </w:t>
            </w:r>
            <w:r>
              <w:rPr>
                <w:lang w:eastAsia="zh-CN"/>
              </w:rPr>
              <w:t xml:space="preserve">to be interworked </w:t>
            </w:r>
            <w:r>
              <w:rPr/>
              <w:t xml:space="preserve">with </w:t>
            </w:r>
            <w:r>
              <w:rPr>
                <w:lang w:eastAsia="zh-CN"/>
              </w:rPr>
              <w:t>corresponding H.245</w:t>
            </w:r>
            <w:r>
              <w:rPr/>
              <w:t xml:space="preserve"> </w:t>
            </w:r>
            <w:r>
              <w:rPr>
                <w:lang w:eastAsia="zh-CN"/>
              </w:rPr>
              <w:t xml:space="preserve">message </w:t>
            </w:r>
            <w:r>
              <w:rPr/>
              <w:t xml:space="preserve">towards </w:t>
            </w:r>
            <w:r>
              <w:rPr>
                <w:lang w:eastAsia="zh-CN"/>
              </w:rPr>
              <w:t>the CS side</w:t>
            </w:r>
            <w:r>
              <w:rPr/>
              <w:t>.</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 xml:space="preserve">Notify </w:t>
            </w:r>
            <w:r>
              <w:rPr>
                <w:lang w:eastAsia="zh-CN"/>
              </w:rPr>
              <w:t>of RTCP-</w:t>
            </w:r>
            <w:r>
              <w:rPr/>
              <w:t>Interworking</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 xml:space="preserve">Only applicable if </w:t>
            </w:r>
            <w:r>
              <w:rPr>
                <w:lang w:eastAsia="zh-CN"/>
              </w:rPr>
              <w:t>RTCP AVPF message</w:t>
            </w:r>
            <w:r>
              <w:rPr>
                <w:lang w:eastAsia="zh-CN"/>
              </w:rPr>
              <w:t xml:space="preserve"> </w:t>
            </w:r>
            <w:r>
              <w:rPr>
                <w:lang w:eastAsia="zh-CN"/>
              </w:rPr>
              <w:t xml:space="preserve">to </w:t>
            </w:r>
            <w:r>
              <w:rPr>
                <w:lang w:eastAsia="zh-CN"/>
              </w:rPr>
              <w:t xml:space="preserve">feedback on the quality of the </w:t>
            </w:r>
            <w:r>
              <w:rPr>
                <w:lang w:eastAsia="zh-CN"/>
              </w:rPr>
              <w:t>media</w:t>
            </w:r>
            <w:r>
              <w:rPr>
                <w:lang w:eastAsia="zh-CN"/>
              </w:rPr>
              <w:t xml:space="preserve"> distribution</w:t>
            </w:r>
            <w:r>
              <w:rPr>
                <w:lang w:eastAsia="zh-CN"/>
              </w:rPr>
              <w:t xml:space="preserve"> from</w:t>
            </w:r>
            <w:r>
              <w:rPr/>
              <w:t xml:space="preserve"> </w:t>
            </w:r>
            <w:r>
              <w:rPr>
                <w:lang w:eastAsia="zh-CN"/>
              </w:rPr>
              <w:t xml:space="preserve">the </w:t>
            </w:r>
            <w:r>
              <w:rPr/>
              <w:t>IMS</w:t>
            </w:r>
            <w:r>
              <w:rPr>
                <w:lang w:eastAsia="zh-CN"/>
              </w:rPr>
              <w:t xml:space="preserve"> side</w:t>
            </w:r>
            <w:r>
              <w:rPr/>
              <w:t xml:space="preserve"> is </w:t>
            </w:r>
            <w:r>
              <w:rPr>
                <w:lang w:eastAsia="zh-CN"/>
              </w:rPr>
              <w:t>required</w:t>
            </w:r>
            <w:r>
              <w:rPr/>
              <w:t xml:space="preserve"> </w:t>
            </w:r>
            <w:r>
              <w:rPr>
                <w:lang w:eastAsia="zh-CN"/>
              </w:rPr>
              <w:t xml:space="preserve">to be interworked </w:t>
            </w:r>
            <w:r>
              <w:rPr/>
              <w:t xml:space="preserve">with </w:t>
            </w:r>
            <w:r>
              <w:rPr>
                <w:lang w:eastAsia="zh-CN"/>
              </w:rPr>
              <w:t>corresponding H.245</w:t>
            </w:r>
            <w:r>
              <w:rPr/>
              <w:t xml:space="preserve"> </w:t>
            </w:r>
            <w:r>
              <w:rPr>
                <w:lang w:eastAsia="zh-CN"/>
              </w:rPr>
              <w:t xml:space="preserve">message </w:t>
            </w:r>
            <w:r>
              <w:rPr/>
              <w:t xml:space="preserve">towards </w:t>
            </w:r>
            <w:r>
              <w:rPr>
                <w:lang w:eastAsia="zh-CN"/>
              </w:rPr>
              <w:t>the CS side</w:t>
            </w:r>
            <w:r>
              <w:rPr/>
              <w:t>.</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Signal </w:t>
            </w:r>
            <w:r>
              <w:rPr>
                <w:lang w:eastAsia="zh-CN"/>
              </w:rPr>
              <w:t>H.245-</w:t>
            </w:r>
            <w:r>
              <w:rPr/>
              <w:t>Interworking</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 xml:space="preserve">Only applicable if </w:t>
            </w:r>
            <w:r>
              <w:rPr>
                <w:lang w:eastAsia="zh-CN"/>
              </w:rPr>
              <w:t>H.245</w:t>
            </w:r>
            <w:r>
              <w:rPr/>
              <w:t xml:space="preserve"> </w:t>
            </w:r>
            <w:r>
              <w:rPr>
                <w:lang w:eastAsia="zh-CN"/>
              </w:rPr>
              <w:t xml:space="preserve">message to </w:t>
            </w:r>
            <w:r>
              <w:rPr>
                <w:lang w:eastAsia="zh-CN"/>
              </w:rPr>
              <w:t xml:space="preserve">feedback on the quality of the </w:t>
            </w:r>
            <w:r>
              <w:rPr>
                <w:lang w:eastAsia="zh-CN"/>
              </w:rPr>
              <w:t>media</w:t>
            </w:r>
            <w:r>
              <w:rPr>
                <w:lang w:eastAsia="zh-CN"/>
              </w:rPr>
              <w:t xml:space="preserve"> distribution</w:t>
            </w:r>
            <w:r>
              <w:rPr>
                <w:lang w:eastAsia="zh-CN"/>
              </w:rPr>
              <w:t xml:space="preserve"> from</w:t>
            </w:r>
            <w:r>
              <w:rPr/>
              <w:t xml:space="preserve"> </w:t>
            </w:r>
            <w:r>
              <w:rPr>
                <w:lang w:eastAsia="zh-CN"/>
              </w:rPr>
              <w:t>the CS side</w:t>
            </w:r>
            <w:r>
              <w:rPr/>
              <w:t xml:space="preserve"> is </w:t>
            </w:r>
            <w:r>
              <w:rPr>
                <w:lang w:eastAsia="zh-CN"/>
              </w:rPr>
              <w:t>required</w:t>
            </w:r>
            <w:r>
              <w:rPr/>
              <w:t xml:space="preserve"> </w:t>
            </w:r>
            <w:r>
              <w:rPr>
                <w:lang w:eastAsia="zh-CN"/>
              </w:rPr>
              <w:t xml:space="preserve">to be interworked </w:t>
            </w:r>
            <w:r>
              <w:rPr/>
              <w:t xml:space="preserve">with </w:t>
            </w:r>
            <w:r>
              <w:rPr>
                <w:lang w:eastAsia="zh-CN"/>
              </w:rPr>
              <w:t xml:space="preserve">corresponding RTCP AVPF messag </w:t>
            </w:r>
            <w:r>
              <w:rPr/>
              <w:t xml:space="preserve">towards </w:t>
            </w:r>
            <w:r>
              <w:rPr>
                <w:lang w:eastAsia="zh-CN"/>
              </w:rPr>
              <w:t>the IMS side</w:t>
            </w:r>
            <w:r>
              <w:rPr/>
              <w:t>.</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ECN </w:t>
            </w:r>
            <w:r>
              <w:rPr/>
              <w:t xml:space="preserve">Failure </w:t>
            </w:r>
            <w:r>
              <w:rPr>
                <w:lang w:val="en-US"/>
              </w:rPr>
              <w:t>Indication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ECN </w:t>
            </w:r>
            <w:r>
              <w:rPr/>
              <w:t xml:space="preserve">Failure </w:t>
            </w:r>
            <w:r>
              <w:rPr>
                <w:lang w:val="en-US"/>
              </w:rPr>
              <w:t>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 xml:space="preserve">Only applicable if </w:t>
            </w:r>
            <w:r>
              <w:rPr>
                <w:lang w:eastAsia="zh-CN"/>
              </w:rPr>
              <w:t>ECN capability is supported.</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lang w:val="en-US"/>
              </w:rPr>
            </w:pPr>
            <w:r>
              <w:rPr/>
              <w:t>ICE Connectivity Check Result Notification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lang w:val="en-US"/>
              </w:rPr>
            </w:pPr>
            <w:r>
              <w:rPr/>
              <w:t>Optional</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See A.17.2.11</w:t>
            </w:r>
          </w:p>
          <w:p>
            <w:pPr>
              <w:pStyle w:val="TAL"/>
              <w:rPr/>
            </w:pPr>
            <w:r>
              <w:rPr/>
              <w:t xml:space="preserve">Only applicable if full </w:t>
            </w:r>
            <w:r>
              <w:rPr/>
              <w:t>ICE</w:t>
            </w:r>
            <w:r>
              <w:rPr/>
              <w:t xml:space="preserve"> is supported</w:t>
            </w:r>
          </w:p>
        </w:tc>
      </w:tr>
      <w:tr>
        <w:trPr>
          <w:trHeight w:val="724" w:hRule="atLeast"/>
        </w:trPr>
        <w:tc>
          <w:tcPr>
            <w:tcW w:w="3252" w:type="dxa"/>
            <w:tcBorders>
              <w:top w:val="single" w:sz="4" w:space="0" w:color="000000"/>
              <w:left w:val="single" w:sz="4" w:space="0" w:color="000000"/>
              <w:bottom w:val="single" w:sz="4" w:space="0" w:color="000000"/>
              <w:right w:val="single" w:sz="4" w:space="0" w:color="000000"/>
            </w:tcBorders>
          </w:tcPr>
          <w:p>
            <w:pPr>
              <w:pStyle w:val="TAL"/>
              <w:rPr>
                <w:lang w:val="en-US"/>
              </w:rPr>
            </w:pPr>
            <w:r>
              <w:rPr/>
              <w:t>ICE New Peer Reflexive Candidate Notification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23" w:type="dxa"/>
            <w:tcBorders>
              <w:top w:val="single" w:sz="4" w:space="0" w:color="000000"/>
              <w:left w:val="single" w:sz="4" w:space="0" w:color="000000"/>
              <w:bottom w:val="single" w:sz="4" w:space="0" w:color="000000"/>
              <w:right w:val="single" w:sz="4" w:space="0" w:color="000000"/>
            </w:tcBorders>
          </w:tcPr>
          <w:p>
            <w:pPr>
              <w:pStyle w:val="TAL"/>
              <w:rPr>
                <w:lang w:val="en-US"/>
              </w:rPr>
            </w:pPr>
            <w:r>
              <w:rPr/>
              <w:t>Optional</w:t>
            </w:r>
          </w:p>
        </w:tc>
        <w:tc>
          <w:tcPr>
            <w:tcW w:w="113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188" w:type="dxa"/>
            <w:tcBorders>
              <w:top w:val="single" w:sz="4" w:space="0" w:color="000000"/>
              <w:left w:val="single" w:sz="4" w:space="0" w:color="000000"/>
              <w:bottom w:val="single" w:sz="4" w:space="0" w:color="000000"/>
              <w:right w:val="single" w:sz="4" w:space="0" w:color="000000"/>
            </w:tcBorders>
          </w:tcPr>
          <w:p>
            <w:pPr>
              <w:pStyle w:val="TAL"/>
              <w:rPr/>
            </w:pPr>
            <w:r>
              <w:rPr/>
              <w:t>See A.17.2.12</w:t>
            </w:r>
          </w:p>
          <w:p>
            <w:pPr>
              <w:pStyle w:val="TAL"/>
              <w:rPr/>
            </w:pPr>
            <w:r>
              <w:rPr/>
              <w:t xml:space="preserve">Only applicable if full </w:t>
            </w:r>
            <w:r>
              <w:rPr/>
              <w:t>ICE</w:t>
            </w:r>
            <w:r>
              <w:rPr/>
              <w:t xml:space="preserve"> is supported</w:t>
            </w:r>
          </w:p>
        </w:tc>
      </w:tr>
      <w:tr>
        <w:trPr>
          <w:trHeight w:val="1025" w:hRule="atLeast"/>
          <w:cantSplit w:val="true"/>
        </w:trPr>
        <w:tc>
          <w:tcPr>
            <w:tcW w:w="10112" w:type="dxa"/>
            <w:gridSpan w:val="5"/>
            <w:tcBorders>
              <w:top w:val="single" w:sz="4" w:space="0" w:color="000000"/>
              <w:left w:val="single" w:sz="4" w:space="0" w:color="000000"/>
              <w:bottom w:val="single" w:sz="4" w:space="0" w:color="000000"/>
              <w:right w:val="single" w:sz="4" w:space="0" w:color="000000"/>
            </w:tcBorders>
          </w:tcPr>
          <w:p>
            <w:pPr>
              <w:pStyle w:val="TAN"/>
              <w:rPr/>
            </w:pPr>
            <w:r>
              <w:rPr>
                <w:szCs w:val="18"/>
              </w:rPr>
              <w:t>NOTE 1:</w:t>
              <w:tab/>
              <w:t>A procedure defined in table 13.2.1 can be combined with another procedure in the same table. This means that they can share the same contextID and termination ID(s) and that they can be combined in the same H.248 command.</w:t>
            </w:r>
          </w:p>
          <w:p>
            <w:pPr>
              <w:pStyle w:val="TAN"/>
              <w:rPr>
                <w:szCs w:val="18"/>
              </w:rPr>
            </w:pPr>
            <w:r>
              <w:rPr>
                <w:szCs w:val="18"/>
              </w:rPr>
            </w:r>
          </w:p>
        </w:tc>
      </w:tr>
    </w:tbl>
    <w:p>
      <w:pPr>
        <w:pStyle w:val="Normal"/>
        <w:jc w:val="center"/>
        <w:rPr/>
      </w:pPr>
      <w:r>
        <w:rPr/>
      </w:r>
    </w:p>
    <w:p>
      <w:pPr>
        <w:pStyle w:val="Heading4"/>
        <w:ind w:left="1418" w:hanging="1418"/>
        <w:rPr/>
      </w:pPr>
      <w:bookmarkStart w:id="156" w:name="__RefHeading___Toc517481039"/>
      <w:bookmarkEnd w:id="156"/>
      <w:r>
        <w:rPr/>
        <w:t>A.17.2.2</w:t>
        <w:tab/>
        <w:t>Reserve IMS Connection Point</w:t>
      </w:r>
    </w:p>
    <w:p>
      <w:pPr>
        <w:pStyle w:val="Normal"/>
        <w:rPr/>
      </w:pPr>
      <w:r>
        <w:rPr>
          <w:rFonts w:cs="Arial"/>
        </w:rPr>
        <w:t>When the procedure "Reserve IMS Connection Point" is required the following procedure is initiated:</w:t>
      </w:r>
    </w:p>
    <w:p>
      <w:pPr>
        <w:pStyle w:val="Normal"/>
        <w:rPr>
          <w:rFonts w:cs="Arial"/>
        </w:rPr>
      </w:pPr>
      <w:r>
        <w:rPr>
          <w:rFonts w:cs="Arial"/>
        </w:rPr>
        <w:t>The MGCF sends an Add.req command with the following information.</w:t>
      </w:r>
    </w:p>
    <w:p>
      <w:pPr>
        <w:pStyle w:val="Normal"/>
        <w:rPr/>
      </w:pPr>
      <w:r>
        <w:rPr>
          <w:sz w:val="24"/>
        </w:rPr>
        <w:t>1</w:t>
        <w:tab/>
        <w:t>Add.req (Reserve IMS Connection Point)</w:t>
        <w:tab/>
        <w:t>MGCF to IM-MGW</w:t>
      </w:r>
    </w:p>
    <w:p>
      <w:pPr>
        <w:pStyle w:val="TH"/>
        <w:rPr/>
      </w:pPr>
      <w:r>
        <w:rPr/>
        <w:t>Table A.17.2.2/1: Reserve IMS Connection Point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Stream ID</w:t>
            </w:r>
          </w:p>
          <w:p>
            <w:pPr>
              <w:pStyle w:val="TAL"/>
              <w:rPr/>
            </w:pPr>
            <w:r>
              <w:rPr/>
              <w:t>Local Descriptor {</w:t>
            </w:r>
          </w:p>
          <w:p>
            <w:pPr>
              <w:pStyle w:val="TAL"/>
              <w:rPr/>
            </w:pPr>
            <w:r>
              <w:rPr>
                <w:rFonts w:eastAsia="Arial"/>
              </w:rPr>
              <w:t xml:space="preserve">   </w:t>
            </w:r>
            <w:r>
              <w:rPr/>
              <w:t>Port = ?</w:t>
            </w:r>
          </w:p>
          <w:p>
            <w:pPr>
              <w:pStyle w:val="TAL"/>
              <w:rPr/>
            </w:pPr>
            <w:r>
              <w:rPr>
                <w:rFonts w:eastAsia="Arial"/>
              </w:rPr>
              <w:t xml:space="preserve">   </w:t>
            </w:r>
            <w:r>
              <w:rPr/>
              <w:t>IP Address = ?</w:t>
            </w:r>
          </w:p>
          <w:p>
            <w:pPr>
              <w:pStyle w:val="TAL"/>
              <w:rPr/>
            </w:pP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z</w:t>
            </w:r>
          </w:p>
          <w:p>
            <w:pPr>
              <w:pStyle w:val="TAL"/>
              <w:ind w:left="284" w:hanging="284"/>
              <w:rPr>
                <w:lang w:val="fr-FR"/>
              </w:rPr>
            </w:pPr>
            <w:r>
              <w:rPr>
                <w:lang w:val="fr-FR"/>
              </w:rPr>
              <w:t>Termination ID = ?</w:t>
            </w:r>
          </w:p>
          <w:p>
            <w:pPr>
              <w:pStyle w:val="TAL"/>
              <w:ind w:left="284" w:hanging="284"/>
              <w:rPr>
                <w:u w:val="single"/>
              </w:rPr>
            </w:pPr>
            <w:r>
              <w:rPr>
                <w:u w:val="single"/>
              </w:rPr>
              <w:t>If Context Requested:</w:t>
            </w:r>
          </w:p>
          <w:p>
            <w:pPr>
              <w:pStyle w:val="TAL"/>
              <w:ind w:left="284" w:hanging="284"/>
              <w:rPr/>
            </w:pPr>
            <w:r>
              <w:rPr>
                <w:rFonts w:eastAsia="Arial"/>
              </w:rPr>
              <w:t xml:space="preserve">   </w:t>
            </w:r>
            <w:r>
              <w:rPr/>
              <w:t>Context ID = ?</w:t>
            </w:r>
          </w:p>
          <w:p>
            <w:pPr>
              <w:pStyle w:val="TAL"/>
              <w:ind w:left="284" w:hanging="284"/>
              <w:rPr>
                <w:u w:val="single"/>
              </w:rPr>
            </w:pPr>
            <w:r>
              <w:rPr>
                <w:u w:val="single"/>
              </w:rPr>
              <w:t>If Context Provided:</w:t>
            </w:r>
          </w:p>
          <w:p>
            <w:pPr>
              <w:pStyle w:val="TAL"/>
              <w:ind w:left="284" w:hanging="284"/>
              <w:rPr/>
            </w:pPr>
            <w:r>
              <w:rPr>
                <w:rFonts w:eastAsia="Arial"/>
              </w:rPr>
              <w:t xml:space="preserve">   </w:t>
            </w:r>
            <w:r>
              <w:rPr/>
              <w:t xml:space="preserve">Context ID = c1 </w:t>
            </w:r>
          </w:p>
          <w:p>
            <w:pPr>
              <w:pStyle w:val="TAL"/>
              <w:ind w:left="284" w:hanging="284"/>
              <w:rPr/>
            </w:pPr>
            <w:r>
              <w:rPr/>
              <w:t>If MPS call/session:</w:t>
            </w:r>
          </w:p>
          <w:p>
            <w:pPr>
              <w:pStyle w:val="TAL"/>
              <w:ind w:left="284" w:hanging="284"/>
              <w:rPr/>
            </w:pPr>
            <w:r>
              <w:rPr>
                <w:rFonts w:eastAsia="Arial"/>
              </w:rPr>
              <w:t xml:space="preserve">   </w:t>
            </w:r>
            <w:r>
              <w:rPr/>
              <w:t>Priority Indicator = x</w:t>
            </w:r>
          </w:p>
          <w:p>
            <w:pPr>
              <w:pStyle w:val="TAL"/>
              <w:rPr/>
            </w:pPr>
            <w:r>
              <w:rPr/>
              <w:t>If IP Interface Type:</w:t>
            </w:r>
          </w:p>
          <w:p>
            <w:pPr>
              <w:pStyle w:val="TAL"/>
              <w:ind w:left="284" w:hanging="284"/>
              <w:rPr>
                <w:lang w:val="en-US"/>
              </w:rPr>
            </w:pPr>
            <w:r>
              <w:rPr>
                <w:rFonts w:eastAsia="Arial"/>
                <w:lang w:val="en-US"/>
              </w:rPr>
              <w:t xml:space="preserve">    </w:t>
            </w:r>
            <w:r>
              <w:rPr>
                <w:lang w:val="en-US"/>
              </w:rPr>
              <w:t>IP interface = "IP interface type"</w:t>
            </w:r>
          </w:p>
          <w:p>
            <w:pPr>
              <w:pStyle w:val="TAL"/>
              <w:ind w:left="284" w:hanging="284"/>
              <w:rPr/>
            </w:pPr>
            <w:r>
              <w:rPr/>
              <w:t>If Resources for multiple Codecs shall be reserved:</w:t>
            </w:r>
          </w:p>
          <w:p>
            <w:pPr>
              <w:pStyle w:val="TAL"/>
              <w:ind w:left="284" w:hanging="284"/>
              <w:rPr/>
            </w:pPr>
            <w:r>
              <w:rPr>
                <w:rFonts w:eastAsia="Arial"/>
              </w:rPr>
              <w:t xml:space="preserve">   </w:t>
            </w:r>
            <w:r>
              <w:rPr/>
              <w:t xml:space="preserve">Reserve_Value </w:t>
            </w:r>
          </w:p>
          <w:p>
            <w:pPr>
              <w:pStyle w:val="TAL"/>
              <w:ind w:left="284" w:hanging="284"/>
              <w:rPr/>
            </w:pPr>
            <w:r>
              <w:rPr/>
              <w:t>NotificationRequested (Event ID = x,</w:t>
            </w:r>
          </w:p>
          <w:p>
            <w:pPr>
              <w:pStyle w:val="TAL"/>
              <w:ind w:left="284" w:hanging="284"/>
              <w:rPr/>
            </w:pPr>
            <w:r>
              <w:rPr/>
              <w:t xml:space="preserve">"termination heartbeat") </w:t>
            </w:r>
          </w:p>
          <w:p>
            <w:pPr>
              <w:pStyle w:val="TAL"/>
              <w:rPr/>
            </w:pPr>
            <w:r>
              <w:rPr/>
              <w:t>If indication on Bearer Released requested:</w:t>
            </w:r>
          </w:p>
          <w:p>
            <w:pPr>
              <w:pStyle w:val="TAL"/>
              <w:ind w:left="284" w:hanging="284"/>
              <w:rPr/>
            </w:pPr>
            <w:r>
              <w:rPr/>
              <w:t>NotificationRequested (Event ID = x, "BNC Release (Cause)") – as defined in ITU</w:t>
              <w:noBreakHyphen/>
              <w:t>T Recommendation Q.1950</w:t>
            </w:r>
          </w:p>
          <w:p>
            <w:pPr>
              <w:pStyle w:val="TAL"/>
              <w:ind w:left="284" w:hanging="284"/>
              <w:rPr>
                <w:lang w:eastAsia="zh-CN"/>
              </w:rPr>
            </w:pPr>
            <w:r>
              <w:rPr>
                <w:lang w:eastAsia="zh-CN"/>
              </w:rPr>
              <w:t xml:space="preserve">If multiple IP realms: IP realm Identifier = </w:t>
            </w:r>
            <w:r>
              <w:rPr>
                <w:lang w:eastAsia="zh-CN"/>
              </w:rPr>
              <w:t>required</w:t>
            </w:r>
            <w:r>
              <w:rPr>
                <w:lang w:eastAsia="zh-CN"/>
              </w:rPr>
              <w:t xml:space="preserve"> IP realm identifier</w:t>
            </w:r>
          </w:p>
          <w:p>
            <w:pPr>
              <w:pStyle w:val="TAL"/>
              <w:ind w:left="284" w:hanging="284"/>
              <w:rPr>
                <w:lang w:eastAsia="zh-CN"/>
              </w:rPr>
            </w:pPr>
            <w:r>
              <w:rPr>
                <w:lang w:eastAsia="zh-CN"/>
              </w:rPr>
            </w:r>
          </w:p>
          <w:p>
            <w:pPr>
              <w:pStyle w:val="TAL"/>
              <w:rPr/>
            </w:pPr>
            <w:r>
              <w:rPr/>
              <w:t>If ECN Endpoint support required</w:t>
            </w:r>
          </w:p>
          <w:p>
            <w:pPr>
              <w:pStyle w:val="TAL"/>
              <w:rPr/>
            </w:pPr>
            <w:r>
              <w:rPr>
                <w:rFonts w:eastAsia="Arial"/>
              </w:rPr>
              <w:t xml:space="preserve">     </w:t>
            </w:r>
            <w:r>
              <w:rPr/>
              <w:t>ECN Enable = "True"</w:t>
            </w:r>
          </w:p>
          <w:p>
            <w:pPr>
              <w:pStyle w:val="TAL"/>
              <w:rPr/>
            </w:pPr>
            <w:r>
              <w:rPr>
                <w:rFonts w:eastAsia="Arial"/>
              </w:rPr>
              <w:t xml:space="preserve">    </w:t>
            </w:r>
            <w:r>
              <w:rPr/>
              <w:t xml:space="preserve">Initiation Method = "ECN Initiation </w:t>
            </w:r>
          </w:p>
          <w:p>
            <w:pPr>
              <w:pStyle w:val="TAL"/>
              <w:rPr/>
            </w:pPr>
            <w:r>
              <w:rPr>
                <w:rFonts w:eastAsia="Arial"/>
              </w:rPr>
              <w:t xml:space="preserve">    </w:t>
            </w:r>
            <w:r>
              <w:rPr/>
              <w:t xml:space="preserve">Method" </w:t>
            </w:r>
          </w:p>
          <w:p>
            <w:pPr>
              <w:pStyle w:val="TAL"/>
              <w:rPr/>
            </w:pPr>
            <w:r>
              <w:rPr/>
            </w:r>
          </w:p>
          <w:p>
            <w:pPr>
              <w:pStyle w:val="TAL"/>
              <w:rPr/>
            </w:pPr>
            <w:r>
              <w:rPr>
                <w:rFonts w:eastAsia="Arial"/>
              </w:rPr>
              <w:t xml:space="preserve">      </w:t>
            </w:r>
            <w:r>
              <w:rPr/>
              <w:t>If notification of ECN Failure</w:t>
            </w:r>
          </w:p>
          <w:p>
            <w:pPr>
              <w:pStyle w:val="TAL"/>
              <w:rPr/>
            </w:pPr>
            <w:r>
              <w:rPr>
                <w:rFonts w:eastAsia="Arial"/>
              </w:rPr>
              <w:t xml:space="preserve">         </w:t>
            </w:r>
            <w:r>
              <w:rPr/>
              <w:t>Report:</w:t>
            </w:r>
          </w:p>
          <w:p>
            <w:pPr>
              <w:pStyle w:val="TAL"/>
              <w:ind w:left="284" w:hanging="284"/>
              <w:rPr/>
            </w:pPr>
            <w:r>
              <w:rPr>
                <w:rFonts w:eastAsia="Arial"/>
              </w:rPr>
              <w:t xml:space="preserve">         </w:t>
            </w:r>
            <w:r>
              <w:rPr/>
              <w:t>NotificationRequested (Event     ID</w:t>
            </w:r>
          </w:p>
          <w:p>
            <w:pPr>
              <w:pStyle w:val="TAL"/>
              <w:ind w:left="284" w:hanging="284"/>
              <w:rPr/>
            </w:pPr>
            <w:r>
              <w:rPr>
                <w:rFonts w:eastAsia="Arial"/>
              </w:rPr>
              <w:t xml:space="preserve">     </w:t>
            </w:r>
            <w:r>
              <w:rPr/>
              <w:t>= x,"ECN Failure")</w:t>
            </w:r>
          </w:p>
          <w:p>
            <w:pPr>
              <w:pStyle w:val="TAL"/>
              <w:rPr/>
            </w:pPr>
            <w:r>
              <w:rPr/>
            </w:r>
          </w:p>
          <w:p>
            <w:pPr>
              <w:pStyle w:val="TAL"/>
              <w:ind w:left="284" w:hanging="284"/>
              <w:rPr/>
            </w:pPr>
            <w:r>
              <w:rPr/>
              <w:t>If diffserv required:</w:t>
            </w:r>
          </w:p>
          <w:p>
            <w:pPr>
              <w:pStyle w:val="TAL"/>
              <w:ind w:left="284" w:hanging="284"/>
              <w:rPr/>
            </w:pPr>
            <w:r>
              <w:rPr>
                <w:rFonts w:eastAsia="Arial"/>
              </w:rPr>
              <w:t xml:space="preserve">   </w:t>
            </w:r>
            <w:r>
              <w:rPr/>
              <w:t>Diffserv Code Point</w:t>
            </w:r>
          </w:p>
          <w:p>
            <w:pPr>
              <w:pStyle w:val="TAL"/>
              <w:rPr>
                <w:lang w:eastAsia="en-GB"/>
              </w:rPr>
            </w:pPr>
            <w:r>
              <w:rPr>
                <w:lang w:eastAsia="en-GB"/>
              </w:rPr>
            </w:r>
          </w:p>
          <w:p>
            <w:pPr>
              <w:pStyle w:val="TAL"/>
              <w:rPr>
                <w:lang w:eastAsia="en-GB"/>
              </w:rPr>
            </w:pPr>
            <w:r>
              <w:rPr>
                <w:lang w:eastAsia="en-GB"/>
              </w:rPr>
              <w:t>If ICE is applied:</w:t>
            </w:r>
          </w:p>
          <w:p>
            <w:pPr>
              <w:pStyle w:val="TAL"/>
              <w:rPr/>
            </w:pPr>
            <w:r>
              <w:rPr>
                <w:rFonts w:eastAsia="Arial"/>
                <w:lang w:eastAsia="en-GB"/>
              </w:rPr>
              <w:t xml:space="preserve">   </w:t>
            </w:r>
            <w:r>
              <w:rPr/>
              <w:t>STUN server request</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Stream ID</w:t>
            </w:r>
          </w:p>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 xml:space="preserve">RtcpbwRR </w:t>
            </w:r>
          </w:p>
          <w:p>
            <w:pPr>
              <w:pStyle w:val="TAL"/>
              <w:rPr>
                <w:lang w:eastAsia="en-GB"/>
              </w:rPr>
            </w:pPr>
            <w:r>
              <w:rPr>
                <w:lang w:eastAsia="en-GB"/>
              </w:rPr>
              <w:t>If ICE is applied:</w:t>
            </w:r>
          </w:p>
          <w:p>
            <w:pPr>
              <w:pStyle w:val="TAL"/>
              <w:rPr/>
            </w:pPr>
            <w:r>
              <w:rPr>
                <w:rFonts w:eastAsia="Arial"/>
                <w:lang w:eastAsia="en-GB"/>
              </w:rPr>
              <w:t xml:space="preserve">   </w:t>
            </w:r>
            <w:r>
              <w:rPr/>
              <w:t>ICE host candidate request</w:t>
            </w:r>
          </w:p>
          <w:p>
            <w:pPr>
              <w:pStyle w:val="TAL"/>
              <w:rPr/>
            </w:pPr>
            <w:r>
              <w:rPr>
                <w:rFonts w:eastAsia="Arial"/>
              </w:rPr>
              <w:t xml:space="preserve">   </w:t>
            </w:r>
            <w:r>
              <w:rPr/>
              <w:t>ICE password request</w:t>
            </w:r>
          </w:p>
          <w:p>
            <w:pPr>
              <w:pStyle w:val="TAL"/>
              <w:rPr/>
            </w:pPr>
            <w:r>
              <w:rPr>
                <w:rFonts w:eastAsia="Arial"/>
              </w:rPr>
              <w:t xml:space="preserve">   </w:t>
            </w:r>
            <w:r>
              <w:rPr/>
              <w:t>ICE Ufrag request</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t>}</w:t>
            </w:r>
          </w:p>
        </w:tc>
      </w:tr>
    </w:tbl>
    <w:p>
      <w:pPr>
        <w:pStyle w:val="Normal"/>
        <w:rPr/>
      </w:pPr>
      <w:r>
        <w:rPr/>
      </w:r>
    </w:p>
    <w:p>
      <w:pPr>
        <w:pStyle w:val="Normal"/>
        <w:rPr>
          <w:rFonts w:cs="Arial"/>
        </w:rPr>
      </w:pPr>
      <w:r>
        <w:rPr>
          <w:rFonts w:cs="Arial"/>
        </w:rPr>
        <w:t>When the processing of command (1) is complete, the IM-MGW initiates the following procedure.</w:t>
      </w:r>
    </w:p>
    <w:p>
      <w:pPr>
        <w:pStyle w:val="Normal"/>
        <w:rPr/>
      </w:pPr>
      <w:r>
        <w:rPr>
          <w:sz w:val="24"/>
        </w:rPr>
        <w:t>2</w:t>
        <w:tab/>
        <w:t>Add.resp (Reserve IMS Connection Point Ack)</w:t>
      </w:r>
    </w:p>
    <w:p>
      <w:pPr>
        <w:pStyle w:val="TH"/>
        <w:rPr/>
      </w:pPr>
      <w:r>
        <w:rPr/>
        <w:t>Table A.17.2.2/2: Reserve IMS Connection Point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Stream ID</w:t>
            </w:r>
          </w:p>
          <w:p>
            <w:pPr>
              <w:pStyle w:val="TAL"/>
              <w:rPr/>
            </w:pP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w:t>
            </w:r>
          </w:p>
          <w:p>
            <w:pPr>
              <w:pStyle w:val="TAL"/>
              <w:ind w:left="284" w:hanging="284"/>
              <w:rPr>
                <w:lang w:val="fr-FR"/>
              </w:rPr>
            </w:pPr>
            <w:r>
              <w:rPr>
                <w:lang w:val="fr-FR"/>
              </w:rPr>
              <w:t>Termination ID</w:t>
            </w:r>
          </w:p>
          <w:p>
            <w:pPr>
              <w:pStyle w:val="TAL"/>
              <w:ind w:left="284" w:hanging="284"/>
              <w:rPr/>
            </w:pPr>
            <w:r>
              <w:rPr/>
              <w:t>Context ID</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Stream ID</w:t>
            </w:r>
          </w:p>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TAL"/>
              <w:rPr>
                <w:lang w:eastAsia="en-GB"/>
              </w:rPr>
            </w:pPr>
            <w:r>
              <w:rPr>
                <w:lang w:eastAsia="en-GB"/>
              </w:rPr>
              <w:t>If ICE is applied:</w:t>
            </w:r>
          </w:p>
          <w:p>
            <w:pPr>
              <w:pStyle w:val="TAL"/>
              <w:rPr/>
            </w:pPr>
            <w:r>
              <w:rPr>
                <w:rFonts w:eastAsia="Arial"/>
                <w:lang w:eastAsia="en-GB"/>
              </w:rPr>
              <w:t xml:space="preserve">   </w:t>
            </w:r>
            <w:r>
              <w:rPr/>
              <w:t>ICE host candidate</w:t>
            </w:r>
          </w:p>
          <w:p>
            <w:pPr>
              <w:pStyle w:val="TAL"/>
              <w:rPr/>
            </w:pPr>
            <w:r>
              <w:rPr>
                <w:rFonts w:eastAsia="Arial"/>
              </w:rPr>
              <w:t xml:space="preserve">   </w:t>
            </w:r>
            <w:r>
              <w:rPr/>
              <w:t>ICE password</w:t>
            </w:r>
          </w:p>
          <w:p>
            <w:pPr>
              <w:pStyle w:val="TAL"/>
              <w:rPr/>
            </w:pPr>
            <w:r>
              <w:rPr>
                <w:rFonts w:eastAsia="Arial"/>
              </w:rPr>
              <w:t xml:space="preserve">   </w:t>
            </w:r>
            <w:r>
              <w:rPr/>
              <w:t>ICE Ufrag</w:t>
            </w:r>
          </w:p>
          <w:p>
            <w:pPr>
              <w:pStyle w:val="TAL"/>
              <w:rPr/>
            </w:pPr>
            <w:r>
              <w:rPr>
                <w:rFonts w:eastAsia="Arial"/>
              </w:rPr>
              <w:t xml:space="preserve">   </w:t>
            </w:r>
            <w:r>
              <w:rPr/>
              <w:t>If ICE lite implementation</w:t>
            </w:r>
          </w:p>
          <w:p>
            <w:pPr>
              <w:pStyle w:val="TAL"/>
              <w:rPr/>
            </w:pPr>
            <w:r>
              <w:rPr>
                <w:rFonts w:eastAsia="Arial"/>
              </w:rPr>
              <w:t xml:space="preserve">       </w:t>
            </w:r>
            <w:r>
              <w:rPr/>
              <w:t>ICE lite indication</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t>}</w:t>
            </w:r>
          </w:p>
        </w:tc>
      </w:tr>
    </w:tbl>
    <w:p>
      <w:pPr>
        <w:pStyle w:val="Normal"/>
        <w:rPr/>
      </w:pPr>
      <w:r>
        <w:rPr/>
      </w:r>
    </w:p>
    <w:p>
      <w:pPr>
        <w:pStyle w:val="Heading4"/>
        <w:ind w:left="1418" w:hanging="1418"/>
        <w:rPr/>
      </w:pPr>
      <w:bookmarkStart w:id="157" w:name="__RefHeading___Toc517481040"/>
      <w:bookmarkEnd w:id="157"/>
      <w:r>
        <w:rPr/>
        <w:t>A.17.2.3</w:t>
        <w:tab/>
        <w:t>Configure IMS Resources</w:t>
      </w:r>
    </w:p>
    <w:p>
      <w:pPr>
        <w:pStyle w:val="Normal"/>
        <w:rPr/>
      </w:pPr>
      <w:r>
        <w:rPr>
          <w:rFonts w:cs="Arial"/>
        </w:rPr>
        <w:t xml:space="preserve">When the procedure </w:t>
      </w:r>
      <w:r>
        <w:rPr/>
        <w:t>"</w:t>
      </w:r>
      <w:r>
        <w:rPr>
          <w:rFonts w:cs="Arial"/>
        </w:rPr>
        <w:t>Configure IMS Resources</w:t>
      </w:r>
      <w:r>
        <w:rPr/>
        <w:t>"</w:t>
      </w:r>
      <w:r>
        <w:rPr>
          <w:rFonts w:cs="Arial"/>
        </w:rPr>
        <w:t xml:space="preserve"> is required the following procedure is initiated:</w:t>
      </w:r>
    </w:p>
    <w:p>
      <w:pPr>
        <w:pStyle w:val="Normal"/>
        <w:rPr/>
      </w:pPr>
      <w:r>
        <w:rPr>
          <w:rFonts w:cs="Arial"/>
        </w:rPr>
        <w:t>The MGCF sends a Mod.req command with the following information.</w:t>
      </w:r>
    </w:p>
    <w:p>
      <w:pPr>
        <w:pStyle w:val="Normal"/>
        <w:rPr/>
      </w:pPr>
      <w:r>
        <w:rPr>
          <w:sz w:val="24"/>
          <w:szCs w:val="24"/>
        </w:rPr>
        <w:t>1</w:t>
        <w:tab/>
        <w:t>Mod.req (</w:t>
      </w:r>
      <w:r>
        <w:rPr>
          <w:rFonts w:cs="Arial"/>
          <w:sz w:val="24"/>
          <w:szCs w:val="24"/>
        </w:rPr>
        <w:t>Configure IMS Resources</w:t>
      </w:r>
      <w:r>
        <w:rPr>
          <w:sz w:val="24"/>
          <w:szCs w:val="24"/>
        </w:rPr>
        <w:t>)</w:t>
        <w:tab/>
        <w:t>MGCF to IM-MGW</w:t>
      </w:r>
    </w:p>
    <w:p>
      <w:pPr>
        <w:pStyle w:val="TH"/>
        <w:rPr/>
      </w:pPr>
      <w:r>
        <w:rPr/>
        <w:t>Table A.17.2.3/1: Configure IMS Resources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If local resources are modified:</w:t>
            </w:r>
          </w:p>
          <w:p>
            <w:pPr>
              <w:pStyle w:val="TAL"/>
              <w:ind w:firstLine="270"/>
              <w:rPr/>
            </w:pPr>
            <w:r>
              <w:rPr/>
              <w:t>Stream ID</w:t>
            </w:r>
          </w:p>
          <w:p>
            <w:pPr>
              <w:pStyle w:val="TAL"/>
              <w:rPr/>
            </w:pPr>
            <w:r>
              <w:rPr>
                <w:rFonts w:eastAsia="Arial"/>
              </w:rPr>
              <w:t xml:space="preserve">   </w:t>
            </w: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w:t>
            </w:r>
          </w:p>
          <w:p>
            <w:pPr>
              <w:pStyle w:val="TAL"/>
              <w:rPr/>
            </w:pPr>
            <w:r>
              <w:rPr/>
              <w:t>If remote resources are modified:</w:t>
            </w:r>
          </w:p>
          <w:p>
            <w:pPr>
              <w:pStyle w:val="TAL"/>
              <w:rPr/>
            </w:pPr>
            <w:r>
              <w:rPr>
                <w:rFonts w:eastAsia="Arial"/>
              </w:rPr>
              <w:t xml:space="preserve">   </w:t>
            </w: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w:t>
            </w:r>
          </w:p>
          <w:p>
            <w:pPr>
              <w:pStyle w:val="TAL"/>
              <w:ind w:left="284" w:hanging="284"/>
              <w:rPr/>
            </w:pPr>
            <w:r>
              <w:rPr/>
              <w:t>Termination ID</w:t>
            </w:r>
          </w:p>
          <w:p>
            <w:pPr>
              <w:pStyle w:val="TAL"/>
              <w:ind w:left="284" w:hanging="284"/>
              <w:rPr/>
            </w:pPr>
            <w:r>
              <w:rPr/>
              <w:t>Context ID</w:t>
            </w:r>
          </w:p>
          <w:p>
            <w:pPr>
              <w:pStyle w:val="TAL"/>
              <w:rPr/>
            </w:pPr>
            <w:r>
              <w:rPr/>
              <w:t>If IP Interface Type:</w:t>
            </w:r>
          </w:p>
          <w:p>
            <w:pPr>
              <w:pStyle w:val="TAL"/>
              <w:ind w:left="284" w:hanging="284"/>
              <w:rPr/>
            </w:pPr>
            <w:r>
              <w:rPr>
                <w:rFonts w:eastAsia="Arial"/>
                <w:lang w:val="en-US"/>
              </w:rPr>
              <w:t xml:space="preserve">    </w:t>
            </w:r>
            <w:r>
              <w:rPr>
                <w:lang w:val="en-US"/>
              </w:rPr>
              <w:t>IP interface = "IP interface type"(NOTE 1)</w:t>
            </w:r>
          </w:p>
          <w:p>
            <w:pPr>
              <w:pStyle w:val="TAL"/>
              <w:ind w:left="284" w:hanging="284"/>
              <w:rPr/>
            </w:pPr>
            <w:r>
              <w:rPr/>
              <w:t>If Resources for multiple Codecs shall be reserved:</w:t>
            </w:r>
          </w:p>
          <w:p>
            <w:pPr>
              <w:pStyle w:val="TAL"/>
              <w:ind w:left="284" w:hanging="284"/>
              <w:rPr/>
            </w:pPr>
            <w:r>
              <w:rPr>
                <w:rFonts w:eastAsia="Arial"/>
              </w:rPr>
              <w:t xml:space="preserve">   </w:t>
            </w:r>
            <w:r>
              <w:rPr/>
              <w:t>Reserve_Value</w:t>
            </w:r>
          </w:p>
          <w:p>
            <w:pPr>
              <w:pStyle w:val="TAL"/>
              <w:ind w:left="284" w:hanging="284"/>
              <w:rPr/>
            </w:pPr>
            <w:r>
              <w:rPr/>
            </w:r>
          </w:p>
          <w:p>
            <w:pPr>
              <w:pStyle w:val="TAL"/>
              <w:rPr/>
            </w:pPr>
            <w:r>
              <w:rPr/>
              <w:t>If ECN Endpoint support required</w:t>
            </w:r>
          </w:p>
          <w:p>
            <w:pPr>
              <w:pStyle w:val="TAL"/>
              <w:rPr/>
            </w:pPr>
            <w:r>
              <w:rPr>
                <w:rFonts w:eastAsia="Arial"/>
              </w:rPr>
              <w:t xml:space="preserve">     </w:t>
            </w:r>
            <w:r>
              <w:rPr/>
              <w:t>ECN Enable = "True"</w:t>
            </w:r>
          </w:p>
          <w:p>
            <w:pPr>
              <w:pStyle w:val="TAL"/>
              <w:rPr/>
            </w:pPr>
            <w:r>
              <w:rPr>
                <w:rFonts w:eastAsia="Arial"/>
              </w:rPr>
              <w:t xml:space="preserve">    </w:t>
            </w:r>
            <w:r>
              <w:rPr/>
              <w:t xml:space="preserve">Initiation Method = "ECN Initiation </w:t>
            </w:r>
          </w:p>
          <w:p>
            <w:pPr>
              <w:pStyle w:val="TAL"/>
              <w:rPr/>
            </w:pPr>
            <w:r>
              <w:rPr>
                <w:rFonts w:eastAsia="Arial"/>
              </w:rPr>
              <w:t xml:space="preserve">    </w:t>
            </w:r>
            <w:r>
              <w:rPr/>
              <w:t xml:space="preserve">Method" </w:t>
            </w:r>
          </w:p>
          <w:p>
            <w:pPr>
              <w:pStyle w:val="TAL"/>
              <w:rPr/>
            </w:pPr>
            <w:r>
              <w:rPr/>
            </w:r>
          </w:p>
          <w:p>
            <w:pPr>
              <w:pStyle w:val="TAL"/>
              <w:rPr/>
            </w:pPr>
            <w:r>
              <w:rPr>
                <w:rFonts w:eastAsia="Arial"/>
              </w:rPr>
              <w:t xml:space="preserve">      </w:t>
            </w:r>
            <w:r>
              <w:rPr/>
              <w:t>If notification of ECN Failure</w:t>
            </w:r>
          </w:p>
          <w:p>
            <w:pPr>
              <w:pStyle w:val="TAL"/>
              <w:rPr/>
            </w:pPr>
            <w:r>
              <w:rPr>
                <w:rFonts w:eastAsia="Arial"/>
              </w:rPr>
              <w:t xml:space="preserve">         </w:t>
            </w:r>
            <w:r>
              <w:rPr/>
              <w:t>Report:</w:t>
            </w:r>
          </w:p>
          <w:p>
            <w:pPr>
              <w:pStyle w:val="TAL"/>
              <w:ind w:left="284" w:hanging="284"/>
              <w:rPr/>
            </w:pPr>
            <w:r>
              <w:rPr>
                <w:rFonts w:eastAsia="Arial"/>
              </w:rPr>
              <w:t xml:space="preserve">         </w:t>
            </w:r>
            <w:r>
              <w:rPr/>
              <w:t>NotificationRequested (Event     ID</w:t>
            </w:r>
          </w:p>
          <w:p>
            <w:pPr>
              <w:pStyle w:val="TAL"/>
              <w:ind w:left="284" w:hanging="284"/>
              <w:rPr/>
            </w:pPr>
            <w:r>
              <w:rPr>
                <w:rFonts w:eastAsia="Arial"/>
              </w:rPr>
              <w:t xml:space="preserve">     </w:t>
            </w:r>
            <w:r>
              <w:rPr/>
              <w:t>= x,"ECN Failure")</w:t>
            </w:r>
          </w:p>
          <w:p>
            <w:pPr>
              <w:pStyle w:val="TAL"/>
              <w:ind w:left="284" w:hanging="284"/>
              <w:rPr/>
            </w:pPr>
            <w:r>
              <w:rPr/>
            </w:r>
          </w:p>
          <w:p>
            <w:pPr>
              <w:pStyle w:val="TAL"/>
              <w:rPr/>
            </w:pPr>
            <w:r>
              <w:rPr>
                <w:lang w:eastAsia="en-GB"/>
              </w:rPr>
              <w:t xml:space="preserve">If full </w:t>
            </w:r>
            <w:r>
              <w:rPr>
                <w:lang w:eastAsia="en-GB"/>
              </w:rPr>
              <w:t>ICE</w:t>
            </w:r>
            <w:r>
              <w:rPr>
                <w:lang w:eastAsia="en-GB"/>
              </w:rPr>
              <w:t xml:space="preserve"> is applied:</w:t>
            </w:r>
          </w:p>
          <w:p>
            <w:pPr>
              <w:pStyle w:val="TAL"/>
              <w:rPr>
                <w:lang w:eastAsia="en-GB"/>
              </w:rPr>
            </w:pPr>
            <w:r>
              <w:rPr>
                <w:rFonts w:eastAsia="Arial"/>
                <w:lang w:eastAsia="en-GB"/>
              </w:rPr>
              <w:t xml:space="preserve">      </w:t>
            </w:r>
            <w:r>
              <w:rPr>
                <w:lang w:eastAsia="en-GB"/>
              </w:rPr>
              <w:t>Send Connectivity Check</w:t>
              <w:br/>
              <w:t xml:space="preserve">       </w:t>
            </w:r>
            <w:r>
              <w:rPr>
                <w:lang w:eastAsia="en-GB"/>
              </w:rPr>
              <w:t>(</w:t>
            </w:r>
            <w:r>
              <w:rPr>
                <w:lang w:eastAsia="en-GB"/>
              </w:rPr>
              <w:t>"</w:t>
            </w:r>
            <w:r>
              <w:rPr>
                <w:lang w:eastAsia="en-GB"/>
              </w:rPr>
              <w:t>Control</w:t>
            </w:r>
            <w:r>
              <w:rPr>
                <w:lang w:eastAsia="en-GB"/>
              </w:rPr>
              <w:t>"</w:t>
            </w:r>
            <w:r>
              <w:rPr>
                <w:lang w:eastAsia="en-GB"/>
              </w:rPr>
              <w:t>)</w:t>
            </w:r>
          </w:p>
          <w:p>
            <w:pPr>
              <w:pStyle w:val="TAL"/>
              <w:rPr/>
            </w:pPr>
            <w:r>
              <w:rPr>
                <w:rFonts w:eastAsia="Arial"/>
              </w:rPr>
              <w:t xml:space="preserve">     </w:t>
            </w:r>
            <w:r>
              <w:rPr/>
              <w:t xml:space="preserve">If notification of </w:t>
            </w:r>
            <w:r>
              <w:rPr/>
              <w:t xml:space="preserve">ICE </w:t>
            </w:r>
            <w:r>
              <w:rPr>
                <w:lang w:eastAsia="en-GB"/>
              </w:rPr>
              <w:t>Connectivity Check Result</w:t>
            </w:r>
            <w:r>
              <w:rPr/>
              <w:t xml:space="preserve"> </w:t>
            </w:r>
            <w:r>
              <w:rPr>
                <w:lang w:eastAsia="en-GB"/>
              </w:rPr>
              <w:t>Report:</w:t>
            </w:r>
          </w:p>
          <w:p>
            <w:pPr>
              <w:pStyle w:val="TAL"/>
              <w:ind w:left="810" w:hanging="810"/>
              <w:rPr/>
            </w:pPr>
            <w:r>
              <w:rPr>
                <w:rFonts w:eastAsia="Arial"/>
                <w:lang w:eastAsia="en-GB"/>
              </w:rPr>
              <w:t xml:space="preserve">         </w:t>
            </w:r>
            <w:r>
              <w:rPr>
                <w:lang w:eastAsia="en-GB"/>
              </w:rPr>
              <w:t>NotificationRequested (Event</w:t>
            </w:r>
            <w:r>
              <w:rPr/>
              <w:t xml:space="preserve"> </w:t>
            </w:r>
            <w:r>
              <w:rPr>
                <w:lang w:eastAsia="en-GB"/>
              </w:rPr>
              <w:t>ID= x</w:t>
            </w:r>
            <w:r>
              <w:rPr/>
              <w:t>x</w:t>
            </w:r>
            <w:r>
              <w:rPr>
                <w:lang w:eastAsia="en-GB"/>
              </w:rPr>
              <w:t>,</w:t>
            </w:r>
          </w:p>
          <w:p>
            <w:pPr>
              <w:pStyle w:val="TAL"/>
              <w:ind w:firstLine="540"/>
              <w:rPr>
                <w:lang w:eastAsia="en-GB"/>
              </w:rPr>
            </w:pPr>
            <w:r>
              <w:rPr>
                <w:lang w:eastAsia="en-GB"/>
              </w:rPr>
              <w:t>"</w:t>
            </w:r>
            <w:r>
              <w:rPr>
                <w:lang w:eastAsia="en-GB"/>
              </w:rPr>
              <w:t>Connectivity Check</w:t>
            </w:r>
            <w:r>
              <w:rPr/>
              <w:t xml:space="preserve"> </w:t>
            </w:r>
            <w:r>
              <w:rPr>
                <w:lang w:eastAsia="en-GB"/>
              </w:rPr>
              <w:t>Result</w:t>
            </w:r>
            <w:r>
              <w:rPr>
                <w:lang w:eastAsia="en-GB"/>
              </w:rPr>
              <w:t>")</w:t>
            </w:r>
          </w:p>
          <w:p>
            <w:pPr>
              <w:pStyle w:val="TAL"/>
              <w:rPr/>
            </w:pPr>
            <w:r>
              <w:rPr>
                <w:rFonts w:eastAsia="Arial"/>
                <w:lang w:eastAsia="en-GB"/>
              </w:rPr>
              <w:t xml:space="preserve">      </w:t>
            </w:r>
            <w:r>
              <w:rPr>
                <w:lang w:eastAsia="en-GB"/>
              </w:rPr>
              <w:t xml:space="preserve">If notification of </w:t>
            </w:r>
            <w:r>
              <w:rPr/>
              <w:t>New Peer Reflexive Candidate</w:t>
            </w:r>
            <w:r>
              <w:rPr>
                <w:lang w:eastAsia="en-GB"/>
              </w:rPr>
              <w:t>:</w:t>
            </w:r>
          </w:p>
          <w:p>
            <w:pPr>
              <w:pStyle w:val="TAL"/>
              <w:ind w:left="284" w:hanging="284"/>
              <w:rPr/>
            </w:pPr>
            <w:r>
              <w:rPr>
                <w:rFonts w:eastAsia="Arial"/>
                <w:lang w:eastAsia="en-GB"/>
              </w:rPr>
              <w:t xml:space="preserve">         </w:t>
            </w:r>
            <w:r>
              <w:rPr>
                <w:lang w:eastAsia="en-GB"/>
              </w:rPr>
              <w:t xml:space="preserve">NotificationRequested (Event     ID = </w:t>
            </w:r>
            <w:r>
              <w:rPr/>
              <w:t>xy</w:t>
            </w:r>
            <w:r>
              <w:rPr>
                <w:lang w:eastAsia="en-GB"/>
              </w:rPr>
              <w:t>,"</w:t>
            </w:r>
            <w:r>
              <w:rPr/>
              <w:t xml:space="preserve"> New Peer Reflexive Candidate</w:t>
            </w:r>
            <w:r>
              <w:rPr>
                <w:lang w:eastAsia="en-GB"/>
              </w:rPr>
              <w:t xml:space="preserve"> ")</w:t>
            </w:r>
          </w:p>
          <w:p>
            <w:pPr>
              <w:pStyle w:val="TAL"/>
              <w:rPr>
                <w:lang w:eastAsia="en-GB"/>
              </w:rPr>
            </w:pPr>
            <w:r>
              <w:rPr>
                <w:rFonts w:eastAsia="Arial"/>
                <w:lang w:eastAsia="en-GB"/>
              </w:rPr>
              <w:t xml:space="preserve">      </w:t>
            </w:r>
            <w:r>
              <w:rPr>
                <w:lang w:eastAsia="en-GB"/>
              </w:rPr>
              <w:t xml:space="preserve">Send </w:t>
            </w:r>
            <w:r>
              <w:rPr/>
              <w:t xml:space="preserve">Additional </w:t>
            </w:r>
            <w:r>
              <w:rPr>
                <w:lang w:eastAsia="en-GB"/>
              </w:rPr>
              <w:t>Connectivity Check</w:t>
              <w:br/>
              <w:t xml:space="preserve">       </w:t>
            </w:r>
            <w:r>
              <w:rPr>
                <w:lang w:eastAsia="en-GB"/>
              </w:rPr>
              <w:t>(</w:t>
            </w:r>
            <w:r>
              <w:rPr>
                <w:lang w:eastAsia="en-GB"/>
              </w:rPr>
              <w:t>"</w:t>
            </w:r>
            <w:r>
              <w:rPr>
                <w:lang w:eastAsia="en-GB"/>
              </w:rPr>
              <w:t>Control</w:t>
            </w:r>
            <w:r>
              <w:rPr>
                <w:lang w:eastAsia="en-GB"/>
              </w:rPr>
              <w:t>"</w:t>
            </w:r>
            <w:r>
              <w:rPr>
                <w:lang w:eastAsia="en-GB"/>
              </w:rPr>
              <w:t>)</w:t>
            </w:r>
          </w:p>
          <w:p>
            <w:pPr>
              <w:pStyle w:val="TAL"/>
              <w:ind w:left="284" w:hanging="284"/>
              <w:rPr>
                <w:lang w:eastAsia="en-GB"/>
              </w:rPr>
            </w:pPr>
            <w:r>
              <w:rPr>
                <w:lang w:eastAsia="en-GB"/>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If local resources are modified:</w:t>
            </w:r>
          </w:p>
          <w:p>
            <w:pPr>
              <w:pStyle w:val="TAL"/>
              <w:ind w:firstLine="270"/>
              <w:rPr/>
            </w:pPr>
            <w:r>
              <w:rPr/>
              <w:t>Stream ID</w:t>
            </w:r>
          </w:p>
          <w:p>
            <w:pPr>
              <w:pStyle w:val="TAL"/>
              <w:rPr/>
            </w:pPr>
            <w:r>
              <w:rPr>
                <w:rFonts w:eastAsia="Arial"/>
              </w:rPr>
              <w:t xml:space="preserve">   </w:t>
            </w: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rFonts w:eastAsia="Arial"/>
              </w:rPr>
              <w:t xml:space="preserve">   </w:t>
            </w:r>
            <w:r>
              <w:rPr/>
              <w:t>}</w:t>
            </w:r>
          </w:p>
          <w:p>
            <w:pPr>
              <w:pStyle w:val="TAL"/>
              <w:rPr/>
            </w:pPr>
            <w:r>
              <w:rPr/>
              <w:t>If remote resources are modified:</w:t>
            </w:r>
          </w:p>
          <w:p>
            <w:pPr>
              <w:pStyle w:val="TAL"/>
              <w:rPr/>
            </w:pPr>
            <w:r>
              <w:rPr>
                <w:rFonts w:eastAsia="Arial"/>
              </w:rPr>
              <w:t xml:space="preserve">   </w:t>
            </w:r>
            <w:r>
              <w:rPr/>
              <w:t>Remote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If rate adaptation</w:t>
            </w:r>
            <w:r>
              <w:rPr>
                <w:rFonts w:cs="Arial"/>
                <w:bCs/>
                <w:szCs w:val="18"/>
              </w:rPr>
              <w:t xml:space="preserve"> for media</w:t>
              <w:br/>
              <w:t xml:space="preserve">         endpoints</w:t>
            </w:r>
            <w:r>
              <w:rPr/>
              <w:t>:</w:t>
            </w:r>
          </w:p>
          <w:p>
            <w:pPr>
              <w:pStyle w:val="TAL"/>
              <w:rPr/>
            </w:pPr>
            <w:r>
              <w:rPr/>
              <w:tab/>
              <w:t xml:space="preserve">  Additional Bandwidth</w:t>
              <w:br/>
              <w:t xml:space="preserve">         Properties (NOTE 3)</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TAL"/>
              <w:rPr/>
            </w:pPr>
            <w:r>
              <w:rPr>
                <w:rFonts w:eastAsia="Arial"/>
              </w:rPr>
              <w:t xml:space="preserve">  </w:t>
            </w:r>
            <w:r>
              <w:rPr/>
              <w:t>If RTCP APP messages allowed</w:t>
            </w:r>
          </w:p>
          <w:p>
            <w:pPr>
              <w:pStyle w:val="TAL"/>
              <w:rPr/>
            </w:pPr>
            <w:r>
              <w:rPr>
                <w:rFonts w:eastAsia="Arial"/>
              </w:rPr>
              <w:t xml:space="preserve">     </w:t>
            </w:r>
            <w:r>
              <w:rPr/>
              <w:t>Allowed RTCP APP message</w:t>
            </w:r>
          </w:p>
          <w:p>
            <w:pPr>
              <w:pStyle w:val="TAL"/>
              <w:rPr/>
            </w:pPr>
            <w:r>
              <w:rPr>
                <w:rFonts w:eastAsia="Arial"/>
              </w:rPr>
              <w:t xml:space="preserve">       </w:t>
            </w:r>
            <w:r>
              <w:rPr/>
              <w:t>types</w:t>
            </w:r>
          </w:p>
          <w:p>
            <w:pPr>
              <w:pStyle w:val="TAL"/>
              <w:rPr/>
            </w:pPr>
            <w:r>
              <w:rPr/>
            </w:r>
          </w:p>
          <w:p>
            <w:pPr>
              <w:pStyle w:val="TAL"/>
              <w:rPr>
                <w:lang w:eastAsia="en-GB"/>
              </w:rPr>
            </w:pPr>
            <w:r>
              <w:rPr>
                <w:lang w:eastAsia="en-GB"/>
              </w:rPr>
              <w:t>If ICE is applied:</w:t>
            </w:r>
          </w:p>
          <w:p>
            <w:pPr>
              <w:pStyle w:val="TAL"/>
              <w:rPr/>
            </w:pPr>
            <w:r>
              <w:rPr>
                <w:rFonts w:eastAsia="Arial"/>
                <w:lang w:eastAsia="en-GB"/>
              </w:rPr>
              <w:t xml:space="preserve">    </w:t>
            </w:r>
            <w:r>
              <w:rPr/>
              <w:t>ICE received candidate</w:t>
            </w:r>
          </w:p>
          <w:p>
            <w:pPr>
              <w:pStyle w:val="TAL"/>
              <w:rPr/>
            </w:pPr>
            <w:r>
              <w:rPr>
                <w:rFonts w:eastAsia="Arial"/>
              </w:rPr>
              <w:t xml:space="preserve">    </w:t>
            </w:r>
            <w:r>
              <w:rPr/>
              <w:t>ICE received password</w:t>
            </w:r>
          </w:p>
          <w:p>
            <w:pPr>
              <w:pStyle w:val="TAL"/>
              <w:rPr/>
            </w:pPr>
            <w:r>
              <w:rPr>
                <w:rFonts w:eastAsia="Arial"/>
              </w:rPr>
              <w:t xml:space="preserve">    </w:t>
            </w:r>
            <w:r>
              <w:rPr/>
              <w:t>ICE received Ufrag</w:t>
            </w:r>
          </w:p>
          <w:p>
            <w:pPr>
              <w:pStyle w:val="TAL"/>
              <w:rPr/>
            </w:pPr>
            <w:r>
              <w:rPr>
                <w:rFonts w:eastAsia="Arial"/>
                <w:lang w:eastAsia="en-GB"/>
              </w:rPr>
              <w:t xml:space="preserve">     </w:t>
            </w:r>
            <w:r>
              <w:rPr>
                <w:lang w:eastAsia="en-GB"/>
              </w:rPr>
              <w:t xml:space="preserve">(NOTE </w:t>
            </w:r>
            <w:r>
              <w:rPr/>
              <w:t>2</w:t>
            </w:r>
            <w:r>
              <w:rPr>
                <w:lang w:eastAsia="en-GB"/>
              </w:rPr>
              <w:t>)</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rFonts w:eastAsia="Arial"/>
              </w:rPr>
              <w:t xml:space="preserve">   </w:t>
            </w:r>
            <w:r>
              <w:rPr/>
              <w:t>}</w:t>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r>
            <w:r>
              <w:rPr>
                <w:rFonts w:cs="Arial"/>
              </w:rPr>
              <w:tab/>
            </w:r>
            <w:r>
              <w:rPr/>
              <w:t xml:space="preserve">If this property is included within the "Reserve IMS Connection Point" procedure or </w:t>
            </w:r>
            <w:r>
              <w:rPr>
                <w:lang w:eastAsia="zh-CN"/>
              </w:rPr>
              <w:t xml:space="preserve">the </w:t>
            </w:r>
            <w:r>
              <w:rPr>
                <w:lang w:eastAsia="zh-CN"/>
              </w:rPr>
              <w:t>"</w:t>
            </w:r>
            <w:r>
              <w:rPr>
                <w:lang w:eastAsia="zh-CN"/>
              </w:rPr>
              <w:t>Reserve IMS Connection Point and configure remote resource</w:t>
            </w:r>
            <w:r>
              <w:rPr>
                <w:lang w:eastAsia="zh-CN"/>
              </w:rPr>
              <w:t>"</w:t>
            </w:r>
            <w:r>
              <w:rPr>
                <w:lang w:eastAsia="zh-CN"/>
              </w:rPr>
              <w:t xml:space="preserve"> procedure </w:t>
            </w:r>
            <w:r>
              <w:rPr/>
              <w:t xml:space="preserve">then it shall not be modified by this procedure. </w:t>
            </w:r>
          </w:p>
          <w:p>
            <w:pPr>
              <w:pStyle w:val="TAN"/>
              <w:rPr>
                <w:lang w:eastAsia="en-GB"/>
              </w:rPr>
            </w:pPr>
            <w:r>
              <w:rPr/>
              <w:t>NOTE 2:</w:t>
              <w:tab/>
              <w:t>T</w:t>
            </w:r>
            <w:r>
              <w:rPr>
                <w:lang w:eastAsia="en-GB"/>
              </w:rPr>
              <w:t>he support of ICE received candidate, ICE received password, ICE received Ufrag are optional for ICE lite</w:t>
            </w:r>
            <w:r>
              <w:rPr/>
              <w:t>, as specified in 3GPP</w:t>
            </w:r>
            <w:r>
              <w:rPr>
                <w:lang w:val="en-US"/>
              </w:rPr>
              <w:t> </w:t>
            </w:r>
            <w:r>
              <w:rPr/>
              <w:t>TS 23.</w:t>
            </w:r>
            <w:r>
              <w:rPr/>
              <w:t>232 </w:t>
            </w:r>
            <w:r>
              <w:rPr/>
              <w:t>[</w:t>
            </w:r>
            <w:r>
              <w:rPr>
                <w:lang w:val="en-US"/>
              </w:rPr>
              <w:t>5</w:t>
            </w:r>
            <w:r>
              <w:rPr/>
              <w:t>]</w:t>
            </w:r>
            <w:r>
              <w:rPr>
                <w:lang w:eastAsia="en-GB"/>
              </w:rPr>
              <w:t>.</w:t>
            </w:r>
          </w:p>
          <w:p>
            <w:pPr>
              <w:pStyle w:val="TAN"/>
              <w:rPr/>
            </w:pPr>
            <w:r>
              <w:rPr>
                <w:lang w:eastAsia="zh-CN"/>
              </w:rPr>
              <w:t>NOTE 3:</w:t>
              <w:tab/>
              <w:t>T</w:t>
            </w:r>
            <w:r>
              <w:rPr/>
              <w:t xml:space="preserve">he support of rate adaptation for media endpoints using the </w:t>
            </w:r>
            <w:r>
              <w:rPr>
                <w:lang w:eastAsia="zh-CN"/>
              </w:rPr>
              <w:t>additional bandwidth properties</w:t>
            </w:r>
            <w:r>
              <w:rPr/>
              <w:t xml:space="preserve"> </w:t>
            </w:r>
            <w:r>
              <w:rPr>
                <w:lang w:eastAsia="zh-CN"/>
              </w:rPr>
              <w:t xml:space="preserve">is optional for the </w:t>
            </w:r>
            <w:r>
              <w:rPr/>
              <w:t>IM-MGW.</w:t>
            </w:r>
            <w:r>
              <w:rPr>
                <w:lang w:eastAsia="zh-CN"/>
              </w:rPr>
              <w:t xml:space="preserve"> If media transcoding is required the </w:t>
            </w:r>
            <w:r>
              <w:rPr/>
              <w:t>MGCF may provide for the selected payload type and the used IP version</w:t>
            </w:r>
            <w:r>
              <w:rPr>
                <w:lang w:eastAsia="zh-CN"/>
              </w:rPr>
              <w:t xml:space="preserve"> </w:t>
            </w:r>
            <w:r>
              <w:rPr/>
              <w:t xml:space="preserve">the </w:t>
            </w:r>
            <w:r>
              <w:rPr>
                <w:lang w:eastAsia="zh-CN"/>
              </w:rPr>
              <w:t>additional bandwidth properties.</w:t>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pPr>
      <w:r>
        <w:rPr>
          <w:sz w:val="24"/>
          <w:szCs w:val="24"/>
        </w:rPr>
        <w:t>2</w:t>
        <w:tab/>
        <w:t>Mod.resp (Configure IMS Resources Ack)</w:t>
      </w:r>
    </w:p>
    <w:p>
      <w:pPr>
        <w:pStyle w:val="TH"/>
        <w:rPr/>
      </w:pPr>
      <w:r>
        <w:rPr/>
        <w:t>Table A.17.2.3/2: Configure IMS Resources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If local resources were provided in request:</w:t>
            </w:r>
          </w:p>
          <w:p>
            <w:pPr>
              <w:pStyle w:val="TAL"/>
              <w:ind w:firstLine="270"/>
              <w:rPr/>
            </w:pPr>
            <w:r>
              <w:rPr/>
              <w:t>Stream ID</w:t>
            </w:r>
          </w:p>
          <w:p>
            <w:pPr>
              <w:pStyle w:val="TAL"/>
              <w:rPr/>
            </w:pPr>
            <w:r>
              <w:rPr>
                <w:rFonts w:eastAsia="Arial"/>
              </w:rPr>
              <w:t xml:space="preserve">   </w:t>
            </w: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w:t>
            </w:r>
          </w:p>
          <w:p>
            <w:pPr>
              <w:pStyle w:val="TAL"/>
              <w:rPr/>
            </w:pPr>
            <w:r>
              <w:rPr/>
              <w:t>If remote resources were provided in request:</w:t>
            </w:r>
          </w:p>
          <w:p>
            <w:pPr>
              <w:pStyle w:val="TAL"/>
              <w:rPr/>
            </w:pPr>
            <w:r>
              <w:rPr>
                <w:rFonts w:eastAsia="Arial"/>
              </w:rPr>
              <w:t xml:space="preserve">   </w:t>
            </w: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pPr>
            <w:r>
              <w:rPr/>
              <w:t>Context ID</w:t>
            </w:r>
          </w:p>
          <w:p>
            <w:pPr>
              <w:pStyle w:val="TAL"/>
              <w:ind w:left="284" w:hanging="284"/>
              <w:rPr>
                <w:lang w:val="fr-FR"/>
              </w:rPr>
            </w:pPr>
            <w:r>
              <w:rPr>
                <w:lang w:val="fr-FR"/>
              </w:rPr>
              <w:t>Termination ID</w:t>
            </w:r>
          </w:p>
          <w:p>
            <w:pPr>
              <w:pStyle w:val="TAL"/>
              <w:ind w:left="284" w:hanging="284"/>
              <w:rPr>
                <w:lang w:val="fr-FR"/>
              </w:rPr>
            </w:pPr>
            <w:r>
              <w:rPr>
                <w:lang w:val="fr-FR"/>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If local resources were provided in request:</w:t>
            </w:r>
          </w:p>
          <w:p>
            <w:pPr>
              <w:pStyle w:val="TAL"/>
              <w:ind w:firstLine="270"/>
              <w:rPr/>
            </w:pPr>
            <w:r>
              <w:rPr/>
              <w:t>Stream ID</w:t>
            </w:r>
          </w:p>
          <w:p>
            <w:pPr>
              <w:pStyle w:val="TAL"/>
              <w:rPr/>
            </w:pPr>
            <w:r>
              <w:rPr>
                <w:rFonts w:eastAsia="Arial"/>
              </w:rPr>
              <w:t xml:space="preserve">   </w:t>
            </w: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rFonts w:eastAsia="Arial"/>
              </w:rPr>
              <w:t xml:space="preserve">   </w:t>
            </w:r>
            <w:r>
              <w:rPr/>
              <w:t>}</w:t>
            </w:r>
          </w:p>
          <w:p>
            <w:pPr>
              <w:pStyle w:val="TAL"/>
              <w:rPr/>
            </w:pPr>
            <w:r>
              <w:rPr/>
              <w:t>If remote resources were provided in request:</w:t>
            </w:r>
          </w:p>
          <w:p>
            <w:pPr>
              <w:pStyle w:val="TAL"/>
              <w:rPr/>
            </w:pPr>
            <w:r>
              <w:rPr>
                <w:rFonts w:eastAsia="Arial"/>
              </w:rPr>
              <w:t xml:space="preserve">   </w:t>
            </w:r>
            <w:r>
              <w:rPr/>
              <w:t>Remote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If rate adaptation</w:t>
            </w:r>
            <w:r>
              <w:rPr>
                <w:rFonts w:cs="Arial"/>
                <w:bCs/>
                <w:szCs w:val="18"/>
              </w:rPr>
              <w:t xml:space="preserve"> for media</w:t>
              <w:br/>
              <w:t xml:space="preserve">         endpoints</w:t>
            </w:r>
            <w:r>
              <w:rPr/>
              <w:t>:</w:t>
            </w:r>
          </w:p>
          <w:p>
            <w:pPr>
              <w:pStyle w:val="TAL"/>
              <w:rPr/>
            </w:pPr>
            <w:r>
              <w:rPr/>
              <w:tab/>
              <w:t xml:space="preserve">  Additional Bandwidth</w:t>
              <w:br/>
              <w:t xml:space="preserve">         Properties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rFonts w:eastAsia="Arial"/>
              </w:rPr>
              <w:t xml:space="preserve">   </w:t>
            </w:r>
            <w:r>
              <w:rPr/>
              <w:t>}</w:t>
            </w:r>
          </w:p>
        </w:tc>
      </w:tr>
    </w:tbl>
    <w:p>
      <w:pPr>
        <w:pStyle w:val="Normal"/>
        <w:rPr/>
      </w:pPr>
      <w:r>
        <w:rPr/>
      </w:r>
    </w:p>
    <w:p>
      <w:pPr>
        <w:pStyle w:val="Heading4"/>
        <w:ind w:left="1418" w:hanging="1418"/>
        <w:rPr/>
      </w:pPr>
      <w:bookmarkStart w:id="158" w:name="__RefHeading___Toc517481041"/>
      <w:bookmarkEnd w:id="158"/>
      <w:r>
        <w:rPr/>
        <w:t>A.17.2.4</w:t>
        <w:tab/>
        <w:t>Reserve IMS Connection Point and configure remote resources</w:t>
      </w:r>
    </w:p>
    <w:p>
      <w:pPr>
        <w:pStyle w:val="Normal"/>
        <w:rPr/>
      </w:pPr>
      <w:r>
        <w:rPr>
          <w:rFonts w:cs="Arial"/>
        </w:rPr>
        <w:t xml:space="preserve">When the procedure </w:t>
      </w:r>
      <w:r>
        <w:rPr/>
        <w:t>"</w:t>
      </w:r>
      <w:r>
        <w:rPr>
          <w:rFonts w:cs="Arial"/>
        </w:rPr>
        <w:t>Reserve IMS Connection Point and configure remote resources</w:t>
      </w:r>
      <w:r>
        <w:rPr/>
        <w:t>"</w:t>
      </w:r>
      <w:r>
        <w:rPr>
          <w:rFonts w:cs="Arial"/>
        </w:rPr>
        <w:t xml:space="preserve"> is required the following procedure is initiated:</w:t>
      </w:r>
    </w:p>
    <w:p>
      <w:pPr>
        <w:pStyle w:val="Normal"/>
        <w:rPr/>
      </w:pPr>
      <w:r>
        <w:rPr>
          <w:rFonts w:cs="Arial"/>
        </w:rPr>
        <w:t>The MGCF sends an Add.req command with the following information.</w:t>
      </w:r>
    </w:p>
    <w:p>
      <w:pPr>
        <w:pStyle w:val="Normal"/>
        <w:rPr/>
      </w:pPr>
      <w:r>
        <w:rPr>
          <w:sz w:val="24"/>
          <w:szCs w:val="24"/>
        </w:rPr>
        <w:t>1</w:t>
        <w:tab/>
        <w:t>Add.req (Reserve IMS Connection Point and configure remote resources) MGCF to IM-MGW</w:t>
      </w:r>
    </w:p>
    <w:p>
      <w:pPr>
        <w:pStyle w:val="TH"/>
        <w:rPr/>
      </w:pPr>
      <w:r>
        <w:rPr/>
        <w:t>Table A.17.2.4/1: Reserve IMS Connection Point and configure remote resources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Stream ID</w:t>
            </w:r>
          </w:p>
          <w:p>
            <w:pPr>
              <w:pStyle w:val="TAL"/>
              <w:rPr/>
            </w:pPr>
            <w:r>
              <w:rPr/>
              <w:t>Local Descriptor {</w:t>
            </w:r>
          </w:p>
          <w:p>
            <w:pPr>
              <w:pStyle w:val="TAL"/>
              <w:rPr/>
            </w:pPr>
            <w:r>
              <w:rPr>
                <w:rFonts w:eastAsia="Arial"/>
              </w:rPr>
              <w:t xml:space="preserve">   </w:t>
            </w:r>
            <w:r>
              <w:rPr/>
              <w:t>Port = ?</w:t>
            </w:r>
          </w:p>
          <w:p>
            <w:pPr>
              <w:pStyle w:val="TAL"/>
              <w:rPr/>
            </w:pPr>
            <w:r>
              <w:rPr>
                <w:rFonts w:eastAsia="Arial"/>
              </w:rPr>
              <w:t xml:space="preserve">   </w:t>
            </w:r>
            <w:r>
              <w:rPr/>
              <w:t>IP Address = ?</w:t>
            </w:r>
          </w:p>
          <w:p>
            <w:pPr>
              <w:pStyle w:val="TAL"/>
              <w:rPr/>
            </w:pPr>
            <w:r>
              <w:rPr/>
              <w:t>}</w:t>
            </w:r>
          </w:p>
          <w:p>
            <w:pPr>
              <w:pStyle w:val="TAL"/>
              <w:rPr/>
            </w:pP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lang w:val="en-US"/>
              </w:rPr>
            </w:pPr>
            <w:r>
              <w:rPr>
                <w:lang w:val="en-US"/>
              </w:rPr>
              <w:t>Termination ID = ?</w:t>
            </w:r>
          </w:p>
          <w:p>
            <w:pPr>
              <w:pStyle w:val="TAL"/>
              <w:ind w:left="284" w:hanging="284"/>
              <w:rPr/>
            </w:pPr>
            <w:r>
              <w:rPr/>
              <w:t>If Context Requested:</w:t>
            </w:r>
          </w:p>
          <w:p>
            <w:pPr>
              <w:pStyle w:val="TAL"/>
              <w:ind w:left="284" w:hanging="284"/>
              <w:rPr/>
            </w:pPr>
            <w:r>
              <w:rPr>
                <w:rFonts w:eastAsia="Arial"/>
              </w:rPr>
              <w:t xml:space="preserve">   </w:t>
            </w:r>
            <w:r>
              <w:rPr/>
              <w:t>Context ID = ?</w:t>
            </w:r>
          </w:p>
          <w:p>
            <w:pPr>
              <w:pStyle w:val="TAL"/>
              <w:ind w:left="284" w:hanging="284"/>
              <w:rPr/>
            </w:pPr>
            <w:r>
              <w:rPr/>
              <w:t>If Context Provided:</w:t>
            </w:r>
          </w:p>
          <w:p>
            <w:pPr>
              <w:pStyle w:val="TAL"/>
              <w:ind w:left="284" w:hanging="284"/>
              <w:rPr/>
            </w:pPr>
            <w:r>
              <w:rPr>
                <w:rFonts w:eastAsia="Arial"/>
              </w:rPr>
              <w:t xml:space="preserve">   </w:t>
            </w:r>
            <w:r>
              <w:rPr/>
              <w:t xml:space="preserve">Context ID = c1 </w:t>
            </w:r>
          </w:p>
          <w:p>
            <w:pPr>
              <w:pStyle w:val="TAL"/>
              <w:rPr/>
            </w:pPr>
            <w:r>
              <w:rPr/>
              <w:t>If MPS call/session:</w:t>
            </w:r>
          </w:p>
          <w:p>
            <w:pPr>
              <w:pStyle w:val="TAL"/>
              <w:ind w:left="284" w:hanging="284"/>
              <w:rPr/>
            </w:pPr>
            <w:r>
              <w:rPr>
                <w:rFonts w:eastAsia="Arial"/>
              </w:rPr>
              <w:t xml:space="preserve">   </w:t>
            </w:r>
            <w:r>
              <w:rPr/>
              <w:t>Priority Indicator = x</w:t>
            </w:r>
          </w:p>
          <w:p>
            <w:pPr>
              <w:pStyle w:val="TAL"/>
              <w:rPr/>
            </w:pPr>
            <w:r>
              <w:rPr/>
              <w:t>If IP Interface Type:</w:t>
            </w:r>
          </w:p>
          <w:p>
            <w:pPr>
              <w:pStyle w:val="TAL"/>
              <w:rPr>
                <w:lang w:val="en-US"/>
              </w:rPr>
            </w:pPr>
            <w:r>
              <w:rPr>
                <w:rFonts w:eastAsia="Arial"/>
                <w:lang w:val="en-US"/>
              </w:rPr>
              <w:t xml:space="preserve">     </w:t>
            </w:r>
            <w:r>
              <w:rPr>
                <w:lang w:val="en-US"/>
              </w:rPr>
              <w:t>IP interface = "IP interface type"</w:t>
            </w:r>
          </w:p>
          <w:p>
            <w:pPr>
              <w:pStyle w:val="TAL"/>
              <w:ind w:left="284" w:hanging="284"/>
              <w:rPr/>
            </w:pPr>
            <w:r>
              <w:rPr/>
              <w:t>If Resources for multiple Codecs shall be reserved:</w:t>
            </w:r>
          </w:p>
          <w:p>
            <w:pPr>
              <w:pStyle w:val="TAL"/>
              <w:ind w:left="284" w:hanging="284"/>
              <w:rPr/>
            </w:pPr>
            <w:r>
              <w:rPr>
                <w:rFonts w:eastAsia="Arial"/>
              </w:rPr>
              <w:t xml:space="preserve">   </w:t>
            </w:r>
            <w:r>
              <w:rPr/>
              <w:t xml:space="preserve">Reserve_Value </w:t>
            </w:r>
          </w:p>
          <w:p>
            <w:pPr>
              <w:pStyle w:val="TAL"/>
              <w:ind w:left="284" w:hanging="284"/>
              <w:rPr/>
            </w:pPr>
            <w:r>
              <w:rPr/>
              <w:t>NotificationRequested (Event ID = x,</w:t>
            </w:r>
          </w:p>
          <w:p>
            <w:pPr>
              <w:pStyle w:val="TAL"/>
              <w:ind w:left="284" w:hanging="284"/>
              <w:rPr/>
            </w:pPr>
            <w:r>
              <w:rPr/>
              <w:t xml:space="preserve">"termination heartbeat") </w:t>
            </w:r>
          </w:p>
          <w:p>
            <w:pPr>
              <w:pStyle w:val="TAL"/>
              <w:rPr/>
            </w:pPr>
            <w:r>
              <w:rPr/>
              <w:t>If indication on Bearer Released requested:</w:t>
            </w:r>
          </w:p>
          <w:p>
            <w:pPr>
              <w:pStyle w:val="TAL"/>
              <w:ind w:left="284" w:hanging="284"/>
              <w:rPr/>
            </w:pPr>
            <w:r>
              <w:rPr/>
              <w:t>NotificationRequested (Event ID = x, "BNC Release (Cause)") – as defined in ITU</w:t>
              <w:noBreakHyphen/>
              <w:t>T Recommendation Q.1950</w:t>
            </w:r>
          </w:p>
          <w:p>
            <w:pPr>
              <w:pStyle w:val="TAL"/>
              <w:ind w:left="284" w:hanging="284"/>
              <w:rPr>
                <w:lang w:eastAsia="zh-CN"/>
              </w:rPr>
            </w:pPr>
            <w:r>
              <w:rPr>
                <w:lang w:eastAsia="zh-CN"/>
              </w:rPr>
              <w:t xml:space="preserve">If multiple IP realms: IP realm Identifier = </w:t>
            </w:r>
            <w:r>
              <w:rPr>
                <w:lang w:eastAsia="zh-CN"/>
              </w:rPr>
              <w:t>required</w:t>
            </w:r>
            <w:r>
              <w:rPr>
                <w:lang w:eastAsia="zh-CN"/>
              </w:rPr>
              <w:t xml:space="preserve"> IP realm identifier</w:t>
            </w:r>
          </w:p>
          <w:p>
            <w:pPr>
              <w:pStyle w:val="TAL"/>
              <w:rPr/>
            </w:pPr>
            <w:r>
              <w:rPr/>
              <w:t>If ECN Endpoint support required</w:t>
            </w:r>
          </w:p>
          <w:p>
            <w:pPr>
              <w:pStyle w:val="TAL"/>
              <w:rPr/>
            </w:pPr>
            <w:r>
              <w:rPr>
                <w:rFonts w:eastAsia="Arial"/>
              </w:rPr>
              <w:t xml:space="preserve">     </w:t>
            </w:r>
            <w:r>
              <w:rPr/>
              <w:t>ECN Enable = "True"</w:t>
            </w:r>
          </w:p>
          <w:p>
            <w:pPr>
              <w:pStyle w:val="TAL"/>
              <w:rPr/>
            </w:pPr>
            <w:r>
              <w:rPr>
                <w:rFonts w:eastAsia="Arial"/>
              </w:rPr>
              <w:t xml:space="preserve">    </w:t>
            </w:r>
            <w:r>
              <w:rPr/>
              <w:t xml:space="preserve">Initiation Method = "ECN Initiation </w:t>
            </w:r>
          </w:p>
          <w:p>
            <w:pPr>
              <w:pStyle w:val="TAL"/>
              <w:rPr/>
            </w:pPr>
            <w:r>
              <w:rPr>
                <w:rFonts w:eastAsia="Arial"/>
              </w:rPr>
              <w:t xml:space="preserve">    </w:t>
            </w:r>
            <w:r>
              <w:rPr/>
              <w:t xml:space="preserve">Method" </w:t>
            </w:r>
          </w:p>
          <w:p>
            <w:pPr>
              <w:pStyle w:val="TAL"/>
              <w:rPr/>
            </w:pPr>
            <w:r>
              <w:rPr/>
            </w:r>
          </w:p>
          <w:p>
            <w:pPr>
              <w:pStyle w:val="TAL"/>
              <w:rPr/>
            </w:pPr>
            <w:r>
              <w:rPr>
                <w:rFonts w:eastAsia="Arial"/>
              </w:rPr>
              <w:t xml:space="preserve">      </w:t>
            </w:r>
            <w:r>
              <w:rPr/>
              <w:t>If notification of ECN Failure</w:t>
            </w:r>
          </w:p>
          <w:p>
            <w:pPr>
              <w:pStyle w:val="TAL"/>
              <w:rPr/>
            </w:pPr>
            <w:r>
              <w:rPr>
                <w:rFonts w:eastAsia="Arial"/>
              </w:rPr>
              <w:t xml:space="preserve">         </w:t>
            </w:r>
            <w:r>
              <w:rPr/>
              <w:t>Report:</w:t>
            </w:r>
          </w:p>
          <w:p>
            <w:pPr>
              <w:pStyle w:val="TAL"/>
              <w:ind w:left="284" w:hanging="284"/>
              <w:rPr/>
            </w:pPr>
            <w:r>
              <w:rPr>
                <w:rFonts w:eastAsia="Arial"/>
              </w:rPr>
              <w:t xml:space="preserve">         </w:t>
            </w:r>
            <w:r>
              <w:rPr/>
              <w:t>NotificationRequested (Event     ID</w:t>
            </w:r>
          </w:p>
          <w:p>
            <w:pPr>
              <w:pStyle w:val="TAL"/>
              <w:ind w:left="284" w:hanging="284"/>
              <w:rPr/>
            </w:pPr>
            <w:r>
              <w:rPr>
                <w:rFonts w:eastAsia="Arial"/>
              </w:rPr>
              <w:t xml:space="preserve">     </w:t>
            </w:r>
            <w:r>
              <w:rPr/>
              <w:t>= x,"ECN Failure")</w:t>
            </w:r>
          </w:p>
          <w:p>
            <w:pPr>
              <w:pStyle w:val="TAL"/>
              <w:ind w:left="284" w:hanging="284"/>
              <w:rPr/>
            </w:pPr>
            <w:r>
              <w:rPr/>
            </w:r>
          </w:p>
          <w:p>
            <w:pPr>
              <w:pStyle w:val="TAL"/>
              <w:ind w:left="284" w:hanging="284"/>
              <w:rPr/>
            </w:pPr>
            <w:r>
              <w:rPr/>
              <w:t>If diffserv required:</w:t>
            </w:r>
          </w:p>
          <w:p>
            <w:pPr>
              <w:pStyle w:val="TAL"/>
              <w:ind w:left="284" w:hanging="284"/>
              <w:rPr/>
            </w:pPr>
            <w:r>
              <w:rPr>
                <w:rFonts w:eastAsia="Arial"/>
              </w:rPr>
              <w:t xml:space="preserve">   </w:t>
            </w:r>
            <w:r>
              <w:rPr/>
              <w:t>Diffserv Code Point</w:t>
            </w:r>
          </w:p>
          <w:p>
            <w:pPr>
              <w:pStyle w:val="TAL"/>
              <w:ind w:left="284" w:hanging="284"/>
              <w:rPr/>
            </w:pPr>
            <w:r>
              <w:rPr/>
            </w:r>
          </w:p>
          <w:p>
            <w:pPr>
              <w:pStyle w:val="TAL"/>
              <w:rPr/>
            </w:pPr>
            <w:r>
              <w:rPr/>
              <w:t>If ICE is applied:</w:t>
            </w:r>
          </w:p>
          <w:p>
            <w:pPr>
              <w:pStyle w:val="TAL"/>
              <w:rPr/>
            </w:pPr>
            <w:r>
              <w:rPr>
                <w:rFonts w:eastAsia="Arial"/>
              </w:rPr>
              <w:t xml:space="preserve">   </w:t>
            </w:r>
            <w:r>
              <w:rPr/>
              <w:t>STUN server request</w:t>
            </w:r>
          </w:p>
          <w:p>
            <w:pPr>
              <w:pStyle w:val="TAL"/>
              <w:rPr/>
            </w:pPr>
            <w:r>
              <w:rPr>
                <w:rFonts w:eastAsia="Arial"/>
              </w:rPr>
              <w:t xml:space="preserve">   </w:t>
            </w:r>
            <w:r>
              <w:rPr/>
              <w:t xml:space="preserve">If full </w:t>
            </w:r>
            <w:r>
              <w:rPr/>
              <w:t>ICE</w:t>
            </w:r>
            <w:r>
              <w:rPr/>
              <w:t xml:space="preserve"> is applied</w:t>
            </w:r>
          </w:p>
          <w:p>
            <w:pPr>
              <w:pStyle w:val="TAL"/>
              <w:rPr/>
            </w:pPr>
            <w:r>
              <w:rPr>
                <w:rFonts w:eastAsia="Arial"/>
              </w:rPr>
              <w:t xml:space="preserve">     </w:t>
            </w:r>
            <w:r>
              <w:rPr/>
              <w:t>Send Connectivity Check</w:t>
            </w:r>
            <w:r>
              <w:rPr/>
              <w:t xml:space="preserve"> </w:t>
            </w:r>
            <w:r>
              <w:rPr/>
              <w:br/>
              <w:t xml:space="preserve">     </w:t>
            </w:r>
            <w:r>
              <w:rPr/>
              <w:t>(</w:t>
            </w:r>
            <w:r>
              <w:rPr/>
              <w:t>"</w:t>
            </w:r>
            <w:r>
              <w:rPr/>
              <w:t>Control</w:t>
            </w:r>
            <w:r>
              <w:rPr/>
              <w:t>"</w:t>
            </w:r>
            <w:r>
              <w:rPr/>
              <w:t>)</w:t>
            </w:r>
          </w:p>
          <w:p>
            <w:pPr>
              <w:pStyle w:val="TAL"/>
              <w:rPr/>
            </w:pPr>
            <w:r>
              <w:rPr>
                <w:rFonts w:eastAsia="Arial"/>
              </w:rPr>
              <w:t xml:space="preserve">     </w:t>
            </w:r>
            <w:r>
              <w:rPr/>
              <w:t xml:space="preserve">notification of </w:t>
            </w:r>
            <w:r>
              <w:rPr/>
              <w:t xml:space="preserve">ICE Connectivity </w:t>
            </w:r>
            <w:r>
              <w:rPr/>
              <w:br/>
              <w:t xml:space="preserve">     </w:t>
            </w:r>
            <w:r>
              <w:rPr/>
              <w:t>Check Result</w:t>
            </w:r>
            <w:r>
              <w:rPr/>
              <w:t xml:space="preserve"> Report:</w:t>
            </w:r>
          </w:p>
          <w:p>
            <w:pPr>
              <w:pStyle w:val="TAL"/>
              <w:rPr/>
            </w:pPr>
            <w:r>
              <w:rPr>
                <w:rFonts w:eastAsia="Arial"/>
              </w:rPr>
              <w:t xml:space="preserve">         </w:t>
            </w:r>
            <w:r>
              <w:rPr/>
              <w:t xml:space="preserve">NotificationRequested (Event  </w:t>
              <w:br/>
              <w:t xml:space="preserve">   ID = x</w:t>
            </w:r>
            <w:r>
              <w:rPr/>
              <w:t>x</w:t>
            </w:r>
            <w:r>
              <w:rPr/>
              <w:t>,"</w:t>
            </w:r>
            <w:r>
              <w:rPr/>
              <w:t>Connectivity Check</w:t>
            </w:r>
          </w:p>
          <w:p>
            <w:pPr>
              <w:pStyle w:val="TAL"/>
              <w:rPr/>
            </w:pPr>
            <w:r>
              <w:rPr>
                <w:rFonts w:eastAsia="Arial"/>
              </w:rPr>
              <w:t xml:space="preserve">        </w:t>
            </w:r>
            <w:r>
              <w:rPr>
                <w:rFonts w:eastAsia="Arial"/>
              </w:rPr>
              <w:t xml:space="preserve"> </w:t>
            </w:r>
            <w:r>
              <w:rPr/>
              <w:t>Result</w:t>
            </w:r>
            <w:r>
              <w:rPr/>
              <w:t>")</w:t>
            </w:r>
          </w:p>
          <w:p>
            <w:pPr>
              <w:pStyle w:val="TAL"/>
              <w:rPr/>
            </w:pPr>
            <w:r>
              <w:rPr>
                <w:rFonts w:eastAsia="Arial"/>
              </w:rPr>
              <w:t xml:space="preserve">      </w:t>
            </w:r>
            <w:r>
              <w:rPr/>
              <w:t>If notification of New Peer Reflexive Candidate:</w:t>
            </w:r>
          </w:p>
          <w:p>
            <w:pPr>
              <w:pStyle w:val="TAL"/>
              <w:rPr/>
            </w:pPr>
            <w:r>
              <w:rPr>
                <w:rFonts w:eastAsia="Arial"/>
              </w:rPr>
              <w:t xml:space="preserve">         </w:t>
            </w:r>
            <w:r>
              <w:rPr/>
              <w:t>NotificationRequested (Event</w:t>
            </w:r>
          </w:p>
          <w:p>
            <w:pPr>
              <w:pStyle w:val="TAL"/>
              <w:rPr/>
            </w:pPr>
            <w:r>
              <w:rPr>
                <w:rFonts w:eastAsia="Arial"/>
              </w:rPr>
              <w:t xml:space="preserve">  </w:t>
            </w:r>
            <w:r>
              <w:rPr/>
              <w:t xml:space="preserve">ID = </w:t>
            </w:r>
            <w:r>
              <w:rPr/>
              <w:t>xy</w:t>
            </w:r>
            <w:r>
              <w:rPr/>
              <w:t>," New Peer Reflexive Candidate ")</w:t>
            </w:r>
          </w:p>
          <w:p>
            <w:pPr>
              <w:pStyle w:val="TAL"/>
              <w:ind w:left="284" w:hanging="284"/>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Stream ID</w:t>
            </w:r>
          </w:p>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lang w:eastAsia="en-GB"/>
              </w:rPr>
            </w:pPr>
            <w:r>
              <w:rPr>
                <w:lang w:eastAsia="en-GB"/>
              </w:rPr>
              <w:t>If ICE is applied:</w:t>
            </w:r>
          </w:p>
          <w:p>
            <w:pPr>
              <w:pStyle w:val="TAL"/>
              <w:rPr/>
            </w:pPr>
            <w:r>
              <w:rPr>
                <w:rFonts w:eastAsia="Arial"/>
                <w:lang w:eastAsia="en-GB"/>
              </w:rPr>
              <w:t xml:space="preserve">   </w:t>
            </w:r>
            <w:r>
              <w:rPr/>
              <w:t>ICE host candidate request</w:t>
            </w:r>
          </w:p>
          <w:p>
            <w:pPr>
              <w:pStyle w:val="TAL"/>
              <w:rPr/>
            </w:pPr>
            <w:r>
              <w:rPr>
                <w:rFonts w:eastAsia="Arial"/>
              </w:rPr>
              <w:t xml:space="preserve">   </w:t>
            </w:r>
            <w:r>
              <w:rPr/>
              <w:t>ICE password request</w:t>
            </w:r>
          </w:p>
          <w:p>
            <w:pPr>
              <w:pStyle w:val="TAL"/>
              <w:rPr/>
            </w:pPr>
            <w:r>
              <w:rPr>
                <w:rFonts w:eastAsia="Arial"/>
              </w:rPr>
              <w:t xml:space="preserve">   </w:t>
            </w:r>
            <w:r>
              <w:rPr/>
              <w:t>ICE Ufrag request</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t>}</w:t>
            </w:r>
          </w:p>
          <w:p>
            <w:pPr>
              <w:pStyle w:val="TAL"/>
              <w:rPr/>
            </w:pPr>
            <w:r>
              <w:rPr/>
              <w:t>Remote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If rate adaptation</w:t>
            </w:r>
            <w:r>
              <w:rPr>
                <w:rFonts w:cs="Arial"/>
                <w:bCs/>
                <w:szCs w:val="18"/>
              </w:rPr>
              <w:t xml:space="preserve"> for media</w:t>
              <w:br/>
              <w:t xml:space="preserve">      endpoints</w:t>
            </w:r>
            <w:r>
              <w:rPr/>
              <w:t>:</w:t>
            </w:r>
          </w:p>
          <w:p>
            <w:pPr>
              <w:pStyle w:val="TAL"/>
              <w:rPr/>
            </w:pPr>
            <w:r>
              <w:rPr/>
              <w:tab/>
              <w:t>Additional Bandwidth Properties (NOTE 2)</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TAL"/>
              <w:rPr/>
            </w:pPr>
            <w:r>
              <w:rPr/>
              <w:t>If RTCP APP messages allowed</w:t>
            </w:r>
          </w:p>
          <w:p>
            <w:pPr>
              <w:pStyle w:val="TAL"/>
              <w:rPr/>
            </w:pPr>
            <w:r>
              <w:rPr>
                <w:rFonts w:eastAsia="Arial"/>
              </w:rPr>
              <w:t xml:space="preserve">     </w:t>
            </w:r>
            <w:r>
              <w:rPr/>
              <w:t>Allowed RTCP APP message</w:t>
            </w:r>
          </w:p>
          <w:p>
            <w:pPr>
              <w:pStyle w:val="TAL"/>
              <w:rPr/>
            </w:pPr>
            <w:r>
              <w:rPr>
                <w:rFonts w:eastAsia="Arial"/>
              </w:rPr>
              <w:t xml:space="preserve">       </w:t>
            </w:r>
            <w:r>
              <w:rPr/>
              <w:t>types</w:t>
            </w:r>
          </w:p>
          <w:p>
            <w:pPr>
              <w:pStyle w:val="TAL"/>
              <w:rPr/>
            </w:pPr>
            <w:r>
              <w:rPr/>
            </w:r>
          </w:p>
          <w:p>
            <w:pPr>
              <w:pStyle w:val="TAL"/>
              <w:rPr>
                <w:lang w:eastAsia="en-GB"/>
              </w:rPr>
            </w:pPr>
            <w:r>
              <w:rPr>
                <w:lang w:eastAsia="en-GB"/>
              </w:rPr>
              <w:t>If ICE is applied:</w:t>
            </w:r>
          </w:p>
          <w:p>
            <w:pPr>
              <w:pStyle w:val="TAL"/>
              <w:rPr/>
            </w:pPr>
            <w:r>
              <w:rPr>
                <w:rFonts w:eastAsia="Arial"/>
                <w:lang w:eastAsia="en-GB"/>
              </w:rPr>
              <w:t xml:space="preserve">   </w:t>
            </w:r>
            <w:r>
              <w:rPr/>
              <w:t>ICE received candidate</w:t>
            </w:r>
          </w:p>
          <w:p>
            <w:pPr>
              <w:pStyle w:val="TAL"/>
              <w:rPr/>
            </w:pPr>
            <w:r>
              <w:rPr>
                <w:rFonts w:eastAsia="Arial"/>
              </w:rPr>
              <w:t xml:space="preserve">   </w:t>
            </w:r>
            <w:r>
              <w:rPr/>
              <w:t>ICE received password</w:t>
            </w:r>
          </w:p>
          <w:p>
            <w:pPr>
              <w:pStyle w:val="TAL"/>
              <w:rPr/>
            </w:pPr>
            <w:r>
              <w:rPr>
                <w:rFonts w:eastAsia="Arial"/>
              </w:rPr>
              <w:t xml:space="preserve">   </w:t>
            </w:r>
            <w:r>
              <w:rPr/>
              <w:t>ICE received Ufrag</w:t>
            </w:r>
          </w:p>
          <w:p>
            <w:pPr>
              <w:pStyle w:val="TAL"/>
              <w:rPr/>
            </w:pPr>
            <w:r>
              <w:rPr>
                <w:rFonts w:eastAsia="Arial"/>
                <w:lang w:eastAsia="en-GB"/>
              </w:rPr>
              <w:t xml:space="preserve">     </w:t>
            </w:r>
            <w:r>
              <w:rPr>
                <w:lang w:eastAsia="en-GB"/>
              </w:rPr>
              <w:t>(NOTE</w:t>
            </w:r>
            <w:r>
              <w:rPr/>
              <w:t> 1</w:t>
            </w:r>
            <w:r>
              <w:rPr>
                <w:lang w:eastAsia="en-GB"/>
              </w:rPr>
              <w:t>)</w:t>
            </w:r>
          </w:p>
          <w:p>
            <w:pPr>
              <w:pStyle w:val="TAL"/>
              <w:rPr>
                <w:lang w:eastAsia="en-GB"/>
              </w:rPr>
            </w:pPr>
            <w:r>
              <w:rPr>
                <w:lang w:eastAsia="en-GB"/>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t>}</w:t>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r>
            <w:r>
              <w:rPr>
                <w:lang w:eastAsia="zh-CN"/>
              </w:rPr>
              <w:t> </w:t>
            </w:r>
            <w:r>
              <w:rPr/>
              <w:t>1:</w:t>
              <w:tab/>
              <w:t>T</w:t>
            </w:r>
            <w:r>
              <w:rPr>
                <w:lang w:eastAsia="en-GB"/>
              </w:rPr>
              <w:t>he support of ICE received candidate, ICE received password, ICE received Ufrag are optional for ICE lite</w:t>
            </w:r>
            <w:r>
              <w:rPr/>
              <w:t>, as specified in 3GPP</w:t>
            </w:r>
            <w:r>
              <w:rPr>
                <w:lang w:val="en-US"/>
              </w:rPr>
              <w:t> </w:t>
            </w:r>
            <w:r>
              <w:rPr/>
              <w:t>TS 23.</w:t>
            </w:r>
            <w:r>
              <w:rPr/>
              <w:t>2</w:t>
            </w:r>
            <w:r>
              <w:rPr/>
              <w:t>3</w:t>
            </w:r>
            <w:r>
              <w:rPr/>
              <w:t>2</w:t>
            </w:r>
            <w:r>
              <w:rPr/>
              <w:t> [</w:t>
            </w:r>
            <w:r>
              <w:rPr/>
              <w:t>5</w:t>
            </w:r>
            <w:r>
              <w:rPr/>
              <w:t>]</w:t>
            </w:r>
            <w:r>
              <w:rPr>
                <w:lang w:eastAsia="en-GB"/>
              </w:rPr>
              <w:t>.</w:t>
            </w:r>
          </w:p>
          <w:p>
            <w:pPr>
              <w:pStyle w:val="TAN"/>
              <w:rPr/>
            </w:pPr>
            <w:r>
              <w:rPr>
                <w:lang w:eastAsia="zh-CN"/>
              </w:rPr>
              <w:t>NOTE 2:</w:t>
              <w:tab/>
              <w:t>T</w:t>
            </w:r>
            <w:r>
              <w:rPr/>
              <w:t xml:space="preserve">he support of rate adaptation for media endpoints using the </w:t>
            </w:r>
            <w:r>
              <w:rPr>
                <w:lang w:eastAsia="zh-CN"/>
              </w:rPr>
              <w:t>additional bandwidth properties</w:t>
            </w:r>
            <w:r>
              <w:rPr/>
              <w:t xml:space="preserve"> </w:t>
            </w:r>
            <w:r>
              <w:rPr>
                <w:lang w:eastAsia="zh-CN"/>
              </w:rPr>
              <w:t xml:space="preserve">is optional for the </w:t>
            </w:r>
            <w:r>
              <w:rPr/>
              <w:t>IM-MGW.</w:t>
            </w:r>
            <w:r>
              <w:rPr>
                <w:lang w:eastAsia="zh-CN"/>
              </w:rPr>
              <w:t xml:space="preserve"> If media transcoding is required the </w:t>
            </w:r>
            <w:r>
              <w:rPr/>
              <w:t>MGCF may provide for the selected payload type and the used IP version</w:t>
            </w:r>
            <w:r>
              <w:rPr>
                <w:lang w:eastAsia="zh-CN"/>
              </w:rPr>
              <w:t xml:space="preserve"> </w:t>
            </w:r>
            <w:r>
              <w:rPr/>
              <w:t xml:space="preserve">the </w:t>
            </w:r>
            <w:r>
              <w:rPr>
                <w:lang w:eastAsia="zh-CN"/>
              </w:rPr>
              <w:t>additional bandwidth properties.</w:t>
            </w:r>
          </w:p>
        </w:tc>
      </w:tr>
    </w:tbl>
    <w:p>
      <w:pPr>
        <w:pStyle w:val="Normal"/>
        <w:rPr>
          <w:rFonts w:ascii="Times" w:hAnsi="Times" w:cs="Times"/>
        </w:rPr>
      </w:pPr>
      <w:r>
        <w:rPr>
          <w:rFonts w:cs="Times" w:ascii="Times" w:hAnsi="Times"/>
        </w:rPr>
      </w:r>
    </w:p>
    <w:p>
      <w:pPr>
        <w:pStyle w:val="Normal"/>
        <w:rPr/>
      </w:pPr>
      <w:r>
        <w:rPr>
          <w:rFonts w:cs="Arial"/>
        </w:rPr>
        <w:t>When the processing of command (1) is complete, the IM-MGW initiates the following procedure.</w:t>
      </w:r>
    </w:p>
    <w:p>
      <w:pPr>
        <w:pStyle w:val="Normal"/>
        <w:rPr>
          <w:sz w:val="24"/>
          <w:szCs w:val="24"/>
        </w:rPr>
      </w:pPr>
      <w:r>
        <w:rPr>
          <w:sz w:val="24"/>
          <w:szCs w:val="24"/>
        </w:rPr>
        <w:t>2</w:t>
        <w:tab/>
      </w:r>
      <w:r>
        <w:rPr>
          <w:rStyle w:val="Heading6Char"/>
          <w:sz w:val="24"/>
          <w:szCs w:val="24"/>
        </w:rPr>
        <w:t>Add.resp (Reserve IMS Connection Point and configure remote resources Ack)</w:t>
      </w:r>
    </w:p>
    <w:p>
      <w:pPr>
        <w:pStyle w:val="TH"/>
        <w:rPr/>
      </w:pPr>
      <w:r>
        <w:rPr/>
        <w:t>Table A.17.2.4/2: Reserve IMS Connection Point and configure remote resources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 xml:space="preserve">Stream ID </w:t>
            </w:r>
          </w:p>
          <w:p>
            <w:pPr>
              <w:pStyle w:val="TAL"/>
              <w:rPr/>
            </w:pP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t>}</w:t>
            </w:r>
          </w:p>
          <w:p>
            <w:pPr>
              <w:pStyle w:val="TAL"/>
              <w:rPr/>
            </w:pP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lang w:val="en-US"/>
              </w:rPr>
            </w:pPr>
            <w:r>
              <w:rPr>
                <w:lang w:val="en-US"/>
              </w:rPr>
              <w:t>Termination ID</w:t>
            </w:r>
          </w:p>
          <w:p>
            <w:pPr>
              <w:pStyle w:val="TAL"/>
              <w:ind w:left="284" w:hanging="284"/>
              <w:rPr/>
            </w:pPr>
            <w:r>
              <w:rPr/>
              <w:t>Context ID</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 xml:space="preserve">Stream ID </w:t>
            </w:r>
          </w:p>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lang w:eastAsia="en-GB"/>
              </w:rPr>
            </w:pPr>
            <w:r>
              <w:rPr>
                <w:lang w:eastAsia="en-GB"/>
              </w:rPr>
              <w:t>If ICE is applied:</w:t>
            </w:r>
          </w:p>
          <w:p>
            <w:pPr>
              <w:pStyle w:val="TAL"/>
              <w:rPr/>
            </w:pPr>
            <w:r>
              <w:rPr>
                <w:rFonts w:eastAsia="Arial"/>
                <w:lang w:eastAsia="en-GB"/>
              </w:rPr>
              <w:t xml:space="preserve">   </w:t>
            </w:r>
            <w:r>
              <w:rPr/>
              <w:t>ICE host candidate</w:t>
            </w:r>
          </w:p>
          <w:p>
            <w:pPr>
              <w:pStyle w:val="TAL"/>
              <w:rPr/>
            </w:pPr>
            <w:r>
              <w:rPr>
                <w:rFonts w:eastAsia="Arial"/>
              </w:rPr>
              <w:t xml:space="preserve">   </w:t>
            </w:r>
            <w:r>
              <w:rPr/>
              <w:t>ICE password</w:t>
            </w:r>
          </w:p>
          <w:p>
            <w:pPr>
              <w:pStyle w:val="TAL"/>
              <w:rPr/>
            </w:pPr>
            <w:r>
              <w:rPr>
                <w:rFonts w:eastAsia="Arial"/>
              </w:rPr>
              <w:t xml:space="preserve">   </w:t>
            </w:r>
            <w:r>
              <w:rPr/>
              <w:t>ICE Ufrag</w:t>
            </w:r>
          </w:p>
          <w:p>
            <w:pPr>
              <w:pStyle w:val="TAL"/>
              <w:rPr/>
            </w:pPr>
            <w:r>
              <w:rPr>
                <w:rFonts w:eastAsia="Arial"/>
              </w:rPr>
              <w:t xml:space="preserve">   </w:t>
            </w:r>
            <w:r>
              <w:rPr/>
              <w:t>If ICE lite implementation</w:t>
            </w:r>
          </w:p>
          <w:p>
            <w:pPr>
              <w:pStyle w:val="TAL"/>
              <w:rPr/>
            </w:pPr>
            <w:r>
              <w:rPr>
                <w:rFonts w:eastAsia="Arial"/>
              </w:rPr>
              <w:t xml:space="preserve">       </w:t>
            </w:r>
            <w:r>
              <w:rPr/>
              <w:t>ICE lite indication</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t>}</w:t>
            </w:r>
          </w:p>
          <w:p>
            <w:pPr>
              <w:pStyle w:val="TAL"/>
              <w:rPr/>
            </w:pPr>
            <w:r>
              <w:rPr/>
              <w:t>Remote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If rate adaptation</w:t>
            </w:r>
            <w:r>
              <w:rPr>
                <w:rFonts w:cs="Arial"/>
                <w:bCs/>
                <w:szCs w:val="18"/>
              </w:rPr>
              <w:t xml:space="preserve"> for media</w:t>
              <w:br/>
              <w:t xml:space="preserve">      endpoints</w:t>
            </w:r>
            <w:r>
              <w:rPr/>
              <w:t>:</w:t>
            </w:r>
          </w:p>
          <w:p>
            <w:pPr>
              <w:pStyle w:val="TAL"/>
              <w:rPr/>
            </w:pPr>
            <w:r>
              <w:rPr/>
              <w:tab/>
              <w:t>Additional Bandwidth Properties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Normal"/>
              <w:keepNext w:val="true"/>
              <w:keepLines/>
              <w:overflowPunct w:val="false"/>
              <w:autoSpaceDE w:val="false"/>
              <w:spacing w:before="0" w:after="0"/>
              <w:textAlignment w:val="baseline"/>
              <w:rPr/>
            </w:pPr>
            <w:r>
              <w:rPr>
                <w:rFonts w:cs="Arial" w:ascii="Arial" w:hAnsi="Arial"/>
                <w:sz w:val="18"/>
                <w:lang w:eastAsia="en-GB"/>
              </w:rPr>
              <w:t xml:space="preserve">If </w:t>
            </w:r>
            <w:r>
              <w:rPr>
                <w:rFonts w:cs="Arial" w:ascii="Arial" w:hAnsi="Arial"/>
                <w:sz w:val="18"/>
                <w:lang w:eastAsia="zh-CN"/>
              </w:rPr>
              <w:t>SDPCapNeg</w:t>
            </w:r>
            <w:r>
              <w:rPr>
                <w:rFonts w:cs="Arial" w:ascii="Arial" w:hAnsi="Arial"/>
                <w:sz w:val="18"/>
                <w:lang w:eastAsia="en-GB"/>
              </w:rPr>
              <w:t xml:space="preserve"> is </w:t>
            </w:r>
            <w:r>
              <w:rPr>
                <w:rFonts w:cs="Arial" w:ascii="Arial" w:hAnsi="Arial"/>
                <w:sz w:val="18"/>
                <w:lang w:eastAsia="zh-CN"/>
              </w:rPr>
              <w:t>signalled to the gateway</w:t>
            </w:r>
            <w:r>
              <w:rPr>
                <w:rFonts w:cs="Arial" w:ascii="Arial" w:hAnsi="Arial"/>
                <w:sz w:val="18"/>
                <w:lang w:eastAsia="en-GB"/>
              </w:rPr>
              <w:t>:</w:t>
            </w:r>
          </w:p>
          <w:p>
            <w:pPr>
              <w:pStyle w:val="Normal"/>
              <w:keepNext w:val="true"/>
              <w:keepLines/>
              <w:overflowPunct w:val="false"/>
              <w:autoSpaceDE w:val="false"/>
              <w:spacing w:before="0" w:after="0"/>
              <w:textAlignment w:val="baseline"/>
              <w:rPr>
                <w:rFonts w:ascii="Arial" w:hAnsi="Arial" w:cs="Arial"/>
                <w:sz w:val="18"/>
                <w:lang w:eastAsia="en-GB"/>
              </w:rPr>
            </w:pPr>
            <w:r>
              <w:rPr>
                <w:rFonts w:eastAsia="Arial" w:cs="Arial" w:ascii="Arial" w:hAnsi="Arial"/>
                <w:sz w:val="18"/>
                <w:lang w:eastAsia="en-GB"/>
              </w:rPr>
              <w:t xml:space="preserve">   </w:t>
            </w:r>
            <w:r>
              <w:rPr>
                <w:rFonts w:cs="Arial" w:ascii="Arial" w:hAnsi="Arial"/>
                <w:sz w:val="18"/>
                <w:lang w:eastAsia="en-GB"/>
              </w:rPr>
              <w:t>SDPCapNeg configuration</w:t>
            </w:r>
          </w:p>
          <w:p>
            <w:pPr>
              <w:pStyle w:val="TAL"/>
              <w:rPr/>
            </w:pPr>
            <w:r>
              <w:rPr/>
              <w:t>}</w:t>
            </w:r>
          </w:p>
        </w:tc>
      </w:tr>
    </w:tbl>
    <w:p>
      <w:pPr>
        <w:pStyle w:val="Normal"/>
        <w:rPr/>
      </w:pPr>
      <w:r>
        <w:rPr/>
      </w:r>
    </w:p>
    <w:p>
      <w:pPr>
        <w:pStyle w:val="Heading4"/>
        <w:ind w:left="1418" w:hanging="1418"/>
        <w:rPr/>
      </w:pPr>
      <w:bookmarkStart w:id="159" w:name="__RefHeading___Toc517481042"/>
      <w:bookmarkEnd w:id="159"/>
      <w:r>
        <w:rPr/>
        <w:t>A.17.2.5</w:t>
        <w:tab/>
        <w:t>VOID</w:t>
      </w:r>
    </w:p>
    <w:p>
      <w:pPr>
        <w:pStyle w:val="Heading4"/>
        <w:ind w:left="1418" w:hanging="1418"/>
        <w:rPr/>
      </w:pPr>
      <w:bookmarkStart w:id="160" w:name="__RefHeading___Toc517481043"/>
      <w:bookmarkEnd w:id="160"/>
      <w:r>
        <w:rPr/>
        <w:t>A.17.2.6</w:t>
        <w:tab/>
        <w:t>Termination heartbeat indication</w:t>
      </w:r>
    </w:p>
    <w:p>
      <w:pPr>
        <w:pStyle w:val="Normal"/>
        <w:tabs>
          <w:tab w:val="clear" w:pos="284"/>
          <w:tab w:val="left" w:pos="7740" w:leader="none"/>
        </w:tabs>
        <w:rPr/>
      </w:pPr>
      <w:r>
        <w:rPr/>
        <w:t>When the procedure  "Termination heartbeat indication" is required the following procedure is initiated: the MGW sends a NOT.req command with the following information.</w:t>
      </w:r>
    </w:p>
    <w:p>
      <w:pPr>
        <w:pStyle w:val="TH"/>
        <w:rPr/>
      </w:pPr>
      <w:r>
        <w:rPr/>
        <w:t>Table A.17.2.6/1: NOT.req (Termination heartbeat)</w:t>
        <w:tab/>
        <w:t>MGW to MGC</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pPr>
            <w:r>
              <w:rPr>
                <w:lang w:val="fr-FR"/>
              </w:rPr>
              <w:t>Context ID = c1</w:t>
            </w:r>
          </w:p>
          <w:p>
            <w:pPr>
              <w:pStyle w:val="TAL"/>
              <w:tabs>
                <w:tab w:val="clear" w:pos="284"/>
                <w:tab w:val="left" w:pos="7740" w:leader="none"/>
              </w:tabs>
              <w:rPr/>
            </w:pPr>
            <w:r>
              <w:rPr/>
              <w:t xml:space="preserve">Termination ID = bearer1 </w:t>
            </w:r>
          </w:p>
          <w:p>
            <w:pPr>
              <w:pStyle w:val="TAL"/>
              <w:tabs>
                <w:tab w:val="clear" w:pos="284"/>
                <w:tab w:val="left" w:pos="7740" w:leader="none"/>
              </w:tabs>
              <w:rPr/>
            </w:pPr>
            <w:r>
              <w:rPr/>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"termination heartbeat")</w:t>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 initiates the following procedure.</w:t>
      </w:r>
    </w:p>
    <w:p>
      <w:pPr>
        <w:pStyle w:val="TH"/>
        <w:rPr/>
      </w:pPr>
      <w:r>
        <w:rPr/>
        <w:t>Table A.17.2.6/2: NOT.resp (Termination heartbeat)</w:t>
        <w:tab/>
        <w:t>MGC to MGW</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CRCoverPage"/>
        <w:spacing w:before="0" w:after="0"/>
        <w:rPr>
          <w:lang w:val="en-US" w:eastAsia="en-US"/>
        </w:rPr>
      </w:pPr>
      <w:r>
        <w:rPr>
          <w:lang w:val="en-US" w:eastAsia="en-US"/>
        </w:rPr>
      </w:r>
    </w:p>
    <w:p>
      <w:pPr>
        <w:pStyle w:val="Normal"/>
        <w:rPr>
          <w:lang w:val="en-US" w:eastAsia="en-US"/>
        </w:rPr>
      </w:pPr>
      <w:r>
        <w:rPr>
          <w:lang w:val="en-US" w:eastAsia="en-US"/>
        </w:rPr>
        <w:t>The heartbeat timer shall be configured to a value much greater than the mean call holding time.</w:t>
      </w:r>
    </w:p>
    <w:p>
      <w:pPr>
        <w:pStyle w:val="Normal"/>
        <w:rPr>
          <w:lang w:val="en-US" w:eastAsia="en-US"/>
        </w:rPr>
      </w:pPr>
      <w:r>
        <w:rPr>
          <w:lang w:val="en-US" w:eastAsia="en-US"/>
        </w:rPr>
        <w:t>The MGCF is in charge of correcting any detected mismatch, by substracting hanging terminations or clearing hanging contexts as specified for the hanging termination detection procedure in 3GPP TS 29.163 [4].</w:t>
      </w:r>
    </w:p>
    <w:p>
      <w:pPr>
        <w:pStyle w:val="Heading4"/>
        <w:ind w:left="1418" w:hanging="1418"/>
        <w:rPr/>
      </w:pPr>
      <w:bookmarkStart w:id="161" w:name="__RefHeading___Toc517481044"/>
      <w:bookmarkEnd w:id="161"/>
      <w:r>
        <w:rPr/>
        <w:t>A.17.2.</w:t>
      </w:r>
      <w:r>
        <w:rPr>
          <w:lang w:eastAsia="zh-CN"/>
        </w:rPr>
        <w:t>7</w:t>
      </w:r>
      <w:r>
        <w:rPr/>
        <w:tab/>
        <w:t xml:space="preserve">Request </w:t>
      </w:r>
      <w:r>
        <w:rPr>
          <w:lang w:eastAsia="zh-CN"/>
        </w:rPr>
        <w:t>RTCP-</w:t>
      </w:r>
      <w:r>
        <w:rPr/>
        <w:t>Interworking</w:t>
      </w:r>
    </w:p>
    <w:p>
      <w:pPr>
        <w:pStyle w:val="Normal"/>
        <w:tabs>
          <w:tab w:val="clear" w:pos="284"/>
          <w:tab w:val="left" w:pos="7740" w:leader="none"/>
        </w:tabs>
        <w:rPr>
          <w:lang w:eastAsia="zh-CN"/>
        </w:rPr>
      </w:pPr>
      <w:r>
        <w:rPr/>
        <w:t xml:space="preserve">When the procedure "Request </w:t>
      </w:r>
      <w:r>
        <w:rPr>
          <w:lang w:eastAsia="zh-CN"/>
        </w:rPr>
        <w:t>RTCP-</w:t>
      </w:r>
      <w:r>
        <w:rPr/>
        <w:t xml:space="preserve">Interworking" is required the following procedure is initiated: </w:t>
      </w:r>
    </w:p>
    <w:p>
      <w:pPr>
        <w:pStyle w:val="Normal"/>
        <w:tabs>
          <w:tab w:val="clear" w:pos="284"/>
          <w:tab w:val="left" w:pos="7740" w:leader="none"/>
        </w:tabs>
        <w:rPr/>
      </w:pPr>
      <w:r>
        <w:rPr/>
        <w:t xml:space="preserve">the </w:t>
      </w:r>
      <w:r>
        <w:rPr>
          <w:lang w:eastAsia="zh-CN"/>
        </w:rPr>
        <w:t>MGCF</w:t>
      </w:r>
      <w:r>
        <w:rPr/>
        <w:t xml:space="preserve"> sends a </w:t>
      </w:r>
      <w:r>
        <w:rPr>
          <w:lang w:eastAsia="zh-CN"/>
        </w:rPr>
        <w:t>Mod</w:t>
      </w:r>
      <w:r>
        <w:rPr/>
        <w:t>.req command with the following information.</w:t>
      </w:r>
    </w:p>
    <w:p>
      <w:pPr>
        <w:pStyle w:val="TH"/>
        <w:rPr/>
      </w:pPr>
      <w:r>
        <w:rPr>
          <w:lang w:eastAsia="zh-CN"/>
        </w:rPr>
        <w:t>Table A.17.2.7/1: Request RTCP-Interworking</w:t>
      </w:r>
      <w:r>
        <w:rPr/>
        <w:t xml:space="preserve">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pPr>
            <w:r>
              <w:rPr>
                <w:lang w:val="fr-FR"/>
              </w:rPr>
              <w:t>Context ID = c1</w:t>
            </w:r>
          </w:p>
          <w:p>
            <w:pPr>
              <w:pStyle w:val="TAL"/>
              <w:rPr/>
            </w:pPr>
            <w:r>
              <w:rPr/>
              <w:t xml:space="preserve">Termination ID = bearer1 </w:t>
            </w:r>
          </w:p>
          <w:p>
            <w:pPr>
              <w:pStyle w:val="TAL"/>
              <w:rPr/>
            </w:pPr>
            <w:r>
              <w:rPr/>
            </w:r>
          </w:p>
          <w:p>
            <w:pPr>
              <w:pStyle w:val="TAL"/>
              <w:rPr/>
            </w:pPr>
            <w:r>
              <w:rPr>
                <w:rFonts w:eastAsia="Arial"/>
              </w:rPr>
              <w:t xml:space="preserve"> </w:t>
            </w:r>
            <w:r>
              <w:rPr/>
              <w:t>NotificationRequested (Event ID = x,</w:t>
            </w:r>
            <w:r>
              <w:rPr/>
              <w:t xml:space="preserve"> </w:t>
            </w:r>
            <w:r>
              <w:rPr/>
              <w:t>"</w:t>
            </w:r>
            <w:r>
              <w:rPr>
                <w:lang w:eastAsia="zh-CN"/>
              </w:rPr>
              <w:t>Incoming RTCP Interworking (RTCP Filter)</w:t>
            </w:r>
            <w: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Normal"/>
        <w:rPr/>
      </w:pPr>
      <w:r>
        <w:rPr/>
        <w:t xml:space="preserve">When the processing of command is complete, the </w:t>
      </w:r>
      <w:r>
        <w:rPr>
          <w:lang w:eastAsia="zh-CN"/>
        </w:rPr>
        <w:t>IM-MGW</w:t>
      </w:r>
      <w:r>
        <w:rPr/>
        <w:t xml:space="preserve"> initiates the following procedure.</w:t>
      </w:r>
    </w:p>
    <w:p>
      <w:pPr>
        <w:pStyle w:val="TH"/>
        <w:rPr/>
      </w:pPr>
      <w:r>
        <w:rPr/>
        <w:t>Table A.17.2.</w:t>
      </w:r>
      <w:r>
        <w:rPr>
          <w:lang w:eastAsia="zh-CN"/>
        </w:rPr>
        <w:t>7</w:t>
      </w:r>
      <w:r>
        <w:rPr/>
        <w:t xml:space="preserve">/2: Request </w:t>
      </w:r>
      <w:r>
        <w:rPr>
          <w:lang w:eastAsia="zh-CN"/>
        </w:rPr>
        <w:t>RTCP-</w:t>
      </w:r>
      <w:r>
        <w:rPr/>
        <w:t>Interworking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Heading4"/>
        <w:ind w:left="1418" w:hanging="1418"/>
        <w:rPr/>
      </w:pPr>
      <w:bookmarkStart w:id="162" w:name="__RefHeading___Toc517481045"/>
      <w:bookmarkEnd w:id="162"/>
      <w:r>
        <w:rPr/>
        <w:t>A.17.2.</w:t>
      </w:r>
      <w:r>
        <w:rPr>
          <w:lang w:eastAsia="zh-CN"/>
        </w:rPr>
        <w:t>8</w:t>
      </w:r>
      <w:r>
        <w:rPr/>
        <w:tab/>
      </w:r>
      <w:r>
        <w:rPr>
          <w:lang w:eastAsia="ja-JP"/>
        </w:rPr>
        <w:t xml:space="preserve">Notify </w:t>
      </w:r>
      <w:r>
        <w:rPr>
          <w:lang w:eastAsia="zh-CN"/>
        </w:rPr>
        <w:t>RTCP-</w:t>
      </w:r>
      <w:r>
        <w:rPr/>
        <w:t>Interworking</w:t>
      </w:r>
    </w:p>
    <w:p>
      <w:pPr>
        <w:pStyle w:val="Normal"/>
        <w:tabs>
          <w:tab w:val="clear" w:pos="284"/>
          <w:tab w:val="left" w:pos="7740" w:leader="none"/>
        </w:tabs>
        <w:rPr>
          <w:lang w:eastAsia="zh-CN"/>
        </w:rPr>
      </w:pPr>
      <w:r>
        <w:rPr/>
        <w:t>When the procedure "</w:t>
      </w:r>
      <w:r>
        <w:rPr>
          <w:lang w:eastAsia="ja-JP"/>
        </w:rPr>
        <w:t xml:space="preserve">Notify </w:t>
      </w:r>
      <w:r>
        <w:rPr>
          <w:lang w:eastAsia="zh-CN"/>
        </w:rPr>
        <w:t>RTCP-</w:t>
      </w:r>
      <w:r>
        <w:rPr/>
        <w:t xml:space="preserve">Interworking" is required the following procedure is initiated: </w:t>
      </w:r>
    </w:p>
    <w:p>
      <w:pPr>
        <w:pStyle w:val="Normal"/>
        <w:tabs>
          <w:tab w:val="clear" w:pos="284"/>
          <w:tab w:val="left" w:pos="7740" w:leader="none"/>
        </w:tabs>
        <w:rPr/>
      </w:pPr>
      <w:r>
        <w:rPr/>
        <w:t xml:space="preserve">the </w:t>
      </w:r>
      <w:r>
        <w:rPr>
          <w:lang w:eastAsia="zh-CN"/>
        </w:rPr>
        <w:t>IM-</w:t>
      </w:r>
      <w:r>
        <w:rPr/>
        <w:t>MGW sends a NOT.req command with the following information.</w:t>
      </w:r>
    </w:p>
    <w:p>
      <w:pPr>
        <w:pStyle w:val="TH"/>
        <w:rPr/>
      </w:pPr>
      <w:r>
        <w:rPr>
          <w:lang w:eastAsia="zh-CN"/>
        </w:rPr>
        <w:t>Table A.17.2.8/1: Notify RTCP-Interworking</w:t>
      </w:r>
      <w:r>
        <w:rPr/>
        <w:t xml:space="preserve">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 xml:space="preserve">Termination ID = bearer1 </w:t>
            </w:r>
          </w:p>
          <w:p>
            <w:pPr>
              <w:pStyle w:val="TAL"/>
              <w:rPr/>
            </w:pPr>
            <w:r>
              <w:rPr/>
            </w:r>
          </w:p>
          <w:p>
            <w:pPr>
              <w:pStyle w:val="TAL"/>
              <w:rPr/>
            </w:pPr>
            <w:r>
              <w:rPr>
                <w:lang w:eastAsia="zh-CN"/>
              </w:rPr>
              <w:t>if RTCP PLI message received and the interworking required:</w:t>
            </w:r>
          </w:p>
          <w:p>
            <w:pPr>
              <w:pStyle w:val="TAL"/>
              <w:rPr/>
            </w:pPr>
            <w:r>
              <w:rPr/>
              <w:t>Update</w:t>
            </w:r>
            <w:r>
              <w:rPr>
                <w:lang w:eastAsia="zh-CN"/>
              </w:rPr>
              <w:t xml:space="preserve"> </w:t>
            </w:r>
            <w:r>
              <w:rPr/>
              <w:t>Picture</w:t>
            </w:r>
            <w:r>
              <w:rPr>
                <w:lang w:eastAsia="zh-CN"/>
              </w:rPr>
              <w:t xml:space="preserve"> = </w:t>
            </w:r>
            <w:r>
              <w:rPr/>
              <w:t>UpdatePicture</w:t>
            </w:r>
            <w:r>
              <w:rPr>
                <w:lang w:eastAsia="zh-CN"/>
              </w:rPr>
              <w:t>_Event</w:t>
            </w:r>
          </w:p>
          <w:p>
            <w:pPr>
              <w:pStyle w:val="TAL"/>
              <w:rPr>
                <w:lang w:eastAsia="zh-CN"/>
              </w:rPr>
            </w:pPr>
            <w:r>
              <w:rPr>
                <w:lang w:eastAsia="zh-CN"/>
              </w:rPr>
            </w:r>
          </w:p>
          <w:p>
            <w:pPr>
              <w:pStyle w:val="TAL"/>
              <w:rPr>
                <w:lang w:eastAsia="zh-CN"/>
              </w:rPr>
            </w:pPr>
            <w:r>
              <w:rPr>
                <w:lang w:eastAsia="zh-CN"/>
              </w:rPr>
              <w:t>if RTCP TMMBR message received and the interworking required:</w:t>
            </w:r>
          </w:p>
          <w:p>
            <w:pPr>
              <w:pStyle w:val="TAL"/>
              <w:rPr/>
            </w:pPr>
            <w:r>
              <w:rPr/>
              <w:t>Max</w:t>
            </w:r>
            <w:r>
              <w:rPr>
                <w:lang w:eastAsia="zh-CN"/>
              </w:rPr>
              <w:t xml:space="preserve"> </w:t>
            </w:r>
            <w:r>
              <w:rPr/>
              <w:t>BitRate</w:t>
            </w:r>
            <w:r>
              <w:rPr>
                <w:lang w:eastAsia="zh-CN"/>
              </w:rPr>
              <w:t xml:space="preserve"> = </w:t>
            </w:r>
            <w:r>
              <w:rPr/>
              <w:t>MaxBitRate</w:t>
            </w:r>
            <w:r>
              <w:rPr>
                <w:lang w:eastAsia="zh-CN"/>
              </w:rPr>
              <w:t>_Event</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lang w:val="en-US" w:eastAsia="en-US"/>
        </w:rPr>
      </w:pPr>
      <w:r>
        <w:rPr>
          <w:lang w:val="en-US" w:eastAsia="en-US"/>
        </w:rPr>
      </w:r>
    </w:p>
    <w:p>
      <w:pPr>
        <w:pStyle w:val="Normal"/>
        <w:rPr/>
      </w:pPr>
      <w:r>
        <w:rPr/>
        <w:t>When the processing of command is complete, the MGC</w:t>
      </w:r>
      <w:r>
        <w:rPr>
          <w:lang w:eastAsia="zh-CN"/>
        </w:rPr>
        <w:t>F</w:t>
      </w:r>
      <w:r>
        <w:rPr/>
        <w:t xml:space="preserve"> initiates the following procedure.</w:t>
      </w:r>
    </w:p>
    <w:p>
      <w:pPr>
        <w:pStyle w:val="TH"/>
        <w:rPr>
          <w:lang w:eastAsia="zh-CN"/>
        </w:rPr>
      </w:pPr>
      <w:r>
        <w:rPr>
          <w:lang w:eastAsia="zh-CN"/>
        </w:rPr>
        <w:t>Table A.17.2.8/2: Notify RTCP-Interworking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Normal"/>
        <w:rPr/>
      </w:pPr>
      <w:r>
        <w:rPr>
          <w:lang w:val="en-US" w:eastAsia="en-US"/>
        </w:rPr>
        <w:t xml:space="preserve">The MGCF is in charge of </w:t>
      </w:r>
      <w:r>
        <w:rPr>
          <w:lang w:eastAsia="zh-CN"/>
        </w:rPr>
        <w:t>sending the corresponding H.245 message to the CS side to request for the media adaption.</w:t>
      </w:r>
      <w:r>
        <w:rPr>
          <w:lang w:val="en-US" w:eastAsia="en-US"/>
        </w:rPr>
        <w:t xml:space="preserve"> as specified for the "</w:t>
      </w:r>
      <w:r>
        <w:rPr>
          <w:lang w:val="en-US"/>
        </w:rPr>
        <w:t>Interworking between</w:t>
      </w:r>
      <w:r>
        <w:rPr>
          <w:lang w:val="en-US" w:eastAsia="zh-CN"/>
        </w:rPr>
        <w:t xml:space="preserve"> </w:t>
      </w:r>
      <w:r>
        <w:rPr>
          <w:lang w:val="en-US"/>
        </w:rPr>
        <w:t>RTCP messages and H.245 messages</w:t>
      </w:r>
      <w:r>
        <w:rPr>
          <w:lang w:val="en-US" w:eastAsia="en-US"/>
        </w:rPr>
        <w:t xml:space="preserve">" in 3GPP TS 29.163 [4]. </w:t>
      </w:r>
    </w:p>
    <w:p>
      <w:pPr>
        <w:pStyle w:val="Heading4"/>
        <w:ind w:left="1418" w:hanging="1418"/>
        <w:rPr/>
      </w:pPr>
      <w:bookmarkStart w:id="163" w:name="__RefHeading___Toc517481046"/>
      <w:bookmarkEnd w:id="163"/>
      <w:r>
        <w:rPr/>
        <w:t>A.17.2.</w:t>
      </w:r>
      <w:r>
        <w:rPr>
          <w:lang w:eastAsia="zh-CN"/>
        </w:rPr>
        <w:t>9</w:t>
      </w:r>
      <w:r>
        <w:rPr/>
        <w:tab/>
      </w:r>
      <w:r>
        <w:rPr>
          <w:lang w:val="en-US"/>
        </w:rPr>
        <w:t xml:space="preserve">Signal </w:t>
      </w:r>
      <w:r>
        <w:rPr>
          <w:lang w:eastAsia="zh-CN"/>
        </w:rPr>
        <w:t>H.245-</w:t>
      </w:r>
      <w:r>
        <w:rPr/>
        <w:t>Interworking</w:t>
      </w:r>
    </w:p>
    <w:p>
      <w:pPr>
        <w:pStyle w:val="Normal"/>
        <w:tabs>
          <w:tab w:val="clear" w:pos="284"/>
          <w:tab w:val="left" w:pos="7740" w:leader="none"/>
        </w:tabs>
        <w:rPr>
          <w:lang w:eastAsia="zh-CN"/>
        </w:rPr>
      </w:pPr>
      <w:r>
        <w:rPr/>
        <w:t>When the procedure "</w:t>
      </w:r>
      <w:r>
        <w:rPr>
          <w:lang w:val="en-US"/>
        </w:rPr>
        <w:t xml:space="preserve">Signal </w:t>
      </w:r>
      <w:r>
        <w:rPr>
          <w:lang w:eastAsia="zh-CN"/>
        </w:rPr>
        <w:t>H.245-</w:t>
      </w:r>
      <w:r>
        <w:rPr/>
        <w:t>Interworking" is required the following procedure is initiated:</w:t>
      </w:r>
    </w:p>
    <w:p>
      <w:pPr>
        <w:pStyle w:val="Normal"/>
        <w:tabs>
          <w:tab w:val="clear" w:pos="284"/>
          <w:tab w:val="left" w:pos="7740" w:leader="none"/>
        </w:tabs>
        <w:rPr/>
      </w:pPr>
      <w:r>
        <w:rPr/>
        <w:t xml:space="preserve">the </w:t>
      </w:r>
      <w:r>
        <w:rPr>
          <w:lang w:eastAsia="zh-CN"/>
        </w:rPr>
        <w:t>MGCF</w:t>
      </w:r>
      <w:r>
        <w:rPr/>
        <w:t xml:space="preserve"> sends a </w:t>
      </w:r>
      <w:r>
        <w:rPr>
          <w:lang w:eastAsia="zh-CN"/>
        </w:rPr>
        <w:t>Mod</w:t>
      </w:r>
      <w:r>
        <w:rPr/>
        <w:t>.req command with the following information.</w:t>
      </w:r>
    </w:p>
    <w:p>
      <w:pPr>
        <w:pStyle w:val="TH"/>
        <w:rPr/>
      </w:pPr>
      <w:r>
        <w:rPr>
          <w:lang w:eastAsia="zh-CN"/>
        </w:rPr>
        <w:t xml:space="preserve">Table A.17.2.9/1: </w:t>
      </w:r>
      <w:r>
        <w:rPr>
          <w:lang w:val="en-US" w:eastAsia="zh-CN"/>
        </w:rPr>
        <w:t xml:space="preserve">Signal </w:t>
      </w:r>
      <w:r>
        <w:rPr>
          <w:lang w:eastAsia="zh-CN"/>
        </w:rPr>
        <w:t>H.245-Interworking</w:t>
      </w:r>
      <w:r>
        <w:rPr/>
        <w:t xml:space="preserve">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 xml:space="preserve">Termination ID = bearer1 </w:t>
            </w:r>
          </w:p>
          <w:p>
            <w:pPr>
              <w:pStyle w:val="TAL"/>
              <w:rPr>
                <w:lang w:eastAsia="zh-CN"/>
              </w:rPr>
            </w:pPr>
            <w:r>
              <w:rPr>
                <w:lang w:eastAsia="zh-CN"/>
              </w:rPr>
            </w:r>
          </w:p>
          <w:p>
            <w:pPr>
              <w:pStyle w:val="TAL"/>
              <w:rPr/>
            </w:pPr>
            <w:r>
              <w:rPr>
                <w:lang w:eastAsia="zh-CN"/>
              </w:rPr>
              <w:t>if H.245</w:t>
            </w:r>
            <w:r>
              <w:rPr/>
              <w:t xml:space="preserve"> VideoFastUpdatePicture</w:t>
            </w:r>
            <w:r>
              <w:rPr>
                <w:lang w:eastAsia="zh-CN"/>
              </w:rPr>
              <w:t xml:space="preserve"> message received and the interworking required: </w:t>
            </w:r>
          </w:p>
          <w:p>
            <w:pPr>
              <w:pStyle w:val="TAL"/>
              <w:rPr/>
            </w:pPr>
            <w:r>
              <w:rPr/>
              <w:t>Interwork H.245-RTCP</w:t>
            </w:r>
            <w:r>
              <w:rPr>
                <w:lang w:eastAsia="zh-CN"/>
              </w:rPr>
              <w:t xml:space="preserve"> (</w:t>
            </w:r>
            <w:r>
              <w:rPr/>
              <w:t>UpdatePicture</w:t>
            </w:r>
            <w:r>
              <w:rPr>
                <w:lang w:eastAsia="zh-CN"/>
              </w:rPr>
              <w:t>_Signal)</w:t>
            </w:r>
          </w:p>
          <w:p>
            <w:pPr>
              <w:pStyle w:val="TAL"/>
              <w:rPr>
                <w:lang w:eastAsia="zh-CN"/>
              </w:rPr>
            </w:pPr>
            <w:r>
              <w:rPr>
                <w:lang w:eastAsia="zh-CN"/>
              </w:rPr>
            </w:r>
          </w:p>
          <w:p>
            <w:pPr>
              <w:pStyle w:val="TAL"/>
              <w:rPr/>
            </w:pPr>
            <w:r>
              <w:rPr>
                <w:lang w:eastAsia="zh-CN"/>
              </w:rPr>
              <w:t xml:space="preserve">if H.245 </w:t>
            </w:r>
            <w:r>
              <w:rPr/>
              <w:t xml:space="preserve">Flow Control </w:t>
            </w:r>
            <w:r>
              <w:rPr>
                <w:lang w:eastAsia="zh-CN"/>
              </w:rPr>
              <w:t>Command received and the interworking required:</w:t>
            </w:r>
          </w:p>
          <w:p>
            <w:pPr>
              <w:pStyle w:val="TAL"/>
              <w:rPr/>
            </w:pPr>
            <w:r>
              <w:rPr/>
              <w:t>Interwork H.245-RTCP</w:t>
            </w:r>
            <w:r>
              <w:rPr>
                <w:lang w:eastAsia="zh-CN"/>
              </w:rPr>
              <w:t xml:space="preserve"> (</w:t>
            </w:r>
            <w:r>
              <w:rPr/>
              <w:t>MaxBitRate</w:t>
            </w:r>
            <w:r>
              <w:rPr>
                <w:lang w:eastAsia="zh-CN"/>
              </w:rPr>
              <w:t>_Signal)</w:t>
            </w:r>
          </w:p>
          <w:p>
            <w:pPr>
              <w:pStyle w:val="TAL"/>
              <w:rPr>
                <w:lang w:eastAsia="zh-CN"/>
              </w:rPr>
            </w:pPr>
            <w:r>
              <w:rPr>
                <w:lang w:eastAsia="zh-CN"/>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lang w:val="en-US" w:eastAsia="en-US"/>
        </w:rPr>
      </w:pPr>
      <w:r>
        <w:rPr>
          <w:lang w:val="en-US" w:eastAsia="en-US"/>
        </w:rPr>
      </w:r>
    </w:p>
    <w:p>
      <w:pPr>
        <w:pStyle w:val="Normal"/>
        <w:rPr/>
      </w:pPr>
      <w:r>
        <w:rPr/>
        <w:t xml:space="preserve">When the processing of command is complete, the </w:t>
      </w:r>
      <w:r>
        <w:rPr>
          <w:lang w:eastAsia="zh-CN"/>
        </w:rPr>
        <w:t>IM-MGW</w:t>
      </w:r>
      <w:r>
        <w:rPr/>
        <w:t xml:space="preserve"> initiates the following procedure.</w:t>
      </w:r>
    </w:p>
    <w:p>
      <w:pPr>
        <w:pStyle w:val="TH"/>
        <w:rPr/>
      </w:pPr>
      <w:r>
        <w:rPr>
          <w:lang w:eastAsia="zh-CN"/>
        </w:rPr>
        <w:t xml:space="preserve">Table A.17.2.9/2: </w:t>
      </w:r>
      <w:r>
        <w:rPr>
          <w:lang w:val="en-US" w:eastAsia="zh-CN"/>
        </w:rPr>
        <w:t xml:space="preserve">Signal </w:t>
      </w:r>
      <w:r>
        <w:rPr>
          <w:lang w:eastAsia="zh-CN"/>
        </w:rPr>
        <w:t>H.245-Interworking</w:t>
      </w:r>
      <w:r>
        <w:rPr/>
        <w:t xml:space="preserve">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Normal"/>
        <w:rPr/>
      </w:pPr>
      <w:r>
        <w:rPr>
          <w:lang w:val="en-US" w:eastAsia="en-US"/>
        </w:rPr>
        <w:t xml:space="preserve">The </w:t>
      </w:r>
      <w:r>
        <w:rPr>
          <w:lang w:val="en-US" w:eastAsia="en-US"/>
        </w:rPr>
        <w:t>IM-MGW</w:t>
      </w:r>
      <w:r>
        <w:rPr>
          <w:lang w:val="en-US" w:eastAsia="en-US"/>
        </w:rPr>
        <w:t xml:space="preserve"> is in charge of </w:t>
      </w:r>
      <w:r>
        <w:rPr>
          <w:lang w:val="en-US" w:eastAsia="en-US"/>
        </w:rPr>
        <w:t xml:space="preserve">constructing and </w:t>
      </w:r>
      <w:r>
        <w:rPr>
          <w:lang w:eastAsia="zh-CN"/>
        </w:rPr>
        <w:t xml:space="preserve">sending the corresponding RTCP message to the IMS side to request for the media adaption </w:t>
      </w:r>
      <w:r>
        <w:rPr>
          <w:lang w:val="en-US" w:eastAsia="en-US"/>
        </w:rPr>
        <w:t>as specified for the "</w:t>
      </w:r>
      <w:r>
        <w:rPr>
          <w:lang w:val="en-US"/>
        </w:rPr>
        <w:t>Interworking between</w:t>
      </w:r>
      <w:r>
        <w:rPr>
          <w:lang w:val="en-US" w:eastAsia="zh-CN"/>
        </w:rPr>
        <w:t xml:space="preserve"> </w:t>
      </w:r>
      <w:r>
        <w:rPr>
          <w:lang w:val="en-US"/>
        </w:rPr>
        <w:t>RTCP messages and H.245 messages</w:t>
      </w:r>
      <w:r>
        <w:rPr>
          <w:lang w:val="en-US" w:eastAsia="en-US"/>
        </w:rPr>
        <w:t>" in 3GPP TS 29.163 [4].</w:t>
      </w:r>
    </w:p>
    <w:p>
      <w:pPr>
        <w:pStyle w:val="Heading4"/>
        <w:ind w:left="1418" w:hanging="1418"/>
        <w:rPr/>
      </w:pPr>
      <w:bookmarkStart w:id="164" w:name="__RefHeading___Toc517481047"/>
      <w:bookmarkEnd w:id="164"/>
      <w:r>
        <w:rPr/>
        <w:t>A.17.2.10</w:t>
        <w:tab/>
        <w:t>ECN Failure Indication</w:t>
      </w:r>
    </w:p>
    <w:p>
      <w:pPr>
        <w:pStyle w:val="Normal"/>
        <w:rPr/>
      </w:pPr>
      <w:r>
        <w:rPr/>
        <w:t>The IM-MGWsends a NOTIFY request command as in Table A.17.2.10.1.</w:t>
      </w:r>
    </w:p>
    <w:p>
      <w:pPr>
        <w:pStyle w:val="TH"/>
        <w:rPr/>
      </w:pPr>
      <w:r>
        <w:rPr/>
        <w:t xml:space="preserve">Table A.17.2.10.1: ECN </w:t>
      </w:r>
      <w:r>
        <w:rPr>
          <w:lang w:eastAsia="zh-CN"/>
        </w:rPr>
        <w:t>Failure</w:t>
      </w:r>
      <w:r>
        <w:rPr/>
        <w:t xml:space="preserve"> Indication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lang w:val="fr-FR"/>
              </w:rPr>
            </w:pPr>
            <w:r>
              <w:rPr>
                <w:lang w:val="fr-FR"/>
              </w:rPr>
              <w:t>Context ID= C1</w:t>
            </w:r>
          </w:p>
          <w:p>
            <w:pPr>
              <w:pStyle w:val="TAL"/>
              <w:ind w:left="284" w:hanging="284"/>
              <w:rPr>
                <w:lang w:val="fr-FR"/>
              </w:rPr>
            </w:pPr>
            <w:r>
              <w:rPr>
                <w:lang w:val="fr-FR"/>
              </w:rPr>
              <w:t>Termination ID = T1</w:t>
            </w:r>
          </w:p>
          <w:p>
            <w:pPr>
              <w:pStyle w:val="TAL"/>
              <w:ind w:left="284" w:hanging="284"/>
              <w:rPr>
                <w:lang w:val="fr-FR"/>
              </w:rPr>
            </w:pPr>
            <w:r>
              <w:rPr>
                <w:lang w:val="fr-FR"/>
              </w:rPr>
            </w:r>
          </w:p>
          <w:p>
            <w:pPr>
              <w:pStyle w:val="TAL"/>
              <w:tabs>
                <w:tab w:val="clear" w:pos="284"/>
                <w:tab w:val="left" w:pos="7740" w:leader="none"/>
              </w:tabs>
              <w:rPr/>
            </w:pPr>
            <w:r>
              <w:rPr/>
              <w:t xml:space="preserve">Event_ID (Event ID = x, </w:t>
            </w:r>
          </w:p>
          <w:p>
            <w:pPr>
              <w:pStyle w:val="TAL"/>
              <w:ind w:left="284" w:hanging="284"/>
              <w:rPr/>
            </w:pPr>
            <w:r>
              <w:rPr>
                <w:lang w:val="fr-FR"/>
              </w:rPr>
              <w:t>"ECN Failure (ECN Failure T</w:t>
            </w:r>
            <w:r>
              <w:rPr>
                <w:lang w:val="fr-FR" w:eastAsia="zh-CN"/>
              </w:rPr>
              <w:t>ype</w:t>
            </w:r>
            <w:r>
              <w:rPr>
                <w:lang w:val="fr-FR"/>
              </w:rPr>
              <w:t xml:space="preserve">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lang w:val="fr-FR"/>
              </w:rPr>
            </w:pPr>
            <w:r>
              <w:rPr>
                <w:lang w:val="fr-FR"/>
              </w:rPr>
            </w:r>
          </w:p>
        </w:tc>
      </w:tr>
    </w:tbl>
    <w:p>
      <w:pPr>
        <w:pStyle w:val="Normal"/>
        <w:ind w:left="1620" w:hanging="0"/>
        <w:rPr>
          <w:b/>
          <w:b/>
          <w:bCs/>
          <w:lang w:val="fr-FR"/>
        </w:rPr>
      </w:pPr>
      <w:r>
        <w:rPr>
          <w:b/>
          <w:bCs/>
          <w:lang w:val="fr-FR"/>
        </w:rPr>
      </w:r>
    </w:p>
    <w:p>
      <w:pPr>
        <w:pStyle w:val="Normal"/>
        <w:rPr>
          <w:lang w:val="en-US" w:eastAsia="sv-SE"/>
        </w:rPr>
      </w:pPr>
      <w:r>
        <w:rPr>
          <w:lang w:val="en-US" w:eastAsia="sv-SE"/>
        </w:rPr>
        <w:t xml:space="preserve">The MGCF responds as in Table </w:t>
      </w:r>
      <w:r>
        <w:rPr/>
        <w:t>A.17.2.10.2</w:t>
      </w:r>
    </w:p>
    <w:p>
      <w:pPr>
        <w:pStyle w:val="TH"/>
        <w:rPr/>
      </w:pPr>
      <w:r>
        <w:rPr/>
        <w:t>Table A.17.2.10.</w:t>
      </w:r>
      <w:r>
        <w:rPr>
          <w:szCs w:val="24"/>
        </w:rPr>
        <w:t>2</w:t>
      </w:r>
      <w:r>
        <w:rPr/>
        <w:t xml:space="preserve">: ECN </w:t>
      </w:r>
      <w:r>
        <w:rPr>
          <w:lang w:eastAsia="zh-CN"/>
        </w:rPr>
        <w:t>Failure</w:t>
      </w:r>
      <w:r>
        <w:rPr/>
        <w:t xml:space="preserve"> Indication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lang w:val="fr-FR" w:eastAsia="zh-CN"/>
              </w:rPr>
            </w:pPr>
            <w:r>
              <w:rPr>
                <w:lang w:val="fr-FR"/>
              </w:rPr>
              <w:t>Context ID = C1</w:t>
            </w:r>
          </w:p>
          <w:p>
            <w:pPr>
              <w:pStyle w:val="TAL"/>
              <w:ind w:left="284" w:hanging="284"/>
              <w:rPr/>
            </w:pPr>
            <w:r>
              <w:rPr>
                <w:lang w:val="fr-FR"/>
              </w:rPr>
              <w:t xml:space="preserve">Termination ID = T1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lang w:val="fr-FR" w:eastAsia="en-US"/>
        </w:rPr>
      </w:pPr>
      <w:r>
        <w:rPr>
          <w:lang w:val="fr-FR" w:eastAsia="en-US"/>
        </w:rPr>
      </w:r>
    </w:p>
    <w:p>
      <w:pPr>
        <w:pStyle w:val="Heading4"/>
        <w:ind w:left="1418" w:hanging="1418"/>
        <w:rPr/>
      </w:pPr>
      <w:bookmarkStart w:id="165" w:name="__RefHeading___Toc517481048"/>
      <w:bookmarkEnd w:id="165"/>
      <w:r>
        <w:rPr/>
        <w:t>A.17.2.11</w:t>
        <w:tab/>
      </w:r>
      <w:r>
        <w:rPr/>
        <w:t>ICE Connectivity Check Result</w:t>
      </w:r>
      <w:r>
        <w:rPr/>
        <w:t xml:space="preserve"> </w:t>
      </w:r>
      <w:r>
        <w:rPr/>
        <w:t>Notif</w:t>
      </w:r>
      <w:r>
        <w:rPr/>
        <w:t>ication</w:t>
      </w:r>
    </w:p>
    <w:p>
      <w:pPr>
        <w:pStyle w:val="Normal"/>
        <w:rPr/>
      </w:pPr>
      <w:r>
        <w:rPr/>
        <w:t xml:space="preserve">The </w:t>
      </w:r>
      <w:r>
        <w:rPr>
          <w:rFonts w:cs="Arial"/>
        </w:rPr>
        <w:t>IM-MGW</w:t>
      </w:r>
      <w:r>
        <w:rPr/>
        <w:t xml:space="preserve"> sends a NOTIFY request command as defined in Table A.17.2.11.1.</w:t>
      </w:r>
    </w:p>
    <w:p>
      <w:pPr>
        <w:pStyle w:val="TH"/>
        <w:rPr/>
      </w:pPr>
      <w:r>
        <w:rPr/>
        <w:t xml:space="preserve">Table A.17.2.11.1: </w:t>
      </w:r>
      <w:r>
        <w:rPr/>
        <w:t>ICE Connectivity Check Result</w:t>
      </w:r>
      <w:r>
        <w:rPr/>
        <w:t xml:space="preserve"> </w:t>
      </w:r>
      <w:r>
        <w:rPr/>
        <w:t>Notif</w:t>
      </w:r>
      <w:r>
        <w:rPr/>
        <w:t>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 xml:space="preserve">Context ID= </w:t>
            </w:r>
            <w:r>
              <w:rPr/>
              <w:t>C1</w:t>
            </w:r>
          </w:p>
          <w:p>
            <w:pPr>
              <w:pStyle w:val="TAL"/>
              <w:ind w:left="284" w:hanging="284"/>
              <w:rPr/>
            </w:pPr>
            <w:r>
              <w:rPr/>
              <w:t>Termination ID = T1</w:t>
            </w:r>
          </w:p>
          <w:p>
            <w:pPr>
              <w:pStyle w:val="TAL"/>
              <w:ind w:left="284" w:hanging="284"/>
              <w:rPr/>
            </w:pPr>
            <w:r>
              <w:rPr/>
            </w:r>
          </w:p>
          <w:p>
            <w:pPr>
              <w:pStyle w:val="TAL"/>
              <w:tabs>
                <w:tab w:val="clear" w:pos="284"/>
                <w:tab w:val="left" w:pos="7740" w:leader="none"/>
              </w:tabs>
              <w:rPr/>
            </w:pPr>
            <w:r>
              <w:rPr/>
              <w:t xml:space="preserve">Event_ID (Event ID = x, </w:t>
            </w:r>
          </w:p>
          <w:p>
            <w:pPr>
              <w:pStyle w:val="TAL"/>
              <w:ind w:left="284" w:hanging="284"/>
              <w:rPr/>
            </w:pPr>
            <w:r>
              <w:rPr/>
              <w:t>" Connectivity Check Result (Candidate/Transport Pair)")</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ind w:left="1620" w:hanging="0"/>
        <w:rPr>
          <w:b/>
          <w:b/>
          <w:bCs/>
        </w:rPr>
      </w:pPr>
      <w:r>
        <w:rPr>
          <w:b/>
          <w:bCs/>
        </w:rPr>
      </w:r>
    </w:p>
    <w:p>
      <w:pPr>
        <w:pStyle w:val="Normal"/>
        <w:rPr>
          <w:lang w:val="en-US" w:eastAsia="sv-SE"/>
        </w:rPr>
      </w:pPr>
      <w:r>
        <w:rPr>
          <w:lang w:val="en-US" w:eastAsia="sv-SE"/>
        </w:rPr>
        <w:t xml:space="preserve">The MGCF responds as defined in Table </w:t>
      </w:r>
      <w:r>
        <w:rPr/>
        <w:t>A.17.2.11.2</w:t>
      </w:r>
    </w:p>
    <w:p>
      <w:pPr>
        <w:pStyle w:val="TH"/>
        <w:rPr/>
      </w:pPr>
      <w:r>
        <w:rPr/>
        <w:t>Table A.17.2.11.</w:t>
      </w:r>
      <w:r>
        <w:rPr>
          <w:szCs w:val="24"/>
        </w:rPr>
        <w:t>2</w:t>
      </w:r>
      <w:r>
        <w:rPr/>
        <w:t xml:space="preserve">: </w:t>
      </w:r>
      <w:r>
        <w:rPr/>
        <w:t>ICE Connectivity Check Result</w:t>
      </w:r>
      <w:r>
        <w:rPr/>
        <w:t xml:space="preserve"> </w:t>
      </w:r>
      <w:r>
        <w:rPr/>
        <w:t>Notif</w:t>
      </w:r>
      <w:r>
        <w:rPr/>
        <w:t>ication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pPr>
            <w:r>
              <w:rPr>
                <w:lang w:val="fr-FR"/>
              </w:rPr>
              <w:t xml:space="preserve">Context ID = </w:t>
            </w:r>
            <w:r>
              <w:rPr>
                <w:lang w:val="fr-FR"/>
              </w:rPr>
              <w:t>C1</w:t>
            </w:r>
          </w:p>
          <w:p>
            <w:pPr>
              <w:pStyle w:val="TAL"/>
              <w:ind w:left="284" w:hanging="284"/>
              <w:rPr>
                <w:lang w:val="fr-FR"/>
              </w:rPr>
            </w:pPr>
            <w:r>
              <w:rPr>
                <w:lang w:val="fr-FR"/>
              </w:rPr>
              <w:t xml:space="preserve">Termination ID = T1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pPr>
      <w:r>
        <w:rPr/>
      </w:r>
    </w:p>
    <w:p>
      <w:pPr>
        <w:pStyle w:val="Heading4"/>
        <w:ind w:left="1418" w:hanging="1418"/>
        <w:rPr/>
      </w:pPr>
      <w:bookmarkStart w:id="166" w:name="__RefHeading___Toc517481049"/>
      <w:bookmarkEnd w:id="166"/>
      <w:r>
        <w:rPr/>
        <w:t>A.17.2.12</w:t>
        <w:tab/>
      </w:r>
      <w:r>
        <w:rPr/>
        <w:t xml:space="preserve">ICE </w:t>
      </w:r>
      <w:r>
        <w:rPr/>
        <w:t xml:space="preserve">New Peer Reflexive Candidate </w:t>
      </w:r>
      <w:r>
        <w:rPr/>
        <w:t>Notif</w:t>
      </w:r>
      <w:r>
        <w:rPr/>
        <w:t>ication</w:t>
      </w:r>
    </w:p>
    <w:p>
      <w:pPr>
        <w:pStyle w:val="Normal"/>
        <w:rPr/>
      </w:pPr>
      <w:r>
        <w:rPr/>
        <w:t xml:space="preserve">The </w:t>
      </w:r>
      <w:r>
        <w:rPr>
          <w:rFonts w:cs="Arial"/>
        </w:rPr>
        <w:t>IM-MGW</w:t>
      </w:r>
      <w:r>
        <w:rPr/>
        <w:t xml:space="preserve"> sends a NOTIFY request command as defined in Table A.17.2.12.1.</w:t>
      </w:r>
    </w:p>
    <w:p>
      <w:pPr>
        <w:pStyle w:val="TH"/>
        <w:rPr/>
      </w:pPr>
      <w:r>
        <w:rPr/>
        <w:t xml:space="preserve">Table A.17.2.12.1: </w:t>
      </w:r>
      <w:r>
        <w:rPr/>
        <w:t xml:space="preserve">ICE </w:t>
      </w:r>
      <w:r>
        <w:rPr/>
        <w:t xml:space="preserve">New Peer Reflexive Candidate </w:t>
      </w:r>
      <w:r>
        <w:rPr/>
        <w:t>Notif</w:t>
      </w:r>
      <w:r>
        <w:rPr/>
        <w:t>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 xml:space="preserve">Context ID= </w:t>
            </w:r>
            <w:r>
              <w:rPr/>
              <w:t>C1</w:t>
            </w:r>
          </w:p>
          <w:p>
            <w:pPr>
              <w:pStyle w:val="TAL"/>
              <w:ind w:left="284" w:hanging="284"/>
              <w:rPr/>
            </w:pPr>
            <w:r>
              <w:rPr/>
              <w:t>Termination ID = T1</w:t>
            </w:r>
          </w:p>
          <w:p>
            <w:pPr>
              <w:pStyle w:val="TAL"/>
              <w:ind w:left="284" w:hanging="284"/>
              <w:rPr/>
            </w:pPr>
            <w:r>
              <w:rPr/>
            </w:r>
          </w:p>
          <w:p>
            <w:pPr>
              <w:pStyle w:val="TAL"/>
              <w:tabs>
                <w:tab w:val="clear" w:pos="284"/>
                <w:tab w:val="left" w:pos="7740" w:leader="none"/>
              </w:tabs>
              <w:rPr/>
            </w:pPr>
            <w:r>
              <w:rPr/>
              <w:t xml:space="preserve">Event_ID (Event ID = x, </w:t>
            </w:r>
          </w:p>
          <w:p>
            <w:pPr>
              <w:pStyle w:val="TAL"/>
              <w:ind w:left="284" w:hanging="284"/>
              <w:rPr/>
            </w:pPr>
            <w:r>
              <w:rPr/>
              <w:t>" New Peer Reflexive Candidate (Candidate)")</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ind w:left="1620" w:hanging="0"/>
        <w:rPr>
          <w:b/>
          <w:b/>
          <w:bCs/>
        </w:rPr>
      </w:pPr>
      <w:r>
        <w:rPr>
          <w:b/>
          <w:bCs/>
        </w:rPr>
      </w:r>
    </w:p>
    <w:p>
      <w:pPr>
        <w:pStyle w:val="Normal"/>
        <w:rPr>
          <w:lang w:val="en-US" w:eastAsia="sv-SE"/>
        </w:rPr>
      </w:pPr>
      <w:r>
        <w:rPr>
          <w:lang w:val="en-US" w:eastAsia="sv-SE"/>
        </w:rPr>
        <w:t xml:space="preserve">The </w:t>
      </w:r>
      <w:r>
        <w:rPr>
          <w:lang w:eastAsia="sv-SE"/>
        </w:rPr>
        <w:t>MGCF</w:t>
      </w:r>
      <w:r>
        <w:rPr>
          <w:lang w:val="en-US" w:eastAsia="sv-SE"/>
        </w:rPr>
        <w:t xml:space="preserve"> responds as defined in Table </w:t>
      </w:r>
      <w:r>
        <w:rPr/>
        <w:t>5.17.2.12.2</w:t>
      </w:r>
    </w:p>
    <w:p>
      <w:pPr>
        <w:pStyle w:val="TH"/>
        <w:rPr/>
      </w:pPr>
      <w:r>
        <w:rPr/>
        <w:t>Table A.17.2.12.</w:t>
      </w:r>
      <w:r>
        <w:rPr>
          <w:szCs w:val="24"/>
        </w:rPr>
        <w:t>2</w:t>
      </w:r>
      <w:r>
        <w:rPr/>
        <w:t xml:space="preserve">: </w:t>
      </w:r>
      <w:r>
        <w:rPr/>
        <w:t xml:space="preserve">ICE </w:t>
      </w:r>
      <w:r>
        <w:rPr/>
        <w:t>New Peer Reflexive Candidate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pPr>
            <w:r>
              <w:rPr>
                <w:lang w:val="fr-FR"/>
              </w:rPr>
              <w:t xml:space="preserve">Context ID = </w:t>
            </w:r>
            <w:r>
              <w:rPr>
                <w:lang w:val="fr-FR"/>
              </w:rPr>
              <w:t>C1</w:t>
            </w:r>
          </w:p>
          <w:p>
            <w:pPr>
              <w:pStyle w:val="TAL"/>
              <w:ind w:left="284" w:hanging="284"/>
              <w:rPr>
                <w:lang w:val="fr-FR"/>
              </w:rPr>
            </w:pPr>
            <w:r>
              <w:rPr>
                <w:lang w:val="fr-FR"/>
              </w:rPr>
              <w:t xml:space="preserve">Termination ID = T1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lang w:val="fr-FR" w:eastAsia="en-US"/>
        </w:rPr>
      </w:pPr>
      <w:r>
        <w:rPr>
          <w:lang w:val="fr-FR" w:eastAsia="en-US"/>
        </w:rPr>
      </w:r>
    </w:p>
    <w:p>
      <w:pPr>
        <w:pStyle w:val="Heading3"/>
        <w:rPr/>
      </w:pPr>
      <w:bookmarkStart w:id="167" w:name="__RefHeading___Toc517481050"/>
      <w:r>
        <w:rPr/>
        <w:t>A.17.3</w:t>
        <w:tab/>
        <w:t>TDM Terminations Procedures</w:t>
      </w:r>
      <w:bookmarkEnd w:id="167"/>
      <w:r>
        <w:rPr/>
        <w:t xml:space="preserve"> </w:t>
      </w:r>
    </w:p>
    <w:p>
      <w:pPr>
        <w:pStyle w:val="Heading4"/>
        <w:ind w:left="1418" w:hanging="1418"/>
        <w:rPr/>
      </w:pPr>
      <w:bookmarkStart w:id="168" w:name="__RefHeading___Toc517481051"/>
      <w:bookmarkEnd w:id="168"/>
      <w:r>
        <w:rPr/>
        <w:t>A.17.3.1</w:t>
        <w:tab/>
        <w:t>Summary Procedures related to a termination towards ISUP</w:t>
      </w:r>
    </w:p>
    <w:p>
      <w:pPr>
        <w:pStyle w:val="TH"/>
        <w:rPr/>
      </w:pPr>
      <w:r>
        <w:rPr/>
        <w:t xml:space="preserve">Table A.17.3.1/1: Correspondence between ITU-T Recommendation </w:t>
      </w:r>
      <w:r>
        <w:rPr>
          <w:color w:val="000000"/>
        </w:rPr>
        <w:t>Q.1950</w:t>
      </w:r>
      <w:r>
        <w:rPr/>
        <w:t xml:space="preserve"> [14]</w:t>
      </w:r>
      <w:r>
        <w:rPr>
          <w:color w:val="000000"/>
        </w:rPr>
        <w:t xml:space="preserve"> or 29.232 [5] </w:t>
      </w:r>
      <w:r>
        <w:rPr/>
        <w:t>call-related transactions and 3GPP TS 29.163 [4] procedures</w:t>
      </w:r>
      <w:r>
        <w:rPr>
          <w:b w:val="false"/>
          <w:sz w:val="28"/>
        </w:rPr>
        <w:t xml:space="preserve"> </w:t>
      </w:r>
      <w:r>
        <w:rPr/>
        <w:t xml:space="preserve">related to a termination towards an ISUP network </w:t>
      </w:r>
    </w:p>
    <w:tbl>
      <w:tblPr>
        <w:tblW w:w="9720" w:type="dxa"/>
        <w:jc w:val="center"/>
        <w:tblInd w:w="0" w:type="dxa"/>
        <w:tblLayout w:type="fixed"/>
        <w:tblCellMar>
          <w:top w:w="0" w:type="dxa"/>
          <w:left w:w="71" w:type="dxa"/>
          <w:bottom w:w="0" w:type="dxa"/>
          <w:right w:w="71" w:type="dxa"/>
        </w:tblCellMar>
      </w:tblPr>
      <w:tblGrid>
        <w:gridCol w:w="2122"/>
        <w:gridCol w:w="1623"/>
        <w:gridCol w:w="1843"/>
        <w:gridCol w:w="1115"/>
        <w:gridCol w:w="3017"/>
      </w:tblGrid>
      <w:tr>
        <w:trPr/>
        <w:tc>
          <w:tcPr>
            <w:tcW w:w="2122" w:type="dxa"/>
            <w:tcBorders>
              <w:top w:val="single" w:sz="4" w:space="0" w:color="000000"/>
              <w:left w:val="single" w:sz="4" w:space="0" w:color="000000"/>
              <w:bottom w:val="single" w:sz="4" w:space="0" w:color="000000"/>
              <w:right w:val="single" w:sz="4" w:space="0" w:color="000000"/>
            </w:tcBorders>
          </w:tcPr>
          <w:p>
            <w:pPr>
              <w:pStyle w:val="TAH"/>
              <w:rPr/>
            </w:pPr>
            <w:r>
              <w:rPr>
                <w:color w:val="000000"/>
              </w:rPr>
              <w:t>Procedure defined in 3GPP TS 29.163 </w:t>
            </w:r>
            <w:r>
              <w:rPr/>
              <w:t>[4]</w:t>
            </w:r>
            <w:r>
              <w:rPr>
                <w:color w:val="000000"/>
              </w:rPr>
              <w:t xml:space="preserve"> </w:t>
            </w:r>
          </w:p>
        </w:tc>
        <w:tc>
          <w:tcPr>
            <w:tcW w:w="1623"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Transaction used in ITU-T Q.1950 [14]</w:t>
            </w:r>
          </w:p>
        </w:tc>
        <w:tc>
          <w:tcPr>
            <w:tcW w:w="1843" w:type="dxa"/>
            <w:tcBorders>
              <w:top w:val="single" w:sz="4" w:space="0" w:color="000000"/>
              <w:left w:val="single" w:sz="4" w:space="0" w:color="000000"/>
              <w:bottom w:val="single" w:sz="4" w:space="0" w:color="000000"/>
              <w:right w:val="single" w:sz="4" w:space="0" w:color="000000"/>
            </w:tcBorders>
          </w:tcPr>
          <w:p>
            <w:pPr>
              <w:pStyle w:val="TAH"/>
              <w:ind w:left="363" w:hanging="363"/>
              <w:rPr>
                <w:color w:val="000000"/>
              </w:rPr>
            </w:pPr>
            <w:r>
              <w:rPr/>
              <w:t>Transaction used in TS 29.232 [5]</w:t>
            </w:r>
          </w:p>
        </w:tc>
        <w:tc>
          <w:tcPr>
            <w:tcW w:w="1115" w:type="dxa"/>
            <w:tcBorders>
              <w:top w:val="single" w:sz="4" w:space="0" w:color="000000"/>
              <w:left w:val="single" w:sz="4" w:space="0" w:color="000000"/>
              <w:bottom w:val="single" w:sz="4" w:space="0" w:color="000000"/>
              <w:right w:val="single" w:sz="4" w:space="0" w:color="000000"/>
            </w:tcBorders>
          </w:tcPr>
          <w:p>
            <w:pPr>
              <w:pStyle w:val="TAH"/>
              <w:ind w:left="363" w:hanging="363"/>
              <w:rPr>
                <w:color w:val="000000"/>
              </w:rPr>
            </w:pPr>
            <w:r>
              <w:rPr>
                <w:color w:val="000000"/>
              </w:rPr>
              <w:t>Support</w:t>
            </w:r>
          </w:p>
        </w:tc>
        <w:tc>
          <w:tcPr>
            <w:tcW w:w="3017" w:type="dxa"/>
            <w:tcBorders>
              <w:top w:val="single" w:sz="4" w:space="0" w:color="000000"/>
              <w:left w:val="single" w:sz="4" w:space="0" w:color="000000"/>
              <w:bottom w:val="single" w:sz="4" w:space="0" w:color="000000"/>
              <w:right w:val="single" w:sz="4" w:space="0" w:color="000000"/>
            </w:tcBorders>
          </w:tcPr>
          <w:p>
            <w:pPr>
              <w:pStyle w:val="TAH"/>
              <w:ind w:left="363" w:hanging="363"/>
              <w:rPr>
                <w:color w:val="000000"/>
              </w:rPr>
            </w:pPr>
            <w:r>
              <w:rPr>
                <w:color w:val="000000"/>
              </w:rPr>
              <w:t>Comment</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iCs/>
              </w:rPr>
            </w:pPr>
            <w:r>
              <w:rPr/>
              <w:t>Reserve TDM Circuit</w:t>
            </w:r>
          </w:p>
        </w:tc>
        <w:tc>
          <w:tcPr>
            <w:tcW w:w="1623" w:type="dxa"/>
            <w:tcBorders>
              <w:top w:val="single" w:sz="4" w:space="0" w:color="000000"/>
              <w:left w:val="single" w:sz="4" w:space="0" w:color="000000"/>
              <w:bottom w:val="single" w:sz="4" w:space="0" w:color="000000"/>
              <w:right w:val="single" w:sz="4" w:space="0" w:color="000000"/>
            </w:tcBorders>
          </w:tcPr>
          <w:p>
            <w:pPr>
              <w:pStyle w:val="TAL"/>
              <w:rPr>
                <w:iCs/>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 a. for reuse, (NOTE 2)</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A.17.3.2</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Change TDM Through-connection</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Change Through-connection</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only the Explicit (MGC Controlled Cut-Through) procedure is supported</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Activate TDM voice-processing function</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Activate Voice Processing Function</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Send TDM Tone</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Send Tone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Stop TDM Tone</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Tone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TDM Tone Completed</w:t>
            </w:r>
          </w:p>
        </w:tc>
        <w:tc>
          <w:tcPr>
            <w:tcW w:w="1623"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color w:val="000000"/>
              </w:rPr>
            </w:pPr>
            <w:r>
              <w:rPr/>
              <w:t>Tone Completed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 xml:space="preserve">Play TDM Announcement </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Play Announcement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TDM Announcement Completed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Announcement Completed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Stop TDM Announcement</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 Announcement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Continuity Check</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Continuity Check Tone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The addition to "Prepare BNC Notify" defined in Annex B.7.1.1 of Q.1950 [14] shall be applied instead to "Reserve TDM Circuit", as defined in Clause  A.17.3.2</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Continuity Check Verify</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Continuity Check Verify</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Continuity Check Verify</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Continuity Check Response</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Continuity Check Response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The addition to "Prepare BNC Notify" defined in Annex B.7.1.2 of Q.1950 [14] shall be applied instead to "Reserve TDM Circuit", as defined in Clause  A.17.3.2</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Release TDM Termination</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A.17.3.3</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Termination heartbeat Event</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Termination heartbeat Indication</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A.17.3.4</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TFO Activation</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A.14.21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Codec Modify</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A.14.21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Optimal Codec and Distant List_Notify</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A.14.21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Distant Codec List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A.14.21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TFO status Notify</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A.14.21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TFO status</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017" w:type="dxa"/>
            <w:tcBorders>
              <w:top w:val="single" w:sz="4" w:space="0" w:color="000000"/>
              <w:left w:val="single" w:sz="4" w:space="0" w:color="000000"/>
              <w:bottom w:val="single" w:sz="4" w:space="0" w:color="000000"/>
              <w:right w:val="single" w:sz="4" w:space="0" w:color="000000"/>
            </w:tcBorders>
          </w:tcPr>
          <w:p>
            <w:pPr>
              <w:pStyle w:val="TAL"/>
              <w:rPr/>
            </w:pPr>
            <w:r>
              <w:rPr/>
              <w:t>See Clause A.14.21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Bearer Released</w:t>
            </w:r>
          </w:p>
        </w:tc>
        <w:tc>
          <w:tcPr>
            <w:tcW w:w="1623" w:type="dxa"/>
            <w:tcBorders>
              <w:top w:val="single" w:sz="4" w:space="0" w:color="000000"/>
              <w:left w:val="single" w:sz="4" w:space="0" w:color="000000"/>
              <w:bottom w:val="single" w:sz="4" w:space="0" w:color="000000"/>
              <w:right w:val="single" w:sz="4" w:space="0" w:color="000000"/>
            </w:tcBorders>
          </w:tcPr>
          <w:p>
            <w:pPr>
              <w:pStyle w:val="TAL"/>
              <w:rPr/>
            </w:pPr>
            <w:r>
              <w:rPr>
                <w:sz w:val="20"/>
              </w:rPr>
              <w:t>n. a. for reuse.</w:t>
            </w:r>
          </w:p>
        </w:tc>
        <w:tc>
          <w:tcPr>
            <w:tcW w:w="1843"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Bearer Released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4)</w:t>
            </w:r>
          </w:p>
        </w:tc>
        <w:tc>
          <w:tcPr>
            <w:tcW w:w="30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9720"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A procedure defined in table 13.2.2 can be combined with another procedure in the same table. This means that they can share the same contextID and termination ID(s) and that they can be combined in the same H.248 command. </w:t>
            </w:r>
          </w:p>
          <w:p>
            <w:pPr>
              <w:pStyle w:val="TAN"/>
              <w:rPr/>
            </w:pPr>
            <w:r>
              <w:rPr/>
              <w:t>NOTE 2:</w:t>
              <w:tab/>
              <w:t xml:space="preserve">The reserve circuit procedure of 29.232 is not to be used only a reduced set of the parameters is required for reserve TDM circuit. </w:t>
            </w:r>
          </w:p>
          <w:p>
            <w:pPr>
              <w:pStyle w:val="TAN"/>
              <w:rPr/>
            </w:pPr>
            <w:r>
              <w:rPr/>
              <w:t>NOTE 3:</w:t>
              <w:tab/>
              <w:t>VOID</w:t>
            </w:r>
          </w:p>
          <w:p>
            <w:pPr>
              <w:pStyle w:val="TAN"/>
              <w:rPr/>
            </w:pPr>
            <w:r>
              <w:rPr/>
              <w:t>NOTE 4:</w:t>
              <w:tab/>
              <w:t>Required for TDM terminations towards an ISUP based network</w:t>
            </w:r>
          </w:p>
          <w:p>
            <w:pPr>
              <w:pStyle w:val="TAN"/>
              <w:rPr/>
            </w:pPr>
            <w:r>
              <w:rPr/>
              <w:t>.</w:t>
            </w:r>
          </w:p>
        </w:tc>
      </w:tr>
    </w:tbl>
    <w:p>
      <w:pPr>
        <w:pStyle w:val="Normal"/>
        <w:rPr/>
      </w:pPr>
      <w:r>
        <w:rPr/>
      </w:r>
    </w:p>
    <w:p>
      <w:pPr>
        <w:pStyle w:val="Heading4"/>
        <w:ind w:left="1418" w:hanging="1418"/>
        <w:rPr/>
      </w:pPr>
      <w:bookmarkStart w:id="169" w:name="__RefHeading___Toc517481052"/>
      <w:bookmarkEnd w:id="169"/>
      <w:r>
        <w:rPr/>
        <w:t>A.17.3.2</w:t>
        <w:tab/>
        <w:t>Reserve TDM Circuit</w:t>
      </w:r>
    </w:p>
    <w:p>
      <w:pPr>
        <w:pStyle w:val="Normal"/>
        <w:rPr/>
      </w:pPr>
      <w:r>
        <w:rPr>
          <w:rFonts w:cs="Arial"/>
        </w:rPr>
        <w:t>When the procedure "Reserve TDM Circuit" is required the following procedure is initiated:</w:t>
      </w:r>
    </w:p>
    <w:p>
      <w:pPr>
        <w:pStyle w:val="Normal"/>
        <w:rPr/>
      </w:pPr>
      <w:r>
        <w:rPr>
          <w:rFonts w:cs="Arial"/>
        </w:rPr>
        <w:t>The MGCF sends an Add.req command with the following information.</w:t>
      </w:r>
    </w:p>
    <w:p>
      <w:pPr>
        <w:pStyle w:val="TH"/>
        <w:rPr/>
      </w:pPr>
      <w:r>
        <w:rPr/>
        <w:t>Table A.17.3.2/1: Add.req (Reserve TDM Circuit)</w:t>
        <w:tab/>
        <w:t>MGCF to IM-MGW</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lang w:val="en-US"/>
              </w:rPr>
            </w:pPr>
            <w:r>
              <w:rPr>
                <w:lang w:val="en-US"/>
              </w:rPr>
              <w:t>Termination ID</w:t>
            </w:r>
          </w:p>
          <w:p>
            <w:pPr>
              <w:pStyle w:val="TAL"/>
              <w:ind w:left="284" w:hanging="284"/>
              <w:rPr/>
            </w:pPr>
            <w:r>
              <w:rPr/>
              <w:t>If Context Requested:</w:t>
            </w:r>
          </w:p>
          <w:p>
            <w:pPr>
              <w:pStyle w:val="TAL"/>
              <w:ind w:left="284" w:hanging="284"/>
              <w:rPr/>
            </w:pPr>
            <w:r>
              <w:rPr>
                <w:rFonts w:eastAsia="Arial"/>
              </w:rPr>
              <w:t xml:space="preserve">   </w:t>
            </w:r>
            <w:r>
              <w:rPr/>
              <w:t>Context ID = ?</w:t>
            </w:r>
          </w:p>
          <w:p>
            <w:pPr>
              <w:pStyle w:val="TAL"/>
              <w:ind w:left="284" w:hanging="284"/>
              <w:rPr/>
            </w:pPr>
            <w:r>
              <w:rPr/>
              <w:t>If Context Provided:</w:t>
            </w:r>
          </w:p>
          <w:p>
            <w:pPr>
              <w:pStyle w:val="TAL"/>
              <w:ind w:left="284" w:hanging="284"/>
              <w:rPr/>
            </w:pPr>
            <w:r>
              <w:rPr>
                <w:rFonts w:eastAsia="Arial"/>
              </w:rPr>
              <w:t xml:space="preserve">   </w:t>
            </w:r>
            <w:r>
              <w:rPr/>
              <w:t xml:space="preserve">Context ID = c1 </w:t>
            </w:r>
          </w:p>
          <w:p>
            <w:pPr>
              <w:pStyle w:val="TAL"/>
              <w:ind w:left="284" w:hanging="284"/>
              <w:rPr/>
            </w:pPr>
            <w:r>
              <w:rPr/>
              <w:t>If detection of hanging termination is requested:</w:t>
            </w:r>
          </w:p>
          <w:p>
            <w:pPr>
              <w:pStyle w:val="TAL"/>
              <w:ind w:left="284" w:hanging="284"/>
              <w:rPr/>
            </w:pPr>
            <w:r>
              <w:rPr/>
              <w:t>NotificationRequested (Event ID = x,</w:t>
            </w:r>
          </w:p>
          <w:p>
            <w:pPr>
              <w:pStyle w:val="TAL"/>
              <w:ind w:left="284" w:hanging="284"/>
              <w:rPr/>
            </w:pPr>
            <w:r>
              <w:rPr/>
              <w:t xml:space="preserve">"termination heartbeat") </w:t>
            </w:r>
          </w:p>
          <w:p>
            <w:pPr>
              <w:pStyle w:val="TAL"/>
              <w:rPr/>
            </w:pPr>
            <w:r>
              <w:rPr/>
              <w:t>If indication on Bearer Released requested:</w:t>
            </w:r>
          </w:p>
          <w:p>
            <w:pPr>
              <w:pStyle w:val="TAL"/>
              <w:ind w:left="284" w:hanging="284"/>
              <w:rPr/>
            </w:pPr>
            <w:r>
              <w:rPr/>
              <w:t>NotificationRequested (Event ID = x, "BNC Release (Cause)") – as defined in ITU</w:t>
              <w:noBreakHyphen/>
              <w:t>T Recommendation Q.1950</w:t>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Bearer Service Characteristics</w:t>
            </w:r>
          </w:p>
          <w:p>
            <w:pPr>
              <w:pStyle w:val="TAL"/>
              <w:rPr/>
            </w:pPr>
            <w:r>
              <w:rPr/>
            </w:r>
          </w:p>
        </w:tc>
      </w:tr>
    </w:tbl>
    <w:p>
      <w:pPr>
        <w:pStyle w:val="Normal"/>
        <w:rPr/>
      </w:pPr>
      <w:r>
        <w:rPr/>
      </w:r>
    </w:p>
    <w:p>
      <w:pPr>
        <w:pStyle w:val="Normal"/>
        <w:rPr>
          <w:rFonts w:cs="Arial"/>
        </w:rPr>
      </w:pPr>
      <w:r>
        <w:rPr>
          <w:rFonts w:cs="Arial"/>
        </w:rPr>
        <w:t>When the processing of command (1) is complete, the IM-MGW initiates the following procedure.</w:t>
      </w:r>
    </w:p>
    <w:p>
      <w:pPr>
        <w:pStyle w:val="TH"/>
        <w:rPr/>
      </w:pPr>
      <w:r>
        <w:rPr/>
        <w:t>Table A.17.3.2/2: Add.resp (Reserve TDM Circuit)</w:t>
        <w:tab/>
        <w:t xml:space="preserve">IM-MGW to MGCF </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w:t>
            </w:r>
          </w:p>
          <w:p>
            <w:pPr>
              <w:pStyle w:val="TAL"/>
              <w:ind w:left="284" w:hanging="284"/>
              <w:rPr>
                <w:lang w:val="fr-FR"/>
              </w:rPr>
            </w:pPr>
            <w:r>
              <w:rPr>
                <w:lang w:val="fr-FR"/>
              </w:rPr>
              <w:t>Termination ID</w:t>
            </w:r>
          </w:p>
          <w:p>
            <w:pPr>
              <w:pStyle w:val="TAL"/>
              <w:ind w:left="284" w:hanging="284"/>
              <w:rPr/>
            </w:pPr>
            <w:r>
              <w:rPr/>
              <w:t>Context ID</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70" w:name="__RefHeading___Toc517481053"/>
      <w:bookmarkEnd w:id="170"/>
      <w:r>
        <w:rPr/>
        <w:t>A.17.3.3</w:t>
        <w:tab/>
        <w:t>Release TDM Termination</w:t>
      </w:r>
    </w:p>
    <w:p>
      <w:pPr>
        <w:pStyle w:val="Normal"/>
        <w:rPr/>
      </w:pPr>
      <w:r>
        <w:rPr>
          <w:rFonts w:cs="Arial"/>
        </w:rPr>
        <w:t>When the procedure "Release TDM Termination" is required the following procedure is initiated:</w:t>
      </w:r>
    </w:p>
    <w:p>
      <w:pPr>
        <w:pStyle w:val="Normal"/>
        <w:rPr/>
      </w:pPr>
      <w:r>
        <w:rPr>
          <w:rFonts w:cs="Arial"/>
        </w:rPr>
        <w:t>The MGCF sends an Sub.req command with the following information.</w:t>
      </w:r>
    </w:p>
    <w:p>
      <w:pPr>
        <w:pStyle w:val="TH"/>
        <w:rPr/>
      </w:pPr>
      <w:r>
        <w:rPr/>
        <w:t>Table A.17.3.3/1: Sub.req (Release TDM Termination)</w:t>
        <w:tab/>
        <w:t xml:space="preserve">MGCF to IM-MGW </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w:t>
            </w:r>
          </w:p>
          <w:p>
            <w:pPr>
              <w:pStyle w:val="TAL"/>
              <w:ind w:left="284" w:hanging="284"/>
              <w:rPr>
                <w:lang w:val="fr-FR"/>
              </w:rPr>
            </w:pPr>
            <w:r>
              <w:rPr>
                <w:lang w:val="fr-FR"/>
              </w:rPr>
              <w:t>Termination ID</w:t>
            </w:r>
          </w:p>
          <w:p>
            <w:pPr>
              <w:pStyle w:val="TAL"/>
              <w:ind w:left="284" w:hanging="284"/>
              <w:rPr/>
            </w:pPr>
            <w:r>
              <w:rPr/>
              <w:t>Context ID</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rFonts w:cs="Arial"/>
        </w:rPr>
        <w:t>When the processing of command (1) is complete, the IM-MGW initiates the following procedure.</w:t>
      </w:r>
    </w:p>
    <w:p>
      <w:pPr>
        <w:pStyle w:val="TH"/>
        <w:rPr/>
      </w:pPr>
      <w:r>
        <w:rPr/>
        <w:t>Table A.17.3.3/2: Sub.resp (Release TDM Termination)</w:t>
        <w:tab/>
        <w:t xml:space="preserve">IM-MGW to MGCF </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w:t>
            </w:r>
          </w:p>
          <w:p>
            <w:pPr>
              <w:pStyle w:val="TAL"/>
              <w:ind w:left="284" w:hanging="284"/>
              <w:rPr/>
            </w:pPr>
            <w:r>
              <w:rPr/>
              <w:t>Termination ID</w:t>
            </w:r>
          </w:p>
          <w:p>
            <w:pPr>
              <w:pStyle w:val="TAL"/>
              <w:ind w:left="284" w:hanging="284"/>
              <w:rPr/>
            </w:pPr>
            <w:r>
              <w:rPr/>
              <w:t>Context ID</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Heading4"/>
        <w:ind w:left="1418" w:hanging="1418"/>
        <w:rPr/>
      </w:pPr>
      <w:bookmarkStart w:id="171" w:name="__RefHeading___Toc517481054"/>
      <w:bookmarkEnd w:id="171"/>
      <w:r>
        <w:rPr/>
        <w:t>A.17.3.4</w:t>
        <w:tab/>
        <w:t>Termination heartbeat indication</w:t>
      </w:r>
    </w:p>
    <w:p>
      <w:pPr>
        <w:pStyle w:val="Normal"/>
        <w:tabs>
          <w:tab w:val="clear" w:pos="284"/>
          <w:tab w:val="left" w:pos="7740" w:leader="none"/>
        </w:tabs>
        <w:rPr/>
      </w:pPr>
      <w:r>
        <w:rPr/>
        <w:t>When the procedure  "Termination heartbeat indication" is required the following procedure is initiated: the MGW sends a NOT.req command with the following information.</w:t>
      </w:r>
    </w:p>
    <w:p>
      <w:pPr>
        <w:pStyle w:val="TH"/>
        <w:rPr/>
      </w:pPr>
      <w:r>
        <w:rPr/>
        <w:t>Table A.17.3.4/1: NOT.req (Termination heartbeat)</w:t>
        <w:tab/>
        <w:t>MGW to MGC</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 xml:space="preserve">Termination ID = bearer1 </w:t>
            </w:r>
          </w:p>
          <w:p>
            <w:pPr>
              <w:pStyle w:val="TAL"/>
              <w:tabs>
                <w:tab w:val="clear" w:pos="284"/>
                <w:tab w:val="left" w:pos="7740" w:leader="none"/>
              </w:tabs>
              <w:rPr/>
            </w:pPr>
            <w:r>
              <w:rPr/>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"termination heartbeat")</w:t>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 initiates the following procedure.</w:t>
      </w:r>
    </w:p>
    <w:p>
      <w:pPr>
        <w:pStyle w:val="TH"/>
        <w:rPr/>
      </w:pPr>
      <w:r>
        <w:rPr/>
        <w:t>Table A.17.3.4/2: NOT.resp (Termination heartbeat)</w:t>
        <w:tab/>
        <w:t>MGC to MGW</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F"/>
        <w:rPr>
          <w:lang w:val="en-US" w:eastAsia="en-US"/>
        </w:rPr>
      </w:pPr>
      <w:r>
        <w:rPr>
          <w:lang w:val="en-US" w:eastAsia="en-US"/>
        </w:rPr>
      </w:r>
    </w:p>
    <w:p>
      <w:pPr>
        <w:pStyle w:val="Normal"/>
        <w:rPr/>
      </w:pPr>
      <w:r>
        <w:rPr>
          <w:lang w:val="en-US" w:eastAsia="en-US"/>
        </w:rPr>
        <w:t>The heartbeat timer shall be configured to a value much greater than the mean call holding time.</w:t>
      </w:r>
    </w:p>
    <w:p>
      <w:pPr>
        <w:pStyle w:val="Normal"/>
        <w:rPr/>
      </w:pPr>
      <w:r>
        <w:rPr>
          <w:lang w:val="en-US" w:eastAsia="en-US"/>
        </w:rPr>
        <w:t xml:space="preserve">The MGCF is in charge of correcting any detected mismatch, by substracting hanging terminations or clearing hanging contexts as specified for the hanging termination detection procedure in 3GPP TS 29.163 [4]. </w:t>
      </w:r>
    </w:p>
    <w:p>
      <w:pPr>
        <w:pStyle w:val="Enumlev1"/>
        <w:rPr/>
      </w:pPr>
      <w:r>
        <w:rPr/>
      </w:r>
    </w:p>
    <w:p>
      <w:pPr>
        <w:pStyle w:val="Heading3"/>
        <w:rPr/>
      </w:pPr>
      <w:bookmarkStart w:id="172" w:name="__RefHeading___Toc517481055"/>
      <w:r>
        <w:rPr/>
        <w:t>A.17.4</w:t>
        <w:tab/>
        <w:t>BICC Terminations Procedures</w:t>
      </w:r>
      <w:bookmarkEnd w:id="172"/>
      <w:r>
        <w:rPr/>
        <w:t xml:space="preserve"> </w:t>
      </w:r>
    </w:p>
    <w:p>
      <w:pPr>
        <w:pStyle w:val="Heading4"/>
        <w:ind w:left="1418" w:hanging="1418"/>
        <w:rPr/>
      </w:pPr>
      <w:bookmarkStart w:id="173" w:name="__RefHeading___Toc517481056"/>
      <w:r>
        <w:rPr/>
        <w:t>A.17.4.1</w:t>
        <w:tab/>
        <w:t>Procedures related to a termination towards BICC</w:t>
      </w:r>
      <w:bookmarkEnd w:id="173"/>
      <w:r>
        <w:rPr/>
        <w:t xml:space="preserve"> </w:t>
      </w:r>
    </w:p>
    <w:p>
      <w:pPr>
        <w:pStyle w:val="TH"/>
        <w:rPr/>
      </w:pPr>
      <w:r>
        <w:rPr/>
        <w:t xml:space="preserve">Table A.17.4.1/1: Correspondence between ITU-T Recommendation </w:t>
      </w:r>
      <w:r>
        <w:rPr>
          <w:color w:val="000000"/>
        </w:rPr>
        <w:t>Q.1950</w:t>
      </w:r>
      <w:r>
        <w:rPr/>
        <w:t xml:space="preserve"> [14]</w:t>
      </w:r>
      <w:r>
        <w:rPr>
          <w:color w:val="000000"/>
        </w:rPr>
        <w:t xml:space="preserve"> or 3GPP TS 29.232 [5] </w:t>
      </w:r>
      <w:r>
        <w:rPr/>
        <w:t xml:space="preserve">call-related transactions and 3GPP TS 29.163 [4] procedures related to a termination towards a BICC network </w:t>
      </w:r>
    </w:p>
    <w:tbl>
      <w:tblPr>
        <w:tblW w:w="10612" w:type="dxa"/>
        <w:jc w:val="center"/>
        <w:tblInd w:w="0" w:type="dxa"/>
        <w:tblLayout w:type="fixed"/>
        <w:tblCellMar>
          <w:top w:w="0" w:type="dxa"/>
          <w:left w:w="71" w:type="dxa"/>
          <w:bottom w:w="0" w:type="dxa"/>
          <w:right w:w="71" w:type="dxa"/>
        </w:tblCellMar>
      </w:tblPr>
      <w:tblGrid>
        <w:gridCol w:w="1665"/>
        <w:gridCol w:w="2499"/>
        <w:gridCol w:w="2835"/>
        <w:gridCol w:w="1231"/>
        <w:gridCol w:w="2382"/>
      </w:tblGrid>
      <w:tr>
        <w:trPr/>
        <w:tc>
          <w:tcPr>
            <w:tcW w:w="1665" w:type="dxa"/>
            <w:tcBorders>
              <w:top w:val="single" w:sz="4" w:space="0" w:color="000000"/>
              <w:left w:val="single" w:sz="4" w:space="0" w:color="000000"/>
              <w:bottom w:val="single" w:sz="4" w:space="0" w:color="000000"/>
              <w:right w:val="single" w:sz="4" w:space="0" w:color="000000"/>
            </w:tcBorders>
          </w:tcPr>
          <w:p>
            <w:pPr>
              <w:pStyle w:val="TAH"/>
              <w:rPr/>
            </w:pPr>
            <w:r>
              <w:rPr/>
              <w:t xml:space="preserve">Procedure defined in 3GPP TS 29.163 [4] </w:t>
            </w:r>
          </w:p>
        </w:tc>
        <w:tc>
          <w:tcPr>
            <w:tcW w:w="2499" w:type="dxa"/>
            <w:tcBorders>
              <w:top w:val="single" w:sz="4" w:space="0" w:color="000000"/>
              <w:left w:val="single" w:sz="4" w:space="0" w:color="000000"/>
              <w:bottom w:val="single" w:sz="4" w:space="0" w:color="000000"/>
              <w:right w:val="single" w:sz="4" w:space="0" w:color="000000"/>
            </w:tcBorders>
          </w:tcPr>
          <w:p>
            <w:pPr>
              <w:pStyle w:val="TAH"/>
              <w:rPr/>
            </w:pPr>
            <w:r>
              <w:rPr/>
              <w:t>Transaction used in Q.1950 [14]</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Transaction used in TS 29.232 [5]</w:t>
            </w:r>
          </w:p>
        </w:tc>
        <w:tc>
          <w:tcPr>
            <w:tcW w:w="1231" w:type="dxa"/>
            <w:tcBorders>
              <w:top w:val="single" w:sz="4" w:space="0" w:color="000000"/>
              <w:left w:val="single" w:sz="4" w:space="0" w:color="000000"/>
              <w:bottom w:val="single" w:sz="4" w:space="0" w:color="000000"/>
              <w:right w:val="single" w:sz="4" w:space="0" w:color="000000"/>
            </w:tcBorders>
          </w:tcPr>
          <w:p>
            <w:pPr>
              <w:pStyle w:val="TAH"/>
              <w:rPr/>
            </w:pPr>
            <w:r>
              <w:rPr/>
              <w:t>Support</w:t>
            </w:r>
          </w:p>
        </w:tc>
        <w:tc>
          <w:tcPr>
            <w:tcW w:w="238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Establish Bearer</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Establish_BNC_Notify</w:t>
              <w:br/>
              <w:t>+(tunnel)</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Establish Bearer (NOTE 1)</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Prepare Bearer</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Prepare_BNC_Notify</w:t>
              <w:br/>
              <w:t>+(tunnel)</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Prepare Bearer (NOTE 1), (NOTE 2)</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Change Through-Connection</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Change Through-Connection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only the Explicit (MGC Controlled Cut-Through) procedure is supported</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 xml:space="preserve">Release Bearer </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Release Bearer </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(NOTE 3)</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Release Termination</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Release Termination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Includes Subtract in the transaction. Statistics about "Ctmbits"  are not applicable in Sub.resp</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Bearer Established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Bearer Established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Bearer Released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Bearer Released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Send Tone</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Send Tone</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Stop Tone</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Tone</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Tone Completed</w:t>
            </w:r>
          </w:p>
        </w:tc>
        <w:tc>
          <w:tcPr>
            <w:tcW w:w="24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color w:val="000000"/>
              </w:rPr>
            </w:pPr>
            <w:r>
              <w:rPr/>
              <w:t>Tone Completed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Play Announcement</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Play Announcement</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Stop Announcement</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Stop Announcement</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Announcement Completed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Announcement Completed 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Bearer Modification Support</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Bearer Modification Support</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Confirm Char</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Confirm_Char</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Confirm Bearer Characterictics (NOTE 1)</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6)</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Modify Bearer Characteristics</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Modify Char</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Modify Bearer Characteristics  (NOTE 1)</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6)</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Reserve Char</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Reserve_Char_Notify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Reserve Bearer Characteristics (NOTE 1)</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6)</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Bearer Modified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BNC Modified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Bearer Modified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6)</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Activate Voice Processing Function</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Activate Voice Processing Function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5)</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Tunnel Information Down</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Tunnel (MGC-MGW)</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Tunnel Information Down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7)</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For IP Transport at BICC termination</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Tunnel Information Up</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Tunnel (MGW-MGC)</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Tunnel Information Up</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7)</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For IP Transport at BICC termination</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Termination heartbeat</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Termination heartbeat indication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TFO Activation</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Codec Modify</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Optimal Codec and Distant List_Notify</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Distant Codec List</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TFO status Notify</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TFO status</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3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0612"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procedure is only applicable if the Nb framing protocol is applied at the BICC termination. Only requesting of Observed events defined in the corresponding TS 29.232 and parameters defined in the "3GUP" package of TS 29.232 are applicable in addition the parameters of the corresponding Q.1950 procedure. Those parameters shall be applies as follows: UP mode = Supported mode; UP versions = 2; interface = CN; </w:t>
            </w:r>
          </w:p>
          <w:p>
            <w:pPr>
              <w:pStyle w:val="TAN"/>
              <w:rPr/>
            </w:pPr>
            <w:r>
              <w:rPr/>
              <w:t>NOTE 2:</w:t>
              <w:tab/>
              <w:t>Parameters and Observed events defined for Cellular Text telephone Modem Text Transport in the corresponding procedure of TS 29.232 are not applicable.</w:t>
            </w:r>
          </w:p>
          <w:p>
            <w:pPr>
              <w:pStyle w:val="TAN"/>
              <w:rPr>
                <w:color w:val="000000"/>
              </w:rPr>
            </w:pPr>
            <w:r>
              <w:rPr/>
              <w:t>NOTE 3:</w:t>
              <w:tab/>
              <w:t>VOID</w:t>
            </w:r>
          </w:p>
          <w:p>
            <w:pPr>
              <w:pStyle w:val="TAN"/>
              <w:rPr/>
            </w:pPr>
            <w:r>
              <w:rPr/>
              <w:t>NOTE 4:</w:t>
              <w:tab/>
              <w:t>VOID</w:t>
            </w:r>
          </w:p>
          <w:p>
            <w:pPr>
              <w:pStyle w:val="TAN"/>
              <w:rPr/>
            </w:pPr>
            <w:r>
              <w:rPr/>
              <w:t>NOTE 5:</w:t>
              <w:tab/>
              <w:t>Necessary for optional terminations towards BICC</w:t>
            </w:r>
          </w:p>
          <w:p>
            <w:pPr>
              <w:pStyle w:val="TAN"/>
              <w:rPr/>
            </w:pPr>
            <w:r>
              <w:rPr/>
              <w:t>NOTE 6:</w:t>
              <w:tab/>
              <w:t>Optional for optional terminations towards BICC</w:t>
            </w:r>
          </w:p>
          <w:p>
            <w:pPr>
              <w:pStyle w:val="TAN"/>
              <w:rPr/>
            </w:pPr>
            <w:r>
              <w:rPr/>
              <w:t>NOTE 7:</w:t>
              <w:tab/>
              <w:t>Necessary for optional terminations towards BICC network with IP transport</w:t>
            </w:r>
          </w:p>
        </w:tc>
      </w:tr>
    </w:tbl>
    <w:p>
      <w:pPr>
        <w:pStyle w:val="Normal"/>
        <w:rPr/>
      </w:pPr>
      <w:r>
        <w:rPr/>
      </w:r>
    </w:p>
    <w:p>
      <w:pPr>
        <w:pStyle w:val="Heading3"/>
        <w:rPr/>
      </w:pPr>
      <w:bookmarkStart w:id="174" w:name="__RefHeading___Toc517481057"/>
      <w:r>
        <w:rPr/>
        <w:t>A.17.5</w:t>
        <w:tab/>
        <w:t>Multiplex Termination Procedures</w:t>
      </w:r>
      <w:bookmarkEnd w:id="174"/>
      <w:r>
        <w:rPr/>
        <w:t xml:space="preserve"> </w:t>
      </w:r>
    </w:p>
    <w:p>
      <w:pPr>
        <w:pStyle w:val="Heading4"/>
        <w:ind w:left="1418" w:hanging="1418"/>
        <w:rPr/>
      </w:pPr>
      <w:bookmarkStart w:id="175" w:name="__RefHeading___Toc517481058"/>
      <w:r>
        <w:rPr/>
        <w:t>A.17.5.1</w:t>
        <w:tab/>
        <w:t>Procedures related to a Multiplex termination</w:t>
      </w:r>
      <w:bookmarkEnd w:id="175"/>
      <w:r>
        <w:rPr/>
        <w:t xml:space="preserve"> </w:t>
      </w:r>
    </w:p>
    <w:p>
      <w:pPr>
        <w:pStyle w:val="TH"/>
        <w:rPr/>
      </w:pPr>
      <w:r>
        <w:rPr/>
        <w:t xml:space="preserve">Table A.17.5.1/1: Correspondence between ITU-T Recommendation </w:t>
      </w:r>
      <w:r>
        <w:rPr>
          <w:color w:val="000000"/>
        </w:rPr>
        <w:t>Q.1950</w:t>
      </w:r>
      <w:r>
        <w:rPr/>
        <w:t xml:space="preserve"> [14]</w:t>
      </w:r>
      <w:r>
        <w:rPr>
          <w:color w:val="000000"/>
        </w:rPr>
        <w:t xml:space="preserve"> or 3GPP TS 29.232 [5] </w:t>
      </w:r>
      <w:r>
        <w:rPr/>
        <w:t xml:space="preserve">call-related transactions and 3GPP TS 29.163 [4] procedures related to a multiplex termination </w:t>
      </w:r>
    </w:p>
    <w:tbl>
      <w:tblPr>
        <w:tblW w:w="10612" w:type="dxa"/>
        <w:jc w:val="center"/>
        <w:tblInd w:w="0" w:type="dxa"/>
        <w:tblLayout w:type="fixed"/>
        <w:tblCellMar>
          <w:top w:w="0" w:type="dxa"/>
          <w:left w:w="71" w:type="dxa"/>
          <w:bottom w:w="0" w:type="dxa"/>
          <w:right w:w="71" w:type="dxa"/>
        </w:tblCellMar>
      </w:tblPr>
      <w:tblGrid>
        <w:gridCol w:w="1665"/>
        <w:gridCol w:w="2499"/>
        <w:gridCol w:w="2835"/>
        <w:gridCol w:w="1231"/>
        <w:gridCol w:w="2382"/>
      </w:tblGrid>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 xml:space="preserve">Procedure defined in 3GPP TS 29.163 [4] </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Transaction used in Q.1950 [14]</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Transaction used in TS 29.232 [5]</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Support</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Comment</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Add Multiplex Termination</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A.17.5.2</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Configure Multiplex Termination</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See A.17.5.3</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Signal H245 Message</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A.17.5.4</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Notify H245 message</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A.17.5.5</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Notify MONA Preference Reception</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A.17.5.6</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Notify MONA Preference Completed</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A.17.5.7</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Signal SPC</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A.17.5.8</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Notify SPC</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A.17.5.9</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Notify MPC</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A.17.5.10</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Notify Detection of Legacy Interworking</w:t>
            </w:r>
          </w:p>
        </w:tc>
        <w:tc>
          <w:tcPr>
            <w:tcW w:w="249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Optional</w:t>
            </w:r>
          </w:p>
          <w:p>
            <w:pPr>
              <w:pStyle w:val="Normal"/>
              <w:keepNext w:val="true"/>
              <w:keepLines/>
              <w:spacing w:before="0" w:after="0"/>
              <w:rPr>
                <w:rFonts w:ascii="Arial" w:hAnsi="Arial" w:cs="Arial"/>
                <w:sz w:val="18"/>
              </w:rPr>
            </w:pPr>
            <w:r>
              <w:rPr>
                <w:rFonts w:cs="Arial" w:ascii="Arial" w:hAnsi="Arial"/>
                <w:sz w:val="18"/>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See A.17.5.11</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Stop MPC</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See A.17.5.12</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Stop SPC</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See A.17.5.13</w:t>
            </w:r>
          </w:p>
        </w:tc>
      </w:tr>
      <w:tr>
        <w:trPr/>
        <w:tc>
          <w:tcPr>
            <w:tcW w:w="1665" w:type="dxa"/>
            <w:tcBorders>
              <w:top w:val="single" w:sz="4" w:space="0" w:color="000000"/>
              <w:left w:val="single" w:sz="4" w:space="0" w:color="000000"/>
              <w:bottom w:val="single" w:sz="4" w:space="0" w:color="000000"/>
              <w:right w:val="single" w:sz="4" w:space="0" w:color="000000"/>
            </w:tcBorders>
          </w:tcPr>
          <w:p>
            <w:pPr>
              <w:pStyle w:val="TAL"/>
              <w:rPr/>
            </w:pPr>
            <w:r>
              <w:rPr/>
              <w:t>Stop MONA Negotiation</w:t>
            </w:r>
          </w:p>
        </w:tc>
        <w:tc>
          <w:tcPr>
            <w:tcW w:w="249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231"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382" w:type="dxa"/>
            <w:tcBorders>
              <w:top w:val="single" w:sz="4" w:space="0" w:color="000000"/>
              <w:left w:val="single" w:sz="4" w:space="0" w:color="000000"/>
              <w:bottom w:val="single" w:sz="4" w:space="0" w:color="000000"/>
              <w:right w:val="single" w:sz="4" w:space="0" w:color="000000"/>
            </w:tcBorders>
          </w:tcPr>
          <w:p>
            <w:pPr>
              <w:pStyle w:val="TAL"/>
              <w:rPr/>
            </w:pPr>
            <w:r>
              <w:rPr/>
              <w:t>See A.17.5.14</w:t>
            </w:r>
          </w:p>
        </w:tc>
      </w:tr>
      <w:tr>
        <w:trPr>
          <w:cantSplit w:val="true"/>
        </w:trPr>
        <w:tc>
          <w:tcPr>
            <w:tcW w:w="10612"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Necessary for interworking of multimedia calls</w:t>
            </w:r>
          </w:p>
        </w:tc>
      </w:tr>
    </w:tbl>
    <w:p>
      <w:pPr>
        <w:pStyle w:val="Normal"/>
        <w:rPr/>
      </w:pPr>
      <w:r>
        <w:rPr/>
      </w:r>
    </w:p>
    <w:p>
      <w:pPr>
        <w:pStyle w:val="Heading4"/>
        <w:ind w:left="1418" w:hanging="1418"/>
        <w:rPr/>
      </w:pPr>
      <w:bookmarkStart w:id="176" w:name="__RefHeading___Toc517481059"/>
      <w:bookmarkEnd w:id="176"/>
      <w:r>
        <w:rPr/>
        <w:t>A.17.5.2</w:t>
        <w:tab/>
        <w:t>Add Multiplex Termination</w:t>
      </w:r>
    </w:p>
    <w:p>
      <w:pPr>
        <w:pStyle w:val="Normal"/>
        <w:rPr/>
      </w:pPr>
      <w:r>
        <w:rPr>
          <w:rFonts w:cs="Arial"/>
        </w:rPr>
        <w:t>When the procedure "Add Multiplex Termination" is required the following procedure is initiated:</w:t>
      </w:r>
    </w:p>
    <w:p>
      <w:pPr>
        <w:pStyle w:val="Normal"/>
        <w:rPr>
          <w:rFonts w:cs="Arial"/>
        </w:rPr>
      </w:pPr>
      <w:r>
        <w:rPr>
          <w:rFonts w:cs="Arial"/>
        </w:rPr>
        <w:t>The MGCF sends an Add.req command with the following information.</w:t>
      </w:r>
    </w:p>
    <w:p>
      <w:pPr>
        <w:pStyle w:val="Normal"/>
        <w:rPr>
          <w:sz w:val="24"/>
        </w:rPr>
      </w:pPr>
      <w:r>
        <w:rPr>
          <w:sz w:val="24"/>
        </w:rPr>
        <w:t>1</w:t>
        <w:tab/>
        <w:t>Add.req (Add Multiplex Termination)</w:t>
        <w:tab/>
        <w:t>MGCF to IM-MGW</w:t>
      </w:r>
    </w:p>
    <w:p>
      <w:pPr>
        <w:pStyle w:val="TH"/>
        <w:rPr/>
      </w:pPr>
      <w:r>
        <w:rPr/>
        <w:t>Table A.17.5.2/1: Add Multiplex Termination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rPr>
            </w:pPr>
            <w:r>
              <w:rPr>
                <w:rFonts w:cs="Arial" w:ascii="Arial" w:hAnsi="Arial"/>
                <w:sz w:val="18"/>
              </w:rPr>
              <w:t>Termination ID = ?</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rFonts w:ascii="Arial" w:hAnsi="Arial" w:cs="Arial"/>
                <w:sz w:val="18"/>
              </w:rPr>
            </w:pPr>
            <w:r>
              <w:rPr>
                <w:rFonts w:cs="Arial" w:ascii="Arial" w:hAnsi="Arial"/>
                <w:sz w:val="18"/>
              </w:rPr>
              <w:t>Muxdescriptor</w:t>
            </w:r>
          </w:p>
          <w:p>
            <w:pPr>
              <w:pStyle w:val="Normal"/>
              <w:keepNext w:val="true"/>
              <w:keepLines/>
              <w:spacing w:before="0" w:after="0"/>
              <w:ind w:left="284" w:hanging="284"/>
              <w:rPr>
                <w:rFonts w:ascii="Arial" w:hAnsi="Arial" w:cs="Arial"/>
                <w:sz w:val="18"/>
              </w:rPr>
            </w:pPr>
            <w:r>
              <w:rPr>
                <w:rFonts w:cs="Arial" w:ascii="Arial" w:hAnsi="Arial"/>
                <w:sz w:val="18"/>
              </w:rPr>
            </w:r>
          </w:p>
          <w:p>
            <w:pPr>
              <w:pStyle w:val="TAL"/>
              <w:rPr/>
            </w:pPr>
            <w:r>
              <w:rPr/>
              <w:t>If MONA procedures not supported:</w:t>
            </w:r>
          </w:p>
          <w:p>
            <w:pPr>
              <w:pStyle w:val="Normal"/>
              <w:keepNext w:val="true"/>
              <w:keepLines/>
              <w:spacing w:before="0" w:after="0"/>
              <w:ind w:left="284" w:hanging="284"/>
              <w:rPr/>
            </w:pPr>
            <w:r>
              <w:rPr>
                <w:rFonts w:cs="Arial"/>
              </w:rPr>
              <w:tab/>
            </w:r>
            <w:r>
              <w:rPr>
                <w:rFonts w:cs="Arial" w:ascii="Arial" w:hAnsi="Arial"/>
                <w:sz w:val="18"/>
              </w:rPr>
              <w:t>NotificationRequested (Event ID = x,</w:t>
            </w:r>
          </w:p>
          <w:p>
            <w:pPr>
              <w:pStyle w:val="Normal"/>
              <w:keepNext w:val="true"/>
              <w:keepLines/>
              <w:spacing w:before="0" w:after="0"/>
              <w:ind w:left="284" w:hanging="284"/>
              <w:rPr/>
            </w:pPr>
            <w:r>
              <w:rPr>
                <w:rFonts w:cs="Arial"/>
              </w:rPr>
              <w:tab/>
            </w:r>
            <w:r>
              <w:rPr>
                <w:rFonts w:cs="Arial" w:ascii="Arial" w:hAnsi="Arial"/>
                <w:sz w:val="18"/>
              </w:rPr>
              <w:t xml:space="preserve">"Incoming H245 message") </w:t>
            </w:r>
          </w:p>
          <w:p>
            <w:pPr>
              <w:pStyle w:val="Normal"/>
              <w:keepNext w:val="true"/>
              <w:keepLines/>
              <w:spacing w:before="0" w:after="0"/>
              <w:ind w:left="284" w:hanging="284"/>
              <w:rPr>
                <w:rFonts w:ascii="Arial" w:hAnsi="Arial" w:cs="Arial"/>
                <w:sz w:val="18"/>
              </w:rPr>
            </w:pPr>
            <w:r>
              <w:rPr>
                <w:rFonts w:cs="Arial" w:ascii="Arial" w:hAnsi="Arial"/>
                <w:sz w:val="18"/>
              </w:rPr>
            </w:r>
          </w:p>
          <w:p>
            <w:pPr>
              <w:pStyle w:val="TAL"/>
              <w:rPr/>
            </w:pPr>
            <w:r>
              <w:rPr/>
              <w:t>f MONA procedures supported:</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pPr>
            <w:r>
              <w:rPr/>
              <w:tab/>
            </w:r>
            <w:r>
              <w:rPr>
                <w:rFonts w:cs="Arial" w:ascii="Arial" w:hAnsi="Arial"/>
                <w:sz w:val="18"/>
              </w:rPr>
              <w:t>NotificationRequested (Event ID = x,</w:t>
            </w:r>
          </w:p>
          <w:p>
            <w:pPr>
              <w:pStyle w:val="Normal"/>
              <w:keepNext w:val="true"/>
              <w:keepLines/>
              <w:spacing w:before="0" w:after="0"/>
              <w:ind w:left="284" w:hanging="284"/>
              <w:rPr/>
            </w:pPr>
            <w:r>
              <w:rPr>
                <w:rFonts w:cs="Arial" w:ascii="Arial" w:hAnsi="Arial"/>
                <w:sz w:val="18"/>
              </w:rPr>
              <w:tab/>
              <w:t>"Incoming H245 message (SPC=Both)")</w:t>
            </w:r>
          </w:p>
          <w:p>
            <w:pPr>
              <w:pStyle w:val="Normal"/>
              <w:keepNext w:val="true"/>
              <w:keepLines/>
              <w:spacing w:before="0" w:after="0"/>
              <w:ind w:left="284" w:hanging="284"/>
              <w:rPr>
                <w:rFonts w:ascii="Arial" w:hAnsi="Arial" w:cs="Arial"/>
                <w:sz w:val="18"/>
              </w:rPr>
            </w:pPr>
            <w:r>
              <w:rPr>
                <w:rFonts w:cs="Arial" w:ascii="Arial" w:hAnsi="Arial"/>
                <w:sz w:val="18"/>
              </w:rPr>
            </w:r>
          </w:p>
          <w:p>
            <w:pPr>
              <w:pStyle w:val="TAL"/>
              <w:ind w:left="284" w:hanging="284"/>
              <w:rPr/>
            </w:pPr>
            <w:r>
              <w:rPr/>
              <w:t>NotificationRequested (Event ID = x,</w:t>
            </w:r>
          </w:p>
          <w:p>
            <w:pPr>
              <w:pStyle w:val="TAL"/>
              <w:ind w:left="284" w:hanging="284"/>
              <w:rPr/>
            </w:pPr>
            <w:r>
              <w:rPr/>
              <w:t xml:space="preserve">"termination heartbeat") </w:t>
            </w:r>
          </w:p>
          <w:p>
            <w:pPr>
              <w:pStyle w:val="TAL"/>
              <w:ind w:left="284" w:hanging="284"/>
              <w:rPr/>
            </w:pPr>
            <w:r>
              <w:rPr/>
            </w:r>
          </w:p>
          <w:p>
            <w:pPr>
              <w:pStyle w:val="TAL"/>
              <w:rPr/>
            </w:pPr>
            <w:r>
              <w:rPr/>
              <w:t>If indication on Bearer Released requested:</w:t>
            </w:r>
          </w:p>
          <w:p>
            <w:pPr>
              <w:pStyle w:val="TAL"/>
              <w:ind w:left="284" w:hanging="284"/>
              <w:rPr/>
            </w:pPr>
            <w:r>
              <w:rPr/>
              <w:t>NotificationRequested (Event ID = x, "BNC Release (Cause)") – as defined in ITU</w:t>
              <w:noBreakHyphen/>
              <w:t>T Recommendation Q.1950</w:t>
            </w:r>
          </w:p>
          <w:p>
            <w:pPr>
              <w:pStyle w:val="TAL"/>
              <w:rPr/>
            </w:pPr>
            <w:r>
              <w:rPr/>
            </w:r>
          </w:p>
          <w:p>
            <w:pPr>
              <w:pStyle w:val="TAL"/>
              <w:rPr/>
            </w:pPr>
            <w:r>
              <w:rPr/>
              <w:t>If MONA procedures supported:</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ab/>
              <w:t>Signal = Outgoing MONA</w:t>
              <w:tab/>
              <w:t>preferences</w:t>
            </w:r>
          </w:p>
          <w:p>
            <w:pPr>
              <w:pStyle w:val="Normal"/>
              <w:keepNext w:val="true"/>
              <w:keepLines/>
              <w:spacing w:before="0" w:after="0"/>
              <w:ind w:left="284" w:hanging="284"/>
              <w:rPr>
                <w:rFonts w:ascii="Arial" w:hAnsi="Arial" w:cs="Arial"/>
                <w:sz w:val="18"/>
              </w:rPr>
            </w:pPr>
            <w:r>
              <w:rPr>
                <w:rFonts w:cs="Arial" w:ascii="Arial" w:hAnsi="Arial"/>
                <w:sz w:val="18"/>
                <w:lang w:eastAsia="zh-CN"/>
              </w:rPr>
              <w:tab/>
            </w:r>
            <w:r>
              <w:rPr>
                <w:rFonts w:cs="Arial" w:ascii="Arial" w:hAnsi="Arial"/>
                <w:sz w:val="18"/>
                <w:lang w:eastAsia="zh-CN"/>
              </w:rPr>
              <w:t xml:space="preserve">(Outgoing </w:t>
            </w:r>
            <w:r>
              <w:rPr>
                <w:rFonts w:cs="Arial" w:ascii="Arial" w:hAnsi="Arial"/>
                <w:sz w:val="18"/>
                <w:lang w:eastAsia="zh-CN"/>
              </w:rPr>
              <w:t xml:space="preserve">MONA preference </w:t>
            </w:r>
            <w:r>
              <w:rPr>
                <w:rFonts w:cs="Arial" w:ascii="Arial" w:hAnsi="Arial"/>
                <w:sz w:val="18"/>
                <w:lang w:eastAsia="zh-CN"/>
              </w:rPr>
              <w:t>content)</w:t>
            </w:r>
            <w:r>
              <w:rPr>
                <w:rFonts w:cs="Arial" w:ascii="Arial" w:hAnsi="Arial"/>
                <w:sz w:val="18"/>
                <w:lang w:eastAsia="zh-CN"/>
              </w:rPr>
              <w:t xml:space="preserve"> (NOTE)</w:t>
            </w:r>
          </w:p>
          <w:p>
            <w:pPr>
              <w:pStyle w:val="Normal"/>
              <w:keepNext w:val="true"/>
              <w:keepLines/>
              <w:spacing w:before="0" w:after="0"/>
              <w:ind w:left="284" w:hanging="284"/>
              <w:rPr>
                <w:rFonts w:ascii="Arial" w:hAnsi="Arial" w:cs="Arial"/>
                <w:sz w:val="18"/>
              </w:rPr>
            </w:pPr>
            <w:r>
              <w:rPr>
                <w:rFonts w:cs="Arial" w:ascii="Arial" w:hAnsi="Arial"/>
                <w:sz w:val="18"/>
              </w:rPr>
              <w:tab/>
              <w:t>NotificationRequested (Event ID = x,</w:t>
            </w:r>
          </w:p>
          <w:p>
            <w:pPr>
              <w:pStyle w:val="Normal"/>
              <w:keepNext w:val="true"/>
              <w:keepLines/>
              <w:spacing w:before="0" w:after="0"/>
              <w:ind w:left="284" w:hanging="284"/>
              <w:rPr/>
            </w:pPr>
            <w:r>
              <w:rPr>
                <w:rFonts w:cs="Arial" w:ascii="Arial" w:hAnsi="Arial"/>
                <w:sz w:val="18"/>
              </w:rPr>
              <w:tab/>
              <w:t xml:space="preserve">"MONA Preference recv") </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rFonts w:ascii="Arial" w:hAnsi="Arial" w:cs="Arial"/>
                <w:sz w:val="18"/>
              </w:rPr>
            </w:pPr>
            <w:r>
              <w:rPr>
                <w:rFonts w:cs="Arial" w:ascii="Arial" w:hAnsi="Arial"/>
                <w:sz w:val="18"/>
              </w:rPr>
              <w:tab/>
              <w:t>NotificationRequested (Event ID = x,</w:t>
            </w:r>
          </w:p>
          <w:p>
            <w:pPr>
              <w:pStyle w:val="Normal"/>
              <w:keepNext w:val="true"/>
              <w:keepLines/>
              <w:spacing w:before="0" w:after="0"/>
              <w:ind w:left="284" w:hanging="284"/>
              <w:rPr/>
            </w:pPr>
            <w:r>
              <w:rPr>
                <w:rFonts w:cs="Arial" w:ascii="Arial" w:hAnsi="Arial"/>
                <w:sz w:val="18"/>
              </w:rPr>
              <w:tab/>
              <w:t xml:space="preserve">"MONA Preference  completed") </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rFonts w:ascii="Arial" w:hAnsi="Arial" w:cs="Arial"/>
                <w:sz w:val="18"/>
              </w:rPr>
            </w:pPr>
            <w:r>
              <w:rPr>
                <w:rFonts w:cs="Arial" w:ascii="Arial" w:hAnsi="Arial"/>
                <w:sz w:val="18"/>
              </w:rPr>
              <w:tab/>
              <w:t>NotificationRequested (Event ID = x,</w:t>
            </w:r>
          </w:p>
          <w:p>
            <w:pPr>
              <w:pStyle w:val="Normal"/>
              <w:keepNext w:val="true"/>
              <w:keepLines/>
              <w:spacing w:before="0" w:after="0"/>
              <w:ind w:left="284" w:hanging="284"/>
              <w:rPr/>
            </w:pPr>
            <w:r>
              <w:rPr>
                <w:rFonts w:cs="Arial" w:ascii="Arial" w:hAnsi="Arial"/>
                <w:sz w:val="18"/>
              </w:rPr>
              <w:tab/>
              <w:t>"Legacy Interworking Detected" (Signal = Outgoing H245 message</w:t>
            </w:r>
          </w:p>
          <w:p>
            <w:pPr>
              <w:pStyle w:val="Normal"/>
              <w:keepNext w:val="true"/>
              <w:keepLines/>
              <w:spacing w:before="0" w:after="0"/>
              <w:ind w:left="284" w:hanging="284"/>
              <w:rPr>
                <w:rFonts w:ascii="Arial" w:hAnsi="Arial" w:cs="Arial"/>
                <w:sz w:val="18"/>
              </w:rPr>
            </w:pPr>
            <w:r>
              <w:rPr>
                <w:rFonts w:cs="Arial" w:ascii="Arial" w:hAnsi="Arial"/>
                <w:sz w:val="18"/>
                <w:lang w:eastAsia="zh-CN"/>
              </w:rPr>
              <w:t>(Outgoing H.245 message content)</w:t>
            </w:r>
          </w:p>
          <w:p>
            <w:pPr>
              <w:pStyle w:val="Normal"/>
              <w:keepNext w:val="true"/>
              <w:keepLines/>
              <w:spacing w:before="0" w:after="0"/>
              <w:ind w:left="284" w:hanging="284"/>
              <w:rPr>
                <w:rFonts w:ascii="Arial" w:hAnsi="Arial" w:cs="Arial"/>
                <w:sz w:val="18"/>
              </w:rPr>
            </w:pPr>
            <w:r>
              <w:rPr>
                <w:rFonts w:cs="Arial" w:ascii="Arial" w:hAnsi="Arial"/>
                <w:sz w:val="18"/>
              </w:rPr>
              <w:t>) )</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rFonts w:ascii="Arial" w:hAnsi="Arial" w:cs="Arial"/>
                <w:sz w:val="18"/>
              </w:rPr>
            </w:pPr>
            <w:r>
              <w:rPr>
                <w:rFonts w:cs="Arial" w:ascii="Arial" w:hAnsi="Arial"/>
                <w:sz w:val="18"/>
              </w:rPr>
              <w:tab/>
              <w:t>NotificationRequested (Event ID = x,</w:t>
            </w:r>
          </w:p>
          <w:p>
            <w:pPr>
              <w:pStyle w:val="Normal"/>
              <w:keepNext w:val="true"/>
              <w:keepLines/>
              <w:spacing w:before="0" w:after="0"/>
              <w:ind w:left="284" w:hanging="284"/>
              <w:rPr>
                <w:rFonts w:ascii="Arial" w:hAnsi="Arial" w:cs="Arial"/>
                <w:sz w:val="18"/>
              </w:rPr>
            </w:pPr>
            <w:r>
              <w:rPr>
                <w:rFonts w:cs="Arial" w:ascii="Arial" w:hAnsi="Arial"/>
                <w:sz w:val="18"/>
              </w:rPr>
              <w:tab/>
              <w:t>"Mona Preference Channel reception")</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pPr>
            <w:r>
              <w:rPr>
                <w:rFonts w:eastAsia="Arial" w:cs="Arial" w:ascii="Arial" w:hAnsi="Arial"/>
                <w:sz w:val="18"/>
              </w:rPr>
              <w:t xml:space="preserve">      </w:t>
            </w:r>
            <w:r>
              <w:rPr>
                <w:rFonts w:cs="Arial" w:ascii="Arial" w:hAnsi="Arial"/>
                <w:sz w:val="18"/>
              </w:rPr>
              <w:t xml:space="preserve">Signal = Forward media in MPC </w:t>
            </w:r>
            <w:r>
              <w:rPr>
                <w:rFonts w:cs="Arial" w:ascii="Arial" w:hAnsi="Arial"/>
                <w:sz w:val="18"/>
              </w:rPr>
              <w:t>(</w:t>
            </w:r>
            <w:r>
              <w:rPr>
                <w:rFonts w:cs="Arial" w:ascii="Arial" w:hAnsi="Arial"/>
                <w:sz w:val="18"/>
              </w:rPr>
              <w:t xml:space="preserve">MPC MUX Code) </w:t>
            </w:r>
          </w:p>
          <w:p>
            <w:pPr>
              <w:pStyle w:val="Normal"/>
              <w:keepNext w:val="true"/>
              <w:keepLines/>
              <w:spacing w:before="0" w:after="0"/>
              <w:ind w:left="284" w:hanging="284"/>
              <w:rPr>
                <w:rFonts w:ascii="Arial" w:hAnsi="Arial" w:eastAsia="Arial" w:cs="Arial"/>
                <w:sz w:val="18"/>
              </w:rPr>
            </w:pPr>
            <w:r>
              <w:rPr>
                <w:rFonts w:eastAsia="Arial" w:cs="Arial" w:ascii="Arial" w:hAnsi="Arial"/>
                <w:sz w:val="18"/>
              </w:rPr>
              <w:t xml:space="preserve"> </w:t>
            </w:r>
          </w:p>
          <w:p>
            <w:pPr>
              <w:pStyle w:val="Normal"/>
              <w:keepNext w:val="true"/>
              <w:keepLines/>
              <w:spacing w:before="0" w:after="0"/>
              <w:ind w:left="284" w:hanging="284"/>
              <w:rPr>
                <w:rFonts w:ascii="Arial" w:hAnsi="Arial" w:cs="Arial"/>
                <w:sz w:val="18"/>
              </w:rPr>
            </w:pPr>
            <w:r>
              <w:rPr>
                <w:rFonts w:eastAsia="Arial" w:cs="Arial" w:ascii="Arial" w:hAnsi="Arial"/>
                <w:sz w:val="18"/>
              </w:rPr>
              <w:t xml:space="preserve">      </w:t>
            </w:r>
            <w:r>
              <w:rPr>
                <w:rFonts w:cs="Arial" w:ascii="Arial" w:hAnsi="Arial"/>
                <w:sz w:val="18"/>
              </w:rPr>
              <w:t>Incoming Multiplex Table</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rFonts w:ascii="Arial" w:hAnsi="Arial" w:cs="Arial"/>
                <w:sz w:val="18"/>
              </w:rPr>
            </w:pPr>
            <w:r>
              <w:rPr>
                <w:rFonts w:cs="Arial" w:ascii="Arial" w:hAnsi="Arial"/>
                <w:sz w:val="18"/>
              </w:rPr>
              <w:tab/>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frequent retransmissions of MONA preference messages required by MONA procedures are to be performed by the IM-MGW autonomously to avoid unnecessary load at the Mn interface and the MGCF.</w:t>
            </w:r>
          </w:p>
        </w:tc>
      </w:tr>
    </w:tbl>
    <w:p>
      <w:pPr>
        <w:pStyle w:val="Normal"/>
        <w:rPr/>
      </w:pPr>
      <w:r>
        <w:rPr/>
      </w:r>
    </w:p>
    <w:p>
      <w:pPr>
        <w:pStyle w:val="Normal"/>
        <w:rPr/>
      </w:pPr>
      <w:r>
        <w:rPr>
          <w:rFonts w:cs="Arial"/>
        </w:rPr>
        <w:t>On receipt of this procedure, and the setting of the muxdescriptor, the IM-MGW shall initiate the H.324 negotiation, with connection mode H.324M and predefined Highest Multiplexing Level.</w:t>
      </w:r>
    </w:p>
    <w:p>
      <w:pPr>
        <w:pStyle w:val="Normal"/>
        <w:rPr>
          <w:rFonts w:cs="Arial"/>
        </w:rPr>
      </w:pPr>
      <w:r>
        <w:rPr>
          <w:rFonts w:cs="Arial"/>
        </w:rPr>
        <w:t>When the processing of command (1) is complete, the IM-MGW initiates the following procedure.</w:t>
      </w:r>
    </w:p>
    <w:p>
      <w:pPr>
        <w:pStyle w:val="Normal"/>
        <w:rPr/>
      </w:pPr>
      <w:r>
        <w:rPr>
          <w:sz w:val="24"/>
        </w:rPr>
        <w:t>2</w:t>
        <w:tab/>
        <w:t>Add.resp (Add Multiplex Termination Ack)</w:t>
      </w:r>
    </w:p>
    <w:p>
      <w:pPr>
        <w:pStyle w:val="TH"/>
        <w:rPr/>
      </w:pPr>
      <w:r>
        <w:rPr/>
        <w:t>Table A.17.5.2/2: Add Multiplex Termination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Termination ID = mux1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4"/>
        <w:ind w:left="1418" w:hanging="1418"/>
        <w:rPr>
          <w:lang w:val="fr-FR"/>
        </w:rPr>
      </w:pPr>
      <w:bookmarkStart w:id="177" w:name="__RefHeading___Toc517481060"/>
      <w:bookmarkEnd w:id="177"/>
      <w:r>
        <w:rPr>
          <w:lang w:val="fr-FR"/>
        </w:rPr>
        <w:t>A.17.5.3</w:t>
        <w:tab/>
        <w:t>Configure Multiplex Termination</w:t>
      </w:r>
    </w:p>
    <w:p>
      <w:pPr>
        <w:pStyle w:val="Normal"/>
        <w:rPr/>
      </w:pPr>
      <w:r>
        <w:rPr>
          <w:rFonts w:cs="Arial"/>
        </w:rPr>
        <w:t xml:space="preserve">When the procedure </w:t>
      </w:r>
      <w:r>
        <w:rPr/>
        <w:t>"</w:t>
      </w:r>
      <w:r>
        <w:rPr>
          <w:rFonts w:cs="Arial"/>
        </w:rPr>
        <w:t>Configure Multiplex Termination</w:t>
      </w:r>
      <w:r>
        <w:rPr/>
        <w:t>"</w:t>
      </w:r>
      <w:r>
        <w:rPr>
          <w:rFonts w:cs="Arial"/>
        </w:rPr>
        <w:t xml:space="preserve"> is required the following procedure is initiated:</w:t>
      </w:r>
    </w:p>
    <w:p>
      <w:pPr>
        <w:pStyle w:val="Normal"/>
        <w:rPr>
          <w:rFonts w:cs="Arial"/>
        </w:rPr>
      </w:pPr>
      <w:r>
        <w:rPr>
          <w:rFonts w:cs="Arial"/>
        </w:rPr>
        <w:t>The MGCF sends an Mod.req command with the following information.</w:t>
      </w:r>
    </w:p>
    <w:p>
      <w:pPr>
        <w:pStyle w:val="Normal"/>
        <w:rPr/>
      </w:pPr>
      <w:r>
        <w:rPr>
          <w:sz w:val="24"/>
          <w:szCs w:val="24"/>
        </w:rPr>
        <w:t>1</w:t>
        <w:tab/>
        <w:t>Mod.req (</w:t>
      </w:r>
      <w:r>
        <w:rPr>
          <w:rFonts w:cs="Arial"/>
          <w:sz w:val="24"/>
          <w:szCs w:val="24"/>
        </w:rPr>
        <w:t>Configure Multiplex Termination</w:t>
      </w:r>
      <w:r>
        <w:rPr>
          <w:sz w:val="24"/>
          <w:szCs w:val="24"/>
        </w:rPr>
        <w:t>)</w:t>
        <w:tab/>
        <w:t>MGCF to IM-MGW</w:t>
      </w:r>
    </w:p>
    <w:p>
      <w:pPr>
        <w:pStyle w:val="TH"/>
        <w:rPr/>
      </w:pPr>
      <w:r>
        <w:rPr>
          <w:lang w:val="fr-FR"/>
        </w:rPr>
        <w:t>Table A.17.5.3/1: Configure Multiplex Term</w:t>
      </w:r>
      <w:r>
        <w:rPr/>
        <w:t>ination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lang w:val="en-US"/>
              </w:rPr>
            </w:pPr>
            <w:r>
              <w:rPr>
                <w:rFonts w:cs="Arial" w:ascii="Arial" w:hAnsi="Arial"/>
                <w:sz w:val="18"/>
                <w:lang w:val="en-US"/>
              </w:rPr>
              <w:t>Termination ID = mux1</w:t>
            </w:r>
          </w:p>
          <w:p>
            <w:pPr>
              <w:pStyle w:val="Normal"/>
              <w:keepNext w:val="true"/>
              <w:keepLines/>
              <w:spacing w:before="0" w:after="0"/>
              <w:ind w:left="284" w:hanging="284"/>
              <w:rPr>
                <w:rFonts w:ascii="Arial" w:hAnsi="Arial" w:cs="Arial"/>
                <w:sz w:val="18"/>
                <w:lang w:val="en-US"/>
              </w:rPr>
            </w:pPr>
            <w:r>
              <w:rPr>
                <w:rFonts w:cs="Arial" w:ascii="Arial" w:hAnsi="Arial"/>
                <w:sz w:val="18"/>
                <w:lang w:val="en-US"/>
              </w:rPr>
            </w:r>
          </w:p>
          <w:p>
            <w:pPr>
              <w:pStyle w:val="TAL"/>
              <w:rPr/>
            </w:pPr>
            <w:r>
              <w:rPr/>
              <w:t>If MONA completed or MONA not supported:</w:t>
            </w:r>
          </w:p>
          <w:p>
            <w:pPr>
              <w:pStyle w:val="TAL"/>
              <w:ind w:left="284" w:hanging="0"/>
              <w:rPr/>
            </w:pPr>
            <w:r>
              <w:rPr/>
              <w:t>Remote H223 Capability</w:t>
            </w:r>
          </w:p>
          <w:p>
            <w:pPr>
              <w:pStyle w:val="TAL"/>
              <w:ind w:left="284" w:hanging="0"/>
              <w:rPr/>
            </w:pPr>
            <w:r>
              <w:rPr/>
              <w:t>Incoming Multiplex table</w:t>
            </w:r>
          </w:p>
          <w:p>
            <w:pPr>
              <w:pStyle w:val="TAL"/>
              <w:ind w:left="284" w:hanging="0"/>
              <w:rPr/>
            </w:pPr>
            <w:r>
              <w:rPr/>
              <w:t>Outgoing Multiplex table</w:t>
            </w:r>
          </w:p>
          <w:p>
            <w:pPr>
              <w:pStyle w:val="Normal"/>
              <w:keepNext w:val="true"/>
              <w:keepLines/>
              <w:spacing w:before="0" w:after="0"/>
              <w:ind w:left="284" w:hanging="284"/>
              <w:rPr>
                <w:rFonts w:ascii="Arial" w:hAnsi="Arial" w:cs="Arial"/>
                <w:sz w:val="18"/>
              </w:rPr>
            </w:pPr>
            <w:r>
              <w:rPr>
                <w:rFonts w:cs="Arial" w:ascii="Arial" w:hAnsi="Arial"/>
                <w:sz w:val="18"/>
              </w:rPr>
            </w:r>
          </w:p>
          <w:p>
            <w:pPr>
              <w:pStyle w:val="TAL"/>
              <w:rPr/>
            </w:pPr>
            <w:r>
              <w:rPr/>
              <w:t>If MONA MPC sending is requested:</w:t>
            </w:r>
          </w:p>
          <w:p>
            <w:pPr>
              <w:pStyle w:val="TAL"/>
              <w:rPr/>
            </w:pPr>
            <w:r>
              <w:rPr>
                <w:rFonts w:eastAsia="Arial"/>
              </w:rPr>
              <w:t xml:space="preserve">    </w:t>
            </w:r>
            <w:r>
              <w:rPr/>
              <w:t>Signal = Forward media in MPC</w:t>
              <w:tab/>
            </w:r>
            <w:r>
              <w:rPr/>
              <w:t>(</w:t>
            </w:r>
            <w:r>
              <w:rPr/>
              <w:t>MPC MUX Code)</w:t>
            </w:r>
          </w:p>
          <w:p>
            <w:pPr>
              <w:pStyle w:val="Normal"/>
              <w:keepNext w:val="true"/>
              <w:keepLines/>
              <w:spacing w:before="0" w:after="0"/>
              <w:ind w:left="284" w:hanging="284"/>
              <w:rPr>
                <w:rFonts w:ascii="Arial" w:hAnsi="Arial" w:cs="Arial"/>
                <w:sz w:val="18"/>
              </w:rPr>
            </w:pPr>
            <w:r>
              <w:rPr>
                <w:rFonts w:cs="Arial" w:ascii="Arial" w:hAnsi="Arial"/>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sz w:val="24"/>
          <w:szCs w:val="24"/>
          <w:lang w:val="fr-FR"/>
        </w:rPr>
      </w:pPr>
      <w:r>
        <w:rPr>
          <w:sz w:val="24"/>
          <w:szCs w:val="24"/>
          <w:lang w:val="fr-FR"/>
        </w:rPr>
        <w:t>2</w:t>
        <w:tab/>
        <w:t>Mod.resp (Configure Multiplex Termination Ack)</w:t>
      </w:r>
    </w:p>
    <w:p>
      <w:pPr>
        <w:pStyle w:val="TH"/>
        <w:rPr/>
      </w:pPr>
      <w:r>
        <w:rPr/>
        <w:t>Table A.17.5.3/2: Configure Multiplex Termination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Termination ID = mux1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4"/>
        <w:ind w:left="1418" w:hanging="1418"/>
        <w:rPr>
          <w:lang w:val="en-US"/>
        </w:rPr>
      </w:pPr>
      <w:bookmarkStart w:id="178" w:name="__RefHeading___Toc517481061"/>
      <w:bookmarkEnd w:id="178"/>
      <w:r>
        <w:rPr>
          <w:lang w:val="en-US"/>
        </w:rPr>
        <w:t>A.17.5.4</w:t>
        <w:tab/>
        <w:t>Signal H245 Message</w:t>
      </w:r>
    </w:p>
    <w:p>
      <w:pPr>
        <w:pStyle w:val="Normal"/>
        <w:rPr/>
      </w:pPr>
      <w:r>
        <w:rPr>
          <w:rFonts w:cs="Arial"/>
        </w:rPr>
        <w:t xml:space="preserve">When the procedure </w:t>
      </w:r>
      <w:r>
        <w:rPr/>
        <w:t>"Signal H245 Message"</w:t>
      </w:r>
      <w:r>
        <w:rPr>
          <w:rFonts w:cs="Arial"/>
        </w:rPr>
        <w:t xml:space="preserve"> is required the following procedure is initiated:</w:t>
      </w:r>
    </w:p>
    <w:p>
      <w:pPr>
        <w:pStyle w:val="Normal"/>
        <w:rPr>
          <w:rFonts w:cs="Arial"/>
        </w:rPr>
      </w:pPr>
      <w:r>
        <w:rPr>
          <w:rFonts w:cs="Arial"/>
        </w:rPr>
        <w:t>The MGCF sends an Mod.req command with the following information.</w:t>
      </w:r>
    </w:p>
    <w:p>
      <w:pPr>
        <w:pStyle w:val="Normal"/>
        <w:rPr/>
      </w:pPr>
      <w:r>
        <w:rPr>
          <w:sz w:val="24"/>
          <w:szCs w:val="24"/>
        </w:rPr>
        <w:t>1</w:t>
        <w:tab/>
        <w:t xml:space="preserve">Mod.req (Signal H245 </w:t>
      </w:r>
      <w:r>
        <w:rPr>
          <w:rFonts w:cs="Arial"/>
          <w:sz w:val="24"/>
          <w:szCs w:val="24"/>
        </w:rPr>
        <w:t>Message</w:t>
      </w:r>
      <w:r>
        <w:rPr>
          <w:sz w:val="24"/>
          <w:szCs w:val="24"/>
        </w:rPr>
        <w:t>)</w:t>
        <w:tab/>
        <w:t>MGCF to IM-MGW</w:t>
      </w:r>
    </w:p>
    <w:p>
      <w:pPr>
        <w:pStyle w:val="TH"/>
        <w:rPr/>
      </w:pPr>
      <w:r>
        <w:rPr/>
        <w:t>Table A.17.5.4/1: Signal H245 Message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rPr>
            </w:pPr>
            <w:r>
              <w:rPr>
                <w:rFonts w:cs="Arial" w:ascii="Arial" w:hAnsi="Arial"/>
                <w:sz w:val="18"/>
              </w:rPr>
              <w:t>Termination ID = mux1</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rFonts w:ascii="Arial" w:hAnsi="Arial" w:cs="Arial"/>
                <w:sz w:val="18"/>
              </w:rPr>
            </w:pPr>
            <w:r>
              <w:rPr>
                <w:rFonts w:cs="Arial" w:ascii="Arial" w:hAnsi="Arial"/>
                <w:sz w:val="18"/>
              </w:rPr>
              <w:t>Signal = Outgoing H245 message</w:t>
            </w:r>
          </w:p>
          <w:p>
            <w:pPr>
              <w:pStyle w:val="Normal"/>
              <w:keepNext w:val="true"/>
              <w:keepLines/>
              <w:spacing w:before="0" w:after="0"/>
              <w:ind w:left="284" w:hanging="284"/>
              <w:rPr>
                <w:rFonts w:ascii="Arial" w:hAnsi="Arial" w:cs="Arial"/>
                <w:sz w:val="18"/>
              </w:rPr>
            </w:pPr>
            <w:r>
              <w:rPr>
                <w:rFonts w:cs="Arial" w:ascii="Arial" w:hAnsi="Arial"/>
                <w:sz w:val="18"/>
                <w:lang w:eastAsia="zh-CN"/>
              </w:rPr>
              <w:t>(Outgoing H.245 message content)</w:t>
            </w:r>
          </w:p>
          <w:p>
            <w:pPr>
              <w:pStyle w:val="Normal"/>
              <w:keepNext w:val="true"/>
              <w:keepLines/>
              <w:spacing w:before="0" w:after="0"/>
              <w:ind w:left="284" w:hanging="284"/>
              <w:rPr>
                <w:rFonts w:ascii="Arial" w:hAnsi="Arial" w:cs="Arial"/>
                <w:sz w:val="18"/>
              </w:rPr>
            </w:pPr>
            <w:r>
              <w:rPr>
                <w:rFonts w:cs="Arial" w:ascii="Arial" w:hAnsi="Arial"/>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sz w:val="24"/>
          <w:szCs w:val="24"/>
        </w:rPr>
      </w:pPr>
      <w:r>
        <w:rPr>
          <w:sz w:val="24"/>
          <w:szCs w:val="24"/>
        </w:rPr>
        <w:t>2</w:t>
        <w:tab/>
        <w:t>Mod.resp (Signal H245 Message Ack)</w:t>
      </w:r>
    </w:p>
    <w:p>
      <w:pPr>
        <w:pStyle w:val="TH"/>
        <w:rPr/>
      </w:pPr>
      <w:r>
        <w:rPr/>
        <w:t>Table A.17.5.4/2: Signal H245 Message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Termination ID = mux1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4"/>
        <w:ind w:left="1418" w:hanging="1418"/>
        <w:rPr/>
      </w:pPr>
      <w:bookmarkStart w:id="179" w:name="__RefHeading___Toc517481062"/>
      <w:bookmarkEnd w:id="179"/>
      <w:r>
        <w:rPr/>
        <w:t>A.17.5.5</w:t>
        <w:tab/>
        <w:t>Notify H.245 Message</w:t>
      </w:r>
    </w:p>
    <w:p>
      <w:pPr>
        <w:pStyle w:val="Normal"/>
        <w:tabs>
          <w:tab w:val="clear" w:pos="284"/>
          <w:tab w:val="left" w:pos="7740" w:leader="none"/>
        </w:tabs>
        <w:rPr/>
      </w:pPr>
      <w:r>
        <w:rPr/>
        <w:t>When the procedure "Notify H.245 message" is required the following procedure is initiated: the IM-MGW sends a NOT.req command with the following information.</w:t>
      </w:r>
    </w:p>
    <w:p>
      <w:pPr>
        <w:pStyle w:val="Normal"/>
        <w:rPr/>
      </w:pPr>
      <w:r>
        <w:rPr>
          <w:sz w:val="24"/>
          <w:szCs w:val="24"/>
        </w:rPr>
        <w:t>1</w:t>
        <w:tab/>
        <w:t xml:space="preserve">Not.req (Notify H245 </w:t>
      </w:r>
      <w:r>
        <w:rPr>
          <w:rFonts w:cs="Arial"/>
          <w:sz w:val="24"/>
          <w:szCs w:val="24"/>
        </w:rPr>
        <w:t>Message</w:t>
      </w:r>
      <w:r>
        <w:rPr>
          <w:sz w:val="24"/>
          <w:szCs w:val="24"/>
        </w:rPr>
        <w:t>)</w:t>
        <w:tab/>
        <w:t>IM-MGW to MGCF</w:t>
      </w:r>
    </w:p>
    <w:p>
      <w:pPr>
        <w:pStyle w:val="TH"/>
        <w:rPr/>
      </w:pPr>
      <w:r>
        <w:rPr/>
        <w:t>Table A.17.5.5/1: Notify H245 Message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mux1</w:t>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"Incoming H245 message (H245 message content)")</w:t>
            </w:r>
          </w:p>
          <w:p>
            <w:pPr>
              <w:pStyle w:val="TAL"/>
              <w:tabs>
                <w:tab w:val="clear" w:pos="284"/>
                <w:tab w:val="left" w:pos="7740" w:leader="none"/>
              </w:tabs>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MGCF initiates the following procedure.</w:t>
      </w:r>
    </w:p>
    <w:p>
      <w:pPr>
        <w:pStyle w:val="Normal"/>
        <w:rPr/>
      </w:pPr>
      <w:r>
        <w:rPr>
          <w:sz w:val="24"/>
          <w:szCs w:val="24"/>
        </w:rPr>
        <w:t>2</w:t>
        <w:tab/>
        <w:t xml:space="preserve">Not.resp (Notify H245 </w:t>
      </w:r>
      <w:r>
        <w:rPr>
          <w:rFonts w:cs="Arial"/>
          <w:sz w:val="24"/>
          <w:szCs w:val="24"/>
        </w:rPr>
        <w:t>Message Ack</w:t>
      </w:r>
      <w:r>
        <w:rPr>
          <w:sz w:val="24"/>
          <w:szCs w:val="24"/>
        </w:rPr>
        <w:t>)</w:t>
        <w:tab/>
        <w:t>MGCF to IM-MGW</w:t>
      </w:r>
    </w:p>
    <w:p>
      <w:pPr>
        <w:pStyle w:val="TH"/>
        <w:rPr/>
      </w:pPr>
      <w:r>
        <w:rPr/>
        <w:t>Table A.17.5.5/2: Notify H245 Message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80" w:name="__RefHeading___Toc517481063"/>
      <w:bookmarkEnd w:id="180"/>
      <w:r>
        <w:rPr/>
        <w:t>A.17.5.6</w:t>
        <w:tab/>
        <w:t>Notify MONA Preference Reception</w:t>
      </w:r>
    </w:p>
    <w:p>
      <w:pPr>
        <w:pStyle w:val="Normal"/>
        <w:tabs>
          <w:tab w:val="clear" w:pos="284"/>
          <w:tab w:val="left" w:pos="7740" w:leader="none"/>
        </w:tabs>
        <w:rPr/>
      </w:pPr>
      <w:r>
        <w:rPr/>
        <w:t>When the procedure "Notify MONA Preference Reception" is required the following procedure is initiated: the IM-MGW sends a NOT.req command with the following information.</w:t>
      </w:r>
    </w:p>
    <w:p>
      <w:pPr>
        <w:pStyle w:val="Normal"/>
        <w:rPr>
          <w:sz w:val="24"/>
          <w:szCs w:val="24"/>
        </w:rPr>
      </w:pPr>
      <w:r>
        <w:rPr>
          <w:sz w:val="24"/>
          <w:szCs w:val="24"/>
        </w:rPr>
        <w:t>1</w:t>
        <w:tab/>
        <w:t>Not.req (Notify MONA Preference Reception)</w:t>
        <w:tab/>
        <w:t>IM-MGW to MGCF</w:t>
      </w:r>
    </w:p>
    <w:p>
      <w:pPr>
        <w:pStyle w:val="TH"/>
        <w:rPr/>
      </w:pPr>
      <w:r>
        <w:rPr/>
        <w:t>Table A.17.5.6/1: Notify MONA Preference Reception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mux1</w:t>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"MONA Preference recv (MONA preference message content)")</w:t>
            </w:r>
          </w:p>
          <w:p>
            <w:pPr>
              <w:pStyle w:val="TAL"/>
              <w:tabs>
                <w:tab w:val="clear" w:pos="284"/>
                <w:tab w:val="left" w:pos="7740" w:leader="none"/>
              </w:tabs>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MGCF initiates the following procedure.</w:t>
      </w:r>
    </w:p>
    <w:p>
      <w:pPr>
        <w:pStyle w:val="Normal"/>
        <w:rPr>
          <w:sz w:val="24"/>
          <w:szCs w:val="24"/>
        </w:rPr>
      </w:pPr>
      <w:r>
        <w:rPr>
          <w:sz w:val="24"/>
          <w:szCs w:val="24"/>
        </w:rPr>
        <w:t>2</w:t>
        <w:tab/>
        <w:t>Not.resp (Notify MONA Preference Reception)</w:t>
        <w:tab/>
        <w:t>MGCF to IM-MGW</w:t>
      </w:r>
    </w:p>
    <w:p>
      <w:pPr>
        <w:pStyle w:val="TH"/>
        <w:rPr/>
      </w:pPr>
      <w:r>
        <w:rPr/>
        <w:t>Table A.17.5.6/2: Notify MONA Preference Reception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val="fr-FR"/>
              </w:rPr>
              <w:t>Transaction ID = z</w:t>
            </w:r>
          </w:p>
          <w:p>
            <w:pPr>
              <w:pStyle w:val="TAL"/>
              <w:rPr>
                <w:lang w:val="fr-FR"/>
              </w:rPr>
            </w:pPr>
            <w:r>
              <w:rPr>
                <w:lang w:val="fr-FR"/>
              </w:rPr>
              <w:t>Context ID = c1</w:t>
            </w:r>
          </w:p>
          <w:p>
            <w:pPr>
              <w:pStyle w:val="TAL"/>
              <w:rPr/>
            </w:pPr>
            <w:r>
              <w:rPr/>
              <w:t>Termination ID = mux1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81" w:name="__RefHeading___Toc517481064"/>
      <w:bookmarkEnd w:id="181"/>
      <w:r>
        <w:rPr/>
        <w:t>A.17.5.7</w:t>
        <w:tab/>
        <w:t>Notify MONA Preference Completed</w:t>
      </w:r>
    </w:p>
    <w:p>
      <w:pPr>
        <w:pStyle w:val="Normal"/>
        <w:tabs>
          <w:tab w:val="clear" w:pos="284"/>
          <w:tab w:val="left" w:pos="7740" w:leader="none"/>
        </w:tabs>
        <w:rPr/>
      </w:pPr>
      <w:r>
        <w:rPr/>
        <w:t>When the procedure "Notify MONA Preference Completed" is required the following procedure is initiated: the IM-MGW sends a NOT.req command with the following information.</w:t>
      </w:r>
    </w:p>
    <w:p>
      <w:pPr>
        <w:pStyle w:val="Normal"/>
        <w:rPr>
          <w:sz w:val="24"/>
          <w:szCs w:val="24"/>
        </w:rPr>
      </w:pPr>
      <w:r>
        <w:rPr>
          <w:sz w:val="24"/>
          <w:szCs w:val="24"/>
        </w:rPr>
        <w:t>1</w:t>
        <w:tab/>
        <w:t>Not.req (Notify MONA Preference Completed)</w:t>
        <w:tab/>
        <w:t>IM-MGW to MGCF</w:t>
      </w:r>
    </w:p>
    <w:p>
      <w:pPr>
        <w:pStyle w:val="TH"/>
        <w:rPr/>
      </w:pPr>
      <w:r>
        <w:rPr/>
        <w:t>Table A.17.5.7/1: Notify MONA Preference Completed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mux1</w:t>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"MONA Preference  completed ")</w:t>
            </w:r>
          </w:p>
          <w:p>
            <w:pPr>
              <w:pStyle w:val="TAL"/>
              <w:tabs>
                <w:tab w:val="clear" w:pos="284"/>
                <w:tab w:val="left" w:pos="7740" w:leader="none"/>
              </w:tabs>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MGCF initiates the following procedure.</w:t>
      </w:r>
    </w:p>
    <w:p>
      <w:pPr>
        <w:pStyle w:val="Normal"/>
        <w:rPr>
          <w:sz w:val="24"/>
          <w:szCs w:val="24"/>
        </w:rPr>
      </w:pPr>
      <w:r>
        <w:rPr>
          <w:sz w:val="24"/>
          <w:szCs w:val="24"/>
        </w:rPr>
        <w:t>2</w:t>
        <w:tab/>
        <w:t>Not.resp (Notify MONA Preference Completed)</w:t>
        <w:tab/>
        <w:t>MGCF to IM-MGW</w:t>
      </w:r>
    </w:p>
    <w:p>
      <w:pPr>
        <w:pStyle w:val="TH"/>
        <w:rPr/>
      </w:pPr>
      <w:r>
        <w:rPr/>
        <w:t>Table A.17.5.7/2: Notify MONA Preference Completed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lang w:val="pt-BR"/>
        </w:rPr>
      </w:pPr>
      <w:bookmarkStart w:id="182" w:name="__RefHeading___Toc517481065"/>
      <w:bookmarkEnd w:id="182"/>
      <w:r>
        <w:rPr>
          <w:lang w:val="pt-BR"/>
        </w:rPr>
        <w:t>A.17.5.8</w:t>
        <w:tab/>
        <w:t>Signal SPC</w:t>
      </w:r>
    </w:p>
    <w:p>
      <w:pPr>
        <w:pStyle w:val="Normal"/>
        <w:rPr/>
      </w:pPr>
      <w:r>
        <w:rPr>
          <w:rFonts w:cs="Arial"/>
        </w:rPr>
        <w:t xml:space="preserve">When the procedure </w:t>
      </w:r>
      <w:r>
        <w:rPr/>
        <w:t>"Signal SPC"</w:t>
      </w:r>
      <w:r>
        <w:rPr>
          <w:rFonts w:cs="Arial"/>
        </w:rPr>
        <w:t xml:space="preserve"> is required the following procedure is initiated:</w:t>
      </w:r>
    </w:p>
    <w:p>
      <w:pPr>
        <w:pStyle w:val="Normal"/>
        <w:rPr/>
      </w:pPr>
      <w:r>
        <w:rPr>
          <w:rFonts w:cs="Arial"/>
        </w:rPr>
        <w:t>The MGCF sends an Mod.req command with the following information.</w:t>
      </w:r>
    </w:p>
    <w:p>
      <w:pPr>
        <w:pStyle w:val="Normal"/>
        <w:rPr>
          <w:sz w:val="24"/>
          <w:szCs w:val="24"/>
        </w:rPr>
      </w:pPr>
      <w:r>
        <w:rPr>
          <w:sz w:val="24"/>
          <w:szCs w:val="24"/>
        </w:rPr>
        <w:t>1</w:t>
        <w:tab/>
        <w:t>Mod.req (Signal SPC)</w:t>
        <w:tab/>
        <w:t>MGCF to IM-MGW</w:t>
      </w:r>
    </w:p>
    <w:p>
      <w:pPr>
        <w:pStyle w:val="TH"/>
        <w:rPr/>
      </w:pPr>
      <w:r>
        <w:rPr/>
        <w:t>Table A.17.5.8/1: Signal SPC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rPr>
            </w:pPr>
            <w:r>
              <w:rPr>
                <w:rFonts w:cs="Arial" w:ascii="Arial" w:hAnsi="Arial"/>
                <w:sz w:val="18"/>
              </w:rPr>
              <w:t>Termination ID = mux1</w:t>
            </w:r>
          </w:p>
          <w:p>
            <w:pPr>
              <w:pStyle w:val="Normal"/>
              <w:keepNext w:val="true"/>
              <w:keepLines/>
              <w:spacing w:before="0" w:after="0"/>
              <w:ind w:left="284" w:hanging="284"/>
              <w:rPr>
                <w:rFonts w:ascii="Arial" w:hAnsi="Arial" w:cs="Arial"/>
                <w:sz w:val="18"/>
              </w:rPr>
            </w:pPr>
            <w:r>
              <w:rPr>
                <w:rFonts w:cs="Arial" w:ascii="Arial" w:hAnsi="Arial"/>
                <w:sz w:val="18"/>
              </w:rPr>
            </w:r>
          </w:p>
          <w:p>
            <w:pPr>
              <w:pStyle w:val="Normal"/>
              <w:keepNext w:val="true"/>
              <w:keepLines/>
              <w:spacing w:before="0" w:after="0"/>
              <w:ind w:left="284" w:hanging="284"/>
              <w:rPr/>
            </w:pPr>
            <w:r>
              <w:rPr>
                <w:rFonts w:cs="Arial" w:ascii="Arial" w:hAnsi="Arial"/>
                <w:sz w:val="18"/>
              </w:rPr>
              <w:t>Signal = Outgoing H245 message</w:t>
            </w:r>
          </w:p>
          <w:p>
            <w:pPr>
              <w:pStyle w:val="Normal"/>
              <w:keepNext w:val="true"/>
              <w:keepLines/>
              <w:spacing w:before="0" w:after="0"/>
              <w:ind w:left="284" w:hanging="284"/>
              <w:rPr>
                <w:rFonts w:ascii="Arial" w:hAnsi="Arial" w:cs="Arial"/>
                <w:sz w:val="18"/>
              </w:rPr>
            </w:pPr>
            <w:r>
              <w:rPr>
                <w:rFonts w:cs="Arial" w:ascii="Arial" w:hAnsi="Arial"/>
                <w:sz w:val="18"/>
                <w:lang w:eastAsia="zh-CN"/>
              </w:rPr>
              <w:t>(Outgoing H.245 message content</w:t>
            </w:r>
            <w:r>
              <w:rPr>
                <w:rFonts w:cs="Arial" w:ascii="Arial" w:hAnsi="Arial"/>
                <w:sz w:val="18"/>
                <w:lang w:eastAsia="zh-CN"/>
              </w:rPr>
              <w:t>, SPC Out=ON</w:t>
            </w:r>
            <w:r>
              <w:rPr>
                <w:rFonts w:cs="Arial" w:ascii="Arial" w:hAnsi="Arial"/>
                <w:sz w:val="18"/>
                <w:lang w:eastAsia="zh-CN"/>
              </w:rPr>
              <w:t>)</w:t>
            </w:r>
          </w:p>
          <w:p>
            <w:pPr>
              <w:pStyle w:val="Normal"/>
              <w:keepNext w:val="true"/>
              <w:keepLines/>
              <w:spacing w:before="0" w:after="0"/>
              <w:ind w:left="284" w:hanging="284"/>
              <w:rPr>
                <w:rFonts w:ascii="Arial" w:hAnsi="Arial" w:cs="Arial"/>
                <w:sz w:val="18"/>
              </w:rPr>
            </w:pPr>
            <w:r>
              <w:rPr>
                <w:rFonts w:cs="Arial" w:ascii="Arial" w:hAnsi="Arial"/>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sz w:val="24"/>
          <w:szCs w:val="24"/>
          <w:lang w:val="en-US"/>
        </w:rPr>
      </w:pPr>
      <w:r>
        <w:rPr>
          <w:sz w:val="24"/>
          <w:szCs w:val="24"/>
          <w:lang w:val="en-US"/>
        </w:rPr>
        <w:t>2</w:t>
        <w:tab/>
        <w:t>Mod.resp (Signal SPC Ack)</w:t>
      </w:r>
    </w:p>
    <w:p>
      <w:pPr>
        <w:pStyle w:val="TH"/>
        <w:rPr/>
      </w:pPr>
      <w:r>
        <w:rPr/>
        <w:t>Table A.17.5.8/2: Signal SPC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u w:val="single"/>
              </w:rPr>
            </w:pPr>
            <w:r>
              <w:rPr>
                <w:rFonts w:cs="Arial" w:ascii="Arial" w:hAnsi="Arial"/>
                <w:b/>
                <w:sz w:val="18"/>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4" w:hanging="284"/>
              <w:rPr>
                <w:rFonts w:ascii="Arial" w:hAnsi="Arial" w:cs="Arial"/>
                <w:sz w:val="18"/>
                <w:lang w:val="fr-FR"/>
              </w:rPr>
            </w:pPr>
            <w:r>
              <w:rPr>
                <w:rFonts w:cs="Arial" w:ascii="Arial" w:hAnsi="Arial"/>
                <w:sz w:val="18"/>
                <w:lang w:val="fr-FR"/>
              </w:rPr>
              <w:t>Transaction ID = z</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Context ID = c1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t>Termination ID = mux1</w:t>
            </w:r>
          </w:p>
          <w:p>
            <w:pPr>
              <w:pStyle w:val="Normal"/>
              <w:keepNext w:val="true"/>
              <w:keepLines/>
              <w:spacing w:before="0" w:after="0"/>
              <w:ind w:left="284" w:hanging="284"/>
              <w:rPr>
                <w:rFonts w:ascii="Arial" w:hAnsi="Arial" w:cs="Arial"/>
                <w:sz w:val="18"/>
                <w:lang w:val="fr-FR"/>
              </w:rPr>
            </w:pPr>
            <w:r>
              <w:rPr>
                <w:rFonts w:cs="Arial" w:ascii="Arial" w:hAnsi="Arial"/>
                <w:sz w:val="18"/>
                <w:lang w:val="fr-FR"/>
              </w:rPr>
            </w:r>
          </w:p>
        </w:tc>
        <w:tc>
          <w:tcPr>
            <w:tcW w:w="311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Heading4"/>
        <w:ind w:left="1418" w:hanging="1418"/>
        <w:rPr/>
      </w:pPr>
      <w:bookmarkStart w:id="183" w:name="__RefHeading___Toc517481066"/>
      <w:bookmarkEnd w:id="183"/>
      <w:r>
        <w:rPr/>
        <w:t>A.17.5.9</w:t>
        <w:tab/>
        <w:t>Notify SPC</w:t>
      </w:r>
    </w:p>
    <w:p>
      <w:pPr>
        <w:pStyle w:val="Normal"/>
        <w:tabs>
          <w:tab w:val="clear" w:pos="284"/>
          <w:tab w:val="left" w:pos="7740" w:leader="none"/>
        </w:tabs>
        <w:rPr/>
      </w:pPr>
      <w:r>
        <w:rPr/>
        <w:t>When the procedure "Notify SPC" is required the following procedure is initiated: the IM-MGW sends a NOT.req command with the following information.</w:t>
      </w:r>
    </w:p>
    <w:p>
      <w:pPr>
        <w:pStyle w:val="Normal"/>
        <w:rPr>
          <w:sz w:val="24"/>
          <w:szCs w:val="24"/>
        </w:rPr>
      </w:pPr>
      <w:r>
        <w:rPr>
          <w:sz w:val="24"/>
          <w:szCs w:val="24"/>
        </w:rPr>
        <w:t>1</w:t>
        <w:tab/>
        <w:t>Not.req (Notify SPC)</w:t>
        <w:tab/>
        <w:t>IM-MGW to MGCF</w:t>
      </w:r>
    </w:p>
    <w:p>
      <w:pPr>
        <w:pStyle w:val="TH"/>
        <w:rPr/>
      </w:pPr>
      <w:r>
        <w:rPr/>
        <w:t>Table A.17.5.9/1: Notify SPC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mux1</w:t>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lang w:val="pt-BR"/>
              </w:rPr>
              <w:t xml:space="preserve">             </w:t>
            </w:r>
            <w:r>
              <w:rPr>
                <w:lang w:val="pt-BR"/>
              </w:rPr>
              <w:t>"(Incoming H245 message (H245 message content</w:t>
            </w:r>
            <w:r>
              <w:rPr>
                <w:lang w:eastAsia="zh-CN"/>
              </w:rPr>
              <w:t>, SPC In=ON</w:t>
            </w:r>
            <w:r>
              <w:rPr>
                <w:lang w:val="pt-BR"/>
              </w:rPr>
              <w:t>)")</w:t>
            </w:r>
          </w:p>
          <w:p>
            <w:pPr>
              <w:pStyle w:val="TAL"/>
              <w:tabs>
                <w:tab w:val="clear" w:pos="284"/>
                <w:tab w:val="left" w:pos="7740" w:leader="none"/>
              </w:tabs>
              <w:rPr>
                <w:lang w:val="pt-BR"/>
              </w:rPr>
            </w:pPr>
            <w:r>
              <w:rPr>
                <w:lang w:val="pt-BR"/>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lang w:val="pt-BR"/>
              </w:rPr>
            </w:pPr>
            <w:r>
              <w:rPr>
                <w:lang w:val="pt-BR"/>
              </w:rPr>
            </w:r>
          </w:p>
        </w:tc>
      </w:tr>
    </w:tbl>
    <w:p>
      <w:pPr>
        <w:pStyle w:val="Normal"/>
        <w:rPr>
          <w:lang w:val="pt-BR"/>
        </w:rPr>
      </w:pPr>
      <w:r>
        <w:rPr>
          <w:lang w:val="pt-BR"/>
        </w:rPr>
      </w:r>
    </w:p>
    <w:p>
      <w:pPr>
        <w:pStyle w:val="Normal"/>
        <w:rPr/>
      </w:pPr>
      <w:r>
        <w:rPr/>
        <w:t>When the processing of command is complete, the MGCF initiates the following procedure.</w:t>
      </w:r>
    </w:p>
    <w:p>
      <w:pPr>
        <w:pStyle w:val="Normal"/>
        <w:rPr/>
      </w:pPr>
      <w:r>
        <w:rPr>
          <w:sz w:val="24"/>
          <w:szCs w:val="24"/>
        </w:rPr>
        <w:t>2</w:t>
        <w:tab/>
        <w:t>Not.resp (Notify SPC</w:t>
      </w:r>
      <w:r>
        <w:rPr>
          <w:rFonts w:cs="Arial"/>
          <w:sz w:val="24"/>
          <w:szCs w:val="24"/>
        </w:rPr>
        <w:t xml:space="preserve"> Ack</w:t>
      </w:r>
      <w:r>
        <w:rPr>
          <w:sz w:val="24"/>
          <w:szCs w:val="24"/>
        </w:rPr>
        <w:t>)</w:t>
        <w:tab/>
        <w:t>MGCF to IM-MGW</w:t>
      </w:r>
    </w:p>
    <w:p>
      <w:pPr>
        <w:pStyle w:val="TH"/>
        <w:rPr/>
      </w:pPr>
      <w:r>
        <w:rPr/>
        <w:t>Table A.17.5.9/2: Notify SPC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84" w:name="__RefHeading___Toc517481067"/>
      <w:bookmarkEnd w:id="184"/>
      <w:r>
        <w:rPr/>
        <w:t>A.17.5.10</w:t>
        <w:tab/>
        <w:t>Notify MPC</w:t>
      </w:r>
    </w:p>
    <w:p>
      <w:pPr>
        <w:pStyle w:val="Normal"/>
        <w:tabs>
          <w:tab w:val="clear" w:pos="284"/>
          <w:tab w:val="left" w:pos="7740" w:leader="none"/>
        </w:tabs>
        <w:rPr/>
      </w:pPr>
      <w:r>
        <w:rPr/>
        <w:t>When the procedure "Notify MPC" is required the following procedure is initiated: the IM-MGW sends a NOT.req command with the following information.</w:t>
      </w:r>
    </w:p>
    <w:p>
      <w:pPr>
        <w:pStyle w:val="Normal"/>
        <w:rPr>
          <w:sz w:val="24"/>
          <w:szCs w:val="24"/>
        </w:rPr>
      </w:pPr>
      <w:r>
        <w:rPr>
          <w:sz w:val="24"/>
          <w:szCs w:val="24"/>
        </w:rPr>
        <w:t>1</w:t>
        <w:tab/>
        <w:t>Not.req (Notify MPC)</w:t>
        <w:tab/>
        <w:t>IM-MGW to MGCF</w:t>
      </w:r>
    </w:p>
    <w:p>
      <w:pPr>
        <w:pStyle w:val="TH"/>
        <w:rPr/>
      </w:pPr>
      <w:r>
        <w:rPr/>
        <w:t>Table A.17.5.10/1: Notify MPC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mux1</w:t>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w:t>
            </w:r>
            <w:r>
              <w:rPr>
                <w:lang w:eastAsia="zh-CN"/>
              </w:rPr>
              <w:t>Mona Preference Channel reception</w:t>
            </w:r>
            <w:r>
              <w:rPr/>
              <w:t xml:space="preserve"> (Muxcode)")</w:t>
            </w:r>
          </w:p>
          <w:p>
            <w:pPr>
              <w:pStyle w:val="TAL"/>
              <w:tabs>
                <w:tab w:val="clear" w:pos="284"/>
                <w:tab w:val="left" w:pos="7740" w:leader="none"/>
              </w:tabs>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MGCF initiates the following procedure.</w:t>
      </w:r>
    </w:p>
    <w:p>
      <w:pPr>
        <w:pStyle w:val="Normal"/>
        <w:rPr/>
      </w:pPr>
      <w:r>
        <w:rPr>
          <w:sz w:val="24"/>
          <w:szCs w:val="24"/>
        </w:rPr>
        <w:t>2</w:t>
        <w:tab/>
        <w:t>Not.resp (Notify MPC</w:t>
      </w:r>
      <w:r>
        <w:rPr>
          <w:rFonts w:cs="Arial"/>
          <w:sz w:val="24"/>
          <w:szCs w:val="24"/>
        </w:rPr>
        <w:t xml:space="preserve"> Ack</w:t>
      </w:r>
      <w:r>
        <w:rPr>
          <w:sz w:val="24"/>
          <w:szCs w:val="24"/>
        </w:rPr>
        <w:t>)</w:t>
        <w:tab/>
        <w:t>MGCF to IM-MGW</w:t>
      </w:r>
    </w:p>
    <w:p>
      <w:pPr>
        <w:pStyle w:val="TH"/>
        <w:rPr/>
      </w:pPr>
      <w:r>
        <w:rPr/>
        <w:t>Table A.17.5.10/2: Notify MPC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85" w:name="__RefHeading___Toc517481068"/>
      <w:r>
        <w:rPr/>
        <w:t>A.17.5.11</w:t>
        <w:tab/>
        <w:t>Notify Detection of Legacy Interworking</w:t>
      </w:r>
      <w:bookmarkEnd w:id="185"/>
      <w:r>
        <w:rPr/>
        <w:t xml:space="preserve"> </w:t>
      </w:r>
    </w:p>
    <w:p>
      <w:pPr>
        <w:pStyle w:val="Normal"/>
        <w:tabs>
          <w:tab w:val="clear" w:pos="284"/>
          <w:tab w:val="left" w:pos="7740" w:leader="none"/>
        </w:tabs>
        <w:rPr/>
      </w:pPr>
      <w:r>
        <w:rPr/>
        <w:t>When the procedure "Notify Detection of Legacy Interworking " is required the following procedure is initiated: the IM-MGW sends a NOT.req command with the following information.</w:t>
      </w:r>
    </w:p>
    <w:p>
      <w:pPr>
        <w:pStyle w:val="Normal"/>
        <w:rPr>
          <w:sz w:val="24"/>
          <w:szCs w:val="24"/>
        </w:rPr>
      </w:pPr>
      <w:r>
        <w:rPr>
          <w:sz w:val="24"/>
          <w:szCs w:val="24"/>
        </w:rPr>
        <w:t>1</w:t>
        <w:tab/>
        <w:t>Not.req (Notify Detection of Legacy Interworking)</w:t>
        <w:tab/>
        <w:t>IM-MGW to MGCF</w:t>
      </w:r>
    </w:p>
    <w:p>
      <w:pPr>
        <w:pStyle w:val="TH"/>
        <w:rPr/>
      </w:pPr>
      <w:r>
        <w:rPr/>
        <w:t>Table A.17.5.11/1: Notify Detection of Legacy Interworking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mux1</w:t>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w:t>
            </w:r>
            <w:r>
              <w:rPr>
                <w:lang w:eastAsia="zh-CN"/>
              </w:rPr>
              <w:t>Legacy Interworking Detected</w:t>
            </w:r>
            <w:r>
              <w:rPr/>
              <w:t xml:space="preserve"> ")</w:t>
            </w:r>
          </w:p>
          <w:p>
            <w:pPr>
              <w:pStyle w:val="TAL"/>
              <w:tabs>
                <w:tab w:val="clear" w:pos="284"/>
                <w:tab w:val="left" w:pos="7740" w:leader="none"/>
              </w:tabs>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MGCF initiates the following procedure.</w:t>
      </w:r>
    </w:p>
    <w:p>
      <w:pPr>
        <w:pStyle w:val="Normal"/>
        <w:rPr/>
      </w:pPr>
      <w:r>
        <w:rPr>
          <w:sz w:val="24"/>
          <w:szCs w:val="24"/>
        </w:rPr>
        <w:t>2</w:t>
        <w:tab/>
        <w:t>Not.resp (Notify Detection of Legacy Interworking )</w:t>
        <w:tab/>
        <w:t>MGCF to IM-MGW</w:t>
      </w:r>
    </w:p>
    <w:p>
      <w:pPr>
        <w:pStyle w:val="TH"/>
        <w:rPr/>
      </w:pPr>
      <w:r>
        <w:rPr/>
        <w:t>Table A.17.5.11/2: Notify Detection of Legacy Interworking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lang w:val="pt-BR"/>
        </w:rPr>
      </w:pPr>
      <w:bookmarkStart w:id="186" w:name="__RefHeading___Toc517481069"/>
      <w:bookmarkEnd w:id="186"/>
      <w:r>
        <w:rPr>
          <w:lang w:val="pt-BR"/>
        </w:rPr>
        <w:t>A.17.5.12</w:t>
        <w:tab/>
        <w:t>Stop MPC</w:t>
      </w:r>
    </w:p>
    <w:p>
      <w:pPr>
        <w:pStyle w:val="Normal"/>
        <w:rPr/>
      </w:pPr>
      <w:r>
        <w:rPr>
          <w:rFonts w:cs="Arial"/>
        </w:rPr>
        <w:t xml:space="preserve">When the procedure </w:t>
      </w:r>
      <w:r>
        <w:rPr/>
        <w:t>"Stop MPC"</w:t>
      </w:r>
      <w:r>
        <w:rPr>
          <w:rFonts w:cs="Arial"/>
        </w:rPr>
        <w:t xml:space="preserve"> is required the following procedure is initiated:</w:t>
      </w:r>
    </w:p>
    <w:p>
      <w:pPr>
        <w:pStyle w:val="Normal"/>
        <w:rPr>
          <w:rFonts w:cs="Arial"/>
        </w:rPr>
      </w:pPr>
      <w:r>
        <w:rPr>
          <w:rFonts w:cs="Arial"/>
        </w:rPr>
        <w:t>The MGCF sends an Mod.req command with the following information.</w:t>
      </w:r>
    </w:p>
    <w:p>
      <w:pPr>
        <w:pStyle w:val="Normal"/>
        <w:rPr>
          <w:sz w:val="24"/>
          <w:szCs w:val="24"/>
        </w:rPr>
      </w:pPr>
      <w:r>
        <w:rPr>
          <w:sz w:val="24"/>
          <w:szCs w:val="24"/>
        </w:rPr>
        <w:t>1</w:t>
        <w:tab/>
        <w:t>Mod.req (Stop MPC)</w:t>
        <w:tab/>
        <w:t>MGCF to IM-MGW</w:t>
      </w:r>
    </w:p>
    <w:p>
      <w:pPr>
        <w:pStyle w:val="TH"/>
        <w:rPr/>
      </w:pPr>
      <w:r>
        <w:rPr/>
        <w:t>Table A.17.5.12/1: Stop MPC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Contents5"/>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Contents5"/>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Contents5"/>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FP"/>
              <w:snapToGrid w:val="false"/>
              <w:rPr>
                <w:b/>
                <w:b/>
              </w:rPr>
            </w:pPr>
            <w:r>
              <w:rPr>
                <w:b/>
              </w:rPr>
            </w:r>
          </w:p>
        </w:tc>
        <w:tc>
          <w:tcPr>
            <w:tcW w:w="3119" w:type="dxa"/>
            <w:tcBorders>
              <w:top w:val="single" w:sz="4" w:space="0" w:color="000000"/>
              <w:left w:val="single" w:sz="4" w:space="0" w:color="000000"/>
              <w:bottom w:val="single" w:sz="4" w:space="0" w:color="000000"/>
              <w:right w:val="single" w:sz="4" w:space="0" w:color="000000"/>
            </w:tcBorders>
          </w:tcPr>
          <w:p>
            <w:pPr>
              <w:pStyle w:val="FP"/>
              <w:rPr>
                <w:rFonts w:ascii="Arial" w:hAnsi="Arial" w:cs="Arial"/>
                <w:sz w:val="18"/>
                <w:lang w:val="fr-FR"/>
              </w:rPr>
            </w:pPr>
            <w:r>
              <w:rPr>
                <w:rFonts w:cs="Arial" w:ascii="Arial" w:hAnsi="Arial"/>
                <w:sz w:val="18"/>
                <w:lang w:val="fr-FR"/>
              </w:rPr>
              <w:t>Transaction ID = z</w:t>
            </w:r>
          </w:p>
          <w:p>
            <w:pPr>
              <w:pStyle w:val="FP"/>
              <w:rPr>
                <w:rFonts w:ascii="Arial" w:hAnsi="Arial" w:cs="Arial"/>
                <w:sz w:val="18"/>
                <w:lang w:val="fr-FR"/>
              </w:rPr>
            </w:pPr>
            <w:r>
              <w:rPr>
                <w:rFonts w:cs="Arial" w:ascii="Arial" w:hAnsi="Arial"/>
                <w:sz w:val="18"/>
                <w:lang w:val="fr-FR"/>
              </w:rPr>
              <w:t>Context ID = c1</w:t>
            </w:r>
          </w:p>
          <w:p>
            <w:pPr>
              <w:pStyle w:val="FP"/>
              <w:rPr/>
            </w:pPr>
            <w:r>
              <w:rPr/>
              <w:t>Termination ID = mux1</w:t>
            </w:r>
          </w:p>
          <w:p>
            <w:pPr>
              <w:pStyle w:val="FP"/>
              <w:rPr/>
            </w:pPr>
            <w:r>
              <w:rPr/>
            </w:r>
          </w:p>
          <w:p>
            <w:pPr>
              <w:pStyle w:val="FP"/>
              <w:rPr/>
            </w:pPr>
            <w:r>
              <w:rPr/>
              <w:t>Signal = x, NOTE 1</w:t>
            </w:r>
          </w:p>
          <w:p>
            <w:pPr>
              <w:pStyle w:val="FP"/>
              <w:rPr/>
            </w:pPr>
            <w:r>
              <w:rPr/>
            </w:r>
          </w:p>
          <w:p>
            <w:pPr>
              <w:pStyle w:val="TAL"/>
              <w:rPr/>
            </w:pPr>
            <w:r>
              <w:rPr/>
              <w:t>NotificationRequested (Event ID = x, NOTE 2 )</w:t>
            </w:r>
          </w:p>
          <w:p>
            <w:pPr>
              <w:pStyle w:val="FP"/>
              <w:rPr>
                <w:lang w:val="pt-BR"/>
              </w:rPr>
            </w:pPr>
            <w:r>
              <w:rPr>
                <w:lang w:val="pt-BR"/>
              </w:rPr>
            </w:r>
          </w:p>
        </w:tc>
        <w:tc>
          <w:tcPr>
            <w:tcW w:w="3119" w:type="dxa"/>
            <w:tcBorders>
              <w:top w:val="single" w:sz="4" w:space="0" w:color="000000"/>
              <w:left w:val="single" w:sz="4" w:space="0" w:color="000000"/>
              <w:bottom w:val="single" w:sz="4" w:space="0" w:color="000000"/>
              <w:right w:val="single" w:sz="4" w:space="0" w:color="000000"/>
            </w:tcBorders>
          </w:tcPr>
          <w:p>
            <w:pPr>
              <w:pStyle w:val="FP"/>
              <w:snapToGrid w:val="false"/>
              <w:rPr>
                <w:lang w:val="pt-BR"/>
              </w:rPr>
            </w:pPr>
            <w:r>
              <w:rPr>
                <w:lang w:val="pt-BR"/>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 1: The signal descriptor shall not include the "Forward media in MPC" signal.</w:t>
            </w:r>
          </w:p>
          <w:p>
            <w:pPr>
              <w:pStyle w:val="TAN"/>
              <w:rPr/>
            </w:pPr>
            <w:r>
              <w:rPr/>
              <w:t>NOTE 2: The event descriptor shall not include the "Mona Preference Channel reception" event.</w:t>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sz w:val="24"/>
          <w:szCs w:val="24"/>
          <w:lang w:val="en-US"/>
        </w:rPr>
      </w:pPr>
      <w:r>
        <w:rPr>
          <w:sz w:val="24"/>
          <w:szCs w:val="24"/>
          <w:lang w:val="en-US"/>
        </w:rPr>
        <w:t>2</w:t>
        <w:tab/>
        <w:t>Mod.resp (Stop MPC Ack)</w:t>
      </w:r>
    </w:p>
    <w:p>
      <w:pPr>
        <w:pStyle w:val="TH"/>
        <w:rPr/>
      </w:pPr>
      <w:r>
        <w:rPr/>
        <w:t>Table A.17.5.12/2: Stop MPC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Contents5"/>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Contents5"/>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Contents5"/>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FP"/>
              <w:snapToGrid w:val="false"/>
              <w:rPr>
                <w:b/>
                <w:b/>
              </w:rPr>
            </w:pPr>
            <w:r>
              <w:rPr>
                <w:b/>
              </w:rPr>
            </w:r>
          </w:p>
        </w:tc>
        <w:tc>
          <w:tcPr>
            <w:tcW w:w="3119" w:type="dxa"/>
            <w:tcBorders>
              <w:top w:val="single" w:sz="4" w:space="0" w:color="000000"/>
              <w:left w:val="single" w:sz="4" w:space="0" w:color="000000"/>
              <w:bottom w:val="single" w:sz="4" w:space="0" w:color="000000"/>
              <w:right w:val="single" w:sz="4" w:space="0" w:color="000000"/>
            </w:tcBorders>
          </w:tcPr>
          <w:p>
            <w:pPr>
              <w:pStyle w:val="FP"/>
              <w:rPr>
                <w:rFonts w:ascii="Arial" w:hAnsi="Arial" w:cs="Arial"/>
                <w:sz w:val="18"/>
                <w:lang w:val="fr-FR"/>
              </w:rPr>
            </w:pPr>
            <w:r>
              <w:rPr>
                <w:rFonts w:cs="Arial" w:ascii="Arial" w:hAnsi="Arial"/>
                <w:sz w:val="18"/>
                <w:lang w:val="fr-FR"/>
              </w:rPr>
              <w:t>Transaction ID = z</w:t>
            </w:r>
          </w:p>
          <w:p>
            <w:pPr>
              <w:pStyle w:val="FP"/>
              <w:rPr>
                <w:rFonts w:ascii="Arial" w:hAnsi="Arial" w:cs="Arial"/>
                <w:sz w:val="18"/>
                <w:lang w:val="fr-FR"/>
              </w:rPr>
            </w:pPr>
            <w:r>
              <w:rPr>
                <w:rFonts w:cs="Arial" w:ascii="Arial" w:hAnsi="Arial"/>
                <w:sz w:val="18"/>
                <w:lang w:val="fr-FR"/>
              </w:rPr>
              <w:t>Context ID = c1</w:t>
            </w:r>
          </w:p>
          <w:p>
            <w:pPr>
              <w:pStyle w:val="FP"/>
              <w:rPr>
                <w:rFonts w:ascii="Arial" w:hAnsi="Arial" w:cs="Arial"/>
                <w:sz w:val="18"/>
              </w:rPr>
            </w:pPr>
            <w:r>
              <w:rPr>
                <w:rFonts w:cs="Arial" w:ascii="Arial" w:hAnsi="Arial"/>
                <w:sz w:val="18"/>
              </w:rPr>
              <w:t>Termination ID = mux1</w:t>
            </w:r>
          </w:p>
          <w:p>
            <w:pPr>
              <w:pStyle w:val="FP"/>
              <w:rPr>
                <w:rFonts w:ascii="Arial" w:hAnsi="Arial" w:cs="Arial"/>
                <w:sz w:val="18"/>
              </w:rPr>
            </w:pPr>
            <w:r>
              <w:rPr>
                <w:rFonts w:cs="Arial" w:ascii="Arial" w:hAnsi="Arial"/>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FP"/>
              <w:snapToGrid w:val="false"/>
              <w:rPr/>
            </w:pPr>
            <w:r>
              <w:rPr/>
            </w:r>
          </w:p>
        </w:tc>
      </w:tr>
    </w:tbl>
    <w:p>
      <w:pPr>
        <w:pStyle w:val="Normal"/>
        <w:rPr/>
      </w:pPr>
      <w:r>
        <w:rPr/>
      </w:r>
    </w:p>
    <w:p>
      <w:pPr>
        <w:pStyle w:val="Heading4"/>
        <w:ind w:left="1418" w:hanging="1418"/>
        <w:rPr>
          <w:lang w:val="pt-BR"/>
        </w:rPr>
      </w:pPr>
      <w:bookmarkStart w:id="187" w:name="__RefHeading___Toc517481070"/>
      <w:bookmarkEnd w:id="187"/>
      <w:r>
        <w:rPr>
          <w:lang w:val="pt-BR"/>
        </w:rPr>
        <w:t>A.17.5.13</w:t>
        <w:tab/>
        <w:t>Stop SPC</w:t>
      </w:r>
    </w:p>
    <w:p>
      <w:pPr>
        <w:pStyle w:val="Normal"/>
        <w:rPr/>
      </w:pPr>
      <w:r>
        <w:rPr>
          <w:rFonts w:cs="Arial"/>
        </w:rPr>
        <w:t xml:space="preserve">When the procedure </w:t>
      </w:r>
      <w:r>
        <w:rPr/>
        <w:t>"Stop SPC"</w:t>
      </w:r>
      <w:r>
        <w:rPr>
          <w:rFonts w:cs="Arial"/>
        </w:rPr>
        <w:t xml:space="preserve"> is required the following procedure is initiated:</w:t>
      </w:r>
    </w:p>
    <w:p>
      <w:pPr>
        <w:pStyle w:val="Normal"/>
        <w:rPr>
          <w:rFonts w:cs="Arial"/>
        </w:rPr>
      </w:pPr>
      <w:r>
        <w:rPr>
          <w:rFonts w:cs="Arial"/>
        </w:rPr>
        <w:t>The MGCF sends a Mod.req command with the following information.</w:t>
      </w:r>
    </w:p>
    <w:p>
      <w:pPr>
        <w:pStyle w:val="Normal"/>
        <w:rPr/>
      </w:pPr>
      <w:r>
        <w:rPr>
          <w:sz w:val="24"/>
          <w:szCs w:val="24"/>
        </w:rPr>
        <w:t>1</w:t>
        <w:tab/>
        <w:t>Mod.req (Stop SPC)</w:t>
        <w:tab/>
        <w:t>MGCF to IM-MGW</w:t>
      </w:r>
    </w:p>
    <w:p>
      <w:pPr>
        <w:pStyle w:val="TH"/>
        <w:rPr/>
      </w:pPr>
      <w:r>
        <w:rPr/>
        <w:t>Table A.17.5.13/1: Stop SPC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p>
            <w:pPr>
              <w:pStyle w:val="TAL"/>
              <w:rPr/>
            </w:pPr>
            <w:r>
              <w:rPr/>
            </w:r>
          </w:p>
          <w:p>
            <w:pPr>
              <w:pStyle w:val="FP"/>
              <w:rPr/>
            </w:pPr>
            <w:r>
              <w:rPr/>
              <w:t xml:space="preserve">If </w:t>
            </w:r>
            <w:r>
              <w:rPr>
                <w:rFonts w:cs="Arial" w:ascii="Arial" w:hAnsi="Arial"/>
              </w:rPr>
              <w:t>legacy H.245 or accelerated H.245 required:</w:t>
            </w:r>
          </w:p>
          <w:p>
            <w:pPr>
              <w:pStyle w:val="FP"/>
              <w:rPr/>
            </w:pPr>
            <w:r>
              <w:rPr/>
              <w:t xml:space="preserve">    </w:t>
            </w:r>
            <w:r>
              <w:rPr/>
              <w:t>Signal = Outgoing H245 message</w:t>
            </w:r>
          </w:p>
          <w:p>
            <w:pPr>
              <w:pStyle w:val="FP"/>
              <w:rPr/>
            </w:pPr>
            <w:r>
              <w:rPr/>
              <w:t xml:space="preserve">    </w:t>
            </w:r>
            <w:r>
              <w:rPr/>
              <w:t>(Outgoing H.245 message</w:t>
            </w:r>
          </w:p>
          <w:p>
            <w:pPr>
              <w:pStyle w:val="FP"/>
              <w:rPr/>
            </w:pPr>
            <w:r>
              <w:rPr/>
              <w:t xml:space="preserve">    </w:t>
            </w:r>
            <w:r>
              <w:rPr/>
              <w:t>content</w:t>
            </w:r>
            <w:r>
              <w:rPr/>
              <w:t>, SPC Out=OFF</w:t>
            </w:r>
            <w:r>
              <w:rPr/>
              <w:t>)</w:t>
            </w:r>
          </w:p>
          <w:p>
            <w:pPr>
              <w:pStyle w:val="TAL"/>
              <w:rPr/>
            </w:pPr>
            <w:r>
              <w:rPr/>
            </w:r>
          </w:p>
          <w:p>
            <w:pPr>
              <w:pStyle w:val="FP"/>
              <w:rPr/>
            </w:pPr>
            <w:r>
              <w:rPr/>
              <w:t xml:space="preserve">    </w:t>
            </w:r>
            <w:r>
              <w:rPr/>
              <w:t>NotificationRequested (Event ID =</w:t>
            </w:r>
          </w:p>
          <w:p>
            <w:pPr>
              <w:pStyle w:val="FP"/>
              <w:rPr/>
            </w:pPr>
            <w:r>
              <w:rPr>
                <w:lang w:val="pt-BR"/>
              </w:rPr>
              <w:t xml:space="preserve">    </w:t>
            </w:r>
            <w:r>
              <w:rPr>
                <w:rFonts w:cs="Arial" w:ascii="Arial" w:hAnsi="Arial"/>
                <w:sz w:val="18"/>
                <w:lang w:val="pt-BR"/>
              </w:rPr>
              <w:t>x,</w:t>
            </w:r>
            <w:r>
              <w:rPr>
                <w:lang w:val="pt-BR"/>
              </w:rPr>
              <w:t xml:space="preserve"> </w:t>
            </w:r>
            <w:r>
              <w:rPr>
                <w:rFonts w:cs="Arial" w:ascii="Arial" w:hAnsi="Arial"/>
                <w:sz w:val="18"/>
                <w:lang w:val="pt-BR"/>
              </w:rPr>
              <w:t>"Incoming H245 message</w:t>
            </w:r>
            <w:r>
              <w:rPr>
                <w:lang w:val="pt-BR"/>
              </w:rPr>
              <w:t xml:space="preserve"> </w:t>
            </w:r>
          </w:p>
          <w:p>
            <w:pPr>
              <w:pStyle w:val="FP"/>
              <w:rPr>
                <w:rFonts w:ascii="Arial" w:hAnsi="Arial" w:cs="Arial"/>
                <w:sz w:val="18"/>
                <w:lang w:val="pt-BR"/>
              </w:rPr>
            </w:pPr>
            <w:r>
              <w:rPr>
                <w:lang w:val="pt-BR"/>
              </w:rPr>
              <w:t xml:space="preserve">    </w:t>
            </w:r>
            <w:r>
              <w:rPr>
                <w:rFonts w:cs="Arial" w:ascii="Arial" w:hAnsi="Arial"/>
                <w:sz w:val="18"/>
                <w:lang w:val="pt-BR"/>
              </w:rPr>
              <w:t>(SPC=H245)")</w:t>
            </w:r>
            <w:r>
              <w:rPr>
                <w:lang w:val="pt-BR"/>
              </w:rPr>
              <w:t xml:space="preserve"> NOTE 3</w:t>
            </w:r>
          </w:p>
          <w:p>
            <w:pPr>
              <w:pStyle w:val="TAL"/>
              <w:rPr>
                <w:rFonts w:ascii="Arial" w:hAnsi="Arial" w:cs="Arial"/>
                <w:sz w:val="18"/>
                <w:lang w:val="pt-BR"/>
              </w:rPr>
            </w:pPr>
            <w:r>
              <w:rPr>
                <w:rFonts w:cs="Arial"/>
                <w:sz w:val="18"/>
                <w:lang w:val="pt-BR"/>
              </w:rPr>
            </w:r>
          </w:p>
          <w:p>
            <w:pPr>
              <w:pStyle w:val="TAL"/>
              <w:rPr/>
            </w:pPr>
            <w:r>
              <w:rPr/>
              <w:t>If legacy H.245 or accelerated H.245 not required:</w:t>
            </w:r>
          </w:p>
          <w:p>
            <w:pPr>
              <w:pStyle w:val="FP"/>
              <w:rPr/>
            </w:pPr>
            <w:r>
              <w:rPr/>
              <w:t xml:space="preserve">    </w:t>
            </w:r>
            <w:r>
              <w:rPr/>
              <w:t>Signal = x, NOTE 1</w:t>
            </w:r>
          </w:p>
          <w:p>
            <w:pPr>
              <w:pStyle w:val="TAL"/>
              <w:rPr/>
            </w:pPr>
            <w:r>
              <w:rPr/>
            </w:r>
          </w:p>
          <w:p>
            <w:pPr>
              <w:pStyle w:val="TAL"/>
              <w:ind w:left="165" w:hanging="165"/>
              <w:rPr/>
            </w:pPr>
            <w:r>
              <w:rPr>
                <w:rFonts w:eastAsia="Arial"/>
              </w:rPr>
              <w:t xml:space="preserve">    </w:t>
            </w:r>
            <w:r>
              <w:rPr/>
              <w:t xml:space="preserve">NotificationRequested (Event ID =    x, </w:t>
            </w:r>
          </w:p>
          <w:p>
            <w:pPr>
              <w:pStyle w:val="TAL"/>
              <w:ind w:left="165" w:hanging="165"/>
              <w:rPr>
                <w:lang w:val="pt-BR"/>
              </w:rPr>
            </w:pPr>
            <w:r>
              <w:rPr>
                <w:rFonts w:eastAsia="Arial"/>
                <w:lang w:val="pt-BR"/>
              </w:rPr>
              <w:t xml:space="preserve"> </w:t>
            </w:r>
            <w:r>
              <w:rPr>
                <w:lang w:val="pt-BR"/>
              </w:rPr>
              <w:t>NOTE 2 )</w:t>
            </w:r>
          </w:p>
          <w:p>
            <w:pPr>
              <w:pStyle w:val="TAL"/>
              <w:rPr>
                <w:lang w:val="pt-BR"/>
              </w:rPr>
            </w:pPr>
            <w:r>
              <w:rPr>
                <w:lang w:val="pt-BR"/>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pt-BR"/>
              </w:rPr>
            </w:pPr>
            <w:r>
              <w:rPr>
                <w:lang w:val="pt-BR"/>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 1: The signal descriptor shall not include the "Outgoing H.245 message" signal.</w:t>
            </w:r>
          </w:p>
          <w:p>
            <w:pPr>
              <w:pStyle w:val="TAN"/>
              <w:rPr/>
            </w:pPr>
            <w:r>
              <w:rPr/>
              <w:t>NOTE 2: The event descriptor shall not include the "Incoming H.245 message" event.</w:t>
            </w:r>
          </w:p>
          <w:p>
            <w:pPr>
              <w:pStyle w:val="TAN"/>
              <w:rPr>
                <w:lang w:val="en-US"/>
              </w:rPr>
            </w:pPr>
            <w:r>
              <w:rPr/>
              <w:t>NOTE 3: SPC parameter may be omitted, as SPC=H245 is the default value.</w:t>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sz w:val="24"/>
          <w:szCs w:val="24"/>
          <w:lang w:val="en-US"/>
        </w:rPr>
      </w:pPr>
      <w:r>
        <w:rPr>
          <w:sz w:val="24"/>
          <w:szCs w:val="24"/>
          <w:lang w:val="en-US"/>
        </w:rPr>
        <w:t>2</w:t>
        <w:tab/>
        <w:t>Mod.resp (Stop SPC Ack)</w:t>
      </w:r>
    </w:p>
    <w:p>
      <w:pPr>
        <w:pStyle w:val="TH"/>
        <w:rPr/>
      </w:pPr>
      <w:r>
        <w:rPr/>
        <w:t>Table A.17.5.13/2: Stop SPC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val="fr-FR"/>
              </w:rPr>
              <w:t>Transaction ID = z</w:t>
            </w:r>
          </w:p>
          <w:p>
            <w:pPr>
              <w:pStyle w:val="TAL"/>
              <w:rPr>
                <w:lang w:val="fr-FR"/>
              </w:rPr>
            </w:pPr>
            <w:r>
              <w:rPr>
                <w:lang w:val="fr-FR"/>
              </w:rPr>
              <w:t>Context ID = c1</w:t>
            </w:r>
          </w:p>
          <w:p>
            <w:pPr>
              <w:pStyle w:val="TAL"/>
              <w:rPr/>
            </w:pPr>
            <w:r>
              <w:rPr/>
              <w:t>Termination ID = mux1</w:t>
            </w:r>
          </w:p>
          <w:p>
            <w:pPr>
              <w:pStyle w:val="TAL"/>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lang w:val="en-US"/>
        </w:rPr>
      </w:pPr>
      <w:bookmarkStart w:id="188" w:name="__RefHeading___Toc517481071"/>
      <w:bookmarkEnd w:id="188"/>
      <w:r>
        <w:rPr>
          <w:lang w:val="en-US"/>
        </w:rPr>
        <w:t>A.17.5.14</w:t>
        <w:tab/>
        <w:t>Stop MONA Negotiation</w:t>
      </w:r>
    </w:p>
    <w:p>
      <w:pPr>
        <w:pStyle w:val="Normal"/>
        <w:rPr/>
      </w:pPr>
      <w:r>
        <w:rPr>
          <w:rFonts w:cs="Arial"/>
        </w:rPr>
        <w:t xml:space="preserve">When the procedure </w:t>
      </w:r>
      <w:r>
        <w:rPr/>
        <w:t>"Stop MONA negotiation"</w:t>
      </w:r>
      <w:r>
        <w:rPr>
          <w:rFonts w:cs="Arial"/>
        </w:rPr>
        <w:t xml:space="preserve"> is required the following procedure is initiated:</w:t>
      </w:r>
    </w:p>
    <w:p>
      <w:pPr>
        <w:pStyle w:val="Normal"/>
        <w:rPr>
          <w:rFonts w:cs="Arial"/>
        </w:rPr>
      </w:pPr>
      <w:r>
        <w:rPr>
          <w:rFonts w:cs="Arial"/>
        </w:rPr>
        <w:t>The MGCF sends a Mod.req command with the following information.</w:t>
      </w:r>
    </w:p>
    <w:p>
      <w:pPr>
        <w:pStyle w:val="Normal"/>
        <w:rPr/>
      </w:pPr>
      <w:r>
        <w:rPr>
          <w:sz w:val="24"/>
          <w:szCs w:val="24"/>
        </w:rPr>
        <w:t>1</w:t>
        <w:tab/>
        <w:t>Mod.req (Stop MONA Negotiation)</w:t>
        <w:tab/>
        <w:t>MGCF to IM-MGW</w:t>
      </w:r>
    </w:p>
    <w:p>
      <w:pPr>
        <w:pStyle w:val="TH"/>
        <w:rPr/>
      </w:pPr>
      <w:r>
        <w:rPr/>
        <w:t>Table A.17.5.14/1: Stop MONA Negotiation Request</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p>
            <w:pPr>
              <w:pStyle w:val="TAL"/>
              <w:rPr/>
            </w:pPr>
            <w:r>
              <w:rPr/>
            </w:r>
          </w:p>
          <w:p>
            <w:pPr>
              <w:pStyle w:val="TAL"/>
              <w:rPr/>
            </w:pPr>
            <w:r>
              <w:rPr/>
              <w:t>Signal = x, NOTE 1</w:t>
            </w:r>
          </w:p>
          <w:p>
            <w:pPr>
              <w:pStyle w:val="Normal"/>
              <w:keepNext w:val="true"/>
              <w:keepLines/>
              <w:spacing w:before="0" w:after="0"/>
              <w:ind w:left="284" w:hanging="284"/>
              <w:rPr>
                <w:rFonts w:ascii="Arial" w:hAnsi="Arial" w:cs="Arial"/>
                <w:sz w:val="18"/>
                <w:lang w:eastAsia="zh-CN"/>
              </w:rPr>
            </w:pPr>
            <w:r>
              <w:rPr>
                <w:rFonts w:cs="Arial" w:ascii="Arial" w:hAnsi="Arial"/>
                <w:sz w:val="18"/>
                <w:lang w:eastAsia="zh-CN"/>
              </w:rPr>
            </w:r>
          </w:p>
          <w:p>
            <w:pPr>
              <w:pStyle w:val="TAL"/>
              <w:rPr/>
            </w:pPr>
            <w:r>
              <w:rPr/>
              <w:t>NotificationRequested (Event ID = x,  NOTE 2 )</w:t>
            </w:r>
          </w:p>
          <w:p>
            <w:pPr>
              <w:pStyle w:val="Normal"/>
              <w:keepNext w:val="true"/>
              <w:keepLines/>
              <w:spacing w:before="0" w:after="0"/>
              <w:ind w:left="284" w:hanging="284"/>
              <w:rPr>
                <w:rFonts w:ascii="Arial" w:hAnsi="Arial" w:cs="Arial"/>
                <w:sz w:val="18"/>
              </w:rPr>
            </w:pPr>
            <w:r>
              <w:rPr>
                <w:rFonts w:cs="Arial" w:ascii="Arial" w:hAnsi="Arial"/>
                <w:sz w:val="18"/>
              </w:rPr>
            </w:r>
          </w:p>
          <w:p>
            <w:pPr>
              <w:pStyle w:val="TAL"/>
              <w:rPr/>
            </w:pPr>
            <w:r>
              <w:rPr/>
              <w:t>If legacy H.245 or accelerated H.245 required:</w:t>
            </w:r>
          </w:p>
          <w:p>
            <w:pPr>
              <w:pStyle w:val="TAL"/>
              <w:rPr/>
            </w:pPr>
            <w:r>
              <w:rPr>
                <w:rFonts w:eastAsia="Arial"/>
              </w:rPr>
              <w:t xml:space="preserve">    </w:t>
            </w:r>
            <w:r>
              <w:rPr/>
              <w:t>Signal = Outgoing H245 message</w:t>
            </w:r>
          </w:p>
          <w:p>
            <w:pPr>
              <w:pStyle w:val="TAL"/>
              <w:rPr/>
            </w:pPr>
            <w:r>
              <w:rPr>
                <w:rFonts w:eastAsia="Arial"/>
              </w:rPr>
              <w:t xml:space="preserve">    </w:t>
            </w:r>
            <w:r>
              <w:rPr/>
              <w:t>(Outgoing H.245 message</w:t>
            </w:r>
          </w:p>
          <w:p>
            <w:pPr>
              <w:pStyle w:val="TAL"/>
              <w:rPr/>
            </w:pPr>
            <w:r>
              <w:rPr>
                <w:rFonts w:eastAsia="Arial"/>
              </w:rPr>
              <w:t xml:space="preserve">   </w:t>
            </w:r>
            <w:r>
              <w:rPr/>
              <w:t>content</w:t>
            </w:r>
            <w:r>
              <w:rPr/>
              <w:t>, SPC Out=OFF</w:t>
            </w:r>
            <w:r>
              <w:rPr/>
              <w:t>)</w:t>
            </w:r>
          </w:p>
          <w:p>
            <w:pPr>
              <w:pStyle w:val="TAL"/>
              <w:rPr/>
            </w:pPr>
            <w:r>
              <w:rPr/>
            </w:r>
          </w:p>
          <w:p>
            <w:pPr>
              <w:pStyle w:val="FP"/>
              <w:rPr/>
            </w:pPr>
            <w:r>
              <w:rPr/>
              <w:t xml:space="preserve">    </w:t>
            </w:r>
            <w:r>
              <w:rPr/>
              <w:t>NotificationRequested (Event ID =</w:t>
            </w:r>
          </w:p>
          <w:p>
            <w:pPr>
              <w:pStyle w:val="FP"/>
              <w:rPr>
                <w:rFonts w:ascii="Arial" w:hAnsi="Arial" w:cs="Arial"/>
                <w:sz w:val="18"/>
              </w:rPr>
            </w:pPr>
            <w:r>
              <w:rPr/>
              <w:t xml:space="preserve">    </w:t>
            </w:r>
            <w:r>
              <w:rPr/>
              <w:t>x, "Incoming H245 message</w:t>
            </w:r>
            <w:r>
              <w:rPr>
                <w:rFonts w:cs="Arial" w:ascii="Arial" w:hAnsi="Arial"/>
                <w:sz w:val="18"/>
              </w:rPr>
              <w:t xml:space="preserve"> </w:t>
            </w:r>
            <w:r>
              <w:rPr/>
              <w:t xml:space="preserve"> </w:t>
            </w:r>
          </w:p>
          <w:p>
            <w:pPr>
              <w:pStyle w:val="TAL"/>
              <w:rPr/>
            </w:pPr>
            <w:r>
              <w:rPr>
                <w:rFonts w:eastAsia="Arial"/>
                <w:lang w:val="en-US"/>
              </w:rPr>
              <w:t xml:space="preserve">    </w:t>
            </w:r>
            <w:r>
              <w:rPr/>
              <w:t>(SPC=H245)") NOTE 3</w:t>
            </w:r>
          </w:p>
          <w:p>
            <w:pPr>
              <w:pStyle w:val="TAL"/>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 1: The signal descriptor shall not include any of the signals "Outgoing MONA preferences" and "Forward media in MPC". If legacy H.245 or accelerated H.245 is not required the signal descriptor shall also not include the "Outgoing H.245 message" signal.</w:t>
            </w:r>
          </w:p>
          <w:p>
            <w:pPr>
              <w:pStyle w:val="TAN"/>
              <w:rPr/>
            </w:pPr>
            <w:r>
              <w:rPr/>
              <w:t xml:space="preserve">NOTE 2: The event descriptor shall not include any of the events "MONA Preference recv", "MONA Preference completed" and "Mona Preference Channel reception". If legacy H.245 or accelerated H.245 is not required the event descriptor shall also not include the "Incoming H.245 message" event. </w:t>
            </w:r>
          </w:p>
          <w:p>
            <w:pPr>
              <w:pStyle w:val="TAN"/>
              <w:rPr/>
            </w:pPr>
            <w:r>
              <w:rPr/>
              <w:t>NOTE 3: SPC parameter may be omitted, as SPC=H245 is the default value.</w:t>
            </w:r>
          </w:p>
        </w:tc>
      </w:tr>
    </w:tbl>
    <w:p>
      <w:pPr>
        <w:pStyle w:val="Normal"/>
        <w:rPr>
          <w:rFonts w:cs="Arial"/>
        </w:rPr>
      </w:pPr>
      <w:r>
        <w:rPr>
          <w:rFonts w:cs="Arial"/>
        </w:rPr>
      </w:r>
    </w:p>
    <w:p>
      <w:pPr>
        <w:pStyle w:val="Normal"/>
        <w:rPr>
          <w:rFonts w:cs="Arial"/>
        </w:rPr>
      </w:pPr>
      <w:r>
        <w:rPr>
          <w:rFonts w:cs="Arial"/>
        </w:rPr>
        <w:t>When the processing of command (1) is complete, the IM-MGW initiates the following procedure.</w:t>
      </w:r>
    </w:p>
    <w:p>
      <w:pPr>
        <w:pStyle w:val="Normal"/>
        <w:rPr>
          <w:sz w:val="24"/>
          <w:szCs w:val="24"/>
          <w:lang w:val="en-US"/>
        </w:rPr>
      </w:pPr>
      <w:r>
        <w:rPr>
          <w:sz w:val="24"/>
          <w:szCs w:val="24"/>
          <w:lang w:val="en-US"/>
        </w:rPr>
        <w:t>2</w:t>
        <w:tab/>
        <w:t>Mod.resp (Stop MONA Negotiation Ack)</w:t>
      </w:r>
    </w:p>
    <w:p>
      <w:pPr>
        <w:pStyle w:val="TH"/>
        <w:rPr/>
      </w:pPr>
      <w:r>
        <w:rPr/>
        <w:t>Table A.17.5.14/2: Stop MONA Negotiation Acknowledge</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mux1</w:t>
            </w:r>
          </w:p>
          <w:p>
            <w:pPr>
              <w:pStyle w:val="TAL"/>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89" w:name="__RefHeading___Toc517481072"/>
      <w:r>
        <w:rPr/>
        <w:t>A.17.6</w:t>
        <w:tab/>
        <w:t>SIP-I on Nc Terminations Procedures</w:t>
      </w:r>
      <w:bookmarkEnd w:id="189"/>
      <w:r>
        <w:rPr/>
        <w:t xml:space="preserve"> </w:t>
      </w:r>
    </w:p>
    <w:p>
      <w:pPr>
        <w:pStyle w:val="Heading4"/>
        <w:ind w:left="1418" w:hanging="1418"/>
        <w:rPr/>
      </w:pPr>
      <w:bookmarkStart w:id="190" w:name="__RefHeading___Toc517481073"/>
      <w:bookmarkEnd w:id="190"/>
      <w:r>
        <w:rPr/>
        <w:t>A.17.6.1</w:t>
        <w:tab/>
        <w:t>Summary of Procedures related to a termination towards SIP-I on Nc CN Subsystem</w:t>
      </w:r>
    </w:p>
    <w:p>
      <w:pPr>
        <w:pStyle w:val="Normal"/>
        <w:rPr/>
      </w:pPr>
      <w:r>
        <w:rPr/>
        <w:t>The interworking between IMS domain and SIP-I on Nc is specified by 3GPP TS 29.235 [47] which requires the procedures for SIP-I on Nc as specified in 3GPP TS 23.231 [48] Clause 15.2.</w:t>
      </w:r>
    </w:p>
    <w:p>
      <w:pPr>
        <w:pStyle w:val="Normal"/>
        <w:rPr/>
      </w:pPr>
      <w:r>
        <w:rPr/>
        <w:t xml:space="preserve">Table A.17.6.1/1 shows the relationship between each call-related procedure in </w:t>
      </w:r>
      <w:r>
        <w:rPr>
          <w:color w:val="000000"/>
        </w:rPr>
        <w:t>ITU</w:t>
        <w:noBreakHyphen/>
        <w:t>T Recommendation Q.1950</w:t>
      </w:r>
      <w:r>
        <w:rPr/>
        <w:t xml:space="preserve"> [14]</w:t>
      </w:r>
      <w:r>
        <w:rPr>
          <w:color w:val="000000"/>
        </w:rPr>
        <w:t xml:space="preserve"> (see 3GPP TS 29.205 </w:t>
      </w:r>
      <w:r>
        <w:rPr/>
        <w:t>[3]) or TS 29.232 [5] and the corresponding stage 2 procedure defined in 3GPP TS 23.231 [48].</w:t>
      </w:r>
    </w:p>
    <w:p>
      <w:pPr>
        <w:pStyle w:val="TH"/>
        <w:rPr/>
      </w:pPr>
      <w:r>
        <w:rPr/>
        <w:t xml:space="preserve">Table A.17.6.1/1: Correspondence between ITU-T Recommendation </w:t>
      </w:r>
      <w:r>
        <w:rPr>
          <w:color w:val="000000"/>
        </w:rPr>
        <w:t>Q.1950</w:t>
      </w:r>
      <w:r>
        <w:rPr/>
        <w:t xml:space="preserve"> [14]</w:t>
      </w:r>
      <w:r>
        <w:rPr>
          <w:color w:val="000000"/>
        </w:rPr>
        <w:t xml:space="preserve"> or 29.232 [5] </w:t>
      </w:r>
      <w:r>
        <w:rPr/>
        <w:t xml:space="preserve">call-related transactions and 3GPP TS 23.231 [48] procedures </w:t>
      </w:r>
    </w:p>
    <w:tbl>
      <w:tblPr>
        <w:tblW w:w="10112" w:type="dxa"/>
        <w:jc w:val="center"/>
        <w:tblInd w:w="0" w:type="dxa"/>
        <w:tblLayout w:type="fixed"/>
        <w:tblCellMar>
          <w:top w:w="0" w:type="dxa"/>
          <w:left w:w="71" w:type="dxa"/>
          <w:bottom w:w="0" w:type="dxa"/>
          <w:right w:w="71" w:type="dxa"/>
        </w:tblCellMar>
      </w:tblPr>
      <w:tblGrid>
        <w:gridCol w:w="3252"/>
        <w:gridCol w:w="1315"/>
        <w:gridCol w:w="1624"/>
        <w:gridCol w:w="1134"/>
        <w:gridCol w:w="2787"/>
      </w:tblGrid>
      <w:tr>
        <w:trPr/>
        <w:tc>
          <w:tcPr>
            <w:tcW w:w="3252" w:type="dxa"/>
            <w:tcBorders>
              <w:top w:val="single" w:sz="4" w:space="0" w:color="000000"/>
              <w:left w:val="single" w:sz="4" w:space="0" w:color="000000"/>
              <w:bottom w:val="single" w:sz="4" w:space="0" w:color="000000"/>
              <w:right w:val="single" w:sz="4" w:space="0" w:color="000000"/>
            </w:tcBorders>
          </w:tcPr>
          <w:p>
            <w:pPr>
              <w:pStyle w:val="TAH"/>
              <w:rPr/>
            </w:pPr>
            <w:r>
              <w:rPr/>
              <w:t xml:space="preserve">Procedure defined in 3GPP TS 23.231 [48] </w:t>
            </w:r>
          </w:p>
        </w:tc>
        <w:tc>
          <w:tcPr>
            <w:tcW w:w="1315" w:type="dxa"/>
            <w:tcBorders>
              <w:top w:val="single" w:sz="4" w:space="0" w:color="000000"/>
              <w:left w:val="single" w:sz="4" w:space="0" w:color="000000"/>
              <w:bottom w:val="single" w:sz="4" w:space="0" w:color="000000"/>
              <w:right w:val="single" w:sz="4" w:space="0" w:color="000000"/>
            </w:tcBorders>
          </w:tcPr>
          <w:p>
            <w:pPr>
              <w:pStyle w:val="TAH"/>
              <w:rPr/>
            </w:pPr>
            <w:r>
              <w:rPr/>
              <w:t>Transaction used in Q.1950 [14]</w:t>
            </w:r>
          </w:p>
        </w:tc>
        <w:tc>
          <w:tcPr>
            <w:tcW w:w="1624" w:type="dxa"/>
            <w:tcBorders>
              <w:top w:val="single" w:sz="4" w:space="0" w:color="000000"/>
              <w:left w:val="single" w:sz="4" w:space="0" w:color="000000"/>
              <w:bottom w:val="single" w:sz="4" w:space="0" w:color="000000"/>
              <w:right w:val="single" w:sz="4" w:space="0" w:color="000000"/>
            </w:tcBorders>
          </w:tcPr>
          <w:p>
            <w:pPr>
              <w:pStyle w:val="TAH"/>
              <w:rPr/>
            </w:pPr>
            <w:r>
              <w:rPr/>
              <w:t>Transaction used in TS 29.232 [5]</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Supported</w:t>
            </w:r>
          </w:p>
        </w:tc>
        <w:tc>
          <w:tcPr>
            <w:tcW w:w="2787"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Reserve RTP Connection Point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Reserve RTP Connection Point</w:t>
            </w:r>
          </w:p>
          <w:p>
            <w:pPr>
              <w:pStyle w:val="TAL"/>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(NOTE1)</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See A.17.2. 2</w:t>
            </w:r>
          </w:p>
          <w:p>
            <w:pPr>
              <w:pStyle w:val="TAL"/>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Configure RTP Connection Point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Configure RTP Connection Point</w:t>
            </w:r>
          </w:p>
          <w:p>
            <w:pPr>
              <w:pStyle w:val="TAL"/>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(NOTE1)</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See A.17.2. 3</w:t>
            </w:r>
          </w:p>
          <w:p>
            <w:pPr>
              <w:pStyle w:val="TAL"/>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Reserve and Configure RTP Connection Point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Reserve and Configure RTP Connection Point</w:t>
            </w:r>
          </w:p>
          <w:p>
            <w:pPr>
              <w:pStyle w:val="TAL"/>
              <w:rPr/>
            </w:pPr>
            <w:r>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(NOTE1)</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See A.17.2. 4</w:t>
            </w:r>
          </w:p>
          <w:p>
            <w:pPr>
              <w:pStyle w:val="TAL"/>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Release Termination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Release Termination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Includes Subtract in the transaction. Statistics about "Ctmbits"  are not applicable in Sub.resp</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Change Through-Connection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Change Through-Connection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only the Explicit (MGC Controlled Cut-Through) procedure is supported</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Bearer Released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Bearer Released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Send Tone</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Send Tone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Stop Tone</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Stop Tone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Tone Completed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Tone Completed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Play Announcement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Play Announcement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Stop Announcement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Stop Announcement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Announcement Completed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Announcement Completed 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Activate Voice Processing Function</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 a. for reuse</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Activate Voice Processing Function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p>
            <w:pPr>
              <w:pStyle w:val="TAL"/>
              <w:rPr/>
            </w:pPr>
            <w:r>
              <w:rPr/>
              <w:t>(NOTE 1)</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Termination heartbeat</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Termination heartbeat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TFO Activation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Codec Modify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Optimal Codec and Distant List_Notify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Distant Codec List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TFO status Notify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315"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1624" w:type="dxa"/>
            <w:tcBorders>
              <w:top w:val="single" w:sz="4" w:space="0" w:color="000000"/>
              <w:left w:val="single" w:sz="4" w:space="0" w:color="000000"/>
              <w:bottom w:val="single" w:sz="4" w:space="0" w:color="000000"/>
              <w:right w:val="single" w:sz="4" w:space="0" w:color="000000"/>
            </w:tcBorders>
          </w:tcPr>
          <w:p>
            <w:pPr>
              <w:pStyle w:val="TAL"/>
              <w:rPr/>
            </w:pPr>
            <w:r>
              <w:rPr/>
              <w:t>TFO status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0112"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Mandatory for connections towards SIP-I on Nc.</w:t>
            </w:r>
          </w:p>
          <w:p>
            <w:pPr>
              <w:pStyle w:val="TAN"/>
              <w:rPr/>
            </w:pPr>
            <w:r>
              <w:rPr/>
              <w:t>NOTE 2:</w:t>
              <w:tab/>
              <w:t xml:space="preserve">The existing IMS Connection Point Procedures are functionally similar to these 29.232 procedures as they were derived from the IMS ones. </w:t>
            </w:r>
          </w:p>
        </w:tc>
      </w:tr>
    </w:tbl>
    <w:p>
      <w:pPr>
        <w:pStyle w:val="Normal"/>
        <w:rPr/>
      </w:pPr>
      <w:r>
        <w:rPr/>
        <w:tab/>
      </w:r>
      <w:r>
        <w:br w:type="page"/>
      </w:r>
    </w:p>
    <w:p>
      <w:pPr>
        <w:pStyle w:val="Heading8"/>
        <w:ind w:left="0" w:hanging="0"/>
        <w:rPr>
          <w:lang w:val="fr-FR" w:eastAsia="en-US"/>
        </w:rPr>
      </w:pPr>
      <w:bookmarkStart w:id="191" w:name="__RefHeading___Toc517481074"/>
      <w:bookmarkEnd w:id="191"/>
      <w:r>
        <w:rPr>
          <w:lang w:val="fr-FR" w:eastAsia="en-US"/>
        </w:rPr>
        <w:t>Annex B (normative):</w:t>
        <w:br/>
      </w:r>
      <w:r>
        <w:rPr>
          <w:lang w:val="fr-FR"/>
        </w:rPr>
        <w:t>Void</w:t>
      </w:r>
    </w:p>
    <w:p>
      <w:pPr>
        <w:pStyle w:val="Normal"/>
        <w:rPr>
          <w:lang w:val="fr-FR" w:eastAsia="en-US"/>
        </w:rPr>
      </w:pPr>
      <w:r>
        <w:rPr>
          <w:lang w:val="fr-FR" w:eastAsia="en-US"/>
        </w:rPr>
      </w:r>
    </w:p>
    <w:p>
      <w:pPr>
        <w:pStyle w:val="Normal"/>
        <w:rPr>
          <w:rFonts w:eastAsia="MS Mincho;MS Mincho"/>
          <w:color w:val="000000"/>
          <w:lang w:val="fr-FR" w:eastAsia="ja-JP"/>
        </w:rPr>
      </w:pPr>
      <w:r>
        <w:rPr>
          <w:rFonts w:eastAsia="MS Mincho;MS Mincho"/>
          <w:color w:val="000000"/>
          <w:lang w:val="fr-FR" w:eastAsia="ja-JP"/>
        </w:rPr>
      </w:r>
      <w:r>
        <w:br w:type="page"/>
      </w:r>
    </w:p>
    <w:p>
      <w:pPr>
        <w:pStyle w:val="Heading8"/>
        <w:ind w:left="0" w:hanging="0"/>
        <w:rPr>
          <w:lang w:val="fr-FR"/>
        </w:rPr>
      </w:pPr>
      <w:bookmarkStart w:id="192" w:name="__RefHeading___Toc517481075"/>
      <w:bookmarkEnd w:id="192"/>
      <w:r>
        <w:rPr>
          <w:lang w:val="fr-FR"/>
        </w:rPr>
        <w:t>Annex C (normative):</w:t>
        <w:br/>
      </w:r>
      <w:r>
        <w:rPr>
          <w:lang w:val="fr-FR" w:eastAsia="en-GB"/>
        </w:rPr>
        <w:t>Void</w:t>
      </w:r>
      <w:r>
        <w:br w:type="page"/>
      </w:r>
    </w:p>
    <w:p>
      <w:pPr>
        <w:pStyle w:val="Heading8"/>
        <w:ind w:left="0" w:hanging="0"/>
        <w:rPr/>
      </w:pPr>
      <w:bookmarkStart w:id="193" w:name="__RefHeading___Toc517481076"/>
      <w:bookmarkStart w:id="194" w:name="historyclause"/>
      <w:bookmarkEnd w:id="193"/>
      <w:bookmarkEnd w:id="194"/>
      <w:r>
        <w:rPr/>
        <w:t>Annex D (informative):</w:t>
        <w:br/>
        <w:t>Change history</w:t>
      </w:r>
    </w:p>
    <w:tbl>
      <w:tblPr>
        <w:tblW w:w="8789" w:type="dxa"/>
        <w:jc w:val="left"/>
        <w:tblInd w:w="-5" w:type="dxa"/>
        <w:tblLayout w:type="fixed"/>
        <w:tblCellMar>
          <w:top w:w="0" w:type="dxa"/>
          <w:left w:w="40" w:type="dxa"/>
          <w:bottom w:w="0" w:type="dxa"/>
          <w:right w:w="40" w:type="dxa"/>
        </w:tblCellMar>
      </w:tblPr>
      <w:tblGrid>
        <w:gridCol w:w="800"/>
        <w:gridCol w:w="800"/>
        <w:gridCol w:w="901"/>
        <w:gridCol w:w="476"/>
        <w:gridCol w:w="378"/>
        <w:gridCol w:w="4867"/>
        <w:gridCol w:w="567"/>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47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37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8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CN#25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Approved in CN#25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2005-03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CN#27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NP-050045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Formal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to Mn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2005-06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CP-050208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4</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Formal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CP-050208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Inclusion of Insert Digit Procedure at IMS termination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2005-09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CP-050442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Alignment of Mn Profile with ITU template and Mc interface decisions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CP-050454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Alignment of Mn Profile with TISPAN TMGW</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CP-050630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Clean-up of hanging contexts and terminations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CP-050619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Addition of TFO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CP-050630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 virtual media gateway function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CP-050619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Alignment with TISPAN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CP-050619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Open Mn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CP-060077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Add the UDPTL</w:t>
            </w:r>
            <w:r>
              <w:rPr>
                <w:sz w:val="16"/>
                <w:szCs w:val="16"/>
              </w:rPr>
              <w:t>/TCPTL</w:t>
            </w:r>
            <w:r>
              <w:rPr>
                <w:sz w:val="16"/>
                <w:szCs w:val="16"/>
              </w:rPr>
              <w:t xml:space="preserve"> transport</w:t>
            </w:r>
            <w:r>
              <w:rPr>
                <w:sz w:val="16"/>
                <w:szCs w:val="16"/>
              </w:rPr>
              <w:t xml:space="preserve"> and mediatype</w:t>
            </w:r>
            <w:r>
              <w:rPr>
                <w:sz w:val="16"/>
                <w:szCs w:val="16"/>
              </w:rPr>
              <w:t xml:space="preserve"> for T.38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CP-060077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the SDP used in the BICC termination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CP-060077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Remove the redundant symbols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CP-060066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Bearer Released Event to Reserve TDM Circuit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CP-060066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BICC packages in Mn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CP-060066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Service Change Method "Disconnected" and "Failover" removal from Service Changes sent by MGCF</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2006-06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CP-060314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Alignment with TISPAN TGW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CP-060306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to Mn Specification for Inter Vendor Operability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of Mn profile with packages defined in 29.232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Adding of Bearer Released Event to Procedures related to a termination towards IM CN Subsystem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Mode-change-period support on Mn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2006-09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AuditValue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CP-060410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Alignment Mn towardsTISPAN Endorsement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CP-060410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Removal of duplicated functionality in body of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Definition of the use of mandatory and optional in Mn Profile Template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Missing Procedures Towards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CP-060410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to Terminations chapter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to Profile Description: Descriptors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to Profile Description: Command API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CP-060401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to Profile Description: Packages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2006-12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CP-060570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0068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Alignment of Mn towards TISPAN Endorsement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CP-060570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0069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Setting of 3GPP manadatory parameters to conditional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CP-060570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0074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CR miss implementation Call independent procedures and packages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CP-060570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0075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Removal of TBD for Number of Commands Per Transaction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CP-060570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0080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Missing Procedures Towards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CP-060725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0071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Profile registration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CP-060725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0073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Rules for SDP equivalents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CP-060725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0077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rPr>
              <w:t>Codec Parameters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CP-070013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0081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Further Alignment of Mn Towards TISPAN Endorsement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CP-070323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0087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Addition of missing references and text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CP-070434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0088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Multimedia interworking Mn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CP-070323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0089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Wrong implementation of CP-060401 / C4-060998 (CR 0048r1 29.332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CP-070315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0091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RFC 3309 for SCTP checksum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2007-09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CP-070538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0092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Corrections to Multimedia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0094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Service Change Methods and Reasons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0095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to Package Ids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0097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Priority Indicator in Context Attributes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0099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H.248 Message Encoding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0101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to Reuse of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0103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to Signals Descriptor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0105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to Events Descriptor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0107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Clarification of Message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IP realm connection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 xml:space="preserve">Correction of </w:t>
            </w:r>
            <w:r>
              <w:rPr>
                <w:color w:val="000000"/>
                <w:sz w:val="16"/>
                <w:szCs w:val="16"/>
              </w:rPr>
              <w:t>paramete</w:t>
            </w:r>
            <w:r>
              <w:rPr>
                <w:color w:val="000000"/>
                <w:sz w:val="16"/>
                <w:szCs w:val="16"/>
              </w:rPr>
              <w:t xml:space="preserve">r in </w:t>
            </w:r>
            <w:r>
              <w:rPr>
                <w:color w:val="000000"/>
                <w:sz w:val="16"/>
                <w:szCs w:val="16"/>
              </w:rPr>
              <w:t>Sending</w:t>
            </w:r>
            <w:r>
              <w:rPr>
                <w:color w:val="000000"/>
                <w:sz w:val="16"/>
                <w:szCs w:val="16"/>
              </w:rPr>
              <w:t xml:space="preserve"> H.245 Message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0112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Mn profile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0117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Corrections to maxptime syntax in SDP of encoding of AMR codec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CP-070742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0123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Properties returned in commands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7.9.0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CP-070746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0119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I</w:t>
            </w:r>
            <w:r>
              <w:rPr>
                <w:color w:val="000000"/>
                <w:sz w:val="16"/>
                <w:szCs w:val="16"/>
              </w:rPr>
              <w:t>nactivity tim</w:t>
            </w:r>
            <w:r>
              <w:rPr>
                <w:color w:val="000000"/>
                <w:sz w:val="16"/>
                <w:szCs w:val="16"/>
              </w:rPr>
              <w:t>out procedures – Alignment to Mc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CP-070746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0125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Audit of individual TDM terminations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CP-070757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0118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T</w:t>
            </w:r>
            <w:r>
              <w:rPr>
                <w:color w:val="000000"/>
                <w:sz w:val="16"/>
                <w:szCs w:val="16"/>
              </w:rPr>
              <w:t xml:space="preserve">ermination heartbeat </w:t>
            </w:r>
            <w:r>
              <w:rPr>
                <w:color w:val="000000"/>
                <w:sz w:val="16"/>
                <w:szCs w:val="16"/>
              </w:rPr>
              <w:t>– Alignment to Mc profile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2008-03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CP-080023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0126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IP version in SDP_C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CP-080012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0129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on the Mn profile: BNC Release event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CP-080272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Updating Mn interface profile "threegimscsiw" to version 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CP-080469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Mona H.248 package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CP-080454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Service Change Reason in (G)MSC Server Out of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CP-080704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Mona H.248 package definitions update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CP-080704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Mn profile update for Mona H.248 package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CP-080701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Clarification of RTCP messages usage in the interworking gateways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Alignment of stage 3 MGCF-IM_MGW protocol with Stage 2 for SIP-I on Nc interworking to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2009-03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CP-090031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0139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Mn profile update for H.245 and RTCP</w:t>
            </w:r>
            <w:r>
              <w:rPr>
                <w:color w:val="000000"/>
                <w:sz w:val="16"/>
                <w:szCs w:val="16"/>
              </w:rPr>
              <w:t xml:space="preserve"> Interactions</w:t>
            </w:r>
            <w:r>
              <w:rPr>
                <w:color w:val="000000"/>
                <w:sz w:val="16"/>
                <w:szCs w:val="16"/>
              </w:rPr>
              <w:t xml:space="preserve"> H.248 package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0140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Updating H.248.12 amendment 2 to reference list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0141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of stage 3 MONA to newest H.248.72 (ex. H.248.MONA) draft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0142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of MONA stage 3 due to MONA procedures stage 2 changes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CP-090967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0147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to Profile for Commands marked optional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CP-090763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0148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Commands Using IP Interface Type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Upgraded unchanged from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CP-100028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0152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MONA H.248 package update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CP-100028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0154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ASN.1 encoding of RTCP Feedback Message package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CP-100028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0157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MONA alignments to H.324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CP-100037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0150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Global Text Telephony Interworking between IMS and Circuit Switched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CP-100037</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0155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Resolution of External TISPAN Referencing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CP-100450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0159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ITU-T H.248.71 and H.248.72 publication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CP-110276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0160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ECN Support in Mn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CP-110070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0161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Complete Inactivity Timeout Indication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CP-110058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0163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Handling of rtcp-fb SDP attribute and SDP attribute for RTCP APP feedback messages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CP-110352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0168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Missing Tone Completed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CP-110368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0165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ECN Failure improvements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CP-110368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0170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Alignment of 3GPP profiles with SG16 ECN package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CP-110568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0171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Solving Incorrect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CP-110798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0172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Explicit Congestion Notification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CP-110789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0173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Reference update: 26.114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CP-120226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0175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Reference update: draft-ietf-avtcore-ecn-for-rtp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Editorial fix to history table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10.4.1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CP-120443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0181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Reference alignment for RTP Payload Format for AMR and AMR-WB Audio Codecs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CP-120478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0176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Support of Multimedia Priority Service (MPS) over Mn Interface – Stage 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CP-120684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0178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Support of T.38 related SDP attributes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CP-120723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0185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Mn</w:t>
            </w:r>
            <w:r>
              <w:rPr>
                <w:color w:val="000000"/>
                <w:sz w:val="16"/>
                <w:szCs w:val="16"/>
              </w:rPr>
              <w:t xml:space="preserve"> interface updates of ECN Support Package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CP-120738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0186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T.38 default version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2013-03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CP-130013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Support of RTCP-FB for MTSI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2013-06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CP-130294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0188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ECN relying reference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CP-140248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 xml:space="preserve">ICE support in </w:t>
            </w:r>
            <w:r>
              <w:rPr>
                <w:color w:val="000000"/>
                <w:sz w:val="16"/>
                <w:szCs w:val="16"/>
              </w:rPr>
              <w:t>Mn</w:t>
            </w:r>
            <w:r>
              <w:rPr>
                <w:color w:val="000000"/>
                <w:sz w:val="16"/>
                <w:szCs w:val="16"/>
              </w:rPr>
              <w:t xml:space="preserve">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CP-140788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Adding support for EVS codec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2015</w:t>
            </w:r>
            <w:r>
              <w:rPr>
                <w:sz w:val="16"/>
                <w:szCs w:val="16"/>
                <w:lang w:val="fi-FI"/>
              </w:rPr>
              <w:t>-09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CP-150430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on SDP for Real-Time Text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CP-160048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Removal of references to TS 26.236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CP-160034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Support of enhanced bandwidth negotiation mechanism for MTSI sessions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CP-160021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0199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Mn</w:t>
            </w:r>
            <w:r>
              <w:rPr>
                <w:color w:val="000000"/>
                <w:sz w:val="16"/>
                <w:szCs w:val="16"/>
              </w:rPr>
              <w:t xml:space="preserve"> stage 3 to support SDP Capability Negotiation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CP-160229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0200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Rate adaptation clarification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CP-160229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0201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Clarifications related to the rate adaptation for media endpoints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16.0.0</w:t>
            </w:r>
          </w:p>
        </w:tc>
      </w:tr>
    </w:tbl>
    <w:p>
      <w:pPr>
        <w:pStyle w:val="TAL"/>
        <w:rPr>
          <w:sz w:val="16"/>
          <w:szCs w:val="16"/>
        </w:rPr>
      </w:pPr>
      <w:r>
        <w:rPr>
          <w:sz w:val="16"/>
          <w:szCs w:val="16"/>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2">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29.332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29.332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2">
              <wp:simplePos x="0" y="0"/>
              <wp:positionH relativeFrom="margin">
                <wp:align>center</wp:align>
              </wp:positionH>
              <wp:positionV relativeFrom="paragraph">
                <wp:posOffset>635</wp:posOffset>
              </wp:positionV>
              <wp:extent cx="19177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111</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2">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z w:val="1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1z0">
    <w:name w:val="WW8Num21z0"/>
    <w:qFormat/>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rFonts w:ascii="Arial" w:hAnsi="Arial" w:eastAsia="Times New Roman" w:cs="Aria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rFonts w:cs="Times New Roman"/>
      <w:sz w:val="24"/>
    </w:rPr>
  </w:style>
  <w:style w:type="character" w:styleId="WW8Num33z0">
    <w:name w:val="WW8Num33z0"/>
    <w:qFormat/>
    <w:rPr/>
  </w:style>
  <w:style w:type="character" w:styleId="WW8Num35z0">
    <w:name w:val="WW8Num35z0"/>
    <w:qFormat/>
    <w:rPr>
      <w:rFonts w:ascii="Symbol" w:hAnsi="Symbol" w:cs="Symbol"/>
    </w:rPr>
  </w:style>
  <w:style w:type="character" w:styleId="WW8Num35z1">
    <w:name w:val="WW8Num35z1"/>
    <w:qFormat/>
    <w:rPr/>
  </w:style>
  <w:style w:type="character" w:styleId="WW8Num35z2">
    <w:name w:val="WW8Num35z2"/>
    <w:qFormat/>
    <w:rPr>
      <w:rFonts w:ascii="Wingdings" w:hAnsi="Wingdings" w:cs="Wingdings"/>
    </w:rPr>
  </w:style>
  <w:style w:type="character" w:styleId="WW8Num35z4">
    <w:name w:val="WW8Num35z4"/>
    <w:qFormat/>
    <w:rPr>
      <w:rFonts w:ascii="Courier New" w:hAnsi="Courier New" w:cs="Courier New"/>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Arial" w:hAnsi="Arial" w:eastAsia="Times New Roman" w:cs="Aria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5z0">
    <w:name w:val="WW8Num45z0"/>
    <w:qFormat/>
    <w:rPr>
      <w:rFonts w:ascii="Times New Roman" w:hAnsi="Times New Roman" w:eastAsia="Times New Roman" w:cs="Times New Roman"/>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St1z0">
    <w:name w:val="WW8NumSt1z0"/>
    <w:qFormat/>
    <w:rPr>
      <w:rFonts w:ascii="Symbol" w:hAnsi="Symbol" w:cs="Symbol"/>
    </w:rPr>
  </w:style>
  <w:style w:type="character" w:styleId="WW8NumSt6z0">
    <w:name w:val="WW8NumSt6z0"/>
    <w:qFormat/>
    <w:rPr>
      <w:rFonts w:ascii="Arial" w:hAnsi="Arial" w:cs="Arial"/>
    </w:rPr>
  </w:style>
  <w:style w:type="character" w:styleId="WW8NumSt14z0">
    <w:name w:val="WW8NumSt14z0"/>
    <w:qFormat/>
    <w:rPr>
      <w:rFonts w:ascii="Geneva;Arial" w:hAnsi="Geneva;Arial" w:cs="Geneva;Aria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6Char">
    <w:name w:val="H6 Char"/>
    <w:basedOn w:val="Heading5Char"/>
    <w:qFormat/>
    <w:rPr/>
  </w:style>
  <w:style w:type="character" w:styleId="Heading6Char">
    <w:name w:val="Heading 6 Char"/>
    <w:basedOn w:val="H6Char"/>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FChar">
    <w:name w:val="TF Char"/>
    <w:qFormat/>
    <w:rPr>
      <w:rFonts w:ascii="Arial" w:hAnsi="Arial" w:cs="Arial"/>
      <w:b/>
      <w:lang w:val="en-GB" w:bidi="ar-SA"/>
    </w:rPr>
  </w:style>
  <w:style w:type="character" w:styleId="TANChar">
    <w:name w:val="TAN Char"/>
    <w:qFormat/>
    <w:rPr>
      <w:rFonts w:ascii="Arial" w:hAnsi="Arial" w:cs="Arial"/>
      <w:sz w:val="18"/>
      <w:lang w:val="en-GB" w:bidi="ar-SA"/>
    </w:rPr>
  </w:style>
  <w:style w:type="character" w:styleId="TACChar">
    <w:name w:val="TAC Char"/>
    <w:qFormat/>
    <w:rPr>
      <w:rFonts w:ascii="Arial" w:hAnsi="Arial" w:cs="Arial"/>
      <w:sz w:val="18"/>
      <w:lang w:val="en-GB" w:bidi="ar-SA"/>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NOChar">
    <w:name w:val="NO Char"/>
    <w:qFormat/>
    <w:rPr>
      <w:lang w:val="en-GB" w:bidi="ar-SA"/>
    </w:rPr>
  </w:style>
  <w:style w:type="character" w:styleId="EditorsNoteChar">
    <w:name w:val="Editor's Note Char"/>
    <w:qFormat/>
    <w:rPr>
      <w:color w:val="FF0000"/>
      <w:lang w:val="en-GB" w:bidi="ar-SA"/>
    </w:rPr>
  </w:style>
  <w:style w:type="character" w:styleId="EXChar">
    <w:name w:val="EX Char"/>
    <w:qFormat/>
    <w:rPr>
      <w:lang w:val="en-GB" w:bidi="ar-SA"/>
    </w:rPr>
  </w:style>
  <w:style w:type="character" w:styleId="B1Char">
    <w:name w:val="B1 Char"/>
    <w:qFormat/>
    <w:rPr>
      <w:lang w:val="en-GB" w:bidi="ar-SA"/>
    </w:rPr>
  </w:style>
  <w:style w:type="character" w:styleId="TAHChar">
    <w:name w:val="TAH Char"/>
    <w:qFormat/>
    <w:rPr>
      <w:rFonts w:ascii="Arial" w:hAnsi="Arial" w:cs="Arial"/>
      <w:b/>
      <w:sz w:val="18"/>
      <w:lang w:val="en-GB" w:bidi="ar-SA"/>
    </w:rPr>
  </w:style>
  <w:style w:type="character" w:styleId="EXCar">
    <w:name w:val="EX C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istContinue2">
    <w:name w:val="List Continue 2"/>
    <w:basedOn w:val="Normal"/>
    <w:qFormat/>
    <w:pPr>
      <w:spacing w:before="0" w:after="120"/>
      <w:ind w:left="566" w:hanging="0"/>
    </w:pPr>
    <w:rPr/>
  </w:style>
  <w:style w:type="paragraph" w:styleId="BodyText2">
    <w:name w:val="Body Text 2"/>
    <w:basedOn w:val="Normal"/>
    <w:qFormat/>
    <w:pPr/>
    <w:rPr>
      <w:color w:val="0000FF"/>
    </w:rPr>
  </w:style>
  <w:style w:type="paragraph" w:styleId="TextBodyIndent">
    <w:name w:val="Body Text Indent"/>
    <w:basedOn w:val="Normal"/>
    <w:pPr>
      <w:ind w:left="284" w:hanging="0"/>
    </w:pPr>
    <w:rPr/>
  </w:style>
  <w:style w:type="paragraph" w:styleId="ListContinue">
    <w:name w:val="List Continue"/>
    <w:basedOn w:val="Normal"/>
    <w:qFormat/>
    <w:pPr>
      <w:spacing w:before="0" w:after="120"/>
      <w:ind w:left="283" w:hanging="0"/>
    </w:pPr>
    <w:rPr/>
  </w:style>
  <w:style w:type="paragraph" w:styleId="Heading3H3h3">
    <w:name w:val="Heading 3.H3.h3"/>
    <w:basedOn w:val="Heading2"/>
    <w:next w:val="Normal"/>
    <w:qFormat/>
    <w:pPr>
      <w:numPr>
        <w:ilvl w:val="0"/>
        <w:numId w:val="0"/>
      </w:numPr>
      <w:spacing w:before="120" w:after="180"/>
      <w:ind w:left="1134" w:hanging="1134"/>
      <w:outlineLvl w:val="2"/>
    </w:pPr>
    <w:rPr>
      <w:sz w:val="28"/>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textAlignment w:val="baseline"/>
    </w:pPr>
    <w:rPr>
      <w:sz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Reptitle">
    <w:name w:val="Rep_title"/>
    <w:basedOn w:val="Normal"/>
    <w:next w:val="Normal"/>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0"/>
      <w:jc w:val="center"/>
      <w:textAlignment w:val="baseline"/>
    </w:pPr>
    <w:rPr>
      <w:b/>
      <w:sz w:val="28"/>
    </w:rPr>
  </w:style>
  <w:style w:type="paragraph" w:styleId="Figurelegend">
    <w:name w:val="Figure_legend"/>
    <w:basedOn w:val="Normal"/>
    <w:qFormat/>
    <w:pPr>
      <w:keepNext w:val="true"/>
      <w:keepLines/>
      <w:overflowPunct w:val="false"/>
      <w:autoSpaceDE w:val="false"/>
      <w:spacing w:before="20" w:after="20"/>
      <w:textAlignment w:val="baseline"/>
    </w:pPr>
    <w:rPr>
      <w:sz w:val="18"/>
    </w:rPr>
  </w:style>
  <w:style w:type="paragraph" w:styleId="Sectiontitle">
    <w:name w:val="Section_title"/>
    <w:basedOn w:val="Normal"/>
    <w:next w:val="Normal"/>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280"/>
      <w:jc w:val="center"/>
      <w:textAlignment w:val="baseline"/>
    </w:pPr>
    <w:rPr>
      <w:b/>
      <w:sz w:val="28"/>
    </w:rPr>
  </w:style>
  <w:style w:type="paragraph" w:styleId="TableText1">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rFonts w:eastAsia="MS Mincho;MS Mincho"/>
      <w:sz w:val="22"/>
      <w:lang w:val="en-US"/>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Sender">
    <w:name w:val="Envelope Return"/>
    <w:basedOn w:val="Normal"/>
    <w:pPr>
      <w:overflowPunct w:val="false"/>
      <w:autoSpaceDE w:val="false"/>
      <w:textAlignment w:val="baseline"/>
    </w:pPr>
    <w:rPr>
      <w:rFonts w:ascii="Arial" w:hAnsi="Arial" w:cs="Arial"/>
    </w:rPr>
  </w:style>
  <w:style w:type="paragraph" w:styleId="Enumlev3">
    <w:name w:val="enumlev3"/>
    <w:basedOn w:val="Enumlev2"/>
    <w:qFormat/>
    <w:pPr>
      <w:overflowPunct w:val="false"/>
      <w:autoSpaceDE w:val="false"/>
      <w:spacing w:before="80" w:after="0"/>
      <w:textAlignment w:val="baseline"/>
    </w:pPr>
    <w:rPr>
      <w:sz w:val="24"/>
      <w:lang w:val="en-GB"/>
    </w:rPr>
  </w:style>
  <w:style w:type="paragraph" w:styleId="CharCharChar">
    <w:name w:val=" Char Char Char"/>
    <w:basedOn w:val="Normal"/>
    <w:qFormat/>
    <w:pPr>
      <w:widowControl w:val="false"/>
      <w:spacing w:before="0" w:after="0"/>
      <w:jc w:val="both"/>
    </w:pPr>
    <w:rPr>
      <w:rFonts w:eastAsia="SimSun;宋体"/>
      <w:kern w:val="2"/>
      <w:sz w:val="21"/>
      <w:szCs w:val="24"/>
      <w:lang w:val="en-US" w:eastAsia="zh-CN"/>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2"/>
    </w:rPr>
  </w:style>
  <w:style w:type="paragraph" w:styleId="TableHead1">
    <w:name w:val="Table_Head"/>
    <w:basedOn w:val="TableText1"/>
    <w:qFormat/>
    <w:pPr>
      <w:spacing w:before="80" w:after="80"/>
      <w:jc w:val="center"/>
    </w:pPr>
    <w:rPr>
      <w:b/>
    </w:rPr>
  </w:style>
  <w:style w:type="paragraph" w:styleId="ZchnZchn">
    <w:name w:val=" Zchn Zchn"/>
    <w:basedOn w:val="Normal"/>
    <w:qFormat/>
    <w:pPr>
      <w:widowControl w:val="false"/>
      <w:spacing w:before="0" w:after="0"/>
      <w:jc w:val="both"/>
    </w:pPr>
    <w:rPr>
      <w:rFonts w:eastAsia="SimSun;宋体"/>
      <w:kern w:val="2"/>
      <w:sz w:val="21"/>
      <w:szCs w:val="24"/>
      <w:lang w:val="en-US" w:eastAsia="zh-CN"/>
    </w:rPr>
  </w:style>
  <w:style w:type="paragraph" w:styleId="CharChar1">
    <w:name w:val=" Char Char1"/>
    <w:basedOn w:val="Normal"/>
    <w:qFormat/>
    <w:pPr>
      <w:widowControl w:val="false"/>
      <w:spacing w:before="0" w:after="0"/>
      <w:jc w:val="both"/>
    </w:pPr>
    <w:rPr>
      <w:rFonts w:ascii="Tahoma" w:hAnsi="Tahoma" w:eastAsia="SimSun;宋体" w:cs="Tahoma"/>
      <w:kern w:val="2"/>
      <w:sz w:val="24"/>
      <w:lang w:val="en-US" w:eastAsia="zh-CN"/>
    </w:rPr>
  </w:style>
  <w:style w:type="paragraph" w:styleId="H5">
    <w:name w:val="H5"/>
    <w:basedOn w:val="Heading5"/>
    <w:qFormat/>
    <w:pPr>
      <w:numPr>
        <w:ilvl w:val="0"/>
        <w:numId w:val="0"/>
      </w:numPr>
      <w:tabs>
        <w:tab w:val="clear" w:pos="284"/>
        <w:tab w:val="left" w:pos="1021" w:leader="none"/>
        <w:tab w:val="left" w:pos="1191" w:leader="none"/>
        <w:tab w:val="left" w:pos="1588" w:leader="none"/>
        <w:tab w:val="left" w:pos="1985" w:leader="none"/>
      </w:tabs>
      <w:overflowPunct w:val="false"/>
      <w:autoSpaceDE w:val="false"/>
      <w:spacing w:before="160" w:after="0"/>
      <w:ind w:left="1021" w:hanging="1021"/>
      <w:textAlignment w:val="baseline"/>
      <w:outlineLvl w:val="9"/>
    </w:pPr>
    <w:rPr>
      <w:rFonts w:eastAsia="SimSun;宋体"/>
      <w:lang w:eastAsia="zh-CN"/>
    </w:rPr>
  </w:style>
  <w:style w:type="paragraph" w:styleId="CharCharCharChar">
    <w:name w:val=" Char Char Char Char"/>
    <w:basedOn w:val="Normal"/>
    <w:qFormat/>
    <w:pPr>
      <w:widowControl w:val="false"/>
      <w:spacing w:before="0" w:after="0"/>
      <w:jc w:val="both"/>
    </w:pPr>
    <w:rPr>
      <w:rFonts w:ascii="Tahoma" w:hAnsi="Tahoma" w:eastAsia="SimSun;宋体" w:cs="Tahoma"/>
      <w:kern w:val="2"/>
      <w:sz w:val="24"/>
      <w:lang w:val="en-US" w:eastAsia="zh-CN"/>
    </w:rPr>
  </w:style>
  <w:style w:type="paragraph" w:styleId="00BodyText">
    <w:name w:val="00 BodyText"/>
    <w:basedOn w:val="Normal"/>
    <w:qFormat/>
    <w:pPr>
      <w:spacing w:before="0" w:after="220"/>
    </w:pPr>
    <w:rPr>
      <w:rFonts w:ascii="Arial" w:hAnsi="Arial" w:cs="Arial"/>
      <w:sz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2017-03-21T18:47:00Z</dcterms:created>
  <dc:creator>Kimmo Kymalainen</dc:creator>
  <dc:description/>
  <cp:keywords/>
  <dc:language>en-US</dc:language>
  <cp:lastModifiedBy>Kimmo Kymalainen</cp:lastModifiedBy>
  <cp:lastPrinted>2002-09-17T15:23:00Z</cp:lastPrinted>
  <dcterms:modified xsi:type="dcterms:W3CDTF">2020-07-07T21:42:00Z</dcterms:modified>
  <cp:revision>5</cp:revision>
  <dc:subject/>
  <dc:title>29332</dc:title>
</cp:coreProperties>
</file>