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7A26D52D" w14:textId="77777777" w:rsidTr="005E4BB2">
        <w:tc>
          <w:tcPr>
            <w:tcW w:w="10423" w:type="dxa"/>
            <w:gridSpan w:val="2"/>
            <w:shd w:val="clear" w:color="auto" w:fill="auto"/>
          </w:tcPr>
          <w:p w14:paraId="74DC4C17" w14:textId="74A35E75" w:rsidR="00EA16E8" w:rsidRPr="005A5509" w:rsidRDefault="00EA16E8" w:rsidP="00EA16E8">
            <w:pPr>
              <w:pStyle w:val="ZA"/>
              <w:framePr w:w="0" w:hRule="auto" w:wrap="auto" w:vAnchor="margin" w:hAnchor="text" w:yAlign="inline"/>
            </w:pPr>
            <w:bookmarkStart w:id="0" w:name="page1"/>
            <w:r w:rsidRPr="005A5509">
              <w:rPr>
                <w:sz w:val="64"/>
              </w:rPr>
              <w:t xml:space="preserve">3GPP TS 29.333 </w:t>
            </w:r>
            <w:r w:rsidRPr="005A5509">
              <w:t>V1</w:t>
            </w:r>
            <w:r>
              <w:t>6</w:t>
            </w:r>
            <w:r w:rsidRPr="005A5509">
              <w:t>.</w:t>
            </w:r>
            <w:r w:rsidR="002D0C32">
              <w:t>2</w:t>
            </w:r>
            <w:r w:rsidRPr="005A5509">
              <w:t xml:space="preserve">.0 </w:t>
            </w:r>
            <w:r w:rsidRPr="005A5509">
              <w:rPr>
                <w:sz w:val="32"/>
              </w:rPr>
              <w:t>(20</w:t>
            </w:r>
            <w:r>
              <w:rPr>
                <w:sz w:val="32"/>
              </w:rPr>
              <w:t>2</w:t>
            </w:r>
            <w:r w:rsidR="002D0C32">
              <w:rPr>
                <w:sz w:val="32"/>
              </w:rPr>
              <w:t>1</w:t>
            </w:r>
            <w:r w:rsidRPr="005A5509">
              <w:rPr>
                <w:sz w:val="32"/>
              </w:rPr>
              <w:t>-</w:t>
            </w:r>
            <w:r w:rsidR="002D0C32">
              <w:rPr>
                <w:sz w:val="32"/>
              </w:rPr>
              <w:t>03</w:t>
            </w:r>
            <w:r w:rsidRPr="005A5509">
              <w:rPr>
                <w:sz w:val="32"/>
              </w:rPr>
              <w:t>)</w:t>
            </w:r>
          </w:p>
          <w:p w14:paraId="42600EDC" w14:textId="77777777" w:rsidR="004F0988" w:rsidRDefault="004F0988" w:rsidP="00133525">
            <w:pPr>
              <w:pStyle w:val="ZA"/>
              <w:framePr w:w="0" w:hRule="auto" w:wrap="auto" w:vAnchor="margin" w:hAnchor="text" w:yAlign="inline"/>
            </w:pPr>
          </w:p>
        </w:tc>
      </w:tr>
      <w:tr w:rsidR="004F0988" w14:paraId="5CC1E73E" w14:textId="77777777" w:rsidTr="005E4BB2">
        <w:trPr>
          <w:trHeight w:hRule="exact" w:val="1134"/>
        </w:trPr>
        <w:tc>
          <w:tcPr>
            <w:tcW w:w="10423" w:type="dxa"/>
            <w:gridSpan w:val="2"/>
            <w:shd w:val="clear" w:color="auto" w:fill="auto"/>
          </w:tcPr>
          <w:p w14:paraId="3ECD1596" w14:textId="77777777" w:rsidR="00BA4B8D" w:rsidRDefault="004F0988" w:rsidP="00EA16E8">
            <w:pPr>
              <w:pStyle w:val="ZB"/>
              <w:framePr w:w="0" w:hRule="auto" w:wrap="auto" w:vAnchor="margin" w:hAnchor="text" w:yAlign="inline"/>
            </w:pPr>
            <w:r w:rsidRPr="004D3578">
              <w:t xml:space="preserve">Technical </w:t>
            </w:r>
            <w:bookmarkStart w:id="1" w:name="spectype2"/>
            <w:r w:rsidRPr="00EA16E8">
              <w:t>Specification</w:t>
            </w:r>
            <w:bookmarkEnd w:id="1"/>
          </w:p>
        </w:tc>
      </w:tr>
      <w:tr w:rsidR="004F0988" w14:paraId="2007D062" w14:textId="77777777" w:rsidTr="005E4BB2">
        <w:trPr>
          <w:trHeight w:hRule="exact" w:val="3686"/>
        </w:trPr>
        <w:tc>
          <w:tcPr>
            <w:tcW w:w="10423" w:type="dxa"/>
            <w:gridSpan w:val="2"/>
            <w:shd w:val="clear" w:color="auto" w:fill="auto"/>
          </w:tcPr>
          <w:p w14:paraId="15D127DE" w14:textId="77777777" w:rsidR="004F0988" w:rsidRPr="004D3578" w:rsidRDefault="004F0988" w:rsidP="00133525">
            <w:pPr>
              <w:pStyle w:val="ZT"/>
              <w:framePr w:wrap="auto" w:hAnchor="text" w:yAlign="inline"/>
            </w:pPr>
            <w:r w:rsidRPr="004D3578">
              <w:t>3rd Generation Partnership Project;</w:t>
            </w:r>
          </w:p>
          <w:p w14:paraId="13F32A2C" w14:textId="77777777" w:rsidR="00EA16E8" w:rsidRPr="005A5509" w:rsidRDefault="00EA16E8" w:rsidP="00EA16E8">
            <w:pPr>
              <w:pStyle w:val="ZT"/>
              <w:framePr w:wrap="auto" w:hAnchor="text" w:yAlign="inline"/>
            </w:pPr>
            <w:r w:rsidRPr="005A5509">
              <w:t>Technical Specification Group Core Network and Terminals;</w:t>
            </w:r>
          </w:p>
          <w:p w14:paraId="72A58823" w14:textId="77777777" w:rsidR="00EA16E8" w:rsidRPr="005A5509" w:rsidRDefault="00EA16E8" w:rsidP="00EA16E8">
            <w:pPr>
              <w:pStyle w:val="ZT"/>
              <w:framePr w:wrap="auto" w:hAnchor="text" w:yAlign="inline"/>
            </w:pPr>
            <w:r w:rsidRPr="005A5509">
              <w:t>Multimedia Resou</w:t>
            </w:r>
            <w:r>
              <w:t>rce Function Controller (MRFC) -</w:t>
            </w:r>
            <w:r w:rsidRPr="005A5509">
              <w:t xml:space="preserve"> Multimedia</w:t>
            </w:r>
          </w:p>
          <w:p w14:paraId="5364A2B8" w14:textId="77777777" w:rsidR="00EA16E8" w:rsidRPr="005A5509" w:rsidRDefault="00EA16E8" w:rsidP="00EA16E8">
            <w:pPr>
              <w:pStyle w:val="ZT"/>
              <w:framePr w:wrap="auto" w:hAnchor="text" w:yAlign="inline"/>
            </w:pPr>
            <w:r w:rsidRPr="005A5509">
              <w:t xml:space="preserve">Resource Function Processor (MRFP) Mp Interface; </w:t>
            </w:r>
            <w:r w:rsidRPr="005A5509">
              <w:br/>
              <w:t>Stage 3</w:t>
            </w:r>
          </w:p>
          <w:p w14:paraId="56C35E5C" w14:textId="77777777" w:rsidR="004F0988" w:rsidRPr="00133525" w:rsidRDefault="004F0988" w:rsidP="00EA16E8">
            <w:pPr>
              <w:pStyle w:val="ZT"/>
              <w:framePr w:wrap="auto" w:hAnchor="text" w:yAlign="inline"/>
              <w:rPr>
                <w:i/>
                <w:sz w:val="28"/>
              </w:rPr>
            </w:pPr>
            <w:r w:rsidRPr="004D3578">
              <w:t>(</w:t>
            </w:r>
            <w:r w:rsidRPr="004D3578">
              <w:rPr>
                <w:rStyle w:val="ZGSM"/>
              </w:rPr>
              <w:t xml:space="preserve">Release </w:t>
            </w:r>
            <w:r w:rsidR="00EA16E8">
              <w:rPr>
                <w:rStyle w:val="ZGSM"/>
              </w:rPr>
              <w:t>16</w:t>
            </w:r>
            <w:r w:rsidRPr="004D3578">
              <w:t>)</w:t>
            </w:r>
          </w:p>
        </w:tc>
      </w:tr>
      <w:tr w:rsidR="00BF128E" w14:paraId="1FA65518" w14:textId="77777777" w:rsidTr="005E4BB2">
        <w:tc>
          <w:tcPr>
            <w:tcW w:w="10423" w:type="dxa"/>
            <w:gridSpan w:val="2"/>
            <w:shd w:val="clear" w:color="auto" w:fill="auto"/>
          </w:tcPr>
          <w:p w14:paraId="66D1F4B9"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14:paraId="68DB5024" w14:textId="77777777" w:rsidTr="005E4BB2">
        <w:trPr>
          <w:trHeight w:hRule="exact" w:val="1531"/>
        </w:trPr>
        <w:tc>
          <w:tcPr>
            <w:tcW w:w="4883" w:type="dxa"/>
            <w:shd w:val="clear" w:color="auto" w:fill="auto"/>
          </w:tcPr>
          <w:p w14:paraId="4B1B452C" w14:textId="77777777" w:rsidR="00C074DD" w:rsidRPr="00133525" w:rsidRDefault="002D0C32" w:rsidP="00C074DD">
            <w:pPr>
              <w:rPr>
                <w:i/>
              </w:rPr>
            </w:pPr>
            <w:r>
              <w:rPr>
                <w:i/>
              </w:rPr>
              <w:pict w14:anchorId="12988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05pt;height:82.4pt">
                  <v:imagedata r:id="rId9" o:title="LTE-AdvancedPro_largerTM_cropped"/>
                </v:shape>
              </w:pict>
            </w:r>
          </w:p>
        </w:tc>
        <w:tc>
          <w:tcPr>
            <w:tcW w:w="5540" w:type="dxa"/>
            <w:shd w:val="clear" w:color="auto" w:fill="auto"/>
          </w:tcPr>
          <w:p w14:paraId="70397F73" w14:textId="77777777" w:rsidR="00C074DD" w:rsidRDefault="002D0C32" w:rsidP="00C074DD">
            <w:pPr>
              <w:jc w:val="right"/>
            </w:pPr>
            <w:r>
              <w:pict w14:anchorId="006AE63D">
                <v:shape id="_x0000_i1026" type="#_x0000_t75" style="width:127.35pt;height:74.9pt">
                  <v:imagedata r:id="rId10" o:title="3GPP-logo_web"/>
                </v:shape>
              </w:pict>
            </w:r>
          </w:p>
        </w:tc>
      </w:tr>
      <w:tr w:rsidR="00C074DD" w14:paraId="19036878" w14:textId="77777777" w:rsidTr="005E4BB2">
        <w:trPr>
          <w:trHeight w:hRule="exact" w:val="5783"/>
        </w:trPr>
        <w:tc>
          <w:tcPr>
            <w:tcW w:w="10423" w:type="dxa"/>
            <w:gridSpan w:val="2"/>
            <w:shd w:val="clear" w:color="auto" w:fill="auto"/>
          </w:tcPr>
          <w:p w14:paraId="409E6E8A" w14:textId="77777777" w:rsidR="00C074DD" w:rsidRPr="00C074DD" w:rsidRDefault="00C074DD" w:rsidP="00EA16E8"/>
        </w:tc>
      </w:tr>
      <w:tr w:rsidR="00C074DD" w14:paraId="192BE315" w14:textId="77777777" w:rsidTr="005E4BB2">
        <w:trPr>
          <w:cantSplit/>
          <w:trHeight w:hRule="exact" w:val="964"/>
        </w:trPr>
        <w:tc>
          <w:tcPr>
            <w:tcW w:w="10423" w:type="dxa"/>
            <w:gridSpan w:val="2"/>
            <w:shd w:val="clear" w:color="auto" w:fill="auto"/>
          </w:tcPr>
          <w:p w14:paraId="32CB903F" w14:textId="77777777"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466993C2" w14:textId="77777777" w:rsidR="00C074DD" w:rsidRPr="004D3578" w:rsidRDefault="00C074DD" w:rsidP="00C074DD">
            <w:pPr>
              <w:pStyle w:val="ZV"/>
              <w:framePr w:w="0" w:wrap="auto" w:vAnchor="margin" w:hAnchor="text" w:yAlign="inline"/>
            </w:pPr>
          </w:p>
          <w:p w14:paraId="5B564F45" w14:textId="77777777" w:rsidR="00C074DD" w:rsidRPr="00133525" w:rsidRDefault="00C074DD" w:rsidP="00C074DD">
            <w:pPr>
              <w:rPr>
                <w:sz w:val="16"/>
              </w:rPr>
            </w:pPr>
          </w:p>
        </w:tc>
      </w:tr>
      <w:bookmarkEnd w:id="0"/>
    </w:tbl>
    <w:p w14:paraId="43B36E6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2067CE7" w14:textId="77777777" w:rsidTr="00133525">
        <w:trPr>
          <w:trHeight w:hRule="exact" w:val="5670"/>
        </w:trPr>
        <w:tc>
          <w:tcPr>
            <w:tcW w:w="10423" w:type="dxa"/>
            <w:shd w:val="clear" w:color="auto" w:fill="auto"/>
          </w:tcPr>
          <w:p w14:paraId="559E393B" w14:textId="77777777" w:rsidR="00E16509" w:rsidRDefault="00E16509" w:rsidP="00E16509">
            <w:pPr>
              <w:pStyle w:val="Guidance"/>
            </w:pPr>
            <w:bookmarkStart w:id="3" w:name="page2"/>
          </w:p>
        </w:tc>
      </w:tr>
      <w:tr w:rsidR="00E16509" w14:paraId="5BA7DB48" w14:textId="77777777" w:rsidTr="00C074DD">
        <w:trPr>
          <w:trHeight w:hRule="exact" w:val="5387"/>
        </w:trPr>
        <w:tc>
          <w:tcPr>
            <w:tcW w:w="10423" w:type="dxa"/>
            <w:shd w:val="clear" w:color="auto" w:fill="auto"/>
          </w:tcPr>
          <w:p w14:paraId="3DF2760C"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19A772D1" w14:textId="77777777" w:rsidR="00E16509" w:rsidRPr="004D3578" w:rsidRDefault="00E16509" w:rsidP="00133525">
            <w:pPr>
              <w:pStyle w:val="FP"/>
              <w:pBdr>
                <w:bottom w:val="single" w:sz="6" w:space="1" w:color="auto"/>
              </w:pBdr>
              <w:ind w:left="2835" w:right="2835"/>
              <w:jc w:val="center"/>
            </w:pPr>
            <w:r w:rsidRPr="004D3578">
              <w:t>Postal address</w:t>
            </w:r>
          </w:p>
          <w:p w14:paraId="47EC8834" w14:textId="77777777" w:rsidR="00E16509" w:rsidRPr="00133525" w:rsidRDefault="00E16509" w:rsidP="00133525">
            <w:pPr>
              <w:pStyle w:val="FP"/>
              <w:ind w:left="2835" w:right="2835"/>
              <w:jc w:val="center"/>
              <w:rPr>
                <w:rFonts w:ascii="Arial" w:hAnsi="Arial"/>
                <w:sz w:val="18"/>
              </w:rPr>
            </w:pPr>
          </w:p>
          <w:p w14:paraId="58320948"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129AF98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5E6493B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38429ED"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0493D65"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4C50C6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767AAF66" w14:textId="77777777" w:rsidR="00E16509" w:rsidRDefault="00E16509" w:rsidP="00133525"/>
        </w:tc>
      </w:tr>
      <w:tr w:rsidR="00E16509" w14:paraId="3F5CBFC7" w14:textId="77777777" w:rsidTr="00C074DD">
        <w:tc>
          <w:tcPr>
            <w:tcW w:w="10423" w:type="dxa"/>
            <w:shd w:val="clear" w:color="auto" w:fill="auto"/>
            <w:vAlign w:val="bottom"/>
          </w:tcPr>
          <w:p w14:paraId="5194437B"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3FED95DB"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89ADA0A" w14:textId="77777777" w:rsidR="00E16509" w:rsidRPr="004D3578" w:rsidRDefault="00E16509" w:rsidP="00133525">
            <w:pPr>
              <w:pStyle w:val="FP"/>
              <w:jc w:val="center"/>
              <w:rPr>
                <w:noProof/>
              </w:rPr>
            </w:pPr>
          </w:p>
          <w:p w14:paraId="07AB5F31" w14:textId="1BDA2040" w:rsidR="00E16509" w:rsidRPr="00133525" w:rsidRDefault="00E16509" w:rsidP="00133525">
            <w:pPr>
              <w:pStyle w:val="FP"/>
              <w:jc w:val="center"/>
              <w:rPr>
                <w:noProof/>
                <w:sz w:val="18"/>
              </w:rPr>
            </w:pPr>
            <w:r w:rsidRPr="00133525">
              <w:rPr>
                <w:noProof/>
                <w:sz w:val="18"/>
              </w:rPr>
              <w:t xml:space="preserve">© </w:t>
            </w:r>
            <w:r w:rsidR="002F39D0">
              <w:rPr>
                <w:noProof/>
                <w:sz w:val="18"/>
              </w:rPr>
              <w:t>202</w:t>
            </w:r>
            <w:r w:rsidR="00005296">
              <w:rPr>
                <w:noProof/>
                <w:sz w:val="18"/>
              </w:rPr>
              <w:t>1</w:t>
            </w:r>
            <w:r w:rsidRPr="00133525">
              <w:rPr>
                <w:noProof/>
                <w:sz w:val="18"/>
              </w:rPr>
              <w:t>, 3GPP Organizational Partners (ARIB, ATIS, CCSA, ETSI, TSDSI, TTA, TTC).</w:t>
            </w:r>
            <w:bookmarkStart w:id="6" w:name="copyrightaddon"/>
            <w:bookmarkEnd w:id="6"/>
          </w:p>
          <w:p w14:paraId="546F9F0F" w14:textId="77777777" w:rsidR="00E16509" w:rsidRPr="00133525" w:rsidRDefault="00E16509" w:rsidP="00133525">
            <w:pPr>
              <w:pStyle w:val="FP"/>
              <w:jc w:val="center"/>
              <w:rPr>
                <w:noProof/>
                <w:sz w:val="18"/>
              </w:rPr>
            </w:pPr>
            <w:r w:rsidRPr="00133525">
              <w:rPr>
                <w:noProof/>
                <w:sz w:val="18"/>
              </w:rPr>
              <w:t>All rights reserved.</w:t>
            </w:r>
          </w:p>
          <w:p w14:paraId="5935EE7F" w14:textId="77777777" w:rsidR="00E16509" w:rsidRPr="00133525" w:rsidRDefault="00E16509" w:rsidP="00E16509">
            <w:pPr>
              <w:pStyle w:val="FP"/>
              <w:rPr>
                <w:noProof/>
                <w:sz w:val="18"/>
              </w:rPr>
            </w:pPr>
          </w:p>
          <w:p w14:paraId="050B5522"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1ECDA869"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2C27A51"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09DB5BC8" w14:textId="77777777" w:rsidR="00E16509" w:rsidRDefault="00E16509" w:rsidP="00133525"/>
        </w:tc>
      </w:tr>
      <w:bookmarkEnd w:id="3"/>
    </w:tbl>
    <w:p w14:paraId="64361101" w14:textId="77777777" w:rsidR="00080512" w:rsidRPr="004D3578" w:rsidRDefault="00080512">
      <w:pPr>
        <w:pStyle w:val="TT"/>
      </w:pPr>
      <w:r w:rsidRPr="004D3578">
        <w:br w:type="page"/>
      </w:r>
      <w:bookmarkStart w:id="7" w:name="tableOfContents"/>
      <w:bookmarkEnd w:id="7"/>
      <w:r w:rsidRPr="004D3578">
        <w:lastRenderedPageBreak/>
        <w:t>Contents</w:t>
      </w:r>
    </w:p>
    <w:p w14:paraId="69C11078" w14:textId="3FC7D18A" w:rsidR="00005296" w:rsidRPr="00A500B0" w:rsidRDefault="00192D1F">
      <w:pPr>
        <w:pStyle w:val="TOC1"/>
        <w:rPr>
          <w:rFonts w:ascii="Calibri" w:hAnsi="Calibri"/>
          <w:szCs w:val="22"/>
          <w:lang w:eastAsia="en-GB"/>
        </w:rPr>
      </w:pPr>
      <w:r>
        <w:fldChar w:fldCharType="begin" w:fldLock="1"/>
      </w:r>
      <w:r>
        <w:instrText xml:space="preserve"> TOC \o "1-9" </w:instrText>
      </w:r>
      <w:r>
        <w:fldChar w:fldCharType="separate"/>
      </w:r>
      <w:r w:rsidR="00005296">
        <w:t>Foreword</w:t>
      </w:r>
      <w:r w:rsidR="00005296">
        <w:tab/>
      </w:r>
      <w:r w:rsidR="00005296">
        <w:fldChar w:fldCharType="begin" w:fldLock="1"/>
      </w:r>
      <w:r w:rsidR="00005296">
        <w:instrText xml:space="preserve"> PAGEREF _Toc67485783 \h </w:instrText>
      </w:r>
      <w:r w:rsidR="00005296">
        <w:fldChar w:fldCharType="separate"/>
      </w:r>
      <w:r w:rsidR="00005296">
        <w:t>7</w:t>
      </w:r>
      <w:r w:rsidR="00005296">
        <w:fldChar w:fldCharType="end"/>
      </w:r>
    </w:p>
    <w:p w14:paraId="2EA1BB9D" w14:textId="5403AF0D" w:rsidR="00005296" w:rsidRPr="00A500B0" w:rsidRDefault="00005296">
      <w:pPr>
        <w:pStyle w:val="TOC1"/>
        <w:rPr>
          <w:rFonts w:ascii="Calibri" w:hAnsi="Calibri"/>
          <w:szCs w:val="22"/>
          <w:lang w:eastAsia="en-GB"/>
        </w:rPr>
      </w:pPr>
      <w:r>
        <w:t>1</w:t>
      </w:r>
      <w:r w:rsidRPr="00A500B0">
        <w:rPr>
          <w:rFonts w:ascii="Calibri" w:hAnsi="Calibri"/>
          <w:szCs w:val="22"/>
          <w:lang w:eastAsia="en-GB"/>
        </w:rPr>
        <w:tab/>
      </w:r>
      <w:r>
        <w:t>Scope</w:t>
      </w:r>
      <w:r>
        <w:tab/>
      </w:r>
      <w:r>
        <w:fldChar w:fldCharType="begin" w:fldLock="1"/>
      </w:r>
      <w:r>
        <w:instrText xml:space="preserve"> PAGEREF _Toc67485784 \h </w:instrText>
      </w:r>
      <w:r>
        <w:fldChar w:fldCharType="separate"/>
      </w:r>
      <w:r>
        <w:t>8</w:t>
      </w:r>
      <w:r>
        <w:fldChar w:fldCharType="end"/>
      </w:r>
    </w:p>
    <w:p w14:paraId="0DA73EB8" w14:textId="1EF44DA9" w:rsidR="00005296" w:rsidRPr="00A500B0" w:rsidRDefault="00005296">
      <w:pPr>
        <w:pStyle w:val="TOC1"/>
        <w:rPr>
          <w:rFonts w:ascii="Calibri" w:hAnsi="Calibri"/>
          <w:szCs w:val="22"/>
          <w:lang w:eastAsia="en-GB"/>
        </w:rPr>
      </w:pPr>
      <w:r>
        <w:t>2</w:t>
      </w:r>
      <w:r w:rsidRPr="00A500B0">
        <w:rPr>
          <w:rFonts w:ascii="Calibri" w:hAnsi="Calibri"/>
          <w:szCs w:val="22"/>
          <w:lang w:eastAsia="en-GB"/>
        </w:rPr>
        <w:tab/>
      </w:r>
      <w:r>
        <w:t>References</w:t>
      </w:r>
      <w:r>
        <w:tab/>
      </w:r>
      <w:r>
        <w:fldChar w:fldCharType="begin" w:fldLock="1"/>
      </w:r>
      <w:r>
        <w:instrText xml:space="preserve"> PAGEREF _Toc67485785 \h </w:instrText>
      </w:r>
      <w:r>
        <w:fldChar w:fldCharType="separate"/>
      </w:r>
      <w:r>
        <w:t>8</w:t>
      </w:r>
      <w:r>
        <w:fldChar w:fldCharType="end"/>
      </w:r>
    </w:p>
    <w:p w14:paraId="641DD3A9" w14:textId="7BB10482" w:rsidR="00005296" w:rsidRPr="00A500B0" w:rsidRDefault="00005296">
      <w:pPr>
        <w:pStyle w:val="TOC1"/>
        <w:rPr>
          <w:rFonts w:ascii="Calibri" w:hAnsi="Calibri"/>
          <w:szCs w:val="22"/>
          <w:lang w:eastAsia="en-GB"/>
        </w:rPr>
      </w:pPr>
      <w:r>
        <w:t>3</w:t>
      </w:r>
      <w:r w:rsidRPr="00A500B0">
        <w:rPr>
          <w:rFonts w:ascii="Calibri" w:hAnsi="Calibri"/>
          <w:szCs w:val="22"/>
          <w:lang w:eastAsia="en-GB"/>
        </w:rPr>
        <w:tab/>
      </w:r>
      <w:r>
        <w:t>Definitions and symbols</w:t>
      </w:r>
      <w:r>
        <w:tab/>
      </w:r>
      <w:r>
        <w:fldChar w:fldCharType="begin" w:fldLock="1"/>
      </w:r>
      <w:r>
        <w:instrText xml:space="preserve"> PAGEREF _Toc67485786 \h </w:instrText>
      </w:r>
      <w:r>
        <w:fldChar w:fldCharType="separate"/>
      </w:r>
      <w:r>
        <w:t>11</w:t>
      </w:r>
      <w:r>
        <w:fldChar w:fldCharType="end"/>
      </w:r>
    </w:p>
    <w:p w14:paraId="674DEAC9" w14:textId="529D2BCB" w:rsidR="00005296" w:rsidRPr="00A500B0" w:rsidRDefault="00005296">
      <w:pPr>
        <w:pStyle w:val="TOC2"/>
        <w:rPr>
          <w:rFonts w:ascii="Calibri" w:hAnsi="Calibri"/>
          <w:sz w:val="22"/>
          <w:szCs w:val="22"/>
          <w:lang w:eastAsia="en-GB"/>
        </w:rPr>
      </w:pPr>
      <w:r>
        <w:t>3.1</w:t>
      </w:r>
      <w:r w:rsidRPr="00A500B0">
        <w:rPr>
          <w:rFonts w:ascii="Calibri" w:hAnsi="Calibri"/>
          <w:sz w:val="22"/>
          <w:szCs w:val="22"/>
          <w:lang w:eastAsia="en-GB"/>
        </w:rPr>
        <w:tab/>
      </w:r>
      <w:r>
        <w:t>Definitions</w:t>
      </w:r>
      <w:r>
        <w:tab/>
      </w:r>
      <w:r>
        <w:fldChar w:fldCharType="begin" w:fldLock="1"/>
      </w:r>
      <w:r>
        <w:instrText xml:space="preserve"> PAGEREF _Toc67485787 \h </w:instrText>
      </w:r>
      <w:r>
        <w:fldChar w:fldCharType="separate"/>
      </w:r>
      <w:r>
        <w:t>11</w:t>
      </w:r>
      <w:r>
        <w:fldChar w:fldCharType="end"/>
      </w:r>
    </w:p>
    <w:p w14:paraId="33350C8B" w14:textId="421A320D" w:rsidR="00005296" w:rsidRPr="00A500B0" w:rsidRDefault="00005296">
      <w:pPr>
        <w:pStyle w:val="TOC2"/>
        <w:rPr>
          <w:rFonts w:ascii="Calibri" w:hAnsi="Calibri"/>
          <w:sz w:val="22"/>
          <w:szCs w:val="22"/>
          <w:lang w:eastAsia="en-GB"/>
        </w:rPr>
      </w:pPr>
      <w:r>
        <w:t>3.2</w:t>
      </w:r>
      <w:r w:rsidRPr="00A500B0">
        <w:rPr>
          <w:rFonts w:ascii="Calibri" w:hAnsi="Calibri"/>
          <w:sz w:val="22"/>
          <w:szCs w:val="22"/>
          <w:lang w:eastAsia="en-GB"/>
        </w:rPr>
        <w:tab/>
      </w:r>
      <w:r>
        <w:t>Symbols</w:t>
      </w:r>
      <w:r>
        <w:tab/>
      </w:r>
      <w:r>
        <w:fldChar w:fldCharType="begin" w:fldLock="1"/>
      </w:r>
      <w:r>
        <w:instrText xml:space="preserve"> PAGEREF _Toc67485788 \h </w:instrText>
      </w:r>
      <w:r>
        <w:fldChar w:fldCharType="separate"/>
      </w:r>
      <w:r>
        <w:t>11</w:t>
      </w:r>
      <w:r>
        <w:fldChar w:fldCharType="end"/>
      </w:r>
    </w:p>
    <w:p w14:paraId="152EFD13" w14:textId="766841EB" w:rsidR="00005296" w:rsidRPr="00A500B0" w:rsidRDefault="00005296">
      <w:pPr>
        <w:pStyle w:val="TOC1"/>
        <w:rPr>
          <w:rFonts w:ascii="Calibri" w:hAnsi="Calibri"/>
          <w:szCs w:val="22"/>
          <w:lang w:eastAsia="en-GB"/>
        </w:rPr>
      </w:pPr>
      <w:r>
        <w:t>4.</w:t>
      </w:r>
      <w:r w:rsidRPr="00A500B0">
        <w:rPr>
          <w:rFonts w:ascii="Calibri" w:hAnsi="Calibri"/>
          <w:szCs w:val="22"/>
          <w:lang w:eastAsia="en-GB"/>
        </w:rPr>
        <w:tab/>
      </w:r>
      <w:r>
        <w:t>Abbreviations</w:t>
      </w:r>
      <w:r>
        <w:tab/>
      </w:r>
      <w:r>
        <w:fldChar w:fldCharType="begin" w:fldLock="1"/>
      </w:r>
      <w:r>
        <w:instrText xml:space="preserve"> PAGEREF _Toc67485789 \h </w:instrText>
      </w:r>
      <w:r>
        <w:fldChar w:fldCharType="separate"/>
      </w:r>
      <w:r>
        <w:t>12</w:t>
      </w:r>
      <w:r>
        <w:fldChar w:fldCharType="end"/>
      </w:r>
    </w:p>
    <w:p w14:paraId="46AF8DCE" w14:textId="32A5A053" w:rsidR="00005296" w:rsidRPr="00A500B0" w:rsidRDefault="00005296">
      <w:pPr>
        <w:pStyle w:val="TOC1"/>
        <w:rPr>
          <w:rFonts w:ascii="Calibri" w:hAnsi="Calibri"/>
          <w:szCs w:val="22"/>
          <w:lang w:eastAsia="en-GB"/>
        </w:rPr>
      </w:pPr>
      <w:r>
        <w:t>5</w:t>
      </w:r>
      <w:r w:rsidRPr="00A500B0">
        <w:rPr>
          <w:rFonts w:ascii="Calibri" w:hAnsi="Calibri"/>
          <w:szCs w:val="22"/>
          <w:lang w:eastAsia="en-GB"/>
        </w:rPr>
        <w:tab/>
      </w:r>
      <w:r>
        <w:t>Profile Description</w:t>
      </w:r>
      <w:r>
        <w:tab/>
      </w:r>
      <w:r>
        <w:fldChar w:fldCharType="begin" w:fldLock="1"/>
      </w:r>
      <w:r>
        <w:instrText xml:space="preserve"> PAGEREF _Toc67485790 \h </w:instrText>
      </w:r>
      <w:r>
        <w:fldChar w:fldCharType="separate"/>
      </w:r>
      <w:r>
        <w:t>13</w:t>
      </w:r>
      <w:r>
        <w:fldChar w:fldCharType="end"/>
      </w:r>
    </w:p>
    <w:p w14:paraId="57DFF1C0" w14:textId="64E3B8C2" w:rsidR="00005296" w:rsidRPr="00A500B0" w:rsidRDefault="00005296">
      <w:pPr>
        <w:pStyle w:val="TOC2"/>
        <w:rPr>
          <w:rFonts w:ascii="Calibri" w:hAnsi="Calibri"/>
          <w:sz w:val="22"/>
          <w:szCs w:val="22"/>
          <w:lang w:eastAsia="en-GB"/>
        </w:rPr>
      </w:pPr>
      <w:r>
        <w:t>5.1</w:t>
      </w:r>
      <w:r w:rsidRPr="00A500B0">
        <w:rPr>
          <w:rFonts w:ascii="Calibri" w:hAnsi="Calibri"/>
          <w:sz w:val="22"/>
          <w:szCs w:val="22"/>
          <w:lang w:eastAsia="en-GB"/>
        </w:rPr>
        <w:tab/>
      </w:r>
      <w:r>
        <w:t>Profile Identification</w:t>
      </w:r>
      <w:r>
        <w:tab/>
      </w:r>
      <w:r>
        <w:fldChar w:fldCharType="begin" w:fldLock="1"/>
      </w:r>
      <w:r>
        <w:instrText xml:space="preserve"> PAGEREF _Toc67485791 \h </w:instrText>
      </w:r>
      <w:r>
        <w:fldChar w:fldCharType="separate"/>
      </w:r>
      <w:r>
        <w:t>13</w:t>
      </w:r>
      <w:r>
        <w:fldChar w:fldCharType="end"/>
      </w:r>
    </w:p>
    <w:p w14:paraId="454A2B64" w14:textId="68B0A3C8" w:rsidR="00005296" w:rsidRPr="00A500B0" w:rsidRDefault="00005296">
      <w:pPr>
        <w:pStyle w:val="TOC2"/>
        <w:rPr>
          <w:rFonts w:ascii="Calibri" w:hAnsi="Calibri"/>
          <w:sz w:val="22"/>
          <w:szCs w:val="22"/>
          <w:lang w:eastAsia="en-GB"/>
        </w:rPr>
      </w:pPr>
      <w:r>
        <w:t>5.2</w:t>
      </w:r>
      <w:r w:rsidRPr="00A500B0">
        <w:rPr>
          <w:rFonts w:ascii="Calibri" w:hAnsi="Calibri"/>
          <w:sz w:val="22"/>
          <w:szCs w:val="22"/>
          <w:lang w:eastAsia="en-GB"/>
        </w:rPr>
        <w:tab/>
      </w:r>
      <w:r>
        <w:t>Summary</w:t>
      </w:r>
      <w:r>
        <w:tab/>
      </w:r>
      <w:r>
        <w:fldChar w:fldCharType="begin" w:fldLock="1"/>
      </w:r>
      <w:r>
        <w:instrText xml:space="preserve"> PAGEREF _Toc67485792 \h </w:instrText>
      </w:r>
      <w:r>
        <w:fldChar w:fldCharType="separate"/>
      </w:r>
      <w:r>
        <w:t>13</w:t>
      </w:r>
      <w:r>
        <w:fldChar w:fldCharType="end"/>
      </w:r>
    </w:p>
    <w:p w14:paraId="496F7099" w14:textId="1D830F09" w:rsidR="00005296" w:rsidRPr="00A500B0" w:rsidRDefault="00005296">
      <w:pPr>
        <w:pStyle w:val="TOC2"/>
        <w:rPr>
          <w:rFonts w:ascii="Calibri" w:hAnsi="Calibri"/>
          <w:sz w:val="22"/>
          <w:szCs w:val="22"/>
          <w:lang w:eastAsia="en-GB"/>
        </w:rPr>
      </w:pPr>
      <w:r>
        <w:t>5.3</w:t>
      </w:r>
      <w:r w:rsidRPr="00A500B0">
        <w:rPr>
          <w:rFonts w:ascii="Calibri" w:hAnsi="Calibri"/>
          <w:sz w:val="22"/>
          <w:szCs w:val="22"/>
          <w:lang w:eastAsia="en-GB"/>
        </w:rPr>
        <w:tab/>
      </w:r>
      <w:r>
        <w:t>Gateway Control Protocol Version</w:t>
      </w:r>
      <w:r>
        <w:tab/>
      </w:r>
      <w:r>
        <w:fldChar w:fldCharType="begin" w:fldLock="1"/>
      </w:r>
      <w:r>
        <w:instrText xml:space="preserve"> PAGEREF _Toc67485793 \h </w:instrText>
      </w:r>
      <w:r>
        <w:fldChar w:fldCharType="separate"/>
      </w:r>
      <w:r>
        <w:t>13</w:t>
      </w:r>
      <w:r>
        <w:fldChar w:fldCharType="end"/>
      </w:r>
    </w:p>
    <w:p w14:paraId="533F6C2E" w14:textId="46206BFA" w:rsidR="00005296" w:rsidRPr="00A500B0" w:rsidRDefault="00005296">
      <w:pPr>
        <w:pStyle w:val="TOC2"/>
        <w:rPr>
          <w:rFonts w:ascii="Calibri" w:hAnsi="Calibri"/>
          <w:sz w:val="22"/>
          <w:szCs w:val="22"/>
          <w:lang w:eastAsia="en-GB"/>
        </w:rPr>
      </w:pPr>
      <w:r>
        <w:t>5.4</w:t>
      </w:r>
      <w:r w:rsidRPr="00A500B0">
        <w:rPr>
          <w:rFonts w:ascii="Calibri" w:hAnsi="Calibri"/>
          <w:sz w:val="22"/>
          <w:szCs w:val="22"/>
          <w:lang w:eastAsia="en-GB"/>
        </w:rPr>
        <w:tab/>
      </w:r>
      <w:r>
        <w:t>Connection Model</w:t>
      </w:r>
      <w:r>
        <w:tab/>
      </w:r>
      <w:r>
        <w:fldChar w:fldCharType="begin" w:fldLock="1"/>
      </w:r>
      <w:r>
        <w:instrText xml:space="preserve"> PAGEREF _Toc67485794 \h </w:instrText>
      </w:r>
      <w:r>
        <w:fldChar w:fldCharType="separate"/>
      </w:r>
      <w:r>
        <w:t>13</w:t>
      </w:r>
      <w:r>
        <w:fldChar w:fldCharType="end"/>
      </w:r>
    </w:p>
    <w:p w14:paraId="43260F4E" w14:textId="41C2343A" w:rsidR="00005296" w:rsidRPr="00A500B0" w:rsidRDefault="00005296">
      <w:pPr>
        <w:pStyle w:val="TOC2"/>
        <w:rPr>
          <w:rFonts w:ascii="Calibri" w:hAnsi="Calibri"/>
          <w:sz w:val="22"/>
          <w:szCs w:val="22"/>
          <w:lang w:eastAsia="en-GB"/>
        </w:rPr>
      </w:pPr>
      <w:r w:rsidRPr="007165A5">
        <w:rPr>
          <w:lang w:val="fr-FR"/>
        </w:rPr>
        <w:t>5.5</w:t>
      </w:r>
      <w:r w:rsidRPr="00A500B0">
        <w:rPr>
          <w:rFonts w:ascii="Calibri" w:hAnsi="Calibri"/>
          <w:sz w:val="22"/>
          <w:szCs w:val="22"/>
          <w:lang w:eastAsia="en-GB"/>
        </w:rPr>
        <w:tab/>
      </w:r>
      <w:r w:rsidRPr="007165A5">
        <w:rPr>
          <w:lang w:val="fr-FR"/>
        </w:rPr>
        <w:t>Context Attributes</w:t>
      </w:r>
      <w:r>
        <w:tab/>
      </w:r>
      <w:r>
        <w:fldChar w:fldCharType="begin" w:fldLock="1"/>
      </w:r>
      <w:r>
        <w:instrText xml:space="preserve"> PAGEREF _Toc67485795 \h </w:instrText>
      </w:r>
      <w:r>
        <w:fldChar w:fldCharType="separate"/>
      </w:r>
      <w:r>
        <w:t>14</w:t>
      </w:r>
      <w:r>
        <w:fldChar w:fldCharType="end"/>
      </w:r>
    </w:p>
    <w:p w14:paraId="26260113" w14:textId="01E1130D" w:rsidR="00005296" w:rsidRPr="00A500B0" w:rsidRDefault="00005296">
      <w:pPr>
        <w:pStyle w:val="TOC2"/>
        <w:rPr>
          <w:rFonts w:ascii="Calibri" w:hAnsi="Calibri"/>
          <w:sz w:val="22"/>
          <w:szCs w:val="22"/>
          <w:lang w:eastAsia="en-GB"/>
        </w:rPr>
      </w:pPr>
      <w:r>
        <w:t>5.6</w:t>
      </w:r>
      <w:r w:rsidRPr="00A500B0">
        <w:rPr>
          <w:rFonts w:ascii="Calibri" w:hAnsi="Calibri"/>
          <w:sz w:val="22"/>
          <w:szCs w:val="22"/>
          <w:lang w:eastAsia="en-GB"/>
        </w:rPr>
        <w:tab/>
      </w:r>
      <w:r>
        <w:t>Terminations</w:t>
      </w:r>
      <w:r>
        <w:tab/>
      </w:r>
      <w:r>
        <w:fldChar w:fldCharType="begin" w:fldLock="1"/>
      </w:r>
      <w:r>
        <w:instrText xml:space="preserve"> PAGEREF _Toc67485796 \h </w:instrText>
      </w:r>
      <w:r>
        <w:fldChar w:fldCharType="separate"/>
      </w:r>
      <w:r>
        <w:t>14</w:t>
      </w:r>
      <w:r>
        <w:fldChar w:fldCharType="end"/>
      </w:r>
    </w:p>
    <w:p w14:paraId="1B03F24C" w14:textId="7120F00B" w:rsidR="00005296" w:rsidRPr="00A500B0" w:rsidRDefault="00005296">
      <w:pPr>
        <w:pStyle w:val="TOC3"/>
        <w:rPr>
          <w:rFonts w:ascii="Calibri" w:hAnsi="Calibri"/>
          <w:sz w:val="22"/>
          <w:szCs w:val="22"/>
          <w:lang w:eastAsia="en-GB"/>
        </w:rPr>
      </w:pPr>
      <w:r>
        <w:t>5.6.1</w:t>
      </w:r>
      <w:r w:rsidRPr="00A500B0">
        <w:rPr>
          <w:rFonts w:ascii="Calibri" w:hAnsi="Calibri"/>
          <w:sz w:val="22"/>
          <w:szCs w:val="22"/>
          <w:lang w:eastAsia="en-GB"/>
        </w:rPr>
        <w:tab/>
      </w:r>
      <w:r>
        <w:t>Termination Names</w:t>
      </w:r>
      <w:r>
        <w:tab/>
      </w:r>
      <w:r>
        <w:fldChar w:fldCharType="begin" w:fldLock="1"/>
      </w:r>
      <w:r>
        <w:instrText xml:space="preserve"> PAGEREF _Toc67485797 \h </w:instrText>
      </w:r>
      <w:r>
        <w:fldChar w:fldCharType="separate"/>
      </w:r>
      <w:r>
        <w:t>14</w:t>
      </w:r>
      <w:r>
        <w:fldChar w:fldCharType="end"/>
      </w:r>
    </w:p>
    <w:p w14:paraId="01731086" w14:textId="5458009A" w:rsidR="00005296" w:rsidRPr="00A500B0" w:rsidRDefault="00005296">
      <w:pPr>
        <w:pStyle w:val="TOC4"/>
        <w:rPr>
          <w:rFonts w:ascii="Calibri" w:hAnsi="Calibri"/>
          <w:sz w:val="22"/>
          <w:szCs w:val="22"/>
          <w:lang w:eastAsia="en-GB"/>
        </w:rPr>
      </w:pPr>
      <w:r>
        <w:t>5.6.1.1</w:t>
      </w:r>
      <w:r w:rsidRPr="00A500B0">
        <w:rPr>
          <w:rFonts w:ascii="Calibri" w:hAnsi="Calibri"/>
          <w:sz w:val="22"/>
          <w:szCs w:val="22"/>
          <w:lang w:eastAsia="en-GB"/>
        </w:rPr>
        <w:tab/>
      </w:r>
      <w:r>
        <w:t>General</w:t>
      </w:r>
      <w:r>
        <w:tab/>
      </w:r>
      <w:r>
        <w:fldChar w:fldCharType="begin" w:fldLock="1"/>
      </w:r>
      <w:r>
        <w:instrText xml:space="preserve"> PAGEREF _Toc67485798 \h </w:instrText>
      </w:r>
      <w:r>
        <w:fldChar w:fldCharType="separate"/>
      </w:r>
      <w:r>
        <w:t>14</w:t>
      </w:r>
      <w:r>
        <w:fldChar w:fldCharType="end"/>
      </w:r>
    </w:p>
    <w:p w14:paraId="364DA006" w14:textId="5D0981BA" w:rsidR="00005296" w:rsidRPr="00A500B0" w:rsidRDefault="00005296">
      <w:pPr>
        <w:pStyle w:val="TOC4"/>
        <w:rPr>
          <w:rFonts w:ascii="Calibri" w:hAnsi="Calibri"/>
          <w:sz w:val="22"/>
          <w:szCs w:val="22"/>
          <w:lang w:eastAsia="en-GB"/>
        </w:rPr>
      </w:pPr>
      <w:r>
        <w:t>5.6.1.2</w:t>
      </w:r>
      <w:r w:rsidRPr="00A500B0">
        <w:rPr>
          <w:rFonts w:ascii="Calibri" w:hAnsi="Calibri"/>
          <w:sz w:val="22"/>
          <w:szCs w:val="22"/>
          <w:lang w:eastAsia="en-GB"/>
        </w:rPr>
        <w:tab/>
      </w:r>
      <w:r>
        <w:t>ASN.1 encoding</w:t>
      </w:r>
      <w:r>
        <w:tab/>
      </w:r>
      <w:r>
        <w:fldChar w:fldCharType="begin" w:fldLock="1"/>
      </w:r>
      <w:r>
        <w:instrText xml:space="preserve"> PAGEREF _Toc67485799 \h </w:instrText>
      </w:r>
      <w:r>
        <w:fldChar w:fldCharType="separate"/>
      </w:r>
      <w:r>
        <w:t>14</w:t>
      </w:r>
      <w:r>
        <w:fldChar w:fldCharType="end"/>
      </w:r>
    </w:p>
    <w:p w14:paraId="5B00DAA0" w14:textId="169E0055" w:rsidR="00005296" w:rsidRPr="00A500B0" w:rsidRDefault="00005296">
      <w:pPr>
        <w:pStyle w:val="TOC4"/>
        <w:rPr>
          <w:rFonts w:ascii="Calibri" w:hAnsi="Calibri"/>
          <w:sz w:val="22"/>
          <w:szCs w:val="22"/>
          <w:lang w:eastAsia="en-GB"/>
        </w:rPr>
      </w:pPr>
      <w:r>
        <w:t>5.6.1.3</w:t>
      </w:r>
      <w:r w:rsidRPr="00A500B0">
        <w:rPr>
          <w:rFonts w:ascii="Calibri" w:hAnsi="Calibri"/>
          <w:sz w:val="22"/>
          <w:szCs w:val="22"/>
          <w:lang w:eastAsia="en-GB"/>
        </w:rPr>
        <w:tab/>
      </w:r>
      <w:r>
        <w:t>ABNF encoding</w:t>
      </w:r>
      <w:r>
        <w:tab/>
      </w:r>
      <w:r>
        <w:fldChar w:fldCharType="begin" w:fldLock="1"/>
      </w:r>
      <w:r>
        <w:instrText xml:space="preserve"> PAGEREF _Toc67485800 \h </w:instrText>
      </w:r>
      <w:r>
        <w:fldChar w:fldCharType="separate"/>
      </w:r>
      <w:r>
        <w:t>15</w:t>
      </w:r>
      <w:r>
        <w:fldChar w:fldCharType="end"/>
      </w:r>
    </w:p>
    <w:p w14:paraId="4AD00643" w14:textId="05B8AC4A" w:rsidR="00005296" w:rsidRPr="00A500B0" w:rsidRDefault="00005296">
      <w:pPr>
        <w:pStyle w:val="TOC3"/>
        <w:rPr>
          <w:rFonts w:ascii="Calibri" w:hAnsi="Calibri"/>
          <w:sz w:val="22"/>
          <w:szCs w:val="22"/>
          <w:lang w:eastAsia="en-GB"/>
        </w:rPr>
      </w:pPr>
      <w:r>
        <w:t>5.6.2</w:t>
      </w:r>
      <w:r w:rsidRPr="00A500B0">
        <w:rPr>
          <w:rFonts w:ascii="Calibri" w:hAnsi="Calibri"/>
          <w:sz w:val="22"/>
          <w:szCs w:val="22"/>
          <w:lang w:eastAsia="en-GB"/>
        </w:rPr>
        <w:tab/>
      </w:r>
      <w:r>
        <w:t>Multiplexed Terminations</w:t>
      </w:r>
      <w:r>
        <w:tab/>
      </w:r>
      <w:r>
        <w:fldChar w:fldCharType="begin" w:fldLock="1"/>
      </w:r>
      <w:r>
        <w:instrText xml:space="preserve"> PAGEREF _Toc67485801 \h </w:instrText>
      </w:r>
      <w:r>
        <w:fldChar w:fldCharType="separate"/>
      </w:r>
      <w:r>
        <w:t>15</w:t>
      </w:r>
      <w:r>
        <w:fldChar w:fldCharType="end"/>
      </w:r>
    </w:p>
    <w:p w14:paraId="298D25E3" w14:textId="742DA6D3" w:rsidR="00005296" w:rsidRPr="00A500B0" w:rsidRDefault="00005296">
      <w:pPr>
        <w:pStyle w:val="TOC2"/>
        <w:rPr>
          <w:rFonts w:ascii="Calibri" w:hAnsi="Calibri"/>
          <w:sz w:val="22"/>
          <w:szCs w:val="22"/>
          <w:lang w:eastAsia="en-GB"/>
        </w:rPr>
      </w:pPr>
      <w:r>
        <w:t>5.7</w:t>
      </w:r>
      <w:r w:rsidRPr="00A500B0">
        <w:rPr>
          <w:rFonts w:ascii="Calibri" w:hAnsi="Calibri"/>
          <w:sz w:val="22"/>
          <w:szCs w:val="22"/>
          <w:lang w:eastAsia="en-GB"/>
        </w:rPr>
        <w:tab/>
      </w:r>
      <w:r>
        <w:t>Descriptors</w:t>
      </w:r>
      <w:r>
        <w:tab/>
      </w:r>
      <w:r>
        <w:fldChar w:fldCharType="begin" w:fldLock="1"/>
      </w:r>
      <w:r>
        <w:instrText xml:space="preserve"> PAGEREF _Toc67485802 \h </w:instrText>
      </w:r>
      <w:r>
        <w:fldChar w:fldCharType="separate"/>
      </w:r>
      <w:r>
        <w:t>15</w:t>
      </w:r>
      <w:r>
        <w:fldChar w:fldCharType="end"/>
      </w:r>
    </w:p>
    <w:p w14:paraId="26F33E5F" w14:textId="2ABF851A" w:rsidR="00005296" w:rsidRPr="00A500B0" w:rsidRDefault="00005296">
      <w:pPr>
        <w:pStyle w:val="TOC3"/>
        <w:rPr>
          <w:rFonts w:ascii="Calibri" w:hAnsi="Calibri"/>
          <w:sz w:val="22"/>
          <w:szCs w:val="22"/>
          <w:lang w:eastAsia="en-GB"/>
        </w:rPr>
      </w:pPr>
      <w:r>
        <w:t>5.7.1</w:t>
      </w:r>
      <w:r w:rsidRPr="00A500B0">
        <w:rPr>
          <w:rFonts w:ascii="Calibri" w:hAnsi="Calibri"/>
          <w:sz w:val="22"/>
          <w:szCs w:val="22"/>
          <w:lang w:eastAsia="en-GB"/>
        </w:rPr>
        <w:tab/>
      </w:r>
      <w:r>
        <w:t>Stream Descriptor</w:t>
      </w:r>
      <w:r>
        <w:tab/>
      </w:r>
      <w:r>
        <w:fldChar w:fldCharType="begin" w:fldLock="1"/>
      </w:r>
      <w:r>
        <w:instrText xml:space="preserve"> PAGEREF _Toc67485803 \h </w:instrText>
      </w:r>
      <w:r>
        <w:fldChar w:fldCharType="separate"/>
      </w:r>
      <w:r>
        <w:t>15</w:t>
      </w:r>
      <w:r>
        <w:fldChar w:fldCharType="end"/>
      </w:r>
    </w:p>
    <w:p w14:paraId="5CAC923C" w14:textId="2EF1CDE6" w:rsidR="00005296" w:rsidRPr="00A500B0" w:rsidRDefault="00005296">
      <w:pPr>
        <w:pStyle w:val="TOC4"/>
        <w:rPr>
          <w:rFonts w:ascii="Calibri" w:hAnsi="Calibri"/>
          <w:sz w:val="22"/>
          <w:szCs w:val="22"/>
          <w:lang w:eastAsia="en-GB"/>
        </w:rPr>
      </w:pPr>
      <w:r>
        <w:t>5.7.1.1</w:t>
      </w:r>
      <w:r w:rsidRPr="00A500B0">
        <w:rPr>
          <w:rFonts w:ascii="Calibri" w:hAnsi="Calibri"/>
          <w:sz w:val="22"/>
          <w:szCs w:val="22"/>
          <w:lang w:eastAsia="en-GB"/>
        </w:rPr>
        <w:tab/>
      </w:r>
      <w:r>
        <w:t>LocalControl Descriptor</w:t>
      </w:r>
      <w:r>
        <w:tab/>
      </w:r>
      <w:r>
        <w:fldChar w:fldCharType="begin" w:fldLock="1"/>
      </w:r>
      <w:r>
        <w:instrText xml:space="preserve"> PAGEREF _Toc67485804 \h </w:instrText>
      </w:r>
      <w:r>
        <w:fldChar w:fldCharType="separate"/>
      </w:r>
      <w:r>
        <w:t>15</w:t>
      </w:r>
      <w:r>
        <w:fldChar w:fldCharType="end"/>
      </w:r>
    </w:p>
    <w:p w14:paraId="6372EBD3" w14:textId="09501FB6" w:rsidR="00005296" w:rsidRPr="00A500B0" w:rsidRDefault="00005296">
      <w:pPr>
        <w:pStyle w:val="TOC3"/>
        <w:rPr>
          <w:rFonts w:ascii="Calibri" w:hAnsi="Calibri"/>
          <w:sz w:val="22"/>
          <w:szCs w:val="22"/>
          <w:lang w:eastAsia="en-GB"/>
        </w:rPr>
      </w:pPr>
      <w:r>
        <w:t>5.7.2</w:t>
      </w:r>
      <w:r w:rsidRPr="00A500B0">
        <w:rPr>
          <w:rFonts w:ascii="Calibri" w:hAnsi="Calibri"/>
          <w:sz w:val="22"/>
          <w:szCs w:val="22"/>
          <w:lang w:eastAsia="en-GB"/>
        </w:rPr>
        <w:tab/>
      </w:r>
      <w:r>
        <w:t>Events Descriptor</w:t>
      </w:r>
      <w:r>
        <w:tab/>
      </w:r>
      <w:r>
        <w:fldChar w:fldCharType="begin" w:fldLock="1"/>
      </w:r>
      <w:r>
        <w:instrText xml:space="preserve"> PAGEREF _Toc67485805 \h </w:instrText>
      </w:r>
      <w:r>
        <w:fldChar w:fldCharType="separate"/>
      </w:r>
      <w:r>
        <w:t>16</w:t>
      </w:r>
      <w:r>
        <w:fldChar w:fldCharType="end"/>
      </w:r>
    </w:p>
    <w:p w14:paraId="4ACDEA4C" w14:textId="495FD5E7" w:rsidR="00005296" w:rsidRPr="00A500B0" w:rsidRDefault="00005296">
      <w:pPr>
        <w:pStyle w:val="TOC3"/>
        <w:rPr>
          <w:rFonts w:ascii="Calibri" w:hAnsi="Calibri"/>
          <w:sz w:val="22"/>
          <w:szCs w:val="22"/>
          <w:lang w:eastAsia="en-GB"/>
        </w:rPr>
      </w:pPr>
      <w:r>
        <w:t>5.7.3</w:t>
      </w:r>
      <w:r w:rsidRPr="00A500B0">
        <w:rPr>
          <w:rFonts w:ascii="Calibri" w:hAnsi="Calibri"/>
          <w:sz w:val="22"/>
          <w:szCs w:val="22"/>
          <w:lang w:eastAsia="en-GB"/>
        </w:rPr>
        <w:tab/>
      </w:r>
      <w:r>
        <w:t>EventBuffer Descriptor</w:t>
      </w:r>
      <w:r>
        <w:tab/>
      </w:r>
      <w:r>
        <w:fldChar w:fldCharType="begin" w:fldLock="1"/>
      </w:r>
      <w:r>
        <w:instrText xml:space="preserve"> PAGEREF _Toc67485806 \h </w:instrText>
      </w:r>
      <w:r>
        <w:fldChar w:fldCharType="separate"/>
      </w:r>
      <w:r>
        <w:t>17</w:t>
      </w:r>
      <w:r>
        <w:fldChar w:fldCharType="end"/>
      </w:r>
    </w:p>
    <w:p w14:paraId="58A24DFC" w14:textId="707D807A" w:rsidR="00005296" w:rsidRPr="00A500B0" w:rsidRDefault="00005296">
      <w:pPr>
        <w:pStyle w:val="TOC3"/>
        <w:rPr>
          <w:rFonts w:ascii="Calibri" w:hAnsi="Calibri"/>
          <w:sz w:val="22"/>
          <w:szCs w:val="22"/>
          <w:lang w:eastAsia="en-GB"/>
        </w:rPr>
      </w:pPr>
      <w:r>
        <w:t>5.7.4</w:t>
      </w:r>
      <w:r w:rsidRPr="00A500B0">
        <w:rPr>
          <w:rFonts w:ascii="Calibri" w:hAnsi="Calibri"/>
          <w:sz w:val="22"/>
          <w:szCs w:val="22"/>
          <w:lang w:eastAsia="en-GB"/>
        </w:rPr>
        <w:tab/>
      </w:r>
      <w:r>
        <w:t>Signals Descriptor</w:t>
      </w:r>
      <w:r>
        <w:tab/>
      </w:r>
      <w:r>
        <w:fldChar w:fldCharType="begin" w:fldLock="1"/>
      </w:r>
      <w:r>
        <w:instrText xml:space="preserve"> PAGEREF _Toc67485807 \h </w:instrText>
      </w:r>
      <w:r>
        <w:fldChar w:fldCharType="separate"/>
      </w:r>
      <w:r>
        <w:t>17</w:t>
      </w:r>
      <w:r>
        <w:fldChar w:fldCharType="end"/>
      </w:r>
    </w:p>
    <w:p w14:paraId="6596975C" w14:textId="73B3752D" w:rsidR="00005296" w:rsidRPr="00A500B0" w:rsidRDefault="00005296">
      <w:pPr>
        <w:pStyle w:val="TOC3"/>
        <w:rPr>
          <w:rFonts w:ascii="Calibri" w:hAnsi="Calibri"/>
          <w:sz w:val="22"/>
          <w:szCs w:val="22"/>
          <w:lang w:eastAsia="en-GB"/>
        </w:rPr>
      </w:pPr>
      <w:r>
        <w:t>5.7.5</w:t>
      </w:r>
      <w:r w:rsidRPr="00A500B0">
        <w:rPr>
          <w:rFonts w:ascii="Calibri" w:hAnsi="Calibri"/>
          <w:sz w:val="22"/>
          <w:szCs w:val="22"/>
          <w:lang w:eastAsia="en-GB"/>
        </w:rPr>
        <w:tab/>
      </w:r>
      <w:r>
        <w:t>DigitMap Descriptor</w:t>
      </w:r>
      <w:r>
        <w:tab/>
      </w:r>
      <w:r>
        <w:fldChar w:fldCharType="begin" w:fldLock="1"/>
      </w:r>
      <w:r>
        <w:instrText xml:space="preserve"> PAGEREF _Toc67485808 \h </w:instrText>
      </w:r>
      <w:r>
        <w:fldChar w:fldCharType="separate"/>
      </w:r>
      <w:r>
        <w:t>19</w:t>
      </w:r>
      <w:r>
        <w:fldChar w:fldCharType="end"/>
      </w:r>
    </w:p>
    <w:p w14:paraId="5D3983F4" w14:textId="367A4D3B" w:rsidR="00005296" w:rsidRPr="00A500B0" w:rsidRDefault="00005296">
      <w:pPr>
        <w:pStyle w:val="TOC3"/>
        <w:rPr>
          <w:rFonts w:ascii="Calibri" w:hAnsi="Calibri"/>
          <w:sz w:val="22"/>
          <w:szCs w:val="22"/>
          <w:lang w:eastAsia="en-GB"/>
        </w:rPr>
      </w:pPr>
      <w:r>
        <w:t>5.7.6</w:t>
      </w:r>
      <w:r w:rsidRPr="00A500B0">
        <w:rPr>
          <w:rFonts w:ascii="Calibri" w:hAnsi="Calibri"/>
          <w:sz w:val="22"/>
          <w:szCs w:val="22"/>
          <w:lang w:eastAsia="en-GB"/>
        </w:rPr>
        <w:tab/>
      </w:r>
      <w:r>
        <w:t>Statistics Descriptor</w:t>
      </w:r>
      <w:r>
        <w:tab/>
      </w:r>
      <w:r>
        <w:fldChar w:fldCharType="begin" w:fldLock="1"/>
      </w:r>
      <w:r>
        <w:instrText xml:space="preserve"> PAGEREF _Toc67485809 \h </w:instrText>
      </w:r>
      <w:r>
        <w:fldChar w:fldCharType="separate"/>
      </w:r>
      <w:r>
        <w:t>19</w:t>
      </w:r>
      <w:r>
        <w:fldChar w:fldCharType="end"/>
      </w:r>
    </w:p>
    <w:p w14:paraId="02881830" w14:textId="084B3FB3" w:rsidR="00005296" w:rsidRPr="00A500B0" w:rsidRDefault="00005296">
      <w:pPr>
        <w:pStyle w:val="TOC3"/>
        <w:rPr>
          <w:rFonts w:ascii="Calibri" w:hAnsi="Calibri"/>
          <w:sz w:val="22"/>
          <w:szCs w:val="22"/>
          <w:lang w:eastAsia="en-GB"/>
        </w:rPr>
      </w:pPr>
      <w:r>
        <w:t>5.7.7</w:t>
      </w:r>
      <w:r w:rsidRPr="00A500B0">
        <w:rPr>
          <w:rFonts w:ascii="Calibri" w:hAnsi="Calibri"/>
          <w:sz w:val="22"/>
          <w:szCs w:val="22"/>
          <w:lang w:eastAsia="en-GB"/>
        </w:rPr>
        <w:tab/>
      </w:r>
      <w:r>
        <w:t>ObservedEvents Descriptor</w:t>
      </w:r>
      <w:r>
        <w:tab/>
      </w:r>
      <w:r>
        <w:fldChar w:fldCharType="begin" w:fldLock="1"/>
      </w:r>
      <w:r>
        <w:instrText xml:space="preserve"> PAGEREF _Toc67485810 \h </w:instrText>
      </w:r>
      <w:r>
        <w:fldChar w:fldCharType="separate"/>
      </w:r>
      <w:r>
        <w:t>19</w:t>
      </w:r>
      <w:r>
        <w:fldChar w:fldCharType="end"/>
      </w:r>
    </w:p>
    <w:p w14:paraId="3A14962C" w14:textId="10B04680" w:rsidR="00005296" w:rsidRPr="00A500B0" w:rsidRDefault="00005296">
      <w:pPr>
        <w:pStyle w:val="TOC3"/>
        <w:rPr>
          <w:rFonts w:ascii="Calibri" w:hAnsi="Calibri"/>
          <w:sz w:val="22"/>
          <w:szCs w:val="22"/>
          <w:lang w:eastAsia="en-GB"/>
        </w:rPr>
      </w:pPr>
      <w:r>
        <w:t>5.7.8</w:t>
      </w:r>
      <w:r w:rsidRPr="00A500B0">
        <w:rPr>
          <w:rFonts w:ascii="Calibri" w:hAnsi="Calibri"/>
          <w:sz w:val="22"/>
          <w:szCs w:val="22"/>
          <w:lang w:eastAsia="en-GB"/>
        </w:rPr>
        <w:tab/>
      </w:r>
      <w:r>
        <w:t>Topology Descriptor</w:t>
      </w:r>
      <w:r>
        <w:tab/>
      </w:r>
      <w:r>
        <w:fldChar w:fldCharType="begin" w:fldLock="1"/>
      </w:r>
      <w:r>
        <w:instrText xml:space="preserve"> PAGEREF _Toc67485811 \h </w:instrText>
      </w:r>
      <w:r>
        <w:fldChar w:fldCharType="separate"/>
      </w:r>
      <w:r>
        <w:t>19</w:t>
      </w:r>
      <w:r>
        <w:fldChar w:fldCharType="end"/>
      </w:r>
    </w:p>
    <w:p w14:paraId="42D1DA52" w14:textId="4B8E508A" w:rsidR="00005296" w:rsidRPr="00A500B0" w:rsidRDefault="00005296">
      <w:pPr>
        <w:pStyle w:val="TOC3"/>
        <w:rPr>
          <w:rFonts w:ascii="Calibri" w:hAnsi="Calibri"/>
          <w:sz w:val="22"/>
          <w:szCs w:val="22"/>
          <w:lang w:eastAsia="en-GB"/>
        </w:rPr>
      </w:pPr>
      <w:r>
        <w:t>5.7.9</w:t>
      </w:r>
      <w:r w:rsidRPr="00A500B0">
        <w:rPr>
          <w:rFonts w:ascii="Calibri" w:hAnsi="Calibri"/>
          <w:sz w:val="22"/>
          <w:szCs w:val="22"/>
          <w:lang w:eastAsia="en-GB"/>
        </w:rPr>
        <w:tab/>
      </w:r>
      <w:r>
        <w:t>Error Descriptor</w:t>
      </w:r>
      <w:r>
        <w:tab/>
      </w:r>
      <w:r>
        <w:fldChar w:fldCharType="begin" w:fldLock="1"/>
      </w:r>
      <w:r>
        <w:instrText xml:space="preserve"> PAGEREF _Toc67485812 \h </w:instrText>
      </w:r>
      <w:r>
        <w:fldChar w:fldCharType="separate"/>
      </w:r>
      <w:r>
        <w:t>20</w:t>
      </w:r>
      <w:r>
        <w:fldChar w:fldCharType="end"/>
      </w:r>
    </w:p>
    <w:p w14:paraId="07B15F73" w14:textId="10FD9738" w:rsidR="00005296" w:rsidRPr="00A500B0" w:rsidRDefault="00005296">
      <w:pPr>
        <w:pStyle w:val="TOC2"/>
        <w:rPr>
          <w:rFonts w:ascii="Calibri" w:hAnsi="Calibri"/>
          <w:sz w:val="22"/>
          <w:szCs w:val="22"/>
          <w:lang w:eastAsia="en-GB"/>
        </w:rPr>
      </w:pPr>
      <w:r>
        <w:t>5.8</w:t>
      </w:r>
      <w:r w:rsidRPr="00A500B0">
        <w:rPr>
          <w:rFonts w:ascii="Calibri" w:hAnsi="Calibri"/>
          <w:sz w:val="22"/>
          <w:szCs w:val="22"/>
          <w:lang w:eastAsia="en-GB"/>
        </w:rPr>
        <w:tab/>
      </w:r>
      <w:r>
        <w:t>Command API</w:t>
      </w:r>
      <w:r>
        <w:tab/>
      </w:r>
      <w:r>
        <w:fldChar w:fldCharType="begin" w:fldLock="1"/>
      </w:r>
      <w:r>
        <w:instrText xml:space="preserve"> PAGEREF _Toc67485813 \h </w:instrText>
      </w:r>
      <w:r>
        <w:fldChar w:fldCharType="separate"/>
      </w:r>
      <w:r>
        <w:t>20</w:t>
      </w:r>
      <w:r>
        <w:fldChar w:fldCharType="end"/>
      </w:r>
    </w:p>
    <w:p w14:paraId="3AA76238" w14:textId="6B3DFEDC" w:rsidR="00005296" w:rsidRPr="00A500B0" w:rsidRDefault="00005296">
      <w:pPr>
        <w:pStyle w:val="TOC3"/>
        <w:rPr>
          <w:rFonts w:ascii="Calibri" w:hAnsi="Calibri"/>
          <w:sz w:val="22"/>
          <w:szCs w:val="22"/>
          <w:lang w:eastAsia="en-GB"/>
        </w:rPr>
      </w:pPr>
      <w:r>
        <w:t>5.8.1</w:t>
      </w:r>
      <w:r w:rsidRPr="00A500B0">
        <w:rPr>
          <w:rFonts w:ascii="Calibri" w:hAnsi="Calibri"/>
          <w:sz w:val="22"/>
          <w:szCs w:val="22"/>
          <w:lang w:eastAsia="en-GB"/>
        </w:rPr>
        <w:tab/>
      </w:r>
      <w:r>
        <w:t>Add</w:t>
      </w:r>
      <w:r>
        <w:tab/>
      </w:r>
      <w:r>
        <w:fldChar w:fldCharType="begin" w:fldLock="1"/>
      </w:r>
      <w:r>
        <w:instrText xml:space="preserve"> PAGEREF _Toc67485814 \h </w:instrText>
      </w:r>
      <w:r>
        <w:fldChar w:fldCharType="separate"/>
      </w:r>
      <w:r>
        <w:t>20</w:t>
      </w:r>
      <w:r>
        <w:fldChar w:fldCharType="end"/>
      </w:r>
    </w:p>
    <w:p w14:paraId="426FD4F6" w14:textId="28DB0425" w:rsidR="00005296" w:rsidRPr="00A500B0" w:rsidRDefault="00005296">
      <w:pPr>
        <w:pStyle w:val="TOC3"/>
        <w:rPr>
          <w:rFonts w:ascii="Calibri" w:hAnsi="Calibri"/>
          <w:sz w:val="22"/>
          <w:szCs w:val="22"/>
          <w:lang w:eastAsia="en-GB"/>
        </w:rPr>
      </w:pPr>
      <w:r>
        <w:t>5.8.2</w:t>
      </w:r>
      <w:r w:rsidRPr="00A500B0">
        <w:rPr>
          <w:rFonts w:ascii="Calibri" w:hAnsi="Calibri"/>
          <w:sz w:val="22"/>
          <w:szCs w:val="22"/>
          <w:lang w:eastAsia="en-GB"/>
        </w:rPr>
        <w:tab/>
      </w:r>
      <w:r>
        <w:t>Modify</w:t>
      </w:r>
      <w:r>
        <w:tab/>
      </w:r>
      <w:r>
        <w:fldChar w:fldCharType="begin" w:fldLock="1"/>
      </w:r>
      <w:r>
        <w:instrText xml:space="preserve"> PAGEREF _Toc67485815 \h </w:instrText>
      </w:r>
      <w:r>
        <w:fldChar w:fldCharType="separate"/>
      </w:r>
      <w:r>
        <w:t>20</w:t>
      </w:r>
      <w:r>
        <w:fldChar w:fldCharType="end"/>
      </w:r>
    </w:p>
    <w:p w14:paraId="5749BA4E" w14:textId="096B2B81" w:rsidR="00005296" w:rsidRPr="00A500B0" w:rsidRDefault="00005296">
      <w:pPr>
        <w:pStyle w:val="TOC3"/>
        <w:rPr>
          <w:rFonts w:ascii="Calibri" w:hAnsi="Calibri"/>
          <w:sz w:val="22"/>
          <w:szCs w:val="22"/>
          <w:lang w:eastAsia="en-GB"/>
        </w:rPr>
      </w:pPr>
      <w:r>
        <w:t>5.8.3</w:t>
      </w:r>
      <w:r w:rsidRPr="00A500B0">
        <w:rPr>
          <w:rFonts w:ascii="Calibri" w:hAnsi="Calibri"/>
          <w:sz w:val="22"/>
          <w:szCs w:val="22"/>
          <w:lang w:eastAsia="en-GB"/>
        </w:rPr>
        <w:tab/>
      </w:r>
      <w:r>
        <w:t>Subtract</w:t>
      </w:r>
      <w:r>
        <w:tab/>
      </w:r>
      <w:r>
        <w:fldChar w:fldCharType="begin" w:fldLock="1"/>
      </w:r>
      <w:r>
        <w:instrText xml:space="preserve"> PAGEREF _Toc67485816 \h </w:instrText>
      </w:r>
      <w:r>
        <w:fldChar w:fldCharType="separate"/>
      </w:r>
      <w:r>
        <w:t>21</w:t>
      </w:r>
      <w:r>
        <w:fldChar w:fldCharType="end"/>
      </w:r>
    </w:p>
    <w:p w14:paraId="427D337A" w14:textId="2D9FC9A3" w:rsidR="00005296" w:rsidRPr="00A500B0" w:rsidRDefault="00005296">
      <w:pPr>
        <w:pStyle w:val="TOC3"/>
        <w:rPr>
          <w:rFonts w:ascii="Calibri" w:hAnsi="Calibri"/>
          <w:sz w:val="22"/>
          <w:szCs w:val="22"/>
          <w:lang w:eastAsia="en-GB"/>
        </w:rPr>
      </w:pPr>
      <w:r>
        <w:t>5.8.4</w:t>
      </w:r>
      <w:r w:rsidRPr="00A500B0">
        <w:rPr>
          <w:rFonts w:ascii="Calibri" w:hAnsi="Calibri"/>
          <w:sz w:val="22"/>
          <w:szCs w:val="22"/>
          <w:lang w:eastAsia="en-GB"/>
        </w:rPr>
        <w:tab/>
      </w:r>
      <w:r>
        <w:t>Move</w:t>
      </w:r>
      <w:r>
        <w:tab/>
      </w:r>
      <w:r>
        <w:fldChar w:fldCharType="begin" w:fldLock="1"/>
      </w:r>
      <w:r>
        <w:instrText xml:space="preserve"> PAGEREF _Toc67485817 \h </w:instrText>
      </w:r>
      <w:r>
        <w:fldChar w:fldCharType="separate"/>
      </w:r>
      <w:r>
        <w:t>21</w:t>
      </w:r>
      <w:r>
        <w:fldChar w:fldCharType="end"/>
      </w:r>
    </w:p>
    <w:p w14:paraId="582CB3CC" w14:textId="6CC81409" w:rsidR="00005296" w:rsidRPr="00A500B0" w:rsidRDefault="00005296">
      <w:pPr>
        <w:pStyle w:val="TOC3"/>
        <w:rPr>
          <w:rFonts w:ascii="Calibri" w:hAnsi="Calibri"/>
          <w:sz w:val="22"/>
          <w:szCs w:val="22"/>
          <w:lang w:eastAsia="en-GB"/>
        </w:rPr>
      </w:pPr>
      <w:r>
        <w:t>5.8.5</w:t>
      </w:r>
      <w:r w:rsidRPr="00A500B0">
        <w:rPr>
          <w:rFonts w:ascii="Calibri" w:hAnsi="Calibri"/>
          <w:sz w:val="22"/>
          <w:szCs w:val="22"/>
          <w:lang w:eastAsia="en-GB"/>
        </w:rPr>
        <w:tab/>
      </w:r>
      <w:r>
        <w:t>AuditValue</w:t>
      </w:r>
      <w:r>
        <w:tab/>
      </w:r>
      <w:r>
        <w:fldChar w:fldCharType="begin" w:fldLock="1"/>
      </w:r>
      <w:r>
        <w:instrText xml:space="preserve"> PAGEREF _Toc67485818 \h </w:instrText>
      </w:r>
      <w:r>
        <w:fldChar w:fldCharType="separate"/>
      </w:r>
      <w:r>
        <w:t>22</w:t>
      </w:r>
      <w:r>
        <w:fldChar w:fldCharType="end"/>
      </w:r>
    </w:p>
    <w:p w14:paraId="45FA8934" w14:textId="5379AB90" w:rsidR="00005296" w:rsidRPr="00A500B0" w:rsidRDefault="00005296">
      <w:pPr>
        <w:pStyle w:val="TOC3"/>
        <w:rPr>
          <w:rFonts w:ascii="Calibri" w:hAnsi="Calibri"/>
          <w:sz w:val="22"/>
          <w:szCs w:val="22"/>
          <w:lang w:eastAsia="en-GB"/>
        </w:rPr>
      </w:pPr>
      <w:r>
        <w:t>5.8.6</w:t>
      </w:r>
      <w:r w:rsidRPr="00A500B0">
        <w:rPr>
          <w:rFonts w:ascii="Calibri" w:hAnsi="Calibri"/>
          <w:sz w:val="22"/>
          <w:szCs w:val="22"/>
          <w:lang w:eastAsia="en-GB"/>
        </w:rPr>
        <w:tab/>
      </w:r>
      <w:r>
        <w:t>AuditCapabilities</w:t>
      </w:r>
      <w:r>
        <w:tab/>
      </w:r>
      <w:r>
        <w:fldChar w:fldCharType="begin" w:fldLock="1"/>
      </w:r>
      <w:r>
        <w:instrText xml:space="preserve"> PAGEREF _Toc67485819 \h </w:instrText>
      </w:r>
      <w:r>
        <w:fldChar w:fldCharType="separate"/>
      </w:r>
      <w:r>
        <w:t>22</w:t>
      </w:r>
      <w:r>
        <w:fldChar w:fldCharType="end"/>
      </w:r>
    </w:p>
    <w:p w14:paraId="376E5F8A" w14:textId="3EFFAB86" w:rsidR="00005296" w:rsidRPr="00A500B0" w:rsidRDefault="00005296">
      <w:pPr>
        <w:pStyle w:val="TOC3"/>
        <w:rPr>
          <w:rFonts w:ascii="Calibri" w:hAnsi="Calibri"/>
          <w:sz w:val="22"/>
          <w:szCs w:val="22"/>
          <w:lang w:eastAsia="en-GB"/>
        </w:rPr>
      </w:pPr>
      <w:r>
        <w:t>5.8.7</w:t>
      </w:r>
      <w:r w:rsidRPr="00A500B0">
        <w:rPr>
          <w:rFonts w:ascii="Calibri" w:hAnsi="Calibri"/>
          <w:sz w:val="22"/>
          <w:szCs w:val="22"/>
          <w:lang w:eastAsia="en-GB"/>
        </w:rPr>
        <w:tab/>
      </w:r>
      <w:r>
        <w:t>Notify</w:t>
      </w:r>
      <w:r>
        <w:tab/>
      </w:r>
      <w:r>
        <w:fldChar w:fldCharType="begin" w:fldLock="1"/>
      </w:r>
      <w:r>
        <w:instrText xml:space="preserve"> PAGEREF _Toc67485820 \h </w:instrText>
      </w:r>
      <w:r>
        <w:fldChar w:fldCharType="separate"/>
      </w:r>
      <w:r>
        <w:t>22</w:t>
      </w:r>
      <w:r>
        <w:fldChar w:fldCharType="end"/>
      </w:r>
    </w:p>
    <w:p w14:paraId="20540E32" w14:textId="4783867A" w:rsidR="00005296" w:rsidRPr="00A500B0" w:rsidRDefault="00005296">
      <w:pPr>
        <w:pStyle w:val="TOC3"/>
        <w:rPr>
          <w:rFonts w:ascii="Calibri" w:hAnsi="Calibri"/>
          <w:sz w:val="22"/>
          <w:szCs w:val="22"/>
          <w:lang w:eastAsia="en-GB"/>
        </w:rPr>
      </w:pPr>
      <w:r>
        <w:t>5.8.8</w:t>
      </w:r>
      <w:r w:rsidRPr="00A500B0">
        <w:rPr>
          <w:rFonts w:ascii="Calibri" w:hAnsi="Calibri"/>
          <w:sz w:val="22"/>
          <w:szCs w:val="22"/>
          <w:lang w:eastAsia="en-GB"/>
        </w:rPr>
        <w:tab/>
      </w:r>
      <w:r>
        <w:t>ServiceChange</w:t>
      </w:r>
      <w:r>
        <w:tab/>
      </w:r>
      <w:r>
        <w:fldChar w:fldCharType="begin" w:fldLock="1"/>
      </w:r>
      <w:r>
        <w:instrText xml:space="preserve"> PAGEREF _Toc67485821 \h </w:instrText>
      </w:r>
      <w:r>
        <w:fldChar w:fldCharType="separate"/>
      </w:r>
      <w:r>
        <w:t>23</w:t>
      </w:r>
      <w:r>
        <w:fldChar w:fldCharType="end"/>
      </w:r>
    </w:p>
    <w:p w14:paraId="53B15E91" w14:textId="34840465" w:rsidR="00005296" w:rsidRPr="00A500B0" w:rsidRDefault="00005296">
      <w:pPr>
        <w:pStyle w:val="TOC3"/>
        <w:rPr>
          <w:rFonts w:ascii="Calibri" w:hAnsi="Calibri"/>
          <w:sz w:val="22"/>
          <w:szCs w:val="22"/>
          <w:lang w:eastAsia="en-GB"/>
        </w:rPr>
      </w:pPr>
      <w:r>
        <w:t>5.8.9</w:t>
      </w:r>
      <w:r w:rsidRPr="00A500B0">
        <w:rPr>
          <w:rFonts w:ascii="Calibri" w:hAnsi="Calibri"/>
          <w:sz w:val="22"/>
          <w:szCs w:val="22"/>
          <w:lang w:eastAsia="en-GB"/>
        </w:rPr>
        <w:tab/>
      </w:r>
      <w:r>
        <w:t>Manipulating and Auditing Context Attributes</w:t>
      </w:r>
      <w:r>
        <w:tab/>
      </w:r>
      <w:r>
        <w:fldChar w:fldCharType="begin" w:fldLock="1"/>
      </w:r>
      <w:r>
        <w:instrText xml:space="preserve"> PAGEREF _Toc67485822 \h </w:instrText>
      </w:r>
      <w:r>
        <w:fldChar w:fldCharType="separate"/>
      </w:r>
      <w:r>
        <w:t>24</w:t>
      </w:r>
      <w:r>
        <w:fldChar w:fldCharType="end"/>
      </w:r>
    </w:p>
    <w:p w14:paraId="5685C8AD" w14:textId="14A7FE3F" w:rsidR="00005296" w:rsidRPr="00A500B0" w:rsidRDefault="00005296">
      <w:pPr>
        <w:pStyle w:val="TOC2"/>
        <w:rPr>
          <w:rFonts w:ascii="Calibri" w:hAnsi="Calibri"/>
          <w:sz w:val="22"/>
          <w:szCs w:val="22"/>
          <w:lang w:eastAsia="en-GB"/>
        </w:rPr>
      </w:pPr>
      <w:r>
        <w:t>5.9</w:t>
      </w:r>
      <w:r w:rsidRPr="00A500B0">
        <w:rPr>
          <w:rFonts w:ascii="Calibri" w:hAnsi="Calibri"/>
          <w:sz w:val="22"/>
          <w:szCs w:val="22"/>
          <w:lang w:eastAsia="en-GB"/>
        </w:rPr>
        <w:tab/>
      </w:r>
      <w:r>
        <w:t>Generic Command Syntax and Encoding</w:t>
      </w:r>
      <w:r>
        <w:tab/>
      </w:r>
      <w:r>
        <w:fldChar w:fldCharType="begin" w:fldLock="1"/>
      </w:r>
      <w:r>
        <w:instrText xml:space="preserve"> PAGEREF _Toc67485823 \h </w:instrText>
      </w:r>
      <w:r>
        <w:fldChar w:fldCharType="separate"/>
      </w:r>
      <w:r>
        <w:t>24</w:t>
      </w:r>
      <w:r>
        <w:fldChar w:fldCharType="end"/>
      </w:r>
    </w:p>
    <w:p w14:paraId="6570732E" w14:textId="146494D2" w:rsidR="00005296" w:rsidRPr="00A500B0" w:rsidRDefault="00005296">
      <w:pPr>
        <w:pStyle w:val="TOC2"/>
        <w:rPr>
          <w:rFonts w:ascii="Calibri" w:hAnsi="Calibri"/>
          <w:sz w:val="22"/>
          <w:szCs w:val="22"/>
          <w:lang w:eastAsia="en-GB"/>
        </w:rPr>
      </w:pPr>
      <w:r>
        <w:t>5.10</w:t>
      </w:r>
      <w:r w:rsidRPr="00A500B0">
        <w:rPr>
          <w:rFonts w:ascii="Calibri" w:hAnsi="Calibri"/>
          <w:sz w:val="22"/>
          <w:szCs w:val="22"/>
          <w:lang w:eastAsia="en-GB"/>
        </w:rPr>
        <w:tab/>
      </w:r>
      <w:r>
        <w:t>Transactions</w:t>
      </w:r>
      <w:r>
        <w:tab/>
      </w:r>
      <w:r>
        <w:fldChar w:fldCharType="begin" w:fldLock="1"/>
      </w:r>
      <w:r>
        <w:instrText xml:space="preserve"> PAGEREF _Toc67485824 \h </w:instrText>
      </w:r>
      <w:r>
        <w:fldChar w:fldCharType="separate"/>
      </w:r>
      <w:r>
        <w:t>24</w:t>
      </w:r>
      <w:r>
        <w:fldChar w:fldCharType="end"/>
      </w:r>
    </w:p>
    <w:p w14:paraId="25FF9FDA" w14:textId="6024B079" w:rsidR="00005296" w:rsidRPr="00A500B0" w:rsidRDefault="00005296">
      <w:pPr>
        <w:pStyle w:val="TOC2"/>
        <w:rPr>
          <w:rFonts w:ascii="Calibri" w:hAnsi="Calibri"/>
          <w:sz w:val="22"/>
          <w:szCs w:val="22"/>
          <w:lang w:eastAsia="en-GB"/>
        </w:rPr>
      </w:pPr>
      <w:r>
        <w:t>5.11</w:t>
      </w:r>
      <w:r w:rsidRPr="00A500B0">
        <w:rPr>
          <w:rFonts w:ascii="Calibri" w:hAnsi="Calibri"/>
          <w:sz w:val="22"/>
          <w:szCs w:val="22"/>
          <w:lang w:eastAsia="en-GB"/>
        </w:rPr>
        <w:tab/>
      </w:r>
      <w:r>
        <w:t>Messages</w:t>
      </w:r>
      <w:r>
        <w:tab/>
      </w:r>
      <w:r>
        <w:fldChar w:fldCharType="begin" w:fldLock="1"/>
      </w:r>
      <w:r>
        <w:instrText xml:space="preserve"> PAGEREF _Toc67485825 \h </w:instrText>
      </w:r>
      <w:r>
        <w:fldChar w:fldCharType="separate"/>
      </w:r>
      <w:r>
        <w:t>25</w:t>
      </w:r>
      <w:r>
        <w:fldChar w:fldCharType="end"/>
      </w:r>
    </w:p>
    <w:p w14:paraId="5AA43680" w14:textId="214FCF8E" w:rsidR="00005296" w:rsidRPr="00A500B0" w:rsidRDefault="00005296">
      <w:pPr>
        <w:pStyle w:val="TOC2"/>
        <w:rPr>
          <w:rFonts w:ascii="Calibri" w:hAnsi="Calibri"/>
          <w:sz w:val="22"/>
          <w:szCs w:val="22"/>
          <w:lang w:eastAsia="en-GB"/>
        </w:rPr>
      </w:pPr>
      <w:r>
        <w:t>5.12</w:t>
      </w:r>
      <w:r w:rsidRPr="00A500B0">
        <w:rPr>
          <w:rFonts w:ascii="Calibri" w:hAnsi="Calibri"/>
          <w:sz w:val="22"/>
          <w:szCs w:val="22"/>
          <w:lang w:eastAsia="en-GB"/>
        </w:rPr>
        <w:tab/>
      </w:r>
      <w:r>
        <w:t>Transport</w:t>
      </w:r>
      <w:r>
        <w:tab/>
      </w:r>
      <w:r>
        <w:fldChar w:fldCharType="begin" w:fldLock="1"/>
      </w:r>
      <w:r>
        <w:instrText xml:space="preserve"> PAGEREF _Toc67485826 \h </w:instrText>
      </w:r>
      <w:r>
        <w:fldChar w:fldCharType="separate"/>
      </w:r>
      <w:r>
        <w:t>25</w:t>
      </w:r>
      <w:r>
        <w:fldChar w:fldCharType="end"/>
      </w:r>
    </w:p>
    <w:p w14:paraId="68CBB134" w14:textId="77D64D38" w:rsidR="00005296" w:rsidRPr="00A500B0" w:rsidRDefault="00005296">
      <w:pPr>
        <w:pStyle w:val="TOC2"/>
        <w:rPr>
          <w:rFonts w:ascii="Calibri" w:hAnsi="Calibri"/>
          <w:sz w:val="22"/>
          <w:szCs w:val="22"/>
          <w:lang w:eastAsia="en-GB"/>
        </w:rPr>
      </w:pPr>
      <w:r>
        <w:t>5.13</w:t>
      </w:r>
      <w:r w:rsidRPr="00A500B0">
        <w:rPr>
          <w:rFonts w:ascii="Calibri" w:hAnsi="Calibri"/>
          <w:sz w:val="22"/>
          <w:szCs w:val="22"/>
          <w:lang w:eastAsia="en-GB"/>
        </w:rPr>
        <w:tab/>
      </w:r>
      <w:r>
        <w:t>Security</w:t>
      </w:r>
      <w:r>
        <w:tab/>
      </w:r>
      <w:r>
        <w:fldChar w:fldCharType="begin" w:fldLock="1"/>
      </w:r>
      <w:r>
        <w:instrText xml:space="preserve"> PAGEREF _Toc67485827 \h </w:instrText>
      </w:r>
      <w:r>
        <w:fldChar w:fldCharType="separate"/>
      </w:r>
      <w:r>
        <w:t>26</w:t>
      </w:r>
      <w:r>
        <w:fldChar w:fldCharType="end"/>
      </w:r>
    </w:p>
    <w:p w14:paraId="6959F686" w14:textId="0D001379" w:rsidR="00005296" w:rsidRPr="00A500B0" w:rsidRDefault="00005296">
      <w:pPr>
        <w:pStyle w:val="TOC2"/>
        <w:rPr>
          <w:rFonts w:ascii="Calibri" w:hAnsi="Calibri"/>
          <w:sz w:val="22"/>
          <w:szCs w:val="22"/>
          <w:lang w:eastAsia="en-GB"/>
        </w:rPr>
      </w:pPr>
      <w:r>
        <w:t>5.14</w:t>
      </w:r>
      <w:r w:rsidRPr="00A500B0">
        <w:rPr>
          <w:rFonts w:ascii="Calibri" w:hAnsi="Calibri"/>
          <w:sz w:val="22"/>
          <w:szCs w:val="22"/>
          <w:lang w:eastAsia="en-GB"/>
        </w:rPr>
        <w:tab/>
      </w:r>
      <w:r>
        <w:t>Packages</w:t>
      </w:r>
      <w:r>
        <w:tab/>
      </w:r>
      <w:r>
        <w:fldChar w:fldCharType="begin" w:fldLock="1"/>
      </w:r>
      <w:r>
        <w:instrText xml:space="preserve"> PAGEREF _Toc67485828 \h </w:instrText>
      </w:r>
      <w:r>
        <w:fldChar w:fldCharType="separate"/>
      </w:r>
      <w:r>
        <w:t>26</w:t>
      </w:r>
      <w:r>
        <w:fldChar w:fldCharType="end"/>
      </w:r>
    </w:p>
    <w:p w14:paraId="3B535C54" w14:textId="1E69ED26" w:rsidR="00005296" w:rsidRPr="00A500B0" w:rsidRDefault="00005296">
      <w:pPr>
        <w:pStyle w:val="TOC3"/>
        <w:rPr>
          <w:rFonts w:ascii="Calibri" w:hAnsi="Calibri"/>
          <w:sz w:val="22"/>
          <w:szCs w:val="22"/>
          <w:lang w:eastAsia="en-GB"/>
        </w:rPr>
      </w:pPr>
      <w:r>
        <w:t>5.14.1</w:t>
      </w:r>
      <w:r w:rsidRPr="00A500B0">
        <w:rPr>
          <w:rFonts w:ascii="Calibri" w:hAnsi="Calibri"/>
          <w:sz w:val="22"/>
          <w:szCs w:val="22"/>
          <w:lang w:eastAsia="en-GB"/>
        </w:rPr>
        <w:tab/>
      </w:r>
      <w:r>
        <w:t>Mandatory Packages</w:t>
      </w:r>
      <w:r>
        <w:tab/>
      </w:r>
      <w:r>
        <w:fldChar w:fldCharType="begin" w:fldLock="1"/>
      </w:r>
      <w:r>
        <w:instrText xml:space="preserve"> PAGEREF _Toc67485829 \h </w:instrText>
      </w:r>
      <w:r>
        <w:fldChar w:fldCharType="separate"/>
      </w:r>
      <w:r>
        <w:t>26</w:t>
      </w:r>
      <w:r>
        <w:fldChar w:fldCharType="end"/>
      </w:r>
    </w:p>
    <w:p w14:paraId="0809E0B4" w14:textId="2F6590E9" w:rsidR="00005296" w:rsidRPr="00A500B0" w:rsidRDefault="00005296">
      <w:pPr>
        <w:pStyle w:val="TOC3"/>
        <w:rPr>
          <w:rFonts w:ascii="Calibri" w:hAnsi="Calibri"/>
          <w:sz w:val="22"/>
          <w:szCs w:val="22"/>
          <w:lang w:eastAsia="en-GB"/>
        </w:rPr>
      </w:pPr>
      <w:r>
        <w:t>5.14.2</w:t>
      </w:r>
      <w:r w:rsidRPr="00A500B0">
        <w:rPr>
          <w:rFonts w:ascii="Calibri" w:hAnsi="Calibri"/>
          <w:sz w:val="22"/>
          <w:szCs w:val="22"/>
          <w:lang w:eastAsia="en-GB"/>
        </w:rPr>
        <w:tab/>
      </w:r>
      <w:r>
        <w:t>Optional Packages</w:t>
      </w:r>
      <w:r>
        <w:tab/>
      </w:r>
      <w:r>
        <w:fldChar w:fldCharType="begin" w:fldLock="1"/>
      </w:r>
      <w:r>
        <w:instrText xml:space="preserve"> PAGEREF _Toc67485830 \h </w:instrText>
      </w:r>
      <w:r>
        <w:fldChar w:fldCharType="separate"/>
      </w:r>
      <w:r>
        <w:t>27</w:t>
      </w:r>
      <w:r>
        <w:fldChar w:fldCharType="end"/>
      </w:r>
    </w:p>
    <w:p w14:paraId="7DFE193A" w14:textId="5EF5D4AD" w:rsidR="00005296" w:rsidRPr="00A500B0" w:rsidRDefault="00005296">
      <w:pPr>
        <w:pStyle w:val="TOC3"/>
        <w:rPr>
          <w:rFonts w:ascii="Calibri" w:hAnsi="Calibri"/>
          <w:sz w:val="22"/>
          <w:szCs w:val="22"/>
          <w:lang w:eastAsia="en-GB"/>
        </w:rPr>
      </w:pPr>
      <w:r>
        <w:t>5.14.3</w:t>
      </w:r>
      <w:r w:rsidRPr="00A500B0">
        <w:rPr>
          <w:rFonts w:ascii="Calibri" w:hAnsi="Calibri"/>
          <w:sz w:val="22"/>
          <w:szCs w:val="22"/>
          <w:lang w:eastAsia="en-GB"/>
        </w:rPr>
        <w:tab/>
      </w:r>
      <w:r>
        <w:t>Package Usage Information</w:t>
      </w:r>
      <w:r>
        <w:tab/>
      </w:r>
      <w:r>
        <w:fldChar w:fldCharType="begin" w:fldLock="1"/>
      </w:r>
      <w:r>
        <w:instrText xml:space="preserve"> PAGEREF _Toc67485831 \h </w:instrText>
      </w:r>
      <w:r>
        <w:fldChar w:fldCharType="separate"/>
      </w:r>
      <w:r>
        <w:t>29</w:t>
      </w:r>
      <w:r>
        <w:fldChar w:fldCharType="end"/>
      </w:r>
    </w:p>
    <w:p w14:paraId="181ABCFC" w14:textId="38601C4C" w:rsidR="00005296" w:rsidRPr="00A500B0" w:rsidRDefault="00005296">
      <w:pPr>
        <w:pStyle w:val="TOC4"/>
        <w:rPr>
          <w:rFonts w:ascii="Calibri" w:hAnsi="Calibri"/>
          <w:sz w:val="22"/>
          <w:szCs w:val="22"/>
          <w:lang w:eastAsia="en-GB"/>
        </w:rPr>
      </w:pPr>
      <w:r>
        <w:t>5.14.3.1</w:t>
      </w:r>
      <w:r w:rsidRPr="00A500B0">
        <w:rPr>
          <w:rFonts w:ascii="Calibri" w:hAnsi="Calibri"/>
          <w:sz w:val="22"/>
          <w:szCs w:val="22"/>
          <w:lang w:eastAsia="en-GB"/>
        </w:rPr>
        <w:tab/>
      </w:r>
      <w:r>
        <w:t>Generic Package</w:t>
      </w:r>
      <w:r>
        <w:tab/>
      </w:r>
      <w:r>
        <w:fldChar w:fldCharType="begin" w:fldLock="1"/>
      </w:r>
      <w:r>
        <w:instrText xml:space="preserve"> PAGEREF _Toc67485832 \h </w:instrText>
      </w:r>
      <w:r>
        <w:fldChar w:fldCharType="separate"/>
      </w:r>
      <w:r>
        <w:t>29</w:t>
      </w:r>
      <w:r>
        <w:fldChar w:fldCharType="end"/>
      </w:r>
    </w:p>
    <w:p w14:paraId="54D0CD36" w14:textId="6C7BD41A" w:rsidR="00005296" w:rsidRPr="00A500B0" w:rsidRDefault="00005296">
      <w:pPr>
        <w:pStyle w:val="TOC4"/>
        <w:rPr>
          <w:rFonts w:ascii="Calibri" w:hAnsi="Calibri"/>
          <w:sz w:val="22"/>
          <w:szCs w:val="22"/>
          <w:lang w:eastAsia="en-GB"/>
        </w:rPr>
      </w:pPr>
      <w:r w:rsidRPr="007165A5">
        <w:rPr>
          <w:rFonts w:eastAsia="SimHei"/>
        </w:rPr>
        <w:t>5.14.3.2</w:t>
      </w:r>
      <w:r w:rsidRPr="00A500B0">
        <w:rPr>
          <w:rFonts w:ascii="Calibri" w:hAnsi="Calibri"/>
          <w:sz w:val="22"/>
          <w:szCs w:val="22"/>
          <w:lang w:eastAsia="en-GB"/>
        </w:rPr>
        <w:tab/>
      </w:r>
      <w:r w:rsidRPr="007165A5">
        <w:rPr>
          <w:rFonts w:eastAsia="SimHei"/>
        </w:rPr>
        <w:t>Base Root Package</w:t>
      </w:r>
      <w:r>
        <w:tab/>
      </w:r>
      <w:r>
        <w:fldChar w:fldCharType="begin" w:fldLock="1"/>
      </w:r>
      <w:r>
        <w:instrText xml:space="preserve"> PAGEREF _Toc67485833 \h </w:instrText>
      </w:r>
      <w:r>
        <w:fldChar w:fldCharType="separate"/>
      </w:r>
      <w:r>
        <w:t>31</w:t>
      </w:r>
      <w:r>
        <w:fldChar w:fldCharType="end"/>
      </w:r>
    </w:p>
    <w:p w14:paraId="695D7D43" w14:textId="466959DA" w:rsidR="00005296" w:rsidRPr="00A500B0" w:rsidRDefault="00005296">
      <w:pPr>
        <w:pStyle w:val="TOC4"/>
        <w:rPr>
          <w:rFonts w:ascii="Calibri" w:hAnsi="Calibri"/>
          <w:sz w:val="22"/>
          <w:szCs w:val="22"/>
          <w:lang w:eastAsia="en-GB"/>
        </w:rPr>
      </w:pPr>
      <w:r w:rsidRPr="007165A5">
        <w:rPr>
          <w:rFonts w:eastAsia="SimHei"/>
        </w:rPr>
        <w:t>5.14.3.3</w:t>
      </w:r>
      <w:r w:rsidRPr="00A500B0">
        <w:rPr>
          <w:rFonts w:ascii="Calibri" w:hAnsi="Calibri"/>
          <w:sz w:val="22"/>
          <w:szCs w:val="22"/>
          <w:lang w:eastAsia="en-GB"/>
        </w:rPr>
        <w:tab/>
      </w:r>
      <w:r w:rsidRPr="007165A5">
        <w:rPr>
          <w:rFonts w:eastAsia="SimHei"/>
        </w:rPr>
        <w:t>Overload Control Package</w:t>
      </w:r>
      <w:r>
        <w:tab/>
      </w:r>
      <w:r>
        <w:fldChar w:fldCharType="begin" w:fldLock="1"/>
      </w:r>
      <w:r>
        <w:instrText xml:space="preserve"> PAGEREF _Toc67485834 \h </w:instrText>
      </w:r>
      <w:r>
        <w:fldChar w:fldCharType="separate"/>
      </w:r>
      <w:r>
        <w:t>32</w:t>
      </w:r>
      <w:r>
        <w:fldChar w:fldCharType="end"/>
      </w:r>
    </w:p>
    <w:p w14:paraId="429B5BB7" w14:textId="2BD44017" w:rsidR="00005296" w:rsidRPr="00A500B0" w:rsidRDefault="00005296">
      <w:pPr>
        <w:pStyle w:val="TOC4"/>
        <w:rPr>
          <w:rFonts w:ascii="Calibri" w:hAnsi="Calibri"/>
          <w:sz w:val="22"/>
          <w:szCs w:val="22"/>
          <w:lang w:eastAsia="en-GB"/>
        </w:rPr>
      </w:pPr>
      <w:r w:rsidRPr="007165A5">
        <w:rPr>
          <w:rFonts w:eastAsia="SimHei"/>
        </w:rPr>
        <w:t>5.14.3.4</w:t>
      </w:r>
      <w:r w:rsidRPr="00A500B0">
        <w:rPr>
          <w:rFonts w:ascii="Calibri" w:hAnsi="Calibri"/>
          <w:sz w:val="22"/>
          <w:szCs w:val="22"/>
          <w:lang w:eastAsia="en-GB"/>
        </w:rPr>
        <w:tab/>
      </w:r>
      <w:r w:rsidRPr="007165A5">
        <w:rPr>
          <w:rFonts w:eastAsia="SimHei"/>
        </w:rPr>
        <w:t>Network Package</w:t>
      </w:r>
      <w:r>
        <w:tab/>
      </w:r>
      <w:r>
        <w:fldChar w:fldCharType="begin" w:fldLock="1"/>
      </w:r>
      <w:r>
        <w:instrText xml:space="preserve"> PAGEREF _Toc67485835 \h </w:instrText>
      </w:r>
      <w:r>
        <w:fldChar w:fldCharType="separate"/>
      </w:r>
      <w:r>
        <w:t>32</w:t>
      </w:r>
      <w:r>
        <w:fldChar w:fldCharType="end"/>
      </w:r>
    </w:p>
    <w:p w14:paraId="5D1A564B" w14:textId="530A4EDB" w:rsidR="00005296" w:rsidRPr="00A500B0" w:rsidRDefault="00005296">
      <w:pPr>
        <w:pStyle w:val="TOC4"/>
        <w:rPr>
          <w:rFonts w:ascii="Calibri" w:hAnsi="Calibri"/>
          <w:sz w:val="22"/>
          <w:szCs w:val="22"/>
          <w:lang w:eastAsia="en-GB"/>
        </w:rPr>
      </w:pPr>
      <w:r w:rsidRPr="007165A5">
        <w:rPr>
          <w:rFonts w:eastAsia="SimHei"/>
        </w:rPr>
        <w:t>5.14.3.5</w:t>
      </w:r>
      <w:r w:rsidRPr="00A500B0">
        <w:rPr>
          <w:rFonts w:ascii="Calibri" w:hAnsi="Calibri"/>
          <w:sz w:val="22"/>
          <w:szCs w:val="22"/>
          <w:lang w:eastAsia="en-GB"/>
        </w:rPr>
        <w:tab/>
      </w:r>
      <w:r w:rsidRPr="007165A5">
        <w:rPr>
          <w:rFonts w:eastAsia="SimHei"/>
        </w:rPr>
        <w:t>RTP Package</w:t>
      </w:r>
      <w:r>
        <w:tab/>
      </w:r>
      <w:r>
        <w:fldChar w:fldCharType="begin" w:fldLock="1"/>
      </w:r>
      <w:r>
        <w:instrText xml:space="preserve"> PAGEREF _Toc67485836 \h </w:instrText>
      </w:r>
      <w:r>
        <w:fldChar w:fldCharType="separate"/>
      </w:r>
      <w:r>
        <w:t>33</w:t>
      </w:r>
      <w:r>
        <w:fldChar w:fldCharType="end"/>
      </w:r>
    </w:p>
    <w:p w14:paraId="566D5AC7" w14:textId="62DE0695" w:rsidR="00005296" w:rsidRPr="00A500B0" w:rsidRDefault="00005296">
      <w:pPr>
        <w:pStyle w:val="TOC4"/>
        <w:rPr>
          <w:rFonts w:ascii="Calibri" w:hAnsi="Calibri"/>
          <w:sz w:val="22"/>
          <w:szCs w:val="22"/>
          <w:lang w:eastAsia="en-GB"/>
        </w:rPr>
      </w:pPr>
      <w:r>
        <w:lastRenderedPageBreak/>
        <w:t>5.14.3.6</w:t>
      </w:r>
      <w:r w:rsidRPr="00A500B0">
        <w:rPr>
          <w:rFonts w:ascii="Calibri" w:hAnsi="Calibri"/>
          <w:sz w:val="22"/>
          <w:szCs w:val="22"/>
          <w:lang w:eastAsia="en-GB"/>
        </w:rPr>
        <w:tab/>
      </w:r>
      <w:r>
        <w:t>DTMF Detection Package</w:t>
      </w:r>
      <w:r>
        <w:tab/>
      </w:r>
      <w:r>
        <w:fldChar w:fldCharType="begin" w:fldLock="1"/>
      </w:r>
      <w:r>
        <w:instrText xml:space="preserve"> PAGEREF _Toc67485837 \h </w:instrText>
      </w:r>
      <w:r>
        <w:fldChar w:fldCharType="separate"/>
      </w:r>
      <w:r>
        <w:t>34</w:t>
      </w:r>
      <w:r>
        <w:fldChar w:fldCharType="end"/>
      </w:r>
    </w:p>
    <w:p w14:paraId="3C4074D6" w14:textId="2DA1E2C2" w:rsidR="00005296" w:rsidRPr="00A500B0" w:rsidRDefault="00005296">
      <w:pPr>
        <w:pStyle w:val="TOC4"/>
        <w:rPr>
          <w:rFonts w:ascii="Calibri" w:hAnsi="Calibri"/>
          <w:sz w:val="22"/>
          <w:szCs w:val="22"/>
          <w:lang w:eastAsia="en-GB"/>
        </w:rPr>
      </w:pPr>
      <w:r>
        <w:t>5.14.3.7</w:t>
      </w:r>
      <w:r w:rsidRPr="00A500B0">
        <w:rPr>
          <w:rFonts w:ascii="Calibri" w:hAnsi="Calibri"/>
          <w:sz w:val="22"/>
          <w:szCs w:val="22"/>
          <w:lang w:eastAsia="en-GB"/>
        </w:rPr>
        <w:tab/>
      </w:r>
      <w:r>
        <w:t>Call Progress Tones Generator Package</w:t>
      </w:r>
      <w:r>
        <w:tab/>
      </w:r>
      <w:r>
        <w:fldChar w:fldCharType="begin" w:fldLock="1"/>
      </w:r>
      <w:r>
        <w:instrText xml:space="preserve"> PAGEREF _Toc67485838 \h </w:instrText>
      </w:r>
      <w:r>
        <w:fldChar w:fldCharType="separate"/>
      </w:r>
      <w:r>
        <w:t>34</w:t>
      </w:r>
      <w:r>
        <w:fldChar w:fldCharType="end"/>
      </w:r>
    </w:p>
    <w:p w14:paraId="0FCF08D7" w14:textId="3DC67AA1" w:rsidR="00005296" w:rsidRPr="00A500B0" w:rsidRDefault="00005296">
      <w:pPr>
        <w:pStyle w:val="TOC4"/>
        <w:rPr>
          <w:rFonts w:ascii="Calibri" w:hAnsi="Calibri"/>
          <w:sz w:val="22"/>
          <w:szCs w:val="22"/>
          <w:lang w:eastAsia="en-GB"/>
        </w:rPr>
      </w:pPr>
      <w:r>
        <w:t>5.14.3.8</w:t>
      </w:r>
      <w:r w:rsidRPr="00A500B0">
        <w:rPr>
          <w:rFonts w:ascii="Calibri" w:hAnsi="Calibri"/>
          <w:sz w:val="22"/>
          <w:szCs w:val="22"/>
          <w:lang w:eastAsia="en-GB"/>
        </w:rPr>
        <w:tab/>
      </w:r>
      <w:r>
        <w:t>Basic Services Tones Generator Package</w:t>
      </w:r>
      <w:r>
        <w:tab/>
      </w:r>
      <w:r>
        <w:fldChar w:fldCharType="begin" w:fldLock="1"/>
      </w:r>
      <w:r>
        <w:instrText xml:space="preserve"> PAGEREF _Toc67485839 \h </w:instrText>
      </w:r>
      <w:r>
        <w:fldChar w:fldCharType="separate"/>
      </w:r>
      <w:r>
        <w:t>35</w:t>
      </w:r>
      <w:r>
        <w:fldChar w:fldCharType="end"/>
      </w:r>
    </w:p>
    <w:p w14:paraId="1492E471" w14:textId="163A59A3" w:rsidR="00005296" w:rsidRPr="00A500B0" w:rsidRDefault="00005296">
      <w:pPr>
        <w:pStyle w:val="TOC4"/>
        <w:rPr>
          <w:rFonts w:ascii="Calibri" w:hAnsi="Calibri"/>
          <w:sz w:val="22"/>
          <w:szCs w:val="22"/>
          <w:lang w:eastAsia="en-GB"/>
        </w:rPr>
      </w:pPr>
      <w:r>
        <w:t>5.14.3.9</w:t>
      </w:r>
      <w:r w:rsidRPr="00A500B0">
        <w:rPr>
          <w:rFonts w:ascii="Calibri" w:hAnsi="Calibri"/>
          <w:sz w:val="22"/>
          <w:szCs w:val="22"/>
          <w:lang w:eastAsia="en-GB"/>
        </w:rPr>
        <w:tab/>
      </w:r>
      <w:r>
        <w:t>Expanded Call Progress Tones Generator Package</w:t>
      </w:r>
      <w:r>
        <w:tab/>
      </w:r>
      <w:r>
        <w:fldChar w:fldCharType="begin" w:fldLock="1"/>
      </w:r>
      <w:r>
        <w:instrText xml:space="preserve"> PAGEREF _Toc67485840 \h </w:instrText>
      </w:r>
      <w:r>
        <w:fldChar w:fldCharType="separate"/>
      </w:r>
      <w:r>
        <w:t>36</w:t>
      </w:r>
      <w:r>
        <w:fldChar w:fldCharType="end"/>
      </w:r>
    </w:p>
    <w:p w14:paraId="62528FB3" w14:textId="5E25E28A" w:rsidR="00005296" w:rsidRPr="00A500B0" w:rsidRDefault="00005296">
      <w:pPr>
        <w:pStyle w:val="TOC4"/>
        <w:rPr>
          <w:rFonts w:ascii="Calibri" w:hAnsi="Calibri"/>
          <w:sz w:val="22"/>
          <w:szCs w:val="22"/>
          <w:lang w:eastAsia="en-GB"/>
        </w:rPr>
      </w:pPr>
      <w:r w:rsidRPr="007165A5">
        <w:rPr>
          <w:snapToGrid w:val="0"/>
        </w:rPr>
        <w:t>5.14.3.10</w:t>
      </w:r>
      <w:r w:rsidRPr="00A500B0">
        <w:rPr>
          <w:rFonts w:ascii="Calibri" w:hAnsi="Calibri"/>
          <w:sz w:val="22"/>
          <w:szCs w:val="22"/>
          <w:lang w:eastAsia="en-GB"/>
        </w:rPr>
        <w:tab/>
      </w:r>
      <w:r w:rsidRPr="007165A5">
        <w:rPr>
          <w:snapToGrid w:val="0"/>
        </w:rPr>
        <w:t>Basic Announcement Syntax Package</w:t>
      </w:r>
      <w:r>
        <w:tab/>
      </w:r>
      <w:r>
        <w:fldChar w:fldCharType="begin" w:fldLock="1"/>
      </w:r>
      <w:r>
        <w:instrText xml:space="preserve"> PAGEREF _Toc67485841 \h </w:instrText>
      </w:r>
      <w:r>
        <w:fldChar w:fldCharType="separate"/>
      </w:r>
      <w:r>
        <w:t>36</w:t>
      </w:r>
      <w:r>
        <w:fldChar w:fldCharType="end"/>
      </w:r>
    </w:p>
    <w:p w14:paraId="145FBF44" w14:textId="0CD48089" w:rsidR="00005296" w:rsidRPr="00A500B0" w:rsidRDefault="00005296">
      <w:pPr>
        <w:pStyle w:val="TOC4"/>
        <w:rPr>
          <w:rFonts w:ascii="Calibri" w:hAnsi="Calibri"/>
          <w:sz w:val="22"/>
          <w:szCs w:val="22"/>
          <w:lang w:eastAsia="en-GB"/>
        </w:rPr>
      </w:pPr>
      <w:r w:rsidRPr="007165A5">
        <w:rPr>
          <w:snapToGrid w:val="0"/>
        </w:rPr>
        <w:t>5.14.3.11</w:t>
      </w:r>
      <w:r w:rsidRPr="00A500B0">
        <w:rPr>
          <w:rFonts w:ascii="Calibri" w:hAnsi="Calibri"/>
          <w:sz w:val="22"/>
          <w:szCs w:val="22"/>
          <w:lang w:eastAsia="en-GB"/>
        </w:rPr>
        <w:tab/>
      </w:r>
      <w:r w:rsidRPr="007165A5">
        <w:rPr>
          <w:snapToGrid w:val="0"/>
        </w:rPr>
        <w:t>Voice Variable Syntax Package</w:t>
      </w:r>
      <w:r>
        <w:tab/>
      </w:r>
      <w:r>
        <w:fldChar w:fldCharType="begin" w:fldLock="1"/>
      </w:r>
      <w:r>
        <w:instrText xml:space="preserve"> PAGEREF _Toc67485842 \h </w:instrText>
      </w:r>
      <w:r>
        <w:fldChar w:fldCharType="separate"/>
      </w:r>
      <w:r>
        <w:t>37</w:t>
      </w:r>
      <w:r>
        <w:fldChar w:fldCharType="end"/>
      </w:r>
    </w:p>
    <w:p w14:paraId="38394322" w14:textId="4AD342D8" w:rsidR="00005296" w:rsidRPr="00A500B0" w:rsidRDefault="00005296">
      <w:pPr>
        <w:pStyle w:val="TOC4"/>
        <w:rPr>
          <w:rFonts w:ascii="Calibri" w:hAnsi="Calibri"/>
          <w:sz w:val="22"/>
          <w:szCs w:val="22"/>
          <w:lang w:eastAsia="en-GB"/>
        </w:rPr>
      </w:pPr>
      <w:r w:rsidRPr="007165A5">
        <w:rPr>
          <w:snapToGrid w:val="0"/>
        </w:rPr>
        <w:t>5.14.3.12</w:t>
      </w:r>
      <w:r w:rsidRPr="00A500B0">
        <w:rPr>
          <w:rFonts w:ascii="Calibri" w:hAnsi="Calibri"/>
          <w:sz w:val="22"/>
          <w:szCs w:val="22"/>
          <w:lang w:eastAsia="en-GB"/>
        </w:rPr>
        <w:tab/>
      </w:r>
      <w:r w:rsidRPr="007165A5">
        <w:rPr>
          <w:snapToGrid w:val="0"/>
        </w:rPr>
        <w:t>Announcement Set Syntax Package</w:t>
      </w:r>
      <w:r>
        <w:tab/>
      </w:r>
      <w:r>
        <w:fldChar w:fldCharType="begin" w:fldLock="1"/>
      </w:r>
      <w:r>
        <w:instrText xml:space="preserve"> PAGEREF _Toc67485843 \h </w:instrText>
      </w:r>
      <w:r>
        <w:fldChar w:fldCharType="separate"/>
      </w:r>
      <w:r>
        <w:t>37</w:t>
      </w:r>
      <w:r>
        <w:fldChar w:fldCharType="end"/>
      </w:r>
    </w:p>
    <w:p w14:paraId="07D1485F" w14:textId="4F1E635C" w:rsidR="00005296" w:rsidRPr="00A500B0" w:rsidRDefault="00005296">
      <w:pPr>
        <w:pStyle w:val="TOC4"/>
        <w:rPr>
          <w:rFonts w:ascii="Calibri" w:hAnsi="Calibri"/>
          <w:sz w:val="22"/>
          <w:szCs w:val="22"/>
          <w:lang w:eastAsia="en-GB"/>
        </w:rPr>
      </w:pPr>
      <w:r w:rsidRPr="007165A5">
        <w:rPr>
          <w:snapToGrid w:val="0"/>
        </w:rPr>
        <w:t>5.14.3.13</w:t>
      </w:r>
      <w:r w:rsidRPr="00A500B0">
        <w:rPr>
          <w:rFonts w:ascii="Calibri" w:hAnsi="Calibri"/>
          <w:sz w:val="22"/>
          <w:szCs w:val="22"/>
          <w:lang w:eastAsia="en-GB"/>
        </w:rPr>
        <w:tab/>
      </w:r>
      <w:r w:rsidRPr="007165A5">
        <w:rPr>
          <w:snapToGrid w:val="0"/>
        </w:rPr>
        <w:t>General Text Variable Type Package</w:t>
      </w:r>
      <w:r>
        <w:tab/>
      </w:r>
      <w:r>
        <w:fldChar w:fldCharType="begin" w:fldLock="1"/>
      </w:r>
      <w:r>
        <w:instrText xml:space="preserve"> PAGEREF _Toc67485844 \h </w:instrText>
      </w:r>
      <w:r>
        <w:fldChar w:fldCharType="separate"/>
      </w:r>
      <w:r>
        <w:t>38</w:t>
      </w:r>
      <w:r>
        <w:fldChar w:fldCharType="end"/>
      </w:r>
    </w:p>
    <w:p w14:paraId="02D20FE6" w14:textId="6BA74EB2" w:rsidR="00005296" w:rsidRPr="00A500B0" w:rsidRDefault="00005296">
      <w:pPr>
        <w:pStyle w:val="TOC4"/>
        <w:rPr>
          <w:rFonts w:ascii="Calibri" w:hAnsi="Calibri"/>
          <w:sz w:val="22"/>
          <w:szCs w:val="22"/>
          <w:lang w:eastAsia="en-GB"/>
        </w:rPr>
      </w:pPr>
      <w:r w:rsidRPr="007165A5">
        <w:rPr>
          <w:snapToGrid w:val="0"/>
        </w:rPr>
        <w:t>5.14.3.14</w:t>
      </w:r>
      <w:r w:rsidRPr="00A500B0">
        <w:rPr>
          <w:rFonts w:ascii="Calibri" w:hAnsi="Calibri"/>
          <w:sz w:val="22"/>
          <w:szCs w:val="22"/>
          <w:lang w:eastAsia="en-GB"/>
        </w:rPr>
        <w:tab/>
      </w:r>
      <w:r w:rsidRPr="007165A5">
        <w:rPr>
          <w:snapToGrid w:val="0"/>
        </w:rPr>
        <w:t>Advanced Audio Server Base Package</w:t>
      </w:r>
      <w:r>
        <w:tab/>
      </w:r>
      <w:r>
        <w:fldChar w:fldCharType="begin" w:fldLock="1"/>
      </w:r>
      <w:r>
        <w:instrText xml:space="preserve"> PAGEREF _Toc67485845 \h </w:instrText>
      </w:r>
      <w:r>
        <w:fldChar w:fldCharType="separate"/>
      </w:r>
      <w:r>
        <w:t>38</w:t>
      </w:r>
      <w:r>
        <w:fldChar w:fldCharType="end"/>
      </w:r>
    </w:p>
    <w:p w14:paraId="4FB8A48C" w14:textId="481532F6" w:rsidR="00005296" w:rsidRPr="00A500B0" w:rsidRDefault="00005296">
      <w:pPr>
        <w:pStyle w:val="TOC4"/>
        <w:rPr>
          <w:rFonts w:ascii="Calibri" w:hAnsi="Calibri"/>
          <w:sz w:val="22"/>
          <w:szCs w:val="22"/>
          <w:lang w:eastAsia="en-GB"/>
        </w:rPr>
      </w:pPr>
      <w:r>
        <w:t>5.14.3.15</w:t>
      </w:r>
      <w:r w:rsidRPr="00A500B0">
        <w:rPr>
          <w:rFonts w:ascii="Calibri" w:hAnsi="Calibri"/>
          <w:sz w:val="22"/>
          <w:szCs w:val="22"/>
          <w:lang w:eastAsia="en-GB"/>
        </w:rPr>
        <w:tab/>
      </w:r>
      <w:r>
        <w:t>Basic Call Progress Tones Generator with Directionality</w:t>
      </w:r>
      <w:r>
        <w:tab/>
      </w:r>
      <w:r>
        <w:fldChar w:fldCharType="begin" w:fldLock="1"/>
      </w:r>
      <w:r>
        <w:instrText xml:space="preserve"> PAGEREF _Toc67485846 \h </w:instrText>
      </w:r>
      <w:r>
        <w:fldChar w:fldCharType="separate"/>
      </w:r>
      <w:r>
        <w:t>39</w:t>
      </w:r>
      <w:r>
        <w:fldChar w:fldCharType="end"/>
      </w:r>
    </w:p>
    <w:p w14:paraId="798D7F53" w14:textId="5CFD33B4" w:rsidR="00005296" w:rsidRPr="00A500B0" w:rsidRDefault="00005296">
      <w:pPr>
        <w:pStyle w:val="TOC4"/>
        <w:rPr>
          <w:rFonts w:ascii="Calibri" w:hAnsi="Calibri"/>
          <w:sz w:val="22"/>
          <w:szCs w:val="22"/>
          <w:lang w:eastAsia="en-GB"/>
        </w:rPr>
      </w:pPr>
      <w:r>
        <w:t>5.14.3.16</w:t>
      </w:r>
      <w:r w:rsidRPr="00A500B0">
        <w:rPr>
          <w:rFonts w:ascii="Calibri" w:hAnsi="Calibri"/>
          <w:sz w:val="22"/>
          <w:szCs w:val="22"/>
          <w:lang w:eastAsia="en-GB"/>
        </w:rPr>
        <w:tab/>
      </w:r>
      <w:r>
        <w:t>AAS Recording Package</w:t>
      </w:r>
      <w:r>
        <w:tab/>
      </w:r>
      <w:r>
        <w:fldChar w:fldCharType="begin" w:fldLock="1"/>
      </w:r>
      <w:r>
        <w:instrText xml:space="preserve"> PAGEREF _Toc67485847 \h </w:instrText>
      </w:r>
      <w:r>
        <w:fldChar w:fldCharType="separate"/>
      </w:r>
      <w:r>
        <w:t>40</w:t>
      </w:r>
      <w:r>
        <w:fldChar w:fldCharType="end"/>
      </w:r>
    </w:p>
    <w:p w14:paraId="445A9CA5" w14:textId="1A481F53" w:rsidR="00005296" w:rsidRPr="00A500B0" w:rsidRDefault="00005296">
      <w:pPr>
        <w:pStyle w:val="TOC4"/>
        <w:rPr>
          <w:rFonts w:ascii="Calibri" w:hAnsi="Calibri"/>
          <w:sz w:val="22"/>
          <w:szCs w:val="22"/>
          <w:lang w:eastAsia="en-GB"/>
        </w:rPr>
      </w:pPr>
      <w:r>
        <w:t>5.14.3.17</w:t>
      </w:r>
      <w:r w:rsidRPr="00A500B0">
        <w:rPr>
          <w:rFonts w:ascii="Calibri" w:hAnsi="Calibri"/>
          <w:sz w:val="22"/>
          <w:szCs w:val="22"/>
          <w:lang w:eastAsia="en-GB"/>
        </w:rPr>
        <w:tab/>
      </w:r>
      <w:r w:rsidRPr="007165A5">
        <w:rPr>
          <w:lang w:val="fr-FR"/>
        </w:rPr>
        <w:t>Multimedia Play Package</w:t>
      </w:r>
      <w:r>
        <w:tab/>
      </w:r>
      <w:r>
        <w:fldChar w:fldCharType="begin" w:fldLock="1"/>
      </w:r>
      <w:r>
        <w:instrText xml:space="preserve"> PAGEREF _Toc67485848 \h </w:instrText>
      </w:r>
      <w:r>
        <w:fldChar w:fldCharType="separate"/>
      </w:r>
      <w:r>
        <w:t>41</w:t>
      </w:r>
      <w:r>
        <w:fldChar w:fldCharType="end"/>
      </w:r>
    </w:p>
    <w:p w14:paraId="63384BC4" w14:textId="40B3304D" w:rsidR="00005296" w:rsidRPr="00A500B0" w:rsidRDefault="00005296">
      <w:pPr>
        <w:pStyle w:val="TOC4"/>
        <w:rPr>
          <w:rFonts w:ascii="Calibri" w:hAnsi="Calibri"/>
          <w:sz w:val="22"/>
          <w:szCs w:val="22"/>
          <w:lang w:eastAsia="en-GB"/>
        </w:rPr>
      </w:pPr>
      <w:r w:rsidRPr="007165A5">
        <w:rPr>
          <w:snapToGrid w:val="0"/>
        </w:rPr>
        <w:t>5.14.3.18</w:t>
      </w:r>
      <w:r w:rsidRPr="00A500B0">
        <w:rPr>
          <w:rFonts w:ascii="Calibri" w:hAnsi="Calibri"/>
          <w:sz w:val="22"/>
          <w:szCs w:val="22"/>
          <w:lang w:eastAsia="en-GB"/>
        </w:rPr>
        <w:tab/>
      </w:r>
      <w:r w:rsidRPr="007165A5">
        <w:rPr>
          <w:snapToGrid w:val="0"/>
        </w:rPr>
        <w:t>Generic Announcement Package</w:t>
      </w:r>
      <w:r>
        <w:tab/>
      </w:r>
      <w:r>
        <w:fldChar w:fldCharType="begin" w:fldLock="1"/>
      </w:r>
      <w:r>
        <w:instrText xml:space="preserve"> PAGEREF _Toc67485849 \h </w:instrText>
      </w:r>
      <w:r>
        <w:fldChar w:fldCharType="separate"/>
      </w:r>
      <w:r>
        <w:t>41</w:t>
      </w:r>
      <w:r>
        <w:fldChar w:fldCharType="end"/>
      </w:r>
    </w:p>
    <w:p w14:paraId="01BF98A4" w14:textId="6C9E4839" w:rsidR="00005296" w:rsidRPr="00A500B0" w:rsidRDefault="00005296">
      <w:pPr>
        <w:pStyle w:val="TOC4"/>
        <w:rPr>
          <w:rFonts w:ascii="Calibri" w:hAnsi="Calibri"/>
          <w:sz w:val="22"/>
          <w:szCs w:val="22"/>
          <w:lang w:eastAsia="en-GB"/>
        </w:rPr>
      </w:pPr>
      <w:r>
        <w:t>5.14.3.19</w:t>
      </w:r>
      <w:r w:rsidRPr="00A500B0">
        <w:rPr>
          <w:rFonts w:ascii="Calibri" w:hAnsi="Calibri"/>
          <w:sz w:val="22"/>
          <w:szCs w:val="22"/>
          <w:lang w:eastAsia="en-GB"/>
        </w:rPr>
        <w:tab/>
      </w:r>
      <w:r>
        <w:t>Intrusion Tones Generator Package</w:t>
      </w:r>
      <w:r>
        <w:tab/>
      </w:r>
      <w:r>
        <w:fldChar w:fldCharType="begin" w:fldLock="1"/>
      </w:r>
      <w:r>
        <w:instrText xml:space="preserve"> PAGEREF _Toc67485850 \h </w:instrText>
      </w:r>
      <w:r>
        <w:fldChar w:fldCharType="separate"/>
      </w:r>
      <w:r>
        <w:t>42</w:t>
      </w:r>
      <w:r>
        <w:fldChar w:fldCharType="end"/>
      </w:r>
    </w:p>
    <w:p w14:paraId="2E4F776A" w14:textId="2E48F8AF" w:rsidR="00005296" w:rsidRPr="00A500B0" w:rsidRDefault="00005296">
      <w:pPr>
        <w:pStyle w:val="TOC4"/>
        <w:rPr>
          <w:rFonts w:ascii="Calibri" w:hAnsi="Calibri"/>
          <w:sz w:val="22"/>
          <w:szCs w:val="22"/>
          <w:lang w:eastAsia="en-GB"/>
        </w:rPr>
      </w:pPr>
      <w:r>
        <w:t>5.14.3.20</w:t>
      </w:r>
      <w:r w:rsidRPr="00A500B0">
        <w:rPr>
          <w:rFonts w:ascii="Calibri" w:hAnsi="Calibri"/>
          <w:sz w:val="22"/>
          <w:szCs w:val="22"/>
          <w:lang w:eastAsia="en-GB"/>
        </w:rPr>
        <w:tab/>
      </w:r>
      <w:r>
        <w:t>Business Tones Generation Package</w:t>
      </w:r>
      <w:r>
        <w:tab/>
      </w:r>
      <w:r>
        <w:fldChar w:fldCharType="begin" w:fldLock="1"/>
      </w:r>
      <w:r>
        <w:instrText xml:space="preserve"> PAGEREF _Toc67485851 \h </w:instrText>
      </w:r>
      <w:r>
        <w:fldChar w:fldCharType="separate"/>
      </w:r>
      <w:r>
        <w:t>43</w:t>
      </w:r>
      <w:r>
        <w:fldChar w:fldCharType="end"/>
      </w:r>
    </w:p>
    <w:p w14:paraId="39A4DAF4" w14:textId="23AFE9D7" w:rsidR="00005296" w:rsidRPr="00A500B0" w:rsidRDefault="00005296">
      <w:pPr>
        <w:pStyle w:val="TOC4"/>
        <w:rPr>
          <w:rFonts w:ascii="Calibri" w:hAnsi="Calibri"/>
          <w:sz w:val="22"/>
          <w:szCs w:val="22"/>
          <w:lang w:eastAsia="en-GB"/>
        </w:rPr>
      </w:pPr>
      <w:r>
        <w:t>5.14.3.21</w:t>
      </w:r>
      <w:r w:rsidRPr="00A500B0">
        <w:rPr>
          <w:rFonts w:ascii="Calibri" w:hAnsi="Calibri"/>
          <w:sz w:val="22"/>
          <w:szCs w:val="22"/>
          <w:lang w:eastAsia="en-GB"/>
        </w:rPr>
        <w:tab/>
      </w:r>
      <w:r>
        <w:t>Conferencing Tones Generation Package</w:t>
      </w:r>
      <w:r>
        <w:tab/>
      </w:r>
      <w:r>
        <w:fldChar w:fldCharType="begin" w:fldLock="1"/>
      </w:r>
      <w:r>
        <w:instrText xml:space="preserve"> PAGEREF _Toc67485852 \h </w:instrText>
      </w:r>
      <w:r>
        <w:fldChar w:fldCharType="separate"/>
      </w:r>
      <w:r>
        <w:t>43</w:t>
      </w:r>
      <w:r>
        <w:fldChar w:fldCharType="end"/>
      </w:r>
    </w:p>
    <w:p w14:paraId="04708B06" w14:textId="5D859776" w:rsidR="00005296" w:rsidRPr="00A500B0" w:rsidRDefault="00005296">
      <w:pPr>
        <w:pStyle w:val="TOC4"/>
        <w:rPr>
          <w:rFonts w:ascii="Calibri" w:hAnsi="Calibri"/>
          <w:sz w:val="22"/>
          <w:szCs w:val="22"/>
          <w:lang w:eastAsia="en-GB"/>
        </w:rPr>
      </w:pPr>
      <w:r>
        <w:t>5.14.3.22</w:t>
      </w:r>
      <w:r w:rsidRPr="00A500B0">
        <w:rPr>
          <w:rFonts w:ascii="Calibri" w:hAnsi="Calibri"/>
          <w:sz w:val="22"/>
          <w:szCs w:val="22"/>
          <w:lang w:eastAsia="en-GB"/>
        </w:rPr>
        <w:tab/>
      </w:r>
      <w:r>
        <w:t>Inactivity Timer Package</w:t>
      </w:r>
      <w:r>
        <w:tab/>
      </w:r>
      <w:r>
        <w:fldChar w:fldCharType="begin" w:fldLock="1"/>
      </w:r>
      <w:r>
        <w:instrText xml:space="preserve"> PAGEREF _Toc67485853 \h </w:instrText>
      </w:r>
      <w:r>
        <w:fldChar w:fldCharType="separate"/>
      </w:r>
      <w:r>
        <w:t>44</w:t>
      </w:r>
      <w:r>
        <w:fldChar w:fldCharType="end"/>
      </w:r>
    </w:p>
    <w:p w14:paraId="6C922A7C" w14:textId="733328EC" w:rsidR="00005296" w:rsidRPr="00A500B0" w:rsidRDefault="00005296">
      <w:pPr>
        <w:pStyle w:val="TOC4"/>
        <w:rPr>
          <w:rFonts w:ascii="Calibri" w:hAnsi="Calibri"/>
          <w:sz w:val="22"/>
          <w:szCs w:val="22"/>
          <w:lang w:eastAsia="en-GB"/>
        </w:rPr>
      </w:pPr>
      <w:r>
        <w:t>5.14.3.23</w:t>
      </w:r>
      <w:r w:rsidRPr="00A500B0">
        <w:rPr>
          <w:rFonts w:ascii="Calibri" w:hAnsi="Calibri"/>
          <w:sz w:val="22"/>
          <w:szCs w:val="22"/>
          <w:lang w:eastAsia="en-GB"/>
        </w:rPr>
        <w:tab/>
      </w:r>
      <w:r>
        <w:t>MGC Information Package</w:t>
      </w:r>
      <w:r>
        <w:tab/>
      </w:r>
      <w:r>
        <w:fldChar w:fldCharType="begin" w:fldLock="1"/>
      </w:r>
      <w:r>
        <w:instrText xml:space="preserve"> PAGEREF _Toc67485854 \h </w:instrText>
      </w:r>
      <w:r>
        <w:fldChar w:fldCharType="separate"/>
      </w:r>
      <w:r>
        <w:t>44</w:t>
      </w:r>
      <w:r>
        <w:fldChar w:fldCharType="end"/>
      </w:r>
    </w:p>
    <w:p w14:paraId="3E74D7ED" w14:textId="5DC562BC" w:rsidR="00005296" w:rsidRPr="00A500B0" w:rsidRDefault="00005296">
      <w:pPr>
        <w:pStyle w:val="TOC4"/>
        <w:rPr>
          <w:rFonts w:ascii="Calibri" w:hAnsi="Calibri"/>
          <w:sz w:val="22"/>
          <w:szCs w:val="22"/>
          <w:lang w:eastAsia="en-GB"/>
        </w:rPr>
      </w:pPr>
      <w:r>
        <w:t>5.14.3.24</w:t>
      </w:r>
      <w:r w:rsidRPr="00A500B0">
        <w:rPr>
          <w:rFonts w:ascii="Calibri" w:hAnsi="Calibri"/>
          <w:sz w:val="22"/>
          <w:szCs w:val="22"/>
          <w:lang w:eastAsia="en-GB"/>
        </w:rPr>
        <w:tab/>
      </w:r>
      <w:r>
        <w:t>Advanced audio server base package for TTS enhancement</w:t>
      </w:r>
      <w:r>
        <w:tab/>
      </w:r>
      <w:r>
        <w:fldChar w:fldCharType="begin" w:fldLock="1"/>
      </w:r>
      <w:r>
        <w:instrText xml:space="preserve"> PAGEREF _Toc67485855 \h </w:instrText>
      </w:r>
      <w:r>
        <w:fldChar w:fldCharType="separate"/>
      </w:r>
      <w:r>
        <w:t>45</w:t>
      </w:r>
      <w:r>
        <w:fldChar w:fldCharType="end"/>
      </w:r>
    </w:p>
    <w:p w14:paraId="238C62C3" w14:textId="4B45C926" w:rsidR="00005296" w:rsidRPr="00A500B0" w:rsidRDefault="00005296">
      <w:pPr>
        <w:pStyle w:val="TOC4"/>
        <w:rPr>
          <w:rFonts w:ascii="Calibri" w:hAnsi="Calibri"/>
          <w:sz w:val="22"/>
          <w:szCs w:val="22"/>
          <w:lang w:eastAsia="en-GB"/>
        </w:rPr>
      </w:pPr>
      <w:r>
        <w:t>5.14.3.25</w:t>
      </w:r>
      <w:r w:rsidRPr="00A500B0">
        <w:rPr>
          <w:rFonts w:ascii="Calibri" w:hAnsi="Calibri"/>
          <w:sz w:val="22"/>
          <w:szCs w:val="22"/>
          <w:lang w:eastAsia="en-GB"/>
        </w:rPr>
        <w:tab/>
      </w:r>
      <w:r>
        <w:t>ASR Package</w:t>
      </w:r>
      <w:r>
        <w:tab/>
      </w:r>
      <w:r>
        <w:fldChar w:fldCharType="begin" w:fldLock="1"/>
      </w:r>
      <w:r>
        <w:instrText xml:space="preserve"> PAGEREF _Toc67485856 \h </w:instrText>
      </w:r>
      <w:r>
        <w:fldChar w:fldCharType="separate"/>
      </w:r>
      <w:r>
        <w:t>46</w:t>
      </w:r>
      <w:r>
        <w:fldChar w:fldCharType="end"/>
      </w:r>
    </w:p>
    <w:p w14:paraId="5BB58723" w14:textId="4DB9CB4B" w:rsidR="00005296" w:rsidRPr="00A500B0" w:rsidRDefault="00005296">
      <w:pPr>
        <w:pStyle w:val="TOC4"/>
        <w:rPr>
          <w:rFonts w:ascii="Calibri" w:hAnsi="Calibri"/>
          <w:sz w:val="22"/>
          <w:szCs w:val="22"/>
          <w:lang w:eastAsia="en-GB"/>
        </w:rPr>
      </w:pPr>
      <w:r>
        <w:t>5.14.3.26</w:t>
      </w:r>
      <w:r w:rsidRPr="00A500B0">
        <w:rPr>
          <w:rFonts w:ascii="Calibri" w:hAnsi="Calibri"/>
          <w:sz w:val="22"/>
          <w:szCs w:val="22"/>
          <w:lang w:eastAsia="en-GB"/>
        </w:rPr>
        <w:tab/>
      </w:r>
      <w:r>
        <w:t>Multimedia Recording Package</w:t>
      </w:r>
      <w:r>
        <w:tab/>
      </w:r>
      <w:r>
        <w:fldChar w:fldCharType="begin" w:fldLock="1"/>
      </w:r>
      <w:r>
        <w:instrText xml:space="preserve"> PAGEREF _Toc67485857 \h </w:instrText>
      </w:r>
      <w:r>
        <w:fldChar w:fldCharType="separate"/>
      </w:r>
      <w:r>
        <w:t>47</w:t>
      </w:r>
      <w:r>
        <w:fldChar w:fldCharType="end"/>
      </w:r>
    </w:p>
    <w:p w14:paraId="5E0E41AC" w14:textId="6CD3808C" w:rsidR="00005296" w:rsidRPr="00A500B0" w:rsidRDefault="00005296">
      <w:pPr>
        <w:pStyle w:val="TOC4"/>
        <w:rPr>
          <w:rFonts w:ascii="Calibri" w:hAnsi="Calibri"/>
          <w:sz w:val="22"/>
          <w:szCs w:val="22"/>
          <w:lang w:eastAsia="en-GB"/>
        </w:rPr>
      </w:pPr>
      <w:r w:rsidRPr="007165A5">
        <w:rPr>
          <w:snapToGrid w:val="0"/>
        </w:rPr>
        <w:t>5.14.3.</w:t>
      </w:r>
      <w:r w:rsidRPr="007165A5">
        <w:rPr>
          <w:snapToGrid w:val="0"/>
          <w:lang w:eastAsia="zh-CN"/>
        </w:rPr>
        <w:t>27</w:t>
      </w:r>
      <w:r w:rsidRPr="00A500B0">
        <w:rPr>
          <w:rFonts w:ascii="Calibri" w:hAnsi="Calibri"/>
          <w:sz w:val="22"/>
          <w:szCs w:val="22"/>
          <w:lang w:eastAsia="en-GB"/>
        </w:rPr>
        <w:tab/>
      </w:r>
      <w:r>
        <w:t>Tone Generator Packag</w:t>
      </w:r>
      <w:r>
        <w:rPr>
          <w:lang w:eastAsia="zh-CN"/>
        </w:rPr>
        <w:t>e</w:t>
      </w:r>
      <w:r>
        <w:tab/>
      </w:r>
      <w:r>
        <w:fldChar w:fldCharType="begin" w:fldLock="1"/>
      </w:r>
      <w:r>
        <w:instrText xml:space="preserve"> PAGEREF _Toc67485858 \h </w:instrText>
      </w:r>
      <w:r>
        <w:fldChar w:fldCharType="separate"/>
      </w:r>
      <w:r>
        <w:t>47</w:t>
      </w:r>
      <w:r>
        <w:fldChar w:fldCharType="end"/>
      </w:r>
    </w:p>
    <w:p w14:paraId="63FA5C44" w14:textId="7AA8DE05" w:rsidR="00005296" w:rsidRPr="00A500B0" w:rsidRDefault="00005296">
      <w:pPr>
        <w:pStyle w:val="TOC4"/>
        <w:rPr>
          <w:rFonts w:ascii="Calibri" w:hAnsi="Calibri"/>
          <w:sz w:val="22"/>
          <w:szCs w:val="22"/>
          <w:lang w:eastAsia="en-GB"/>
        </w:rPr>
      </w:pPr>
      <w:r>
        <w:rPr>
          <w:lang w:eastAsia="zh-CN"/>
        </w:rPr>
        <w:t>5</w:t>
      </w:r>
      <w:r>
        <w:t>.14.</w:t>
      </w:r>
      <w:r>
        <w:rPr>
          <w:lang w:eastAsia="zh-CN"/>
        </w:rPr>
        <w:t>3.</w:t>
      </w:r>
      <w:r>
        <w:t>28</w:t>
      </w:r>
      <w:r w:rsidRPr="00A500B0">
        <w:rPr>
          <w:rFonts w:ascii="Calibri" w:hAnsi="Calibri"/>
          <w:sz w:val="22"/>
          <w:szCs w:val="22"/>
          <w:lang w:eastAsia="en-GB"/>
        </w:rPr>
        <w:tab/>
      </w:r>
      <w:r>
        <w:t>Hanging Termination Detection Package</w:t>
      </w:r>
      <w:r>
        <w:tab/>
      </w:r>
      <w:r>
        <w:fldChar w:fldCharType="begin" w:fldLock="1"/>
      </w:r>
      <w:r>
        <w:instrText xml:space="preserve"> PAGEREF _Toc67485859 \h </w:instrText>
      </w:r>
      <w:r>
        <w:fldChar w:fldCharType="separate"/>
      </w:r>
      <w:r>
        <w:t>48</w:t>
      </w:r>
      <w:r>
        <w:fldChar w:fldCharType="end"/>
      </w:r>
    </w:p>
    <w:p w14:paraId="16B2956A" w14:textId="42CE63F1" w:rsidR="00005296" w:rsidRPr="00A500B0" w:rsidRDefault="00005296">
      <w:pPr>
        <w:pStyle w:val="TOC4"/>
        <w:rPr>
          <w:rFonts w:ascii="Calibri" w:hAnsi="Calibri"/>
          <w:sz w:val="22"/>
          <w:szCs w:val="22"/>
          <w:lang w:eastAsia="en-GB"/>
        </w:rPr>
      </w:pPr>
      <w:r w:rsidRPr="007165A5">
        <w:rPr>
          <w:snapToGrid w:val="0"/>
        </w:rPr>
        <w:t>5.14.3.</w:t>
      </w:r>
      <w:r w:rsidRPr="007165A5">
        <w:rPr>
          <w:snapToGrid w:val="0"/>
          <w:lang w:eastAsia="zh-CN"/>
        </w:rPr>
        <w:t>29</w:t>
      </w:r>
      <w:r w:rsidRPr="00A500B0">
        <w:rPr>
          <w:rFonts w:ascii="Calibri" w:hAnsi="Calibri"/>
          <w:sz w:val="22"/>
          <w:szCs w:val="22"/>
          <w:lang w:eastAsia="en-GB"/>
        </w:rPr>
        <w:tab/>
      </w:r>
      <w:r w:rsidRPr="007165A5">
        <w:rPr>
          <w:snapToGrid w:val="0"/>
        </w:rPr>
        <w:t>MSRP Statistics Package</w:t>
      </w:r>
      <w:r>
        <w:tab/>
      </w:r>
      <w:r>
        <w:fldChar w:fldCharType="begin" w:fldLock="1"/>
      </w:r>
      <w:r>
        <w:instrText xml:space="preserve"> PAGEREF _Toc67485860 \h </w:instrText>
      </w:r>
      <w:r>
        <w:fldChar w:fldCharType="separate"/>
      </w:r>
      <w:r>
        <w:t>48</w:t>
      </w:r>
      <w:r>
        <w:fldChar w:fldCharType="end"/>
      </w:r>
    </w:p>
    <w:p w14:paraId="5C1ACEE2" w14:textId="0D50E5C7" w:rsidR="00005296" w:rsidRPr="00A500B0" w:rsidRDefault="00005296">
      <w:pPr>
        <w:pStyle w:val="TOC4"/>
        <w:rPr>
          <w:rFonts w:ascii="Calibri" w:hAnsi="Calibri"/>
          <w:sz w:val="22"/>
          <w:szCs w:val="22"/>
          <w:lang w:eastAsia="en-GB"/>
        </w:rPr>
      </w:pPr>
      <w:r w:rsidRPr="007165A5">
        <w:rPr>
          <w:snapToGrid w:val="0"/>
        </w:rPr>
        <w:t>5.14.3.</w:t>
      </w:r>
      <w:r w:rsidRPr="007165A5">
        <w:rPr>
          <w:snapToGrid w:val="0"/>
          <w:lang w:eastAsia="zh-CN"/>
        </w:rPr>
        <w:t>30</w:t>
      </w:r>
      <w:r w:rsidRPr="00A500B0">
        <w:rPr>
          <w:rFonts w:ascii="Calibri" w:hAnsi="Calibri"/>
          <w:sz w:val="22"/>
          <w:szCs w:val="22"/>
          <w:lang w:eastAsia="en-GB"/>
        </w:rPr>
        <w:tab/>
      </w:r>
      <w:r w:rsidRPr="007165A5">
        <w:rPr>
          <w:lang w:val="en-US"/>
        </w:rPr>
        <w:t>Play Message Package</w:t>
      </w:r>
      <w:r>
        <w:tab/>
      </w:r>
      <w:r>
        <w:fldChar w:fldCharType="begin" w:fldLock="1"/>
      </w:r>
      <w:r>
        <w:instrText xml:space="preserve"> PAGEREF _Toc67485861 \h </w:instrText>
      </w:r>
      <w:r>
        <w:fldChar w:fldCharType="separate"/>
      </w:r>
      <w:r>
        <w:t>49</w:t>
      </w:r>
      <w:r>
        <w:fldChar w:fldCharType="end"/>
      </w:r>
    </w:p>
    <w:p w14:paraId="0B7FA9F8" w14:textId="03A787F6" w:rsidR="00005296" w:rsidRPr="00A500B0" w:rsidRDefault="00005296">
      <w:pPr>
        <w:pStyle w:val="TOC4"/>
        <w:rPr>
          <w:rFonts w:ascii="Calibri" w:hAnsi="Calibri"/>
          <w:sz w:val="22"/>
          <w:szCs w:val="22"/>
          <w:lang w:eastAsia="en-GB"/>
        </w:rPr>
      </w:pPr>
      <w:r w:rsidRPr="007165A5">
        <w:rPr>
          <w:snapToGrid w:val="0"/>
        </w:rPr>
        <w:t>5.14.3.</w:t>
      </w:r>
      <w:r w:rsidRPr="007165A5">
        <w:rPr>
          <w:snapToGrid w:val="0"/>
          <w:lang w:eastAsia="zh-CN"/>
        </w:rPr>
        <w:t>31</w:t>
      </w:r>
      <w:r w:rsidRPr="00A500B0">
        <w:rPr>
          <w:rFonts w:ascii="Calibri" w:hAnsi="Calibri"/>
          <w:sz w:val="22"/>
          <w:szCs w:val="22"/>
          <w:lang w:eastAsia="en-GB"/>
        </w:rPr>
        <w:tab/>
      </w:r>
      <w:r w:rsidRPr="007165A5">
        <w:rPr>
          <w:snapToGrid w:val="0"/>
        </w:rPr>
        <w:t>Message Filtering Package</w:t>
      </w:r>
      <w:r>
        <w:tab/>
      </w:r>
      <w:r>
        <w:fldChar w:fldCharType="begin" w:fldLock="1"/>
      </w:r>
      <w:r>
        <w:instrText xml:space="preserve"> PAGEREF _Toc67485862 \h </w:instrText>
      </w:r>
      <w:r>
        <w:fldChar w:fldCharType="separate"/>
      </w:r>
      <w:r>
        <w:t>50</w:t>
      </w:r>
      <w:r>
        <w:fldChar w:fldCharType="end"/>
      </w:r>
    </w:p>
    <w:p w14:paraId="3BA837DB" w14:textId="0881D255" w:rsidR="00005296" w:rsidRPr="00A500B0" w:rsidRDefault="00005296">
      <w:pPr>
        <w:pStyle w:val="TOC4"/>
        <w:rPr>
          <w:rFonts w:ascii="Calibri" w:hAnsi="Calibri"/>
          <w:sz w:val="22"/>
          <w:szCs w:val="22"/>
          <w:lang w:eastAsia="en-GB"/>
        </w:rPr>
      </w:pPr>
      <w:r w:rsidRPr="007165A5">
        <w:rPr>
          <w:snapToGrid w:val="0"/>
        </w:rPr>
        <w:t>5.14.3.</w:t>
      </w:r>
      <w:r w:rsidRPr="007165A5">
        <w:rPr>
          <w:snapToGrid w:val="0"/>
          <w:lang w:eastAsia="zh-CN"/>
        </w:rPr>
        <w:t>32</w:t>
      </w:r>
      <w:r w:rsidRPr="00A500B0">
        <w:rPr>
          <w:rFonts w:ascii="Calibri" w:hAnsi="Calibri"/>
          <w:sz w:val="22"/>
          <w:szCs w:val="22"/>
          <w:lang w:eastAsia="en-GB"/>
        </w:rPr>
        <w:tab/>
      </w:r>
      <w:r w:rsidRPr="007165A5">
        <w:rPr>
          <w:lang w:val="en-US"/>
        </w:rPr>
        <w:t>Record Message Package</w:t>
      </w:r>
      <w:r>
        <w:tab/>
      </w:r>
      <w:r>
        <w:fldChar w:fldCharType="begin" w:fldLock="1"/>
      </w:r>
      <w:r>
        <w:instrText xml:space="preserve"> PAGEREF _Toc67485863 \h </w:instrText>
      </w:r>
      <w:r>
        <w:fldChar w:fldCharType="separate"/>
      </w:r>
      <w:r>
        <w:t>51</w:t>
      </w:r>
      <w:r>
        <w:fldChar w:fldCharType="end"/>
      </w:r>
    </w:p>
    <w:p w14:paraId="3F739F34" w14:textId="224024BA" w:rsidR="00005296" w:rsidRPr="00A500B0" w:rsidRDefault="00005296">
      <w:pPr>
        <w:pStyle w:val="TOC4"/>
        <w:rPr>
          <w:rFonts w:ascii="Calibri" w:hAnsi="Calibri"/>
          <w:sz w:val="22"/>
          <w:szCs w:val="22"/>
          <w:lang w:eastAsia="en-GB"/>
        </w:rPr>
      </w:pPr>
      <w:r w:rsidRPr="007165A5">
        <w:rPr>
          <w:snapToGrid w:val="0"/>
        </w:rPr>
        <w:t>5.14.3.</w:t>
      </w:r>
      <w:r w:rsidRPr="007165A5">
        <w:rPr>
          <w:snapToGrid w:val="0"/>
          <w:lang w:eastAsia="zh-CN"/>
        </w:rPr>
        <w:t>33</w:t>
      </w:r>
      <w:r w:rsidRPr="00A500B0">
        <w:rPr>
          <w:rFonts w:ascii="Calibri" w:hAnsi="Calibri"/>
          <w:sz w:val="22"/>
          <w:szCs w:val="22"/>
          <w:lang w:eastAsia="en-GB"/>
        </w:rPr>
        <w:tab/>
      </w:r>
      <w:r w:rsidRPr="007165A5">
        <w:rPr>
          <w:snapToGrid w:val="0"/>
        </w:rPr>
        <w:t>Floor Control Package</w:t>
      </w:r>
      <w:r>
        <w:tab/>
      </w:r>
      <w:r>
        <w:fldChar w:fldCharType="begin" w:fldLock="1"/>
      </w:r>
      <w:r>
        <w:instrText xml:space="preserve"> PAGEREF _Toc67485864 \h </w:instrText>
      </w:r>
      <w:r>
        <w:fldChar w:fldCharType="separate"/>
      </w:r>
      <w:r>
        <w:t>52</w:t>
      </w:r>
      <w:r>
        <w:fldChar w:fldCharType="end"/>
      </w:r>
    </w:p>
    <w:p w14:paraId="51AF7524" w14:textId="19674211" w:rsidR="00005296" w:rsidRPr="00A500B0" w:rsidRDefault="00005296">
      <w:pPr>
        <w:pStyle w:val="TOC4"/>
        <w:rPr>
          <w:rFonts w:ascii="Calibri" w:hAnsi="Calibri"/>
          <w:sz w:val="22"/>
          <w:szCs w:val="22"/>
          <w:lang w:eastAsia="en-GB"/>
        </w:rPr>
      </w:pPr>
      <w:r w:rsidRPr="007165A5">
        <w:rPr>
          <w:snapToGrid w:val="0"/>
        </w:rPr>
        <w:t>5.14.3.</w:t>
      </w:r>
      <w:r w:rsidRPr="007165A5">
        <w:rPr>
          <w:snapToGrid w:val="0"/>
          <w:lang w:eastAsia="zh-CN"/>
        </w:rPr>
        <w:t>34</w:t>
      </w:r>
      <w:r w:rsidRPr="00A500B0">
        <w:rPr>
          <w:rFonts w:ascii="Calibri" w:hAnsi="Calibri"/>
          <w:sz w:val="22"/>
          <w:szCs w:val="22"/>
          <w:lang w:eastAsia="en-GB"/>
        </w:rPr>
        <w:tab/>
      </w:r>
      <w:r>
        <w:t>Floor Control Policy Package</w:t>
      </w:r>
      <w:r>
        <w:tab/>
      </w:r>
      <w:r>
        <w:fldChar w:fldCharType="begin" w:fldLock="1"/>
      </w:r>
      <w:r>
        <w:instrText xml:space="preserve"> PAGEREF _Toc67485865 \h </w:instrText>
      </w:r>
      <w:r>
        <w:fldChar w:fldCharType="separate"/>
      </w:r>
      <w:r>
        <w:t>52</w:t>
      </w:r>
      <w:r>
        <w:fldChar w:fldCharType="end"/>
      </w:r>
    </w:p>
    <w:p w14:paraId="532DCB75" w14:textId="222552B3" w:rsidR="00005296" w:rsidRPr="00A500B0" w:rsidRDefault="00005296">
      <w:pPr>
        <w:pStyle w:val="TOC4"/>
        <w:rPr>
          <w:rFonts w:ascii="Calibri" w:hAnsi="Calibri"/>
          <w:sz w:val="22"/>
          <w:szCs w:val="22"/>
          <w:lang w:eastAsia="en-GB"/>
        </w:rPr>
      </w:pPr>
      <w:r w:rsidRPr="007165A5">
        <w:rPr>
          <w:snapToGrid w:val="0"/>
        </w:rPr>
        <w:t>5.14.3.</w:t>
      </w:r>
      <w:r w:rsidRPr="007165A5">
        <w:rPr>
          <w:snapToGrid w:val="0"/>
          <w:lang w:eastAsia="zh-CN"/>
        </w:rPr>
        <w:t>35</w:t>
      </w:r>
      <w:r w:rsidRPr="00A500B0">
        <w:rPr>
          <w:rFonts w:ascii="Calibri" w:hAnsi="Calibri"/>
          <w:sz w:val="22"/>
          <w:szCs w:val="22"/>
          <w:lang w:eastAsia="en-GB"/>
        </w:rPr>
        <w:tab/>
      </w:r>
      <w:r>
        <w:rPr>
          <w:lang w:eastAsia="zh-CN"/>
        </w:rPr>
        <w:t>Floor Status Change Handling Package</w:t>
      </w:r>
      <w:r>
        <w:tab/>
      </w:r>
      <w:r>
        <w:fldChar w:fldCharType="begin" w:fldLock="1"/>
      </w:r>
      <w:r>
        <w:instrText xml:space="preserve"> PAGEREF _Toc67485866 \h </w:instrText>
      </w:r>
      <w:r>
        <w:fldChar w:fldCharType="separate"/>
      </w:r>
      <w:r>
        <w:t>53</w:t>
      </w:r>
      <w:r>
        <w:fldChar w:fldCharType="end"/>
      </w:r>
    </w:p>
    <w:p w14:paraId="1EE31821" w14:textId="4942BBA2" w:rsidR="00005296" w:rsidRPr="00A500B0" w:rsidRDefault="00005296">
      <w:pPr>
        <w:pStyle w:val="TOC4"/>
        <w:rPr>
          <w:rFonts w:ascii="Calibri" w:hAnsi="Calibri"/>
          <w:sz w:val="22"/>
          <w:szCs w:val="22"/>
          <w:lang w:eastAsia="en-GB"/>
        </w:rPr>
      </w:pPr>
      <w:r w:rsidRPr="007165A5">
        <w:rPr>
          <w:snapToGrid w:val="0"/>
        </w:rPr>
        <w:t>5.14.3.</w:t>
      </w:r>
      <w:r w:rsidRPr="007165A5">
        <w:rPr>
          <w:snapToGrid w:val="0"/>
          <w:lang w:eastAsia="zh-CN"/>
        </w:rPr>
        <w:t>36</w:t>
      </w:r>
      <w:r w:rsidRPr="00A500B0">
        <w:rPr>
          <w:rFonts w:ascii="Calibri" w:hAnsi="Calibri"/>
          <w:sz w:val="22"/>
          <w:szCs w:val="22"/>
          <w:lang w:eastAsia="en-GB"/>
        </w:rPr>
        <w:tab/>
      </w:r>
      <w:r w:rsidRPr="007165A5">
        <w:rPr>
          <w:snapToGrid w:val="0"/>
        </w:rPr>
        <w:t>Floor Control Signalling Package</w:t>
      </w:r>
      <w:r>
        <w:tab/>
      </w:r>
      <w:r>
        <w:fldChar w:fldCharType="begin" w:fldLock="1"/>
      </w:r>
      <w:r>
        <w:instrText xml:space="preserve"> PAGEREF _Toc67485867 \h </w:instrText>
      </w:r>
      <w:r>
        <w:fldChar w:fldCharType="separate"/>
      </w:r>
      <w:r>
        <w:t>53</w:t>
      </w:r>
      <w:r>
        <w:fldChar w:fldCharType="end"/>
      </w:r>
    </w:p>
    <w:p w14:paraId="09216E8D" w14:textId="1F665526" w:rsidR="00005296" w:rsidRPr="00A500B0" w:rsidRDefault="00005296">
      <w:pPr>
        <w:pStyle w:val="TOC4"/>
        <w:rPr>
          <w:rFonts w:ascii="Calibri" w:hAnsi="Calibri"/>
          <w:sz w:val="22"/>
          <w:szCs w:val="22"/>
          <w:lang w:eastAsia="en-GB"/>
        </w:rPr>
      </w:pPr>
      <w:r>
        <w:t>5.14.3.37</w:t>
      </w:r>
      <w:r w:rsidRPr="00A500B0">
        <w:rPr>
          <w:rFonts w:ascii="Calibri" w:hAnsi="Calibri"/>
          <w:sz w:val="22"/>
          <w:szCs w:val="22"/>
          <w:lang w:eastAsia="en-GB"/>
        </w:rPr>
        <w:tab/>
      </w:r>
      <w:r>
        <w:t>Explicit Congestion Notification for RTP-over-UDP Support (ecnrous)</w:t>
      </w:r>
      <w:r>
        <w:tab/>
      </w:r>
      <w:r>
        <w:fldChar w:fldCharType="begin" w:fldLock="1"/>
      </w:r>
      <w:r>
        <w:instrText xml:space="preserve"> PAGEREF _Toc67485868 \h </w:instrText>
      </w:r>
      <w:r>
        <w:fldChar w:fldCharType="separate"/>
      </w:r>
      <w:r>
        <w:t>55</w:t>
      </w:r>
      <w:r>
        <w:fldChar w:fldCharType="end"/>
      </w:r>
    </w:p>
    <w:p w14:paraId="629AD26A" w14:textId="1BACB4D9" w:rsidR="00005296" w:rsidRPr="00A500B0" w:rsidRDefault="00005296">
      <w:pPr>
        <w:pStyle w:val="TOC4"/>
        <w:rPr>
          <w:rFonts w:ascii="Calibri" w:hAnsi="Calibri"/>
          <w:sz w:val="22"/>
          <w:szCs w:val="22"/>
          <w:lang w:eastAsia="en-GB"/>
        </w:rPr>
      </w:pPr>
      <w:r w:rsidRPr="007165A5">
        <w:rPr>
          <w:rFonts w:eastAsia="SimHei"/>
        </w:rPr>
        <w:t>5.14.3.38</w:t>
      </w:r>
      <w:r w:rsidRPr="00A500B0">
        <w:rPr>
          <w:rFonts w:ascii="Calibri" w:hAnsi="Calibri"/>
          <w:sz w:val="22"/>
          <w:szCs w:val="22"/>
          <w:lang w:eastAsia="en-GB"/>
        </w:rPr>
        <w:tab/>
      </w:r>
      <w:r w:rsidRPr="007165A5">
        <w:rPr>
          <w:rFonts w:eastAsia="SimHei"/>
        </w:rPr>
        <w:t>Differentiated Services (ds)</w:t>
      </w:r>
      <w:r>
        <w:tab/>
      </w:r>
      <w:r>
        <w:fldChar w:fldCharType="begin" w:fldLock="1"/>
      </w:r>
      <w:r>
        <w:instrText xml:space="preserve"> PAGEREF _Toc67485869 \h </w:instrText>
      </w:r>
      <w:r>
        <w:fldChar w:fldCharType="separate"/>
      </w:r>
      <w:r>
        <w:t>56</w:t>
      </w:r>
      <w:r>
        <w:fldChar w:fldCharType="end"/>
      </w:r>
    </w:p>
    <w:p w14:paraId="68871960" w14:textId="65BA940C" w:rsidR="00005296" w:rsidRPr="00A500B0" w:rsidRDefault="00005296">
      <w:pPr>
        <w:pStyle w:val="TOC4"/>
        <w:rPr>
          <w:rFonts w:ascii="Calibri" w:hAnsi="Calibri"/>
          <w:sz w:val="22"/>
          <w:szCs w:val="22"/>
          <w:lang w:eastAsia="en-GB"/>
        </w:rPr>
      </w:pPr>
      <w:r>
        <w:t>5.14.3.</w:t>
      </w:r>
      <w:r>
        <w:rPr>
          <w:lang w:eastAsia="zh-CN"/>
        </w:rPr>
        <w:t>39</w:t>
      </w:r>
      <w:r w:rsidRPr="00A500B0">
        <w:rPr>
          <w:rFonts w:ascii="Calibri" w:hAnsi="Calibri"/>
          <w:sz w:val="22"/>
          <w:szCs w:val="22"/>
          <w:lang w:eastAsia="en-GB"/>
        </w:rPr>
        <w:tab/>
      </w:r>
      <w:r w:rsidRPr="007165A5">
        <w:rPr>
          <w:bCs/>
        </w:rPr>
        <w:t>MG Act-as STUN Server (</w:t>
      </w:r>
      <w:r w:rsidRPr="007165A5">
        <w:rPr>
          <w:rFonts w:cs="Arial"/>
        </w:rPr>
        <w:t>mgastuns)</w:t>
      </w:r>
      <w:r>
        <w:tab/>
      </w:r>
      <w:r>
        <w:fldChar w:fldCharType="begin" w:fldLock="1"/>
      </w:r>
      <w:r>
        <w:instrText xml:space="preserve"> PAGEREF _Toc67485870 \h </w:instrText>
      </w:r>
      <w:r>
        <w:fldChar w:fldCharType="separate"/>
      </w:r>
      <w:r>
        <w:t>56</w:t>
      </w:r>
      <w:r>
        <w:fldChar w:fldCharType="end"/>
      </w:r>
    </w:p>
    <w:p w14:paraId="21E57528" w14:textId="1C4E9394" w:rsidR="00005296" w:rsidRPr="00A500B0" w:rsidRDefault="00005296">
      <w:pPr>
        <w:pStyle w:val="TOC4"/>
        <w:rPr>
          <w:rFonts w:ascii="Calibri" w:hAnsi="Calibri"/>
          <w:sz w:val="22"/>
          <w:szCs w:val="22"/>
          <w:lang w:eastAsia="en-GB"/>
        </w:rPr>
      </w:pPr>
      <w:r>
        <w:t>5.14.3.40</w:t>
      </w:r>
      <w:r w:rsidRPr="00A500B0">
        <w:rPr>
          <w:rFonts w:ascii="Calibri" w:hAnsi="Calibri"/>
          <w:sz w:val="22"/>
          <w:szCs w:val="22"/>
          <w:lang w:eastAsia="en-GB"/>
        </w:rPr>
        <w:tab/>
      </w:r>
      <w:r>
        <w:t>Originate STUN Continuity Check (ostuncc)</w:t>
      </w:r>
      <w:r>
        <w:tab/>
      </w:r>
      <w:r>
        <w:fldChar w:fldCharType="begin" w:fldLock="1"/>
      </w:r>
      <w:r>
        <w:instrText xml:space="preserve"> PAGEREF _Toc67485871 \h </w:instrText>
      </w:r>
      <w:r>
        <w:fldChar w:fldCharType="separate"/>
      </w:r>
      <w:r>
        <w:t>57</w:t>
      </w:r>
      <w:r>
        <w:fldChar w:fldCharType="end"/>
      </w:r>
    </w:p>
    <w:p w14:paraId="7ACC4DFA" w14:textId="6846E2CA" w:rsidR="00005296" w:rsidRPr="00A500B0" w:rsidRDefault="00005296">
      <w:pPr>
        <w:pStyle w:val="TOC4"/>
        <w:rPr>
          <w:rFonts w:ascii="Calibri" w:hAnsi="Calibri"/>
          <w:sz w:val="22"/>
          <w:szCs w:val="22"/>
          <w:lang w:eastAsia="en-GB"/>
        </w:rPr>
      </w:pPr>
      <w:r>
        <w:t>5.14.3.41</w:t>
      </w:r>
      <w:r w:rsidRPr="00A500B0">
        <w:rPr>
          <w:rFonts w:ascii="Calibri" w:hAnsi="Calibri"/>
          <w:sz w:val="22"/>
          <w:szCs w:val="22"/>
          <w:lang w:eastAsia="en-GB"/>
        </w:rPr>
        <w:tab/>
      </w:r>
      <w:r>
        <w:t>TCP basic connection control (tcpbcc)</w:t>
      </w:r>
      <w:r>
        <w:tab/>
      </w:r>
      <w:r>
        <w:fldChar w:fldCharType="begin" w:fldLock="1"/>
      </w:r>
      <w:r>
        <w:instrText xml:space="preserve"> PAGEREF _Toc67485872 \h </w:instrText>
      </w:r>
      <w:r>
        <w:fldChar w:fldCharType="separate"/>
      </w:r>
      <w:r>
        <w:t>58</w:t>
      </w:r>
      <w:r>
        <w:fldChar w:fldCharType="end"/>
      </w:r>
    </w:p>
    <w:p w14:paraId="0AD876D8" w14:textId="183DA6C7" w:rsidR="00005296" w:rsidRPr="00A500B0" w:rsidRDefault="00005296">
      <w:pPr>
        <w:pStyle w:val="TOC4"/>
        <w:rPr>
          <w:rFonts w:ascii="Calibri" w:hAnsi="Calibri"/>
          <w:sz w:val="22"/>
          <w:szCs w:val="22"/>
          <w:lang w:eastAsia="en-GB"/>
        </w:rPr>
      </w:pPr>
      <w:r>
        <w:t>5.14.3.42</w:t>
      </w:r>
      <w:r w:rsidRPr="00A500B0">
        <w:rPr>
          <w:rFonts w:ascii="Calibri" w:hAnsi="Calibri"/>
          <w:sz w:val="22"/>
          <w:szCs w:val="22"/>
          <w:lang w:eastAsia="en-GB"/>
        </w:rPr>
        <w:tab/>
      </w:r>
      <w:r w:rsidRPr="007165A5">
        <w:rPr>
          <w:lang w:val="en-US"/>
        </w:rPr>
        <w:t xml:space="preserve">TLS basic session control </w:t>
      </w:r>
      <w:r>
        <w:t>(tlsbsc)</w:t>
      </w:r>
      <w:r>
        <w:tab/>
      </w:r>
      <w:r>
        <w:fldChar w:fldCharType="begin" w:fldLock="1"/>
      </w:r>
      <w:r>
        <w:instrText xml:space="preserve"> PAGEREF _Toc67485873 \h </w:instrText>
      </w:r>
      <w:r>
        <w:fldChar w:fldCharType="separate"/>
      </w:r>
      <w:r>
        <w:t>59</w:t>
      </w:r>
      <w:r>
        <w:fldChar w:fldCharType="end"/>
      </w:r>
    </w:p>
    <w:p w14:paraId="2D53FC3C" w14:textId="5FA8AE8E" w:rsidR="00005296" w:rsidRPr="00A500B0" w:rsidRDefault="00005296">
      <w:pPr>
        <w:pStyle w:val="TOC4"/>
        <w:rPr>
          <w:rFonts w:ascii="Calibri" w:hAnsi="Calibri"/>
          <w:sz w:val="22"/>
          <w:szCs w:val="22"/>
          <w:lang w:eastAsia="en-GB"/>
        </w:rPr>
      </w:pPr>
      <w:r>
        <w:t>5.14.3.45</w:t>
      </w:r>
      <w:r w:rsidRPr="00A500B0">
        <w:rPr>
          <w:rFonts w:ascii="Calibri" w:hAnsi="Calibri"/>
          <w:sz w:val="22"/>
          <w:szCs w:val="22"/>
          <w:lang w:eastAsia="en-GB"/>
        </w:rPr>
        <w:tab/>
      </w:r>
      <w:r w:rsidRPr="007165A5">
        <w:rPr>
          <w:rFonts w:cs="Arial"/>
        </w:rPr>
        <w:t>Remote Pause and Resume (rempr)</w:t>
      </w:r>
      <w:r>
        <w:tab/>
      </w:r>
      <w:r>
        <w:fldChar w:fldCharType="begin" w:fldLock="1"/>
      </w:r>
      <w:r>
        <w:instrText xml:space="preserve"> PAGEREF _Toc67485874 \h </w:instrText>
      </w:r>
      <w:r>
        <w:fldChar w:fldCharType="separate"/>
      </w:r>
      <w:r>
        <w:t>61</w:t>
      </w:r>
      <w:r>
        <w:fldChar w:fldCharType="end"/>
      </w:r>
    </w:p>
    <w:p w14:paraId="0A005361" w14:textId="2E73DC6C" w:rsidR="00005296" w:rsidRPr="00A500B0" w:rsidRDefault="00005296">
      <w:pPr>
        <w:pStyle w:val="TOC4"/>
        <w:rPr>
          <w:rFonts w:ascii="Calibri" w:hAnsi="Calibri"/>
          <w:sz w:val="22"/>
          <w:szCs w:val="22"/>
          <w:lang w:eastAsia="en-GB"/>
        </w:rPr>
      </w:pPr>
      <w:r>
        <w:t>5.14.3.46</w:t>
      </w:r>
      <w:r w:rsidRPr="00A500B0">
        <w:rPr>
          <w:rFonts w:ascii="Calibri" w:hAnsi="Calibri"/>
          <w:sz w:val="22"/>
          <w:szCs w:val="22"/>
          <w:lang w:eastAsia="en-GB"/>
        </w:rPr>
        <w:tab/>
      </w:r>
      <w:r>
        <w:t xml:space="preserve">Multi-stream Multiparty </w:t>
      </w:r>
      <w:r>
        <w:rPr>
          <w:lang w:eastAsia="ko-KR"/>
        </w:rPr>
        <w:t>Conferencing Media Handling</w:t>
      </w:r>
      <w:r>
        <w:t xml:space="preserve"> (mmcmh</w:t>
      </w:r>
      <w:r w:rsidRPr="007165A5">
        <w:rPr>
          <w:snapToGrid w:val="0"/>
        </w:rPr>
        <w:t>)</w:t>
      </w:r>
      <w:r>
        <w:tab/>
      </w:r>
      <w:r>
        <w:fldChar w:fldCharType="begin" w:fldLock="1"/>
      </w:r>
      <w:r>
        <w:instrText xml:space="preserve"> PAGEREF _Toc67485875 \h </w:instrText>
      </w:r>
      <w:r>
        <w:fldChar w:fldCharType="separate"/>
      </w:r>
      <w:r>
        <w:t>63</w:t>
      </w:r>
      <w:r>
        <w:fldChar w:fldCharType="end"/>
      </w:r>
    </w:p>
    <w:p w14:paraId="498B71F3" w14:textId="1B33C0A7" w:rsidR="00005296" w:rsidRPr="00A500B0" w:rsidRDefault="00005296">
      <w:pPr>
        <w:pStyle w:val="TOC2"/>
        <w:rPr>
          <w:rFonts w:ascii="Calibri" w:hAnsi="Calibri"/>
          <w:sz w:val="22"/>
          <w:szCs w:val="22"/>
          <w:lang w:eastAsia="en-GB"/>
        </w:rPr>
      </w:pPr>
      <w:r>
        <w:t>5.15</w:t>
      </w:r>
      <w:r w:rsidRPr="00A500B0">
        <w:rPr>
          <w:rFonts w:ascii="Calibri" w:hAnsi="Calibri"/>
          <w:sz w:val="22"/>
          <w:szCs w:val="22"/>
          <w:lang w:eastAsia="en-GB"/>
        </w:rPr>
        <w:tab/>
      </w:r>
      <w:r>
        <w:t>Mandatory Support of SDP and Annex C Information Elements</w:t>
      </w:r>
      <w:r>
        <w:tab/>
      </w:r>
      <w:r>
        <w:fldChar w:fldCharType="begin" w:fldLock="1"/>
      </w:r>
      <w:r>
        <w:instrText xml:space="preserve"> PAGEREF _Toc67485876 \h </w:instrText>
      </w:r>
      <w:r>
        <w:fldChar w:fldCharType="separate"/>
      </w:r>
      <w:r>
        <w:t>63</w:t>
      </w:r>
      <w:r>
        <w:fldChar w:fldCharType="end"/>
      </w:r>
    </w:p>
    <w:p w14:paraId="059F5C96" w14:textId="062F12D4" w:rsidR="00005296" w:rsidRPr="00A500B0" w:rsidRDefault="00005296">
      <w:pPr>
        <w:pStyle w:val="TOC2"/>
        <w:rPr>
          <w:rFonts w:ascii="Calibri" w:hAnsi="Calibri"/>
          <w:sz w:val="22"/>
          <w:szCs w:val="22"/>
          <w:lang w:eastAsia="en-GB"/>
        </w:rPr>
      </w:pPr>
      <w:r>
        <w:t>5.16</w:t>
      </w:r>
      <w:r w:rsidRPr="00A500B0">
        <w:rPr>
          <w:rFonts w:ascii="Calibri" w:hAnsi="Calibri"/>
          <w:sz w:val="22"/>
          <w:szCs w:val="22"/>
          <w:lang w:eastAsia="en-GB"/>
        </w:rPr>
        <w:tab/>
      </w:r>
      <w:r>
        <w:t>Optional support of SDP and Annex C information elements</w:t>
      </w:r>
      <w:r>
        <w:tab/>
      </w:r>
      <w:r>
        <w:fldChar w:fldCharType="begin" w:fldLock="1"/>
      </w:r>
      <w:r>
        <w:instrText xml:space="preserve"> PAGEREF _Toc67485877 \h </w:instrText>
      </w:r>
      <w:r>
        <w:fldChar w:fldCharType="separate"/>
      </w:r>
      <w:r>
        <w:t>69</w:t>
      </w:r>
      <w:r>
        <w:fldChar w:fldCharType="end"/>
      </w:r>
    </w:p>
    <w:p w14:paraId="4DAF89C8" w14:textId="40D96037" w:rsidR="00005296" w:rsidRPr="00A500B0" w:rsidRDefault="00005296">
      <w:pPr>
        <w:pStyle w:val="TOC2"/>
        <w:rPr>
          <w:rFonts w:ascii="Calibri" w:hAnsi="Calibri"/>
          <w:sz w:val="22"/>
          <w:szCs w:val="22"/>
          <w:lang w:eastAsia="en-GB"/>
        </w:rPr>
      </w:pPr>
      <w:r>
        <w:t>5.17</w:t>
      </w:r>
      <w:r w:rsidRPr="00A500B0">
        <w:rPr>
          <w:rFonts w:ascii="Calibri" w:hAnsi="Calibri"/>
          <w:sz w:val="22"/>
          <w:szCs w:val="22"/>
          <w:lang w:eastAsia="en-GB"/>
        </w:rPr>
        <w:tab/>
      </w:r>
      <w:r>
        <w:t>Procedures</w:t>
      </w:r>
      <w:r>
        <w:tab/>
      </w:r>
      <w:r>
        <w:fldChar w:fldCharType="begin" w:fldLock="1"/>
      </w:r>
      <w:r>
        <w:instrText xml:space="preserve"> PAGEREF _Toc67485878 \h </w:instrText>
      </w:r>
      <w:r>
        <w:fldChar w:fldCharType="separate"/>
      </w:r>
      <w:r>
        <w:t>69</w:t>
      </w:r>
      <w:r>
        <w:fldChar w:fldCharType="end"/>
      </w:r>
    </w:p>
    <w:p w14:paraId="6245ACB3" w14:textId="3F387FD0" w:rsidR="00005296" w:rsidRPr="00A500B0" w:rsidRDefault="00005296">
      <w:pPr>
        <w:pStyle w:val="TOC3"/>
        <w:rPr>
          <w:rFonts w:ascii="Calibri" w:hAnsi="Calibri"/>
          <w:sz w:val="22"/>
          <w:szCs w:val="22"/>
          <w:lang w:eastAsia="en-GB"/>
        </w:rPr>
      </w:pPr>
      <w:r>
        <w:t>5.17.1</w:t>
      </w:r>
      <w:r w:rsidRPr="00A500B0">
        <w:rPr>
          <w:rFonts w:ascii="Calibri" w:hAnsi="Calibri"/>
          <w:sz w:val="22"/>
          <w:szCs w:val="22"/>
          <w:lang w:eastAsia="en-GB"/>
        </w:rPr>
        <w:tab/>
      </w:r>
      <w:r>
        <w:t>Formats and Codes</w:t>
      </w:r>
      <w:r>
        <w:tab/>
      </w:r>
      <w:r>
        <w:fldChar w:fldCharType="begin" w:fldLock="1"/>
      </w:r>
      <w:r>
        <w:instrText xml:space="preserve"> PAGEREF _Toc67485879 \h </w:instrText>
      </w:r>
      <w:r>
        <w:fldChar w:fldCharType="separate"/>
      </w:r>
      <w:r>
        <w:t>69</w:t>
      </w:r>
      <w:r>
        <w:fldChar w:fldCharType="end"/>
      </w:r>
    </w:p>
    <w:p w14:paraId="25FF3036" w14:textId="07EA1C85" w:rsidR="00005296" w:rsidRPr="00A500B0" w:rsidRDefault="00005296">
      <w:pPr>
        <w:pStyle w:val="TOC3"/>
        <w:rPr>
          <w:rFonts w:ascii="Calibri" w:hAnsi="Calibri"/>
          <w:sz w:val="22"/>
          <w:szCs w:val="22"/>
          <w:lang w:eastAsia="en-GB"/>
        </w:rPr>
      </w:pPr>
      <w:r>
        <w:t>5.17.2</w:t>
      </w:r>
      <w:r w:rsidRPr="00A500B0">
        <w:rPr>
          <w:rFonts w:ascii="Calibri" w:hAnsi="Calibri"/>
          <w:sz w:val="22"/>
          <w:szCs w:val="22"/>
          <w:lang w:eastAsia="en-GB"/>
        </w:rPr>
        <w:tab/>
      </w:r>
      <w:r>
        <w:t>Call Related Procedures</w:t>
      </w:r>
      <w:r>
        <w:tab/>
      </w:r>
      <w:r>
        <w:fldChar w:fldCharType="begin" w:fldLock="1"/>
      </w:r>
      <w:r>
        <w:instrText xml:space="preserve"> PAGEREF _Toc67485880 \h </w:instrText>
      </w:r>
      <w:r>
        <w:fldChar w:fldCharType="separate"/>
      </w:r>
      <w:r>
        <w:t>74</w:t>
      </w:r>
      <w:r>
        <w:fldChar w:fldCharType="end"/>
      </w:r>
    </w:p>
    <w:p w14:paraId="49E951A5" w14:textId="4837E58D" w:rsidR="00005296" w:rsidRPr="00A500B0" w:rsidRDefault="00005296">
      <w:pPr>
        <w:pStyle w:val="TOC4"/>
        <w:rPr>
          <w:rFonts w:ascii="Calibri" w:hAnsi="Calibri"/>
          <w:sz w:val="22"/>
          <w:szCs w:val="22"/>
          <w:lang w:eastAsia="en-GB"/>
        </w:rPr>
      </w:pPr>
      <w:r>
        <w:t>5.17.2.1</w:t>
      </w:r>
      <w:r w:rsidRPr="00A500B0">
        <w:rPr>
          <w:rFonts w:ascii="Calibri" w:hAnsi="Calibri"/>
          <w:sz w:val="22"/>
          <w:szCs w:val="22"/>
          <w:lang w:eastAsia="en-GB"/>
        </w:rPr>
        <w:tab/>
      </w:r>
      <w:r>
        <w:t>General</w:t>
      </w:r>
      <w:r>
        <w:tab/>
      </w:r>
      <w:r>
        <w:fldChar w:fldCharType="begin" w:fldLock="1"/>
      </w:r>
      <w:r>
        <w:instrText xml:space="preserve"> PAGEREF _Toc67485881 \h </w:instrText>
      </w:r>
      <w:r>
        <w:fldChar w:fldCharType="separate"/>
      </w:r>
      <w:r>
        <w:t>74</w:t>
      </w:r>
      <w:r>
        <w:fldChar w:fldCharType="end"/>
      </w:r>
    </w:p>
    <w:p w14:paraId="16EE1277" w14:textId="3FE3E2DE" w:rsidR="00005296" w:rsidRPr="00A500B0" w:rsidRDefault="00005296">
      <w:pPr>
        <w:pStyle w:val="TOC4"/>
        <w:rPr>
          <w:rFonts w:ascii="Calibri" w:hAnsi="Calibri"/>
          <w:sz w:val="22"/>
          <w:szCs w:val="22"/>
          <w:lang w:eastAsia="en-GB"/>
        </w:rPr>
      </w:pPr>
      <w:r>
        <w:t>5.17.2.2</w:t>
      </w:r>
      <w:r w:rsidRPr="00A500B0">
        <w:rPr>
          <w:rFonts w:ascii="Calibri" w:hAnsi="Calibri"/>
          <w:sz w:val="22"/>
          <w:szCs w:val="22"/>
          <w:lang w:eastAsia="en-GB"/>
        </w:rPr>
        <w:tab/>
      </w:r>
      <w:r>
        <w:t xml:space="preserve">Reserve IMS </w:t>
      </w:r>
      <w:r>
        <w:rPr>
          <w:lang w:eastAsia="zh-CN"/>
        </w:rPr>
        <w:t>Resources</w:t>
      </w:r>
      <w:r>
        <w:tab/>
      </w:r>
      <w:r>
        <w:fldChar w:fldCharType="begin" w:fldLock="1"/>
      </w:r>
      <w:r>
        <w:instrText xml:space="preserve"> PAGEREF _Toc67485882 \h </w:instrText>
      </w:r>
      <w:r>
        <w:fldChar w:fldCharType="separate"/>
      </w:r>
      <w:r>
        <w:t>76</w:t>
      </w:r>
      <w:r>
        <w:fldChar w:fldCharType="end"/>
      </w:r>
    </w:p>
    <w:p w14:paraId="46472BCF" w14:textId="274B4628" w:rsidR="00005296" w:rsidRPr="00A500B0" w:rsidRDefault="00005296">
      <w:pPr>
        <w:pStyle w:val="TOC4"/>
        <w:rPr>
          <w:rFonts w:ascii="Calibri" w:hAnsi="Calibri"/>
          <w:sz w:val="22"/>
          <w:szCs w:val="22"/>
          <w:lang w:eastAsia="en-GB"/>
        </w:rPr>
      </w:pPr>
      <w:r>
        <w:t>5.17.2.3</w:t>
      </w:r>
      <w:r w:rsidRPr="00A500B0">
        <w:rPr>
          <w:rFonts w:ascii="Calibri" w:hAnsi="Calibri"/>
          <w:sz w:val="22"/>
          <w:szCs w:val="22"/>
          <w:lang w:eastAsia="en-GB"/>
        </w:rPr>
        <w:tab/>
      </w:r>
      <w:r>
        <w:t>Configure IMS Resources</w:t>
      </w:r>
      <w:r>
        <w:tab/>
      </w:r>
      <w:r>
        <w:fldChar w:fldCharType="begin" w:fldLock="1"/>
      </w:r>
      <w:r>
        <w:instrText xml:space="preserve"> PAGEREF _Toc67485883 \h </w:instrText>
      </w:r>
      <w:r>
        <w:fldChar w:fldCharType="separate"/>
      </w:r>
      <w:r>
        <w:t>79</w:t>
      </w:r>
      <w:r>
        <w:fldChar w:fldCharType="end"/>
      </w:r>
    </w:p>
    <w:p w14:paraId="3368701A" w14:textId="45F20A1D" w:rsidR="00005296" w:rsidRPr="00A500B0" w:rsidRDefault="00005296">
      <w:pPr>
        <w:pStyle w:val="TOC4"/>
        <w:rPr>
          <w:rFonts w:ascii="Calibri" w:hAnsi="Calibri"/>
          <w:sz w:val="22"/>
          <w:szCs w:val="22"/>
          <w:lang w:eastAsia="en-GB"/>
        </w:rPr>
      </w:pPr>
      <w:r>
        <w:t>5.17.2.4</w:t>
      </w:r>
      <w:r w:rsidRPr="00A500B0">
        <w:rPr>
          <w:rFonts w:ascii="Calibri" w:hAnsi="Calibri"/>
          <w:sz w:val="22"/>
          <w:szCs w:val="22"/>
          <w:lang w:eastAsia="en-GB"/>
        </w:rPr>
        <w:tab/>
      </w:r>
      <w:r>
        <w:t xml:space="preserve">Reserve </w:t>
      </w:r>
      <w:r>
        <w:rPr>
          <w:lang w:eastAsia="zh-CN"/>
        </w:rPr>
        <w:t>and</w:t>
      </w:r>
      <w:r>
        <w:t xml:space="preserve"> Configure IMS Resources</w:t>
      </w:r>
      <w:r>
        <w:tab/>
      </w:r>
      <w:r>
        <w:fldChar w:fldCharType="begin" w:fldLock="1"/>
      </w:r>
      <w:r>
        <w:instrText xml:space="preserve"> PAGEREF _Toc67485884 \h </w:instrText>
      </w:r>
      <w:r>
        <w:fldChar w:fldCharType="separate"/>
      </w:r>
      <w:r>
        <w:t>84</w:t>
      </w:r>
      <w:r>
        <w:fldChar w:fldCharType="end"/>
      </w:r>
    </w:p>
    <w:p w14:paraId="48A16F5C" w14:textId="52681F8D" w:rsidR="00005296" w:rsidRPr="00A500B0" w:rsidRDefault="00005296">
      <w:pPr>
        <w:pStyle w:val="TOC4"/>
        <w:rPr>
          <w:rFonts w:ascii="Calibri" w:hAnsi="Calibri"/>
          <w:sz w:val="22"/>
          <w:szCs w:val="22"/>
          <w:lang w:eastAsia="en-GB"/>
        </w:rPr>
      </w:pPr>
      <w:r>
        <w:t>5.17.2.5</w:t>
      </w:r>
      <w:r w:rsidRPr="00A500B0">
        <w:rPr>
          <w:rFonts w:ascii="Calibri" w:hAnsi="Calibri"/>
          <w:sz w:val="22"/>
          <w:szCs w:val="22"/>
          <w:lang w:eastAsia="en-GB"/>
        </w:rPr>
        <w:tab/>
      </w:r>
      <w:r>
        <w:t>Release IMS Termination</w:t>
      </w:r>
      <w:r>
        <w:tab/>
      </w:r>
      <w:r>
        <w:fldChar w:fldCharType="begin" w:fldLock="1"/>
      </w:r>
      <w:r>
        <w:instrText xml:space="preserve"> PAGEREF _Toc67485885 \h </w:instrText>
      </w:r>
      <w:r>
        <w:fldChar w:fldCharType="separate"/>
      </w:r>
      <w:r>
        <w:t>89</w:t>
      </w:r>
      <w:r>
        <w:fldChar w:fldCharType="end"/>
      </w:r>
    </w:p>
    <w:p w14:paraId="7439F50F" w14:textId="243FC27B" w:rsidR="00005296" w:rsidRPr="00A500B0" w:rsidRDefault="00005296">
      <w:pPr>
        <w:pStyle w:val="TOC4"/>
        <w:rPr>
          <w:rFonts w:ascii="Calibri" w:hAnsi="Calibri"/>
          <w:sz w:val="22"/>
          <w:szCs w:val="22"/>
          <w:lang w:eastAsia="en-GB"/>
        </w:rPr>
      </w:pPr>
      <w:r>
        <w:t>5.17.2.6</w:t>
      </w:r>
      <w:r w:rsidRPr="00A500B0">
        <w:rPr>
          <w:rFonts w:ascii="Calibri" w:hAnsi="Calibri"/>
          <w:sz w:val="22"/>
          <w:szCs w:val="22"/>
          <w:lang w:eastAsia="en-GB"/>
        </w:rPr>
        <w:tab/>
      </w:r>
      <w:r>
        <w:t>Send Tone</w:t>
      </w:r>
      <w:r>
        <w:tab/>
      </w:r>
      <w:r>
        <w:fldChar w:fldCharType="begin" w:fldLock="1"/>
      </w:r>
      <w:r>
        <w:instrText xml:space="preserve"> PAGEREF _Toc67485886 \h </w:instrText>
      </w:r>
      <w:r>
        <w:fldChar w:fldCharType="separate"/>
      </w:r>
      <w:r>
        <w:t>90</w:t>
      </w:r>
      <w:r>
        <w:fldChar w:fldCharType="end"/>
      </w:r>
    </w:p>
    <w:p w14:paraId="6E7B3C14" w14:textId="5F53C79E" w:rsidR="00005296" w:rsidRPr="00A500B0" w:rsidRDefault="00005296">
      <w:pPr>
        <w:pStyle w:val="TOC4"/>
        <w:rPr>
          <w:rFonts w:ascii="Calibri" w:hAnsi="Calibri"/>
          <w:sz w:val="22"/>
          <w:szCs w:val="22"/>
          <w:lang w:eastAsia="en-GB"/>
        </w:rPr>
      </w:pPr>
      <w:r>
        <w:t>5.17.2.7</w:t>
      </w:r>
      <w:r w:rsidRPr="00A500B0">
        <w:rPr>
          <w:rFonts w:ascii="Calibri" w:hAnsi="Calibri"/>
          <w:sz w:val="22"/>
          <w:szCs w:val="22"/>
          <w:lang w:eastAsia="en-GB"/>
        </w:rPr>
        <w:tab/>
      </w:r>
      <w:r>
        <w:t>Stop Tone</w:t>
      </w:r>
      <w:r>
        <w:tab/>
      </w:r>
      <w:r>
        <w:fldChar w:fldCharType="begin" w:fldLock="1"/>
      </w:r>
      <w:r>
        <w:instrText xml:space="preserve"> PAGEREF _Toc67485887 \h </w:instrText>
      </w:r>
      <w:r>
        <w:fldChar w:fldCharType="separate"/>
      </w:r>
      <w:r>
        <w:t>91</w:t>
      </w:r>
      <w:r>
        <w:fldChar w:fldCharType="end"/>
      </w:r>
    </w:p>
    <w:p w14:paraId="08BCC062" w14:textId="7BAF8276" w:rsidR="00005296" w:rsidRPr="00A500B0" w:rsidRDefault="00005296">
      <w:pPr>
        <w:pStyle w:val="TOC4"/>
        <w:rPr>
          <w:rFonts w:ascii="Calibri" w:hAnsi="Calibri"/>
          <w:sz w:val="22"/>
          <w:szCs w:val="22"/>
          <w:lang w:eastAsia="en-GB"/>
        </w:rPr>
      </w:pPr>
      <w:r>
        <w:t>5.17.2.8</w:t>
      </w:r>
      <w:r w:rsidRPr="00A500B0">
        <w:rPr>
          <w:rFonts w:ascii="Calibri" w:hAnsi="Calibri"/>
          <w:sz w:val="22"/>
          <w:szCs w:val="22"/>
          <w:lang w:eastAsia="en-GB"/>
        </w:rPr>
        <w:tab/>
      </w:r>
      <w:r>
        <w:t>Tone Completed</w:t>
      </w:r>
      <w:r>
        <w:tab/>
      </w:r>
      <w:r>
        <w:fldChar w:fldCharType="begin" w:fldLock="1"/>
      </w:r>
      <w:r>
        <w:instrText xml:space="preserve"> PAGEREF _Toc67485888 \h </w:instrText>
      </w:r>
      <w:r>
        <w:fldChar w:fldCharType="separate"/>
      </w:r>
      <w:r>
        <w:t>92</w:t>
      </w:r>
      <w:r>
        <w:fldChar w:fldCharType="end"/>
      </w:r>
    </w:p>
    <w:p w14:paraId="4C2D1F7B" w14:textId="48E06E67" w:rsidR="00005296" w:rsidRPr="00A500B0" w:rsidRDefault="00005296">
      <w:pPr>
        <w:pStyle w:val="TOC4"/>
        <w:rPr>
          <w:rFonts w:ascii="Calibri" w:hAnsi="Calibri"/>
          <w:sz w:val="22"/>
          <w:szCs w:val="22"/>
          <w:lang w:eastAsia="en-GB"/>
        </w:rPr>
      </w:pPr>
      <w:r>
        <w:t>5.17.2.9</w:t>
      </w:r>
      <w:r w:rsidRPr="00A500B0">
        <w:rPr>
          <w:rFonts w:ascii="Calibri" w:hAnsi="Calibri"/>
          <w:sz w:val="22"/>
          <w:szCs w:val="22"/>
          <w:lang w:eastAsia="en-GB"/>
        </w:rPr>
        <w:tab/>
      </w:r>
      <w:r>
        <w:t>Start Announcement</w:t>
      </w:r>
      <w:r>
        <w:tab/>
      </w:r>
      <w:r>
        <w:fldChar w:fldCharType="begin" w:fldLock="1"/>
      </w:r>
      <w:r>
        <w:instrText xml:space="preserve"> PAGEREF _Toc67485889 \h </w:instrText>
      </w:r>
      <w:r>
        <w:fldChar w:fldCharType="separate"/>
      </w:r>
      <w:r>
        <w:t>92</w:t>
      </w:r>
      <w:r>
        <w:fldChar w:fldCharType="end"/>
      </w:r>
    </w:p>
    <w:p w14:paraId="7A1D8E24" w14:textId="51A5069B" w:rsidR="00005296" w:rsidRPr="00A500B0" w:rsidRDefault="00005296">
      <w:pPr>
        <w:pStyle w:val="TOC4"/>
        <w:rPr>
          <w:rFonts w:ascii="Calibri" w:hAnsi="Calibri"/>
          <w:sz w:val="22"/>
          <w:szCs w:val="22"/>
          <w:lang w:eastAsia="en-GB"/>
        </w:rPr>
      </w:pPr>
      <w:r>
        <w:t>5.17.2.10</w:t>
      </w:r>
      <w:r w:rsidRPr="00A500B0">
        <w:rPr>
          <w:rFonts w:ascii="Calibri" w:hAnsi="Calibri"/>
          <w:sz w:val="22"/>
          <w:szCs w:val="22"/>
          <w:lang w:eastAsia="en-GB"/>
        </w:rPr>
        <w:tab/>
      </w:r>
      <w:r>
        <w:t>Stop Announcement</w:t>
      </w:r>
      <w:r>
        <w:tab/>
      </w:r>
      <w:r>
        <w:fldChar w:fldCharType="begin" w:fldLock="1"/>
      </w:r>
      <w:r>
        <w:instrText xml:space="preserve"> PAGEREF _Toc67485890 \h </w:instrText>
      </w:r>
      <w:r>
        <w:fldChar w:fldCharType="separate"/>
      </w:r>
      <w:r>
        <w:t>93</w:t>
      </w:r>
      <w:r>
        <w:fldChar w:fldCharType="end"/>
      </w:r>
    </w:p>
    <w:p w14:paraId="5AE300D3" w14:textId="6D9F0E31" w:rsidR="00005296" w:rsidRPr="00A500B0" w:rsidRDefault="00005296">
      <w:pPr>
        <w:pStyle w:val="TOC4"/>
        <w:rPr>
          <w:rFonts w:ascii="Calibri" w:hAnsi="Calibri"/>
          <w:sz w:val="22"/>
          <w:szCs w:val="22"/>
          <w:lang w:eastAsia="en-GB"/>
        </w:rPr>
      </w:pPr>
      <w:r>
        <w:t>5.17.2.11</w:t>
      </w:r>
      <w:r w:rsidRPr="00A500B0">
        <w:rPr>
          <w:rFonts w:ascii="Calibri" w:hAnsi="Calibri"/>
          <w:sz w:val="22"/>
          <w:szCs w:val="22"/>
          <w:lang w:eastAsia="en-GB"/>
        </w:rPr>
        <w:tab/>
      </w:r>
      <w:r>
        <w:t>Announcement Completed</w:t>
      </w:r>
      <w:r>
        <w:tab/>
      </w:r>
      <w:r>
        <w:fldChar w:fldCharType="begin" w:fldLock="1"/>
      </w:r>
      <w:r>
        <w:instrText xml:space="preserve"> PAGEREF _Toc67485891 \h </w:instrText>
      </w:r>
      <w:r>
        <w:fldChar w:fldCharType="separate"/>
      </w:r>
      <w:r>
        <w:t>93</w:t>
      </w:r>
      <w:r>
        <w:fldChar w:fldCharType="end"/>
      </w:r>
    </w:p>
    <w:p w14:paraId="51A38155" w14:textId="0192FCE8" w:rsidR="00005296" w:rsidRPr="00A500B0" w:rsidRDefault="00005296">
      <w:pPr>
        <w:pStyle w:val="TOC4"/>
        <w:rPr>
          <w:rFonts w:ascii="Calibri" w:hAnsi="Calibri"/>
          <w:sz w:val="22"/>
          <w:szCs w:val="22"/>
          <w:lang w:eastAsia="en-GB"/>
        </w:rPr>
      </w:pPr>
      <w:r>
        <w:t>5.17.2.12</w:t>
      </w:r>
      <w:r w:rsidRPr="00A500B0">
        <w:rPr>
          <w:rFonts w:ascii="Calibri" w:hAnsi="Calibri"/>
          <w:sz w:val="22"/>
          <w:szCs w:val="22"/>
          <w:lang w:eastAsia="en-GB"/>
        </w:rPr>
        <w:tab/>
      </w:r>
      <w:r w:rsidRPr="007165A5">
        <w:rPr>
          <w:color w:val="000000"/>
        </w:rPr>
        <w:t>Start TTS</w:t>
      </w:r>
      <w:r>
        <w:tab/>
      </w:r>
      <w:r>
        <w:fldChar w:fldCharType="begin" w:fldLock="1"/>
      </w:r>
      <w:r>
        <w:instrText xml:space="preserve"> PAGEREF _Toc67485892 \h </w:instrText>
      </w:r>
      <w:r>
        <w:fldChar w:fldCharType="separate"/>
      </w:r>
      <w:r>
        <w:t>94</w:t>
      </w:r>
      <w:r>
        <w:fldChar w:fldCharType="end"/>
      </w:r>
    </w:p>
    <w:p w14:paraId="08A57C30" w14:textId="5E0EF694" w:rsidR="00005296" w:rsidRPr="00A500B0" w:rsidRDefault="00005296">
      <w:pPr>
        <w:pStyle w:val="TOC4"/>
        <w:rPr>
          <w:rFonts w:ascii="Calibri" w:hAnsi="Calibri"/>
          <w:sz w:val="22"/>
          <w:szCs w:val="22"/>
          <w:lang w:eastAsia="en-GB"/>
        </w:rPr>
      </w:pPr>
      <w:r>
        <w:t>5.17.2.13</w:t>
      </w:r>
      <w:r w:rsidRPr="00A500B0">
        <w:rPr>
          <w:rFonts w:ascii="Calibri" w:hAnsi="Calibri"/>
          <w:sz w:val="22"/>
          <w:szCs w:val="22"/>
          <w:lang w:eastAsia="en-GB"/>
        </w:rPr>
        <w:tab/>
      </w:r>
      <w:r>
        <w:t>Stop TTS</w:t>
      </w:r>
      <w:r>
        <w:tab/>
      </w:r>
      <w:r>
        <w:fldChar w:fldCharType="begin" w:fldLock="1"/>
      </w:r>
      <w:r>
        <w:instrText xml:space="preserve"> PAGEREF _Toc67485893 \h </w:instrText>
      </w:r>
      <w:r>
        <w:fldChar w:fldCharType="separate"/>
      </w:r>
      <w:r>
        <w:t>95</w:t>
      </w:r>
      <w:r>
        <w:fldChar w:fldCharType="end"/>
      </w:r>
    </w:p>
    <w:p w14:paraId="4F99FCE7" w14:textId="60DDCF5D" w:rsidR="00005296" w:rsidRPr="00A500B0" w:rsidRDefault="00005296">
      <w:pPr>
        <w:pStyle w:val="TOC4"/>
        <w:rPr>
          <w:rFonts w:ascii="Calibri" w:hAnsi="Calibri"/>
          <w:sz w:val="22"/>
          <w:szCs w:val="22"/>
          <w:lang w:eastAsia="en-GB"/>
        </w:rPr>
      </w:pPr>
      <w:r>
        <w:t>5.17.2.14</w:t>
      </w:r>
      <w:r w:rsidRPr="00A500B0">
        <w:rPr>
          <w:rFonts w:ascii="Calibri" w:hAnsi="Calibri"/>
          <w:sz w:val="22"/>
          <w:szCs w:val="22"/>
          <w:lang w:eastAsia="en-GB"/>
        </w:rPr>
        <w:tab/>
      </w:r>
      <w:r>
        <w:t>TTS Completed</w:t>
      </w:r>
      <w:r>
        <w:tab/>
      </w:r>
      <w:r>
        <w:fldChar w:fldCharType="begin" w:fldLock="1"/>
      </w:r>
      <w:r>
        <w:instrText xml:space="preserve"> PAGEREF _Toc67485894 \h </w:instrText>
      </w:r>
      <w:r>
        <w:fldChar w:fldCharType="separate"/>
      </w:r>
      <w:r>
        <w:t>95</w:t>
      </w:r>
      <w:r>
        <w:fldChar w:fldCharType="end"/>
      </w:r>
    </w:p>
    <w:p w14:paraId="6187FDFC" w14:textId="559348CC" w:rsidR="00005296" w:rsidRPr="00A500B0" w:rsidRDefault="00005296">
      <w:pPr>
        <w:pStyle w:val="TOC4"/>
        <w:rPr>
          <w:rFonts w:ascii="Calibri" w:hAnsi="Calibri"/>
          <w:sz w:val="22"/>
          <w:szCs w:val="22"/>
          <w:lang w:eastAsia="en-GB"/>
        </w:rPr>
      </w:pPr>
      <w:r>
        <w:t>5.17.2.15</w:t>
      </w:r>
      <w:r w:rsidRPr="00A500B0">
        <w:rPr>
          <w:rFonts w:ascii="Calibri" w:hAnsi="Calibri"/>
          <w:sz w:val="22"/>
          <w:szCs w:val="22"/>
          <w:lang w:eastAsia="en-GB"/>
        </w:rPr>
        <w:tab/>
      </w:r>
      <w:r>
        <w:t>Start Audio Record</w:t>
      </w:r>
      <w:r>
        <w:tab/>
      </w:r>
      <w:r>
        <w:fldChar w:fldCharType="begin" w:fldLock="1"/>
      </w:r>
      <w:r>
        <w:instrText xml:space="preserve"> PAGEREF _Toc67485895 \h </w:instrText>
      </w:r>
      <w:r>
        <w:fldChar w:fldCharType="separate"/>
      </w:r>
      <w:r>
        <w:t>95</w:t>
      </w:r>
      <w:r>
        <w:fldChar w:fldCharType="end"/>
      </w:r>
    </w:p>
    <w:p w14:paraId="3927A51B" w14:textId="47914C1E" w:rsidR="00005296" w:rsidRPr="00A500B0" w:rsidRDefault="00005296">
      <w:pPr>
        <w:pStyle w:val="TOC4"/>
        <w:rPr>
          <w:rFonts w:ascii="Calibri" w:hAnsi="Calibri"/>
          <w:sz w:val="22"/>
          <w:szCs w:val="22"/>
          <w:lang w:eastAsia="en-GB"/>
        </w:rPr>
      </w:pPr>
      <w:r>
        <w:t>5.17.2.16</w:t>
      </w:r>
      <w:r w:rsidRPr="00A500B0">
        <w:rPr>
          <w:rFonts w:ascii="Calibri" w:hAnsi="Calibri"/>
          <w:sz w:val="22"/>
          <w:szCs w:val="22"/>
          <w:lang w:eastAsia="en-GB"/>
        </w:rPr>
        <w:tab/>
      </w:r>
      <w:r>
        <w:t>Stop Audio Record</w:t>
      </w:r>
      <w:r>
        <w:tab/>
      </w:r>
      <w:r>
        <w:fldChar w:fldCharType="begin" w:fldLock="1"/>
      </w:r>
      <w:r>
        <w:instrText xml:space="preserve"> PAGEREF _Toc67485896 \h </w:instrText>
      </w:r>
      <w:r>
        <w:fldChar w:fldCharType="separate"/>
      </w:r>
      <w:r>
        <w:t>96</w:t>
      </w:r>
      <w:r>
        <w:fldChar w:fldCharType="end"/>
      </w:r>
    </w:p>
    <w:p w14:paraId="40F5E09D" w14:textId="5FACB16A" w:rsidR="00005296" w:rsidRPr="00A500B0" w:rsidRDefault="00005296">
      <w:pPr>
        <w:pStyle w:val="TOC4"/>
        <w:rPr>
          <w:rFonts w:ascii="Calibri" w:hAnsi="Calibri"/>
          <w:sz w:val="22"/>
          <w:szCs w:val="22"/>
          <w:lang w:eastAsia="en-GB"/>
        </w:rPr>
      </w:pPr>
      <w:r>
        <w:t>5.17.2.17</w:t>
      </w:r>
      <w:r w:rsidRPr="00A500B0">
        <w:rPr>
          <w:rFonts w:ascii="Calibri" w:hAnsi="Calibri"/>
          <w:sz w:val="22"/>
          <w:szCs w:val="22"/>
          <w:lang w:eastAsia="en-GB"/>
        </w:rPr>
        <w:tab/>
      </w:r>
      <w:r>
        <w:t>Audio Record Complete</w:t>
      </w:r>
      <w:r>
        <w:tab/>
      </w:r>
      <w:r>
        <w:fldChar w:fldCharType="begin" w:fldLock="1"/>
      </w:r>
      <w:r>
        <w:instrText xml:space="preserve"> PAGEREF _Toc67485897 \h </w:instrText>
      </w:r>
      <w:r>
        <w:fldChar w:fldCharType="separate"/>
      </w:r>
      <w:r>
        <w:t>97</w:t>
      </w:r>
      <w:r>
        <w:fldChar w:fldCharType="end"/>
      </w:r>
    </w:p>
    <w:p w14:paraId="33B6BEC7" w14:textId="1978F36D" w:rsidR="00005296" w:rsidRPr="00A500B0" w:rsidRDefault="00005296">
      <w:pPr>
        <w:pStyle w:val="TOC4"/>
        <w:rPr>
          <w:rFonts w:ascii="Calibri" w:hAnsi="Calibri"/>
          <w:sz w:val="22"/>
          <w:szCs w:val="22"/>
          <w:lang w:eastAsia="en-GB"/>
        </w:rPr>
      </w:pPr>
      <w:r>
        <w:t>5.17.2.18</w:t>
      </w:r>
      <w:r w:rsidRPr="00A500B0">
        <w:rPr>
          <w:rFonts w:ascii="Calibri" w:hAnsi="Calibri"/>
          <w:sz w:val="22"/>
          <w:szCs w:val="22"/>
          <w:lang w:eastAsia="en-GB"/>
        </w:rPr>
        <w:tab/>
      </w:r>
      <w:r>
        <w:t>Detect DTMF</w:t>
      </w:r>
      <w:r>
        <w:tab/>
      </w:r>
      <w:r>
        <w:fldChar w:fldCharType="begin" w:fldLock="1"/>
      </w:r>
      <w:r>
        <w:instrText xml:space="preserve"> PAGEREF _Toc67485898 \h </w:instrText>
      </w:r>
      <w:r>
        <w:fldChar w:fldCharType="separate"/>
      </w:r>
      <w:r>
        <w:t>97</w:t>
      </w:r>
      <w:r>
        <w:fldChar w:fldCharType="end"/>
      </w:r>
    </w:p>
    <w:p w14:paraId="04C1A6AC" w14:textId="3271C309" w:rsidR="00005296" w:rsidRPr="00A500B0" w:rsidRDefault="00005296">
      <w:pPr>
        <w:pStyle w:val="TOC4"/>
        <w:rPr>
          <w:rFonts w:ascii="Calibri" w:hAnsi="Calibri"/>
          <w:sz w:val="22"/>
          <w:szCs w:val="22"/>
          <w:lang w:eastAsia="en-GB"/>
        </w:rPr>
      </w:pPr>
      <w:r>
        <w:lastRenderedPageBreak/>
        <w:t>5.17.2.19</w:t>
      </w:r>
      <w:r w:rsidRPr="00A500B0">
        <w:rPr>
          <w:rFonts w:ascii="Calibri" w:hAnsi="Calibri"/>
          <w:sz w:val="22"/>
          <w:szCs w:val="22"/>
          <w:lang w:eastAsia="en-GB"/>
        </w:rPr>
        <w:tab/>
      </w:r>
      <w:r>
        <w:t>Report DTMF</w:t>
      </w:r>
      <w:r>
        <w:tab/>
      </w:r>
      <w:r>
        <w:fldChar w:fldCharType="begin" w:fldLock="1"/>
      </w:r>
      <w:r>
        <w:instrText xml:space="preserve"> PAGEREF _Toc67485899 \h </w:instrText>
      </w:r>
      <w:r>
        <w:fldChar w:fldCharType="separate"/>
      </w:r>
      <w:r>
        <w:t>98</w:t>
      </w:r>
      <w:r>
        <w:fldChar w:fldCharType="end"/>
      </w:r>
    </w:p>
    <w:p w14:paraId="1423C7D0" w14:textId="108F0CFB" w:rsidR="00005296" w:rsidRPr="00A500B0" w:rsidRDefault="00005296">
      <w:pPr>
        <w:pStyle w:val="TOC4"/>
        <w:rPr>
          <w:rFonts w:ascii="Calibri" w:hAnsi="Calibri"/>
          <w:sz w:val="22"/>
          <w:szCs w:val="22"/>
          <w:lang w:eastAsia="en-GB"/>
        </w:rPr>
      </w:pPr>
      <w:r>
        <w:t>5.17.2.20</w:t>
      </w:r>
      <w:r w:rsidRPr="00A500B0">
        <w:rPr>
          <w:rFonts w:ascii="Calibri" w:hAnsi="Calibri"/>
          <w:sz w:val="22"/>
          <w:szCs w:val="22"/>
          <w:lang w:eastAsia="en-GB"/>
        </w:rPr>
        <w:tab/>
      </w:r>
      <w:r>
        <w:t>Stop DTMF Detection</w:t>
      </w:r>
      <w:r>
        <w:tab/>
      </w:r>
      <w:r>
        <w:fldChar w:fldCharType="begin" w:fldLock="1"/>
      </w:r>
      <w:r>
        <w:instrText xml:space="preserve"> PAGEREF _Toc67485900 \h </w:instrText>
      </w:r>
      <w:r>
        <w:fldChar w:fldCharType="separate"/>
      </w:r>
      <w:r>
        <w:t>98</w:t>
      </w:r>
      <w:r>
        <w:fldChar w:fldCharType="end"/>
      </w:r>
    </w:p>
    <w:p w14:paraId="3BB53A4C" w14:textId="511DCA24" w:rsidR="00005296" w:rsidRPr="00A500B0" w:rsidRDefault="00005296">
      <w:pPr>
        <w:pStyle w:val="TOC4"/>
        <w:rPr>
          <w:rFonts w:ascii="Calibri" w:hAnsi="Calibri"/>
          <w:sz w:val="22"/>
          <w:szCs w:val="22"/>
          <w:lang w:eastAsia="en-GB"/>
        </w:rPr>
      </w:pPr>
      <w:r>
        <w:t>5.17.2.21</w:t>
      </w:r>
      <w:r w:rsidRPr="00A500B0">
        <w:rPr>
          <w:rFonts w:ascii="Calibri" w:hAnsi="Calibri"/>
          <w:sz w:val="22"/>
          <w:szCs w:val="22"/>
          <w:lang w:eastAsia="en-GB"/>
        </w:rPr>
        <w:tab/>
      </w:r>
      <w:r>
        <w:t>ASR  Request</w:t>
      </w:r>
      <w:r>
        <w:tab/>
      </w:r>
      <w:r>
        <w:fldChar w:fldCharType="begin" w:fldLock="1"/>
      </w:r>
      <w:r>
        <w:instrText xml:space="preserve"> PAGEREF _Toc67485901 \h </w:instrText>
      </w:r>
      <w:r>
        <w:fldChar w:fldCharType="separate"/>
      </w:r>
      <w:r>
        <w:t>99</w:t>
      </w:r>
      <w:r>
        <w:fldChar w:fldCharType="end"/>
      </w:r>
    </w:p>
    <w:p w14:paraId="328A573E" w14:textId="6163953B" w:rsidR="00005296" w:rsidRPr="00A500B0" w:rsidRDefault="00005296">
      <w:pPr>
        <w:pStyle w:val="TOC4"/>
        <w:rPr>
          <w:rFonts w:ascii="Calibri" w:hAnsi="Calibri"/>
          <w:sz w:val="22"/>
          <w:szCs w:val="22"/>
          <w:lang w:eastAsia="en-GB"/>
        </w:rPr>
      </w:pPr>
      <w:r>
        <w:t>5.17.2.22</w:t>
      </w:r>
      <w:r w:rsidRPr="00A500B0">
        <w:rPr>
          <w:rFonts w:ascii="Calibri" w:hAnsi="Calibri"/>
          <w:sz w:val="22"/>
          <w:szCs w:val="22"/>
          <w:lang w:eastAsia="en-GB"/>
        </w:rPr>
        <w:tab/>
      </w:r>
      <w:r>
        <w:t>ASR Completed</w:t>
      </w:r>
      <w:r>
        <w:tab/>
      </w:r>
      <w:r>
        <w:fldChar w:fldCharType="begin" w:fldLock="1"/>
      </w:r>
      <w:r>
        <w:instrText xml:space="preserve"> PAGEREF _Toc67485902 \h </w:instrText>
      </w:r>
      <w:r>
        <w:fldChar w:fldCharType="separate"/>
      </w:r>
      <w:r>
        <w:t>100</w:t>
      </w:r>
      <w:r>
        <w:fldChar w:fldCharType="end"/>
      </w:r>
    </w:p>
    <w:p w14:paraId="0041B301" w14:textId="2CF62B06" w:rsidR="00005296" w:rsidRPr="00A500B0" w:rsidRDefault="00005296">
      <w:pPr>
        <w:pStyle w:val="TOC4"/>
        <w:rPr>
          <w:rFonts w:ascii="Calibri" w:hAnsi="Calibri"/>
          <w:sz w:val="22"/>
          <w:szCs w:val="22"/>
          <w:lang w:eastAsia="en-GB"/>
        </w:rPr>
      </w:pPr>
      <w:r>
        <w:t>5.17.2.23</w:t>
      </w:r>
      <w:r w:rsidRPr="00A500B0">
        <w:rPr>
          <w:rFonts w:ascii="Calibri" w:hAnsi="Calibri"/>
          <w:sz w:val="22"/>
          <w:szCs w:val="22"/>
          <w:lang w:eastAsia="en-GB"/>
        </w:rPr>
        <w:tab/>
      </w:r>
      <w:r>
        <w:t>Stop ASR</w:t>
      </w:r>
      <w:r>
        <w:tab/>
      </w:r>
      <w:r>
        <w:fldChar w:fldCharType="begin" w:fldLock="1"/>
      </w:r>
      <w:r>
        <w:instrText xml:space="preserve"> PAGEREF _Toc67485903 \h </w:instrText>
      </w:r>
      <w:r>
        <w:fldChar w:fldCharType="separate"/>
      </w:r>
      <w:r>
        <w:t>100</w:t>
      </w:r>
      <w:r>
        <w:fldChar w:fldCharType="end"/>
      </w:r>
    </w:p>
    <w:p w14:paraId="737CD9CB" w14:textId="5CCCCFBF" w:rsidR="00005296" w:rsidRPr="00A500B0" w:rsidRDefault="00005296">
      <w:pPr>
        <w:pStyle w:val="TOC4"/>
        <w:rPr>
          <w:rFonts w:ascii="Calibri" w:hAnsi="Calibri"/>
          <w:sz w:val="22"/>
          <w:szCs w:val="22"/>
          <w:lang w:eastAsia="en-GB"/>
        </w:rPr>
      </w:pPr>
      <w:r>
        <w:t>5.17.2.24</w:t>
      </w:r>
      <w:r w:rsidRPr="00A500B0">
        <w:rPr>
          <w:rFonts w:ascii="Calibri" w:hAnsi="Calibri"/>
          <w:sz w:val="22"/>
          <w:szCs w:val="22"/>
          <w:lang w:eastAsia="en-GB"/>
        </w:rPr>
        <w:tab/>
      </w:r>
      <w:r>
        <w:t>Start Playing Multimedia</w:t>
      </w:r>
      <w:r>
        <w:tab/>
      </w:r>
      <w:r>
        <w:fldChar w:fldCharType="begin" w:fldLock="1"/>
      </w:r>
      <w:r>
        <w:instrText xml:space="preserve"> PAGEREF _Toc67485904 \h </w:instrText>
      </w:r>
      <w:r>
        <w:fldChar w:fldCharType="separate"/>
      </w:r>
      <w:r>
        <w:t>101</w:t>
      </w:r>
      <w:r>
        <w:fldChar w:fldCharType="end"/>
      </w:r>
    </w:p>
    <w:p w14:paraId="17BC35F0" w14:textId="041B5D16" w:rsidR="00005296" w:rsidRPr="00A500B0" w:rsidRDefault="00005296">
      <w:pPr>
        <w:pStyle w:val="TOC4"/>
        <w:rPr>
          <w:rFonts w:ascii="Calibri" w:hAnsi="Calibri"/>
          <w:sz w:val="22"/>
          <w:szCs w:val="22"/>
          <w:lang w:eastAsia="en-GB"/>
        </w:rPr>
      </w:pPr>
      <w:r>
        <w:t>5.17.2.25</w:t>
      </w:r>
      <w:r w:rsidRPr="00A500B0">
        <w:rPr>
          <w:rFonts w:ascii="Calibri" w:hAnsi="Calibri"/>
          <w:sz w:val="22"/>
          <w:szCs w:val="22"/>
          <w:lang w:eastAsia="en-GB"/>
        </w:rPr>
        <w:tab/>
      </w:r>
      <w:r>
        <w:t>Stop Playing Multimedia</w:t>
      </w:r>
      <w:r>
        <w:tab/>
      </w:r>
      <w:r>
        <w:fldChar w:fldCharType="begin" w:fldLock="1"/>
      </w:r>
      <w:r>
        <w:instrText xml:space="preserve"> PAGEREF _Toc67485905 \h </w:instrText>
      </w:r>
      <w:r>
        <w:fldChar w:fldCharType="separate"/>
      </w:r>
      <w:r>
        <w:t>102</w:t>
      </w:r>
      <w:r>
        <w:fldChar w:fldCharType="end"/>
      </w:r>
    </w:p>
    <w:p w14:paraId="2A6DFD59" w14:textId="5A060D68" w:rsidR="00005296" w:rsidRPr="00A500B0" w:rsidRDefault="00005296">
      <w:pPr>
        <w:pStyle w:val="TOC4"/>
        <w:rPr>
          <w:rFonts w:ascii="Calibri" w:hAnsi="Calibri"/>
          <w:sz w:val="22"/>
          <w:szCs w:val="22"/>
          <w:lang w:eastAsia="en-GB"/>
        </w:rPr>
      </w:pPr>
      <w:r>
        <w:t>5.17.2.26</w:t>
      </w:r>
      <w:r w:rsidRPr="00A500B0">
        <w:rPr>
          <w:rFonts w:ascii="Calibri" w:hAnsi="Calibri"/>
          <w:sz w:val="22"/>
          <w:szCs w:val="22"/>
          <w:lang w:eastAsia="en-GB"/>
        </w:rPr>
        <w:tab/>
      </w:r>
      <w:r>
        <w:t>Playing Multimedia Completed</w:t>
      </w:r>
      <w:r>
        <w:tab/>
      </w:r>
      <w:r>
        <w:fldChar w:fldCharType="begin" w:fldLock="1"/>
      </w:r>
      <w:r>
        <w:instrText xml:space="preserve"> PAGEREF _Toc67485906 \h </w:instrText>
      </w:r>
      <w:r>
        <w:fldChar w:fldCharType="separate"/>
      </w:r>
      <w:r>
        <w:t>102</w:t>
      </w:r>
      <w:r>
        <w:fldChar w:fldCharType="end"/>
      </w:r>
    </w:p>
    <w:p w14:paraId="589D0BE8" w14:textId="6E59433B" w:rsidR="00005296" w:rsidRPr="00A500B0" w:rsidRDefault="00005296">
      <w:pPr>
        <w:pStyle w:val="TOC4"/>
        <w:rPr>
          <w:rFonts w:ascii="Calibri" w:hAnsi="Calibri"/>
          <w:sz w:val="22"/>
          <w:szCs w:val="22"/>
          <w:lang w:eastAsia="en-GB"/>
        </w:rPr>
      </w:pPr>
      <w:r>
        <w:t>5.17.2.27</w:t>
      </w:r>
      <w:r w:rsidRPr="00A500B0">
        <w:rPr>
          <w:rFonts w:ascii="Calibri" w:hAnsi="Calibri"/>
          <w:sz w:val="22"/>
          <w:szCs w:val="22"/>
          <w:lang w:eastAsia="en-GB"/>
        </w:rPr>
        <w:tab/>
      </w:r>
      <w:r>
        <w:t>Start Multimedia Record</w:t>
      </w:r>
      <w:r>
        <w:tab/>
      </w:r>
      <w:r>
        <w:fldChar w:fldCharType="begin" w:fldLock="1"/>
      </w:r>
      <w:r>
        <w:instrText xml:space="preserve"> PAGEREF _Toc67485907 \h </w:instrText>
      </w:r>
      <w:r>
        <w:fldChar w:fldCharType="separate"/>
      </w:r>
      <w:r>
        <w:t>103</w:t>
      </w:r>
      <w:r>
        <w:fldChar w:fldCharType="end"/>
      </w:r>
    </w:p>
    <w:p w14:paraId="1BDEB58D" w14:textId="3DD5A554" w:rsidR="00005296" w:rsidRPr="00A500B0" w:rsidRDefault="00005296">
      <w:pPr>
        <w:pStyle w:val="TOC4"/>
        <w:rPr>
          <w:rFonts w:ascii="Calibri" w:hAnsi="Calibri"/>
          <w:sz w:val="22"/>
          <w:szCs w:val="22"/>
          <w:lang w:eastAsia="en-GB"/>
        </w:rPr>
      </w:pPr>
      <w:r>
        <w:t>5.17.2.28</w:t>
      </w:r>
      <w:r w:rsidRPr="00A500B0">
        <w:rPr>
          <w:rFonts w:ascii="Calibri" w:hAnsi="Calibri"/>
          <w:sz w:val="22"/>
          <w:szCs w:val="22"/>
          <w:lang w:eastAsia="en-GB"/>
        </w:rPr>
        <w:tab/>
      </w:r>
      <w:r>
        <w:t>Stop Multimedia Record</w:t>
      </w:r>
      <w:r>
        <w:tab/>
      </w:r>
      <w:r>
        <w:fldChar w:fldCharType="begin" w:fldLock="1"/>
      </w:r>
      <w:r>
        <w:instrText xml:space="preserve"> PAGEREF _Toc67485908 \h </w:instrText>
      </w:r>
      <w:r>
        <w:fldChar w:fldCharType="separate"/>
      </w:r>
      <w:r>
        <w:t>104</w:t>
      </w:r>
      <w:r>
        <w:fldChar w:fldCharType="end"/>
      </w:r>
    </w:p>
    <w:p w14:paraId="49E795C6" w14:textId="6C15E0C3" w:rsidR="00005296" w:rsidRPr="00A500B0" w:rsidRDefault="00005296">
      <w:pPr>
        <w:pStyle w:val="TOC4"/>
        <w:rPr>
          <w:rFonts w:ascii="Calibri" w:hAnsi="Calibri"/>
          <w:sz w:val="22"/>
          <w:szCs w:val="22"/>
          <w:lang w:eastAsia="en-GB"/>
        </w:rPr>
      </w:pPr>
      <w:r>
        <w:t>5.17.2.29</w:t>
      </w:r>
      <w:r w:rsidRPr="00A500B0">
        <w:rPr>
          <w:rFonts w:ascii="Calibri" w:hAnsi="Calibri"/>
          <w:sz w:val="22"/>
          <w:szCs w:val="22"/>
          <w:lang w:eastAsia="en-GB"/>
        </w:rPr>
        <w:tab/>
      </w:r>
      <w:r>
        <w:t>Multimedia Record Completed</w:t>
      </w:r>
      <w:r>
        <w:tab/>
      </w:r>
      <w:r>
        <w:fldChar w:fldCharType="begin" w:fldLock="1"/>
      </w:r>
      <w:r>
        <w:instrText xml:space="preserve"> PAGEREF _Toc67485909 \h </w:instrText>
      </w:r>
      <w:r>
        <w:fldChar w:fldCharType="separate"/>
      </w:r>
      <w:r>
        <w:t>104</w:t>
      </w:r>
      <w:r>
        <w:fldChar w:fldCharType="end"/>
      </w:r>
    </w:p>
    <w:p w14:paraId="5469A592" w14:textId="5E617697" w:rsidR="00005296" w:rsidRPr="00A500B0" w:rsidRDefault="00005296">
      <w:pPr>
        <w:pStyle w:val="TOC4"/>
        <w:rPr>
          <w:rFonts w:ascii="Calibri" w:hAnsi="Calibri"/>
          <w:sz w:val="22"/>
          <w:szCs w:val="22"/>
          <w:lang w:eastAsia="en-GB"/>
        </w:rPr>
      </w:pPr>
      <w:r>
        <w:t>5.17.2.30</w:t>
      </w:r>
      <w:r w:rsidRPr="00A500B0">
        <w:rPr>
          <w:rFonts w:ascii="Calibri" w:hAnsi="Calibri"/>
          <w:sz w:val="22"/>
          <w:szCs w:val="22"/>
          <w:lang w:eastAsia="en-GB"/>
        </w:rPr>
        <w:tab/>
      </w:r>
      <w:r>
        <w:t>Adhoc Audio Conference</w:t>
      </w:r>
      <w:r>
        <w:tab/>
      </w:r>
      <w:r>
        <w:fldChar w:fldCharType="begin" w:fldLock="1"/>
      </w:r>
      <w:r>
        <w:instrText xml:space="preserve"> PAGEREF _Toc67485910 \h </w:instrText>
      </w:r>
      <w:r>
        <w:fldChar w:fldCharType="separate"/>
      </w:r>
      <w:r>
        <w:t>105</w:t>
      </w:r>
      <w:r>
        <w:fldChar w:fldCharType="end"/>
      </w:r>
    </w:p>
    <w:p w14:paraId="7401A74E" w14:textId="7315DBB4" w:rsidR="00005296" w:rsidRPr="00A500B0" w:rsidRDefault="00005296">
      <w:pPr>
        <w:pStyle w:val="TOC4"/>
        <w:rPr>
          <w:rFonts w:ascii="Calibri" w:hAnsi="Calibri"/>
          <w:sz w:val="22"/>
          <w:szCs w:val="22"/>
          <w:lang w:eastAsia="en-GB"/>
        </w:rPr>
      </w:pPr>
      <w:r>
        <w:t>5.17.2.31</w:t>
      </w:r>
      <w:r w:rsidRPr="00A500B0">
        <w:rPr>
          <w:rFonts w:ascii="Calibri" w:hAnsi="Calibri"/>
          <w:sz w:val="22"/>
          <w:szCs w:val="22"/>
          <w:lang w:eastAsia="en-GB"/>
        </w:rPr>
        <w:tab/>
      </w:r>
      <w:r>
        <w:t>Multi-Media Conferencing</w:t>
      </w:r>
      <w:r>
        <w:tab/>
      </w:r>
      <w:r>
        <w:fldChar w:fldCharType="begin" w:fldLock="1"/>
      </w:r>
      <w:r>
        <w:instrText xml:space="preserve"> PAGEREF _Toc67485911 \h </w:instrText>
      </w:r>
      <w:r>
        <w:fldChar w:fldCharType="separate"/>
      </w:r>
      <w:r>
        <w:t>105</w:t>
      </w:r>
      <w:r>
        <w:fldChar w:fldCharType="end"/>
      </w:r>
    </w:p>
    <w:p w14:paraId="7E7C504C" w14:textId="05E4D47E" w:rsidR="00005296" w:rsidRPr="00A500B0" w:rsidRDefault="00005296">
      <w:pPr>
        <w:pStyle w:val="TOC4"/>
        <w:rPr>
          <w:rFonts w:ascii="Calibri" w:hAnsi="Calibri"/>
          <w:sz w:val="22"/>
          <w:szCs w:val="22"/>
          <w:lang w:eastAsia="en-GB"/>
        </w:rPr>
      </w:pPr>
      <w:r>
        <w:t>5.</w:t>
      </w:r>
      <w:r>
        <w:rPr>
          <w:lang w:eastAsia="zh-CN"/>
        </w:rPr>
        <w:t>17.2</w:t>
      </w:r>
      <w:r>
        <w:t>.32</w:t>
      </w:r>
      <w:r w:rsidRPr="00A500B0">
        <w:rPr>
          <w:rFonts w:ascii="Calibri" w:hAnsi="Calibri"/>
          <w:sz w:val="22"/>
          <w:szCs w:val="22"/>
          <w:lang w:eastAsia="en-GB"/>
        </w:rPr>
        <w:tab/>
      </w:r>
      <w:r>
        <w:t>Termination heartbeat indication</w:t>
      </w:r>
      <w:r>
        <w:tab/>
      </w:r>
      <w:r>
        <w:fldChar w:fldCharType="begin" w:fldLock="1"/>
      </w:r>
      <w:r>
        <w:instrText xml:space="preserve"> PAGEREF _Toc67485912 \h </w:instrText>
      </w:r>
      <w:r>
        <w:fldChar w:fldCharType="separate"/>
      </w:r>
      <w:r>
        <w:t>105</w:t>
      </w:r>
      <w:r>
        <w:fldChar w:fldCharType="end"/>
      </w:r>
    </w:p>
    <w:p w14:paraId="02216248" w14:textId="0B994C66" w:rsidR="00005296" w:rsidRPr="00A500B0" w:rsidRDefault="00005296">
      <w:pPr>
        <w:pStyle w:val="TOC4"/>
        <w:rPr>
          <w:rFonts w:ascii="Calibri" w:hAnsi="Calibri"/>
          <w:sz w:val="22"/>
          <w:szCs w:val="22"/>
          <w:lang w:eastAsia="en-GB"/>
        </w:rPr>
      </w:pPr>
      <w:r>
        <w:t>5.17.2.33</w:t>
      </w:r>
      <w:r w:rsidRPr="00A500B0">
        <w:rPr>
          <w:rFonts w:ascii="Calibri" w:hAnsi="Calibri"/>
          <w:sz w:val="22"/>
          <w:szCs w:val="22"/>
          <w:lang w:eastAsia="en-GB"/>
        </w:rPr>
        <w:tab/>
      </w:r>
      <w:r>
        <w:t>Configure BFCP Termination</w:t>
      </w:r>
      <w:r>
        <w:tab/>
      </w:r>
      <w:r>
        <w:fldChar w:fldCharType="begin" w:fldLock="1"/>
      </w:r>
      <w:r>
        <w:instrText xml:space="preserve"> PAGEREF _Toc67485913 \h </w:instrText>
      </w:r>
      <w:r>
        <w:fldChar w:fldCharType="separate"/>
      </w:r>
      <w:r>
        <w:t>106</w:t>
      </w:r>
      <w:r>
        <w:fldChar w:fldCharType="end"/>
      </w:r>
    </w:p>
    <w:p w14:paraId="55C42292" w14:textId="379ED007" w:rsidR="00005296" w:rsidRPr="00A500B0" w:rsidRDefault="00005296">
      <w:pPr>
        <w:pStyle w:val="TOC4"/>
        <w:rPr>
          <w:rFonts w:ascii="Calibri" w:hAnsi="Calibri"/>
          <w:sz w:val="22"/>
          <w:szCs w:val="22"/>
          <w:lang w:eastAsia="en-GB"/>
        </w:rPr>
      </w:pPr>
      <w:r>
        <w:t>5.17.2.34</w:t>
      </w:r>
      <w:r w:rsidRPr="00A500B0">
        <w:rPr>
          <w:rFonts w:ascii="Calibri" w:hAnsi="Calibri"/>
          <w:sz w:val="22"/>
          <w:szCs w:val="22"/>
          <w:lang w:eastAsia="en-GB"/>
        </w:rPr>
        <w:tab/>
      </w:r>
      <w:r>
        <w:t>Configure Conference</w:t>
      </w:r>
      <w:r>
        <w:tab/>
      </w:r>
      <w:r>
        <w:fldChar w:fldCharType="begin" w:fldLock="1"/>
      </w:r>
      <w:r>
        <w:instrText xml:space="preserve"> PAGEREF _Toc67485914 \h </w:instrText>
      </w:r>
      <w:r>
        <w:fldChar w:fldCharType="separate"/>
      </w:r>
      <w:r>
        <w:t>108</w:t>
      </w:r>
      <w:r>
        <w:fldChar w:fldCharType="end"/>
      </w:r>
    </w:p>
    <w:p w14:paraId="606F20A4" w14:textId="0021DE8F" w:rsidR="00005296" w:rsidRPr="00A500B0" w:rsidRDefault="00005296">
      <w:pPr>
        <w:pStyle w:val="TOC4"/>
        <w:rPr>
          <w:rFonts w:ascii="Calibri" w:hAnsi="Calibri"/>
          <w:sz w:val="22"/>
          <w:szCs w:val="22"/>
          <w:lang w:eastAsia="en-GB"/>
        </w:rPr>
      </w:pPr>
      <w:r>
        <w:t>5.17.2.35</w:t>
      </w:r>
      <w:r w:rsidRPr="00A500B0">
        <w:rPr>
          <w:rFonts w:ascii="Calibri" w:hAnsi="Calibri"/>
          <w:sz w:val="22"/>
          <w:szCs w:val="22"/>
          <w:lang w:eastAsia="en-GB"/>
        </w:rPr>
        <w:tab/>
      </w:r>
      <w:r>
        <w:t>Designate Floor Chair</w:t>
      </w:r>
      <w:r>
        <w:tab/>
      </w:r>
      <w:r>
        <w:fldChar w:fldCharType="begin" w:fldLock="1"/>
      </w:r>
      <w:r>
        <w:instrText xml:space="preserve"> PAGEREF _Toc67485915 \h </w:instrText>
      </w:r>
      <w:r>
        <w:fldChar w:fldCharType="separate"/>
      </w:r>
      <w:r>
        <w:t>108</w:t>
      </w:r>
      <w:r>
        <w:fldChar w:fldCharType="end"/>
      </w:r>
    </w:p>
    <w:p w14:paraId="2244301C" w14:textId="1850C38E" w:rsidR="00005296" w:rsidRPr="00A500B0" w:rsidRDefault="00005296">
      <w:pPr>
        <w:pStyle w:val="TOC4"/>
        <w:rPr>
          <w:rFonts w:ascii="Calibri" w:hAnsi="Calibri"/>
          <w:sz w:val="22"/>
          <w:szCs w:val="22"/>
          <w:lang w:eastAsia="en-GB"/>
        </w:rPr>
      </w:pPr>
      <w:r>
        <w:t>5.17.2.36</w:t>
      </w:r>
      <w:r w:rsidRPr="00A500B0">
        <w:rPr>
          <w:rFonts w:ascii="Calibri" w:hAnsi="Calibri"/>
          <w:sz w:val="22"/>
          <w:szCs w:val="22"/>
          <w:lang w:eastAsia="en-GB"/>
        </w:rPr>
        <w:tab/>
      </w:r>
      <w:r>
        <w:t>Floor Request Decision</w:t>
      </w:r>
      <w:r>
        <w:tab/>
      </w:r>
      <w:r>
        <w:fldChar w:fldCharType="begin" w:fldLock="1"/>
      </w:r>
      <w:r>
        <w:instrText xml:space="preserve"> PAGEREF _Toc67485916 \h </w:instrText>
      </w:r>
      <w:r>
        <w:fldChar w:fldCharType="separate"/>
      </w:r>
      <w:r>
        <w:t>109</w:t>
      </w:r>
      <w:r>
        <w:fldChar w:fldCharType="end"/>
      </w:r>
    </w:p>
    <w:p w14:paraId="2CF677AB" w14:textId="059772EC" w:rsidR="00005296" w:rsidRPr="00A500B0" w:rsidRDefault="00005296">
      <w:pPr>
        <w:pStyle w:val="TOC4"/>
        <w:rPr>
          <w:rFonts w:ascii="Calibri" w:hAnsi="Calibri"/>
          <w:sz w:val="22"/>
          <w:szCs w:val="22"/>
          <w:lang w:eastAsia="en-GB"/>
        </w:rPr>
      </w:pPr>
      <w:r>
        <w:t>5.17.2.37</w:t>
      </w:r>
      <w:r w:rsidRPr="00A500B0">
        <w:rPr>
          <w:rFonts w:ascii="Calibri" w:hAnsi="Calibri"/>
          <w:sz w:val="22"/>
          <w:szCs w:val="22"/>
          <w:lang w:eastAsia="en-GB"/>
        </w:rPr>
        <w:tab/>
      </w:r>
      <w:r>
        <w:t>Report Floor Request Decision</w:t>
      </w:r>
      <w:r>
        <w:tab/>
      </w:r>
      <w:r>
        <w:fldChar w:fldCharType="begin" w:fldLock="1"/>
      </w:r>
      <w:r>
        <w:instrText xml:space="preserve"> PAGEREF _Toc67485917 \h </w:instrText>
      </w:r>
      <w:r>
        <w:fldChar w:fldCharType="separate"/>
      </w:r>
      <w:r>
        <w:t>110</w:t>
      </w:r>
      <w:r>
        <w:fldChar w:fldCharType="end"/>
      </w:r>
    </w:p>
    <w:p w14:paraId="06599844" w14:textId="67CF7891" w:rsidR="00005296" w:rsidRPr="00A500B0" w:rsidRDefault="00005296">
      <w:pPr>
        <w:pStyle w:val="TOC4"/>
        <w:rPr>
          <w:rFonts w:ascii="Calibri" w:hAnsi="Calibri"/>
          <w:sz w:val="22"/>
          <w:szCs w:val="22"/>
          <w:lang w:eastAsia="en-GB"/>
        </w:rPr>
      </w:pPr>
      <w:r>
        <w:t>5.17.2.38</w:t>
      </w:r>
      <w:r w:rsidRPr="00A500B0">
        <w:rPr>
          <w:rFonts w:ascii="Calibri" w:hAnsi="Calibri"/>
          <w:sz w:val="22"/>
          <w:szCs w:val="22"/>
          <w:lang w:eastAsia="en-GB"/>
        </w:rPr>
        <w:tab/>
      </w:r>
      <w:r w:rsidRPr="007165A5">
        <w:rPr>
          <w:color w:val="000000"/>
        </w:rPr>
        <w:t>Modify Media</w:t>
      </w:r>
      <w:r>
        <w:tab/>
      </w:r>
      <w:r>
        <w:fldChar w:fldCharType="begin" w:fldLock="1"/>
      </w:r>
      <w:r>
        <w:instrText xml:space="preserve"> PAGEREF _Toc67485918 \h </w:instrText>
      </w:r>
      <w:r>
        <w:fldChar w:fldCharType="separate"/>
      </w:r>
      <w:r>
        <w:t>110</w:t>
      </w:r>
      <w:r>
        <w:fldChar w:fldCharType="end"/>
      </w:r>
    </w:p>
    <w:p w14:paraId="36332492" w14:textId="203A30F7" w:rsidR="00005296" w:rsidRPr="00A500B0" w:rsidRDefault="00005296">
      <w:pPr>
        <w:pStyle w:val="TOC4"/>
        <w:rPr>
          <w:rFonts w:ascii="Calibri" w:hAnsi="Calibri"/>
          <w:sz w:val="22"/>
          <w:szCs w:val="22"/>
          <w:lang w:eastAsia="en-GB"/>
        </w:rPr>
      </w:pPr>
      <w:r>
        <w:t>5.17.2.39</w:t>
      </w:r>
      <w:r w:rsidRPr="00A500B0">
        <w:rPr>
          <w:rFonts w:ascii="Calibri" w:hAnsi="Calibri"/>
          <w:sz w:val="22"/>
          <w:szCs w:val="22"/>
          <w:lang w:eastAsia="en-GB"/>
        </w:rPr>
        <w:tab/>
      </w:r>
      <w:r>
        <w:rPr>
          <w:lang w:eastAsia="zh-CN"/>
        </w:rPr>
        <w:t>Confirm Media Update</w:t>
      </w:r>
      <w:r>
        <w:tab/>
      </w:r>
      <w:r>
        <w:fldChar w:fldCharType="begin" w:fldLock="1"/>
      </w:r>
      <w:r>
        <w:instrText xml:space="preserve"> PAGEREF _Toc67485919 \h </w:instrText>
      </w:r>
      <w:r>
        <w:fldChar w:fldCharType="separate"/>
      </w:r>
      <w:r>
        <w:t>111</w:t>
      </w:r>
      <w:r>
        <w:fldChar w:fldCharType="end"/>
      </w:r>
    </w:p>
    <w:p w14:paraId="630ED3E5" w14:textId="2894F7B5" w:rsidR="00005296" w:rsidRPr="00A500B0" w:rsidRDefault="00005296">
      <w:pPr>
        <w:pStyle w:val="TOC4"/>
        <w:rPr>
          <w:rFonts w:ascii="Calibri" w:hAnsi="Calibri"/>
          <w:sz w:val="22"/>
          <w:szCs w:val="22"/>
          <w:lang w:eastAsia="en-GB"/>
        </w:rPr>
      </w:pPr>
      <w:r>
        <w:t>5.17.2.</w:t>
      </w:r>
      <w:r>
        <w:rPr>
          <w:lang w:eastAsia="zh-CN"/>
        </w:rPr>
        <w:t>40</w:t>
      </w:r>
      <w:r w:rsidRPr="00A500B0">
        <w:rPr>
          <w:rFonts w:ascii="Calibri" w:hAnsi="Calibri"/>
          <w:sz w:val="22"/>
          <w:szCs w:val="22"/>
          <w:lang w:eastAsia="en-GB"/>
        </w:rPr>
        <w:tab/>
      </w:r>
      <w:r>
        <w:t xml:space="preserve">Start Playing </w:t>
      </w:r>
      <w:r>
        <w:rPr>
          <w:lang w:eastAsia="zh-CN"/>
        </w:rPr>
        <w:t>Message</w:t>
      </w:r>
      <w:r>
        <w:tab/>
      </w:r>
      <w:r>
        <w:fldChar w:fldCharType="begin" w:fldLock="1"/>
      </w:r>
      <w:r>
        <w:instrText xml:space="preserve"> PAGEREF _Toc67485920 \h </w:instrText>
      </w:r>
      <w:r>
        <w:fldChar w:fldCharType="separate"/>
      </w:r>
      <w:r>
        <w:t>111</w:t>
      </w:r>
      <w:r>
        <w:fldChar w:fldCharType="end"/>
      </w:r>
    </w:p>
    <w:p w14:paraId="4AE3F6BF" w14:textId="3E9012BD" w:rsidR="00005296" w:rsidRPr="00A500B0" w:rsidRDefault="00005296">
      <w:pPr>
        <w:pStyle w:val="TOC4"/>
        <w:rPr>
          <w:rFonts w:ascii="Calibri" w:hAnsi="Calibri"/>
          <w:sz w:val="22"/>
          <w:szCs w:val="22"/>
          <w:lang w:eastAsia="en-GB"/>
        </w:rPr>
      </w:pPr>
      <w:r>
        <w:t>5.17.2.</w:t>
      </w:r>
      <w:r>
        <w:rPr>
          <w:lang w:eastAsia="zh-CN"/>
        </w:rPr>
        <w:t>41</w:t>
      </w:r>
      <w:r w:rsidRPr="00A500B0">
        <w:rPr>
          <w:rFonts w:ascii="Calibri" w:hAnsi="Calibri"/>
          <w:sz w:val="22"/>
          <w:szCs w:val="22"/>
          <w:lang w:eastAsia="en-GB"/>
        </w:rPr>
        <w:tab/>
      </w:r>
      <w:r>
        <w:t>Stop Playing M</w:t>
      </w:r>
      <w:r>
        <w:rPr>
          <w:lang w:eastAsia="zh-CN"/>
        </w:rPr>
        <w:t>essage</w:t>
      </w:r>
      <w:r>
        <w:tab/>
      </w:r>
      <w:r>
        <w:fldChar w:fldCharType="begin" w:fldLock="1"/>
      </w:r>
      <w:r>
        <w:instrText xml:space="preserve"> PAGEREF _Toc67485921 \h </w:instrText>
      </w:r>
      <w:r>
        <w:fldChar w:fldCharType="separate"/>
      </w:r>
      <w:r>
        <w:t>112</w:t>
      </w:r>
      <w:r>
        <w:fldChar w:fldCharType="end"/>
      </w:r>
    </w:p>
    <w:p w14:paraId="267DCF36" w14:textId="6FB27DD8" w:rsidR="00005296" w:rsidRPr="00A500B0" w:rsidRDefault="00005296">
      <w:pPr>
        <w:pStyle w:val="TOC4"/>
        <w:rPr>
          <w:rFonts w:ascii="Calibri" w:hAnsi="Calibri"/>
          <w:sz w:val="22"/>
          <w:szCs w:val="22"/>
          <w:lang w:eastAsia="en-GB"/>
        </w:rPr>
      </w:pPr>
      <w:r>
        <w:t>5.17.2.</w:t>
      </w:r>
      <w:r>
        <w:rPr>
          <w:lang w:eastAsia="zh-CN"/>
        </w:rPr>
        <w:t>42</w:t>
      </w:r>
      <w:r w:rsidRPr="00A500B0">
        <w:rPr>
          <w:rFonts w:ascii="Calibri" w:hAnsi="Calibri"/>
          <w:sz w:val="22"/>
          <w:szCs w:val="22"/>
          <w:lang w:eastAsia="en-GB"/>
        </w:rPr>
        <w:tab/>
      </w:r>
      <w:r>
        <w:t xml:space="preserve">Playing </w:t>
      </w:r>
      <w:r>
        <w:rPr>
          <w:lang w:eastAsia="zh-CN"/>
        </w:rPr>
        <w:t>Message</w:t>
      </w:r>
      <w:r>
        <w:t xml:space="preserve"> Completed</w:t>
      </w:r>
      <w:r>
        <w:tab/>
      </w:r>
      <w:r>
        <w:fldChar w:fldCharType="begin" w:fldLock="1"/>
      </w:r>
      <w:r>
        <w:instrText xml:space="preserve"> PAGEREF _Toc67485922 \h </w:instrText>
      </w:r>
      <w:r>
        <w:fldChar w:fldCharType="separate"/>
      </w:r>
      <w:r>
        <w:t>112</w:t>
      </w:r>
      <w:r>
        <w:fldChar w:fldCharType="end"/>
      </w:r>
    </w:p>
    <w:p w14:paraId="43830B95" w14:textId="04392A2B" w:rsidR="00005296" w:rsidRPr="00A500B0" w:rsidRDefault="00005296">
      <w:pPr>
        <w:pStyle w:val="TOC4"/>
        <w:rPr>
          <w:rFonts w:ascii="Calibri" w:hAnsi="Calibri"/>
          <w:sz w:val="22"/>
          <w:szCs w:val="22"/>
          <w:lang w:eastAsia="en-GB"/>
        </w:rPr>
      </w:pPr>
      <w:r>
        <w:t>5.17.2.</w:t>
      </w:r>
      <w:r>
        <w:rPr>
          <w:lang w:eastAsia="zh-CN"/>
        </w:rPr>
        <w:t>43</w:t>
      </w:r>
      <w:r w:rsidRPr="00A500B0">
        <w:rPr>
          <w:rFonts w:ascii="Calibri" w:hAnsi="Calibri"/>
          <w:sz w:val="22"/>
          <w:szCs w:val="22"/>
          <w:lang w:eastAsia="en-GB"/>
        </w:rPr>
        <w:tab/>
      </w:r>
      <w:r>
        <w:t xml:space="preserve">Start </w:t>
      </w:r>
      <w:r>
        <w:rPr>
          <w:lang w:eastAsia="zh-CN"/>
        </w:rPr>
        <w:t>Message</w:t>
      </w:r>
      <w:r>
        <w:t xml:space="preserve"> Record</w:t>
      </w:r>
      <w:r>
        <w:tab/>
      </w:r>
      <w:r>
        <w:fldChar w:fldCharType="begin" w:fldLock="1"/>
      </w:r>
      <w:r>
        <w:instrText xml:space="preserve"> PAGEREF _Toc67485923 \h </w:instrText>
      </w:r>
      <w:r>
        <w:fldChar w:fldCharType="separate"/>
      </w:r>
      <w:r>
        <w:t>113</w:t>
      </w:r>
      <w:r>
        <w:fldChar w:fldCharType="end"/>
      </w:r>
    </w:p>
    <w:p w14:paraId="1560191D" w14:textId="356B9C1F" w:rsidR="00005296" w:rsidRPr="00A500B0" w:rsidRDefault="00005296">
      <w:pPr>
        <w:pStyle w:val="TOC4"/>
        <w:rPr>
          <w:rFonts w:ascii="Calibri" w:hAnsi="Calibri"/>
          <w:sz w:val="22"/>
          <w:szCs w:val="22"/>
          <w:lang w:eastAsia="en-GB"/>
        </w:rPr>
      </w:pPr>
      <w:r>
        <w:t>5.17.2.</w:t>
      </w:r>
      <w:r>
        <w:rPr>
          <w:lang w:eastAsia="zh-CN"/>
        </w:rPr>
        <w:t>44</w:t>
      </w:r>
      <w:r w:rsidRPr="00A500B0">
        <w:rPr>
          <w:rFonts w:ascii="Calibri" w:hAnsi="Calibri"/>
          <w:sz w:val="22"/>
          <w:szCs w:val="22"/>
          <w:lang w:eastAsia="en-GB"/>
        </w:rPr>
        <w:tab/>
      </w:r>
      <w:r>
        <w:t xml:space="preserve">Stop </w:t>
      </w:r>
      <w:r>
        <w:rPr>
          <w:lang w:eastAsia="zh-CN"/>
        </w:rPr>
        <w:t>Message</w:t>
      </w:r>
      <w:r>
        <w:t xml:space="preserve"> Record</w:t>
      </w:r>
      <w:r>
        <w:tab/>
      </w:r>
      <w:r>
        <w:fldChar w:fldCharType="begin" w:fldLock="1"/>
      </w:r>
      <w:r>
        <w:instrText xml:space="preserve"> PAGEREF _Toc67485924 \h </w:instrText>
      </w:r>
      <w:r>
        <w:fldChar w:fldCharType="separate"/>
      </w:r>
      <w:r>
        <w:t>114</w:t>
      </w:r>
      <w:r>
        <w:fldChar w:fldCharType="end"/>
      </w:r>
    </w:p>
    <w:p w14:paraId="22B03A0A" w14:textId="24BE4F6F" w:rsidR="00005296" w:rsidRPr="00A500B0" w:rsidRDefault="00005296">
      <w:pPr>
        <w:pStyle w:val="TOC4"/>
        <w:rPr>
          <w:rFonts w:ascii="Calibri" w:hAnsi="Calibri"/>
          <w:sz w:val="22"/>
          <w:szCs w:val="22"/>
          <w:lang w:eastAsia="en-GB"/>
        </w:rPr>
      </w:pPr>
      <w:r>
        <w:t>5.17.2.</w:t>
      </w:r>
      <w:r>
        <w:rPr>
          <w:lang w:eastAsia="zh-CN"/>
        </w:rPr>
        <w:t>45</w:t>
      </w:r>
      <w:r w:rsidRPr="00A500B0">
        <w:rPr>
          <w:rFonts w:ascii="Calibri" w:hAnsi="Calibri"/>
          <w:sz w:val="22"/>
          <w:szCs w:val="22"/>
          <w:lang w:eastAsia="en-GB"/>
        </w:rPr>
        <w:tab/>
      </w:r>
      <w:r>
        <w:rPr>
          <w:lang w:eastAsia="zh-CN"/>
        </w:rPr>
        <w:t>Message</w:t>
      </w:r>
      <w:r>
        <w:t xml:space="preserve"> Record Completed</w:t>
      </w:r>
      <w:r>
        <w:tab/>
      </w:r>
      <w:r>
        <w:fldChar w:fldCharType="begin" w:fldLock="1"/>
      </w:r>
      <w:r>
        <w:instrText xml:space="preserve"> PAGEREF _Toc67485925 \h </w:instrText>
      </w:r>
      <w:r>
        <w:fldChar w:fldCharType="separate"/>
      </w:r>
      <w:r>
        <w:t>114</w:t>
      </w:r>
      <w:r>
        <w:fldChar w:fldCharType="end"/>
      </w:r>
    </w:p>
    <w:p w14:paraId="5DAF5691" w14:textId="4CD71F05" w:rsidR="00005296" w:rsidRPr="00A500B0" w:rsidRDefault="00005296">
      <w:pPr>
        <w:pStyle w:val="TOC4"/>
        <w:rPr>
          <w:rFonts w:ascii="Calibri" w:hAnsi="Calibri"/>
          <w:sz w:val="22"/>
          <w:szCs w:val="22"/>
          <w:lang w:eastAsia="en-GB"/>
        </w:rPr>
      </w:pPr>
      <w:r>
        <w:t>5.17.2.</w:t>
      </w:r>
      <w:r>
        <w:rPr>
          <w:lang w:eastAsia="zh-CN"/>
        </w:rPr>
        <w:t>46</w:t>
      </w:r>
      <w:r w:rsidRPr="00A500B0">
        <w:rPr>
          <w:rFonts w:ascii="Calibri" w:hAnsi="Calibri"/>
          <w:sz w:val="22"/>
          <w:szCs w:val="22"/>
          <w:lang w:eastAsia="en-GB"/>
        </w:rPr>
        <w:tab/>
      </w:r>
      <w:r>
        <w:rPr>
          <w:lang w:eastAsia="zh-CN"/>
        </w:rPr>
        <w:t>Configure Granted Quota</w:t>
      </w:r>
      <w:r>
        <w:tab/>
      </w:r>
      <w:r>
        <w:fldChar w:fldCharType="begin" w:fldLock="1"/>
      </w:r>
      <w:r>
        <w:instrText xml:space="preserve"> PAGEREF _Toc67485926 \h </w:instrText>
      </w:r>
      <w:r>
        <w:fldChar w:fldCharType="separate"/>
      </w:r>
      <w:r>
        <w:t>115</w:t>
      </w:r>
      <w:r>
        <w:fldChar w:fldCharType="end"/>
      </w:r>
    </w:p>
    <w:p w14:paraId="2A98D6B6" w14:textId="220228BE" w:rsidR="00005296" w:rsidRPr="00A500B0" w:rsidRDefault="00005296">
      <w:pPr>
        <w:pStyle w:val="TOC4"/>
        <w:rPr>
          <w:rFonts w:ascii="Calibri" w:hAnsi="Calibri"/>
          <w:sz w:val="22"/>
          <w:szCs w:val="22"/>
          <w:lang w:eastAsia="en-GB"/>
        </w:rPr>
      </w:pPr>
      <w:r>
        <w:t>5.17.2.</w:t>
      </w:r>
      <w:r>
        <w:rPr>
          <w:lang w:eastAsia="zh-CN"/>
        </w:rPr>
        <w:t>47</w:t>
      </w:r>
      <w:r w:rsidRPr="00A500B0">
        <w:rPr>
          <w:rFonts w:ascii="Calibri" w:hAnsi="Calibri"/>
          <w:sz w:val="22"/>
          <w:szCs w:val="22"/>
          <w:lang w:eastAsia="en-GB"/>
        </w:rPr>
        <w:tab/>
      </w:r>
      <w:r>
        <w:rPr>
          <w:lang w:eastAsia="zh-CN"/>
        </w:rPr>
        <w:t>Report Message Statistics</w:t>
      </w:r>
      <w:r>
        <w:tab/>
      </w:r>
      <w:r>
        <w:fldChar w:fldCharType="begin" w:fldLock="1"/>
      </w:r>
      <w:r>
        <w:instrText xml:space="preserve"> PAGEREF _Toc67485927 \h </w:instrText>
      </w:r>
      <w:r>
        <w:fldChar w:fldCharType="separate"/>
      </w:r>
      <w:r>
        <w:t>116</w:t>
      </w:r>
      <w:r>
        <w:fldChar w:fldCharType="end"/>
      </w:r>
    </w:p>
    <w:p w14:paraId="4471DC62" w14:textId="5EA1030B" w:rsidR="00005296" w:rsidRPr="00A500B0" w:rsidRDefault="00005296">
      <w:pPr>
        <w:pStyle w:val="TOC4"/>
        <w:rPr>
          <w:rFonts w:ascii="Calibri" w:hAnsi="Calibri"/>
          <w:sz w:val="22"/>
          <w:szCs w:val="22"/>
          <w:lang w:eastAsia="en-GB"/>
        </w:rPr>
      </w:pPr>
      <w:r>
        <w:t>5.17.2.</w:t>
      </w:r>
      <w:r>
        <w:rPr>
          <w:lang w:eastAsia="zh-CN"/>
        </w:rPr>
        <w:t>48</w:t>
      </w:r>
      <w:r w:rsidRPr="00A500B0">
        <w:rPr>
          <w:rFonts w:ascii="Calibri" w:hAnsi="Calibri"/>
          <w:sz w:val="22"/>
          <w:szCs w:val="22"/>
          <w:lang w:eastAsia="en-GB"/>
        </w:rPr>
        <w:tab/>
      </w:r>
      <w:r>
        <w:rPr>
          <w:lang w:eastAsia="zh-CN"/>
        </w:rPr>
        <w:t>Configure Filtering Rules</w:t>
      </w:r>
      <w:r>
        <w:tab/>
      </w:r>
      <w:r>
        <w:fldChar w:fldCharType="begin" w:fldLock="1"/>
      </w:r>
      <w:r>
        <w:instrText xml:space="preserve"> PAGEREF _Toc67485928 \h </w:instrText>
      </w:r>
      <w:r>
        <w:fldChar w:fldCharType="separate"/>
      </w:r>
      <w:r>
        <w:t>116</w:t>
      </w:r>
      <w:r>
        <w:fldChar w:fldCharType="end"/>
      </w:r>
    </w:p>
    <w:p w14:paraId="5F207464" w14:textId="3210D83A" w:rsidR="00005296" w:rsidRPr="00A500B0" w:rsidRDefault="00005296">
      <w:pPr>
        <w:pStyle w:val="TOC4"/>
        <w:rPr>
          <w:rFonts w:ascii="Calibri" w:hAnsi="Calibri"/>
          <w:sz w:val="22"/>
          <w:szCs w:val="22"/>
          <w:lang w:eastAsia="en-GB"/>
        </w:rPr>
      </w:pPr>
      <w:r>
        <w:t>5.17.2.49</w:t>
      </w:r>
      <w:r w:rsidRPr="00A500B0">
        <w:rPr>
          <w:rFonts w:ascii="Calibri" w:hAnsi="Calibri"/>
          <w:sz w:val="22"/>
          <w:szCs w:val="22"/>
          <w:lang w:eastAsia="en-GB"/>
        </w:rPr>
        <w:tab/>
      </w:r>
      <w:r>
        <w:t>ECN Failure Indication</w:t>
      </w:r>
      <w:r>
        <w:tab/>
      </w:r>
      <w:r>
        <w:fldChar w:fldCharType="begin" w:fldLock="1"/>
      </w:r>
      <w:r>
        <w:instrText xml:space="preserve"> PAGEREF _Toc67485929 \h </w:instrText>
      </w:r>
      <w:r>
        <w:fldChar w:fldCharType="separate"/>
      </w:r>
      <w:r>
        <w:t>117</w:t>
      </w:r>
      <w:r>
        <w:fldChar w:fldCharType="end"/>
      </w:r>
    </w:p>
    <w:p w14:paraId="7B1E0388" w14:textId="2052729E" w:rsidR="00005296" w:rsidRPr="00A500B0" w:rsidRDefault="00005296">
      <w:pPr>
        <w:pStyle w:val="TOC4"/>
        <w:rPr>
          <w:rFonts w:ascii="Calibri" w:hAnsi="Calibri"/>
          <w:sz w:val="22"/>
          <w:szCs w:val="22"/>
          <w:lang w:eastAsia="en-GB"/>
        </w:rPr>
      </w:pPr>
      <w:r>
        <w:t>5.17.2.50</w:t>
      </w:r>
      <w:r w:rsidRPr="00A500B0">
        <w:rPr>
          <w:rFonts w:ascii="Calibri" w:hAnsi="Calibri"/>
          <w:sz w:val="22"/>
          <w:szCs w:val="22"/>
          <w:lang w:eastAsia="en-GB"/>
        </w:rPr>
        <w:tab/>
      </w:r>
      <w:r>
        <w:t>ICE Connectivity Check Result Notification</w:t>
      </w:r>
      <w:r>
        <w:tab/>
      </w:r>
      <w:r>
        <w:fldChar w:fldCharType="begin" w:fldLock="1"/>
      </w:r>
      <w:r>
        <w:instrText xml:space="preserve"> PAGEREF _Toc67485930 \h </w:instrText>
      </w:r>
      <w:r>
        <w:fldChar w:fldCharType="separate"/>
      </w:r>
      <w:r>
        <w:t>118</w:t>
      </w:r>
      <w:r>
        <w:fldChar w:fldCharType="end"/>
      </w:r>
    </w:p>
    <w:p w14:paraId="497A6521" w14:textId="12B26416" w:rsidR="00005296" w:rsidRPr="00A500B0" w:rsidRDefault="00005296">
      <w:pPr>
        <w:pStyle w:val="TOC4"/>
        <w:rPr>
          <w:rFonts w:ascii="Calibri" w:hAnsi="Calibri"/>
          <w:sz w:val="22"/>
          <w:szCs w:val="22"/>
          <w:lang w:eastAsia="en-GB"/>
        </w:rPr>
      </w:pPr>
      <w:r>
        <w:t>5.17.2.51</w:t>
      </w:r>
      <w:r w:rsidRPr="00A500B0">
        <w:rPr>
          <w:rFonts w:ascii="Calibri" w:hAnsi="Calibri"/>
          <w:sz w:val="22"/>
          <w:szCs w:val="22"/>
          <w:lang w:eastAsia="en-GB"/>
        </w:rPr>
        <w:tab/>
      </w:r>
      <w:r>
        <w:t>ICE New Peer Reflexive Candidate Notification</w:t>
      </w:r>
      <w:r>
        <w:tab/>
      </w:r>
      <w:r>
        <w:fldChar w:fldCharType="begin" w:fldLock="1"/>
      </w:r>
      <w:r>
        <w:instrText xml:space="preserve"> PAGEREF _Toc67485931 \h </w:instrText>
      </w:r>
      <w:r>
        <w:fldChar w:fldCharType="separate"/>
      </w:r>
      <w:r>
        <w:t>118</w:t>
      </w:r>
      <w:r>
        <w:fldChar w:fldCharType="end"/>
      </w:r>
    </w:p>
    <w:p w14:paraId="77866C0A" w14:textId="3F9AABB3" w:rsidR="00005296" w:rsidRPr="00A500B0" w:rsidRDefault="00005296">
      <w:pPr>
        <w:pStyle w:val="TOC4"/>
        <w:rPr>
          <w:rFonts w:ascii="Calibri" w:hAnsi="Calibri"/>
          <w:sz w:val="22"/>
          <w:szCs w:val="22"/>
          <w:lang w:eastAsia="en-GB"/>
        </w:rPr>
      </w:pPr>
      <w:r>
        <w:t>5.17.2.52</w:t>
      </w:r>
      <w:r w:rsidRPr="00A500B0">
        <w:rPr>
          <w:rFonts w:ascii="Calibri" w:hAnsi="Calibri"/>
          <w:sz w:val="22"/>
          <w:szCs w:val="22"/>
          <w:lang w:eastAsia="en-GB"/>
        </w:rPr>
        <w:tab/>
      </w:r>
      <w:r>
        <w:t>Notify TCP connection establishment Failure Indication</w:t>
      </w:r>
      <w:r>
        <w:tab/>
      </w:r>
      <w:r>
        <w:fldChar w:fldCharType="begin" w:fldLock="1"/>
      </w:r>
      <w:r>
        <w:instrText xml:space="preserve"> PAGEREF _Toc67485932 \h </w:instrText>
      </w:r>
      <w:r>
        <w:fldChar w:fldCharType="separate"/>
      </w:r>
      <w:r>
        <w:t>118</w:t>
      </w:r>
      <w:r>
        <w:fldChar w:fldCharType="end"/>
      </w:r>
    </w:p>
    <w:p w14:paraId="7AEBBFA7" w14:textId="1E100317" w:rsidR="00005296" w:rsidRPr="00A500B0" w:rsidRDefault="00005296">
      <w:pPr>
        <w:pStyle w:val="TOC4"/>
        <w:rPr>
          <w:rFonts w:ascii="Calibri" w:hAnsi="Calibri"/>
          <w:sz w:val="22"/>
          <w:szCs w:val="22"/>
          <w:lang w:eastAsia="en-GB"/>
        </w:rPr>
      </w:pPr>
      <w:r>
        <w:t>5.17.2.53</w:t>
      </w:r>
      <w:r w:rsidRPr="00A500B0">
        <w:rPr>
          <w:rFonts w:ascii="Calibri" w:hAnsi="Calibri"/>
          <w:sz w:val="22"/>
          <w:szCs w:val="22"/>
          <w:lang w:eastAsia="en-GB"/>
        </w:rPr>
        <w:tab/>
      </w:r>
      <w:r>
        <w:t>Notify TLS session establishment Failure Indication</w:t>
      </w:r>
      <w:r>
        <w:tab/>
      </w:r>
      <w:r>
        <w:fldChar w:fldCharType="begin" w:fldLock="1"/>
      </w:r>
      <w:r>
        <w:instrText xml:space="preserve"> PAGEREF _Toc67485933 \h </w:instrText>
      </w:r>
      <w:r>
        <w:fldChar w:fldCharType="separate"/>
      </w:r>
      <w:r>
        <w:t>119</w:t>
      </w:r>
      <w:r>
        <w:fldChar w:fldCharType="end"/>
      </w:r>
    </w:p>
    <w:p w14:paraId="41246BF8" w14:textId="18BC0EB1" w:rsidR="00005296" w:rsidRPr="00A500B0" w:rsidRDefault="00005296">
      <w:pPr>
        <w:pStyle w:val="TOC3"/>
        <w:rPr>
          <w:rFonts w:ascii="Calibri" w:hAnsi="Calibri"/>
          <w:sz w:val="22"/>
          <w:szCs w:val="22"/>
          <w:lang w:eastAsia="en-GB"/>
        </w:rPr>
      </w:pPr>
      <w:r>
        <w:t>5.17.3</w:t>
      </w:r>
      <w:r w:rsidRPr="00A500B0">
        <w:rPr>
          <w:rFonts w:ascii="Calibri" w:hAnsi="Calibri"/>
          <w:sz w:val="22"/>
          <w:szCs w:val="22"/>
          <w:lang w:eastAsia="en-GB"/>
        </w:rPr>
        <w:tab/>
      </w:r>
      <w:r>
        <w:t>Non-Call Related Procedures</w:t>
      </w:r>
      <w:r>
        <w:tab/>
      </w:r>
      <w:r>
        <w:fldChar w:fldCharType="begin" w:fldLock="1"/>
      </w:r>
      <w:r>
        <w:instrText xml:space="preserve"> PAGEREF _Toc67485934 \h </w:instrText>
      </w:r>
      <w:r>
        <w:fldChar w:fldCharType="separate"/>
      </w:r>
      <w:r>
        <w:t>120</w:t>
      </w:r>
      <w:r>
        <w:fldChar w:fldCharType="end"/>
      </w:r>
    </w:p>
    <w:p w14:paraId="2D4EDE24" w14:textId="4EDB19E5" w:rsidR="00005296" w:rsidRPr="00A500B0" w:rsidRDefault="00005296">
      <w:pPr>
        <w:pStyle w:val="TOC4"/>
        <w:rPr>
          <w:rFonts w:ascii="Calibri" w:hAnsi="Calibri"/>
          <w:sz w:val="22"/>
          <w:szCs w:val="22"/>
          <w:lang w:eastAsia="en-GB"/>
        </w:rPr>
      </w:pPr>
      <w:r>
        <w:t>5.17.3.1</w:t>
      </w:r>
      <w:r w:rsidRPr="00A500B0">
        <w:rPr>
          <w:rFonts w:ascii="Calibri" w:hAnsi="Calibri"/>
          <w:sz w:val="22"/>
          <w:szCs w:val="22"/>
          <w:lang w:eastAsia="en-GB"/>
        </w:rPr>
        <w:tab/>
      </w:r>
      <w:r>
        <w:t>General</w:t>
      </w:r>
      <w:r>
        <w:tab/>
      </w:r>
      <w:r>
        <w:fldChar w:fldCharType="begin" w:fldLock="1"/>
      </w:r>
      <w:r>
        <w:instrText xml:space="preserve"> PAGEREF _Toc67485935 \h </w:instrText>
      </w:r>
      <w:r>
        <w:fldChar w:fldCharType="separate"/>
      </w:r>
      <w:r>
        <w:t>120</w:t>
      </w:r>
      <w:r>
        <w:fldChar w:fldCharType="end"/>
      </w:r>
    </w:p>
    <w:p w14:paraId="45ACC4C6" w14:textId="1E587DCC" w:rsidR="00005296" w:rsidRPr="00A500B0" w:rsidRDefault="00005296">
      <w:pPr>
        <w:pStyle w:val="TOC4"/>
        <w:rPr>
          <w:rFonts w:ascii="Calibri" w:hAnsi="Calibri"/>
          <w:sz w:val="22"/>
          <w:szCs w:val="22"/>
          <w:lang w:eastAsia="en-GB"/>
        </w:rPr>
      </w:pPr>
      <w:r>
        <w:t>5.17.3.2</w:t>
      </w:r>
      <w:r w:rsidRPr="00A500B0">
        <w:rPr>
          <w:rFonts w:ascii="Calibri" w:hAnsi="Calibri"/>
          <w:sz w:val="22"/>
          <w:szCs w:val="22"/>
          <w:lang w:eastAsia="en-GB"/>
        </w:rPr>
        <w:tab/>
      </w:r>
      <w:r>
        <w:t>MRFP Out Of Service</w:t>
      </w:r>
      <w:r>
        <w:tab/>
      </w:r>
      <w:r>
        <w:fldChar w:fldCharType="begin" w:fldLock="1"/>
      </w:r>
      <w:r>
        <w:instrText xml:space="preserve"> PAGEREF _Toc67485936 \h </w:instrText>
      </w:r>
      <w:r>
        <w:fldChar w:fldCharType="separate"/>
      </w:r>
      <w:r>
        <w:t>121</w:t>
      </w:r>
      <w:r>
        <w:fldChar w:fldCharType="end"/>
      </w:r>
    </w:p>
    <w:p w14:paraId="1005B487" w14:textId="4BE29FC7" w:rsidR="00005296" w:rsidRPr="00A500B0" w:rsidRDefault="00005296">
      <w:pPr>
        <w:pStyle w:val="TOC4"/>
        <w:rPr>
          <w:rFonts w:ascii="Calibri" w:hAnsi="Calibri"/>
          <w:sz w:val="22"/>
          <w:szCs w:val="22"/>
          <w:lang w:eastAsia="en-GB"/>
        </w:rPr>
      </w:pPr>
      <w:r>
        <w:t>5.17.3.3</w:t>
      </w:r>
      <w:r w:rsidRPr="00A500B0">
        <w:rPr>
          <w:rFonts w:ascii="Calibri" w:hAnsi="Calibri"/>
          <w:sz w:val="22"/>
          <w:szCs w:val="22"/>
          <w:lang w:eastAsia="en-GB"/>
        </w:rPr>
        <w:tab/>
      </w:r>
      <w:r>
        <w:t>MRFP Communication Up</w:t>
      </w:r>
      <w:r>
        <w:tab/>
      </w:r>
      <w:r>
        <w:fldChar w:fldCharType="begin" w:fldLock="1"/>
      </w:r>
      <w:r>
        <w:instrText xml:space="preserve"> PAGEREF _Toc67485937 \h </w:instrText>
      </w:r>
      <w:r>
        <w:fldChar w:fldCharType="separate"/>
      </w:r>
      <w:r>
        <w:t>121</w:t>
      </w:r>
      <w:r>
        <w:fldChar w:fldCharType="end"/>
      </w:r>
    </w:p>
    <w:p w14:paraId="45EB554B" w14:textId="71014925" w:rsidR="00005296" w:rsidRPr="00A500B0" w:rsidRDefault="00005296">
      <w:pPr>
        <w:pStyle w:val="TOC4"/>
        <w:rPr>
          <w:rFonts w:ascii="Calibri" w:hAnsi="Calibri"/>
          <w:sz w:val="22"/>
          <w:szCs w:val="22"/>
          <w:lang w:eastAsia="en-GB"/>
        </w:rPr>
      </w:pPr>
      <w:r>
        <w:t>5.17.3.4</w:t>
      </w:r>
      <w:r w:rsidRPr="00A500B0">
        <w:rPr>
          <w:rFonts w:ascii="Calibri" w:hAnsi="Calibri"/>
          <w:sz w:val="22"/>
          <w:szCs w:val="22"/>
          <w:lang w:eastAsia="en-GB"/>
        </w:rPr>
        <w:tab/>
      </w:r>
      <w:r>
        <w:t>MRFP Register</w:t>
      </w:r>
      <w:r>
        <w:tab/>
      </w:r>
      <w:r>
        <w:fldChar w:fldCharType="begin" w:fldLock="1"/>
      </w:r>
      <w:r>
        <w:instrText xml:space="preserve"> PAGEREF _Toc67485938 \h </w:instrText>
      </w:r>
      <w:r>
        <w:fldChar w:fldCharType="separate"/>
      </w:r>
      <w:r>
        <w:t>122</w:t>
      </w:r>
      <w:r>
        <w:fldChar w:fldCharType="end"/>
      </w:r>
    </w:p>
    <w:p w14:paraId="7033E533" w14:textId="4DE81523" w:rsidR="00005296" w:rsidRPr="00A500B0" w:rsidRDefault="00005296">
      <w:pPr>
        <w:pStyle w:val="TOC4"/>
        <w:rPr>
          <w:rFonts w:ascii="Calibri" w:hAnsi="Calibri"/>
          <w:sz w:val="22"/>
          <w:szCs w:val="22"/>
          <w:lang w:eastAsia="en-GB"/>
        </w:rPr>
      </w:pPr>
      <w:r>
        <w:t>5.17.3.5</w:t>
      </w:r>
      <w:r w:rsidRPr="00A500B0">
        <w:rPr>
          <w:rFonts w:ascii="Calibri" w:hAnsi="Calibri"/>
          <w:sz w:val="22"/>
          <w:szCs w:val="22"/>
          <w:lang w:eastAsia="en-GB"/>
        </w:rPr>
        <w:tab/>
      </w:r>
      <w:r>
        <w:t>MRFC Restoration</w:t>
      </w:r>
      <w:r>
        <w:tab/>
      </w:r>
      <w:r>
        <w:fldChar w:fldCharType="begin" w:fldLock="1"/>
      </w:r>
      <w:r>
        <w:instrText xml:space="preserve"> PAGEREF _Toc67485939 \h </w:instrText>
      </w:r>
      <w:r>
        <w:fldChar w:fldCharType="separate"/>
      </w:r>
      <w:r>
        <w:t>122</w:t>
      </w:r>
      <w:r>
        <w:fldChar w:fldCharType="end"/>
      </w:r>
    </w:p>
    <w:p w14:paraId="11ECD642" w14:textId="6F57DB8C" w:rsidR="00005296" w:rsidRPr="00A500B0" w:rsidRDefault="00005296">
      <w:pPr>
        <w:pStyle w:val="TOC4"/>
        <w:rPr>
          <w:rFonts w:ascii="Calibri" w:hAnsi="Calibri"/>
          <w:sz w:val="22"/>
          <w:szCs w:val="22"/>
          <w:lang w:eastAsia="en-GB"/>
        </w:rPr>
      </w:pPr>
      <w:r>
        <w:t>5.17.3.6</w:t>
      </w:r>
      <w:r w:rsidRPr="00A500B0">
        <w:rPr>
          <w:rFonts w:ascii="Calibri" w:hAnsi="Calibri"/>
          <w:sz w:val="22"/>
          <w:szCs w:val="22"/>
          <w:lang w:eastAsia="en-GB"/>
        </w:rPr>
        <w:tab/>
      </w:r>
      <w:r>
        <w:t>MRFP Re-Register</w:t>
      </w:r>
      <w:r>
        <w:tab/>
      </w:r>
      <w:r>
        <w:fldChar w:fldCharType="begin" w:fldLock="1"/>
      </w:r>
      <w:r>
        <w:instrText xml:space="preserve"> PAGEREF _Toc67485940 \h </w:instrText>
      </w:r>
      <w:r>
        <w:fldChar w:fldCharType="separate"/>
      </w:r>
      <w:r>
        <w:t>123</w:t>
      </w:r>
      <w:r>
        <w:fldChar w:fldCharType="end"/>
      </w:r>
    </w:p>
    <w:p w14:paraId="45E457DA" w14:textId="30445750" w:rsidR="00005296" w:rsidRPr="00A500B0" w:rsidRDefault="00005296">
      <w:pPr>
        <w:pStyle w:val="TOC4"/>
        <w:rPr>
          <w:rFonts w:ascii="Calibri" w:hAnsi="Calibri"/>
          <w:sz w:val="22"/>
          <w:szCs w:val="22"/>
          <w:lang w:eastAsia="en-GB"/>
        </w:rPr>
      </w:pPr>
      <w:r>
        <w:t>5.17.3.7</w:t>
      </w:r>
      <w:r w:rsidRPr="00A500B0">
        <w:rPr>
          <w:rFonts w:ascii="Calibri" w:hAnsi="Calibri"/>
          <w:sz w:val="22"/>
          <w:szCs w:val="22"/>
          <w:lang w:eastAsia="en-GB"/>
        </w:rPr>
        <w:tab/>
      </w:r>
      <w:r>
        <w:t>MRFC Ordered Re-register</w:t>
      </w:r>
      <w:r>
        <w:tab/>
      </w:r>
      <w:r>
        <w:fldChar w:fldCharType="begin" w:fldLock="1"/>
      </w:r>
      <w:r>
        <w:instrText xml:space="preserve"> PAGEREF _Toc67485941 \h </w:instrText>
      </w:r>
      <w:r>
        <w:fldChar w:fldCharType="separate"/>
      </w:r>
      <w:r>
        <w:t>123</w:t>
      </w:r>
      <w:r>
        <w:fldChar w:fldCharType="end"/>
      </w:r>
    </w:p>
    <w:p w14:paraId="640B10AC" w14:textId="5C976CA6" w:rsidR="00005296" w:rsidRPr="00A500B0" w:rsidRDefault="00005296">
      <w:pPr>
        <w:pStyle w:val="TOC4"/>
        <w:rPr>
          <w:rFonts w:ascii="Calibri" w:hAnsi="Calibri"/>
          <w:sz w:val="22"/>
          <w:szCs w:val="22"/>
          <w:lang w:eastAsia="en-GB"/>
        </w:rPr>
      </w:pPr>
      <w:r w:rsidRPr="007165A5">
        <w:rPr>
          <w:lang w:val="en-US" w:eastAsia="sv-SE"/>
        </w:rPr>
        <w:t>5.17.3.8</w:t>
      </w:r>
      <w:r w:rsidRPr="00A500B0">
        <w:rPr>
          <w:rFonts w:ascii="Calibri" w:hAnsi="Calibri"/>
          <w:sz w:val="22"/>
          <w:szCs w:val="22"/>
          <w:lang w:eastAsia="en-GB"/>
        </w:rPr>
        <w:tab/>
      </w:r>
      <w:r w:rsidRPr="007165A5">
        <w:rPr>
          <w:lang w:val="en-US" w:eastAsia="sv-SE"/>
        </w:rPr>
        <w:t>Audit Value</w:t>
      </w:r>
      <w:r>
        <w:tab/>
      </w:r>
      <w:r>
        <w:fldChar w:fldCharType="begin" w:fldLock="1"/>
      </w:r>
      <w:r>
        <w:instrText xml:space="preserve"> PAGEREF _Toc67485942 \h </w:instrText>
      </w:r>
      <w:r>
        <w:fldChar w:fldCharType="separate"/>
      </w:r>
      <w:r>
        <w:t>124</w:t>
      </w:r>
      <w:r>
        <w:fldChar w:fldCharType="end"/>
      </w:r>
    </w:p>
    <w:p w14:paraId="178B8575" w14:textId="20C14BEC" w:rsidR="00005296" w:rsidRPr="00A500B0" w:rsidRDefault="00005296">
      <w:pPr>
        <w:pStyle w:val="TOC4"/>
        <w:rPr>
          <w:rFonts w:ascii="Calibri" w:hAnsi="Calibri"/>
          <w:sz w:val="22"/>
          <w:szCs w:val="22"/>
          <w:lang w:eastAsia="en-GB"/>
        </w:rPr>
      </w:pPr>
      <w:r>
        <w:t>5.17.3.9</w:t>
      </w:r>
      <w:r w:rsidRPr="00A500B0">
        <w:rPr>
          <w:rFonts w:ascii="Calibri" w:hAnsi="Calibri"/>
          <w:sz w:val="22"/>
          <w:szCs w:val="22"/>
          <w:lang w:eastAsia="en-GB"/>
        </w:rPr>
        <w:tab/>
      </w:r>
      <w:r>
        <w:t>Audit Capabilities</w:t>
      </w:r>
      <w:r>
        <w:tab/>
      </w:r>
      <w:r>
        <w:fldChar w:fldCharType="begin" w:fldLock="1"/>
      </w:r>
      <w:r>
        <w:instrText xml:space="preserve"> PAGEREF _Toc67485943 \h </w:instrText>
      </w:r>
      <w:r>
        <w:fldChar w:fldCharType="separate"/>
      </w:r>
      <w:r>
        <w:t>125</w:t>
      </w:r>
      <w:r>
        <w:fldChar w:fldCharType="end"/>
      </w:r>
    </w:p>
    <w:p w14:paraId="5E8B8D5A" w14:textId="27568F27" w:rsidR="00005296" w:rsidRPr="00A500B0" w:rsidRDefault="00005296">
      <w:pPr>
        <w:pStyle w:val="TOC4"/>
        <w:rPr>
          <w:rFonts w:ascii="Calibri" w:hAnsi="Calibri"/>
          <w:sz w:val="22"/>
          <w:szCs w:val="22"/>
          <w:lang w:eastAsia="en-GB"/>
        </w:rPr>
      </w:pPr>
      <w:r>
        <w:t>5.17.3.10</w:t>
      </w:r>
      <w:r w:rsidRPr="00A500B0">
        <w:rPr>
          <w:rFonts w:ascii="Calibri" w:hAnsi="Calibri"/>
          <w:sz w:val="22"/>
          <w:szCs w:val="22"/>
          <w:lang w:eastAsia="en-GB"/>
        </w:rPr>
        <w:tab/>
      </w:r>
      <w:r>
        <w:t>Capability Update</w:t>
      </w:r>
      <w:r>
        <w:tab/>
      </w:r>
      <w:r>
        <w:fldChar w:fldCharType="begin" w:fldLock="1"/>
      </w:r>
      <w:r>
        <w:instrText xml:space="preserve"> PAGEREF _Toc67485944 \h </w:instrText>
      </w:r>
      <w:r>
        <w:fldChar w:fldCharType="separate"/>
      </w:r>
      <w:r>
        <w:t>125</w:t>
      </w:r>
      <w:r>
        <w:fldChar w:fldCharType="end"/>
      </w:r>
    </w:p>
    <w:p w14:paraId="2ABAAA36" w14:textId="39A8EBA6" w:rsidR="00005296" w:rsidRPr="00A500B0" w:rsidRDefault="00005296">
      <w:pPr>
        <w:pStyle w:val="TOC4"/>
        <w:rPr>
          <w:rFonts w:ascii="Calibri" w:hAnsi="Calibri"/>
          <w:sz w:val="22"/>
          <w:szCs w:val="22"/>
          <w:lang w:eastAsia="en-GB"/>
        </w:rPr>
      </w:pPr>
      <w:r>
        <w:t>5.17.3.11</w:t>
      </w:r>
      <w:r w:rsidRPr="00A500B0">
        <w:rPr>
          <w:rFonts w:ascii="Calibri" w:hAnsi="Calibri"/>
          <w:sz w:val="22"/>
          <w:szCs w:val="22"/>
          <w:lang w:eastAsia="en-GB"/>
        </w:rPr>
        <w:tab/>
      </w:r>
      <w:r>
        <w:t>MRFC Out of Service</w:t>
      </w:r>
      <w:r>
        <w:tab/>
      </w:r>
      <w:r>
        <w:fldChar w:fldCharType="begin" w:fldLock="1"/>
      </w:r>
      <w:r>
        <w:instrText xml:space="preserve"> PAGEREF _Toc67485945 \h </w:instrText>
      </w:r>
      <w:r>
        <w:fldChar w:fldCharType="separate"/>
      </w:r>
      <w:r>
        <w:t>126</w:t>
      </w:r>
      <w:r>
        <w:fldChar w:fldCharType="end"/>
      </w:r>
    </w:p>
    <w:p w14:paraId="56209E66" w14:textId="74334DF8" w:rsidR="00005296" w:rsidRPr="00A500B0" w:rsidRDefault="00005296">
      <w:pPr>
        <w:pStyle w:val="TOC4"/>
        <w:rPr>
          <w:rFonts w:ascii="Calibri" w:hAnsi="Calibri"/>
          <w:sz w:val="22"/>
          <w:szCs w:val="22"/>
          <w:lang w:eastAsia="en-GB"/>
        </w:rPr>
      </w:pPr>
      <w:r>
        <w:t>5.17.3.12</w:t>
      </w:r>
      <w:r w:rsidRPr="00A500B0">
        <w:rPr>
          <w:rFonts w:ascii="Calibri" w:hAnsi="Calibri"/>
          <w:sz w:val="22"/>
          <w:szCs w:val="22"/>
          <w:lang w:eastAsia="en-GB"/>
        </w:rPr>
        <w:tab/>
      </w:r>
      <w:r>
        <w:t>MRFP Resource Congestion Handling – Activate</w:t>
      </w:r>
      <w:r>
        <w:tab/>
      </w:r>
      <w:r>
        <w:fldChar w:fldCharType="begin" w:fldLock="1"/>
      </w:r>
      <w:r>
        <w:instrText xml:space="preserve"> PAGEREF _Toc67485946 \h </w:instrText>
      </w:r>
      <w:r>
        <w:fldChar w:fldCharType="separate"/>
      </w:r>
      <w:r>
        <w:t>126</w:t>
      </w:r>
      <w:r>
        <w:fldChar w:fldCharType="end"/>
      </w:r>
    </w:p>
    <w:p w14:paraId="3C69A584" w14:textId="1ECC9CAB" w:rsidR="00005296" w:rsidRPr="00A500B0" w:rsidRDefault="00005296">
      <w:pPr>
        <w:pStyle w:val="TOC4"/>
        <w:rPr>
          <w:rFonts w:ascii="Calibri" w:hAnsi="Calibri"/>
          <w:sz w:val="22"/>
          <w:szCs w:val="22"/>
          <w:lang w:eastAsia="en-GB"/>
        </w:rPr>
      </w:pPr>
      <w:r>
        <w:t>5.17.3.13</w:t>
      </w:r>
      <w:r w:rsidRPr="00A500B0">
        <w:rPr>
          <w:rFonts w:ascii="Calibri" w:hAnsi="Calibri"/>
          <w:sz w:val="22"/>
          <w:szCs w:val="22"/>
          <w:lang w:eastAsia="en-GB"/>
        </w:rPr>
        <w:tab/>
      </w:r>
      <w:r>
        <w:t>MRFP Resource Congestion Handling – Indication</w:t>
      </w:r>
      <w:r>
        <w:tab/>
      </w:r>
      <w:r>
        <w:fldChar w:fldCharType="begin" w:fldLock="1"/>
      </w:r>
      <w:r>
        <w:instrText xml:space="preserve"> PAGEREF _Toc67485947 \h </w:instrText>
      </w:r>
      <w:r>
        <w:fldChar w:fldCharType="separate"/>
      </w:r>
      <w:r>
        <w:t>127</w:t>
      </w:r>
      <w:r>
        <w:fldChar w:fldCharType="end"/>
      </w:r>
    </w:p>
    <w:p w14:paraId="3BFF9976" w14:textId="467A27A3" w:rsidR="00005296" w:rsidRPr="00A500B0" w:rsidRDefault="00005296">
      <w:pPr>
        <w:pStyle w:val="TOC4"/>
        <w:rPr>
          <w:rFonts w:ascii="Calibri" w:hAnsi="Calibri"/>
          <w:sz w:val="22"/>
          <w:szCs w:val="22"/>
          <w:lang w:eastAsia="en-GB"/>
        </w:rPr>
      </w:pPr>
      <w:r>
        <w:t>5.17.3.14</w:t>
      </w:r>
      <w:r w:rsidRPr="00A500B0">
        <w:rPr>
          <w:rFonts w:ascii="Calibri" w:hAnsi="Calibri"/>
          <w:sz w:val="22"/>
          <w:szCs w:val="22"/>
          <w:lang w:eastAsia="en-GB"/>
        </w:rPr>
        <w:tab/>
      </w:r>
      <w:r>
        <w:t>Command Rejected</w:t>
      </w:r>
      <w:r>
        <w:tab/>
      </w:r>
      <w:r>
        <w:fldChar w:fldCharType="begin" w:fldLock="1"/>
      </w:r>
      <w:r>
        <w:instrText xml:space="preserve"> PAGEREF _Toc67485948 \h </w:instrText>
      </w:r>
      <w:r>
        <w:fldChar w:fldCharType="separate"/>
      </w:r>
      <w:r>
        <w:t>127</w:t>
      </w:r>
      <w:r>
        <w:fldChar w:fldCharType="end"/>
      </w:r>
    </w:p>
    <w:p w14:paraId="57AF1BE8" w14:textId="39A193F2" w:rsidR="00005296" w:rsidRPr="00A500B0" w:rsidRDefault="00005296">
      <w:pPr>
        <w:pStyle w:val="TOC4"/>
        <w:rPr>
          <w:rFonts w:ascii="Calibri" w:hAnsi="Calibri"/>
          <w:sz w:val="22"/>
          <w:szCs w:val="22"/>
          <w:lang w:eastAsia="en-GB"/>
        </w:rPr>
      </w:pPr>
      <w:r>
        <w:t>5.17.3.15</w:t>
      </w:r>
      <w:r w:rsidRPr="00A500B0">
        <w:rPr>
          <w:rFonts w:ascii="Calibri" w:hAnsi="Calibri"/>
          <w:sz w:val="22"/>
          <w:szCs w:val="22"/>
          <w:lang w:eastAsia="en-GB"/>
        </w:rPr>
        <w:tab/>
      </w:r>
      <w:r>
        <w:t>MRFP Restoration</w:t>
      </w:r>
      <w:r>
        <w:tab/>
      </w:r>
      <w:r>
        <w:fldChar w:fldCharType="begin" w:fldLock="1"/>
      </w:r>
      <w:r>
        <w:instrText xml:space="preserve"> PAGEREF _Toc67485949 \h </w:instrText>
      </w:r>
      <w:r>
        <w:fldChar w:fldCharType="separate"/>
      </w:r>
      <w:r>
        <w:t>127</w:t>
      </w:r>
      <w:r>
        <w:fldChar w:fldCharType="end"/>
      </w:r>
    </w:p>
    <w:p w14:paraId="73CE7D87" w14:textId="3D97DCBE" w:rsidR="00005296" w:rsidRPr="00A500B0" w:rsidRDefault="00005296">
      <w:pPr>
        <w:pStyle w:val="TOC8"/>
        <w:rPr>
          <w:rFonts w:ascii="Calibri" w:hAnsi="Calibri"/>
          <w:b w:val="0"/>
          <w:szCs w:val="22"/>
          <w:lang w:eastAsia="en-GB"/>
        </w:rPr>
      </w:pPr>
      <w:r>
        <w:lastRenderedPageBreak/>
        <w:t>Annex A (normative): The W3C SSML Profile for TTS function</w:t>
      </w:r>
      <w:r>
        <w:tab/>
      </w:r>
      <w:r>
        <w:fldChar w:fldCharType="begin" w:fldLock="1"/>
      </w:r>
      <w:r>
        <w:instrText xml:space="preserve"> PAGEREF _Toc67485950 \h </w:instrText>
      </w:r>
      <w:r>
        <w:fldChar w:fldCharType="separate"/>
      </w:r>
      <w:r>
        <w:t>128</w:t>
      </w:r>
      <w:r>
        <w:fldChar w:fldCharType="end"/>
      </w:r>
    </w:p>
    <w:p w14:paraId="53B2939C" w14:textId="577CAAF6" w:rsidR="00005296" w:rsidRPr="00A500B0" w:rsidRDefault="00005296">
      <w:pPr>
        <w:pStyle w:val="TOC1"/>
        <w:rPr>
          <w:rFonts w:ascii="Calibri" w:hAnsi="Calibri"/>
          <w:szCs w:val="22"/>
          <w:lang w:eastAsia="en-GB"/>
        </w:rPr>
      </w:pPr>
      <w:r>
        <w:t>A.1</w:t>
      </w:r>
      <w:r w:rsidRPr="00A500B0">
        <w:rPr>
          <w:rFonts w:ascii="Calibri" w:hAnsi="Calibri"/>
          <w:szCs w:val="22"/>
          <w:lang w:eastAsia="en-GB"/>
        </w:rPr>
        <w:tab/>
      </w:r>
      <w:r>
        <w:t>Introduction</w:t>
      </w:r>
      <w:r>
        <w:tab/>
      </w:r>
      <w:r>
        <w:fldChar w:fldCharType="begin" w:fldLock="1"/>
      </w:r>
      <w:r>
        <w:instrText xml:space="preserve"> PAGEREF _Toc67485951 \h </w:instrText>
      </w:r>
      <w:r>
        <w:fldChar w:fldCharType="separate"/>
      </w:r>
      <w:r>
        <w:t>128</w:t>
      </w:r>
      <w:r>
        <w:fldChar w:fldCharType="end"/>
      </w:r>
    </w:p>
    <w:p w14:paraId="04D5B359" w14:textId="51FCF340" w:rsidR="00005296" w:rsidRPr="00A500B0" w:rsidRDefault="00005296">
      <w:pPr>
        <w:pStyle w:val="TOC1"/>
        <w:rPr>
          <w:rFonts w:ascii="Calibri" w:hAnsi="Calibri"/>
          <w:szCs w:val="22"/>
          <w:lang w:eastAsia="en-GB"/>
        </w:rPr>
      </w:pPr>
      <w:r>
        <w:t>A.2</w:t>
      </w:r>
      <w:r w:rsidRPr="00A500B0">
        <w:rPr>
          <w:rFonts w:ascii="Calibri" w:hAnsi="Calibri"/>
          <w:szCs w:val="22"/>
          <w:lang w:eastAsia="en-GB"/>
        </w:rPr>
        <w:tab/>
      </w:r>
      <w:r>
        <w:t>TTS Profile</w:t>
      </w:r>
      <w:r>
        <w:tab/>
      </w:r>
      <w:r>
        <w:fldChar w:fldCharType="begin" w:fldLock="1"/>
      </w:r>
      <w:r>
        <w:instrText xml:space="preserve"> PAGEREF _Toc67485952 \h </w:instrText>
      </w:r>
      <w:r>
        <w:fldChar w:fldCharType="separate"/>
      </w:r>
      <w:r>
        <w:t>128</w:t>
      </w:r>
      <w:r>
        <w:fldChar w:fldCharType="end"/>
      </w:r>
    </w:p>
    <w:p w14:paraId="154E117C" w14:textId="110116A9" w:rsidR="00005296" w:rsidRPr="00A500B0" w:rsidRDefault="00005296">
      <w:pPr>
        <w:pStyle w:val="TOC8"/>
        <w:rPr>
          <w:rFonts w:ascii="Calibri" w:hAnsi="Calibri"/>
          <w:b w:val="0"/>
          <w:szCs w:val="22"/>
          <w:lang w:eastAsia="en-GB"/>
        </w:rPr>
      </w:pPr>
      <w:r>
        <w:t>Annex B (normative): The W3C SRGS Profile for ASR function</w:t>
      </w:r>
      <w:r>
        <w:tab/>
      </w:r>
      <w:r>
        <w:fldChar w:fldCharType="begin" w:fldLock="1"/>
      </w:r>
      <w:r>
        <w:instrText xml:space="preserve"> PAGEREF _Toc67485953 \h </w:instrText>
      </w:r>
      <w:r>
        <w:fldChar w:fldCharType="separate"/>
      </w:r>
      <w:r>
        <w:t>133</w:t>
      </w:r>
      <w:r>
        <w:fldChar w:fldCharType="end"/>
      </w:r>
    </w:p>
    <w:p w14:paraId="6F0185B4" w14:textId="0EFA9478" w:rsidR="00005296" w:rsidRPr="00A500B0" w:rsidRDefault="00005296">
      <w:pPr>
        <w:pStyle w:val="TOC1"/>
        <w:rPr>
          <w:rFonts w:ascii="Calibri" w:hAnsi="Calibri"/>
          <w:szCs w:val="22"/>
          <w:lang w:eastAsia="en-GB"/>
        </w:rPr>
      </w:pPr>
      <w:r>
        <w:t>B.1</w:t>
      </w:r>
      <w:r w:rsidRPr="00A500B0">
        <w:rPr>
          <w:rFonts w:ascii="Calibri" w:hAnsi="Calibri"/>
          <w:szCs w:val="22"/>
          <w:lang w:eastAsia="en-GB"/>
        </w:rPr>
        <w:tab/>
      </w:r>
      <w:r>
        <w:t>Introduction</w:t>
      </w:r>
      <w:r>
        <w:tab/>
      </w:r>
      <w:r>
        <w:fldChar w:fldCharType="begin" w:fldLock="1"/>
      </w:r>
      <w:r>
        <w:instrText xml:space="preserve"> PAGEREF _Toc67485954 \h </w:instrText>
      </w:r>
      <w:r>
        <w:fldChar w:fldCharType="separate"/>
      </w:r>
      <w:r>
        <w:t>133</w:t>
      </w:r>
      <w:r>
        <w:fldChar w:fldCharType="end"/>
      </w:r>
    </w:p>
    <w:p w14:paraId="28734B6B" w14:textId="396599E6" w:rsidR="00005296" w:rsidRPr="00A500B0" w:rsidRDefault="00005296">
      <w:pPr>
        <w:pStyle w:val="TOC1"/>
        <w:rPr>
          <w:rFonts w:ascii="Calibri" w:hAnsi="Calibri"/>
          <w:szCs w:val="22"/>
          <w:lang w:eastAsia="en-GB"/>
        </w:rPr>
      </w:pPr>
      <w:r>
        <w:t>B.2</w:t>
      </w:r>
      <w:r w:rsidRPr="00A500B0">
        <w:rPr>
          <w:rFonts w:ascii="Calibri" w:hAnsi="Calibri"/>
          <w:szCs w:val="22"/>
          <w:lang w:eastAsia="en-GB"/>
        </w:rPr>
        <w:tab/>
      </w:r>
      <w:r>
        <w:t>SRGS Profile</w:t>
      </w:r>
      <w:r>
        <w:tab/>
      </w:r>
      <w:r>
        <w:fldChar w:fldCharType="begin" w:fldLock="1"/>
      </w:r>
      <w:r>
        <w:instrText xml:space="preserve"> PAGEREF _Toc67485955 \h </w:instrText>
      </w:r>
      <w:r>
        <w:fldChar w:fldCharType="separate"/>
      </w:r>
      <w:r>
        <w:t>133</w:t>
      </w:r>
      <w:r>
        <w:fldChar w:fldCharType="end"/>
      </w:r>
    </w:p>
    <w:p w14:paraId="6A21199E" w14:textId="4CAFF793" w:rsidR="00005296" w:rsidRPr="00A500B0" w:rsidRDefault="00005296">
      <w:pPr>
        <w:pStyle w:val="TOC8"/>
        <w:rPr>
          <w:rFonts w:ascii="Calibri" w:hAnsi="Calibri"/>
          <w:b w:val="0"/>
          <w:szCs w:val="22"/>
          <w:lang w:eastAsia="en-GB"/>
        </w:rPr>
      </w:pPr>
      <w:r>
        <w:t xml:space="preserve">Annex C (normative): H.248 Package for Multi-stream Multiparty </w:t>
      </w:r>
      <w:r>
        <w:rPr>
          <w:lang w:eastAsia="ko-KR"/>
        </w:rPr>
        <w:t>Conferencing Media Handling</w:t>
      </w:r>
      <w:r>
        <w:t xml:space="preserve"> (MMCMH)</w:t>
      </w:r>
      <w:r>
        <w:tab/>
      </w:r>
      <w:r>
        <w:fldChar w:fldCharType="begin" w:fldLock="1"/>
      </w:r>
      <w:r>
        <w:instrText xml:space="preserve"> PAGEREF _Toc67485956 \h </w:instrText>
      </w:r>
      <w:r>
        <w:fldChar w:fldCharType="separate"/>
      </w:r>
      <w:r>
        <w:t>135</w:t>
      </w:r>
      <w:r>
        <w:fldChar w:fldCharType="end"/>
      </w:r>
    </w:p>
    <w:p w14:paraId="12E0A2C2" w14:textId="77E7388A" w:rsidR="00005296" w:rsidRPr="00A500B0" w:rsidRDefault="00005296">
      <w:pPr>
        <w:pStyle w:val="TOC1"/>
        <w:rPr>
          <w:rFonts w:ascii="Calibri" w:hAnsi="Calibri"/>
          <w:szCs w:val="22"/>
          <w:lang w:eastAsia="en-GB"/>
        </w:rPr>
      </w:pPr>
      <w:r>
        <w:t>C.1</w:t>
      </w:r>
      <w:r w:rsidRPr="00A500B0">
        <w:rPr>
          <w:rFonts w:ascii="Calibri" w:hAnsi="Calibri"/>
          <w:szCs w:val="22"/>
          <w:lang w:eastAsia="en-GB"/>
        </w:rPr>
        <w:tab/>
      </w:r>
      <w:r>
        <w:t>Introduction</w:t>
      </w:r>
      <w:r>
        <w:tab/>
      </w:r>
      <w:r>
        <w:fldChar w:fldCharType="begin" w:fldLock="1"/>
      </w:r>
      <w:r>
        <w:instrText xml:space="preserve"> PAGEREF _Toc67485957 \h </w:instrText>
      </w:r>
      <w:r>
        <w:fldChar w:fldCharType="separate"/>
      </w:r>
      <w:r>
        <w:t>135</w:t>
      </w:r>
      <w:r>
        <w:fldChar w:fldCharType="end"/>
      </w:r>
    </w:p>
    <w:p w14:paraId="4ED0B694" w14:textId="609F1C37" w:rsidR="00005296" w:rsidRPr="00A500B0" w:rsidRDefault="00005296">
      <w:pPr>
        <w:pStyle w:val="TOC1"/>
        <w:rPr>
          <w:rFonts w:ascii="Calibri" w:hAnsi="Calibri"/>
          <w:szCs w:val="22"/>
          <w:lang w:eastAsia="en-GB"/>
        </w:rPr>
      </w:pPr>
      <w:r>
        <w:t>C.2</w:t>
      </w:r>
      <w:r w:rsidRPr="00A500B0">
        <w:rPr>
          <w:rFonts w:ascii="Calibri" w:hAnsi="Calibri"/>
          <w:szCs w:val="22"/>
          <w:lang w:eastAsia="en-GB"/>
        </w:rPr>
        <w:tab/>
      </w:r>
      <w:r>
        <w:t xml:space="preserve">Specification of </w:t>
      </w:r>
      <w:r>
        <w:rPr>
          <w:lang w:eastAsia="ko-KR"/>
        </w:rPr>
        <w:t>Multi-party Multimedia Conference Media Handling</w:t>
      </w:r>
      <w:r w:rsidRPr="007165A5">
        <w:rPr>
          <w:snapToGrid w:val="0"/>
        </w:rPr>
        <w:t xml:space="preserve"> Package</w:t>
      </w:r>
      <w:r>
        <w:tab/>
      </w:r>
      <w:r>
        <w:fldChar w:fldCharType="begin" w:fldLock="1"/>
      </w:r>
      <w:r>
        <w:instrText xml:space="preserve"> PAGEREF _Toc67485958 \h </w:instrText>
      </w:r>
      <w:r>
        <w:fldChar w:fldCharType="separate"/>
      </w:r>
      <w:r>
        <w:t>135</w:t>
      </w:r>
      <w:r>
        <w:fldChar w:fldCharType="end"/>
      </w:r>
    </w:p>
    <w:p w14:paraId="37F93E42" w14:textId="644450EE" w:rsidR="00005296" w:rsidRPr="00A500B0" w:rsidRDefault="00005296">
      <w:pPr>
        <w:pStyle w:val="TOC2"/>
        <w:rPr>
          <w:rFonts w:ascii="Calibri" w:hAnsi="Calibri"/>
          <w:sz w:val="22"/>
          <w:szCs w:val="22"/>
          <w:lang w:eastAsia="en-GB"/>
        </w:rPr>
      </w:pPr>
      <w:r>
        <w:t>C.2.1</w:t>
      </w:r>
      <w:r w:rsidRPr="00A500B0">
        <w:rPr>
          <w:rFonts w:ascii="Calibri" w:hAnsi="Calibri"/>
          <w:sz w:val="22"/>
          <w:szCs w:val="22"/>
          <w:lang w:eastAsia="en-GB"/>
        </w:rPr>
        <w:tab/>
      </w:r>
      <w:r>
        <w:t>Multi-party Multimedia Conference Media Handling Package</w:t>
      </w:r>
      <w:r>
        <w:tab/>
      </w:r>
      <w:r>
        <w:fldChar w:fldCharType="begin" w:fldLock="1"/>
      </w:r>
      <w:r>
        <w:instrText xml:space="preserve"> PAGEREF _Toc67485959 \h </w:instrText>
      </w:r>
      <w:r>
        <w:fldChar w:fldCharType="separate"/>
      </w:r>
      <w:r>
        <w:t>135</w:t>
      </w:r>
      <w:r>
        <w:fldChar w:fldCharType="end"/>
      </w:r>
    </w:p>
    <w:p w14:paraId="6FD6326E" w14:textId="18621C26" w:rsidR="00005296" w:rsidRPr="00A500B0" w:rsidRDefault="00005296">
      <w:pPr>
        <w:pStyle w:val="TOC2"/>
        <w:rPr>
          <w:rFonts w:ascii="Calibri" w:hAnsi="Calibri"/>
          <w:sz w:val="22"/>
          <w:szCs w:val="22"/>
          <w:lang w:eastAsia="en-GB"/>
        </w:rPr>
      </w:pPr>
      <w:r>
        <w:t>C.2.2</w:t>
      </w:r>
      <w:r w:rsidRPr="00A500B0">
        <w:rPr>
          <w:rFonts w:ascii="Calibri" w:hAnsi="Calibri"/>
          <w:sz w:val="22"/>
          <w:szCs w:val="22"/>
          <w:lang w:eastAsia="en-GB"/>
        </w:rPr>
        <w:tab/>
      </w:r>
      <w:r>
        <w:t>Properties</w:t>
      </w:r>
      <w:r>
        <w:tab/>
      </w:r>
      <w:r>
        <w:fldChar w:fldCharType="begin" w:fldLock="1"/>
      </w:r>
      <w:r>
        <w:instrText xml:space="preserve"> PAGEREF _Toc67485960 \h </w:instrText>
      </w:r>
      <w:r>
        <w:fldChar w:fldCharType="separate"/>
      </w:r>
      <w:r>
        <w:t>136</w:t>
      </w:r>
      <w:r>
        <w:fldChar w:fldCharType="end"/>
      </w:r>
    </w:p>
    <w:p w14:paraId="0759989B" w14:textId="276E066C" w:rsidR="00005296" w:rsidRPr="00A500B0" w:rsidRDefault="00005296">
      <w:pPr>
        <w:pStyle w:val="TOC3"/>
        <w:rPr>
          <w:rFonts w:ascii="Calibri" w:hAnsi="Calibri"/>
          <w:sz w:val="22"/>
          <w:szCs w:val="22"/>
          <w:lang w:eastAsia="en-GB"/>
        </w:rPr>
      </w:pPr>
      <w:r>
        <w:t>C.2.2.1</w:t>
      </w:r>
      <w:r w:rsidRPr="00A500B0">
        <w:rPr>
          <w:rFonts w:ascii="Calibri" w:hAnsi="Calibri"/>
          <w:sz w:val="22"/>
          <w:szCs w:val="22"/>
          <w:lang w:eastAsia="en-GB"/>
        </w:rPr>
        <w:tab/>
      </w:r>
      <w:r>
        <w:t>MMCMH Policy</w:t>
      </w:r>
      <w:r>
        <w:tab/>
      </w:r>
      <w:r>
        <w:fldChar w:fldCharType="begin" w:fldLock="1"/>
      </w:r>
      <w:r>
        <w:instrText xml:space="preserve"> PAGEREF _Toc67485961 \h </w:instrText>
      </w:r>
      <w:r>
        <w:fldChar w:fldCharType="separate"/>
      </w:r>
      <w:r>
        <w:t>136</w:t>
      </w:r>
      <w:r>
        <w:fldChar w:fldCharType="end"/>
      </w:r>
    </w:p>
    <w:p w14:paraId="1340227E" w14:textId="2510F4CF" w:rsidR="00005296" w:rsidRPr="00A500B0" w:rsidRDefault="00005296">
      <w:pPr>
        <w:pStyle w:val="TOC2"/>
        <w:rPr>
          <w:rFonts w:ascii="Calibri" w:hAnsi="Calibri"/>
          <w:sz w:val="22"/>
          <w:szCs w:val="22"/>
          <w:lang w:eastAsia="en-GB"/>
        </w:rPr>
      </w:pPr>
      <w:r>
        <w:t>C.2.3</w:t>
      </w:r>
      <w:r w:rsidRPr="00A500B0">
        <w:rPr>
          <w:rFonts w:ascii="Calibri" w:hAnsi="Calibri"/>
          <w:sz w:val="22"/>
          <w:szCs w:val="22"/>
          <w:lang w:eastAsia="en-GB"/>
        </w:rPr>
        <w:tab/>
      </w:r>
      <w:r>
        <w:t>Events</w:t>
      </w:r>
      <w:r>
        <w:tab/>
      </w:r>
      <w:r>
        <w:fldChar w:fldCharType="begin" w:fldLock="1"/>
      </w:r>
      <w:r>
        <w:instrText xml:space="preserve"> PAGEREF _Toc67485962 \h </w:instrText>
      </w:r>
      <w:r>
        <w:fldChar w:fldCharType="separate"/>
      </w:r>
      <w:r>
        <w:t>137</w:t>
      </w:r>
      <w:r>
        <w:fldChar w:fldCharType="end"/>
      </w:r>
    </w:p>
    <w:p w14:paraId="1E77E762" w14:textId="08AB83D4" w:rsidR="00005296" w:rsidRPr="00A500B0" w:rsidRDefault="00005296">
      <w:pPr>
        <w:pStyle w:val="TOC2"/>
        <w:rPr>
          <w:rFonts w:ascii="Calibri" w:hAnsi="Calibri"/>
          <w:sz w:val="22"/>
          <w:szCs w:val="22"/>
          <w:lang w:eastAsia="en-GB"/>
        </w:rPr>
      </w:pPr>
      <w:r>
        <w:t>C.2.4</w:t>
      </w:r>
      <w:r w:rsidRPr="00A500B0">
        <w:rPr>
          <w:rFonts w:ascii="Calibri" w:hAnsi="Calibri"/>
          <w:sz w:val="22"/>
          <w:szCs w:val="22"/>
          <w:lang w:eastAsia="en-GB"/>
        </w:rPr>
        <w:tab/>
      </w:r>
      <w:r>
        <w:t>Signals</w:t>
      </w:r>
      <w:r>
        <w:tab/>
      </w:r>
      <w:r>
        <w:fldChar w:fldCharType="begin" w:fldLock="1"/>
      </w:r>
      <w:r>
        <w:instrText xml:space="preserve"> PAGEREF _Toc67485963 \h </w:instrText>
      </w:r>
      <w:r>
        <w:fldChar w:fldCharType="separate"/>
      </w:r>
      <w:r>
        <w:t>137</w:t>
      </w:r>
      <w:r>
        <w:fldChar w:fldCharType="end"/>
      </w:r>
    </w:p>
    <w:p w14:paraId="78F4697F" w14:textId="59CF724E" w:rsidR="00005296" w:rsidRPr="00A500B0" w:rsidRDefault="00005296">
      <w:pPr>
        <w:pStyle w:val="TOC2"/>
        <w:rPr>
          <w:rFonts w:ascii="Calibri" w:hAnsi="Calibri"/>
          <w:sz w:val="22"/>
          <w:szCs w:val="22"/>
          <w:lang w:eastAsia="en-GB"/>
        </w:rPr>
      </w:pPr>
      <w:r>
        <w:t>C.2.5</w:t>
      </w:r>
      <w:r w:rsidRPr="00A500B0">
        <w:rPr>
          <w:rFonts w:ascii="Calibri" w:hAnsi="Calibri"/>
          <w:sz w:val="22"/>
          <w:szCs w:val="22"/>
          <w:lang w:eastAsia="en-GB"/>
        </w:rPr>
        <w:tab/>
      </w:r>
      <w:r>
        <w:t>Statistics</w:t>
      </w:r>
      <w:r>
        <w:tab/>
      </w:r>
      <w:r>
        <w:fldChar w:fldCharType="begin" w:fldLock="1"/>
      </w:r>
      <w:r>
        <w:instrText xml:space="preserve"> PAGEREF _Toc67485964 \h </w:instrText>
      </w:r>
      <w:r>
        <w:fldChar w:fldCharType="separate"/>
      </w:r>
      <w:r>
        <w:t>137</w:t>
      </w:r>
      <w:r>
        <w:fldChar w:fldCharType="end"/>
      </w:r>
    </w:p>
    <w:p w14:paraId="5380379A" w14:textId="7A30EBAB" w:rsidR="00005296" w:rsidRPr="00A500B0" w:rsidRDefault="00005296">
      <w:pPr>
        <w:pStyle w:val="TOC2"/>
        <w:rPr>
          <w:rFonts w:ascii="Calibri" w:hAnsi="Calibri"/>
          <w:sz w:val="22"/>
          <w:szCs w:val="22"/>
          <w:lang w:eastAsia="en-GB"/>
        </w:rPr>
      </w:pPr>
      <w:r>
        <w:t>C.2.6</w:t>
      </w:r>
      <w:r w:rsidRPr="00A500B0">
        <w:rPr>
          <w:rFonts w:ascii="Calibri" w:hAnsi="Calibri"/>
          <w:sz w:val="22"/>
          <w:szCs w:val="22"/>
          <w:lang w:eastAsia="en-GB"/>
        </w:rPr>
        <w:tab/>
      </w:r>
      <w:r>
        <w:t>Error Codes</w:t>
      </w:r>
      <w:r>
        <w:tab/>
      </w:r>
      <w:r>
        <w:fldChar w:fldCharType="begin" w:fldLock="1"/>
      </w:r>
      <w:r>
        <w:instrText xml:space="preserve"> PAGEREF _Toc67485965 \h </w:instrText>
      </w:r>
      <w:r>
        <w:fldChar w:fldCharType="separate"/>
      </w:r>
      <w:r>
        <w:t>138</w:t>
      </w:r>
      <w:r>
        <w:fldChar w:fldCharType="end"/>
      </w:r>
    </w:p>
    <w:p w14:paraId="78E2028E" w14:textId="45DADF21" w:rsidR="00005296" w:rsidRPr="00A500B0" w:rsidRDefault="00005296">
      <w:pPr>
        <w:pStyle w:val="TOC2"/>
        <w:rPr>
          <w:rFonts w:ascii="Calibri" w:hAnsi="Calibri"/>
          <w:sz w:val="22"/>
          <w:szCs w:val="22"/>
          <w:lang w:eastAsia="en-GB"/>
        </w:rPr>
      </w:pPr>
      <w:r>
        <w:t>C.2.7</w:t>
      </w:r>
      <w:r w:rsidRPr="00A500B0">
        <w:rPr>
          <w:rFonts w:ascii="Calibri" w:hAnsi="Calibri"/>
          <w:sz w:val="22"/>
          <w:szCs w:val="22"/>
          <w:lang w:eastAsia="en-GB"/>
        </w:rPr>
        <w:tab/>
      </w:r>
      <w:r>
        <w:t>Procedures</w:t>
      </w:r>
      <w:r>
        <w:tab/>
      </w:r>
      <w:r>
        <w:fldChar w:fldCharType="begin" w:fldLock="1"/>
      </w:r>
      <w:r>
        <w:instrText xml:space="preserve"> PAGEREF _Toc67485966 \h </w:instrText>
      </w:r>
      <w:r>
        <w:fldChar w:fldCharType="separate"/>
      </w:r>
      <w:r>
        <w:t>138</w:t>
      </w:r>
      <w:r>
        <w:fldChar w:fldCharType="end"/>
      </w:r>
    </w:p>
    <w:p w14:paraId="11890C35" w14:textId="0A3FE08B" w:rsidR="00005296" w:rsidRPr="00A500B0" w:rsidRDefault="00005296">
      <w:pPr>
        <w:pStyle w:val="TOC8"/>
        <w:rPr>
          <w:rFonts w:ascii="Calibri" w:hAnsi="Calibri"/>
          <w:b w:val="0"/>
          <w:szCs w:val="22"/>
          <w:lang w:eastAsia="en-GB"/>
        </w:rPr>
      </w:pPr>
      <w:r>
        <w:t>Annex D (informative): Change history</w:t>
      </w:r>
      <w:r>
        <w:tab/>
      </w:r>
      <w:r>
        <w:fldChar w:fldCharType="begin" w:fldLock="1"/>
      </w:r>
      <w:r>
        <w:instrText xml:space="preserve"> PAGEREF _Toc67485967 \h </w:instrText>
      </w:r>
      <w:r>
        <w:fldChar w:fldCharType="separate"/>
      </w:r>
      <w:r>
        <w:t>140</w:t>
      </w:r>
      <w:r>
        <w:fldChar w:fldCharType="end"/>
      </w:r>
    </w:p>
    <w:p w14:paraId="59E3EF52" w14:textId="51A6023A" w:rsidR="00080512" w:rsidRPr="004D3578" w:rsidRDefault="00192D1F">
      <w:r>
        <w:rPr>
          <w:noProof/>
          <w:sz w:val="22"/>
        </w:rPr>
        <w:fldChar w:fldCharType="end"/>
      </w:r>
    </w:p>
    <w:p w14:paraId="1861144D" w14:textId="77777777" w:rsidR="00080512" w:rsidRDefault="00080512" w:rsidP="00EA16E8">
      <w:pPr>
        <w:pStyle w:val="Heading1"/>
      </w:pPr>
      <w:r w:rsidRPr="004D3578">
        <w:br w:type="page"/>
      </w:r>
      <w:bookmarkStart w:id="8" w:name="foreword"/>
      <w:bookmarkStart w:id="9" w:name="_Toc2086433"/>
      <w:bookmarkStart w:id="10" w:name="_Toc67485783"/>
      <w:bookmarkEnd w:id="8"/>
      <w:r w:rsidRPr="004D3578">
        <w:lastRenderedPageBreak/>
        <w:t>Foreword</w:t>
      </w:r>
      <w:bookmarkEnd w:id="9"/>
      <w:bookmarkEnd w:id="10"/>
    </w:p>
    <w:p w14:paraId="5F549CF2" w14:textId="77777777" w:rsidR="00080512" w:rsidRPr="004D3578" w:rsidRDefault="00080512">
      <w:r w:rsidRPr="004D3578">
        <w:t xml:space="preserve">This Technical </w:t>
      </w:r>
      <w:bookmarkStart w:id="11" w:name="spectype3"/>
      <w:r w:rsidRPr="00EA16E8">
        <w:t>Specification</w:t>
      </w:r>
      <w:bookmarkEnd w:id="11"/>
      <w:r w:rsidRPr="004D3578">
        <w:t xml:space="preserve"> has been produced by the 3</w:t>
      </w:r>
      <w:r w:rsidR="00F04712">
        <w:t>rd</w:t>
      </w:r>
      <w:r w:rsidRPr="004D3578">
        <w:t xml:space="preserve"> Generation Partnership Project (3GPP).</w:t>
      </w:r>
    </w:p>
    <w:p w14:paraId="4C15DAF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D7EE509" w14:textId="77777777" w:rsidR="00080512" w:rsidRPr="004D3578" w:rsidRDefault="00080512">
      <w:pPr>
        <w:pStyle w:val="B10"/>
      </w:pPr>
      <w:r w:rsidRPr="004D3578">
        <w:t>Version x.y.z</w:t>
      </w:r>
    </w:p>
    <w:p w14:paraId="08259544" w14:textId="77777777" w:rsidR="00080512" w:rsidRPr="004D3578" w:rsidRDefault="00080512">
      <w:pPr>
        <w:pStyle w:val="B10"/>
      </w:pPr>
      <w:r w:rsidRPr="004D3578">
        <w:t>where:</w:t>
      </w:r>
    </w:p>
    <w:p w14:paraId="24DC0315" w14:textId="77777777" w:rsidR="00080512" w:rsidRPr="004D3578" w:rsidRDefault="00080512">
      <w:pPr>
        <w:pStyle w:val="B2"/>
      </w:pPr>
      <w:r w:rsidRPr="004D3578">
        <w:t>x</w:t>
      </w:r>
      <w:r w:rsidRPr="004D3578">
        <w:tab/>
        <w:t>the first digit:</w:t>
      </w:r>
    </w:p>
    <w:p w14:paraId="276F0B01" w14:textId="77777777" w:rsidR="00080512" w:rsidRPr="004D3578" w:rsidRDefault="00080512">
      <w:pPr>
        <w:pStyle w:val="B30"/>
      </w:pPr>
      <w:r w:rsidRPr="004D3578">
        <w:t>1</w:t>
      </w:r>
      <w:r w:rsidRPr="004D3578">
        <w:tab/>
        <w:t>presented to TSG for information;</w:t>
      </w:r>
    </w:p>
    <w:p w14:paraId="6A05FF0D" w14:textId="77777777" w:rsidR="00080512" w:rsidRPr="004D3578" w:rsidRDefault="00080512">
      <w:pPr>
        <w:pStyle w:val="B30"/>
      </w:pPr>
      <w:r w:rsidRPr="004D3578">
        <w:t>2</w:t>
      </w:r>
      <w:r w:rsidRPr="004D3578">
        <w:tab/>
        <w:t>presented to TSG for approval;</w:t>
      </w:r>
    </w:p>
    <w:p w14:paraId="03167FD3" w14:textId="77777777" w:rsidR="00080512" w:rsidRPr="004D3578" w:rsidRDefault="00080512">
      <w:pPr>
        <w:pStyle w:val="B30"/>
      </w:pPr>
      <w:r w:rsidRPr="004D3578">
        <w:t>3</w:t>
      </w:r>
      <w:r w:rsidRPr="004D3578">
        <w:tab/>
        <w:t>or greater indicates TSG approved document under change control.</w:t>
      </w:r>
    </w:p>
    <w:p w14:paraId="11327CEC"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8EF3736" w14:textId="77777777" w:rsidR="00080512" w:rsidRDefault="00080512">
      <w:pPr>
        <w:pStyle w:val="B2"/>
      </w:pPr>
      <w:r w:rsidRPr="004D3578">
        <w:t>z</w:t>
      </w:r>
      <w:r w:rsidRPr="004D3578">
        <w:tab/>
        <w:t>the third digit is incremented when editorial only changes have been incorporated in the document.</w:t>
      </w:r>
    </w:p>
    <w:p w14:paraId="6C25FC6A" w14:textId="77777777" w:rsidR="008C384C" w:rsidRDefault="008C384C" w:rsidP="008C384C">
      <w:r>
        <w:t xml:space="preserve">In </w:t>
      </w:r>
      <w:r w:rsidR="0074026F">
        <w:t>the present</w:t>
      </w:r>
      <w:r>
        <w:t xml:space="preserve"> document, modal verbs have the following meanings:</w:t>
      </w:r>
    </w:p>
    <w:p w14:paraId="08515AA2" w14:textId="77777777" w:rsidR="008C384C" w:rsidRDefault="008C384C" w:rsidP="00774DA4">
      <w:pPr>
        <w:pStyle w:val="EX"/>
      </w:pPr>
      <w:r w:rsidRPr="008C384C">
        <w:rPr>
          <w:b/>
        </w:rPr>
        <w:t>shall</w:t>
      </w:r>
      <w:r w:rsidR="00192D1F">
        <w:tab/>
      </w:r>
      <w:r>
        <w:t>indicates a mandatory requirement to do something</w:t>
      </w:r>
    </w:p>
    <w:p w14:paraId="340EB086" w14:textId="77777777" w:rsidR="008C384C" w:rsidRDefault="008C384C" w:rsidP="00774DA4">
      <w:pPr>
        <w:pStyle w:val="EX"/>
      </w:pPr>
      <w:r w:rsidRPr="008C384C">
        <w:rPr>
          <w:b/>
        </w:rPr>
        <w:t>shall not</w:t>
      </w:r>
      <w:r>
        <w:tab/>
        <w:t>indicates an interdiction (</w:t>
      </w:r>
      <w:r w:rsidR="001F1132">
        <w:t>prohibition</w:t>
      </w:r>
      <w:r>
        <w:t>) to do something</w:t>
      </w:r>
    </w:p>
    <w:p w14:paraId="3296DCF2" w14:textId="77777777" w:rsidR="00BA19ED" w:rsidRPr="004D3578" w:rsidRDefault="00BA19ED" w:rsidP="00A27486">
      <w:r>
        <w:t>The constructions "shall" and "shall not" are confined to the context of normative provisions, and do not appear in Technical Reports.</w:t>
      </w:r>
    </w:p>
    <w:p w14:paraId="60A708B4"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05C49A" w14:textId="77777777" w:rsidR="008C384C" w:rsidRDefault="008C384C" w:rsidP="00774DA4">
      <w:pPr>
        <w:pStyle w:val="EX"/>
      </w:pPr>
      <w:r w:rsidRPr="008C384C">
        <w:rPr>
          <w:b/>
        </w:rPr>
        <w:t>should</w:t>
      </w:r>
      <w:r w:rsidR="00192D1F">
        <w:tab/>
      </w:r>
      <w:r>
        <w:t>indicates a recommendation to do something</w:t>
      </w:r>
    </w:p>
    <w:p w14:paraId="0F53E7F1" w14:textId="77777777" w:rsidR="008C384C" w:rsidRDefault="008C384C" w:rsidP="00774DA4">
      <w:pPr>
        <w:pStyle w:val="EX"/>
      </w:pPr>
      <w:r w:rsidRPr="008C384C">
        <w:rPr>
          <w:b/>
        </w:rPr>
        <w:t>should not</w:t>
      </w:r>
      <w:r>
        <w:tab/>
        <w:t>indicates a recommendation not to do something</w:t>
      </w:r>
    </w:p>
    <w:p w14:paraId="20F5D189" w14:textId="77777777" w:rsidR="008C384C" w:rsidRDefault="008C384C" w:rsidP="00774DA4">
      <w:pPr>
        <w:pStyle w:val="EX"/>
      </w:pPr>
      <w:r w:rsidRPr="00774DA4">
        <w:rPr>
          <w:b/>
        </w:rPr>
        <w:t>may</w:t>
      </w:r>
      <w:r w:rsidR="00192D1F">
        <w:tab/>
      </w:r>
      <w:r>
        <w:t>indicates permission to do something</w:t>
      </w:r>
    </w:p>
    <w:p w14:paraId="11743C1B" w14:textId="77777777" w:rsidR="008C384C" w:rsidRDefault="008C384C" w:rsidP="00774DA4">
      <w:pPr>
        <w:pStyle w:val="EX"/>
      </w:pPr>
      <w:r w:rsidRPr="00774DA4">
        <w:rPr>
          <w:b/>
        </w:rPr>
        <w:t>need not</w:t>
      </w:r>
      <w:r>
        <w:tab/>
        <w:t>indicates permission not to do something</w:t>
      </w:r>
    </w:p>
    <w:p w14:paraId="3332884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4A3465E" w14:textId="77777777" w:rsidR="008C384C" w:rsidRDefault="008C384C" w:rsidP="00774DA4">
      <w:pPr>
        <w:pStyle w:val="EX"/>
      </w:pPr>
      <w:r w:rsidRPr="00774DA4">
        <w:rPr>
          <w:b/>
        </w:rPr>
        <w:t>can</w:t>
      </w:r>
      <w:r w:rsidR="00192D1F">
        <w:tab/>
      </w:r>
      <w:r>
        <w:t>indicates</w:t>
      </w:r>
      <w:r w:rsidR="00774DA4">
        <w:t xml:space="preserve"> that something is possible</w:t>
      </w:r>
    </w:p>
    <w:p w14:paraId="76CF4290" w14:textId="77777777" w:rsidR="00774DA4" w:rsidRDefault="00774DA4" w:rsidP="00774DA4">
      <w:pPr>
        <w:pStyle w:val="EX"/>
      </w:pPr>
      <w:r w:rsidRPr="00774DA4">
        <w:rPr>
          <w:b/>
        </w:rPr>
        <w:t>cannot</w:t>
      </w:r>
      <w:r w:rsidR="00192D1F">
        <w:tab/>
      </w:r>
      <w:r>
        <w:t>indicates that something is impossible</w:t>
      </w:r>
    </w:p>
    <w:p w14:paraId="083973E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F20BD8A" w14:textId="77777777" w:rsidR="00774DA4" w:rsidRDefault="00774DA4" w:rsidP="00774DA4">
      <w:pPr>
        <w:pStyle w:val="EX"/>
      </w:pPr>
      <w:r w:rsidRPr="00774DA4">
        <w:rPr>
          <w:b/>
        </w:rPr>
        <w:t>will</w:t>
      </w:r>
      <w:r w:rsidR="00192D1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6140F54" w14:textId="77777777" w:rsidR="00774DA4" w:rsidRDefault="00774DA4" w:rsidP="00774DA4">
      <w:pPr>
        <w:pStyle w:val="EX"/>
      </w:pPr>
      <w:r w:rsidRPr="00774DA4">
        <w:rPr>
          <w:b/>
        </w:rPr>
        <w:t>will</w:t>
      </w:r>
      <w:r>
        <w:rPr>
          <w:b/>
        </w:rPr>
        <w:t xml:space="preserve"> not</w:t>
      </w:r>
      <w:r w:rsidR="00192D1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A9CEC33"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11E1C78"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B370D6C" w14:textId="77777777" w:rsidR="001F1132" w:rsidRDefault="001F1132" w:rsidP="001F1132">
      <w:r>
        <w:t>In addition:</w:t>
      </w:r>
    </w:p>
    <w:p w14:paraId="4A0ABC4E"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18E6CE89"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98E1B35" w14:textId="77777777" w:rsidR="00774DA4" w:rsidRPr="004D3578" w:rsidRDefault="00647114" w:rsidP="00A27486">
      <w:r>
        <w:t>The constructions "is" and "is not" do not indicate requirements.</w:t>
      </w:r>
    </w:p>
    <w:p w14:paraId="0BB6BE5D" w14:textId="77777777" w:rsidR="00EA16E8" w:rsidRPr="005A5509" w:rsidRDefault="00EA16E8" w:rsidP="00EA16E8">
      <w:pPr>
        <w:pStyle w:val="Heading1"/>
      </w:pPr>
      <w:bookmarkStart w:id="12" w:name="introduction"/>
      <w:bookmarkStart w:id="13" w:name="_Toc11325749"/>
      <w:bookmarkStart w:id="14" w:name="_Toc67485784"/>
      <w:bookmarkEnd w:id="12"/>
      <w:r w:rsidRPr="005A5509">
        <w:t>1</w:t>
      </w:r>
      <w:r w:rsidRPr="005A5509">
        <w:tab/>
        <w:t>Scope</w:t>
      </w:r>
      <w:bookmarkEnd w:id="13"/>
      <w:bookmarkEnd w:id="14"/>
    </w:p>
    <w:p w14:paraId="7CB19DCB" w14:textId="77777777" w:rsidR="00EA16E8" w:rsidRPr="005A5509" w:rsidRDefault="00EA16E8" w:rsidP="00EA16E8">
      <w:pPr>
        <w:pStyle w:val="BodyText"/>
      </w:pPr>
      <w:r w:rsidRPr="005A5509">
        <w:t>The present document describes the protocol to be used on the Multimedia Resource Function Controller (MRFC) – Multimedia Resource Function Processor (MRFP) interface (Mp interface). The IMS architecture is described in 3GPP TS 23.228 [1], the functional requirements are described in 3G TS 23.333 [25]</w:t>
      </w:r>
    </w:p>
    <w:p w14:paraId="44FF74CC" w14:textId="77777777" w:rsidR="00EA16E8" w:rsidRPr="005A5509" w:rsidRDefault="00EA16E8" w:rsidP="00EA16E8">
      <w:pPr>
        <w:pStyle w:val="BodyText"/>
      </w:pPr>
      <w:r w:rsidRPr="005A5509">
        <w:t>This specification defines a profile of the Gateway Control Protocol (H.248.1), for controlling Multimedia Resource Function Processor supporting in-band user interaction, conferencing and transcoding for multimedia-services.</w:t>
      </w:r>
    </w:p>
    <w:p w14:paraId="1730A049" w14:textId="77777777" w:rsidR="00EA16E8" w:rsidRPr="005A5509" w:rsidRDefault="00EA16E8" w:rsidP="00EA16E8">
      <w:r w:rsidRPr="005A5509">
        <w:t>The present document is valid for a 3</w:t>
      </w:r>
      <w:r w:rsidRPr="005A5509">
        <w:rPr>
          <w:vertAlign w:val="superscript"/>
        </w:rPr>
        <w:t>rd</w:t>
      </w:r>
      <w:r w:rsidRPr="005A5509">
        <w:t xml:space="preserve"> generation PLMN (UMTS) complying with Release 7 and later. </w:t>
      </w:r>
    </w:p>
    <w:p w14:paraId="3F81D2C2" w14:textId="77777777" w:rsidR="00EA16E8" w:rsidRPr="005A5509" w:rsidRDefault="00EA16E8" w:rsidP="00EA16E8">
      <w:pPr>
        <w:pStyle w:val="Heading1"/>
      </w:pPr>
      <w:bookmarkStart w:id="15" w:name="_Toc11325750"/>
      <w:bookmarkStart w:id="16" w:name="_Toc67485785"/>
      <w:r w:rsidRPr="005A5509">
        <w:t>2</w:t>
      </w:r>
      <w:r w:rsidRPr="005A5509">
        <w:tab/>
        <w:t>References</w:t>
      </w:r>
      <w:bookmarkEnd w:id="15"/>
      <w:bookmarkEnd w:id="16"/>
    </w:p>
    <w:p w14:paraId="727F25D4" w14:textId="77777777" w:rsidR="00EA16E8" w:rsidRPr="005A5509" w:rsidRDefault="00EA16E8" w:rsidP="00EA16E8">
      <w:r w:rsidRPr="005A5509">
        <w:t>The following documents contain provisions which, through reference in this text, constitute provisions of the present document.</w:t>
      </w:r>
    </w:p>
    <w:p w14:paraId="12DB2F8D" w14:textId="77777777" w:rsidR="00EA16E8" w:rsidRPr="005A5509" w:rsidRDefault="00EA16E8" w:rsidP="00EA16E8">
      <w:pPr>
        <w:pStyle w:val="B10"/>
      </w:pPr>
      <w:r w:rsidRPr="005A5509">
        <w:t>-</w:t>
      </w:r>
      <w:r w:rsidRPr="005A5509">
        <w:tab/>
        <w:t>References are either specific (identified by date of publication, edition number, version number, etc.) or non</w:t>
      </w:r>
      <w:r w:rsidRPr="005A5509">
        <w:noBreakHyphen/>
        <w:t>specific.</w:t>
      </w:r>
    </w:p>
    <w:p w14:paraId="7DBBFFAC" w14:textId="77777777" w:rsidR="00EA16E8" w:rsidRPr="005A5509" w:rsidRDefault="00EA16E8" w:rsidP="00EA16E8">
      <w:pPr>
        <w:pStyle w:val="B10"/>
      </w:pPr>
      <w:r w:rsidRPr="005A5509">
        <w:t>-</w:t>
      </w:r>
      <w:r w:rsidRPr="005A5509">
        <w:tab/>
        <w:t>For a specific reference, subsequent revisions do not apply.</w:t>
      </w:r>
    </w:p>
    <w:p w14:paraId="304C6651" w14:textId="77777777" w:rsidR="00EA16E8" w:rsidRPr="005A5509" w:rsidRDefault="00EA16E8" w:rsidP="00EA16E8">
      <w:pPr>
        <w:pStyle w:val="B10"/>
      </w:pPr>
      <w:r w:rsidRPr="005A5509">
        <w:t>-</w:t>
      </w:r>
      <w:r w:rsidRPr="005A5509">
        <w:tab/>
        <w:t xml:space="preserve">For a non-specific reference, the latest version applies.  In the case of a reference to a 3GPP document (including a GSM document), a non-specific reference implicitly refers to the latest version of that document </w:t>
      </w:r>
      <w:r w:rsidRPr="005A5509">
        <w:rPr>
          <w:i/>
          <w:iCs/>
        </w:rPr>
        <w:t>in the same Release as the present document</w:t>
      </w:r>
      <w:r w:rsidRPr="005A5509">
        <w:t>.</w:t>
      </w:r>
    </w:p>
    <w:p w14:paraId="7DFDFC93" w14:textId="77777777" w:rsidR="00EA16E8" w:rsidRPr="005A5509" w:rsidRDefault="00EA16E8" w:rsidP="00EA16E8">
      <w:pPr>
        <w:pStyle w:val="EX"/>
      </w:pPr>
      <w:bookmarkStart w:id="17" w:name="ref23153"/>
      <w:r w:rsidRPr="005A5509">
        <w:t>[</w:t>
      </w:r>
      <w:r w:rsidRPr="005A5509">
        <w:rPr>
          <w:noProof/>
        </w:rPr>
        <w:t>1</w:t>
      </w:r>
      <w:r w:rsidRPr="005A5509">
        <w:t>]</w:t>
      </w:r>
      <w:bookmarkEnd w:id="17"/>
      <w:r w:rsidRPr="005A5509">
        <w:tab/>
        <w:t>3GPP TS 23.228: "IP Multimedia Subsystem (IMS);</w:t>
      </w:r>
      <w:r w:rsidRPr="005A5509">
        <w:rPr>
          <w:rFonts w:hint="eastAsia"/>
        </w:rPr>
        <w:t xml:space="preserve"> </w:t>
      </w:r>
      <w:r w:rsidRPr="005A5509">
        <w:t>Stage 2".</w:t>
      </w:r>
    </w:p>
    <w:p w14:paraId="13CF9ABA" w14:textId="77777777" w:rsidR="00EA16E8" w:rsidRPr="005A5509" w:rsidRDefault="00EA16E8" w:rsidP="00EA16E8">
      <w:pPr>
        <w:pStyle w:val="EX"/>
      </w:pPr>
      <w:r w:rsidRPr="005A5509">
        <w:t>[2]</w:t>
      </w:r>
      <w:r w:rsidRPr="005A5509">
        <w:tab/>
        <w:t>3GPP TS 23.002: "Network architecture".</w:t>
      </w:r>
    </w:p>
    <w:p w14:paraId="1E6F86D9" w14:textId="77777777" w:rsidR="00EA16E8" w:rsidRPr="005A5509" w:rsidRDefault="00EA16E8" w:rsidP="00EA16E8">
      <w:pPr>
        <w:pStyle w:val="EX"/>
      </w:pPr>
      <w:r w:rsidRPr="005A5509">
        <w:t>[3]</w:t>
      </w:r>
      <w:r w:rsidRPr="005A5509">
        <w:tab/>
        <w:t>ITU-T Recommendation H.248.1 (05/2002), Gateway control protocol: Version 2 + Corrigendum 1 (03/2004) and ITU-T Recommendation H.248.1 (0</w:t>
      </w:r>
      <w:r w:rsidRPr="005A5509">
        <w:rPr>
          <w:rFonts w:hint="eastAsia"/>
          <w:lang w:eastAsia="zh-CN"/>
        </w:rPr>
        <w:t>9</w:t>
      </w:r>
      <w:r w:rsidRPr="005A5509">
        <w:t>/200</w:t>
      </w:r>
      <w:r w:rsidRPr="005A5509">
        <w:rPr>
          <w:rFonts w:hint="eastAsia"/>
          <w:lang w:eastAsia="zh-CN"/>
        </w:rPr>
        <w:t>5</w:t>
      </w:r>
      <w:r w:rsidRPr="005A5509">
        <w:t xml:space="preserve">), Gateway control protocol: Version </w:t>
      </w:r>
      <w:r w:rsidRPr="005A5509">
        <w:rPr>
          <w:rFonts w:hint="eastAsia"/>
          <w:lang w:eastAsia="zh-CN"/>
        </w:rPr>
        <w:t>3</w:t>
      </w:r>
      <w:r w:rsidRPr="005A5509">
        <w:t xml:space="preserve"> for Floor Control requirements.</w:t>
      </w:r>
    </w:p>
    <w:p w14:paraId="3794EBEE" w14:textId="77777777" w:rsidR="00EA16E8" w:rsidRPr="005A5509" w:rsidRDefault="00EA16E8" w:rsidP="00EA16E8">
      <w:pPr>
        <w:pStyle w:val="EX"/>
      </w:pPr>
      <w:r w:rsidRPr="005A5509">
        <w:t>[4]</w:t>
      </w:r>
      <w:r w:rsidRPr="005A5509">
        <w:tab/>
        <w:t>ITU-T Recommendation H.248.4 (11/2000), Gateway control protocol: Transport over Stream Control Transmission Protocol (SCTP) + Corrigendum 1 (03/2004).</w:t>
      </w:r>
    </w:p>
    <w:p w14:paraId="672BCCAB" w14:textId="77777777" w:rsidR="00EA16E8" w:rsidRPr="005A5509" w:rsidRDefault="00EA16E8" w:rsidP="00EA16E8">
      <w:pPr>
        <w:pStyle w:val="EX"/>
      </w:pPr>
      <w:r w:rsidRPr="005A5509">
        <w:t>[5]</w:t>
      </w:r>
      <w:r w:rsidRPr="005A5509">
        <w:tab/>
        <w:t>ITU-T Recommendation H.248.7 (03/2004), Gateway control protocol: Generic announcement package.</w:t>
      </w:r>
    </w:p>
    <w:p w14:paraId="1657B9B4" w14:textId="77777777" w:rsidR="00EA16E8" w:rsidRPr="005A5509" w:rsidRDefault="00EA16E8" w:rsidP="00EA16E8">
      <w:pPr>
        <w:pStyle w:val="EX"/>
      </w:pPr>
      <w:r w:rsidRPr="005A5509">
        <w:t>[6]</w:t>
      </w:r>
      <w:r w:rsidRPr="005A5509">
        <w:tab/>
        <w:t>ITU-T Recommendation H.248.9 (03/2002), Gateway control protocol: Advanced media server package.</w:t>
      </w:r>
    </w:p>
    <w:p w14:paraId="3E7BF25A" w14:textId="77777777" w:rsidR="00EA16E8" w:rsidRPr="005A5509" w:rsidRDefault="00EA16E8" w:rsidP="00EA16E8">
      <w:pPr>
        <w:pStyle w:val="EX"/>
      </w:pPr>
      <w:r w:rsidRPr="005A5509">
        <w:t>[7]</w:t>
      </w:r>
      <w:r w:rsidRPr="005A5509">
        <w:tab/>
        <w:t>ITU-T Recommendation H.248.11 (11/2002), Gateway control protocol: Media gateway overload control package.</w:t>
      </w:r>
    </w:p>
    <w:p w14:paraId="340D36DF" w14:textId="77777777" w:rsidR="00EA16E8" w:rsidRPr="005A5509" w:rsidRDefault="00EA16E8" w:rsidP="00EA16E8">
      <w:pPr>
        <w:pStyle w:val="EX"/>
      </w:pPr>
      <w:r w:rsidRPr="005A5509">
        <w:t>[8]</w:t>
      </w:r>
      <w:r w:rsidRPr="005A5509">
        <w:tab/>
        <w:t>IETF RFC 2960: "Stream Control Transmission Protocol".</w:t>
      </w:r>
    </w:p>
    <w:p w14:paraId="79FECA1F" w14:textId="77777777" w:rsidR="00EA16E8" w:rsidRPr="005A5509" w:rsidRDefault="00EA16E8" w:rsidP="00EA16E8">
      <w:pPr>
        <w:pStyle w:val="EX"/>
      </w:pPr>
      <w:r w:rsidRPr="005A5509">
        <w:t>[9]</w:t>
      </w:r>
      <w:r w:rsidRPr="005A5509">
        <w:tab/>
        <w:t>ITU-T Recommendation H.248.14 (03/2002), Gateway control protocol: Inactivity timer package.</w:t>
      </w:r>
    </w:p>
    <w:p w14:paraId="3E9D018C" w14:textId="77777777" w:rsidR="00EA16E8" w:rsidRPr="005A5509" w:rsidRDefault="00EA16E8" w:rsidP="00EA16E8">
      <w:pPr>
        <w:pStyle w:val="EX"/>
      </w:pPr>
      <w:r w:rsidRPr="005A5509">
        <w:t>[10]</w:t>
      </w:r>
      <w:r w:rsidRPr="005A5509">
        <w:tab/>
        <w:t>ITU-T Recommendation H.248.16 (11/2002), Gateway control protocol: Enhanced digit collection packages and procedures + Corrigendum 1 (03/2004).</w:t>
      </w:r>
    </w:p>
    <w:p w14:paraId="28511C1F" w14:textId="77777777" w:rsidR="00EA16E8" w:rsidRPr="005A5509" w:rsidRDefault="00EA16E8" w:rsidP="00EA16E8">
      <w:pPr>
        <w:pStyle w:val="EX"/>
      </w:pPr>
      <w:r w:rsidRPr="005A5509">
        <w:lastRenderedPageBreak/>
        <w:t>[11]</w:t>
      </w:r>
      <w:r w:rsidRPr="005A5509">
        <w:tab/>
        <w:t>Void</w:t>
      </w:r>
    </w:p>
    <w:p w14:paraId="4AB096F2" w14:textId="77777777" w:rsidR="00EA16E8" w:rsidRPr="005A5509" w:rsidRDefault="00EA16E8" w:rsidP="00EA16E8">
      <w:pPr>
        <w:pStyle w:val="EX"/>
      </w:pPr>
      <w:r w:rsidRPr="005A5509">
        <w:t>[12]</w:t>
      </w:r>
      <w:r w:rsidRPr="005A5509">
        <w:tab/>
        <w:t>ITU-T Recommendation H.248.27 (07/2003), Gateway control protocol: Supplemental Tones package</w:t>
      </w:r>
    </w:p>
    <w:p w14:paraId="739B98E7" w14:textId="77777777" w:rsidR="00EA16E8" w:rsidRPr="005A5509" w:rsidRDefault="00EA16E8" w:rsidP="00EA16E8">
      <w:pPr>
        <w:pStyle w:val="EX"/>
      </w:pPr>
      <w:r w:rsidRPr="005A5509">
        <w:t>[13]</w:t>
      </w:r>
      <w:r w:rsidRPr="005A5509">
        <w:tab/>
        <w:t>ITU-T Recommendation Q.1950 (12/2002),</w:t>
      </w:r>
      <w:r w:rsidRPr="005A5509">
        <w:rPr>
          <w:rFonts w:ascii="Arial" w:hAnsi="Arial" w:cs="Arial"/>
          <w:color w:val="840084"/>
        </w:rPr>
        <w:t xml:space="preserve"> </w:t>
      </w:r>
      <w:r w:rsidRPr="005A5509">
        <w:t>Bearer independent call bearer control protocol.</w:t>
      </w:r>
    </w:p>
    <w:p w14:paraId="3345D1B3" w14:textId="77777777" w:rsidR="00EA16E8" w:rsidRPr="005A5509" w:rsidRDefault="00EA16E8" w:rsidP="00EA16E8">
      <w:pPr>
        <w:pStyle w:val="EX"/>
      </w:pPr>
      <w:r w:rsidRPr="005A5509">
        <w:t>[14]</w:t>
      </w:r>
      <w:r w:rsidRPr="005A5509">
        <w:tab/>
        <w:t>ITU-T Recommendation G.711 (11/1988), Pulse code modulation (PCM) of voice frequencies.</w:t>
      </w:r>
    </w:p>
    <w:p w14:paraId="188A9C91" w14:textId="77777777" w:rsidR="00EA16E8" w:rsidRPr="005A5509" w:rsidRDefault="00EA16E8" w:rsidP="00EA16E8">
      <w:pPr>
        <w:pStyle w:val="EX"/>
      </w:pPr>
      <w:r w:rsidRPr="005A5509">
        <w:t>[15]</w:t>
      </w:r>
      <w:r w:rsidRPr="005A5509">
        <w:tab/>
        <w:t xml:space="preserve">ITU-T Recommendation G.711 Appendix I (09/1999), A high quality low-complexity algorithm for packet loss concealment with G.711.   </w:t>
      </w:r>
    </w:p>
    <w:p w14:paraId="18A526AB" w14:textId="77777777" w:rsidR="00EA16E8" w:rsidRPr="005A5509" w:rsidRDefault="00EA16E8" w:rsidP="00EA16E8">
      <w:pPr>
        <w:pStyle w:val="EX"/>
      </w:pPr>
      <w:r w:rsidRPr="005A5509">
        <w:t>[16]</w:t>
      </w:r>
      <w:r w:rsidRPr="005A5509">
        <w:tab/>
        <w:t>ITU-T Recommendation G.711 Appendix I (09/1999), A comfort noise payload definition for ITU-T G.711 use in packet-based multimedia communication systems.</w:t>
      </w:r>
    </w:p>
    <w:p w14:paraId="12C9263F" w14:textId="77777777" w:rsidR="00EA16E8" w:rsidRPr="005A5509" w:rsidRDefault="00EA16E8" w:rsidP="00EA16E8">
      <w:pPr>
        <w:pStyle w:val="EX"/>
        <w:rPr>
          <w:szCs w:val="24"/>
        </w:rPr>
      </w:pPr>
      <w:r w:rsidRPr="005A5509">
        <w:rPr>
          <w:szCs w:val="24"/>
        </w:rPr>
        <w:t>[17]</w:t>
      </w:r>
      <w:r w:rsidRPr="005A5509">
        <w:rPr>
          <w:szCs w:val="24"/>
        </w:rPr>
        <w:tab/>
        <w:t>ITU-T Recommendation E.180 (03/1998), Technical characteristics of tones for the telephone service.</w:t>
      </w:r>
    </w:p>
    <w:p w14:paraId="49CCF43C" w14:textId="77777777" w:rsidR="00EA16E8" w:rsidRPr="005A5509" w:rsidRDefault="00EA16E8" w:rsidP="00EA16E8">
      <w:pPr>
        <w:pStyle w:val="EX"/>
      </w:pPr>
      <w:bookmarkStart w:id="18" w:name="_Ref505669451"/>
      <w:r w:rsidRPr="005A5509">
        <w:t>[18]</w:t>
      </w:r>
      <w:r w:rsidRPr="005A5509">
        <w:tab/>
        <w:t>TS 183 022: Telecommunication and Internet converged Services and Protocols for Advanced Networking (TISPAN); MGC Information Package.</w:t>
      </w:r>
    </w:p>
    <w:p w14:paraId="56C28839" w14:textId="77777777" w:rsidR="00EA16E8" w:rsidRPr="005A5509" w:rsidRDefault="00EA16E8" w:rsidP="00EA16E8">
      <w:pPr>
        <w:pStyle w:val="EX"/>
      </w:pPr>
      <w:r w:rsidRPr="005A5509">
        <w:t>[19]</w:t>
      </w:r>
      <w:r w:rsidRPr="005A5509">
        <w:tab/>
        <w:t>ES 201 970 Access and Terminals (AT); Public Switched Telephone Networks (PSTN); Harmonized specification of physical and electrical characteristics at a 2-wire analogue presented Network Temination Point (NTP).</w:t>
      </w:r>
    </w:p>
    <w:p w14:paraId="7FF0D828" w14:textId="77777777" w:rsidR="00EA16E8" w:rsidRPr="005A5509" w:rsidRDefault="00EA16E8" w:rsidP="00EA16E8">
      <w:pPr>
        <w:pStyle w:val="EX"/>
      </w:pPr>
      <w:bookmarkStart w:id="19" w:name="historyclause"/>
      <w:bookmarkEnd w:id="18"/>
      <w:r w:rsidRPr="005A5509">
        <w:t>[20]</w:t>
      </w:r>
      <w:r w:rsidRPr="005A5509">
        <w:tab/>
        <w:t>IETF RFC 2327 (1998): "SDP: Session Description Protocol".</w:t>
      </w:r>
    </w:p>
    <w:p w14:paraId="55A1747C" w14:textId="77777777" w:rsidR="00EA16E8" w:rsidRPr="005A5509" w:rsidRDefault="00EA16E8" w:rsidP="00EA16E8">
      <w:pPr>
        <w:pStyle w:val="EX"/>
      </w:pPr>
      <w:r w:rsidRPr="005A5509">
        <w:t>[21]</w:t>
      </w:r>
      <w:r w:rsidRPr="005A5509">
        <w:tab/>
        <w:t>IETF RFC 3551 (2003): "RTP Profile for Audio and Video Conferences with Minimal Control".</w:t>
      </w:r>
    </w:p>
    <w:p w14:paraId="2DFE9FED" w14:textId="77777777" w:rsidR="00EA16E8" w:rsidRPr="005A5509" w:rsidRDefault="00EA16E8" w:rsidP="00EA16E8">
      <w:pPr>
        <w:pStyle w:val="EX"/>
      </w:pPr>
      <w:r w:rsidRPr="005A5509">
        <w:t>[22]</w:t>
      </w:r>
      <w:r w:rsidRPr="005A5509">
        <w:tab/>
        <w:t>IETF RFC 2833 (2000): "RTP Payload for DTMF Digits, Telephony Tones and Telephony Signals".</w:t>
      </w:r>
    </w:p>
    <w:p w14:paraId="1C4A09A3" w14:textId="77777777" w:rsidR="00EA16E8" w:rsidRPr="005A5509" w:rsidRDefault="00EA16E8" w:rsidP="00EA16E8">
      <w:pPr>
        <w:pStyle w:val="EX"/>
      </w:pPr>
      <w:r w:rsidRPr="005A5509">
        <w:t>[23]</w:t>
      </w:r>
      <w:r w:rsidRPr="005A5509">
        <w:tab/>
        <w:t>IETF RFC 4040 (2005): "RTP payload format for a 64 kbit/s transparent call".</w:t>
      </w:r>
    </w:p>
    <w:p w14:paraId="5F607114" w14:textId="77777777" w:rsidR="00EA16E8" w:rsidRPr="005A5509" w:rsidRDefault="00EA16E8" w:rsidP="00EA16E8">
      <w:pPr>
        <w:pStyle w:val="EX"/>
      </w:pPr>
      <w:r w:rsidRPr="005A5509">
        <w:t>[24]</w:t>
      </w:r>
      <w:r w:rsidRPr="005A5509">
        <w:tab/>
        <w:t>IETF RFC 3555 (2003): "MIME Type Registration of RTP Payload Formats".</w:t>
      </w:r>
    </w:p>
    <w:p w14:paraId="11DEF551" w14:textId="77777777" w:rsidR="00EA16E8" w:rsidRPr="005A5509" w:rsidRDefault="00EA16E8" w:rsidP="00EA16E8">
      <w:pPr>
        <w:pStyle w:val="EX"/>
      </w:pPr>
      <w:r w:rsidRPr="005A5509">
        <w:t>[25]</w:t>
      </w:r>
      <w:r w:rsidRPr="005A5509">
        <w:tab/>
        <w:t>3GPP TS 23.333: "Multimedia Resource Function Controller (MRFC) – Multimedia Resource Function Processor (MRFP) Mp interface</w:t>
      </w:r>
      <w:r w:rsidRPr="005A5509">
        <w:rPr>
          <w:rFonts w:hint="eastAsia"/>
        </w:rPr>
        <w:t>:</w:t>
      </w:r>
      <w:r w:rsidRPr="005A5509">
        <w:t xml:space="preserve"> </w:t>
      </w:r>
      <w:r w:rsidRPr="005A5509">
        <w:rPr>
          <w:rFonts w:hint="eastAsia"/>
        </w:rPr>
        <w:t>Procedures Descriptions</w:t>
      </w:r>
      <w:r w:rsidRPr="005A5509">
        <w:t xml:space="preserve">". </w:t>
      </w:r>
    </w:p>
    <w:p w14:paraId="3175F13A" w14:textId="77777777" w:rsidR="00EA16E8" w:rsidRPr="005A5509" w:rsidRDefault="00EA16E8" w:rsidP="00EA16E8">
      <w:pPr>
        <w:pStyle w:val="EX"/>
      </w:pPr>
      <w:r w:rsidRPr="005A5509">
        <w:t>[26]</w:t>
      </w:r>
      <w:r w:rsidRPr="005A5509">
        <w:tab/>
        <w:t>ITU-T Recommendation H.248.9</w:t>
      </w:r>
      <w:r w:rsidRPr="005A5509">
        <w:rPr>
          <w:rFonts w:hint="eastAsia"/>
        </w:rPr>
        <w:t xml:space="preserve">a1 </w:t>
      </w:r>
      <w:r w:rsidRPr="005A5509">
        <w:t>(03/200</w:t>
      </w:r>
      <w:r w:rsidRPr="005A5509">
        <w:rPr>
          <w:rFonts w:hint="eastAsia"/>
        </w:rPr>
        <w:t>7</w:t>
      </w:r>
      <w:r w:rsidRPr="005A5509">
        <w:t>), "Gateway control protocol: Advanced media server package</w:t>
      </w:r>
      <w:r w:rsidRPr="005A5509">
        <w:rPr>
          <w:rFonts w:hint="eastAsia"/>
        </w:rPr>
        <w:t xml:space="preserve"> (</w:t>
      </w:r>
      <w:r w:rsidRPr="005A5509">
        <w:t>draft work in progress</w:t>
      </w:r>
      <w:r w:rsidRPr="005A5509">
        <w:rPr>
          <w:rFonts w:hint="eastAsia"/>
        </w:rPr>
        <w:t>)</w:t>
      </w:r>
      <w:r w:rsidRPr="005A5509">
        <w:t>".</w:t>
      </w:r>
    </w:p>
    <w:p w14:paraId="14B41EE1" w14:textId="77777777" w:rsidR="00EA16E8" w:rsidRPr="005A5509" w:rsidRDefault="00EA16E8" w:rsidP="00EA16E8">
      <w:pPr>
        <w:pStyle w:val="EX"/>
      </w:pPr>
      <w:r w:rsidRPr="005A5509">
        <w:t>[27]</w:t>
      </w:r>
      <w:r w:rsidRPr="005A5509">
        <w:tab/>
        <w:t>3GPP TS 29.163: "</w:t>
      </w:r>
      <w:r w:rsidRPr="005A5509">
        <w:rPr>
          <w:color w:val="000000"/>
          <w:szCs w:val="16"/>
        </w:rPr>
        <w:t>Interworking between the IM CN subsystem and CS networks</w:t>
      </w:r>
      <w:r w:rsidRPr="005A5509">
        <w:t xml:space="preserve"> – Stage 3".</w:t>
      </w:r>
    </w:p>
    <w:p w14:paraId="5D116B4A" w14:textId="77777777" w:rsidR="00EA16E8" w:rsidRPr="005A5509" w:rsidRDefault="00EA16E8" w:rsidP="00EA16E8">
      <w:pPr>
        <w:pStyle w:val="EX"/>
      </w:pPr>
      <w:r w:rsidRPr="005A5509">
        <w:rPr>
          <w:rFonts w:hint="eastAsia"/>
        </w:rPr>
        <w:t>[</w:t>
      </w:r>
      <w:r w:rsidRPr="005A5509">
        <w:t>28</w:t>
      </w:r>
      <w:r w:rsidRPr="005A5509">
        <w:rPr>
          <w:rFonts w:hint="eastAsia"/>
        </w:rPr>
        <w:t>]</w:t>
      </w:r>
      <w:r w:rsidRPr="005A5509">
        <w:rPr>
          <w:rFonts w:hint="eastAsia"/>
        </w:rPr>
        <w:tab/>
      </w:r>
      <w:r w:rsidRPr="005A5509">
        <w:t>W</w:t>
      </w:r>
      <w:smartTag w:uri="urn:schemas-microsoft-com:office:smarttags" w:element="chmetcnv">
        <w:smartTagPr>
          <w:attr w:name="TCSC" w:val="0"/>
          <w:attr w:name="NumberType" w:val="1"/>
          <w:attr w:name="Negative" w:val="False"/>
          <w:attr w:name="HasSpace" w:val="False"/>
          <w:attr w:name="SourceValue" w:val="3"/>
          <w:attr w:name="UnitName" w:val="C"/>
        </w:smartTagPr>
        <w:r w:rsidRPr="005A5509">
          <w:t>3C</w:t>
        </w:r>
      </w:smartTag>
      <w:r w:rsidRPr="005A5509">
        <w:t xml:space="preserve"> Recommendation (September 2004): "Speech Synthesis Markup Language (SSML) Version 1.0".</w:t>
      </w:r>
    </w:p>
    <w:p w14:paraId="004DCFA7" w14:textId="77777777" w:rsidR="00EA16E8" w:rsidRPr="005A5509" w:rsidRDefault="00EA16E8" w:rsidP="00EA16E8">
      <w:pPr>
        <w:pStyle w:val="EX"/>
      </w:pPr>
      <w:r w:rsidRPr="005A5509">
        <w:t>[29]</w:t>
      </w:r>
      <w:r w:rsidRPr="005A5509">
        <w:rPr>
          <w:rFonts w:hint="eastAsia"/>
        </w:rPr>
        <w:tab/>
      </w:r>
      <w:r w:rsidRPr="005A5509">
        <w:t>W</w:t>
      </w:r>
      <w:smartTag w:uri="urn:schemas-microsoft-com:office:smarttags" w:element="chmetcnv">
        <w:smartTagPr>
          <w:attr w:name="TCSC" w:val="0"/>
          <w:attr w:name="NumberType" w:val="1"/>
          <w:attr w:name="Negative" w:val="False"/>
          <w:attr w:name="HasSpace" w:val="False"/>
          <w:attr w:name="SourceValue" w:val="3"/>
          <w:attr w:name="UnitName" w:val="C"/>
        </w:smartTagPr>
        <w:r w:rsidRPr="005A5509">
          <w:t>3C</w:t>
        </w:r>
      </w:smartTag>
      <w:r w:rsidRPr="005A5509">
        <w:t xml:space="preserve"> Recommendation (</w:t>
      </w:r>
      <w:r w:rsidRPr="005A5509">
        <w:rPr>
          <w:rFonts w:hint="eastAsia"/>
        </w:rPr>
        <w:t>September</w:t>
      </w:r>
      <w:r w:rsidRPr="005A5509">
        <w:t xml:space="preserve"> 2004): "Speech Recognition Grammar Specification (SRGS) Version 1</w:t>
      </w:r>
      <w:r w:rsidRPr="005A5509">
        <w:rPr>
          <w:rFonts w:hint="eastAsia"/>
        </w:rPr>
        <w:t>.0</w:t>
      </w:r>
      <w:r w:rsidRPr="005A5509">
        <w:t>".</w:t>
      </w:r>
    </w:p>
    <w:p w14:paraId="4423DE02" w14:textId="77777777" w:rsidR="00EA16E8" w:rsidRPr="005A5509" w:rsidRDefault="00EA16E8" w:rsidP="00EA16E8">
      <w:pPr>
        <w:pStyle w:val="EX"/>
      </w:pPr>
      <w:r w:rsidRPr="005A5509">
        <w:t>[30]</w:t>
      </w:r>
      <w:r w:rsidRPr="005A5509">
        <w:tab/>
        <w:t>ITU-T Recommendation H.248.36</w:t>
      </w:r>
      <w:r w:rsidRPr="005A5509">
        <w:rPr>
          <w:lang w:val="pt-BR"/>
        </w:rPr>
        <w:t xml:space="preserve"> (09/2005)</w:t>
      </w:r>
      <w:r w:rsidRPr="005A5509">
        <w:t>: "Hanging Termination Detection Package".</w:t>
      </w:r>
    </w:p>
    <w:p w14:paraId="2F08D03D" w14:textId="77777777" w:rsidR="00EA16E8" w:rsidRPr="005A5509" w:rsidRDefault="00EA16E8" w:rsidP="00EA16E8">
      <w:pPr>
        <w:pStyle w:val="EX"/>
        <w:rPr>
          <w:color w:val="000000"/>
        </w:rPr>
      </w:pPr>
      <w:r w:rsidRPr="005A5509">
        <w:t>[31]</w:t>
      </w:r>
      <w:r w:rsidRPr="005A5509">
        <w:tab/>
      </w:r>
      <w:r w:rsidRPr="005A5509">
        <w:rPr>
          <w:color w:val="000000"/>
        </w:rPr>
        <w:t>Void</w:t>
      </w:r>
    </w:p>
    <w:p w14:paraId="00299067" w14:textId="77777777" w:rsidR="00EA16E8" w:rsidRPr="005A5509" w:rsidRDefault="00EA16E8" w:rsidP="00EA16E8">
      <w:pPr>
        <w:pStyle w:val="EX"/>
      </w:pPr>
      <w:r w:rsidRPr="005A5509">
        <w:rPr>
          <w:color w:val="000000"/>
        </w:rPr>
        <w:t>[32]</w:t>
      </w:r>
      <w:r w:rsidRPr="005A5509">
        <w:rPr>
          <w:color w:val="000000"/>
        </w:rPr>
        <w:tab/>
      </w:r>
      <w:r w:rsidRPr="005A5509">
        <w:t xml:space="preserve">IETF RFC </w:t>
      </w:r>
      <w:r w:rsidRPr="005A5509">
        <w:rPr>
          <w:rFonts w:hint="eastAsia"/>
        </w:rPr>
        <w:t>4583</w:t>
      </w:r>
      <w:r w:rsidRPr="005A5509">
        <w:t xml:space="preserve"> (200</w:t>
      </w:r>
      <w:r w:rsidRPr="005A5509">
        <w:rPr>
          <w:rFonts w:hint="eastAsia"/>
        </w:rPr>
        <w:t>6</w:t>
      </w:r>
      <w:r w:rsidRPr="005A5509">
        <w:t>): "Session Description Protocol (SDP) Format for Binary Floor Control Protocol (BFCP) Streams".</w:t>
      </w:r>
    </w:p>
    <w:p w14:paraId="55956388" w14:textId="77777777" w:rsidR="00EA16E8" w:rsidRPr="005A5509" w:rsidRDefault="00EA16E8" w:rsidP="00EA16E8">
      <w:pPr>
        <w:pStyle w:val="EX"/>
      </w:pPr>
      <w:r w:rsidRPr="005A5509">
        <w:t>[33]</w:t>
      </w:r>
      <w:r w:rsidRPr="005A5509">
        <w:tab/>
        <w:t>ITU-T Recommendation H.248.</w:t>
      </w:r>
      <w:r w:rsidRPr="005A5509">
        <w:rPr>
          <w:lang w:eastAsia="zh-CN"/>
        </w:rPr>
        <w:t>19</w:t>
      </w:r>
      <w:r w:rsidRPr="005A5509">
        <w:t> (03/2013): "Gateway Control Protocol: Decomposed multipoint control unit, audio, video and data conferencing packages".</w:t>
      </w:r>
    </w:p>
    <w:p w14:paraId="5F184760" w14:textId="77777777" w:rsidR="00EA16E8" w:rsidRPr="005A5509" w:rsidRDefault="00EA16E8" w:rsidP="00EA16E8">
      <w:pPr>
        <w:pStyle w:val="EX"/>
        <w:rPr>
          <w:color w:val="000000"/>
        </w:rPr>
      </w:pPr>
      <w:r w:rsidRPr="005A5509">
        <w:rPr>
          <w:color w:val="000000"/>
        </w:rPr>
        <w:t>[34]</w:t>
      </w:r>
      <w:r w:rsidRPr="005A5509">
        <w:rPr>
          <w:color w:val="000000"/>
        </w:rPr>
        <w:tab/>
        <w:t>IETF RFC 4975 (2007): "The Message Session Relay Protocol (MSRP)".</w:t>
      </w:r>
    </w:p>
    <w:p w14:paraId="4177167A" w14:textId="77777777" w:rsidR="00EA16E8" w:rsidRPr="005A5509" w:rsidRDefault="00EA16E8" w:rsidP="00EA16E8">
      <w:pPr>
        <w:pStyle w:val="EX"/>
      </w:pPr>
      <w:r w:rsidRPr="005A5509">
        <w:rPr>
          <w:rFonts w:hint="eastAsia"/>
          <w:color w:val="000000"/>
          <w:lang w:eastAsia="zh-CN"/>
        </w:rPr>
        <w:t>[</w:t>
      </w:r>
      <w:r w:rsidRPr="005A5509">
        <w:rPr>
          <w:color w:val="000000"/>
          <w:lang w:eastAsia="zh-CN"/>
        </w:rPr>
        <w:t>35</w:t>
      </w:r>
      <w:r w:rsidRPr="005A5509">
        <w:rPr>
          <w:rFonts w:hint="eastAsia"/>
          <w:color w:val="000000"/>
          <w:lang w:eastAsia="zh-CN"/>
        </w:rPr>
        <w:t>]</w:t>
      </w:r>
      <w:r w:rsidRPr="005A5509">
        <w:rPr>
          <w:color w:val="000000"/>
        </w:rPr>
        <w:tab/>
      </w:r>
      <w:r w:rsidRPr="005A5509">
        <w:t>ITU-T H.248.</w:t>
      </w:r>
      <w:r w:rsidRPr="005A5509">
        <w:rPr>
          <w:rFonts w:hint="eastAsia"/>
        </w:rPr>
        <w:t xml:space="preserve">69 </w:t>
      </w:r>
      <w:r w:rsidRPr="005A5509">
        <w:t>(</w:t>
      </w:r>
      <w:r w:rsidRPr="005A5509">
        <w:rPr>
          <w:rFonts w:hint="eastAsia"/>
        </w:rPr>
        <w:t>0</w:t>
      </w:r>
      <w:r w:rsidRPr="005A5509">
        <w:t>3/200</w:t>
      </w:r>
      <w:r w:rsidRPr="005A5509">
        <w:rPr>
          <w:rFonts w:hint="eastAsia"/>
        </w:rPr>
        <w:t>9</w:t>
      </w:r>
      <w:r w:rsidRPr="005A5509">
        <w:t>): "Gateway control protocol: Packages for interworking between MSRP and H.248"</w:t>
      </w:r>
      <w:r w:rsidRPr="005A5509">
        <w:rPr>
          <w:rFonts w:hint="eastAsia"/>
        </w:rPr>
        <w:t xml:space="preserve">. </w:t>
      </w:r>
    </w:p>
    <w:p w14:paraId="10A60FAE" w14:textId="77777777" w:rsidR="00EA16E8" w:rsidRPr="005A5509" w:rsidRDefault="00EA16E8" w:rsidP="00EA16E8">
      <w:pPr>
        <w:pStyle w:val="EX"/>
      </w:pPr>
      <w:r w:rsidRPr="005A5509">
        <w:t>[36]</w:t>
      </w:r>
      <w:r w:rsidRPr="005A5509">
        <w:tab/>
        <w:t>Void</w:t>
      </w:r>
    </w:p>
    <w:p w14:paraId="4DB43304" w14:textId="77777777" w:rsidR="00EA16E8" w:rsidRPr="005A5509" w:rsidRDefault="00EA16E8" w:rsidP="00EA16E8">
      <w:pPr>
        <w:pStyle w:val="EX"/>
      </w:pPr>
      <w:r w:rsidRPr="005A5509">
        <w:lastRenderedPageBreak/>
        <w:t>[37]</w:t>
      </w:r>
      <w:r w:rsidRPr="005A5509">
        <w:tab/>
        <w:t>Void</w:t>
      </w:r>
    </w:p>
    <w:p w14:paraId="1516121F" w14:textId="77777777" w:rsidR="00EA16E8" w:rsidRPr="005A5509" w:rsidRDefault="00EA16E8" w:rsidP="00EA16E8">
      <w:pPr>
        <w:pStyle w:val="EX"/>
      </w:pPr>
      <w:r w:rsidRPr="005A5509">
        <w:t>[38]</w:t>
      </w:r>
      <w:r w:rsidRPr="005A5509">
        <w:tab/>
        <w:t xml:space="preserve">Void </w:t>
      </w:r>
    </w:p>
    <w:p w14:paraId="0AC1F7CC" w14:textId="77777777" w:rsidR="00EA16E8" w:rsidRPr="005A5509" w:rsidRDefault="00EA16E8" w:rsidP="00EA16E8">
      <w:pPr>
        <w:pStyle w:val="EX"/>
      </w:pPr>
      <w:r w:rsidRPr="005A5509">
        <w:t>[39]</w:t>
      </w:r>
      <w:r w:rsidRPr="005A5509">
        <w:tab/>
        <w:t>IETF RFC 4145 (2005): "TCP-Based Media Transport in the Session Description Protocol (SDP)".</w:t>
      </w:r>
    </w:p>
    <w:p w14:paraId="4E4BF9FE" w14:textId="77777777" w:rsidR="00EA16E8" w:rsidRPr="005A5509" w:rsidRDefault="00EA16E8" w:rsidP="00EA16E8">
      <w:pPr>
        <w:pStyle w:val="EX"/>
      </w:pPr>
      <w:r w:rsidRPr="005A5509">
        <w:t>[40]</w:t>
      </w:r>
      <w:r w:rsidRPr="005A5509">
        <w:tab/>
        <w:t>IETF RFC 4585 (2006): "Extended RTP Profile for Real-time Transport Control Protocol (RTCP) - Based Feedback (RTP/AVPF)".</w:t>
      </w:r>
    </w:p>
    <w:p w14:paraId="53C2578B" w14:textId="77777777" w:rsidR="00EA16E8" w:rsidRPr="005A5509" w:rsidRDefault="00EA16E8" w:rsidP="00EA16E8">
      <w:pPr>
        <w:pStyle w:val="EX"/>
      </w:pPr>
      <w:r w:rsidRPr="005A5509">
        <w:t>[41]</w:t>
      </w:r>
      <w:r w:rsidRPr="005A5509">
        <w:tab/>
        <w:t>3GPP TS 26.114: "IP Multimedia Subsystem (IMS); Multimedia Telephony; Media handling and interaction".</w:t>
      </w:r>
    </w:p>
    <w:p w14:paraId="61A55A44" w14:textId="77777777" w:rsidR="00EA16E8" w:rsidRPr="005A5509" w:rsidRDefault="00EA16E8" w:rsidP="00EA16E8">
      <w:pPr>
        <w:pStyle w:val="EX"/>
        <w:rPr>
          <w:lang w:eastAsia="ko-KR"/>
        </w:rPr>
      </w:pPr>
      <w:r w:rsidRPr="005A5509">
        <w:rPr>
          <w:lang w:eastAsia="ko-KR"/>
        </w:rPr>
        <w:t>[42]</w:t>
      </w:r>
      <w:r w:rsidRPr="005A5509">
        <w:rPr>
          <w:lang w:eastAsia="ko-KR"/>
        </w:rPr>
        <w:tab/>
        <w:t>3GPP TS 22.153: "Multimedia Priority Service".</w:t>
      </w:r>
    </w:p>
    <w:p w14:paraId="1F84DCB0" w14:textId="77777777" w:rsidR="00EA16E8" w:rsidRPr="005A5509" w:rsidRDefault="00EA16E8" w:rsidP="00EA16E8">
      <w:pPr>
        <w:pStyle w:val="EX"/>
      </w:pPr>
      <w:r w:rsidRPr="005A5509">
        <w:t>[43]</w:t>
      </w:r>
      <w:r w:rsidRPr="005A5509">
        <w:tab/>
        <w:t>ITU-T Recommendation H.248.52 (06/2008): "Gateway control protocol: QoS support packages".</w:t>
      </w:r>
    </w:p>
    <w:p w14:paraId="47131AB0" w14:textId="77777777" w:rsidR="00EA16E8" w:rsidRPr="005A5509" w:rsidRDefault="00EA16E8" w:rsidP="00EA16E8">
      <w:pPr>
        <w:pStyle w:val="EX"/>
      </w:pPr>
      <w:r w:rsidRPr="005A5509">
        <w:t>[44]</w:t>
      </w:r>
      <w:r w:rsidRPr="005A5509">
        <w:tab/>
        <w:t>ITU-T Recommendation H.248.</w:t>
      </w:r>
      <w:r w:rsidRPr="005A5509">
        <w:rPr>
          <w:rFonts w:hint="eastAsia"/>
        </w:rPr>
        <w:t>82</w:t>
      </w:r>
      <w:r w:rsidRPr="005A5509">
        <w:t xml:space="preserve"> (0</w:t>
      </w:r>
      <w:r w:rsidRPr="005A5509">
        <w:rPr>
          <w:rFonts w:hint="eastAsia"/>
          <w:lang w:eastAsia="zh-CN"/>
        </w:rPr>
        <w:t>3</w:t>
      </w:r>
      <w:r w:rsidRPr="005A5509">
        <w:t>/20</w:t>
      </w:r>
      <w:r w:rsidRPr="005A5509">
        <w:rPr>
          <w:rFonts w:hint="eastAsia"/>
        </w:rPr>
        <w:t>13</w:t>
      </w:r>
      <w:r w:rsidRPr="005A5509">
        <w:t>): "Gateway control protocol: Explicit Congestion Notification Support".</w:t>
      </w:r>
    </w:p>
    <w:p w14:paraId="42F3A81B" w14:textId="77777777" w:rsidR="00EA16E8" w:rsidRPr="005A5509" w:rsidRDefault="00EA16E8" w:rsidP="00EA16E8">
      <w:pPr>
        <w:pStyle w:val="EX"/>
      </w:pPr>
      <w:r w:rsidRPr="005A5509">
        <w:t>[45]</w:t>
      </w:r>
      <w:r w:rsidRPr="005A5509">
        <w:tab/>
        <w:t>IETF RFC 5285: "A General Mechanism for RTP Header Extensions".</w:t>
      </w:r>
    </w:p>
    <w:p w14:paraId="1884E94E" w14:textId="77777777" w:rsidR="00EA16E8" w:rsidRPr="005A5509" w:rsidRDefault="00EA16E8" w:rsidP="00EA16E8">
      <w:pPr>
        <w:pStyle w:val="EX"/>
      </w:pPr>
      <w:r w:rsidRPr="005A5509">
        <w:t>[46]</w:t>
      </w:r>
      <w:r w:rsidRPr="005A5509">
        <w:tab/>
      </w:r>
      <w:r w:rsidRPr="005A5509">
        <w:rPr>
          <w:lang w:eastAsia="zh-CN"/>
        </w:rPr>
        <w:t>IETF </w:t>
      </w:r>
      <w:r w:rsidRPr="005A5509">
        <w:rPr>
          <w:rFonts w:hint="eastAsia"/>
          <w:lang w:eastAsia="ko-KR"/>
        </w:rPr>
        <w:t>RFC</w:t>
      </w:r>
      <w:r w:rsidRPr="005A5509">
        <w:rPr>
          <w:lang w:eastAsia="ko-KR"/>
        </w:rPr>
        <w:t> </w:t>
      </w:r>
      <w:r w:rsidRPr="005A5509">
        <w:rPr>
          <w:rFonts w:hint="eastAsia"/>
          <w:lang w:eastAsia="ko-KR"/>
        </w:rPr>
        <w:t>6236</w:t>
      </w:r>
      <w:r w:rsidRPr="005A5509">
        <w:rPr>
          <w:lang w:eastAsia="zh-CN"/>
        </w:rPr>
        <w:t xml:space="preserve">: "Negotiation of Generic Image Attributes in </w:t>
      </w:r>
      <w:r w:rsidRPr="005A5509">
        <w:rPr>
          <w:rFonts w:hint="eastAsia"/>
          <w:lang w:eastAsia="ko-KR"/>
        </w:rPr>
        <w:t>the Session Description Protocol</w:t>
      </w:r>
      <w:r w:rsidRPr="005A5509">
        <w:rPr>
          <w:lang w:eastAsia="zh-CN"/>
        </w:rPr>
        <w:t xml:space="preserve"> </w:t>
      </w:r>
      <w:r w:rsidRPr="005A5509">
        <w:rPr>
          <w:rFonts w:hint="eastAsia"/>
          <w:lang w:eastAsia="ko-KR"/>
        </w:rPr>
        <w:t>(</w:t>
      </w:r>
      <w:r w:rsidRPr="005A5509">
        <w:rPr>
          <w:lang w:eastAsia="zh-CN"/>
        </w:rPr>
        <w:t>SDP</w:t>
      </w:r>
      <w:r w:rsidRPr="005A5509">
        <w:rPr>
          <w:rFonts w:hint="eastAsia"/>
          <w:lang w:eastAsia="ko-KR"/>
        </w:rPr>
        <w:t>)</w:t>
      </w:r>
      <w:r w:rsidRPr="005A5509">
        <w:rPr>
          <w:lang w:eastAsia="zh-CN"/>
        </w:rPr>
        <w:t>".</w:t>
      </w:r>
      <w:r w:rsidRPr="005A5509">
        <w:t xml:space="preserve"> </w:t>
      </w:r>
    </w:p>
    <w:p w14:paraId="3DF7127A" w14:textId="77777777" w:rsidR="00EA16E8" w:rsidRPr="005A5509" w:rsidRDefault="00EA16E8" w:rsidP="00EA16E8">
      <w:pPr>
        <w:pStyle w:val="EX"/>
        <w:rPr>
          <w:lang w:eastAsia="zh-CN"/>
        </w:rPr>
      </w:pPr>
      <w:r w:rsidRPr="005A5509">
        <w:rPr>
          <w:lang w:eastAsia="zh-CN"/>
        </w:rPr>
        <w:t>[47]</w:t>
      </w:r>
      <w:r w:rsidRPr="005A5509">
        <w:rPr>
          <w:lang w:eastAsia="zh-CN"/>
        </w:rPr>
        <w:tab/>
        <w:t>ITU-T Recommendation H.248.</w:t>
      </w:r>
      <w:r w:rsidRPr="005A5509">
        <w:rPr>
          <w:rFonts w:hint="eastAsia"/>
          <w:lang w:eastAsia="zh-CN"/>
        </w:rPr>
        <w:t>50</w:t>
      </w:r>
      <w:r w:rsidRPr="005A5509">
        <w:rPr>
          <w:lang w:eastAsia="zh-CN"/>
        </w:rPr>
        <w:t xml:space="preserve"> (2010) and Corrigendum 1 (02/12): "Gateway control protocol: NAT traversal toolkit packages".</w:t>
      </w:r>
    </w:p>
    <w:p w14:paraId="4A8CB48D" w14:textId="77777777" w:rsidR="00EA16E8" w:rsidRPr="005A5509" w:rsidRDefault="00EA16E8" w:rsidP="00EA16E8">
      <w:pPr>
        <w:pStyle w:val="EX"/>
        <w:rPr>
          <w:lang w:eastAsia="zh-CN"/>
        </w:rPr>
      </w:pPr>
      <w:r w:rsidRPr="005A5509">
        <w:rPr>
          <w:lang w:eastAsia="zh-CN"/>
        </w:rPr>
        <w:t>[48]</w:t>
      </w:r>
      <w:r w:rsidRPr="005A5509">
        <w:rPr>
          <w:lang w:eastAsia="zh-CN"/>
        </w:rPr>
        <w:tab/>
        <w:t>IETF RFC </w:t>
      </w:r>
      <w:r w:rsidRPr="005A5509">
        <w:rPr>
          <w:rFonts w:hint="eastAsia"/>
          <w:lang w:eastAsia="zh-CN"/>
        </w:rPr>
        <w:t>5245</w:t>
      </w:r>
      <w:r w:rsidRPr="005A5509">
        <w:rPr>
          <w:lang w:eastAsia="zh-CN"/>
        </w:rPr>
        <w:t>: "Interactive Connectivity Establishment (ICE): A Protocol for Network Address Translator (NAT) Traversal for Offer/Answer Protocols".</w:t>
      </w:r>
    </w:p>
    <w:p w14:paraId="12F76416" w14:textId="77777777" w:rsidR="00EA16E8" w:rsidRPr="005A5509" w:rsidRDefault="00EA16E8" w:rsidP="00EA16E8">
      <w:pPr>
        <w:pStyle w:val="EX"/>
        <w:rPr>
          <w:lang w:eastAsia="zh-CN"/>
        </w:rPr>
      </w:pPr>
      <w:r w:rsidRPr="005A5509">
        <w:rPr>
          <w:lang w:eastAsia="zh-CN"/>
        </w:rPr>
        <w:t>[49]</w:t>
      </w:r>
      <w:r w:rsidRPr="005A5509">
        <w:rPr>
          <w:lang w:eastAsia="zh-CN"/>
        </w:rPr>
        <w:tab/>
        <w:t>3GPP TS 24.229: "IP Multimedia Call Control Protocol based on SIP and SDP".</w:t>
      </w:r>
    </w:p>
    <w:p w14:paraId="37C751D2" w14:textId="77777777" w:rsidR="00EA16E8" w:rsidRPr="005A5509" w:rsidRDefault="00EA16E8" w:rsidP="00EA16E8">
      <w:pPr>
        <w:pStyle w:val="EX"/>
      </w:pPr>
      <w:r w:rsidRPr="005A5509">
        <w:t>[50]</w:t>
      </w:r>
      <w:r w:rsidRPr="005A5509">
        <w:tab/>
        <w:t>3GPP TR 21.905: "Vocabulary for 3GPP Specifications".</w:t>
      </w:r>
    </w:p>
    <w:p w14:paraId="749AB71C" w14:textId="77777777" w:rsidR="00EA16E8" w:rsidRPr="005A5509" w:rsidRDefault="00EA16E8" w:rsidP="00EA16E8">
      <w:pPr>
        <w:pStyle w:val="EX"/>
      </w:pPr>
      <w:r w:rsidRPr="005A5509">
        <w:t>[51]</w:t>
      </w:r>
      <w:r w:rsidRPr="005A5509">
        <w:tab/>
        <w:t>IETF RFC 3830: "MIKEY: Multimedia Internet KEYing".</w:t>
      </w:r>
    </w:p>
    <w:p w14:paraId="6E6F947F" w14:textId="77777777" w:rsidR="00EA16E8" w:rsidRPr="005A5509" w:rsidRDefault="00EA16E8" w:rsidP="00EA16E8">
      <w:pPr>
        <w:pStyle w:val="EX"/>
      </w:pPr>
      <w:r w:rsidRPr="005A5509">
        <w:t>[52]</w:t>
      </w:r>
      <w:r w:rsidRPr="005A5509">
        <w:tab/>
        <w:t>IETF RFC 793: "Transmission Control Protocol - DARPA Internet Program - Protocol Specification".</w:t>
      </w:r>
    </w:p>
    <w:p w14:paraId="49A0B88F" w14:textId="77777777" w:rsidR="00EA16E8" w:rsidRPr="005A5509" w:rsidRDefault="00EA16E8" w:rsidP="00EA16E8">
      <w:pPr>
        <w:pStyle w:val="EX"/>
        <w:rPr>
          <w:noProof/>
        </w:rPr>
      </w:pPr>
      <w:r w:rsidRPr="005A5509">
        <w:rPr>
          <w:noProof/>
          <w:lang w:eastAsia="zh-CN"/>
        </w:rPr>
        <w:t>[53]</w:t>
      </w:r>
      <w:r w:rsidRPr="005A5509">
        <w:rPr>
          <w:noProof/>
          <w:lang w:eastAsia="zh-CN"/>
        </w:rPr>
        <w:tab/>
      </w:r>
      <w:r w:rsidRPr="005A5509">
        <w:rPr>
          <w:noProof/>
        </w:rPr>
        <w:t>IETF RFC </w:t>
      </w:r>
      <w:r w:rsidRPr="005A5509">
        <w:rPr>
          <w:noProof/>
          <w:lang w:eastAsia="zh-CN"/>
        </w:rPr>
        <w:t>4582</w:t>
      </w:r>
      <w:r w:rsidRPr="005A5509">
        <w:rPr>
          <w:noProof/>
        </w:rPr>
        <w:t>: "The Binary Floor Control Protocol (BFCP)".</w:t>
      </w:r>
    </w:p>
    <w:p w14:paraId="35D5197F" w14:textId="77777777" w:rsidR="00EA16E8" w:rsidRPr="005A5509" w:rsidRDefault="00EA16E8" w:rsidP="00EA16E8">
      <w:pPr>
        <w:pStyle w:val="EX"/>
      </w:pPr>
      <w:r w:rsidRPr="005A5509">
        <w:t>[54]</w:t>
      </w:r>
      <w:r w:rsidRPr="005A5509">
        <w:tab/>
        <w:t>ITU</w:t>
      </w:r>
      <w:r w:rsidRPr="005A5509">
        <w:noBreakHyphen/>
        <w:t>T Recommendation H.248.89 (10/2014): "Gateway control protocol: TCP support packages".</w:t>
      </w:r>
    </w:p>
    <w:p w14:paraId="4B3FE4EB" w14:textId="77777777" w:rsidR="00EA16E8" w:rsidRPr="005A5509" w:rsidRDefault="00EA16E8" w:rsidP="00EA16E8">
      <w:pPr>
        <w:pStyle w:val="EX"/>
      </w:pPr>
      <w:r w:rsidRPr="005A5509">
        <w:t>[55]</w:t>
      </w:r>
      <w:r w:rsidRPr="005A5509">
        <w:tab/>
        <w:t>ITU</w:t>
      </w:r>
      <w:r w:rsidRPr="005A5509">
        <w:noBreakHyphen/>
        <w:t>T Recommendation H.248.90 (10/2014): "Gateway control protocol: H.248 packages for control of transport security using TLS".</w:t>
      </w:r>
    </w:p>
    <w:p w14:paraId="6D3DE5A8" w14:textId="77777777" w:rsidR="00EA16E8" w:rsidRPr="005A5509" w:rsidRDefault="00EA16E8" w:rsidP="00EA16E8">
      <w:pPr>
        <w:pStyle w:val="EX"/>
      </w:pPr>
      <w:r w:rsidRPr="005A5509">
        <w:t>[56]</w:t>
      </w:r>
      <w:r w:rsidRPr="005A5509">
        <w:tab/>
        <w:t>IETF RFC 6043: "MIKEY-TICKET: Ticket-Based Modes of Key Distribution in Multimedia Internet KEYing (MIKEY)".</w:t>
      </w:r>
    </w:p>
    <w:p w14:paraId="7AA05983" w14:textId="77777777" w:rsidR="00EA16E8" w:rsidRPr="005A5509" w:rsidRDefault="00EA16E8" w:rsidP="00EA16E8">
      <w:pPr>
        <w:pStyle w:val="EX"/>
      </w:pPr>
      <w:r w:rsidRPr="005A5509">
        <w:rPr>
          <w:lang w:val="en-US"/>
        </w:rPr>
        <w:t>[57]</w:t>
      </w:r>
      <w:r w:rsidRPr="005A5509">
        <w:rPr>
          <w:lang w:val="en-US"/>
        </w:rPr>
        <w:tab/>
        <w:t>3GPP TS 33.328: "</w:t>
      </w:r>
      <w:r w:rsidRPr="005A5509">
        <w:t>IP Multimedia Subsystem (IMS) media plane security".</w:t>
      </w:r>
    </w:p>
    <w:p w14:paraId="7496DD9D" w14:textId="77777777" w:rsidR="00EA16E8" w:rsidRPr="005A5509" w:rsidRDefault="00EA16E8" w:rsidP="00EA16E8">
      <w:pPr>
        <w:pStyle w:val="EX"/>
      </w:pPr>
      <w:r w:rsidRPr="005A5509">
        <w:t>[58]</w:t>
      </w:r>
      <w:r w:rsidRPr="005A5509">
        <w:tab/>
        <w:t>IETF RFC 4279: "Pre</w:t>
      </w:r>
      <w:r w:rsidRPr="005A5509">
        <w:noBreakHyphen/>
        <w:t>Shared Key Ciphersuites for Transport Layer Security (</w:t>
      </w:r>
      <w:smartTag w:uri="urn:schemas-microsoft-com:office:smarttags" w:element="stockticker">
        <w:r w:rsidRPr="005A5509">
          <w:t>TLS</w:t>
        </w:r>
      </w:smartTag>
      <w:r w:rsidRPr="005A5509">
        <w:t>)".</w:t>
      </w:r>
    </w:p>
    <w:p w14:paraId="5AC0C6F2" w14:textId="77777777" w:rsidR="00EA16E8" w:rsidRPr="005A5509" w:rsidRDefault="00EA16E8" w:rsidP="00EA16E8">
      <w:pPr>
        <w:pStyle w:val="EX"/>
        <w:rPr>
          <w:lang w:eastAsia="zh-CN"/>
        </w:rPr>
      </w:pPr>
      <w:r w:rsidRPr="005A5509">
        <w:t>[59]</w:t>
      </w:r>
      <w:r w:rsidRPr="005A5509">
        <w:tab/>
        <w:t>3GPP TS 33.310: "Network Domain Security (NDS); Authentication Framework (AF)".</w:t>
      </w:r>
      <w:r w:rsidRPr="005A5509">
        <w:rPr>
          <w:lang w:eastAsia="zh-CN"/>
        </w:rPr>
        <w:t xml:space="preserve"> </w:t>
      </w:r>
    </w:p>
    <w:p w14:paraId="309D15F2" w14:textId="77777777" w:rsidR="00EA16E8" w:rsidRPr="005A5509" w:rsidRDefault="00EA16E8" w:rsidP="00EA16E8">
      <w:pPr>
        <w:pStyle w:val="EX"/>
        <w:rPr>
          <w:lang w:eastAsia="zh-CN"/>
        </w:rPr>
      </w:pPr>
      <w:r w:rsidRPr="005A5509">
        <w:rPr>
          <w:lang w:eastAsia="zh-CN"/>
        </w:rPr>
        <w:t>[60]</w:t>
      </w:r>
      <w:r w:rsidRPr="005A5509">
        <w:rPr>
          <w:lang w:eastAsia="zh-CN"/>
        </w:rPr>
        <w:tab/>
        <w:t>3GPP</w:t>
      </w:r>
      <w:r w:rsidRPr="005A5509">
        <w:t> </w:t>
      </w:r>
      <w:r w:rsidRPr="005A5509">
        <w:rPr>
          <w:lang w:eastAsia="zh-CN"/>
        </w:rPr>
        <w:t>TS</w:t>
      </w:r>
      <w:r w:rsidRPr="005A5509">
        <w:t> </w:t>
      </w:r>
      <w:r w:rsidRPr="005A5509">
        <w:rPr>
          <w:lang w:eastAsia="zh-CN"/>
        </w:rPr>
        <w:t>24.</w:t>
      </w:r>
      <w:r w:rsidRPr="005A5509">
        <w:rPr>
          <w:rFonts w:hint="eastAsia"/>
          <w:lang w:eastAsia="zh-CN"/>
        </w:rPr>
        <w:t>103</w:t>
      </w:r>
      <w:r w:rsidRPr="005A5509">
        <w:rPr>
          <w:lang w:eastAsia="zh-CN"/>
        </w:rPr>
        <w:t>: "Telepresence using the IP Multimedia (IM) Core Network (CN) Subsystem (IMS); Stage 3".</w:t>
      </w:r>
    </w:p>
    <w:p w14:paraId="662376F8" w14:textId="56C84A8A" w:rsidR="00005296" w:rsidRDefault="00005296" w:rsidP="00005296">
      <w:pPr>
        <w:pStyle w:val="EX"/>
      </w:pPr>
      <w:bookmarkStart w:id="20" w:name="_Toc11325751"/>
      <w:r>
        <w:rPr>
          <w:lang w:eastAsia="zh-CN"/>
        </w:rPr>
        <w:t>[61]</w:t>
      </w:r>
      <w:r>
        <w:rPr>
          <w:lang w:eastAsia="zh-CN"/>
        </w:rPr>
        <w:tab/>
      </w:r>
      <w:r>
        <w:t>IETF RFC 8841: "Session Description Protocol (SDP) Offer/Answer Procedures for Stream Control Transmission Protocol (SCTP) over Datagram Transport Layer Security (DTLS) Transport".</w:t>
      </w:r>
    </w:p>
    <w:p w14:paraId="56C87132" w14:textId="724830B5" w:rsidR="00005296" w:rsidRDefault="00005296" w:rsidP="00005296">
      <w:pPr>
        <w:pStyle w:val="EX"/>
      </w:pPr>
      <w:r>
        <w:t>[62]</w:t>
      </w:r>
      <w:r>
        <w:tab/>
        <w:t>IETF RFC </w:t>
      </w:r>
      <w:r>
        <w:rPr>
          <w:lang w:eastAsia="zh-CN"/>
        </w:rPr>
        <w:t>8864</w:t>
      </w:r>
      <w:r>
        <w:t>: "Negotiation Data Channels Using the Session Description Protocol (SDP)".</w:t>
      </w:r>
    </w:p>
    <w:p w14:paraId="27E31E08" w14:textId="77777777" w:rsidR="00EA16E8" w:rsidRPr="005A5509" w:rsidRDefault="00EA16E8" w:rsidP="00EA16E8">
      <w:pPr>
        <w:pStyle w:val="EX"/>
      </w:pPr>
      <w:r w:rsidRPr="005A5509">
        <w:t>[63]</w:t>
      </w:r>
      <w:r w:rsidRPr="005A5509">
        <w:tab/>
        <w:t>ITU</w:t>
      </w:r>
      <w:r w:rsidRPr="005A5509">
        <w:rPr>
          <w:rFonts w:hint="eastAsia"/>
          <w:lang w:eastAsia="zh-CN"/>
        </w:rPr>
        <w:t>-</w:t>
      </w:r>
      <w:r w:rsidRPr="005A5509">
        <w:t>T Recommendation H.248.9</w:t>
      </w:r>
      <w:r w:rsidRPr="005A5509">
        <w:rPr>
          <w:rFonts w:hint="eastAsia"/>
          <w:lang w:eastAsia="zh-CN"/>
        </w:rPr>
        <w:t>3</w:t>
      </w:r>
      <w:r w:rsidRPr="005A5509">
        <w:t> (10/2014): "Gateway control protocol: ITU-T H.248 support for control of transport security using the datagram transport layer security (DTLS) protocol".</w:t>
      </w:r>
    </w:p>
    <w:p w14:paraId="4F03F30B" w14:textId="77777777" w:rsidR="00EA16E8" w:rsidRPr="005A5509" w:rsidRDefault="00EA16E8" w:rsidP="00EA16E8">
      <w:pPr>
        <w:pStyle w:val="EX"/>
      </w:pPr>
      <w:r w:rsidRPr="005A5509">
        <w:lastRenderedPageBreak/>
        <w:t>[64]</w:t>
      </w:r>
      <w:r w:rsidRPr="005A5509">
        <w:tab/>
        <w:t>IETF RFC 8122: "Connection-Oriented Media Transport over the Transport Layer Security (TLS) Protocol in the Session Description Protocol (SDP)".</w:t>
      </w:r>
    </w:p>
    <w:p w14:paraId="658FDA8A" w14:textId="77777777" w:rsidR="00EA16E8" w:rsidRPr="005A5509" w:rsidRDefault="00EA16E8" w:rsidP="00EA16E8">
      <w:pPr>
        <w:pStyle w:val="EX"/>
        <w:rPr>
          <w:lang w:eastAsia="zh-CN"/>
        </w:rPr>
      </w:pPr>
      <w:r w:rsidRPr="005A5509">
        <w:rPr>
          <w:lang w:eastAsia="zh-CN"/>
        </w:rPr>
        <w:t>[65]</w:t>
      </w:r>
      <w:r w:rsidRPr="005A5509">
        <w:rPr>
          <w:lang w:eastAsia="zh-CN"/>
        </w:rPr>
        <w:tab/>
      </w:r>
      <w:r w:rsidRPr="005A5509">
        <w:t>ITU-T</w:t>
      </w:r>
      <w:r w:rsidRPr="005A5509">
        <w:rPr>
          <w:lang w:val="en-US"/>
        </w:rPr>
        <w:t> </w:t>
      </w:r>
      <w:r w:rsidRPr="005A5509">
        <w:t>Recommendation</w:t>
      </w:r>
      <w:r w:rsidRPr="005A5509">
        <w:rPr>
          <w:lang w:val="en-US"/>
        </w:rPr>
        <w:t> </w:t>
      </w:r>
      <w:r w:rsidRPr="005A5509">
        <w:t>H.248.78 (</w:t>
      </w:r>
      <w:r>
        <w:rPr>
          <w:noProof/>
          <w:lang w:val="en-US" w:eastAsia="zh-CN"/>
        </w:rPr>
        <w:t>11</w:t>
      </w:r>
      <w:r w:rsidRPr="005A5509">
        <w:t>/201</w:t>
      </w:r>
      <w:r w:rsidRPr="005A5509">
        <w:rPr>
          <w:rFonts w:hint="eastAsia"/>
          <w:lang w:eastAsia="zh-CN"/>
        </w:rPr>
        <w:t>5</w:t>
      </w:r>
      <w:r w:rsidRPr="005A5509">
        <w:t>): "Gateway control protocol: Bearer-level message backhauling and application level gateway"</w:t>
      </w:r>
      <w:r w:rsidRPr="005A5509">
        <w:rPr>
          <w:lang w:eastAsia="zh-CN"/>
        </w:rPr>
        <w:t>.</w:t>
      </w:r>
    </w:p>
    <w:p w14:paraId="5ABFCF66" w14:textId="77777777" w:rsidR="00EA16E8" w:rsidRPr="005A5509" w:rsidRDefault="00EA16E8" w:rsidP="00EA16E8">
      <w:pPr>
        <w:pStyle w:val="EX"/>
      </w:pPr>
      <w:r w:rsidRPr="005A5509">
        <w:t>[66]</w:t>
      </w:r>
      <w:r w:rsidRPr="005A5509">
        <w:tab/>
        <w:t>IETF RFC 4573: "MIME Type Registration for RTP Payload Format for H.224".</w:t>
      </w:r>
    </w:p>
    <w:p w14:paraId="0B847225" w14:textId="77777777" w:rsidR="00EA16E8" w:rsidRPr="005A5509" w:rsidRDefault="00EA16E8" w:rsidP="00EA16E8">
      <w:pPr>
        <w:pStyle w:val="EX"/>
      </w:pPr>
      <w:r w:rsidRPr="005A5509">
        <w:t>[67]</w:t>
      </w:r>
      <w:r w:rsidRPr="005A5509">
        <w:tab/>
        <w:t>ITU-T Recommendation H.224 (01/2005): "A real time control protocol for simplex applications using the H.221 LSD/HSD/MLP channels".</w:t>
      </w:r>
    </w:p>
    <w:p w14:paraId="731BB31B" w14:textId="77777777" w:rsidR="00EA16E8" w:rsidRPr="005A5509" w:rsidRDefault="00EA16E8" w:rsidP="00EA16E8">
      <w:pPr>
        <w:pStyle w:val="EX"/>
      </w:pPr>
      <w:r w:rsidRPr="005A5509">
        <w:t>[68]</w:t>
      </w:r>
      <w:r w:rsidRPr="005A5509">
        <w:tab/>
        <w:t>ITU-T Recommendation H.281 (11/1994): "A far end camera control protocol for videoconferences using H.224".</w:t>
      </w:r>
    </w:p>
    <w:p w14:paraId="08B2FF75" w14:textId="77777777" w:rsidR="00EA16E8" w:rsidRPr="005A5509" w:rsidRDefault="00EA16E8" w:rsidP="00EA16E8">
      <w:pPr>
        <w:pStyle w:val="EX"/>
      </w:pPr>
      <w:r w:rsidRPr="005A5509">
        <w:t>[69]</w:t>
      </w:r>
      <w:r w:rsidRPr="005A5509">
        <w:tab/>
        <w:t>IETF RFC 5939: "Session Description Protocol (SDP) Capability Negotiation".</w:t>
      </w:r>
    </w:p>
    <w:p w14:paraId="55FEEDAA" w14:textId="77777777" w:rsidR="00EA16E8" w:rsidRPr="005A5509" w:rsidRDefault="00EA16E8" w:rsidP="00EA16E8">
      <w:pPr>
        <w:pStyle w:val="EX"/>
      </w:pPr>
      <w:r w:rsidRPr="005A5509">
        <w:t>[70]</w:t>
      </w:r>
      <w:r w:rsidRPr="005A5509">
        <w:tab/>
        <w:t>ITU-T Recommendation H.248.</w:t>
      </w:r>
      <w:r w:rsidRPr="005A5509">
        <w:rPr>
          <w:rFonts w:hint="eastAsia"/>
          <w:lang w:eastAsia="zh-CN"/>
        </w:rPr>
        <w:t>80</w:t>
      </w:r>
      <w:r w:rsidRPr="005A5509">
        <w:t> (</w:t>
      </w:r>
      <w:r w:rsidRPr="005A5509">
        <w:rPr>
          <w:rFonts w:hint="eastAsia"/>
          <w:noProof/>
          <w:lang w:val="en-US" w:eastAsia="zh-CN"/>
        </w:rPr>
        <w:t>01</w:t>
      </w:r>
      <w:r w:rsidRPr="005A5509">
        <w:t>/201</w:t>
      </w:r>
      <w:r w:rsidRPr="005A5509">
        <w:rPr>
          <w:rFonts w:hint="eastAsia"/>
          <w:lang w:eastAsia="zh-CN"/>
        </w:rPr>
        <w:t>4</w:t>
      </w:r>
      <w:r w:rsidRPr="005A5509">
        <w:t>): "Gateway control protocol: Usage of the revised SDP offer/answer model with ITU-T H.248".</w:t>
      </w:r>
    </w:p>
    <w:p w14:paraId="2FF07B82" w14:textId="77777777" w:rsidR="00EA16E8" w:rsidRPr="005A5509" w:rsidRDefault="00EA16E8" w:rsidP="00EA16E8">
      <w:pPr>
        <w:pStyle w:val="EX"/>
      </w:pPr>
      <w:r w:rsidRPr="005A5509">
        <w:t>[71]</w:t>
      </w:r>
      <w:r w:rsidRPr="005A5509">
        <w:tab/>
        <w:t>IETF RFC 5104: "Codec Control Messages in the RTP Audio-Visual Profile with Feedback (AVPF)".</w:t>
      </w:r>
    </w:p>
    <w:p w14:paraId="37BF0185" w14:textId="77777777" w:rsidR="00EA16E8" w:rsidRPr="005A5509" w:rsidRDefault="00EA16E8" w:rsidP="00EA16E8">
      <w:pPr>
        <w:pStyle w:val="EX"/>
      </w:pPr>
      <w:r w:rsidRPr="005A5509">
        <w:t>[72]</w:t>
      </w:r>
      <w:r w:rsidRPr="005A5509">
        <w:tab/>
        <w:t>IETF RFC 4796: "The Session Description Protocol (SDP) Content Attribute".</w:t>
      </w:r>
    </w:p>
    <w:p w14:paraId="15A5A16C" w14:textId="78155ECC" w:rsidR="00005296" w:rsidRDefault="00005296" w:rsidP="00005296">
      <w:pPr>
        <w:pStyle w:val="EX"/>
      </w:pPr>
      <w:r>
        <w:t>[73]</w:t>
      </w:r>
      <w:r>
        <w:tab/>
        <w:t>IETF </w:t>
      </w:r>
      <w:bookmarkStart w:id="21" w:name="_Hlk63681101"/>
      <w:r>
        <w:t>RFC 885</w:t>
      </w:r>
      <w:bookmarkEnd w:id="21"/>
      <w:r>
        <w:t>3: "Using Simulcast in Session Description Protocol (SDP) and RTP Session".</w:t>
      </w:r>
    </w:p>
    <w:p w14:paraId="2465576E" w14:textId="468BF8B1" w:rsidR="00005296" w:rsidRDefault="00005296" w:rsidP="00005296">
      <w:pPr>
        <w:pStyle w:val="EX"/>
      </w:pPr>
      <w:r>
        <w:t>[74]</w:t>
      </w:r>
      <w:r>
        <w:tab/>
        <w:t>IETF </w:t>
      </w:r>
      <w:bookmarkStart w:id="22" w:name="_Hlk63680497"/>
      <w:r>
        <w:t>RFC 88</w:t>
      </w:r>
      <w:bookmarkEnd w:id="22"/>
      <w:r>
        <w:t>51: "</w:t>
      </w:r>
      <w:r>
        <w:rPr>
          <w:lang w:val="en-US"/>
        </w:rPr>
        <w:t>RTP Payload Format Restrictions</w:t>
      </w:r>
      <w:r>
        <w:t>".</w:t>
      </w:r>
    </w:p>
    <w:p w14:paraId="372851ED" w14:textId="77777777" w:rsidR="00EA16E8" w:rsidRPr="005A5509" w:rsidRDefault="00EA16E8" w:rsidP="00EA16E8">
      <w:pPr>
        <w:pStyle w:val="EX"/>
      </w:pPr>
      <w:r w:rsidRPr="005A5509">
        <w:t>[75]</w:t>
      </w:r>
      <w:r w:rsidRPr="005A5509">
        <w:tab/>
        <w:t>IETF RFC 7728: "RTP Stream Pause and Resume".</w:t>
      </w:r>
    </w:p>
    <w:p w14:paraId="20DBB8A8" w14:textId="77777777" w:rsidR="00EA16E8" w:rsidRPr="005A5509" w:rsidRDefault="00EA16E8" w:rsidP="00EA16E8">
      <w:pPr>
        <w:pStyle w:val="EX"/>
      </w:pPr>
      <w:r w:rsidRPr="005A5509">
        <w:t>[76]</w:t>
      </w:r>
      <w:r w:rsidRPr="005A5509">
        <w:tab/>
        <w:t>ITU-T Recommendation H.248.</w:t>
      </w:r>
      <w:r w:rsidRPr="005A5509">
        <w:rPr>
          <w:lang w:eastAsia="zh-CN"/>
        </w:rPr>
        <w:t>98</w:t>
      </w:r>
      <w:r w:rsidRPr="005A5509">
        <w:t> (</w:t>
      </w:r>
      <w:r w:rsidRPr="005A5509">
        <w:rPr>
          <w:noProof/>
          <w:lang w:val="en-US" w:eastAsia="zh-CN"/>
        </w:rPr>
        <w:t>02</w:t>
      </w:r>
      <w:r w:rsidRPr="005A5509">
        <w:t>/201</w:t>
      </w:r>
      <w:r w:rsidRPr="005A5509">
        <w:rPr>
          <w:lang w:eastAsia="zh-CN"/>
        </w:rPr>
        <w:t>6</w:t>
      </w:r>
      <w:r w:rsidRPr="005A5509">
        <w:t>): "Gateway control protocol: Support of remote media pause and resume".</w:t>
      </w:r>
    </w:p>
    <w:p w14:paraId="2847CA6B" w14:textId="77777777" w:rsidR="00EA16E8" w:rsidRPr="005A5509" w:rsidRDefault="00EA16E8" w:rsidP="00EA16E8">
      <w:pPr>
        <w:pStyle w:val="Heading1"/>
      </w:pPr>
      <w:bookmarkStart w:id="23" w:name="_Toc67485786"/>
      <w:r w:rsidRPr="005A5509">
        <w:t>3</w:t>
      </w:r>
      <w:r w:rsidRPr="005A5509">
        <w:tab/>
        <w:t>Definitions and symbols</w:t>
      </w:r>
      <w:bookmarkEnd w:id="20"/>
      <w:bookmarkEnd w:id="23"/>
    </w:p>
    <w:p w14:paraId="652D25FD" w14:textId="77777777" w:rsidR="00EA16E8" w:rsidRPr="005A5509" w:rsidRDefault="00EA16E8" w:rsidP="00EA16E8">
      <w:pPr>
        <w:pStyle w:val="Heading2"/>
      </w:pPr>
      <w:bookmarkStart w:id="24" w:name="_Toc11325752"/>
      <w:bookmarkStart w:id="25" w:name="_Toc67485787"/>
      <w:r w:rsidRPr="005A5509">
        <w:t>3.1</w:t>
      </w:r>
      <w:r w:rsidRPr="005A5509">
        <w:tab/>
        <w:t>Definitions</w:t>
      </w:r>
      <w:bookmarkEnd w:id="24"/>
      <w:bookmarkEnd w:id="25"/>
    </w:p>
    <w:p w14:paraId="101740D1" w14:textId="77777777" w:rsidR="00EA16E8" w:rsidRPr="005A5509" w:rsidRDefault="00EA16E8" w:rsidP="00EA16E8">
      <w:r w:rsidRPr="005A5509">
        <w:t>For the purposes of the present document, the terms and definitions given in 3GPP TR 21.905 [50] and the following apply.</w:t>
      </w:r>
    </w:p>
    <w:p w14:paraId="671E4699" w14:textId="77777777" w:rsidR="00EA16E8" w:rsidRPr="005A5509" w:rsidRDefault="00EA16E8" w:rsidP="00EA16E8">
      <w:r w:rsidRPr="005A5509">
        <w:rPr>
          <w:b/>
        </w:rPr>
        <w:t xml:space="preserve">Media Gateway: </w:t>
      </w:r>
      <w:r w:rsidRPr="005A5509">
        <w:t>See ITU</w:t>
      </w:r>
      <w:r w:rsidRPr="005A5509">
        <w:noBreakHyphen/>
        <w:t>T Recommendation H.248.1 [3].</w:t>
      </w:r>
    </w:p>
    <w:p w14:paraId="0F875006" w14:textId="77777777" w:rsidR="00EA16E8" w:rsidRPr="005A5509" w:rsidRDefault="00EA16E8" w:rsidP="00EA16E8">
      <w:r w:rsidRPr="005A5509">
        <w:rPr>
          <w:b/>
        </w:rPr>
        <w:t xml:space="preserve">Media Gateway Controller: </w:t>
      </w:r>
      <w:r w:rsidRPr="005A5509">
        <w:t>See ITU</w:t>
      </w:r>
      <w:r w:rsidRPr="005A5509">
        <w:noBreakHyphen/>
        <w:t>T Recommendation H.248.1 [3].</w:t>
      </w:r>
    </w:p>
    <w:p w14:paraId="5515B3FF" w14:textId="77777777" w:rsidR="00EA16E8" w:rsidRPr="005A5509" w:rsidRDefault="00EA16E8" w:rsidP="00EA16E8">
      <w:r w:rsidRPr="005A5509">
        <w:rPr>
          <w:b/>
        </w:rPr>
        <w:t>MultiMedia Resource Function Controller:</w:t>
      </w:r>
      <w:r w:rsidRPr="005A5509">
        <w:t xml:space="preserve"> See 3GPP TS 23.002 [2].</w:t>
      </w:r>
    </w:p>
    <w:p w14:paraId="3CA711DB" w14:textId="77777777" w:rsidR="00EA16E8" w:rsidRPr="005A5509" w:rsidRDefault="00EA16E8" w:rsidP="00EA16E8">
      <w:r w:rsidRPr="005A5509">
        <w:rPr>
          <w:b/>
        </w:rPr>
        <w:t>MultiMedia Resource Function Processor</w:t>
      </w:r>
      <w:r w:rsidRPr="005A5509">
        <w:t xml:space="preserve">: See 3GPP TS 23.002 [2]. </w:t>
      </w:r>
    </w:p>
    <w:p w14:paraId="7064DEB0" w14:textId="77777777" w:rsidR="00EA16E8" w:rsidRPr="005A5509" w:rsidRDefault="00EA16E8" w:rsidP="00EA16E8">
      <w:r w:rsidRPr="005A5509">
        <w:t>For the purposes of the present document, the following terms and definitions as defined in 3GPP TS 23.333 [25] apply:</w:t>
      </w:r>
    </w:p>
    <w:p w14:paraId="68C007DC" w14:textId="77777777" w:rsidR="00EA16E8" w:rsidRPr="005A5509" w:rsidRDefault="00EA16E8" w:rsidP="00EA16E8">
      <w:r w:rsidRPr="005A5509">
        <w:t>ICE lite</w:t>
      </w:r>
    </w:p>
    <w:p w14:paraId="29FA81ED" w14:textId="77777777" w:rsidR="00EA16E8" w:rsidRPr="005A5509" w:rsidRDefault="00EA16E8" w:rsidP="00EA16E8">
      <w:r w:rsidRPr="005A5509">
        <w:t>Full ICE.</w:t>
      </w:r>
    </w:p>
    <w:p w14:paraId="0A57365F" w14:textId="77777777" w:rsidR="00EA16E8" w:rsidRPr="005A5509" w:rsidRDefault="00EA16E8" w:rsidP="00EA16E8">
      <w:pPr>
        <w:pStyle w:val="PL"/>
        <w:rPr>
          <w:b/>
          <w:bCs/>
        </w:rPr>
      </w:pPr>
    </w:p>
    <w:p w14:paraId="4ECD82BF" w14:textId="77777777" w:rsidR="00EA16E8" w:rsidRPr="005A5509" w:rsidRDefault="00EA16E8" w:rsidP="00EA16E8">
      <w:r w:rsidRPr="005A5509">
        <w:t>For the purposes of the present document, the following terms and definitions given in IETF RFC 3830 [51] apply:</w:t>
      </w:r>
    </w:p>
    <w:p w14:paraId="3D1DC7FB" w14:textId="77777777" w:rsidR="00EA16E8" w:rsidRPr="005A5509" w:rsidRDefault="00EA16E8" w:rsidP="00EA16E8">
      <w:pPr>
        <w:pStyle w:val="EW"/>
        <w:rPr>
          <w:b/>
          <w:bCs/>
        </w:rPr>
      </w:pPr>
      <w:r w:rsidRPr="005A5509">
        <w:rPr>
          <w:b/>
          <w:bCs/>
        </w:rPr>
        <w:t>Crypto Session (CS)</w:t>
      </w:r>
    </w:p>
    <w:p w14:paraId="3A8DC5EB" w14:textId="77777777" w:rsidR="00EA16E8" w:rsidRPr="005A5509" w:rsidRDefault="00EA16E8" w:rsidP="00EA16E8">
      <w:pPr>
        <w:pStyle w:val="EW"/>
        <w:rPr>
          <w:b/>
          <w:bCs/>
        </w:rPr>
      </w:pPr>
      <w:r w:rsidRPr="005A5509">
        <w:rPr>
          <w:b/>
          <w:bCs/>
        </w:rPr>
        <w:t>Traffic</w:t>
      </w:r>
      <w:r w:rsidRPr="005A5509">
        <w:rPr>
          <w:b/>
          <w:bCs/>
        </w:rPr>
        <w:noBreakHyphen/>
        <w:t>Encrypting Key (TEK).</w:t>
      </w:r>
    </w:p>
    <w:p w14:paraId="6BEEAB20" w14:textId="77777777" w:rsidR="00EA16E8" w:rsidRPr="005A5509" w:rsidRDefault="00EA16E8" w:rsidP="00EA16E8">
      <w:pPr>
        <w:pStyle w:val="Heading2"/>
        <w:tabs>
          <w:tab w:val="left" w:pos="1140"/>
        </w:tabs>
        <w:ind w:left="1140" w:hanging="1140"/>
      </w:pPr>
      <w:bookmarkStart w:id="26" w:name="_Toc11325753"/>
      <w:bookmarkStart w:id="27" w:name="_Toc67485788"/>
      <w:r w:rsidRPr="005A5509">
        <w:t>3.2</w:t>
      </w:r>
      <w:r w:rsidRPr="005A5509">
        <w:tab/>
        <w:t>Symbols</w:t>
      </w:r>
      <w:bookmarkEnd w:id="26"/>
      <w:bookmarkEnd w:id="27"/>
    </w:p>
    <w:p w14:paraId="3E27D3E6" w14:textId="77777777" w:rsidR="00EA16E8" w:rsidRPr="005A5509" w:rsidRDefault="00EA16E8" w:rsidP="00EA16E8">
      <w:r w:rsidRPr="005A5509">
        <w:t>None.</w:t>
      </w:r>
    </w:p>
    <w:p w14:paraId="18F90057" w14:textId="77777777" w:rsidR="00EA16E8" w:rsidRPr="005A5509" w:rsidRDefault="00EA16E8" w:rsidP="00EA16E8">
      <w:pPr>
        <w:pStyle w:val="Heading1"/>
        <w:ind w:left="0" w:firstLine="0"/>
      </w:pPr>
      <w:bookmarkStart w:id="28" w:name="_Toc11325754"/>
      <w:bookmarkStart w:id="29" w:name="_Toc67485789"/>
      <w:r w:rsidRPr="005A5509">
        <w:lastRenderedPageBreak/>
        <w:t>4.</w:t>
      </w:r>
      <w:r w:rsidRPr="005A5509">
        <w:tab/>
        <w:t>Abbreviations</w:t>
      </w:r>
      <w:bookmarkEnd w:id="28"/>
      <w:bookmarkEnd w:id="29"/>
    </w:p>
    <w:p w14:paraId="238EBEA8" w14:textId="77777777" w:rsidR="00EA16E8" w:rsidRPr="005A5509" w:rsidRDefault="00EA16E8" w:rsidP="00EA16E8">
      <w:r w:rsidRPr="005A5509">
        <w:t>For the purposes of the present document, the following abbreviations apply:</w:t>
      </w:r>
    </w:p>
    <w:p w14:paraId="3634FD96" w14:textId="77777777" w:rsidR="00EA16E8" w:rsidRPr="005A5509" w:rsidRDefault="00EA16E8" w:rsidP="00EA16E8">
      <w:pPr>
        <w:pStyle w:val="EW"/>
      </w:pPr>
      <w:r w:rsidRPr="005A5509">
        <w:t>BFCP</w:t>
      </w:r>
      <w:r w:rsidRPr="005A5509">
        <w:tab/>
        <w:t>Binary Floor Control Protocol</w:t>
      </w:r>
    </w:p>
    <w:p w14:paraId="29F13311" w14:textId="77777777" w:rsidR="00EA16E8" w:rsidRPr="005A5509" w:rsidRDefault="00EA16E8" w:rsidP="00EA16E8">
      <w:pPr>
        <w:pStyle w:val="EW"/>
      </w:pPr>
      <w:r w:rsidRPr="005A5509">
        <w:t>CCM</w:t>
      </w:r>
      <w:r w:rsidRPr="005A5509">
        <w:tab/>
        <w:t>Codec Control Messages</w:t>
      </w:r>
    </w:p>
    <w:p w14:paraId="2540E945" w14:textId="77777777" w:rsidR="00EA16E8" w:rsidRPr="005A5509" w:rsidRDefault="00EA16E8" w:rsidP="00EA16E8">
      <w:pPr>
        <w:pStyle w:val="EW"/>
      </w:pPr>
      <w:r w:rsidRPr="005A5509">
        <w:t>CDR</w:t>
      </w:r>
      <w:r w:rsidRPr="005A5509">
        <w:tab/>
        <w:t>Call Data Record</w:t>
      </w:r>
    </w:p>
    <w:p w14:paraId="4641CA97" w14:textId="77777777" w:rsidR="00EA16E8" w:rsidRPr="005A5509" w:rsidRDefault="00EA16E8" w:rsidP="00EA16E8">
      <w:pPr>
        <w:pStyle w:val="EW"/>
      </w:pPr>
      <w:r w:rsidRPr="005A5509">
        <w:t>CN</w:t>
      </w:r>
      <w:r w:rsidRPr="005A5509">
        <w:tab/>
        <w:t>Comfort Noise</w:t>
      </w:r>
    </w:p>
    <w:p w14:paraId="6505EA7B" w14:textId="77777777" w:rsidR="00EA16E8" w:rsidRPr="005A5509" w:rsidRDefault="00EA16E8" w:rsidP="00EA16E8">
      <w:pPr>
        <w:pStyle w:val="EW"/>
      </w:pPr>
      <w:r w:rsidRPr="005A5509">
        <w:t>CRC</w:t>
      </w:r>
      <w:r w:rsidRPr="005A5509">
        <w:tab/>
        <w:t>Cyclic Redundancy Check</w:t>
      </w:r>
    </w:p>
    <w:p w14:paraId="2F01528B" w14:textId="77777777" w:rsidR="00EA16E8" w:rsidRPr="005A5509" w:rsidRDefault="00EA16E8" w:rsidP="00EA16E8">
      <w:pPr>
        <w:pStyle w:val="EW"/>
      </w:pPr>
      <w:r w:rsidRPr="005A5509">
        <w:t>CS</w:t>
      </w:r>
      <w:r w:rsidRPr="005A5509">
        <w:tab/>
        <w:t>Crypto Session</w:t>
      </w:r>
    </w:p>
    <w:p w14:paraId="60C85A83" w14:textId="77777777" w:rsidR="00EA16E8" w:rsidRPr="005A5509" w:rsidRDefault="00EA16E8" w:rsidP="00EA16E8">
      <w:pPr>
        <w:pStyle w:val="EW"/>
        <w:rPr>
          <w:lang w:eastAsia="zh-CN"/>
        </w:rPr>
      </w:pPr>
      <w:r w:rsidRPr="005A5509">
        <w:rPr>
          <w:color w:val="000000"/>
        </w:rPr>
        <w:t>CVO</w:t>
      </w:r>
      <w:r w:rsidRPr="005A5509">
        <w:rPr>
          <w:color w:val="000000"/>
        </w:rPr>
        <w:tab/>
        <w:t>Coordination of Video Orientation</w:t>
      </w:r>
    </w:p>
    <w:p w14:paraId="01454064" w14:textId="77777777" w:rsidR="00EA16E8" w:rsidRPr="005A5509" w:rsidRDefault="00EA16E8" w:rsidP="00EA16E8">
      <w:pPr>
        <w:pStyle w:val="EW"/>
      </w:pPr>
      <w:r>
        <w:t>DBI</w:t>
      </w:r>
      <w:r>
        <w:tab/>
      </w:r>
      <w:r w:rsidRPr="00214D0D">
        <w:t>Delay Budget Information</w:t>
      </w:r>
    </w:p>
    <w:p w14:paraId="58C3E5EA" w14:textId="77777777" w:rsidR="00EA16E8" w:rsidRPr="005A5509" w:rsidRDefault="00EA16E8" w:rsidP="00EA16E8">
      <w:pPr>
        <w:pStyle w:val="EW"/>
      </w:pPr>
      <w:r w:rsidRPr="005A5509">
        <w:t>DNS</w:t>
      </w:r>
      <w:r w:rsidRPr="005A5509">
        <w:tab/>
        <w:t>Domain Name System</w:t>
      </w:r>
    </w:p>
    <w:p w14:paraId="6E581494" w14:textId="77777777" w:rsidR="00EA16E8" w:rsidRPr="005A5509" w:rsidRDefault="00EA16E8" w:rsidP="00EA16E8">
      <w:pPr>
        <w:pStyle w:val="EW"/>
      </w:pPr>
      <w:r w:rsidRPr="005A5509">
        <w:t>DTLS</w:t>
      </w:r>
      <w:r w:rsidRPr="005A5509">
        <w:tab/>
        <w:t>Datagram Transport Layer Security</w:t>
      </w:r>
    </w:p>
    <w:p w14:paraId="441A5D83" w14:textId="77777777" w:rsidR="00EA16E8" w:rsidRPr="005A5509" w:rsidRDefault="00EA16E8" w:rsidP="00EA16E8">
      <w:pPr>
        <w:pStyle w:val="EW"/>
      </w:pPr>
      <w:r w:rsidRPr="005A5509">
        <w:t>DTMF</w:t>
      </w:r>
      <w:r w:rsidRPr="005A5509">
        <w:tab/>
        <w:t>Dual Tone Multi Frequency</w:t>
      </w:r>
    </w:p>
    <w:p w14:paraId="42824C39" w14:textId="77777777" w:rsidR="00EA16E8" w:rsidRPr="005A5509" w:rsidRDefault="00EA16E8" w:rsidP="00EA16E8">
      <w:pPr>
        <w:pStyle w:val="EW"/>
      </w:pPr>
      <w:r w:rsidRPr="005A5509">
        <w:t>CE</w:t>
      </w:r>
      <w:r w:rsidRPr="005A5509">
        <w:tab/>
        <w:t>Congestion Experienced</w:t>
      </w:r>
    </w:p>
    <w:p w14:paraId="1BB2F42F" w14:textId="77777777" w:rsidR="00EA16E8" w:rsidRPr="005A5509" w:rsidRDefault="00EA16E8" w:rsidP="00EA16E8">
      <w:pPr>
        <w:pStyle w:val="EW"/>
      </w:pPr>
      <w:r w:rsidRPr="005A5509">
        <w:t>ECN</w:t>
      </w:r>
      <w:r w:rsidRPr="005A5509">
        <w:tab/>
        <w:t>Explicit Congestion Notification</w:t>
      </w:r>
    </w:p>
    <w:p w14:paraId="3B4E81DF" w14:textId="77777777" w:rsidR="00EA16E8" w:rsidRPr="005A5509" w:rsidRDefault="00EA16E8" w:rsidP="00EA16E8">
      <w:pPr>
        <w:pStyle w:val="EW"/>
      </w:pPr>
      <w:r w:rsidRPr="005A5509">
        <w:t>FEC</w:t>
      </w:r>
      <w:r w:rsidRPr="005A5509">
        <w:tab/>
        <w:t>Forward Error Correction</w:t>
      </w:r>
    </w:p>
    <w:p w14:paraId="4DD916D6" w14:textId="77777777" w:rsidR="00EA16E8" w:rsidRPr="005A5509" w:rsidRDefault="00EA16E8" w:rsidP="00EA16E8">
      <w:pPr>
        <w:pStyle w:val="EW"/>
      </w:pPr>
      <w:r w:rsidRPr="005A5509">
        <w:t>FECC</w:t>
      </w:r>
      <w:r w:rsidRPr="005A5509">
        <w:tab/>
        <w:t>Far End Camera Control</w:t>
      </w:r>
    </w:p>
    <w:p w14:paraId="1C4DECE1" w14:textId="77777777" w:rsidR="00EA16E8" w:rsidRPr="005A5509" w:rsidRDefault="00EA16E8" w:rsidP="00EA16E8">
      <w:pPr>
        <w:pStyle w:val="EW"/>
      </w:pPr>
      <w:r w:rsidRPr="005A5509">
        <w:t>FIR</w:t>
      </w:r>
      <w:r w:rsidRPr="005A5509">
        <w:tab/>
        <w:t>Full Intra Request</w:t>
      </w:r>
    </w:p>
    <w:p w14:paraId="7485451C" w14:textId="77777777" w:rsidR="00EA16E8" w:rsidRPr="005A5509" w:rsidRDefault="00EA16E8" w:rsidP="00EA16E8">
      <w:pPr>
        <w:pStyle w:val="EW"/>
      </w:pPr>
      <w:r w:rsidRPr="005A5509">
        <w:t>I</w:t>
      </w:r>
      <w:r w:rsidRPr="005A5509">
        <w:rPr>
          <w:rFonts w:hint="eastAsia"/>
          <w:lang w:eastAsia="zh-CN"/>
        </w:rPr>
        <w:t>CE</w:t>
      </w:r>
      <w:r w:rsidRPr="005A5509">
        <w:tab/>
        <w:t>Interactive Connectivity Establishment</w:t>
      </w:r>
    </w:p>
    <w:p w14:paraId="37B9270D" w14:textId="77777777" w:rsidR="00EA16E8" w:rsidRPr="005A5509" w:rsidRDefault="00EA16E8" w:rsidP="00EA16E8">
      <w:pPr>
        <w:pStyle w:val="EW"/>
      </w:pPr>
      <w:r w:rsidRPr="005A5509">
        <w:t>IP</w:t>
      </w:r>
      <w:r w:rsidRPr="005A5509">
        <w:tab/>
        <w:t>Internet Protocol</w:t>
      </w:r>
    </w:p>
    <w:p w14:paraId="551BFC82" w14:textId="77777777" w:rsidR="00EA16E8" w:rsidRPr="005A5509" w:rsidRDefault="00EA16E8" w:rsidP="00EA16E8">
      <w:pPr>
        <w:pStyle w:val="EW"/>
      </w:pPr>
      <w:r w:rsidRPr="005A5509">
        <w:t>IPsec</w:t>
      </w:r>
      <w:r w:rsidRPr="005A5509">
        <w:tab/>
        <w:t>IP Security</w:t>
      </w:r>
    </w:p>
    <w:p w14:paraId="2DB2D873" w14:textId="77777777" w:rsidR="00EA16E8" w:rsidRPr="005A5509" w:rsidRDefault="00EA16E8" w:rsidP="00EA16E8">
      <w:pPr>
        <w:pStyle w:val="EW"/>
      </w:pPr>
      <w:r w:rsidRPr="005A5509">
        <w:t>MGC</w:t>
      </w:r>
      <w:r w:rsidRPr="005A5509">
        <w:tab/>
        <w:t>Media Gateway Controller</w:t>
      </w:r>
    </w:p>
    <w:p w14:paraId="412689B8" w14:textId="77777777" w:rsidR="00EA16E8" w:rsidRPr="005A5509" w:rsidRDefault="00EA16E8" w:rsidP="00EA16E8">
      <w:pPr>
        <w:pStyle w:val="EW"/>
      </w:pPr>
      <w:r w:rsidRPr="005A5509">
        <w:t>MGW</w:t>
      </w:r>
      <w:r w:rsidRPr="005A5509">
        <w:tab/>
        <w:t xml:space="preserve">Media Gateway </w:t>
      </w:r>
    </w:p>
    <w:p w14:paraId="7E7E3ECB" w14:textId="77777777" w:rsidR="00EA16E8" w:rsidRPr="005A5509" w:rsidRDefault="00EA16E8" w:rsidP="00EA16E8">
      <w:pPr>
        <w:pStyle w:val="EW"/>
      </w:pPr>
      <w:r w:rsidRPr="005A5509">
        <w:t>MID</w:t>
      </w:r>
      <w:r w:rsidRPr="005A5509">
        <w:tab/>
        <w:t>Message Identifier</w:t>
      </w:r>
    </w:p>
    <w:p w14:paraId="4C3BE19D" w14:textId="77777777" w:rsidR="00EA16E8" w:rsidRPr="005A5509" w:rsidRDefault="00EA16E8" w:rsidP="00EA16E8">
      <w:pPr>
        <w:pStyle w:val="EW"/>
      </w:pPr>
      <w:r w:rsidRPr="005A5509">
        <w:t>MMCMH</w:t>
      </w:r>
      <w:r w:rsidRPr="005A5509">
        <w:rPr>
          <w:lang w:eastAsia="ko-KR"/>
        </w:rPr>
        <w:tab/>
      </w:r>
      <w:r w:rsidRPr="005A5509">
        <w:t xml:space="preserve">Multi-stream Multiparty </w:t>
      </w:r>
      <w:r w:rsidRPr="005A5509">
        <w:rPr>
          <w:lang w:eastAsia="ko-KR"/>
        </w:rPr>
        <w:t>Conferencing Media Handling</w:t>
      </w:r>
    </w:p>
    <w:p w14:paraId="304B2538" w14:textId="77777777" w:rsidR="00EA16E8" w:rsidRPr="005A5509" w:rsidRDefault="00EA16E8" w:rsidP="00EA16E8">
      <w:pPr>
        <w:pStyle w:val="EW"/>
      </w:pPr>
      <w:r w:rsidRPr="005A5509">
        <w:t>MPS</w:t>
      </w:r>
      <w:r w:rsidRPr="005A5509">
        <w:tab/>
        <w:t>Multimedia Priority Service</w:t>
      </w:r>
    </w:p>
    <w:p w14:paraId="4DDF9F5F" w14:textId="77777777" w:rsidR="00EA16E8" w:rsidRPr="005A5509" w:rsidRDefault="00EA16E8" w:rsidP="00EA16E8">
      <w:pPr>
        <w:pStyle w:val="EW"/>
      </w:pPr>
      <w:r w:rsidRPr="005A5509">
        <w:t>MRFC</w:t>
      </w:r>
      <w:r>
        <w:tab/>
      </w:r>
      <w:r w:rsidRPr="005A5509">
        <w:t>MultiMedia Resource Function Controller</w:t>
      </w:r>
    </w:p>
    <w:p w14:paraId="16F1EB09" w14:textId="77777777" w:rsidR="00EA16E8" w:rsidRPr="005A5509" w:rsidRDefault="00EA16E8" w:rsidP="00EA16E8">
      <w:pPr>
        <w:pStyle w:val="EW"/>
      </w:pPr>
      <w:r w:rsidRPr="005A5509">
        <w:t>MRFP</w:t>
      </w:r>
      <w:r w:rsidRPr="005A5509">
        <w:tab/>
        <w:t>MultiMedia Resource Function Processor</w:t>
      </w:r>
    </w:p>
    <w:p w14:paraId="59D284D8" w14:textId="77777777" w:rsidR="00EA16E8" w:rsidRPr="005A5509" w:rsidRDefault="00EA16E8" w:rsidP="00EA16E8">
      <w:pPr>
        <w:pStyle w:val="EW"/>
      </w:pPr>
      <w:r w:rsidRPr="005A5509">
        <w:t>MSRP</w:t>
      </w:r>
      <w:r w:rsidRPr="005A5509">
        <w:tab/>
        <w:t>Message Session Relay Protocol</w:t>
      </w:r>
    </w:p>
    <w:p w14:paraId="7C3F44BB" w14:textId="77777777" w:rsidR="00EA16E8" w:rsidRPr="005A5509" w:rsidRDefault="00EA16E8" w:rsidP="00EA16E8">
      <w:pPr>
        <w:pStyle w:val="EW"/>
      </w:pPr>
      <w:r w:rsidRPr="005A5509">
        <w:t>OAM</w:t>
      </w:r>
      <w:r w:rsidRPr="005A5509">
        <w:tab/>
        <w:t>Operation, Administration and Maintenance</w:t>
      </w:r>
    </w:p>
    <w:p w14:paraId="223CBA37" w14:textId="77777777" w:rsidR="00EA16E8" w:rsidRPr="005A5509" w:rsidRDefault="00EA16E8" w:rsidP="00EA16E8">
      <w:pPr>
        <w:pStyle w:val="EW"/>
      </w:pPr>
      <w:r w:rsidRPr="005A5509">
        <w:t>OoS</w:t>
      </w:r>
      <w:r w:rsidRPr="005A5509">
        <w:tab/>
        <w:t>Out of Service</w:t>
      </w:r>
    </w:p>
    <w:p w14:paraId="0EC08243" w14:textId="77777777" w:rsidR="00EA16E8" w:rsidRPr="005A5509" w:rsidRDefault="00EA16E8" w:rsidP="00EA16E8">
      <w:pPr>
        <w:pStyle w:val="EW"/>
      </w:pPr>
      <w:r w:rsidRPr="005A5509">
        <w:t>PLC</w:t>
      </w:r>
      <w:r w:rsidRPr="005A5509">
        <w:tab/>
        <w:t>Packet Loss Concealment</w:t>
      </w:r>
    </w:p>
    <w:p w14:paraId="0A51F340" w14:textId="77777777" w:rsidR="00EA16E8" w:rsidRPr="005A5509" w:rsidRDefault="00EA16E8" w:rsidP="00EA16E8">
      <w:pPr>
        <w:pStyle w:val="EW"/>
        <w:keepNext/>
      </w:pPr>
      <w:r w:rsidRPr="005A5509">
        <w:t>PSK</w:t>
      </w:r>
      <w:r w:rsidRPr="005A5509">
        <w:tab/>
        <w:t>Pre</w:t>
      </w:r>
      <w:r w:rsidRPr="005A5509">
        <w:noBreakHyphen/>
        <w:t>Shared Key</w:t>
      </w:r>
    </w:p>
    <w:p w14:paraId="04ED867E" w14:textId="77777777" w:rsidR="00EA16E8" w:rsidRPr="005A5509" w:rsidRDefault="00EA16E8" w:rsidP="00EA16E8">
      <w:pPr>
        <w:pStyle w:val="EW"/>
      </w:pPr>
      <w:r w:rsidRPr="005A5509">
        <w:t>PT</w:t>
      </w:r>
      <w:r w:rsidRPr="005A5509">
        <w:tab/>
        <w:t>Payload Type</w:t>
      </w:r>
    </w:p>
    <w:p w14:paraId="274D31A5" w14:textId="77777777" w:rsidR="00EA16E8" w:rsidRPr="005A5509" w:rsidRDefault="00EA16E8" w:rsidP="00EA16E8">
      <w:pPr>
        <w:pStyle w:val="EW"/>
      </w:pPr>
      <w:r w:rsidRPr="005A5509">
        <w:t>QoS</w:t>
      </w:r>
      <w:r w:rsidRPr="005A5509">
        <w:tab/>
        <w:t>Quality of Service</w:t>
      </w:r>
    </w:p>
    <w:p w14:paraId="57763E50" w14:textId="77777777" w:rsidR="00EA16E8" w:rsidRPr="005A5509" w:rsidRDefault="00EA16E8" w:rsidP="00EA16E8">
      <w:pPr>
        <w:pStyle w:val="EW"/>
      </w:pPr>
      <w:r w:rsidRPr="005A5509">
        <w:t>ROI</w:t>
      </w:r>
      <w:r w:rsidRPr="005A5509">
        <w:tab/>
        <w:t>Region of Interest</w:t>
      </w:r>
    </w:p>
    <w:p w14:paraId="6E4165D1" w14:textId="77777777" w:rsidR="00EA16E8" w:rsidRPr="005A5509" w:rsidRDefault="00EA16E8" w:rsidP="00EA16E8">
      <w:pPr>
        <w:pStyle w:val="EW"/>
      </w:pPr>
      <w:r w:rsidRPr="005A5509">
        <w:t>SCTP</w:t>
      </w:r>
      <w:r w:rsidRPr="005A5509">
        <w:tab/>
        <w:t>Stream Control Transmission Protocol</w:t>
      </w:r>
    </w:p>
    <w:p w14:paraId="5DEBEC33" w14:textId="77777777" w:rsidR="00EA16E8" w:rsidRPr="005A5509" w:rsidRDefault="00EA16E8" w:rsidP="00EA16E8">
      <w:pPr>
        <w:pStyle w:val="EW"/>
      </w:pPr>
      <w:r w:rsidRPr="005A5509">
        <w:t>SDP</w:t>
      </w:r>
      <w:r w:rsidRPr="005A5509">
        <w:tab/>
        <w:t>Session Description Protocol</w:t>
      </w:r>
    </w:p>
    <w:p w14:paraId="3ED1424F" w14:textId="77777777" w:rsidR="00EA16E8" w:rsidRPr="005A5509" w:rsidRDefault="00EA16E8" w:rsidP="00EA16E8">
      <w:pPr>
        <w:pStyle w:val="EW"/>
      </w:pPr>
      <w:r w:rsidRPr="005A5509">
        <w:t>SDPCapNeg</w:t>
      </w:r>
      <w:r w:rsidRPr="005A5509">
        <w:tab/>
        <w:t>SDP Capability Negotiation</w:t>
      </w:r>
    </w:p>
    <w:p w14:paraId="7CE9AC1C" w14:textId="77777777" w:rsidR="00EA16E8" w:rsidRPr="005A5509" w:rsidRDefault="00EA16E8" w:rsidP="00EA16E8">
      <w:pPr>
        <w:pStyle w:val="EW"/>
      </w:pPr>
      <w:r w:rsidRPr="005A5509">
        <w:t>SPNE</w:t>
      </w:r>
      <w:r w:rsidRPr="005A5509">
        <w:tab/>
        <w:t>Signal Processing Network Equipment</w:t>
      </w:r>
    </w:p>
    <w:p w14:paraId="2B7C9F17" w14:textId="77777777" w:rsidR="00EA16E8" w:rsidRPr="005A5509" w:rsidRDefault="00EA16E8" w:rsidP="00EA16E8">
      <w:pPr>
        <w:pStyle w:val="EW"/>
      </w:pPr>
      <w:r w:rsidRPr="005A5509">
        <w:t>SSRC</w:t>
      </w:r>
      <w:r w:rsidRPr="005A5509">
        <w:tab/>
        <w:t>Synchronisation Source</w:t>
      </w:r>
    </w:p>
    <w:p w14:paraId="66F00501" w14:textId="77777777" w:rsidR="00EA16E8" w:rsidRPr="005A5509" w:rsidRDefault="00EA16E8" w:rsidP="00EA16E8">
      <w:pPr>
        <w:pStyle w:val="EW"/>
      </w:pPr>
      <w:r w:rsidRPr="005A5509">
        <w:t>STUN</w:t>
      </w:r>
      <w:r w:rsidRPr="005A5509">
        <w:tab/>
        <w:t>Session Traversal Utilities for NAT</w:t>
      </w:r>
    </w:p>
    <w:p w14:paraId="20FCD46D" w14:textId="77777777" w:rsidR="00EA16E8" w:rsidRPr="005A5509" w:rsidRDefault="00EA16E8" w:rsidP="00EA16E8">
      <w:pPr>
        <w:pStyle w:val="EW"/>
      </w:pPr>
      <w:r w:rsidRPr="005A5509">
        <w:t>TCP</w:t>
      </w:r>
      <w:r w:rsidRPr="005A5509">
        <w:tab/>
        <w:t>Transmission Control Protocol</w:t>
      </w:r>
    </w:p>
    <w:p w14:paraId="1E6E2401" w14:textId="77777777" w:rsidR="00EA16E8" w:rsidRPr="005A5509" w:rsidRDefault="00EA16E8" w:rsidP="00EA16E8">
      <w:pPr>
        <w:pStyle w:val="EW"/>
      </w:pPr>
      <w:r w:rsidRPr="005A5509">
        <w:t>TEK</w:t>
      </w:r>
      <w:r w:rsidRPr="005A5509">
        <w:tab/>
        <w:t>Traffic</w:t>
      </w:r>
      <w:r w:rsidRPr="005A5509">
        <w:noBreakHyphen/>
        <w:t>Encrypting Key</w:t>
      </w:r>
    </w:p>
    <w:p w14:paraId="0267FC01" w14:textId="77777777" w:rsidR="00EA16E8" w:rsidRPr="005A5509" w:rsidRDefault="00EA16E8" w:rsidP="00EA16E8">
      <w:pPr>
        <w:pStyle w:val="EW"/>
      </w:pPr>
      <w:r w:rsidRPr="005A5509">
        <w:t>TLS</w:t>
      </w:r>
      <w:r w:rsidRPr="005A5509">
        <w:tab/>
        <w:t>Transport Layer Security</w:t>
      </w:r>
    </w:p>
    <w:p w14:paraId="6A3B6A55" w14:textId="77777777" w:rsidR="00EA16E8" w:rsidRPr="005A5509" w:rsidRDefault="00EA16E8" w:rsidP="00EA16E8">
      <w:pPr>
        <w:pStyle w:val="EW"/>
      </w:pPr>
      <w:r w:rsidRPr="005A5509">
        <w:t>TMMBN</w:t>
      </w:r>
      <w:r w:rsidRPr="005A5509">
        <w:tab/>
        <w:t>Temporary Maximum Media Stream Bit Rate Notification</w:t>
      </w:r>
    </w:p>
    <w:p w14:paraId="046B3306" w14:textId="77777777" w:rsidR="00EA16E8" w:rsidRPr="005A5509" w:rsidRDefault="00EA16E8" w:rsidP="00EA16E8">
      <w:pPr>
        <w:pStyle w:val="EW"/>
        <w:rPr>
          <w:lang w:val="en-US"/>
        </w:rPr>
      </w:pPr>
      <w:r w:rsidRPr="005A5509">
        <w:t>TMMBR</w:t>
      </w:r>
      <w:r w:rsidRPr="005A5509">
        <w:tab/>
        <w:t>Temporary Maximum Media Stream Bit Rate Request</w:t>
      </w:r>
    </w:p>
    <w:p w14:paraId="1F912621" w14:textId="77777777" w:rsidR="00EA16E8" w:rsidRPr="005A5509" w:rsidRDefault="00EA16E8" w:rsidP="00EA16E8">
      <w:pPr>
        <w:pStyle w:val="EW"/>
      </w:pPr>
      <w:r w:rsidRPr="005A5509">
        <w:t>TTL</w:t>
      </w:r>
      <w:r w:rsidRPr="005A5509">
        <w:tab/>
        <w:t>Time To Live</w:t>
      </w:r>
    </w:p>
    <w:p w14:paraId="1E707544" w14:textId="77777777" w:rsidR="00EA16E8" w:rsidRPr="005A5509" w:rsidRDefault="00EA16E8" w:rsidP="00EA16E8">
      <w:pPr>
        <w:pStyle w:val="EW"/>
        <w:rPr>
          <w:lang w:val="pt-PT"/>
        </w:rPr>
      </w:pPr>
      <w:r w:rsidRPr="005A5509">
        <w:rPr>
          <w:lang w:val="pt-PT"/>
        </w:rPr>
        <w:t>UDP</w:t>
      </w:r>
      <w:r w:rsidRPr="005A5509">
        <w:rPr>
          <w:lang w:val="pt-PT"/>
        </w:rPr>
        <w:tab/>
        <w:t>User Datagram Protocol</w:t>
      </w:r>
    </w:p>
    <w:p w14:paraId="5B4F6ACC" w14:textId="77777777" w:rsidR="00EA16E8" w:rsidRPr="005A5509" w:rsidRDefault="00EA16E8" w:rsidP="00EA16E8">
      <w:pPr>
        <w:pStyle w:val="EW"/>
      </w:pPr>
      <w:r w:rsidRPr="005A5509">
        <w:t>URN</w:t>
      </w:r>
      <w:r w:rsidRPr="005A5509">
        <w:tab/>
        <w:t>Uniform Resource Name</w:t>
      </w:r>
    </w:p>
    <w:p w14:paraId="10C0FDB0" w14:textId="77777777" w:rsidR="00EA16E8" w:rsidRPr="005A5509" w:rsidRDefault="00EA16E8" w:rsidP="00EA16E8">
      <w:pPr>
        <w:pStyle w:val="EW"/>
        <w:rPr>
          <w:lang w:val="pt-PT"/>
        </w:rPr>
      </w:pPr>
      <w:r w:rsidRPr="005A5509">
        <w:rPr>
          <w:lang w:val="pt-PT"/>
        </w:rPr>
        <w:t>VBD</w:t>
      </w:r>
      <w:r w:rsidRPr="005A5509">
        <w:rPr>
          <w:lang w:val="pt-PT"/>
        </w:rPr>
        <w:tab/>
        <w:t>Voiceband Data</w:t>
      </w:r>
    </w:p>
    <w:p w14:paraId="56D0F9CA" w14:textId="77777777" w:rsidR="00EA16E8" w:rsidRPr="005A5509" w:rsidRDefault="00EA16E8" w:rsidP="00EA16E8">
      <w:pPr>
        <w:pStyle w:val="Heading1"/>
      </w:pPr>
      <w:bookmarkStart w:id="30" w:name="_Toc11325755"/>
      <w:bookmarkStart w:id="31" w:name="_Toc67485790"/>
      <w:r w:rsidRPr="005A5509">
        <w:lastRenderedPageBreak/>
        <w:t>5</w:t>
      </w:r>
      <w:r w:rsidRPr="005A5509">
        <w:tab/>
        <w:t>Profile Description</w:t>
      </w:r>
      <w:bookmarkEnd w:id="30"/>
      <w:bookmarkEnd w:id="31"/>
    </w:p>
    <w:p w14:paraId="2A0BA4B5" w14:textId="77777777" w:rsidR="00EA16E8" w:rsidRPr="005A5509" w:rsidRDefault="00EA16E8" w:rsidP="00EA16E8">
      <w:pPr>
        <w:pStyle w:val="Heading2"/>
      </w:pPr>
      <w:bookmarkStart w:id="32" w:name="_Toc11325756"/>
      <w:bookmarkStart w:id="33" w:name="_Toc67485791"/>
      <w:r w:rsidRPr="005A5509">
        <w:t>5.1</w:t>
      </w:r>
      <w:r w:rsidRPr="005A5509">
        <w:tab/>
        <w:t>Profile Identification</w:t>
      </w:r>
      <w:bookmarkEnd w:id="32"/>
      <w:bookmarkEnd w:id="33"/>
    </w:p>
    <w:p w14:paraId="1BBA83EE" w14:textId="77777777" w:rsidR="00EA16E8" w:rsidRPr="005A5509" w:rsidRDefault="00EA16E8" w:rsidP="00EA16E8">
      <w:pPr>
        <w:pStyle w:val="enumlev1"/>
        <w:ind w:left="0" w:firstLine="0"/>
        <w:rPr>
          <w:iCs/>
          <w:sz w:val="20"/>
        </w:rPr>
      </w:pPr>
      <w:r w:rsidRPr="005A5509">
        <w:rPr>
          <w:iCs/>
          <w:sz w:val="20"/>
        </w:rPr>
        <w:t>The name and version of the profile that is sent in the service change command are:</w:t>
      </w:r>
    </w:p>
    <w:p w14:paraId="5D640292" w14:textId="77777777" w:rsidR="00EA16E8" w:rsidRPr="005A5509" w:rsidRDefault="00EA16E8" w:rsidP="00EA16E8">
      <w:pPr>
        <w:pStyle w:val="enumlev1"/>
        <w:ind w:left="0" w:firstLine="0"/>
        <w:rPr>
          <w:i/>
          <w:iCs/>
          <w:sz w:val="20"/>
        </w:rPr>
      </w:pPr>
    </w:p>
    <w:p w14:paraId="60C39552" w14:textId="77777777" w:rsidR="00EA16E8" w:rsidRPr="005A5509" w:rsidRDefault="00EA16E8" w:rsidP="00EA16E8">
      <w:pPr>
        <w:pStyle w:val="TH"/>
      </w:pPr>
      <w:r w:rsidRPr="005A5509">
        <w:t>Table 5.</w:t>
      </w:r>
      <w:r w:rsidRPr="005A5509">
        <w:rPr>
          <w:noProof/>
        </w:rPr>
        <w:t>1</w:t>
      </w:r>
      <w:r w:rsidRPr="005A5509">
        <w:t>.1: Profile Identification</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9"/>
        <w:gridCol w:w="4562"/>
      </w:tblGrid>
      <w:tr w:rsidR="00EA16E8" w:rsidRPr="005A5509" w14:paraId="62D4F3CA" w14:textId="77777777" w:rsidTr="002D0C32">
        <w:tc>
          <w:tcPr>
            <w:tcW w:w="4499" w:type="dxa"/>
          </w:tcPr>
          <w:p w14:paraId="4A445569" w14:textId="77777777" w:rsidR="00EA16E8" w:rsidRPr="005A5509" w:rsidRDefault="00EA16E8" w:rsidP="002D0C32">
            <w:pPr>
              <w:pStyle w:val="TAL"/>
              <w:rPr>
                <w:b/>
                <w:bCs/>
              </w:rPr>
            </w:pPr>
            <w:r w:rsidRPr="005A5509">
              <w:rPr>
                <w:b/>
                <w:bCs/>
              </w:rPr>
              <w:t>Profile name:</w:t>
            </w:r>
          </w:p>
        </w:tc>
        <w:tc>
          <w:tcPr>
            <w:tcW w:w="4562" w:type="dxa"/>
          </w:tcPr>
          <w:p w14:paraId="3A8D8931" w14:textId="77777777" w:rsidR="00EA16E8" w:rsidRPr="005A5509" w:rsidRDefault="00EA16E8" w:rsidP="002D0C32">
            <w:pPr>
              <w:pStyle w:val="TAL"/>
            </w:pPr>
            <w:r w:rsidRPr="005A5509">
              <w:t>MRF</w:t>
            </w:r>
          </w:p>
        </w:tc>
      </w:tr>
      <w:tr w:rsidR="00EA16E8" w:rsidRPr="005A5509" w14:paraId="20DE451A" w14:textId="77777777" w:rsidTr="002D0C32">
        <w:tc>
          <w:tcPr>
            <w:tcW w:w="4499" w:type="dxa"/>
          </w:tcPr>
          <w:p w14:paraId="1E99882B" w14:textId="77777777" w:rsidR="00EA16E8" w:rsidRPr="005A5509" w:rsidRDefault="00EA16E8" w:rsidP="002D0C32">
            <w:pPr>
              <w:pStyle w:val="TAL"/>
              <w:rPr>
                <w:b/>
                <w:bCs/>
              </w:rPr>
            </w:pPr>
            <w:r w:rsidRPr="005A5509">
              <w:rPr>
                <w:b/>
                <w:bCs/>
              </w:rPr>
              <w:t>Version:</w:t>
            </w:r>
          </w:p>
        </w:tc>
        <w:tc>
          <w:tcPr>
            <w:tcW w:w="4562" w:type="dxa"/>
          </w:tcPr>
          <w:p w14:paraId="03098FCC" w14:textId="77777777" w:rsidR="00EA16E8" w:rsidRPr="005A5509" w:rsidRDefault="00EA16E8" w:rsidP="002D0C32">
            <w:pPr>
              <w:pStyle w:val="TAL"/>
            </w:pPr>
            <w:r>
              <w:rPr>
                <w:lang w:eastAsia="zh-CN"/>
              </w:rPr>
              <w:t>7</w:t>
            </w:r>
          </w:p>
        </w:tc>
      </w:tr>
    </w:tbl>
    <w:p w14:paraId="0A0DAE93" w14:textId="77777777" w:rsidR="00EA16E8" w:rsidRPr="005A5509" w:rsidRDefault="00EA16E8" w:rsidP="00EA16E8"/>
    <w:p w14:paraId="49EEE364" w14:textId="77777777" w:rsidR="00EA16E8" w:rsidRPr="005A5509" w:rsidRDefault="00EA16E8" w:rsidP="00EA16E8">
      <w:pPr>
        <w:pStyle w:val="Heading2"/>
      </w:pPr>
      <w:bookmarkStart w:id="34" w:name="_Toc11325757"/>
      <w:bookmarkStart w:id="35" w:name="_Toc67485792"/>
      <w:r w:rsidRPr="005A5509">
        <w:t>5.2</w:t>
      </w:r>
      <w:r w:rsidRPr="005A5509">
        <w:tab/>
        <w:t>Summary</w:t>
      </w:r>
      <w:bookmarkEnd w:id="34"/>
      <w:bookmarkEnd w:id="35"/>
    </w:p>
    <w:p w14:paraId="6C9650B0" w14:textId="77777777" w:rsidR="00EA16E8" w:rsidRPr="005A5509" w:rsidRDefault="00EA16E8" w:rsidP="00EA16E8">
      <w:r w:rsidRPr="005A5509">
        <w:t xml:space="preserve">The profile defined in the present document enables the control of media resource function processors (MRFP) supporting in-band user interaction, conferencing and transcoding for multimedia services. </w:t>
      </w:r>
    </w:p>
    <w:p w14:paraId="5DA25637" w14:textId="77777777" w:rsidR="00EA16E8" w:rsidRPr="005A5509" w:rsidRDefault="00EA16E8" w:rsidP="00EA16E8">
      <w:r w:rsidRPr="005A5509">
        <w:t>This Profile describes the minimum mandatory settings and procedures required to fulfil the Media Gateway control requirements for the MRF.</w:t>
      </w:r>
    </w:p>
    <w:p w14:paraId="37D25393" w14:textId="77777777" w:rsidR="00EA16E8" w:rsidRPr="005A5509" w:rsidRDefault="00EA16E8" w:rsidP="00EA16E8">
      <w:r w:rsidRPr="005A5509">
        <w:t>In addition optional settings and procedures are described which fulfil optional features and where supported, the minimum mandatory settings within the optional procedures and packages are identified that must be supported in order to support that feature.</w:t>
      </w:r>
    </w:p>
    <w:p w14:paraId="1ADCEED8" w14:textId="77777777" w:rsidR="00EA16E8" w:rsidRPr="005A5509" w:rsidRDefault="00EA16E8" w:rsidP="00EA16E8">
      <w:r w:rsidRPr="005A5509">
        <w:t xml:space="preserve">"Optional" or "O" means that it is optional for either the sender or the receiver to implement an element. If the receiving entity receives an optional element that it has not implemented it should send an Error Code (e.g. 445 "Unsupported or Unknown Property", 501"Not Implemented", etc.). "Mandatory" or "M" means that it is mandatory for the receiver to implement an element. Whether it is mandatory for the sender to implement depends on specific functions; detail of whether elements of the core protocol are mandatory to be sent are defined in the stage 2 procedures, stage 3 procedures and/or the descriptions of individual packages. </w:t>
      </w:r>
    </w:p>
    <w:p w14:paraId="28C3900A" w14:textId="77777777" w:rsidR="00EA16E8" w:rsidRPr="005A5509" w:rsidRDefault="00EA16E8" w:rsidP="00EA16E8">
      <w:pPr>
        <w:rPr>
          <w:noProof/>
        </w:rPr>
      </w:pPr>
      <w:r w:rsidRPr="005A5509">
        <w:rPr>
          <w:noProof/>
        </w:rPr>
        <w:t>The setting or modification of elements described in the profile under the heading "Used in Command" has the meaning that the property can be set/modified with that command. The property may be present in other commands (in order to preserve its value in accordance with ITU-T H.248.1[</w:t>
      </w:r>
      <w:r w:rsidRPr="005A5509">
        <w:rPr>
          <w:rFonts w:hint="eastAsia"/>
          <w:noProof/>
          <w:lang w:eastAsia="zh-CN"/>
        </w:rPr>
        <w:t>3</w:t>
      </w:r>
      <w:r w:rsidRPr="005A5509">
        <w:rPr>
          <w:noProof/>
        </w:rPr>
        <w:t xml:space="preserve">]) when those commands are used for other procedures that affect the same descriptor. </w:t>
      </w:r>
    </w:p>
    <w:p w14:paraId="7179929E" w14:textId="77777777" w:rsidR="00EA16E8" w:rsidRPr="005A5509" w:rsidRDefault="00EA16E8" w:rsidP="00EA16E8">
      <w:r w:rsidRPr="005A5509">
        <w:t>This profile supports Explicit Congestion Notification and Multimedia Priority Service.</w:t>
      </w:r>
    </w:p>
    <w:p w14:paraId="5FFAA012" w14:textId="77777777" w:rsidR="00EA16E8" w:rsidRPr="005A5509" w:rsidRDefault="00EA16E8" w:rsidP="00EA16E8">
      <w:pPr>
        <w:pStyle w:val="Heading2"/>
      </w:pPr>
      <w:bookmarkStart w:id="36" w:name="_Toc11325758"/>
      <w:bookmarkStart w:id="37" w:name="_Toc67485793"/>
      <w:r w:rsidRPr="005A5509">
        <w:t>5.3</w:t>
      </w:r>
      <w:r w:rsidRPr="005A5509">
        <w:tab/>
        <w:t>Gateway Control Protocol Version</w:t>
      </w:r>
      <w:bookmarkEnd w:id="36"/>
      <w:bookmarkEnd w:id="37"/>
    </w:p>
    <w:p w14:paraId="2CDBC94D" w14:textId="77777777" w:rsidR="00EA16E8" w:rsidRPr="005A5509" w:rsidRDefault="00EA16E8" w:rsidP="00EA16E8">
      <w:pPr>
        <w:rPr>
          <w:szCs w:val="18"/>
        </w:rPr>
      </w:pPr>
      <w:r w:rsidRPr="005A5509">
        <w:rPr>
          <w:b/>
          <w:bCs/>
        </w:rPr>
        <w:t xml:space="preserve">Version 2 </w:t>
      </w:r>
      <w:r w:rsidRPr="005A5509">
        <w:t>shall be the minimum version supported. Support of this version implies conformance to ITU-T Recommendation H.248 Version 2 [3]</w:t>
      </w:r>
      <w:r w:rsidRPr="005A5509">
        <w:rPr>
          <w:szCs w:val="18"/>
        </w:rPr>
        <w:t>.</w:t>
      </w:r>
    </w:p>
    <w:p w14:paraId="06C664FF" w14:textId="77777777" w:rsidR="00EA16E8" w:rsidRPr="005A5509" w:rsidRDefault="00EA16E8" w:rsidP="00EA16E8">
      <w:pPr>
        <w:rPr>
          <w:szCs w:val="18"/>
        </w:rPr>
      </w:pPr>
      <w:r w:rsidRPr="005A5509">
        <w:rPr>
          <w:b/>
          <w:bCs/>
          <w:szCs w:val="18"/>
        </w:rPr>
        <w:t>Version 3</w:t>
      </w:r>
      <w:r w:rsidRPr="005A5509">
        <w:rPr>
          <w:szCs w:val="18"/>
        </w:rPr>
        <w:t xml:space="preserve"> shall be supported for the optional MRFP based Floor Control Server functionality.</w:t>
      </w:r>
    </w:p>
    <w:p w14:paraId="041D2BD5" w14:textId="77777777" w:rsidR="00EA16E8" w:rsidRPr="005A5509" w:rsidRDefault="00EA16E8" w:rsidP="00EA16E8">
      <w:pPr>
        <w:pStyle w:val="Heading2"/>
      </w:pPr>
      <w:bookmarkStart w:id="38" w:name="_Toc11325759"/>
      <w:bookmarkStart w:id="39" w:name="_Toc67485794"/>
      <w:r w:rsidRPr="005A5509">
        <w:t>5.4</w:t>
      </w:r>
      <w:r w:rsidRPr="005A5509">
        <w:tab/>
        <w:t>Connection Model</w:t>
      </w:r>
      <w:bookmarkEnd w:id="38"/>
      <w:bookmarkEnd w:id="39"/>
    </w:p>
    <w:p w14:paraId="6E274FC3" w14:textId="77777777" w:rsidR="00EA16E8" w:rsidRPr="005A5509" w:rsidRDefault="00EA16E8" w:rsidP="00EA16E8">
      <w:r w:rsidRPr="005A5509">
        <w:t>Media Resource Function Processors shall support ephemeral terminations that sink and source IP traffic. This type of H.248 Termination is denoted IP in the following clauses.</w:t>
      </w:r>
    </w:p>
    <w:p w14:paraId="752BCD52" w14:textId="77777777" w:rsidR="00EA16E8" w:rsidRPr="005A5509" w:rsidRDefault="00EA16E8" w:rsidP="00EA16E8">
      <w:pPr>
        <w:pStyle w:val="TH"/>
      </w:pPr>
      <w:r w:rsidRPr="005A5509">
        <w:lastRenderedPageBreak/>
        <w:t>Table 5.4.1: Connection Model</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6"/>
        <w:gridCol w:w="4525"/>
      </w:tblGrid>
      <w:tr w:rsidR="00EA16E8" w:rsidRPr="005A5509" w14:paraId="58023D7B" w14:textId="77777777" w:rsidTr="002D0C32">
        <w:tc>
          <w:tcPr>
            <w:tcW w:w="4536" w:type="dxa"/>
          </w:tcPr>
          <w:p w14:paraId="2C70A8C5" w14:textId="77777777" w:rsidR="00EA16E8" w:rsidRPr="005A5509" w:rsidRDefault="00EA16E8" w:rsidP="002D0C32">
            <w:pPr>
              <w:pStyle w:val="TAL"/>
              <w:rPr>
                <w:b/>
                <w:bCs/>
              </w:rPr>
            </w:pPr>
            <w:r w:rsidRPr="005A5509">
              <w:rPr>
                <w:b/>
                <w:bCs/>
              </w:rPr>
              <w:t>Maximum number of contexts:</w:t>
            </w:r>
          </w:p>
        </w:tc>
        <w:tc>
          <w:tcPr>
            <w:tcW w:w="4525" w:type="dxa"/>
          </w:tcPr>
          <w:p w14:paraId="79074948" w14:textId="77777777" w:rsidR="00EA16E8" w:rsidRPr="005A5509" w:rsidRDefault="00EA16E8" w:rsidP="002D0C32">
            <w:pPr>
              <w:pStyle w:val="TAL"/>
            </w:pPr>
            <w:r w:rsidRPr="005A5509">
              <w:t>Provisioned</w:t>
            </w:r>
          </w:p>
          <w:p w14:paraId="27934672" w14:textId="77777777" w:rsidR="00EA16E8" w:rsidRPr="005A5509" w:rsidRDefault="00EA16E8" w:rsidP="002D0C32">
            <w:pPr>
              <w:pStyle w:val="TAL"/>
            </w:pPr>
            <w:r w:rsidRPr="005A5509">
              <w:t>(NOTE 1)</w:t>
            </w:r>
          </w:p>
        </w:tc>
      </w:tr>
      <w:tr w:rsidR="00EA16E8" w:rsidRPr="005A5509" w14:paraId="5402E34F" w14:textId="77777777" w:rsidTr="002D0C32">
        <w:tc>
          <w:tcPr>
            <w:tcW w:w="4536" w:type="dxa"/>
          </w:tcPr>
          <w:p w14:paraId="68FD8F1E" w14:textId="77777777" w:rsidR="00EA16E8" w:rsidRPr="005A5509" w:rsidRDefault="00EA16E8" w:rsidP="002D0C32">
            <w:pPr>
              <w:pStyle w:val="TAL"/>
              <w:rPr>
                <w:b/>
                <w:bCs/>
              </w:rPr>
            </w:pPr>
            <w:r w:rsidRPr="005A5509">
              <w:rPr>
                <w:b/>
                <w:bCs/>
              </w:rPr>
              <w:t>Maximum number of terminations per context:</w:t>
            </w:r>
          </w:p>
        </w:tc>
        <w:tc>
          <w:tcPr>
            <w:tcW w:w="4525" w:type="dxa"/>
          </w:tcPr>
          <w:p w14:paraId="62686044" w14:textId="77777777" w:rsidR="00EA16E8" w:rsidRPr="005A5509" w:rsidRDefault="00EA16E8" w:rsidP="002D0C32">
            <w:pPr>
              <w:pStyle w:val="TAL"/>
            </w:pPr>
            <w:r w:rsidRPr="005A5509">
              <w:t>Unspecified(NOTE 2)</w:t>
            </w:r>
          </w:p>
          <w:p w14:paraId="5941FFE5" w14:textId="77777777" w:rsidR="00EA16E8" w:rsidRPr="005A5509" w:rsidRDefault="00EA16E8" w:rsidP="002D0C32">
            <w:pPr>
              <w:pStyle w:val="TAL"/>
            </w:pPr>
          </w:p>
        </w:tc>
      </w:tr>
      <w:tr w:rsidR="00EA16E8" w:rsidRPr="005A5509" w14:paraId="04727B59" w14:textId="77777777" w:rsidTr="002D0C32">
        <w:tc>
          <w:tcPr>
            <w:tcW w:w="4536" w:type="dxa"/>
          </w:tcPr>
          <w:p w14:paraId="0DD735DA" w14:textId="77777777" w:rsidR="00EA16E8" w:rsidRPr="005A5509" w:rsidRDefault="00EA16E8" w:rsidP="002D0C32">
            <w:pPr>
              <w:pStyle w:val="TAL"/>
              <w:rPr>
                <w:b/>
                <w:bCs/>
                <w:color w:val="000000"/>
              </w:rPr>
            </w:pPr>
            <w:r w:rsidRPr="005A5509">
              <w:rPr>
                <w:b/>
                <w:bCs/>
                <w:color w:val="000000"/>
              </w:rPr>
              <w:t>Allowed terminations type combinations in a context:</w:t>
            </w:r>
          </w:p>
        </w:tc>
        <w:tc>
          <w:tcPr>
            <w:tcW w:w="4525" w:type="dxa"/>
          </w:tcPr>
          <w:p w14:paraId="1439B21B" w14:textId="77777777" w:rsidR="00EA16E8" w:rsidRPr="005A5509" w:rsidRDefault="00EA16E8" w:rsidP="002D0C32">
            <w:pPr>
              <w:pStyle w:val="TAL"/>
              <w:rPr>
                <w:color w:val="000000"/>
              </w:rPr>
            </w:pPr>
            <w:r w:rsidRPr="005A5509">
              <w:rPr>
                <w:color w:val="000000"/>
              </w:rPr>
              <w:t xml:space="preserve">Not Applicable </w:t>
            </w:r>
          </w:p>
        </w:tc>
      </w:tr>
      <w:tr w:rsidR="00EA16E8" w:rsidRPr="005A5509" w14:paraId="417C060A" w14:textId="77777777" w:rsidTr="002D0C32">
        <w:tc>
          <w:tcPr>
            <w:tcW w:w="9061" w:type="dxa"/>
            <w:gridSpan w:val="2"/>
          </w:tcPr>
          <w:p w14:paraId="36F2A806" w14:textId="77777777" w:rsidR="00EA16E8" w:rsidRPr="005A5509" w:rsidRDefault="00EA16E8" w:rsidP="002D0C32">
            <w:pPr>
              <w:pStyle w:val="TAN"/>
            </w:pPr>
            <w:r w:rsidRPr="005A5509">
              <w:t>NOTE 1:</w:t>
            </w:r>
            <w:r w:rsidRPr="005A5509">
              <w:tab/>
              <w:t>The actual number of supported contexts can be audited by the MRFC using the MaxNrOfContexts property defined in the Base Root Package.</w:t>
            </w:r>
          </w:p>
          <w:p w14:paraId="1624CBD8" w14:textId="77777777" w:rsidR="00EA16E8" w:rsidRPr="005A5509" w:rsidRDefault="00EA16E8" w:rsidP="002D0C32">
            <w:pPr>
              <w:pStyle w:val="TAN"/>
            </w:pPr>
          </w:p>
          <w:p w14:paraId="1CACD2E5" w14:textId="77777777" w:rsidR="00EA16E8" w:rsidRPr="005A5509" w:rsidRDefault="00EA16E8" w:rsidP="002D0C32">
            <w:pPr>
              <w:pStyle w:val="TAN"/>
            </w:pPr>
            <w:r w:rsidRPr="005A5509">
              <w:t>NOTE 2:</w:t>
            </w:r>
            <w:r>
              <w:tab/>
            </w:r>
            <w:r w:rsidRPr="005A5509">
              <w:t xml:space="preserve">Support of 1 termination in a context is the basic requirement for the MRFP e.g. for voice record. 2 terminations in a context </w:t>
            </w:r>
            <w:r w:rsidRPr="005A5509">
              <w:rPr>
                <w:rFonts w:hint="eastAsia"/>
                <w:lang w:eastAsia="zh-CN"/>
              </w:rPr>
              <w:t>are</w:t>
            </w:r>
            <w:r w:rsidRPr="005A5509">
              <w:t xml:space="preserve"> required for transcoding or any inband media detection or insertion whilst an unspecified number terminations may be required if conferencing is supported.</w:t>
            </w:r>
          </w:p>
          <w:p w14:paraId="2D23623A" w14:textId="77777777" w:rsidR="00EA16E8" w:rsidRPr="005A5509" w:rsidRDefault="00EA16E8" w:rsidP="002D0C32">
            <w:pPr>
              <w:pStyle w:val="TAN"/>
            </w:pPr>
          </w:p>
        </w:tc>
      </w:tr>
    </w:tbl>
    <w:p w14:paraId="4E008599" w14:textId="77777777" w:rsidR="00EA16E8" w:rsidRPr="005A5509" w:rsidRDefault="00EA16E8" w:rsidP="00EA16E8"/>
    <w:p w14:paraId="051221DE" w14:textId="77777777" w:rsidR="00EA16E8" w:rsidRPr="005A5509" w:rsidRDefault="00EA16E8" w:rsidP="00EA16E8">
      <w:pPr>
        <w:pStyle w:val="Heading2"/>
        <w:ind w:left="0" w:firstLine="0"/>
        <w:rPr>
          <w:lang w:val="fr-FR"/>
        </w:rPr>
      </w:pPr>
      <w:bookmarkStart w:id="40" w:name="_Toc11325760"/>
      <w:bookmarkStart w:id="41" w:name="_Toc67485795"/>
      <w:r w:rsidRPr="005A5509">
        <w:rPr>
          <w:lang w:val="fr-FR"/>
        </w:rPr>
        <w:t>5.5</w:t>
      </w:r>
      <w:r w:rsidRPr="005A5509">
        <w:rPr>
          <w:lang w:val="fr-FR"/>
        </w:rPr>
        <w:tab/>
        <w:t>Context Attributes</w:t>
      </w:r>
      <w:bookmarkEnd w:id="40"/>
      <w:bookmarkEnd w:id="41"/>
    </w:p>
    <w:p w14:paraId="23A9E89D" w14:textId="77777777" w:rsidR="00EA16E8" w:rsidRPr="005A5509" w:rsidRDefault="00EA16E8" w:rsidP="00EA16E8">
      <w:pPr>
        <w:pStyle w:val="TH"/>
        <w:rPr>
          <w:lang w:val="fr-FR" w:eastAsia="zh-CN"/>
        </w:rPr>
      </w:pPr>
      <w:r w:rsidRPr="005A5509">
        <w:rPr>
          <w:lang w:val="fr-FR"/>
        </w:rPr>
        <w:t>Table 5.</w:t>
      </w:r>
      <w:r w:rsidRPr="005A5509">
        <w:t>5.1: Context Attributes</w:t>
      </w:r>
      <w:r w:rsidRPr="005A5509">
        <w:rPr>
          <w:lang w:val="fr-FR" w:eastAsia="zh-CN"/>
        </w:rPr>
        <w:t xml:space="preserve"> </w:t>
      </w: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1"/>
        <w:gridCol w:w="3020"/>
        <w:gridCol w:w="3020"/>
      </w:tblGrid>
      <w:tr w:rsidR="00EA16E8" w:rsidRPr="005A5509" w14:paraId="00C8CF34" w14:textId="77777777" w:rsidTr="002D0C32">
        <w:tc>
          <w:tcPr>
            <w:tcW w:w="3021" w:type="dxa"/>
          </w:tcPr>
          <w:p w14:paraId="484D93E5" w14:textId="77777777" w:rsidR="00EA16E8" w:rsidRPr="005A5509" w:rsidRDefault="00EA16E8" w:rsidP="002D0C32">
            <w:pPr>
              <w:keepNext/>
              <w:keepLines/>
              <w:spacing w:after="0"/>
              <w:jc w:val="center"/>
              <w:rPr>
                <w:rFonts w:ascii="Arial" w:hAnsi="Arial"/>
                <w:b/>
                <w:sz w:val="18"/>
                <w:lang w:eastAsia="zh-CN"/>
              </w:rPr>
            </w:pPr>
            <w:r w:rsidRPr="005A5509">
              <w:rPr>
                <w:rFonts w:ascii="Arial" w:hAnsi="Arial"/>
                <w:b/>
                <w:sz w:val="18"/>
                <w:lang w:eastAsia="zh-CN"/>
              </w:rPr>
              <w:t>Context Attribute</w:t>
            </w:r>
          </w:p>
        </w:tc>
        <w:tc>
          <w:tcPr>
            <w:tcW w:w="3020" w:type="dxa"/>
          </w:tcPr>
          <w:p w14:paraId="632F8F42" w14:textId="77777777" w:rsidR="00EA16E8" w:rsidRPr="005A5509" w:rsidRDefault="00EA16E8" w:rsidP="002D0C32">
            <w:pPr>
              <w:keepNext/>
              <w:keepLines/>
              <w:spacing w:after="0"/>
              <w:jc w:val="center"/>
              <w:rPr>
                <w:rFonts w:ascii="Arial" w:hAnsi="Arial"/>
                <w:b/>
                <w:sz w:val="18"/>
                <w:lang w:eastAsia="zh-CN"/>
              </w:rPr>
            </w:pPr>
            <w:r w:rsidRPr="005A5509">
              <w:rPr>
                <w:rFonts w:ascii="Arial" w:hAnsi="Arial"/>
                <w:b/>
                <w:sz w:val="18"/>
                <w:lang w:eastAsia="zh-CN"/>
              </w:rPr>
              <w:t>Supported</w:t>
            </w:r>
          </w:p>
        </w:tc>
        <w:tc>
          <w:tcPr>
            <w:tcW w:w="3020" w:type="dxa"/>
          </w:tcPr>
          <w:p w14:paraId="3297B35D" w14:textId="77777777" w:rsidR="00EA16E8" w:rsidRPr="005A5509" w:rsidRDefault="00EA16E8" w:rsidP="002D0C32">
            <w:pPr>
              <w:keepNext/>
              <w:keepLines/>
              <w:spacing w:after="0"/>
              <w:jc w:val="center"/>
              <w:rPr>
                <w:rFonts w:ascii="Arial" w:hAnsi="Arial"/>
                <w:b/>
                <w:sz w:val="18"/>
                <w:lang w:eastAsia="zh-CN"/>
              </w:rPr>
            </w:pPr>
            <w:r w:rsidRPr="005A5509">
              <w:rPr>
                <w:rFonts w:ascii="Arial" w:hAnsi="Arial"/>
                <w:b/>
                <w:sz w:val="18"/>
                <w:lang w:eastAsia="zh-CN"/>
              </w:rPr>
              <w:t>Values Supported</w:t>
            </w:r>
          </w:p>
        </w:tc>
      </w:tr>
      <w:tr w:rsidR="00EA16E8" w:rsidRPr="005A5509" w14:paraId="7800417F" w14:textId="77777777" w:rsidTr="002D0C32">
        <w:tc>
          <w:tcPr>
            <w:tcW w:w="3021" w:type="dxa"/>
          </w:tcPr>
          <w:p w14:paraId="32C1BE41" w14:textId="77777777" w:rsidR="00EA16E8" w:rsidRPr="005A5509" w:rsidRDefault="00EA16E8" w:rsidP="002D0C32">
            <w:pPr>
              <w:keepNext/>
              <w:keepLines/>
              <w:spacing w:after="0"/>
              <w:rPr>
                <w:rFonts w:ascii="Arial" w:hAnsi="Arial"/>
                <w:b/>
                <w:bCs/>
                <w:sz w:val="18"/>
                <w:lang w:eastAsia="zh-CN"/>
              </w:rPr>
            </w:pPr>
            <w:r w:rsidRPr="005A5509">
              <w:rPr>
                <w:rFonts w:ascii="Arial" w:hAnsi="Arial"/>
                <w:b/>
                <w:bCs/>
                <w:sz w:val="18"/>
                <w:lang w:eastAsia="zh-CN"/>
              </w:rPr>
              <w:t>Topology</w:t>
            </w:r>
          </w:p>
        </w:tc>
        <w:tc>
          <w:tcPr>
            <w:tcW w:w="3020" w:type="dxa"/>
          </w:tcPr>
          <w:p w14:paraId="4DAC9E94" w14:textId="77777777" w:rsidR="00EA16E8" w:rsidRPr="005A5509" w:rsidRDefault="00EA16E8" w:rsidP="002D0C32">
            <w:pPr>
              <w:keepNext/>
              <w:keepLines/>
              <w:spacing w:after="0"/>
              <w:rPr>
                <w:rFonts w:ascii="Arial" w:hAnsi="Arial"/>
                <w:sz w:val="18"/>
                <w:lang w:eastAsia="zh-CN"/>
              </w:rPr>
            </w:pPr>
            <w:r w:rsidRPr="005A5509">
              <w:rPr>
                <w:rFonts w:ascii="Arial" w:hAnsi="Arial"/>
                <w:sz w:val="18"/>
                <w:lang w:eastAsia="zh-CN"/>
              </w:rPr>
              <w:t>Yes</w:t>
            </w:r>
          </w:p>
        </w:tc>
        <w:tc>
          <w:tcPr>
            <w:tcW w:w="3020" w:type="dxa"/>
          </w:tcPr>
          <w:p w14:paraId="724C665F" w14:textId="77777777" w:rsidR="00EA16E8" w:rsidRPr="005A5509" w:rsidRDefault="00EA16E8" w:rsidP="002D0C32">
            <w:pPr>
              <w:keepNext/>
              <w:keepLines/>
              <w:spacing w:after="0"/>
              <w:rPr>
                <w:rFonts w:ascii="Arial" w:hAnsi="Arial"/>
                <w:sz w:val="18"/>
                <w:lang w:eastAsia="zh-CN"/>
              </w:rPr>
            </w:pPr>
            <w:r w:rsidRPr="005A5509">
              <w:rPr>
                <w:rFonts w:ascii="Arial" w:hAnsi="Arial"/>
                <w:sz w:val="18"/>
                <w:lang w:eastAsia="zh-CN"/>
              </w:rPr>
              <w:t xml:space="preserve">See </w:t>
            </w:r>
            <w:r w:rsidR="00192D1F">
              <w:rPr>
                <w:rFonts w:ascii="Arial" w:hAnsi="Arial"/>
                <w:sz w:val="18"/>
                <w:lang w:eastAsia="zh-CN"/>
              </w:rPr>
              <w:t>clause</w:t>
            </w:r>
            <w:r w:rsidRPr="005A5509">
              <w:rPr>
                <w:rFonts w:ascii="Arial" w:hAnsi="Arial"/>
                <w:sz w:val="18"/>
                <w:lang w:eastAsia="zh-CN"/>
              </w:rPr>
              <w:t xml:space="preserve"> 5.7.8</w:t>
            </w:r>
          </w:p>
        </w:tc>
      </w:tr>
      <w:tr w:rsidR="00EA16E8" w:rsidRPr="005A5509" w14:paraId="4FFFDE9B" w14:textId="77777777" w:rsidTr="002D0C32">
        <w:tc>
          <w:tcPr>
            <w:tcW w:w="3021" w:type="dxa"/>
          </w:tcPr>
          <w:p w14:paraId="3CDD900F" w14:textId="77777777" w:rsidR="00EA16E8" w:rsidRPr="005A5509" w:rsidRDefault="00EA16E8" w:rsidP="002D0C32">
            <w:pPr>
              <w:keepNext/>
              <w:keepLines/>
              <w:spacing w:after="0"/>
              <w:rPr>
                <w:rFonts w:ascii="Arial" w:hAnsi="Arial"/>
                <w:b/>
                <w:bCs/>
                <w:sz w:val="18"/>
                <w:lang w:eastAsia="zh-CN"/>
              </w:rPr>
            </w:pPr>
            <w:r w:rsidRPr="005A5509">
              <w:rPr>
                <w:rFonts w:ascii="Arial" w:hAnsi="Arial"/>
                <w:b/>
                <w:bCs/>
                <w:sz w:val="18"/>
                <w:lang w:eastAsia="zh-CN"/>
              </w:rPr>
              <w:t>Priority Indicator</w:t>
            </w:r>
          </w:p>
        </w:tc>
        <w:tc>
          <w:tcPr>
            <w:tcW w:w="3020" w:type="dxa"/>
          </w:tcPr>
          <w:p w14:paraId="1AEC7115" w14:textId="77777777" w:rsidR="00EA16E8" w:rsidRPr="005A5509" w:rsidRDefault="00EA16E8" w:rsidP="002D0C32">
            <w:pPr>
              <w:keepNext/>
              <w:keepLines/>
              <w:spacing w:after="0"/>
              <w:rPr>
                <w:rFonts w:ascii="Arial" w:hAnsi="Arial"/>
                <w:sz w:val="18"/>
                <w:lang w:eastAsia="zh-CN"/>
              </w:rPr>
            </w:pPr>
            <w:r w:rsidRPr="005A5509">
              <w:rPr>
                <w:rFonts w:ascii="Arial" w:hAnsi="Arial"/>
                <w:sz w:val="18"/>
                <w:lang w:eastAsia="zh-CN"/>
              </w:rPr>
              <w:t>Optional (NOTE 1)</w:t>
            </w:r>
          </w:p>
        </w:tc>
        <w:tc>
          <w:tcPr>
            <w:tcW w:w="3020" w:type="dxa"/>
          </w:tcPr>
          <w:p w14:paraId="7BBB001A" w14:textId="77777777" w:rsidR="00EA16E8" w:rsidRPr="005A5509" w:rsidRDefault="00EA16E8" w:rsidP="002D0C32">
            <w:pPr>
              <w:keepNext/>
              <w:keepLines/>
              <w:spacing w:after="0"/>
              <w:rPr>
                <w:rFonts w:ascii="Arial" w:hAnsi="Arial"/>
                <w:sz w:val="18"/>
                <w:lang w:eastAsia="zh-CN"/>
              </w:rPr>
            </w:pPr>
            <w:r w:rsidRPr="005A5509">
              <w:rPr>
                <w:rFonts w:ascii="Arial" w:hAnsi="Arial"/>
                <w:sz w:val="18"/>
                <w:lang w:eastAsia="zh-CN"/>
              </w:rPr>
              <w:t>0-15 (NOTE 2)</w:t>
            </w:r>
          </w:p>
        </w:tc>
      </w:tr>
      <w:tr w:rsidR="00EA16E8" w:rsidRPr="005A5509" w14:paraId="11A1D0BE" w14:textId="77777777" w:rsidTr="002D0C32">
        <w:tc>
          <w:tcPr>
            <w:tcW w:w="3021" w:type="dxa"/>
          </w:tcPr>
          <w:p w14:paraId="260BAF36" w14:textId="77777777" w:rsidR="00EA16E8" w:rsidRPr="005A5509" w:rsidRDefault="00EA16E8" w:rsidP="002D0C32">
            <w:pPr>
              <w:keepNext/>
              <w:keepLines/>
              <w:spacing w:after="0"/>
              <w:rPr>
                <w:rFonts w:ascii="Arial" w:hAnsi="Arial"/>
                <w:b/>
                <w:bCs/>
                <w:sz w:val="18"/>
                <w:lang w:eastAsia="zh-CN"/>
              </w:rPr>
            </w:pPr>
            <w:r w:rsidRPr="005A5509">
              <w:rPr>
                <w:rFonts w:ascii="Arial" w:hAnsi="Arial"/>
                <w:b/>
                <w:bCs/>
                <w:sz w:val="18"/>
                <w:lang w:eastAsia="zh-CN"/>
              </w:rPr>
              <w:t>Emergency Indicator</w:t>
            </w:r>
          </w:p>
        </w:tc>
        <w:tc>
          <w:tcPr>
            <w:tcW w:w="3020" w:type="dxa"/>
          </w:tcPr>
          <w:p w14:paraId="294D685C" w14:textId="77777777" w:rsidR="00EA16E8" w:rsidRPr="005A5509" w:rsidRDefault="00EA16E8" w:rsidP="002D0C32">
            <w:pPr>
              <w:keepNext/>
              <w:keepLines/>
              <w:spacing w:after="0"/>
              <w:rPr>
                <w:rFonts w:ascii="Arial" w:hAnsi="Arial"/>
                <w:sz w:val="18"/>
                <w:lang w:eastAsia="zh-CN"/>
              </w:rPr>
            </w:pPr>
            <w:r w:rsidRPr="005A5509">
              <w:rPr>
                <w:rFonts w:ascii="Arial" w:hAnsi="Arial"/>
                <w:sz w:val="18"/>
                <w:lang w:eastAsia="zh-CN"/>
              </w:rPr>
              <w:t>No</w:t>
            </w:r>
          </w:p>
        </w:tc>
        <w:tc>
          <w:tcPr>
            <w:tcW w:w="3020" w:type="dxa"/>
          </w:tcPr>
          <w:p w14:paraId="19A95EAD" w14:textId="77777777" w:rsidR="00EA16E8" w:rsidRPr="005A5509" w:rsidRDefault="00EA16E8" w:rsidP="002D0C32">
            <w:pPr>
              <w:keepNext/>
              <w:keepLines/>
              <w:spacing w:after="0"/>
              <w:rPr>
                <w:rFonts w:ascii="Arial" w:hAnsi="Arial"/>
                <w:sz w:val="18"/>
                <w:lang w:eastAsia="zh-CN"/>
              </w:rPr>
            </w:pPr>
            <w:r w:rsidRPr="005A5509">
              <w:rPr>
                <w:rFonts w:ascii="Arial" w:hAnsi="Arial"/>
                <w:sz w:val="18"/>
                <w:lang w:eastAsia="zh-CN"/>
              </w:rPr>
              <w:t>Not Applicable</w:t>
            </w:r>
          </w:p>
        </w:tc>
      </w:tr>
      <w:tr w:rsidR="00EA16E8" w:rsidRPr="005A5509" w14:paraId="71678DBF" w14:textId="77777777" w:rsidTr="002D0C32">
        <w:tc>
          <w:tcPr>
            <w:tcW w:w="3021" w:type="dxa"/>
          </w:tcPr>
          <w:p w14:paraId="07D1BDDA" w14:textId="77777777" w:rsidR="00EA16E8" w:rsidRPr="005A5509" w:rsidRDefault="00EA16E8" w:rsidP="002D0C32">
            <w:pPr>
              <w:keepNext/>
              <w:keepLines/>
              <w:spacing w:after="0"/>
              <w:rPr>
                <w:rFonts w:ascii="Arial" w:hAnsi="Arial"/>
                <w:b/>
                <w:bCs/>
                <w:sz w:val="18"/>
                <w:lang w:eastAsia="zh-CN"/>
              </w:rPr>
            </w:pPr>
            <w:r w:rsidRPr="005A5509">
              <w:rPr>
                <w:rFonts w:ascii="Arial" w:hAnsi="Arial"/>
                <w:b/>
                <w:bCs/>
                <w:sz w:val="18"/>
                <w:lang w:eastAsia="zh-CN"/>
              </w:rPr>
              <w:t>IEPS Indicator</w:t>
            </w:r>
          </w:p>
        </w:tc>
        <w:tc>
          <w:tcPr>
            <w:tcW w:w="3020" w:type="dxa"/>
          </w:tcPr>
          <w:p w14:paraId="146D09D9" w14:textId="77777777" w:rsidR="00EA16E8" w:rsidRPr="005A5509" w:rsidRDefault="00EA16E8" w:rsidP="002D0C32">
            <w:pPr>
              <w:keepNext/>
              <w:keepLines/>
              <w:spacing w:after="0"/>
              <w:rPr>
                <w:rFonts w:ascii="Arial" w:hAnsi="Arial"/>
                <w:sz w:val="18"/>
                <w:lang w:eastAsia="zh-CN"/>
              </w:rPr>
            </w:pPr>
            <w:r w:rsidRPr="005A5509">
              <w:rPr>
                <w:rFonts w:ascii="Arial" w:hAnsi="Arial"/>
                <w:sz w:val="18"/>
                <w:lang w:eastAsia="zh-CN"/>
              </w:rPr>
              <w:t>No</w:t>
            </w:r>
          </w:p>
        </w:tc>
        <w:tc>
          <w:tcPr>
            <w:tcW w:w="3020" w:type="dxa"/>
          </w:tcPr>
          <w:p w14:paraId="361F7F68" w14:textId="77777777" w:rsidR="00EA16E8" w:rsidRPr="005A5509" w:rsidRDefault="00EA16E8" w:rsidP="002D0C32">
            <w:pPr>
              <w:keepNext/>
              <w:keepLines/>
              <w:spacing w:after="0"/>
              <w:rPr>
                <w:rFonts w:ascii="Arial" w:hAnsi="Arial"/>
                <w:sz w:val="18"/>
                <w:lang w:eastAsia="zh-CN"/>
              </w:rPr>
            </w:pPr>
          </w:p>
        </w:tc>
      </w:tr>
      <w:tr w:rsidR="00EA16E8" w:rsidRPr="005A5509" w14:paraId="2CB0B66A" w14:textId="77777777" w:rsidTr="002D0C32">
        <w:tc>
          <w:tcPr>
            <w:tcW w:w="3021" w:type="dxa"/>
          </w:tcPr>
          <w:p w14:paraId="2CB5D7D7" w14:textId="77777777" w:rsidR="00EA16E8" w:rsidRPr="005A5509" w:rsidRDefault="00EA16E8" w:rsidP="002D0C32">
            <w:pPr>
              <w:keepNext/>
              <w:keepLines/>
              <w:spacing w:after="0"/>
              <w:rPr>
                <w:rFonts w:ascii="Arial" w:hAnsi="Arial"/>
                <w:b/>
                <w:bCs/>
                <w:sz w:val="18"/>
                <w:lang w:eastAsia="zh-CN"/>
              </w:rPr>
            </w:pPr>
            <w:r w:rsidRPr="005A5509">
              <w:rPr>
                <w:rFonts w:ascii="Arial" w:hAnsi="Arial"/>
                <w:b/>
                <w:bCs/>
                <w:sz w:val="18"/>
                <w:lang w:eastAsia="zh-CN"/>
              </w:rPr>
              <w:t>ContextAttribute Descriptor</w:t>
            </w:r>
          </w:p>
        </w:tc>
        <w:tc>
          <w:tcPr>
            <w:tcW w:w="3020" w:type="dxa"/>
          </w:tcPr>
          <w:p w14:paraId="57262BE5" w14:textId="77777777" w:rsidR="00EA16E8" w:rsidRPr="005A5509" w:rsidRDefault="00EA16E8" w:rsidP="002D0C32">
            <w:pPr>
              <w:keepNext/>
              <w:keepLines/>
              <w:spacing w:after="0"/>
              <w:rPr>
                <w:rFonts w:ascii="Arial" w:hAnsi="Arial"/>
                <w:sz w:val="18"/>
                <w:lang w:eastAsia="zh-CN"/>
              </w:rPr>
            </w:pPr>
            <w:r w:rsidRPr="005A5509">
              <w:rPr>
                <w:rFonts w:ascii="Arial" w:hAnsi="Arial"/>
                <w:sz w:val="18"/>
                <w:lang w:eastAsia="zh-CN"/>
              </w:rPr>
              <w:t>Yes</w:t>
            </w:r>
          </w:p>
        </w:tc>
        <w:tc>
          <w:tcPr>
            <w:tcW w:w="3020" w:type="dxa"/>
          </w:tcPr>
          <w:p w14:paraId="6E6ED365" w14:textId="77777777" w:rsidR="00EA16E8" w:rsidRPr="005A5509" w:rsidRDefault="00EA16E8" w:rsidP="002D0C32">
            <w:pPr>
              <w:keepNext/>
              <w:keepLines/>
              <w:spacing w:after="0"/>
              <w:rPr>
                <w:rFonts w:ascii="Arial" w:hAnsi="Arial"/>
                <w:sz w:val="18"/>
                <w:lang w:eastAsia="zh-CN"/>
              </w:rPr>
            </w:pPr>
            <w:r w:rsidRPr="005A5509">
              <w:rPr>
                <w:rFonts w:ascii="Arial" w:hAnsi="Arial"/>
                <w:sz w:val="18"/>
                <w:lang w:eastAsia="zh-CN"/>
              </w:rPr>
              <w:t>If "yes" see clause 5.8.9 for details of supported attributes</w:t>
            </w:r>
          </w:p>
        </w:tc>
      </w:tr>
      <w:tr w:rsidR="00EA16E8" w:rsidRPr="005A5509" w14:paraId="2CF5D9EC" w14:textId="77777777" w:rsidTr="002D0C32">
        <w:tc>
          <w:tcPr>
            <w:tcW w:w="3021" w:type="dxa"/>
          </w:tcPr>
          <w:p w14:paraId="1252C991" w14:textId="77777777" w:rsidR="00EA16E8" w:rsidRPr="005A5509" w:rsidRDefault="00EA16E8" w:rsidP="002D0C32">
            <w:pPr>
              <w:keepNext/>
              <w:keepLines/>
              <w:spacing w:after="0"/>
              <w:rPr>
                <w:rFonts w:ascii="Arial" w:hAnsi="Arial"/>
                <w:b/>
                <w:bCs/>
                <w:sz w:val="18"/>
                <w:lang w:eastAsia="zh-CN"/>
              </w:rPr>
            </w:pPr>
            <w:r w:rsidRPr="005A5509">
              <w:rPr>
                <w:rFonts w:ascii="Arial" w:hAnsi="Arial"/>
                <w:b/>
                <w:bCs/>
                <w:sz w:val="18"/>
                <w:lang w:eastAsia="zh-CN"/>
              </w:rPr>
              <w:t>ContextIDList Parameter</w:t>
            </w:r>
          </w:p>
        </w:tc>
        <w:tc>
          <w:tcPr>
            <w:tcW w:w="3020" w:type="dxa"/>
          </w:tcPr>
          <w:p w14:paraId="0D0B76FA" w14:textId="77777777" w:rsidR="00EA16E8" w:rsidRPr="005A5509" w:rsidRDefault="00EA16E8" w:rsidP="002D0C32">
            <w:pPr>
              <w:keepNext/>
              <w:keepLines/>
              <w:spacing w:after="0"/>
              <w:rPr>
                <w:rFonts w:ascii="Arial" w:hAnsi="Arial"/>
                <w:sz w:val="18"/>
                <w:lang w:eastAsia="zh-CN"/>
              </w:rPr>
            </w:pPr>
            <w:r w:rsidRPr="005A5509">
              <w:rPr>
                <w:rFonts w:ascii="Arial" w:hAnsi="Arial"/>
                <w:sz w:val="18"/>
                <w:lang w:eastAsia="zh-CN"/>
              </w:rPr>
              <w:t>&lt;Yes/No&gt;</w:t>
            </w:r>
          </w:p>
        </w:tc>
        <w:tc>
          <w:tcPr>
            <w:tcW w:w="3020" w:type="dxa"/>
          </w:tcPr>
          <w:p w14:paraId="0BE00A3F" w14:textId="77777777" w:rsidR="00EA16E8" w:rsidRPr="005A5509" w:rsidRDefault="00EA16E8" w:rsidP="002D0C32">
            <w:pPr>
              <w:keepNext/>
              <w:keepLines/>
              <w:spacing w:after="0"/>
              <w:rPr>
                <w:rFonts w:ascii="Arial" w:hAnsi="Arial"/>
                <w:sz w:val="18"/>
                <w:lang w:eastAsia="zh-CN"/>
              </w:rPr>
            </w:pPr>
            <w:r w:rsidRPr="005A5509">
              <w:rPr>
                <w:rFonts w:ascii="Arial" w:hAnsi="Arial"/>
                <w:sz w:val="18"/>
                <w:lang w:eastAsia="zh-CN"/>
              </w:rPr>
              <w:t>NA</w:t>
            </w:r>
          </w:p>
        </w:tc>
      </w:tr>
      <w:tr w:rsidR="00EA16E8" w:rsidRPr="005A5509" w14:paraId="7167887C" w14:textId="77777777" w:rsidTr="002D0C32">
        <w:tc>
          <w:tcPr>
            <w:tcW w:w="9061" w:type="dxa"/>
            <w:gridSpan w:val="3"/>
          </w:tcPr>
          <w:p w14:paraId="6EB5EDB3" w14:textId="77777777" w:rsidR="00EA16E8" w:rsidRPr="005A5509" w:rsidRDefault="00EA16E8" w:rsidP="002D0C32">
            <w:pPr>
              <w:pStyle w:val="FP"/>
            </w:pPr>
            <w:r w:rsidRPr="005A5509">
              <w:t>NOTE 1:</w:t>
            </w:r>
            <w:r>
              <w:tab/>
            </w:r>
            <w:r w:rsidRPr="005A5509">
              <w:t xml:space="preserve">This Context Attribute parameter is used for MPS as specified in </w:t>
            </w:r>
            <w:r w:rsidRPr="005A5509">
              <w:rPr>
                <w:lang w:eastAsia="ko-KR"/>
              </w:rPr>
              <w:t>3GPP TS 22.153</w:t>
            </w:r>
            <w:r w:rsidRPr="005A5509">
              <w:t xml:space="preserve"> [42].</w:t>
            </w:r>
          </w:p>
          <w:p w14:paraId="546CEA5B" w14:textId="77777777" w:rsidR="00EA16E8" w:rsidRPr="005A5509" w:rsidRDefault="00EA16E8" w:rsidP="002D0C32">
            <w:pPr>
              <w:pStyle w:val="FP"/>
              <w:rPr>
                <w:lang w:eastAsia="zh-CN"/>
              </w:rPr>
            </w:pPr>
            <w:r w:rsidRPr="005A5509">
              <w:t>NOTE 2:</w:t>
            </w:r>
            <w:r>
              <w:tab/>
            </w:r>
            <w:r w:rsidRPr="005A5509">
              <w:t>Priority values 11 – 15 of the Priority Indicator are reserved for MPS.</w:t>
            </w:r>
          </w:p>
        </w:tc>
      </w:tr>
    </w:tbl>
    <w:p w14:paraId="2BEBFEAD" w14:textId="77777777" w:rsidR="00EA16E8" w:rsidRPr="005A5509" w:rsidRDefault="00EA16E8" w:rsidP="00EA16E8">
      <w:pPr>
        <w:rPr>
          <w:lang w:eastAsia="zh-CN"/>
        </w:rPr>
      </w:pPr>
    </w:p>
    <w:p w14:paraId="1795EF9E" w14:textId="77777777" w:rsidR="00EA16E8" w:rsidRPr="005A5509" w:rsidRDefault="00EA16E8" w:rsidP="00EA16E8">
      <w:pPr>
        <w:ind w:left="568" w:firstLine="284"/>
        <w:rPr>
          <w:iCs/>
        </w:rPr>
      </w:pPr>
      <w:r w:rsidRPr="005A5509">
        <w:rPr>
          <w:iCs/>
        </w:rPr>
        <w:t>Is the AND/OR Select operation Context Attribute supported?</w:t>
      </w:r>
    </w:p>
    <w:p w14:paraId="6E163FC9" w14:textId="77777777" w:rsidR="00EA16E8" w:rsidRPr="005A5509" w:rsidRDefault="00EA16E8" w:rsidP="00EA16E8">
      <w:pPr>
        <w:pStyle w:val="TH"/>
      </w:pPr>
    </w:p>
    <w:tbl>
      <w:tblPr>
        <w:tblW w:w="907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2977"/>
        <w:gridCol w:w="3118"/>
      </w:tblGrid>
      <w:tr w:rsidR="00EA16E8" w:rsidRPr="005A5509" w14:paraId="677FF622" w14:textId="77777777" w:rsidTr="002D0C32">
        <w:tc>
          <w:tcPr>
            <w:tcW w:w="2977" w:type="dxa"/>
          </w:tcPr>
          <w:p w14:paraId="6699F57B" w14:textId="77777777" w:rsidR="00EA16E8" w:rsidRPr="005A5509" w:rsidRDefault="00EA16E8" w:rsidP="002D0C32">
            <w:pPr>
              <w:pStyle w:val="TAC"/>
              <w:jc w:val="left"/>
              <w:rPr>
                <w:b/>
                <w:bCs/>
              </w:rPr>
            </w:pPr>
            <w:r w:rsidRPr="005A5509">
              <w:rPr>
                <w:b/>
                <w:bCs/>
              </w:rPr>
              <w:t>AND/OR Context Attribute</w:t>
            </w:r>
          </w:p>
        </w:tc>
        <w:tc>
          <w:tcPr>
            <w:tcW w:w="2977" w:type="dxa"/>
          </w:tcPr>
          <w:p w14:paraId="3B6B6C71" w14:textId="77777777" w:rsidR="00EA16E8" w:rsidRPr="005A5509" w:rsidRDefault="00EA16E8" w:rsidP="002D0C32">
            <w:pPr>
              <w:pStyle w:val="TAL"/>
            </w:pPr>
            <w:r w:rsidRPr="005A5509">
              <w:t>&lt;Yes/No&gt;</w:t>
            </w:r>
          </w:p>
        </w:tc>
        <w:tc>
          <w:tcPr>
            <w:tcW w:w="3118" w:type="dxa"/>
          </w:tcPr>
          <w:p w14:paraId="232BEF16" w14:textId="77777777" w:rsidR="00EA16E8" w:rsidRPr="005A5509" w:rsidRDefault="00EA16E8" w:rsidP="002D0C32">
            <w:pPr>
              <w:pStyle w:val="TAL"/>
            </w:pPr>
            <w:r w:rsidRPr="005A5509">
              <w:t>&lt;AND/OR/BOTH&gt;</w:t>
            </w:r>
          </w:p>
        </w:tc>
      </w:tr>
    </w:tbl>
    <w:p w14:paraId="331259B5" w14:textId="77777777" w:rsidR="00EA16E8" w:rsidRPr="005A5509" w:rsidRDefault="00EA16E8" w:rsidP="00EA16E8"/>
    <w:p w14:paraId="6208490C" w14:textId="77777777" w:rsidR="00EA16E8" w:rsidRPr="005A5509" w:rsidRDefault="00EA16E8" w:rsidP="00EA16E8">
      <w:pPr>
        <w:pStyle w:val="Heading2"/>
      </w:pPr>
      <w:bookmarkStart w:id="42" w:name="_Toc11325761"/>
      <w:bookmarkStart w:id="43" w:name="_Toc67485796"/>
      <w:r w:rsidRPr="005A5509">
        <w:t>5.6</w:t>
      </w:r>
      <w:r w:rsidRPr="005A5509">
        <w:tab/>
        <w:t>Terminations</w:t>
      </w:r>
      <w:bookmarkEnd w:id="42"/>
      <w:bookmarkEnd w:id="43"/>
    </w:p>
    <w:p w14:paraId="72E73875" w14:textId="77777777" w:rsidR="00EA16E8" w:rsidRPr="005A5509" w:rsidRDefault="00EA16E8" w:rsidP="00EA16E8">
      <w:pPr>
        <w:pStyle w:val="Heading3"/>
      </w:pPr>
      <w:bookmarkStart w:id="44" w:name="_Toc11325762"/>
      <w:bookmarkStart w:id="45" w:name="_Toc67485797"/>
      <w:r w:rsidRPr="005A5509">
        <w:t>5.6.1</w:t>
      </w:r>
      <w:r w:rsidRPr="005A5509">
        <w:tab/>
        <w:t>Termination Names</w:t>
      </w:r>
      <w:bookmarkEnd w:id="44"/>
      <w:bookmarkEnd w:id="45"/>
    </w:p>
    <w:p w14:paraId="2B6DDE4F" w14:textId="77777777" w:rsidR="00EA16E8" w:rsidRPr="005A5509" w:rsidRDefault="00EA16E8" w:rsidP="00EA16E8">
      <w:pPr>
        <w:pStyle w:val="Heading4"/>
      </w:pPr>
      <w:bookmarkStart w:id="46" w:name="_Toc11325763"/>
      <w:bookmarkStart w:id="47" w:name="_Toc67485798"/>
      <w:smartTag w:uri="urn:schemas-microsoft-com:office:smarttags" w:element="chsdate">
        <w:smartTagPr>
          <w:attr w:name="Year" w:val="1899"/>
          <w:attr w:name="Month" w:val="12"/>
          <w:attr w:name="Day" w:val="30"/>
          <w:attr w:name="IsLunarDate" w:val="False"/>
          <w:attr w:name="IsROCDate" w:val="False"/>
        </w:smartTagPr>
        <w:r w:rsidRPr="005A5509">
          <w:rPr>
            <w:rFonts w:hint="eastAsia"/>
          </w:rPr>
          <w:t>5.6.1</w:t>
        </w:r>
      </w:smartTag>
      <w:r w:rsidRPr="005A5509">
        <w:rPr>
          <w:rFonts w:hint="eastAsia"/>
        </w:rPr>
        <w:t>.1</w:t>
      </w:r>
      <w:r w:rsidRPr="005A5509">
        <w:rPr>
          <w:rFonts w:hint="eastAsia"/>
        </w:rPr>
        <w:tab/>
        <w:t>General</w:t>
      </w:r>
      <w:bookmarkEnd w:id="46"/>
      <w:bookmarkEnd w:id="47"/>
    </w:p>
    <w:p w14:paraId="30F655A4" w14:textId="77777777" w:rsidR="00EA16E8" w:rsidRPr="005A5509" w:rsidRDefault="00EA16E8" w:rsidP="00EA16E8">
      <w:r w:rsidRPr="005A5509">
        <w:t xml:space="preserve">The Termination ID structure is provisioned in the MRFC and MRFP and is known by the MRFP and the MRFC at or before start up. </w:t>
      </w:r>
    </w:p>
    <w:p w14:paraId="75403F5B" w14:textId="77777777" w:rsidR="00EA16E8" w:rsidRPr="005A5509" w:rsidRDefault="00EA16E8" w:rsidP="00EA16E8">
      <w:r w:rsidRPr="005A5509">
        <w:t xml:space="preserve">With ephemeral IP endpoint bearer types the internal structure of Termination ID is irrelevant for </w:t>
      </w:r>
      <w:r w:rsidRPr="005A5509">
        <w:rPr>
          <w:rFonts w:hint="eastAsia"/>
        </w:rPr>
        <w:t>MRFC and MRFP</w:t>
      </w:r>
      <w:r w:rsidRPr="005A5509">
        <w:t xml:space="preserve"> and therefore Termination ID is only a numeric identifier for the termination.</w:t>
      </w:r>
    </w:p>
    <w:p w14:paraId="3CCB6A8A" w14:textId="77777777" w:rsidR="00EA16E8" w:rsidRPr="005A5509" w:rsidRDefault="00EA16E8" w:rsidP="00EA16E8">
      <w:pPr>
        <w:pStyle w:val="Heading4"/>
      </w:pPr>
      <w:bookmarkStart w:id="48" w:name="_Toc11325764"/>
      <w:bookmarkStart w:id="49" w:name="_Toc67485799"/>
      <w:smartTag w:uri="urn:schemas-microsoft-com:office:smarttags" w:element="chsdate">
        <w:smartTagPr>
          <w:attr w:name="IsROCDate" w:val="False"/>
          <w:attr w:name="IsLunarDate" w:val="False"/>
          <w:attr w:name="Day" w:val="30"/>
          <w:attr w:name="Month" w:val="12"/>
          <w:attr w:name="Year" w:val="1899"/>
        </w:smartTagPr>
        <w:r w:rsidRPr="005A5509">
          <w:rPr>
            <w:rFonts w:hint="eastAsia"/>
          </w:rPr>
          <w:t>5.6.1</w:t>
        </w:r>
      </w:smartTag>
      <w:r w:rsidRPr="005A5509">
        <w:rPr>
          <w:rFonts w:hint="eastAsia"/>
        </w:rPr>
        <w:t>.2</w:t>
      </w:r>
      <w:r w:rsidRPr="005A5509">
        <w:rPr>
          <w:rFonts w:hint="eastAsia"/>
        </w:rPr>
        <w:tab/>
        <w:t>ASN.1 encoding</w:t>
      </w:r>
      <w:bookmarkEnd w:id="48"/>
      <w:bookmarkEnd w:id="49"/>
    </w:p>
    <w:p w14:paraId="62C2F9EF" w14:textId="77777777" w:rsidR="00EA16E8" w:rsidRPr="005A5509" w:rsidRDefault="00EA16E8" w:rsidP="00EA16E8">
      <w:r w:rsidRPr="005A5509">
        <w:t>The following general structure of TerminationID shall be used:</w:t>
      </w:r>
    </w:p>
    <w:p w14:paraId="6CFB42CD" w14:textId="77777777" w:rsidR="00EA16E8" w:rsidRPr="005A5509" w:rsidRDefault="00EA16E8" w:rsidP="00EA16E8">
      <w:r w:rsidRPr="005A5509">
        <w:t>4 octets shall be used for the termination ID. The following defines the general structure for the termination ID:</w:t>
      </w:r>
    </w:p>
    <w:p w14:paraId="7E3EB1C6" w14:textId="77777777" w:rsidR="00EA16E8" w:rsidRPr="005A5509" w:rsidRDefault="00EA16E8" w:rsidP="00EA16E8">
      <w:pPr>
        <w:pStyle w:val="TH"/>
      </w:pPr>
      <w:r w:rsidRPr="005A5509">
        <w:lastRenderedPageBreak/>
        <w:t>Table 5.6.1.2.1: Termination 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tblGrid>
      <w:tr w:rsidR="00EA16E8" w:rsidRPr="005A5509" w14:paraId="704A684E" w14:textId="77777777" w:rsidTr="002D0C32">
        <w:trPr>
          <w:jc w:val="center"/>
        </w:trPr>
        <w:tc>
          <w:tcPr>
            <w:tcW w:w="1242" w:type="dxa"/>
          </w:tcPr>
          <w:p w14:paraId="4636EA25" w14:textId="77777777" w:rsidR="00EA16E8" w:rsidRPr="005A5509" w:rsidRDefault="00EA16E8" w:rsidP="002D0C32">
            <w:pPr>
              <w:pStyle w:val="TAC"/>
            </w:pPr>
            <w:r w:rsidRPr="005A5509">
              <w:t xml:space="preserve">Termination type </w:t>
            </w:r>
          </w:p>
        </w:tc>
        <w:tc>
          <w:tcPr>
            <w:tcW w:w="1418" w:type="dxa"/>
          </w:tcPr>
          <w:p w14:paraId="43C178F7" w14:textId="77777777" w:rsidR="00EA16E8" w:rsidRPr="005A5509" w:rsidRDefault="00EA16E8" w:rsidP="002D0C32">
            <w:pPr>
              <w:pStyle w:val="TAC"/>
            </w:pPr>
            <w:r w:rsidRPr="005A5509">
              <w:br/>
              <w:t>X</w:t>
            </w:r>
          </w:p>
        </w:tc>
      </w:tr>
    </w:tbl>
    <w:p w14:paraId="71906A99" w14:textId="77777777" w:rsidR="00EA16E8" w:rsidRPr="005A5509" w:rsidRDefault="00EA16E8" w:rsidP="00EA16E8"/>
    <w:p w14:paraId="4C566FEF" w14:textId="77777777" w:rsidR="00EA16E8" w:rsidRPr="005A5509" w:rsidRDefault="00EA16E8" w:rsidP="00EA16E8">
      <w:pPr>
        <w:pStyle w:val="B10"/>
      </w:pPr>
      <w:r w:rsidRPr="005A5509">
        <w:t>Termination type:</w:t>
      </w:r>
    </w:p>
    <w:p w14:paraId="2B110382" w14:textId="77777777" w:rsidR="00EA16E8" w:rsidRPr="005A5509" w:rsidRDefault="00EA16E8" w:rsidP="00EA16E8">
      <w:pPr>
        <w:pStyle w:val="B2"/>
      </w:pPr>
      <w:r w:rsidRPr="005A5509">
        <w:t>Length 3 bits</w:t>
      </w:r>
    </w:p>
    <w:p w14:paraId="46C06A58" w14:textId="77777777" w:rsidR="00EA16E8" w:rsidRPr="005A5509" w:rsidRDefault="00EA16E8" w:rsidP="00EA16E8">
      <w:pPr>
        <w:pStyle w:val="B10"/>
      </w:pPr>
      <w:r w:rsidRPr="005A5509">
        <w:t>Values:</w:t>
      </w:r>
    </w:p>
    <w:p w14:paraId="5EBC7CD2" w14:textId="77777777" w:rsidR="00EA16E8" w:rsidRPr="005A5509" w:rsidRDefault="00EA16E8" w:rsidP="00EA16E8">
      <w:pPr>
        <w:pStyle w:val="B2"/>
      </w:pPr>
      <w:r w:rsidRPr="005A5509">
        <w:t>000 Reserved</w:t>
      </w:r>
    </w:p>
    <w:p w14:paraId="000D6FBE" w14:textId="77777777" w:rsidR="00EA16E8" w:rsidRPr="005A5509" w:rsidRDefault="00EA16E8" w:rsidP="00EA16E8">
      <w:pPr>
        <w:pStyle w:val="B2"/>
      </w:pPr>
      <w:r w:rsidRPr="005A5509">
        <w:t>001 Ephemeral termination</w:t>
      </w:r>
    </w:p>
    <w:p w14:paraId="1E846B45" w14:textId="77777777" w:rsidR="00EA16E8" w:rsidRPr="005A5509" w:rsidRDefault="00EA16E8" w:rsidP="00EA16E8">
      <w:pPr>
        <w:pStyle w:val="B2"/>
      </w:pPr>
      <w:r w:rsidRPr="005A5509">
        <w:t>011 - 110 Reserved</w:t>
      </w:r>
    </w:p>
    <w:p w14:paraId="59140617" w14:textId="77777777" w:rsidR="00EA16E8" w:rsidRPr="005A5509" w:rsidRDefault="00EA16E8" w:rsidP="00EA16E8">
      <w:pPr>
        <w:pStyle w:val="B2"/>
      </w:pPr>
      <w:r w:rsidRPr="005A5509">
        <w:t>111 Reserved for ROOT termination Id (ROOT Termination Id = 0xFFFFFFFF)</w:t>
      </w:r>
    </w:p>
    <w:p w14:paraId="703A8787" w14:textId="77777777" w:rsidR="00EA16E8" w:rsidRPr="005A5509" w:rsidRDefault="00EA16E8" w:rsidP="00EA16E8">
      <w:pPr>
        <w:pStyle w:val="B10"/>
      </w:pPr>
      <w:r w:rsidRPr="005A5509">
        <w:t>X:</w:t>
      </w:r>
    </w:p>
    <w:p w14:paraId="106E4AD2" w14:textId="77777777" w:rsidR="00EA16E8" w:rsidRPr="005A5509" w:rsidRDefault="00EA16E8" w:rsidP="00EA16E8">
      <w:pPr>
        <w:pStyle w:val="B2"/>
        <w:ind w:left="567" w:firstLine="0"/>
      </w:pPr>
      <w:r w:rsidRPr="005A5509">
        <w:t>Length 29 bits.</w:t>
      </w:r>
    </w:p>
    <w:p w14:paraId="723908AB" w14:textId="77777777" w:rsidR="00EA16E8" w:rsidRPr="005A5509" w:rsidRDefault="00EA16E8" w:rsidP="00EA16E8">
      <w:pPr>
        <w:pStyle w:val="B2"/>
        <w:ind w:left="567" w:firstLine="0"/>
      </w:pPr>
      <w:r w:rsidRPr="005A5509">
        <w:rPr>
          <w:rFonts w:hint="eastAsia"/>
        </w:rPr>
        <w:t xml:space="preserve">For IP termination, its </w:t>
      </w:r>
      <w:r w:rsidRPr="005A5509">
        <w:t xml:space="preserve">usage </w:t>
      </w:r>
      <w:r w:rsidRPr="005A5509">
        <w:rPr>
          <w:rFonts w:hint="eastAsia"/>
        </w:rPr>
        <w:t xml:space="preserve">is </w:t>
      </w:r>
      <w:r w:rsidRPr="005A5509">
        <w:t>un-specified.</w:t>
      </w:r>
    </w:p>
    <w:p w14:paraId="110E72AC" w14:textId="77777777" w:rsidR="00EA16E8" w:rsidRPr="005A5509" w:rsidRDefault="00EA16E8" w:rsidP="00EA16E8">
      <w:pPr>
        <w:pStyle w:val="Heading4"/>
      </w:pPr>
      <w:bookmarkStart w:id="50" w:name="_Toc11325765"/>
      <w:bookmarkStart w:id="51" w:name="_Toc67485800"/>
      <w:smartTag w:uri="urn:schemas-microsoft-com:office:smarttags" w:element="chsdate">
        <w:smartTagPr>
          <w:attr w:name="IsROCDate" w:val="False"/>
          <w:attr w:name="IsLunarDate" w:val="False"/>
          <w:attr w:name="Day" w:val="30"/>
          <w:attr w:name="Month" w:val="12"/>
          <w:attr w:name="Year" w:val="1899"/>
        </w:smartTagPr>
        <w:r w:rsidRPr="005A5509">
          <w:rPr>
            <w:rFonts w:hint="eastAsia"/>
          </w:rPr>
          <w:t>5.6.1</w:t>
        </w:r>
      </w:smartTag>
      <w:r w:rsidRPr="005A5509">
        <w:rPr>
          <w:rFonts w:hint="eastAsia"/>
        </w:rPr>
        <w:t>.3</w:t>
      </w:r>
      <w:r w:rsidRPr="005A5509">
        <w:rPr>
          <w:rFonts w:hint="eastAsia"/>
        </w:rPr>
        <w:tab/>
        <w:t>ABNF encoding</w:t>
      </w:r>
      <w:bookmarkEnd w:id="50"/>
      <w:bookmarkEnd w:id="51"/>
    </w:p>
    <w:p w14:paraId="7251EF59" w14:textId="77777777" w:rsidR="00EA16E8" w:rsidRPr="005A5509" w:rsidRDefault="00EA16E8" w:rsidP="00EA16E8">
      <w:r w:rsidRPr="005A5509">
        <w:t>The following general structure of termination ID shall be used:</w:t>
      </w:r>
    </w:p>
    <w:p w14:paraId="4C581262" w14:textId="77777777" w:rsidR="00EA16E8" w:rsidRPr="005A5509" w:rsidRDefault="00EA16E8" w:rsidP="00EA16E8">
      <w:r w:rsidRPr="005A5509">
        <w:t>TerminationID  = "ROOT" / pathName / "$" / "*"  ; according to ITU-T H.248.1 [</w:t>
      </w:r>
      <w:r w:rsidRPr="005A5509">
        <w:rPr>
          <w:rFonts w:hint="eastAsia"/>
          <w:lang w:eastAsia="zh-CN"/>
        </w:rPr>
        <w:t>3</w:t>
      </w:r>
      <w:r w:rsidRPr="005A5509">
        <w:t>] Annex B.</w:t>
      </w:r>
    </w:p>
    <w:p w14:paraId="69C6068D" w14:textId="77777777" w:rsidR="00EA16E8" w:rsidRPr="005A5509" w:rsidRDefault="00EA16E8" w:rsidP="00EA16E8">
      <w:pPr>
        <w:pStyle w:val="Heading3"/>
        <w:ind w:left="0" w:firstLine="0"/>
      </w:pPr>
      <w:bookmarkStart w:id="52" w:name="_Toc11325766"/>
      <w:bookmarkStart w:id="53" w:name="_Toc67485801"/>
      <w:r w:rsidRPr="005A5509">
        <w:t>5.6.2</w:t>
      </w:r>
      <w:r w:rsidRPr="005A5509">
        <w:tab/>
        <w:t>Multiplexed Terminations</w:t>
      </w:r>
      <w:bookmarkEnd w:id="52"/>
      <w:bookmarkEnd w:id="53"/>
    </w:p>
    <w:p w14:paraId="6CF63DF7" w14:textId="77777777" w:rsidR="00EA16E8" w:rsidRPr="005A5509" w:rsidRDefault="00EA16E8" w:rsidP="00EA16E8">
      <w:pPr>
        <w:pStyle w:val="TH"/>
      </w:pPr>
      <w:r w:rsidRPr="005A5509">
        <w:t>Table 5.6.2.1: Multiplexed Terminations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2"/>
        <w:gridCol w:w="4913"/>
      </w:tblGrid>
      <w:tr w:rsidR="00EA16E8" w:rsidRPr="005A5509" w14:paraId="776ED15A" w14:textId="77777777" w:rsidTr="002D0C32">
        <w:tc>
          <w:tcPr>
            <w:tcW w:w="4942" w:type="dxa"/>
          </w:tcPr>
          <w:p w14:paraId="3DB41867" w14:textId="77777777" w:rsidR="00EA16E8" w:rsidRPr="005A5509" w:rsidRDefault="00EA16E8" w:rsidP="002D0C32">
            <w:pPr>
              <w:pStyle w:val="TAL"/>
              <w:rPr>
                <w:b/>
                <w:bCs/>
              </w:rPr>
            </w:pPr>
            <w:r w:rsidRPr="005A5509">
              <w:rPr>
                <w:b/>
                <w:bCs/>
              </w:rPr>
              <w:t>Multiplex Terminations Supported?</w:t>
            </w:r>
          </w:p>
        </w:tc>
        <w:tc>
          <w:tcPr>
            <w:tcW w:w="4913" w:type="dxa"/>
          </w:tcPr>
          <w:p w14:paraId="41190202" w14:textId="77777777" w:rsidR="00EA16E8" w:rsidRPr="005A5509" w:rsidRDefault="00EA16E8" w:rsidP="002D0C32">
            <w:pPr>
              <w:pStyle w:val="TAL"/>
            </w:pPr>
            <w:r w:rsidRPr="005A5509">
              <w:t>NO</w:t>
            </w:r>
          </w:p>
        </w:tc>
      </w:tr>
    </w:tbl>
    <w:p w14:paraId="71626699" w14:textId="77777777" w:rsidR="00EA16E8" w:rsidRPr="005A5509" w:rsidRDefault="00EA16E8" w:rsidP="00EA16E8"/>
    <w:p w14:paraId="6706F3FD" w14:textId="77777777" w:rsidR="00EA16E8" w:rsidRPr="005A5509" w:rsidRDefault="00EA16E8" w:rsidP="00EA16E8">
      <w:pPr>
        <w:pStyle w:val="Heading2"/>
      </w:pPr>
      <w:bookmarkStart w:id="54" w:name="_Toc11325767"/>
      <w:bookmarkStart w:id="55" w:name="_Toc67485802"/>
      <w:r w:rsidRPr="005A5509">
        <w:t>5.7</w:t>
      </w:r>
      <w:r w:rsidRPr="005A5509">
        <w:tab/>
        <w:t>Descriptors</w:t>
      </w:r>
      <w:bookmarkEnd w:id="54"/>
      <w:bookmarkEnd w:id="55"/>
    </w:p>
    <w:p w14:paraId="10CB2D38" w14:textId="77777777" w:rsidR="00EA16E8" w:rsidRPr="005A5509" w:rsidRDefault="00EA16E8" w:rsidP="00EA16E8">
      <w:pPr>
        <w:pStyle w:val="Heading3"/>
      </w:pPr>
      <w:bookmarkStart w:id="56" w:name="_Toc11325768"/>
      <w:bookmarkStart w:id="57" w:name="_Toc67485803"/>
      <w:r w:rsidRPr="005A5509">
        <w:t>5.7.1</w:t>
      </w:r>
      <w:r w:rsidRPr="005A5509">
        <w:tab/>
        <w:t>Stream Descriptor</w:t>
      </w:r>
      <w:bookmarkEnd w:id="56"/>
      <w:bookmarkEnd w:id="57"/>
    </w:p>
    <w:p w14:paraId="5D927DEE" w14:textId="77777777" w:rsidR="00EA16E8" w:rsidRPr="005A5509" w:rsidRDefault="00EA16E8" w:rsidP="00EA16E8">
      <w:pPr>
        <w:pStyle w:val="TH"/>
      </w:pPr>
      <w:r w:rsidRPr="005A5509">
        <w:t>Table 5.7.1.1: Stream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7"/>
        <w:gridCol w:w="2488"/>
        <w:gridCol w:w="2460"/>
      </w:tblGrid>
      <w:tr w:rsidR="00EA16E8" w:rsidRPr="005A5509" w14:paraId="2B7A21B8" w14:textId="77777777" w:rsidTr="002D0C32">
        <w:trPr>
          <w:cantSplit/>
        </w:trPr>
        <w:tc>
          <w:tcPr>
            <w:tcW w:w="4907" w:type="dxa"/>
          </w:tcPr>
          <w:p w14:paraId="57F60354" w14:textId="77777777" w:rsidR="00EA16E8" w:rsidRPr="005A5509" w:rsidRDefault="00EA16E8" w:rsidP="002D0C32">
            <w:pPr>
              <w:pStyle w:val="TAL"/>
              <w:rPr>
                <w:b/>
                <w:bCs/>
              </w:rPr>
            </w:pPr>
            <w:r w:rsidRPr="005A5509">
              <w:rPr>
                <w:b/>
                <w:bCs/>
              </w:rPr>
              <w:t>Maximum number of streams per termination type</w:t>
            </w:r>
          </w:p>
        </w:tc>
        <w:tc>
          <w:tcPr>
            <w:tcW w:w="2488" w:type="dxa"/>
          </w:tcPr>
          <w:p w14:paraId="13EA8EA0" w14:textId="77777777" w:rsidR="00EA16E8" w:rsidRPr="005A5509" w:rsidRDefault="00EA16E8" w:rsidP="002D0C32">
            <w:pPr>
              <w:pStyle w:val="TAL"/>
              <w:rPr>
                <w:lang w:val="en-US"/>
              </w:rPr>
            </w:pPr>
            <w:r w:rsidRPr="005A5509">
              <w:rPr>
                <w:lang w:val="en-US"/>
              </w:rPr>
              <w:t>ALL</w:t>
            </w:r>
          </w:p>
        </w:tc>
        <w:tc>
          <w:tcPr>
            <w:tcW w:w="2460" w:type="dxa"/>
          </w:tcPr>
          <w:p w14:paraId="286E5330" w14:textId="77777777" w:rsidR="00EA16E8" w:rsidRPr="005A5509" w:rsidRDefault="00EA16E8" w:rsidP="002D0C32">
            <w:pPr>
              <w:pStyle w:val="TAL"/>
            </w:pPr>
            <w:r w:rsidRPr="005A5509">
              <w:t>Unspecified (NOTE)</w:t>
            </w:r>
          </w:p>
        </w:tc>
      </w:tr>
      <w:tr w:rsidR="00EA16E8" w:rsidRPr="005A5509" w14:paraId="631407C8" w14:textId="77777777" w:rsidTr="002D0C32">
        <w:trPr>
          <w:cantSplit/>
        </w:trPr>
        <w:tc>
          <w:tcPr>
            <w:tcW w:w="9855" w:type="dxa"/>
            <w:gridSpan w:val="3"/>
          </w:tcPr>
          <w:p w14:paraId="076C5C0D" w14:textId="77777777" w:rsidR="00EA16E8" w:rsidRPr="005A5509" w:rsidRDefault="00EA16E8" w:rsidP="002D0C32">
            <w:pPr>
              <w:pStyle w:val="TAN"/>
            </w:pPr>
            <w:r w:rsidRPr="005A5509">
              <w:t>NOTE:</w:t>
            </w:r>
            <w:r w:rsidRPr="005A5509">
              <w:tab/>
              <w:t>At least 1 stream for each media  (e.g. video+audio = 2 streams). If only one stream is applicable, then the MRFC may omit the Stream Descriptor and the MRFP shall assume that StreamID =1.</w:t>
            </w:r>
          </w:p>
        </w:tc>
      </w:tr>
    </w:tbl>
    <w:p w14:paraId="127B722E" w14:textId="77777777" w:rsidR="00EA16E8" w:rsidRPr="005A5509" w:rsidRDefault="00EA16E8" w:rsidP="00EA16E8"/>
    <w:p w14:paraId="24D7FF1E" w14:textId="77777777" w:rsidR="00EA16E8" w:rsidRPr="005A5509" w:rsidRDefault="00EA16E8" w:rsidP="00EA16E8">
      <w:pPr>
        <w:pStyle w:val="Heading4"/>
        <w:rPr>
          <w:b/>
          <w:bCs/>
        </w:rPr>
      </w:pPr>
      <w:bookmarkStart w:id="58" w:name="_Toc11325769"/>
      <w:bookmarkStart w:id="59" w:name="_Toc67485804"/>
      <w:r w:rsidRPr="005A5509">
        <w:t>5.7.1.1</w:t>
      </w:r>
      <w:r w:rsidRPr="005A5509">
        <w:tab/>
        <w:t>LocalControl Descriptor</w:t>
      </w:r>
      <w:bookmarkEnd w:id="58"/>
      <w:bookmarkEnd w:id="59"/>
      <w:r w:rsidRPr="005A5509">
        <w:rPr>
          <w:b/>
          <w:bCs/>
        </w:rPr>
        <w:t xml:space="preserve"> </w:t>
      </w:r>
    </w:p>
    <w:p w14:paraId="0D62E26A" w14:textId="77777777" w:rsidR="00EA16E8" w:rsidRPr="005A5509" w:rsidRDefault="00EA16E8" w:rsidP="00EA16E8">
      <w:r w:rsidRPr="005A5509">
        <w:t>The following tables specify the level of support required with regard to the properties in the local control descriptor.</w:t>
      </w:r>
    </w:p>
    <w:p w14:paraId="2594BF0C" w14:textId="77777777" w:rsidR="00EA16E8" w:rsidRPr="005A5509" w:rsidRDefault="00EA16E8" w:rsidP="00EA16E8">
      <w:pPr>
        <w:pStyle w:val="TH"/>
      </w:pPr>
      <w:r w:rsidRPr="005A5509">
        <w:lastRenderedPageBreak/>
        <w:t>Table 5.7.1.1.1: Reserve Group and Reserve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6"/>
        <w:gridCol w:w="1511"/>
        <w:gridCol w:w="2759"/>
        <w:gridCol w:w="2739"/>
      </w:tblGrid>
      <w:tr w:rsidR="00EA16E8" w:rsidRPr="005A5509" w14:paraId="734F78AC" w14:textId="77777777" w:rsidTr="002D0C32">
        <w:trPr>
          <w:cantSplit/>
        </w:trPr>
        <w:tc>
          <w:tcPr>
            <w:tcW w:w="4357" w:type="dxa"/>
            <w:gridSpan w:val="2"/>
          </w:tcPr>
          <w:p w14:paraId="5671EE39" w14:textId="77777777" w:rsidR="00EA16E8" w:rsidRPr="005A5509" w:rsidRDefault="00EA16E8" w:rsidP="002D0C32">
            <w:pPr>
              <w:pStyle w:val="TAL"/>
              <w:rPr>
                <w:i/>
                <w:iCs/>
              </w:rPr>
            </w:pPr>
          </w:p>
        </w:tc>
        <w:tc>
          <w:tcPr>
            <w:tcW w:w="2759" w:type="dxa"/>
          </w:tcPr>
          <w:p w14:paraId="6BCCE9C1" w14:textId="77777777" w:rsidR="00EA16E8" w:rsidRPr="005A5509" w:rsidRDefault="00EA16E8" w:rsidP="002D0C32">
            <w:pPr>
              <w:pStyle w:val="TAL"/>
              <w:rPr>
                <w:b/>
                <w:bCs/>
              </w:rPr>
            </w:pPr>
            <w:r w:rsidRPr="005A5509">
              <w:rPr>
                <w:b/>
                <w:bCs/>
              </w:rPr>
              <w:t>Termination Type</w:t>
            </w:r>
          </w:p>
        </w:tc>
        <w:tc>
          <w:tcPr>
            <w:tcW w:w="2739" w:type="dxa"/>
          </w:tcPr>
          <w:p w14:paraId="2F308448" w14:textId="77777777" w:rsidR="00EA16E8" w:rsidRPr="005A5509" w:rsidRDefault="00EA16E8" w:rsidP="002D0C32">
            <w:pPr>
              <w:pStyle w:val="TAL"/>
              <w:rPr>
                <w:b/>
                <w:bCs/>
              </w:rPr>
            </w:pPr>
            <w:r w:rsidRPr="005A5509">
              <w:rPr>
                <w:b/>
                <w:bCs/>
              </w:rPr>
              <w:t>Stream Type</w:t>
            </w:r>
          </w:p>
        </w:tc>
      </w:tr>
      <w:tr w:rsidR="00EA16E8" w:rsidRPr="005A5509" w14:paraId="690970ED" w14:textId="77777777" w:rsidTr="002D0C32">
        <w:trPr>
          <w:cantSplit/>
        </w:trPr>
        <w:tc>
          <w:tcPr>
            <w:tcW w:w="2846" w:type="dxa"/>
          </w:tcPr>
          <w:p w14:paraId="4AD5595E" w14:textId="77777777" w:rsidR="00EA16E8" w:rsidRPr="005A5509" w:rsidRDefault="00EA16E8" w:rsidP="002D0C32">
            <w:pPr>
              <w:pStyle w:val="TAL"/>
              <w:rPr>
                <w:b/>
                <w:bCs/>
              </w:rPr>
            </w:pPr>
            <w:r w:rsidRPr="005A5509">
              <w:rPr>
                <w:b/>
                <w:bCs/>
              </w:rPr>
              <w:t>Reserve group used:</w:t>
            </w:r>
          </w:p>
        </w:tc>
        <w:tc>
          <w:tcPr>
            <w:tcW w:w="1511" w:type="dxa"/>
          </w:tcPr>
          <w:p w14:paraId="75D240CA" w14:textId="77777777" w:rsidR="00EA16E8" w:rsidRPr="005A5509" w:rsidRDefault="00EA16E8" w:rsidP="002D0C32">
            <w:pPr>
              <w:pStyle w:val="TAL"/>
            </w:pPr>
            <w:r w:rsidRPr="005A5509">
              <w:t>NO (NOTE 1)</w:t>
            </w:r>
          </w:p>
        </w:tc>
        <w:tc>
          <w:tcPr>
            <w:tcW w:w="2759" w:type="dxa"/>
          </w:tcPr>
          <w:p w14:paraId="1E0C76D4" w14:textId="77777777" w:rsidR="00EA16E8" w:rsidRPr="005A5509" w:rsidRDefault="00EA16E8" w:rsidP="002D0C32">
            <w:pPr>
              <w:pStyle w:val="TAL"/>
            </w:pPr>
            <w:r w:rsidRPr="005A5509">
              <w:t>-</w:t>
            </w:r>
          </w:p>
        </w:tc>
        <w:tc>
          <w:tcPr>
            <w:tcW w:w="2739" w:type="dxa"/>
          </w:tcPr>
          <w:p w14:paraId="5F3756CA" w14:textId="77777777" w:rsidR="00EA16E8" w:rsidRPr="005A5509" w:rsidRDefault="00EA16E8" w:rsidP="002D0C32">
            <w:pPr>
              <w:pStyle w:val="TAL"/>
            </w:pPr>
            <w:r w:rsidRPr="005A5509">
              <w:t>-</w:t>
            </w:r>
          </w:p>
        </w:tc>
      </w:tr>
      <w:tr w:rsidR="00EA16E8" w:rsidRPr="005A5509" w14:paraId="3249DB2B" w14:textId="77777777" w:rsidTr="002D0C32">
        <w:trPr>
          <w:cantSplit/>
        </w:trPr>
        <w:tc>
          <w:tcPr>
            <w:tcW w:w="2846" w:type="dxa"/>
          </w:tcPr>
          <w:p w14:paraId="2A3E235E" w14:textId="77777777" w:rsidR="00EA16E8" w:rsidRPr="005A5509" w:rsidRDefault="00EA16E8" w:rsidP="002D0C32">
            <w:pPr>
              <w:pStyle w:val="TAL"/>
              <w:rPr>
                <w:b/>
                <w:bCs/>
              </w:rPr>
            </w:pPr>
            <w:r w:rsidRPr="005A5509">
              <w:rPr>
                <w:b/>
                <w:bCs/>
              </w:rPr>
              <w:t>Reserve value used:</w:t>
            </w:r>
          </w:p>
        </w:tc>
        <w:tc>
          <w:tcPr>
            <w:tcW w:w="1511" w:type="dxa"/>
          </w:tcPr>
          <w:p w14:paraId="2CDF9CE0" w14:textId="77777777" w:rsidR="00EA16E8" w:rsidRPr="005A5509" w:rsidRDefault="00EA16E8" w:rsidP="002D0C32">
            <w:pPr>
              <w:pStyle w:val="TAL"/>
            </w:pPr>
            <w:r w:rsidRPr="005A5509">
              <w:t>YES</w:t>
            </w:r>
            <w:r w:rsidRPr="005A5509">
              <w:br/>
              <w:t>(NOTE 2)</w:t>
            </w:r>
            <w:r w:rsidRPr="005A5509">
              <w:br/>
              <w:t>(NOTE 3)</w:t>
            </w:r>
          </w:p>
        </w:tc>
        <w:tc>
          <w:tcPr>
            <w:tcW w:w="2759" w:type="dxa"/>
          </w:tcPr>
          <w:p w14:paraId="1991FB0B" w14:textId="77777777" w:rsidR="00EA16E8" w:rsidRPr="005A5509" w:rsidRDefault="00EA16E8" w:rsidP="002D0C32">
            <w:pPr>
              <w:pStyle w:val="TAL"/>
            </w:pPr>
            <w:r w:rsidRPr="005A5509">
              <w:t>IP</w:t>
            </w:r>
          </w:p>
        </w:tc>
        <w:tc>
          <w:tcPr>
            <w:tcW w:w="2739" w:type="dxa"/>
          </w:tcPr>
          <w:p w14:paraId="10589B48" w14:textId="77777777" w:rsidR="00EA16E8" w:rsidRPr="005A5509" w:rsidRDefault="00EA16E8" w:rsidP="002D0C32">
            <w:pPr>
              <w:pStyle w:val="TAL"/>
            </w:pPr>
            <w:r w:rsidRPr="005A5509">
              <w:t>Audio, Video</w:t>
            </w:r>
          </w:p>
        </w:tc>
      </w:tr>
      <w:tr w:rsidR="00EA16E8" w:rsidRPr="005A5509" w14:paraId="7B0CC28A" w14:textId="77777777" w:rsidTr="002D0C32">
        <w:trPr>
          <w:cantSplit/>
        </w:trPr>
        <w:tc>
          <w:tcPr>
            <w:tcW w:w="9855" w:type="dxa"/>
            <w:gridSpan w:val="4"/>
          </w:tcPr>
          <w:p w14:paraId="5669DB6F" w14:textId="77777777" w:rsidR="00EA16E8" w:rsidRPr="005A5509" w:rsidRDefault="00EA16E8" w:rsidP="002D0C32">
            <w:pPr>
              <w:pStyle w:val="TAN"/>
            </w:pPr>
            <w:r w:rsidRPr="005A5509">
              <w:t>NOTE 1:</w:t>
            </w:r>
            <w:r w:rsidRPr="005A5509">
              <w:tab/>
              <w:t>Support of Reserve Group in case of multiple p-time values requires further studies</w:t>
            </w:r>
          </w:p>
          <w:p w14:paraId="361410DC" w14:textId="77777777" w:rsidR="00EA16E8" w:rsidRPr="005A5509" w:rsidRDefault="00EA16E8" w:rsidP="002D0C32">
            <w:pPr>
              <w:pStyle w:val="TAN"/>
            </w:pPr>
            <w:r w:rsidRPr="005A5509">
              <w:t>NOTE 2:</w:t>
            </w:r>
            <w:r w:rsidRPr="005A5509">
              <w:tab/>
              <w:t>Used for audio streams where IETF RFC 2833 [22] is also specified and for conference where participants are invited to join the conference.</w:t>
            </w:r>
          </w:p>
          <w:p w14:paraId="3AD7921A" w14:textId="77777777" w:rsidR="00EA16E8" w:rsidRPr="005A5509" w:rsidRDefault="00EA16E8" w:rsidP="002D0C32">
            <w:pPr>
              <w:pStyle w:val="TAN"/>
            </w:pPr>
            <w:r w:rsidRPr="005A5509">
              <w:t>NOTE 3:</w:t>
            </w:r>
            <w:r w:rsidRPr="005A5509">
              <w:tab/>
              <w:t>Not used for TCP transport (see IETF RFC 793 [52]) and media types:</w:t>
            </w:r>
            <w:r w:rsidRPr="005A5509">
              <w:br/>
              <w:t>a) "message" for MSRP (see IETF RFC 4975 [34]) and</w:t>
            </w:r>
            <w:r w:rsidRPr="005A5509">
              <w:br/>
              <w:t>b) "application" for BFCP (see IETF RFC 4582 [53]) and ROI FECC (IETF RFC 4573 [66])</w:t>
            </w:r>
            <w:r w:rsidRPr="005A5509">
              <w:br/>
              <w:t>because the application control will not use them in a context ReserveValue.</w:t>
            </w:r>
          </w:p>
        </w:tc>
      </w:tr>
    </w:tbl>
    <w:p w14:paraId="339012D5" w14:textId="77777777" w:rsidR="00EA16E8" w:rsidRPr="005A5509" w:rsidRDefault="00EA16E8" w:rsidP="00EA16E8">
      <w:pPr>
        <w:rPr>
          <w:rFonts w:eastAsia="SimSun"/>
        </w:rPr>
      </w:pPr>
    </w:p>
    <w:p w14:paraId="392F4208" w14:textId="77777777" w:rsidR="00EA16E8" w:rsidRPr="005A5509" w:rsidRDefault="00EA16E8" w:rsidP="00EA16E8">
      <w:pPr>
        <w:pStyle w:val="TH"/>
        <w:rPr>
          <w:i/>
          <w:iCs/>
        </w:rPr>
      </w:pPr>
      <w:r w:rsidRPr="005A5509">
        <w:t>Table 5.7.1.1.2: Stream Mode</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192"/>
        <w:gridCol w:w="3444"/>
      </w:tblGrid>
      <w:tr w:rsidR="00EA16E8" w:rsidRPr="005A5509" w14:paraId="0D3F727A" w14:textId="77777777" w:rsidTr="002D0C32">
        <w:tc>
          <w:tcPr>
            <w:tcW w:w="3192" w:type="dxa"/>
          </w:tcPr>
          <w:p w14:paraId="6504FFC6" w14:textId="77777777" w:rsidR="00EA16E8" w:rsidRPr="005A5509" w:rsidRDefault="00EA16E8" w:rsidP="002D0C32">
            <w:pPr>
              <w:pStyle w:val="TAL"/>
              <w:rPr>
                <w:b/>
              </w:rPr>
            </w:pPr>
            <w:r w:rsidRPr="005A5509">
              <w:rPr>
                <w:b/>
              </w:rPr>
              <w:t>Termination Type</w:t>
            </w:r>
          </w:p>
        </w:tc>
        <w:tc>
          <w:tcPr>
            <w:tcW w:w="3192" w:type="dxa"/>
          </w:tcPr>
          <w:p w14:paraId="0BD54B17" w14:textId="77777777" w:rsidR="00EA16E8" w:rsidRPr="005A5509" w:rsidRDefault="00EA16E8" w:rsidP="002D0C32">
            <w:pPr>
              <w:pStyle w:val="TAL"/>
              <w:rPr>
                <w:b/>
              </w:rPr>
            </w:pPr>
            <w:r w:rsidRPr="005A5509">
              <w:rPr>
                <w:b/>
              </w:rPr>
              <w:t>Stream Type</w:t>
            </w:r>
          </w:p>
        </w:tc>
        <w:tc>
          <w:tcPr>
            <w:tcW w:w="3444" w:type="dxa"/>
          </w:tcPr>
          <w:p w14:paraId="10AE6403" w14:textId="77777777" w:rsidR="00EA16E8" w:rsidRPr="005A5509" w:rsidRDefault="00EA16E8" w:rsidP="002D0C32">
            <w:pPr>
              <w:pStyle w:val="TAL"/>
              <w:rPr>
                <w:b/>
              </w:rPr>
            </w:pPr>
            <w:r w:rsidRPr="005A5509">
              <w:rPr>
                <w:b/>
              </w:rPr>
              <w:t>Allowed StreamMode Values</w:t>
            </w:r>
          </w:p>
        </w:tc>
      </w:tr>
      <w:tr w:rsidR="00EA16E8" w:rsidRPr="005A5509" w14:paraId="623CDA39" w14:textId="77777777" w:rsidTr="002D0C32">
        <w:tc>
          <w:tcPr>
            <w:tcW w:w="3192" w:type="dxa"/>
          </w:tcPr>
          <w:p w14:paraId="56176C50" w14:textId="77777777" w:rsidR="00EA16E8" w:rsidRPr="005A5509" w:rsidRDefault="00EA16E8" w:rsidP="002D0C32">
            <w:pPr>
              <w:pStyle w:val="TAL"/>
            </w:pPr>
            <w:r w:rsidRPr="005A5509">
              <w:t>ALL except ROOT</w:t>
            </w:r>
          </w:p>
        </w:tc>
        <w:tc>
          <w:tcPr>
            <w:tcW w:w="3192" w:type="dxa"/>
          </w:tcPr>
          <w:p w14:paraId="5BA32987" w14:textId="77777777" w:rsidR="00EA16E8" w:rsidRPr="005A5509" w:rsidRDefault="00EA16E8" w:rsidP="002D0C32">
            <w:pPr>
              <w:pStyle w:val="TAL"/>
            </w:pPr>
            <w:r w:rsidRPr="005A5509">
              <w:t>Any</w:t>
            </w:r>
          </w:p>
        </w:tc>
        <w:tc>
          <w:tcPr>
            <w:tcW w:w="3444" w:type="dxa"/>
          </w:tcPr>
          <w:p w14:paraId="1D7D1289" w14:textId="77777777" w:rsidR="00EA16E8" w:rsidRPr="005A5509" w:rsidRDefault="00EA16E8" w:rsidP="002D0C32">
            <w:pPr>
              <w:pStyle w:val="TAL"/>
            </w:pPr>
            <w:r w:rsidRPr="005A5509">
              <w:t>Send, Receive, Send and Receive,  Inactive</w:t>
            </w:r>
          </w:p>
        </w:tc>
      </w:tr>
    </w:tbl>
    <w:p w14:paraId="538CAF59" w14:textId="77777777" w:rsidR="00EA16E8" w:rsidRPr="005A5509" w:rsidRDefault="00EA16E8" w:rsidP="00EA16E8"/>
    <w:p w14:paraId="572FBFB9" w14:textId="77777777" w:rsidR="00EA16E8" w:rsidRPr="005A5509" w:rsidRDefault="00EA16E8" w:rsidP="00EA16E8">
      <w:pPr>
        <w:pStyle w:val="Heading3"/>
        <w:tabs>
          <w:tab w:val="left" w:pos="1140"/>
        </w:tabs>
        <w:ind w:left="1140" w:hanging="1140"/>
      </w:pPr>
      <w:bookmarkStart w:id="60" w:name="_Toc11325770"/>
      <w:bookmarkStart w:id="61" w:name="_Toc67485805"/>
      <w:r w:rsidRPr="005A5509">
        <w:t>5.7.2</w:t>
      </w:r>
      <w:r w:rsidRPr="005A5509">
        <w:tab/>
        <w:t>Events Descriptor</w:t>
      </w:r>
      <w:bookmarkEnd w:id="60"/>
      <w:bookmarkEnd w:id="61"/>
    </w:p>
    <w:p w14:paraId="5DDB069B" w14:textId="77777777" w:rsidR="00EA16E8" w:rsidRPr="005A5509" w:rsidRDefault="00EA16E8" w:rsidP="00EA16E8">
      <w:pPr>
        <w:pStyle w:val="TH"/>
      </w:pPr>
      <w:r w:rsidRPr="005A5509">
        <w:t>Table 5.7.2.1: Events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9"/>
        <w:gridCol w:w="3336"/>
        <w:gridCol w:w="1843"/>
        <w:gridCol w:w="2409"/>
      </w:tblGrid>
      <w:tr w:rsidR="00EA16E8" w:rsidRPr="005A5509" w14:paraId="7072A6A5" w14:textId="77777777" w:rsidTr="002D0C32">
        <w:tc>
          <w:tcPr>
            <w:tcW w:w="2159" w:type="dxa"/>
          </w:tcPr>
          <w:p w14:paraId="36993F73" w14:textId="77777777" w:rsidR="00EA16E8" w:rsidRPr="005A5509" w:rsidRDefault="00EA16E8" w:rsidP="002D0C32">
            <w:pPr>
              <w:pStyle w:val="TAL"/>
              <w:rPr>
                <w:b/>
                <w:bCs/>
              </w:rPr>
            </w:pPr>
            <w:r w:rsidRPr="005A5509">
              <w:rPr>
                <w:b/>
                <w:bCs/>
              </w:rPr>
              <w:t>Events settable on termination types and stream types:</w:t>
            </w:r>
          </w:p>
        </w:tc>
        <w:tc>
          <w:tcPr>
            <w:tcW w:w="7588" w:type="dxa"/>
            <w:gridSpan w:val="3"/>
          </w:tcPr>
          <w:p w14:paraId="30240222" w14:textId="77777777" w:rsidR="00EA16E8" w:rsidRPr="005A5509" w:rsidRDefault="00EA16E8" w:rsidP="002D0C32">
            <w:pPr>
              <w:pStyle w:val="TAL"/>
            </w:pPr>
            <w:r w:rsidRPr="005A5509">
              <w:t>Yes</w:t>
            </w:r>
          </w:p>
        </w:tc>
      </w:tr>
      <w:tr w:rsidR="00EA16E8" w:rsidRPr="005A5509" w14:paraId="28FE6D2F" w14:textId="77777777" w:rsidTr="002D0C32">
        <w:trPr>
          <w:cantSplit/>
        </w:trPr>
        <w:tc>
          <w:tcPr>
            <w:tcW w:w="2159" w:type="dxa"/>
            <w:vMerge w:val="restart"/>
          </w:tcPr>
          <w:p w14:paraId="796FEF0A" w14:textId="77777777" w:rsidR="00EA16E8" w:rsidRPr="005A5509" w:rsidRDefault="00EA16E8" w:rsidP="002D0C32">
            <w:pPr>
              <w:pStyle w:val="TAL"/>
              <w:rPr>
                <w:i/>
                <w:iCs/>
              </w:rPr>
            </w:pPr>
            <w:r w:rsidRPr="005A5509">
              <w:rPr>
                <w:i/>
                <w:iCs/>
              </w:rPr>
              <w:t>If yes</w:t>
            </w:r>
          </w:p>
        </w:tc>
        <w:tc>
          <w:tcPr>
            <w:tcW w:w="3336" w:type="dxa"/>
          </w:tcPr>
          <w:p w14:paraId="56325070" w14:textId="77777777" w:rsidR="00EA16E8" w:rsidRPr="005A5509" w:rsidRDefault="00EA16E8" w:rsidP="002D0C32">
            <w:pPr>
              <w:pStyle w:val="TAL"/>
              <w:rPr>
                <w:b/>
              </w:rPr>
            </w:pPr>
            <w:r w:rsidRPr="005A5509">
              <w:rPr>
                <w:b/>
              </w:rPr>
              <w:t xml:space="preserve">Event ID </w:t>
            </w:r>
          </w:p>
        </w:tc>
        <w:tc>
          <w:tcPr>
            <w:tcW w:w="1843" w:type="dxa"/>
          </w:tcPr>
          <w:p w14:paraId="6344B1A0" w14:textId="77777777" w:rsidR="00EA16E8" w:rsidRPr="005A5509" w:rsidRDefault="00EA16E8" w:rsidP="002D0C32">
            <w:pPr>
              <w:pStyle w:val="TAL"/>
              <w:rPr>
                <w:b/>
              </w:rPr>
            </w:pPr>
            <w:r w:rsidRPr="005A5509">
              <w:rPr>
                <w:b/>
              </w:rPr>
              <w:t xml:space="preserve">Termination Type </w:t>
            </w:r>
          </w:p>
        </w:tc>
        <w:tc>
          <w:tcPr>
            <w:tcW w:w="2409" w:type="dxa"/>
          </w:tcPr>
          <w:p w14:paraId="5D5F3844" w14:textId="77777777" w:rsidR="00EA16E8" w:rsidRPr="005A5509" w:rsidRDefault="00EA16E8" w:rsidP="002D0C32">
            <w:pPr>
              <w:pStyle w:val="TAL"/>
              <w:rPr>
                <w:b/>
              </w:rPr>
            </w:pPr>
            <w:r w:rsidRPr="005A5509">
              <w:rPr>
                <w:b/>
              </w:rPr>
              <w:t>Stream Type</w:t>
            </w:r>
          </w:p>
        </w:tc>
      </w:tr>
      <w:tr w:rsidR="00EA16E8" w:rsidRPr="005A5509" w14:paraId="0F6E607B" w14:textId="77777777" w:rsidTr="002D0C32">
        <w:trPr>
          <w:cantSplit/>
        </w:trPr>
        <w:tc>
          <w:tcPr>
            <w:tcW w:w="2159" w:type="dxa"/>
            <w:vMerge/>
          </w:tcPr>
          <w:p w14:paraId="43AF6DCE" w14:textId="77777777" w:rsidR="00EA16E8" w:rsidRPr="005A5509" w:rsidRDefault="00EA16E8" w:rsidP="002D0C32">
            <w:pPr>
              <w:pStyle w:val="TAL"/>
            </w:pPr>
          </w:p>
        </w:tc>
        <w:tc>
          <w:tcPr>
            <w:tcW w:w="3336" w:type="dxa"/>
            <w:tcBorders>
              <w:top w:val="single" w:sz="4" w:space="0" w:color="auto"/>
              <w:left w:val="single" w:sz="4" w:space="0" w:color="auto"/>
              <w:bottom w:val="single" w:sz="4" w:space="0" w:color="auto"/>
              <w:right w:val="single" w:sz="4" w:space="0" w:color="auto"/>
            </w:tcBorders>
          </w:tcPr>
          <w:p w14:paraId="3C14477C" w14:textId="77777777" w:rsidR="00EA16E8" w:rsidRPr="005A5509" w:rsidRDefault="00EA16E8" w:rsidP="002D0C32">
            <w:pPr>
              <w:pStyle w:val="TAL"/>
              <w:rPr>
                <w:i/>
              </w:rPr>
            </w:pPr>
            <w:r w:rsidRPr="005A5509">
              <w:rPr>
                <w:iCs/>
              </w:rPr>
              <w:t>g/*</w:t>
            </w:r>
          </w:p>
        </w:tc>
        <w:tc>
          <w:tcPr>
            <w:tcW w:w="1843" w:type="dxa"/>
            <w:tcBorders>
              <w:top w:val="single" w:sz="4" w:space="0" w:color="auto"/>
              <w:left w:val="single" w:sz="4" w:space="0" w:color="auto"/>
              <w:bottom w:val="single" w:sz="4" w:space="0" w:color="auto"/>
              <w:right w:val="single" w:sz="4" w:space="0" w:color="auto"/>
            </w:tcBorders>
          </w:tcPr>
          <w:p w14:paraId="71073D1B" w14:textId="77777777" w:rsidR="00EA16E8" w:rsidRPr="005A5509" w:rsidRDefault="00EA16E8" w:rsidP="002D0C32">
            <w:pPr>
              <w:pStyle w:val="TAL"/>
              <w:rPr>
                <w:i/>
              </w:rPr>
            </w:pPr>
            <w:r w:rsidRPr="005A5509">
              <w:t>IP</w:t>
            </w:r>
          </w:p>
        </w:tc>
        <w:tc>
          <w:tcPr>
            <w:tcW w:w="2409" w:type="dxa"/>
            <w:tcBorders>
              <w:top w:val="single" w:sz="4" w:space="0" w:color="auto"/>
              <w:left w:val="single" w:sz="4" w:space="0" w:color="auto"/>
              <w:bottom w:val="single" w:sz="4" w:space="0" w:color="auto"/>
              <w:right w:val="single" w:sz="4" w:space="0" w:color="auto"/>
            </w:tcBorders>
          </w:tcPr>
          <w:p w14:paraId="3DC02593" w14:textId="77777777" w:rsidR="00EA16E8" w:rsidRPr="005A5509" w:rsidRDefault="00EA16E8" w:rsidP="002D0C32">
            <w:pPr>
              <w:pStyle w:val="TAL"/>
            </w:pPr>
            <w:r w:rsidRPr="005A5509">
              <w:t>Audio, Video</w:t>
            </w:r>
          </w:p>
        </w:tc>
      </w:tr>
      <w:tr w:rsidR="00EA16E8" w:rsidRPr="005A5509" w14:paraId="0AED48B5" w14:textId="77777777" w:rsidTr="002D0C32">
        <w:trPr>
          <w:cantSplit/>
        </w:trPr>
        <w:tc>
          <w:tcPr>
            <w:tcW w:w="2159" w:type="dxa"/>
            <w:vMerge/>
          </w:tcPr>
          <w:p w14:paraId="18780DA0" w14:textId="77777777" w:rsidR="00EA16E8" w:rsidRPr="005A5509" w:rsidRDefault="00EA16E8" w:rsidP="002D0C32">
            <w:pPr>
              <w:pStyle w:val="TAL"/>
            </w:pPr>
          </w:p>
        </w:tc>
        <w:tc>
          <w:tcPr>
            <w:tcW w:w="3336" w:type="dxa"/>
            <w:tcBorders>
              <w:top w:val="single" w:sz="4" w:space="0" w:color="auto"/>
              <w:left w:val="single" w:sz="4" w:space="0" w:color="auto"/>
              <w:bottom w:val="single" w:sz="4" w:space="0" w:color="auto"/>
              <w:right w:val="single" w:sz="4" w:space="0" w:color="auto"/>
            </w:tcBorders>
          </w:tcPr>
          <w:p w14:paraId="50AF7CC7" w14:textId="77777777" w:rsidR="00EA16E8" w:rsidRPr="005A5509" w:rsidRDefault="00EA16E8" w:rsidP="002D0C32">
            <w:pPr>
              <w:pStyle w:val="TAL"/>
              <w:rPr>
                <w:iCs/>
              </w:rPr>
            </w:pPr>
            <w:r w:rsidRPr="005A5509">
              <w:rPr>
                <w:iCs/>
                <w:lang w:val="fr-FR"/>
              </w:rPr>
              <w:t>nt/*</w:t>
            </w:r>
          </w:p>
        </w:tc>
        <w:tc>
          <w:tcPr>
            <w:tcW w:w="1843" w:type="dxa"/>
            <w:tcBorders>
              <w:top w:val="single" w:sz="4" w:space="0" w:color="auto"/>
              <w:left w:val="single" w:sz="4" w:space="0" w:color="auto"/>
              <w:bottom w:val="single" w:sz="4" w:space="0" w:color="auto"/>
              <w:right w:val="single" w:sz="4" w:space="0" w:color="auto"/>
            </w:tcBorders>
          </w:tcPr>
          <w:p w14:paraId="7752CD55" w14:textId="77777777" w:rsidR="00EA16E8" w:rsidRPr="005A5509" w:rsidRDefault="00EA16E8" w:rsidP="002D0C32">
            <w:pPr>
              <w:pStyle w:val="TAL"/>
            </w:pPr>
            <w:r w:rsidRPr="005A5509">
              <w:t>IP</w:t>
            </w:r>
          </w:p>
        </w:tc>
        <w:tc>
          <w:tcPr>
            <w:tcW w:w="2409" w:type="dxa"/>
            <w:tcBorders>
              <w:top w:val="single" w:sz="4" w:space="0" w:color="auto"/>
              <w:left w:val="single" w:sz="4" w:space="0" w:color="auto"/>
              <w:bottom w:val="single" w:sz="4" w:space="0" w:color="auto"/>
              <w:right w:val="single" w:sz="4" w:space="0" w:color="auto"/>
            </w:tcBorders>
          </w:tcPr>
          <w:p w14:paraId="3E9C3D6D" w14:textId="77777777" w:rsidR="00EA16E8" w:rsidRPr="005A5509" w:rsidRDefault="00EA16E8" w:rsidP="002D0C32">
            <w:pPr>
              <w:pStyle w:val="TAL"/>
            </w:pPr>
            <w:r w:rsidRPr="005A5509">
              <w:t>Audio, Video</w:t>
            </w:r>
          </w:p>
        </w:tc>
      </w:tr>
      <w:tr w:rsidR="00EA16E8" w:rsidRPr="005A5509" w14:paraId="70463256" w14:textId="77777777" w:rsidTr="002D0C32">
        <w:trPr>
          <w:cantSplit/>
        </w:trPr>
        <w:tc>
          <w:tcPr>
            <w:tcW w:w="2159" w:type="dxa"/>
            <w:vMerge/>
          </w:tcPr>
          <w:p w14:paraId="4C0AED84" w14:textId="77777777" w:rsidR="00EA16E8" w:rsidRPr="005A5509" w:rsidRDefault="00EA16E8" w:rsidP="002D0C32">
            <w:pPr>
              <w:pStyle w:val="TAL"/>
            </w:pPr>
          </w:p>
        </w:tc>
        <w:tc>
          <w:tcPr>
            <w:tcW w:w="3336" w:type="dxa"/>
            <w:tcBorders>
              <w:top w:val="single" w:sz="4" w:space="0" w:color="auto"/>
              <w:left w:val="single" w:sz="4" w:space="0" w:color="auto"/>
              <w:bottom w:val="single" w:sz="4" w:space="0" w:color="auto"/>
              <w:right w:val="single" w:sz="4" w:space="0" w:color="auto"/>
            </w:tcBorders>
          </w:tcPr>
          <w:p w14:paraId="5A46CFC5" w14:textId="77777777" w:rsidR="00EA16E8" w:rsidRPr="005A5509" w:rsidRDefault="00EA16E8" w:rsidP="002D0C32">
            <w:pPr>
              <w:pStyle w:val="TAL"/>
              <w:rPr>
                <w:iCs/>
              </w:rPr>
            </w:pPr>
            <w:r w:rsidRPr="005A5509">
              <w:rPr>
                <w:iCs/>
              </w:rPr>
              <w:t>rtp/*</w:t>
            </w:r>
          </w:p>
        </w:tc>
        <w:tc>
          <w:tcPr>
            <w:tcW w:w="1843" w:type="dxa"/>
            <w:tcBorders>
              <w:top w:val="single" w:sz="4" w:space="0" w:color="auto"/>
              <w:left w:val="single" w:sz="4" w:space="0" w:color="auto"/>
              <w:bottom w:val="single" w:sz="4" w:space="0" w:color="auto"/>
              <w:right w:val="single" w:sz="4" w:space="0" w:color="auto"/>
            </w:tcBorders>
          </w:tcPr>
          <w:p w14:paraId="699DAB34" w14:textId="77777777" w:rsidR="00EA16E8" w:rsidRPr="005A5509" w:rsidRDefault="00EA16E8" w:rsidP="002D0C32">
            <w:pPr>
              <w:pStyle w:val="TAL"/>
            </w:pPr>
            <w:r w:rsidRPr="005A5509">
              <w:t>IP</w:t>
            </w:r>
          </w:p>
        </w:tc>
        <w:tc>
          <w:tcPr>
            <w:tcW w:w="2409" w:type="dxa"/>
            <w:tcBorders>
              <w:top w:val="single" w:sz="4" w:space="0" w:color="auto"/>
              <w:left w:val="single" w:sz="4" w:space="0" w:color="auto"/>
              <w:bottom w:val="single" w:sz="4" w:space="0" w:color="auto"/>
              <w:right w:val="single" w:sz="4" w:space="0" w:color="auto"/>
            </w:tcBorders>
          </w:tcPr>
          <w:p w14:paraId="60BDE6A5" w14:textId="77777777" w:rsidR="00EA16E8" w:rsidRPr="005A5509" w:rsidRDefault="00EA16E8" w:rsidP="002D0C32">
            <w:pPr>
              <w:pStyle w:val="TAL"/>
            </w:pPr>
            <w:r w:rsidRPr="005A5509">
              <w:t>Audio, Video</w:t>
            </w:r>
          </w:p>
        </w:tc>
      </w:tr>
      <w:tr w:rsidR="00EA16E8" w:rsidRPr="005A5509" w14:paraId="109C2DB1" w14:textId="77777777" w:rsidTr="002D0C32">
        <w:trPr>
          <w:cantSplit/>
        </w:trPr>
        <w:tc>
          <w:tcPr>
            <w:tcW w:w="2159" w:type="dxa"/>
            <w:vMerge/>
          </w:tcPr>
          <w:p w14:paraId="50060ABF" w14:textId="77777777" w:rsidR="00EA16E8" w:rsidRPr="005A5509" w:rsidRDefault="00EA16E8" w:rsidP="002D0C32">
            <w:pPr>
              <w:pStyle w:val="TAL"/>
            </w:pPr>
          </w:p>
        </w:tc>
        <w:tc>
          <w:tcPr>
            <w:tcW w:w="3336" w:type="dxa"/>
            <w:tcBorders>
              <w:top w:val="single" w:sz="4" w:space="0" w:color="auto"/>
              <w:left w:val="single" w:sz="4" w:space="0" w:color="auto"/>
              <w:bottom w:val="single" w:sz="4" w:space="0" w:color="auto"/>
              <w:right w:val="single" w:sz="4" w:space="0" w:color="auto"/>
            </w:tcBorders>
          </w:tcPr>
          <w:p w14:paraId="12D724D2" w14:textId="77777777" w:rsidR="00EA16E8" w:rsidRPr="005A5509" w:rsidRDefault="00EA16E8" w:rsidP="002D0C32">
            <w:pPr>
              <w:pStyle w:val="TAL"/>
              <w:rPr>
                <w:iCs/>
              </w:rPr>
            </w:pPr>
            <w:r w:rsidRPr="005A5509">
              <w:rPr>
                <w:iCs/>
              </w:rPr>
              <w:t>aasrec/*</w:t>
            </w:r>
          </w:p>
        </w:tc>
        <w:tc>
          <w:tcPr>
            <w:tcW w:w="1843" w:type="dxa"/>
            <w:tcBorders>
              <w:top w:val="single" w:sz="4" w:space="0" w:color="auto"/>
              <w:left w:val="single" w:sz="4" w:space="0" w:color="auto"/>
              <w:bottom w:val="single" w:sz="4" w:space="0" w:color="auto"/>
              <w:right w:val="single" w:sz="4" w:space="0" w:color="auto"/>
            </w:tcBorders>
          </w:tcPr>
          <w:p w14:paraId="62AC4130" w14:textId="77777777" w:rsidR="00EA16E8" w:rsidRPr="005A5509" w:rsidRDefault="00EA16E8" w:rsidP="002D0C32">
            <w:pPr>
              <w:pStyle w:val="TAL"/>
              <w:rPr>
                <w:lang w:val="sv-SE"/>
              </w:rPr>
            </w:pPr>
            <w:r w:rsidRPr="005A5509">
              <w:rPr>
                <w:lang w:val="sv-SE"/>
              </w:rPr>
              <w:t>IP</w:t>
            </w:r>
          </w:p>
        </w:tc>
        <w:tc>
          <w:tcPr>
            <w:tcW w:w="2409" w:type="dxa"/>
            <w:tcBorders>
              <w:top w:val="single" w:sz="4" w:space="0" w:color="auto"/>
              <w:left w:val="single" w:sz="4" w:space="0" w:color="auto"/>
              <w:bottom w:val="single" w:sz="4" w:space="0" w:color="auto"/>
              <w:right w:val="single" w:sz="4" w:space="0" w:color="auto"/>
            </w:tcBorders>
          </w:tcPr>
          <w:p w14:paraId="054DB16C" w14:textId="77777777" w:rsidR="00EA16E8" w:rsidRPr="005A5509" w:rsidRDefault="00EA16E8" w:rsidP="002D0C32">
            <w:pPr>
              <w:pStyle w:val="TAL"/>
            </w:pPr>
            <w:r w:rsidRPr="005A5509">
              <w:t>Audio, Video</w:t>
            </w:r>
          </w:p>
        </w:tc>
      </w:tr>
      <w:tr w:rsidR="00EA16E8" w:rsidRPr="005A5509" w14:paraId="71E8BA05" w14:textId="77777777" w:rsidTr="002D0C32">
        <w:trPr>
          <w:cantSplit/>
        </w:trPr>
        <w:tc>
          <w:tcPr>
            <w:tcW w:w="2159" w:type="dxa"/>
            <w:vMerge/>
          </w:tcPr>
          <w:p w14:paraId="52918E48" w14:textId="77777777" w:rsidR="00EA16E8" w:rsidRPr="005A5509" w:rsidRDefault="00EA16E8" w:rsidP="002D0C32">
            <w:pPr>
              <w:pStyle w:val="TAL"/>
            </w:pPr>
          </w:p>
        </w:tc>
        <w:tc>
          <w:tcPr>
            <w:tcW w:w="3336" w:type="dxa"/>
            <w:tcBorders>
              <w:top w:val="single" w:sz="4" w:space="0" w:color="auto"/>
              <w:left w:val="single" w:sz="4" w:space="0" w:color="auto"/>
              <w:bottom w:val="single" w:sz="4" w:space="0" w:color="auto"/>
              <w:right w:val="single" w:sz="4" w:space="0" w:color="auto"/>
            </w:tcBorders>
          </w:tcPr>
          <w:p w14:paraId="350C35BA" w14:textId="77777777" w:rsidR="00EA16E8" w:rsidRPr="005A5509" w:rsidRDefault="00EA16E8" w:rsidP="002D0C32">
            <w:pPr>
              <w:pStyle w:val="TAL"/>
              <w:rPr>
                <w:iCs/>
              </w:rPr>
            </w:pPr>
            <w:r w:rsidRPr="005A5509">
              <w:rPr>
                <w:iCs/>
              </w:rPr>
              <w:t>aasb/*</w:t>
            </w:r>
          </w:p>
        </w:tc>
        <w:tc>
          <w:tcPr>
            <w:tcW w:w="1843" w:type="dxa"/>
            <w:tcBorders>
              <w:top w:val="single" w:sz="4" w:space="0" w:color="auto"/>
              <w:left w:val="single" w:sz="4" w:space="0" w:color="auto"/>
              <w:bottom w:val="single" w:sz="4" w:space="0" w:color="auto"/>
              <w:right w:val="single" w:sz="4" w:space="0" w:color="auto"/>
            </w:tcBorders>
          </w:tcPr>
          <w:p w14:paraId="3075E4AE" w14:textId="77777777" w:rsidR="00EA16E8" w:rsidRPr="005A5509" w:rsidRDefault="00EA16E8" w:rsidP="002D0C32">
            <w:pPr>
              <w:pStyle w:val="TAL"/>
            </w:pPr>
            <w:r w:rsidRPr="005A5509">
              <w:t>IP</w:t>
            </w:r>
          </w:p>
        </w:tc>
        <w:tc>
          <w:tcPr>
            <w:tcW w:w="2409" w:type="dxa"/>
            <w:tcBorders>
              <w:top w:val="single" w:sz="4" w:space="0" w:color="auto"/>
              <w:left w:val="single" w:sz="4" w:space="0" w:color="auto"/>
              <w:bottom w:val="single" w:sz="4" w:space="0" w:color="auto"/>
              <w:right w:val="single" w:sz="4" w:space="0" w:color="auto"/>
            </w:tcBorders>
          </w:tcPr>
          <w:p w14:paraId="35D2C552" w14:textId="77777777" w:rsidR="00EA16E8" w:rsidRPr="005A5509" w:rsidRDefault="00EA16E8" w:rsidP="002D0C32">
            <w:pPr>
              <w:pStyle w:val="TAL"/>
            </w:pPr>
            <w:r w:rsidRPr="005A5509">
              <w:t>Audio, Video</w:t>
            </w:r>
          </w:p>
        </w:tc>
      </w:tr>
      <w:tr w:rsidR="00EA16E8" w:rsidRPr="005A5509" w14:paraId="40409B77" w14:textId="77777777" w:rsidTr="002D0C32">
        <w:trPr>
          <w:cantSplit/>
        </w:trPr>
        <w:tc>
          <w:tcPr>
            <w:tcW w:w="2159" w:type="dxa"/>
            <w:vMerge/>
          </w:tcPr>
          <w:p w14:paraId="08354CDA" w14:textId="77777777" w:rsidR="00EA16E8" w:rsidRPr="005A5509" w:rsidRDefault="00EA16E8" w:rsidP="002D0C32">
            <w:pPr>
              <w:pStyle w:val="TAL"/>
            </w:pPr>
          </w:p>
        </w:tc>
        <w:tc>
          <w:tcPr>
            <w:tcW w:w="3336" w:type="dxa"/>
            <w:tcBorders>
              <w:top w:val="single" w:sz="4" w:space="0" w:color="auto"/>
              <w:left w:val="single" w:sz="4" w:space="0" w:color="auto"/>
              <w:bottom w:val="single" w:sz="4" w:space="0" w:color="auto"/>
              <w:right w:val="single" w:sz="4" w:space="0" w:color="auto"/>
            </w:tcBorders>
          </w:tcPr>
          <w:p w14:paraId="7FD2048F" w14:textId="77777777" w:rsidR="00EA16E8" w:rsidRPr="005A5509" w:rsidRDefault="00EA16E8" w:rsidP="002D0C32">
            <w:pPr>
              <w:pStyle w:val="TAL"/>
              <w:rPr>
                <w:iCs/>
              </w:rPr>
            </w:pPr>
            <w:r w:rsidRPr="005A5509">
              <w:t>dd/d0-dd</w:t>
            </w:r>
          </w:p>
        </w:tc>
        <w:tc>
          <w:tcPr>
            <w:tcW w:w="1843" w:type="dxa"/>
            <w:tcBorders>
              <w:top w:val="single" w:sz="4" w:space="0" w:color="auto"/>
              <w:left w:val="single" w:sz="4" w:space="0" w:color="auto"/>
              <w:bottom w:val="single" w:sz="4" w:space="0" w:color="auto"/>
              <w:right w:val="single" w:sz="4" w:space="0" w:color="auto"/>
            </w:tcBorders>
            <w:vAlign w:val="center"/>
          </w:tcPr>
          <w:p w14:paraId="3705D916" w14:textId="77777777" w:rsidR="00EA16E8" w:rsidRPr="005A5509" w:rsidRDefault="00EA16E8" w:rsidP="002D0C32">
            <w:pPr>
              <w:pStyle w:val="TAL"/>
            </w:pPr>
            <w:r w:rsidRPr="005A5509">
              <w:t>IP</w:t>
            </w:r>
          </w:p>
        </w:tc>
        <w:tc>
          <w:tcPr>
            <w:tcW w:w="2409" w:type="dxa"/>
            <w:tcBorders>
              <w:top w:val="single" w:sz="4" w:space="0" w:color="auto"/>
              <w:left w:val="single" w:sz="4" w:space="0" w:color="auto"/>
              <w:bottom w:val="single" w:sz="4" w:space="0" w:color="auto"/>
              <w:right w:val="single" w:sz="4" w:space="0" w:color="auto"/>
            </w:tcBorders>
            <w:vAlign w:val="center"/>
          </w:tcPr>
          <w:p w14:paraId="7665F3A3" w14:textId="77777777" w:rsidR="00EA16E8" w:rsidRPr="005A5509" w:rsidRDefault="00EA16E8" w:rsidP="002D0C32">
            <w:pPr>
              <w:pStyle w:val="TAL"/>
            </w:pPr>
            <w:r w:rsidRPr="005A5509">
              <w:t>Audio</w:t>
            </w:r>
          </w:p>
        </w:tc>
      </w:tr>
      <w:tr w:rsidR="00EA16E8" w:rsidRPr="005A5509" w14:paraId="09B836F6" w14:textId="77777777" w:rsidTr="002D0C32">
        <w:trPr>
          <w:cantSplit/>
        </w:trPr>
        <w:tc>
          <w:tcPr>
            <w:tcW w:w="2159" w:type="dxa"/>
            <w:vMerge/>
          </w:tcPr>
          <w:p w14:paraId="099909C3" w14:textId="77777777" w:rsidR="00EA16E8" w:rsidRPr="005A5509" w:rsidRDefault="00EA16E8" w:rsidP="002D0C32">
            <w:pPr>
              <w:pStyle w:val="TAL"/>
            </w:pPr>
          </w:p>
        </w:tc>
        <w:tc>
          <w:tcPr>
            <w:tcW w:w="3336" w:type="dxa"/>
            <w:tcBorders>
              <w:top w:val="single" w:sz="4" w:space="0" w:color="auto"/>
              <w:left w:val="single" w:sz="4" w:space="0" w:color="auto"/>
              <w:bottom w:val="single" w:sz="4" w:space="0" w:color="auto"/>
              <w:right w:val="single" w:sz="4" w:space="0" w:color="auto"/>
            </w:tcBorders>
          </w:tcPr>
          <w:p w14:paraId="4F183609" w14:textId="77777777" w:rsidR="00EA16E8" w:rsidRPr="005A5509" w:rsidRDefault="00EA16E8" w:rsidP="002D0C32">
            <w:pPr>
              <w:pStyle w:val="TAL"/>
              <w:rPr>
                <w:iCs/>
              </w:rPr>
            </w:pPr>
            <w:r w:rsidRPr="005A5509">
              <w:rPr>
                <w:iCs/>
              </w:rPr>
              <w:t>it/*</w:t>
            </w:r>
          </w:p>
        </w:tc>
        <w:tc>
          <w:tcPr>
            <w:tcW w:w="1843" w:type="dxa"/>
            <w:tcBorders>
              <w:top w:val="single" w:sz="4" w:space="0" w:color="auto"/>
              <w:left w:val="single" w:sz="4" w:space="0" w:color="auto"/>
              <w:bottom w:val="single" w:sz="4" w:space="0" w:color="auto"/>
              <w:right w:val="single" w:sz="4" w:space="0" w:color="auto"/>
            </w:tcBorders>
          </w:tcPr>
          <w:p w14:paraId="6EDDD9F3" w14:textId="77777777" w:rsidR="00EA16E8" w:rsidRPr="005A5509" w:rsidRDefault="00EA16E8" w:rsidP="002D0C32">
            <w:pPr>
              <w:pStyle w:val="TAL"/>
            </w:pPr>
            <w:r w:rsidRPr="005A5509">
              <w:t>ROOT</w:t>
            </w:r>
          </w:p>
        </w:tc>
        <w:tc>
          <w:tcPr>
            <w:tcW w:w="2409" w:type="dxa"/>
            <w:tcBorders>
              <w:top w:val="single" w:sz="4" w:space="0" w:color="auto"/>
              <w:left w:val="single" w:sz="4" w:space="0" w:color="auto"/>
              <w:bottom w:val="single" w:sz="4" w:space="0" w:color="auto"/>
              <w:right w:val="single" w:sz="4" w:space="0" w:color="auto"/>
            </w:tcBorders>
          </w:tcPr>
          <w:p w14:paraId="4FFF2195" w14:textId="77777777" w:rsidR="00EA16E8" w:rsidRPr="005A5509" w:rsidRDefault="00EA16E8" w:rsidP="002D0C32">
            <w:pPr>
              <w:pStyle w:val="TAL"/>
            </w:pPr>
            <w:r w:rsidRPr="005A5509">
              <w:t>Not Applicable</w:t>
            </w:r>
          </w:p>
        </w:tc>
      </w:tr>
      <w:tr w:rsidR="00EA16E8" w:rsidRPr="005A5509" w14:paraId="772A1785" w14:textId="77777777" w:rsidTr="002D0C32">
        <w:trPr>
          <w:cantSplit/>
        </w:trPr>
        <w:tc>
          <w:tcPr>
            <w:tcW w:w="2159" w:type="dxa"/>
            <w:vMerge/>
          </w:tcPr>
          <w:p w14:paraId="7B212912" w14:textId="77777777" w:rsidR="00EA16E8" w:rsidRPr="005A5509" w:rsidRDefault="00EA16E8" w:rsidP="002D0C32">
            <w:pPr>
              <w:pStyle w:val="TAL"/>
            </w:pPr>
          </w:p>
        </w:tc>
        <w:tc>
          <w:tcPr>
            <w:tcW w:w="3336" w:type="dxa"/>
            <w:tcBorders>
              <w:top w:val="single" w:sz="4" w:space="0" w:color="auto"/>
              <w:bottom w:val="single" w:sz="4" w:space="0" w:color="auto"/>
              <w:right w:val="single" w:sz="4" w:space="0" w:color="auto"/>
            </w:tcBorders>
          </w:tcPr>
          <w:p w14:paraId="42319019" w14:textId="77777777" w:rsidR="00EA16E8" w:rsidRPr="005A5509" w:rsidRDefault="00EA16E8" w:rsidP="002D0C32">
            <w:pPr>
              <w:pStyle w:val="TAL"/>
              <w:rPr>
                <w:iCs/>
              </w:rPr>
            </w:pPr>
            <w:r w:rsidRPr="005A5509">
              <w:rPr>
                <w:iCs/>
              </w:rPr>
              <w:t>ocp/mg_overload</w:t>
            </w:r>
          </w:p>
        </w:tc>
        <w:tc>
          <w:tcPr>
            <w:tcW w:w="1843" w:type="dxa"/>
            <w:tcBorders>
              <w:top w:val="single" w:sz="4" w:space="0" w:color="auto"/>
              <w:left w:val="single" w:sz="4" w:space="0" w:color="auto"/>
              <w:bottom w:val="single" w:sz="4" w:space="0" w:color="auto"/>
              <w:right w:val="single" w:sz="4" w:space="0" w:color="auto"/>
            </w:tcBorders>
            <w:vAlign w:val="center"/>
          </w:tcPr>
          <w:p w14:paraId="0271F2F7" w14:textId="77777777" w:rsidR="00EA16E8" w:rsidRPr="005A5509" w:rsidRDefault="00EA16E8" w:rsidP="002D0C32">
            <w:pPr>
              <w:pStyle w:val="TAL"/>
            </w:pPr>
            <w:r w:rsidRPr="005A5509">
              <w:t>ROOT</w:t>
            </w:r>
          </w:p>
        </w:tc>
        <w:tc>
          <w:tcPr>
            <w:tcW w:w="2409" w:type="dxa"/>
            <w:tcBorders>
              <w:top w:val="single" w:sz="4" w:space="0" w:color="auto"/>
              <w:left w:val="single" w:sz="4" w:space="0" w:color="auto"/>
              <w:bottom w:val="single" w:sz="4" w:space="0" w:color="auto"/>
              <w:right w:val="single" w:sz="4" w:space="0" w:color="auto"/>
            </w:tcBorders>
            <w:vAlign w:val="center"/>
          </w:tcPr>
          <w:p w14:paraId="6882A613" w14:textId="77777777" w:rsidR="00EA16E8" w:rsidRPr="005A5509" w:rsidRDefault="00EA16E8" w:rsidP="002D0C32">
            <w:pPr>
              <w:pStyle w:val="TAL"/>
            </w:pPr>
            <w:r w:rsidRPr="005A5509">
              <w:t>Not Applicable</w:t>
            </w:r>
          </w:p>
        </w:tc>
      </w:tr>
      <w:tr w:rsidR="00EA16E8" w:rsidRPr="005A5509" w14:paraId="368C36F2" w14:textId="77777777" w:rsidTr="002D0C32">
        <w:trPr>
          <w:cantSplit/>
        </w:trPr>
        <w:tc>
          <w:tcPr>
            <w:tcW w:w="2159" w:type="dxa"/>
            <w:vMerge/>
          </w:tcPr>
          <w:p w14:paraId="24D53A63" w14:textId="77777777" w:rsidR="00EA16E8" w:rsidRPr="005A5509" w:rsidRDefault="00EA16E8" w:rsidP="002D0C32">
            <w:pPr>
              <w:pStyle w:val="TAL"/>
            </w:pPr>
          </w:p>
        </w:tc>
        <w:tc>
          <w:tcPr>
            <w:tcW w:w="3336" w:type="dxa"/>
            <w:tcBorders>
              <w:top w:val="single" w:sz="4" w:space="0" w:color="auto"/>
              <w:bottom w:val="single" w:sz="4" w:space="0" w:color="auto"/>
              <w:right w:val="single" w:sz="4" w:space="0" w:color="auto"/>
            </w:tcBorders>
          </w:tcPr>
          <w:p w14:paraId="232D9F30" w14:textId="77777777" w:rsidR="00EA16E8" w:rsidRPr="005A5509" w:rsidRDefault="00EA16E8" w:rsidP="002D0C32">
            <w:pPr>
              <w:pStyle w:val="TAL"/>
              <w:rPr>
                <w:iCs/>
              </w:rPr>
            </w:pPr>
            <w:r w:rsidRPr="005A5509">
              <w:t>aastts</w:t>
            </w:r>
            <w:r w:rsidRPr="005A5509">
              <w:rPr>
                <w:rFonts w:hint="eastAsia"/>
                <w:snapToGrid w:val="0"/>
              </w:rPr>
              <w:t>/*</w:t>
            </w:r>
          </w:p>
        </w:tc>
        <w:tc>
          <w:tcPr>
            <w:tcW w:w="1843" w:type="dxa"/>
            <w:tcBorders>
              <w:top w:val="single" w:sz="4" w:space="0" w:color="auto"/>
              <w:left w:val="single" w:sz="4" w:space="0" w:color="auto"/>
              <w:bottom w:val="single" w:sz="4" w:space="0" w:color="auto"/>
              <w:right w:val="single" w:sz="4" w:space="0" w:color="auto"/>
            </w:tcBorders>
            <w:vAlign w:val="center"/>
          </w:tcPr>
          <w:p w14:paraId="2840C942" w14:textId="77777777" w:rsidR="00EA16E8" w:rsidRPr="005A5509" w:rsidRDefault="00EA16E8" w:rsidP="002D0C32">
            <w:pPr>
              <w:pStyle w:val="TAL"/>
            </w:pPr>
            <w:r w:rsidRPr="005A5509">
              <w:rPr>
                <w:rFonts w:hint="eastAsia"/>
              </w:rPr>
              <w:t>IP</w:t>
            </w:r>
          </w:p>
        </w:tc>
        <w:tc>
          <w:tcPr>
            <w:tcW w:w="2409" w:type="dxa"/>
            <w:tcBorders>
              <w:top w:val="single" w:sz="4" w:space="0" w:color="auto"/>
              <w:left w:val="single" w:sz="4" w:space="0" w:color="auto"/>
              <w:bottom w:val="single" w:sz="4" w:space="0" w:color="auto"/>
              <w:right w:val="single" w:sz="4" w:space="0" w:color="auto"/>
            </w:tcBorders>
            <w:vAlign w:val="center"/>
          </w:tcPr>
          <w:p w14:paraId="5875B421" w14:textId="77777777" w:rsidR="00EA16E8" w:rsidRPr="005A5509" w:rsidRDefault="00EA16E8" w:rsidP="002D0C32">
            <w:pPr>
              <w:pStyle w:val="TAL"/>
            </w:pPr>
            <w:r w:rsidRPr="005A5509">
              <w:t>Audio</w:t>
            </w:r>
          </w:p>
        </w:tc>
      </w:tr>
      <w:tr w:rsidR="00EA16E8" w:rsidRPr="005A5509" w14:paraId="044EC063" w14:textId="77777777" w:rsidTr="002D0C32">
        <w:trPr>
          <w:cantSplit/>
        </w:trPr>
        <w:tc>
          <w:tcPr>
            <w:tcW w:w="2159" w:type="dxa"/>
            <w:vMerge/>
          </w:tcPr>
          <w:p w14:paraId="3C24BD67" w14:textId="77777777" w:rsidR="00EA16E8" w:rsidRPr="005A5509" w:rsidRDefault="00EA16E8" w:rsidP="002D0C32">
            <w:pPr>
              <w:pStyle w:val="TAL"/>
            </w:pPr>
          </w:p>
        </w:tc>
        <w:tc>
          <w:tcPr>
            <w:tcW w:w="3336" w:type="dxa"/>
            <w:tcBorders>
              <w:top w:val="single" w:sz="4" w:space="0" w:color="auto"/>
              <w:bottom w:val="single" w:sz="4" w:space="0" w:color="auto"/>
              <w:right w:val="single" w:sz="4" w:space="0" w:color="auto"/>
            </w:tcBorders>
          </w:tcPr>
          <w:p w14:paraId="6882E9F0" w14:textId="77777777" w:rsidR="00EA16E8" w:rsidRPr="005A5509" w:rsidRDefault="00EA16E8" w:rsidP="002D0C32">
            <w:pPr>
              <w:pStyle w:val="TAL"/>
            </w:pPr>
            <w:r w:rsidRPr="005A5509">
              <w:rPr>
                <w:rFonts w:hint="eastAsia"/>
              </w:rPr>
              <w:t>a</w:t>
            </w:r>
            <w:r w:rsidRPr="005A5509">
              <w:t>sr</w:t>
            </w:r>
            <w:r w:rsidRPr="005A5509">
              <w:rPr>
                <w:rFonts w:hint="eastAsia"/>
              </w:rPr>
              <w:t>/*</w:t>
            </w:r>
          </w:p>
        </w:tc>
        <w:tc>
          <w:tcPr>
            <w:tcW w:w="1843" w:type="dxa"/>
            <w:tcBorders>
              <w:top w:val="single" w:sz="4" w:space="0" w:color="auto"/>
              <w:left w:val="single" w:sz="4" w:space="0" w:color="auto"/>
              <w:bottom w:val="single" w:sz="4" w:space="0" w:color="auto"/>
              <w:right w:val="single" w:sz="4" w:space="0" w:color="auto"/>
            </w:tcBorders>
            <w:vAlign w:val="center"/>
          </w:tcPr>
          <w:p w14:paraId="01558E02" w14:textId="77777777" w:rsidR="00EA16E8" w:rsidRPr="005A5509" w:rsidRDefault="00EA16E8" w:rsidP="002D0C32">
            <w:pPr>
              <w:pStyle w:val="TAL"/>
            </w:pPr>
            <w:r w:rsidRPr="005A5509">
              <w:rPr>
                <w:rFonts w:hint="eastAsia"/>
              </w:rPr>
              <w:t>IP</w:t>
            </w:r>
          </w:p>
        </w:tc>
        <w:tc>
          <w:tcPr>
            <w:tcW w:w="2409" w:type="dxa"/>
            <w:tcBorders>
              <w:top w:val="single" w:sz="4" w:space="0" w:color="auto"/>
              <w:left w:val="single" w:sz="4" w:space="0" w:color="auto"/>
              <w:bottom w:val="single" w:sz="4" w:space="0" w:color="auto"/>
              <w:right w:val="single" w:sz="4" w:space="0" w:color="auto"/>
            </w:tcBorders>
            <w:vAlign w:val="center"/>
          </w:tcPr>
          <w:p w14:paraId="4A3592D5" w14:textId="77777777" w:rsidR="00EA16E8" w:rsidRPr="005A5509" w:rsidRDefault="00EA16E8" w:rsidP="002D0C32">
            <w:pPr>
              <w:pStyle w:val="TAL"/>
            </w:pPr>
            <w:r w:rsidRPr="005A5509">
              <w:t>Audio</w:t>
            </w:r>
          </w:p>
        </w:tc>
      </w:tr>
      <w:tr w:rsidR="00EA16E8" w:rsidRPr="005A5509" w14:paraId="4197E3D4" w14:textId="77777777" w:rsidTr="002D0C32">
        <w:trPr>
          <w:cantSplit/>
        </w:trPr>
        <w:tc>
          <w:tcPr>
            <w:tcW w:w="2159" w:type="dxa"/>
            <w:vMerge/>
          </w:tcPr>
          <w:p w14:paraId="5C374E16" w14:textId="77777777" w:rsidR="00EA16E8" w:rsidRPr="005A5509" w:rsidRDefault="00EA16E8" w:rsidP="002D0C32">
            <w:pPr>
              <w:pStyle w:val="TAL"/>
            </w:pPr>
          </w:p>
        </w:tc>
        <w:tc>
          <w:tcPr>
            <w:tcW w:w="3336" w:type="dxa"/>
            <w:tcBorders>
              <w:top w:val="single" w:sz="4" w:space="0" w:color="auto"/>
              <w:bottom w:val="single" w:sz="4" w:space="0" w:color="auto"/>
              <w:right w:val="single" w:sz="4" w:space="0" w:color="auto"/>
            </w:tcBorders>
          </w:tcPr>
          <w:p w14:paraId="50BB7DB4" w14:textId="77777777" w:rsidR="00EA16E8" w:rsidRPr="005A5509" w:rsidRDefault="00EA16E8" w:rsidP="002D0C32">
            <w:pPr>
              <w:pStyle w:val="TAL"/>
            </w:pPr>
            <w:r w:rsidRPr="005A5509">
              <w:rPr>
                <w:rFonts w:hint="eastAsia"/>
              </w:rPr>
              <w:t>m</w:t>
            </w:r>
            <w:r w:rsidRPr="005A5509">
              <w:t>r</w:t>
            </w:r>
            <w:r w:rsidRPr="005A5509">
              <w:rPr>
                <w:rFonts w:hint="eastAsia"/>
              </w:rPr>
              <w:t>p/*</w:t>
            </w:r>
          </w:p>
        </w:tc>
        <w:tc>
          <w:tcPr>
            <w:tcW w:w="1843" w:type="dxa"/>
            <w:tcBorders>
              <w:top w:val="single" w:sz="4" w:space="0" w:color="auto"/>
              <w:left w:val="single" w:sz="4" w:space="0" w:color="auto"/>
              <w:bottom w:val="single" w:sz="4" w:space="0" w:color="auto"/>
              <w:right w:val="single" w:sz="4" w:space="0" w:color="auto"/>
            </w:tcBorders>
            <w:vAlign w:val="center"/>
          </w:tcPr>
          <w:p w14:paraId="43D248D1" w14:textId="77777777" w:rsidR="00EA16E8" w:rsidRPr="005A5509" w:rsidRDefault="00EA16E8" w:rsidP="002D0C32">
            <w:pPr>
              <w:pStyle w:val="TAL"/>
            </w:pPr>
            <w:r w:rsidRPr="005A5509">
              <w:rPr>
                <w:rFonts w:hint="eastAsia"/>
              </w:rPr>
              <w:t>IP</w:t>
            </w:r>
          </w:p>
        </w:tc>
        <w:tc>
          <w:tcPr>
            <w:tcW w:w="2409" w:type="dxa"/>
            <w:tcBorders>
              <w:top w:val="single" w:sz="4" w:space="0" w:color="auto"/>
              <w:left w:val="single" w:sz="4" w:space="0" w:color="auto"/>
              <w:bottom w:val="single" w:sz="4" w:space="0" w:color="auto"/>
              <w:right w:val="single" w:sz="4" w:space="0" w:color="auto"/>
            </w:tcBorders>
            <w:vAlign w:val="center"/>
          </w:tcPr>
          <w:p w14:paraId="75405F60" w14:textId="77777777" w:rsidR="00EA16E8" w:rsidRPr="005A5509" w:rsidRDefault="00EA16E8" w:rsidP="002D0C32">
            <w:pPr>
              <w:pStyle w:val="TAL"/>
            </w:pPr>
            <w:r w:rsidRPr="005A5509">
              <w:t>Audio, Video</w:t>
            </w:r>
          </w:p>
        </w:tc>
      </w:tr>
      <w:tr w:rsidR="00EA16E8" w:rsidRPr="005A5509" w14:paraId="242FA5B3" w14:textId="77777777" w:rsidTr="002D0C32">
        <w:trPr>
          <w:cantSplit/>
        </w:trPr>
        <w:tc>
          <w:tcPr>
            <w:tcW w:w="2159" w:type="dxa"/>
            <w:vMerge/>
          </w:tcPr>
          <w:p w14:paraId="7B0C22E4" w14:textId="77777777" w:rsidR="00EA16E8" w:rsidRPr="005A5509" w:rsidRDefault="00EA16E8" w:rsidP="002D0C32">
            <w:pPr>
              <w:pStyle w:val="TAL"/>
            </w:pPr>
          </w:p>
        </w:tc>
        <w:tc>
          <w:tcPr>
            <w:tcW w:w="3336" w:type="dxa"/>
            <w:tcBorders>
              <w:top w:val="single" w:sz="4" w:space="0" w:color="auto"/>
              <w:bottom w:val="single" w:sz="4" w:space="0" w:color="auto"/>
              <w:right w:val="single" w:sz="4" w:space="0" w:color="auto"/>
            </w:tcBorders>
          </w:tcPr>
          <w:p w14:paraId="1BA36DBB" w14:textId="77777777" w:rsidR="00EA16E8" w:rsidRPr="005A5509" w:rsidRDefault="00EA16E8" w:rsidP="002D0C32">
            <w:pPr>
              <w:pStyle w:val="TAL"/>
            </w:pPr>
            <w:r w:rsidRPr="005A5509">
              <w:rPr>
                <w:rFonts w:hint="eastAsia"/>
              </w:rPr>
              <w:t>mpp/*</w:t>
            </w:r>
          </w:p>
        </w:tc>
        <w:tc>
          <w:tcPr>
            <w:tcW w:w="1843" w:type="dxa"/>
            <w:tcBorders>
              <w:top w:val="single" w:sz="4" w:space="0" w:color="auto"/>
              <w:left w:val="single" w:sz="4" w:space="0" w:color="auto"/>
              <w:bottom w:val="single" w:sz="4" w:space="0" w:color="auto"/>
              <w:right w:val="single" w:sz="4" w:space="0" w:color="auto"/>
            </w:tcBorders>
            <w:vAlign w:val="center"/>
          </w:tcPr>
          <w:p w14:paraId="67B55DCC" w14:textId="77777777" w:rsidR="00EA16E8" w:rsidRPr="005A5509" w:rsidRDefault="00EA16E8" w:rsidP="002D0C32">
            <w:pPr>
              <w:pStyle w:val="TAL"/>
            </w:pPr>
            <w:r w:rsidRPr="005A5509">
              <w:rPr>
                <w:rFonts w:hint="eastAsia"/>
              </w:rPr>
              <w:t>IP</w:t>
            </w:r>
          </w:p>
        </w:tc>
        <w:tc>
          <w:tcPr>
            <w:tcW w:w="2409" w:type="dxa"/>
            <w:tcBorders>
              <w:top w:val="single" w:sz="4" w:space="0" w:color="auto"/>
              <w:left w:val="single" w:sz="4" w:space="0" w:color="auto"/>
              <w:bottom w:val="single" w:sz="4" w:space="0" w:color="auto"/>
              <w:right w:val="single" w:sz="4" w:space="0" w:color="auto"/>
            </w:tcBorders>
            <w:vAlign w:val="center"/>
          </w:tcPr>
          <w:p w14:paraId="33DC4429" w14:textId="77777777" w:rsidR="00EA16E8" w:rsidRPr="005A5509" w:rsidRDefault="00EA16E8" w:rsidP="002D0C32">
            <w:pPr>
              <w:pStyle w:val="TAL"/>
            </w:pPr>
            <w:r w:rsidRPr="005A5509">
              <w:t>Audio, Video</w:t>
            </w:r>
          </w:p>
        </w:tc>
      </w:tr>
      <w:tr w:rsidR="00EA16E8" w:rsidRPr="005A5509" w14:paraId="670D0354" w14:textId="77777777" w:rsidTr="002D0C32">
        <w:trPr>
          <w:cantSplit/>
        </w:trPr>
        <w:tc>
          <w:tcPr>
            <w:tcW w:w="2159" w:type="dxa"/>
            <w:vMerge/>
          </w:tcPr>
          <w:p w14:paraId="52F47E78" w14:textId="77777777" w:rsidR="00EA16E8" w:rsidRPr="005A5509" w:rsidRDefault="00EA16E8" w:rsidP="002D0C32">
            <w:pPr>
              <w:pStyle w:val="TAL"/>
            </w:pPr>
          </w:p>
        </w:tc>
        <w:tc>
          <w:tcPr>
            <w:tcW w:w="3336" w:type="dxa"/>
            <w:tcBorders>
              <w:top w:val="single" w:sz="4" w:space="0" w:color="auto"/>
              <w:bottom w:val="single" w:sz="4" w:space="0" w:color="auto"/>
              <w:right w:val="single" w:sz="4" w:space="0" w:color="auto"/>
            </w:tcBorders>
          </w:tcPr>
          <w:p w14:paraId="08A4B583" w14:textId="77777777" w:rsidR="00EA16E8" w:rsidRPr="005A5509" w:rsidRDefault="00EA16E8" w:rsidP="002D0C32">
            <w:pPr>
              <w:pStyle w:val="TAL"/>
            </w:pPr>
            <w:r w:rsidRPr="005A5509">
              <w:rPr>
                <w:rFonts w:hint="eastAsia"/>
              </w:rPr>
              <w:t>vavsp/*</w:t>
            </w:r>
          </w:p>
        </w:tc>
        <w:tc>
          <w:tcPr>
            <w:tcW w:w="1843" w:type="dxa"/>
            <w:tcBorders>
              <w:top w:val="single" w:sz="4" w:space="0" w:color="auto"/>
              <w:left w:val="single" w:sz="4" w:space="0" w:color="auto"/>
              <w:bottom w:val="single" w:sz="4" w:space="0" w:color="auto"/>
              <w:right w:val="single" w:sz="4" w:space="0" w:color="auto"/>
            </w:tcBorders>
            <w:vAlign w:val="center"/>
          </w:tcPr>
          <w:p w14:paraId="31D415FE" w14:textId="77777777" w:rsidR="00EA16E8" w:rsidRPr="005A5509" w:rsidRDefault="00EA16E8" w:rsidP="002D0C32">
            <w:pPr>
              <w:pStyle w:val="TAL"/>
            </w:pPr>
            <w:r w:rsidRPr="005A5509">
              <w:rPr>
                <w:rFonts w:hint="eastAsia"/>
              </w:rPr>
              <w:t>IP</w:t>
            </w:r>
          </w:p>
        </w:tc>
        <w:tc>
          <w:tcPr>
            <w:tcW w:w="2409" w:type="dxa"/>
            <w:tcBorders>
              <w:top w:val="single" w:sz="4" w:space="0" w:color="auto"/>
              <w:left w:val="single" w:sz="4" w:space="0" w:color="auto"/>
              <w:bottom w:val="single" w:sz="4" w:space="0" w:color="auto"/>
              <w:right w:val="single" w:sz="4" w:space="0" w:color="auto"/>
            </w:tcBorders>
            <w:vAlign w:val="center"/>
          </w:tcPr>
          <w:p w14:paraId="305C7BFA" w14:textId="77777777" w:rsidR="00EA16E8" w:rsidRPr="005A5509" w:rsidRDefault="00EA16E8" w:rsidP="002D0C32">
            <w:pPr>
              <w:pStyle w:val="TAL"/>
            </w:pPr>
            <w:r w:rsidRPr="005A5509">
              <w:t>Audio, Video</w:t>
            </w:r>
          </w:p>
        </w:tc>
      </w:tr>
      <w:tr w:rsidR="00EA16E8" w:rsidRPr="005A5509" w14:paraId="36254288" w14:textId="77777777" w:rsidTr="002D0C32">
        <w:trPr>
          <w:cantSplit/>
        </w:trPr>
        <w:tc>
          <w:tcPr>
            <w:tcW w:w="2159" w:type="dxa"/>
            <w:vMerge/>
          </w:tcPr>
          <w:p w14:paraId="7945A1BA" w14:textId="77777777" w:rsidR="00EA16E8" w:rsidRPr="005A5509" w:rsidRDefault="00EA16E8" w:rsidP="002D0C32">
            <w:pPr>
              <w:pStyle w:val="TAL"/>
            </w:pPr>
          </w:p>
        </w:tc>
        <w:tc>
          <w:tcPr>
            <w:tcW w:w="3336" w:type="dxa"/>
            <w:tcBorders>
              <w:top w:val="single" w:sz="4" w:space="0" w:color="auto"/>
              <w:bottom w:val="single" w:sz="4" w:space="0" w:color="auto"/>
              <w:right w:val="single" w:sz="4" w:space="0" w:color="auto"/>
            </w:tcBorders>
          </w:tcPr>
          <w:p w14:paraId="7F5A5234" w14:textId="77777777" w:rsidR="00EA16E8" w:rsidRPr="005A5509" w:rsidRDefault="00EA16E8" w:rsidP="002D0C32">
            <w:pPr>
              <w:pStyle w:val="TAL"/>
            </w:pPr>
            <w:r w:rsidRPr="005A5509">
              <w:t>Hangterm/thb</w:t>
            </w:r>
          </w:p>
        </w:tc>
        <w:tc>
          <w:tcPr>
            <w:tcW w:w="1843" w:type="dxa"/>
            <w:tcBorders>
              <w:top w:val="single" w:sz="4" w:space="0" w:color="auto"/>
              <w:left w:val="single" w:sz="4" w:space="0" w:color="auto"/>
              <w:bottom w:val="single" w:sz="4" w:space="0" w:color="auto"/>
              <w:right w:val="single" w:sz="4" w:space="0" w:color="auto"/>
            </w:tcBorders>
            <w:vAlign w:val="center"/>
          </w:tcPr>
          <w:p w14:paraId="47109BFC" w14:textId="77777777" w:rsidR="00EA16E8" w:rsidRPr="005A5509" w:rsidRDefault="00EA16E8" w:rsidP="002D0C32">
            <w:pPr>
              <w:pStyle w:val="TAL"/>
            </w:pPr>
            <w:r w:rsidRPr="005A5509">
              <w:rPr>
                <w:rFonts w:hint="eastAsia"/>
              </w:rPr>
              <w:t>IP</w:t>
            </w:r>
          </w:p>
        </w:tc>
        <w:tc>
          <w:tcPr>
            <w:tcW w:w="2409" w:type="dxa"/>
            <w:tcBorders>
              <w:top w:val="single" w:sz="4" w:space="0" w:color="auto"/>
              <w:left w:val="single" w:sz="4" w:space="0" w:color="auto"/>
              <w:bottom w:val="single" w:sz="4" w:space="0" w:color="auto"/>
              <w:right w:val="single" w:sz="4" w:space="0" w:color="auto"/>
            </w:tcBorders>
            <w:vAlign w:val="center"/>
          </w:tcPr>
          <w:p w14:paraId="633CFF91" w14:textId="77777777" w:rsidR="00EA16E8" w:rsidRPr="005A5509" w:rsidRDefault="00EA16E8" w:rsidP="002D0C32">
            <w:pPr>
              <w:pStyle w:val="TAL"/>
            </w:pPr>
            <w:r w:rsidRPr="005A5509">
              <w:t>Audio, Video</w:t>
            </w:r>
          </w:p>
        </w:tc>
      </w:tr>
      <w:tr w:rsidR="00EA16E8" w:rsidRPr="005A5509" w14:paraId="2505B575" w14:textId="77777777" w:rsidTr="002D0C32">
        <w:trPr>
          <w:cantSplit/>
        </w:trPr>
        <w:tc>
          <w:tcPr>
            <w:tcW w:w="2159" w:type="dxa"/>
            <w:vMerge/>
          </w:tcPr>
          <w:p w14:paraId="4E76219D" w14:textId="77777777" w:rsidR="00EA16E8" w:rsidRPr="005A5509" w:rsidRDefault="00EA16E8" w:rsidP="002D0C32">
            <w:pPr>
              <w:pStyle w:val="TOC7"/>
            </w:pPr>
          </w:p>
        </w:tc>
        <w:tc>
          <w:tcPr>
            <w:tcW w:w="3336" w:type="dxa"/>
            <w:tcBorders>
              <w:top w:val="single" w:sz="4" w:space="0" w:color="auto"/>
              <w:bottom w:val="single" w:sz="4" w:space="0" w:color="auto"/>
              <w:right w:val="single" w:sz="4" w:space="0" w:color="auto"/>
            </w:tcBorders>
          </w:tcPr>
          <w:p w14:paraId="24F46572" w14:textId="77777777" w:rsidR="00EA16E8" w:rsidRPr="005A5509" w:rsidRDefault="00EA16E8" w:rsidP="002D0C32">
            <w:pPr>
              <w:pStyle w:val="TAL"/>
            </w:pPr>
            <w:r w:rsidRPr="005A5509">
              <w:t>msrpstat/mquota</w:t>
            </w:r>
          </w:p>
        </w:tc>
        <w:tc>
          <w:tcPr>
            <w:tcW w:w="1843" w:type="dxa"/>
            <w:tcBorders>
              <w:top w:val="single" w:sz="4" w:space="0" w:color="auto"/>
              <w:left w:val="single" w:sz="4" w:space="0" w:color="auto"/>
              <w:bottom w:val="single" w:sz="4" w:space="0" w:color="auto"/>
              <w:right w:val="single" w:sz="4" w:space="0" w:color="auto"/>
            </w:tcBorders>
            <w:vAlign w:val="center"/>
          </w:tcPr>
          <w:p w14:paraId="4EE47EFC" w14:textId="77777777" w:rsidR="00EA16E8" w:rsidRPr="005A5509" w:rsidRDefault="00EA16E8" w:rsidP="002D0C32">
            <w:pPr>
              <w:pStyle w:val="TAL"/>
            </w:pPr>
            <w:r w:rsidRPr="005A5509">
              <w:rPr>
                <w:rFonts w:hint="eastAsia"/>
              </w:rPr>
              <w:t>IP</w:t>
            </w:r>
          </w:p>
        </w:tc>
        <w:tc>
          <w:tcPr>
            <w:tcW w:w="2409" w:type="dxa"/>
            <w:tcBorders>
              <w:top w:val="single" w:sz="4" w:space="0" w:color="auto"/>
              <w:left w:val="single" w:sz="4" w:space="0" w:color="auto"/>
              <w:bottom w:val="single" w:sz="4" w:space="0" w:color="auto"/>
              <w:right w:val="single" w:sz="4" w:space="0" w:color="auto"/>
            </w:tcBorders>
            <w:vAlign w:val="center"/>
          </w:tcPr>
          <w:p w14:paraId="2EE868B5" w14:textId="77777777" w:rsidR="00EA16E8" w:rsidRPr="005A5509" w:rsidRDefault="00EA16E8" w:rsidP="002D0C32">
            <w:pPr>
              <w:pStyle w:val="TAL"/>
            </w:pPr>
            <w:r w:rsidRPr="005A5509">
              <w:rPr>
                <w:rFonts w:hint="eastAsia"/>
              </w:rPr>
              <w:t>Message</w:t>
            </w:r>
          </w:p>
        </w:tc>
      </w:tr>
      <w:tr w:rsidR="00EA16E8" w:rsidRPr="005A5509" w14:paraId="3A7577E1" w14:textId="77777777" w:rsidTr="002D0C32">
        <w:trPr>
          <w:cantSplit/>
        </w:trPr>
        <w:tc>
          <w:tcPr>
            <w:tcW w:w="2159" w:type="dxa"/>
            <w:vMerge/>
          </w:tcPr>
          <w:p w14:paraId="670F0AD7" w14:textId="77777777" w:rsidR="00EA16E8" w:rsidRPr="005A5509" w:rsidRDefault="00EA16E8" w:rsidP="002D0C32">
            <w:pPr>
              <w:pStyle w:val="TOC7"/>
            </w:pPr>
          </w:p>
        </w:tc>
        <w:tc>
          <w:tcPr>
            <w:tcW w:w="3336" w:type="dxa"/>
            <w:tcBorders>
              <w:top w:val="single" w:sz="4" w:space="0" w:color="auto"/>
              <w:bottom w:val="single" w:sz="4" w:space="0" w:color="auto"/>
              <w:right w:val="single" w:sz="4" w:space="0" w:color="auto"/>
            </w:tcBorders>
          </w:tcPr>
          <w:p w14:paraId="471FC2EE" w14:textId="77777777" w:rsidR="00EA16E8" w:rsidRPr="005A5509" w:rsidRDefault="00EA16E8" w:rsidP="002D0C32">
            <w:pPr>
              <w:pStyle w:val="TAL"/>
            </w:pPr>
            <w:r w:rsidRPr="005A5509">
              <w:t>mess/</w:t>
            </w:r>
            <w:r w:rsidRPr="005A5509">
              <w:rPr>
                <w:rFonts w:hint="eastAsia"/>
              </w:rPr>
              <w:t>*</w:t>
            </w:r>
          </w:p>
        </w:tc>
        <w:tc>
          <w:tcPr>
            <w:tcW w:w="1843" w:type="dxa"/>
            <w:tcBorders>
              <w:top w:val="single" w:sz="4" w:space="0" w:color="auto"/>
              <w:left w:val="single" w:sz="4" w:space="0" w:color="auto"/>
              <w:bottom w:val="single" w:sz="4" w:space="0" w:color="auto"/>
              <w:right w:val="single" w:sz="4" w:space="0" w:color="auto"/>
            </w:tcBorders>
            <w:vAlign w:val="center"/>
          </w:tcPr>
          <w:p w14:paraId="288602B9" w14:textId="77777777" w:rsidR="00EA16E8" w:rsidRPr="005A5509" w:rsidRDefault="00EA16E8" w:rsidP="002D0C32">
            <w:pPr>
              <w:pStyle w:val="TAL"/>
            </w:pPr>
            <w:r w:rsidRPr="005A5509">
              <w:rPr>
                <w:rFonts w:hint="eastAsia"/>
              </w:rPr>
              <w:t>IP</w:t>
            </w:r>
          </w:p>
        </w:tc>
        <w:tc>
          <w:tcPr>
            <w:tcW w:w="2409" w:type="dxa"/>
            <w:tcBorders>
              <w:top w:val="single" w:sz="4" w:space="0" w:color="auto"/>
              <w:left w:val="single" w:sz="4" w:space="0" w:color="auto"/>
              <w:bottom w:val="single" w:sz="4" w:space="0" w:color="auto"/>
              <w:right w:val="single" w:sz="4" w:space="0" w:color="auto"/>
            </w:tcBorders>
            <w:vAlign w:val="center"/>
          </w:tcPr>
          <w:p w14:paraId="38233A04" w14:textId="77777777" w:rsidR="00EA16E8" w:rsidRPr="005A5509" w:rsidRDefault="00EA16E8" w:rsidP="002D0C32">
            <w:pPr>
              <w:pStyle w:val="TAL"/>
            </w:pPr>
            <w:r w:rsidRPr="005A5509">
              <w:rPr>
                <w:rFonts w:hint="eastAsia"/>
              </w:rPr>
              <w:t>Message</w:t>
            </w:r>
          </w:p>
        </w:tc>
      </w:tr>
      <w:tr w:rsidR="00EA16E8" w:rsidRPr="005A5509" w14:paraId="4E84A72F" w14:textId="77777777" w:rsidTr="002D0C32">
        <w:trPr>
          <w:cantSplit/>
        </w:trPr>
        <w:tc>
          <w:tcPr>
            <w:tcW w:w="2159" w:type="dxa"/>
            <w:vMerge/>
          </w:tcPr>
          <w:p w14:paraId="4784D711" w14:textId="77777777" w:rsidR="00EA16E8" w:rsidRPr="005A5509" w:rsidRDefault="00EA16E8" w:rsidP="002D0C32">
            <w:pPr>
              <w:pStyle w:val="TOC7"/>
            </w:pPr>
          </w:p>
        </w:tc>
        <w:tc>
          <w:tcPr>
            <w:tcW w:w="3336" w:type="dxa"/>
            <w:tcBorders>
              <w:top w:val="single" w:sz="4" w:space="0" w:color="auto"/>
              <w:bottom w:val="single" w:sz="4" w:space="0" w:color="auto"/>
              <w:right w:val="single" w:sz="4" w:space="0" w:color="auto"/>
            </w:tcBorders>
          </w:tcPr>
          <w:p w14:paraId="4E3B8955" w14:textId="77777777" w:rsidR="00EA16E8" w:rsidRPr="005A5509" w:rsidRDefault="00EA16E8" w:rsidP="002D0C32">
            <w:pPr>
              <w:pStyle w:val="TAL"/>
            </w:pPr>
            <w:r w:rsidRPr="005A5509">
              <w:t>fschp/</w:t>
            </w:r>
            <w:r w:rsidRPr="005A5509">
              <w:rPr>
                <w:rFonts w:hint="eastAsia"/>
              </w:rPr>
              <w:t>*</w:t>
            </w:r>
          </w:p>
        </w:tc>
        <w:tc>
          <w:tcPr>
            <w:tcW w:w="1843" w:type="dxa"/>
            <w:tcBorders>
              <w:top w:val="single" w:sz="4" w:space="0" w:color="auto"/>
              <w:left w:val="single" w:sz="4" w:space="0" w:color="auto"/>
              <w:bottom w:val="single" w:sz="4" w:space="0" w:color="auto"/>
              <w:right w:val="single" w:sz="4" w:space="0" w:color="auto"/>
            </w:tcBorders>
            <w:vAlign w:val="center"/>
          </w:tcPr>
          <w:p w14:paraId="5D1059C5" w14:textId="77777777" w:rsidR="00EA16E8" w:rsidRPr="005A5509" w:rsidRDefault="00EA16E8" w:rsidP="002D0C32">
            <w:pPr>
              <w:pStyle w:val="TAL"/>
            </w:pPr>
            <w:r w:rsidRPr="005A5509">
              <w:rPr>
                <w:rFonts w:hint="eastAsia"/>
              </w:rPr>
              <w:t>IP</w:t>
            </w:r>
          </w:p>
        </w:tc>
        <w:tc>
          <w:tcPr>
            <w:tcW w:w="2409" w:type="dxa"/>
            <w:tcBorders>
              <w:top w:val="single" w:sz="4" w:space="0" w:color="auto"/>
              <w:left w:val="single" w:sz="4" w:space="0" w:color="auto"/>
              <w:bottom w:val="single" w:sz="4" w:space="0" w:color="auto"/>
              <w:right w:val="single" w:sz="4" w:space="0" w:color="auto"/>
            </w:tcBorders>
            <w:vAlign w:val="center"/>
          </w:tcPr>
          <w:p w14:paraId="5750B6E1" w14:textId="77777777" w:rsidR="00EA16E8" w:rsidRPr="005A5509" w:rsidRDefault="00EA16E8" w:rsidP="002D0C32">
            <w:pPr>
              <w:pStyle w:val="TAL"/>
            </w:pPr>
            <w:r w:rsidRPr="005A5509">
              <w:t>Audio, Video</w:t>
            </w:r>
          </w:p>
        </w:tc>
      </w:tr>
      <w:tr w:rsidR="00EA16E8" w:rsidRPr="005A5509" w14:paraId="3CFDEB80" w14:textId="77777777" w:rsidTr="002D0C32">
        <w:trPr>
          <w:cantSplit/>
        </w:trPr>
        <w:tc>
          <w:tcPr>
            <w:tcW w:w="2159" w:type="dxa"/>
            <w:vMerge/>
          </w:tcPr>
          <w:p w14:paraId="520EA0EC" w14:textId="77777777" w:rsidR="00EA16E8" w:rsidRPr="005A5509" w:rsidRDefault="00EA16E8" w:rsidP="002D0C32">
            <w:pPr>
              <w:pStyle w:val="TOC7"/>
            </w:pPr>
          </w:p>
        </w:tc>
        <w:tc>
          <w:tcPr>
            <w:tcW w:w="3336" w:type="dxa"/>
            <w:tcBorders>
              <w:top w:val="single" w:sz="4" w:space="0" w:color="auto"/>
              <w:bottom w:val="single" w:sz="4" w:space="0" w:color="auto"/>
              <w:right w:val="single" w:sz="4" w:space="0" w:color="auto"/>
            </w:tcBorders>
          </w:tcPr>
          <w:p w14:paraId="16405853" w14:textId="77777777" w:rsidR="00EA16E8" w:rsidRPr="005A5509" w:rsidRDefault="00EA16E8" w:rsidP="002D0C32">
            <w:pPr>
              <w:pStyle w:val="TAL"/>
            </w:pPr>
            <w:r w:rsidRPr="005A5509">
              <w:t xml:space="preserve">ECN Failure (ecnrous/fail, 0x010b/0x0001) see </w:t>
            </w:r>
            <w:r w:rsidR="00192D1F">
              <w:rPr>
                <w:rFonts w:hint="eastAsia"/>
                <w:lang w:eastAsia="zh-CN"/>
              </w:rPr>
              <w:t>clause</w:t>
            </w:r>
            <w:r w:rsidRPr="005A5509">
              <w:rPr>
                <w:rFonts w:hint="eastAsia"/>
                <w:lang w:eastAsia="zh-CN"/>
              </w:rPr>
              <w:t xml:space="preserve"> 5.14.3.37</w:t>
            </w:r>
          </w:p>
        </w:tc>
        <w:tc>
          <w:tcPr>
            <w:tcW w:w="1843" w:type="dxa"/>
            <w:tcBorders>
              <w:top w:val="single" w:sz="4" w:space="0" w:color="auto"/>
              <w:left w:val="single" w:sz="4" w:space="0" w:color="auto"/>
              <w:bottom w:val="single" w:sz="4" w:space="0" w:color="auto"/>
              <w:right w:val="single" w:sz="4" w:space="0" w:color="auto"/>
            </w:tcBorders>
            <w:vAlign w:val="center"/>
          </w:tcPr>
          <w:p w14:paraId="3D8932C8" w14:textId="77777777" w:rsidR="00EA16E8" w:rsidRPr="005A5509" w:rsidRDefault="00EA16E8" w:rsidP="002D0C32">
            <w:pPr>
              <w:pStyle w:val="TAL"/>
            </w:pPr>
            <w:r w:rsidRPr="005A5509">
              <w:t>IP</w:t>
            </w:r>
          </w:p>
        </w:tc>
        <w:tc>
          <w:tcPr>
            <w:tcW w:w="2409" w:type="dxa"/>
            <w:tcBorders>
              <w:top w:val="single" w:sz="4" w:space="0" w:color="auto"/>
              <w:left w:val="single" w:sz="4" w:space="0" w:color="auto"/>
              <w:bottom w:val="single" w:sz="4" w:space="0" w:color="auto"/>
              <w:right w:val="single" w:sz="4" w:space="0" w:color="auto"/>
            </w:tcBorders>
            <w:vAlign w:val="center"/>
          </w:tcPr>
          <w:p w14:paraId="536DF933" w14:textId="77777777" w:rsidR="00EA16E8" w:rsidRPr="005A5509" w:rsidRDefault="00EA16E8" w:rsidP="002D0C32">
            <w:pPr>
              <w:pStyle w:val="TAL"/>
            </w:pPr>
            <w:r w:rsidRPr="005A5509">
              <w:t>Audio, Video</w:t>
            </w:r>
          </w:p>
        </w:tc>
      </w:tr>
      <w:tr w:rsidR="00EA16E8" w:rsidRPr="005A5509" w14:paraId="6921D9D9" w14:textId="77777777" w:rsidTr="002D0C32">
        <w:trPr>
          <w:cantSplit/>
        </w:trPr>
        <w:tc>
          <w:tcPr>
            <w:tcW w:w="2159" w:type="dxa"/>
            <w:vMerge/>
          </w:tcPr>
          <w:p w14:paraId="74405C66" w14:textId="77777777" w:rsidR="00EA16E8" w:rsidRPr="005A5509" w:rsidRDefault="00EA16E8" w:rsidP="002D0C32">
            <w:pPr>
              <w:pStyle w:val="TOC7"/>
            </w:pPr>
          </w:p>
        </w:tc>
        <w:tc>
          <w:tcPr>
            <w:tcW w:w="3336" w:type="dxa"/>
            <w:tcBorders>
              <w:top w:val="single" w:sz="4" w:space="0" w:color="auto"/>
              <w:bottom w:val="single" w:sz="4" w:space="0" w:color="auto"/>
              <w:right w:val="single" w:sz="4" w:space="0" w:color="auto"/>
            </w:tcBorders>
          </w:tcPr>
          <w:p w14:paraId="64259928" w14:textId="77777777" w:rsidR="00EA16E8" w:rsidRPr="005A5509" w:rsidRDefault="00EA16E8" w:rsidP="002D0C32">
            <w:pPr>
              <w:pStyle w:val="TAL"/>
            </w:pPr>
            <w:r w:rsidRPr="005A5509">
              <w:rPr>
                <w:rFonts w:hint="eastAsia"/>
              </w:rPr>
              <w:t xml:space="preserve">ICE </w:t>
            </w:r>
            <w:r w:rsidRPr="005A5509">
              <w:t>New Peer Reflexive Candidate</w:t>
            </w:r>
            <w:r w:rsidRPr="005A5509">
              <w:rPr>
                <w:rFonts w:hint="eastAsia"/>
              </w:rPr>
              <w:t xml:space="preserve"> (ostuncc/nprc, </w:t>
            </w:r>
            <w:r w:rsidRPr="005A5509">
              <w:t>0x00c</w:t>
            </w:r>
            <w:r w:rsidRPr="005A5509">
              <w:rPr>
                <w:rFonts w:hint="eastAsia"/>
              </w:rPr>
              <w:t>3</w:t>
            </w:r>
            <w:r w:rsidRPr="005A5509">
              <w:t>/0x000</w:t>
            </w:r>
            <w:r w:rsidRPr="005A5509">
              <w:rPr>
                <w:rFonts w:hint="eastAsia"/>
              </w:rPr>
              <w:t>2)</w:t>
            </w:r>
            <w:r w:rsidRPr="005A5509">
              <w:t xml:space="preserve"> – See </w:t>
            </w:r>
            <w:r>
              <w:t>clause</w:t>
            </w:r>
            <w:r w:rsidRPr="005A5509">
              <w:t xml:space="preserve"> 5.14.3.40</w:t>
            </w:r>
          </w:p>
        </w:tc>
        <w:tc>
          <w:tcPr>
            <w:tcW w:w="1843" w:type="dxa"/>
            <w:tcBorders>
              <w:top w:val="single" w:sz="4" w:space="0" w:color="auto"/>
              <w:left w:val="single" w:sz="4" w:space="0" w:color="auto"/>
              <w:bottom w:val="single" w:sz="4" w:space="0" w:color="auto"/>
              <w:right w:val="single" w:sz="4" w:space="0" w:color="auto"/>
            </w:tcBorders>
          </w:tcPr>
          <w:p w14:paraId="11718726" w14:textId="77777777" w:rsidR="00EA16E8" w:rsidRPr="005A5509" w:rsidRDefault="00EA16E8" w:rsidP="002D0C32">
            <w:pPr>
              <w:pStyle w:val="TAL"/>
            </w:pPr>
            <w:r w:rsidRPr="005A5509">
              <w:rPr>
                <w:rFonts w:hint="eastAsia"/>
              </w:rPr>
              <w:t>IP</w:t>
            </w:r>
          </w:p>
        </w:tc>
        <w:tc>
          <w:tcPr>
            <w:tcW w:w="2409" w:type="dxa"/>
            <w:tcBorders>
              <w:top w:val="single" w:sz="4" w:space="0" w:color="auto"/>
              <w:left w:val="single" w:sz="4" w:space="0" w:color="auto"/>
              <w:bottom w:val="single" w:sz="4" w:space="0" w:color="auto"/>
              <w:right w:val="single" w:sz="4" w:space="0" w:color="auto"/>
            </w:tcBorders>
          </w:tcPr>
          <w:p w14:paraId="4B5A7AB2" w14:textId="77777777" w:rsidR="00EA16E8" w:rsidRPr="005A5509" w:rsidRDefault="00EA16E8" w:rsidP="002D0C32">
            <w:pPr>
              <w:pStyle w:val="TAL"/>
            </w:pPr>
            <w:r w:rsidRPr="005A5509">
              <w:rPr>
                <w:rFonts w:hint="eastAsia"/>
              </w:rPr>
              <w:t>Any, only applicable for full ICE</w:t>
            </w:r>
          </w:p>
        </w:tc>
      </w:tr>
      <w:tr w:rsidR="00EA16E8" w:rsidRPr="005A5509" w14:paraId="0C8ED4C0" w14:textId="77777777" w:rsidTr="002D0C32">
        <w:trPr>
          <w:cantSplit/>
        </w:trPr>
        <w:tc>
          <w:tcPr>
            <w:tcW w:w="2159" w:type="dxa"/>
            <w:vMerge/>
          </w:tcPr>
          <w:p w14:paraId="52AF5C35" w14:textId="77777777" w:rsidR="00EA16E8" w:rsidRPr="005A5509" w:rsidRDefault="00EA16E8" w:rsidP="002D0C32">
            <w:pPr>
              <w:pStyle w:val="TOC7"/>
            </w:pPr>
          </w:p>
        </w:tc>
        <w:tc>
          <w:tcPr>
            <w:tcW w:w="3336" w:type="dxa"/>
            <w:tcBorders>
              <w:top w:val="single" w:sz="4" w:space="0" w:color="auto"/>
              <w:bottom w:val="single" w:sz="4" w:space="0" w:color="auto"/>
              <w:right w:val="single" w:sz="4" w:space="0" w:color="auto"/>
            </w:tcBorders>
          </w:tcPr>
          <w:p w14:paraId="2C713931" w14:textId="77777777" w:rsidR="00EA16E8" w:rsidRPr="005A5509" w:rsidRDefault="00EA16E8" w:rsidP="002D0C32">
            <w:pPr>
              <w:pStyle w:val="TAL"/>
            </w:pPr>
            <w:r w:rsidRPr="005A5509">
              <w:rPr>
                <w:rFonts w:hint="eastAsia"/>
              </w:rPr>
              <w:t xml:space="preserve">ICE Connectivity Check Result (ostuncc/ccr, </w:t>
            </w:r>
            <w:r w:rsidRPr="005A5509">
              <w:t>0x00c</w:t>
            </w:r>
            <w:r w:rsidRPr="005A5509">
              <w:rPr>
                <w:rFonts w:hint="eastAsia"/>
              </w:rPr>
              <w:t>3</w:t>
            </w:r>
            <w:r w:rsidRPr="005A5509">
              <w:t>/0x0001</w:t>
            </w:r>
            <w:r w:rsidRPr="005A5509">
              <w:rPr>
                <w:rFonts w:hint="eastAsia"/>
              </w:rPr>
              <w:t>)</w:t>
            </w:r>
            <w:r w:rsidRPr="005A5509">
              <w:t xml:space="preserve"> – See </w:t>
            </w:r>
            <w:r>
              <w:t>clause</w:t>
            </w:r>
            <w:r w:rsidRPr="005A5509">
              <w:t xml:space="preserve"> 5.14.3.40</w:t>
            </w:r>
          </w:p>
        </w:tc>
        <w:tc>
          <w:tcPr>
            <w:tcW w:w="1843" w:type="dxa"/>
            <w:tcBorders>
              <w:top w:val="single" w:sz="4" w:space="0" w:color="auto"/>
              <w:left w:val="single" w:sz="4" w:space="0" w:color="auto"/>
              <w:bottom w:val="single" w:sz="4" w:space="0" w:color="auto"/>
              <w:right w:val="single" w:sz="4" w:space="0" w:color="auto"/>
            </w:tcBorders>
          </w:tcPr>
          <w:p w14:paraId="0EABE1C6" w14:textId="77777777" w:rsidR="00EA16E8" w:rsidRPr="005A5509" w:rsidRDefault="00EA16E8" w:rsidP="002D0C32">
            <w:pPr>
              <w:pStyle w:val="TAL"/>
            </w:pPr>
            <w:r w:rsidRPr="005A5509">
              <w:rPr>
                <w:rFonts w:hint="eastAsia"/>
              </w:rPr>
              <w:t>IP</w:t>
            </w:r>
          </w:p>
        </w:tc>
        <w:tc>
          <w:tcPr>
            <w:tcW w:w="2409" w:type="dxa"/>
            <w:tcBorders>
              <w:top w:val="single" w:sz="4" w:space="0" w:color="auto"/>
              <w:left w:val="single" w:sz="4" w:space="0" w:color="auto"/>
              <w:bottom w:val="single" w:sz="4" w:space="0" w:color="auto"/>
              <w:right w:val="single" w:sz="4" w:space="0" w:color="auto"/>
            </w:tcBorders>
          </w:tcPr>
          <w:p w14:paraId="73011BA7" w14:textId="77777777" w:rsidR="00EA16E8" w:rsidRPr="005A5509" w:rsidRDefault="00EA16E8" w:rsidP="002D0C32">
            <w:pPr>
              <w:pStyle w:val="TAL"/>
            </w:pPr>
            <w:r w:rsidRPr="005A5509">
              <w:rPr>
                <w:rFonts w:hint="eastAsia"/>
              </w:rPr>
              <w:t>Any, only applicable for full ICE</w:t>
            </w:r>
          </w:p>
        </w:tc>
      </w:tr>
      <w:tr w:rsidR="00EA16E8" w:rsidRPr="005A5509" w14:paraId="213BCCDC" w14:textId="77777777" w:rsidTr="002D0C32">
        <w:trPr>
          <w:cantSplit/>
        </w:trPr>
        <w:tc>
          <w:tcPr>
            <w:tcW w:w="2159" w:type="dxa"/>
            <w:vMerge/>
          </w:tcPr>
          <w:p w14:paraId="5E847F9F" w14:textId="77777777" w:rsidR="00EA16E8" w:rsidRPr="005A5509" w:rsidRDefault="00EA16E8" w:rsidP="002D0C32">
            <w:pPr>
              <w:pStyle w:val="TOC7"/>
            </w:pPr>
          </w:p>
        </w:tc>
        <w:tc>
          <w:tcPr>
            <w:tcW w:w="3336" w:type="dxa"/>
            <w:tcBorders>
              <w:top w:val="single" w:sz="4" w:space="0" w:color="auto"/>
              <w:bottom w:val="single" w:sz="4" w:space="0" w:color="auto"/>
              <w:right w:val="single" w:sz="4" w:space="0" w:color="auto"/>
            </w:tcBorders>
          </w:tcPr>
          <w:p w14:paraId="1C20E79B" w14:textId="77777777" w:rsidR="00EA16E8" w:rsidRPr="005A5509" w:rsidRDefault="00EA16E8" w:rsidP="002D0C32">
            <w:pPr>
              <w:pStyle w:val="TAL"/>
            </w:pPr>
            <w:r w:rsidRPr="005A5509">
              <w:t>TCP connection state change ("BNC change")</w:t>
            </w:r>
            <w:r w:rsidRPr="005A5509">
              <w:br/>
              <w:t xml:space="preserve">(tcpbcc/BNCChange, 0x0115/0x0001) see </w:t>
            </w:r>
            <w:r>
              <w:t>clause</w:t>
            </w:r>
            <w:r w:rsidRPr="005A5509">
              <w:t> 5.14.3.41</w:t>
            </w:r>
          </w:p>
        </w:tc>
        <w:tc>
          <w:tcPr>
            <w:tcW w:w="1843" w:type="dxa"/>
            <w:tcBorders>
              <w:top w:val="single" w:sz="4" w:space="0" w:color="auto"/>
              <w:left w:val="single" w:sz="4" w:space="0" w:color="auto"/>
              <w:bottom w:val="single" w:sz="4" w:space="0" w:color="auto"/>
              <w:right w:val="single" w:sz="4" w:space="0" w:color="auto"/>
            </w:tcBorders>
          </w:tcPr>
          <w:p w14:paraId="3561EDEA" w14:textId="77777777" w:rsidR="00EA16E8" w:rsidRPr="005A5509" w:rsidRDefault="00EA16E8" w:rsidP="002D0C32">
            <w:pPr>
              <w:pStyle w:val="TAL"/>
            </w:pPr>
            <w:r w:rsidRPr="005A5509">
              <w:t>IP</w:t>
            </w:r>
          </w:p>
        </w:tc>
        <w:tc>
          <w:tcPr>
            <w:tcW w:w="2409" w:type="dxa"/>
            <w:tcBorders>
              <w:top w:val="single" w:sz="4" w:space="0" w:color="auto"/>
              <w:left w:val="single" w:sz="4" w:space="0" w:color="auto"/>
              <w:bottom w:val="single" w:sz="4" w:space="0" w:color="auto"/>
              <w:right w:val="single" w:sz="4" w:space="0" w:color="auto"/>
            </w:tcBorders>
          </w:tcPr>
          <w:p w14:paraId="08F1043A" w14:textId="77777777" w:rsidR="00EA16E8" w:rsidRPr="005A5509" w:rsidRDefault="00EA16E8" w:rsidP="002D0C32">
            <w:pPr>
              <w:pStyle w:val="TAL"/>
            </w:pPr>
            <w:r w:rsidRPr="005A5509">
              <w:t>TCP based</w:t>
            </w:r>
          </w:p>
        </w:tc>
      </w:tr>
      <w:tr w:rsidR="00EA16E8" w:rsidRPr="005A5509" w14:paraId="31A17936" w14:textId="77777777" w:rsidTr="002D0C32">
        <w:trPr>
          <w:cantSplit/>
        </w:trPr>
        <w:tc>
          <w:tcPr>
            <w:tcW w:w="2159" w:type="dxa"/>
            <w:vMerge/>
          </w:tcPr>
          <w:p w14:paraId="0E2ED8B6" w14:textId="77777777" w:rsidR="00EA16E8" w:rsidRPr="005A5509" w:rsidRDefault="00EA16E8" w:rsidP="002D0C32">
            <w:pPr>
              <w:pStyle w:val="TOC7"/>
            </w:pPr>
          </w:p>
        </w:tc>
        <w:tc>
          <w:tcPr>
            <w:tcW w:w="3336" w:type="dxa"/>
            <w:tcBorders>
              <w:top w:val="single" w:sz="4" w:space="0" w:color="auto"/>
              <w:bottom w:val="single" w:sz="4" w:space="0" w:color="auto"/>
              <w:right w:val="single" w:sz="4" w:space="0" w:color="auto"/>
            </w:tcBorders>
          </w:tcPr>
          <w:p w14:paraId="363C67DA" w14:textId="77777777" w:rsidR="00EA16E8" w:rsidRPr="005A5509" w:rsidRDefault="00EA16E8" w:rsidP="002D0C32">
            <w:pPr>
              <w:pStyle w:val="TAL"/>
            </w:pPr>
            <w:r w:rsidRPr="005A5509">
              <w:t>TLS session state change ("BNC change")</w:t>
            </w:r>
            <w:r w:rsidRPr="005A5509">
              <w:br/>
              <w:t xml:space="preserve">(tlsbsc/BNCChange, 0x0117/0x0001) see </w:t>
            </w:r>
            <w:r>
              <w:t>clause</w:t>
            </w:r>
            <w:r w:rsidRPr="005A5509">
              <w:t> 5.14.3.42</w:t>
            </w:r>
          </w:p>
        </w:tc>
        <w:tc>
          <w:tcPr>
            <w:tcW w:w="1843" w:type="dxa"/>
            <w:tcBorders>
              <w:top w:val="single" w:sz="4" w:space="0" w:color="auto"/>
              <w:left w:val="single" w:sz="4" w:space="0" w:color="auto"/>
              <w:bottom w:val="single" w:sz="4" w:space="0" w:color="auto"/>
              <w:right w:val="single" w:sz="4" w:space="0" w:color="auto"/>
            </w:tcBorders>
          </w:tcPr>
          <w:p w14:paraId="4668F6B4" w14:textId="77777777" w:rsidR="00EA16E8" w:rsidRPr="005A5509" w:rsidRDefault="00EA16E8" w:rsidP="002D0C32">
            <w:pPr>
              <w:pStyle w:val="TAL"/>
            </w:pPr>
            <w:r w:rsidRPr="005A5509">
              <w:t>IP</w:t>
            </w:r>
          </w:p>
        </w:tc>
        <w:tc>
          <w:tcPr>
            <w:tcW w:w="2409" w:type="dxa"/>
            <w:tcBorders>
              <w:top w:val="single" w:sz="4" w:space="0" w:color="auto"/>
              <w:left w:val="single" w:sz="4" w:space="0" w:color="auto"/>
              <w:bottom w:val="single" w:sz="4" w:space="0" w:color="auto"/>
              <w:right w:val="single" w:sz="4" w:space="0" w:color="auto"/>
            </w:tcBorders>
          </w:tcPr>
          <w:p w14:paraId="43CD2F6E" w14:textId="77777777" w:rsidR="00EA16E8" w:rsidRPr="005A5509" w:rsidRDefault="00EA16E8" w:rsidP="002D0C32">
            <w:pPr>
              <w:pStyle w:val="TAL"/>
            </w:pPr>
            <w:r w:rsidRPr="005A5509">
              <w:t>TLS based</w:t>
            </w:r>
          </w:p>
        </w:tc>
      </w:tr>
      <w:tr w:rsidR="00EA16E8" w:rsidRPr="005A5509" w14:paraId="1091D1B1" w14:textId="77777777" w:rsidTr="002D0C32">
        <w:trPr>
          <w:cantSplit/>
        </w:trPr>
        <w:tc>
          <w:tcPr>
            <w:tcW w:w="2159" w:type="dxa"/>
            <w:vMerge/>
          </w:tcPr>
          <w:p w14:paraId="1AB3D5D3" w14:textId="77777777" w:rsidR="00EA16E8" w:rsidRPr="005A5509" w:rsidRDefault="00EA16E8" w:rsidP="002D0C32">
            <w:pPr>
              <w:pStyle w:val="TOC7"/>
            </w:pPr>
          </w:p>
        </w:tc>
        <w:tc>
          <w:tcPr>
            <w:tcW w:w="3336" w:type="dxa"/>
            <w:tcBorders>
              <w:top w:val="single" w:sz="4" w:space="0" w:color="auto"/>
              <w:bottom w:val="single" w:sz="4" w:space="0" w:color="auto"/>
              <w:right w:val="single" w:sz="4" w:space="0" w:color="auto"/>
            </w:tcBorders>
          </w:tcPr>
          <w:p w14:paraId="001EC4E4" w14:textId="77777777" w:rsidR="00EA16E8" w:rsidRPr="005A5509" w:rsidRDefault="00EA16E8" w:rsidP="002D0C32">
            <w:pPr>
              <w:keepNext/>
              <w:keepLines/>
              <w:spacing w:after="0"/>
              <w:rPr>
                <w:rFonts w:ascii="Arial" w:hAnsi="Arial"/>
                <w:sz w:val="18"/>
              </w:rPr>
            </w:pPr>
            <w:r w:rsidRPr="005A5509">
              <w:rPr>
                <w:rFonts w:ascii="Arial" w:hAnsi="Arial" w:hint="eastAsia"/>
                <w:sz w:val="18"/>
                <w:lang w:eastAsia="zh-CN"/>
              </w:rPr>
              <w:t>Detect bearer level message</w:t>
            </w:r>
            <w:r w:rsidRPr="005A5509">
              <w:rPr>
                <w:rFonts w:ascii="Arial" w:hAnsi="Arial" w:hint="eastAsia"/>
                <w:sz w:val="18"/>
              </w:rPr>
              <w:t xml:space="preserve"> (</w:t>
            </w:r>
            <w:r w:rsidRPr="005A5509">
              <w:rPr>
                <w:rFonts w:ascii="Arial" w:hAnsi="Arial" w:hint="eastAsia"/>
                <w:sz w:val="18"/>
                <w:lang w:eastAsia="zh-CN"/>
              </w:rPr>
              <w:t>mcbalg</w:t>
            </w:r>
            <w:r w:rsidRPr="005A5509">
              <w:rPr>
                <w:rFonts w:ascii="Arial" w:hAnsi="Arial" w:hint="eastAsia"/>
                <w:sz w:val="18"/>
              </w:rPr>
              <w:t>/</w:t>
            </w:r>
            <w:r w:rsidRPr="005A5509">
              <w:rPr>
                <w:rFonts w:ascii="Arial" w:hAnsi="Arial" w:hint="eastAsia"/>
                <w:sz w:val="18"/>
                <w:lang w:eastAsia="zh-CN"/>
              </w:rPr>
              <w:t>det</w:t>
            </w:r>
            <w:r w:rsidRPr="005A5509">
              <w:rPr>
                <w:rFonts w:ascii="Arial" w:hAnsi="Arial" w:hint="eastAsia"/>
                <w:sz w:val="18"/>
              </w:rPr>
              <w:t xml:space="preserve">, </w:t>
            </w:r>
            <w:r w:rsidRPr="005A5509">
              <w:rPr>
                <w:rFonts w:ascii="Arial" w:hAnsi="Arial"/>
                <w:sz w:val="18"/>
              </w:rPr>
              <w:t>0x0</w:t>
            </w:r>
            <w:r w:rsidRPr="005A5509">
              <w:rPr>
                <w:rFonts w:ascii="Arial" w:hAnsi="Arial" w:hint="eastAsia"/>
                <w:sz w:val="18"/>
                <w:lang w:eastAsia="zh-CN"/>
              </w:rPr>
              <w:t>108</w:t>
            </w:r>
            <w:r w:rsidRPr="005A5509">
              <w:rPr>
                <w:rFonts w:ascii="Arial" w:hAnsi="Arial"/>
                <w:sz w:val="18"/>
              </w:rPr>
              <w:t>/0x0001</w:t>
            </w:r>
            <w:r w:rsidRPr="005A5509">
              <w:rPr>
                <w:rFonts w:ascii="Arial" w:hAnsi="Arial" w:hint="eastAsia"/>
                <w:sz w:val="18"/>
              </w:rPr>
              <w:t>)</w:t>
            </w:r>
            <w:r w:rsidRPr="005A5509">
              <w:rPr>
                <w:rFonts w:ascii="Arial" w:hAnsi="Arial"/>
                <w:sz w:val="18"/>
              </w:rPr>
              <w:t xml:space="preserve"> – See </w:t>
            </w:r>
            <w:r>
              <w:rPr>
                <w:rFonts w:ascii="Arial" w:hAnsi="Arial"/>
                <w:sz w:val="18"/>
              </w:rPr>
              <w:t>clause</w:t>
            </w:r>
            <w:r w:rsidRPr="005A5509">
              <w:rPr>
                <w:rFonts w:ascii="Arial" w:hAnsi="Arial"/>
                <w:sz w:val="18"/>
              </w:rPr>
              <w:t xml:space="preserve"> 5.14.3.43</w:t>
            </w:r>
          </w:p>
        </w:tc>
        <w:tc>
          <w:tcPr>
            <w:tcW w:w="1843" w:type="dxa"/>
            <w:tcBorders>
              <w:top w:val="single" w:sz="4" w:space="0" w:color="auto"/>
              <w:left w:val="single" w:sz="4" w:space="0" w:color="auto"/>
              <w:bottom w:val="single" w:sz="4" w:space="0" w:color="auto"/>
              <w:right w:val="single" w:sz="4" w:space="0" w:color="auto"/>
            </w:tcBorders>
          </w:tcPr>
          <w:p w14:paraId="37740C03" w14:textId="77777777" w:rsidR="00EA16E8" w:rsidRPr="005A5509" w:rsidRDefault="00EA16E8" w:rsidP="002D0C32">
            <w:pPr>
              <w:keepNext/>
              <w:keepLines/>
              <w:spacing w:after="0"/>
              <w:rPr>
                <w:rFonts w:ascii="Arial" w:hAnsi="Arial"/>
                <w:sz w:val="18"/>
              </w:rPr>
            </w:pPr>
            <w:r w:rsidRPr="005A5509">
              <w:rPr>
                <w:rFonts w:ascii="Arial" w:hAnsi="Arial" w:hint="eastAsia"/>
                <w:sz w:val="18"/>
                <w:lang w:eastAsia="zh-CN"/>
              </w:rPr>
              <w:t>IP</w:t>
            </w:r>
          </w:p>
        </w:tc>
        <w:tc>
          <w:tcPr>
            <w:tcW w:w="2409" w:type="dxa"/>
            <w:tcBorders>
              <w:top w:val="single" w:sz="4" w:space="0" w:color="auto"/>
              <w:left w:val="single" w:sz="4" w:space="0" w:color="auto"/>
              <w:bottom w:val="single" w:sz="4" w:space="0" w:color="auto"/>
              <w:right w:val="single" w:sz="4" w:space="0" w:color="auto"/>
            </w:tcBorders>
          </w:tcPr>
          <w:p w14:paraId="79FD96DF" w14:textId="77777777" w:rsidR="00EA16E8" w:rsidRPr="005A5509" w:rsidRDefault="00EA16E8" w:rsidP="002D0C32">
            <w:pPr>
              <w:keepNext/>
              <w:keepLines/>
              <w:spacing w:after="0"/>
              <w:rPr>
                <w:rFonts w:ascii="Arial" w:hAnsi="Arial"/>
                <w:sz w:val="18"/>
              </w:rPr>
            </w:pPr>
            <w:r w:rsidRPr="005A5509">
              <w:rPr>
                <w:rFonts w:ascii="Arial" w:hAnsi="Arial" w:hint="eastAsia"/>
                <w:sz w:val="18"/>
                <w:lang w:eastAsia="zh-CN"/>
              </w:rPr>
              <w:t>Application</w:t>
            </w:r>
          </w:p>
        </w:tc>
      </w:tr>
    </w:tbl>
    <w:p w14:paraId="45261D56" w14:textId="77777777" w:rsidR="00EA16E8" w:rsidRPr="005A5509" w:rsidRDefault="00EA16E8" w:rsidP="00EA16E8"/>
    <w:p w14:paraId="62404242" w14:textId="77777777" w:rsidR="00EA16E8" w:rsidRPr="005A5509" w:rsidRDefault="00EA16E8" w:rsidP="00EA16E8">
      <w:pPr>
        <w:pStyle w:val="TH"/>
      </w:pPr>
      <w:r w:rsidRPr="005A5509">
        <w:t>Table 5.7.2.2: Event Buffer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4"/>
        <w:gridCol w:w="4921"/>
      </w:tblGrid>
      <w:tr w:rsidR="00EA16E8" w:rsidRPr="005A5509" w14:paraId="0F4A07AC" w14:textId="77777777" w:rsidTr="002D0C32">
        <w:tc>
          <w:tcPr>
            <w:tcW w:w="4934" w:type="dxa"/>
          </w:tcPr>
          <w:p w14:paraId="563ACBE5" w14:textId="77777777" w:rsidR="00EA16E8" w:rsidRPr="005A5509" w:rsidRDefault="00EA16E8" w:rsidP="002D0C32">
            <w:pPr>
              <w:pStyle w:val="TAL"/>
              <w:rPr>
                <w:b/>
              </w:rPr>
            </w:pPr>
            <w:r w:rsidRPr="005A5509">
              <w:rPr>
                <w:b/>
              </w:rPr>
              <w:t>Event Buffer Control used:</w:t>
            </w:r>
          </w:p>
        </w:tc>
        <w:tc>
          <w:tcPr>
            <w:tcW w:w="4921" w:type="dxa"/>
          </w:tcPr>
          <w:p w14:paraId="28ACFBF1" w14:textId="77777777" w:rsidR="00EA16E8" w:rsidRPr="005A5509" w:rsidRDefault="00EA16E8" w:rsidP="002D0C32">
            <w:pPr>
              <w:pStyle w:val="TAL"/>
            </w:pPr>
            <w:r w:rsidRPr="005A5509">
              <w:t>No</w:t>
            </w:r>
          </w:p>
        </w:tc>
      </w:tr>
    </w:tbl>
    <w:p w14:paraId="26151107" w14:textId="77777777" w:rsidR="00EA16E8" w:rsidRPr="005A5509" w:rsidRDefault="00EA16E8" w:rsidP="00EA16E8"/>
    <w:p w14:paraId="113AEE39" w14:textId="77777777" w:rsidR="00EA16E8" w:rsidRPr="005A5509" w:rsidRDefault="00EA16E8" w:rsidP="00EA16E8">
      <w:pPr>
        <w:pStyle w:val="TH"/>
      </w:pPr>
      <w:r w:rsidRPr="005A5509">
        <w:t>Table 5.7.2.3: Keep Active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9"/>
        <w:gridCol w:w="4916"/>
      </w:tblGrid>
      <w:tr w:rsidR="00EA16E8" w:rsidRPr="005A5509" w14:paraId="0163C7F2" w14:textId="77777777" w:rsidTr="002D0C32">
        <w:tc>
          <w:tcPr>
            <w:tcW w:w="4939" w:type="dxa"/>
          </w:tcPr>
          <w:p w14:paraId="1CD1A86C" w14:textId="77777777" w:rsidR="00EA16E8" w:rsidRPr="005A5509" w:rsidRDefault="00EA16E8" w:rsidP="002D0C32">
            <w:pPr>
              <w:pStyle w:val="TAL"/>
              <w:rPr>
                <w:b/>
              </w:rPr>
            </w:pPr>
            <w:r w:rsidRPr="005A5509">
              <w:rPr>
                <w:b/>
              </w:rPr>
              <w:t>Keepactive used on events:</w:t>
            </w:r>
          </w:p>
        </w:tc>
        <w:tc>
          <w:tcPr>
            <w:tcW w:w="4916" w:type="dxa"/>
          </w:tcPr>
          <w:p w14:paraId="3236F50D" w14:textId="77777777" w:rsidR="00EA16E8" w:rsidRPr="005A5509" w:rsidRDefault="00EA16E8" w:rsidP="002D0C32">
            <w:pPr>
              <w:pStyle w:val="TAL"/>
            </w:pPr>
            <w:r w:rsidRPr="005A5509">
              <w:t>Yes</w:t>
            </w:r>
          </w:p>
        </w:tc>
      </w:tr>
    </w:tbl>
    <w:p w14:paraId="6BFA48AE" w14:textId="77777777" w:rsidR="00EA16E8" w:rsidRPr="005A5509" w:rsidRDefault="00EA16E8" w:rsidP="00EA16E8"/>
    <w:p w14:paraId="7BC33D22" w14:textId="77777777" w:rsidR="00EA16E8" w:rsidRPr="005A5509" w:rsidRDefault="00EA16E8" w:rsidP="00EA16E8">
      <w:pPr>
        <w:pStyle w:val="TH"/>
      </w:pPr>
      <w:r w:rsidRPr="005A5509">
        <w:t>Table 5.7.2.4: Embedding in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9"/>
        <w:gridCol w:w="4916"/>
      </w:tblGrid>
      <w:tr w:rsidR="00EA16E8" w:rsidRPr="005A5509" w14:paraId="59FFFC5E" w14:textId="77777777" w:rsidTr="002D0C32">
        <w:tc>
          <w:tcPr>
            <w:tcW w:w="4939" w:type="dxa"/>
          </w:tcPr>
          <w:p w14:paraId="0C0D4BBF" w14:textId="77777777" w:rsidR="00EA16E8" w:rsidRPr="005A5509" w:rsidRDefault="00EA16E8" w:rsidP="002D0C32">
            <w:pPr>
              <w:pStyle w:val="TAL"/>
              <w:rPr>
                <w:b/>
              </w:rPr>
            </w:pPr>
            <w:r w:rsidRPr="005A5509">
              <w:rPr>
                <w:b/>
              </w:rPr>
              <w:t>Embedded events in an event descriptor:</w:t>
            </w:r>
          </w:p>
        </w:tc>
        <w:tc>
          <w:tcPr>
            <w:tcW w:w="4916" w:type="dxa"/>
          </w:tcPr>
          <w:p w14:paraId="751FA4BE" w14:textId="77777777" w:rsidR="00EA16E8" w:rsidRPr="005A5509" w:rsidRDefault="00EA16E8" w:rsidP="002D0C32">
            <w:pPr>
              <w:pStyle w:val="TAL"/>
            </w:pPr>
            <w:r w:rsidRPr="005A5509">
              <w:t>No</w:t>
            </w:r>
          </w:p>
        </w:tc>
      </w:tr>
      <w:tr w:rsidR="00EA16E8" w:rsidRPr="005A5509" w14:paraId="37CB23E5" w14:textId="77777777" w:rsidTr="002D0C32">
        <w:tc>
          <w:tcPr>
            <w:tcW w:w="4939" w:type="dxa"/>
          </w:tcPr>
          <w:p w14:paraId="4C8178FD" w14:textId="77777777" w:rsidR="00EA16E8" w:rsidRPr="005A5509" w:rsidRDefault="00EA16E8" w:rsidP="002D0C32">
            <w:pPr>
              <w:pStyle w:val="TAL"/>
              <w:rPr>
                <w:b/>
              </w:rPr>
            </w:pPr>
            <w:r w:rsidRPr="005A5509">
              <w:rPr>
                <w:b/>
              </w:rPr>
              <w:t>Embedded signals in an event descriptor:</w:t>
            </w:r>
          </w:p>
        </w:tc>
        <w:tc>
          <w:tcPr>
            <w:tcW w:w="4916" w:type="dxa"/>
          </w:tcPr>
          <w:p w14:paraId="1E0B6FC2" w14:textId="77777777" w:rsidR="00EA16E8" w:rsidRPr="005A5509" w:rsidRDefault="00EA16E8" w:rsidP="002D0C32">
            <w:pPr>
              <w:pStyle w:val="TAL"/>
            </w:pPr>
            <w:r w:rsidRPr="005A5509">
              <w:t>No</w:t>
            </w:r>
          </w:p>
        </w:tc>
      </w:tr>
    </w:tbl>
    <w:p w14:paraId="072CC76F" w14:textId="77777777" w:rsidR="00EA16E8" w:rsidRPr="005A5509" w:rsidRDefault="00EA16E8" w:rsidP="00EA16E8"/>
    <w:p w14:paraId="5BEBAC7D" w14:textId="77777777" w:rsidR="00EA16E8" w:rsidRPr="005A5509" w:rsidRDefault="00EA16E8" w:rsidP="00EA16E8">
      <w:pPr>
        <w:pStyle w:val="TH"/>
        <w:rPr>
          <w:color w:val="000000"/>
        </w:rPr>
      </w:pPr>
      <w:r w:rsidRPr="005A5509">
        <w:rPr>
          <w:color w:val="000000"/>
        </w:rPr>
        <w:t xml:space="preserve">Table </w:t>
      </w:r>
      <w:r w:rsidRPr="005A5509">
        <w:t>5.7.2.5: Notify Behaviour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470"/>
        <w:gridCol w:w="4916"/>
      </w:tblGrid>
      <w:tr w:rsidR="00EA16E8" w:rsidRPr="005A5509" w14:paraId="5EDF674F" w14:textId="77777777" w:rsidTr="002D0C32">
        <w:tc>
          <w:tcPr>
            <w:tcW w:w="4939" w:type="dxa"/>
            <w:gridSpan w:val="2"/>
          </w:tcPr>
          <w:p w14:paraId="7B4515F7" w14:textId="77777777" w:rsidR="00EA16E8" w:rsidRPr="005A5509" w:rsidRDefault="00EA16E8" w:rsidP="002D0C32">
            <w:pPr>
              <w:pStyle w:val="TAL"/>
              <w:rPr>
                <w:b/>
                <w:bCs/>
              </w:rPr>
            </w:pPr>
            <w:r w:rsidRPr="005A5509">
              <w:rPr>
                <w:b/>
                <w:bCs/>
              </w:rPr>
              <w:t>NotifyBehaviour used on events:</w:t>
            </w:r>
          </w:p>
        </w:tc>
        <w:tc>
          <w:tcPr>
            <w:tcW w:w="4916" w:type="dxa"/>
          </w:tcPr>
          <w:p w14:paraId="2468ADC7" w14:textId="77777777" w:rsidR="00EA16E8" w:rsidRPr="005A5509" w:rsidRDefault="00EA16E8" w:rsidP="002D0C32">
            <w:pPr>
              <w:pStyle w:val="TAL"/>
            </w:pPr>
            <w:r w:rsidRPr="005A5509">
              <w:t>No</w:t>
            </w:r>
          </w:p>
        </w:tc>
      </w:tr>
      <w:tr w:rsidR="00EA16E8" w:rsidRPr="005A5509" w14:paraId="1A91D899" w14:textId="77777777" w:rsidTr="002D0C32">
        <w:tc>
          <w:tcPr>
            <w:tcW w:w="2469" w:type="dxa"/>
          </w:tcPr>
          <w:p w14:paraId="3B8B2E7F" w14:textId="77777777" w:rsidR="00EA16E8" w:rsidRPr="005A5509" w:rsidRDefault="00EA16E8" w:rsidP="002D0C32">
            <w:pPr>
              <w:pStyle w:val="TAL"/>
              <w:rPr>
                <w:i/>
              </w:rPr>
            </w:pPr>
            <w:r w:rsidRPr="005A5509">
              <w:rPr>
                <w:i/>
              </w:rPr>
              <w:t>If yes</w:t>
            </w:r>
          </w:p>
        </w:tc>
        <w:tc>
          <w:tcPr>
            <w:tcW w:w="2470" w:type="dxa"/>
          </w:tcPr>
          <w:p w14:paraId="65838E15" w14:textId="77777777" w:rsidR="00EA16E8" w:rsidRPr="005A5509" w:rsidRDefault="00EA16E8" w:rsidP="002D0C32">
            <w:pPr>
              <w:pStyle w:val="TAL"/>
              <w:rPr>
                <w:b/>
                <w:bCs/>
              </w:rPr>
            </w:pPr>
            <w:r w:rsidRPr="005A5509">
              <w:rPr>
                <w:b/>
                <w:bCs/>
              </w:rPr>
              <w:t>Supported values</w:t>
            </w:r>
          </w:p>
        </w:tc>
        <w:tc>
          <w:tcPr>
            <w:tcW w:w="4916" w:type="dxa"/>
          </w:tcPr>
          <w:p w14:paraId="02EEB491" w14:textId="77777777" w:rsidR="00EA16E8" w:rsidRPr="005A5509" w:rsidRDefault="00EA16E8" w:rsidP="002D0C32">
            <w:pPr>
              <w:pStyle w:val="TAL"/>
            </w:pPr>
            <w:r w:rsidRPr="005A5509">
              <w:t>Not Applicable</w:t>
            </w:r>
          </w:p>
        </w:tc>
      </w:tr>
    </w:tbl>
    <w:p w14:paraId="682F28B8" w14:textId="77777777" w:rsidR="00EA16E8" w:rsidRPr="005A5509" w:rsidRDefault="00EA16E8" w:rsidP="00EA16E8">
      <w:pPr>
        <w:rPr>
          <w:noProof/>
          <w:lang w:eastAsia="zh-CN"/>
        </w:rPr>
      </w:pPr>
    </w:p>
    <w:p w14:paraId="743A0218" w14:textId="77777777" w:rsidR="00EA16E8" w:rsidRPr="005A5509" w:rsidRDefault="00EA16E8" w:rsidP="00EA16E8">
      <w:pPr>
        <w:pStyle w:val="Heading3"/>
      </w:pPr>
      <w:bookmarkStart w:id="62" w:name="_Toc11325771"/>
      <w:bookmarkStart w:id="63" w:name="_Toc67485806"/>
      <w:r w:rsidRPr="005A5509">
        <w:t>5.7.3</w:t>
      </w:r>
      <w:r w:rsidRPr="005A5509">
        <w:tab/>
        <w:t>EventBuffer Descriptor</w:t>
      </w:r>
      <w:bookmarkEnd w:id="62"/>
      <w:bookmarkEnd w:id="63"/>
    </w:p>
    <w:p w14:paraId="706F3818" w14:textId="77777777" w:rsidR="00EA16E8" w:rsidRPr="005A5509" w:rsidRDefault="00EA16E8" w:rsidP="00EA16E8">
      <w:pPr>
        <w:pStyle w:val="TH"/>
      </w:pPr>
      <w:r w:rsidRPr="005A5509">
        <w:t>Table 5.7.3.1: Event Buffer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7"/>
        <w:gridCol w:w="3500"/>
        <w:gridCol w:w="3578"/>
      </w:tblGrid>
      <w:tr w:rsidR="00EA16E8" w:rsidRPr="005A5509" w14:paraId="3B375B75" w14:textId="77777777" w:rsidTr="002D0C32">
        <w:trPr>
          <w:cantSplit/>
        </w:trPr>
        <w:tc>
          <w:tcPr>
            <w:tcW w:w="2777" w:type="dxa"/>
          </w:tcPr>
          <w:p w14:paraId="75C7E7C7" w14:textId="77777777" w:rsidR="00EA16E8" w:rsidRPr="005A5509" w:rsidRDefault="00EA16E8" w:rsidP="002D0C32">
            <w:pPr>
              <w:pStyle w:val="TAL"/>
              <w:rPr>
                <w:b/>
              </w:rPr>
            </w:pPr>
            <w:r w:rsidRPr="005A5509">
              <w:rPr>
                <w:b/>
              </w:rPr>
              <w:t>Event Buffer descriptor used:</w:t>
            </w:r>
          </w:p>
        </w:tc>
        <w:tc>
          <w:tcPr>
            <w:tcW w:w="7078" w:type="dxa"/>
            <w:gridSpan w:val="2"/>
          </w:tcPr>
          <w:p w14:paraId="1113AF43" w14:textId="77777777" w:rsidR="00EA16E8" w:rsidRPr="005A5509" w:rsidRDefault="00EA16E8" w:rsidP="002D0C32">
            <w:pPr>
              <w:pStyle w:val="TAL"/>
            </w:pPr>
            <w:r w:rsidRPr="005A5509">
              <w:t>No</w:t>
            </w:r>
          </w:p>
        </w:tc>
      </w:tr>
      <w:tr w:rsidR="00EA16E8" w:rsidRPr="005A5509" w14:paraId="01D8D6BA" w14:textId="77777777" w:rsidTr="002D0C32">
        <w:trPr>
          <w:cantSplit/>
        </w:trPr>
        <w:tc>
          <w:tcPr>
            <w:tcW w:w="2777" w:type="dxa"/>
          </w:tcPr>
          <w:p w14:paraId="55BC613B" w14:textId="77777777" w:rsidR="00EA16E8" w:rsidRPr="005A5509" w:rsidRDefault="00EA16E8" w:rsidP="002D0C32">
            <w:pPr>
              <w:pStyle w:val="TAL"/>
              <w:rPr>
                <w:i/>
                <w:iCs/>
              </w:rPr>
            </w:pPr>
          </w:p>
        </w:tc>
        <w:tc>
          <w:tcPr>
            <w:tcW w:w="3500" w:type="dxa"/>
          </w:tcPr>
          <w:p w14:paraId="36EB0A72" w14:textId="77777777" w:rsidR="00EA16E8" w:rsidRPr="005A5509" w:rsidRDefault="00EA16E8" w:rsidP="002D0C32">
            <w:pPr>
              <w:pStyle w:val="TAL"/>
              <w:rPr>
                <w:b/>
              </w:rPr>
            </w:pPr>
          </w:p>
        </w:tc>
        <w:tc>
          <w:tcPr>
            <w:tcW w:w="3578" w:type="dxa"/>
          </w:tcPr>
          <w:p w14:paraId="71FC9479" w14:textId="77777777" w:rsidR="00EA16E8" w:rsidRPr="005A5509" w:rsidRDefault="00EA16E8" w:rsidP="002D0C32">
            <w:pPr>
              <w:pStyle w:val="TAL"/>
            </w:pPr>
          </w:p>
        </w:tc>
      </w:tr>
    </w:tbl>
    <w:p w14:paraId="76B25F48" w14:textId="77777777" w:rsidR="00EA16E8" w:rsidRPr="005A5509" w:rsidRDefault="00EA16E8" w:rsidP="00EA16E8"/>
    <w:p w14:paraId="33FE3276" w14:textId="77777777" w:rsidR="00EA16E8" w:rsidRPr="005A5509" w:rsidRDefault="00EA16E8" w:rsidP="00EA16E8">
      <w:pPr>
        <w:pStyle w:val="Heading3"/>
      </w:pPr>
      <w:bookmarkStart w:id="64" w:name="_Toc11325772"/>
      <w:bookmarkStart w:id="65" w:name="_Toc67485807"/>
      <w:r w:rsidRPr="005A5509">
        <w:t>5.7.4</w:t>
      </w:r>
      <w:r w:rsidRPr="005A5509">
        <w:tab/>
        <w:t>Signals Descriptor</w:t>
      </w:r>
      <w:bookmarkEnd w:id="64"/>
      <w:bookmarkEnd w:id="65"/>
    </w:p>
    <w:p w14:paraId="39E2B99A" w14:textId="77777777" w:rsidR="00EA16E8" w:rsidRPr="005A5509" w:rsidRDefault="00EA16E8" w:rsidP="00EA16E8">
      <w:pPr>
        <w:pStyle w:val="TH"/>
      </w:pPr>
      <w:r w:rsidRPr="005A5509">
        <w:t>Table 5.7.4.1: Signals dependant on termination or streams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2977"/>
        <w:gridCol w:w="2012"/>
        <w:gridCol w:w="2382"/>
      </w:tblGrid>
      <w:tr w:rsidR="00EA16E8" w:rsidRPr="005A5509" w14:paraId="09D3F3CB" w14:textId="77777777" w:rsidTr="002D0C32">
        <w:trPr>
          <w:cantSplit/>
        </w:trPr>
        <w:tc>
          <w:tcPr>
            <w:tcW w:w="2376" w:type="dxa"/>
          </w:tcPr>
          <w:p w14:paraId="49F70F87" w14:textId="77777777" w:rsidR="00EA16E8" w:rsidRPr="005A5509" w:rsidRDefault="00EA16E8" w:rsidP="002D0C32">
            <w:pPr>
              <w:pStyle w:val="TAL"/>
              <w:rPr>
                <w:b/>
              </w:rPr>
            </w:pPr>
            <w:r w:rsidRPr="005A5509">
              <w:rPr>
                <w:b/>
              </w:rPr>
              <w:t>Signals settable dependant on termination or streams types:</w:t>
            </w:r>
          </w:p>
        </w:tc>
        <w:tc>
          <w:tcPr>
            <w:tcW w:w="7371" w:type="dxa"/>
            <w:gridSpan w:val="3"/>
          </w:tcPr>
          <w:p w14:paraId="261B8BEE" w14:textId="77777777" w:rsidR="00EA16E8" w:rsidRPr="005A5509" w:rsidRDefault="00EA16E8" w:rsidP="002D0C32">
            <w:pPr>
              <w:pStyle w:val="TAL"/>
            </w:pPr>
            <w:r w:rsidRPr="005A5509">
              <w:t>Yes</w:t>
            </w:r>
          </w:p>
        </w:tc>
      </w:tr>
      <w:tr w:rsidR="00EA16E8" w:rsidRPr="005A5509" w14:paraId="69B575A8" w14:textId="77777777" w:rsidTr="002D0C32">
        <w:trPr>
          <w:cantSplit/>
        </w:trPr>
        <w:tc>
          <w:tcPr>
            <w:tcW w:w="2376" w:type="dxa"/>
            <w:vMerge w:val="restart"/>
          </w:tcPr>
          <w:p w14:paraId="233C6D6B" w14:textId="77777777" w:rsidR="00EA16E8" w:rsidRPr="005A5509" w:rsidRDefault="00EA16E8" w:rsidP="002D0C32">
            <w:pPr>
              <w:pStyle w:val="TAL"/>
              <w:rPr>
                <w:i/>
                <w:iCs/>
              </w:rPr>
            </w:pPr>
            <w:r w:rsidRPr="005A5509">
              <w:rPr>
                <w:i/>
                <w:iCs/>
              </w:rPr>
              <w:t>If yes</w:t>
            </w:r>
          </w:p>
        </w:tc>
        <w:tc>
          <w:tcPr>
            <w:tcW w:w="2977" w:type="dxa"/>
          </w:tcPr>
          <w:p w14:paraId="603E5DF6" w14:textId="77777777" w:rsidR="00EA16E8" w:rsidRPr="005A5509" w:rsidRDefault="00EA16E8" w:rsidP="002D0C32">
            <w:pPr>
              <w:pStyle w:val="TAL"/>
              <w:rPr>
                <w:b/>
              </w:rPr>
            </w:pPr>
            <w:r w:rsidRPr="005A5509">
              <w:rPr>
                <w:b/>
              </w:rPr>
              <w:t xml:space="preserve">Signal ID </w:t>
            </w:r>
          </w:p>
        </w:tc>
        <w:tc>
          <w:tcPr>
            <w:tcW w:w="2012" w:type="dxa"/>
          </w:tcPr>
          <w:p w14:paraId="53A79A21" w14:textId="77777777" w:rsidR="00EA16E8" w:rsidRPr="005A5509" w:rsidRDefault="00EA16E8" w:rsidP="002D0C32">
            <w:pPr>
              <w:pStyle w:val="TAL"/>
              <w:rPr>
                <w:b/>
              </w:rPr>
            </w:pPr>
            <w:r w:rsidRPr="005A5509">
              <w:rPr>
                <w:b/>
              </w:rPr>
              <w:t xml:space="preserve">Termination Type </w:t>
            </w:r>
          </w:p>
        </w:tc>
        <w:tc>
          <w:tcPr>
            <w:tcW w:w="2382" w:type="dxa"/>
          </w:tcPr>
          <w:p w14:paraId="5FD0D62D" w14:textId="77777777" w:rsidR="00EA16E8" w:rsidRPr="005A5509" w:rsidRDefault="00EA16E8" w:rsidP="002D0C32">
            <w:pPr>
              <w:pStyle w:val="TAL"/>
              <w:rPr>
                <w:b/>
              </w:rPr>
            </w:pPr>
            <w:r w:rsidRPr="005A5509">
              <w:rPr>
                <w:b/>
              </w:rPr>
              <w:t>Stream Type / ID</w:t>
            </w:r>
          </w:p>
        </w:tc>
      </w:tr>
      <w:tr w:rsidR="00EA16E8" w:rsidRPr="005A5509" w14:paraId="60342E09" w14:textId="77777777" w:rsidTr="002D0C32">
        <w:trPr>
          <w:cantSplit/>
        </w:trPr>
        <w:tc>
          <w:tcPr>
            <w:tcW w:w="2376" w:type="dxa"/>
            <w:vMerge/>
          </w:tcPr>
          <w:p w14:paraId="716F8ACA"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5F2C62A3" w14:textId="77777777" w:rsidR="00EA16E8" w:rsidRPr="005A5509" w:rsidRDefault="00EA16E8" w:rsidP="002D0C32">
            <w:pPr>
              <w:pStyle w:val="TAL"/>
              <w:rPr>
                <w:i/>
              </w:rPr>
            </w:pPr>
            <w:r w:rsidRPr="005A5509">
              <w:t>cg/*</w:t>
            </w:r>
          </w:p>
        </w:tc>
        <w:tc>
          <w:tcPr>
            <w:tcW w:w="2012" w:type="dxa"/>
            <w:tcBorders>
              <w:top w:val="single" w:sz="4" w:space="0" w:color="auto"/>
              <w:left w:val="single" w:sz="4" w:space="0" w:color="auto"/>
              <w:bottom w:val="single" w:sz="4" w:space="0" w:color="auto"/>
              <w:right w:val="single" w:sz="4" w:space="0" w:color="auto"/>
            </w:tcBorders>
          </w:tcPr>
          <w:p w14:paraId="44D0FFC6"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20F132BD" w14:textId="77777777" w:rsidR="00EA16E8" w:rsidRPr="005A5509" w:rsidRDefault="00EA16E8" w:rsidP="002D0C32">
            <w:pPr>
              <w:pStyle w:val="TAL"/>
            </w:pPr>
            <w:r w:rsidRPr="005A5509">
              <w:t>Audio</w:t>
            </w:r>
          </w:p>
        </w:tc>
      </w:tr>
      <w:tr w:rsidR="00EA16E8" w:rsidRPr="005A5509" w14:paraId="70A0E819" w14:textId="77777777" w:rsidTr="002D0C32">
        <w:trPr>
          <w:cantSplit/>
        </w:trPr>
        <w:tc>
          <w:tcPr>
            <w:tcW w:w="2376" w:type="dxa"/>
            <w:vMerge/>
          </w:tcPr>
          <w:p w14:paraId="4CD70402"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6FC19A6A" w14:textId="77777777" w:rsidR="00EA16E8" w:rsidRPr="005A5509" w:rsidRDefault="00EA16E8" w:rsidP="002D0C32">
            <w:pPr>
              <w:pStyle w:val="TAL"/>
            </w:pPr>
            <w:r w:rsidRPr="005A5509">
              <w:t>srvtn/*</w:t>
            </w:r>
          </w:p>
        </w:tc>
        <w:tc>
          <w:tcPr>
            <w:tcW w:w="2012" w:type="dxa"/>
            <w:tcBorders>
              <w:top w:val="single" w:sz="4" w:space="0" w:color="auto"/>
              <w:left w:val="single" w:sz="4" w:space="0" w:color="auto"/>
              <w:bottom w:val="single" w:sz="4" w:space="0" w:color="auto"/>
              <w:right w:val="single" w:sz="4" w:space="0" w:color="auto"/>
            </w:tcBorders>
          </w:tcPr>
          <w:p w14:paraId="714DBE9B"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4E9621F1" w14:textId="77777777" w:rsidR="00EA16E8" w:rsidRPr="005A5509" w:rsidRDefault="00EA16E8" w:rsidP="002D0C32">
            <w:pPr>
              <w:pStyle w:val="TAL"/>
            </w:pPr>
            <w:r w:rsidRPr="005A5509">
              <w:t>Audio</w:t>
            </w:r>
          </w:p>
        </w:tc>
      </w:tr>
      <w:tr w:rsidR="00EA16E8" w:rsidRPr="005A5509" w14:paraId="7AE56954" w14:textId="77777777" w:rsidTr="002D0C32">
        <w:trPr>
          <w:cantSplit/>
        </w:trPr>
        <w:tc>
          <w:tcPr>
            <w:tcW w:w="2376" w:type="dxa"/>
            <w:vMerge/>
          </w:tcPr>
          <w:p w14:paraId="67F50735"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3E226D79" w14:textId="77777777" w:rsidR="00EA16E8" w:rsidRPr="005A5509" w:rsidRDefault="00EA16E8" w:rsidP="002D0C32">
            <w:pPr>
              <w:pStyle w:val="TAL"/>
            </w:pPr>
            <w:r w:rsidRPr="005A5509">
              <w:t>xcg/*</w:t>
            </w:r>
          </w:p>
        </w:tc>
        <w:tc>
          <w:tcPr>
            <w:tcW w:w="2012" w:type="dxa"/>
            <w:tcBorders>
              <w:top w:val="single" w:sz="4" w:space="0" w:color="auto"/>
              <w:left w:val="single" w:sz="4" w:space="0" w:color="auto"/>
              <w:bottom w:val="single" w:sz="4" w:space="0" w:color="auto"/>
              <w:right w:val="single" w:sz="4" w:space="0" w:color="auto"/>
            </w:tcBorders>
          </w:tcPr>
          <w:p w14:paraId="49CE800A"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1212EB9C" w14:textId="77777777" w:rsidR="00EA16E8" w:rsidRPr="005A5509" w:rsidRDefault="00EA16E8" w:rsidP="002D0C32">
            <w:pPr>
              <w:pStyle w:val="TAL"/>
            </w:pPr>
            <w:r w:rsidRPr="005A5509">
              <w:t>Audio</w:t>
            </w:r>
          </w:p>
        </w:tc>
      </w:tr>
      <w:tr w:rsidR="00EA16E8" w:rsidRPr="005A5509" w14:paraId="05294A77" w14:textId="77777777" w:rsidTr="002D0C32">
        <w:trPr>
          <w:cantSplit/>
        </w:trPr>
        <w:tc>
          <w:tcPr>
            <w:tcW w:w="2376" w:type="dxa"/>
            <w:vMerge/>
          </w:tcPr>
          <w:p w14:paraId="4E06BB6B"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7350D41B" w14:textId="77777777" w:rsidR="00EA16E8" w:rsidRPr="005A5509" w:rsidRDefault="00EA16E8" w:rsidP="002D0C32">
            <w:pPr>
              <w:pStyle w:val="TAL"/>
            </w:pPr>
            <w:r w:rsidRPr="005A5509">
              <w:t>an/</w:t>
            </w:r>
            <w:r w:rsidRPr="005A5509">
              <w:rPr>
                <w:rFonts w:hint="eastAsia"/>
              </w:rPr>
              <w:t>apf</w:t>
            </w:r>
          </w:p>
        </w:tc>
        <w:tc>
          <w:tcPr>
            <w:tcW w:w="2012" w:type="dxa"/>
            <w:tcBorders>
              <w:top w:val="single" w:sz="4" w:space="0" w:color="auto"/>
              <w:left w:val="single" w:sz="4" w:space="0" w:color="auto"/>
              <w:bottom w:val="single" w:sz="4" w:space="0" w:color="auto"/>
              <w:right w:val="single" w:sz="4" w:space="0" w:color="auto"/>
            </w:tcBorders>
          </w:tcPr>
          <w:p w14:paraId="7EE600A6"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58B3CF6C" w14:textId="77777777" w:rsidR="00EA16E8" w:rsidRPr="005A5509" w:rsidRDefault="00EA16E8" w:rsidP="002D0C32">
            <w:pPr>
              <w:pStyle w:val="TAL"/>
            </w:pPr>
            <w:r w:rsidRPr="005A5509">
              <w:t>Audio, video</w:t>
            </w:r>
          </w:p>
        </w:tc>
      </w:tr>
      <w:tr w:rsidR="00EA16E8" w:rsidRPr="005A5509" w14:paraId="6142B4A1" w14:textId="77777777" w:rsidTr="002D0C32">
        <w:trPr>
          <w:cantSplit/>
        </w:trPr>
        <w:tc>
          <w:tcPr>
            <w:tcW w:w="2376" w:type="dxa"/>
            <w:vMerge/>
          </w:tcPr>
          <w:p w14:paraId="1C1A5DBF"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3A8B29CD" w14:textId="77777777" w:rsidR="00EA16E8" w:rsidRPr="005A5509" w:rsidRDefault="00EA16E8" w:rsidP="002D0C32">
            <w:pPr>
              <w:pStyle w:val="TAL"/>
            </w:pPr>
            <w:r w:rsidRPr="005A5509">
              <w:t>int/*</w:t>
            </w:r>
          </w:p>
        </w:tc>
        <w:tc>
          <w:tcPr>
            <w:tcW w:w="2012" w:type="dxa"/>
            <w:tcBorders>
              <w:top w:val="single" w:sz="4" w:space="0" w:color="auto"/>
              <w:left w:val="single" w:sz="4" w:space="0" w:color="auto"/>
              <w:bottom w:val="single" w:sz="4" w:space="0" w:color="auto"/>
              <w:right w:val="single" w:sz="4" w:space="0" w:color="auto"/>
            </w:tcBorders>
          </w:tcPr>
          <w:p w14:paraId="07CF66E8"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3AAB860F" w14:textId="77777777" w:rsidR="00EA16E8" w:rsidRPr="005A5509" w:rsidRDefault="00EA16E8" w:rsidP="002D0C32">
            <w:pPr>
              <w:pStyle w:val="TAL"/>
            </w:pPr>
            <w:r w:rsidRPr="005A5509">
              <w:t>Audio</w:t>
            </w:r>
          </w:p>
        </w:tc>
      </w:tr>
      <w:tr w:rsidR="00EA16E8" w:rsidRPr="005A5509" w14:paraId="455DB8F5" w14:textId="77777777" w:rsidTr="002D0C32">
        <w:trPr>
          <w:cantSplit/>
        </w:trPr>
        <w:tc>
          <w:tcPr>
            <w:tcW w:w="2376" w:type="dxa"/>
            <w:vMerge/>
          </w:tcPr>
          <w:p w14:paraId="571873C1"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601DA933" w14:textId="77777777" w:rsidR="00EA16E8" w:rsidRPr="005A5509" w:rsidRDefault="00EA16E8" w:rsidP="002D0C32">
            <w:pPr>
              <w:pStyle w:val="TAL"/>
            </w:pPr>
            <w:r w:rsidRPr="005A5509">
              <w:t>biztn/*</w:t>
            </w:r>
          </w:p>
        </w:tc>
        <w:tc>
          <w:tcPr>
            <w:tcW w:w="2012" w:type="dxa"/>
            <w:tcBorders>
              <w:top w:val="single" w:sz="4" w:space="0" w:color="auto"/>
              <w:left w:val="single" w:sz="4" w:space="0" w:color="auto"/>
              <w:bottom w:val="single" w:sz="4" w:space="0" w:color="auto"/>
              <w:right w:val="single" w:sz="4" w:space="0" w:color="auto"/>
            </w:tcBorders>
          </w:tcPr>
          <w:p w14:paraId="6CF0ED8E"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71D64D3B" w14:textId="77777777" w:rsidR="00EA16E8" w:rsidRPr="005A5509" w:rsidRDefault="00EA16E8" w:rsidP="002D0C32">
            <w:pPr>
              <w:pStyle w:val="TAL"/>
            </w:pPr>
            <w:r w:rsidRPr="005A5509">
              <w:t>Audio</w:t>
            </w:r>
          </w:p>
        </w:tc>
      </w:tr>
      <w:tr w:rsidR="00EA16E8" w:rsidRPr="005A5509" w14:paraId="549E10D7" w14:textId="77777777" w:rsidTr="002D0C32">
        <w:trPr>
          <w:cantSplit/>
        </w:trPr>
        <w:tc>
          <w:tcPr>
            <w:tcW w:w="2376" w:type="dxa"/>
            <w:vMerge/>
          </w:tcPr>
          <w:p w14:paraId="378D77D4"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493ADE46" w14:textId="77777777" w:rsidR="00EA16E8" w:rsidRPr="005A5509" w:rsidRDefault="00EA16E8" w:rsidP="002D0C32">
            <w:pPr>
              <w:pStyle w:val="TAL"/>
            </w:pPr>
            <w:r w:rsidRPr="005A5509">
              <w:t>aasrec/*</w:t>
            </w:r>
          </w:p>
        </w:tc>
        <w:tc>
          <w:tcPr>
            <w:tcW w:w="2012" w:type="dxa"/>
            <w:tcBorders>
              <w:top w:val="single" w:sz="4" w:space="0" w:color="auto"/>
              <w:left w:val="single" w:sz="4" w:space="0" w:color="auto"/>
              <w:bottom w:val="single" w:sz="4" w:space="0" w:color="auto"/>
              <w:right w:val="single" w:sz="4" w:space="0" w:color="auto"/>
            </w:tcBorders>
          </w:tcPr>
          <w:p w14:paraId="726E1099"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037FB060" w14:textId="77777777" w:rsidR="00EA16E8" w:rsidRPr="005A5509" w:rsidRDefault="00EA16E8" w:rsidP="002D0C32">
            <w:pPr>
              <w:pStyle w:val="TAL"/>
            </w:pPr>
            <w:r w:rsidRPr="005A5509">
              <w:t>Audio, video</w:t>
            </w:r>
          </w:p>
        </w:tc>
      </w:tr>
      <w:tr w:rsidR="00EA16E8" w:rsidRPr="005A5509" w14:paraId="036A853B" w14:textId="77777777" w:rsidTr="002D0C32">
        <w:trPr>
          <w:cantSplit/>
        </w:trPr>
        <w:tc>
          <w:tcPr>
            <w:tcW w:w="2376" w:type="dxa"/>
            <w:vMerge/>
          </w:tcPr>
          <w:p w14:paraId="4EF8EA43"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3E3FE43B" w14:textId="77777777" w:rsidR="00EA16E8" w:rsidRPr="005A5509" w:rsidRDefault="00EA16E8" w:rsidP="002D0C32">
            <w:pPr>
              <w:pStyle w:val="TAL"/>
            </w:pPr>
            <w:r w:rsidRPr="005A5509">
              <w:t>Aasdc</w:t>
            </w:r>
          </w:p>
        </w:tc>
        <w:tc>
          <w:tcPr>
            <w:tcW w:w="2012" w:type="dxa"/>
            <w:tcBorders>
              <w:top w:val="single" w:sz="4" w:space="0" w:color="auto"/>
              <w:left w:val="single" w:sz="4" w:space="0" w:color="auto"/>
              <w:bottom w:val="single" w:sz="4" w:space="0" w:color="auto"/>
              <w:right w:val="single" w:sz="4" w:space="0" w:color="auto"/>
            </w:tcBorders>
          </w:tcPr>
          <w:p w14:paraId="342387BF"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521B7BD5" w14:textId="77777777" w:rsidR="00EA16E8" w:rsidRPr="005A5509" w:rsidRDefault="00EA16E8" w:rsidP="002D0C32">
            <w:pPr>
              <w:pStyle w:val="TAL"/>
            </w:pPr>
            <w:r w:rsidRPr="005A5509">
              <w:t>Audio, video</w:t>
            </w:r>
          </w:p>
        </w:tc>
      </w:tr>
      <w:tr w:rsidR="00EA16E8" w:rsidRPr="005A5509" w14:paraId="1D00009D" w14:textId="77777777" w:rsidTr="002D0C32">
        <w:trPr>
          <w:cantSplit/>
        </w:trPr>
        <w:tc>
          <w:tcPr>
            <w:tcW w:w="2376" w:type="dxa"/>
            <w:vMerge/>
          </w:tcPr>
          <w:p w14:paraId="2885DCA9"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326F0A06" w14:textId="77777777" w:rsidR="00EA16E8" w:rsidRPr="005A5509" w:rsidRDefault="00EA16E8" w:rsidP="002D0C32">
            <w:pPr>
              <w:pStyle w:val="TAL"/>
            </w:pPr>
            <w:r w:rsidRPr="005A5509">
              <w:t>aasb/*</w:t>
            </w:r>
          </w:p>
        </w:tc>
        <w:tc>
          <w:tcPr>
            <w:tcW w:w="2012" w:type="dxa"/>
            <w:tcBorders>
              <w:top w:val="single" w:sz="4" w:space="0" w:color="auto"/>
              <w:left w:val="single" w:sz="4" w:space="0" w:color="auto"/>
              <w:bottom w:val="single" w:sz="4" w:space="0" w:color="auto"/>
              <w:right w:val="single" w:sz="4" w:space="0" w:color="auto"/>
            </w:tcBorders>
          </w:tcPr>
          <w:p w14:paraId="68E05EB8"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029EB12F" w14:textId="77777777" w:rsidR="00EA16E8" w:rsidRPr="005A5509" w:rsidRDefault="00EA16E8" w:rsidP="002D0C32">
            <w:pPr>
              <w:pStyle w:val="TAL"/>
            </w:pPr>
            <w:r w:rsidRPr="005A5509">
              <w:t>Audio, video</w:t>
            </w:r>
          </w:p>
        </w:tc>
      </w:tr>
      <w:tr w:rsidR="00EA16E8" w:rsidRPr="005A5509" w14:paraId="0FEA3874" w14:textId="77777777" w:rsidTr="002D0C32">
        <w:trPr>
          <w:cantSplit/>
          <w:trHeight w:val="127"/>
        </w:trPr>
        <w:tc>
          <w:tcPr>
            <w:tcW w:w="2376" w:type="dxa"/>
            <w:vMerge/>
          </w:tcPr>
          <w:p w14:paraId="242444C8" w14:textId="77777777" w:rsidR="00EA16E8" w:rsidRPr="005A5509" w:rsidRDefault="00EA16E8" w:rsidP="002D0C32">
            <w:pPr>
              <w:pStyle w:val="TAL"/>
            </w:pPr>
          </w:p>
        </w:tc>
        <w:tc>
          <w:tcPr>
            <w:tcW w:w="2977" w:type="dxa"/>
            <w:tcBorders>
              <w:top w:val="single" w:sz="4" w:space="0" w:color="auto"/>
              <w:right w:val="single" w:sz="4" w:space="0" w:color="auto"/>
            </w:tcBorders>
          </w:tcPr>
          <w:p w14:paraId="1E6F6A8D" w14:textId="77777777" w:rsidR="00EA16E8" w:rsidRPr="005A5509" w:rsidRDefault="00EA16E8" w:rsidP="002D0C32">
            <w:pPr>
              <w:pStyle w:val="TAL"/>
            </w:pPr>
            <w:r w:rsidRPr="005A5509">
              <w:t>conftn/*</w:t>
            </w:r>
          </w:p>
        </w:tc>
        <w:tc>
          <w:tcPr>
            <w:tcW w:w="2012" w:type="dxa"/>
            <w:tcBorders>
              <w:top w:val="single" w:sz="4" w:space="0" w:color="auto"/>
              <w:left w:val="single" w:sz="4" w:space="0" w:color="auto"/>
              <w:right w:val="single" w:sz="4" w:space="0" w:color="auto"/>
            </w:tcBorders>
          </w:tcPr>
          <w:p w14:paraId="3357580C" w14:textId="77777777" w:rsidR="00EA16E8" w:rsidRPr="005A5509" w:rsidRDefault="00EA16E8" w:rsidP="002D0C32">
            <w:pPr>
              <w:pStyle w:val="TAL"/>
            </w:pPr>
            <w:r w:rsidRPr="005A5509">
              <w:t>All except ROOT</w:t>
            </w:r>
          </w:p>
        </w:tc>
        <w:tc>
          <w:tcPr>
            <w:tcW w:w="2382" w:type="dxa"/>
            <w:tcBorders>
              <w:top w:val="single" w:sz="4" w:space="0" w:color="auto"/>
              <w:left w:val="single" w:sz="4" w:space="0" w:color="auto"/>
              <w:right w:val="single" w:sz="4" w:space="0" w:color="auto"/>
            </w:tcBorders>
          </w:tcPr>
          <w:p w14:paraId="38D9A05F" w14:textId="77777777" w:rsidR="00EA16E8" w:rsidRPr="005A5509" w:rsidDel="00EB5236" w:rsidRDefault="00EA16E8" w:rsidP="002D0C32">
            <w:pPr>
              <w:pStyle w:val="TAL"/>
            </w:pPr>
            <w:r w:rsidRPr="005A5509">
              <w:t>Audio</w:t>
            </w:r>
          </w:p>
        </w:tc>
      </w:tr>
      <w:tr w:rsidR="00EA16E8" w:rsidRPr="005A5509" w14:paraId="4F75AFB5" w14:textId="77777777" w:rsidTr="002D0C32">
        <w:trPr>
          <w:cantSplit/>
        </w:trPr>
        <w:tc>
          <w:tcPr>
            <w:tcW w:w="2376" w:type="dxa"/>
            <w:vMerge/>
          </w:tcPr>
          <w:p w14:paraId="278468BF"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1DB3407B" w14:textId="77777777" w:rsidR="00EA16E8" w:rsidRPr="005A5509" w:rsidRDefault="00EA16E8" w:rsidP="002D0C32">
            <w:pPr>
              <w:pStyle w:val="TAL"/>
            </w:pPr>
            <w:r w:rsidRPr="005A5509">
              <w:t>Tonegen/*</w:t>
            </w:r>
          </w:p>
        </w:tc>
        <w:tc>
          <w:tcPr>
            <w:tcW w:w="2012" w:type="dxa"/>
            <w:tcBorders>
              <w:top w:val="single" w:sz="4" w:space="0" w:color="auto"/>
              <w:left w:val="single" w:sz="4" w:space="0" w:color="auto"/>
              <w:bottom w:val="single" w:sz="4" w:space="0" w:color="auto"/>
              <w:right w:val="single" w:sz="4" w:space="0" w:color="auto"/>
            </w:tcBorders>
          </w:tcPr>
          <w:p w14:paraId="00BD610A"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7C407281" w14:textId="77777777" w:rsidR="00EA16E8" w:rsidRPr="005A5509" w:rsidRDefault="00EA16E8" w:rsidP="002D0C32">
            <w:pPr>
              <w:pStyle w:val="TAL"/>
            </w:pPr>
            <w:r w:rsidRPr="005A5509">
              <w:t>Audio</w:t>
            </w:r>
          </w:p>
        </w:tc>
      </w:tr>
      <w:tr w:rsidR="00EA16E8" w:rsidRPr="005A5509" w14:paraId="73A72287" w14:textId="77777777" w:rsidTr="002D0C32">
        <w:trPr>
          <w:cantSplit/>
        </w:trPr>
        <w:tc>
          <w:tcPr>
            <w:tcW w:w="2376" w:type="dxa"/>
            <w:vMerge/>
          </w:tcPr>
          <w:p w14:paraId="70E286E5"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3D5DFEB8" w14:textId="77777777" w:rsidR="00EA16E8" w:rsidRPr="005A5509" w:rsidRDefault="00EA16E8" w:rsidP="002D0C32">
            <w:pPr>
              <w:pStyle w:val="TAL"/>
            </w:pPr>
            <w:r w:rsidRPr="005A5509">
              <w:t xml:space="preserve">bcg/* </w:t>
            </w:r>
          </w:p>
        </w:tc>
        <w:tc>
          <w:tcPr>
            <w:tcW w:w="2012" w:type="dxa"/>
            <w:tcBorders>
              <w:top w:val="single" w:sz="4" w:space="0" w:color="auto"/>
              <w:left w:val="single" w:sz="4" w:space="0" w:color="auto"/>
              <w:bottom w:val="single" w:sz="4" w:space="0" w:color="auto"/>
              <w:right w:val="single" w:sz="4" w:space="0" w:color="auto"/>
            </w:tcBorders>
          </w:tcPr>
          <w:p w14:paraId="5A01B8AD"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0F16AAE7" w14:textId="77777777" w:rsidR="00EA16E8" w:rsidRPr="005A5509" w:rsidRDefault="00EA16E8" w:rsidP="002D0C32">
            <w:pPr>
              <w:pStyle w:val="TAL"/>
            </w:pPr>
            <w:r w:rsidRPr="005A5509">
              <w:t>Audio</w:t>
            </w:r>
          </w:p>
        </w:tc>
      </w:tr>
      <w:tr w:rsidR="00EA16E8" w:rsidRPr="005A5509" w14:paraId="03E72A73" w14:textId="77777777" w:rsidTr="002D0C32">
        <w:trPr>
          <w:cantSplit/>
        </w:trPr>
        <w:tc>
          <w:tcPr>
            <w:tcW w:w="2376" w:type="dxa"/>
            <w:vMerge/>
          </w:tcPr>
          <w:p w14:paraId="6DE4813D"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723EE616" w14:textId="77777777" w:rsidR="00EA16E8" w:rsidRPr="005A5509" w:rsidRDefault="00EA16E8" w:rsidP="002D0C32">
            <w:pPr>
              <w:pStyle w:val="TAL"/>
            </w:pPr>
            <w:r w:rsidRPr="005A5509">
              <w:t>aastts</w:t>
            </w:r>
            <w:r w:rsidRPr="005A5509">
              <w:rPr>
                <w:rFonts w:hint="eastAsia"/>
                <w:snapToGrid w:val="0"/>
              </w:rPr>
              <w:t>/*</w:t>
            </w:r>
          </w:p>
        </w:tc>
        <w:tc>
          <w:tcPr>
            <w:tcW w:w="2012" w:type="dxa"/>
            <w:tcBorders>
              <w:top w:val="single" w:sz="4" w:space="0" w:color="auto"/>
              <w:left w:val="single" w:sz="4" w:space="0" w:color="auto"/>
              <w:bottom w:val="single" w:sz="4" w:space="0" w:color="auto"/>
              <w:right w:val="single" w:sz="4" w:space="0" w:color="auto"/>
            </w:tcBorders>
          </w:tcPr>
          <w:p w14:paraId="720DCD9B" w14:textId="77777777" w:rsidR="00EA16E8" w:rsidRPr="005A5509" w:rsidRDefault="00EA16E8" w:rsidP="002D0C32">
            <w:pPr>
              <w:pStyle w:val="TAL"/>
            </w:pPr>
            <w:r w:rsidRPr="005A5509">
              <w:rPr>
                <w:rFonts w:hint="eastAsia"/>
              </w:rPr>
              <w:t>IP</w:t>
            </w:r>
          </w:p>
        </w:tc>
        <w:tc>
          <w:tcPr>
            <w:tcW w:w="2382" w:type="dxa"/>
            <w:tcBorders>
              <w:top w:val="single" w:sz="4" w:space="0" w:color="auto"/>
              <w:left w:val="single" w:sz="4" w:space="0" w:color="auto"/>
              <w:bottom w:val="single" w:sz="4" w:space="0" w:color="auto"/>
              <w:right w:val="single" w:sz="4" w:space="0" w:color="auto"/>
            </w:tcBorders>
          </w:tcPr>
          <w:p w14:paraId="169597A4" w14:textId="77777777" w:rsidR="00EA16E8" w:rsidRPr="005A5509" w:rsidRDefault="00EA16E8" w:rsidP="002D0C32">
            <w:pPr>
              <w:pStyle w:val="TAL"/>
            </w:pPr>
            <w:r w:rsidRPr="005A5509">
              <w:t>Audio</w:t>
            </w:r>
          </w:p>
        </w:tc>
      </w:tr>
      <w:tr w:rsidR="00EA16E8" w:rsidRPr="005A5509" w14:paraId="179A097D" w14:textId="77777777" w:rsidTr="002D0C32">
        <w:trPr>
          <w:cantSplit/>
        </w:trPr>
        <w:tc>
          <w:tcPr>
            <w:tcW w:w="2376" w:type="dxa"/>
            <w:vMerge/>
          </w:tcPr>
          <w:p w14:paraId="56543646"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77B2F39E" w14:textId="77777777" w:rsidR="00EA16E8" w:rsidRPr="005A5509" w:rsidRDefault="00EA16E8" w:rsidP="002D0C32">
            <w:pPr>
              <w:pStyle w:val="TAL"/>
            </w:pPr>
            <w:r w:rsidRPr="005A5509">
              <w:rPr>
                <w:rFonts w:hint="eastAsia"/>
              </w:rPr>
              <w:t>a</w:t>
            </w:r>
            <w:r w:rsidRPr="005A5509">
              <w:t>sr</w:t>
            </w:r>
            <w:r w:rsidRPr="005A5509">
              <w:rPr>
                <w:rFonts w:hint="eastAsia"/>
              </w:rPr>
              <w:t>/*</w:t>
            </w:r>
          </w:p>
        </w:tc>
        <w:tc>
          <w:tcPr>
            <w:tcW w:w="2012" w:type="dxa"/>
            <w:tcBorders>
              <w:top w:val="single" w:sz="4" w:space="0" w:color="auto"/>
              <w:left w:val="single" w:sz="4" w:space="0" w:color="auto"/>
              <w:bottom w:val="single" w:sz="4" w:space="0" w:color="auto"/>
              <w:right w:val="single" w:sz="4" w:space="0" w:color="auto"/>
            </w:tcBorders>
          </w:tcPr>
          <w:p w14:paraId="2738EC96" w14:textId="77777777" w:rsidR="00EA16E8" w:rsidRPr="005A5509" w:rsidRDefault="00EA16E8" w:rsidP="002D0C32">
            <w:pPr>
              <w:pStyle w:val="TAL"/>
            </w:pPr>
            <w:r w:rsidRPr="005A5509">
              <w:rPr>
                <w:rFonts w:hint="eastAsia"/>
              </w:rPr>
              <w:t>IP</w:t>
            </w:r>
          </w:p>
        </w:tc>
        <w:tc>
          <w:tcPr>
            <w:tcW w:w="2382" w:type="dxa"/>
            <w:tcBorders>
              <w:top w:val="single" w:sz="4" w:space="0" w:color="auto"/>
              <w:left w:val="single" w:sz="4" w:space="0" w:color="auto"/>
              <w:bottom w:val="single" w:sz="4" w:space="0" w:color="auto"/>
              <w:right w:val="single" w:sz="4" w:space="0" w:color="auto"/>
            </w:tcBorders>
          </w:tcPr>
          <w:p w14:paraId="4DD8F774" w14:textId="77777777" w:rsidR="00EA16E8" w:rsidRPr="005A5509" w:rsidRDefault="00EA16E8" w:rsidP="002D0C32">
            <w:pPr>
              <w:pStyle w:val="TAL"/>
            </w:pPr>
            <w:r w:rsidRPr="005A5509">
              <w:t>Audio</w:t>
            </w:r>
          </w:p>
        </w:tc>
      </w:tr>
      <w:tr w:rsidR="00EA16E8" w:rsidRPr="005A5509" w14:paraId="3C8A7D44" w14:textId="77777777" w:rsidTr="002D0C32">
        <w:trPr>
          <w:cantSplit/>
        </w:trPr>
        <w:tc>
          <w:tcPr>
            <w:tcW w:w="2376" w:type="dxa"/>
            <w:vMerge/>
          </w:tcPr>
          <w:p w14:paraId="0B6ACCEA"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1B43F1F2" w14:textId="77777777" w:rsidR="00EA16E8" w:rsidRPr="005A5509" w:rsidRDefault="00EA16E8" w:rsidP="002D0C32">
            <w:pPr>
              <w:pStyle w:val="TAL"/>
            </w:pPr>
            <w:r w:rsidRPr="005A5509">
              <w:rPr>
                <w:rFonts w:hint="eastAsia"/>
                <w:bCs/>
              </w:rPr>
              <w:t>m</w:t>
            </w:r>
            <w:r w:rsidRPr="005A5509">
              <w:rPr>
                <w:bCs/>
              </w:rPr>
              <w:t>r</w:t>
            </w:r>
            <w:r w:rsidRPr="005A5509">
              <w:rPr>
                <w:rFonts w:hint="eastAsia"/>
                <w:bCs/>
              </w:rPr>
              <w:t>p/*</w:t>
            </w:r>
          </w:p>
        </w:tc>
        <w:tc>
          <w:tcPr>
            <w:tcW w:w="2012" w:type="dxa"/>
            <w:tcBorders>
              <w:top w:val="single" w:sz="4" w:space="0" w:color="auto"/>
              <w:left w:val="single" w:sz="4" w:space="0" w:color="auto"/>
              <w:bottom w:val="single" w:sz="4" w:space="0" w:color="auto"/>
              <w:right w:val="single" w:sz="4" w:space="0" w:color="auto"/>
            </w:tcBorders>
          </w:tcPr>
          <w:p w14:paraId="18A58897" w14:textId="77777777" w:rsidR="00EA16E8" w:rsidRPr="005A5509" w:rsidRDefault="00EA16E8" w:rsidP="002D0C32">
            <w:pPr>
              <w:pStyle w:val="TAL"/>
            </w:pPr>
            <w:r w:rsidRPr="005A5509">
              <w:rPr>
                <w:rFonts w:hint="eastAsia"/>
              </w:rPr>
              <w:t>IP</w:t>
            </w:r>
          </w:p>
        </w:tc>
        <w:tc>
          <w:tcPr>
            <w:tcW w:w="2382" w:type="dxa"/>
            <w:tcBorders>
              <w:top w:val="single" w:sz="4" w:space="0" w:color="auto"/>
              <w:left w:val="single" w:sz="4" w:space="0" w:color="auto"/>
              <w:bottom w:val="single" w:sz="4" w:space="0" w:color="auto"/>
              <w:right w:val="single" w:sz="4" w:space="0" w:color="auto"/>
            </w:tcBorders>
          </w:tcPr>
          <w:p w14:paraId="2175BAC3" w14:textId="77777777" w:rsidR="00EA16E8" w:rsidRPr="005A5509" w:rsidRDefault="00EA16E8" w:rsidP="002D0C32">
            <w:pPr>
              <w:pStyle w:val="TAL"/>
            </w:pPr>
            <w:r w:rsidRPr="005A5509">
              <w:t>Audio</w:t>
            </w:r>
            <w:r w:rsidRPr="005A5509">
              <w:rPr>
                <w:rFonts w:hint="eastAsia"/>
              </w:rPr>
              <w:t>, video</w:t>
            </w:r>
          </w:p>
        </w:tc>
      </w:tr>
      <w:tr w:rsidR="00EA16E8" w:rsidRPr="005A5509" w14:paraId="14CCB961" w14:textId="77777777" w:rsidTr="002D0C32">
        <w:trPr>
          <w:cantSplit/>
        </w:trPr>
        <w:tc>
          <w:tcPr>
            <w:tcW w:w="2376" w:type="dxa"/>
            <w:vMerge/>
          </w:tcPr>
          <w:p w14:paraId="27F47CE9" w14:textId="77777777" w:rsidR="00EA16E8" w:rsidRPr="005A5509" w:rsidRDefault="00EA16E8" w:rsidP="002D0C32">
            <w:pPr>
              <w:pStyle w:val="TAL"/>
            </w:pPr>
          </w:p>
        </w:tc>
        <w:tc>
          <w:tcPr>
            <w:tcW w:w="2977" w:type="dxa"/>
            <w:tcBorders>
              <w:top w:val="single" w:sz="4" w:space="0" w:color="auto"/>
              <w:bottom w:val="single" w:sz="4" w:space="0" w:color="auto"/>
              <w:right w:val="single" w:sz="4" w:space="0" w:color="auto"/>
            </w:tcBorders>
          </w:tcPr>
          <w:p w14:paraId="6968BD00" w14:textId="77777777" w:rsidR="00EA16E8" w:rsidRPr="005A5509" w:rsidRDefault="00EA16E8" w:rsidP="002D0C32">
            <w:pPr>
              <w:pStyle w:val="TAL"/>
              <w:rPr>
                <w:bCs/>
              </w:rPr>
            </w:pPr>
            <w:r w:rsidRPr="005A5509">
              <w:rPr>
                <w:rFonts w:hint="eastAsia"/>
                <w:bCs/>
              </w:rPr>
              <w:t>mpp/*</w:t>
            </w:r>
          </w:p>
        </w:tc>
        <w:tc>
          <w:tcPr>
            <w:tcW w:w="2012" w:type="dxa"/>
            <w:tcBorders>
              <w:top w:val="single" w:sz="4" w:space="0" w:color="auto"/>
              <w:left w:val="single" w:sz="4" w:space="0" w:color="auto"/>
              <w:bottom w:val="single" w:sz="4" w:space="0" w:color="auto"/>
              <w:right w:val="single" w:sz="4" w:space="0" w:color="auto"/>
            </w:tcBorders>
          </w:tcPr>
          <w:p w14:paraId="72279857" w14:textId="77777777" w:rsidR="00EA16E8" w:rsidRPr="005A5509" w:rsidRDefault="00EA16E8" w:rsidP="002D0C32">
            <w:pPr>
              <w:pStyle w:val="TAL"/>
            </w:pPr>
            <w:r w:rsidRPr="005A5509">
              <w:rPr>
                <w:rFonts w:hint="eastAsia"/>
              </w:rPr>
              <w:t>IP</w:t>
            </w:r>
          </w:p>
        </w:tc>
        <w:tc>
          <w:tcPr>
            <w:tcW w:w="2382" w:type="dxa"/>
            <w:tcBorders>
              <w:top w:val="single" w:sz="4" w:space="0" w:color="auto"/>
              <w:left w:val="single" w:sz="4" w:space="0" w:color="auto"/>
              <w:bottom w:val="single" w:sz="4" w:space="0" w:color="auto"/>
              <w:right w:val="single" w:sz="4" w:space="0" w:color="auto"/>
            </w:tcBorders>
          </w:tcPr>
          <w:p w14:paraId="740C3EA8" w14:textId="77777777" w:rsidR="00EA16E8" w:rsidRPr="005A5509" w:rsidRDefault="00EA16E8" w:rsidP="002D0C32">
            <w:pPr>
              <w:pStyle w:val="TAL"/>
            </w:pPr>
            <w:r w:rsidRPr="005A5509">
              <w:t>Audio</w:t>
            </w:r>
            <w:r w:rsidRPr="005A5509">
              <w:rPr>
                <w:rFonts w:hint="eastAsia"/>
              </w:rPr>
              <w:t>, video</w:t>
            </w:r>
          </w:p>
        </w:tc>
      </w:tr>
      <w:tr w:rsidR="00EA16E8" w:rsidRPr="005A5509" w14:paraId="38A85041" w14:textId="77777777" w:rsidTr="002D0C32">
        <w:trPr>
          <w:cantSplit/>
        </w:trPr>
        <w:tc>
          <w:tcPr>
            <w:tcW w:w="2376" w:type="dxa"/>
            <w:vMerge/>
          </w:tcPr>
          <w:p w14:paraId="0CF08BF1" w14:textId="77777777" w:rsidR="00EA16E8" w:rsidRPr="005A5509" w:rsidRDefault="00EA16E8" w:rsidP="002D0C32">
            <w:pPr>
              <w:pStyle w:val="TOC7"/>
            </w:pPr>
          </w:p>
        </w:tc>
        <w:tc>
          <w:tcPr>
            <w:tcW w:w="2977" w:type="dxa"/>
            <w:tcBorders>
              <w:top w:val="single" w:sz="4" w:space="0" w:color="auto"/>
              <w:bottom w:val="single" w:sz="4" w:space="0" w:color="auto"/>
              <w:right w:val="single" w:sz="4" w:space="0" w:color="auto"/>
            </w:tcBorders>
          </w:tcPr>
          <w:p w14:paraId="03355DE4" w14:textId="77777777" w:rsidR="00EA16E8" w:rsidRPr="005A5509" w:rsidRDefault="00EA16E8" w:rsidP="002D0C32">
            <w:pPr>
              <w:pStyle w:val="TAL"/>
              <w:rPr>
                <w:bCs/>
                <w:lang w:eastAsia="zh-CN"/>
              </w:rPr>
            </w:pPr>
            <w:r w:rsidRPr="005A5509">
              <w:t>mess/</w:t>
            </w:r>
            <w:r w:rsidRPr="005A5509">
              <w:rPr>
                <w:rFonts w:hint="eastAsia"/>
                <w:lang w:eastAsia="zh-CN"/>
              </w:rPr>
              <w:t>*</w:t>
            </w:r>
          </w:p>
        </w:tc>
        <w:tc>
          <w:tcPr>
            <w:tcW w:w="2012" w:type="dxa"/>
            <w:tcBorders>
              <w:top w:val="single" w:sz="4" w:space="0" w:color="auto"/>
              <w:left w:val="single" w:sz="4" w:space="0" w:color="auto"/>
              <w:bottom w:val="single" w:sz="4" w:space="0" w:color="auto"/>
              <w:right w:val="single" w:sz="4" w:space="0" w:color="auto"/>
            </w:tcBorders>
            <w:vAlign w:val="center"/>
          </w:tcPr>
          <w:p w14:paraId="315FB64A" w14:textId="77777777" w:rsidR="00EA16E8" w:rsidRPr="005A5509" w:rsidRDefault="00EA16E8" w:rsidP="002D0C32">
            <w:pPr>
              <w:pStyle w:val="TAL"/>
            </w:pPr>
            <w:r w:rsidRPr="005A5509">
              <w:rPr>
                <w:rFonts w:hint="eastAsia"/>
                <w:snapToGrid w:val="0"/>
                <w:lang w:eastAsia="zh-CN"/>
              </w:rPr>
              <w:t>IP</w:t>
            </w:r>
          </w:p>
        </w:tc>
        <w:tc>
          <w:tcPr>
            <w:tcW w:w="2382" w:type="dxa"/>
            <w:tcBorders>
              <w:top w:val="single" w:sz="4" w:space="0" w:color="auto"/>
              <w:left w:val="single" w:sz="4" w:space="0" w:color="auto"/>
              <w:bottom w:val="single" w:sz="4" w:space="0" w:color="auto"/>
              <w:right w:val="single" w:sz="4" w:space="0" w:color="auto"/>
            </w:tcBorders>
            <w:vAlign w:val="center"/>
          </w:tcPr>
          <w:p w14:paraId="3FE11325" w14:textId="77777777" w:rsidR="00EA16E8" w:rsidRPr="005A5509" w:rsidRDefault="00EA16E8" w:rsidP="002D0C32">
            <w:pPr>
              <w:pStyle w:val="TAL"/>
            </w:pPr>
            <w:r w:rsidRPr="005A5509">
              <w:rPr>
                <w:rFonts w:hint="eastAsia"/>
                <w:snapToGrid w:val="0"/>
                <w:lang w:eastAsia="zh-CN"/>
              </w:rPr>
              <w:t>Message</w:t>
            </w:r>
          </w:p>
        </w:tc>
      </w:tr>
      <w:tr w:rsidR="00EA16E8" w:rsidRPr="005A5509" w14:paraId="074B4DB5" w14:textId="77777777" w:rsidTr="002D0C32">
        <w:trPr>
          <w:cantSplit/>
        </w:trPr>
        <w:tc>
          <w:tcPr>
            <w:tcW w:w="2376" w:type="dxa"/>
            <w:vMerge/>
          </w:tcPr>
          <w:p w14:paraId="2C1B90FA" w14:textId="77777777" w:rsidR="00EA16E8" w:rsidRPr="005A5509" w:rsidRDefault="00EA16E8" w:rsidP="002D0C32">
            <w:pPr>
              <w:pStyle w:val="TOC7"/>
            </w:pPr>
          </w:p>
        </w:tc>
        <w:tc>
          <w:tcPr>
            <w:tcW w:w="2977" w:type="dxa"/>
            <w:tcBorders>
              <w:top w:val="single" w:sz="4" w:space="0" w:color="auto"/>
              <w:bottom w:val="single" w:sz="4" w:space="0" w:color="auto"/>
              <w:right w:val="single" w:sz="4" w:space="0" w:color="auto"/>
            </w:tcBorders>
          </w:tcPr>
          <w:p w14:paraId="3895859C" w14:textId="77777777" w:rsidR="00EA16E8" w:rsidRPr="005A5509" w:rsidRDefault="00EA16E8" w:rsidP="002D0C32">
            <w:pPr>
              <w:pStyle w:val="TAL"/>
              <w:rPr>
                <w:bCs/>
                <w:lang w:eastAsia="zh-CN"/>
              </w:rPr>
            </w:pPr>
            <w:r w:rsidRPr="005A5509">
              <w:t>recmess/</w:t>
            </w:r>
            <w:r w:rsidRPr="005A5509">
              <w:rPr>
                <w:rFonts w:hint="eastAsia"/>
                <w:lang w:eastAsia="zh-CN"/>
              </w:rPr>
              <w:t>*</w:t>
            </w:r>
          </w:p>
        </w:tc>
        <w:tc>
          <w:tcPr>
            <w:tcW w:w="2012" w:type="dxa"/>
            <w:tcBorders>
              <w:top w:val="single" w:sz="4" w:space="0" w:color="auto"/>
              <w:left w:val="single" w:sz="4" w:space="0" w:color="auto"/>
              <w:bottom w:val="single" w:sz="4" w:space="0" w:color="auto"/>
              <w:right w:val="single" w:sz="4" w:space="0" w:color="auto"/>
            </w:tcBorders>
            <w:vAlign w:val="center"/>
          </w:tcPr>
          <w:p w14:paraId="5B3393C0" w14:textId="77777777" w:rsidR="00EA16E8" w:rsidRPr="005A5509" w:rsidRDefault="00EA16E8" w:rsidP="002D0C32">
            <w:pPr>
              <w:pStyle w:val="TAL"/>
            </w:pPr>
            <w:r w:rsidRPr="005A5509">
              <w:rPr>
                <w:rFonts w:hint="eastAsia"/>
                <w:snapToGrid w:val="0"/>
                <w:lang w:eastAsia="zh-CN"/>
              </w:rPr>
              <w:t>IP</w:t>
            </w:r>
          </w:p>
        </w:tc>
        <w:tc>
          <w:tcPr>
            <w:tcW w:w="2382" w:type="dxa"/>
            <w:tcBorders>
              <w:top w:val="single" w:sz="4" w:space="0" w:color="auto"/>
              <w:left w:val="single" w:sz="4" w:space="0" w:color="auto"/>
              <w:bottom w:val="single" w:sz="4" w:space="0" w:color="auto"/>
              <w:right w:val="single" w:sz="4" w:space="0" w:color="auto"/>
            </w:tcBorders>
            <w:vAlign w:val="center"/>
          </w:tcPr>
          <w:p w14:paraId="64B82409" w14:textId="77777777" w:rsidR="00EA16E8" w:rsidRPr="005A5509" w:rsidRDefault="00EA16E8" w:rsidP="002D0C32">
            <w:pPr>
              <w:pStyle w:val="TAL"/>
            </w:pPr>
            <w:r w:rsidRPr="005A5509">
              <w:rPr>
                <w:rFonts w:hint="eastAsia"/>
                <w:snapToGrid w:val="0"/>
                <w:lang w:eastAsia="zh-CN"/>
              </w:rPr>
              <w:t>Message</w:t>
            </w:r>
          </w:p>
        </w:tc>
      </w:tr>
      <w:tr w:rsidR="00EA16E8" w:rsidRPr="005A5509" w14:paraId="28BAC396" w14:textId="77777777" w:rsidTr="002D0C32">
        <w:trPr>
          <w:cantSplit/>
        </w:trPr>
        <w:tc>
          <w:tcPr>
            <w:tcW w:w="2376" w:type="dxa"/>
            <w:vMerge/>
          </w:tcPr>
          <w:p w14:paraId="6EF0C376" w14:textId="77777777" w:rsidR="00EA16E8" w:rsidRPr="005A5509" w:rsidRDefault="00EA16E8" w:rsidP="002D0C32">
            <w:pPr>
              <w:pStyle w:val="TOC7"/>
            </w:pPr>
          </w:p>
        </w:tc>
        <w:tc>
          <w:tcPr>
            <w:tcW w:w="2977" w:type="dxa"/>
            <w:tcBorders>
              <w:top w:val="single" w:sz="4" w:space="0" w:color="auto"/>
              <w:bottom w:val="single" w:sz="4" w:space="0" w:color="auto"/>
              <w:right w:val="single" w:sz="4" w:space="0" w:color="auto"/>
            </w:tcBorders>
          </w:tcPr>
          <w:p w14:paraId="2587743D" w14:textId="77777777" w:rsidR="00EA16E8" w:rsidRPr="005A5509" w:rsidRDefault="00EA16E8" w:rsidP="002D0C32">
            <w:pPr>
              <w:pStyle w:val="TAL"/>
              <w:rPr>
                <w:bCs/>
                <w:lang w:eastAsia="zh-CN"/>
              </w:rPr>
            </w:pPr>
            <w:r w:rsidRPr="005A5509">
              <w:t>fschp/</w:t>
            </w:r>
            <w:r w:rsidRPr="005A5509">
              <w:rPr>
                <w:rFonts w:hint="eastAsia"/>
                <w:lang w:eastAsia="zh-CN"/>
              </w:rPr>
              <w:t>*</w:t>
            </w:r>
          </w:p>
        </w:tc>
        <w:tc>
          <w:tcPr>
            <w:tcW w:w="2012" w:type="dxa"/>
            <w:tcBorders>
              <w:top w:val="single" w:sz="4" w:space="0" w:color="auto"/>
              <w:left w:val="single" w:sz="4" w:space="0" w:color="auto"/>
              <w:bottom w:val="single" w:sz="4" w:space="0" w:color="auto"/>
              <w:right w:val="single" w:sz="4" w:space="0" w:color="auto"/>
            </w:tcBorders>
          </w:tcPr>
          <w:p w14:paraId="58831110" w14:textId="77777777" w:rsidR="00EA16E8" w:rsidRPr="005A5509" w:rsidRDefault="00EA16E8" w:rsidP="002D0C32">
            <w:pPr>
              <w:pStyle w:val="TAL"/>
              <w:rPr>
                <w:lang w:eastAsia="zh-CN"/>
              </w:rPr>
            </w:pPr>
            <w:r w:rsidRPr="005A5509">
              <w:rPr>
                <w:rFonts w:hint="eastAsia"/>
                <w:lang w:eastAsia="zh-CN"/>
              </w:rPr>
              <w:t>IP</w:t>
            </w:r>
          </w:p>
        </w:tc>
        <w:tc>
          <w:tcPr>
            <w:tcW w:w="2382" w:type="dxa"/>
            <w:tcBorders>
              <w:top w:val="single" w:sz="4" w:space="0" w:color="auto"/>
              <w:left w:val="single" w:sz="4" w:space="0" w:color="auto"/>
              <w:bottom w:val="single" w:sz="4" w:space="0" w:color="auto"/>
              <w:right w:val="single" w:sz="4" w:space="0" w:color="auto"/>
            </w:tcBorders>
          </w:tcPr>
          <w:p w14:paraId="373288E6" w14:textId="77777777" w:rsidR="00EA16E8" w:rsidRPr="005A5509" w:rsidRDefault="00EA16E8" w:rsidP="002D0C32">
            <w:pPr>
              <w:pStyle w:val="TAL"/>
            </w:pPr>
            <w:r w:rsidRPr="005A5509">
              <w:t>Audio</w:t>
            </w:r>
            <w:r w:rsidRPr="005A5509">
              <w:rPr>
                <w:rFonts w:hint="eastAsia"/>
              </w:rPr>
              <w:t>, video</w:t>
            </w:r>
          </w:p>
        </w:tc>
      </w:tr>
      <w:tr w:rsidR="00EA16E8" w:rsidRPr="005A5509" w14:paraId="50594EC9" w14:textId="77777777" w:rsidTr="002D0C32">
        <w:trPr>
          <w:cantSplit/>
        </w:trPr>
        <w:tc>
          <w:tcPr>
            <w:tcW w:w="2376" w:type="dxa"/>
            <w:vMerge/>
          </w:tcPr>
          <w:p w14:paraId="1FEE17C7" w14:textId="77777777" w:rsidR="00EA16E8" w:rsidRPr="005A5509" w:rsidRDefault="00EA16E8" w:rsidP="002D0C32">
            <w:pPr>
              <w:pStyle w:val="TOC7"/>
            </w:pPr>
          </w:p>
        </w:tc>
        <w:tc>
          <w:tcPr>
            <w:tcW w:w="2977" w:type="dxa"/>
            <w:tcBorders>
              <w:top w:val="single" w:sz="4" w:space="0" w:color="auto"/>
              <w:bottom w:val="single" w:sz="4" w:space="0" w:color="auto"/>
              <w:right w:val="single" w:sz="4" w:space="0" w:color="auto"/>
            </w:tcBorders>
          </w:tcPr>
          <w:p w14:paraId="0C12EF4F" w14:textId="77777777" w:rsidR="00EA16E8" w:rsidRPr="005A5509" w:rsidRDefault="00EA16E8" w:rsidP="002D0C32">
            <w:pPr>
              <w:pStyle w:val="TAL"/>
            </w:pPr>
            <w:r w:rsidRPr="005A5509">
              <w:t>Send Additional Connectivity Check</w:t>
            </w:r>
            <w:r w:rsidRPr="005A5509">
              <w:rPr>
                <w:rFonts w:hint="eastAsia"/>
              </w:rPr>
              <w:t xml:space="preserve"> </w:t>
            </w:r>
            <w:r w:rsidRPr="005A5509">
              <w:t>(</w:t>
            </w:r>
            <w:r w:rsidRPr="005A5509">
              <w:rPr>
                <w:rFonts w:hint="eastAsia"/>
              </w:rPr>
              <w:t>ostuncc</w:t>
            </w:r>
            <w:r w:rsidRPr="005A5509">
              <w:t>/</w:t>
            </w:r>
            <w:r w:rsidRPr="005A5509">
              <w:rPr>
                <w:rFonts w:hint="eastAsia"/>
              </w:rPr>
              <w:t>sacc</w:t>
            </w:r>
            <w:r w:rsidRPr="005A5509">
              <w:t>, 0x00</w:t>
            </w:r>
            <w:r w:rsidRPr="005A5509">
              <w:rPr>
                <w:rFonts w:hint="eastAsia"/>
              </w:rPr>
              <w:t>c3</w:t>
            </w:r>
            <w:r w:rsidRPr="005A5509">
              <w:t>/0x000</w:t>
            </w:r>
            <w:r w:rsidRPr="005A5509">
              <w:rPr>
                <w:rFonts w:hint="eastAsia"/>
              </w:rPr>
              <w:t>2</w:t>
            </w:r>
            <w:r w:rsidRPr="005A5509">
              <w:t>)</w:t>
            </w:r>
          </w:p>
        </w:tc>
        <w:tc>
          <w:tcPr>
            <w:tcW w:w="2012" w:type="dxa"/>
            <w:tcBorders>
              <w:top w:val="single" w:sz="4" w:space="0" w:color="auto"/>
              <w:left w:val="single" w:sz="4" w:space="0" w:color="auto"/>
              <w:bottom w:val="single" w:sz="4" w:space="0" w:color="auto"/>
              <w:right w:val="single" w:sz="4" w:space="0" w:color="auto"/>
            </w:tcBorders>
          </w:tcPr>
          <w:p w14:paraId="4D735E26" w14:textId="77777777" w:rsidR="00EA16E8" w:rsidRPr="005A5509" w:rsidRDefault="00EA16E8" w:rsidP="002D0C32">
            <w:pPr>
              <w:pStyle w:val="TAL"/>
              <w:rPr>
                <w:lang w:eastAsia="zh-CN"/>
              </w:rPr>
            </w:pPr>
            <w:r w:rsidRPr="005A5509">
              <w:rPr>
                <w:rFonts w:hint="eastAsia"/>
              </w:rPr>
              <w:t>IP</w:t>
            </w:r>
          </w:p>
        </w:tc>
        <w:tc>
          <w:tcPr>
            <w:tcW w:w="2382" w:type="dxa"/>
            <w:tcBorders>
              <w:top w:val="single" w:sz="4" w:space="0" w:color="auto"/>
              <w:left w:val="single" w:sz="4" w:space="0" w:color="auto"/>
              <w:bottom w:val="single" w:sz="4" w:space="0" w:color="auto"/>
              <w:right w:val="single" w:sz="4" w:space="0" w:color="auto"/>
            </w:tcBorders>
          </w:tcPr>
          <w:p w14:paraId="5DEFB756" w14:textId="77777777" w:rsidR="00EA16E8" w:rsidRPr="005A5509" w:rsidRDefault="00EA16E8" w:rsidP="002D0C32">
            <w:pPr>
              <w:pStyle w:val="TAL"/>
            </w:pPr>
            <w:r w:rsidRPr="005A5509">
              <w:t>Message, audio, video</w:t>
            </w:r>
            <w:r w:rsidRPr="005A5509">
              <w:rPr>
                <w:rFonts w:hint="eastAsia"/>
              </w:rPr>
              <w:t>, only applicable for full ICE</w:t>
            </w:r>
          </w:p>
        </w:tc>
      </w:tr>
      <w:tr w:rsidR="00EA16E8" w:rsidRPr="005A5509" w14:paraId="69737D18" w14:textId="77777777" w:rsidTr="002D0C32">
        <w:trPr>
          <w:cantSplit/>
        </w:trPr>
        <w:tc>
          <w:tcPr>
            <w:tcW w:w="2376" w:type="dxa"/>
            <w:vMerge/>
          </w:tcPr>
          <w:p w14:paraId="0D30481E" w14:textId="77777777" w:rsidR="00EA16E8" w:rsidRPr="005A5509" w:rsidRDefault="00EA16E8" w:rsidP="002D0C32">
            <w:pPr>
              <w:pStyle w:val="TOC7"/>
            </w:pPr>
          </w:p>
        </w:tc>
        <w:tc>
          <w:tcPr>
            <w:tcW w:w="2977" w:type="dxa"/>
            <w:tcBorders>
              <w:top w:val="single" w:sz="4" w:space="0" w:color="auto"/>
              <w:bottom w:val="single" w:sz="4" w:space="0" w:color="auto"/>
              <w:right w:val="single" w:sz="4" w:space="0" w:color="auto"/>
            </w:tcBorders>
          </w:tcPr>
          <w:p w14:paraId="104B6B3C" w14:textId="77777777" w:rsidR="00EA16E8" w:rsidRPr="005A5509" w:rsidRDefault="00EA16E8" w:rsidP="002D0C32">
            <w:pPr>
              <w:pStyle w:val="TAL"/>
            </w:pPr>
            <w:r w:rsidRPr="005A5509">
              <w:t>Send Connectivity Check (</w:t>
            </w:r>
            <w:r w:rsidRPr="005A5509">
              <w:rPr>
                <w:rFonts w:hint="eastAsia"/>
              </w:rPr>
              <w:t>ostuncc</w:t>
            </w:r>
            <w:r w:rsidRPr="005A5509">
              <w:t>/</w:t>
            </w:r>
            <w:r w:rsidRPr="005A5509">
              <w:rPr>
                <w:rFonts w:hint="eastAsia"/>
              </w:rPr>
              <w:t>scc</w:t>
            </w:r>
            <w:r w:rsidRPr="005A5509">
              <w:t>, 0x00</w:t>
            </w:r>
            <w:r w:rsidRPr="005A5509">
              <w:rPr>
                <w:rFonts w:hint="eastAsia"/>
              </w:rPr>
              <w:t>c3</w:t>
            </w:r>
            <w:r w:rsidRPr="005A5509">
              <w:t>/0x0001)</w:t>
            </w:r>
          </w:p>
        </w:tc>
        <w:tc>
          <w:tcPr>
            <w:tcW w:w="2012" w:type="dxa"/>
            <w:tcBorders>
              <w:top w:val="single" w:sz="4" w:space="0" w:color="auto"/>
              <w:left w:val="single" w:sz="4" w:space="0" w:color="auto"/>
              <w:bottom w:val="single" w:sz="4" w:space="0" w:color="auto"/>
              <w:right w:val="single" w:sz="4" w:space="0" w:color="auto"/>
            </w:tcBorders>
          </w:tcPr>
          <w:p w14:paraId="385DA973" w14:textId="77777777" w:rsidR="00EA16E8" w:rsidRPr="005A5509" w:rsidRDefault="00EA16E8" w:rsidP="002D0C32">
            <w:pPr>
              <w:pStyle w:val="TAL"/>
              <w:rPr>
                <w:lang w:eastAsia="zh-CN"/>
              </w:rPr>
            </w:pPr>
            <w:r w:rsidRPr="005A5509">
              <w:rPr>
                <w:rFonts w:hint="eastAsia"/>
              </w:rPr>
              <w:t>IP</w:t>
            </w:r>
          </w:p>
        </w:tc>
        <w:tc>
          <w:tcPr>
            <w:tcW w:w="2382" w:type="dxa"/>
            <w:tcBorders>
              <w:top w:val="single" w:sz="4" w:space="0" w:color="auto"/>
              <w:left w:val="single" w:sz="4" w:space="0" w:color="auto"/>
              <w:bottom w:val="single" w:sz="4" w:space="0" w:color="auto"/>
              <w:right w:val="single" w:sz="4" w:space="0" w:color="auto"/>
            </w:tcBorders>
          </w:tcPr>
          <w:p w14:paraId="7C3A73A5" w14:textId="77777777" w:rsidR="00EA16E8" w:rsidRPr="005A5509" w:rsidRDefault="00EA16E8" w:rsidP="002D0C32">
            <w:pPr>
              <w:pStyle w:val="TAL"/>
            </w:pPr>
            <w:r w:rsidRPr="005A5509">
              <w:t>Message, audio, video</w:t>
            </w:r>
            <w:r w:rsidRPr="005A5509">
              <w:rPr>
                <w:rFonts w:hint="eastAsia"/>
              </w:rPr>
              <w:t>, only applicable for full ICE</w:t>
            </w:r>
          </w:p>
        </w:tc>
      </w:tr>
      <w:tr w:rsidR="00EA16E8" w:rsidRPr="005A5509" w14:paraId="3D566AAE" w14:textId="77777777" w:rsidTr="002D0C32">
        <w:trPr>
          <w:cantSplit/>
        </w:trPr>
        <w:tc>
          <w:tcPr>
            <w:tcW w:w="2376" w:type="dxa"/>
            <w:vMerge/>
          </w:tcPr>
          <w:p w14:paraId="0E93012D" w14:textId="77777777" w:rsidR="00EA16E8" w:rsidRPr="005A5509" w:rsidRDefault="00EA16E8" w:rsidP="002D0C32">
            <w:pPr>
              <w:pStyle w:val="TOC7"/>
            </w:pPr>
          </w:p>
        </w:tc>
        <w:tc>
          <w:tcPr>
            <w:tcW w:w="2977" w:type="dxa"/>
            <w:tcBorders>
              <w:top w:val="single" w:sz="4" w:space="0" w:color="auto"/>
              <w:bottom w:val="single" w:sz="4" w:space="0" w:color="auto"/>
              <w:right w:val="single" w:sz="4" w:space="0" w:color="auto"/>
            </w:tcBorders>
          </w:tcPr>
          <w:p w14:paraId="38A0CDB3" w14:textId="77777777" w:rsidR="00EA16E8" w:rsidRPr="005A5509" w:rsidRDefault="00EA16E8" w:rsidP="002D0C32">
            <w:pPr>
              <w:pStyle w:val="TAL"/>
            </w:pPr>
            <w:r w:rsidRPr="005A5509">
              <w:t xml:space="preserve">Establish BNC </w:t>
            </w:r>
            <w:r w:rsidRPr="005A5509">
              <w:br/>
              <w:t>(tcpbcc/EstBNC, 0x0115/0x0001)</w:t>
            </w:r>
          </w:p>
        </w:tc>
        <w:tc>
          <w:tcPr>
            <w:tcW w:w="2012" w:type="dxa"/>
            <w:tcBorders>
              <w:top w:val="single" w:sz="4" w:space="0" w:color="auto"/>
              <w:left w:val="single" w:sz="4" w:space="0" w:color="auto"/>
              <w:bottom w:val="single" w:sz="4" w:space="0" w:color="auto"/>
              <w:right w:val="single" w:sz="4" w:space="0" w:color="auto"/>
            </w:tcBorders>
          </w:tcPr>
          <w:p w14:paraId="0C002844"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7D15832E" w14:textId="77777777" w:rsidR="00EA16E8" w:rsidRPr="005A5509" w:rsidRDefault="00EA16E8" w:rsidP="002D0C32">
            <w:pPr>
              <w:pStyle w:val="TAL"/>
            </w:pPr>
            <w:r w:rsidRPr="005A5509">
              <w:t>TCP based</w:t>
            </w:r>
          </w:p>
        </w:tc>
      </w:tr>
      <w:tr w:rsidR="00EA16E8" w:rsidRPr="005A5509" w14:paraId="47393F86" w14:textId="77777777" w:rsidTr="002D0C32">
        <w:trPr>
          <w:cantSplit/>
        </w:trPr>
        <w:tc>
          <w:tcPr>
            <w:tcW w:w="2376" w:type="dxa"/>
            <w:vMerge/>
          </w:tcPr>
          <w:p w14:paraId="37476F80" w14:textId="77777777" w:rsidR="00EA16E8" w:rsidRPr="005A5509" w:rsidRDefault="00EA16E8" w:rsidP="002D0C32">
            <w:pPr>
              <w:pStyle w:val="TOC7"/>
            </w:pPr>
          </w:p>
        </w:tc>
        <w:tc>
          <w:tcPr>
            <w:tcW w:w="2977" w:type="dxa"/>
            <w:tcBorders>
              <w:top w:val="single" w:sz="4" w:space="0" w:color="auto"/>
              <w:bottom w:val="single" w:sz="4" w:space="0" w:color="auto"/>
              <w:right w:val="single" w:sz="4" w:space="0" w:color="auto"/>
            </w:tcBorders>
          </w:tcPr>
          <w:p w14:paraId="4A8D569E" w14:textId="77777777" w:rsidR="00EA16E8" w:rsidRPr="005A5509" w:rsidRDefault="00EA16E8" w:rsidP="002D0C32">
            <w:pPr>
              <w:pStyle w:val="TAL"/>
            </w:pPr>
            <w:r w:rsidRPr="005A5509">
              <w:t xml:space="preserve">Release BNC </w:t>
            </w:r>
            <w:r w:rsidRPr="005A5509">
              <w:br/>
              <w:t>(tcpbcc/RelBNC, 0x0115/0x0002)</w:t>
            </w:r>
          </w:p>
        </w:tc>
        <w:tc>
          <w:tcPr>
            <w:tcW w:w="2012" w:type="dxa"/>
            <w:tcBorders>
              <w:top w:val="single" w:sz="4" w:space="0" w:color="auto"/>
              <w:left w:val="single" w:sz="4" w:space="0" w:color="auto"/>
              <w:bottom w:val="single" w:sz="4" w:space="0" w:color="auto"/>
              <w:right w:val="single" w:sz="4" w:space="0" w:color="auto"/>
            </w:tcBorders>
          </w:tcPr>
          <w:p w14:paraId="2B40D26D"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70D57011" w14:textId="77777777" w:rsidR="00EA16E8" w:rsidRPr="005A5509" w:rsidRDefault="00EA16E8" w:rsidP="002D0C32">
            <w:pPr>
              <w:pStyle w:val="TAL"/>
            </w:pPr>
            <w:r w:rsidRPr="005A5509">
              <w:t>TCP based</w:t>
            </w:r>
          </w:p>
        </w:tc>
      </w:tr>
      <w:tr w:rsidR="00EA16E8" w:rsidRPr="005A5509" w14:paraId="6805E83E" w14:textId="77777777" w:rsidTr="002D0C32">
        <w:trPr>
          <w:cantSplit/>
        </w:trPr>
        <w:tc>
          <w:tcPr>
            <w:tcW w:w="2376" w:type="dxa"/>
            <w:vMerge/>
          </w:tcPr>
          <w:p w14:paraId="7A46E18D" w14:textId="77777777" w:rsidR="00EA16E8" w:rsidRPr="005A5509" w:rsidRDefault="00EA16E8" w:rsidP="002D0C32">
            <w:pPr>
              <w:pStyle w:val="TOC7"/>
            </w:pPr>
          </w:p>
        </w:tc>
        <w:tc>
          <w:tcPr>
            <w:tcW w:w="2977" w:type="dxa"/>
            <w:tcBorders>
              <w:top w:val="single" w:sz="4" w:space="0" w:color="auto"/>
              <w:bottom w:val="single" w:sz="4" w:space="0" w:color="auto"/>
              <w:right w:val="single" w:sz="4" w:space="0" w:color="auto"/>
            </w:tcBorders>
          </w:tcPr>
          <w:p w14:paraId="0C47D151" w14:textId="77777777" w:rsidR="00EA16E8" w:rsidRPr="005A5509" w:rsidRDefault="00EA16E8" w:rsidP="002D0C32">
            <w:pPr>
              <w:pStyle w:val="TAL"/>
            </w:pPr>
            <w:r w:rsidRPr="005A5509">
              <w:t xml:space="preserve">Establish BNC </w:t>
            </w:r>
            <w:r w:rsidRPr="005A5509">
              <w:br/>
              <w:t>(tlsbsc/EstBNC, 0x0117/0x0001)</w:t>
            </w:r>
          </w:p>
        </w:tc>
        <w:tc>
          <w:tcPr>
            <w:tcW w:w="2012" w:type="dxa"/>
            <w:tcBorders>
              <w:top w:val="single" w:sz="4" w:space="0" w:color="auto"/>
              <w:left w:val="single" w:sz="4" w:space="0" w:color="auto"/>
              <w:bottom w:val="single" w:sz="4" w:space="0" w:color="auto"/>
              <w:right w:val="single" w:sz="4" w:space="0" w:color="auto"/>
            </w:tcBorders>
          </w:tcPr>
          <w:p w14:paraId="3A35C3E7"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3BA94697" w14:textId="77777777" w:rsidR="00EA16E8" w:rsidRPr="005A5509" w:rsidRDefault="00EA16E8" w:rsidP="002D0C32">
            <w:pPr>
              <w:pStyle w:val="TAL"/>
            </w:pPr>
            <w:r w:rsidRPr="005A5509">
              <w:t>TLS based</w:t>
            </w:r>
          </w:p>
        </w:tc>
      </w:tr>
      <w:tr w:rsidR="00EA16E8" w:rsidRPr="005A5509" w14:paraId="2A4D885B" w14:textId="77777777" w:rsidTr="002D0C32">
        <w:trPr>
          <w:cantSplit/>
        </w:trPr>
        <w:tc>
          <w:tcPr>
            <w:tcW w:w="2376" w:type="dxa"/>
            <w:vMerge/>
          </w:tcPr>
          <w:p w14:paraId="45AB871D" w14:textId="77777777" w:rsidR="00EA16E8" w:rsidRPr="005A5509" w:rsidRDefault="00EA16E8" w:rsidP="002D0C32">
            <w:pPr>
              <w:pStyle w:val="TOC7"/>
            </w:pPr>
          </w:p>
        </w:tc>
        <w:tc>
          <w:tcPr>
            <w:tcW w:w="2977" w:type="dxa"/>
            <w:tcBorders>
              <w:top w:val="single" w:sz="4" w:space="0" w:color="auto"/>
              <w:bottom w:val="single" w:sz="4" w:space="0" w:color="auto"/>
              <w:right w:val="single" w:sz="4" w:space="0" w:color="auto"/>
            </w:tcBorders>
          </w:tcPr>
          <w:p w14:paraId="606B2F49" w14:textId="77777777" w:rsidR="00EA16E8" w:rsidRPr="005A5509" w:rsidRDefault="00EA16E8" w:rsidP="002D0C32">
            <w:pPr>
              <w:pStyle w:val="TAL"/>
            </w:pPr>
            <w:r w:rsidRPr="005A5509">
              <w:t xml:space="preserve">Release BNC </w:t>
            </w:r>
            <w:r w:rsidRPr="005A5509">
              <w:br/>
              <w:t>(tlsbsc/RelBNC, 0x0117/0x0002)</w:t>
            </w:r>
          </w:p>
        </w:tc>
        <w:tc>
          <w:tcPr>
            <w:tcW w:w="2012" w:type="dxa"/>
            <w:tcBorders>
              <w:top w:val="single" w:sz="4" w:space="0" w:color="auto"/>
              <w:left w:val="single" w:sz="4" w:space="0" w:color="auto"/>
              <w:bottom w:val="single" w:sz="4" w:space="0" w:color="auto"/>
              <w:right w:val="single" w:sz="4" w:space="0" w:color="auto"/>
            </w:tcBorders>
          </w:tcPr>
          <w:p w14:paraId="0B01F5DD" w14:textId="77777777" w:rsidR="00EA16E8" w:rsidRPr="005A5509" w:rsidRDefault="00EA16E8" w:rsidP="002D0C32">
            <w:pPr>
              <w:pStyle w:val="TAL"/>
            </w:pPr>
            <w:r w:rsidRPr="005A5509">
              <w:t>IP</w:t>
            </w:r>
          </w:p>
        </w:tc>
        <w:tc>
          <w:tcPr>
            <w:tcW w:w="2382" w:type="dxa"/>
            <w:tcBorders>
              <w:top w:val="single" w:sz="4" w:space="0" w:color="auto"/>
              <w:left w:val="single" w:sz="4" w:space="0" w:color="auto"/>
              <w:bottom w:val="single" w:sz="4" w:space="0" w:color="auto"/>
              <w:right w:val="single" w:sz="4" w:space="0" w:color="auto"/>
            </w:tcBorders>
          </w:tcPr>
          <w:p w14:paraId="6541D9CD" w14:textId="77777777" w:rsidR="00EA16E8" w:rsidRPr="005A5509" w:rsidRDefault="00EA16E8" w:rsidP="002D0C32">
            <w:pPr>
              <w:pStyle w:val="TAL"/>
            </w:pPr>
            <w:r w:rsidRPr="005A5509">
              <w:t>TLS based</w:t>
            </w:r>
          </w:p>
        </w:tc>
      </w:tr>
      <w:tr w:rsidR="00EA16E8" w:rsidRPr="005A5509" w14:paraId="7BF96F96" w14:textId="77777777" w:rsidTr="002D0C32">
        <w:trPr>
          <w:cantSplit/>
        </w:trPr>
        <w:tc>
          <w:tcPr>
            <w:tcW w:w="2376" w:type="dxa"/>
            <w:vMerge/>
          </w:tcPr>
          <w:p w14:paraId="7B74E0B3" w14:textId="77777777" w:rsidR="00EA16E8" w:rsidRPr="005A5509" w:rsidRDefault="00EA16E8" w:rsidP="002D0C32">
            <w:pPr>
              <w:pStyle w:val="TOC7"/>
            </w:pPr>
          </w:p>
        </w:tc>
        <w:tc>
          <w:tcPr>
            <w:tcW w:w="2977" w:type="dxa"/>
            <w:tcBorders>
              <w:top w:val="single" w:sz="4" w:space="0" w:color="auto"/>
              <w:bottom w:val="single" w:sz="4" w:space="0" w:color="auto"/>
              <w:right w:val="single" w:sz="4" w:space="0" w:color="auto"/>
            </w:tcBorders>
          </w:tcPr>
          <w:p w14:paraId="4DDD2478" w14:textId="77777777" w:rsidR="00EA16E8" w:rsidRPr="005A5509" w:rsidRDefault="00EA16E8" w:rsidP="002D0C32">
            <w:pPr>
              <w:keepNext/>
              <w:keepLines/>
              <w:spacing w:after="0"/>
              <w:rPr>
                <w:rFonts w:ascii="Arial" w:hAnsi="Arial"/>
                <w:sz w:val="18"/>
              </w:rPr>
            </w:pPr>
            <w:r w:rsidRPr="005A5509">
              <w:rPr>
                <w:rFonts w:ascii="Arial" w:hAnsi="Arial"/>
                <w:sz w:val="18"/>
              </w:rPr>
              <w:t>Send bearer level message</w:t>
            </w:r>
            <w:r w:rsidRPr="005A5509">
              <w:rPr>
                <w:rFonts w:ascii="Arial" w:hAnsi="Arial" w:hint="eastAsia"/>
                <w:sz w:val="18"/>
              </w:rPr>
              <w:t xml:space="preserve"> (</w:t>
            </w:r>
            <w:r w:rsidRPr="005A5509">
              <w:rPr>
                <w:rFonts w:ascii="Arial" w:hAnsi="Arial" w:hint="eastAsia"/>
                <w:sz w:val="18"/>
                <w:lang w:eastAsia="zh-CN"/>
              </w:rPr>
              <w:t>mcbalg</w:t>
            </w:r>
            <w:r w:rsidRPr="005A5509">
              <w:rPr>
                <w:rFonts w:ascii="Arial" w:hAnsi="Arial" w:hint="eastAsia"/>
                <w:sz w:val="18"/>
              </w:rPr>
              <w:t>/</w:t>
            </w:r>
            <w:r w:rsidRPr="005A5509">
              <w:rPr>
                <w:rFonts w:ascii="Arial" w:hAnsi="Arial" w:hint="eastAsia"/>
                <w:sz w:val="18"/>
                <w:lang w:eastAsia="zh-CN"/>
              </w:rPr>
              <w:t>sblm</w:t>
            </w:r>
            <w:r w:rsidRPr="005A5509">
              <w:rPr>
                <w:rFonts w:ascii="Arial" w:hAnsi="Arial" w:hint="eastAsia"/>
                <w:sz w:val="18"/>
              </w:rPr>
              <w:t xml:space="preserve">, </w:t>
            </w:r>
            <w:r w:rsidRPr="005A5509">
              <w:rPr>
                <w:rFonts w:ascii="Arial" w:hAnsi="Arial"/>
                <w:sz w:val="18"/>
              </w:rPr>
              <w:t>0x0</w:t>
            </w:r>
            <w:r w:rsidRPr="005A5509">
              <w:rPr>
                <w:rFonts w:ascii="Arial" w:hAnsi="Arial" w:hint="eastAsia"/>
                <w:sz w:val="18"/>
                <w:lang w:eastAsia="zh-CN"/>
              </w:rPr>
              <w:t>108</w:t>
            </w:r>
            <w:r w:rsidRPr="005A5509">
              <w:rPr>
                <w:rFonts w:ascii="Arial" w:hAnsi="Arial"/>
                <w:sz w:val="18"/>
              </w:rPr>
              <w:t>/0x0001</w:t>
            </w:r>
            <w:r w:rsidRPr="005A5509">
              <w:rPr>
                <w:rFonts w:ascii="Arial" w:hAnsi="Arial" w:hint="eastAsia"/>
                <w:sz w:val="18"/>
              </w:rPr>
              <w:t>)</w:t>
            </w:r>
            <w:r w:rsidRPr="005A5509">
              <w:rPr>
                <w:rFonts w:ascii="Arial" w:hAnsi="Arial"/>
                <w:sz w:val="18"/>
              </w:rPr>
              <w:t xml:space="preserve"> – See </w:t>
            </w:r>
            <w:r>
              <w:rPr>
                <w:rFonts w:ascii="Arial" w:hAnsi="Arial"/>
                <w:sz w:val="18"/>
              </w:rPr>
              <w:t>clause</w:t>
            </w:r>
            <w:r w:rsidRPr="005A5509">
              <w:rPr>
                <w:rFonts w:ascii="Arial" w:hAnsi="Arial"/>
                <w:sz w:val="18"/>
              </w:rPr>
              <w:t xml:space="preserve"> 5.14.3.43</w:t>
            </w:r>
            <w:r w:rsidRPr="005A5509">
              <w:rPr>
                <w:rFonts w:ascii="Arial" w:hAnsi="Arial" w:hint="eastAsia"/>
                <w:sz w:val="18"/>
                <w:lang w:eastAsia="zh-CN"/>
              </w:rPr>
              <w:t xml:space="preserve"> </w:t>
            </w:r>
          </w:p>
        </w:tc>
        <w:tc>
          <w:tcPr>
            <w:tcW w:w="2012" w:type="dxa"/>
            <w:tcBorders>
              <w:top w:val="single" w:sz="4" w:space="0" w:color="auto"/>
              <w:left w:val="single" w:sz="4" w:space="0" w:color="auto"/>
              <w:bottom w:val="single" w:sz="4" w:space="0" w:color="auto"/>
              <w:right w:val="single" w:sz="4" w:space="0" w:color="auto"/>
            </w:tcBorders>
          </w:tcPr>
          <w:p w14:paraId="37CCE9BC" w14:textId="77777777" w:rsidR="00EA16E8" w:rsidRPr="005A5509" w:rsidRDefault="00EA16E8" w:rsidP="002D0C32">
            <w:pPr>
              <w:keepNext/>
              <w:keepLines/>
              <w:spacing w:after="0"/>
              <w:rPr>
                <w:rFonts w:ascii="Arial" w:hAnsi="Arial"/>
                <w:sz w:val="18"/>
              </w:rPr>
            </w:pPr>
            <w:r w:rsidRPr="005A5509">
              <w:rPr>
                <w:rFonts w:ascii="Arial" w:hAnsi="Arial" w:hint="eastAsia"/>
                <w:sz w:val="18"/>
                <w:lang w:eastAsia="zh-CN"/>
              </w:rPr>
              <w:t>IP</w:t>
            </w:r>
          </w:p>
        </w:tc>
        <w:tc>
          <w:tcPr>
            <w:tcW w:w="2382" w:type="dxa"/>
            <w:tcBorders>
              <w:top w:val="single" w:sz="4" w:space="0" w:color="auto"/>
              <w:left w:val="single" w:sz="4" w:space="0" w:color="auto"/>
              <w:bottom w:val="single" w:sz="4" w:space="0" w:color="auto"/>
              <w:right w:val="single" w:sz="4" w:space="0" w:color="auto"/>
            </w:tcBorders>
          </w:tcPr>
          <w:p w14:paraId="4B2F987A" w14:textId="77777777" w:rsidR="00EA16E8" w:rsidRPr="005A5509" w:rsidRDefault="00EA16E8" w:rsidP="002D0C32">
            <w:pPr>
              <w:keepNext/>
              <w:keepLines/>
              <w:spacing w:after="0"/>
              <w:rPr>
                <w:rFonts w:ascii="Arial" w:hAnsi="Arial"/>
                <w:sz w:val="18"/>
              </w:rPr>
            </w:pPr>
            <w:r w:rsidRPr="005A5509">
              <w:rPr>
                <w:rFonts w:ascii="Arial" w:hAnsi="Arial" w:hint="eastAsia"/>
                <w:sz w:val="18"/>
                <w:lang w:eastAsia="zh-CN"/>
              </w:rPr>
              <w:t>Application</w:t>
            </w:r>
          </w:p>
        </w:tc>
      </w:tr>
    </w:tbl>
    <w:p w14:paraId="2B3AC395" w14:textId="77777777" w:rsidR="00EA16E8" w:rsidRPr="005A5509" w:rsidRDefault="00EA16E8" w:rsidP="00EA16E8"/>
    <w:p w14:paraId="086DE8CC" w14:textId="77777777" w:rsidR="00EA16E8" w:rsidRPr="005A5509" w:rsidRDefault="00EA16E8" w:rsidP="00EA16E8">
      <w:pPr>
        <w:pStyle w:val="TH"/>
      </w:pPr>
      <w:r w:rsidRPr="005A5509">
        <w:t>Table 5.7.4.2: Signal Lists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3"/>
        <w:gridCol w:w="3532"/>
        <w:gridCol w:w="3540"/>
      </w:tblGrid>
      <w:tr w:rsidR="00EA16E8" w:rsidRPr="005A5509" w14:paraId="54874847" w14:textId="77777777" w:rsidTr="002D0C32">
        <w:trPr>
          <w:cantSplit/>
        </w:trPr>
        <w:tc>
          <w:tcPr>
            <w:tcW w:w="2783" w:type="dxa"/>
          </w:tcPr>
          <w:p w14:paraId="7B88A064" w14:textId="77777777" w:rsidR="00EA16E8" w:rsidRPr="005A5509" w:rsidRDefault="00EA16E8" w:rsidP="002D0C32">
            <w:pPr>
              <w:pStyle w:val="TAL"/>
              <w:rPr>
                <w:b/>
              </w:rPr>
            </w:pPr>
            <w:r w:rsidRPr="005A5509">
              <w:rPr>
                <w:b/>
              </w:rPr>
              <w:t>Signals Lists supported:</w:t>
            </w:r>
          </w:p>
        </w:tc>
        <w:tc>
          <w:tcPr>
            <w:tcW w:w="7072" w:type="dxa"/>
            <w:gridSpan w:val="2"/>
          </w:tcPr>
          <w:p w14:paraId="437E04B4" w14:textId="77777777" w:rsidR="00EA16E8" w:rsidRPr="005A5509" w:rsidRDefault="00EA16E8" w:rsidP="002D0C32">
            <w:pPr>
              <w:pStyle w:val="TAL"/>
            </w:pPr>
            <w:r w:rsidRPr="005A5509">
              <w:t>Yes</w:t>
            </w:r>
          </w:p>
        </w:tc>
      </w:tr>
      <w:tr w:rsidR="00EA16E8" w:rsidRPr="005A5509" w14:paraId="7A19FA07" w14:textId="77777777" w:rsidTr="002D0C32">
        <w:trPr>
          <w:cantSplit/>
        </w:trPr>
        <w:tc>
          <w:tcPr>
            <w:tcW w:w="2783" w:type="dxa"/>
            <w:vMerge w:val="restart"/>
          </w:tcPr>
          <w:p w14:paraId="64ECB24B" w14:textId="77777777" w:rsidR="00EA16E8" w:rsidRPr="005A5509" w:rsidRDefault="00EA16E8" w:rsidP="002D0C32">
            <w:pPr>
              <w:pStyle w:val="TAL"/>
              <w:rPr>
                <w:i/>
                <w:iCs/>
              </w:rPr>
            </w:pPr>
            <w:r w:rsidRPr="005A5509">
              <w:rPr>
                <w:i/>
                <w:iCs/>
              </w:rPr>
              <w:t>If yes</w:t>
            </w:r>
          </w:p>
        </w:tc>
        <w:tc>
          <w:tcPr>
            <w:tcW w:w="3532" w:type="dxa"/>
          </w:tcPr>
          <w:p w14:paraId="6780D3AA" w14:textId="77777777" w:rsidR="00EA16E8" w:rsidRPr="005A5509" w:rsidRDefault="00EA16E8" w:rsidP="002D0C32">
            <w:pPr>
              <w:pStyle w:val="TAL"/>
              <w:rPr>
                <w:b/>
              </w:rPr>
            </w:pPr>
            <w:r w:rsidRPr="005A5509">
              <w:rPr>
                <w:b/>
              </w:rPr>
              <w:t>Termination Type Supporting Lists</w:t>
            </w:r>
          </w:p>
        </w:tc>
        <w:tc>
          <w:tcPr>
            <w:tcW w:w="3540" w:type="dxa"/>
          </w:tcPr>
          <w:p w14:paraId="54451A97" w14:textId="77777777" w:rsidR="00EA16E8" w:rsidRPr="005A5509" w:rsidRDefault="00EA16E8" w:rsidP="002D0C32">
            <w:pPr>
              <w:pStyle w:val="TAL"/>
            </w:pPr>
            <w:r w:rsidRPr="005A5509">
              <w:t>IP</w:t>
            </w:r>
          </w:p>
        </w:tc>
      </w:tr>
      <w:tr w:rsidR="00EA16E8" w:rsidRPr="005A5509" w14:paraId="78CFE9B2" w14:textId="77777777" w:rsidTr="002D0C32">
        <w:trPr>
          <w:cantSplit/>
        </w:trPr>
        <w:tc>
          <w:tcPr>
            <w:tcW w:w="2783" w:type="dxa"/>
            <w:vMerge/>
          </w:tcPr>
          <w:p w14:paraId="5199E351" w14:textId="77777777" w:rsidR="00EA16E8" w:rsidRPr="005A5509" w:rsidRDefault="00EA16E8" w:rsidP="002D0C32">
            <w:pPr>
              <w:pStyle w:val="TAL"/>
              <w:rPr>
                <w:i/>
                <w:iCs/>
              </w:rPr>
            </w:pPr>
          </w:p>
        </w:tc>
        <w:tc>
          <w:tcPr>
            <w:tcW w:w="3532" w:type="dxa"/>
          </w:tcPr>
          <w:p w14:paraId="17B26F2C" w14:textId="77777777" w:rsidR="00EA16E8" w:rsidRPr="005A5509" w:rsidRDefault="00EA16E8" w:rsidP="002D0C32">
            <w:pPr>
              <w:pStyle w:val="TAL"/>
              <w:rPr>
                <w:b/>
              </w:rPr>
            </w:pPr>
            <w:r w:rsidRPr="005A5509">
              <w:rPr>
                <w:b/>
              </w:rPr>
              <w:t>Stream Type Supporting lists</w:t>
            </w:r>
          </w:p>
        </w:tc>
        <w:tc>
          <w:tcPr>
            <w:tcW w:w="3540" w:type="dxa"/>
          </w:tcPr>
          <w:p w14:paraId="335FAF2C" w14:textId="77777777" w:rsidR="00EA16E8" w:rsidRPr="005A5509" w:rsidRDefault="00EA16E8" w:rsidP="002D0C32">
            <w:pPr>
              <w:pStyle w:val="TAL"/>
            </w:pPr>
            <w:r w:rsidRPr="005A5509">
              <w:t>Audio, Video</w:t>
            </w:r>
          </w:p>
        </w:tc>
      </w:tr>
      <w:tr w:rsidR="00EA16E8" w:rsidRPr="005A5509" w14:paraId="60889862" w14:textId="77777777" w:rsidTr="002D0C32">
        <w:trPr>
          <w:cantSplit/>
        </w:trPr>
        <w:tc>
          <w:tcPr>
            <w:tcW w:w="2783" w:type="dxa"/>
            <w:vMerge/>
          </w:tcPr>
          <w:p w14:paraId="5B455324" w14:textId="77777777" w:rsidR="00EA16E8" w:rsidRPr="005A5509" w:rsidRDefault="00EA16E8" w:rsidP="002D0C32">
            <w:pPr>
              <w:pStyle w:val="TAL"/>
              <w:rPr>
                <w:i/>
                <w:iCs/>
              </w:rPr>
            </w:pPr>
          </w:p>
        </w:tc>
        <w:tc>
          <w:tcPr>
            <w:tcW w:w="3532" w:type="dxa"/>
          </w:tcPr>
          <w:p w14:paraId="0D936120" w14:textId="77777777" w:rsidR="00EA16E8" w:rsidRPr="005A5509" w:rsidRDefault="00EA16E8" w:rsidP="002D0C32">
            <w:pPr>
              <w:pStyle w:val="TAL"/>
              <w:rPr>
                <w:b/>
              </w:rPr>
            </w:pPr>
            <w:r w:rsidRPr="005A5509">
              <w:rPr>
                <w:b/>
              </w:rPr>
              <w:t>Maximum number of signals per signal list</w:t>
            </w:r>
          </w:p>
        </w:tc>
        <w:tc>
          <w:tcPr>
            <w:tcW w:w="3540" w:type="dxa"/>
          </w:tcPr>
          <w:p w14:paraId="6A01C251" w14:textId="77777777" w:rsidR="00EA16E8" w:rsidRPr="005A5509" w:rsidRDefault="00EA16E8" w:rsidP="002D0C32">
            <w:pPr>
              <w:pStyle w:val="TAL"/>
            </w:pPr>
            <w:r w:rsidRPr="005A5509">
              <w:t>Provisioned</w:t>
            </w:r>
          </w:p>
        </w:tc>
      </w:tr>
    </w:tbl>
    <w:p w14:paraId="734AC436" w14:textId="77777777" w:rsidR="00EA16E8" w:rsidRPr="005A5509" w:rsidRDefault="00EA16E8" w:rsidP="00EA16E8"/>
    <w:p w14:paraId="165638F1" w14:textId="77777777" w:rsidR="00EA16E8" w:rsidRPr="005A5509" w:rsidRDefault="00EA16E8" w:rsidP="00EA16E8">
      <w:pPr>
        <w:pStyle w:val="TH"/>
      </w:pPr>
      <w:r w:rsidRPr="005A5509">
        <w:t>Table 5.7.4.3: Signal type and duration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9"/>
        <w:gridCol w:w="3533"/>
        <w:gridCol w:w="3543"/>
      </w:tblGrid>
      <w:tr w:rsidR="00EA16E8" w:rsidRPr="005A5509" w14:paraId="36563D7F" w14:textId="77777777" w:rsidTr="002D0C32">
        <w:trPr>
          <w:cantSplit/>
        </w:trPr>
        <w:tc>
          <w:tcPr>
            <w:tcW w:w="2779" w:type="dxa"/>
          </w:tcPr>
          <w:p w14:paraId="04D329A1" w14:textId="77777777" w:rsidR="00EA16E8" w:rsidRPr="005A5509" w:rsidRDefault="00EA16E8" w:rsidP="002D0C32">
            <w:pPr>
              <w:pStyle w:val="TAL"/>
              <w:rPr>
                <w:b/>
              </w:rPr>
            </w:pPr>
            <w:r w:rsidRPr="005A5509">
              <w:rPr>
                <w:b/>
              </w:rPr>
              <w:t>Signal type and duration supported?</w:t>
            </w:r>
          </w:p>
        </w:tc>
        <w:tc>
          <w:tcPr>
            <w:tcW w:w="7076" w:type="dxa"/>
            <w:gridSpan w:val="2"/>
          </w:tcPr>
          <w:p w14:paraId="33F0C22E" w14:textId="77777777" w:rsidR="00EA16E8" w:rsidRPr="005A5509" w:rsidRDefault="00EA16E8" w:rsidP="002D0C32">
            <w:pPr>
              <w:pStyle w:val="TAL"/>
            </w:pPr>
            <w:r w:rsidRPr="005A5509">
              <w:t>Yes</w:t>
            </w:r>
          </w:p>
        </w:tc>
      </w:tr>
      <w:tr w:rsidR="00EA16E8" w:rsidRPr="005A5509" w14:paraId="7310BB29" w14:textId="77777777" w:rsidTr="002D0C32">
        <w:trPr>
          <w:cantSplit/>
        </w:trPr>
        <w:tc>
          <w:tcPr>
            <w:tcW w:w="2779" w:type="dxa"/>
            <w:vMerge w:val="restart"/>
          </w:tcPr>
          <w:p w14:paraId="2582025C" w14:textId="77777777" w:rsidR="00EA16E8" w:rsidRPr="005A5509" w:rsidRDefault="00EA16E8" w:rsidP="002D0C32">
            <w:pPr>
              <w:pStyle w:val="TAL"/>
              <w:rPr>
                <w:i/>
                <w:iCs/>
              </w:rPr>
            </w:pPr>
            <w:r w:rsidRPr="005A5509">
              <w:rPr>
                <w:i/>
                <w:iCs/>
              </w:rPr>
              <w:t>If yes</w:t>
            </w:r>
          </w:p>
        </w:tc>
        <w:tc>
          <w:tcPr>
            <w:tcW w:w="3533" w:type="dxa"/>
          </w:tcPr>
          <w:p w14:paraId="07A1595E" w14:textId="77777777" w:rsidR="00EA16E8" w:rsidRPr="005A5509" w:rsidRDefault="00EA16E8" w:rsidP="002D0C32">
            <w:pPr>
              <w:pStyle w:val="TAL"/>
              <w:rPr>
                <w:b/>
              </w:rPr>
            </w:pPr>
            <w:r w:rsidRPr="005A5509">
              <w:rPr>
                <w:b/>
              </w:rPr>
              <w:t xml:space="preserve">Signal ID </w:t>
            </w:r>
          </w:p>
        </w:tc>
        <w:tc>
          <w:tcPr>
            <w:tcW w:w="3543" w:type="dxa"/>
          </w:tcPr>
          <w:p w14:paraId="53EE2BBC" w14:textId="77777777" w:rsidR="00EA16E8" w:rsidRPr="005A5509" w:rsidRDefault="00EA16E8" w:rsidP="002D0C32">
            <w:pPr>
              <w:pStyle w:val="TAL"/>
              <w:rPr>
                <w:b/>
              </w:rPr>
            </w:pPr>
            <w:r w:rsidRPr="005A5509">
              <w:rPr>
                <w:b/>
              </w:rPr>
              <w:t>Type or duration override</w:t>
            </w:r>
          </w:p>
        </w:tc>
      </w:tr>
      <w:tr w:rsidR="00EA16E8" w:rsidRPr="005A5509" w14:paraId="5DF38BC2" w14:textId="77777777" w:rsidTr="002D0C32">
        <w:trPr>
          <w:cantSplit/>
        </w:trPr>
        <w:tc>
          <w:tcPr>
            <w:tcW w:w="2779" w:type="dxa"/>
            <w:vMerge/>
          </w:tcPr>
          <w:p w14:paraId="63E91B5D" w14:textId="77777777" w:rsidR="00EA16E8" w:rsidRPr="005A5509" w:rsidRDefault="00EA16E8" w:rsidP="002D0C32">
            <w:pPr>
              <w:pStyle w:val="TAL"/>
            </w:pPr>
          </w:p>
        </w:tc>
        <w:tc>
          <w:tcPr>
            <w:tcW w:w="3533" w:type="dxa"/>
          </w:tcPr>
          <w:p w14:paraId="00CBA837" w14:textId="77777777" w:rsidR="00EA16E8" w:rsidRPr="005A5509" w:rsidRDefault="00EA16E8" w:rsidP="002D0C32">
            <w:pPr>
              <w:pStyle w:val="TAL"/>
              <w:rPr>
                <w:i/>
              </w:rPr>
            </w:pPr>
            <w:r w:rsidRPr="005A5509">
              <w:t>ALL</w:t>
            </w:r>
          </w:p>
        </w:tc>
        <w:tc>
          <w:tcPr>
            <w:tcW w:w="3543" w:type="dxa"/>
          </w:tcPr>
          <w:p w14:paraId="2000E8E6" w14:textId="77777777" w:rsidR="00EA16E8" w:rsidRPr="005A5509" w:rsidRDefault="00EA16E8" w:rsidP="002D0C32">
            <w:pPr>
              <w:pStyle w:val="TAL"/>
            </w:pPr>
            <w:r w:rsidRPr="005A5509">
              <w:t>Both</w:t>
            </w:r>
          </w:p>
        </w:tc>
      </w:tr>
    </w:tbl>
    <w:p w14:paraId="63456C66" w14:textId="77777777" w:rsidR="00EA16E8" w:rsidRPr="005A5509" w:rsidRDefault="00EA16E8" w:rsidP="00EA16E8"/>
    <w:p w14:paraId="795C822F" w14:textId="77777777" w:rsidR="00EA16E8" w:rsidRPr="005A5509" w:rsidRDefault="00EA16E8" w:rsidP="00EA16E8">
      <w:pPr>
        <w:pStyle w:val="TH"/>
        <w:rPr>
          <w:i/>
        </w:rPr>
      </w:pPr>
      <w:r w:rsidRPr="005A5509">
        <w:t>Table 5.7.4.4: Signal Direction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7087"/>
      </w:tblGrid>
      <w:tr w:rsidR="00EA16E8" w:rsidRPr="005A5509" w14:paraId="63476D85" w14:textId="77777777" w:rsidTr="002D0C32">
        <w:trPr>
          <w:cantSplit/>
        </w:trPr>
        <w:tc>
          <w:tcPr>
            <w:tcW w:w="2802" w:type="dxa"/>
          </w:tcPr>
          <w:p w14:paraId="6CFB2BF3" w14:textId="77777777" w:rsidR="00EA16E8" w:rsidRPr="005A5509" w:rsidRDefault="00EA16E8" w:rsidP="002D0C32">
            <w:pPr>
              <w:pStyle w:val="TAL"/>
              <w:rPr>
                <w:b/>
                <w:bCs/>
              </w:rPr>
            </w:pPr>
            <w:r w:rsidRPr="005A5509">
              <w:rPr>
                <w:b/>
                <w:bCs/>
              </w:rPr>
              <w:t>Signal Direction supported:</w:t>
            </w:r>
          </w:p>
        </w:tc>
        <w:tc>
          <w:tcPr>
            <w:tcW w:w="7087" w:type="dxa"/>
          </w:tcPr>
          <w:p w14:paraId="7AD1F240" w14:textId="77777777" w:rsidR="00EA16E8" w:rsidRPr="005A5509" w:rsidRDefault="00EA16E8" w:rsidP="002D0C32">
            <w:pPr>
              <w:pStyle w:val="TAL"/>
            </w:pPr>
            <w:r w:rsidRPr="005A5509">
              <w:t>No</w:t>
            </w:r>
          </w:p>
        </w:tc>
      </w:tr>
    </w:tbl>
    <w:p w14:paraId="4641734A" w14:textId="77777777" w:rsidR="00EA16E8" w:rsidRPr="005A5509" w:rsidRDefault="00EA16E8" w:rsidP="00EA16E8"/>
    <w:p w14:paraId="57F0ADE8" w14:textId="77777777" w:rsidR="00EA16E8" w:rsidRPr="005A5509" w:rsidRDefault="00EA16E8" w:rsidP="00EA16E8">
      <w:pPr>
        <w:pStyle w:val="TH"/>
      </w:pPr>
      <w:r w:rsidRPr="005A5509">
        <w:t>Table 5.7.4.5: Notify completion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3"/>
        <w:gridCol w:w="3531"/>
        <w:gridCol w:w="3551"/>
      </w:tblGrid>
      <w:tr w:rsidR="00EA16E8" w:rsidRPr="005A5509" w14:paraId="06D74FA8" w14:textId="77777777" w:rsidTr="002D0C32">
        <w:trPr>
          <w:cantSplit/>
        </w:trPr>
        <w:tc>
          <w:tcPr>
            <w:tcW w:w="2773" w:type="dxa"/>
          </w:tcPr>
          <w:p w14:paraId="474C76D2" w14:textId="77777777" w:rsidR="00EA16E8" w:rsidRPr="005A5509" w:rsidRDefault="00EA16E8" w:rsidP="002D0C32">
            <w:pPr>
              <w:pStyle w:val="TAL"/>
              <w:rPr>
                <w:b/>
              </w:rPr>
            </w:pPr>
            <w:r w:rsidRPr="005A5509">
              <w:rPr>
                <w:b/>
              </w:rPr>
              <w:t>Notify completion supported:</w:t>
            </w:r>
          </w:p>
        </w:tc>
        <w:tc>
          <w:tcPr>
            <w:tcW w:w="7082" w:type="dxa"/>
            <w:gridSpan w:val="2"/>
          </w:tcPr>
          <w:p w14:paraId="5B773273" w14:textId="77777777" w:rsidR="00EA16E8" w:rsidRPr="005A5509" w:rsidRDefault="00EA16E8" w:rsidP="002D0C32">
            <w:pPr>
              <w:pStyle w:val="TAL"/>
            </w:pPr>
            <w:r w:rsidRPr="005A5509">
              <w:t>Yes</w:t>
            </w:r>
          </w:p>
        </w:tc>
      </w:tr>
      <w:tr w:rsidR="00EA16E8" w:rsidRPr="005A5509" w14:paraId="6DDBD9A7" w14:textId="77777777" w:rsidTr="002D0C32">
        <w:trPr>
          <w:cantSplit/>
        </w:trPr>
        <w:tc>
          <w:tcPr>
            <w:tcW w:w="2773" w:type="dxa"/>
            <w:vMerge w:val="restart"/>
          </w:tcPr>
          <w:p w14:paraId="0D178666" w14:textId="77777777" w:rsidR="00EA16E8" w:rsidRPr="005A5509" w:rsidRDefault="00EA16E8" w:rsidP="002D0C32">
            <w:pPr>
              <w:pStyle w:val="TAL"/>
              <w:rPr>
                <w:i/>
                <w:iCs/>
              </w:rPr>
            </w:pPr>
            <w:r w:rsidRPr="005A5509">
              <w:rPr>
                <w:i/>
                <w:iCs/>
              </w:rPr>
              <w:t>If yes</w:t>
            </w:r>
          </w:p>
        </w:tc>
        <w:tc>
          <w:tcPr>
            <w:tcW w:w="3531" w:type="dxa"/>
          </w:tcPr>
          <w:p w14:paraId="5A8BAA87" w14:textId="77777777" w:rsidR="00EA16E8" w:rsidRPr="005A5509" w:rsidRDefault="00EA16E8" w:rsidP="002D0C32">
            <w:pPr>
              <w:pStyle w:val="TAL"/>
              <w:rPr>
                <w:b/>
              </w:rPr>
            </w:pPr>
            <w:r w:rsidRPr="005A5509">
              <w:rPr>
                <w:b/>
              </w:rPr>
              <w:t xml:space="preserve">Signal ID </w:t>
            </w:r>
          </w:p>
        </w:tc>
        <w:tc>
          <w:tcPr>
            <w:tcW w:w="3551" w:type="dxa"/>
          </w:tcPr>
          <w:p w14:paraId="3B19F514" w14:textId="77777777" w:rsidR="00EA16E8" w:rsidRPr="005A5509" w:rsidRDefault="00EA16E8" w:rsidP="002D0C32">
            <w:pPr>
              <w:pStyle w:val="TAL"/>
              <w:rPr>
                <w:b/>
              </w:rPr>
            </w:pPr>
            <w:r w:rsidRPr="005A5509">
              <w:rPr>
                <w:b/>
              </w:rPr>
              <w:t>Type of completion supported</w:t>
            </w:r>
          </w:p>
        </w:tc>
      </w:tr>
      <w:tr w:rsidR="00EA16E8" w:rsidRPr="005A5509" w14:paraId="76AD2F86" w14:textId="77777777" w:rsidTr="002D0C32">
        <w:trPr>
          <w:cantSplit/>
        </w:trPr>
        <w:tc>
          <w:tcPr>
            <w:tcW w:w="2773" w:type="dxa"/>
            <w:vMerge/>
          </w:tcPr>
          <w:p w14:paraId="2639D042" w14:textId="77777777" w:rsidR="00EA16E8" w:rsidRPr="005A5509" w:rsidRDefault="00EA16E8" w:rsidP="002D0C32">
            <w:pPr>
              <w:pStyle w:val="TAL"/>
            </w:pPr>
          </w:p>
        </w:tc>
        <w:tc>
          <w:tcPr>
            <w:tcW w:w="3531" w:type="dxa"/>
          </w:tcPr>
          <w:p w14:paraId="12F73FBB" w14:textId="77777777" w:rsidR="00EA16E8" w:rsidRPr="005A5509" w:rsidRDefault="00EA16E8" w:rsidP="002D0C32">
            <w:pPr>
              <w:pStyle w:val="TAL"/>
              <w:rPr>
                <w:i/>
              </w:rPr>
            </w:pPr>
            <w:r w:rsidRPr="005A5509">
              <w:rPr>
                <w:rFonts w:hint="eastAsia"/>
                <w:lang w:eastAsia="zh-CN"/>
              </w:rPr>
              <w:t>cg/*</w:t>
            </w:r>
            <w:r w:rsidRPr="005A5509">
              <w:t>, svrtn/*, xcg/*, an/*, int/*, biztn/*, conftn/* , tonegen/*, bcg/*, aasb/*</w:t>
            </w:r>
            <w:r w:rsidRPr="005A5509">
              <w:rPr>
                <w:rFonts w:hint="eastAsia"/>
                <w:lang w:eastAsia="zh-CN"/>
              </w:rPr>
              <w:t xml:space="preserve">, </w:t>
            </w:r>
            <w:r w:rsidRPr="005A5509">
              <w:rPr>
                <w:lang w:eastAsia="zh-CN"/>
              </w:rPr>
              <w:t>aastts/*</w:t>
            </w:r>
            <w:r w:rsidRPr="005A5509">
              <w:rPr>
                <w:rFonts w:hint="eastAsia"/>
                <w:lang w:eastAsia="zh-CN"/>
              </w:rPr>
              <w:t xml:space="preserve">, </w:t>
            </w:r>
            <w:r w:rsidRPr="005A5509">
              <w:rPr>
                <w:lang w:eastAsia="zh-CN"/>
              </w:rPr>
              <w:t>mpp/*</w:t>
            </w:r>
            <w:r w:rsidRPr="005A5509">
              <w:rPr>
                <w:rFonts w:hint="eastAsia"/>
                <w:lang w:eastAsia="zh-CN"/>
              </w:rPr>
              <w:t xml:space="preserve">, </w:t>
            </w:r>
            <w:r w:rsidRPr="005A5509">
              <w:t>fschp</w:t>
            </w:r>
            <w:r w:rsidRPr="005A5509">
              <w:rPr>
                <w:lang w:eastAsia="zh-CN"/>
              </w:rPr>
              <w:t>/*</w:t>
            </w:r>
          </w:p>
        </w:tc>
        <w:tc>
          <w:tcPr>
            <w:tcW w:w="3551" w:type="dxa"/>
          </w:tcPr>
          <w:p w14:paraId="3254B4E9" w14:textId="77777777" w:rsidR="00EA16E8" w:rsidRPr="005A5509" w:rsidRDefault="00EA16E8" w:rsidP="002D0C32">
            <w:pPr>
              <w:pStyle w:val="TAL"/>
              <w:rPr>
                <w:i/>
              </w:rPr>
            </w:pPr>
            <w:r w:rsidRPr="005A5509">
              <w:t>ALL</w:t>
            </w:r>
          </w:p>
        </w:tc>
      </w:tr>
    </w:tbl>
    <w:p w14:paraId="6D05228F" w14:textId="77777777" w:rsidR="00EA16E8" w:rsidRPr="005A5509" w:rsidRDefault="00EA16E8" w:rsidP="00EA16E8"/>
    <w:p w14:paraId="790BC3F4" w14:textId="77777777" w:rsidR="00EA16E8" w:rsidRPr="005A5509" w:rsidRDefault="00EA16E8" w:rsidP="00EA16E8">
      <w:pPr>
        <w:pStyle w:val="TH"/>
      </w:pPr>
      <w:r w:rsidRPr="005A5509">
        <w:t>Table 5.7.4.6: RequestID Parameter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7047"/>
      </w:tblGrid>
      <w:tr w:rsidR="00EA16E8" w:rsidRPr="005A5509" w14:paraId="69835AC4" w14:textId="77777777" w:rsidTr="002D0C32">
        <w:trPr>
          <w:cantSplit/>
        </w:trPr>
        <w:tc>
          <w:tcPr>
            <w:tcW w:w="2808" w:type="dxa"/>
          </w:tcPr>
          <w:p w14:paraId="53695928" w14:textId="77777777" w:rsidR="00EA16E8" w:rsidRPr="005A5509" w:rsidRDefault="00EA16E8" w:rsidP="002D0C32">
            <w:pPr>
              <w:pStyle w:val="TAL"/>
              <w:rPr>
                <w:b/>
              </w:rPr>
            </w:pPr>
            <w:r w:rsidRPr="005A5509">
              <w:rPr>
                <w:b/>
              </w:rPr>
              <w:t>RequestID Parameter Supported:</w:t>
            </w:r>
          </w:p>
        </w:tc>
        <w:tc>
          <w:tcPr>
            <w:tcW w:w="7047" w:type="dxa"/>
          </w:tcPr>
          <w:p w14:paraId="0B8E3491" w14:textId="77777777" w:rsidR="00EA16E8" w:rsidRPr="005A5509" w:rsidRDefault="00EA16E8" w:rsidP="002D0C32">
            <w:pPr>
              <w:pStyle w:val="TAL"/>
            </w:pPr>
            <w:r w:rsidRPr="005A5509">
              <w:t>Yes</w:t>
            </w:r>
          </w:p>
        </w:tc>
      </w:tr>
    </w:tbl>
    <w:p w14:paraId="6F3E04F7" w14:textId="77777777" w:rsidR="00EA16E8" w:rsidRPr="005A5509" w:rsidRDefault="00EA16E8" w:rsidP="00EA16E8"/>
    <w:p w14:paraId="395169EC" w14:textId="77777777" w:rsidR="00EA16E8" w:rsidRPr="005A5509" w:rsidRDefault="00EA16E8" w:rsidP="00EA16E8">
      <w:pPr>
        <w:pStyle w:val="TH"/>
      </w:pPr>
      <w:r w:rsidRPr="005A5509">
        <w:t>Table 5.7.4.7: Signals played simultaneously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4"/>
        <w:gridCol w:w="3517"/>
        <w:gridCol w:w="3554"/>
      </w:tblGrid>
      <w:tr w:rsidR="00EA16E8" w:rsidRPr="005A5509" w14:paraId="3FB5B55A" w14:textId="77777777" w:rsidTr="002D0C32">
        <w:trPr>
          <w:cantSplit/>
        </w:trPr>
        <w:tc>
          <w:tcPr>
            <w:tcW w:w="2784" w:type="dxa"/>
          </w:tcPr>
          <w:p w14:paraId="035955AF" w14:textId="77777777" w:rsidR="00EA16E8" w:rsidRPr="005A5509" w:rsidRDefault="00EA16E8" w:rsidP="002D0C32">
            <w:pPr>
              <w:pStyle w:val="TAL"/>
              <w:rPr>
                <w:b/>
              </w:rPr>
            </w:pPr>
            <w:r w:rsidRPr="005A5509">
              <w:rPr>
                <w:b/>
              </w:rPr>
              <w:t>Signals played simultaneously:</w:t>
            </w:r>
          </w:p>
        </w:tc>
        <w:tc>
          <w:tcPr>
            <w:tcW w:w="7071" w:type="dxa"/>
            <w:gridSpan w:val="2"/>
          </w:tcPr>
          <w:p w14:paraId="1538D0FA" w14:textId="77777777" w:rsidR="00EA16E8" w:rsidRPr="005A5509" w:rsidRDefault="00EA16E8" w:rsidP="002D0C32">
            <w:pPr>
              <w:pStyle w:val="TAL"/>
            </w:pPr>
            <w:r w:rsidRPr="005A5509">
              <w:t>No (NOTE)</w:t>
            </w:r>
          </w:p>
        </w:tc>
      </w:tr>
      <w:tr w:rsidR="00EA16E8" w:rsidRPr="005A5509" w14:paraId="1BAE7465" w14:textId="77777777" w:rsidTr="002D0C32">
        <w:trPr>
          <w:cantSplit/>
        </w:trPr>
        <w:tc>
          <w:tcPr>
            <w:tcW w:w="2784" w:type="dxa"/>
          </w:tcPr>
          <w:p w14:paraId="38FB0FD1" w14:textId="77777777" w:rsidR="00EA16E8" w:rsidRPr="005A5509" w:rsidRDefault="00EA16E8" w:rsidP="002D0C32">
            <w:pPr>
              <w:pStyle w:val="TAL"/>
              <w:rPr>
                <w:i/>
                <w:iCs/>
              </w:rPr>
            </w:pPr>
            <w:r w:rsidRPr="005A5509">
              <w:rPr>
                <w:i/>
                <w:iCs/>
              </w:rPr>
              <w:t>If yes</w:t>
            </w:r>
          </w:p>
        </w:tc>
        <w:tc>
          <w:tcPr>
            <w:tcW w:w="3517" w:type="dxa"/>
          </w:tcPr>
          <w:p w14:paraId="129AA1C4" w14:textId="77777777" w:rsidR="00EA16E8" w:rsidRPr="005A5509" w:rsidRDefault="00EA16E8" w:rsidP="002D0C32">
            <w:pPr>
              <w:pStyle w:val="TAL"/>
              <w:rPr>
                <w:b/>
              </w:rPr>
            </w:pPr>
            <w:r w:rsidRPr="005A5509">
              <w:rPr>
                <w:b/>
              </w:rPr>
              <w:t>Signal Ids that can be played simultaneously:</w:t>
            </w:r>
          </w:p>
        </w:tc>
        <w:tc>
          <w:tcPr>
            <w:tcW w:w="3554" w:type="dxa"/>
          </w:tcPr>
          <w:p w14:paraId="513C91B4" w14:textId="77777777" w:rsidR="00EA16E8" w:rsidRPr="005A5509" w:rsidRDefault="00EA16E8" w:rsidP="002D0C32">
            <w:pPr>
              <w:pStyle w:val="TAL"/>
              <w:rPr>
                <w:i/>
              </w:rPr>
            </w:pPr>
            <w:r w:rsidRPr="005A5509">
              <w:t>-</w:t>
            </w:r>
          </w:p>
        </w:tc>
      </w:tr>
      <w:tr w:rsidR="00EA16E8" w:rsidRPr="005A5509" w14:paraId="2A126F7A" w14:textId="77777777" w:rsidTr="002D0C32">
        <w:trPr>
          <w:cantSplit/>
        </w:trPr>
        <w:tc>
          <w:tcPr>
            <w:tcW w:w="9855" w:type="dxa"/>
            <w:gridSpan w:val="3"/>
          </w:tcPr>
          <w:p w14:paraId="0EB3FD8B" w14:textId="77777777" w:rsidR="00EA16E8" w:rsidRPr="005A5509" w:rsidRDefault="00EA16E8" w:rsidP="002D0C32">
            <w:pPr>
              <w:pStyle w:val="TAN"/>
            </w:pPr>
            <w:r w:rsidRPr="005A5509">
              <w:t>NOTE:</w:t>
            </w:r>
            <w:r>
              <w:tab/>
            </w:r>
            <w:r w:rsidRPr="005A5509">
              <w:t>Signal for recording audio or multimedia may be played simultaneously with signals for playing announcement.</w:t>
            </w:r>
          </w:p>
        </w:tc>
      </w:tr>
    </w:tbl>
    <w:p w14:paraId="204B54B8" w14:textId="77777777" w:rsidR="00EA16E8" w:rsidRPr="005A5509" w:rsidRDefault="00EA16E8" w:rsidP="00EA16E8"/>
    <w:p w14:paraId="04FDCF92" w14:textId="77777777" w:rsidR="00EA16E8" w:rsidRPr="005A5509" w:rsidRDefault="00EA16E8" w:rsidP="00EA16E8">
      <w:pPr>
        <w:pStyle w:val="TH"/>
      </w:pPr>
      <w:r w:rsidRPr="005A5509">
        <w:lastRenderedPageBreak/>
        <w:t>Table 5.7.4.8: Keep Active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9"/>
        <w:gridCol w:w="4916"/>
      </w:tblGrid>
      <w:tr w:rsidR="00EA16E8" w:rsidRPr="005A5509" w14:paraId="35A62D65" w14:textId="77777777" w:rsidTr="002D0C32">
        <w:tc>
          <w:tcPr>
            <w:tcW w:w="4939" w:type="dxa"/>
          </w:tcPr>
          <w:p w14:paraId="1810B469" w14:textId="77777777" w:rsidR="00EA16E8" w:rsidRPr="005A5509" w:rsidRDefault="00EA16E8" w:rsidP="002D0C32">
            <w:pPr>
              <w:pStyle w:val="TAL"/>
              <w:rPr>
                <w:b/>
              </w:rPr>
            </w:pPr>
            <w:r w:rsidRPr="005A5509">
              <w:rPr>
                <w:b/>
              </w:rPr>
              <w:t>Keepactive used on signals:</w:t>
            </w:r>
          </w:p>
        </w:tc>
        <w:tc>
          <w:tcPr>
            <w:tcW w:w="4916" w:type="dxa"/>
          </w:tcPr>
          <w:p w14:paraId="53E5E59A" w14:textId="77777777" w:rsidR="00EA16E8" w:rsidRPr="005A5509" w:rsidRDefault="00EA16E8" w:rsidP="002D0C32">
            <w:pPr>
              <w:pStyle w:val="TAL"/>
            </w:pPr>
            <w:r w:rsidRPr="005A5509">
              <w:t>Yes</w:t>
            </w:r>
          </w:p>
        </w:tc>
      </w:tr>
    </w:tbl>
    <w:p w14:paraId="43285D79" w14:textId="77777777" w:rsidR="00EA16E8" w:rsidRPr="005A5509" w:rsidRDefault="00EA16E8" w:rsidP="00EA16E8"/>
    <w:p w14:paraId="7E96C65E" w14:textId="77777777" w:rsidR="00EA16E8" w:rsidRPr="005A5509" w:rsidRDefault="00EA16E8" w:rsidP="00EA16E8">
      <w:pPr>
        <w:pStyle w:val="Heading3"/>
      </w:pPr>
      <w:bookmarkStart w:id="66" w:name="_Toc11325773"/>
      <w:bookmarkStart w:id="67" w:name="_Toc67485808"/>
      <w:r w:rsidRPr="005A5509">
        <w:t>5.7.5</w:t>
      </w:r>
      <w:r w:rsidRPr="005A5509">
        <w:tab/>
        <w:t>DigitMap Descriptor</w:t>
      </w:r>
      <w:bookmarkEnd w:id="66"/>
      <w:bookmarkEnd w:id="67"/>
    </w:p>
    <w:p w14:paraId="7944F510" w14:textId="77777777" w:rsidR="00EA16E8" w:rsidRPr="005A5509" w:rsidRDefault="00EA16E8" w:rsidP="00EA16E8">
      <w:pPr>
        <w:pStyle w:val="TH"/>
      </w:pPr>
      <w:r w:rsidRPr="005A5509">
        <w:t>Table 5.7.5.1: DigitMap Descriptor</w:t>
      </w:r>
    </w:p>
    <w:tbl>
      <w:tblPr>
        <w:tblW w:w="9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2409"/>
        <w:gridCol w:w="2608"/>
        <w:gridCol w:w="2659"/>
      </w:tblGrid>
      <w:tr w:rsidR="00EA16E8" w:rsidRPr="005A5509" w14:paraId="3B9401C1" w14:textId="77777777" w:rsidTr="002D0C32">
        <w:trPr>
          <w:cantSplit/>
        </w:trPr>
        <w:tc>
          <w:tcPr>
            <w:tcW w:w="2235" w:type="dxa"/>
          </w:tcPr>
          <w:p w14:paraId="657A5CD3" w14:textId="77777777" w:rsidR="00EA16E8" w:rsidRPr="005A5509" w:rsidRDefault="00EA16E8" w:rsidP="002D0C32">
            <w:pPr>
              <w:pStyle w:val="TAL"/>
              <w:rPr>
                <w:b/>
              </w:rPr>
            </w:pPr>
            <w:r w:rsidRPr="005A5509">
              <w:rPr>
                <w:b/>
              </w:rPr>
              <w:t>DigitMaps supported:</w:t>
            </w:r>
          </w:p>
        </w:tc>
        <w:tc>
          <w:tcPr>
            <w:tcW w:w="7676" w:type="dxa"/>
            <w:gridSpan w:val="3"/>
          </w:tcPr>
          <w:p w14:paraId="2247E7CA" w14:textId="77777777" w:rsidR="00EA16E8" w:rsidRPr="005A5509" w:rsidRDefault="00EA16E8" w:rsidP="002D0C32">
            <w:pPr>
              <w:pStyle w:val="TAL"/>
            </w:pPr>
            <w:r w:rsidRPr="005A5509">
              <w:t xml:space="preserve">NO </w:t>
            </w:r>
          </w:p>
        </w:tc>
      </w:tr>
      <w:tr w:rsidR="00EA16E8" w:rsidRPr="005A5509" w14:paraId="33889F38" w14:textId="77777777" w:rsidTr="002D0C32">
        <w:trPr>
          <w:cantSplit/>
        </w:trPr>
        <w:tc>
          <w:tcPr>
            <w:tcW w:w="2235" w:type="dxa"/>
            <w:vMerge w:val="restart"/>
          </w:tcPr>
          <w:p w14:paraId="38142CFE" w14:textId="77777777" w:rsidR="00EA16E8" w:rsidRPr="005A5509" w:rsidRDefault="00EA16E8" w:rsidP="002D0C32">
            <w:pPr>
              <w:pStyle w:val="TAL"/>
              <w:rPr>
                <w:i/>
                <w:iCs/>
              </w:rPr>
            </w:pPr>
            <w:r w:rsidRPr="005A5509">
              <w:rPr>
                <w:i/>
                <w:iCs/>
              </w:rPr>
              <w:t>If yes</w:t>
            </w:r>
          </w:p>
        </w:tc>
        <w:tc>
          <w:tcPr>
            <w:tcW w:w="2409" w:type="dxa"/>
          </w:tcPr>
          <w:p w14:paraId="790EEAFB" w14:textId="77777777" w:rsidR="00EA16E8" w:rsidRPr="005A5509" w:rsidRDefault="00EA16E8" w:rsidP="002D0C32">
            <w:pPr>
              <w:pStyle w:val="TAL"/>
              <w:rPr>
                <w:b/>
              </w:rPr>
            </w:pPr>
            <w:r w:rsidRPr="005A5509">
              <w:rPr>
                <w:b/>
              </w:rPr>
              <w:t xml:space="preserve">DigitMap Name </w:t>
            </w:r>
          </w:p>
        </w:tc>
        <w:tc>
          <w:tcPr>
            <w:tcW w:w="2608" w:type="dxa"/>
          </w:tcPr>
          <w:p w14:paraId="4C598FCD" w14:textId="77777777" w:rsidR="00EA16E8" w:rsidRPr="005A5509" w:rsidRDefault="00EA16E8" w:rsidP="002D0C32">
            <w:pPr>
              <w:pStyle w:val="TAL"/>
              <w:rPr>
                <w:b/>
              </w:rPr>
            </w:pPr>
            <w:r w:rsidRPr="005A5509">
              <w:rPr>
                <w:b/>
              </w:rPr>
              <w:t>Structure</w:t>
            </w:r>
          </w:p>
        </w:tc>
        <w:tc>
          <w:tcPr>
            <w:tcW w:w="2659" w:type="dxa"/>
          </w:tcPr>
          <w:p w14:paraId="22EE859D" w14:textId="77777777" w:rsidR="00EA16E8" w:rsidRPr="005A5509" w:rsidRDefault="00EA16E8" w:rsidP="002D0C32">
            <w:pPr>
              <w:pStyle w:val="TAL"/>
              <w:rPr>
                <w:b/>
              </w:rPr>
            </w:pPr>
            <w:r w:rsidRPr="005A5509">
              <w:rPr>
                <w:b/>
              </w:rPr>
              <w:t>Timers</w:t>
            </w:r>
          </w:p>
        </w:tc>
      </w:tr>
      <w:tr w:rsidR="00EA16E8" w:rsidRPr="005A5509" w14:paraId="50520DAD" w14:textId="77777777" w:rsidTr="002D0C32">
        <w:trPr>
          <w:cantSplit/>
        </w:trPr>
        <w:tc>
          <w:tcPr>
            <w:tcW w:w="2235" w:type="dxa"/>
            <w:vMerge/>
          </w:tcPr>
          <w:p w14:paraId="1B50F040" w14:textId="77777777" w:rsidR="00EA16E8" w:rsidRPr="005A5509" w:rsidRDefault="00EA16E8" w:rsidP="002D0C32"/>
        </w:tc>
        <w:tc>
          <w:tcPr>
            <w:tcW w:w="2409" w:type="dxa"/>
          </w:tcPr>
          <w:p w14:paraId="0B1D96FA" w14:textId="77777777" w:rsidR="00EA16E8" w:rsidRPr="005A5509" w:rsidRDefault="00EA16E8" w:rsidP="002D0C32">
            <w:pPr>
              <w:pStyle w:val="TAL"/>
            </w:pPr>
          </w:p>
        </w:tc>
        <w:tc>
          <w:tcPr>
            <w:tcW w:w="2608" w:type="dxa"/>
          </w:tcPr>
          <w:p w14:paraId="0935B27D" w14:textId="77777777" w:rsidR="00EA16E8" w:rsidRPr="005A5509" w:rsidRDefault="00EA16E8" w:rsidP="002D0C32">
            <w:pPr>
              <w:pStyle w:val="TAL"/>
            </w:pPr>
          </w:p>
        </w:tc>
        <w:tc>
          <w:tcPr>
            <w:tcW w:w="2659" w:type="dxa"/>
          </w:tcPr>
          <w:p w14:paraId="6C0D2BB1" w14:textId="77777777" w:rsidR="00EA16E8" w:rsidRPr="005A5509" w:rsidRDefault="00EA16E8" w:rsidP="002D0C32">
            <w:pPr>
              <w:pStyle w:val="TAL"/>
            </w:pPr>
          </w:p>
        </w:tc>
      </w:tr>
      <w:tr w:rsidR="00EA16E8" w:rsidRPr="005A5509" w14:paraId="10CE92CD" w14:textId="77777777" w:rsidTr="002D0C32">
        <w:trPr>
          <w:cantSplit/>
        </w:trPr>
        <w:tc>
          <w:tcPr>
            <w:tcW w:w="9911" w:type="dxa"/>
            <w:gridSpan w:val="4"/>
          </w:tcPr>
          <w:p w14:paraId="76E380BC" w14:textId="77777777" w:rsidR="00EA16E8" w:rsidRPr="005A5509" w:rsidRDefault="00EA16E8" w:rsidP="002D0C32">
            <w:pPr>
              <w:pStyle w:val="TAN"/>
            </w:pPr>
          </w:p>
        </w:tc>
      </w:tr>
    </w:tbl>
    <w:p w14:paraId="5FE28887" w14:textId="77777777" w:rsidR="00EA16E8" w:rsidRPr="005A5509" w:rsidRDefault="00EA16E8" w:rsidP="00EA16E8"/>
    <w:p w14:paraId="109C9CE1" w14:textId="77777777" w:rsidR="00EA16E8" w:rsidRPr="005A5509" w:rsidRDefault="00EA16E8" w:rsidP="00EA16E8">
      <w:pPr>
        <w:pStyle w:val="Heading3"/>
      </w:pPr>
      <w:bookmarkStart w:id="68" w:name="_Toc11325774"/>
      <w:bookmarkStart w:id="69" w:name="_Toc67485809"/>
      <w:r w:rsidRPr="005A5509">
        <w:t>5.7.6</w:t>
      </w:r>
      <w:r w:rsidRPr="005A5509">
        <w:tab/>
        <w:t>Statistics Descriptor</w:t>
      </w:r>
      <w:bookmarkEnd w:id="68"/>
      <w:bookmarkEnd w:id="69"/>
    </w:p>
    <w:p w14:paraId="633B248D" w14:textId="77777777" w:rsidR="00EA16E8" w:rsidRPr="005A5509" w:rsidRDefault="00EA16E8" w:rsidP="00EA16E8">
      <w:pPr>
        <w:pStyle w:val="TH"/>
        <w:rPr>
          <w:i/>
        </w:rPr>
      </w:pPr>
      <w:r w:rsidRPr="005A5509">
        <w:t>Table 5.7.6.1: Statistics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8"/>
        <w:gridCol w:w="4919"/>
      </w:tblGrid>
      <w:tr w:rsidR="00EA16E8" w:rsidRPr="005A5509" w14:paraId="71DC6BD7" w14:textId="77777777" w:rsidTr="002D0C32">
        <w:tc>
          <w:tcPr>
            <w:tcW w:w="5089" w:type="dxa"/>
          </w:tcPr>
          <w:p w14:paraId="6EF613A1" w14:textId="77777777" w:rsidR="00EA16E8" w:rsidRPr="005A5509" w:rsidRDefault="00EA16E8" w:rsidP="002D0C32">
            <w:pPr>
              <w:pStyle w:val="TAL"/>
              <w:rPr>
                <w:b/>
              </w:rPr>
            </w:pPr>
            <w:r w:rsidRPr="005A5509">
              <w:rPr>
                <w:b/>
              </w:rPr>
              <w:t>Statistics supported on:</w:t>
            </w:r>
          </w:p>
        </w:tc>
        <w:tc>
          <w:tcPr>
            <w:tcW w:w="5090" w:type="dxa"/>
          </w:tcPr>
          <w:p w14:paraId="715C0298" w14:textId="77777777" w:rsidR="00EA16E8" w:rsidRPr="005A5509" w:rsidRDefault="00EA16E8" w:rsidP="002D0C32">
            <w:pPr>
              <w:pStyle w:val="TAL"/>
            </w:pPr>
            <w:r w:rsidRPr="005A5509">
              <w:t>Both</w:t>
            </w:r>
          </w:p>
        </w:tc>
      </w:tr>
    </w:tbl>
    <w:p w14:paraId="3022033A" w14:textId="77777777" w:rsidR="00EA16E8" w:rsidRPr="005A5509" w:rsidRDefault="00EA16E8" w:rsidP="00EA16E8"/>
    <w:p w14:paraId="23E2A61B" w14:textId="77777777" w:rsidR="00EA16E8" w:rsidRPr="005A5509" w:rsidRDefault="00EA16E8" w:rsidP="00EA16E8">
      <w:pPr>
        <w:pStyle w:val="TH"/>
      </w:pPr>
      <w:r w:rsidRPr="005A5509">
        <w:t>Table 5.7.6.2: Statistics reported on Subtract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9"/>
        <w:gridCol w:w="2222"/>
        <w:gridCol w:w="2722"/>
        <w:gridCol w:w="2752"/>
      </w:tblGrid>
      <w:tr w:rsidR="00EA16E8" w:rsidRPr="005A5509" w14:paraId="2FD4F882" w14:textId="77777777" w:rsidTr="002D0C32">
        <w:tc>
          <w:tcPr>
            <w:tcW w:w="4381" w:type="dxa"/>
            <w:gridSpan w:val="2"/>
          </w:tcPr>
          <w:p w14:paraId="490B3213" w14:textId="77777777" w:rsidR="00EA16E8" w:rsidRPr="005A5509" w:rsidRDefault="00EA16E8" w:rsidP="002D0C32">
            <w:pPr>
              <w:pStyle w:val="TAL"/>
              <w:rPr>
                <w:b/>
              </w:rPr>
            </w:pPr>
            <w:r w:rsidRPr="005A5509">
              <w:rPr>
                <w:b/>
              </w:rPr>
              <w:t>Statistics reported on Subtract:</w:t>
            </w:r>
          </w:p>
        </w:tc>
        <w:tc>
          <w:tcPr>
            <w:tcW w:w="5474" w:type="dxa"/>
            <w:gridSpan w:val="2"/>
          </w:tcPr>
          <w:p w14:paraId="4D8CDBB1" w14:textId="77777777" w:rsidR="00EA16E8" w:rsidRPr="005A5509" w:rsidRDefault="00EA16E8" w:rsidP="002D0C32">
            <w:pPr>
              <w:pStyle w:val="TAL"/>
            </w:pPr>
            <w:r w:rsidRPr="005A5509">
              <w:t>Yes</w:t>
            </w:r>
          </w:p>
        </w:tc>
      </w:tr>
      <w:tr w:rsidR="00EA16E8" w:rsidRPr="005A5509" w14:paraId="0D8274A4" w14:textId="77777777" w:rsidTr="002D0C32">
        <w:trPr>
          <w:cantSplit/>
        </w:trPr>
        <w:tc>
          <w:tcPr>
            <w:tcW w:w="2159" w:type="dxa"/>
          </w:tcPr>
          <w:p w14:paraId="184E5996" w14:textId="77777777" w:rsidR="00EA16E8" w:rsidRPr="005A5509" w:rsidRDefault="00EA16E8" w:rsidP="002D0C32">
            <w:pPr>
              <w:pStyle w:val="TAL"/>
              <w:rPr>
                <w:i/>
                <w:iCs/>
              </w:rPr>
            </w:pPr>
            <w:r w:rsidRPr="005A5509">
              <w:rPr>
                <w:i/>
                <w:iCs/>
              </w:rPr>
              <w:t>If yes</w:t>
            </w:r>
          </w:p>
        </w:tc>
        <w:tc>
          <w:tcPr>
            <w:tcW w:w="2222" w:type="dxa"/>
            <w:tcBorders>
              <w:bottom w:val="single" w:sz="4" w:space="0" w:color="auto"/>
            </w:tcBorders>
          </w:tcPr>
          <w:p w14:paraId="10CF987A" w14:textId="77777777" w:rsidR="00EA16E8" w:rsidRPr="005A5509" w:rsidRDefault="00EA16E8" w:rsidP="002D0C32">
            <w:pPr>
              <w:pStyle w:val="TAL"/>
              <w:rPr>
                <w:b/>
              </w:rPr>
            </w:pPr>
            <w:r w:rsidRPr="005A5509">
              <w:rPr>
                <w:b/>
              </w:rPr>
              <w:t>Statistic IDs Reported</w:t>
            </w:r>
          </w:p>
        </w:tc>
        <w:tc>
          <w:tcPr>
            <w:tcW w:w="2722" w:type="dxa"/>
            <w:tcBorders>
              <w:bottom w:val="single" w:sz="4" w:space="0" w:color="auto"/>
            </w:tcBorders>
          </w:tcPr>
          <w:p w14:paraId="071930A7" w14:textId="77777777" w:rsidR="00EA16E8" w:rsidRPr="005A5509" w:rsidRDefault="00EA16E8" w:rsidP="002D0C32">
            <w:pPr>
              <w:pStyle w:val="TAL"/>
              <w:rPr>
                <w:b/>
              </w:rPr>
            </w:pPr>
            <w:r w:rsidRPr="005A5509">
              <w:rPr>
                <w:b/>
              </w:rPr>
              <w:t xml:space="preserve">Termination Type </w:t>
            </w:r>
          </w:p>
        </w:tc>
        <w:tc>
          <w:tcPr>
            <w:tcW w:w="2752" w:type="dxa"/>
            <w:tcBorders>
              <w:bottom w:val="single" w:sz="4" w:space="0" w:color="auto"/>
            </w:tcBorders>
          </w:tcPr>
          <w:p w14:paraId="6C6C3036" w14:textId="77777777" w:rsidR="00EA16E8" w:rsidRPr="005A5509" w:rsidRDefault="00EA16E8" w:rsidP="002D0C32">
            <w:pPr>
              <w:pStyle w:val="TAL"/>
              <w:rPr>
                <w:b/>
              </w:rPr>
            </w:pPr>
            <w:r w:rsidRPr="005A5509">
              <w:rPr>
                <w:b/>
              </w:rPr>
              <w:t>Stream Type</w:t>
            </w:r>
          </w:p>
        </w:tc>
      </w:tr>
      <w:tr w:rsidR="00EA16E8" w:rsidRPr="005A5509" w14:paraId="7E0EB9AE" w14:textId="77777777" w:rsidTr="002D0C32">
        <w:trPr>
          <w:cantSplit/>
        </w:trPr>
        <w:tc>
          <w:tcPr>
            <w:tcW w:w="2159" w:type="dxa"/>
            <w:vMerge w:val="restart"/>
          </w:tcPr>
          <w:p w14:paraId="60C17624" w14:textId="77777777" w:rsidR="00EA16E8" w:rsidRPr="005A5509" w:rsidRDefault="00EA16E8" w:rsidP="002D0C32">
            <w:pPr>
              <w:pStyle w:val="TOC7"/>
            </w:pPr>
          </w:p>
        </w:tc>
        <w:tc>
          <w:tcPr>
            <w:tcW w:w="2222" w:type="dxa"/>
            <w:tcBorders>
              <w:top w:val="single" w:sz="4" w:space="0" w:color="auto"/>
              <w:left w:val="single" w:sz="4" w:space="0" w:color="auto"/>
              <w:bottom w:val="nil"/>
              <w:right w:val="single" w:sz="4" w:space="0" w:color="auto"/>
            </w:tcBorders>
          </w:tcPr>
          <w:p w14:paraId="78DE369D" w14:textId="77777777" w:rsidR="00EA16E8" w:rsidRPr="005A5509" w:rsidRDefault="00EA16E8" w:rsidP="002D0C32">
            <w:pPr>
              <w:pStyle w:val="TAL"/>
              <w:rPr>
                <w:lang w:val="fr-FR" w:eastAsia="zh-CN"/>
              </w:rPr>
            </w:pPr>
            <w:r w:rsidRPr="005A5509">
              <w:rPr>
                <w:lang w:val="fr-FR"/>
              </w:rPr>
              <w:t>msrpstat/</w:t>
            </w:r>
            <w:r w:rsidRPr="005A5509">
              <w:rPr>
                <w:rFonts w:hint="eastAsia"/>
                <w:lang w:val="fr-FR" w:eastAsia="zh-CN"/>
              </w:rPr>
              <w:t>*</w:t>
            </w:r>
          </w:p>
        </w:tc>
        <w:tc>
          <w:tcPr>
            <w:tcW w:w="2722" w:type="dxa"/>
            <w:tcBorders>
              <w:top w:val="single" w:sz="4" w:space="0" w:color="auto"/>
              <w:left w:val="single" w:sz="4" w:space="0" w:color="auto"/>
              <w:bottom w:val="nil"/>
              <w:right w:val="single" w:sz="4" w:space="0" w:color="auto"/>
            </w:tcBorders>
          </w:tcPr>
          <w:p w14:paraId="7FE228AE" w14:textId="77777777" w:rsidR="00EA16E8" w:rsidRPr="005A5509" w:rsidRDefault="00EA16E8" w:rsidP="002D0C32">
            <w:pPr>
              <w:pStyle w:val="TAL"/>
              <w:rPr>
                <w:lang w:eastAsia="zh-CN"/>
              </w:rPr>
            </w:pPr>
            <w:r w:rsidRPr="005A5509">
              <w:rPr>
                <w:rFonts w:hint="eastAsia"/>
                <w:lang w:eastAsia="zh-CN"/>
              </w:rPr>
              <w:t>IP</w:t>
            </w:r>
          </w:p>
        </w:tc>
        <w:tc>
          <w:tcPr>
            <w:tcW w:w="2752" w:type="dxa"/>
            <w:tcBorders>
              <w:top w:val="single" w:sz="4" w:space="0" w:color="auto"/>
              <w:left w:val="single" w:sz="4" w:space="0" w:color="auto"/>
              <w:bottom w:val="nil"/>
              <w:right w:val="single" w:sz="4" w:space="0" w:color="auto"/>
            </w:tcBorders>
          </w:tcPr>
          <w:p w14:paraId="223FA0F6" w14:textId="77777777" w:rsidR="00EA16E8" w:rsidRPr="005A5509" w:rsidRDefault="00EA16E8" w:rsidP="002D0C32">
            <w:pPr>
              <w:pStyle w:val="TAL"/>
              <w:rPr>
                <w:lang w:eastAsia="zh-CN"/>
              </w:rPr>
            </w:pPr>
            <w:r w:rsidRPr="005A5509">
              <w:rPr>
                <w:rFonts w:hint="eastAsia"/>
                <w:lang w:eastAsia="zh-CN"/>
              </w:rPr>
              <w:t>Message</w:t>
            </w:r>
          </w:p>
        </w:tc>
      </w:tr>
      <w:tr w:rsidR="00EA16E8" w:rsidRPr="005A5509" w14:paraId="44C723EF" w14:textId="77777777" w:rsidTr="002D0C32">
        <w:trPr>
          <w:cantSplit/>
        </w:trPr>
        <w:tc>
          <w:tcPr>
            <w:tcW w:w="2159" w:type="dxa"/>
            <w:vMerge/>
            <w:tcBorders>
              <w:right w:val="single" w:sz="4" w:space="0" w:color="auto"/>
            </w:tcBorders>
          </w:tcPr>
          <w:p w14:paraId="15F650E2" w14:textId="77777777" w:rsidR="00EA16E8" w:rsidRPr="005A5509" w:rsidRDefault="00EA16E8" w:rsidP="002D0C32">
            <w:pPr>
              <w:pStyle w:val="TAL"/>
            </w:pPr>
          </w:p>
        </w:tc>
        <w:tc>
          <w:tcPr>
            <w:tcW w:w="2222" w:type="dxa"/>
            <w:tcBorders>
              <w:top w:val="nil"/>
              <w:left w:val="single" w:sz="4" w:space="0" w:color="auto"/>
              <w:bottom w:val="nil"/>
              <w:right w:val="single" w:sz="4" w:space="0" w:color="auto"/>
            </w:tcBorders>
          </w:tcPr>
          <w:p w14:paraId="2589AD91" w14:textId="77777777" w:rsidR="00EA16E8" w:rsidRPr="005A5509" w:rsidRDefault="00EA16E8" w:rsidP="002D0C32">
            <w:pPr>
              <w:pStyle w:val="TAL"/>
              <w:rPr>
                <w:iCs/>
              </w:rPr>
            </w:pPr>
          </w:p>
        </w:tc>
        <w:tc>
          <w:tcPr>
            <w:tcW w:w="2722" w:type="dxa"/>
            <w:tcBorders>
              <w:top w:val="nil"/>
              <w:left w:val="single" w:sz="4" w:space="0" w:color="auto"/>
              <w:bottom w:val="nil"/>
              <w:right w:val="single" w:sz="4" w:space="0" w:color="auto"/>
            </w:tcBorders>
          </w:tcPr>
          <w:p w14:paraId="2DD467BF" w14:textId="77777777" w:rsidR="00EA16E8" w:rsidRPr="005A5509" w:rsidRDefault="00EA16E8" w:rsidP="002D0C32">
            <w:pPr>
              <w:pStyle w:val="TAL"/>
            </w:pPr>
          </w:p>
        </w:tc>
        <w:tc>
          <w:tcPr>
            <w:tcW w:w="2752" w:type="dxa"/>
            <w:tcBorders>
              <w:top w:val="nil"/>
              <w:left w:val="single" w:sz="4" w:space="0" w:color="auto"/>
              <w:bottom w:val="nil"/>
              <w:right w:val="single" w:sz="4" w:space="0" w:color="auto"/>
            </w:tcBorders>
          </w:tcPr>
          <w:p w14:paraId="489CDC95" w14:textId="77777777" w:rsidR="00EA16E8" w:rsidRPr="005A5509" w:rsidRDefault="00EA16E8" w:rsidP="002D0C32">
            <w:pPr>
              <w:pStyle w:val="TAL"/>
            </w:pPr>
          </w:p>
        </w:tc>
      </w:tr>
      <w:tr w:rsidR="00EA16E8" w:rsidRPr="005A5509" w14:paraId="7C71E227" w14:textId="77777777" w:rsidTr="002D0C32">
        <w:trPr>
          <w:cantSplit/>
        </w:trPr>
        <w:tc>
          <w:tcPr>
            <w:tcW w:w="2159" w:type="dxa"/>
            <w:vMerge/>
          </w:tcPr>
          <w:p w14:paraId="26BA5F91" w14:textId="77777777" w:rsidR="00EA16E8" w:rsidRPr="005A5509" w:rsidRDefault="00EA16E8" w:rsidP="002D0C32">
            <w:pPr>
              <w:pStyle w:val="TAL"/>
            </w:pPr>
          </w:p>
        </w:tc>
        <w:tc>
          <w:tcPr>
            <w:tcW w:w="2222" w:type="dxa"/>
            <w:tcBorders>
              <w:top w:val="nil"/>
              <w:left w:val="single" w:sz="4" w:space="0" w:color="auto"/>
              <w:bottom w:val="single" w:sz="4" w:space="0" w:color="auto"/>
              <w:right w:val="single" w:sz="4" w:space="0" w:color="auto"/>
            </w:tcBorders>
          </w:tcPr>
          <w:p w14:paraId="56F10C0D" w14:textId="77777777" w:rsidR="00EA16E8" w:rsidRPr="005A5509" w:rsidRDefault="00EA16E8" w:rsidP="002D0C32">
            <w:pPr>
              <w:pStyle w:val="TAL"/>
              <w:rPr>
                <w:iCs/>
              </w:rPr>
            </w:pPr>
          </w:p>
        </w:tc>
        <w:tc>
          <w:tcPr>
            <w:tcW w:w="2722" w:type="dxa"/>
            <w:tcBorders>
              <w:top w:val="nil"/>
              <w:left w:val="single" w:sz="4" w:space="0" w:color="auto"/>
              <w:bottom w:val="single" w:sz="4" w:space="0" w:color="auto"/>
              <w:right w:val="single" w:sz="4" w:space="0" w:color="auto"/>
            </w:tcBorders>
          </w:tcPr>
          <w:p w14:paraId="78682869" w14:textId="77777777" w:rsidR="00EA16E8" w:rsidRPr="005A5509" w:rsidRDefault="00EA16E8" w:rsidP="002D0C32">
            <w:pPr>
              <w:pStyle w:val="TAL"/>
            </w:pPr>
          </w:p>
        </w:tc>
        <w:tc>
          <w:tcPr>
            <w:tcW w:w="2752" w:type="dxa"/>
            <w:tcBorders>
              <w:top w:val="nil"/>
              <w:left w:val="single" w:sz="4" w:space="0" w:color="auto"/>
              <w:bottom w:val="single" w:sz="4" w:space="0" w:color="auto"/>
              <w:right w:val="single" w:sz="4" w:space="0" w:color="auto"/>
            </w:tcBorders>
          </w:tcPr>
          <w:p w14:paraId="4EE32E3E" w14:textId="77777777" w:rsidR="00EA16E8" w:rsidRPr="005A5509" w:rsidRDefault="00EA16E8" w:rsidP="002D0C32">
            <w:pPr>
              <w:pStyle w:val="TAL"/>
            </w:pPr>
          </w:p>
        </w:tc>
      </w:tr>
    </w:tbl>
    <w:p w14:paraId="37FDE602" w14:textId="77777777" w:rsidR="00EA16E8" w:rsidRPr="005A5509" w:rsidRDefault="00EA16E8" w:rsidP="00EA16E8"/>
    <w:p w14:paraId="226DADAD" w14:textId="77777777" w:rsidR="00EA16E8" w:rsidRPr="005A5509" w:rsidRDefault="00EA16E8" w:rsidP="00EA16E8">
      <w:pPr>
        <w:pStyle w:val="Heading3"/>
      </w:pPr>
      <w:bookmarkStart w:id="70" w:name="_Toc11325775"/>
      <w:bookmarkStart w:id="71" w:name="_Toc67485810"/>
      <w:r w:rsidRPr="005A5509">
        <w:t>5.7.7</w:t>
      </w:r>
      <w:r w:rsidRPr="005A5509">
        <w:tab/>
        <w:t>ObservedEvents Descriptor</w:t>
      </w:r>
      <w:bookmarkEnd w:id="70"/>
      <w:bookmarkEnd w:id="71"/>
    </w:p>
    <w:p w14:paraId="64AC7C3E" w14:textId="77777777" w:rsidR="00EA16E8" w:rsidRPr="005A5509" w:rsidRDefault="00EA16E8" w:rsidP="00EA16E8">
      <w:pPr>
        <w:pStyle w:val="TH"/>
      </w:pPr>
      <w:r w:rsidRPr="005A5509">
        <w:t>Table 5.7.7.1: ObservedEvents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9"/>
        <w:gridCol w:w="4916"/>
      </w:tblGrid>
      <w:tr w:rsidR="00EA16E8" w:rsidRPr="005A5509" w14:paraId="705DAA20" w14:textId="77777777" w:rsidTr="002D0C32">
        <w:tc>
          <w:tcPr>
            <w:tcW w:w="4939" w:type="dxa"/>
          </w:tcPr>
          <w:p w14:paraId="482751C8" w14:textId="77777777" w:rsidR="00EA16E8" w:rsidRPr="005A5509" w:rsidRDefault="00EA16E8" w:rsidP="002D0C32">
            <w:pPr>
              <w:pStyle w:val="TAL"/>
              <w:rPr>
                <w:b/>
              </w:rPr>
            </w:pPr>
            <w:r w:rsidRPr="005A5509">
              <w:rPr>
                <w:b/>
              </w:rPr>
              <w:t>Event detection time supported:</w:t>
            </w:r>
          </w:p>
        </w:tc>
        <w:tc>
          <w:tcPr>
            <w:tcW w:w="4916" w:type="dxa"/>
          </w:tcPr>
          <w:p w14:paraId="277937C8" w14:textId="77777777" w:rsidR="00EA16E8" w:rsidRPr="005A5509" w:rsidRDefault="00EA16E8" w:rsidP="002D0C32">
            <w:pPr>
              <w:pStyle w:val="TAL"/>
            </w:pPr>
            <w:r w:rsidRPr="005A5509">
              <w:t>Yes</w:t>
            </w:r>
          </w:p>
        </w:tc>
      </w:tr>
    </w:tbl>
    <w:p w14:paraId="54548FD9" w14:textId="77777777" w:rsidR="00EA16E8" w:rsidRPr="005A5509" w:rsidRDefault="00EA16E8" w:rsidP="00EA16E8"/>
    <w:p w14:paraId="4B1F6C58" w14:textId="77777777" w:rsidR="00EA16E8" w:rsidRPr="005A5509" w:rsidRDefault="00EA16E8" w:rsidP="00EA16E8">
      <w:pPr>
        <w:pStyle w:val="Heading3"/>
      </w:pPr>
      <w:bookmarkStart w:id="72" w:name="_Toc11325776"/>
      <w:bookmarkStart w:id="73" w:name="_Toc67485811"/>
      <w:r w:rsidRPr="005A5509">
        <w:t>5.7.8</w:t>
      </w:r>
      <w:r w:rsidRPr="005A5509">
        <w:tab/>
        <w:t>Topology Descriptor</w:t>
      </w:r>
      <w:bookmarkEnd w:id="72"/>
      <w:bookmarkEnd w:id="73"/>
    </w:p>
    <w:p w14:paraId="0F8C571F" w14:textId="77777777" w:rsidR="00EA16E8" w:rsidRPr="005A5509" w:rsidRDefault="00EA16E8" w:rsidP="00EA16E8">
      <w:pPr>
        <w:pStyle w:val="TH"/>
      </w:pPr>
      <w:r w:rsidRPr="005A5509">
        <w:t>Table 5.7.8.1: Topology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3"/>
        <w:gridCol w:w="4932"/>
      </w:tblGrid>
      <w:tr w:rsidR="00EA16E8" w:rsidRPr="005A5509" w14:paraId="1B74F92E" w14:textId="77777777" w:rsidTr="002D0C32">
        <w:tc>
          <w:tcPr>
            <w:tcW w:w="4923" w:type="dxa"/>
          </w:tcPr>
          <w:p w14:paraId="15F6EA00" w14:textId="77777777" w:rsidR="00EA16E8" w:rsidRPr="005A5509" w:rsidRDefault="00EA16E8" w:rsidP="002D0C32">
            <w:pPr>
              <w:pStyle w:val="TAL"/>
              <w:rPr>
                <w:b/>
              </w:rPr>
            </w:pPr>
            <w:r w:rsidRPr="005A5509">
              <w:rPr>
                <w:b/>
              </w:rPr>
              <w:t>Allowed triples:</w:t>
            </w:r>
          </w:p>
        </w:tc>
        <w:tc>
          <w:tcPr>
            <w:tcW w:w="4932" w:type="dxa"/>
          </w:tcPr>
          <w:p w14:paraId="3C7BBC25" w14:textId="77777777" w:rsidR="00EA16E8" w:rsidRPr="005A5509" w:rsidRDefault="00EA16E8" w:rsidP="002D0C32">
            <w:pPr>
              <w:pStyle w:val="TAL"/>
              <w:rPr>
                <w:lang w:val="fr-FR"/>
              </w:rPr>
            </w:pPr>
            <w:r w:rsidRPr="005A5509">
              <w:rPr>
                <w:lang w:val="fr-FR"/>
              </w:rPr>
              <w:t>(T1,T2, isolate)</w:t>
            </w:r>
          </w:p>
          <w:p w14:paraId="71EDAF7B" w14:textId="77777777" w:rsidR="00EA16E8" w:rsidRPr="005A5509" w:rsidRDefault="00EA16E8" w:rsidP="002D0C32">
            <w:pPr>
              <w:pStyle w:val="TAL"/>
              <w:rPr>
                <w:lang w:val="fr-FR"/>
              </w:rPr>
            </w:pPr>
            <w:r w:rsidRPr="005A5509">
              <w:rPr>
                <w:lang w:val="fr-FR"/>
              </w:rPr>
              <w:t>(T1,T2, oneway)</w:t>
            </w:r>
          </w:p>
          <w:p w14:paraId="4671EBEF" w14:textId="77777777" w:rsidR="00EA16E8" w:rsidRPr="005A5509" w:rsidRDefault="00EA16E8" w:rsidP="002D0C32">
            <w:pPr>
              <w:pStyle w:val="TAL"/>
              <w:rPr>
                <w:lang w:val="fr-FR"/>
              </w:rPr>
            </w:pPr>
            <w:r w:rsidRPr="005A5509">
              <w:rPr>
                <w:lang w:val="fr-FR"/>
              </w:rPr>
              <w:t>(T1,T2, bothway)</w:t>
            </w:r>
          </w:p>
        </w:tc>
      </w:tr>
    </w:tbl>
    <w:p w14:paraId="71882CE1" w14:textId="77777777" w:rsidR="00EA16E8" w:rsidRPr="005A5509" w:rsidRDefault="00EA16E8" w:rsidP="00EA16E8">
      <w:pPr>
        <w:rPr>
          <w:lang w:val="fr-FR"/>
        </w:rPr>
      </w:pPr>
    </w:p>
    <w:p w14:paraId="102EA568" w14:textId="77777777" w:rsidR="00EA16E8" w:rsidRPr="005A5509" w:rsidRDefault="00EA16E8" w:rsidP="00EA16E8">
      <w:pPr>
        <w:pStyle w:val="Heading3"/>
        <w:tabs>
          <w:tab w:val="left" w:pos="1140"/>
        </w:tabs>
        <w:ind w:left="1140" w:hanging="1140"/>
      </w:pPr>
      <w:bookmarkStart w:id="74" w:name="_Toc11325777"/>
      <w:bookmarkStart w:id="75" w:name="_Toc67485812"/>
      <w:r w:rsidRPr="005A5509">
        <w:lastRenderedPageBreak/>
        <w:t>5.7.9</w:t>
      </w:r>
      <w:r w:rsidRPr="005A5509">
        <w:tab/>
        <w:t>Error Descriptor</w:t>
      </w:r>
      <w:bookmarkEnd w:id="74"/>
      <w:bookmarkEnd w:id="75"/>
    </w:p>
    <w:p w14:paraId="688C4F62" w14:textId="77777777" w:rsidR="00EA16E8" w:rsidRPr="005A5509" w:rsidRDefault="00EA16E8" w:rsidP="00EA16E8">
      <w:pPr>
        <w:pStyle w:val="TH"/>
      </w:pPr>
      <w:r w:rsidRPr="005A5509">
        <w:t>Table 5.7.9.1: Error codes sent by the MRFC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7"/>
        <w:gridCol w:w="4930"/>
      </w:tblGrid>
      <w:tr w:rsidR="00EA16E8" w:rsidRPr="005A5509" w14:paraId="2CE44812" w14:textId="77777777" w:rsidTr="002D0C32">
        <w:tc>
          <w:tcPr>
            <w:tcW w:w="5089" w:type="dxa"/>
          </w:tcPr>
          <w:p w14:paraId="69CE632D" w14:textId="77777777" w:rsidR="00EA16E8" w:rsidRPr="005A5509" w:rsidRDefault="00EA16E8" w:rsidP="002D0C32">
            <w:pPr>
              <w:pStyle w:val="TAL"/>
              <w:rPr>
                <w:b/>
              </w:rPr>
            </w:pPr>
            <w:r w:rsidRPr="005A5509">
              <w:rPr>
                <w:b/>
              </w:rPr>
              <w:t>Supported H.248.8 Error Codes:</w:t>
            </w:r>
          </w:p>
        </w:tc>
        <w:tc>
          <w:tcPr>
            <w:tcW w:w="5090" w:type="dxa"/>
          </w:tcPr>
          <w:p w14:paraId="2DBFA9DD" w14:textId="77777777" w:rsidR="00EA16E8" w:rsidRPr="005A5509" w:rsidRDefault="00EA16E8" w:rsidP="002D0C32">
            <w:pPr>
              <w:pStyle w:val="TAL"/>
            </w:pPr>
            <w:r w:rsidRPr="005A5509">
              <w:t>400-403, 406, 410, 411, 421, 422, 430, 431, 442, 443, 444, 446, 458, 501-506, 533</w:t>
            </w:r>
          </w:p>
        </w:tc>
      </w:tr>
      <w:tr w:rsidR="00EA16E8" w:rsidRPr="005A5509" w14:paraId="4200043F" w14:textId="77777777" w:rsidTr="002D0C32">
        <w:tc>
          <w:tcPr>
            <w:tcW w:w="5089" w:type="dxa"/>
          </w:tcPr>
          <w:p w14:paraId="4CADAAA3" w14:textId="77777777" w:rsidR="00EA16E8" w:rsidRPr="005A5509" w:rsidRDefault="00EA16E8" w:rsidP="002D0C32">
            <w:pPr>
              <w:pStyle w:val="TAL"/>
              <w:rPr>
                <w:b/>
              </w:rPr>
            </w:pPr>
            <w:r w:rsidRPr="005A5509">
              <w:rPr>
                <w:b/>
              </w:rPr>
              <w:t>Supported Error Codes defined in packages:</w:t>
            </w:r>
          </w:p>
        </w:tc>
        <w:tc>
          <w:tcPr>
            <w:tcW w:w="5090" w:type="dxa"/>
          </w:tcPr>
          <w:p w14:paraId="3D780FB9" w14:textId="77777777" w:rsidR="00EA16E8" w:rsidRPr="005A5509" w:rsidRDefault="00EA16E8" w:rsidP="002D0C32">
            <w:pPr>
              <w:pStyle w:val="TAL"/>
            </w:pPr>
            <w:r w:rsidRPr="005A5509">
              <w:rPr>
                <w:sz w:val="20"/>
              </w:rPr>
              <w:t>All error codes defined in supported packages are supported.</w:t>
            </w:r>
          </w:p>
        </w:tc>
      </w:tr>
    </w:tbl>
    <w:p w14:paraId="15AFCF23" w14:textId="77777777" w:rsidR="00EA16E8" w:rsidRPr="005A5509" w:rsidRDefault="00EA16E8" w:rsidP="00EA16E8">
      <w:pPr>
        <w:pStyle w:val="TH"/>
      </w:pPr>
      <w:r w:rsidRPr="005A5509">
        <w:t>Table 5.7.9.2: Error codes sent by the MRFP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17"/>
        <w:gridCol w:w="4940"/>
      </w:tblGrid>
      <w:tr w:rsidR="00EA16E8" w:rsidRPr="005A5509" w14:paraId="4D33E1A3" w14:textId="77777777" w:rsidTr="002D0C32">
        <w:tc>
          <w:tcPr>
            <w:tcW w:w="5089" w:type="dxa"/>
          </w:tcPr>
          <w:p w14:paraId="14AA3AEC" w14:textId="77777777" w:rsidR="00EA16E8" w:rsidRPr="005A5509" w:rsidRDefault="00EA16E8" w:rsidP="002D0C32">
            <w:pPr>
              <w:pStyle w:val="TAL"/>
              <w:rPr>
                <w:b/>
              </w:rPr>
            </w:pPr>
            <w:r w:rsidRPr="005A5509">
              <w:rPr>
                <w:b/>
              </w:rPr>
              <w:t>Supported H.248.8 Error Codes:</w:t>
            </w:r>
          </w:p>
        </w:tc>
        <w:tc>
          <w:tcPr>
            <w:tcW w:w="5090" w:type="dxa"/>
          </w:tcPr>
          <w:p w14:paraId="61A334F7" w14:textId="77777777" w:rsidR="00EA16E8" w:rsidRPr="005A5509" w:rsidRDefault="00EA16E8" w:rsidP="002D0C32">
            <w:pPr>
              <w:pStyle w:val="TAL"/>
            </w:pPr>
            <w:r w:rsidRPr="005A5509">
              <w:t>400-411, 412, 421,422,430, 431, 432-435,440,441,442, 471, 500-517, 522-539.</w:t>
            </w:r>
          </w:p>
        </w:tc>
      </w:tr>
      <w:tr w:rsidR="00EA16E8" w:rsidRPr="005A5509" w14:paraId="2E562A3D" w14:textId="77777777" w:rsidTr="002D0C32">
        <w:tc>
          <w:tcPr>
            <w:tcW w:w="5089" w:type="dxa"/>
          </w:tcPr>
          <w:p w14:paraId="5A64185C" w14:textId="77777777" w:rsidR="00EA16E8" w:rsidRPr="005A5509" w:rsidRDefault="00EA16E8" w:rsidP="002D0C32">
            <w:pPr>
              <w:pStyle w:val="TAL"/>
              <w:rPr>
                <w:b/>
              </w:rPr>
            </w:pPr>
            <w:r w:rsidRPr="005A5509">
              <w:rPr>
                <w:b/>
              </w:rPr>
              <w:t>Supported Error Codes defined in packages:</w:t>
            </w:r>
          </w:p>
        </w:tc>
        <w:tc>
          <w:tcPr>
            <w:tcW w:w="5090" w:type="dxa"/>
          </w:tcPr>
          <w:p w14:paraId="4D075BB6" w14:textId="77777777" w:rsidR="00EA16E8" w:rsidRPr="005A5509" w:rsidRDefault="00EA16E8" w:rsidP="002D0C32">
            <w:pPr>
              <w:pStyle w:val="TAL"/>
            </w:pPr>
            <w:r w:rsidRPr="005A5509">
              <w:rPr>
                <w:sz w:val="20"/>
              </w:rPr>
              <w:t>All error codes defined in supported packages are supported.</w:t>
            </w:r>
          </w:p>
        </w:tc>
      </w:tr>
    </w:tbl>
    <w:p w14:paraId="3A9F26D3" w14:textId="77777777" w:rsidR="00EA16E8" w:rsidRPr="005A5509" w:rsidRDefault="00EA16E8" w:rsidP="00EA16E8"/>
    <w:p w14:paraId="06A13D21" w14:textId="77777777" w:rsidR="00EA16E8" w:rsidRPr="005A5509" w:rsidRDefault="00EA16E8" w:rsidP="00EA16E8">
      <w:pPr>
        <w:pStyle w:val="Heading2"/>
      </w:pPr>
      <w:bookmarkStart w:id="76" w:name="_Toc11325778"/>
      <w:bookmarkStart w:id="77" w:name="_Toc67485813"/>
      <w:r w:rsidRPr="005A5509">
        <w:t>5.8</w:t>
      </w:r>
      <w:r w:rsidRPr="005A5509">
        <w:tab/>
        <w:t>Command API</w:t>
      </w:r>
      <w:bookmarkEnd w:id="76"/>
      <w:bookmarkEnd w:id="77"/>
    </w:p>
    <w:p w14:paraId="72B2D19C" w14:textId="77777777" w:rsidR="00EA16E8" w:rsidRPr="005A5509" w:rsidRDefault="00EA16E8" w:rsidP="00EA16E8">
      <w:pPr>
        <w:pStyle w:val="Heading3"/>
      </w:pPr>
      <w:bookmarkStart w:id="78" w:name="_Toc11325779"/>
      <w:bookmarkStart w:id="79" w:name="_Toc67485814"/>
      <w:r w:rsidRPr="005A5509">
        <w:t>5.8.1</w:t>
      </w:r>
      <w:r w:rsidRPr="005A5509">
        <w:tab/>
        <w:t>Add</w:t>
      </w:r>
      <w:bookmarkEnd w:id="78"/>
      <w:bookmarkEnd w:id="79"/>
    </w:p>
    <w:p w14:paraId="51203778" w14:textId="77777777" w:rsidR="00EA16E8" w:rsidRPr="005A5509" w:rsidRDefault="00EA16E8" w:rsidP="00EA16E8">
      <w:pPr>
        <w:pStyle w:val="TH"/>
      </w:pPr>
      <w:r w:rsidRPr="005A5509">
        <w:t>Table 5.8.1.1: Descriptors used by Add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9"/>
      </w:tblGrid>
      <w:tr w:rsidR="00EA16E8" w:rsidRPr="005A5509" w14:paraId="7E241458" w14:textId="77777777" w:rsidTr="002D0C32">
        <w:tc>
          <w:tcPr>
            <w:tcW w:w="4926" w:type="dxa"/>
          </w:tcPr>
          <w:p w14:paraId="5BFCE2B7" w14:textId="77777777" w:rsidR="00EA16E8" w:rsidRPr="005A5509" w:rsidRDefault="00EA16E8" w:rsidP="002D0C32">
            <w:pPr>
              <w:pStyle w:val="TAL"/>
              <w:rPr>
                <w:b/>
              </w:rPr>
            </w:pPr>
            <w:r w:rsidRPr="005A5509">
              <w:rPr>
                <w:b/>
              </w:rPr>
              <w:t>Descriptors used by Add request:</w:t>
            </w:r>
          </w:p>
        </w:tc>
        <w:tc>
          <w:tcPr>
            <w:tcW w:w="4929" w:type="dxa"/>
          </w:tcPr>
          <w:p w14:paraId="0F926472" w14:textId="77777777" w:rsidR="00EA16E8" w:rsidRPr="005A5509" w:rsidRDefault="00EA16E8" w:rsidP="00EA16E8">
            <w:pPr>
              <w:pStyle w:val="TAC"/>
              <w:numPr>
                <w:ilvl w:val="0"/>
                <w:numId w:val="40"/>
              </w:numPr>
              <w:overflowPunct w:val="0"/>
              <w:autoSpaceDE w:val="0"/>
              <w:autoSpaceDN w:val="0"/>
              <w:adjustRightInd w:val="0"/>
              <w:jc w:val="left"/>
              <w:textAlignment w:val="baseline"/>
              <w:rPr>
                <w:noProof/>
              </w:rPr>
            </w:pPr>
            <w:r w:rsidRPr="005A5509">
              <w:rPr>
                <w:sz w:val="20"/>
              </w:rPr>
              <w:t>Events, Signals, Media (TerminationState, LocalControl, Local and Remote)</w:t>
            </w:r>
            <w:r w:rsidRPr="005A5509">
              <w:t xml:space="preserve"> </w:t>
            </w:r>
          </w:p>
        </w:tc>
      </w:tr>
    </w:tbl>
    <w:p w14:paraId="492D773E" w14:textId="77777777" w:rsidR="00EA16E8" w:rsidRPr="005A5509" w:rsidRDefault="00EA16E8" w:rsidP="00EA16E8"/>
    <w:p w14:paraId="7044685A" w14:textId="77777777" w:rsidR="00EA16E8" w:rsidRPr="005A5509" w:rsidRDefault="00EA16E8" w:rsidP="00EA16E8">
      <w:pPr>
        <w:pStyle w:val="TH"/>
      </w:pPr>
      <w:r w:rsidRPr="005A5509">
        <w:t>Table 5.8.1.2: Descriptors used by Add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9"/>
      </w:tblGrid>
      <w:tr w:rsidR="00EA16E8" w:rsidRPr="005A5509" w14:paraId="6AE5B182" w14:textId="77777777" w:rsidTr="002D0C32">
        <w:tc>
          <w:tcPr>
            <w:tcW w:w="4926" w:type="dxa"/>
          </w:tcPr>
          <w:p w14:paraId="0B6434F1" w14:textId="77777777" w:rsidR="00EA16E8" w:rsidRPr="005A5509" w:rsidRDefault="00EA16E8" w:rsidP="002D0C32">
            <w:pPr>
              <w:pStyle w:val="TAL"/>
              <w:rPr>
                <w:b/>
              </w:rPr>
            </w:pPr>
            <w:r w:rsidRPr="005A5509">
              <w:rPr>
                <w:b/>
              </w:rPr>
              <w:t>Descriptors used by Add reply:</w:t>
            </w:r>
          </w:p>
        </w:tc>
        <w:tc>
          <w:tcPr>
            <w:tcW w:w="4929" w:type="dxa"/>
          </w:tcPr>
          <w:p w14:paraId="1E4FB8ED" w14:textId="77777777" w:rsidR="00EA16E8" w:rsidRPr="005A5509" w:rsidRDefault="00EA16E8" w:rsidP="002D0C32">
            <w:pPr>
              <w:pStyle w:val="TAL"/>
            </w:pPr>
            <w:r w:rsidRPr="005A5509">
              <w:rPr>
                <w:sz w:val="20"/>
              </w:rPr>
              <w:t>Events, Signals, Media (TerminationState, LocalControl, Local and Remote)</w:t>
            </w:r>
            <w:r w:rsidRPr="005A5509">
              <w:t>Error</w:t>
            </w:r>
          </w:p>
          <w:p w14:paraId="7376187D" w14:textId="77777777" w:rsidR="00EA16E8" w:rsidRPr="005A5509" w:rsidRDefault="00EA16E8" w:rsidP="002D0C32">
            <w:pPr>
              <w:pStyle w:val="TAL"/>
            </w:pPr>
          </w:p>
          <w:p w14:paraId="14965CB0" w14:textId="77777777" w:rsidR="00EA16E8" w:rsidRPr="005A5509" w:rsidRDefault="00EA16E8" w:rsidP="002D0C32">
            <w:pPr>
              <w:pStyle w:val="TAC"/>
              <w:jc w:val="left"/>
              <w:rPr>
                <w:noProof/>
              </w:rPr>
            </w:pPr>
            <w:r w:rsidRPr="005A5509">
              <w:rPr>
                <w:noProof/>
              </w:rPr>
              <w:t>When command request excludes an Audit Descriptor, the MGW response shall only include descriptors which contained underspecified or overspecified properties in the command request</w:t>
            </w:r>
            <w:r w:rsidRPr="005A5509" w:rsidDel="00231414">
              <w:rPr>
                <w:noProof/>
              </w:rPr>
              <w:t>.</w:t>
            </w:r>
            <w:r w:rsidRPr="005A5509">
              <w:rPr>
                <w:noProof/>
              </w:rPr>
              <w:t xml:space="preserve"> Furthermore, only those properties that were underspecified or overspecified in the request shall be sent in the reply. Exceptions to this rule are:</w:t>
            </w:r>
          </w:p>
          <w:p w14:paraId="676E875B" w14:textId="77777777" w:rsidR="00EA16E8" w:rsidRPr="005A5509" w:rsidRDefault="00EA16E8" w:rsidP="00EA16E8">
            <w:pPr>
              <w:pStyle w:val="TAC"/>
              <w:numPr>
                <w:ilvl w:val="0"/>
                <w:numId w:val="40"/>
              </w:numPr>
              <w:overflowPunct w:val="0"/>
              <w:autoSpaceDE w:val="0"/>
              <w:autoSpaceDN w:val="0"/>
              <w:adjustRightInd w:val="0"/>
              <w:jc w:val="left"/>
              <w:textAlignment w:val="baseline"/>
              <w:rPr>
                <w:noProof/>
              </w:rPr>
            </w:pPr>
            <w:r w:rsidRPr="005A5509">
              <w:rPr>
                <w:noProof/>
              </w:rPr>
              <w:t>The Error Descriptor</w:t>
            </w:r>
          </w:p>
          <w:p w14:paraId="164B8979" w14:textId="77777777" w:rsidR="00EA16E8" w:rsidRPr="005A5509" w:rsidRDefault="00EA16E8" w:rsidP="00EA16E8">
            <w:pPr>
              <w:pStyle w:val="TAC"/>
              <w:numPr>
                <w:ilvl w:val="0"/>
                <w:numId w:val="40"/>
              </w:numPr>
              <w:overflowPunct w:val="0"/>
              <w:autoSpaceDE w:val="0"/>
              <w:autoSpaceDN w:val="0"/>
              <w:adjustRightInd w:val="0"/>
              <w:jc w:val="left"/>
              <w:textAlignment w:val="baseline"/>
              <w:rPr>
                <w:noProof/>
              </w:rPr>
            </w:pPr>
            <w:r w:rsidRPr="005A5509">
              <w:rPr>
                <w:noProof/>
              </w:rPr>
              <w:t>SDP properties returned in "Reserve IMS Resources"  and "Reserve and Configure IMS Resources" procedures, as specified in 15.17.2.2 and 15.17.2.4</w:t>
            </w:r>
          </w:p>
        </w:tc>
      </w:tr>
    </w:tbl>
    <w:p w14:paraId="08D7BE2B" w14:textId="77777777" w:rsidR="00EA16E8" w:rsidRPr="005A5509" w:rsidRDefault="00EA16E8" w:rsidP="00EA16E8"/>
    <w:p w14:paraId="57A72780" w14:textId="77777777" w:rsidR="00EA16E8" w:rsidRPr="005A5509" w:rsidRDefault="00EA16E8" w:rsidP="00EA16E8">
      <w:pPr>
        <w:pStyle w:val="Heading3"/>
      </w:pPr>
      <w:bookmarkStart w:id="80" w:name="_Toc11325780"/>
      <w:bookmarkStart w:id="81" w:name="_Toc67485815"/>
      <w:r w:rsidRPr="005A5509">
        <w:t>5.8.2</w:t>
      </w:r>
      <w:r w:rsidRPr="005A5509">
        <w:tab/>
        <w:t>Modify</w:t>
      </w:r>
      <w:bookmarkEnd w:id="80"/>
      <w:bookmarkEnd w:id="81"/>
    </w:p>
    <w:p w14:paraId="42A335F6" w14:textId="77777777" w:rsidR="00EA16E8" w:rsidRPr="005A5509" w:rsidRDefault="00EA16E8" w:rsidP="00EA16E8">
      <w:pPr>
        <w:pStyle w:val="TH"/>
      </w:pPr>
      <w:r w:rsidRPr="005A5509">
        <w:t>Table 5.8.2.1: Descriptors used by Modify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9"/>
      </w:tblGrid>
      <w:tr w:rsidR="00EA16E8" w:rsidRPr="005A5509" w14:paraId="7B9D2B65" w14:textId="77777777" w:rsidTr="002D0C32">
        <w:tc>
          <w:tcPr>
            <w:tcW w:w="4926" w:type="dxa"/>
          </w:tcPr>
          <w:p w14:paraId="0A59FDC1" w14:textId="77777777" w:rsidR="00EA16E8" w:rsidRPr="005A5509" w:rsidRDefault="00EA16E8" w:rsidP="002D0C32">
            <w:pPr>
              <w:pStyle w:val="TAL"/>
              <w:rPr>
                <w:b/>
              </w:rPr>
            </w:pPr>
            <w:r w:rsidRPr="005A5509">
              <w:rPr>
                <w:b/>
              </w:rPr>
              <w:t>Descriptors used by Modify request:</w:t>
            </w:r>
          </w:p>
        </w:tc>
        <w:tc>
          <w:tcPr>
            <w:tcW w:w="4929" w:type="dxa"/>
          </w:tcPr>
          <w:p w14:paraId="3968915B" w14:textId="77777777" w:rsidR="00EA16E8" w:rsidRPr="005A5509" w:rsidRDefault="00EA16E8" w:rsidP="002D0C32">
            <w:pPr>
              <w:pStyle w:val="TAL"/>
              <w:rPr>
                <w:i/>
              </w:rPr>
            </w:pPr>
            <w:r w:rsidRPr="005A5509">
              <w:rPr>
                <w:sz w:val="20"/>
              </w:rPr>
              <w:t>Events, Signals, Media (TerminationState, LocalControl, Local and Remote)</w:t>
            </w:r>
          </w:p>
        </w:tc>
      </w:tr>
    </w:tbl>
    <w:p w14:paraId="5796ABA4" w14:textId="77777777" w:rsidR="00EA16E8" w:rsidRPr="005A5509" w:rsidRDefault="00EA16E8" w:rsidP="00EA16E8"/>
    <w:p w14:paraId="4A43866C" w14:textId="77777777" w:rsidR="00EA16E8" w:rsidRPr="005A5509" w:rsidRDefault="00EA16E8" w:rsidP="00EA16E8">
      <w:pPr>
        <w:pStyle w:val="TH"/>
      </w:pPr>
      <w:r w:rsidRPr="005A5509">
        <w:lastRenderedPageBreak/>
        <w:t>Table 5.8.2.2: Descriptors used by Modify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9"/>
      </w:tblGrid>
      <w:tr w:rsidR="00EA16E8" w:rsidRPr="005A5509" w14:paraId="2D69AD56" w14:textId="77777777" w:rsidTr="002D0C32">
        <w:tc>
          <w:tcPr>
            <w:tcW w:w="4926" w:type="dxa"/>
          </w:tcPr>
          <w:p w14:paraId="1B88C0E4" w14:textId="77777777" w:rsidR="00EA16E8" w:rsidRPr="005A5509" w:rsidRDefault="00EA16E8" w:rsidP="002D0C32">
            <w:pPr>
              <w:pStyle w:val="TAL"/>
              <w:rPr>
                <w:b/>
              </w:rPr>
            </w:pPr>
            <w:r w:rsidRPr="005A5509">
              <w:rPr>
                <w:b/>
              </w:rPr>
              <w:t>Descriptors used by Modify reply:</w:t>
            </w:r>
          </w:p>
        </w:tc>
        <w:tc>
          <w:tcPr>
            <w:tcW w:w="4929" w:type="dxa"/>
          </w:tcPr>
          <w:p w14:paraId="685CB4A1" w14:textId="77777777" w:rsidR="00EA16E8" w:rsidRPr="005A5509" w:rsidRDefault="00EA16E8" w:rsidP="002D0C32">
            <w:pPr>
              <w:pStyle w:val="TAL"/>
            </w:pPr>
            <w:r w:rsidRPr="005A5509">
              <w:rPr>
                <w:sz w:val="20"/>
              </w:rPr>
              <w:t>Events, Signals, Media (TerminationState, LocalControl, Local and Remote),</w:t>
            </w:r>
            <w:r w:rsidRPr="005A5509">
              <w:t>Error</w:t>
            </w:r>
          </w:p>
          <w:p w14:paraId="478A8178" w14:textId="77777777" w:rsidR="00EA16E8" w:rsidRPr="005A5509" w:rsidRDefault="00EA16E8" w:rsidP="002D0C32">
            <w:pPr>
              <w:pStyle w:val="TAL"/>
            </w:pPr>
          </w:p>
          <w:p w14:paraId="2795B189" w14:textId="77777777" w:rsidR="00EA16E8" w:rsidRPr="005A5509" w:rsidRDefault="00EA16E8" w:rsidP="002D0C32">
            <w:pPr>
              <w:pStyle w:val="TAC"/>
              <w:jc w:val="left"/>
              <w:rPr>
                <w:noProof/>
              </w:rPr>
            </w:pPr>
            <w:r w:rsidRPr="005A5509">
              <w:rPr>
                <w:noProof/>
              </w:rPr>
              <w:t>When command request excludes an Audit Descriptor, the MGW response shall only include descriptors which contained underspecified or overspecified properties in the command request. Furthermore, only those properties that were underspecified or overspecified in the request shall be sent in the reply. Exceptions to this rule are:</w:t>
            </w:r>
          </w:p>
          <w:p w14:paraId="34C89F8D" w14:textId="77777777" w:rsidR="00EA16E8" w:rsidRPr="005A5509" w:rsidRDefault="00EA16E8" w:rsidP="00EA16E8">
            <w:pPr>
              <w:pStyle w:val="TAC"/>
              <w:numPr>
                <w:ilvl w:val="0"/>
                <w:numId w:val="40"/>
              </w:numPr>
              <w:overflowPunct w:val="0"/>
              <w:autoSpaceDE w:val="0"/>
              <w:autoSpaceDN w:val="0"/>
              <w:adjustRightInd w:val="0"/>
              <w:jc w:val="left"/>
              <w:textAlignment w:val="baseline"/>
              <w:rPr>
                <w:noProof/>
              </w:rPr>
            </w:pPr>
            <w:r w:rsidRPr="005A5509">
              <w:rPr>
                <w:noProof/>
              </w:rPr>
              <w:t>-The Error Descriptor</w:t>
            </w:r>
          </w:p>
          <w:p w14:paraId="0F9DA257" w14:textId="77777777" w:rsidR="00EA16E8" w:rsidRPr="005A5509" w:rsidRDefault="00EA16E8" w:rsidP="00EA16E8">
            <w:pPr>
              <w:pStyle w:val="TAC"/>
              <w:numPr>
                <w:ilvl w:val="0"/>
                <w:numId w:val="40"/>
              </w:numPr>
              <w:overflowPunct w:val="0"/>
              <w:autoSpaceDE w:val="0"/>
              <w:autoSpaceDN w:val="0"/>
              <w:adjustRightInd w:val="0"/>
              <w:jc w:val="left"/>
              <w:textAlignment w:val="baseline"/>
              <w:rPr>
                <w:noProof/>
              </w:rPr>
            </w:pPr>
            <w:r w:rsidRPr="005A5509">
              <w:rPr>
                <w:noProof/>
              </w:rPr>
              <w:t>SDP properties returned in "Configure IMS Resources" procedure as specified in 15.17.2.3.</w:t>
            </w:r>
          </w:p>
        </w:tc>
      </w:tr>
    </w:tbl>
    <w:p w14:paraId="4A2B8BE4" w14:textId="77777777" w:rsidR="00EA16E8" w:rsidRPr="005A5509" w:rsidRDefault="00EA16E8" w:rsidP="00EA16E8"/>
    <w:p w14:paraId="03A286E5" w14:textId="77777777" w:rsidR="00EA16E8" w:rsidRPr="005A5509" w:rsidRDefault="00EA16E8" w:rsidP="00EA16E8">
      <w:pPr>
        <w:pStyle w:val="Heading3"/>
      </w:pPr>
      <w:bookmarkStart w:id="82" w:name="_Toc11325781"/>
      <w:bookmarkStart w:id="83" w:name="_Toc67485816"/>
      <w:r w:rsidRPr="005A5509">
        <w:t>5.8.3</w:t>
      </w:r>
      <w:r w:rsidRPr="005A5509">
        <w:tab/>
        <w:t>Subtract</w:t>
      </w:r>
      <w:bookmarkEnd w:id="82"/>
      <w:bookmarkEnd w:id="83"/>
    </w:p>
    <w:p w14:paraId="0D1DA33C" w14:textId="77777777" w:rsidR="00EA16E8" w:rsidRPr="005A5509" w:rsidRDefault="00EA16E8" w:rsidP="00EA16E8">
      <w:pPr>
        <w:pStyle w:val="TH"/>
      </w:pPr>
      <w:r w:rsidRPr="005A5509">
        <w:t>Table 5.8.3.1: Descriptors used in Subtract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3"/>
        <w:gridCol w:w="4922"/>
      </w:tblGrid>
      <w:tr w:rsidR="00EA16E8" w:rsidRPr="005A5509" w14:paraId="6ADFC72B" w14:textId="77777777" w:rsidTr="002D0C32">
        <w:tc>
          <w:tcPr>
            <w:tcW w:w="4933" w:type="dxa"/>
          </w:tcPr>
          <w:p w14:paraId="450BF66F" w14:textId="77777777" w:rsidR="00EA16E8" w:rsidRPr="005A5509" w:rsidRDefault="00EA16E8" w:rsidP="002D0C32">
            <w:pPr>
              <w:pStyle w:val="TAL"/>
              <w:rPr>
                <w:b/>
              </w:rPr>
            </w:pPr>
            <w:r w:rsidRPr="005A5509">
              <w:rPr>
                <w:b/>
              </w:rPr>
              <w:t>Descriptors used by Subtract request:</w:t>
            </w:r>
          </w:p>
        </w:tc>
        <w:tc>
          <w:tcPr>
            <w:tcW w:w="4922" w:type="dxa"/>
          </w:tcPr>
          <w:p w14:paraId="76F9DEA8" w14:textId="77777777" w:rsidR="00EA16E8" w:rsidRPr="005A5509" w:rsidRDefault="00EA16E8" w:rsidP="002D0C32">
            <w:pPr>
              <w:pStyle w:val="TAL"/>
              <w:rPr>
                <w:i/>
              </w:rPr>
            </w:pPr>
            <w:r w:rsidRPr="005A5509">
              <w:t xml:space="preserve">Audit </w:t>
            </w:r>
            <w:r w:rsidRPr="005A5509">
              <w:rPr>
                <w:sz w:val="20"/>
              </w:rPr>
              <w:t>(empty) or None</w:t>
            </w:r>
          </w:p>
        </w:tc>
      </w:tr>
    </w:tbl>
    <w:p w14:paraId="25E8AB71" w14:textId="77777777" w:rsidR="00EA16E8" w:rsidRPr="005A5509" w:rsidRDefault="00EA16E8" w:rsidP="00EA16E8"/>
    <w:p w14:paraId="6A05DA67" w14:textId="77777777" w:rsidR="00EA16E8" w:rsidRPr="005A5509" w:rsidRDefault="00EA16E8" w:rsidP="00EA16E8">
      <w:pPr>
        <w:pStyle w:val="TH"/>
      </w:pPr>
      <w:r w:rsidRPr="005A5509">
        <w:t>Table 5.8.3.2: Descriptors used in Subtract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3"/>
        <w:gridCol w:w="4922"/>
      </w:tblGrid>
      <w:tr w:rsidR="00EA16E8" w:rsidRPr="005A5509" w14:paraId="04B87EA2" w14:textId="77777777" w:rsidTr="002D0C32">
        <w:tc>
          <w:tcPr>
            <w:tcW w:w="4933" w:type="dxa"/>
          </w:tcPr>
          <w:p w14:paraId="7D987EC6" w14:textId="77777777" w:rsidR="00EA16E8" w:rsidRPr="005A5509" w:rsidRDefault="00EA16E8" w:rsidP="002D0C32">
            <w:pPr>
              <w:pStyle w:val="TAL"/>
              <w:rPr>
                <w:b/>
              </w:rPr>
            </w:pPr>
            <w:r w:rsidRPr="005A5509">
              <w:rPr>
                <w:b/>
              </w:rPr>
              <w:t>Descriptors used by Subtract reply:</w:t>
            </w:r>
          </w:p>
        </w:tc>
        <w:tc>
          <w:tcPr>
            <w:tcW w:w="4922" w:type="dxa"/>
          </w:tcPr>
          <w:p w14:paraId="5E447E92" w14:textId="77777777" w:rsidR="00EA16E8" w:rsidRPr="005A5509" w:rsidRDefault="00EA16E8" w:rsidP="002D0C32">
            <w:pPr>
              <w:pStyle w:val="TAL"/>
              <w:rPr>
                <w:i/>
              </w:rPr>
            </w:pPr>
            <w:r w:rsidRPr="005A5509">
              <w:t>None</w:t>
            </w:r>
          </w:p>
        </w:tc>
      </w:tr>
    </w:tbl>
    <w:p w14:paraId="34DECD4A" w14:textId="77777777" w:rsidR="00EA16E8" w:rsidRPr="005A5509" w:rsidRDefault="00EA16E8" w:rsidP="00EA16E8"/>
    <w:p w14:paraId="627671D0" w14:textId="77777777" w:rsidR="00EA16E8" w:rsidRPr="005A5509" w:rsidRDefault="00EA16E8" w:rsidP="00EA16E8">
      <w:pPr>
        <w:pStyle w:val="Heading3"/>
      </w:pPr>
      <w:bookmarkStart w:id="84" w:name="_Toc11325782"/>
      <w:bookmarkStart w:id="85" w:name="_Toc67485817"/>
      <w:r w:rsidRPr="005A5509">
        <w:t>5.8.4</w:t>
      </w:r>
      <w:r w:rsidRPr="005A5509">
        <w:tab/>
        <w:t>Move</w:t>
      </w:r>
      <w:bookmarkEnd w:id="84"/>
      <w:bookmarkEnd w:id="85"/>
    </w:p>
    <w:p w14:paraId="74F921E9" w14:textId="77777777" w:rsidR="00EA16E8" w:rsidRPr="005A5509" w:rsidRDefault="00EA16E8" w:rsidP="00EA16E8">
      <w:pPr>
        <w:pStyle w:val="TH"/>
      </w:pPr>
      <w:r w:rsidRPr="005A5509">
        <w:t>Table 5.8.4.1: Command Move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7"/>
        <w:gridCol w:w="4918"/>
      </w:tblGrid>
      <w:tr w:rsidR="00EA16E8" w:rsidRPr="005A5509" w14:paraId="5F07C974" w14:textId="77777777" w:rsidTr="002D0C32">
        <w:tc>
          <w:tcPr>
            <w:tcW w:w="4937" w:type="dxa"/>
          </w:tcPr>
          <w:p w14:paraId="1496D053" w14:textId="77777777" w:rsidR="00EA16E8" w:rsidRPr="005A5509" w:rsidRDefault="00EA16E8" w:rsidP="002D0C32">
            <w:pPr>
              <w:pStyle w:val="TAL"/>
              <w:rPr>
                <w:b/>
              </w:rPr>
            </w:pPr>
            <w:r w:rsidRPr="005A5509">
              <w:rPr>
                <w:b/>
              </w:rPr>
              <w:t>Move command used:</w:t>
            </w:r>
          </w:p>
        </w:tc>
        <w:tc>
          <w:tcPr>
            <w:tcW w:w="4918" w:type="dxa"/>
          </w:tcPr>
          <w:p w14:paraId="78C2AA2F" w14:textId="77777777" w:rsidR="00EA16E8" w:rsidRPr="005A5509" w:rsidRDefault="00EA16E8" w:rsidP="002D0C32">
            <w:pPr>
              <w:pStyle w:val="TAL"/>
            </w:pPr>
            <w:r w:rsidRPr="005A5509">
              <w:t>Yes</w:t>
            </w:r>
          </w:p>
        </w:tc>
      </w:tr>
    </w:tbl>
    <w:p w14:paraId="48C8550F" w14:textId="77777777" w:rsidR="00EA16E8" w:rsidRPr="005A5509" w:rsidRDefault="00EA16E8" w:rsidP="00EA16E8"/>
    <w:p w14:paraId="48740C32" w14:textId="77777777" w:rsidR="00EA16E8" w:rsidRPr="005A5509" w:rsidRDefault="00EA16E8" w:rsidP="00EA16E8">
      <w:pPr>
        <w:pStyle w:val="TH"/>
      </w:pPr>
      <w:r w:rsidRPr="005A5509">
        <w:t>Table 5.8.4.2: Descriptor used by Move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9"/>
      </w:tblGrid>
      <w:tr w:rsidR="00EA16E8" w:rsidRPr="005A5509" w14:paraId="3337CF82" w14:textId="77777777" w:rsidTr="002D0C32">
        <w:tc>
          <w:tcPr>
            <w:tcW w:w="4926" w:type="dxa"/>
          </w:tcPr>
          <w:p w14:paraId="2704BBA6" w14:textId="77777777" w:rsidR="00EA16E8" w:rsidRPr="005A5509" w:rsidRDefault="00EA16E8" w:rsidP="002D0C32">
            <w:pPr>
              <w:pStyle w:val="TAL"/>
              <w:rPr>
                <w:b/>
              </w:rPr>
            </w:pPr>
            <w:r w:rsidRPr="005A5509">
              <w:rPr>
                <w:b/>
              </w:rPr>
              <w:t>Descriptors used by Move Request:</w:t>
            </w:r>
          </w:p>
        </w:tc>
        <w:tc>
          <w:tcPr>
            <w:tcW w:w="4929" w:type="dxa"/>
          </w:tcPr>
          <w:p w14:paraId="7B9F8ED7" w14:textId="77777777" w:rsidR="00EA16E8" w:rsidRPr="005A5509" w:rsidRDefault="00EA16E8" w:rsidP="002D0C32">
            <w:pPr>
              <w:pStyle w:val="TAL"/>
              <w:rPr>
                <w:i/>
              </w:rPr>
            </w:pPr>
            <w:r w:rsidRPr="005A5509">
              <w:rPr>
                <w:sz w:val="20"/>
              </w:rPr>
              <w:t>Events, Signals, Media (TerminationState, LocalControl, Local and Remote)</w:t>
            </w:r>
          </w:p>
        </w:tc>
      </w:tr>
      <w:tr w:rsidR="00EA16E8" w:rsidRPr="005A5509" w14:paraId="273C43BF" w14:textId="77777777" w:rsidTr="002D0C32">
        <w:tc>
          <w:tcPr>
            <w:tcW w:w="4926" w:type="dxa"/>
            <w:tcBorders>
              <w:top w:val="single" w:sz="4" w:space="0" w:color="auto"/>
              <w:left w:val="single" w:sz="4" w:space="0" w:color="auto"/>
              <w:bottom w:val="single" w:sz="4" w:space="0" w:color="auto"/>
              <w:right w:val="single" w:sz="4" w:space="0" w:color="auto"/>
            </w:tcBorders>
          </w:tcPr>
          <w:p w14:paraId="7F207C60" w14:textId="77777777" w:rsidR="00EA16E8" w:rsidRPr="005A5509" w:rsidRDefault="00EA16E8" w:rsidP="002D0C32">
            <w:pPr>
              <w:pStyle w:val="TAL"/>
              <w:rPr>
                <w:b/>
              </w:rPr>
            </w:pPr>
            <w:r w:rsidRPr="005A5509">
              <w:rPr>
                <w:b/>
              </w:rPr>
              <w:t>Descriptors used by Move Reply:</w:t>
            </w:r>
          </w:p>
        </w:tc>
        <w:tc>
          <w:tcPr>
            <w:tcW w:w="4929" w:type="dxa"/>
            <w:tcBorders>
              <w:top w:val="single" w:sz="4" w:space="0" w:color="auto"/>
              <w:left w:val="single" w:sz="4" w:space="0" w:color="auto"/>
              <w:bottom w:val="single" w:sz="4" w:space="0" w:color="auto"/>
              <w:right w:val="single" w:sz="4" w:space="0" w:color="auto"/>
            </w:tcBorders>
          </w:tcPr>
          <w:p w14:paraId="1C505A06" w14:textId="77777777" w:rsidR="00EA16E8" w:rsidRPr="005A5509" w:rsidRDefault="00EA16E8" w:rsidP="002D0C32">
            <w:pPr>
              <w:pStyle w:val="TAL"/>
            </w:pPr>
            <w:r w:rsidRPr="005A5509">
              <w:rPr>
                <w:sz w:val="20"/>
              </w:rPr>
              <w:t>Events, Signals, Media (TerminationState, LocalControl, Local and Remote)</w:t>
            </w:r>
            <w:r w:rsidRPr="005A5509">
              <w:t xml:space="preserve">, Error </w:t>
            </w:r>
          </w:p>
          <w:p w14:paraId="519A686D" w14:textId="77777777" w:rsidR="00EA16E8" w:rsidRPr="005A5509" w:rsidRDefault="00EA16E8" w:rsidP="002D0C32">
            <w:pPr>
              <w:pStyle w:val="TAC"/>
              <w:jc w:val="left"/>
              <w:rPr>
                <w:noProof/>
              </w:rPr>
            </w:pPr>
            <w:r w:rsidRPr="005A5509">
              <w:rPr>
                <w:noProof/>
              </w:rPr>
              <w:t>When command request excludes an Audit Descriptor, the MGW response shall only include descriptors which contained underspecified or overspecified properties in the command request. Furthermore, only those properties that were underspecified or overspecified in the request shall be sent in the reply. Exceptions to this rule are:</w:t>
            </w:r>
          </w:p>
          <w:p w14:paraId="2BA50C0B" w14:textId="77777777" w:rsidR="00EA16E8" w:rsidRPr="005A5509" w:rsidRDefault="00EA16E8" w:rsidP="00EA16E8">
            <w:pPr>
              <w:pStyle w:val="TAC"/>
              <w:numPr>
                <w:ilvl w:val="0"/>
                <w:numId w:val="40"/>
              </w:numPr>
              <w:overflowPunct w:val="0"/>
              <w:autoSpaceDE w:val="0"/>
              <w:autoSpaceDN w:val="0"/>
              <w:adjustRightInd w:val="0"/>
              <w:jc w:val="left"/>
              <w:textAlignment w:val="baseline"/>
              <w:rPr>
                <w:noProof/>
              </w:rPr>
            </w:pPr>
            <w:r w:rsidRPr="005A5509">
              <w:rPr>
                <w:noProof/>
              </w:rPr>
              <w:t>-The Error Descriptor</w:t>
            </w:r>
          </w:p>
          <w:p w14:paraId="75CBD1CB" w14:textId="77777777" w:rsidR="00EA16E8" w:rsidRPr="005A5509" w:rsidRDefault="00EA16E8" w:rsidP="002D0C32">
            <w:pPr>
              <w:pStyle w:val="TAL"/>
            </w:pPr>
          </w:p>
        </w:tc>
      </w:tr>
    </w:tbl>
    <w:p w14:paraId="4DFFB88C" w14:textId="77777777" w:rsidR="00EA16E8" w:rsidRPr="005A5509" w:rsidRDefault="00EA16E8" w:rsidP="00EA16E8"/>
    <w:p w14:paraId="6657BB9B" w14:textId="77777777" w:rsidR="00EA16E8" w:rsidRPr="005A5509" w:rsidRDefault="00EA16E8" w:rsidP="00EA16E8">
      <w:pPr>
        <w:pStyle w:val="Heading3"/>
      </w:pPr>
      <w:bookmarkStart w:id="86" w:name="_Toc11325783"/>
      <w:bookmarkStart w:id="87" w:name="_Toc67485818"/>
      <w:r w:rsidRPr="005A5509">
        <w:lastRenderedPageBreak/>
        <w:t>5.8.5</w:t>
      </w:r>
      <w:r w:rsidRPr="005A5509">
        <w:tab/>
        <w:t>AuditValue</w:t>
      </w:r>
      <w:bookmarkEnd w:id="86"/>
      <w:bookmarkEnd w:id="87"/>
    </w:p>
    <w:p w14:paraId="4EC526F6" w14:textId="77777777" w:rsidR="00EA16E8" w:rsidRPr="005A5509" w:rsidRDefault="00EA16E8" w:rsidP="00EA16E8">
      <w:pPr>
        <w:pStyle w:val="TH"/>
      </w:pPr>
      <w:r w:rsidRPr="005A5509">
        <w:t>Table 5.8.5.1: Auditvalue</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2"/>
        <w:gridCol w:w="4153"/>
        <w:gridCol w:w="3404"/>
      </w:tblGrid>
      <w:tr w:rsidR="00EA16E8" w:rsidRPr="005A5509" w14:paraId="1B852CF9" w14:textId="77777777" w:rsidTr="002D0C32">
        <w:trPr>
          <w:cantSplit/>
        </w:trPr>
        <w:tc>
          <w:tcPr>
            <w:tcW w:w="2332" w:type="dxa"/>
          </w:tcPr>
          <w:p w14:paraId="7C749CA8" w14:textId="77777777" w:rsidR="00EA16E8" w:rsidRPr="005A5509" w:rsidRDefault="00EA16E8" w:rsidP="002D0C32">
            <w:pPr>
              <w:pStyle w:val="TAH"/>
            </w:pPr>
            <w:r w:rsidRPr="005A5509">
              <w:t>Audited Properties:</w:t>
            </w:r>
          </w:p>
        </w:tc>
        <w:tc>
          <w:tcPr>
            <w:tcW w:w="4153" w:type="dxa"/>
          </w:tcPr>
          <w:p w14:paraId="20AACB73" w14:textId="77777777" w:rsidR="00EA16E8" w:rsidRPr="005A5509" w:rsidRDefault="00EA16E8" w:rsidP="002D0C32">
            <w:pPr>
              <w:pStyle w:val="TAH"/>
            </w:pPr>
            <w:r w:rsidRPr="005A5509">
              <w:t>Property Name and Identity</w:t>
            </w:r>
          </w:p>
        </w:tc>
        <w:tc>
          <w:tcPr>
            <w:tcW w:w="3404" w:type="dxa"/>
          </w:tcPr>
          <w:p w14:paraId="534BBC57" w14:textId="77777777" w:rsidR="00EA16E8" w:rsidRPr="005A5509" w:rsidRDefault="00EA16E8" w:rsidP="002D0C32">
            <w:pPr>
              <w:pStyle w:val="TAH"/>
            </w:pPr>
            <w:r w:rsidRPr="005A5509">
              <w:t xml:space="preserve">Descriptor </w:t>
            </w:r>
          </w:p>
        </w:tc>
      </w:tr>
      <w:tr w:rsidR="00EA16E8" w:rsidRPr="005A5509" w14:paraId="02CDF9C9" w14:textId="77777777" w:rsidTr="002D0C32">
        <w:trPr>
          <w:cantSplit/>
        </w:trPr>
        <w:tc>
          <w:tcPr>
            <w:tcW w:w="2332" w:type="dxa"/>
          </w:tcPr>
          <w:p w14:paraId="5F1B1E5A" w14:textId="77777777" w:rsidR="00EA16E8" w:rsidRPr="005A5509" w:rsidRDefault="00EA16E8" w:rsidP="002D0C32">
            <w:pPr>
              <w:pStyle w:val="TAC"/>
            </w:pPr>
            <w:r w:rsidRPr="005A5509">
              <w:t>Termination ID</w:t>
            </w:r>
          </w:p>
        </w:tc>
        <w:tc>
          <w:tcPr>
            <w:tcW w:w="4153" w:type="dxa"/>
          </w:tcPr>
          <w:p w14:paraId="2E6850FE" w14:textId="77777777" w:rsidR="00EA16E8" w:rsidRPr="005A5509" w:rsidRDefault="00EA16E8" w:rsidP="002D0C32">
            <w:pPr>
              <w:pStyle w:val="TAC"/>
              <w:tabs>
                <w:tab w:val="left" w:pos="8222"/>
              </w:tabs>
            </w:pPr>
            <w:r w:rsidRPr="005A5509">
              <w:t>ServiceState:</w:t>
            </w:r>
          </w:p>
          <w:p w14:paraId="72F7E222" w14:textId="77777777" w:rsidR="00EA16E8" w:rsidRPr="005A5509" w:rsidRDefault="00EA16E8" w:rsidP="002D0C32">
            <w:pPr>
              <w:pStyle w:val="TAC"/>
              <w:tabs>
                <w:tab w:val="left" w:pos="8222"/>
              </w:tabs>
            </w:pPr>
            <w:r w:rsidRPr="005A5509">
              <w:t>- Root (MGW Audit)</w:t>
            </w:r>
          </w:p>
        </w:tc>
        <w:tc>
          <w:tcPr>
            <w:tcW w:w="3404" w:type="dxa"/>
          </w:tcPr>
          <w:p w14:paraId="2AAB2598" w14:textId="77777777" w:rsidR="00EA16E8" w:rsidRPr="005A5509" w:rsidRDefault="00EA16E8" w:rsidP="002D0C32">
            <w:pPr>
              <w:pStyle w:val="TAC"/>
            </w:pPr>
            <w:smartTag w:uri="urn:schemas-microsoft-com:office:smarttags" w:element="place">
              <w:smartTag w:uri="urn:schemas-microsoft-com:office:smarttags" w:element="PlaceName">
                <w:r w:rsidRPr="005A5509">
                  <w:t>Termination</w:t>
                </w:r>
              </w:smartTag>
              <w:r w:rsidRPr="005A5509">
                <w:t xml:space="preserve"> </w:t>
              </w:r>
              <w:smartTag w:uri="urn:schemas-microsoft-com:office:smarttags" w:element="PlaceType">
                <w:r w:rsidRPr="005A5509">
                  <w:t>State</w:t>
                </w:r>
              </w:smartTag>
            </w:smartTag>
            <w:r w:rsidRPr="005A5509">
              <w:t xml:space="preserve"> Descriptor</w:t>
            </w:r>
          </w:p>
        </w:tc>
      </w:tr>
      <w:tr w:rsidR="00EA16E8" w:rsidRPr="005A5509" w14:paraId="7D9BFFA2" w14:textId="77777777" w:rsidTr="002D0C32">
        <w:trPr>
          <w:cantSplit/>
        </w:trPr>
        <w:tc>
          <w:tcPr>
            <w:tcW w:w="2332" w:type="dxa"/>
          </w:tcPr>
          <w:p w14:paraId="32F44506" w14:textId="77777777" w:rsidR="00EA16E8" w:rsidRPr="005A5509" w:rsidRDefault="00EA16E8" w:rsidP="002D0C32">
            <w:pPr>
              <w:pStyle w:val="TAC"/>
            </w:pPr>
            <w:r w:rsidRPr="005A5509">
              <w:t>Termination ID</w:t>
            </w:r>
          </w:p>
        </w:tc>
        <w:tc>
          <w:tcPr>
            <w:tcW w:w="4153" w:type="dxa"/>
          </w:tcPr>
          <w:p w14:paraId="6008C914" w14:textId="77777777" w:rsidR="00EA16E8" w:rsidRPr="005A5509" w:rsidRDefault="00EA16E8" w:rsidP="002D0C32">
            <w:pPr>
              <w:pStyle w:val="TAC"/>
            </w:pPr>
            <w:r w:rsidRPr="005A5509">
              <w:t>MGC information (mgcinfo)</w:t>
            </w:r>
          </w:p>
          <w:p w14:paraId="4C16E333" w14:textId="77777777" w:rsidR="00EA16E8" w:rsidRPr="005A5509" w:rsidRDefault="00EA16E8" w:rsidP="002D0C32">
            <w:pPr>
              <w:pStyle w:val="TAC"/>
            </w:pPr>
            <w:r w:rsidRPr="005A5509">
              <w:t>- individualtermination (NOTE1)</w:t>
            </w:r>
          </w:p>
        </w:tc>
        <w:tc>
          <w:tcPr>
            <w:tcW w:w="3404" w:type="dxa"/>
          </w:tcPr>
          <w:p w14:paraId="2516FAB0" w14:textId="77777777" w:rsidR="00EA16E8" w:rsidRPr="005A5509" w:rsidRDefault="00EA16E8" w:rsidP="002D0C32">
            <w:pPr>
              <w:pStyle w:val="TAC"/>
            </w:pPr>
            <w:r w:rsidRPr="005A5509">
              <w:t>LocalControl Descriptor</w:t>
            </w:r>
          </w:p>
        </w:tc>
      </w:tr>
      <w:tr w:rsidR="00EA16E8" w:rsidRPr="005A5509" w14:paraId="7704A963" w14:textId="77777777" w:rsidTr="002D0C32">
        <w:trPr>
          <w:cantSplit/>
        </w:trPr>
        <w:tc>
          <w:tcPr>
            <w:tcW w:w="2332" w:type="dxa"/>
          </w:tcPr>
          <w:p w14:paraId="64AAF7EA" w14:textId="77777777" w:rsidR="00EA16E8" w:rsidRPr="005A5509" w:rsidRDefault="00EA16E8" w:rsidP="002D0C32">
            <w:pPr>
              <w:pStyle w:val="TAC"/>
            </w:pPr>
            <w:r w:rsidRPr="005A5509">
              <w:t>Termination ID</w:t>
            </w:r>
          </w:p>
        </w:tc>
        <w:tc>
          <w:tcPr>
            <w:tcW w:w="4153" w:type="dxa"/>
          </w:tcPr>
          <w:p w14:paraId="0DF5B4D6" w14:textId="77777777" w:rsidR="00EA16E8" w:rsidRPr="005A5509" w:rsidRDefault="00EA16E8" w:rsidP="002D0C32">
            <w:pPr>
              <w:pStyle w:val="TAC"/>
            </w:pPr>
            <w:r w:rsidRPr="005A5509">
              <w:t>For Packages:</w:t>
            </w:r>
          </w:p>
          <w:p w14:paraId="26272DA4" w14:textId="77777777" w:rsidR="00EA16E8" w:rsidRPr="005A5509" w:rsidRDefault="00EA16E8" w:rsidP="002D0C32">
            <w:pPr>
              <w:pStyle w:val="TAC"/>
            </w:pPr>
            <w:r w:rsidRPr="005A5509">
              <w:t>- Root</w:t>
            </w:r>
          </w:p>
        </w:tc>
        <w:tc>
          <w:tcPr>
            <w:tcW w:w="3404" w:type="dxa"/>
          </w:tcPr>
          <w:p w14:paraId="480EB363" w14:textId="77777777" w:rsidR="00EA16E8" w:rsidRPr="005A5509" w:rsidRDefault="00EA16E8" w:rsidP="002D0C32">
            <w:pPr>
              <w:pStyle w:val="TAC"/>
            </w:pPr>
            <w:r w:rsidRPr="005A5509">
              <w:rPr>
                <w:iCs/>
              </w:rPr>
              <w:t>Packages Descriptor (NOTE2)</w:t>
            </w:r>
          </w:p>
        </w:tc>
      </w:tr>
      <w:tr w:rsidR="00EA16E8" w:rsidRPr="005A5509" w14:paraId="74C801AA" w14:textId="77777777" w:rsidTr="002D0C32">
        <w:trPr>
          <w:cantSplit/>
        </w:trPr>
        <w:tc>
          <w:tcPr>
            <w:tcW w:w="2332" w:type="dxa"/>
          </w:tcPr>
          <w:p w14:paraId="08E345A9" w14:textId="77777777" w:rsidR="00EA16E8" w:rsidRPr="005A5509" w:rsidRDefault="00EA16E8" w:rsidP="002D0C32">
            <w:pPr>
              <w:pStyle w:val="TAC"/>
            </w:pPr>
            <w:r w:rsidRPr="005A5509">
              <w:t>Termination ID</w:t>
            </w:r>
          </w:p>
        </w:tc>
        <w:tc>
          <w:tcPr>
            <w:tcW w:w="4153" w:type="dxa"/>
          </w:tcPr>
          <w:p w14:paraId="11F42044" w14:textId="77777777" w:rsidR="00EA16E8" w:rsidRPr="005A5509" w:rsidRDefault="00EA16E8" w:rsidP="002D0C32">
            <w:pPr>
              <w:pStyle w:val="TAC"/>
            </w:pPr>
            <w:r w:rsidRPr="005A5509">
              <w:t>None (MGW Audit) :</w:t>
            </w:r>
          </w:p>
          <w:p w14:paraId="5D868933" w14:textId="77777777" w:rsidR="00EA16E8" w:rsidRPr="005A5509" w:rsidRDefault="00EA16E8" w:rsidP="002D0C32">
            <w:pPr>
              <w:pStyle w:val="TAC"/>
            </w:pPr>
            <w:r w:rsidRPr="005A5509">
              <w:t>- Root</w:t>
            </w:r>
          </w:p>
        </w:tc>
        <w:tc>
          <w:tcPr>
            <w:tcW w:w="3404" w:type="dxa"/>
          </w:tcPr>
          <w:p w14:paraId="0D4A41B9" w14:textId="77777777" w:rsidR="00EA16E8" w:rsidRPr="005A5509" w:rsidRDefault="00EA16E8" w:rsidP="002D0C32">
            <w:pPr>
              <w:pStyle w:val="TAC"/>
            </w:pPr>
            <w:r w:rsidRPr="005A5509">
              <w:rPr>
                <w:iCs/>
              </w:rPr>
              <w:t>Audit (empty) Descriptor</w:t>
            </w:r>
          </w:p>
        </w:tc>
      </w:tr>
      <w:tr w:rsidR="00EA16E8" w:rsidRPr="005A5509" w14:paraId="2629C93B" w14:textId="77777777" w:rsidTr="002D0C32">
        <w:trPr>
          <w:cantSplit/>
        </w:trPr>
        <w:tc>
          <w:tcPr>
            <w:tcW w:w="2332" w:type="dxa"/>
          </w:tcPr>
          <w:p w14:paraId="37F4BE16" w14:textId="77777777" w:rsidR="00EA16E8" w:rsidRPr="005A5509" w:rsidRDefault="00EA16E8" w:rsidP="002D0C32">
            <w:pPr>
              <w:pStyle w:val="TAC"/>
            </w:pPr>
            <w:r w:rsidRPr="005A5509">
              <w:t>Termination ID</w:t>
            </w:r>
          </w:p>
        </w:tc>
        <w:tc>
          <w:tcPr>
            <w:tcW w:w="4153" w:type="dxa"/>
          </w:tcPr>
          <w:p w14:paraId="432D180D"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sz w:val="18"/>
              </w:rPr>
              <w:t>SDPCapNeg Extensions</w:t>
            </w:r>
            <w:r w:rsidRPr="005A5509">
              <w:rPr>
                <w:rFonts w:ascii="Arial" w:hAnsi="Arial" w:hint="eastAsia"/>
                <w:sz w:val="18"/>
                <w:lang w:eastAsia="zh-CN"/>
              </w:rPr>
              <w:t>:</w:t>
            </w:r>
          </w:p>
          <w:p w14:paraId="34007E32" w14:textId="77777777" w:rsidR="00EA16E8" w:rsidRPr="005A5509" w:rsidRDefault="00EA16E8" w:rsidP="002D0C32">
            <w:pPr>
              <w:pStyle w:val="TAC"/>
            </w:pPr>
            <w:r w:rsidRPr="005A5509">
              <w:t xml:space="preserve">- </w:t>
            </w:r>
            <w:r w:rsidRPr="005A5509">
              <w:rPr>
                <w:rFonts w:hint="eastAsia"/>
                <w:lang w:eastAsia="zh-CN"/>
              </w:rPr>
              <w:t>sdpe</w:t>
            </w:r>
            <w:r w:rsidRPr="005A5509">
              <w:t>/*</w:t>
            </w:r>
          </w:p>
        </w:tc>
        <w:tc>
          <w:tcPr>
            <w:tcW w:w="3404" w:type="dxa"/>
          </w:tcPr>
          <w:p w14:paraId="11F604FB" w14:textId="77777777" w:rsidR="00EA16E8" w:rsidRPr="005A5509" w:rsidRDefault="00EA16E8" w:rsidP="002D0C32">
            <w:pPr>
              <w:pStyle w:val="TAC"/>
              <w:rPr>
                <w:iCs/>
              </w:rPr>
            </w:pPr>
            <w:r w:rsidRPr="005A5509">
              <w:t>TerminationState Descriptor</w:t>
            </w:r>
          </w:p>
        </w:tc>
      </w:tr>
      <w:tr w:rsidR="00EA16E8" w:rsidRPr="005A5509" w14:paraId="031C3746" w14:textId="77777777" w:rsidTr="002D0C32">
        <w:trPr>
          <w:cantSplit/>
        </w:trPr>
        <w:tc>
          <w:tcPr>
            <w:tcW w:w="2332" w:type="dxa"/>
          </w:tcPr>
          <w:p w14:paraId="2C19B12E" w14:textId="77777777" w:rsidR="00EA16E8" w:rsidRPr="005A5509" w:rsidRDefault="00EA16E8" w:rsidP="002D0C32">
            <w:pPr>
              <w:pStyle w:val="TAH"/>
            </w:pPr>
            <w:r w:rsidRPr="005A5509">
              <w:t>Audited Statistics:</w:t>
            </w:r>
          </w:p>
        </w:tc>
        <w:tc>
          <w:tcPr>
            <w:tcW w:w="7557" w:type="dxa"/>
            <w:gridSpan w:val="2"/>
          </w:tcPr>
          <w:p w14:paraId="70AEF5E5" w14:textId="77777777" w:rsidR="00EA16E8" w:rsidRPr="005A5509" w:rsidRDefault="00EA16E8" w:rsidP="002D0C32">
            <w:pPr>
              <w:pStyle w:val="TAC"/>
            </w:pPr>
            <w:r w:rsidRPr="005A5509">
              <w:rPr>
                <w:rFonts w:hint="eastAsia"/>
                <w:lang w:eastAsia="zh-CN"/>
              </w:rPr>
              <w:t>Supported Statistics (NOTE3)</w:t>
            </w:r>
            <w:r w:rsidRPr="005A5509">
              <w:rPr>
                <w:iCs/>
              </w:rPr>
              <w:t xml:space="preserve"> (NOTE2)</w:t>
            </w:r>
          </w:p>
        </w:tc>
      </w:tr>
      <w:tr w:rsidR="00EA16E8" w:rsidRPr="005A5509" w14:paraId="6FB5D723" w14:textId="77777777" w:rsidTr="002D0C32">
        <w:trPr>
          <w:cantSplit/>
        </w:trPr>
        <w:tc>
          <w:tcPr>
            <w:tcW w:w="2332" w:type="dxa"/>
          </w:tcPr>
          <w:p w14:paraId="6C812D40" w14:textId="77777777" w:rsidR="00EA16E8" w:rsidRPr="005A5509" w:rsidRDefault="00EA16E8" w:rsidP="002D0C32">
            <w:pPr>
              <w:pStyle w:val="TAH"/>
            </w:pPr>
            <w:r w:rsidRPr="005A5509">
              <w:t>Audited Signals:</w:t>
            </w:r>
          </w:p>
        </w:tc>
        <w:tc>
          <w:tcPr>
            <w:tcW w:w="7557" w:type="dxa"/>
            <w:gridSpan w:val="2"/>
          </w:tcPr>
          <w:p w14:paraId="32B1F2A1" w14:textId="77777777" w:rsidR="00EA16E8" w:rsidRPr="005A5509" w:rsidRDefault="00EA16E8" w:rsidP="002D0C32">
            <w:pPr>
              <w:pStyle w:val="TAC"/>
            </w:pPr>
            <w:r w:rsidRPr="005A5509">
              <w:t>ALL</w:t>
            </w:r>
          </w:p>
        </w:tc>
      </w:tr>
      <w:tr w:rsidR="00EA16E8" w:rsidRPr="005A5509" w14:paraId="7BE6ED4B" w14:textId="77777777" w:rsidTr="002D0C32">
        <w:trPr>
          <w:cantSplit/>
        </w:trPr>
        <w:tc>
          <w:tcPr>
            <w:tcW w:w="2332" w:type="dxa"/>
          </w:tcPr>
          <w:p w14:paraId="2E0B52F3" w14:textId="77777777" w:rsidR="00EA16E8" w:rsidRPr="005A5509" w:rsidRDefault="00EA16E8" w:rsidP="002D0C32">
            <w:pPr>
              <w:pStyle w:val="TAH"/>
            </w:pPr>
            <w:r w:rsidRPr="005A5509">
              <w:t>Audited Events:</w:t>
            </w:r>
          </w:p>
        </w:tc>
        <w:tc>
          <w:tcPr>
            <w:tcW w:w="7557" w:type="dxa"/>
            <w:gridSpan w:val="2"/>
          </w:tcPr>
          <w:p w14:paraId="037A0A39" w14:textId="77777777" w:rsidR="00EA16E8" w:rsidRPr="005A5509" w:rsidRDefault="00EA16E8" w:rsidP="002D0C32">
            <w:pPr>
              <w:pStyle w:val="TAC"/>
            </w:pPr>
            <w:r w:rsidRPr="005A5509">
              <w:t>ALL</w:t>
            </w:r>
          </w:p>
        </w:tc>
      </w:tr>
      <w:tr w:rsidR="00EA16E8" w:rsidRPr="005A5509" w14:paraId="5CBF07DF" w14:textId="77777777" w:rsidTr="002D0C32">
        <w:trPr>
          <w:cantSplit/>
        </w:trPr>
        <w:tc>
          <w:tcPr>
            <w:tcW w:w="2332" w:type="dxa"/>
          </w:tcPr>
          <w:p w14:paraId="652A461D" w14:textId="77777777" w:rsidR="00EA16E8" w:rsidRPr="005A5509" w:rsidRDefault="00EA16E8" w:rsidP="002D0C32">
            <w:pPr>
              <w:pStyle w:val="TAH"/>
            </w:pPr>
            <w:r w:rsidRPr="005A5509">
              <w:t>Package Audit possible:</w:t>
            </w:r>
          </w:p>
        </w:tc>
        <w:tc>
          <w:tcPr>
            <w:tcW w:w="7557" w:type="dxa"/>
            <w:gridSpan w:val="2"/>
          </w:tcPr>
          <w:p w14:paraId="21D0A7B8" w14:textId="77777777" w:rsidR="00EA16E8" w:rsidRPr="005A5509" w:rsidRDefault="00EA16E8" w:rsidP="002D0C32">
            <w:pPr>
              <w:pStyle w:val="TAC"/>
            </w:pPr>
            <w:r w:rsidRPr="005A5509">
              <w:t>Yes</w:t>
            </w:r>
          </w:p>
        </w:tc>
      </w:tr>
      <w:tr w:rsidR="00EA16E8" w:rsidRPr="005A5509" w14:paraId="79AC8AC8" w14:textId="77777777" w:rsidTr="002D0C32">
        <w:trPr>
          <w:cantSplit/>
        </w:trPr>
        <w:tc>
          <w:tcPr>
            <w:tcW w:w="9889" w:type="dxa"/>
            <w:gridSpan w:val="3"/>
          </w:tcPr>
          <w:p w14:paraId="279DE189" w14:textId="77777777" w:rsidR="00EA16E8" w:rsidRPr="005A5509" w:rsidRDefault="00EA16E8" w:rsidP="002D0C32">
            <w:pPr>
              <w:pStyle w:val="TAN"/>
            </w:pPr>
            <w:r w:rsidRPr="005A5509">
              <w:t>NOTE1:</w:t>
            </w:r>
            <w:r w:rsidRPr="005A5509">
              <w:tab/>
              <w:t>The purpose to audit an individual Termination is to retrieve MGC Information if supported.</w:t>
            </w:r>
          </w:p>
          <w:p w14:paraId="6EE21158" w14:textId="77777777" w:rsidR="00EA16E8" w:rsidRPr="005A5509" w:rsidRDefault="00EA16E8" w:rsidP="002D0C32">
            <w:pPr>
              <w:pStyle w:val="TAN"/>
            </w:pPr>
            <w:r w:rsidRPr="005A5509">
              <w:t>NOTE2:</w:t>
            </w:r>
            <w:r w:rsidRPr="005A5509">
              <w:tab/>
              <w:t>Optional</w:t>
            </w:r>
          </w:p>
          <w:p w14:paraId="71C04F3B" w14:textId="77777777" w:rsidR="00EA16E8" w:rsidRPr="005A5509" w:rsidRDefault="00EA16E8" w:rsidP="002D0C32">
            <w:pPr>
              <w:pStyle w:val="TAN"/>
            </w:pPr>
            <w:r w:rsidRPr="005A5509">
              <w:t>NOTE3:</w:t>
            </w:r>
            <w:r w:rsidRPr="005A5509">
              <w:tab/>
            </w:r>
            <w:r w:rsidRPr="005A5509">
              <w:rPr>
                <w:rFonts w:hint="eastAsia"/>
                <w:lang w:eastAsia="zh-CN"/>
              </w:rPr>
              <w:t>T</w:t>
            </w:r>
            <w:r w:rsidRPr="005A5509">
              <w:rPr>
                <w:lang w:eastAsia="zh-CN"/>
              </w:rPr>
              <w:t>he statistics defined in the MSRP Statistics Package can be obtained via the MRFC auditing the MRFP. The supported statistics are msrpstat/nms, msrpstat/nmr, msrpstat/vms</w:t>
            </w:r>
            <w:r w:rsidRPr="005A5509">
              <w:rPr>
                <w:rFonts w:hint="eastAsia"/>
                <w:lang w:eastAsia="zh-CN"/>
              </w:rPr>
              <w:t xml:space="preserve"> and </w:t>
            </w:r>
            <w:r w:rsidRPr="005A5509">
              <w:rPr>
                <w:lang w:eastAsia="zh-CN"/>
              </w:rPr>
              <w:t>msrpstat/vmr.</w:t>
            </w:r>
          </w:p>
        </w:tc>
      </w:tr>
    </w:tbl>
    <w:p w14:paraId="6B5520B3" w14:textId="77777777" w:rsidR="00EA16E8" w:rsidRPr="005A5509" w:rsidRDefault="00EA16E8" w:rsidP="00EA16E8"/>
    <w:p w14:paraId="3BD47195" w14:textId="77777777" w:rsidR="00EA16E8" w:rsidRPr="005A5509" w:rsidRDefault="00EA16E8" w:rsidP="00EA16E8">
      <w:pPr>
        <w:pStyle w:val="Heading3"/>
      </w:pPr>
      <w:bookmarkStart w:id="88" w:name="_Toc11325784"/>
      <w:bookmarkStart w:id="89" w:name="_Toc67485819"/>
      <w:r w:rsidRPr="005A5509">
        <w:t>5.8.6</w:t>
      </w:r>
      <w:r w:rsidRPr="005A5509">
        <w:tab/>
        <w:t>AuditCapabilities</w:t>
      </w:r>
      <w:bookmarkEnd w:id="88"/>
      <w:bookmarkEnd w:id="89"/>
    </w:p>
    <w:p w14:paraId="60163306" w14:textId="77777777" w:rsidR="00EA16E8" w:rsidRPr="005A5509" w:rsidRDefault="00EA16E8" w:rsidP="00EA16E8">
      <w:pPr>
        <w:pStyle w:val="TH"/>
      </w:pPr>
      <w:r w:rsidRPr="005A5509">
        <w:t>Table 5.8.6.1: AuditCapabilities</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1"/>
        <w:gridCol w:w="4284"/>
        <w:gridCol w:w="3404"/>
      </w:tblGrid>
      <w:tr w:rsidR="00EA16E8" w:rsidRPr="005A5509" w14:paraId="609B0E0D" w14:textId="77777777" w:rsidTr="002D0C32">
        <w:trPr>
          <w:cantSplit/>
        </w:trPr>
        <w:tc>
          <w:tcPr>
            <w:tcW w:w="2201" w:type="dxa"/>
          </w:tcPr>
          <w:p w14:paraId="4EB05B79" w14:textId="77777777" w:rsidR="00EA16E8" w:rsidRPr="005A5509" w:rsidRDefault="00EA16E8" w:rsidP="002D0C32">
            <w:pPr>
              <w:pStyle w:val="NF"/>
              <w:rPr>
                <w:b/>
              </w:rPr>
            </w:pPr>
            <w:r w:rsidRPr="005A5509">
              <w:rPr>
                <w:b/>
              </w:rPr>
              <w:t>Audited Properties:</w:t>
            </w:r>
          </w:p>
        </w:tc>
        <w:tc>
          <w:tcPr>
            <w:tcW w:w="4284" w:type="dxa"/>
          </w:tcPr>
          <w:p w14:paraId="5EB2192E" w14:textId="77777777" w:rsidR="00EA16E8" w:rsidRPr="005A5509" w:rsidRDefault="00EA16E8" w:rsidP="002D0C32">
            <w:pPr>
              <w:pStyle w:val="TAH"/>
            </w:pPr>
            <w:r w:rsidRPr="005A5509">
              <w:t>Property Name and Identity</w:t>
            </w:r>
          </w:p>
        </w:tc>
        <w:tc>
          <w:tcPr>
            <w:tcW w:w="3404" w:type="dxa"/>
          </w:tcPr>
          <w:p w14:paraId="717CECF3" w14:textId="77777777" w:rsidR="00EA16E8" w:rsidRPr="005A5509" w:rsidRDefault="00EA16E8" w:rsidP="002D0C32">
            <w:pPr>
              <w:pStyle w:val="TAH"/>
            </w:pPr>
            <w:r w:rsidRPr="005A5509">
              <w:t>Descriptor</w:t>
            </w:r>
          </w:p>
        </w:tc>
      </w:tr>
      <w:tr w:rsidR="00EA16E8" w:rsidRPr="005A5509" w14:paraId="12D44407" w14:textId="77777777" w:rsidTr="002D0C32">
        <w:trPr>
          <w:cantSplit/>
        </w:trPr>
        <w:tc>
          <w:tcPr>
            <w:tcW w:w="2201" w:type="dxa"/>
          </w:tcPr>
          <w:p w14:paraId="3776F897" w14:textId="77777777" w:rsidR="00EA16E8" w:rsidRPr="005A5509" w:rsidRDefault="00EA16E8" w:rsidP="002D0C32">
            <w:pPr>
              <w:pStyle w:val="NF"/>
              <w:rPr>
                <w:b/>
              </w:rPr>
            </w:pPr>
          </w:p>
        </w:tc>
        <w:tc>
          <w:tcPr>
            <w:tcW w:w="4284" w:type="dxa"/>
          </w:tcPr>
          <w:p w14:paraId="6A2B99F6" w14:textId="77777777" w:rsidR="00EA16E8" w:rsidRPr="005A5509" w:rsidRDefault="00EA16E8" w:rsidP="002D0C32">
            <w:pPr>
              <w:pStyle w:val="TAC"/>
            </w:pPr>
            <w:r w:rsidRPr="005A5509">
              <w:t>FFS</w:t>
            </w:r>
          </w:p>
        </w:tc>
        <w:tc>
          <w:tcPr>
            <w:tcW w:w="3404" w:type="dxa"/>
          </w:tcPr>
          <w:p w14:paraId="25BE5BCB" w14:textId="77777777" w:rsidR="00EA16E8" w:rsidRPr="005A5509" w:rsidRDefault="00EA16E8" w:rsidP="002D0C32">
            <w:pPr>
              <w:pStyle w:val="TAC"/>
            </w:pPr>
            <w:r w:rsidRPr="005A5509">
              <w:t>FFS</w:t>
            </w:r>
          </w:p>
        </w:tc>
      </w:tr>
      <w:tr w:rsidR="00EA16E8" w:rsidRPr="005A5509" w14:paraId="7D28D5B7" w14:textId="77777777" w:rsidTr="002D0C32">
        <w:trPr>
          <w:cantSplit/>
        </w:trPr>
        <w:tc>
          <w:tcPr>
            <w:tcW w:w="2201" w:type="dxa"/>
          </w:tcPr>
          <w:p w14:paraId="74428CBE" w14:textId="77777777" w:rsidR="00EA16E8" w:rsidRPr="005A5509" w:rsidRDefault="00EA16E8" w:rsidP="002D0C32">
            <w:pPr>
              <w:pStyle w:val="TAL"/>
              <w:rPr>
                <w:b/>
              </w:rPr>
            </w:pPr>
            <w:r w:rsidRPr="005A5509">
              <w:rPr>
                <w:b/>
              </w:rPr>
              <w:t>Audited Statistics:</w:t>
            </w:r>
          </w:p>
        </w:tc>
        <w:tc>
          <w:tcPr>
            <w:tcW w:w="7688" w:type="dxa"/>
            <w:gridSpan w:val="2"/>
          </w:tcPr>
          <w:p w14:paraId="381E4AD0" w14:textId="77777777" w:rsidR="00EA16E8" w:rsidRPr="005A5509" w:rsidRDefault="00EA16E8" w:rsidP="002D0C32">
            <w:pPr>
              <w:pStyle w:val="TAL"/>
              <w:rPr>
                <w:i/>
              </w:rPr>
            </w:pPr>
            <w:r w:rsidRPr="005A5509">
              <w:t>None</w:t>
            </w:r>
          </w:p>
        </w:tc>
      </w:tr>
      <w:tr w:rsidR="00EA16E8" w:rsidRPr="005A5509" w14:paraId="40530880" w14:textId="77777777" w:rsidTr="002D0C32">
        <w:trPr>
          <w:cantSplit/>
        </w:trPr>
        <w:tc>
          <w:tcPr>
            <w:tcW w:w="2201" w:type="dxa"/>
          </w:tcPr>
          <w:p w14:paraId="229BCA9D" w14:textId="77777777" w:rsidR="00EA16E8" w:rsidRPr="005A5509" w:rsidRDefault="00EA16E8" w:rsidP="002D0C32">
            <w:pPr>
              <w:pStyle w:val="TAL"/>
              <w:rPr>
                <w:b/>
              </w:rPr>
            </w:pPr>
            <w:r w:rsidRPr="005A5509">
              <w:rPr>
                <w:b/>
              </w:rPr>
              <w:t>Audited Signals:</w:t>
            </w:r>
          </w:p>
        </w:tc>
        <w:tc>
          <w:tcPr>
            <w:tcW w:w="7688" w:type="dxa"/>
            <w:gridSpan w:val="2"/>
          </w:tcPr>
          <w:p w14:paraId="4DB8A9B3" w14:textId="77777777" w:rsidR="00EA16E8" w:rsidRPr="005A5509" w:rsidRDefault="00EA16E8" w:rsidP="002D0C32">
            <w:pPr>
              <w:pStyle w:val="TAL"/>
            </w:pPr>
            <w:r w:rsidRPr="005A5509">
              <w:t>None</w:t>
            </w:r>
          </w:p>
        </w:tc>
      </w:tr>
      <w:tr w:rsidR="00EA16E8" w:rsidRPr="005A5509" w14:paraId="0378DB98" w14:textId="77777777" w:rsidTr="002D0C32">
        <w:trPr>
          <w:cantSplit/>
        </w:trPr>
        <w:tc>
          <w:tcPr>
            <w:tcW w:w="2201" w:type="dxa"/>
          </w:tcPr>
          <w:p w14:paraId="4C79F37C" w14:textId="77777777" w:rsidR="00EA16E8" w:rsidRPr="005A5509" w:rsidRDefault="00EA16E8" w:rsidP="002D0C32">
            <w:pPr>
              <w:pStyle w:val="TAL"/>
              <w:rPr>
                <w:b/>
              </w:rPr>
            </w:pPr>
            <w:r w:rsidRPr="005A5509">
              <w:rPr>
                <w:b/>
              </w:rPr>
              <w:t>Audited Events:</w:t>
            </w:r>
          </w:p>
        </w:tc>
        <w:tc>
          <w:tcPr>
            <w:tcW w:w="7688" w:type="dxa"/>
            <w:gridSpan w:val="2"/>
          </w:tcPr>
          <w:p w14:paraId="7D7EC5D8" w14:textId="77777777" w:rsidR="00EA16E8" w:rsidRPr="005A5509" w:rsidRDefault="00EA16E8" w:rsidP="002D0C32">
            <w:pPr>
              <w:pStyle w:val="TAL"/>
            </w:pPr>
            <w:r w:rsidRPr="005A5509">
              <w:t>None</w:t>
            </w:r>
          </w:p>
        </w:tc>
      </w:tr>
    </w:tbl>
    <w:p w14:paraId="4E8D0DE4" w14:textId="77777777" w:rsidR="00EA16E8" w:rsidRPr="005A5509" w:rsidRDefault="00EA16E8" w:rsidP="00EA16E8"/>
    <w:p w14:paraId="145ABC19" w14:textId="77777777" w:rsidR="00EA16E8" w:rsidRPr="005A5509" w:rsidRDefault="00EA16E8" w:rsidP="00EA16E8">
      <w:pPr>
        <w:pStyle w:val="Heading3"/>
        <w:tabs>
          <w:tab w:val="left" w:pos="1140"/>
        </w:tabs>
        <w:ind w:left="1140" w:hanging="1140"/>
      </w:pPr>
      <w:bookmarkStart w:id="90" w:name="_Toc11325785"/>
      <w:bookmarkStart w:id="91" w:name="_Toc67485820"/>
      <w:r w:rsidRPr="005A5509">
        <w:t>5.8.7</w:t>
      </w:r>
      <w:r w:rsidRPr="005A5509">
        <w:tab/>
        <w:t>Notify</w:t>
      </w:r>
      <w:bookmarkEnd w:id="90"/>
      <w:bookmarkEnd w:id="91"/>
    </w:p>
    <w:p w14:paraId="77EEBD81" w14:textId="77777777" w:rsidR="00EA16E8" w:rsidRPr="005A5509" w:rsidRDefault="00EA16E8" w:rsidP="00EA16E8">
      <w:pPr>
        <w:pStyle w:val="TH"/>
      </w:pPr>
      <w:r w:rsidRPr="005A5509">
        <w:t>Table 5.8.7.1: Notify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9"/>
      </w:tblGrid>
      <w:tr w:rsidR="00EA16E8" w:rsidRPr="005A5509" w14:paraId="4867498E" w14:textId="77777777" w:rsidTr="002D0C32">
        <w:tc>
          <w:tcPr>
            <w:tcW w:w="4926" w:type="dxa"/>
          </w:tcPr>
          <w:p w14:paraId="1CE9076F" w14:textId="77777777" w:rsidR="00EA16E8" w:rsidRPr="005A5509" w:rsidRDefault="00EA16E8" w:rsidP="002D0C32">
            <w:pPr>
              <w:pStyle w:val="TAL"/>
              <w:rPr>
                <w:b/>
              </w:rPr>
            </w:pPr>
            <w:r w:rsidRPr="005A5509">
              <w:rPr>
                <w:b/>
              </w:rPr>
              <w:t>Descriptors used by Notify Request or Reply:</w:t>
            </w:r>
          </w:p>
        </w:tc>
        <w:tc>
          <w:tcPr>
            <w:tcW w:w="4929" w:type="dxa"/>
          </w:tcPr>
          <w:p w14:paraId="32CEF3AF" w14:textId="77777777" w:rsidR="00EA16E8" w:rsidRPr="005A5509" w:rsidRDefault="00EA16E8" w:rsidP="002D0C32">
            <w:pPr>
              <w:pStyle w:val="TAL"/>
            </w:pPr>
            <w:r w:rsidRPr="005A5509">
              <w:t>ObservedEvents, Error</w:t>
            </w:r>
          </w:p>
        </w:tc>
      </w:tr>
      <w:tr w:rsidR="00EA16E8" w:rsidRPr="005A5509" w14:paraId="17EDBAB4" w14:textId="77777777" w:rsidTr="002D0C32">
        <w:tc>
          <w:tcPr>
            <w:tcW w:w="9855" w:type="dxa"/>
            <w:gridSpan w:val="2"/>
          </w:tcPr>
          <w:p w14:paraId="3D7DA347" w14:textId="77777777" w:rsidR="00EA16E8" w:rsidRPr="005A5509" w:rsidRDefault="00EA16E8" w:rsidP="002D0C32">
            <w:pPr>
              <w:pStyle w:val="TAL"/>
            </w:pPr>
            <w:r w:rsidRPr="005A5509">
              <w:rPr>
                <w:rStyle w:val="TANChar"/>
              </w:rPr>
              <w:t>NOTE :</w:t>
            </w:r>
            <w:r w:rsidRPr="005A5509">
              <w:rPr>
                <w:rStyle w:val="TANChar"/>
              </w:rPr>
              <w:tab/>
              <w:t>The Error Descriptor shall not be used in Notify Request</w:t>
            </w:r>
            <w:r w:rsidRPr="005A5509">
              <w:t>.</w:t>
            </w:r>
          </w:p>
        </w:tc>
      </w:tr>
    </w:tbl>
    <w:p w14:paraId="1620520D" w14:textId="77777777" w:rsidR="00EA16E8" w:rsidRPr="005A5509" w:rsidRDefault="00EA16E8" w:rsidP="00EA16E8"/>
    <w:p w14:paraId="70F87B36" w14:textId="77777777" w:rsidR="00EA16E8" w:rsidRPr="005A5509" w:rsidRDefault="00EA16E8" w:rsidP="00EA16E8">
      <w:pPr>
        <w:pStyle w:val="Heading3"/>
      </w:pPr>
      <w:bookmarkStart w:id="92" w:name="_Toc11325786"/>
      <w:bookmarkStart w:id="93" w:name="_Toc67485821"/>
      <w:r w:rsidRPr="005A5509">
        <w:lastRenderedPageBreak/>
        <w:t>5.8.8</w:t>
      </w:r>
      <w:r w:rsidRPr="005A5509">
        <w:tab/>
        <w:t>ServiceChange</w:t>
      </w:r>
      <w:bookmarkEnd w:id="92"/>
      <w:bookmarkEnd w:id="93"/>
    </w:p>
    <w:p w14:paraId="079BB331" w14:textId="77777777" w:rsidR="00EA16E8" w:rsidRPr="005A5509" w:rsidRDefault="00EA16E8" w:rsidP="00EA16E8">
      <w:pPr>
        <w:pStyle w:val="TH"/>
      </w:pPr>
      <w:r w:rsidRPr="005A5509">
        <w:t>Table 5.8.8.1: Service Change Methods and Reason sent by MRFC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EA16E8" w:rsidRPr="005A5509" w14:paraId="74CE8277" w14:textId="77777777" w:rsidTr="002D0C32">
        <w:tc>
          <w:tcPr>
            <w:tcW w:w="4788" w:type="dxa"/>
          </w:tcPr>
          <w:p w14:paraId="7B3619EA" w14:textId="77777777" w:rsidR="00EA16E8" w:rsidRPr="005A5509" w:rsidRDefault="00EA16E8" w:rsidP="002D0C32">
            <w:pPr>
              <w:pStyle w:val="TAL"/>
              <w:rPr>
                <w:b/>
              </w:rPr>
            </w:pPr>
            <w:r w:rsidRPr="005A5509">
              <w:rPr>
                <w:b/>
              </w:rPr>
              <w:t>Service Change Methods Supported:</w:t>
            </w:r>
          </w:p>
        </w:tc>
        <w:tc>
          <w:tcPr>
            <w:tcW w:w="4788" w:type="dxa"/>
          </w:tcPr>
          <w:p w14:paraId="658D3246" w14:textId="77777777" w:rsidR="00EA16E8" w:rsidRPr="005A5509" w:rsidRDefault="00EA16E8" w:rsidP="002D0C32">
            <w:pPr>
              <w:pStyle w:val="TAL"/>
              <w:rPr>
                <w:b/>
              </w:rPr>
            </w:pPr>
            <w:r w:rsidRPr="005A5509">
              <w:rPr>
                <w:b/>
              </w:rPr>
              <w:t>ServiceChange Reasons supported:</w:t>
            </w:r>
          </w:p>
        </w:tc>
      </w:tr>
      <w:tr w:rsidR="00EA16E8" w:rsidRPr="005A5509" w14:paraId="165B1CDF" w14:textId="77777777" w:rsidTr="002D0C32">
        <w:tc>
          <w:tcPr>
            <w:tcW w:w="4788" w:type="dxa"/>
          </w:tcPr>
          <w:p w14:paraId="317003AC" w14:textId="77777777" w:rsidR="00EA16E8" w:rsidRPr="005A5509" w:rsidRDefault="00EA16E8" w:rsidP="002D0C32">
            <w:pPr>
              <w:pStyle w:val="TAL"/>
              <w:rPr>
                <w:bCs/>
              </w:rPr>
            </w:pPr>
            <w:r w:rsidRPr="005A5509">
              <w:t>Restart (NOTE 1)</w:t>
            </w:r>
          </w:p>
        </w:tc>
        <w:tc>
          <w:tcPr>
            <w:tcW w:w="4788" w:type="dxa"/>
          </w:tcPr>
          <w:p w14:paraId="31499B74" w14:textId="77777777" w:rsidR="00EA16E8" w:rsidRPr="005A5509" w:rsidRDefault="00EA16E8" w:rsidP="002D0C32">
            <w:pPr>
              <w:pStyle w:val="TAL"/>
            </w:pPr>
            <w:r w:rsidRPr="005A5509">
              <w:t>"900 Service Restored"</w:t>
            </w:r>
          </w:p>
          <w:p w14:paraId="6FDD6CEE" w14:textId="77777777" w:rsidR="00EA16E8" w:rsidRPr="005A5509" w:rsidRDefault="00EA16E8" w:rsidP="002D0C32">
            <w:pPr>
              <w:pStyle w:val="TAL"/>
            </w:pPr>
            <w:r w:rsidRPr="005A5509">
              <w:t>"901 Cold Boot",</w:t>
            </w:r>
          </w:p>
          <w:p w14:paraId="1CA8E4B8" w14:textId="77777777" w:rsidR="00EA16E8" w:rsidRPr="005A5509" w:rsidRDefault="00EA16E8" w:rsidP="002D0C32">
            <w:pPr>
              <w:pStyle w:val="TAL"/>
              <w:rPr>
                <w:bCs/>
              </w:rPr>
            </w:pPr>
            <w:r w:rsidRPr="005A5509">
              <w:t>"902 Warm Boot".</w:t>
            </w:r>
          </w:p>
        </w:tc>
      </w:tr>
      <w:tr w:rsidR="00EA16E8" w:rsidRPr="005A5509" w14:paraId="6C3D7618" w14:textId="77777777" w:rsidTr="002D0C32">
        <w:tc>
          <w:tcPr>
            <w:tcW w:w="4788" w:type="dxa"/>
          </w:tcPr>
          <w:p w14:paraId="406F4910" w14:textId="77777777" w:rsidR="00EA16E8" w:rsidRPr="005A5509" w:rsidRDefault="00EA16E8" w:rsidP="002D0C32">
            <w:pPr>
              <w:pStyle w:val="TAL"/>
              <w:rPr>
                <w:bCs/>
              </w:rPr>
            </w:pPr>
            <w:r w:rsidRPr="005A5509">
              <w:t>Graceful (NOTE 1)</w:t>
            </w:r>
          </w:p>
        </w:tc>
        <w:tc>
          <w:tcPr>
            <w:tcW w:w="4788" w:type="dxa"/>
          </w:tcPr>
          <w:p w14:paraId="0852D18B" w14:textId="77777777" w:rsidR="00EA16E8" w:rsidRPr="005A5509" w:rsidRDefault="00EA16E8" w:rsidP="002D0C32">
            <w:pPr>
              <w:pStyle w:val="TAL"/>
              <w:rPr>
                <w:bCs/>
              </w:rPr>
            </w:pPr>
            <w:r w:rsidRPr="005A5509">
              <w:rPr>
                <w:bCs/>
              </w:rPr>
              <w:t>"905 Termination Taken Out Of Service"</w:t>
            </w:r>
          </w:p>
        </w:tc>
      </w:tr>
      <w:tr w:rsidR="00EA16E8" w:rsidRPr="005A5509" w14:paraId="3D799F60" w14:textId="77777777" w:rsidTr="002D0C32">
        <w:tc>
          <w:tcPr>
            <w:tcW w:w="4788" w:type="dxa"/>
          </w:tcPr>
          <w:p w14:paraId="0CE86431" w14:textId="77777777" w:rsidR="00EA16E8" w:rsidRPr="005A5509" w:rsidRDefault="00EA16E8" w:rsidP="002D0C32">
            <w:pPr>
              <w:pStyle w:val="TAL"/>
              <w:rPr>
                <w:bCs/>
              </w:rPr>
            </w:pPr>
            <w:r w:rsidRPr="005A5509">
              <w:rPr>
                <w:bCs/>
              </w:rPr>
              <w:t>Forced (NOTE 1)</w:t>
            </w:r>
          </w:p>
        </w:tc>
        <w:tc>
          <w:tcPr>
            <w:tcW w:w="4788" w:type="dxa"/>
          </w:tcPr>
          <w:p w14:paraId="4A586DD0" w14:textId="77777777" w:rsidR="00EA16E8" w:rsidRPr="005A5509" w:rsidRDefault="00EA16E8" w:rsidP="002D0C32">
            <w:pPr>
              <w:pStyle w:val="TAL"/>
              <w:rPr>
                <w:bCs/>
              </w:rPr>
            </w:pPr>
            <w:r w:rsidRPr="005A5509">
              <w:rPr>
                <w:bCs/>
              </w:rPr>
              <w:t>"905 Termination Taken Out Of Service"</w:t>
            </w:r>
          </w:p>
        </w:tc>
      </w:tr>
      <w:tr w:rsidR="00EA16E8" w:rsidRPr="005A5509" w14:paraId="1B12DE66" w14:textId="77777777" w:rsidTr="002D0C32">
        <w:tc>
          <w:tcPr>
            <w:tcW w:w="4788" w:type="dxa"/>
          </w:tcPr>
          <w:p w14:paraId="7DE40568" w14:textId="77777777" w:rsidR="00EA16E8" w:rsidRPr="005A5509" w:rsidRDefault="00EA16E8" w:rsidP="002D0C32">
            <w:pPr>
              <w:pStyle w:val="TAL"/>
              <w:rPr>
                <w:bCs/>
              </w:rPr>
            </w:pPr>
            <w:r w:rsidRPr="005A5509">
              <w:rPr>
                <w:bCs/>
              </w:rPr>
              <w:t>Handoff (NOTE 1, NOTE 2)</w:t>
            </w:r>
          </w:p>
        </w:tc>
        <w:tc>
          <w:tcPr>
            <w:tcW w:w="4788" w:type="dxa"/>
          </w:tcPr>
          <w:p w14:paraId="2FB05753" w14:textId="77777777" w:rsidR="00EA16E8" w:rsidRPr="005A5509" w:rsidRDefault="00EA16E8" w:rsidP="002D0C32">
            <w:pPr>
              <w:pStyle w:val="TAL"/>
              <w:rPr>
                <w:bCs/>
              </w:rPr>
            </w:pPr>
            <w:r w:rsidRPr="005A5509">
              <w:rPr>
                <w:bCs/>
              </w:rPr>
              <w:t>"903 MGC Directed Change"</w:t>
            </w:r>
          </w:p>
        </w:tc>
      </w:tr>
      <w:tr w:rsidR="00EA16E8" w:rsidRPr="005A5509" w14:paraId="7C596B97" w14:textId="77777777" w:rsidTr="002D0C32">
        <w:tc>
          <w:tcPr>
            <w:tcW w:w="9576" w:type="dxa"/>
            <w:gridSpan w:val="2"/>
          </w:tcPr>
          <w:p w14:paraId="3DEAC154" w14:textId="77777777" w:rsidR="00EA16E8" w:rsidRPr="005A5509" w:rsidRDefault="00EA16E8" w:rsidP="002D0C32">
            <w:pPr>
              <w:pStyle w:val="TAN"/>
            </w:pPr>
            <w:r w:rsidRPr="005A5509">
              <w:t>NOTE :</w:t>
            </w:r>
            <w:r>
              <w:tab/>
            </w:r>
            <w:r w:rsidRPr="005A5509">
              <w:t>When a Service Change command on the Root termination with a method other than Graceful is sent, the command shall always be sent as the only command in a message. The sending node shall always wait for the reply to a Service Change command on the Root termination with a method other than Graceful before sending further command requests.  A Service Change command on the Root termination with method Graceful may be combined with other commands in a single message.</w:t>
            </w:r>
          </w:p>
          <w:p w14:paraId="720777EC" w14:textId="77777777" w:rsidR="00EA16E8" w:rsidRPr="005A5509" w:rsidRDefault="00EA16E8" w:rsidP="002D0C32">
            <w:pPr>
              <w:pStyle w:val="TAN"/>
            </w:pPr>
            <w:r w:rsidRPr="005A5509">
              <w:t>NOTE 1:</w:t>
            </w:r>
            <w:r w:rsidRPr="005A5509">
              <w:tab/>
              <w:t>ROOT Only.</w:t>
            </w:r>
          </w:p>
          <w:p w14:paraId="239092B8" w14:textId="77777777" w:rsidR="00EA16E8" w:rsidRPr="005A5509" w:rsidRDefault="00EA16E8" w:rsidP="002D0C32">
            <w:pPr>
              <w:pStyle w:val="TAN"/>
            </w:pPr>
            <w:r w:rsidRPr="005A5509">
              <w:t>NOTE 2:   Not involving more than 1 MRFC. No support of handoff relates to a network deployment scenario with "primary H.248 systems only", which translates to no geographic redundancy of the MRFC.</w:t>
            </w:r>
          </w:p>
        </w:tc>
      </w:tr>
    </w:tbl>
    <w:p w14:paraId="0D817C64" w14:textId="77777777" w:rsidR="00EA16E8" w:rsidRPr="005A5509" w:rsidRDefault="00EA16E8" w:rsidP="00EA16E8"/>
    <w:p w14:paraId="3B8DB79C" w14:textId="77777777" w:rsidR="00EA16E8" w:rsidRPr="005A5509" w:rsidRDefault="00EA16E8" w:rsidP="00EA16E8">
      <w:pPr>
        <w:pStyle w:val="TH"/>
      </w:pPr>
      <w:r w:rsidRPr="005A5509">
        <w:t>Table 5.8.8.2: Service Change Methods and Reason sent by MRFP: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EA16E8" w:rsidRPr="005A5509" w14:paraId="74C34B44" w14:textId="77777777" w:rsidTr="002D0C32">
        <w:tc>
          <w:tcPr>
            <w:tcW w:w="4788" w:type="dxa"/>
          </w:tcPr>
          <w:p w14:paraId="46C9A6C0" w14:textId="77777777" w:rsidR="00EA16E8" w:rsidRPr="005A5509" w:rsidRDefault="00EA16E8" w:rsidP="002D0C32">
            <w:pPr>
              <w:pStyle w:val="TAL"/>
              <w:rPr>
                <w:b/>
              </w:rPr>
            </w:pPr>
            <w:r w:rsidRPr="005A5509">
              <w:rPr>
                <w:b/>
              </w:rPr>
              <w:t>Service Change Methods Supported:</w:t>
            </w:r>
          </w:p>
        </w:tc>
        <w:tc>
          <w:tcPr>
            <w:tcW w:w="4788" w:type="dxa"/>
          </w:tcPr>
          <w:p w14:paraId="410EEDBD" w14:textId="77777777" w:rsidR="00EA16E8" w:rsidRPr="005A5509" w:rsidRDefault="00EA16E8" w:rsidP="002D0C32">
            <w:pPr>
              <w:pStyle w:val="TAL"/>
              <w:rPr>
                <w:b/>
              </w:rPr>
            </w:pPr>
            <w:r w:rsidRPr="005A5509">
              <w:rPr>
                <w:b/>
              </w:rPr>
              <w:t>ServiceChange Reasons supported:</w:t>
            </w:r>
          </w:p>
        </w:tc>
      </w:tr>
      <w:tr w:rsidR="00EA16E8" w:rsidRPr="005A5509" w14:paraId="67AE34CC" w14:textId="77777777" w:rsidTr="002D0C32">
        <w:tc>
          <w:tcPr>
            <w:tcW w:w="4788" w:type="dxa"/>
          </w:tcPr>
          <w:p w14:paraId="032B6738" w14:textId="77777777" w:rsidR="00EA16E8" w:rsidRPr="005A5509" w:rsidRDefault="00EA16E8" w:rsidP="002D0C32">
            <w:pPr>
              <w:pStyle w:val="TAL"/>
            </w:pPr>
            <w:r w:rsidRPr="005A5509">
              <w:t>Restart (NOTE 1)</w:t>
            </w:r>
          </w:p>
        </w:tc>
        <w:tc>
          <w:tcPr>
            <w:tcW w:w="4788" w:type="dxa"/>
          </w:tcPr>
          <w:p w14:paraId="33237808" w14:textId="77777777" w:rsidR="00EA16E8" w:rsidRPr="005A5509" w:rsidRDefault="00EA16E8" w:rsidP="002D0C32">
            <w:pPr>
              <w:pStyle w:val="TAL"/>
            </w:pPr>
            <w:r w:rsidRPr="005A5509">
              <w:t>"900 Service Restored",</w:t>
            </w:r>
            <w:r w:rsidRPr="005A5509">
              <w:br/>
              <w:t>"901 Cold Boot",</w:t>
            </w:r>
            <w:r w:rsidRPr="005A5509">
              <w:br/>
              <w:t>"902 Warm Boot",</w:t>
            </w:r>
          </w:p>
          <w:p w14:paraId="72C09695" w14:textId="77777777" w:rsidR="00EA16E8" w:rsidRPr="005A5509" w:rsidRDefault="00EA16E8" w:rsidP="002D0C32">
            <w:pPr>
              <w:pStyle w:val="TAL"/>
              <w:rPr>
                <w:rFonts w:cs="Arial"/>
                <w:szCs w:val="18"/>
              </w:rPr>
            </w:pPr>
            <w:r w:rsidRPr="005A5509">
              <w:rPr>
                <w:rFonts w:cs="Arial"/>
                <w:szCs w:val="18"/>
              </w:rPr>
              <w:t>"916 Packages Change" (Optional)</w:t>
            </w:r>
          </w:p>
          <w:p w14:paraId="615DD481" w14:textId="77777777" w:rsidR="00EA16E8" w:rsidRPr="005A5509" w:rsidRDefault="00EA16E8" w:rsidP="002D0C32">
            <w:pPr>
              <w:pStyle w:val="TAL"/>
            </w:pPr>
            <w:r w:rsidRPr="005A5509">
              <w:rPr>
                <w:rFonts w:cs="Arial"/>
                <w:szCs w:val="18"/>
              </w:rPr>
              <w:t>"917 Capability Change" (Optional)</w:t>
            </w:r>
            <w:r w:rsidRPr="005A5509">
              <w:t>.</w:t>
            </w:r>
          </w:p>
        </w:tc>
      </w:tr>
      <w:tr w:rsidR="00EA16E8" w:rsidRPr="005A5509" w14:paraId="0AE59ECC" w14:textId="77777777" w:rsidTr="002D0C32">
        <w:tc>
          <w:tcPr>
            <w:tcW w:w="4788" w:type="dxa"/>
          </w:tcPr>
          <w:p w14:paraId="212C7172" w14:textId="77777777" w:rsidR="00EA16E8" w:rsidRPr="005A5509" w:rsidRDefault="00EA16E8" w:rsidP="002D0C32">
            <w:pPr>
              <w:pStyle w:val="TAL"/>
            </w:pPr>
            <w:r w:rsidRPr="005A5509">
              <w:t>Graceful (NOTE 1)</w:t>
            </w:r>
          </w:p>
        </w:tc>
        <w:tc>
          <w:tcPr>
            <w:tcW w:w="4788" w:type="dxa"/>
          </w:tcPr>
          <w:p w14:paraId="4108D524" w14:textId="77777777" w:rsidR="00EA16E8" w:rsidRPr="005A5509" w:rsidRDefault="00EA16E8" w:rsidP="002D0C32">
            <w:pPr>
              <w:pStyle w:val="TAL"/>
            </w:pPr>
            <w:r w:rsidRPr="005A5509">
              <w:t>"908 MG Impending Failure "</w:t>
            </w:r>
          </w:p>
        </w:tc>
      </w:tr>
      <w:tr w:rsidR="00EA16E8" w:rsidRPr="005A5509" w14:paraId="12D14027" w14:textId="77777777" w:rsidTr="002D0C32">
        <w:tc>
          <w:tcPr>
            <w:tcW w:w="4788" w:type="dxa"/>
          </w:tcPr>
          <w:p w14:paraId="2609ADFC" w14:textId="77777777" w:rsidR="00EA16E8" w:rsidRPr="005A5509" w:rsidRDefault="00EA16E8" w:rsidP="002D0C32">
            <w:pPr>
              <w:pStyle w:val="TAL"/>
              <w:rPr>
                <w:bCs/>
              </w:rPr>
            </w:pPr>
            <w:r w:rsidRPr="005A5509">
              <w:rPr>
                <w:bCs/>
              </w:rPr>
              <w:t>Forced (NOTE 1)</w:t>
            </w:r>
          </w:p>
        </w:tc>
        <w:tc>
          <w:tcPr>
            <w:tcW w:w="4788" w:type="dxa"/>
          </w:tcPr>
          <w:p w14:paraId="5C646706" w14:textId="77777777" w:rsidR="00EA16E8" w:rsidRPr="005A5509" w:rsidRDefault="00EA16E8" w:rsidP="002D0C32">
            <w:pPr>
              <w:pStyle w:val="TAL"/>
              <w:rPr>
                <w:bCs/>
              </w:rPr>
            </w:pPr>
            <w:r w:rsidRPr="005A5509">
              <w:rPr>
                <w:bCs/>
              </w:rPr>
              <w:t>"905 Termination Taken Out Of Service"</w:t>
            </w:r>
          </w:p>
        </w:tc>
      </w:tr>
      <w:tr w:rsidR="00EA16E8" w:rsidRPr="005A5509" w14:paraId="710E53E0" w14:textId="77777777" w:rsidTr="002D0C32">
        <w:tc>
          <w:tcPr>
            <w:tcW w:w="4788" w:type="dxa"/>
          </w:tcPr>
          <w:p w14:paraId="0096CC06" w14:textId="77777777" w:rsidR="00EA16E8" w:rsidRPr="005A5509" w:rsidRDefault="00EA16E8" w:rsidP="002D0C32">
            <w:pPr>
              <w:pStyle w:val="TAL"/>
              <w:rPr>
                <w:bCs/>
              </w:rPr>
            </w:pPr>
            <w:r w:rsidRPr="005A5509">
              <w:rPr>
                <w:bCs/>
              </w:rPr>
              <w:t>Handoff (NOTE 1, NOTE 2)</w:t>
            </w:r>
          </w:p>
        </w:tc>
        <w:tc>
          <w:tcPr>
            <w:tcW w:w="4788" w:type="dxa"/>
          </w:tcPr>
          <w:p w14:paraId="341DA9F8" w14:textId="77777777" w:rsidR="00EA16E8" w:rsidRPr="005A5509" w:rsidRDefault="00EA16E8" w:rsidP="002D0C32">
            <w:pPr>
              <w:pStyle w:val="TAL"/>
              <w:rPr>
                <w:bCs/>
              </w:rPr>
            </w:pPr>
            <w:r w:rsidRPr="005A5509">
              <w:rPr>
                <w:bCs/>
              </w:rPr>
              <w:t>"903 MGC Directed Change"</w:t>
            </w:r>
          </w:p>
        </w:tc>
      </w:tr>
      <w:tr w:rsidR="00EA16E8" w:rsidRPr="005A5509" w14:paraId="7EE5C54F" w14:textId="77777777" w:rsidTr="002D0C32">
        <w:tc>
          <w:tcPr>
            <w:tcW w:w="4788" w:type="dxa"/>
          </w:tcPr>
          <w:p w14:paraId="4DB4BA56" w14:textId="77777777" w:rsidR="00EA16E8" w:rsidRPr="005A5509" w:rsidRDefault="00EA16E8" w:rsidP="002D0C32">
            <w:pPr>
              <w:pStyle w:val="TAL"/>
              <w:rPr>
                <w:bCs/>
              </w:rPr>
            </w:pPr>
            <w:r w:rsidRPr="005A5509">
              <w:rPr>
                <w:bCs/>
              </w:rPr>
              <w:t>Failover (NOTE 3)</w:t>
            </w:r>
          </w:p>
        </w:tc>
        <w:tc>
          <w:tcPr>
            <w:tcW w:w="4788" w:type="dxa"/>
          </w:tcPr>
          <w:p w14:paraId="295D6483" w14:textId="77777777" w:rsidR="00EA16E8" w:rsidRPr="005A5509" w:rsidRDefault="00EA16E8" w:rsidP="002D0C32">
            <w:pPr>
              <w:pStyle w:val="TAL"/>
              <w:rPr>
                <w:bCs/>
              </w:rPr>
            </w:pPr>
            <w:r w:rsidRPr="005A5509">
              <w:rPr>
                <w:bCs/>
              </w:rPr>
              <w:t>"909 MGC Impending Failure"</w:t>
            </w:r>
          </w:p>
        </w:tc>
      </w:tr>
      <w:tr w:rsidR="00EA16E8" w:rsidRPr="005A5509" w14:paraId="5C94CDAC" w14:textId="77777777" w:rsidTr="002D0C32">
        <w:tc>
          <w:tcPr>
            <w:tcW w:w="4788" w:type="dxa"/>
          </w:tcPr>
          <w:p w14:paraId="4FCF7217" w14:textId="77777777" w:rsidR="00EA16E8" w:rsidRPr="005A5509" w:rsidRDefault="00EA16E8" w:rsidP="002D0C32">
            <w:pPr>
              <w:pStyle w:val="TAL"/>
              <w:rPr>
                <w:bCs/>
              </w:rPr>
            </w:pPr>
            <w:r w:rsidRPr="005A5509">
              <w:rPr>
                <w:bCs/>
              </w:rPr>
              <w:t>Disconnected (NOTE 1)</w:t>
            </w:r>
          </w:p>
        </w:tc>
        <w:tc>
          <w:tcPr>
            <w:tcW w:w="4788" w:type="dxa"/>
          </w:tcPr>
          <w:p w14:paraId="6458C913" w14:textId="77777777" w:rsidR="00EA16E8" w:rsidRPr="005A5509" w:rsidRDefault="00EA16E8" w:rsidP="002D0C32">
            <w:pPr>
              <w:pStyle w:val="TAL"/>
              <w:rPr>
                <w:bCs/>
              </w:rPr>
            </w:pPr>
            <w:r w:rsidRPr="005A5509">
              <w:rPr>
                <w:bCs/>
              </w:rPr>
              <w:t>"900 Service Restored"</w:t>
            </w:r>
          </w:p>
          <w:p w14:paraId="3D26CD3F" w14:textId="77777777" w:rsidR="00EA16E8" w:rsidRPr="005A5509" w:rsidRDefault="00EA16E8" w:rsidP="002D0C32">
            <w:pPr>
              <w:pStyle w:val="TAL"/>
              <w:rPr>
                <w:rFonts w:cs="Arial"/>
                <w:szCs w:val="18"/>
              </w:rPr>
            </w:pPr>
            <w:r w:rsidRPr="005A5509">
              <w:rPr>
                <w:rFonts w:cs="Arial"/>
                <w:szCs w:val="18"/>
              </w:rPr>
              <w:t>"916 Packages Change" (Optional)</w:t>
            </w:r>
          </w:p>
          <w:p w14:paraId="149CC095" w14:textId="77777777" w:rsidR="00EA16E8" w:rsidRPr="005A5509" w:rsidRDefault="00EA16E8" w:rsidP="002D0C32">
            <w:pPr>
              <w:pStyle w:val="TAL"/>
              <w:rPr>
                <w:bCs/>
              </w:rPr>
            </w:pPr>
            <w:r w:rsidRPr="005A5509">
              <w:rPr>
                <w:rFonts w:cs="Arial"/>
                <w:szCs w:val="18"/>
              </w:rPr>
              <w:t>"917 Capability Change" (Optional)</w:t>
            </w:r>
          </w:p>
        </w:tc>
      </w:tr>
      <w:tr w:rsidR="00EA16E8" w:rsidRPr="005A5509" w:rsidDel="00FD01A4" w14:paraId="3C35F8C3" w14:textId="77777777" w:rsidTr="002D0C32">
        <w:tc>
          <w:tcPr>
            <w:tcW w:w="9576" w:type="dxa"/>
            <w:gridSpan w:val="2"/>
          </w:tcPr>
          <w:p w14:paraId="53A32C81" w14:textId="77777777" w:rsidR="00EA16E8" w:rsidRPr="005A5509" w:rsidRDefault="00EA16E8" w:rsidP="002D0C32">
            <w:pPr>
              <w:pStyle w:val="TAN"/>
            </w:pPr>
            <w:r w:rsidRPr="005A5509">
              <w:t>NOTE :</w:t>
            </w:r>
            <w:r>
              <w:tab/>
            </w:r>
            <w:r w:rsidRPr="005A5509">
              <w:t>When a Service Change command on the Root termination with a method other than Graceful is sent, the command shall always be sent as the only command in a message. The sending node shall always wait for the reply to a Service Change command on the Root termination with a method other than Graceful before sending further command requests.  A Service Change command on the Root termination with method Graceful may be combined with other commands in a single message.</w:t>
            </w:r>
          </w:p>
          <w:p w14:paraId="35EF35B8" w14:textId="77777777" w:rsidR="00EA16E8" w:rsidRPr="005A5509" w:rsidRDefault="00EA16E8" w:rsidP="002D0C32">
            <w:pPr>
              <w:pStyle w:val="TAN"/>
            </w:pPr>
            <w:r w:rsidRPr="005A5509">
              <w:t>NOTE 1:</w:t>
            </w:r>
            <w:r w:rsidRPr="005A5509">
              <w:tab/>
              <w:t>ROOT only.</w:t>
            </w:r>
          </w:p>
          <w:p w14:paraId="34EC9A0D" w14:textId="77777777" w:rsidR="00EA16E8" w:rsidRPr="005A5509" w:rsidRDefault="00EA16E8" w:rsidP="002D0C32">
            <w:pPr>
              <w:pStyle w:val="TAN"/>
            </w:pPr>
            <w:r w:rsidRPr="005A5509">
              <w:t>NOTE 2:</w:t>
            </w:r>
            <w:r>
              <w:tab/>
            </w:r>
            <w:r w:rsidRPr="005A5509">
              <w:t>In response to a MGC Ordered Re-Register</w:t>
            </w:r>
          </w:p>
          <w:p w14:paraId="73DEC620" w14:textId="77777777" w:rsidR="00EA16E8" w:rsidRPr="005A5509" w:rsidRDefault="00EA16E8" w:rsidP="002D0C32">
            <w:pPr>
              <w:pStyle w:val="TAN"/>
            </w:pPr>
            <w:r w:rsidRPr="005A5509">
              <w:t>NOTE 3:</w:t>
            </w:r>
            <w:r>
              <w:tab/>
            </w:r>
            <w:r w:rsidRPr="005A5509">
              <w:t>Only for TISPAN NGN MRF. Not involving more than 1 MRFP. No support of handoff relates to a network deployment scenario with "primary H.248 systems only", which translates to no geographic redundancy of the MGW.</w:t>
            </w:r>
          </w:p>
          <w:p w14:paraId="4463BEEC" w14:textId="77777777" w:rsidR="00EA16E8" w:rsidRPr="005A5509" w:rsidRDefault="00EA16E8" w:rsidP="002D0C32">
            <w:pPr>
              <w:pStyle w:val="TAN"/>
            </w:pPr>
          </w:p>
          <w:p w14:paraId="41A042F8" w14:textId="77777777" w:rsidR="00EA16E8" w:rsidRPr="005A5509" w:rsidRDefault="00EA16E8" w:rsidP="002D0C32">
            <w:pPr>
              <w:pStyle w:val="TAN"/>
            </w:pPr>
          </w:p>
        </w:tc>
      </w:tr>
    </w:tbl>
    <w:p w14:paraId="7D95346B" w14:textId="77777777" w:rsidR="00EA16E8" w:rsidRPr="005A5509" w:rsidRDefault="00EA16E8" w:rsidP="00EA16E8"/>
    <w:p w14:paraId="6008D612" w14:textId="77777777" w:rsidR="00EA16E8" w:rsidRPr="005A5509" w:rsidRDefault="00EA16E8" w:rsidP="00EA16E8">
      <w:pPr>
        <w:pStyle w:val="TH"/>
      </w:pPr>
      <w:r w:rsidRPr="005A5509">
        <w:t>Table 5.8.8.3: Service Change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3"/>
        <w:gridCol w:w="4892"/>
      </w:tblGrid>
      <w:tr w:rsidR="00EA16E8" w:rsidRPr="005A5509" w14:paraId="05B586BA" w14:textId="77777777" w:rsidTr="002D0C32">
        <w:tc>
          <w:tcPr>
            <w:tcW w:w="4963" w:type="dxa"/>
          </w:tcPr>
          <w:p w14:paraId="4E094B47" w14:textId="77777777" w:rsidR="00EA16E8" w:rsidRPr="005A5509" w:rsidRDefault="00EA16E8" w:rsidP="002D0C32">
            <w:pPr>
              <w:pStyle w:val="TAL"/>
              <w:rPr>
                <w:b/>
              </w:rPr>
            </w:pPr>
            <w:r w:rsidRPr="005A5509">
              <w:rPr>
                <w:b/>
              </w:rPr>
              <w:t>ServiceChangeAddress used:</w:t>
            </w:r>
          </w:p>
        </w:tc>
        <w:tc>
          <w:tcPr>
            <w:tcW w:w="4892" w:type="dxa"/>
          </w:tcPr>
          <w:p w14:paraId="5599BB5B" w14:textId="77777777" w:rsidR="00EA16E8" w:rsidRPr="005A5509" w:rsidRDefault="00EA16E8" w:rsidP="002D0C32">
            <w:pPr>
              <w:pStyle w:val="TAL"/>
            </w:pPr>
            <w:r w:rsidRPr="005A5509">
              <w:t>No</w:t>
            </w:r>
          </w:p>
        </w:tc>
      </w:tr>
    </w:tbl>
    <w:p w14:paraId="1FFE39EE" w14:textId="77777777" w:rsidR="00EA16E8" w:rsidRPr="005A5509" w:rsidRDefault="00EA16E8" w:rsidP="00EA16E8"/>
    <w:p w14:paraId="77012750" w14:textId="77777777" w:rsidR="00EA16E8" w:rsidRPr="005A5509" w:rsidRDefault="00EA16E8" w:rsidP="00EA16E8">
      <w:pPr>
        <w:pStyle w:val="TH"/>
        <w:rPr>
          <w:i/>
        </w:rPr>
      </w:pPr>
      <w:r w:rsidRPr="005A5509">
        <w:t>Table 5.8.8.4: Service Change Delay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7"/>
        <w:gridCol w:w="3025"/>
        <w:gridCol w:w="3525"/>
      </w:tblGrid>
      <w:tr w:rsidR="00EA16E8" w:rsidRPr="005A5509" w14:paraId="5CE9112F" w14:textId="77777777" w:rsidTr="002D0C32">
        <w:trPr>
          <w:cantSplit/>
        </w:trPr>
        <w:tc>
          <w:tcPr>
            <w:tcW w:w="3369" w:type="dxa"/>
          </w:tcPr>
          <w:p w14:paraId="024E2FB0" w14:textId="77777777" w:rsidR="00EA16E8" w:rsidRPr="005A5509" w:rsidRDefault="00EA16E8" w:rsidP="002D0C32">
            <w:pPr>
              <w:pStyle w:val="TAL"/>
              <w:rPr>
                <w:b/>
              </w:rPr>
            </w:pPr>
            <w:r w:rsidRPr="005A5509">
              <w:rPr>
                <w:b/>
              </w:rPr>
              <w:t>ServiceChangeDelay used:</w:t>
            </w:r>
          </w:p>
        </w:tc>
        <w:tc>
          <w:tcPr>
            <w:tcW w:w="6810" w:type="dxa"/>
            <w:gridSpan w:val="2"/>
          </w:tcPr>
          <w:p w14:paraId="0C881DBA" w14:textId="77777777" w:rsidR="00EA16E8" w:rsidRPr="005A5509" w:rsidRDefault="00EA16E8" w:rsidP="002D0C32">
            <w:pPr>
              <w:pStyle w:val="TAL"/>
            </w:pPr>
            <w:r w:rsidRPr="005A5509">
              <w:t>No</w:t>
            </w:r>
          </w:p>
        </w:tc>
      </w:tr>
      <w:tr w:rsidR="00EA16E8" w:rsidRPr="005A5509" w14:paraId="26162861" w14:textId="77777777" w:rsidTr="002D0C32">
        <w:trPr>
          <w:cantSplit/>
        </w:trPr>
        <w:tc>
          <w:tcPr>
            <w:tcW w:w="3369" w:type="dxa"/>
          </w:tcPr>
          <w:p w14:paraId="744513C6" w14:textId="77777777" w:rsidR="00EA16E8" w:rsidRPr="005A5509" w:rsidRDefault="00EA16E8" w:rsidP="002D0C32">
            <w:pPr>
              <w:pStyle w:val="TAL"/>
              <w:rPr>
                <w:i/>
                <w:iCs/>
              </w:rPr>
            </w:pPr>
            <w:r w:rsidRPr="005A5509">
              <w:rPr>
                <w:i/>
                <w:iCs/>
              </w:rPr>
              <w:t>If yes</w:t>
            </w:r>
          </w:p>
        </w:tc>
        <w:tc>
          <w:tcPr>
            <w:tcW w:w="3130" w:type="dxa"/>
          </w:tcPr>
          <w:p w14:paraId="19149070" w14:textId="77777777" w:rsidR="00EA16E8" w:rsidRPr="005A5509" w:rsidRDefault="00EA16E8" w:rsidP="002D0C32">
            <w:pPr>
              <w:pStyle w:val="TAL"/>
              <w:rPr>
                <w:b/>
              </w:rPr>
            </w:pPr>
            <w:r w:rsidRPr="005A5509">
              <w:rPr>
                <w:b/>
              </w:rPr>
              <w:t>Valid time period:</w:t>
            </w:r>
          </w:p>
        </w:tc>
        <w:tc>
          <w:tcPr>
            <w:tcW w:w="3680" w:type="dxa"/>
          </w:tcPr>
          <w:p w14:paraId="44F5D5C1" w14:textId="77777777" w:rsidR="00EA16E8" w:rsidRPr="005A5509" w:rsidRDefault="00EA16E8" w:rsidP="002D0C32">
            <w:pPr>
              <w:pStyle w:val="TAL"/>
            </w:pPr>
            <w:r w:rsidRPr="005A5509">
              <w:t>-</w:t>
            </w:r>
          </w:p>
        </w:tc>
      </w:tr>
    </w:tbl>
    <w:p w14:paraId="3B17CDDB" w14:textId="77777777" w:rsidR="00EA16E8" w:rsidRPr="005A5509" w:rsidRDefault="00EA16E8" w:rsidP="00EA16E8"/>
    <w:p w14:paraId="1B412261" w14:textId="77777777" w:rsidR="00EA16E8" w:rsidRPr="005A5509" w:rsidRDefault="00EA16E8" w:rsidP="00EA16E8">
      <w:pPr>
        <w:pStyle w:val="TH"/>
      </w:pPr>
      <w:r w:rsidRPr="005A5509">
        <w:t>Table 5.8.8.5: Service Change Incomplete Flag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9"/>
        <w:gridCol w:w="4908"/>
      </w:tblGrid>
      <w:tr w:rsidR="00EA16E8" w:rsidRPr="005A5509" w14:paraId="31E82C1E" w14:textId="77777777" w:rsidTr="002D0C32">
        <w:tc>
          <w:tcPr>
            <w:tcW w:w="5089" w:type="dxa"/>
          </w:tcPr>
          <w:p w14:paraId="2CD09238" w14:textId="77777777" w:rsidR="00EA16E8" w:rsidRPr="005A5509" w:rsidRDefault="00EA16E8" w:rsidP="002D0C32">
            <w:pPr>
              <w:pStyle w:val="TAL"/>
              <w:rPr>
                <w:b/>
              </w:rPr>
            </w:pPr>
            <w:r w:rsidRPr="005A5509">
              <w:rPr>
                <w:b/>
              </w:rPr>
              <w:t>ServiceChange Incomplete Flag used:</w:t>
            </w:r>
          </w:p>
        </w:tc>
        <w:tc>
          <w:tcPr>
            <w:tcW w:w="5090" w:type="dxa"/>
          </w:tcPr>
          <w:p w14:paraId="588643E9" w14:textId="77777777" w:rsidR="00EA16E8" w:rsidRPr="005A5509" w:rsidRDefault="00EA16E8" w:rsidP="002D0C32">
            <w:pPr>
              <w:pStyle w:val="TAL"/>
            </w:pPr>
            <w:r w:rsidRPr="005A5509">
              <w:t>No</w:t>
            </w:r>
          </w:p>
        </w:tc>
      </w:tr>
    </w:tbl>
    <w:p w14:paraId="32F15902" w14:textId="77777777" w:rsidR="00EA16E8" w:rsidRPr="005A5509" w:rsidRDefault="00EA16E8" w:rsidP="00EA16E8"/>
    <w:p w14:paraId="6FF080F5" w14:textId="77777777" w:rsidR="00EA16E8" w:rsidRPr="005A5509" w:rsidRDefault="00EA16E8" w:rsidP="00EA16E8">
      <w:pPr>
        <w:pStyle w:val="TH"/>
      </w:pPr>
      <w:r w:rsidRPr="005A5509">
        <w:lastRenderedPageBreak/>
        <w:t>Table 5.8.8.6: Service Change 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2"/>
        <w:gridCol w:w="4913"/>
      </w:tblGrid>
      <w:tr w:rsidR="00EA16E8" w:rsidRPr="005A5509" w14:paraId="78683BD8" w14:textId="77777777" w:rsidTr="002D0C32">
        <w:tc>
          <w:tcPr>
            <w:tcW w:w="4942" w:type="dxa"/>
          </w:tcPr>
          <w:p w14:paraId="78903208" w14:textId="77777777" w:rsidR="00EA16E8" w:rsidRPr="005A5509" w:rsidRDefault="00EA16E8" w:rsidP="002D0C32">
            <w:pPr>
              <w:pStyle w:val="TAL"/>
              <w:rPr>
                <w:b/>
              </w:rPr>
            </w:pPr>
            <w:r w:rsidRPr="005A5509">
              <w:rPr>
                <w:b/>
              </w:rPr>
              <w:t>Version used in ServiceChangeVersion:</w:t>
            </w:r>
          </w:p>
        </w:tc>
        <w:tc>
          <w:tcPr>
            <w:tcW w:w="4913" w:type="dxa"/>
          </w:tcPr>
          <w:p w14:paraId="4EDC6700" w14:textId="77777777" w:rsidR="00EA16E8" w:rsidRPr="005A5509" w:rsidRDefault="00EA16E8" w:rsidP="002D0C32">
            <w:pPr>
              <w:pStyle w:val="TAL"/>
            </w:pPr>
            <w:r w:rsidRPr="005A5509">
              <w:t>2</w:t>
            </w:r>
          </w:p>
        </w:tc>
      </w:tr>
    </w:tbl>
    <w:p w14:paraId="51CCCD4C" w14:textId="77777777" w:rsidR="00EA16E8" w:rsidRPr="005A5509" w:rsidRDefault="00EA16E8" w:rsidP="00EA16E8"/>
    <w:p w14:paraId="38ECB1F4" w14:textId="77777777" w:rsidR="00EA16E8" w:rsidRPr="005A5509" w:rsidRDefault="00EA16E8" w:rsidP="00EA16E8">
      <w:pPr>
        <w:pStyle w:val="TH"/>
      </w:pPr>
      <w:r w:rsidRPr="005A5509">
        <w:t>Table 5.8.8.7: Profile negotiation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2"/>
        <w:gridCol w:w="4915"/>
      </w:tblGrid>
      <w:tr w:rsidR="00EA16E8" w:rsidRPr="005A5509" w14:paraId="603CD7C1" w14:textId="77777777" w:rsidTr="002D0C32">
        <w:tc>
          <w:tcPr>
            <w:tcW w:w="5089" w:type="dxa"/>
          </w:tcPr>
          <w:p w14:paraId="6B73B335" w14:textId="77777777" w:rsidR="00EA16E8" w:rsidRPr="005A5509" w:rsidRDefault="00EA16E8" w:rsidP="002D0C32">
            <w:pPr>
              <w:pStyle w:val="TAL"/>
              <w:rPr>
                <w:b/>
              </w:rPr>
            </w:pPr>
            <w:r w:rsidRPr="005A5509">
              <w:rPr>
                <w:b/>
              </w:rPr>
              <w:t>Profile negotiation as per H.248.18:</w:t>
            </w:r>
          </w:p>
        </w:tc>
        <w:tc>
          <w:tcPr>
            <w:tcW w:w="5090" w:type="dxa"/>
          </w:tcPr>
          <w:p w14:paraId="50AEE2BA" w14:textId="77777777" w:rsidR="00EA16E8" w:rsidRPr="005A5509" w:rsidRDefault="00EA16E8" w:rsidP="002D0C32">
            <w:pPr>
              <w:pStyle w:val="TAL"/>
            </w:pPr>
            <w:r w:rsidRPr="005A5509">
              <w:t>No</w:t>
            </w:r>
          </w:p>
        </w:tc>
      </w:tr>
    </w:tbl>
    <w:p w14:paraId="192DED51" w14:textId="77777777" w:rsidR="00EA16E8" w:rsidRPr="005A5509" w:rsidRDefault="00EA16E8" w:rsidP="00EA16E8"/>
    <w:p w14:paraId="11F60CFA" w14:textId="77777777" w:rsidR="00EA16E8" w:rsidRPr="005A5509" w:rsidRDefault="00EA16E8" w:rsidP="00EA16E8">
      <w:pPr>
        <w:pStyle w:val="Heading3"/>
      </w:pPr>
      <w:bookmarkStart w:id="94" w:name="_Toc11325787"/>
      <w:bookmarkStart w:id="95" w:name="_Toc67485822"/>
      <w:r w:rsidRPr="005A5509">
        <w:t>5.8.9</w:t>
      </w:r>
      <w:r w:rsidRPr="005A5509">
        <w:tab/>
        <w:t>Manipulating and Auditing Context Attributes</w:t>
      </w:r>
      <w:bookmarkEnd w:id="94"/>
      <w:bookmarkEnd w:id="95"/>
    </w:p>
    <w:p w14:paraId="275C906A" w14:textId="77777777" w:rsidR="00EA16E8" w:rsidRPr="005A5509" w:rsidRDefault="00EA16E8" w:rsidP="00EA16E8">
      <w:pPr>
        <w:pStyle w:val="TH"/>
      </w:pPr>
      <w:r w:rsidRPr="005A5509">
        <w:t xml:space="preserve">Table 5.8.9.1: Manipulating and Auditing Context Attributes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1"/>
        <w:gridCol w:w="4924"/>
      </w:tblGrid>
      <w:tr w:rsidR="00EA16E8" w:rsidRPr="005A5509" w14:paraId="61C98675" w14:textId="77777777" w:rsidTr="002D0C32">
        <w:tc>
          <w:tcPr>
            <w:tcW w:w="4931" w:type="dxa"/>
          </w:tcPr>
          <w:p w14:paraId="251CF1D3" w14:textId="77777777" w:rsidR="00EA16E8" w:rsidRPr="005A5509" w:rsidRDefault="00EA16E8" w:rsidP="002D0C32">
            <w:pPr>
              <w:pStyle w:val="TAL"/>
              <w:rPr>
                <w:b/>
              </w:rPr>
            </w:pPr>
            <w:r w:rsidRPr="005A5509">
              <w:rPr>
                <w:b/>
              </w:rPr>
              <w:t>Context Attributes Manipulated:</w:t>
            </w:r>
          </w:p>
        </w:tc>
        <w:tc>
          <w:tcPr>
            <w:tcW w:w="4924" w:type="dxa"/>
          </w:tcPr>
          <w:p w14:paraId="6275F1C9" w14:textId="77777777" w:rsidR="00EA16E8" w:rsidRPr="005A5509" w:rsidRDefault="00EA16E8" w:rsidP="002D0C32">
            <w:pPr>
              <w:pStyle w:val="TAL"/>
            </w:pPr>
            <w:r w:rsidRPr="005A5509">
              <w:t>ALL supported attributes (See table 5.5.1.)</w:t>
            </w:r>
            <w:r w:rsidRPr="005A5509">
              <w:rPr>
                <w:rFonts w:hint="eastAsia"/>
                <w:lang w:eastAsia="zh-CN"/>
              </w:rPr>
              <w:t xml:space="preserve"> (NOTE)</w:t>
            </w:r>
          </w:p>
        </w:tc>
      </w:tr>
      <w:tr w:rsidR="00EA16E8" w:rsidRPr="005A5509" w14:paraId="6E673A84" w14:textId="77777777" w:rsidTr="002D0C32">
        <w:tc>
          <w:tcPr>
            <w:tcW w:w="4931" w:type="dxa"/>
          </w:tcPr>
          <w:p w14:paraId="0B381990" w14:textId="77777777" w:rsidR="00EA16E8" w:rsidRPr="005A5509" w:rsidRDefault="00EA16E8" w:rsidP="002D0C32">
            <w:pPr>
              <w:pStyle w:val="TAL"/>
              <w:rPr>
                <w:b/>
              </w:rPr>
            </w:pPr>
            <w:r w:rsidRPr="005A5509">
              <w:rPr>
                <w:b/>
              </w:rPr>
              <w:t>Context Attributes Audited:</w:t>
            </w:r>
          </w:p>
        </w:tc>
        <w:tc>
          <w:tcPr>
            <w:tcW w:w="4924" w:type="dxa"/>
          </w:tcPr>
          <w:p w14:paraId="023961BD" w14:textId="77777777" w:rsidR="00EA16E8" w:rsidRPr="005A5509" w:rsidRDefault="00EA16E8" w:rsidP="002D0C32">
            <w:pPr>
              <w:pStyle w:val="TAL"/>
            </w:pPr>
            <w:r w:rsidRPr="005A5509">
              <w:t>ALL supported attributes except Priority Indicator (See table 5.5.1.)</w:t>
            </w:r>
            <w:r w:rsidRPr="005A5509">
              <w:rPr>
                <w:rFonts w:hint="eastAsia"/>
                <w:lang w:eastAsia="zh-CN"/>
              </w:rPr>
              <w:t xml:space="preserve"> (NOTE)</w:t>
            </w:r>
          </w:p>
        </w:tc>
      </w:tr>
      <w:tr w:rsidR="00EA16E8" w:rsidRPr="005A5509" w14:paraId="7DF49FED" w14:textId="77777777" w:rsidTr="002D0C32">
        <w:tc>
          <w:tcPr>
            <w:tcW w:w="9855" w:type="dxa"/>
            <w:gridSpan w:val="2"/>
          </w:tcPr>
          <w:p w14:paraId="093CD644" w14:textId="77777777" w:rsidR="00EA16E8" w:rsidRPr="005A5509" w:rsidRDefault="00EA16E8" w:rsidP="002D0C32">
            <w:pPr>
              <w:pStyle w:val="TAN"/>
            </w:pPr>
            <w:r w:rsidRPr="005A5509">
              <w:rPr>
                <w:rFonts w:hint="eastAsia"/>
              </w:rPr>
              <w:t>NOTE:</w:t>
            </w:r>
            <w:r w:rsidRPr="005A5509">
              <w:tab/>
            </w:r>
            <w:r w:rsidRPr="005A5509">
              <w:rPr>
                <w:rFonts w:cs="Arial"/>
                <w:szCs w:val="18"/>
              </w:rPr>
              <w:t>For ContextAttribute Descriptor, the details of supported attribute include: Floor Control Algorithm (fcpoli/fca), Max Floor Users (fcpoli/mfu), Floor Control Conference Identity (fcsig/fconfid), Floor and Stream Association (fcsig/fsa) and MMCMH Policy (mmcmh/mmcmhp).</w:t>
            </w:r>
          </w:p>
        </w:tc>
      </w:tr>
    </w:tbl>
    <w:p w14:paraId="2CA85444" w14:textId="77777777" w:rsidR="00EA16E8" w:rsidRPr="005A5509" w:rsidRDefault="00EA16E8" w:rsidP="00EA16E8">
      <w:pPr>
        <w:rPr>
          <w:lang w:val="en-US"/>
        </w:rPr>
      </w:pPr>
    </w:p>
    <w:p w14:paraId="50B57045" w14:textId="77777777" w:rsidR="00EA16E8" w:rsidRPr="005A5509" w:rsidRDefault="00EA16E8" w:rsidP="00EA16E8">
      <w:pPr>
        <w:pStyle w:val="Heading2"/>
      </w:pPr>
      <w:bookmarkStart w:id="96" w:name="_Toc11325788"/>
      <w:bookmarkStart w:id="97" w:name="_Toc67485823"/>
      <w:r w:rsidRPr="005A5509">
        <w:t>5.9</w:t>
      </w:r>
      <w:r w:rsidRPr="005A5509">
        <w:tab/>
        <w:t>Generic Command Syntax and Encoding</w:t>
      </w:r>
      <w:bookmarkEnd w:id="96"/>
      <w:bookmarkEnd w:id="97"/>
    </w:p>
    <w:p w14:paraId="5BA0F06A" w14:textId="77777777" w:rsidR="00EA16E8" w:rsidRPr="005A5509" w:rsidRDefault="00EA16E8" w:rsidP="00EA16E8">
      <w:pPr>
        <w:pStyle w:val="TH"/>
      </w:pPr>
      <w:r w:rsidRPr="005A5509">
        <w:t xml:space="preserve">Table 5.9.1: Encoding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0"/>
        <w:gridCol w:w="4925"/>
      </w:tblGrid>
      <w:tr w:rsidR="00EA16E8" w:rsidRPr="005A5509" w14:paraId="51370B85" w14:textId="77777777" w:rsidTr="002D0C32">
        <w:tc>
          <w:tcPr>
            <w:tcW w:w="4930" w:type="dxa"/>
          </w:tcPr>
          <w:p w14:paraId="4833FB2F" w14:textId="77777777" w:rsidR="00EA16E8" w:rsidRPr="005A5509" w:rsidRDefault="00EA16E8" w:rsidP="002D0C32">
            <w:pPr>
              <w:pStyle w:val="TAL"/>
              <w:rPr>
                <w:b/>
              </w:rPr>
            </w:pPr>
            <w:r w:rsidRPr="005A5509">
              <w:rPr>
                <w:b/>
              </w:rPr>
              <w:t>Supported Encodings:</w:t>
            </w:r>
          </w:p>
        </w:tc>
        <w:tc>
          <w:tcPr>
            <w:tcW w:w="4925" w:type="dxa"/>
          </w:tcPr>
          <w:p w14:paraId="0D380A67" w14:textId="77777777" w:rsidR="00EA16E8" w:rsidRPr="005A5509" w:rsidRDefault="00EA16E8" w:rsidP="002D0C32">
            <w:pPr>
              <w:pStyle w:val="TAC"/>
            </w:pPr>
            <w:r w:rsidRPr="005A5509">
              <w:t xml:space="preserve">Binary (optional) </w:t>
            </w:r>
          </w:p>
          <w:p w14:paraId="39F3BA1B" w14:textId="77777777" w:rsidR="00EA16E8" w:rsidRPr="005A5509" w:rsidRDefault="00EA16E8" w:rsidP="002D0C32">
            <w:pPr>
              <w:pStyle w:val="TAC"/>
            </w:pPr>
            <w:r w:rsidRPr="005A5509">
              <w:t xml:space="preserve">Text (optional) </w:t>
            </w:r>
          </w:p>
          <w:p w14:paraId="5637697C" w14:textId="77777777" w:rsidR="00EA16E8" w:rsidRPr="005A5509" w:rsidRDefault="00EA16E8" w:rsidP="002D0C32">
            <w:pPr>
              <w:pStyle w:val="TAC"/>
            </w:pPr>
            <w:r w:rsidRPr="005A5509">
              <w:t>The receiver shall support:</w:t>
            </w:r>
          </w:p>
          <w:p w14:paraId="26D6A56C" w14:textId="77777777" w:rsidR="00EA16E8" w:rsidRPr="005A5509" w:rsidRDefault="00EA16E8" w:rsidP="00EA16E8">
            <w:pPr>
              <w:pStyle w:val="TAC"/>
              <w:numPr>
                <w:ilvl w:val="0"/>
                <w:numId w:val="38"/>
              </w:numPr>
              <w:overflowPunct w:val="0"/>
              <w:autoSpaceDE w:val="0"/>
              <w:autoSpaceDN w:val="0"/>
              <w:adjustRightInd w:val="0"/>
              <w:textAlignment w:val="baseline"/>
            </w:pPr>
            <w:r w:rsidRPr="005A5509">
              <w:t>Short Token Notation</w:t>
            </w:r>
          </w:p>
          <w:p w14:paraId="1394DEE1" w14:textId="77777777" w:rsidR="00EA16E8" w:rsidRPr="005A5509" w:rsidRDefault="00EA16E8" w:rsidP="00EA16E8">
            <w:pPr>
              <w:pStyle w:val="TAC"/>
              <w:numPr>
                <w:ilvl w:val="0"/>
                <w:numId w:val="38"/>
              </w:numPr>
              <w:overflowPunct w:val="0"/>
              <w:autoSpaceDE w:val="0"/>
              <w:autoSpaceDN w:val="0"/>
              <w:adjustRightInd w:val="0"/>
              <w:textAlignment w:val="baseline"/>
            </w:pPr>
            <w:r w:rsidRPr="005A5509">
              <w:t>Long Token Notation</w:t>
            </w:r>
          </w:p>
        </w:tc>
      </w:tr>
    </w:tbl>
    <w:p w14:paraId="47C1C67B" w14:textId="77777777" w:rsidR="00EA16E8" w:rsidRPr="005A5509" w:rsidRDefault="00EA16E8" w:rsidP="00EA16E8">
      <w:pPr>
        <w:rPr>
          <w:rFonts w:ascii="Arial" w:hAnsi="Arial" w:cs="Arial"/>
          <w:b/>
          <w:bCs/>
        </w:rPr>
      </w:pPr>
    </w:p>
    <w:p w14:paraId="6FE83C5D" w14:textId="77777777" w:rsidR="00EA16E8" w:rsidRPr="005A5509" w:rsidRDefault="00EA16E8" w:rsidP="00EA16E8">
      <w:pPr>
        <w:pStyle w:val="Heading2"/>
      </w:pPr>
      <w:bookmarkStart w:id="98" w:name="_Toc11325789"/>
      <w:bookmarkStart w:id="99" w:name="_Toc67485824"/>
      <w:r w:rsidRPr="005A5509">
        <w:t>5.10</w:t>
      </w:r>
      <w:r w:rsidRPr="005A5509">
        <w:tab/>
        <w:t>Transactions</w:t>
      </w:r>
      <w:bookmarkEnd w:id="98"/>
      <w:bookmarkEnd w:id="99"/>
      <w:r w:rsidRPr="005A5509">
        <w:t xml:space="preserve"> </w:t>
      </w:r>
    </w:p>
    <w:p w14:paraId="3B60BA44" w14:textId="77777777" w:rsidR="00EA16E8" w:rsidRPr="005A5509" w:rsidRDefault="00EA16E8" w:rsidP="00EA16E8">
      <w:pPr>
        <w:pStyle w:val="TH"/>
      </w:pPr>
      <w:r w:rsidRPr="005A5509">
        <w:t>Table 5.10.1: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9"/>
        <w:gridCol w:w="4777"/>
      </w:tblGrid>
      <w:tr w:rsidR="00EA16E8" w:rsidRPr="005A5509" w14:paraId="139A5AE2" w14:textId="77777777" w:rsidTr="002D0C32">
        <w:tc>
          <w:tcPr>
            <w:tcW w:w="4799" w:type="dxa"/>
          </w:tcPr>
          <w:p w14:paraId="08D68D8F" w14:textId="77777777" w:rsidR="00EA16E8" w:rsidRPr="005A5509" w:rsidRDefault="00EA16E8" w:rsidP="002D0C32">
            <w:pPr>
              <w:pStyle w:val="TAL"/>
              <w:rPr>
                <w:b/>
              </w:rPr>
            </w:pPr>
            <w:r w:rsidRPr="005A5509">
              <w:rPr>
                <w:b/>
              </w:rPr>
              <w:t>Maximum number of Transaction Requests / Replies / TransResponseAcks / Segment Replies per message:</w:t>
            </w:r>
          </w:p>
        </w:tc>
        <w:tc>
          <w:tcPr>
            <w:tcW w:w="4777" w:type="dxa"/>
          </w:tcPr>
          <w:p w14:paraId="2A016C09" w14:textId="77777777" w:rsidR="00EA16E8" w:rsidRPr="005A5509" w:rsidRDefault="00EA16E8" w:rsidP="002D0C32">
            <w:pPr>
              <w:pStyle w:val="TAL"/>
            </w:pPr>
            <w:r w:rsidRPr="005A5509">
              <w:t>10</w:t>
            </w:r>
          </w:p>
        </w:tc>
      </w:tr>
      <w:tr w:rsidR="00EA16E8" w:rsidRPr="005A5509" w14:paraId="61BDC761" w14:textId="77777777" w:rsidTr="002D0C32">
        <w:tc>
          <w:tcPr>
            <w:tcW w:w="9576" w:type="dxa"/>
            <w:gridSpan w:val="2"/>
          </w:tcPr>
          <w:p w14:paraId="239D39C4" w14:textId="77777777" w:rsidR="00EA16E8" w:rsidRPr="005A5509" w:rsidRDefault="00EA16E8" w:rsidP="002D0C32">
            <w:pPr>
              <w:pStyle w:val="TAN"/>
            </w:pPr>
            <w:r w:rsidRPr="005A5509">
              <w:t>NOTE :</w:t>
            </w:r>
            <w:r w:rsidRPr="005A5509">
              <w:tab/>
              <w:t xml:space="preserve">When more than one element are conveyed in one message, it is recommended that this message comprises a Transaction Request / Transaction Reply / Transaction Pending plus a Transaction Response Ack. </w:t>
            </w:r>
          </w:p>
        </w:tc>
      </w:tr>
    </w:tbl>
    <w:p w14:paraId="4896B066" w14:textId="77777777" w:rsidR="00EA16E8" w:rsidRPr="005A5509" w:rsidRDefault="00EA16E8" w:rsidP="00EA16E8"/>
    <w:p w14:paraId="57FA22ED" w14:textId="77777777" w:rsidR="00EA16E8" w:rsidRPr="005A5509" w:rsidRDefault="00EA16E8" w:rsidP="00EA16E8">
      <w:pPr>
        <w:pStyle w:val="TH"/>
        <w:rPr>
          <w:i/>
        </w:rPr>
      </w:pPr>
      <w:r w:rsidRPr="005A5509">
        <w:t>Table 5.10.2: Segmentation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7"/>
        <w:gridCol w:w="4918"/>
      </w:tblGrid>
      <w:tr w:rsidR="00EA16E8" w:rsidRPr="005A5509" w14:paraId="62ABE79E" w14:textId="77777777" w:rsidTr="002D0C32">
        <w:tc>
          <w:tcPr>
            <w:tcW w:w="4937" w:type="dxa"/>
          </w:tcPr>
          <w:p w14:paraId="321AD130" w14:textId="77777777" w:rsidR="00EA16E8" w:rsidRPr="005A5509" w:rsidRDefault="00EA16E8" w:rsidP="002D0C32">
            <w:pPr>
              <w:pStyle w:val="TAL"/>
              <w:rPr>
                <w:b/>
              </w:rPr>
            </w:pPr>
            <w:r w:rsidRPr="005A5509">
              <w:rPr>
                <w:b/>
              </w:rPr>
              <w:t>Segmentation Supported:</w:t>
            </w:r>
          </w:p>
        </w:tc>
        <w:tc>
          <w:tcPr>
            <w:tcW w:w="4918" w:type="dxa"/>
          </w:tcPr>
          <w:p w14:paraId="49D7F847" w14:textId="77777777" w:rsidR="00EA16E8" w:rsidRPr="005A5509" w:rsidRDefault="00EA16E8" w:rsidP="002D0C32">
            <w:pPr>
              <w:pStyle w:val="TAL"/>
            </w:pPr>
            <w:r w:rsidRPr="005A5509">
              <w:t>UDP : No</w:t>
            </w:r>
          </w:p>
          <w:p w14:paraId="7D5C8D76" w14:textId="77777777" w:rsidR="00EA16E8" w:rsidRPr="005A5509" w:rsidRDefault="00EA16E8" w:rsidP="002D0C32">
            <w:pPr>
              <w:pStyle w:val="TAL"/>
            </w:pPr>
            <w:r w:rsidRPr="005A5509">
              <w:t>SCTP : Inherent in transport</w:t>
            </w:r>
          </w:p>
        </w:tc>
      </w:tr>
      <w:tr w:rsidR="00EA16E8" w:rsidRPr="005A5509" w14:paraId="22ED7189" w14:textId="77777777" w:rsidTr="002D0C32">
        <w:tc>
          <w:tcPr>
            <w:tcW w:w="9855" w:type="dxa"/>
            <w:gridSpan w:val="2"/>
          </w:tcPr>
          <w:p w14:paraId="77E18D0F" w14:textId="77777777" w:rsidR="00EA16E8" w:rsidRPr="005A5509" w:rsidRDefault="00EA16E8" w:rsidP="002D0C32">
            <w:pPr>
              <w:pStyle w:val="TAN"/>
            </w:pPr>
            <w:r w:rsidRPr="005A5509">
              <w:t>NOTE:</w:t>
            </w:r>
            <w:r>
              <w:tab/>
            </w:r>
            <w:r w:rsidRPr="005A5509">
              <w:rPr>
                <w:rFonts w:eastAsia="MS Mincho"/>
              </w:rPr>
              <w:t>The H.248 Segmentation Package according Annex E.14 of H.248.1 Version 3 is intended for H.248 transport technologies without the capability of automatic message segmentation. This method is not required for UDP- or SCTP-based H.248 signalling transport in this Profile.</w:t>
            </w:r>
          </w:p>
        </w:tc>
      </w:tr>
    </w:tbl>
    <w:p w14:paraId="0A295CA1" w14:textId="77777777" w:rsidR="00EA16E8" w:rsidRPr="005A5509" w:rsidRDefault="00EA16E8" w:rsidP="00EA16E8"/>
    <w:p w14:paraId="6FD34761" w14:textId="77777777" w:rsidR="00EA16E8" w:rsidRPr="005A5509" w:rsidRDefault="00EA16E8" w:rsidP="00EA16E8">
      <w:pPr>
        <w:pStyle w:val="TH"/>
        <w:rPr>
          <w:lang w:val="fr-FR"/>
        </w:rPr>
      </w:pPr>
      <w:r w:rsidRPr="005A5509">
        <w:rPr>
          <w:lang w:val="fr-FR"/>
        </w:rPr>
        <w:t>Table 5.10.3: Commands per Transaction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5"/>
        <w:gridCol w:w="4910"/>
      </w:tblGrid>
      <w:tr w:rsidR="00EA16E8" w:rsidRPr="005A5509" w14:paraId="2261575F" w14:textId="77777777" w:rsidTr="002D0C32">
        <w:tc>
          <w:tcPr>
            <w:tcW w:w="4945" w:type="dxa"/>
          </w:tcPr>
          <w:p w14:paraId="17664B9A" w14:textId="77777777" w:rsidR="00EA16E8" w:rsidRPr="005A5509" w:rsidRDefault="00EA16E8" w:rsidP="002D0C32">
            <w:pPr>
              <w:pStyle w:val="TAL"/>
              <w:rPr>
                <w:b/>
              </w:rPr>
            </w:pPr>
            <w:r w:rsidRPr="005A5509">
              <w:rPr>
                <w:b/>
              </w:rPr>
              <w:t>Maximum number of commands per Transaction request:</w:t>
            </w:r>
          </w:p>
        </w:tc>
        <w:tc>
          <w:tcPr>
            <w:tcW w:w="4910" w:type="dxa"/>
          </w:tcPr>
          <w:p w14:paraId="4A6F140F" w14:textId="77777777" w:rsidR="00EA16E8" w:rsidRPr="005A5509" w:rsidRDefault="00EA16E8" w:rsidP="002D0C32">
            <w:pPr>
              <w:pStyle w:val="TAL"/>
            </w:pPr>
            <w:r w:rsidRPr="005A5509">
              <w:t>Unlimited</w:t>
            </w:r>
          </w:p>
        </w:tc>
      </w:tr>
    </w:tbl>
    <w:p w14:paraId="0B619BC6" w14:textId="77777777" w:rsidR="00EA16E8" w:rsidRPr="005A5509" w:rsidRDefault="00EA16E8" w:rsidP="00EA16E8"/>
    <w:p w14:paraId="3AA1C09D" w14:textId="77777777" w:rsidR="00EA16E8" w:rsidRPr="005A5509" w:rsidRDefault="00EA16E8" w:rsidP="00EA16E8">
      <w:pPr>
        <w:pStyle w:val="TH"/>
      </w:pPr>
      <w:r w:rsidRPr="005A5509">
        <w:lastRenderedPageBreak/>
        <w:t>Table 5.10.4: Commands per Transaction 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5"/>
        <w:gridCol w:w="4910"/>
      </w:tblGrid>
      <w:tr w:rsidR="00EA16E8" w:rsidRPr="005A5509" w14:paraId="0CBF04E8" w14:textId="77777777" w:rsidTr="002D0C32">
        <w:tc>
          <w:tcPr>
            <w:tcW w:w="4945" w:type="dxa"/>
          </w:tcPr>
          <w:p w14:paraId="6A671E06" w14:textId="77777777" w:rsidR="00EA16E8" w:rsidRPr="005A5509" w:rsidRDefault="00EA16E8" w:rsidP="002D0C32">
            <w:pPr>
              <w:pStyle w:val="TAL"/>
              <w:rPr>
                <w:b/>
              </w:rPr>
            </w:pPr>
            <w:r w:rsidRPr="005A5509">
              <w:rPr>
                <w:b/>
              </w:rPr>
              <w:t>Maximum number of commands per Transaction reply:</w:t>
            </w:r>
          </w:p>
        </w:tc>
        <w:tc>
          <w:tcPr>
            <w:tcW w:w="4910" w:type="dxa"/>
          </w:tcPr>
          <w:p w14:paraId="10F7C7F7" w14:textId="77777777" w:rsidR="00EA16E8" w:rsidRPr="005A5509" w:rsidRDefault="00EA16E8" w:rsidP="002D0C32">
            <w:pPr>
              <w:pStyle w:val="TAL"/>
            </w:pPr>
            <w:r w:rsidRPr="005A5509">
              <w:t>Unlimited</w:t>
            </w:r>
          </w:p>
        </w:tc>
      </w:tr>
    </w:tbl>
    <w:p w14:paraId="172BF846" w14:textId="77777777" w:rsidR="00EA16E8" w:rsidRPr="005A5509" w:rsidRDefault="00EA16E8" w:rsidP="00EA16E8">
      <w:r w:rsidRPr="005A5509">
        <w:t>.</w:t>
      </w:r>
    </w:p>
    <w:p w14:paraId="0CE04D8E" w14:textId="77777777" w:rsidR="00EA16E8" w:rsidRPr="005A5509" w:rsidRDefault="00EA16E8" w:rsidP="00EA16E8">
      <w:pPr>
        <w:pStyle w:val="TH"/>
      </w:pPr>
      <w:r w:rsidRPr="005A5509">
        <w:t>Table 5.10.5: Optional Commands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9"/>
        <w:gridCol w:w="4946"/>
      </w:tblGrid>
      <w:tr w:rsidR="00EA16E8" w:rsidRPr="005A5509" w14:paraId="133754B5" w14:textId="77777777" w:rsidTr="002D0C32">
        <w:tc>
          <w:tcPr>
            <w:tcW w:w="4909" w:type="dxa"/>
          </w:tcPr>
          <w:p w14:paraId="140BF5F0" w14:textId="77777777" w:rsidR="00EA16E8" w:rsidRPr="005A5509" w:rsidRDefault="00EA16E8" w:rsidP="002D0C32">
            <w:pPr>
              <w:pStyle w:val="TAL"/>
              <w:rPr>
                <w:b/>
              </w:rPr>
            </w:pPr>
            <w:r w:rsidRPr="005A5509">
              <w:rPr>
                <w:b/>
              </w:rPr>
              <w:t>Commands able to be marked "Optional":</w:t>
            </w:r>
          </w:p>
        </w:tc>
        <w:tc>
          <w:tcPr>
            <w:tcW w:w="4946" w:type="dxa"/>
          </w:tcPr>
          <w:p w14:paraId="29E6B841" w14:textId="77777777" w:rsidR="00EA16E8" w:rsidRPr="005A5509" w:rsidRDefault="00EA16E8" w:rsidP="002D0C32">
            <w:pPr>
              <w:pStyle w:val="TAL"/>
              <w:rPr>
                <w:i/>
              </w:rPr>
            </w:pPr>
            <w:r w:rsidRPr="005A5509">
              <w:t xml:space="preserve">ALL </w:t>
            </w:r>
          </w:p>
        </w:tc>
      </w:tr>
      <w:tr w:rsidR="00EA16E8" w:rsidRPr="005A5509" w14:paraId="7CFE07FB" w14:textId="77777777" w:rsidTr="002D0C32">
        <w:tc>
          <w:tcPr>
            <w:tcW w:w="9855" w:type="dxa"/>
            <w:gridSpan w:val="2"/>
          </w:tcPr>
          <w:p w14:paraId="4CB954FB" w14:textId="77777777" w:rsidR="00EA16E8" w:rsidRPr="005A5509" w:rsidRDefault="00EA16E8" w:rsidP="002D0C32">
            <w:pPr>
              <w:pStyle w:val="TAN"/>
            </w:pPr>
            <w:r w:rsidRPr="005A5509">
              <w:t>NOTE:</w:t>
            </w:r>
            <w:r w:rsidRPr="005A5509">
              <w:tab/>
              <w:t>The meaning of this table is that if one of the listed commands failed then the possibly present subsequent command within the same transaction will be processed.</w:t>
            </w:r>
          </w:p>
        </w:tc>
      </w:tr>
    </w:tbl>
    <w:p w14:paraId="3885307B" w14:textId="77777777" w:rsidR="00EA16E8" w:rsidRPr="005A5509" w:rsidRDefault="00EA16E8" w:rsidP="00EA16E8"/>
    <w:p w14:paraId="68A1A1BE" w14:textId="77777777" w:rsidR="00EA16E8" w:rsidRPr="005A5509" w:rsidRDefault="00EA16E8" w:rsidP="00EA16E8">
      <w:pPr>
        <w:pStyle w:val="TH"/>
      </w:pPr>
      <w:r w:rsidRPr="005A5509">
        <w:t>Table 5.10.6: Transaction Timers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83"/>
        <w:gridCol w:w="4872"/>
      </w:tblGrid>
      <w:tr w:rsidR="00EA16E8" w:rsidRPr="005A5509" w14:paraId="2D514894" w14:textId="77777777" w:rsidTr="002D0C32">
        <w:tc>
          <w:tcPr>
            <w:tcW w:w="4983" w:type="dxa"/>
          </w:tcPr>
          <w:p w14:paraId="1BC6E5AB" w14:textId="77777777" w:rsidR="00EA16E8" w:rsidRPr="005A5509" w:rsidRDefault="00EA16E8" w:rsidP="002D0C32">
            <w:pPr>
              <w:pStyle w:val="TAL"/>
              <w:rPr>
                <w:b/>
              </w:rPr>
            </w:pPr>
            <w:r w:rsidRPr="005A5509">
              <w:rPr>
                <w:b/>
              </w:rPr>
              <w:t>Transaction Timer:</w:t>
            </w:r>
          </w:p>
        </w:tc>
        <w:tc>
          <w:tcPr>
            <w:tcW w:w="4872" w:type="dxa"/>
          </w:tcPr>
          <w:p w14:paraId="38659D53" w14:textId="77777777" w:rsidR="00EA16E8" w:rsidRPr="005A5509" w:rsidRDefault="00EA16E8" w:rsidP="002D0C32">
            <w:pPr>
              <w:pStyle w:val="TAL"/>
              <w:rPr>
                <w:b/>
              </w:rPr>
            </w:pPr>
            <w:r w:rsidRPr="005A5509">
              <w:rPr>
                <w:b/>
              </w:rPr>
              <w:t>Value</w:t>
            </w:r>
          </w:p>
        </w:tc>
      </w:tr>
      <w:tr w:rsidR="00EA16E8" w:rsidRPr="005A5509" w14:paraId="4684BE60" w14:textId="77777777" w:rsidTr="002D0C32">
        <w:tc>
          <w:tcPr>
            <w:tcW w:w="4983" w:type="dxa"/>
          </w:tcPr>
          <w:p w14:paraId="225A1DEC" w14:textId="77777777" w:rsidR="00EA16E8" w:rsidRPr="005A5509" w:rsidRDefault="00EA16E8" w:rsidP="002D0C32">
            <w:pPr>
              <w:pStyle w:val="TAL"/>
            </w:pPr>
            <w:r w:rsidRPr="005A5509">
              <w:t>NormalMGExecutionTime</w:t>
            </w:r>
          </w:p>
        </w:tc>
        <w:tc>
          <w:tcPr>
            <w:tcW w:w="4872" w:type="dxa"/>
          </w:tcPr>
          <w:p w14:paraId="763ABD80" w14:textId="77777777" w:rsidR="00EA16E8" w:rsidRPr="005A5509" w:rsidRDefault="00EA16E8" w:rsidP="002D0C32">
            <w:pPr>
              <w:pStyle w:val="TAL"/>
            </w:pPr>
            <w:r w:rsidRPr="005A5509">
              <w:t xml:space="preserve">Provisioned </w:t>
            </w:r>
          </w:p>
        </w:tc>
      </w:tr>
      <w:tr w:rsidR="00EA16E8" w:rsidRPr="005A5509" w14:paraId="4C2A9779" w14:textId="77777777" w:rsidTr="002D0C32">
        <w:tc>
          <w:tcPr>
            <w:tcW w:w="4983" w:type="dxa"/>
          </w:tcPr>
          <w:p w14:paraId="6D8851D9" w14:textId="77777777" w:rsidR="00EA16E8" w:rsidRPr="005A5509" w:rsidRDefault="00EA16E8" w:rsidP="002D0C32">
            <w:pPr>
              <w:pStyle w:val="TAL"/>
            </w:pPr>
            <w:r w:rsidRPr="005A5509">
              <w:t>NormalMGCExecutionTime</w:t>
            </w:r>
          </w:p>
        </w:tc>
        <w:tc>
          <w:tcPr>
            <w:tcW w:w="4872" w:type="dxa"/>
          </w:tcPr>
          <w:p w14:paraId="21B8DE08" w14:textId="77777777" w:rsidR="00EA16E8" w:rsidRPr="005A5509" w:rsidRDefault="00EA16E8" w:rsidP="002D0C32">
            <w:pPr>
              <w:pStyle w:val="TAL"/>
            </w:pPr>
            <w:r w:rsidRPr="005A5509">
              <w:t xml:space="preserve">Provisioned </w:t>
            </w:r>
          </w:p>
        </w:tc>
      </w:tr>
      <w:tr w:rsidR="00EA16E8" w:rsidRPr="005A5509" w14:paraId="4592E786" w14:textId="77777777" w:rsidTr="002D0C32">
        <w:tc>
          <w:tcPr>
            <w:tcW w:w="4983" w:type="dxa"/>
          </w:tcPr>
          <w:p w14:paraId="1901CA23" w14:textId="77777777" w:rsidR="00EA16E8" w:rsidRPr="005A5509" w:rsidRDefault="00EA16E8" w:rsidP="002D0C32">
            <w:pPr>
              <w:pStyle w:val="TAL"/>
            </w:pPr>
            <w:r w:rsidRPr="005A5509">
              <w:t>MGOriginatedPendingLimit</w:t>
            </w:r>
          </w:p>
        </w:tc>
        <w:tc>
          <w:tcPr>
            <w:tcW w:w="4872" w:type="dxa"/>
          </w:tcPr>
          <w:p w14:paraId="74B457A2" w14:textId="77777777" w:rsidR="00EA16E8" w:rsidRPr="005A5509" w:rsidRDefault="00EA16E8" w:rsidP="002D0C32">
            <w:pPr>
              <w:pStyle w:val="TAL"/>
            </w:pPr>
            <w:r w:rsidRPr="005A5509">
              <w:t xml:space="preserve">Provisioned </w:t>
            </w:r>
          </w:p>
        </w:tc>
      </w:tr>
      <w:tr w:rsidR="00EA16E8" w:rsidRPr="005A5509" w14:paraId="5CF374AD" w14:textId="77777777" w:rsidTr="002D0C32">
        <w:tc>
          <w:tcPr>
            <w:tcW w:w="4983" w:type="dxa"/>
          </w:tcPr>
          <w:p w14:paraId="2FC8DB51" w14:textId="77777777" w:rsidR="00EA16E8" w:rsidRPr="005A5509" w:rsidRDefault="00EA16E8" w:rsidP="002D0C32">
            <w:pPr>
              <w:pStyle w:val="TAL"/>
            </w:pPr>
            <w:r w:rsidRPr="005A5509">
              <w:t>MGCOriginatedPendingLimit</w:t>
            </w:r>
          </w:p>
        </w:tc>
        <w:tc>
          <w:tcPr>
            <w:tcW w:w="4872" w:type="dxa"/>
          </w:tcPr>
          <w:p w14:paraId="479291E2" w14:textId="77777777" w:rsidR="00EA16E8" w:rsidRPr="005A5509" w:rsidRDefault="00EA16E8" w:rsidP="002D0C32">
            <w:pPr>
              <w:pStyle w:val="TAL"/>
            </w:pPr>
            <w:r w:rsidRPr="005A5509">
              <w:t xml:space="preserve">Provisioned </w:t>
            </w:r>
          </w:p>
        </w:tc>
      </w:tr>
      <w:tr w:rsidR="00EA16E8" w:rsidRPr="005A5509" w14:paraId="010746E5" w14:textId="77777777" w:rsidTr="002D0C32">
        <w:tc>
          <w:tcPr>
            <w:tcW w:w="4983" w:type="dxa"/>
          </w:tcPr>
          <w:p w14:paraId="02CFE811" w14:textId="77777777" w:rsidR="00EA16E8" w:rsidRPr="005A5509" w:rsidRDefault="00EA16E8" w:rsidP="002D0C32">
            <w:pPr>
              <w:pStyle w:val="TAL"/>
            </w:pPr>
            <w:r w:rsidRPr="005A5509">
              <w:t>MGProvisionalResponseTimerValue</w:t>
            </w:r>
          </w:p>
        </w:tc>
        <w:tc>
          <w:tcPr>
            <w:tcW w:w="4872" w:type="dxa"/>
          </w:tcPr>
          <w:p w14:paraId="7D069822" w14:textId="77777777" w:rsidR="00EA16E8" w:rsidRPr="005A5509" w:rsidRDefault="00EA16E8" w:rsidP="002D0C32">
            <w:pPr>
              <w:pStyle w:val="TAL"/>
            </w:pPr>
            <w:r w:rsidRPr="005A5509">
              <w:t>Provisioned</w:t>
            </w:r>
          </w:p>
        </w:tc>
      </w:tr>
      <w:tr w:rsidR="00EA16E8" w:rsidRPr="005A5509" w14:paraId="228DC60B" w14:textId="77777777" w:rsidTr="002D0C32">
        <w:tc>
          <w:tcPr>
            <w:tcW w:w="4983" w:type="dxa"/>
          </w:tcPr>
          <w:p w14:paraId="0F377106" w14:textId="77777777" w:rsidR="00EA16E8" w:rsidRPr="005A5509" w:rsidRDefault="00EA16E8" w:rsidP="002D0C32">
            <w:pPr>
              <w:pStyle w:val="TAL"/>
            </w:pPr>
            <w:r w:rsidRPr="005A5509">
              <w:t>MGCProvisionalResponseTimerValue</w:t>
            </w:r>
          </w:p>
        </w:tc>
        <w:tc>
          <w:tcPr>
            <w:tcW w:w="4872" w:type="dxa"/>
          </w:tcPr>
          <w:p w14:paraId="5CF79EA3" w14:textId="77777777" w:rsidR="00EA16E8" w:rsidRPr="005A5509" w:rsidRDefault="00EA16E8" w:rsidP="002D0C32">
            <w:pPr>
              <w:pStyle w:val="TAL"/>
            </w:pPr>
            <w:r w:rsidRPr="005A5509">
              <w:t xml:space="preserve">Provisioned </w:t>
            </w:r>
          </w:p>
        </w:tc>
      </w:tr>
    </w:tbl>
    <w:p w14:paraId="33F368AB" w14:textId="77777777" w:rsidR="00EA16E8" w:rsidRPr="005A5509" w:rsidRDefault="00EA16E8" w:rsidP="00EA16E8"/>
    <w:p w14:paraId="1C032557" w14:textId="77777777" w:rsidR="00EA16E8" w:rsidRPr="005A5509" w:rsidRDefault="00EA16E8" w:rsidP="00EA16E8">
      <w:pPr>
        <w:pStyle w:val="Heading2"/>
      </w:pPr>
      <w:bookmarkStart w:id="100" w:name="_Toc11325790"/>
      <w:bookmarkStart w:id="101" w:name="_Toc67485825"/>
      <w:r w:rsidRPr="005A5509">
        <w:t>5.11</w:t>
      </w:r>
      <w:r w:rsidRPr="005A5509">
        <w:tab/>
        <w:t>Messages</w:t>
      </w:r>
      <w:bookmarkEnd w:id="100"/>
      <w:bookmarkEnd w:id="101"/>
    </w:p>
    <w:p w14:paraId="3FBC3D71" w14:textId="77777777" w:rsidR="00EA16E8" w:rsidRPr="005A5509" w:rsidRDefault="00EA16E8" w:rsidP="00EA16E8">
      <w:pPr>
        <w:rPr>
          <w:rFonts w:eastAsia="MS Mincho"/>
        </w:rPr>
      </w:pPr>
      <w:r w:rsidRPr="005A5509">
        <w:rPr>
          <w:rFonts w:eastAsia="MS Mincho"/>
        </w:rPr>
        <w:t>It is recommended that MRFP and MRFC names are in the form of fully qualified domain name. For example the domain name of the MRFC may be of the form MRFC1.whatever.net and the name of the MRFP may be of the form mg1.whatever.net.</w:t>
      </w:r>
    </w:p>
    <w:p w14:paraId="338DF2CA" w14:textId="77777777" w:rsidR="00EA16E8" w:rsidRPr="005A5509" w:rsidRDefault="00EA16E8" w:rsidP="00EA16E8">
      <w:pPr>
        <w:rPr>
          <w:rFonts w:eastAsia="MS Mincho"/>
        </w:rPr>
      </w:pPr>
      <w:r w:rsidRPr="005A5509">
        <w:rPr>
          <w:rFonts w:eastAsia="MS Mincho"/>
        </w:rPr>
        <w:t>The fully qualified domain name will be used by the MRFP and MRFC as part of the "Message Identifier" in the H.248 messages which identifies the originator of the message.</w:t>
      </w:r>
    </w:p>
    <w:p w14:paraId="67A807F2" w14:textId="77777777" w:rsidR="00EA16E8" w:rsidRPr="005A5509" w:rsidRDefault="00EA16E8" w:rsidP="00EA16E8">
      <w:pPr>
        <w:rPr>
          <w:rFonts w:eastAsia="MS Mincho"/>
        </w:rPr>
      </w:pPr>
      <w:r w:rsidRPr="005A5509">
        <w:rPr>
          <w:rFonts w:eastAsia="MS Mincho"/>
        </w:rPr>
        <w:t>The MRFC domain name is provisioned in the MRFP or retrieved from the DNS using SRV records.</w:t>
      </w:r>
    </w:p>
    <w:p w14:paraId="3445C394" w14:textId="77777777" w:rsidR="00EA16E8" w:rsidRPr="005A5509" w:rsidRDefault="00EA16E8" w:rsidP="00EA16E8">
      <w:pPr>
        <w:rPr>
          <w:rFonts w:eastAsia="MS Mincho"/>
          <w:sz w:val="24"/>
          <w:szCs w:val="24"/>
          <w:lang w:val="en-US"/>
        </w:rPr>
      </w:pPr>
      <w:r w:rsidRPr="005A5509">
        <w:rPr>
          <w:rFonts w:eastAsia="MS Mincho"/>
        </w:rPr>
        <w:t>The use of a domain name provides the following benefits:</w:t>
      </w:r>
    </w:p>
    <w:p w14:paraId="736CD77C" w14:textId="3B1E5394" w:rsidR="00EA16E8" w:rsidRPr="005A5509" w:rsidRDefault="00005296" w:rsidP="00005296">
      <w:pPr>
        <w:pStyle w:val="B10"/>
      </w:pPr>
      <w:r>
        <w:t>-</w:t>
      </w:r>
      <w:r>
        <w:tab/>
      </w:r>
      <w:r w:rsidR="00EA16E8" w:rsidRPr="005A5509">
        <w:t xml:space="preserve">MRFPs and MRFCs are identified by their domain name, not their network addresses. Several addresses can be associated with a domain name. If a command cannot be forwarded to one of the network addresses, implementations shall retry the transmission using another address. </w:t>
      </w:r>
    </w:p>
    <w:p w14:paraId="31939E45" w14:textId="48B49BB7" w:rsidR="00EA16E8" w:rsidRPr="005A5509" w:rsidRDefault="00005296" w:rsidP="00005296">
      <w:pPr>
        <w:pStyle w:val="B10"/>
      </w:pPr>
      <w:r>
        <w:t>-</w:t>
      </w:r>
      <w:r>
        <w:tab/>
      </w:r>
      <w:r w:rsidR="00EA16E8" w:rsidRPr="005A5509">
        <w:t>MRFPs and MRFCs may move to another platform. The association between a logical name (domain name) and the actual platform are kept in the Domain Name Service (DNS). MRFP and MRFC shall keep track of the record's time-to-live read from the DNS. They shall query the DNS to refresh the information if the time-to-live has expired.</w:t>
      </w:r>
    </w:p>
    <w:p w14:paraId="072B780A" w14:textId="77777777" w:rsidR="00EA16E8" w:rsidRPr="005A5509" w:rsidRDefault="00EA16E8" w:rsidP="00EA16E8">
      <w:pPr>
        <w:rPr>
          <w:rFonts w:eastAsia="MS Mincho"/>
        </w:rPr>
      </w:pPr>
      <w:r w:rsidRPr="005A5509">
        <w:rPr>
          <w:rFonts w:eastAsia="MS Mincho"/>
        </w:rPr>
        <w:t>The domain name may be used by MRFC/MRFP for authentication purposes.</w:t>
      </w:r>
    </w:p>
    <w:p w14:paraId="29A8C93D" w14:textId="77777777" w:rsidR="00EA16E8" w:rsidRPr="005A5509" w:rsidRDefault="00EA16E8" w:rsidP="00EA16E8">
      <w:pPr>
        <w:pStyle w:val="Heading2"/>
      </w:pPr>
      <w:bookmarkStart w:id="102" w:name="_Toc11325791"/>
      <w:bookmarkStart w:id="103" w:name="_Toc67485826"/>
      <w:r w:rsidRPr="005A5509">
        <w:t>5.12</w:t>
      </w:r>
      <w:r w:rsidRPr="005A5509">
        <w:tab/>
        <w:t>Transport</w:t>
      </w:r>
      <w:bookmarkEnd w:id="102"/>
      <w:bookmarkEnd w:id="103"/>
    </w:p>
    <w:p w14:paraId="4B3CE614" w14:textId="77777777" w:rsidR="00EA16E8" w:rsidRPr="005A5509" w:rsidRDefault="00EA16E8" w:rsidP="00EA16E8">
      <w:pPr>
        <w:pStyle w:val="TH"/>
      </w:pPr>
      <w:r w:rsidRPr="005A5509">
        <w:t>Table 5.12.1: Transport</w:t>
      </w:r>
      <w:r w:rsidRPr="005A5509">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18"/>
        <w:gridCol w:w="4937"/>
      </w:tblGrid>
      <w:tr w:rsidR="00EA16E8" w:rsidRPr="005A5509" w14:paraId="212423F5" w14:textId="77777777" w:rsidTr="002D0C32">
        <w:tc>
          <w:tcPr>
            <w:tcW w:w="4918" w:type="dxa"/>
          </w:tcPr>
          <w:p w14:paraId="7A535A97" w14:textId="77777777" w:rsidR="00EA16E8" w:rsidRPr="005A5509" w:rsidRDefault="00EA16E8" w:rsidP="002D0C32">
            <w:pPr>
              <w:pStyle w:val="TAL"/>
              <w:rPr>
                <w:b/>
              </w:rPr>
            </w:pPr>
            <w:r w:rsidRPr="005A5509">
              <w:rPr>
                <w:b/>
              </w:rPr>
              <w:t>Supported Transports:</w:t>
            </w:r>
          </w:p>
        </w:tc>
        <w:tc>
          <w:tcPr>
            <w:tcW w:w="4937" w:type="dxa"/>
          </w:tcPr>
          <w:p w14:paraId="6AC73E13" w14:textId="77777777" w:rsidR="00EA16E8" w:rsidRPr="005A5509" w:rsidRDefault="00EA16E8" w:rsidP="002D0C32">
            <w:pPr>
              <w:pStyle w:val="TAL"/>
            </w:pPr>
            <w:r w:rsidRPr="005A5509">
              <w:t xml:space="preserve">Transport over </w:t>
            </w:r>
            <w:r w:rsidRPr="005A5509">
              <w:rPr>
                <w:rFonts w:hint="eastAsia"/>
                <w:lang w:eastAsia="zh-CN"/>
              </w:rPr>
              <w:t>SCTP</w:t>
            </w:r>
            <w:r w:rsidRPr="005A5509">
              <w:t xml:space="preserve"> shall be supported and shall conform to Recommendation H.248.4 [4]. Support of </w:t>
            </w:r>
            <w:r w:rsidRPr="005A5509">
              <w:rPr>
                <w:rFonts w:hint="eastAsia"/>
                <w:lang w:eastAsia="zh-CN"/>
              </w:rPr>
              <w:t>UDP</w:t>
            </w:r>
            <w:r w:rsidRPr="005A5509">
              <w:t xml:space="preserve"> is optional</w:t>
            </w:r>
            <w:r w:rsidRPr="005A5509">
              <w:rPr>
                <w:rFonts w:hint="eastAsia"/>
                <w:lang w:eastAsia="zh-CN"/>
              </w:rPr>
              <w:t xml:space="preserve">, dependent on </w:t>
            </w:r>
            <w:r w:rsidRPr="005A5509">
              <w:t>a network operator</w:t>
            </w:r>
            <w:r>
              <w:t>'</w:t>
            </w:r>
            <w:r w:rsidRPr="005A5509">
              <w:t>s decision, based on the network configuration.</w:t>
            </w:r>
          </w:p>
          <w:p w14:paraId="78A55C67" w14:textId="77777777" w:rsidR="00EA16E8" w:rsidRPr="005A5509" w:rsidRDefault="00EA16E8" w:rsidP="00EA16E8">
            <w:pPr>
              <w:pStyle w:val="TAC"/>
              <w:numPr>
                <w:ilvl w:val="0"/>
                <w:numId w:val="18"/>
              </w:numPr>
              <w:jc w:val="left"/>
            </w:pPr>
            <w:r w:rsidRPr="005A5509">
              <w:t>SCTP(recommended) (NOTE1).</w:t>
            </w:r>
          </w:p>
          <w:p w14:paraId="7AD6E535" w14:textId="77777777" w:rsidR="00EA16E8" w:rsidRPr="005A5509" w:rsidRDefault="00EA16E8" w:rsidP="00EA16E8">
            <w:pPr>
              <w:pStyle w:val="TAC"/>
              <w:numPr>
                <w:ilvl w:val="0"/>
                <w:numId w:val="18"/>
              </w:numPr>
              <w:jc w:val="left"/>
            </w:pPr>
            <w:r w:rsidRPr="005A5509">
              <w:t>UDP(optional).</w:t>
            </w:r>
          </w:p>
        </w:tc>
      </w:tr>
      <w:tr w:rsidR="00EA16E8" w:rsidRPr="005A5509" w14:paraId="4978FDD5" w14:textId="77777777" w:rsidTr="002D0C32">
        <w:tc>
          <w:tcPr>
            <w:tcW w:w="9855" w:type="dxa"/>
            <w:gridSpan w:val="2"/>
          </w:tcPr>
          <w:p w14:paraId="028431AB" w14:textId="77777777" w:rsidR="00EA16E8" w:rsidRPr="005A5509" w:rsidRDefault="00EA16E8" w:rsidP="002D0C32">
            <w:pPr>
              <w:pStyle w:val="TAN"/>
            </w:pPr>
            <w:r w:rsidRPr="005A5509">
              <w:t>NOTE:</w:t>
            </w:r>
            <w:r w:rsidRPr="005A5509">
              <w:tab/>
              <w:t>If using SCTP as defined in IETF RFC 2960 [8]</w:t>
            </w:r>
            <w:r w:rsidRPr="005A5509">
              <w:rPr>
                <w:rFonts w:hint="eastAsia"/>
              </w:rPr>
              <w:t>,</w:t>
            </w:r>
            <w:r w:rsidRPr="005A5509">
              <w:t xml:space="preserve"> the </w:t>
            </w:r>
            <w:r w:rsidRPr="005A5509">
              <w:rPr>
                <w:rFonts w:hint="eastAsia"/>
              </w:rPr>
              <w:t>MRFP</w:t>
            </w:r>
            <w:r w:rsidRPr="005A5509">
              <w:t xml:space="preserve"> shall always be the node to perform the "Initiation".</w:t>
            </w:r>
          </w:p>
          <w:p w14:paraId="2472216C" w14:textId="77777777" w:rsidR="00EA16E8" w:rsidRPr="005A5509" w:rsidRDefault="00EA16E8" w:rsidP="002D0C32">
            <w:pPr>
              <w:pStyle w:val="TAN"/>
            </w:pPr>
            <w:r w:rsidRPr="005A5509">
              <w:t>NOTE1</w:t>
            </w:r>
            <w:r w:rsidRPr="005A5509">
              <w:rPr>
                <w:rFonts w:hint="eastAsia"/>
              </w:rPr>
              <w:t>:</w:t>
            </w:r>
            <w:r w:rsidRPr="005A5509">
              <w:tab/>
              <w:t xml:space="preserve">H.248 is "SCTP user" in this case of H.248/SCTP/IP based transport according ITU-T Rec. H.248.4. The number of used SCTP Streams for traffic of the H.248 Control Association must be defined, see </w:t>
            </w:r>
            <w:r w:rsidR="00192D1F">
              <w:t>clause</w:t>
            </w:r>
            <w:r w:rsidRPr="005A5509">
              <w:t> 8/H.248.4. A single SCTP Stream is the default assumption ("Single-Stream Mode") in this Profile.</w:t>
            </w:r>
          </w:p>
        </w:tc>
      </w:tr>
    </w:tbl>
    <w:p w14:paraId="41AEBDCE" w14:textId="77777777" w:rsidR="00EA16E8" w:rsidRPr="005A5509" w:rsidRDefault="00EA16E8" w:rsidP="00EA16E8">
      <w:pPr>
        <w:pStyle w:val="NO"/>
      </w:pPr>
    </w:p>
    <w:p w14:paraId="67B4511D" w14:textId="77777777" w:rsidR="00EA16E8" w:rsidRPr="005A5509" w:rsidRDefault="00EA16E8" w:rsidP="00EA16E8">
      <w:pPr>
        <w:pStyle w:val="TH"/>
      </w:pPr>
      <w:bookmarkStart w:id="104" w:name="OLE_LINK3"/>
      <w:bookmarkStart w:id="105" w:name="OLE_LINK4"/>
      <w:r w:rsidRPr="005A5509">
        <w:lastRenderedPageBreak/>
        <w:t>Table 5.12.2: Segmentation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7"/>
        <w:gridCol w:w="4910"/>
      </w:tblGrid>
      <w:tr w:rsidR="00EA16E8" w:rsidRPr="005A5509" w14:paraId="692ABB76" w14:textId="77777777" w:rsidTr="002D0C32">
        <w:tc>
          <w:tcPr>
            <w:tcW w:w="5089" w:type="dxa"/>
          </w:tcPr>
          <w:p w14:paraId="0B98B81B" w14:textId="77777777" w:rsidR="00EA16E8" w:rsidRPr="005A5509" w:rsidRDefault="00EA16E8" w:rsidP="002D0C32">
            <w:pPr>
              <w:pStyle w:val="TAH"/>
            </w:pPr>
            <w:r w:rsidRPr="005A5509">
              <w:t>Segmentation Supported:</w:t>
            </w:r>
          </w:p>
        </w:tc>
        <w:tc>
          <w:tcPr>
            <w:tcW w:w="5090" w:type="dxa"/>
          </w:tcPr>
          <w:p w14:paraId="7CDB8CDE" w14:textId="77777777" w:rsidR="00EA16E8" w:rsidRPr="005A5509" w:rsidRDefault="00EA16E8" w:rsidP="002D0C32">
            <w:pPr>
              <w:pStyle w:val="TAC"/>
            </w:pPr>
            <w:r w:rsidRPr="005A5509">
              <w:t>No</w:t>
            </w:r>
          </w:p>
          <w:p w14:paraId="0DB80F2C" w14:textId="77777777" w:rsidR="00EA16E8" w:rsidRPr="005A5509" w:rsidRDefault="00EA16E8" w:rsidP="002D0C32">
            <w:pPr>
              <w:pStyle w:val="TAC"/>
            </w:pPr>
          </w:p>
        </w:tc>
      </w:tr>
    </w:tbl>
    <w:p w14:paraId="27668BB7" w14:textId="77777777" w:rsidR="00EA16E8" w:rsidRPr="005A5509" w:rsidRDefault="00EA16E8" w:rsidP="00EA16E8"/>
    <w:p w14:paraId="240AA9E6" w14:textId="77777777" w:rsidR="00EA16E8" w:rsidRPr="005A5509" w:rsidRDefault="00EA16E8" w:rsidP="00EA16E8">
      <w:pPr>
        <w:pStyle w:val="TH"/>
        <w:rPr>
          <w:i/>
        </w:rPr>
      </w:pPr>
      <w:r w:rsidRPr="005A5509">
        <w:t>Table 5.12.3: Control Association Monitoring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3"/>
        <w:gridCol w:w="4934"/>
      </w:tblGrid>
      <w:tr w:rsidR="00EA16E8" w:rsidRPr="005A5509" w14:paraId="6F978C14" w14:textId="77777777" w:rsidTr="002D0C32">
        <w:tc>
          <w:tcPr>
            <w:tcW w:w="4923" w:type="dxa"/>
          </w:tcPr>
          <w:p w14:paraId="48249BCB" w14:textId="77777777" w:rsidR="00EA16E8" w:rsidRPr="005A5509" w:rsidRDefault="00EA16E8" w:rsidP="002D0C32">
            <w:pPr>
              <w:pStyle w:val="TAL"/>
              <w:rPr>
                <w:b/>
              </w:rPr>
            </w:pPr>
            <w:r w:rsidRPr="005A5509">
              <w:rPr>
                <w:b/>
              </w:rPr>
              <w:t>Control Association Monitoring Supported:</w:t>
            </w:r>
          </w:p>
        </w:tc>
        <w:tc>
          <w:tcPr>
            <w:tcW w:w="4934" w:type="dxa"/>
          </w:tcPr>
          <w:p w14:paraId="3F79A046" w14:textId="77777777" w:rsidR="00EA16E8" w:rsidRPr="005A5509" w:rsidRDefault="00EA16E8" w:rsidP="002D0C32">
            <w:pPr>
              <w:pStyle w:val="TAL"/>
            </w:pPr>
          </w:p>
          <w:p w14:paraId="38067BFD" w14:textId="77777777" w:rsidR="00EA16E8" w:rsidRPr="005A5509" w:rsidRDefault="00EA16E8" w:rsidP="002D0C32">
            <w:pPr>
              <w:pStyle w:val="TAC"/>
              <w:jc w:val="left"/>
            </w:pPr>
            <w:r w:rsidRPr="005A5509">
              <w:t xml:space="preserve">Monitoring mechanism is dependent on used H.248 transport </w:t>
            </w:r>
          </w:p>
          <w:p w14:paraId="6BCF7B97" w14:textId="77777777" w:rsidR="00EA16E8" w:rsidRPr="005A5509" w:rsidRDefault="00EA16E8" w:rsidP="002D0C32">
            <w:pPr>
              <w:pStyle w:val="TAC"/>
            </w:pPr>
          </w:p>
          <w:p w14:paraId="11C5322A" w14:textId="77777777" w:rsidR="00EA16E8" w:rsidRPr="005A5509" w:rsidRDefault="00EA16E8" w:rsidP="00EA16E8">
            <w:pPr>
              <w:pStyle w:val="TAC"/>
              <w:numPr>
                <w:ilvl w:val="0"/>
                <w:numId w:val="19"/>
              </w:numPr>
              <w:jc w:val="left"/>
              <w:rPr>
                <w:b/>
                <w:bCs/>
              </w:rPr>
            </w:pPr>
            <w:r w:rsidRPr="005A5509">
              <w:rPr>
                <w:b/>
                <w:bCs/>
              </w:rPr>
              <w:t>SCTP</w:t>
            </w:r>
            <w:r w:rsidRPr="005A5509">
              <w:t>: inherent capability of SCTP (NOTE)</w:t>
            </w:r>
          </w:p>
          <w:p w14:paraId="552234B9" w14:textId="77777777" w:rsidR="00EA16E8" w:rsidRPr="005A5509" w:rsidRDefault="00EA16E8" w:rsidP="002D0C32">
            <w:pPr>
              <w:pStyle w:val="TAC"/>
              <w:jc w:val="left"/>
            </w:pPr>
          </w:p>
          <w:p w14:paraId="1C4D7147" w14:textId="77777777" w:rsidR="00EA16E8" w:rsidRPr="005A5509" w:rsidRDefault="00EA16E8" w:rsidP="00EA16E8">
            <w:pPr>
              <w:pStyle w:val="TAC"/>
              <w:numPr>
                <w:ilvl w:val="0"/>
                <w:numId w:val="19"/>
              </w:numPr>
              <w:jc w:val="left"/>
            </w:pPr>
            <w:r w:rsidRPr="005A5509">
              <w:rPr>
                <w:b/>
                <w:bCs/>
              </w:rPr>
              <w:t>UDP</w:t>
            </w:r>
            <w:r w:rsidRPr="005A5509">
              <w:t xml:space="preserve">: </w:t>
            </w:r>
          </w:p>
          <w:p w14:paraId="61FF82FD" w14:textId="77777777" w:rsidR="00EA16E8" w:rsidRPr="005A5509" w:rsidRDefault="00EA16E8" w:rsidP="002D0C32">
            <w:pPr>
              <w:pStyle w:val="Index2"/>
            </w:pPr>
            <w:r w:rsidRPr="005A5509">
              <w:rPr>
                <w:rFonts w:hint="eastAsia"/>
              </w:rPr>
              <w:t xml:space="preserve">1. </w:t>
            </w:r>
            <w:r w:rsidRPr="005A5509">
              <w:t>H.248.14 (</w:t>
            </w:r>
            <w:r w:rsidRPr="005A5509">
              <w:rPr>
                <w:rFonts w:hint="eastAsia"/>
              </w:rPr>
              <w:t>MRFP</w:t>
            </w:r>
            <w:r w:rsidRPr="005A5509">
              <w:t>-driven monitoring)</w:t>
            </w:r>
          </w:p>
          <w:p w14:paraId="225107B7" w14:textId="77777777" w:rsidR="00EA16E8" w:rsidRPr="005A5509" w:rsidRDefault="00EA16E8" w:rsidP="002D0C32">
            <w:pPr>
              <w:pStyle w:val="TAL"/>
              <w:ind w:firstLineChars="150" w:firstLine="270"/>
            </w:pPr>
            <w:r w:rsidRPr="005A5509">
              <w:rPr>
                <w:rFonts w:hint="eastAsia"/>
              </w:rPr>
              <w:t xml:space="preserve">2. </w:t>
            </w:r>
            <w:r w:rsidRPr="005A5509">
              <w:t>Empty AuditValue on ROOT (</w:t>
            </w:r>
            <w:r w:rsidRPr="005A5509">
              <w:rPr>
                <w:rFonts w:hint="eastAsia"/>
              </w:rPr>
              <w:t>MRFC</w:t>
            </w:r>
            <w:r w:rsidRPr="005A5509">
              <w:t>-driven monitoring)</w:t>
            </w:r>
          </w:p>
          <w:p w14:paraId="19A1CF39" w14:textId="77777777" w:rsidR="00EA16E8" w:rsidRPr="005A5509" w:rsidRDefault="00EA16E8" w:rsidP="002D0C32">
            <w:pPr>
              <w:pStyle w:val="TAL"/>
            </w:pPr>
          </w:p>
        </w:tc>
      </w:tr>
      <w:tr w:rsidR="00EA16E8" w:rsidRPr="005A5509" w14:paraId="441B9C99" w14:textId="77777777" w:rsidTr="002D0C32">
        <w:tc>
          <w:tcPr>
            <w:tcW w:w="9857" w:type="dxa"/>
            <w:gridSpan w:val="2"/>
          </w:tcPr>
          <w:p w14:paraId="23E5DB52" w14:textId="77777777" w:rsidR="00EA16E8" w:rsidRPr="005A5509" w:rsidDel="00A44C56" w:rsidRDefault="00EA16E8" w:rsidP="002D0C32">
            <w:pPr>
              <w:pStyle w:val="TAN"/>
            </w:pPr>
            <w:r w:rsidRPr="005A5509">
              <w:t>NOTE:</w:t>
            </w:r>
            <w:r w:rsidRPr="005A5509">
              <w:tab/>
              <w:t>Use of H.248.14 for this is FFS.</w:t>
            </w:r>
          </w:p>
        </w:tc>
      </w:tr>
      <w:bookmarkEnd w:id="104"/>
      <w:bookmarkEnd w:id="105"/>
    </w:tbl>
    <w:p w14:paraId="7253822E" w14:textId="77777777" w:rsidR="00EA16E8" w:rsidRPr="005A5509" w:rsidRDefault="00EA16E8" w:rsidP="00EA16E8"/>
    <w:p w14:paraId="08B60E6F" w14:textId="77777777" w:rsidR="00EA16E8" w:rsidRPr="005A5509" w:rsidRDefault="00EA16E8" w:rsidP="00EA16E8">
      <w:pPr>
        <w:pStyle w:val="Heading2"/>
      </w:pPr>
      <w:bookmarkStart w:id="106" w:name="_Toc11325792"/>
      <w:bookmarkStart w:id="107" w:name="_Toc67485827"/>
      <w:r w:rsidRPr="005A5509">
        <w:t>5.13</w:t>
      </w:r>
      <w:r w:rsidRPr="005A5509">
        <w:tab/>
        <w:t>Security</w:t>
      </w:r>
      <w:bookmarkEnd w:id="106"/>
      <w:bookmarkEnd w:id="107"/>
    </w:p>
    <w:p w14:paraId="4B546535" w14:textId="77777777" w:rsidR="00EA16E8" w:rsidRPr="005A5509" w:rsidRDefault="00EA16E8" w:rsidP="00EA16E8">
      <w:pPr>
        <w:pStyle w:val="TH"/>
      </w:pPr>
      <w:r w:rsidRPr="005A5509">
        <w:t>Table 5.13.1: Security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1"/>
        <w:gridCol w:w="4924"/>
      </w:tblGrid>
      <w:tr w:rsidR="00EA16E8" w:rsidRPr="005A5509" w14:paraId="16C6ECD7" w14:textId="77777777" w:rsidTr="002D0C32">
        <w:tc>
          <w:tcPr>
            <w:tcW w:w="4931" w:type="dxa"/>
          </w:tcPr>
          <w:p w14:paraId="7FBB7486" w14:textId="77777777" w:rsidR="00EA16E8" w:rsidRPr="005A5509" w:rsidRDefault="00EA16E8" w:rsidP="002D0C32">
            <w:pPr>
              <w:pStyle w:val="TAL"/>
              <w:rPr>
                <w:b/>
              </w:rPr>
            </w:pPr>
            <w:r w:rsidRPr="005A5509">
              <w:rPr>
                <w:b/>
              </w:rPr>
              <w:t>Supported Security:</w:t>
            </w:r>
          </w:p>
        </w:tc>
        <w:tc>
          <w:tcPr>
            <w:tcW w:w="4924" w:type="dxa"/>
          </w:tcPr>
          <w:p w14:paraId="55722374" w14:textId="77777777" w:rsidR="00EA16E8" w:rsidRPr="005A5509" w:rsidRDefault="00EA16E8" w:rsidP="002D0C32">
            <w:pPr>
              <w:pStyle w:val="TAL"/>
            </w:pPr>
            <w:r w:rsidRPr="005A5509">
              <w:t>None</w:t>
            </w:r>
          </w:p>
        </w:tc>
      </w:tr>
      <w:tr w:rsidR="00EA16E8" w:rsidRPr="005A5509" w14:paraId="7723B7E9" w14:textId="77777777" w:rsidTr="002D0C32">
        <w:tc>
          <w:tcPr>
            <w:tcW w:w="9855" w:type="dxa"/>
            <w:gridSpan w:val="2"/>
          </w:tcPr>
          <w:p w14:paraId="6878A375" w14:textId="77777777" w:rsidR="00EA16E8" w:rsidRPr="005A5509" w:rsidDel="00CE1B9F" w:rsidRDefault="00EA16E8" w:rsidP="002D0C32">
            <w:pPr>
              <w:pStyle w:val="TAN"/>
            </w:pPr>
            <w:r w:rsidRPr="005A5509">
              <w:t>NOTE:</w:t>
            </w:r>
            <w:r w:rsidRPr="005A5509">
              <w:tab/>
              <w:t>Both the MRFC and MRFP are assumed to be within a secure IP zone of a single operator.</w:t>
            </w:r>
          </w:p>
        </w:tc>
      </w:tr>
    </w:tbl>
    <w:p w14:paraId="305361E0" w14:textId="77777777" w:rsidR="00EA16E8" w:rsidRPr="005A5509" w:rsidRDefault="00EA16E8" w:rsidP="00EA16E8"/>
    <w:p w14:paraId="09DEAE83" w14:textId="77777777" w:rsidR="00EA16E8" w:rsidRPr="005A5509" w:rsidRDefault="00EA16E8" w:rsidP="00EA16E8">
      <w:pPr>
        <w:pStyle w:val="Heading2"/>
        <w:tabs>
          <w:tab w:val="left" w:pos="1140"/>
        </w:tabs>
        <w:ind w:left="1140" w:hanging="1140"/>
      </w:pPr>
      <w:bookmarkStart w:id="108" w:name="_Toc11325793"/>
      <w:bookmarkStart w:id="109" w:name="_Toc67485828"/>
      <w:r w:rsidRPr="005A5509">
        <w:t>5.14</w:t>
      </w:r>
      <w:r w:rsidRPr="005A5509">
        <w:tab/>
        <w:t>Packages</w:t>
      </w:r>
      <w:bookmarkEnd w:id="108"/>
      <w:bookmarkEnd w:id="109"/>
    </w:p>
    <w:p w14:paraId="3ED98CCA" w14:textId="77777777" w:rsidR="00EA16E8" w:rsidRPr="005A5509" w:rsidRDefault="00EA16E8" w:rsidP="00EA16E8">
      <w:pPr>
        <w:pStyle w:val="Heading3"/>
      </w:pPr>
      <w:bookmarkStart w:id="110" w:name="_Toc11325794"/>
      <w:bookmarkStart w:id="111" w:name="_Toc67485829"/>
      <w:r w:rsidRPr="005A5509">
        <w:t>5.14.1</w:t>
      </w:r>
      <w:r>
        <w:tab/>
      </w:r>
      <w:r w:rsidRPr="005A5509">
        <w:t>Mandatory Packages</w:t>
      </w:r>
      <w:bookmarkEnd w:id="110"/>
      <w:bookmarkEnd w:id="111"/>
    </w:p>
    <w:p w14:paraId="3AFAF9E0" w14:textId="77777777" w:rsidR="00EA16E8" w:rsidRPr="005A5509" w:rsidRDefault="00EA16E8" w:rsidP="00EA16E8">
      <w:pPr>
        <w:pStyle w:val="TH"/>
      </w:pPr>
      <w:r w:rsidRPr="005A5509">
        <w:t>Table 5.14.1: Mandatory packages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7"/>
        <w:gridCol w:w="2269"/>
        <w:gridCol w:w="2269"/>
      </w:tblGrid>
      <w:tr w:rsidR="00EA16E8" w:rsidRPr="005A5509" w14:paraId="3BF06F99" w14:textId="77777777" w:rsidTr="002D0C32">
        <w:trPr>
          <w:cantSplit/>
        </w:trPr>
        <w:tc>
          <w:tcPr>
            <w:tcW w:w="9465" w:type="dxa"/>
            <w:gridSpan w:val="3"/>
          </w:tcPr>
          <w:p w14:paraId="4950CDB5" w14:textId="77777777" w:rsidR="00EA16E8" w:rsidRPr="005A5509" w:rsidRDefault="00EA16E8" w:rsidP="002D0C32">
            <w:pPr>
              <w:pStyle w:val="TAH"/>
            </w:pPr>
            <w:r w:rsidRPr="005A5509">
              <w:t xml:space="preserve">Mandatory Packages </w:t>
            </w:r>
          </w:p>
        </w:tc>
      </w:tr>
      <w:tr w:rsidR="00EA16E8" w:rsidRPr="005A5509" w14:paraId="239B5E09" w14:textId="77777777" w:rsidTr="002D0C32">
        <w:tc>
          <w:tcPr>
            <w:tcW w:w="4927" w:type="dxa"/>
          </w:tcPr>
          <w:p w14:paraId="11F60811" w14:textId="77777777" w:rsidR="00EA16E8" w:rsidRPr="005A5509" w:rsidRDefault="00EA16E8" w:rsidP="002D0C32">
            <w:pPr>
              <w:pStyle w:val="TAL"/>
              <w:rPr>
                <w:b/>
              </w:rPr>
            </w:pPr>
            <w:r w:rsidRPr="005A5509">
              <w:rPr>
                <w:b/>
              </w:rPr>
              <w:t>Package Name / Reference</w:t>
            </w:r>
          </w:p>
        </w:tc>
        <w:tc>
          <w:tcPr>
            <w:tcW w:w="2269" w:type="dxa"/>
          </w:tcPr>
          <w:p w14:paraId="26A03298" w14:textId="77777777" w:rsidR="00EA16E8" w:rsidRPr="005A5509" w:rsidRDefault="00EA16E8" w:rsidP="002D0C32">
            <w:pPr>
              <w:pStyle w:val="TAL"/>
              <w:rPr>
                <w:b/>
              </w:rPr>
            </w:pPr>
            <w:r w:rsidRPr="005A5509">
              <w:rPr>
                <w:b/>
              </w:rPr>
              <w:t>Package ID</w:t>
            </w:r>
          </w:p>
        </w:tc>
        <w:tc>
          <w:tcPr>
            <w:tcW w:w="2269" w:type="dxa"/>
          </w:tcPr>
          <w:p w14:paraId="6AC1B075" w14:textId="77777777" w:rsidR="00EA16E8" w:rsidRPr="005A5509" w:rsidRDefault="00EA16E8" w:rsidP="002D0C32">
            <w:pPr>
              <w:pStyle w:val="TAL"/>
              <w:rPr>
                <w:b/>
              </w:rPr>
            </w:pPr>
            <w:r w:rsidRPr="005A5509">
              <w:rPr>
                <w:b/>
              </w:rPr>
              <w:t>Version</w:t>
            </w:r>
          </w:p>
        </w:tc>
      </w:tr>
      <w:tr w:rsidR="00EA16E8" w:rsidRPr="005A5509" w14:paraId="71472E1A" w14:textId="77777777" w:rsidTr="002D0C32">
        <w:tc>
          <w:tcPr>
            <w:tcW w:w="4927" w:type="dxa"/>
          </w:tcPr>
          <w:p w14:paraId="1A733778" w14:textId="77777777" w:rsidR="00EA16E8" w:rsidRPr="005A5509" w:rsidRDefault="00EA16E8" w:rsidP="002D0C32">
            <w:pPr>
              <w:pStyle w:val="TAL"/>
            </w:pPr>
            <w:r w:rsidRPr="005A5509">
              <w:t>Generic (</w:t>
            </w:r>
            <w:r w:rsidRPr="005A5509">
              <w:rPr>
                <w:lang w:val="en-US"/>
              </w:rPr>
              <w:t xml:space="preserve">see </w:t>
            </w:r>
            <w:r w:rsidRPr="005A5509">
              <w:t>ITU-T Recommendation H.248.1 [3])</w:t>
            </w:r>
          </w:p>
        </w:tc>
        <w:tc>
          <w:tcPr>
            <w:tcW w:w="2269" w:type="dxa"/>
          </w:tcPr>
          <w:p w14:paraId="5123B2E9" w14:textId="77777777" w:rsidR="00EA16E8" w:rsidRPr="005A5509" w:rsidRDefault="00EA16E8" w:rsidP="002D0C32">
            <w:pPr>
              <w:pStyle w:val="TAL"/>
            </w:pPr>
            <w:r w:rsidRPr="005A5509">
              <w:t>g, (0x0001)</w:t>
            </w:r>
          </w:p>
        </w:tc>
        <w:tc>
          <w:tcPr>
            <w:tcW w:w="2269" w:type="dxa"/>
          </w:tcPr>
          <w:p w14:paraId="619376F3" w14:textId="77777777" w:rsidR="00EA16E8" w:rsidRPr="005A5509" w:rsidRDefault="00EA16E8" w:rsidP="002D0C32">
            <w:pPr>
              <w:pStyle w:val="TOC7"/>
            </w:pPr>
            <w:r w:rsidRPr="005A5509">
              <w:t>1</w:t>
            </w:r>
          </w:p>
        </w:tc>
      </w:tr>
      <w:tr w:rsidR="00EA16E8" w:rsidRPr="005A5509" w14:paraId="5DF4AA02" w14:textId="77777777" w:rsidTr="002D0C32">
        <w:tc>
          <w:tcPr>
            <w:tcW w:w="4927" w:type="dxa"/>
          </w:tcPr>
          <w:p w14:paraId="52C095E1" w14:textId="77777777" w:rsidR="00EA16E8" w:rsidRPr="005A5509" w:rsidRDefault="00EA16E8" w:rsidP="002D0C32">
            <w:pPr>
              <w:pStyle w:val="TAL"/>
              <w:rPr>
                <w:lang w:val="nl-NL"/>
              </w:rPr>
            </w:pPr>
            <w:r w:rsidRPr="005A5509">
              <w:rPr>
                <w:lang w:val="nl-NL"/>
              </w:rPr>
              <w:t>Base Root (</w:t>
            </w:r>
            <w:r w:rsidRPr="005A5509">
              <w:rPr>
                <w:lang w:val="en-US"/>
              </w:rPr>
              <w:t xml:space="preserve">see </w:t>
            </w:r>
            <w:r w:rsidRPr="005A5509">
              <w:rPr>
                <w:lang w:val="fr-FR"/>
              </w:rPr>
              <w:t xml:space="preserve">ITU-T Recommendation </w:t>
            </w:r>
            <w:r w:rsidRPr="005A5509">
              <w:rPr>
                <w:lang w:val="nl-NL"/>
              </w:rPr>
              <w:t xml:space="preserve">H.248.1 [3]) </w:t>
            </w:r>
          </w:p>
        </w:tc>
        <w:tc>
          <w:tcPr>
            <w:tcW w:w="2269" w:type="dxa"/>
          </w:tcPr>
          <w:p w14:paraId="4142AB16" w14:textId="77777777" w:rsidR="00EA16E8" w:rsidRPr="005A5509" w:rsidRDefault="00EA16E8" w:rsidP="002D0C32">
            <w:pPr>
              <w:pStyle w:val="TAL"/>
              <w:rPr>
                <w:lang w:val="nl-NL"/>
              </w:rPr>
            </w:pPr>
            <w:r w:rsidRPr="005A5509">
              <w:rPr>
                <w:lang w:val="nl-NL"/>
              </w:rPr>
              <w:t xml:space="preserve">root, </w:t>
            </w:r>
            <w:r w:rsidRPr="005A5509">
              <w:t>(0x0002)</w:t>
            </w:r>
          </w:p>
        </w:tc>
        <w:tc>
          <w:tcPr>
            <w:tcW w:w="2269" w:type="dxa"/>
          </w:tcPr>
          <w:p w14:paraId="35AA365F" w14:textId="77777777" w:rsidR="00EA16E8" w:rsidRPr="005A5509" w:rsidRDefault="00EA16E8" w:rsidP="002D0C32">
            <w:pPr>
              <w:pStyle w:val="TOC7"/>
              <w:rPr>
                <w:lang w:val="nl-NL"/>
              </w:rPr>
            </w:pPr>
            <w:r w:rsidRPr="005A5509">
              <w:rPr>
                <w:lang w:val="nl-NL"/>
              </w:rPr>
              <w:t>2</w:t>
            </w:r>
          </w:p>
        </w:tc>
      </w:tr>
      <w:tr w:rsidR="00EA16E8" w:rsidRPr="005A5509" w14:paraId="5F37A940" w14:textId="77777777" w:rsidTr="002D0C32">
        <w:tc>
          <w:tcPr>
            <w:tcW w:w="4927" w:type="dxa"/>
          </w:tcPr>
          <w:p w14:paraId="0E2B0438" w14:textId="77777777" w:rsidR="00EA16E8" w:rsidRPr="005A5509" w:rsidRDefault="00EA16E8" w:rsidP="002D0C32">
            <w:pPr>
              <w:pStyle w:val="TAL"/>
            </w:pPr>
            <w:r w:rsidRPr="005A5509">
              <w:t>Network (</w:t>
            </w:r>
            <w:r w:rsidRPr="005A5509">
              <w:rPr>
                <w:lang w:val="en-US"/>
              </w:rPr>
              <w:t xml:space="preserve">see </w:t>
            </w:r>
            <w:r w:rsidRPr="005A5509">
              <w:t>ITU-T Recommendation H.248.1 [3])</w:t>
            </w:r>
          </w:p>
        </w:tc>
        <w:tc>
          <w:tcPr>
            <w:tcW w:w="2269" w:type="dxa"/>
          </w:tcPr>
          <w:p w14:paraId="234D84A1" w14:textId="77777777" w:rsidR="00EA16E8" w:rsidRPr="005A5509" w:rsidRDefault="00EA16E8" w:rsidP="002D0C32">
            <w:pPr>
              <w:pStyle w:val="TAL"/>
            </w:pPr>
            <w:r w:rsidRPr="005A5509">
              <w:t>nt, (0x000b)</w:t>
            </w:r>
          </w:p>
        </w:tc>
        <w:tc>
          <w:tcPr>
            <w:tcW w:w="2269" w:type="dxa"/>
          </w:tcPr>
          <w:p w14:paraId="6FE5D560" w14:textId="77777777" w:rsidR="00EA16E8" w:rsidRPr="005A5509" w:rsidRDefault="00EA16E8" w:rsidP="002D0C32">
            <w:pPr>
              <w:pStyle w:val="TOC7"/>
            </w:pPr>
            <w:r w:rsidRPr="005A5509">
              <w:t>1</w:t>
            </w:r>
          </w:p>
        </w:tc>
      </w:tr>
      <w:tr w:rsidR="00EA16E8" w:rsidRPr="005A5509" w14:paraId="779E9120" w14:textId="77777777" w:rsidTr="002D0C32">
        <w:tc>
          <w:tcPr>
            <w:tcW w:w="4927" w:type="dxa"/>
          </w:tcPr>
          <w:p w14:paraId="7564F34F" w14:textId="77777777" w:rsidR="00EA16E8" w:rsidRPr="005A5509" w:rsidRDefault="00EA16E8" w:rsidP="002D0C32">
            <w:pPr>
              <w:pStyle w:val="TAL"/>
              <w:rPr>
                <w:lang w:val="en-US"/>
              </w:rPr>
            </w:pPr>
            <w:r w:rsidRPr="005A5509">
              <w:t>Hanging Termination Detection (</w:t>
            </w:r>
            <w:r w:rsidRPr="005A5509">
              <w:rPr>
                <w:lang w:val="en-US"/>
              </w:rPr>
              <w:t xml:space="preserve">see </w:t>
            </w:r>
            <w:r w:rsidRPr="005A5509">
              <w:t>ITU-T Recommendation H.248.36 [</w:t>
            </w:r>
            <w:r w:rsidRPr="005A5509">
              <w:rPr>
                <w:rFonts w:hint="eastAsia"/>
                <w:lang w:eastAsia="zh-CN"/>
              </w:rPr>
              <w:t>30</w:t>
            </w:r>
            <w:r w:rsidRPr="005A5509">
              <w:t>]).</w:t>
            </w:r>
          </w:p>
        </w:tc>
        <w:tc>
          <w:tcPr>
            <w:tcW w:w="2269" w:type="dxa"/>
          </w:tcPr>
          <w:p w14:paraId="3CD70F97" w14:textId="77777777" w:rsidR="00EA16E8" w:rsidRPr="005A5509" w:rsidRDefault="00EA16E8" w:rsidP="002D0C32">
            <w:pPr>
              <w:pStyle w:val="TAL"/>
            </w:pPr>
            <w:r w:rsidRPr="005A5509">
              <w:rPr>
                <w:lang w:val="en-US"/>
              </w:rPr>
              <w:t xml:space="preserve">hangterm, </w:t>
            </w:r>
            <w:r w:rsidRPr="005A5509">
              <w:rPr>
                <w:rFonts w:cs="Arial"/>
                <w:szCs w:val="18"/>
              </w:rPr>
              <w:t>(0x0098)</w:t>
            </w:r>
          </w:p>
        </w:tc>
        <w:tc>
          <w:tcPr>
            <w:tcW w:w="2269" w:type="dxa"/>
          </w:tcPr>
          <w:p w14:paraId="217DF14B" w14:textId="77777777" w:rsidR="00EA16E8" w:rsidRPr="005A5509" w:rsidRDefault="00EA16E8" w:rsidP="002D0C32">
            <w:pPr>
              <w:pStyle w:val="TOC7"/>
            </w:pPr>
            <w:r w:rsidRPr="005A5509">
              <w:rPr>
                <w:rFonts w:hint="eastAsia"/>
                <w:lang w:eastAsia="zh-CN"/>
              </w:rPr>
              <w:t>1</w:t>
            </w:r>
          </w:p>
        </w:tc>
      </w:tr>
    </w:tbl>
    <w:p w14:paraId="19327263" w14:textId="77777777" w:rsidR="00EA16E8" w:rsidRPr="005A5509" w:rsidRDefault="00EA16E8" w:rsidP="00EA16E8"/>
    <w:p w14:paraId="3F5AF9E3" w14:textId="77777777" w:rsidR="00EA16E8" w:rsidRPr="005A5509" w:rsidRDefault="00EA16E8" w:rsidP="00EA16E8">
      <w:pPr>
        <w:pStyle w:val="Heading3"/>
      </w:pPr>
      <w:bookmarkStart w:id="112" w:name="_Toc11325795"/>
      <w:bookmarkStart w:id="113" w:name="_Toc67485830"/>
      <w:r w:rsidRPr="005A5509">
        <w:lastRenderedPageBreak/>
        <w:t>5.14.2</w:t>
      </w:r>
      <w:r>
        <w:tab/>
      </w:r>
      <w:r w:rsidRPr="005A5509">
        <w:t>Optional Packages</w:t>
      </w:r>
      <w:bookmarkEnd w:id="112"/>
      <w:bookmarkEnd w:id="113"/>
    </w:p>
    <w:p w14:paraId="20313C9A" w14:textId="77777777" w:rsidR="00EA16E8" w:rsidRPr="005A5509" w:rsidRDefault="00EA16E8" w:rsidP="00EA16E8">
      <w:pPr>
        <w:pStyle w:val="TH"/>
      </w:pPr>
      <w:r w:rsidRPr="005A5509">
        <w:t>Table 5.14.2: Optional packages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276"/>
        <w:gridCol w:w="992"/>
        <w:gridCol w:w="3969"/>
      </w:tblGrid>
      <w:tr w:rsidR="00EA16E8" w:rsidRPr="005A5509" w14:paraId="2EEA363F" w14:textId="77777777" w:rsidTr="002D0C32">
        <w:trPr>
          <w:cantSplit/>
        </w:trPr>
        <w:tc>
          <w:tcPr>
            <w:tcW w:w="9747" w:type="dxa"/>
            <w:gridSpan w:val="4"/>
          </w:tcPr>
          <w:p w14:paraId="1BEEB032" w14:textId="77777777" w:rsidR="00EA16E8" w:rsidRPr="005A5509" w:rsidRDefault="00EA16E8" w:rsidP="002D0C32">
            <w:pPr>
              <w:pStyle w:val="TAH"/>
            </w:pPr>
            <w:r w:rsidRPr="005A5509">
              <w:t xml:space="preserve">Optional Packages </w:t>
            </w:r>
          </w:p>
        </w:tc>
      </w:tr>
      <w:tr w:rsidR="00EA16E8" w:rsidRPr="005A5509" w14:paraId="0423691C" w14:textId="77777777" w:rsidTr="002D0C32">
        <w:trPr>
          <w:cantSplit/>
        </w:trPr>
        <w:tc>
          <w:tcPr>
            <w:tcW w:w="3510" w:type="dxa"/>
          </w:tcPr>
          <w:p w14:paraId="6A2FDEAF" w14:textId="77777777" w:rsidR="00EA16E8" w:rsidRPr="005A5509" w:rsidRDefault="00EA16E8" w:rsidP="002D0C32">
            <w:pPr>
              <w:pStyle w:val="TAH"/>
            </w:pPr>
            <w:r w:rsidRPr="005A5509">
              <w:t>Package Name / Reference</w:t>
            </w:r>
          </w:p>
        </w:tc>
        <w:tc>
          <w:tcPr>
            <w:tcW w:w="1276" w:type="dxa"/>
          </w:tcPr>
          <w:p w14:paraId="497ECA92" w14:textId="77777777" w:rsidR="00EA16E8" w:rsidRPr="005A5509" w:rsidRDefault="00EA16E8" w:rsidP="002D0C32">
            <w:pPr>
              <w:pStyle w:val="TAH"/>
            </w:pPr>
            <w:r w:rsidRPr="005A5509">
              <w:t>Package ID</w:t>
            </w:r>
          </w:p>
        </w:tc>
        <w:tc>
          <w:tcPr>
            <w:tcW w:w="992" w:type="dxa"/>
          </w:tcPr>
          <w:p w14:paraId="202E2B91" w14:textId="77777777" w:rsidR="00EA16E8" w:rsidRPr="005A5509" w:rsidRDefault="00EA16E8" w:rsidP="002D0C32">
            <w:pPr>
              <w:pStyle w:val="TAH"/>
            </w:pPr>
            <w:r w:rsidRPr="005A5509">
              <w:t>Version</w:t>
            </w:r>
          </w:p>
        </w:tc>
        <w:tc>
          <w:tcPr>
            <w:tcW w:w="3969" w:type="dxa"/>
          </w:tcPr>
          <w:p w14:paraId="264A1C10" w14:textId="77777777" w:rsidR="00EA16E8" w:rsidRPr="005A5509" w:rsidRDefault="00EA16E8" w:rsidP="002D0C32">
            <w:pPr>
              <w:pStyle w:val="TAH"/>
            </w:pPr>
            <w:r w:rsidRPr="005A5509">
              <w:t>Support dependent on:</w:t>
            </w:r>
          </w:p>
        </w:tc>
      </w:tr>
      <w:tr w:rsidR="00EA16E8" w:rsidRPr="005A5509" w14:paraId="2A225FCB" w14:textId="77777777" w:rsidTr="002D0C32">
        <w:trPr>
          <w:cantSplit/>
        </w:trPr>
        <w:tc>
          <w:tcPr>
            <w:tcW w:w="3510" w:type="dxa"/>
          </w:tcPr>
          <w:p w14:paraId="5D83FBBC" w14:textId="77777777" w:rsidR="00EA16E8" w:rsidRPr="005A5509" w:rsidRDefault="00EA16E8" w:rsidP="002D0C32">
            <w:pPr>
              <w:pStyle w:val="TAL"/>
              <w:rPr>
                <w:b/>
              </w:rPr>
            </w:pPr>
            <w:r w:rsidRPr="005A5509">
              <w:t>DTMF Detection Package  (</w:t>
            </w:r>
            <w:r w:rsidRPr="005A5509">
              <w:rPr>
                <w:lang w:val="en-US"/>
              </w:rPr>
              <w:t xml:space="preserve">see </w:t>
            </w:r>
            <w:r w:rsidRPr="005A5509">
              <w:rPr>
                <w:lang w:val="fr-FR"/>
              </w:rPr>
              <w:t xml:space="preserve">ITU-T Recommendation </w:t>
            </w:r>
            <w:r w:rsidRPr="005A5509">
              <w:t>H.248.1 [</w:t>
            </w:r>
            <w:r w:rsidRPr="005A5509">
              <w:rPr>
                <w:rFonts w:hint="eastAsia"/>
                <w:lang w:eastAsia="zh-CN"/>
              </w:rPr>
              <w:t>3</w:t>
            </w:r>
            <w:r w:rsidRPr="005A5509">
              <w:t>] Annex E.6);</w:t>
            </w:r>
          </w:p>
        </w:tc>
        <w:tc>
          <w:tcPr>
            <w:tcW w:w="1276" w:type="dxa"/>
          </w:tcPr>
          <w:p w14:paraId="2B5D4DB7" w14:textId="77777777" w:rsidR="00EA16E8" w:rsidRPr="005A5509" w:rsidRDefault="00EA16E8" w:rsidP="002D0C32">
            <w:pPr>
              <w:pStyle w:val="TAL"/>
              <w:rPr>
                <w:b/>
              </w:rPr>
            </w:pPr>
            <w:r w:rsidRPr="005A5509">
              <w:t>dd, (0x0006)</w:t>
            </w:r>
          </w:p>
        </w:tc>
        <w:tc>
          <w:tcPr>
            <w:tcW w:w="992" w:type="dxa"/>
          </w:tcPr>
          <w:p w14:paraId="357B26F8" w14:textId="77777777" w:rsidR="00EA16E8" w:rsidRPr="005A5509" w:rsidRDefault="00EA16E8" w:rsidP="002D0C32">
            <w:pPr>
              <w:pStyle w:val="TAC"/>
            </w:pPr>
            <w:r w:rsidRPr="005A5509">
              <w:t>1</w:t>
            </w:r>
          </w:p>
        </w:tc>
        <w:tc>
          <w:tcPr>
            <w:tcW w:w="3969" w:type="dxa"/>
          </w:tcPr>
          <w:p w14:paraId="5092C87E" w14:textId="77777777" w:rsidR="00EA16E8" w:rsidRPr="005A5509" w:rsidRDefault="00EA16E8" w:rsidP="002D0C32">
            <w:pPr>
              <w:pStyle w:val="TAL"/>
              <w:rPr>
                <w:b/>
              </w:rPr>
            </w:pPr>
            <w:r w:rsidRPr="005A5509">
              <w:rPr>
                <w:rFonts w:hint="eastAsia"/>
              </w:rPr>
              <w:t>Support is mandatory if DTMF Detection is supported.</w:t>
            </w:r>
          </w:p>
        </w:tc>
      </w:tr>
      <w:tr w:rsidR="00EA16E8" w:rsidRPr="005A5509" w14:paraId="45B02520" w14:textId="77777777" w:rsidTr="002D0C32">
        <w:trPr>
          <w:cantSplit/>
        </w:trPr>
        <w:tc>
          <w:tcPr>
            <w:tcW w:w="3510" w:type="dxa"/>
          </w:tcPr>
          <w:p w14:paraId="03C1B64E" w14:textId="77777777" w:rsidR="00EA16E8" w:rsidRPr="005A5509" w:rsidRDefault="00EA16E8" w:rsidP="002D0C32">
            <w:pPr>
              <w:pStyle w:val="TAL"/>
            </w:pPr>
            <w:r w:rsidRPr="005A5509">
              <w:t>Tone Generator Package (</w:t>
            </w:r>
            <w:r w:rsidRPr="005A5509">
              <w:rPr>
                <w:lang w:val="en-US"/>
              </w:rPr>
              <w:t xml:space="preserve">see </w:t>
            </w:r>
            <w:r w:rsidRPr="005A5509">
              <w:t xml:space="preserve">ITU-T Recommendation H.248.1 </w:t>
            </w:r>
            <w:r w:rsidRPr="005A5509">
              <w:rPr>
                <w:rFonts w:hint="eastAsia"/>
                <w:lang w:eastAsia="zh-CN"/>
              </w:rPr>
              <w:t xml:space="preserve"> [</w:t>
            </w:r>
            <w:r w:rsidRPr="005A5509">
              <w:t>3])</w:t>
            </w:r>
          </w:p>
        </w:tc>
        <w:tc>
          <w:tcPr>
            <w:tcW w:w="1276" w:type="dxa"/>
          </w:tcPr>
          <w:p w14:paraId="397B93B8" w14:textId="77777777" w:rsidR="00EA16E8" w:rsidRPr="005A5509" w:rsidRDefault="00EA16E8" w:rsidP="002D0C32">
            <w:pPr>
              <w:pStyle w:val="TAL"/>
            </w:pPr>
            <w:r w:rsidRPr="005A5509">
              <w:rPr>
                <w:rFonts w:cs="Arial"/>
                <w:szCs w:val="18"/>
              </w:rPr>
              <w:t>tonegen, (0x0003)</w:t>
            </w:r>
          </w:p>
        </w:tc>
        <w:tc>
          <w:tcPr>
            <w:tcW w:w="992" w:type="dxa"/>
          </w:tcPr>
          <w:p w14:paraId="54DEDB53" w14:textId="77777777" w:rsidR="00EA16E8" w:rsidRPr="005A5509" w:rsidRDefault="00EA16E8" w:rsidP="002D0C32">
            <w:pPr>
              <w:pStyle w:val="TAC"/>
            </w:pPr>
            <w:r w:rsidRPr="005A5509">
              <w:rPr>
                <w:rFonts w:hint="eastAsia"/>
              </w:rPr>
              <w:t>1</w:t>
            </w:r>
          </w:p>
        </w:tc>
        <w:tc>
          <w:tcPr>
            <w:tcW w:w="3969" w:type="dxa"/>
          </w:tcPr>
          <w:p w14:paraId="0490E50F" w14:textId="77777777" w:rsidR="00EA16E8" w:rsidRPr="005A5509" w:rsidRDefault="00EA16E8" w:rsidP="002D0C32">
            <w:pPr>
              <w:pStyle w:val="TAL"/>
            </w:pPr>
            <w:r w:rsidRPr="005A5509">
              <w:t>This package is "extension only". It must be supported if extended but shall not be published over the protocol. It is here for information only.</w:t>
            </w:r>
          </w:p>
        </w:tc>
      </w:tr>
      <w:tr w:rsidR="00EA16E8" w:rsidRPr="005A5509" w14:paraId="5A4971EB" w14:textId="77777777" w:rsidTr="002D0C32">
        <w:trPr>
          <w:cantSplit/>
        </w:trPr>
        <w:tc>
          <w:tcPr>
            <w:tcW w:w="3510" w:type="dxa"/>
          </w:tcPr>
          <w:p w14:paraId="118D0AB4" w14:textId="77777777" w:rsidR="00EA16E8" w:rsidRPr="005A5509" w:rsidRDefault="00EA16E8" w:rsidP="002D0C32">
            <w:pPr>
              <w:pStyle w:val="TAL"/>
            </w:pPr>
            <w:r w:rsidRPr="005A5509">
              <w:rPr>
                <w:lang w:eastAsia="ko-KR"/>
              </w:rPr>
              <w:t>Basic Call Progress Tones Generator with Directionality(</w:t>
            </w:r>
            <w:r w:rsidRPr="005A5509">
              <w:rPr>
                <w:lang w:val="en-US"/>
              </w:rPr>
              <w:t xml:space="preserve">see </w:t>
            </w:r>
            <w:r w:rsidRPr="005A5509">
              <w:t xml:space="preserve">ITU-T Recommendation </w:t>
            </w:r>
            <w:r w:rsidRPr="005A5509">
              <w:rPr>
                <w:lang w:eastAsia="ko-KR"/>
              </w:rPr>
              <w:t>Q.1950  [13])</w:t>
            </w:r>
          </w:p>
        </w:tc>
        <w:tc>
          <w:tcPr>
            <w:tcW w:w="1276" w:type="dxa"/>
          </w:tcPr>
          <w:p w14:paraId="6AE05934" w14:textId="77777777" w:rsidR="00EA16E8" w:rsidRPr="005A5509" w:rsidRDefault="00EA16E8" w:rsidP="002D0C32">
            <w:pPr>
              <w:pStyle w:val="TAL"/>
            </w:pPr>
            <w:r w:rsidRPr="005A5509">
              <w:rPr>
                <w:lang w:eastAsia="ko-KR"/>
              </w:rPr>
              <w:t xml:space="preserve">bcg, </w:t>
            </w:r>
            <w:r w:rsidRPr="005A5509">
              <w:rPr>
                <w:rFonts w:cs="Arial"/>
                <w:szCs w:val="18"/>
              </w:rPr>
              <w:t>(0x0023)</w:t>
            </w:r>
          </w:p>
        </w:tc>
        <w:tc>
          <w:tcPr>
            <w:tcW w:w="992" w:type="dxa"/>
          </w:tcPr>
          <w:p w14:paraId="3BCB1A79" w14:textId="77777777" w:rsidR="00EA16E8" w:rsidRPr="005A5509" w:rsidRDefault="00EA16E8" w:rsidP="002D0C32">
            <w:pPr>
              <w:pStyle w:val="TAC"/>
            </w:pPr>
            <w:r w:rsidRPr="005A5509">
              <w:rPr>
                <w:rFonts w:hint="eastAsia"/>
              </w:rPr>
              <w:t>1</w:t>
            </w:r>
          </w:p>
        </w:tc>
        <w:tc>
          <w:tcPr>
            <w:tcW w:w="3969" w:type="dxa"/>
          </w:tcPr>
          <w:p w14:paraId="79C37416" w14:textId="77777777" w:rsidR="00EA16E8" w:rsidRPr="005A5509" w:rsidRDefault="00EA16E8" w:rsidP="002D0C32">
            <w:pPr>
              <w:pStyle w:val="TAL"/>
            </w:pPr>
            <w:r w:rsidRPr="005A5509">
              <w:rPr>
                <w:lang w:eastAsia="ko-KR"/>
              </w:rPr>
              <w:t>If CS type Services provided by network</w:t>
            </w:r>
          </w:p>
        </w:tc>
      </w:tr>
      <w:tr w:rsidR="00EA16E8" w:rsidRPr="005A5509" w14:paraId="642B3CE1" w14:textId="77777777" w:rsidTr="002D0C32">
        <w:trPr>
          <w:cantSplit/>
        </w:trPr>
        <w:tc>
          <w:tcPr>
            <w:tcW w:w="3510" w:type="dxa"/>
          </w:tcPr>
          <w:p w14:paraId="4EA41D03" w14:textId="77777777" w:rsidR="00EA16E8" w:rsidRPr="005A5509" w:rsidRDefault="00EA16E8" w:rsidP="002D0C32">
            <w:pPr>
              <w:pStyle w:val="TAL"/>
            </w:pPr>
            <w:r w:rsidRPr="005A5509">
              <w:t>Call Progress Tones Generator (</w:t>
            </w:r>
            <w:r w:rsidRPr="005A5509">
              <w:rPr>
                <w:lang w:val="en-US"/>
              </w:rPr>
              <w:t xml:space="preserve">see </w:t>
            </w:r>
            <w:r w:rsidRPr="005A5509">
              <w:t>ITU-T Recommendation H.248.1 3])</w:t>
            </w:r>
          </w:p>
        </w:tc>
        <w:tc>
          <w:tcPr>
            <w:tcW w:w="1276" w:type="dxa"/>
          </w:tcPr>
          <w:p w14:paraId="08F9D15D" w14:textId="77777777" w:rsidR="00EA16E8" w:rsidRPr="005A5509" w:rsidRDefault="00EA16E8" w:rsidP="002D0C32">
            <w:pPr>
              <w:pStyle w:val="TAL"/>
            </w:pPr>
            <w:r w:rsidRPr="005A5509">
              <w:t xml:space="preserve">cg, </w:t>
            </w:r>
            <w:r w:rsidRPr="005A5509">
              <w:rPr>
                <w:rFonts w:cs="Arial"/>
                <w:szCs w:val="18"/>
              </w:rPr>
              <w:t>(0x0007)</w:t>
            </w:r>
          </w:p>
        </w:tc>
        <w:tc>
          <w:tcPr>
            <w:tcW w:w="992" w:type="dxa"/>
          </w:tcPr>
          <w:p w14:paraId="72E18505" w14:textId="77777777" w:rsidR="00EA16E8" w:rsidRPr="005A5509" w:rsidRDefault="00EA16E8" w:rsidP="002D0C32">
            <w:pPr>
              <w:pStyle w:val="TAC"/>
            </w:pPr>
            <w:r w:rsidRPr="005A5509">
              <w:t>1</w:t>
            </w:r>
          </w:p>
        </w:tc>
        <w:tc>
          <w:tcPr>
            <w:tcW w:w="3969" w:type="dxa"/>
          </w:tcPr>
          <w:p w14:paraId="50B8FF69" w14:textId="77777777" w:rsidR="00EA16E8" w:rsidRPr="005A5509" w:rsidRDefault="00EA16E8" w:rsidP="002D0C32">
            <w:pPr>
              <w:pStyle w:val="TAL"/>
            </w:pPr>
            <w:r w:rsidRPr="005A5509">
              <w:t>If CS type Services provided by network</w:t>
            </w:r>
          </w:p>
        </w:tc>
      </w:tr>
      <w:tr w:rsidR="00EA16E8" w:rsidRPr="005A5509" w14:paraId="7D7B77E3" w14:textId="77777777" w:rsidTr="002D0C32">
        <w:trPr>
          <w:cantSplit/>
        </w:trPr>
        <w:tc>
          <w:tcPr>
            <w:tcW w:w="3510" w:type="dxa"/>
          </w:tcPr>
          <w:p w14:paraId="69CB667E" w14:textId="77777777" w:rsidR="00EA16E8" w:rsidRPr="005A5509" w:rsidRDefault="00EA16E8" w:rsidP="002D0C32">
            <w:pPr>
              <w:pStyle w:val="TAL"/>
            </w:pPr>
            <w:r w:rsidRPr="005A5509">
              <w:t xml:space="preserve">Basic Services Tones Generator </w:t>
            </w:r>
          </w:p>
          <w:p w14:paraId="3B27D90C" w14:textId="77777777" w:rsidR="00EA16E8" w:rsidRPr="005A5509" w:rsidRDefault="00EA16E8" w:rsidP="002D0C32">
            <w:pPr>
              <w:pStyle w:val="TAL"/>
            </w:pPr>
            <w:r w:rsidRPr="005A5509">
              <w:t>(</w:t>
            </w:r>
            <w:r w:rsidRPr="005A5509">
              <w:rPr>
                <w:lang w:val="en-US"/>
              </w:rPr>
              <w:t xml:space="preserve">see </w:t>
            </w:r>
            <w:r w:rsidRPr="005A5509">
              <w:t>ITU-T Recommendation Q.1950 [13])</w:t>
            </w:r>
          </w:p>
        </w:tc>
        <w:tc>
          <w:tcPr>
            <w:tcW w:w="1276" w:type="dxa"/>
          </w:tcPr>
          <w:p w14:paraId="02BE8312" w14:textId="77777777" w:rsidR="00EA16E8" w:rsidRPr="005A5509" w:rsidRDefault="00EA16E8" w:rsidP="002D0C32">
            <w:pPr>
              <w:pStyle w:val="TAL"/>
            </w:pPr>
            <w:r w:rsidRPr="005A5509">
              <w:t xml:space="preserve">srvtn, </w:t>
            </w:r>
            <w:r w:rsidRPr="005A5509">
              <w:rPr>
                <w:rFonts w:cs="Arial"/>
                <w:szCs w:val="18"/>
              </w:rPr>
              <w:t>(0x0025)</w:t>
            </w:r>
          </w:p>
        </w:tc>
        <w:tc>
          <w:tcPr>
            <w:tcW w:w="992" w:type="dxa"/>
          </w:tcPr>
          <w:p w14:paraId="61B6F79E" w14:textId="77777777" w:rsidR="00EA16E8" w:rsidRPr="005A5509" w:rsidRDefault="00EA16E8" w:rsidP="002D0C32">
            <w:pPr>
              <w:pStyle w:val="TAC"/>
            </w:pPr>
            <w:r w:rsidRPr="005A5509">
              <w:t>1</w:t>
            </w:r>
          </w:p>
        </w:tc>
        <w:tc>
          <w:tcPr>
            <w:tcW w:w="3969" w:type="dxa"/>
          </w:tcPr>
          <w:p w14:paraId="43465D70" w14:textId="77777777" w:rsidR="00EA16E8" w:rsidRPr="005A5509" w:rsidRDefault="00EA16E8" w:rsidP="002D0C32">
            <w:pPr>
              <w:pStyle w:val="TAL"/>
            </w:pPr>
            <w:r w:rsidRPr="005A5509">
              <w:t>If CS type Services provided by network</w:t>
            </w:r>
          </w:p>
        </w:tc>
      </w:tr>
      <w:tr w:rsidR="00EA16E8" w:rsidRPr="005A5509" w14:paraId="0061E94A" w14:textId="77777777" w:rsidTr="002D0C32">
        <w:trPr>
          <w:cantSplit/>
        </w:trPr>
        <w:tc>
          <w:tcPr>
            <w:tcW w:w="3510" w:type="dxa"/>
          </w:tcPr>
          <w:p w14:paraId="04B33661" w14:textId="77777777" w:rsidR="00EA16E8" w:rsidRPr="005A5509" w:rsidRDefault="00EA16E8" w:rsidP="002D0C32">
            <w:pPr>
              <w:pStyle w:val="TAL"/>
            </w:pPr>
            <w:r w:rsidRPr="005A5509">
              <w:t>Expanded Call Progress Tones Generator</w:t>
            </w:r>
          </w:p>
          <w:p w14:paraId="6A39E4E7" w14:textId="77777777" w:rsidR="00EA16E8" w:rsidRPr="005A5509" w:rsidRDefault="00EA16E8" w:rsidP="002D0C32">
            <w:pPr>
              <w:pStyle w:val="TAL"/>
            </w:pPr>
            <w:r w:rsidRPr="005A5509">
              <w:t>(</w:t>
            </w:r>
            <w:r w:rsidRPr="005A5509">
              <w:rPr>
                <w:lang w:val="en-US"/>
              </w:rPr>
              <w:t xml:space="preserve">see </w:t>
            </w:r>
            <w:r w:rsidRPr="005A5509">
              <w:t>ITU-T Recommendation Q.1950 [13])</w:t>
            </w:r>
          </w:p>
        </w:tc>
        <w:tc>
          <w:tcPr>
            <w:tcW w:w="1276" w:type="dxa"/>
          </w:tcPr>
          <w:p w14:paraId="4A0F5E90" w14:textId="77777777" w:rsidR="00EA16E8" w:rsidRPr="005A5509" w:rsidRDefault="00EA16E8" w:rsidP="002D0C32">
            <w:pPr>
              <w:pStyle w:val="TAL"/>
            </w:pPr>
            <w:r w:rsidRPr="005A5509">
              <w:t xml:space="preserve">xcg, </w:t>
            </w:r>
            <w:r w:rsidRPr="005A5509">
              <w:rPr>
                <w:rFonts w:cs="Arial"/>
                <w:szCs w:val="18"/>
              </w:rPr>
              <w:t>(0x0024)</w:t>
            </w:r>
          </w:p>
        </w:tc>
        <w:tc>
          <w:tcPr>
            <w:tcW w:w="992" w:type="dxa"/>
          </w:tcPr>
          <w:p w14:paraId="4AABA2B0" w14:textId="77777777" w:rsidR="00EA16E8" w:rsidRPr="005A5509" w:rsidRDefault="00EA16E8" w:rsidP="002D0C32">
            <w:pPr>
              <w:pStyle w:val="TAC"/>
            </w:pPr>
            <w:r w:rsidRPr="005A5509">
              <w:t>1</w:t>
            </w:r>
          </w:p>
        </w:tc>
        <w:tc>
          <w:tcPr>
            <w:tcW w:w="3969" w:type="dxa"/>
          </w:tcPr>
          <w:p w14:paraId="358D14C0" w14:textId="77777777" w:rsidR="00EA16E8" w:rsidRPr="005A5509" w:rsidRDefault="00EA16E8" w:rsidP="002D0C32">
            <w:pPr>
              <w:pStyle w:val="TAL"/>
            </w:pPr>
            <w:r w:rsidRPr="005A5509">
              <w:t>If CS type Services provided by network</w:t>
            </w:r>
          </w:p>
        </w:tc>
      </w:tr>
      <w:tr w:rsidR="00EA16E8" w:rsidRPr="005A5509" w14:paraId="53280488" w14:textId="77777777" w:rsidTr="002D0C32">
        <w:trPr>
          <w:cantSplit/>
        </w:trPr>
        <w:tc>
          <w:tcPr>
            <w:tcW w:w="3510" w:type="dxa"/>
          </w:tcPr>
          <w:p w14:paraId="473F5FB3" w14:textId="77777777" w:rsidR="00EA16E8" w:rsidRPr="005A5509" w:rsidRDefault="00EA16E8" w:rsidP="002D0C32">
            <w:pPr>
              <w:pStyle w:val="TAL"/>
            </w:pPr>
            <w:r w:rsidRPr="005A5509">
              <w:t>Basic Announcement Syntax</w:t>
            </w:r>
          </w:p>
          <w:p w14:paraId="6547291F" w14:textId="77777777" w:rsidR="00EA16E8" w:rsidRPr="005A5509" w:rsidRDefault="00EA16E8" w:rsidP="002D0C32">
            <w:pPr>
              <w:pStyle w:val="TAL"/>
            </w:pPr>
            <w:r w:rsidRPr="005A5509">
              <w:t>(</w:t>
            </w:r>
            <w:r w:rsidRPr="005A5509">
              <w:rPr>
                <w:lang w:val="en-US"/>
              </w:rPr>
              <w:t xml:space="preserve">see </w:t>
            </w:r>
            <w:r w:rsidRPr="005A5509">
              <w:t>ITU-T Recommendation H.248.9  [6])</w:t>
            </w:r>
          </w:p>
        </w:tc>
        <w:tc>
          <w:tcPr>
            <w:tcW w:w="1276" w:type="dxa"/>
          </w:tcPr>
          <w:p w14:paraId="76018358" w14:textId="77777777" w:rsidR="00EA16E8" w:rsidRPr="005A5509" w:rsidRDefault="00EA16E8" w:rsidP="002D0C32">
            <w:pPr>
              <w:pStyle w:val="TAL"/>
            </w:pPr>
            <w:r w:rsidRPr="005A5509">
              <w:t>bannsyx, (0x0047)</w:t>
            </w:r>
          </w:p>
        </w:tc>
        <w:tc>
          <w:tcPr>
            <w:tcW w:w="992" w:type="dxa"/>
          </w:tcPr>
          <w:p w14:paraId="3318B530" w14:textId="77777777" w:rsidR="00EA16E8" w:rsidRPr="005A5509" w:rsidRDefault="00EA16E8" w:rsidP="002D0C32">
            <w:pPr>
              <w:pStyle w:val="TAC"/>
            </w:pPr>
            <w:r w:rsidRPr="005A5509">
              <w:t>1</w:t>
            </w:r>
          </w:p>
        </w:tc>
        <w:tc>
          <w:tcPr>
            <w:tcW w:w="3969" w:type="dxa"/>
          </w:tcPr>
          <w:p w14:paraId="55EBD3C5" w14:textId="77777777" w:rsidR="00EA16E8" w:rsidRPr="005A5509" w:rsidRDefault="00EA16E8" w:rsidP="002D0C32">
            <w:pPr>
              <w:pStyle w:val="TAL"/>
            </w:pPr>
            <w:r w:rsidRPr="005A5509">
              <w:rPr>
                <w:rFonts w:hint="eastAsia"/>
              </w:rPr>
              <w:t xml:space="preserve">Support is </w:t>
            </w:r>
            <w:r w:rsidRPr="005A5509">
              <w:t xml:space="preserve">optional </w:t>
            </w:r>
            <w:r w:rsidRPr="005A5509">
              <w:rPr>
                <w:rFonts w:hint="eastAsia"/>
              </w:rPr>
              <w:t>if playing announcement is supported.</w:t>
            </w:r>
          </w:p>
        </w:tc>
      </w:tr>
      <w:tr w:rsidR="00EA16E8" w:rsidRPr="005A5509" w14:paraId="7EF16489" w14:textId="77777777" w:rsidTr="002D0C32">
        <w:trPr>
          <w:cantSplit/>
        </w:trPr>
        <w:tc>
          <w:tcPr>
            <w:tcW w:w="3510" w:type="dxa"/>
          </w:tcPr>
          <w:p w14:paraId="4142B8B0" w14:textId="77777777" w:rsidR="00EA16E8" w:rsidRPr="005A5509" w:rsidRDefault="00EA16E8" w:rsidP="002D0C32">
            <w:pPr>
              <w:pStyle w:val="TAL"/>
              <w:rPr>
                <w:lang w:val="fr-FR"/>
              </w:rPr>
            </w:pPr>
            <w:r w:rsidRPr="005A5509">
              <w:rPr>
                <w:lang w:val="fr-FR"/>
              </w:rPr>
              <w:t>Voice Variable Syntax</w:t>
            </w:r>
          </w:p>
          <w:p w14:paraId="37B40544" w14:textId="77777777" w:rsidR="00EA16E8" w:rsidRPr="005A5509" w:rsidRDefault="00EA16E8" w:rsidP="002D0C32">
            <w:pPr>
              <w:pStyle w:val="TAL"/>
              <w:rPr>
                <w:lang w:val="fr-FR"/>
              </w:rPr>
            </w:pPr>
            <w:r w:rsidRPr="005A5509">
              <w:rPr>
                <w:lang w:val="fr-FR"/>
              </w:rPr>
              <w:t>(see ITU-T Recommendation H.248.9  [6])</w:t>
            </w:r>
          </w:p>
        </w:tc>
        <w:tc>
          <w:tcPr>
            <w:tcW w:w="1276" w:type="dxa"/>
          </w:tcPr>
          <w:p w14:paraId="103AC691" w14:textId="77777777" w:rsidR="00EA16E8" w:rsidRPr="005A5509" w:rsidRDefault="00EA16E8" w:rsidP="002D0C32">
            <w:pPr>
              <w:pStyle w:val="TAL"/>
            </w:pPr>
            <w:r w:rsidRPr="005A5509">
              <w:t>vvsyx, (0x0048)</w:t>
            </w:r>
          </w:p>
        </w:tc>
        <w:tc>
          <w:tcPr>
            <w:tcW w:w="992" w:type="dxa"/>
          </w:tcPr>
          <w:p w14:paraId="39E05961" w14:textId="77777777" w:rsidR="00EA16E8" w:rsidRPr="005A5509" w:rsidRDefault="00EA16E8" w:rsidP="002D0C32">
            <w:pPr>
              <w:pStyle w:val="TAC"/>
            </w:pPr>
            <w:r w:rsidRPr="005A5509">
              <w:t>1</w:t>
            </w:r>
          </w:p>
        </w:tc>
        <w:tc>
          <w:tcPr>
            <w:tcW w:w="3969" w:type="dxa"/>
          </w:tcPr>
          <w:p w14:paraId="6ED1BA9F" w14:textId="77777777" w:rsidR="00EA16E8" w:rsidRPr="005A5509" w:rsidRDefault="00EA16E8" w:rsidP="002D0C32">
            <w:pPr>
              <w:pStyle w:val="TAL"/>
            </w:pPr>
            <w:r w:rsidRPr="005A5509">
              <w:rPr>
                <w:rFonts w:hint="eastAsia"/>
              </w:rPr>
              <w:t xml:space="preserve">Support is </w:t>
            </w:r>
            <w:r w:rsidRPr="005A5509">
              <w:t xml:space="preserve">optional </w:t>
            </w:r>
            <w:r w:rsidRPr="005A5509">
              <w:rPr>
                <w:rFonts w:hint="eastAsia"/>
              </w:rPr>
              <w:t>if playing announcement is supported.</w:t>
            </w:r>
          </w:p>
        </w:tc>
      </w:tr>
      <w:tr w:rsidR="00EA16E8" w:rsidRPr="005A5509" w14:paraId="42351595" w14:textId="77777777" w:rsidTr="002D0C32">
        <w:trPr>
          <w:cantSplit/>
        </w:trPr>
        <w:tc>
          <w:tcPr>
            <w:tcW w:w="3510" w:type="dxa"/>
          </w:tcPr>
          <w:p w14:paraId="0DAAE8DD" w14:textId="77777777" w:rsidR="00EA16E8" w:rsidRPr="005A5509" w:rsidRDefault="00EA16E8" w:rsidP="002D0C32">
            <w:pPr>
              <w:pStyle w:val="TAL"/>
            </w:pPr>
            <w:r w:rsidRPr="005A5509">
              <w:t>Announcement Set Syntax</w:t>
            </w:r>
          </w:p>
          <w:p w14:paraId="70B41AF5" w14:textId="77777777" w:rsidR="00EA16E8" w:rsidRPr="005A5509" w:rsidRDefault="00EA16E8" w:rsidP="002D0C32">
            <w:pPr>
              <w:pStyle w:val="TAL"/>
            </w:pPr>
            <w:r w:rsidRPr="005A5509">
              <w:t>(</w:t>
            </w:r>
            <w:r w:rsidRPr="005A5509">
              <w:rPr>
                <w:lang w:val="en-US"/>
              </w:rPr>
              <w:t xml:space="preserve">see </w:t>
            </w:r>
            <w:r w:rsidRPr="005A5509">
              <w:rPr>
                <w:lang w:val="fr-FR"/>
              </w:rPr>
              <w:t xml:space="preserve">ITU-T Recommendation </w:t>
            </w:r>
            <w:r w:rsidRPr="005A5509">
              <w:t>H.248.9  [6])</w:t>
            </w:r>
          </w:p>
        </w:tc>
        <w:tc>
          <w:tcPr>
            <w:tcW w:w="1276" w:type="dxa"/>
          </w:tcPr>
          <w:p w14:paraId="487B1D71" w14:textId="77777777" w:rsidR="00EA16E8" w:rsidRPr="005A5509" w:rsidRDefault="00EA16E8" w:rsidP="002D0C32">
            <w:pPr>
              <w:pStyle w:val="TAL"/>
            </w:pPr>
            <w:r w:rsidRPr="005A5509">
              <w:t>setsyx, (0x0049)</w:t>
            </w:r>
          </w:p>
        </w:tc>
        <w:tc>
          <w:tcPr>
            <w:tcW w:w="992" w:type="dxa"/>
          </w:tcPr>
          <w:p w14:paraId="36255C61" w14:textId="77777777" w:rsidR="00EA16E8" w:rsidRPr="005A5509" w:rsidRDefault="00EA16E8" w:rsidP="002D0C32">
            <w:pPr>
              <w:pStyle w:val="TAC"/>
            </w:pPr>
            <w:r w:rsidRPr="005A5509">
              <w:t>2</w:t>
            </w:r>
          </w:p>
        </w:tc>
        <w:tc>
          <w:tcPr>
            <w:tcW w:w="3969" w:type="dxa"/>
          </w:tcPr>
          <w:p w14:paraId="5255D765" w14:textId="77777777" w:rsidR="00EA16E8" w:rsidRPr="005A5509" w:rsidRDefault="00EA16E8" w:rsidP="002D0C32">
            <w:pPr>
              <w:pStyle w:val="TAL"/>
            </w:pPr>
            <w:r w:rsidRPr="005A5509">
              <w:rPr>
                <w:rFonts w:hint="eastAsia"/>
              </w:rPr>
              <w:t xml:space="preserve">Support is </w:t>
            </w:r>
            <w:r w:rsidRPr="005A5509">
              <w:t xml:space="preserve">optional </w:t>
            </w:r>
            <w:r w:rsidRPr="005A5509">
              <w:rPr>
                <w:rFonts w:hint="eastAsia"/>
              </w:rPr>
              <w:t>if playing announcement is supported.</w:t>
            </w:r>
          </w:p>
        </w:tc>
      </w:tr>
      <w:tr w:rsidR="00EA16E8" w:rsidRPr="005A5509" w14:paraId="5FAD5082" w14:textId="77777777" w:rsidTr="002D0C32">
        <w:trPr>
          <w:cantSplit/>
        </w:trPr>
        <w:tc>
          <w:tcPr>
            <w:tcW w:w="3510" w:type="dxa"/>
          </w:tcPr>
          <w:p w14:paraId="0989D172" w14:textId="77777777" w:rsidR="00EA16E8" w:rsidRPr="005A5509" w:rsidRDefault="00EA16E8" w:rsidP="002D0C32">
            <w:pPr>
              <w:pStyle w:val="TAL"/>
            </w:pPr>
            <w:r w:rsidRPr="005A5509">
              <w:t>General text Variable type</w:t>
            </w:r>
          </w:p>
          <w:p w14:paraId="0734AD80" w14:textId="77777777" w:rsidR="00EA16E8" w:rsidRPr="005A5509" w:rsidRDefault="00EA16E8" w:rsidP="002D0C32">
            <w:pPr>
              <w:pStyle w:val="TAL"/>
            </w:pPr>
            <w:r w:rsidRPr="005A5509">
              <w:t>(</w:t>
            </w:r>
            <w:r w:rsidRPr="005A5509">
              <w:rPr>
                <w:lang w:val="en-US"/>
              </w:rPr>
              <w:t xml:space="preserve">see </w:t>
            </w:r>
            <w:r w:rsidRPr="005A5509">
              <w:rPr>
                <w:lang w:val="fr-FR"/>
              </w:rPr>
              <w:t xml:space="preserve">ITU-T Recommendation </w:t>
            </w:r>
            <w:r w:rsidRPr="005A5509">
              <w:t>H.248.9  [6])</w:t>
            </w:r>
          </w:p>
        </w:tc>
        <w:tc>
          <w:tcPr>
            <w:tcW w:w="1276" w:type="dxa"/>
          </w:tcPr>
          <w:p w14:paraId="0AF0CBFD" w14:textId="77777777" w:rsidR="00EA16E8" w:rsidRPr="005A5509" w:rsidRDefault="00EA16E8" w:rsidP="002D0C32">
            <w:pPr>
              <w:pStyle w:val="TAL"/>
            </w:pPr>
            <w:r w:rsidRPr="005A5509">
              <w:t>phrsyx, (0x004a)</w:t>
            </w:r>
          </w:p>
        </w:tc>
        <w:tc>
          <w:tcPr>
            <w:tcW w:w="992" w:type="dxa"/>
          </w:tcPr>
          <w:p w14:paraId="52CE5D22" w14:textId="77777777" w:rsidR="00EA16E8" w:rsidRPr="005A5509" w:rsidRDefault="00EA16E8" w:rsidP="002D0C32">
            <w:pPr>
              <w:pStyle w:val="TAC"/>
            </w:pPr>
            <w:r w:rsidRPr="005A5509">
              <w:t>2</w:t>
            </w:r>
          </w:p>
        </w:tc>
        <w:tc>
          <w:tcPr>
            <w:tcW w:w="3969" w:type="dxa"/>
          </w:tcPr>
          <w:p w14:paraId="51D7D258" w14:textId="77777777" w:rsidR="00EA16E8" w:rsidRPr="005A5509" w:rsidRDefault="00EA16E8" w:rsidP="002D0C32">
            <w:pPr>
              <w:pStyle w:val="TAL"/>
            </w:pPr>
            <w:r w:rsidRPr="005A5509">
              <w:rPr>
                <w:rFonts w:hint="eastAsia"/>
              </w:rPr>
              <w:t xml:space="preserve">Support is </w:t>
            </w:r>
            <w:r w:rsidRPr="005A5509">
              <w:t xml:space="preserve">optional </w:t>
            </w:r>
            <w:r w:rsidRPr="005A5509">
              <w:rPr>
                <w:rFonts w:hint="eastAsia"/>
              </w:rPr>
              <w:t>if playing announcement is supported.</w:t>
            </w:r>
          </w:p>
        </w:tc>
      </w:tr>
      <w:tr w:rsidR="00EA16E8" w:rsidRPr="005A5509" w14:paraId="2ED260AA" w14:textId="77777777" w:rsidTr="002D0C32">
        <w:trPr>
          <w:cantSplit/>
        </w:trPr>
        <w:tc>
          <w:tcPr>
            <w:tcW w:w="3510" w:type="dxa"/>
          </w:tcPr>
          <w:p w14:paraId="16F68390" w14:textId="77777777" w:rsidR="00EA16E8" w:rsidRPr="005A5509" w:rsidRDefault="00EA16E8" w:rsidP="002D0C32">
            <w:pPr>
              <w:pStyle w:val="TAL"/>
            </w:pPr>
            <w:r w:rsidRPr="005A5509">
              <w:t>Advanced Audio Server Base</w:t>
            </w:r>
          </w:p>
          <w:p w14:paraId="0A21FA37" w14:textId="77777777" w:rsidR="00EA16E8" w:rsidRPr="005A5509" w:rsidRDefault="00EA16E8" w:rsidP="002D0C32">
            <w:pPr>
              <w:pStyle w:val="TAL"/>
            </w:pPr>
            <w:r w:rsidRPr="005A5509">
              <w:t>(</w:t>
            </w:r>
            <w:r w:rsidRPr="005A5509">
              <w:rPr>
                <w:lang w:val="en-US"/>
              </w:rPr>
              <w:t xml:space="preserve">see </w:t>
            </w:r>
            <w:r w:rsidRPr="005A5509">
              <w:t>ITU-T Recommendation</w:t>
            </w:r>
            <w:r w:rsidRPr="005A5509">
              <w:rPr>
                <w:rFonts w:hint="eastAsia"/>
              </w:rPr>
              <w:t xml:space="preserve"> H.</w:t>
            </w:r>
            <w:smartTag w:uri="urn:schemas-microsoft-com:office:smarttags" w:element="chmetcnv">
              <w:smartTagPr>
                <w:attr w:name="TCSC" w:val="0"/>
                <w:attr w:name="NumberType" w:val="1"/>
                <w:attr w:name="Negative" w:val="False"/>
                <w:attr w:name="HasSpace" w:val="True"/>
                <w:attr w:name="SourceValue" w:val="248.9"/>
                <w:attr w:name="UnitName" w:val="a"/>
              </w:smartTagPr>
              <w:r w:rsidRPr="005A5509">
                <w:rPr>
                  <w:rFonts w:hint="eastAsia"/>
                </w:rPr>
                <w:t>248.9 a</w:t>
              </w:r>
            </w:smartTag>
            <w:r w:rsidRPr="005A5509">
              <w:rPr>
                <w:rFonts w:hint="eastAsia"/>
              </w:rPr>
              <w:t>1</w:t>
            </w:r>
            <w:r w:rsidRPr="005A5509">
              <w:rPr>
                <w:lang w:val="en-US"/>
              </w:rPr>
              <w:t xml:space="preserve"> </w:t>
            </w:r>
            <w:r w:rsidRPr="005A5509">
              <w:rPr>
                <w:rFonts w:hint="eastAsia"/>
                <w:lang w:val="en-US"/>
              </w:rPr>
              <w:t>[</w:t>
            </w:r>
            <w:r w:rsidRPr="005A5509">
              <w:rPr>
                <w:lang w:val="en-US"/>
              </w:rPr>
              <w:t>26</w:t>
            </w:r>
            <w:r w:rsidRPr="005A5509">
              <w:rPr>
                <w:rFonts w:hint="eastAsia"/>
                <w:lang w:val="en-US"/>
              </w:rPr>
              <w:t>]</w:t>
            </w:r>
            <w:r w:rsidRPr="005A5509">
              <w:t>)</w:t>
            </w:r>
          </w:p>
        </w:tc>
        <w:tc>
          <w:tcPr>
            <w:tcW w:w="1276" w:type="dxa"/>
          </w:tcPr>
          <w:p w14:paraId="5488CDB8" w14:textId="77777777" w:rsidR="00EA16E8" w:rsidRPr="005A5509" w:rsidRDefault="00EA16E8" w:rsidP="002D0C32">
            <w:pPr>
              <w:pStyle w:val="TAL"/>
            </w:pPr>
            <w:r w:rsidRPr="005A5509">
              <w:t>aasb, (0x0033)</w:t>
            </w:r>
          </w:p>
        </w:tc>
        <w:tc>
          <w:tcPr>
            <w:tcW w:w="992" w:type="dxa"/>
          </w:tcPr>
          <w:p w14:paraId="1F48FF76" w14:textId="77777777" w:rsidR="00EA16E8" w:rsidRPr="005A5509" w:rsidRDefault="00EA16E8" w:rsidP="002D0C32">
            <w:pPr>
              <w:pStyle w:val="TAC"/>
            </w:pPr>
            <w:r w:rsidRPr="005A5509">
              <w:rPr>
                <w:rFonts w:hint="eastAsia"/>
              </w:rPr>
              <w:t>2</w:t>
            </w:r>
          </w:p>
        </w:tc>
        <w:tc>
          <w:tcPr>
            <w:tcW w:w="3969" w:type="dxa"/>
          </w:tcPr>
          <w:p w14:paraId="4E7D0FC2" w14:textId="77777777" w:rsidR="00EA16E8" w:rsidRPr="005A5509" w:rsidRDefault="00EA16E8" w:rsidP="002D0C32">
            <w:pPr>
              <w:pStyle w:val="TAL"/>
            </w:pPr>
            <w:r w:rsidRPr="005A5509">
              <w:rPr>
                <w:rFonts w:hint="eastAsia"/>
              </w:rPr>
              <w:t xml:space="preserve">Support is </w:t>
            </w:r>
            <w:r w:rsidRPr="005A5509">
              <w:t xml:space="preserve">optional </w:t>
            </w:r>
            <w:r w:rsidRPr="005A5509">
              <w:rPr>
                <w:rFonts w:hint="eastAsia"/>
              </w:rPr>
              <w:t>if playing announcement is supported.</w:t>
            </w:r>
          </w:p>
        </w:tc>
      </w:tr>
      <w:tr w:rsidR="00EA16E8" w:rsidRPr="005A5509" w14:paraId="645AA9EF" w14:textId="77777777" w:rsidTr="002D0C32">
        <w:trPr>
          <w:cantSplit/>
        </w:trPr>
        <w:tc>
          <w:tcPr>
            <w:tcW w:w="3510" w:type="dxa"/>
          </w:tcPr>
          <w:p w14:paraId="57D335C5" w14:textId="77777777" w:rsidR="00EA16E8" w:rsidRPr="005A5509" w:rsidRDefault="00EA16E8" w:rsidP="002D0C32">
            <w:pPr>
              <w:pStyle w:val="TAL"/>
            </w:pPr>
            <w:r w:rsidRPr="005A5509">
              <w:t>AAS Recording package</w:t>
            </w:r>
          </w:p>
          <w:p w14:paraId="5CC2A281" w14:textId="77777777" w:rsidR="00EA16E8" w:rsidRPr="005A5509" w:rsidRDefault="00EA16E8" w:rsidP="002D0C32">
            <w:pPr>
              <w:pStyle w:val="TAL"/>
            </w:pPr>
            <w:r w:rsidRPr="005A5509">
              <w:t>(</w:t>
            </w:r>
            <w:r w:rsidRPr="005A5509">
              <w:rPr>
                <w:lang w:val="en-US"/>
              </w:rPr>
              <w:t xml:space="preserve">see </w:t>
            </w:r>
            <w:r w:rsidRPr="005A5509">
              <w:t>ITU-T Recommendation H.248.9  [6])</w:t>
            </w:r>
          </w:p>
        </w:tc>
        <w:tc>
          <w:tcPr>
            <w:tcW w:w="1276" w:type="dxa"/>
          </w:tcPr>
          <w:p w14:paraId="31E103D5" w14:textId="77777777" w:rsidR="00EA16E8" w:rsidRPr="005A5509" w:rsidRDefault="00EA16E8" w:rsidP="002D0C32">
            <w:pPr>
              <w:pStyle w:val="TAL"/>
            </w:pPr>
            <w:r w:rsidRPr="005A5509">
              <w:t>aasrec, (0x0035)</w:t>
            </w:r>
          </w:p>
        </w:tc>
        <w:tc>
          <w:tcPr>
            <w:tcW w:w="992" w:type="dxa"/>
          </w:tcPr>
          <w:p w14:paraId="205CDB79" w14:textId="77777777" w:rsidR="00EA16E8" w:rsidRPr="005A5509" w:rsidRDefault="00EA16E8" w:rsidP="002D0C32">
            <w:pPr>
              <w:pStyle w:val="TAC"/>
            </w:pPr>
            <w:r w:rsidRPr="005A5509">
              <w:t>1</w:t>
            </w:r>
          </w:p>
        </w:tc>
        <w:tc>
          <w:tcPr>
            <w:tcW w:w="3969" w:type="dxa"/>
          </w:tcPr>
          <w:p w14:paraId="255C6350" w14:textId="77777777" w:rsidR="00EA16E8" w:rsidRPr="005A5509" w:rsidRDefault="00EA16E8" w:rsidP="002D0C32">
            <w:pPr>
              <w:pStyle w:val="TAL"/>
            </w:pPr>
            <w:r w:rsidRPr="005A5509">
              <w:rPr>
                <w:rFonts w:hint="eastAsia"/>
              </w:rPr>
              <w:t xml:space="preserve">Support is </w:t>
            </w:r>
            <w:r w:rsidRPr="005A5509">
              <w:t xml:space="preserve">optional </w:t>
            </w:r>
            <w:r w:rsidRPr="005A5509">
              <w:rPr>
                <w:rFonts w:hint="eastAsia"/>
              </w:rPr>
              <w:t>if Audio Record is supported.</w:t>
            </w:r>
          </w:p>
        </w:tc>
      </w:tr>
      <w:tr w:rsidR="00EA16E8" w:rsidRPr="005A5509" w14:paraId="061789AC" w14:textId="77777777" w:rsidTr="002D0C32">
        <w:trPr>
          <w:cantSplit/>
        </w:trPr>
        <w:tc>
          <w:tcPr>
            <w:tcW w:w="3510" w:type="dxa"/>
          </w:tcPr>
          <w:p w14:paraId="053626AC" w14:textId="77777777" w:rsidR="00EA16E8" w:rsidRPr="005A5509" w:rsidRDefault="00EA16E8" w:rsidP="002D0C32">
            <w:pPr>
              <w:pStyle w:val="TAL"/>
              <w:rPr>
                <w:lang w:val="fr-FR"/>
              </w:rPr>
            </w:pPr>
            <w:r w:rsidRPr="005A5509">
              <w:rPr>
                <w:lang w:val="fr-FR"/>
              </w:rPr>
              <w:t>AAS segment management</w:t>
            </w:r>
          </w:p>
          <w:p w14:paraId="097636BB" w14:textId="77777777" w:rsidR="00EA16E8" w:rsidRPr="005A5509" w:rsidRDefault="00EA16E8" w:rsidP="002D0C32">
            <w:pPr>
              <w:pStyle w:val="TAL"/>
              <w:rPr>
                <w:lang w:val="fr-FR"/>
              </w:rPr>
            </w:pPr>
            <w:r w:rsidRPr="005A5509">
              <w:rPr>
                <w:lang w:val="fr-FR"/>
              </w:rPr>
              <w:t>(see ITU-T Recommendation H.248.9  [6])</w:t>
            </w:r>
          </w:p>
        </w:tc>
        <w:tc>
          <w:tcPr>
            <w:tcW w:w="1276" w:type="dxa"/>
          </w:tcPr>
          <w:p w14:paraId="171E57C9" w14:textId="77777777" w:rsidR="00EA16E8" w:rsidRPr="005A5509" w:rsidRDefault="00EA16E8" w:rsidP="002D0C32">
            <w:pPr>
              <w:pStyle w:val="TAL"/>
            </w:pPr>
            <w:r w:rsidRPr="005A5509">
              <w:t>aassm, (0x0036)</w:t>
            </w:r>
          </w:p>
        </w:tc>
        <w:tc>
          <w:tcPr>
            <w:tcW w:w="992" w:type="dxa"/>
          </w:tcPr>
          <w:p w14:paraId="021A882D" w14:textId="77777777" w:rsidR="00EA16E8" w:rsidRPr="005A5509" w:rsidRDefault="00EA16E8" w:rsidP="002D0C32">
            <w:pPr>
              <w:pStyle w:val="TAC"/>
            </w:pPr>
            <w:r w:rsidRPr="005A5509">
              <w:t>1</w:t>
            </w:r>
          </w:p>
        </w:tc>
        <w:tc>
          <w:tcPr>
            <w:tcW w:w="3969" w:type="dxa"/>
          </w:tcPr>
          <w:p w14:paraId="4EE6C4C5" w14:textId="77777777" w:rsidR="00EA16E8" w:rsidRPr="005A5509" w:rsidRDefault="00EA16E8" w:rsidP="002D0C32">
            <w:pPr>
              <w:pStyle w:val="TAL"/>
            </w:pPr>
          </w:p>
        </w:tc>
      </w:tr>
      <w:tr w:rsidR="00EA16E8" w:rsidRPr="005A5509" w14:paraId="3305959A" w14:textId="77777777" w:rsidTr="002D0C32">
        <w:trPr>
          <w:cantSplit/>
        </w:trPr>
        <w:tc>
          <w:tcPr>
            <w:tcW w:w="3510" w:type="dxa"/>
          </w:tcPr>
          <w:p w14:paraId="50093645" w14:textId="77777777" w:rsidR="00EA16E8" w:rsidRPr="005A5509" w:rsidRDefault="00EA16E8" w:rsidP="002D0C32">
            <w:pPr>
              <w:pStyle w:val="TAL"/>
            </w:pPr>
            <w:r w:rsidRPr="005A5509">
              <w:t>Generic Announcement</w:t>
            </w:r>
          </w:p>
          <w:p w14:paraId="0C73C40B" w14:textId="77777777" w:rsidR="00EA16E8" w:rsidRPr="005A5509" w:rsidRDefault="00EA16E8" w:rsidP="002D0C32">
            <w:pPr>
              <w:pStyle w:val="TAL"/>
            </w:pPr>
            <w:r w:rsidRPr="005A5509">
              <w:t>(</w:t>
            </w:r>
            <w:r w:rsidRPr="005A5509">
              <w:rPr>
                <w:lang w:val="en-US"/>
              </w:rPr>
              <w:t xml:space="preserve">see </w:t>
            </w:r>
            <w:r w:rsidRPr="005A5509">
              <w:t>ITU-T Recommendation H.248.7  [5])</w:t>
            </w:r>
          </w:p>
        </w:tc>
        <w:tc>
          <w:tcPr>
            <w:tcW w:w="1276" w:type="dxa"/>
          </w:tcPr>
          <w:p w14:paraId="50349EB4" w14:textId="77777777" w:rsidR="00EA16E8" w:rsidRPr="005A5509" w:rsidRDefault="00EA16E8" w:rsidP="002D0C32">
            <w:pPr>
              <w:pStyle w:val="TAL"/>
            </w:pPr>
            <w:r w:rsidRPr="005A5509">
              <w:t xml:space="preserve">an, </w:t>
            </w:r>
            <w:r w:rsidRPr="005A5509">
              <w:rPr>
                <w:rFonts w:cs="Arial"/>
                <w:szCs w:val="18"/>
              </w:rPr>
              <w:t>(0x001d)</w:t>
            </w:r>
          </w:p>
        </w:tc>
        <w:tc>
          <w:tcPr>
            <w:tcW w:w="992" w:type="dxa"/>
          </w:tcPr>
          <w:p w14:paraId="0DB94EE3" w14:textId="77777777" w:rsidR="00EA16E8" w:rsidRPr="005A5509" w:rsidRDefault="00EA16E8" w:rsidP="002D0C32">
            <w:pPr>
              <w:pStyle w:val="TAC"/>
            </w:pPr>
            <w:r w:rsidRPr="005A5509">
              <w:t>2</w:t>
            </w:r>
          </w:p>
        </w:tc>
        <w:tc>
          <w:tcPr>
            <w:tcW w:w="3969" w:type="dxa"/>
          </w:tcPr>
          <w:p w14:paraId="191418BC" w14:textId="77777777" w:rsidR="00EA16E8" w:rsidRPr="005A5509" w:rsidRDefault="00EA16E8" w:rsidP="002D0C32">
            <w:pPr>
              <w:pStyle w:val="TAL"/>
            </w:pPr>
            <w:r w:rsidRPr="005A5509">
              <w:rPr>
                <w:rFonts w:hint="eastAsia"/>
              </w:rPr>
              <w:t>Support is mandatory if playing announcement is supported.</w:t>
            </w:r>
          </w:p>
        </w:tc>
      </w:tr>
      <w:tr w:rsidR="00EA16E8" w:rsidRPr="005A5509" w14:paraId="6333F61A" w14:textId="77777777" w:rsidTr="002D0C32">
        <w:trPr>
          <w:cantSplit/>
        </w:trPr>
        <w:tc>
          <w:tcPr>
            <w:tcW w:w="3510" w:type="dxa"/>
          </w:tcPr>
          <w:p w14:paraId="7848FC59" w14:textId="77777777" w:rsidR="00EA16E8" w:rsidRPr="005A5509" w:rsidRDefault="00EA16E8" w:rsidP="002D0C32">
            <w:pPr>
              <w:pStyle w:val="TAL"/>
              <w:rPr>
                <w:lang w:val="fr-FR"/>
              </w:rPr>
            </w:pPr>
            <w:r w:rsidRPr="005A5509">
              <w:rPr>
                <w:lang w:val="fr-FR"/>
              </w:rPr>
              <w:t>Intrusion Tones Generation</w:t>
            </w:r>
          </w:p>
          <w:p w14:paraId="2305E682" w14:textId="77777777" w:rsidR="00EA16E8" w:rsidRPr="005A5509" w:rsidRDefault="00EA16E8" w:rsidP="002D0C32">
            <w:pPr>
              <w:pStyle w:val="TAL"/>
              <w:rPr>
                <w:lang w:val="fr-FR"/>
              </w:rPr>
            </w:pPr>
            <w:r w:rsidRPr="005A5509">
              <w:rPr>
                <w:lang w:val="fr-FR"/>
              </w:rPr>
              <w:t>(</w:t>
            </w:r>
            <w:r w:rsidRPr="005A5509">
              <w:rPr>
                <w:lang w:val="en-US"/>
              </w:rPr>
              <w:t xml:space="preserve">see </w:t>
            </w:r>
            <w:r w:rsidRPr="005A5509">
              <w:rPr>
                <w:lang w:val="fr-FR"/>
              </w:rPr>
              <w:t>ITU-T Recommendation Q.1950  [13])</w:t>
            </w:r>
          </w:p>
        </w:tc>
        <w:tc>
          <w:tcPr>
            <w:tcW w:w="1276" w:type="dxa"/>
          </w:tcPr>
          <w:p w14:paraId="3468CC97" w14:textId="77777777" w:rsidR="00EA16E8" w:rsidRPr="005A5509" w:rsidRDefault="00EA16E8" w:rsidP="002D0C32">
            <w:pPr>
              <w:pStyle w:val="TAL"/>
            </w:pPr>
            <w:r w:rsidRPr="005A5509">
              <w:t xml:space="preserve">int, </w:t>
            </w:r>
            <w:r w:rsidRPr="005A5509">
              <w:rPr>
                <w:rFonts w:cs="Arial"/>
                <w:szCs w:val="18"/>
              </w:rPr>
              <w:t>(0x0027)</w:t>
            </w:r>
          </w:p>
        </w:tc>
        <w:tc>
          <w:tcPr>
            <w:tcW w:w="992" w:type="dxa"/>
          </w:tcPr>
          <w:p w14:paraId="337D7BA5" w14:textId="77777777" w:rsidR="00EA16E8" w:rsidRPr="005A5509" w:rsidRDefault="00EA16E8" w:rsidP="002D0C32">
            <w:pPr>
              <w:pStyle w:val="TAC"/>
            </w:pPr>
            <w:r w:rsidRPr="005A5509">
              <w:t>1</w:t>
            </w:r>
          </w:p>
        </w:tc>
        <w:tc>
          <w:tcPr>
            <w:tcW w:w="3969" w:type="dxa"/>
          </w:tcPr>
          <w:p w14:paraId="6FFD4B05" w14:textId="77777777" w:rsidR="00EA16E8" w:rsidRPr="005A5509" w:rsidRDefault="00EA16E8" w:rsidP="002D0C32">
            <w:pPr>
              <w:pStyle w:val="TAL"/>
            </w:pPr>
            <w:r w:rsidRPr="005A5509">
              <w:t>If CS type Services provided by network</w:t>
            </w:r>
          </w:p>
        </w:tc>
      </w:tr>
      <w:tr w:rsidR="00EA16E8" w:rsidRPr="005A5509" w14:paraId="5E0EAD5A" w14:textId="77777777" w:rsidTr="002D0C32">
        <w:trPr>
          <w:cantSplit/>
        </w:trPr>
        <w:tc>
          <w:tcPr>
            <w:tcW w:w="3510" w:type="dxa"/>
          </w:tcPr>
          <w:p w14:paraId="5B7523E0" w14:textId="77777777" w:rsidR="00EA16E8" w:rsidRPr="005A5509" w:rsidRDefault="00EA16E8" w:rsidP="002D0C32">
            <w:pPr>
              <w:pStyle w:val="TAL"/>
            </w:pPr>
            <w:r w:rsidRPr="005A5509">
              <w:t>Business Tones Generation</w:t>
            </w:r>
          </w:p>
          <w:p w14:paraId="37EE3FD0" w14:textId="77777777" w:rsidR="00EA16E8" w:rsidRPr="005A5509" w:rsidRDefault="00EA16E8" w:rsidP="002D0C32">
            <w:pPr>
              <w:pStyle w:val="TAL"/>
            </w:pPr>
            <w:r w:rsidRPr="005A5509">
              <w:t>(</w:t>
            </w:r>
            <w:r w:rsidRPr="005A5509">
              <w:rPr>
                <w:lang w:val="en-US"/>
              </w:rPr>
              <w:t xml:space="preserve">see </w:t>
            </w:r>
            <w:r w:rsidRPr="005A5509">
              <w:t>ITU-T Recommendation Q.1950  [13])</w:t>
            </w:r>
          </w:p>
        </w:tc>
        <w:tc>
          <w:tcPr>
            <w:tcW w:w="1276" w:type="dxa"/>
          </w:tcPr>
          <w:p w14:paraId="4A12D691" w14:textId="77777777" w:rsidR="00EA16E8" w:rsidRPr="005A5509" w:rsidRDefault="00EA16E8" w:rsidP="002D0C32">
            <w:pPr>
              <w:pStyle w:val="TAL"/>
            </w:pPr>
            <w:r w:rsidRPr="005A5509">
              <w:t>biztn, (0x0028)</w:t>
            </w:r>
          </w:p>
        </w:tc>
        <w:tc>
          <w:tcPr>
            <w:tcW w:w="992" w:type="dxa"/>
          </w:tcPr>
          <w:p w14:paraId="4FBE67DE" w14:textId="77777777" w:rsidR="00EA16E8" w:rsidRPr="005A5509" w:rsidRDefault="00EA16E8" w:rsidP="002D0C32">
            <w:pPr>
              <w:pStyle w:val="TAC"/>
            </w:pPr>
            <w:r w:rsidRPr="005A5509">
              <w:t>1</w:t>
            </w:r>
          </w:p>
        </w:tc>
        <w:tc>
          <w:tcPr>
            <w:tcW w:w="3969" w:type="dxa"/>
          </w:tcPr>
          <w:p w14:paraId="56A39EC4" w14:textId="77777777" w:rsidR="00EA16E8" w:rsidRPr="005A5509" w:rsidRDefault="00EA16E8" w:rsidP="002D0C32">
            <w:pPr>
              <w:pStyle w:val="TAL"/>
            </w:pPr>
            <w:r w:rsidRPr="005A5509">
              <w:t>If CS type Services provided by network</w:t>
            </w:r>
          </w:p>
        </w:tc>
      </w:tr>
      <w:tr w:rsidR="00EA16E8" w:rsidRPr="005A5509" w14:paraId="75ABDDD1" w14:textId="77777777" w:rsidTr="002D0C32">
        <w:trPr>
          <w:cantSplit/>
        </w:trPr>
        <w:tc>
          <w:tcPr>
            <w:tcW w:w="3510" w:type="dxa"/>
          </w:tcPr>
          <w:p w14:paraId="741D41F7" w14:textId="77777777" w:rsidR="00EA16E8" w:rsidRPr="005A5509" w:rsidRDefault="00EA16E8" w:rsidP="002D0C32">
            <w:pPr>
              <w:pStyle w:val="TAL"/>
            </w:pPr>
            <w:r w:rsidRPr="005A5509">
              <w:t>Conferencing Tones Generation</w:t>
            </w:r>
          </w:p>
          <w:p w14:paraId="21788CA1" w14:textId="77777777" w:rsidR="00EA16E8" w:rsidRPr="005A5509" w:rsidRDefault="00EA16E8" w:rsidP="002D0C32">
            <w:pPr>
              <w:pStyle w:val="TAL"/>
            </w:pPr>
            <w:r w:rsidRPr="005A5509">
              <w:t>(</w:t>
            </w:r>
            <w:r w:rsidRPr="005A5509">
              <w:rPr>
                <w:lang w:val="en-US"/>
              </w:rPr>
              <w:t xml:space="preserve">see </w:t>
            </w:r>
            <w:r w:rsidRPr="005A5509">
              <w:t>ITU-T Recommendation H.248.27 [12])</w:t>
            </w:r>
          </w:p>
        </w:tc>
        <w:tc>
          <w:tcPr>
            <w:tcW w:w="1276" w:type="dxa"/>
          </w:tcPr>
          <w:p w14:paraId="28B7C58C" w14:textId="77777777" w:rsidR="00EA16E8" w:rsidRPr="005A5509" w:rsidRDefault="00EA16E8" w:rsidP="002D0C32">
            <w:pPr>
              <w:pStyle w:val="TAL"/>
            </w:pPr>
            <w:r w:rsidRPr="005A5509">
              <w:t>conftn, (0x0038)</w:t>
            </w:r>
          </w:p>
        </w:tc>
        <w:tc>
          <w:tcPr>
            <w:tcW w:w="992" w:type="dxa"/>
          </w:tcPr>
          <w:p w14:paraId="2D224328" w14:textId="77777777" w:rsidR="00EA16E8" w:rsidRPr="005A5509" w:rsidRDefault="00EA16E8" w:rsidP="002D0C32">
            <w:pPr>
              <w:pStyle w:val="TAC"/>
            </w:pPr>
            <w:r w:rsidRPr="005A5509">
              <w:t>1</w:t>
            </w:r>
          </w:p>
        </w:tc>
        <w:tc>
          <w:tcPr>
            <w:tcW w:w="3969" w:type="dxa"/>
          </w:tcPr>
          <w:p w14:paraId="16773152" w14:textId="77777777" w:rsidR="00EA16E8" w:rsidRPr="005A5509" w:rsidRDefault="00EA16E8" w:rsidP="002D0C32">
            <w:pPr>
              <w:pStyle w:val="TAL"/>
            </w:pPr>
            <w:r w:rsidRPr="005A5509">
              <w:rPr>
                <w:rFonts w:hint="eastAsia"/>
              </w:rPr>
              <w:t xml:space="preserve">Support is </w:t>
            </w:r>
            <w:r w:rsidRPr="005A5509">
              <w:t>optional and may be used</w:t>
            </w:r>
            <w:r w:rsidRPr="005A5509">
              <w:rPr>
                <w:rFonts w:hint="eastAsia"/>
              </w:rPr>
              <w:t xml:space="preserve"> if Audio Conference is supported.</w:t>
            </w:r>
          </w:p>
        </w:tc>
      </w:tr>
      <w:tr w:rsidR="00EA16E8" w:rsidRPr="005A5509" w14:paraId="060DC893" w14:textId="77777777" w:rsidTr="002D0C32">
        <w:trPr>
          <w:cantSplit/>
        </w:trPr>
        <w:tc>
          <w:tcPr>
            <w:tcW w:w="3510" w:type="dxa"/>
          </w:tcPr>
          <w:p w14:paraId="5D69A29F" w14:textId="77777777" w:rsidR="00EA16E8" w:rsidRPr="005A5509" w:rsidRDefault="00EA16E8" w:rsidP="002D0C32">
            <w:pPr>
              <w:pStyle w:val="TAL"/>
              <w:rPr>
                <w:lang w:val="fr-FR"/>
              </w:rPr>
            </w:pPr>
            <w:r w:rsidRPr="005A5509">
              <w:rPr>
                <w:lang w:val="fr-FR"/>
              </w:rPr>
              <w:t>Inactivity Timer</w:t>
            </w:r>
          </w:p>
          <w:p w14:paraId="389085CE" w14:textId="77777777" w:rsidR="00EA16E8" w:rsidRPr="005A5509" w:rsidRDefault="00EA16E8" w:rsidP="002D0C32">
            <w:pPr>
              <w:pStyle w:val="TAL"/>
              <w:rPr>
                <w:lang w:val="fr-FR"/>
              </w:rPr>
            </w:pPr>
            <w:r w:rsidRPr="005A5509">
              <w:rPr>
                <w:lang w:val="fr-FR"/>
              </w:rPr>
              <w:t>(</w:t>
            </w:r>
            <w:r w:rsidRPr="005A5509">
              <w:rPr>
                <w:lang w:val="en-US"/>
              </w:rPr>
              <w:t xml:space="preserve">see </w:t>
            </w:r>
            <w:r w:rsidRPr="005A5509">
              <w:rPr>
                <w:lang w:val="fr-FR"/>
              </w:rPr>
              <w:t>ITU-T Recommendation H.248.14 [9])</w:t>
            </w:r>
          </w:p>
        </w:tc>
        <w:tc>
          <w:tcPr>
            <w:tcW w:w="1276" w:type="dxa"/>
          </w:tcPr>
          <w:p w14:paraId="1B69F3B9" w14:textId="77777777" w:rsidR="00EA16E8" w:rsidRPr="005A5509" w:rsidRDefault="00EA16E8" w:rsidP="002D0C32">
            <w:pPr>
              <w:pStyle w:val="TAL"/>
            </w:pPr>
            <w:r w:rsidRPr="005A5509">
              <w:t xml:space="preserve">it, </w:t>
            </w:r>
            <w:r w:rsidRPr="005A5509">
              <w:rPr>
                <w:rFonts w:cs="Arial"/>
                <w:szCs w:val="18"/>
              </w:rPr>
              <w:t>(0x0045)</w:t>
            </w:r>
          </w:p>
        </w:tc>
        <w:tc>
          <w:tcPr>
            <w:tcW w:w="992" w:type="dxa"/>
          </w:tcPr>
          <w:p w14:paraId="4AB7C969" w14:textId="77777777" w:rsidR="00EA16E8" w:rsidRPr="005A5509" w:rsidRDefault="00EA16E8" w:rsidP="002D0C32">
            <w:pPr>
              <w:pStyle w:val="TAC"/>
            </w:pPr>
            <w:r w:rsidRPr="005A5509">
              <w:t>1</w:t>
            </w:r>
          </w:p>
        </w:tc>
        <w:tc>
          <w:tcPr>
            <w:tcW w:w="3969" w:type="dxa"/>
          </w:tcPr>
          <w:p w14:paraId="07B6ACBF" w14:textId="77777777" w:rsidR="00EA16E8" w:rsidRPr="005A5509" w:rsidRDefault="00EA16E8" w:rsidP="002D0C32">
            <w:pPr>
              <w:pStyle w:val="TAL"/>
            </w:pPr>
            <w:r w:rsidRPr="005A5509">
              <w:t>Support is mandatory if UDP transport is enabled for H.248 messages.</w:t>
            </w:r>
          </w:p>
        </w:tc>
      </w:tr>
      <w:tr w:rsidR="00EA16E8" w:rsidRPr="005A5509" w14:paraId="2D41BF01" w14:textId="77777777" w:rsidTr="002D0C32">
        <w:trPr>
          <w:cantSplit/>
        </w:trPr>
        <w:tc>
          <w:tcPr>
            <w:tcW w:w="3510" w:type="dxa"/>
          </w:tcPr>
          <w:p w14:paraId="59D450D2" w14:textId="77777777" w:rsidR="00EA16E8" w:rsidRPr="005A5509" w:rsidRDefault="00EA16E8" w:rsidP="002D0C32">
            <w:pPr>
              <w:pStyle w:val="TAL"/>
              <w:rPr>
                <w:lang w:val="fr-FR"/>
              </w:rPr>
            </w:pPr>
            <w:r w:rsidRPr="005A5509">
              <w:rPr>
                <w:lang w:val="fr-FR"/>
              </w:rPr>
              <w:t>MGC Information Package (see ITU-T Recommendation H.248.45,</w:t>
            </w:r>
          </w:p>
        </w:tc>
        <w:tc>
          <w:tcPr>
            <w:tcW w:w="1276" w:type="dxa"/>
          </w:tcPr>
          <w:p w14:paraId="412D6294" w14:textId="77777777" w:rsidR="00EA16E8" w:rsidRPr="005A5509" w:rsidRDefault="00EA16E8" w:rsidP="002D0C32">
            <w:pPr>
              <w:pStyle w:val="TAL"/>
            </w:pPr>
            <w:r w:rsidRPr="005A5509">
              <w:rPr>
                <w:rFonts w:cs="Arial"/>
                <w:szCs w:val="18"/>
              </w:rPr>
              <w:t xml:space="preserve">mgcinfo, </w:t>
            </w:r>
            <w:r w:rsidRPr="005A5509">
              <w:t>(0x</w:t>
            </w:r>
            <w:r w:rsidRPr="005A5509">
              <w:rPr>
                <w:rFonts w:cs="Arial"/>
                <w:szCs w:val="18"/>
              </w:rPr>
              <w:t>00a0)</w:t>
            </w:r>
          </w:p>
        </w:tc>
        <w:tc>
          <w:tcPr>
            <w:tcW w:w="992" w:type="dxa"/>
          </w:tcPr>
          <w:p w14:paraId="052B9CE3" w14:textId="77777777" w:rsidR="00EA16E8" w:rsidRPr="005A5509" w:rsidRDefault="00EA16E8" w:rsidP="002D0C32">
            <w:pPr>
              <w:pStyle w:val="TAC"/>
            </w:pPr>
            <w:r w:rsidRPr="005A5509">
              <w:t>1</w:t>
            </w:r>
          </w:p>
        </w:tc>
        <w:tc>
          <w:tcPr>
            <w:tcW w:w="3969" w:type="dxa"/>
          </w:tcPr>
          <w:p w14:paraId="752E7120" w14:textId="77777777" w:rsidR="00EA16E8" w:rsidRPr="005A5509" w:rsidRDefault="00EA16E8" w:rsidP="002D0C32">
            <w:pPr>
              <w:pStyle w:val="TAL"/>
            </w:pPr>
            <w:r w:rsidRPr="005A5509">
              <w:t>This package may be supported as an operator option.</w:t>
            </w:r>
          </w:p>
          <w:p w14:paraId="11B6CF77" w14:textId="77777777" w:rsidR="00EA16E8" w:rsidRPr="005A5509" w:rsidRDefault="00EA16E8" w:rsidP="002D0C32">
            <w:pPr>
              <w:pStyle w:val="TAL"/>
            </w:pPr>
            <w:r w:rsidRPr="005A5509">
              <w:t>For this profile the information string shall be limited to 32 octets in length.</w:t>
            </w:r>
          </w:p>
        </w:tc>
      </w:tr>
      <w:tr w:rsidR="00EA16E8" w:rsidRPr="005A5509" w14:paraId="04A92775" w14:textId="77777777" w:rsidTr="002D0C32">
        <w:trPr>
          <w:cantSplit/>
        </w:trPr>
        <w:tc>
          <w:tcPr>
            <w:tcW w:w="3510" w:type="dxa"/>
          </w:tcPr>
          <w:p w14:paraId="4E495ABC" w14:textId="77777777" w:rsidR="00EA16E8" w:rsidRPr="005A5509" w:rsidRDefault="00EA16E8" w:rsidP="002D0C32">
            <w:pPr>
              <w:pStyle w:val="TAL"/>
            </w:pPr>
            <w:r w:rsidRPr="005A5509">
              <w:lastRenderedPageBreak/>
              <w:t>Advanced audio server base package for TTS enhancement</w:t>
            </w:r>
            <w:r w:rsidRPr="005A5509">
              <w:rPr>
                <w:rFonts w:hint="eastAsia"/>
                <w:lang w:val="en-US"/>
              </w:rPr>
              <w:t xml:space="preserve"> (</w:t>
            </w:r>
            <w:r w:rsidRPr="005A5509">
              <w:rPr>
                <w:lang w:val="en-US"/>
              </w:rPr>
              <w:t xml:space="preserve">see </w:t>
            </w:r>
            <w:r w:rsidRPr="005A5509">
              <w:t xml:space="preserve">ITU-T Recommendation </w:t>
            </w:r>
            <w:r w:rsidRPr="005A5509">
              <w:rPr>
                <w:rFonts w:hint="eastAsia"/>
                <w:lang w:val="en-US"/>
              </w:rPr>
              <w:t>H.248.9 a1 [</w:t>
            </w:r>
            <w:r w:rsidRPr="005A5509">
              <w:rPr>
                <w:lang w:val="en-US"/>
              </w:rPr>
              <w:t>26</w:t>
            </w:r>
            <w:r w:rsidRPr="005A5509">
              <w:rPr>
                <w:rFonts w:hint="eastAsia"/>
                <w:lang w:val="en-US"/>
              </w:rPr>
              <w:t>])</w:t>
            </w:r>
          </w:p>
        </w:tc>
        <w:tc>
          <w:tcPr>
            <w:tcW w:w="1276" w:type="dxa"/>
          </w:tcPr>
          <w:p w14:paraId="6F2AC22C" w14:textId="77777777" w:rsidR="00EA16E8" w:rsidRPr="005A5509" w:rsidRDefault="00EA16E8" w:rsidP="002D0C32">
            <w:pPr>
              <w:pStyle w:val="TAL"/>
            </w:pPr>
            <w:r w:rsidRPr="005A5509">
              <w:rPr>
                <w:rFonts w:hint="eastAsia"/>
                <w:snapToGrid w:val="0"/>
              </w:rPr>
              <w:t>aastts</w:t>
            </w:r>
            <w:r w:rsidRPr="005A5509">
              <w:rPr>
                <w:snapToGrid w:val="0"/>
              </w:rPr>
              <w:t>, (0x00a8)</w:t>
            </w:r>
          </w:p>
        </w:tc>
        <w:tc>
          <w:tcPr>
            <w:tcW w:w="992" w:type="dxa"/>
          </w:tcPr>
          <w:p w14:paraId="5668170E" w14:textId="77777777" w:rsidR="00EA16E8" w:rsidRPr="005A5509" w:rsidRDefault="00EA16E8" w:rsidP="002D0C32">
            <w:pPr>
              <w:pStyle w:val="TAC"/>
            </w:pPr>
            <w:r w:rsidRPr="005A5509">
              <w:rPr>
                <w:rFonts w:hint="eastAsia"/>
              </w:rPr>
              <w:t>1</w:t>
            </w:r>
          </w:p>
        </w:tc>
        <w:tc>
          <w:tcPr>
            <w:tcW w:w="3969" w:type="dxa"/>
          </w:tcPr>
          <w:p w14:paraId="724964B3" w14:textId="77777777" w:rsidR="00EA16E8" w:rsidRPr="005A5509" w:rsidRDefault="00EA16E8" w:rsidP="002D0C32">
            <w:pPr>
              <w:pStyle w:val="TAL"/>
            </w:pPr>
            <w:r w:rsidRPr="005A5509">
              <w:rPr>
                <w:rFonts w:hint="eastAsia"/>
              </w:rPr>
              <w:t>Support is mandatory if Text to Speech is supported.</w:t>
            </w:r>
          </w:p>
        </w:tc>
      </w:tr>
      <w:tr w:rsidR="00EA16E8" w:rsidRPr="005A5509" w14:paraId="72531215" w14:textId="77777777" w:rsidTr="002D0C32">
        <w:trPr>
          <w:cantSplit/>
        </w:trPr>
        <w:tc>
          <w:tcPr>
            <w:tcW w:w="3510" w:type="dxa"/>
          </w:tcPr>
          <w:p w14:paraId="685B73DD" w14:textId="77777777" w:rsidR="00EA16E8" w:rsidRPr="005A5509" w:rsidRDefault="00EA16E8" w:rsidP="002D0C32">
            <w:pPr>
              <w:pStyle w:val="TAL"/>
            </w:pPr>
            <w:r w:rsidRPr="005A5509">
              <w:rPr>
                <w:lang w:val="fr-FR"/>
              </w:rPr>
              <w:t xml:space="preserve">ASR package </w:t>
            </w:r>
            <w:r w:rsidRPr="005A5509">
              <w:rPr>
                <w:rFonts w:hint="eastAsia"/>
                <w:lang w:val="fr-FR"/>
              </w:rPr>
              <w:t>(</w:t>
            </w:r>
            <w:r w:rsidRPr="005A5509">
              <w:rPr>
                <w:lang w:val="en-US"/>
              </w:rPr>
              <w:t xml:space="preserve">see </w:t>
            </w:r>
            <w:r w:rsidRPr="005A5509">
              <w:rPr>
                <w:lang w:val="fr-FR"/>
              </w:rPr>
              <w:t xml:space="preserve">ITU-T Recommendation </w:t>
            </w:r>
            <w:r w:rsidRPr="005A5509">
              <w:rPr>
                <w:rFonts w:hint="eastAsia"/>
                <w:lang w:val="fr-FR"/>
              </w:rPr>
              <w:t>H.248.9 a1</w:t>
            </w:r>
            <w:r w:rsidRPr="005A5509">
              <w:rPr>
                <w:lang w:val="fr-FR"/>
              </w:rPr>
              <w:t xml:space="preserve"> </w:t>
            </w:r>
            <w:r w:rsidRPr="005A5509">
              <w:rPr>
                <w:rFonts w:hint="eastAsia"/>
                <w:lang w:val="fr-FR"/>
              </w:rPr>
              <w:t>[</w:t>
            </w:r>
            <w:r w:rsidRPr="005A5509">
              <w:rPr>
                <w:lang w:val="fr-FR"/>
              </w:rPr>
              <w:t>26</w:t>
            </w:r>
            <w:r w:rsidRPr="005A5509">
              <w:rPr>
                <w:rFonts w:hint="eastAsia"/>
                <w:lang w:val="fr-FR"/>
              </w:rPr>
              <w:t>])</w:t>
            </w:r>
          </w:p>
        </w:tc>
        <w:tc>
          <w:tcPr>
            <w:tcW w:w="1276" w:type="dxa"/>
          </w:tcPr>
          <w:p w14:paraId="1778E69D" w14:textId="77777777" w:rsidR="00EA16E8" w:rsidRPr="005A5509" w:rsidRDefault="00EA16E8" w:rsidP="002D0C32">
            <w:pPr>
              <w:pStyle w:val="TAL"/>
              <w:rPr>
                <w:snapToGrid w:val="0"/>
              </w:rPr>
            </w:pPr>
            <w:r w:rsidRPr="005A5509">
              <w:rPr>
                <w:rFonts w:hint="eastAsia"/>
                <w:snapToGrid w:val="0"/>
              </w:rPr>
              <w:t>asr</w:t>
            </w:r>
            <w:r w:rsidRPr="005A5509">
              <w:rPr>
                <w:snapToGrid w:val="0"/>
              </w:rPr>
              <w:t>, (0x00a6)</w:t>
            </w:r>
          </w:p>
        </w:tc>
        <w:tc>
          <w:tcPr>
            <w:tcW w:w="992" w:type="dxa"/>
          </w:tcPr>
          <w:p w14:paraId="1433DC25" w14:textId="77777777" w:rsidR="00EA16E8" w:rsidRPr="005A5509" w:rsidRDefault="00EA16E8" w:rsidP="002D0C32">
            <w:pPr>
              <w:pStyle w:val="TAC"/>
            </w:pPr>
            <w:r w:rsidRPr="005A5509">
              <w:rPr>
                <w:rFonts w:hint="eastAsia"/>
              </w:rPr>
              <w:t>1</w:t>
            </w:r>
          </w:p>
        </w:tc>
        <w:tc>
          <w:tcPr>
            <w:tcW w:w="3969" w:type="dxa"/>
          </w:tcPr>
          <w:p w14:paraId="24913961" w14:textId="77777777" w:rsidR="00EA16E8" w:rsidRPr="005A5509" w:rsidRDefault="00EA16E8" w:rsidP="002D0C32">
            <w:pPr>
              <w:pStyle w:val="TAL"/>
            </w:pPr>
            <w:r w:rsidRPr="005A5509">
              <w:rPr>
                <w:rFonts w:hint="eastAsia"/>
              </w:rPr>
              <w:t>Support is mandatory if Automatic Speech Recognition is supported.</w:t>
            </w:r>
          </w:p>
        </w:tc>
      </w:tr>
      <w:tr w:rsidR="00EA16E8" w:rsidRPr="005A5509" w14:paraId="007A114E" w14:textId="77777777" w:rsidTr="002D0C32">
        <w:trPr>
          <w:cantSplit/>
        </w:trPr>
        <w:tc>
          <w:tcPr>
            <w:tcW w:w="3510" w:type="dxa"/>
          </w:tcPr>
          <w:p w14:paraId="77E99348" w14:textId="77777777" w:rsidR="00EA16E8" w:rsidRPr="005A5509" w:rsidRDefault="00EA16E8" w:rsidP="002D0C32">
            <w:pPr>
              <w:pStyle w:val="TAL"/>
            </w:pPr>
            <w:r w:rsidRPr="005A5509">
              <w:t xml:space="preserve">Multimedia Recording Package </w:t>
            </w:r>
            <w:r w:rsidRPr="005A5509">
              <w:rPr>
                <w:rFonts w:hint="eastAsia"/>
              </w:rPr>
              <w:t>(</w:t>
            </w:r>
            <w:r w:rsidRPr="005A5509">
              <w:rPr>
                <w:lang w:val="en-US"/>
              </w:rPr>
              <w:t xml:space="preserve">see </w:t>
            </w:r>
            <w:r w:rsidRPr="005A5509">
              <w:t xml:space="preserve">ITU-T Recommendation </w:t>
            </w:r>
            <w:r w:rsidRPr="005A5509">
              <w:rPr>
                <w:rFonts w:hint="eastAsia"/>
              </w:rPr>
              <w:t>H.</w:t>
            </w:r>
            <w:smartTag w:uri="urn:schemas-microsoft-com:office:smarttags" w:element="chmetcnv">
              <w:smartTagPr>
                <w:attr w:name="TCSC" w:val="0"/>
                <w:attr w:name="NumberType" w:val="1"/>
                <w:attr w:name="Negative" w:val="False"/>
                <w:attr w:name="HasSpace" w:val="True"/>
                <w:attr w:name="SourceValue" w:val="248.9"/>
                <w:attr w:name="UnitName" w:val="a"/>
              </w:smartTagPr>
              <w:r w:rsidRPr="005A5509">
                <w:rPr>
                  <w:rFonts w:hint="eastAsia"/>
                </w:rPr>
                <w:t>248.9 a</w:t>
              </w:r>
            </w:smartTag>
            <w:r w:rsidRPr="005A5509">
              <w:rPr>
                <w:rFonts w:hint="eastAsia"/>
              </w:rPr>
              <w:t>1</w:t>
            </w:r>
            <w:r w:rsidRPr="005A5509">
              <w:rPr>
                <w:rFonts w:hint="eastAsia"/>
                <w:lang w:val="en-US"/>
              </w:rPr>
              <w:t xml:space="preserve"> [</w:t>
            </w:r>
            <w:r w:rsidRPr="005A5509">
              <w:rPr>
                <w:lang w:val="en-US"/>
              </w:rPr>
              <w:t>26</w:t>
            </w:r>
            <w:r w:rsidRPr="005A5509">
              <w:rPr>
                <w:rFonts w:hint="eastAsia"/>
                <w:lang w:val="en-US"/>
              </w:rPr>
              <w:t>]</w:t>
            </w:r>
            <w:r w:rsidRPr="005A5509">
              <w:rPr>
                <w:rFonts w:hint="eastAsia"/>
              </w:rPr>
              <w:t>)</w:t>
            </w:r>
          </w:p>
        </w:tc>
        <w:tc>
          <w:tcPr>
            <w:tcW w:w="1276" w:type="dxa"/>
          </w:tcPr>
          <w:p w14:paraId="56C42179" w14:textId="77777777" w:rsidR="00EA16E8" w:rsidRPr="005A5509" w:rsidRDefault="00EA16E8" w:rsidP="002D0C32">
            <w:pPr>
              <w:pStyle w:val="TAL"/>
              <w:rPr>
                <w:snapToGrid w:val="0"/>
              </w:rPr>
            </w:pPr>
            <w:r w:rsidRPr="005A5509">
              <w:rPr>
                <w:rFonts w:hint="eastAsia"/>
                <w:lang w:val="en-US"/>
              </w:rPr>
              <w:t>mrp</w:t>
            </w:r>
            <w:r w:rsidRPr="005A5509">
              <w:rPr>
                <w:lang w:val="en-US"/>
              </w:rPr>
              <w:t>, (0x00b3)</w:t>
            </w:r>
          </w:p>
        </w:tc>
        <w:tc>
          <w:tcPr>
            <w:tcW w:w="992" w:type="dxa"/>
          </w:tcPr>
          <w:p w14:paraId="3D450396" w14:textId="77777777" w:rsidR="00EA16E8" w:rsidRPr="005A5509" w:rsidRDefault="00EA16E8" w:rsidP="002D0C32">
            <w:pPr>
              <w:pStyle w:val="TAC"/>
            </w:pPr>
            <w:r w:rsidRPr="005A5509">
              <w:rPr>
                <w:rFonts w:hint="eastAsia"/>
              </w:rPr>
              <w:t>1</w:t>
            </w:r>
          </w:p>
        </w:tc>
        <w:tc>
          <w:tcPr>
            <w:tcW w:w="3969" w:type="dxa"/>
          </w:tcPr>
          <w:p w14:paraId="1BA76929" w14:textId="77777777" w:rsidR="00EA16E8" w:rsidRPr="005A5509" w:rsidRDefault="00EA16E8" w:rsidP="002D0C32">
            <w:pPr>
              <w:pStyle w:val="TAL"/>
            </w:pPr>
            <w:r w:rsidRPr="005A5509">
              <w:rPr>
                <w:rFonts w:hint="eastAsia"/>
              </w:rPr>
              <w:t>Support is mandatory if Multimedia recording is supported.</w:t>
            </w:r>
          </w:p>
        </w:tc>
      </w:tr>
      <w:tr w:rsidR="00EA16E8" w:rsidRPr="005A5509" w14:paraId="5C461856" w14:textId="77777777" w:rsidTr="002D0C32">
        <w:trPr>
          <w:cantSplit/>
        </w:trPr>
        <w:tc>
          <w:tcPr>
            <w:tcW w:w="3510" w:type="dxa"/>
          </w:tcPr>
          <w:p w14:paraId="65F694C8" w14:textId="77777777" w:rsidR="00EA16E8" w:rsidRPr="005A5509" w:rsidRDefault="00EA16E8" w:rsidP="002D0C32">
            <w:pPr>
              <w:pStyle w:val="TAL"/>
            </w:pPr>
            <w:r w:rsidRPr="005A5509">
              <w:t>M</w:t>
            </w:r>
            <w:r w:rsidRPr="005A5509">
              <w:rPr>
                <w:rFonts w:hint="eastAsia"/>
              </w:rPr>
              <w:t>ultimedia play package</w:t>
            </w:r>
            <w:r w:rsidRPr="005A5509">
              <w:t xml:space="preserve"> </w:t>
            </w:r>
            <w:r w:rsidRPr="005A5509">
              <w:rPr>
                <w:rFonts w:hint="eastAsia"/>
              </w:rPr>
              <w:t>(</w:t>
            </w:r>
            <w:r w:rsidRPr="005A5509">
              <w:rPr>
                <w:lang w:val="en-US"/>
              </w:rPr>
              <w:t xml:space="preserve">see </w:t>
            </w:r>
            <w:r w:rsidRPr="005A5509">
              <w:t xml:space="preserve">ITU-T Recommendation </w:t>
            </w:r>
            <w:r w:rsidRPr="005A5509">
              <w:rPr>
                <w:rFonts w:hint="eastAsia"/>
              </w:rPr>
              <w:t>H.248.9 a1</w:t>
            </w:r>
            <w:r w:rsidRPr="005A5509">
              <w:rPr>
                <w:lang w:val="en-US"/>
              </w:rPr>
              <w:t xml:space="preserve"> </w:t>
            </w:r>
            <w:r w:rsidRPr="005A5509">
              <w:rPr>
                <w:rFonts w:hint="eastAsia"/>
                <w:lang w:val="en-US"/>
              </w:rPr>
              <w:t>[</w:t>
            </w:r>
            <w:r w:rsidRPr="005A5509">
              <w:rPr>
                <w:lang w:val="en-US"/>
              </w:rPr>
              <w:t>26</w:t>
            </w:r>
            <w:r w:rsidRPr="005A5509">
              <w:rPr>
                <w:rFonts w:hint="eastAsia"/>
                <w:lang w:val="en-US"/>
              </w:rPr>
              <w:t>]</w:t>
            </w:r>
            <w:r w:rsidRPr="005A5509">
              <w:rPr>
                <w:rFonts w:hint="eastAsia"/>
              </w:rPr>
              <w:t>)</w:t>
            </w:r>
          </w:p>
        </w:tc>
        <w:tc>
          <w:tcPr>
            <w:tcW w:w="1276" w:type="dxa"/>
          </w:tcPr>
          <w:p w14:paraId="3FB6A662" w14:textId="77777777" w:rsidR="00EA16E8" w:rsidRPr="005A5509" w:rsidRDefault="00EA16E8" w:rsidP="002D0C32">
            <w:pPr>
              <w:pStyle w:val="TAL"/>
              <w:rPr>
                <w:lang w:val="en-US"/>
              </w:rPr>
            </w:pPr>
            <w:r w:rsidRPr="005A5509">
              <w:rPr>
                <w:lang w:val="en-US"/>
              </w:rPr>
              <w:t>m</w:t>
            </w:r>
            <w:r w:rsidRPr="005A5509">
              <w:rPr>
                <w:rFonts w:hint="eastAsia"/>
                <w:lang w:val="en-US"/>
              </w:rPr>
              <w:t>pp</w:t>
            </w:r>
            <w:r w:rsidRPr="005A5509">
              <w:rPr>
                <w:lang w:val="en-US"/>
              </w:rPr>
              <w:t>, (0x00a9)</w:t>
            </w:r>
          </w:p>
        </w:tc>
        <w:tc>
          <w:tcPr>
            <w:tcW w:w="992" w:type="dxa"/>
          </w:tcPr>
          <w:p w14:paraId="5D19C7DB" w14:textId="77777777" w:rsidR="00EA16E8" w:rsidRPr="005A5509" w:rsidRDefault="00EA16E8" w:rsidP="002D0C32">
            <w:pPr>
              <w:pStyle w:val="TAC"/>
            </w:pPr>
            <w:r w:rsidRPr="005A5509">
              <w:rPr>
                <w:rFonts w:hint="eastAsia"/>
              </w:rPr>
              <w:t>1</w:t>
            </w:r>
          </w:p>
        </w:tc>
        <w:tc>
          <w:tcPr>
            <w:tcW w:w="3969" w:type="dxa"/>
          </w:tcPr>
          <w:p w14:paraId="4114F69F" w14:textId="77777777" w:rsidR="00EA16E8" w:rsidRPr="005A5509" w:rsidRDefault="00EA16E8" w:rsidP="002D0C32">
            <w:pPr>
              <w:pStyle w:val="TAL"/>
            </w:pPr>
            <w:r w:rsidRPr="005A5509">
              <w:rPr>
                <w:rFonts w:hint="eastAsia"/>
              </w:rPr>
              <w:t>Support is mandatory if Multimedia announcement file is supported.</w:t>
            </w:r>
          </w:p>
        </w:tc>
      </w:tr>
      <w:tr w:rsidR="00EA16E8" w:rsidRPr="005A5509" w14:paraId="4B4E38AB"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08208EA3" w14:textId="77777777" w:rsidR="00EA16E8" w:rsidRPr="005A5509" w:rsidRDefault="00EA16E8" w:rsidP="002D0C32">
            <w:pPr>
              <w:pStyle w:val="TAL"/>
            </w:pPr>
            <w:r w:rsidRPr="005A5509">
              <w:t>Overload Control Package (</w:t>
            </w:r>
            <w:r w:rsidRPr="005A5509">
              <w:rPr>
                <w:lang w:val="en-US"/>
              </w:rPr>
              <w:t xml:space="preserve">see </w:t>
            </w:r>
            <w:r w:rsidRPr="005A5509">
              <w:t>ITU-T Recommendation H.248.11 [7])</w:t>
            </w:r>
          </w:p>
        </w:tc>
        <w:tc>
          <w:tcPr>
            <w:tcW w:w="1276" w:type="dxa"/>
            <w:tcBorders>
              <w:top w:val="single" w:sz="4" w:space="0" w:color="auto"/>
              <w:left w:val="single" w:sz="4" w:space="0" w:color="auto"/>
              <w:bottom w:val="single" w:sz="4" w:space="0" w:color="auto"/>
              <w:right w:val="single" w:sz="4" w:space="0" w:color="auto"/>
            </w:tcBorders>
          </w:tcPr>
          <w:p w14:paraId="640CAC33" w14:textId="77777777" w:rsidR="00EA16E8" w:rsidRPr="005A5509" w:rsidRDefault="00EA16E8" w:rsidP="002D0C32">
            <w:pPr>
              <w:pStyle w:val="TAL"/>
              <w:rPr>
                <w:lang w:val="en-US"/>
              </w:rPr>
            </w:pPr>
            <w:r w:rsidRPr="005A5509">
              <w:t xml:space="preserve">ocp, </w:t>
            </w:r>
            <w:r w:rsidRPr="005A5509">
              <w:rPr>
                <w:rFonts w:cs="Arial"/>
                <w:szCs w:val="18"/>
              </w:rPr>
              <w:t>(0x0051)</w:t>
            </w:r>
          </w:p>
        </w:tc>
        <w:tc>
          <w:tcPr>
            <w:tcW w:w="992" w:type="dxa"/>
            <w:tcBorders>
              <w:top w:val="single" w:sz="4" w:space="0" w:color="auto"/>
              <w:left w:val="single" w:sz="4" w:space="0" w:color="auto"/>
              <w:bottom w:val="single" w:sz="4" w:space="0" w:color="auto"/>
              <w:right w:val="single" w:sz="4" w:space="0" w:color="auto"/>
            </w:tcBorders>
          </w:tcPr>
          <w:p w14:paraId="55370814" w14:textId="77777777" w:rsidR="00EA16E8" w:rsidRPr="005A5509" w:rsidRDefault="00EA16E8" w:rsidP="002D0C32">
            <w:pPr>
              <w:pStyle w:val="TAC"/>
            </w:pPr>
            <w:r w:rsidRPr="005A5509">
              <w:t>1</w:t>
            </w:r>
          </w:p>
        </w:tc>
        <w:tc>
          <w:tcPr>
            <w:tcW w:w="3969" w:type="dxa"/>
            <w:tcBorders>
              <w:top w:val="single" w:sz="4" w:space="0" w:color="auto"/>
              <w:left w:val="single" w:sz="4" w:space="0" w:color="auto"/>
              <w:bottom w:val="single" w:sz="4" w:space="0" w:color="auto"/>
              <w:right w:val="single" w:sz="4" w:space="0" w:color="auto"/>
            </w:tcBorders>
          </w:tcPr>
          <w:p w14:paraId="3B3DC227" w14:textId="77777777" w:rsidR="00EA16E8" w:rsidRPr="005A5509" w:rsidRDefault="00EA16E8" w:rsidP="002D0C32">
            <w:pPr>
              <w:pStyle w:val="TAL"/>
            </w:pPr>
          </w:p>
        </w:tc>
      </w:tr>
      <w:tr w:rsidR="00EA16E8" w:rsidRPr="005A5509" w14:paraId="33EA560C"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12E0E48C" w14:textId="77777777" w:rsidR="00EA16E8" w:rsidRPr="005A5509" w:rsidRDefault="00EA16E8" w:rsidP="002D0C32">
            <w:pPr>
              <w:pStyle w:val="TAL"/>
            </w:pPr>
            <w:r w:rsidRPr="005A5509">
              <w:rPr>
                <w:lang w:val="fr-FR"/>
              </w:rPr>
              <w:t>RTP Package (</w:t>
            </w:r>
            <w:r w:rsidRPr="005A5509">
              <w:rPr>
                <w:lang w:val="en-US"/>
              </w:rPr>
              <w:t xml:space="preserve">see </w:t>
            </w:r>
            <w:r w:rsidRPr="005A5509">
              <w:rPr>
                <w:lang w:val="fr-FR"/>
              </w:rPr>
              <w:t>ITU-T Recommendation H.248.1  [3])</w:t>
            </w:r>
          </w:p>
        </w:tc>
        <w:tc>
          <w:tcPr>
            <w:tcW w:w="1276" w:type="dxa"/>
            <w:tcBorders>
              <w:top w:val="single" w:sz="4" w:space="0" w:color="auto"/>
              <w:left w:val="single" w:sz="4" w:space="0" w:color="auto"/>
              <w:bottom w:val="single" w:sz="4" w:space="0" w:color="auto"/>
              <w:right w:val="single" w:sz="4" w:space="0" w:color="auto"/>
            </w:tcBorders>
          </w:tcPr>
          <w:p w14:paraId="58AC7BF7" w14:textId="77777777" w:rsidR="00EA16E8" w:rsidRPr="005A5509" w:rsidRDefault="00EA16E8" w:rsidP="002D0C32">
            <w:pPr>
              <w:pStyle w:val="TAL"/>
            </w:pPr>
            <w:r w:rsidRPr="005A5509">
              <w:t>rtp, (0x000c)</w:t>
            </w:r>
          </w:p>
        </w:tc>
        <w:tc>
          <w:tcPr>
            <w:tcW w:w="992" w:type="dxa"/>
            <w:tcBorders>
              <w:top w:val="single" w:sz="4" w:space="0" w:color="auto"/>
              <w:left w:val="single" w:sz="4" w:space="0" w:color="auto"/>
              <w:bottom w:val="single" w:sz="4" w:space="0" w:color="auto"/>
              <w:right w:val="single" w:sz="4" w:space="0" w:color="auto"/>
            </w:tcBorders>
          </w:tcPr>
          <w:p w14:paraId="6C1C99E8" w14:textId="77777777" w:rsidR="00EA16E8" w:rsidRPr="005A5509" w:rsidRDefault="00EA16E8" w:rsidP="002D0C32">
            <w:pPr>
              <w:pStyle w:val="TAC"/>
            </w:pPr>
            <w:r w:rsidRPr="005A5509">
              <w:t>1</w:t>
            </w:r>
          </w:p>
        </w:tc>
        <w:tc>
          <w:tcPr>
            <w:tcW w:w="3969" w:type="dxa"/>
            <w:tcBorders>
              <w:top w:val="single" w:sz="4" w:space="0" w:color="auto"/>
              <w:left w:val="single" w:sz="4" w:space="0" w:color="auto"/>
              <w:bottom w:val="single" w:sz="4" w:space="0" w:color="auto"/>
              <w:right w:val="single" w:sz="4" w:space="0" w:color="auto"/>
            </w:tcBorders>
          </w:tcPr>
          <w:p w14:paraId="204937B1" w14:textId="77777777" w:rsidR="00EA16E8" w:rsidRPr="005A5509" w:rsidRDefault="00EA16E8" w:rsidP="002D0C32">
            <w:pPr>
              <w:pStyle w:val="TAL"/>
            </w:pPr>
          </w:p>
        </w:tc>
      </w:tr>
      <w:tr w:rsidR="00EA16E8" w:rsidRPr="005A5509" w14:paraId="638EFFB1"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3FF3CE8B" w14:textId="77777777" w:rsidR="00EA16E8" w:rsidRPr="005A5509" w:rsidRDefault="00EA16E8" w:rsidP="002D0C32">
            <w:pPr>
              <w:pStyle w:val="TAL"/>
              <w:rPr>
                <w:lang w:val="en-US"/>
              </w:rPr>
            </w:pPr>
            <w:r w:rsidRPr="005A5509">
              <w:rPr>
                <w:lang w:val="en-US"/>
              </w:rPr>
              <w:t xml:space="preserve">MSRP Statistics Package (see </w:t>
            </w:r>
            <w:r w:rsidRPr="005A5509">
              <w:rPr>
                <w:lang w:val="fr-FR"/>
              </w:rPr>
              <w:t xml:space="preserve">ITU-T Recommendation </w:t>
            </w:r>
            <w:r w:rsidRPr="005A5509">
              <w:rPr>
                <w:lang w:val="en-US"/>
              </w:rPr>
              <w:t>H.248.</w:t>
            </w:r>
            <w:r w:rsidRPr="005A5509">
              <w:rPr>
                <w:rFonts w:hint="eastAsia"/>
                <w:lang w:val="en-US" w:eastAsia="zh-CN"/>
              </w:rPr>
              <w:t>69</w:t>
            </w:r>
            <w:r w:rsidRPr="005A5509">
              <w:rPr>
                <w:lang w:val="en-US"/>
              </w:rPr>
              <w:t xml:space="preserve"> [35])</w:t>
            </w:r>
          </w:p>
        </w:tc>
        <w:tc>
          <w:tcPr>
            <w:tcW w:w="1276" w:type="dxa"/>
            <w:tcBorders>
              <w:top w:val="single" w:sz="4" w:space="0" w:color="auto"/>
              <w:left w:val="single" w:sz="4" w:space="0" w:color="auto"/>
              <w:bottom w:val="single" w:sz="4" w:space="0" w:color="auto"/>
              <w:right w:val="single" w:sz="4" w:space="0" w:color="auto"/>
            </w:tcBorders>
          </w:tcPr>
          <w:p w14:paraId="07478F94" w14:textId="77777777" w:rsidR="00EA16E8" w:rsidRPr="005A5509" w:rsidRDefault="00EA16E8" w:rsidP="002D0C32">
            <w:pPr>
              <w:pStyle w:val="TAL"/>
            </w:pPr>
            <w:r w:rsidRPr="005A5509">
              <w:t>msrpstat, (0x00ea)</w:t>
            </w:r>
          </w:p>
        </w:tc>
        <w:tc>
          <w:tcPr>
            <w:tcW w:w="992" w:type="dxa"/>
            <w:tcBorders>
              <w:top w:val="single" w:sz="4" w:space="0" w:color="auto"/>
              <w:left w:val="single" w:sz="4" w:space="0" w:color="auto"/>
              <w:bottom w:val="single" w:sz="4" w:space="0" w:color="auto"/>
              <w:right w:val="single" w:sz="4" w:space="0" w:color="auto"/>
            </w:tcBorders>
          </w:tcPr>
          <w:p w14:paraId="5F5BD583" w14:textId="77777777" w:rsidR="00EA16E8" w:rsidRPr="005A5509" w:rsidRDefault="00EA16E8" w:rsidP="002D0C32">
            <w:pPr>
              <w:pStyle w:val="TAC"/>
            </w:pPr>
            <w:r w:rsidRPr="005A5509">
              <w:rPr>
                <w:rFonts w:hint="eastAsia"/>
              </w:rPr>
              <w:t>1</w:t>
            </w:r>
          </w:p>
        </w:tc>
        <w:tc>
          <w:tcPr>
            <w:tcW w:w="3969" w:type="dxa"/>
            <w:tcBorders>
              <w:top w:val="single" w:sz="4" w:space="0" w:color="auto"/>
              <w:left w:val="single" w:sz="4" w:space="0" w:color="auto"/>
              <w:bottom w:val="single" w:sz="4" w:space="0" w:color="auto"/>
              <w:right w:val="single" w:sz="4" w:space="0" w:color="auto"/>
            </w:tcBorders>
          </w:tcPr>
          <w:p w14:paraId="611AFDFF" w14:textId="77777777" w:rsidR="00EA16E8" w:rsidRPr="005A5509" w:rsidRDefault="00EA16E8" w:rsidP="002D0C32">
            <w:pPr>
              <w:pStyle w:val="TAL"/>
            </w:pPr>
            <w:r w:rsidRPr="005A5509">
              <w:rPr>
                <w:rFonts w:hint="eastAsia"/>
              </w:rPr>
              <w:t xml:space="preserve">Support is mandatory if </w:t>
            </w:r>
            <w:r w:rsidRPr="005A5509">
              <w:rPr>
                <w:rFonts w:hint="eastAsia"/>
                <w:lang w:eastAsia="zh-CN"/>
              </w:rPr>
              <w:t>Message conference</w:t>
            </w:r>
            <w:r w:rsidRPr="005A5509">
              <w:rPr>
                <w:rFonts w:hint="eastAsia"/>
              </w:rPr>
              <w:t xml:space="preserve"> is supported.</w:t>
            </w:r>
          </w:p>
        </w:tc>
      </w:tr>
      <w:tr w:rsidR="00EA16E8" w:rsidRPr="005A5509" w14:paraId="0C023430"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7FF42441" w14:textId="77777777" w:rsidR="00EA16E8" w:rsidRPr="005A5509" w:rsidRDefault="00EA16E8" w:rsidP="002D0C32">
            <w:pPr>
              <w:pStyle w:val="TAL"/>
              <w:rPr>
                <w:lang w:val="en-US"/>
              </w:rPr>
            </w:pPr>
            <w:r w:rsidRPr="005A5509">
              <w:rPr>
                <w:lang w:val="en-US"/>
              </w:rPr>
              <w:t xml:space="preserve">Play Message Package (see </w:t>
            </w:r>
            <w:r w:rsidRPr="005A5509">
              <w:rPr>
                <w:lang w:val="fr-FR"/>
              </w:rPr>
              <w:t xml:space="preserve">ITU-T Recommendation </w:t>
            </w:r>
            <w:r w:rsidRPr="005A5509">
              <w:rPr>
                <w:lang w:val="en-US"/>
              </w:rPr>
              <w:t>H.248.</w:t>
            </w:r>
            <w:r w:rsidRPr="005A5509">
              <w:rPr>
                <w:rFonts w:hint="eastAsia"/>
                <w:lang w:val="en-US" w:eastAsia="zh-CN"/>
              </w:rPr>
              <w:t>69</w:t>
            </w:r>
            <w:r w:rsidRPr="005A5509">
              <w:rPr>
                <w:lang w:val="en-US"/>
              </w:rPr>
              <w:t xml:space="preserve"> [35])</w:t>
            </w:r>
          </w:p>
        </w:tc>
        <w:tc>
          <w:tcPr>
            <w:tcW w:w="1276" w:type="dxa"/>
            <w:tcBorders>
              <w:top w:val="single" w:sz="4" w:space="0" w:color="auto"/>
              <w:left w:val="single" w:sz="4" w:space="0" w:color="auto"/>
              <w:bottom w:val="single" w:sz="4" w:space="0" w:color="auto"/>
              <w:right w:val="single" w:sz="4" w:space="0" w:color="auto"/>
            </w:tcBorders>
          </w:tcPr>
          <w:p w14:paraId="541FD496" w14:textId="77777777" w:rsidR="00EA16E8" w:rsidRPr="005A5509" w:rsidRDefault="00EA16E8" w:rsidP="002D0C32">
            <w:pPr>
              <w:pStyle w:val="TAL"/>
            </w:pPr>
            <w:r w:rsidRPr="005A5509">
              <w:t>mess, (0x00ec)</w:t>
            </w:r>
          </w:p>
        </w:tc>
        <w:tc>
          <w:tcPr>
            <w:tcW w:w="992" w:type="dxa"/>
            <w:tcBorders>
              <w:top w:val="single" w:sz="4" w:space="0" w:color="auto"/>
              <w:left w:val="single" w:sz="4" w:space="0" w:color="auto"/>
              <w:bottom w:val="single" w:sz="4" w:space="0" w:color="auto"/>
              <w:right w:val="single" w:sz="4" w:space="0" w:color="auto"/>
            </w:tcBorders>
          </w:tcPr>
          <w:p w14:paraId="642B6BD0" w14:textId="77777777" w:rsidR="00EA16E8" w:rsidRPr="005A5509" w:rsidRDefault="00EA16E8" w:rsidP="002D0C32">
            <w:pPr>
              <w:pStyle w:val="TAC"/>
            </w:pPr>
            <w:r w:rsidRPr="005A5509">
              <w:rPr>
                <w:rFonts w:hint="eastAsia"/>
              </w:rPr>
              <w:t>1</w:t>
            </w:r>
          </w:p>
        </w:tc>
        <w:tc>
          <w:tcPr>
            <w:tcW w:w="3969" w:type="dxa"/>
            <w:tcBorders>
              <w:top w:val="single" w:sz="4" w:space="0" w:color="auto"/>
              <w:left w:val="single" w:sz="4" w:space="0" w:color="auto"/>
              <w:bottom w:val="single" w:sz="4" w:space="0" w:color="auto"/>
              <w:right w:val="single" w:sz="4" w:space="0" w:color="auto"/>
            </w:tcBorders>
          </w:tcPr>
          <w:p w14:paraId="70D3E4EC" w14:textId="77777777" w:rsidR="00EA16E8" w:rsidRPr="005A5509" w:rsidRDefault="00EA16E8" w:rsidP="002D0C32">
            <w:pPr>
              <w:pStyle w:val="TAL"/>
            </w:pPr>
            <w:r w:rsidRPr="005A5509">
              <w:rPr>
                <w:rFonts w:hint="eastAsia"/>
              </w:rPr>
              <w:t xml:space="preserve">Support is mandatory if </w:t>
            </w:r>
            <w:r w:rsidRPr="005A5509">
              <w:rPr>
                <w:rFonts w:hint="eastAsia"/>
                <w:lang w:eastAsia="zh-CN"/>
              </w:rPr>
              <w:t>Message conference</w:t>
            </w:r>
            <w:r w:rsidRPr="005A5509">
              <w:rPr>
                <w:rFonts w:hint="eastAsia"/>
              </w:rPr>
              <w:t xml:space="preserve"> is supported.</w:t>
            </w:r>
          </w:p>
        </w:tc>
      </w:tr>
      <w:tr w:rsidR="00EA16E8" w:rsidRPr="005A5509" w14:paraId="7BCD1EC1"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4B98D20E" w14:textId="77777777" w:rsidR="00EA16E8" w:rsidRPr="005A5509" w:rsidRDefault="00EA16E8" w:rsidP="002D0C32">
            <w:pPr>
              <w:pStyle w:val="TAL"/>
              <w:rPr>
                <w:lang w:val="en-US"/>
              </w:rPr>
            </w:pPr>
            <w:r w:rsidRPr="005A5509">
              <w:rPr>
                <w:lang w:val="en-US"/>
              </w:rPr>
              <w:t xml:space="preserve">Message Filtering Package (see </w:t>
            </w:r>
            <w:r w:rsidRPr="005A5509">
              <w:t xml:space="preserve">ITU-T Recommendation </w:t>
            </w:r>
            <w:r w:rsidRPr="005A5509">
              <w:rPr>
                <w:lang w:val="en-US"/>
              </w:rPr>
              <w:t>H.248.</w:t>
            </w:r>
            <w:r w:rsidRPr="005A5509">
              <w:rPr>
                <w:rFonts w:hint="eastAsia"/>
                <w:lang w:val="en-US" w:eastAsia="zh-CN"/>
              </w:rPr>
              <w:t>69</w:t>
            </w:r>
            <w:r w:rsidRPr="005A5509">
              <w:rPr>
                <w:lang w:val="en-US"/>
              </w:rPr>
              <w:t xml:space="preserve"> [35])</w:t>
            </w:r>
          </w:p>
        </w:tc>
        <w:tc>
          <w:tcPr>
            <w:tcW w:w="1276" w:type="dxa"/>
            <w:tcBorders>
              <w:top w:val="single" w:sz="4" w:space="0" w:color="auto"/>
              <w:left w:val="single" w:sz="4" w:space="0" w:color="auto"/>
              <w:bottom w:val="single" w:sz="4" w:space="0" w:color="auto"/>
              <w:right w:val="single" w:sz="4" w:space="0" w:color="auto"/>
            </w:tcBorders>
          </w:tcPr>
          <w:p w14:paraId="40BF3AE7" w14:textId="77777777" w:rsidR="00EA16E8" w:rsidRPr="005A5509" w:rsidRDefault="00EA16E8" w:rsidP="002D0C32">
            <w:pPr>
              <w:pStyle w:val="TAL"/>
            </w:pPr>
            <w:r w:rsidRPr="005A5509">
              <w:t>mf, (0x00ef)</w:t>
            </w:r>
          </w:p>
        </w:tc>
        <w:tc>
          <w:tcPr>
            <w:tcW w:w="992" w:type="dxa"/>
            <w:tcBorders>
              <w:top w:val="single" w:sz="4" w:space="0" w:color="auto"/>
              <w:left w:val="single" w:sz="4" w:space="0" w:color="auto"/>
              <w:bottom w:val="single" w:sz="4" w:space="0" w:color="auto"/>
              <w:right w:val="single" w:sz="4" w:space="0" w:color="auto"/>
            </w:tcBorders>
          </w:tcPr>
          <w:p w14:paraId="03438544" w14:textId="77777777" w:rsidR="00EA16E8" w:rsidRPr="005A5509" w:rsidRDefault="00EA16E8" w:rsidP="002D0C32">
            <w:pPr>
              <w:pStyle w:val="TAC"/>
            </w:pPr>
            <w:r w:rsidRPr="005A5509">
              <w:rPr>
                <w:rFonts w:hint="eastAsia"/>
              </w:rPr>
              <w:t>1</w:t>
            </w:r>
          </w:p>
        </w:tc>
        <w:tc>
          <w:tcPr>
            <w:tcW w:w="3969" w:type="dxa"/>
            <w:tcBorders>
              <w:top w:val="single" w:sz="4" w:space="0" w:color="auto"/>
              <w:left w:val="single" w:sz="4" w:space="0" w:color="auto"/>
              <w:bottom w:val="single" w:sz="4" w:space="0" w:color="auto"/>
              <w:right w:val="single" w:sz="4" w:space="0" w:color="auto"/>
            </w:tcBorders>
          </w:tcPr>
          <w:p w14:paraId="505C30E8" w14:textId="77777777" w:rsidR="00EA16E8" w:rsidRPr="005A5509" w:rsidRDefault="00EA16E8" w:rsidP="002D0C32">
            <w:pPr>
              <w:pStyle w:val="TAL"/>
            </w:pPr>
            <w:r w:rsidRPr="005A5509">
              <w:rPr>
                <w:rFonts w:hint="eastAsia"/>
              </w:rPr>
              <w:t xml:space="preserve">Support is mandatory if </w:t>
            </w:r>
            <w:r w:rsidRPr="005A5509">
              <w:rPr>
                <w:rFonts w:hint="eastAsia"/>
                <w:lang w:eastAsia="zh-CN"/>
              </w:rPr>
              <w:t>Message conference</w:t>
            </w:r>
            <w:r w:rsidRPr="005A5509">
              <w:rPr>
                <w:rFonts w:hint="eastAsia"/>
              </w:rPr>
              <w:t xml:space="preserve"> is supported.</w:t>
            </w:r>
          </w:p>
        </w:tc>
      </w:tr>
      <w:tr w:rsidR="00EA16E8" w:rsidRPr="005A5509" w14:paraId="477F676B"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0721C73B" w14:textId="77777777" w:rsidR="00EA16E8" w:rsidRPr="005A5509" w:rsidRDefault="00EA16E8" w:rsidP="002D0C32">
            <w:pPr>
              <w:pStyle w:val="TAL"/>
              <w:rPr>
                <w:lang w:val="en-US"/>
              </w:rPr>
            </w:pPr>
            <w:r w:rsidRPr="005A5509">
              <w:rPr>
                <w:lang w:val="en-US"/>
              </w:rPr>
              <w:t xml:space="preserve">Record Message Package (see </w:t>
            </w:r>
            <w:r w:rsidRPr="005A5509">
              <w:rPr>
                <w:lang w:val="fr-FR"/>
              </w:rPr>
              <w:t xml:space="preserve">ITU-T Recommendation </w:t>
            </w:r>
            <w:r w:rsidRPr="005A5509">
              <w:rPr>
                <w:lang w:val="en-US"/>
              </w:rPr>
              <w:t>H.248.</w:t>
            </w:r>
            <w:r w:rsidRPr="005A5509">
              <w:rPr>
                <w:rFonts w:hint="eastAsia"/>
                <w:lang w:val="en-US" w:eastAsia="zh-CN"/>
              </w:rPr>
              <w:t>69</w:t>
            </w:r>
            <w:r w:rsidRPr="005A5509">
              <w:rPr>
                <w:lang w:val="en-US"/>
              </w:rPr>
              <w:t xml:space="preserve"> [35])</w:t>
            </w:r>
          </w:p>
        </w:tc>
        <w:tc>
          <w:tcPr>
            <w:tcW w:w="1276" w:type="dxa"/>
            <w:tcBorders>
              <w:top w:val="single" w:sz="4" w:space="0" w:color="auto"/>
              <w:left w:val="single" w:sz="4" w:space="0" w:color="auto"/>
              <w:bottom w:val="single" w:sz="4" w:space="0" w:color="auto"/>
              <w:right w:val="single" w:sz="4" w:space="0" w:color="auto"/>
            </w:tcBorders>
          </w:tcPr>
          <w:p w14:paraId="35E4D250" w14:textId="77777777" w:rsidR="00EA16E8" w:rsidRPr="005A5509" w:rsidRDefault="00EA16E8" w:rsidP="002D0C32">
            <w:pPr>
              <w:pStyle w:val="TAL"/>
            </w:pPr>
            <w:r w:rsidRPr="005A5509">
              <w:t>recmess, (0x00f1)</w:t>
            </w:r>
          </w:p>
        </w:tc>
        <w:tc>
          <w:tcPr>
            <w:tcW w:w="992" w:type="dxa"/>
            <w:tcBorders>
              <w:top w:val="single" w:sz="4" w:space="0" w:color="auto"/>
              <w:left w:val="single" w:sz="4" w:space="0" w:color="auto"/>
              <w:bottom w:val="single" w:sz="4" w:space="0" w:color="auto"/>
              <w:right w:val="single" w:sz="4" w:space="0" w:color="auto"/>
            </w:tcBorders>
          </w:tcPr>
          <w:p w14:paraId="26652387" w14:textId="77777777" w:rsidR="00EA16E8" w:rsidRPr="005A5509" w:rsidRDefault="00EA16E8" w:rsidP="002D0C32">
            <w:pPr>
              <w:pStyle w:val="TAC"/>
            </w:pPr>
            <w:r w:rsidRPr="005A5509">
              <w:rPr>
                <w:rFonts w:hint="eastAsia"/>
              </w:rPr>
              <w:t>1</w:t>
            </w:r>
          </w:p>
        </w:tc>
        <w:tc>
          <w:tcPr>
            <w:tcW w:w="3969" w:type="dxa"/>
            <w:tcBorders>
              <w:top w:val="single" w:sz="4" w:space="0" w:color="auto"/>
              <w:left w:val="single" w:sz="4" w:space="0" w:color="auto"/>
              <w:bottom w:val="single" w:sz="4" w:space="0" w:color="auto"/>
              <w:right w:val="single" w:sz="4" w:space="0" w:color="auto"/>
            </w:tcBorders>
          </w:tcPr>
          <w:p w14:paraId="1110AB11" w14:textId="77777777" w:rsidR="00EA16E8" w:rsidRPr="005A5509" w:rsidRDefault="00EA16E8" w:rsidP="002D0C32">
            <w:pPr>
              <w:pStyle w:val="TAL"/>
            </w:pPr>
            <w:r w:rsidRPr="005A5509">
              <w:rPr>
                <w:rFonts w:hint="eastAsia"/>
              </w:rPr>
              <w:t xml:space="preserve">Support is mandatory if </w:t>
            </w:r>
            <w:r w:rsidRPr="005A5509">
              <w:rPr>
                <w:rFonts w:hint="eastAsia"/>
                <w:lang w:eastAsia="zh-CN"/>
              </w:rPr>
              <w:t>Message conference</w:t>
            </w:r>
            <w:r w:rsidRPr="005A5509">
              <w:rPr>
                <w:rFonts w:hint="eastAsia"/>
              </w:rPr>
              <w:t xml:space="preserve"> is supported.</w:t>
            </w:r>
          </w:p>
        </w:tc>
      </w:tr>
      <w:tr w:rsidR="00EA16E8" w:rsidRPr="005A5509" w14:paraId="4794A172"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7DAF4F35" w14:textId="77777777" w:rsidR="00EA16E8" w:rsidRPr="005A5509" w:rsidRDefault="00EA16E8" w:rsidP="002D0C32">
            <w:pPr>
              <w:pStyle w:val="TAL"/>
              <w:rPr>
                <w:lang w:val="en-US"/>
              </w:rPr>
            </w:pPr>
            <w:r w:rsidRPr="005A5509">
              <w:rPr>
                <w:lang w:val="en-US"/>
              </w:rPr>
              <w:t xml:space="preserve">Floor Control Package (see </w:t>
            </w:r>
            <w:r w:rsidRPr="005A5509">
              <w:t xml:space="preserve">ITU-T Recommendation </w:t>
            </w:r>
            <w:r w:rsidRPr="005A5509">
              <w:rPr>
                <w:lang w:val="en-US"/>
              </w:rPr>
              <w:t>H.248.19 [33])</w:t>
            </w:r>
          </w:p>
        </w:tc>
        <w:tc>
          <w:tcPr>
            <w:tcW w:w="1276" w:type="dxa"/>
            <w:tcBorders>
              <w:top w:val="single" w:sz="4" w:space="0" w:color="auto"/>
              <w:left w:val="single" w:sz="4" w:space="0" w:color="auto"/>
              <w:bottom w:val="single" w:sz="4" w:space="0" w:color="auto"/>
              <w:right w:val="single" w:sz="4" w:space="0" w:color="auto"/>
            </w:tcBorders>
          </w:tcPr>
          <w:p w14:paraId="497E8E34" w14:textId="77777777" w:rsidR="00EA16E8" w:rsidRPr="005A5509" w:rsidRDefault="00EA16E8" w:rsidP="002D0C32">
            <w:pPr>
              <w:pStyle w:val="TAL"/>
            </w:pPr>
            <w:r w:rsidRPr="005A5509">
              <w:t>fcp, (0x006e)</w:t>
            </w:r>
          </w:p>
        </w:tc>
        <w:tc>
          <w:tcPr>
            <w:tcW w:w="992" w:type="dxa"/>
            <w:tcBorders>
              <w:top w:val="single" w:sz="4" w:space="0" w:color="auto"/>
              <w:left w:val="single" w:sz="4" w:space="0" w:color="auto"/>
              <w:bottom w:val="single" w:sz="4" w:space="0" w:color="auto"/>
              <w:right w:val="single" w:sz="4" w:space="0" w:color="auto"/>
            </w:tcBorders>
          </w:tcPr>
          <w:p w14:paraId="172234BD" w14:textId="77777777" w:rsidR="00EA16E8" w:rsidRPr="005A5509" w:rsidRDefault="00EA16E8" w:rsidP="002D0C32">
            <w:pPr>
              <w:pStyle w:val="TAC"/>
            </w:pPr>
            <w:r w:rsidRPr="005A5509">
              <w:rPr>
                <w:rFonts w:hint="eastAsia"/>
              </w:rPr>
              <w:t>2</w:t>
            </w:r>
          </w:p>
        </w:tc>
        <w:tc>
          <w:tcPr>
            <w:tcW w:w="3969" w:type="dxa"/>
            <w:tcBorders>
              <w:top w:val="single" w:sz="4" w:space="0" w:color="auto"/>
              <w:left w:val="single" w:sz="4" w:space="0" w:color="auto"/>
              <w:bottom w:val="single" w:sz="4" w:space="0" w:color="auto"/>
              <w:right w:val="single" w:sz="4" w:space="0" w:color="auto"/>
            </w:tcBorders>
          </w:tcPr>
          <w:p w14:paraId="164DF3F4" w14:textId="77777777" w:rsidR="00EA16E8" w:rsidRPr="005A5509" w:rsidRDefault="00EA16E8" w:rsidP="002D0C32">
            <w:pPr>
              <w:pStyle w:val="TAL"/>
            </w:pPr>
            <w:r w:rsidRPr="005A5509">
              <w:rPr>
                <w:rFonts w:hint="eastAsia"/>
              </w:rPr>
              <w:t xml:space="preserve">Support is mandatory if </w:t>
            </w:r>
            <w:r w:rsidRPr="005A5509">
              <w:rPr>
                <w:rFonts w:hint="eastAsia"/>
                <w:lang w:eastAsia="zh-CN"/>
              </w:rPr>
              <w:t>Floor control</w:t>
            </w:r>
            <w:r w:rsidRPr="005A5509">
              <w:rPr>
                <w:rFonts w:hint="eastAsia"/>
              </w:rPr>
              <w:t xml:space="preserve"> is supported.</w:t>
            </w:r>
          </w:p>
        </w:tc>
      </w:tr>
      <w:tr w:rsidR="00EA16E8" w:rsidRPr="005A5509" w14:paraId="2B7E69A4"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2C026908" w14:textId="77777777" w:rsidR="00EA16E8" w:rsidRPr="005A5509" w:rsidRDefault="00EA16E8" w:rsidP="002D0C32">
            <w:pPr>
              <w:pStyle w:val="TAL"/>
              <w:rPr>
                <w:lang w:val="en-US"/>
              </w:rPr>
            </w:pPr>
            <w:r w:rsidRPr="005A5509">
              <w:rPr>
                <w:lang w:val="en-US"/>
              </w:rPr>
              <w:t xml:space="preserve">Floor Control Policy Package (see </w:t>
            </w:r>
            <w:r w:rsidRPr="005A5509">
              <w:t xml:space="preserve">ITU-T Recommendation </w:t>
            </w:r>
            <w:r w:rsidRPr="005A5509">
              <w:rPr>
                <w:lang w:val="en-US"/>
              </w:rPr>
              <w:t>H.248.19 [33])</w:t>
            </w:r>
          </w:p>
        </w:tc>
        <w:tc>
          <w:tcPr>
            <w:tcW w:w="1276" w:type="dxa"/>
            <w:tcBorders>
              <w:top w:val="single" w:sz="4" w:space="0" w:color="auto"/>
              <w:left w:val="single" w:sz="4" w:space="0" w:color="auto"/>
              <w:bottom w:val="single" w:sz="4" w:space="0" w:color="auto"/>
              <w:right w:val="single" w:sz="4" w:space="0" w:color="auto"/>
            </w:tcBorders>
          </w:tcPr>
          <w:p w14:paraId="738430D8" w14:textId="77777777" w:rsidR="00EA16E8" w:rsidRPr="005A5509" w:rsidRDefault="00EA16E8" w:rsidP="002D0C32">
            <w:pPr>
              <w:pStyle w:val="TAL"/>
            </w:pPr>
            <w:r w:rsidRPr="005A5509">
              <w:t>fcpoli, (0x00ab)</w:t>
            </w:r>
          </w:p>
        </w:tc>
        <w:tc>
          <w:tcPr>
            <w:tcW w:w="992" w:type="dxa"/>
            <w:tcBorders>
              <w:top w:val="single" w:sz="4" w:space="0" w:color="auto"/>
              <w:left w:val="single" w:sz="4" w:space="0" w:color="auto"/>
              <w:bottom w:val="single" w:sz="4" w:space="0" w:color="auto"/>
              <w:right w:val="single" w:sz="4" w:space="0" w:color="auto"/>
            </w:tcBorders>
          </w:tcPr>
          <w:p w14:paraId="3152BF9D" w14:textId="77777777" w:rsidR="00EA16E8" w:rsidRPr="005A5509" w:rsidRDefault="00EA16E8" w:rsidP="002D0C32">
            <w:pPr>
              <w:pStyle w:val="TAC"/>
            </w:pPr>
            <w:r w:rsidRPr="005A5509">
              <w:rPr>
                <w:rFonts w:hint="eastAsia"/>
              </w:rPr>
              <w:t>1</w:t>
            </w:r>
          </w:p>
        </w:tc>
        <w:tc>
          <w:tcPr>
            <w:tcW w:w="3969" w:type="dxa"/>
            <w:tcBorders>
              <w:top w:val="single" w:sz="4" w:space="0" w:color="auto"/>
              <w:left w:val="single" w:sz="4" w:space="0" w:color="auto"/>
              <w:bottom w:val="single" w:sz="4" w:space="0" w:color="auto"/>
              <w:right w:val="single" w:sz="4" w:space="0" w:color="auto"/>
            </w:tcBorders>
          </w:tcPr>
          <w:p w14:paraId="4E8DA84D" w14:textId="77777777" w:rsidR="00EA16E8" w:rsidRPr="005A5509" w:rsidRDefault="00EA16E8" w:rsidP="002D0C32">
            <w:pPr>
              <w:pStyle w:val="TAL"/>
            </w:pPr>
            <w:r w:rsidRPr="005A5509">
              <w:rPr>
                <w:rFonts w:hint="eastAsia"/>
              </w:rPr>
              <w:t xml:space="preserve">Support is mandatory if </w:t>
            </w:r>
            <w:r w:rsidRPr="005A5509">
              <w:rPr>
                <w:rFonts w:hint="eastAsia"/>
                <w:lang w:eastAsia="zh-CN"/>
              </w:rPr>
              <w:t>Floor control</w:t>
            </w:r>
            <w:r w:rsidRPr="005A5509">
              <w:rPr>
                <w:rFonts w:hint="eastAsia"/>
              </w:rPr>
              <w:t xml:space="preserve"> is supported.</w:t>
            </w:r>
          </w:p>
        </w:tc>
      </w:tr>
      <w:tr w:rsidR="00EA16E8" w:rsidRPr="005A5509" w14:paraId="5C5CF047"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2BA77FFD" w14:textId="77777777" w:rsidR="00EA16E8" w:rsidRPr="005A5509" w:rsidRDefault="00EA16E8" w:rsidP="002D0C32">
            <w:pPr>
              <w:pStyle w:val="TAL"/>
              <w:rPr>
                <w:lang w:val="en-US"/>
              </w:rPr>
            </w:pPr>
            <w:r w:rsidRPr="005A5509">
              <w:rPr>
                <w:lang w:val="en-US"/>
              </w:rPr>
              <w:t xml:space="preserve">Floor Status Change Handling Package (see </w:t>
            </w:r>
            <w:r w:rsidRPr="005A5509">
              <w:t xml:space="preserve">ITU-T Recommendation </w:t>
            </w:r>
            <w:r w:rsidRPr="005A5509">
              <w:rPr>
                <w:lang w:val="en-US"/>
              </w:rPr>
              <w:t>H.248.19 [33])</w:t>
            </w:r>
          </w:p>
        </w:tc>
        <w:tc>
          <w:tcPr>
            <w:tcW w:w="1276" w:type="dxa"/>
            <w:tcBorders>
              <w:top w:val="single" w:sz="4" w:space="0" w:color="auto"/>
              <w:left w:val="single" w:sz="4" w:space="0" w:color="auto"/>
              <w:bottom w:val="single" w:sz="4" w:space="0" w:color="auto"/>
              <w:right w:val="single" w:sz="4" w:space="0" w:color="auto"/>
            </w:tcBorders>
          </w:tcPr>
          <w:p w14:paraId="53E5C45B" w14:textId="77777777" w:rsidR="00EA16E8" w:rsidRPr="005A5509" w:rsidRDefault="00EA16E8" w:rsidP="002D0C32">
            <w:pPr>
              <w:pStyle w:val="TAL"/>
            </w:pPr>
            <w:r w:rsidRPr="005A5509">
              <w:t>fschp, (0x00aa)</w:t>
            </w:r>
          </w:p>
        </w:tc>
        <w:tc>
          <w:tcPr>
            <w:tcW w:w="992" w:type="dxa"/>
            <w:tcBorders>
              <w:top w:val="single" w:sz="4" w:space="0" w:color="auto"/>
              <w:left w:val="single" w:sz="4" w:space="0" w:color="auto"/>
              <w:bottom w:val="single" w:sz="4" w:space="0" w:color="auto"/>
              <w:right w:val="single" w:sz="4" w:space="0" w:color="auto"/>
            </w:tcBorders>
          </w:tcPr>
          <w:p w14:paraId="30AAC0C9" w14:textId="77777777" w:rsidR="00EA16E8" w:rsidRPr="005A5509" w:rsidRDefault="00EA16E8" w:rsidP="002D0C32">
            <w:pPr>
              <w:pStyle w:val="TAC"/>
            </w:pPr>
            <w:r w:rsidRPr="005A5509">
              <w:rPr>
                <w:rFonts w:hint="eastAsia"/>
              </w:rPr>
              <w:t>1</w:t>
            </w:r>
          </w:p>
        </w:tc>
        <w:tc>
          <w:tcPr>
            <w:tcW w:w="3969" w:type="dxa"/>
            <w:tcBorders>
              <w:top w:val="single" w:sz="4" w:space="0" w:color="auto"/>
              <w:left w:val="single" w:sz="4" w:space="0" w:color="auto"/>
              <w:bottom w:val="single" w:sz="4" w:space="0" w:color="auto"/>
              <w:right w:val="single" w:sz="4" w:space="0" w:color="auto"/>
            </w:tcBorders>
          </w:tcPr>
          <w:p w14:paraId="21B29DD0" w14:textId="77777777" w:rsidR="00EA16E8" w:rsidRPr="005A5509" w:rsidRDefault="00EA16E8" w:rsidP="002D0C32">
            <w:pPr>
              <w:pStyle w:val="TAL"/>
            </w:pPr>
            <w:r w:rsidRPr="005A5509">
              <w:rPr>
                <w:rFonts w:hint="eastAsia"/>
              </w:rPr>
              <w:t xml:space="preserve">Support is mandatory if </w:t>
            </w:r>
            <w:r w:rsidRPr="005A5509">
              <w:rPr>
                <w:rFonts w:hint="eastAsia"/>
                <w:lang w:eastAsia="zh-CN"/>
              </w:rPr>
              <w:t>Floor control</w:t>
            </w:r>
            <w:r w:rsidRPr="005A5509">
              <w:rPr>
                <w:rFonts w:hint="eastAsia"/>
              </w:rPr>
              <w:t xml:space="preserve"> is supported.</w:t>
            </w:r>
          </w:p>
        </w:tc>
      </w:tr>
      <w:tr w:rsidR="00EA16E8" w:rsidRPr="005A5509" w14:paraId="64C947DC"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747ACB13" w14:textId="77777777" w:rsidR="00EA16E8" w:rsidRPr="005A5509" w:rsidRDefault="00EA16E8" w:rsidP="002D0C32">
            <w:pPr>
              <w:pStyle w:val="TAL"/>
              <w:rPr>
                <w:lang w:val="en-US"/>
              </w:rPr>
            </w:pPr>
            <w:r w:rsidRPr="005A5509">
              <w:rPr>
                <w:lang w:val="en-US"/>
              </w:rPr>
              <w:t xml:space="preserve">Floor Control Signalling Package (see </w:t>
            </w:r>
            <w:r w:rsidRPr="005A5509">
              <w:t xml:space="preserve">ITU-T Recommendation </w:t>
            </w:r>
            <w:r w:rsidRPr="005A5509">
              <w:rPr>
                <w:lang w:val="en-US"/>
              </w:rPr>
              <w:t>H.248.19 [33])</w:t>
            </w:r>
          </w:p>
        </w:tc>
        <w:tc>
          <w:tcPr>
            <w:tcW w:w="1276" w:type="dxa"/>
            <w:tcBorders>
              <w:top w:val="single" w:sz="4" w:space="0" w:color="auto"/>
              <w:left w:val="single" w:sz="4" w:space="0" w:color="auto"/>
              <w:bottom w:val="single" w:sz="4" w:space="0" w:color="auto"/>
              <w:right w:val="single" w:sz="4" w:space="0" w:color="auto"/>
            </w:tcBorders>
          </w:tcPr>
          <w:p w14:paraId="25CD9EB3" w14:textId="77777777" w:rsidR="00EA16E8" w:rsidRPr="005A5509" w:rsidRDefault="00EA16E8" w:rsidP="002D0C32">
            <w:pPr>
              <w:pStyle w:val="TAL"/>
            </w:pPr>
            <w:r w:rsidRPr="005A5509">
              <w:t>fcsig, (0x00e5)</w:t>
            </w:r>
          </w:p>
        </w:tc>
        <w:tc>
          <w:tcPr>
            <w:tcW w:w="992" w:type="dxa"/>
            <w:tcBorders>
              <w:top w:val="single" w:sz="4" w:space="0" w:color="auto"/>
              <w:left w:val="single" w:sz="4" w:space="0" w:color="auto"/>
              <w:bottom w:val="single" w:sz="4" w:space="0" w:color="auto"/>
              <w:right w:val="single" w:sz="4" w:space="0" w:color="auto"/>
            </w:tcBorders>
          </w:tcPr>
          <w:p w14:paraId="5C4E0A2C" w14:textId="77777777" w:rsidR="00EA16E8" w:rsidRPr="005A5509" w:rsidRDefault="00EA16E8" w:rsidP="002D0C32">
            <w:pPr>
              <w:pStyle w:val="TAC"/>
            </w:pPr>
            <w:r w:rsidRPr="005A5509">
              <w:rPr>
                <w:rFonts w:hint="eastAsia"/>
              </w:rPr>
              <w:t>1</w:t>
            </w:r>
          </w:p>
        </w:tc>
        <w:tc>
          <w:tcPr>
            <w:tcW w:w="3969" w:type="dxa"/>
            <w:tcBorders>
              <w:top w:val="single" w:sz="4" w:space="0" w:color="auto"/>
              <w:left w:val="single" w:sz="4" w:space="0" w:color="auto"/>
              <w:bottom w:val="single" w:sz="4" w:space="0" w:color="auto"/>
              <w:right w:val="single" w:sz="4" w:space="0" w:color="auto"/>
            </w:tcBorders>
          </w:tcPr>
          <w:p w14:paraId="38E92F53" w14:textId="77777777" w:rsidR="00EA16E8" w:rsidRPr="005A5509" w:rsidRDefault="00EA16E8" w:rsidP="002D0C32">
            <w:pPr>
              <w:pStyle w:val="TAL"/>
            </w:pPr>
            <w:r w:rsidRPr="005A5509">
              <w:rPr>
                <w:rFonts w:hint="eastAsia"/>
              </w:rPr>
              <w:t xml:space="preserve">Support is mandatory if </w:t>
            </w:r>
            <w:r w:rsidRPr="005A5509">
              <w:rPr>
                <w:rFonts w:hint="eastAsia"/>
                <w:lang w:eastAsia="zh-CN"/>
              </w:rPr>
              <w:t>Floor control</w:t>
            </w:r>
            <w:r w:rsidRPr="005A5509">
              <w:rPr>
                <w:rFonts w:hint="eastAsia"/>
              </w:rPr>
              <w:t xml:space="preserve"> is supported.</w:t>
            </w:r>
          </w:p>
        </w:tc>
      </w:tr>
      <w:tr w:rsidR="00EA16E8" w:rsidRPr="005A5509" w14:paraId="7E15A046"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18D6B26B" w14:textId="77777777" w:rsidR="00EA16E8" w:rsidRPr="005A5509" w:rsidRDefault="00EA16E8" w:rsidP="002D0C32">
            <w:pPr>
              <w:pStyle w:val="TAL"/>
              <w:rPr>
                <w:lang w:val="en-US"/>
              </w:rPr>
            </w:pPr>
            <w:r w:rsidRPr="005A5509">
              <w:rPr>
                <w:bCs/>
              </w:rPr>
              <w:t xml:space="preserve">Explicit Congestion Notification  </w:t>
            </w:r>
            <w:r w:rsidRPr="005A5509">
              <w:t xml:space="preserve">for RTP-over-UDP Support </w:t>
            </w:r>
            <w:r w:rsidRPr="005A5509">
              <w:rPr>
                <w:bCs/>
              </w:rPr>
              <w:t xml:space="preserve">(see see </w:t>
            </w:r>
            <w:r w:rsidRPr="005A5509">
              <w:t>ITU-T Recommendation</w:t>
            </w:r>
            <w:r w:rsidRPr="005A5509">
              <w:rPr>
                <w:rFonts w:hint="eastAsia"/>
              </w:rPr>
              <w:t xml:space="preserve"> H.248.</w:t>
            </w:r>
            <w:r w:rsidRPr="005A5509">
              <w:rPr>
                <w:rFonts w:hint="eastAsia"/>
                <w:lang w:eastAsia="zh-CN"/>
              </w:rPr>
              <w:t>82 [</w:t>
            </w:r>
            <w:r w:rsidRPr="005A5509">
              <w:rPr>
                <w:lang w:eastAsia="zh-CN"/>
              </w:rPr>
              <w:t>44</w:t>
            </w:r>
            <w:r w:rsidRPr="005A5509">
              <w:rPr>
                <w:rFonts w:hint="eastAsia"/>
                <w:lang w:eastAsia="zh-CN"/>
              </w:rPr>
              <w:t>]</w:t>
            </w:r>
            <w:r w:rsidRPr="005A5509">
              <w:rPr>
                <w:bCs/>
              </w:rPr>
              <w:t>)</w:t>
            </w:r>
          </w:p>
        </w:tc>
        <w:tc>
          <w:tcPr>
            <w:tcW w:w="1276" w:type="dxa"/>
            <w:tcBorders>
              <w:top w:val="single" w:sz="4" w:space="0" w:color="auto"/>
              <w:left w:val="single" w:sz="4" w:space="0" w:color="auto"/>
              <w:bottom w:val="single" w:sz="4" w:space="0" w:color="auto"/>
              <w:right w:val="single" w:sz="4" w:space="0" w:color="auto"/>
            </w:tcBorders>
          </w:tcPr>
          <w:p w14:paraId="7F877122" w14:textId="77777777" w:rsidR="00EA16E8" w:rsidRPr="005A5509" w:rsidRDefault="00EA16E8" w:rsidP="002D0C32">
            <w:pPr>
              <w:pStyle w:val="TAL"/>
            </w:pPr>
            <w:r w:rsidRPr="005A5509">
              <w:rPr>
                <w:rFonts w:cs="Arial"/>
              </w:rPr>
              <w:t>ecnrous (0x010b)</w:t>
            </w:r>
          </w:p>
        </w:tc>
        <w:tc>
          <w:tcPr>
            <w:tcW w:w="992" w:type="dxa"/>
            <w:tcBorders>
              <w:top w:val="single" w:sz="4" w:space="0" w:color="auto"/>
              <w:left w:val="single" w:sz="4" w:space="0" w:color="auto"/>
              <w:bottom w:val="single" w:sz="4" w:space="0" w:color="auto"/>
              <w:right w:val="single" w:sz="4" w:space="0" w:color="auto"/>
            </w:tcBorders>
          </w:tcPr>
          <w:p w14:paraId="0A0C2362" w14:textId="77777777" w:rsidR="00EA16E8" w:rsidRPr="005A5509" w:rsidRDefault="00EA16E8" w:rsidP="002D0C32">
            <w:pPr>
              <w:pStyle w:val="TAC"/>
            </w:pPr>
            <w:r w:rsidRPr="005A5509">
              <w:t>1</w:t>
            </w:r>
          </w:p>
        </w:tc>
        <w:tc>
          <w:tcPr>
            <w:tcW w:w="3969" w:type="dxa"/>
            <w:tcBorders>
              <w:top w:val="single" w:sz="4" w:space="0" w:color="auto"/>
              <w:left w:val="single" w:sz="4" w:space="0" w:color="auto"/>
              <w:bottom w:val="single" w:sz="4" w:space="0" w:color="auto"/>
              <w:right w:val="single" w:sz="4" w:space="0" w:color="auto"/>
            </w:tcBorders>
          </w:tcPr>
          <w:p w14:paraId="0EB62E29" w14:textId="77777777" w:rsidR="00EA16E8" w:rsidRPr="005A5509" w:rsidRDefault="00EA16E8" w:rsidP="002D0C32">
            <w:pPr>
              <w:pStyle w:val="TAL"/>
            </w:pPr>
            <w:r w:rsidRPr="005A5509">
              <w:rPr>
                <w:bCs/>
              </w:rPr>
              <w:t>Support of ECN feature</w:t>
            </w:r>
          </w:p>
        </w:tc>
      </w:tr>
      <w:tr w:rsidR="00EA16E8" w:rsidRPr="005A5509" w14:paraId="6A354DCB"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1EB2A547" w14:textId="77777777" w:rsidR="00EA16E8" w:rsidRPr="005A5509" w:rsidRDefault="00EA16E8" w:rsidP="002D0C32">
            <w:pPr>
              <w:pStyle w:val="TAL"/>
              <w:rPr>
                <w:bCs/>
                <w:lang w:val="fr-FR"/>
              </w:rPr>
            </w:pPr>
            <w:r w:rsidRPr="005A5509">
              <w:rPr>
                <w:lang w:val="fr-FR"/>
              </w:rPr>
              <w:t>Diffserv (ITU-T Recommendation H.248.52 [43])</w:t>
            </w:r>
          </w:p>
        </w:tc>
        <w:tc>
          <w:tcPr>
            <w:tcW w:w="1276" w:type="dxa"/>
            <w:tcBorders>
              <w:top w:val="single" w:sz="4" w:space="0" w:color="auto"/>
              <w:left w:val="single" w:sz="4" w:space="0" w:color="auto"/>
              <w:bottom w:val="single" w:sz="4" w:space="0" w:color="auto"/>
              <w:right w:val="single" w:sz="4" w:space="0" w:color="auto"/>
            </w:tcBorders>
          </w:tcPr>
          <w:p w14:paraId="467B5468" w14:textId="77777777" w:rsidR="00EA16E8" w:rsidRPr="005A5509" w:rsidRDefault="00EA16E8" w:rsidP="002D0C32">
            <w:pPr>
              <w:pStyle w:val="TAL"/>
              <w:rPr>
                <w:rFonts w:cs="Arial"/>
              </w:rPr>
            </w:pPr>
            <w:r w:rsidRPr="005A5509">
              <w:rPr>
                <w:lang w:val="fr-FR"/>
              </w:rPr>
              <w:t>ds</w:t>
            </w:r>
            <w:r w:rsidRPr="005A5509">
              <w:t>, (0x008b)</w:t>
            </w:r>
          </w:p>
        </w:tc>
        <w:tc>
          <w:tcPr>
            <w:tcW w:w="992" w:type="dxa"/>
            <w:tcBorders>
              <w:top w:val="single" w:sz="4" w:space="0" w:color="auto"/>
              <w:left w:val="single" w:sz="4" w:space="0" w:color="auto"/>
              <w:bottom w:val="single" w:sz="4" w:space="0" w:color="auto"/>
              <w:right w:val="single" w:sz="4" w:space="0" w:color="auto"/>
            </w:tcBorders>
          </w:tcPr>
          <w:p w14:paraId="0461FBCB" w14:textId="77777777" w:rsidR="00EA16E8" w:rsidRPr="005A5509" w:rsidRDefault="00EA16E8" w:rsidP="002D0C32">
            <w:pPr>
              <w:pStyle w:val="TAC"/>
              <w:rPr>
                <w:bCs/>
              </w:rPr>
            </w:pPr>
            <w:r w:rsidRPr="005A5509">
              <w:rPr>
                <w:bCs/>
              </w:rPr>
              <w:t>2</w:t>
            </w:r>
          </w:p>
        </w:tc>
        <w:tc>
          <w:tcPr>
            <w:tcW w:w="3969" w:type="dxa"/>
            <w:tcBorders>
              <w:top w:val="single" w:sz="4" w:space="0" w:color="auto"/>
              <w:left w:val="single" w:sz="4" w:space="0" w:color="auto"/>
              <w:bottom w:val="single" w:sz="4" w:space="0" w:color="auto"/>
              <w:right w:val="single" w:sz="4" w:space="0" w:color="auto"/>
            </w:tcBorders>
          </w:tcPr>
          <w:p w14:paraId="3E053E56" w14:textId="77777777" w:rsidR="00EA16E8" w:rsidRPr="005A5509" w:rsidRDefault="00EA16E8" w:rsidP="002D0C32">
            <w:pPr>
              <w:pStyle w:val="TAL"/>
            </w:pPr>
            <w:r w:rsidRPr="005A5509">
              <w:t>Support of MPS</w:t>
            </w:r>
          </w:p>
        </w:tc>
      </w:tr>
      <w:tr w:rsidR="00EA16E8" w:rsidRPr="005A5509" w14:paraId="2807FB63"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19F65BCF" w14:textId="77777777" w:rsidR="00EA16E8" w:rsidRPr="005A5509" w:rsidRDefault="00EA16E8" w:rsidP="002D0C32">
            <w:pPr>
              <w:pStyle w:val="TAL"/>
              <w:rPr>
                <w:lang w:val="fr-FR"/>
              </w:rPr>
            </w:pPr>
            <w:r w:rsidRPr="005A5509">
              <w:t>MG Act-as STUN Server (ITU-T Recommendation H.248.50 [47])</w:t>
            </w:r>
          </w:p>
        </w:tc>
        <w:tc>
          <w:tcPr>
            <w:tcW w:w="1276" w:type="dxa"/>
            <w:tcBorders>
              <w:top w:val="single" w:sz="4" w:space="0" w:color="auto"/>
              <w:left w:val="single" w:sz="4" w:space="0" w:color="auto"/>
              <w:bottom w:val="single" w:sz="4" w:space="0" w:color="auto"/>
              <w:right w:val="single" w:sz="4" w:space="0" w:color="auto"/>
            </w:tcBorders>
          </w:tcPr>
          <w:p w14:paraId="1B2CDFBB" w14:textId="77777777" w:rsidR="00EA16E8" w:rsidRPr="005A5509" w:rsidRDefault="00EA16E8" w:rsidP="002D0C32">
            <w:pPr>
              <w:pStyle w:val="TAL"/>
              <w:rPr>
                <w:lang w:val="fr-FR"/>
              </w:rPr>
            </w:pPr>
            <w:r w:rsidRPr="005A5509">
              <w:rPr>
                <w:rFonts w:cs="Arial"/>
              </w:rPr>
              <w:t>mgastuns (0x00c2)</w:t>
            </w:r>
          </w:p>
        </w:tc>
        <w:tc>
          <w:tcPr>
            <w:tcW w:w="992" w:type="dxa"/>
            <w:tcBorders>
              <w:top w:val="single" w:sz="4" w:space="0" w:color="auto"/>
              <w:left w:val="single" w:sz="4" w:space="0" w:color="auto"/>
              <w:bottom w:val="single" w:sz="4" w:space="0" w:color="auto"/>
              <w:right w:val="single" w:sz="4" w:space="0" w:color="auto"/>
            </w:tcBorders>
          </w:tcPr>
          <w:p w14:paraId="238FC002" w14:textId="77777777" w:rsidR="00EA16E8" w:rsidRPr="005A5509" w:rsidRDefault="00EA16E8" w:rsidP="002D0C32">
            <w:pPr>
              <w:pStyle w:val="TAC"/>
            </w:pPr>
            <w:r w:rsidRPr="005A5509">
              <w:t>1</w:t>
            </w:r>
          </w:p>
        </w:tc>
        <w:tc>
          <w:tcPr>
            <w:tcW w:w="3969" w:type="dxa"/>
            <w:tcBorders>
              <w:top w:val="single" w:sz="4" w:space="0" w:color="auto"/>
              <w:left w:val="single" w:sz="4" w:space="0" w:color="auto"/>
              <w:bottom w:val="single" w:sz="4" w:space="0" w:color="auto"/>
              <w:right w:val="single" w:sz="4" w:space="0" w:color="auto"/>
            </w:tcBorders>
          </w:tcPr>
          <w:p w14:paraId="5CC5D39B" w14:textId="77777777" w:rsidR="00EA16E8" w:rsidRPr="005A5509" w:rsidRDefault="00EA16E8" w:rsidP="002D0C32">
            <w:pPr>
              <w:pStyle w:val="TAL"/>
            </w:pPr>
            <w:r w:rsidRPr="005A5509">
              <w:t xml:space="preserve">Support of incoming STUN connectivity checks. </w:t>
            </w:r>
          </w:p>
          <w:p w14:paraId="2C53DB12" w14:textId="77777777" w:rsidR="00EA16E8" w:rsidRPr="005A5509" w:rsidRDefault="00EA16E8" w:rsidP="002D0C32">
            <w:pPr>
              <w:pStyle w:val="TAL"/>
            </w:pPr>
            <w:r w:rsidRPr="005A5509">
              <w:t xml:space="preserve">Applicable for ICE lite and full ICE </w:t>
            </w:r>
          </w:p>
        </w:tc>
      </w:tr>
      <w:tr w:rsidR="00EA16E8" w:rsidRPr="005A5509" w14:paraId="5B54F0C1"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5543C122" w14:textId="77777777" w:rsidR="00EA16E8" w:rsidRPr="005A5509" w:rsidRDefault="00EA16E8" w:rsidP="002D0C32">
            <w:pPr>
              <w:pStyle w:val="TAL"/>
              <w:rPr>
                <w:lang w:val="fr-FR"/>
              </w:rPr>
            </w:pPr>
            <w:r w:rsidRPr="005A5509">
              <w:t>Originate STUN Continuity Check (see ITU-T Recommendation H.248.</w:t>
            </w:r>
            <w:r w:rsidRPr="005A5509">
              <w:rPr>
                <w:rFonts w:hint="eastAsia"/>
              </w:rPr>
              <w:t>50</w:t>
            </w:r>
            <w:r w:rsidRPr="005A5509">
              <w:t> [47])</w:t>
            </w:r>
          </w:p>
        </w:tc>
        <w:tc>
          <w:tcPr>
            <w:tcW w:w="1276" w:type="dxa"/>
            <w:tcBorders>
              <w:top w:val="single" w:sz="4" w:space="0" w:color="auto"/>
              <w:left w:val="single" w:sz="4" w:space="0" w:color="auto"/>
              <w:bottom w:val="single" w:sz="4" w:space="0" w:color="auto"/>
              <w:right w:val="single" w:sz="4" w:space="0" w:color="auto"/>
            </w:tcBorders>
          </w:tcPr>
          <w:p w14:paraId="235509B9" w14:textId="77777777" w:rsidR="00EA16E8" w:rsidRPr="005A5509" w:rsidRDefault="00EA16E8" w:rsidP="002D0C32">
            <w:pPr>
              <w:pStyle w:val="TAL"/>
              <w:rPr>
                <w:lang w:val="fr-FR"/>
              </w:rPr>
            </w:pPr>
            <w:r w:rsidRPr="005A5509">
              <w:rPr>
                <w:rFonts w:cs="Arial"/>
              </w:rPr>
              <w:t>ostuncc (0x00c3)</w:t>
            </w:r>
          </w:p>
        </w:tc>
        <w:tc>
          <w:tcPr>
            <w:tcW w:w="992" w:type="dxa"/>
            <w:tcBorders>
              <w:top w:val="single" w:sz="4" w:space="0" w:color="auto"/>
              <w:left w:val="single" w:sz="4" w:space="0" w:color="auto"/>
              <w:bottom w:val="single" w:sz="4" w:space="0" w:color="auto"/>
              <w:right w:val="single" w:sz="4" w:space="0" w:color="auto"/>
            </w:tcBorders>
          </w:tcPr>
          <w:p w14:paraId="1062C5EB" w14:textId="77777777" w:rsidR="00EA16E8" w:rsidRPr="005A5509" w:rsidRDefault="00EA16E8" w:rsidP="002D0C32">
            <w:pPr>
              <w:pStyle w:val="TAC"/>
            </w:pPr>
            <w:r w:rsidRPr="005A5509">
              <w:rPr>
                <w:rFonts w:hint="eastAsia"/>
              </w:rPr>
              <w:t>1</w:t>
            </w:r>
          </w:p>
        </w:tc>
        <w:tc>
          <w:tcPr>
            <w:tcW w:w="3969" w:type="dxa"/>
            <w:tcBorders>
              <w:top w:val="single" w:sz="4" w:space="0" w:color="auto"/>
              <w:left w:val="single" w:sz="4" w:space="0" w:color="auto"/>
              <w:bottom w:val="single" w:sz="4" w:space="0" w:color="auto"/>
              <w:right w:val="single" w:sz="4" w:space="0" w:color="auto"/>
            </w:tcBorders>
          </w:tcPr>
          <w:p w14:paraId="384F7554" w14:textId="77777777" w:rsidR="00EA16E8" w:rsidRPr="005A5509" w:rsidRDefault="00EA16E8" w:rsidP="002D0C32">
            <w:pPr>
              <w:pStyle w:val="TAL"/>
            </w:pPr>
            <w:r w:rsidRPr="005A5509">
              <w:rPr>
                <w:rFonts w:hint="eastAsia"/>
              </w:rPr>
              <w:t xml:space="preserve">Support of </w:t>
            </w:r>
            <w:r w:rsidRPr="005A5509">
              <w:t>originating STUN connectivity checks</w:t>
            </w:r>
            <w:r w:rsidRPr="005A5509">
              <w:br/>
              <w:t>Only applicable for full ICE</w:t>
            </w:r>
          </w:p>
        </w:tc>
      </w:tr>
      <w:tr w:rsidR="00EA16E8" w:rsidRPr="005A5509" w14:paraId="2FE62300"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64A502C3" w14:textId="77777777" w:rsidR="00EA16E8" w:rsidRPr="005A5509" w:rsidRDefault="00EA16E8" w:rsidP="002D0C32">
            <w:pPr>
              <w:pStyle w:val="TAL"/>
            </w:pPr>
            <w:r w:rsidRPr="005A5509">
              <w:rPr>
                <w:bCs/>
              </w:rPr>
              <w:t>TCP basic connection control (ITU</w:t>
            </w:r>
            <w:r w:rsidRPr="005A5509">
              <w:noBreakHyphen/>
            </w:r>
            <w:r w:rsidRPr="005A5509">
              <w:rPr>
                <w:bCs/>
              </w:rPr>
              <w:t>T Recommendation H.248.89 [54])</w:t>
            </w:r>
          </w:p>
        </w:tc>
        <w:tc>
          <w:tcPr>
            <w:tcW w:w="1276" w:type="dxa"/>
            <w:tcBorders>
              <w:top w:val="single" w:sz="4" w:space="0" w:color="auto"/>
              <w:left w:val="single" w:sz="4" w:space="0" w:color="auto"/>
              <w:bottom w:val="single" w:sz="4" w:space="0" w:color="auto"/>
              <w:right w:val="single" w:sz="4" w:space="0" w:color="auto"/>
            </w:tcBorders>
          </w:tcPr>
          <w:p w14:paraId="2967ED33" w14:textId="77777777" w:rsidR="00EA16E8" w:rsidRPr="005A5509" w:rsidRDefault="00EA16E8" w:rsidP="002D0C32">
            <w:pPr>
              <w:pStyle w:val="TAL"/>
              <w:rPr>
                <w:rFonts w:cs="Arial"/>
              </w:rPr>
            </w:pPr>
            <w:r w:rsidRPr="005A5509">
              <w:rPr>
                <w:rFonts w:cs="Arial"/>
              </w:rPr>
              <w:t>tcpbcc, (0x0115)</w:t>
            </w:r>
          </w:p>
        </w:tc>
        <w:tc>
          <w:tcPr>
            <w:tcW w:w="992" w:type="dxa"/>
            <w:tcBorders>
              <w:top w:val="single" w:sz="4" w:space="0" w:color="auto"/>
              <w:left w:val="single" w:sz="4" w:space="0" w:color="auto"/>
              <w:bottom w:val="single" w:sz="4" w:space="0" w:color="auto"/>
              <w:right w:val="single" w:sz="4" w:space="0" w:color="auto"/>
            </w:tcBorders>
          </w:tcPr>
          <w:p w14:paraId="130388C2" w14:textId="77777777" w:rsidR="00EA16E8" w:rsidRPr="005A5509" w:rsidRDefault="00EA16E8" w:rsidP="002D0C32">
            <w:pPr>
              <w:pStyle w:val="TAC"/>
            </w:pPr>
            <w:r w:rsidRPr="005A5509">
              <w:rPr>
                <w:bCs/>
              </w:rPr>
              <w:t>1</w:t>
            </w:r>
          </w:p>
        </w:tc>
        <w:tc>
          <w:tcPr>
            <w:tcW w:w="3969" w:type="dxa"/>
            <w:tcBorders>
              <w:top w:val="single" w:sz="4" w:space="0" w:color="auto"/>
              <w:left w:val="single" w:sz="4" w:space="0" w:color="auto"/>
              <w:bottom w:val="single" w:sz="4" w:space="0" w:color="auto"/>
              <w:right w:val="single" w:sz="4" w:space="0" w:color="auto"/>
            </w:tcBorders>
          </w:tcPr>
          <w:p w14:paraId="09A23C0B" w14:textId="77777777" w:rsidR="00EA16E8" w:rsidRPr="005A5509" w:rsidRDefault="00EA16E8" w:rsidP="002D0C32">
            <w:pPr>
              <w:pStyle w:val="TAL"/>
            </w:pPr>
            <w:r w:rsidRPr="005A5509">
              <w:rPr>
                <w:bCs/>
              </w:rPr>
              <w:t>Support of TCP based media.</w:t>
            </w:r>
          </w:p>
        </w:tc>
      </w:tr>
      <w:tr w:rsidR="00EA16E8" w:rsidRPr="005A5509" w14:paraId="4C35A5DB"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2AD988E6" w14:textId="77777777" w:rsidR="00EA16E8" w:rsidRPr="005A5509" w:rsidRDefault="00EA16E8" w:rsidP="002D0C32">
            <w:pPr>
              <w:pStyle w:val="TAL"/>
            </w:pPr>
            <w:r w:rsidRPr="005A5509">
              <w:rPr>
                <w:bCs/>
              </w:rPr>
              <w:t>TLS basic session control (ITU</w:t>
            </w:r>
            <w:r w:rsidRPr="005A5509">
              <w:noBreakHyphen/>
            </w:r>
            <w:r w:rsidRPr="005A5509">
              <w:rPr>
                <w:bCs/>
              </w:rPr>
              <w:t>T Recommendation H.248.90 [55])</w:t>
            </w:r>
          </w:p>
        </w:tc>
        <w:tc>
          <w:tcPr>
            <w:tcW w:w="1276" w:type="dxa"/>
            <w:tcBorders>
              <w:top w:val="single" w:sz="4" w:space="0" w:color="auto"/>
              <w:left w:val="single" w:sz="4" w:space="0" w:color="auto"/>
              <w:bottom w:val="single" w:sz="4" w:space="0" w:color="auto"/>
              <w:right w:val="single" w:sz="4" w:space="0" w:color="auto"/>
            </w:tcBorders>
          </w:tcPr>
          <w:p w14:paraId="7665A77C" w14:textId="77777777" w:rsidR="00EA16E8" w:rsidRPr="005A5509" w:rsidRDefault="00EA16E8" w:rsidP="002D0C32">
            <w:pPr>
              <w:pStyle w:val="TAL"/>
              <w:rPr>
                <w:rFonts w:cs="Arial"/>
              </w:rPr>
            </w:pPr>
            <w:r w:rsidRPr="005A5509">
              <w:rPr>
                <w:rFonts w:cs="Arial"/>
              </w:rPr>
              <w:t>tlsbsc, (0x0117)</w:t>
            </w:r>
          </w:p>
        </w:tc>
        <w:tc>
          <w:tcPr>
            <w:tcW w:w="992" w:type="dxa"/>
            <w:tcBorders>
              <w:top w:val="single" w:sz="4" w:space="0" w:color="auto"/>
              <w:left w:val="single" w:sz="4" w:space="0" w:color="auto"/>
              <w:bottom w:val="single" w:sz="4" w:space="0" w:color="auto"/>
              <w:right w:val="single" w:sz="4" w:space="0" w:color="auto"/>
            </w:tcBorders>
          </w:tcPr>
          <w:p w14:paraId="34D72846" w14:textId="77777777" w:rsidR="00EA16E8" w:rsidRPr="005A5509" w:rsidRDefault="00EA16E8" w:rsidP="002D0C32">
            <w:pPr>
              <w:pStyle w:val="TAC"/>
            </w:pPr>
            <w:r w:rsidRPr="005A5509">
              <w:rPr>
                <w:bCs/>
              </w:rPr>
              <w:t>1</w:t>
            </w:r>
          </w:p>
        </w:tc>
        <w:tc>
          <w:tcPr>
            <w:tcW w:w="3969" w:type="dxa"/>
            <w:tcBorders>
              <w:top w:val="single" w:sz="4" w:space="0" w:color="auto"/>
              <w:left w:val="single" w:sz="4" w:space="0" w:color="auto"/>
              <w:bottom w:val="single" w:sz="4" w:space="0" w:color="auto"/>
              <w:right w:val="single" w:sz="4" w:space="0" w:color="auto"/>
            </w:tcBorders>
          </w:tcPr>
          <w:p w14:paraId="3D30D262" w14:textId="77777777" w:rsidR="00EA16E8" w:rsidRPr="005A5509" w:rsidRDefault="00EA16E8" w:rsidP="002D0C32">
            <w:pPr>
              <w:pStyle w:val="TAL"/>
              <w:rPr>
                <w:bCs/>
              </w:rPr>
            </w:pPr>
            <w:r w:rsidRPr="005A5509">
              <w:rPr>
                <w:bCs/>
              </w:rPr>
              <w:t>Support of TCP based media using TLS.</w:t>
            </w:r>
          </w:p>
          <w:p w14:paraId="1503C1FC" w14:textId="77777777" w:rsidR="00EA16E8" w:rsidRPr="005A5509" w:rsidRDefault="00EA16E8" w:rsidP="002D0C32">
            <w:pPr>
              <w:pStyle w:val="TAL"/>
            </w:pPr>
            <w:r w:rsidRPr="005A5509">
              <w:rPr>
                <w:rFonts w:hint="eastAsia"/>
              </w:rPr>
              <w:t>Support is mandatory if</w:t>
            </w:r>
            <w:r w:rsidRPr="005A5509">
              <w:t xml:space="preserve"> IMS media plane security using the pre</w:t>
            </w:r>
            <w:r w:rsidRPr="005A5509">
              <w:noBreakHyphen/>
              <w:t>shared key (PSK) ciphersuites for TLS is supported.</w:t>
            </w:r>
          </w:p>
        </w:tc>
      </w:tr>
      <w:tr w:rsidR="00EA16E8" w:rsidRPr="005A5509" w14:paraId="34D09A4B"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41289D12" w14:textId="77777777" w:rsidR="00EA16E8" w:rsidRPr="005A5509" w:rsidRDefault="00EA16E8" w:rsidP="002D0C32">
            <w:pPr>
              <w:keepNext/>
              <w:keepLines/>
              <w:spacing w:after="0"/>
              <w:rPr>
                <w:rFonts w:ascii="Arial" w:hAnsi="Arial"/>
                <w:bCs/>
                <w:sz w:val="18"/>
              </w:rPr>
            </w:pPr>
            <w:r w:rsidRPr="005A5509">
              <w:rPr>
                <w:rFonts w:ascii="Arial" w:hAnsi="Arial"/>
                <w:sz w:val="18"/>
              </w:rPr>
              <w:t>MGC Controlled Bearer Level ALG (see ITU-T Recommendation H.248.</w:t>
            </w:r>
            <w:r w:rsidRPr="005A5509">
              <w:rPr>
                <w:rFonts w:ascii="Arial" w:hAnsi="Arial" w:hint="eastAsia"/>
                <w:sz w:val="18"/>
                <w:lang w:eastAsia="zh-CN"/>
              </w:rPr>
              <w:t>78</w:t>
            </w:r>
            <w:r w:rsidRPr="005A5509">
              <w:rPr>
                <w:rFonts w:ascii="Arial" w:hAnsi="Arial"/>
                <w:sz w:val="18"/>
              </w:rPr>
              <w:t> [65])</w:t>
            </w:r>
          </w:p>
        </w:tc>
        <w:tc>
          <w:tcPr>
            <w:tcW w:w="1276" w:type="dxa"/>
            <w:tcBorders>
              <w:top w:val="single" w:sz="4" w:space="0" w:color="auto"/>
              <w:left w:val="single" w:sz="4" w:space="0" w:color="auto"/>
              <w:bottom w:val="single" w:sz="4" w:space="0" w:color="auto"/>
              <w:right w:val="single" w:sz="4" w:space="0" w:color="auto"/>
            </w:tcBorders>
          </w:tcPr>
          <w:p w14:paraId="4E1EA590" w14:textId="77777777" w:rsidR="00EA16E8" w:rsidRPr="005A5509" w:rsidRDefault="00EA16E8" w:rsidP="002D0C32">
            <w:pPr>
              <w:keepNext/>
              <w:keepLines/>
              <w:spacing w:after="0"/>
              <w:rPr>
                <w:rFonts w:ascii="Arial" w:hAnsi="Arial" w:cs="Arial"/>
                <w:sz w:val="18"/>
              </w:rPr>
            </w:pPr>
            <w:r w:rsidRPr="005A5509">
              <w:rPr>
                <w:rFonts w:ascii="Arial" w:hAnsi="Arial" w:cs="Arial" w:hint="eastAsia"/>
                <w:sz w:val="18"/>
                <w:lang w:eastAsia="zh-CN"/>
              </w:rPr>
              <w:t>m</w:t>
            </w:r>
            <w:r w:rsidRPr="005A5509">
              <w:rPr>
                <w:rFonts w:ascii="Arial" w:hAnsi="Arial" w:cs="Arial"/>
                <w:sz w:val="18"/>
              </w:rPr>
              <w:t>c</w:t>
            </w:r>
            <w:r w:rsidRPr="005A5509">
              <w:rPr>
                <w:rFonts w:ascii="Arial" w:hAnsi="Arial" w:cs="Arial" w:hint="eastAsia"/>
                <w:sz w:val="18"/>
                <w:lang w:eastAsia="zh-CN"/>
              </w:rPr>
              <w:t>balg</w:t>
            </w:r>
            <w:r w:rsidRPr="005A5509">
              <w:rPr>
                <w:rFonts w:ascii="Arial" w:hAnsi="Arial" w:cs="Arial"/>
                <w:sz w:val="18"/>
              </w:rPr>
              <w:t xml:space="preserve"> (0x0</w:t>
            </w:r>
            <w:r w:rsidRPr="005A5509">
              <w:rPr>
                <w:rFonts w:ascii="Arial" w:hAnsi="Arial" w:cs="Arial" w:hint="eastAsia"/>
                <w:sz w:val="18"/>
                <w:lang w:eastAsia="zh-CN"/>
              </w:rPr>
              <w:t>108</w:t>
            </w:r>
            <w:r w:rsidRPr="005A5509">
              <w:rPr>
                <w:rFonts w:ascii="Arial" w:hAnsi="Arial" w:cs="Arial"/>
                <w:sz w:val="18"/>
              </w:rPr>
              <w:t>)</w:t>
            </w:r>
          </w:p>
        </w:tc>
        <w:tc>
          <w:tcPr>
            <w:tcW w:w="992" w:type="dxa"/>
            <w:tcBorders>
              <w:top w:val="single" w:sz="4" w:space="0" w:color="auto"/>
              <w:left w:val="single" w:sz="4" w:space="0" w:color="auto"/>
              <w:bottom w:val="single" w:sz="4" w:space="0" w:color="auto"/>
              <w:right w:val="single" w:sz="4" w:space="0" w:color="auto"/>
            </w:tcBorders>
          </w:tcPr>
          <w:p w14:paraId="08C25FFB" w14:textId="77777777" w:rsidR="00EA16E8" w:rsidRPr="005A5509" w:rsidRDefault="00EA16E8" w:rsidP="002D0C32">
            <w:pPr>
              <w:keepNext/>
              <w:keepLines/>
              <w:spacing w:after="0"/>
              <w:jc w:val="center"/>
              <w:rPr>
                <w:rFonts w:ascii="Arial" w:hAnsi="Arial"/>
                <w:bCs/>
                <w:sz w:val="18"/>
              </w:rPr>
            </w:pPr>
            <w:r w:rsidRPr="005A5509">
              <w:rPr>
                <w:rFonts w:ascii="Arial" w:hAnsi="Arial" w:hint="eastAsia"/>
                <w:sz w:val="18"/>
                <w:lang w:eastAsia="zh-CN"/>
              </w:rPr>
              <w:t>2</w:t>
            </w:r>
          </w:p>
        </w:tc>
        <w:tc>
          <w:tcPr>
            <w:tcW w:w="3969" w:type="dxa"/>
            <w:tcBorders>
              <w:top w:val="single" w:sz="4" w:space="0" w:color="auto"/>
              <w:left w:val="single" w:sz="4" w:space="0" w:color="auto"/>
              <w:bottom w:val="single" w:sz="4" w:space="0" w:color="auto"/>
              <w:right w:val="single" w:sz="4" w:space="0" w:color="auto"/>
            </w:tcBorders>
          </w:tcPr>
          <w:p w14:paraId="23E8CB6B" w14:textId="77777777" w:rsidR="00EA16E8" w:rsidRPr="005A5509" w:rsidRDefault="00EA16E8" w:rsidP="002D0C32">
            <w:pPr>
              <w:keepNext/>
              <w:keepLines/>
              <w:spacing w:after="0"/>
              <w:rPr>
                <w:rFonts w:ascii="Arial" w:hAnsi="Arial"/>
                <w:bCs/>
                <w:sz w:val="18"/>
              </w:rPr>
            </w:pPr>
            <w:r w:rsidRPr="005A5509">
              <w:rPr>
                <w:rFonts w:ascii="Arial" w:hAnsi="Arial" w:hint="eastAsia"/>
                <w:sz w:val="18"/>
              </w:rPr>
              <w:t xml:space="preserve">Support of </w:t>
            </w:r>
            <w:r w:rsidRPr="005A5509">
              <w:rPr>
                <w:rFonts w:ascii="Arial" w:hAnsi="Arial" w:hint="eastAsia"/>
                <w:sz w:val="18"/>
                <w:lang w:eastAsia="zh-CN"/>
              </w:rPr>
              <w:t>MGC controlled bearer level ALG functionality</w:t>
            </w:r>
            <w:r w:rsidRPr="005A5509">
              <w:t xml:space="preserve"> </w:t>
            </w:r>
            <w:r w:rsidRPr="005A5509">
              <w:rPr>
                <w:rFonts w:ascii="Arial" w:hAnsi="Arial"/>
                <w:sz w:val="18"/>
              </w:rPr>
              <w:t xml:space="preserve">for </w:t>
            </w:r>
            <w:r w:rsidRPr="005A5509">
              <w:rPr>
                <w:rFonts w:ascii="Arial" w:hAnsi="Arial" w:hint="eastAsia"/>
                <w:sz w:val="18"/>
                <w:lang w:eastAsia="zh-CN"/>
              </w:rPr>
              <w:t>CLUE message handling</w:t>
            </w:r>
            <w:r w:rsidRPr="005A5509">
              <w:rPr>
                <w:rFonts w:ascii="Arial" w:hAnsi="Arial"/>
                <w:sz w:val="18"/>
              </w:rPr>
              <w:t xml:space="preserve"> in</w:t>
            </w:r>
            <w:r w:rsidRPr="005A5509">
              <w:rPr>
                <w:rFonts w:ascii="Arial" w:hAnsi="Arial" w:hint="eastAsia"/>
                <w:sz w:val="18"/>
                <w:lang w:eastAsia="zh-CN"/>
              </w:rPr>
              <w:t xml:space="preserve"> </w:t>
            </w:r>
            <w:r w:rsidRPr="005A5509">
              <w:rPr>
                <w:rFonts w:ascii="Arial" w:hAnsi="Arial"/>
                <w:sz w:val="18"/>
              </w:rPr>
              <w:t>te</w:t>
            </w:r>
            <w:r w:rsidRPr="005A5509">
              <w:rPr>
                <w:rFonts w:ascii="Arial" w:hAnsi="Arial" w:hint="eastAsia"/>
                <w:sz w:val="18"/>
                <w:lang w:eastAsia="zh-CN"/>
              </w:rPr>
              <w:t>lepresence.</w:t>
            </w:r>
          </w:p>
        </w:tc>
      </w:tr>
      <w:tr w:rsidR="00EA16E8" w:rsidRPr="005A5509" w14:paraId="196B72C3"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41BC0198" w14:textId="77777777" w:rsidR="00EA16E8" w:rsidRPr="005A5509" w:rsidRDefault="00EA16E8" w:rsidP="002D0C32">
            <w:pPr>
              <w:keepNext/>
              <w:keepLines/>
              <w:spacing w:after="0"/>
              <w:rPr>
                <w:rFonts w:ascii="Arial" w:hAnsi="Arial"/>
                <w:sz w:val="18"/>
              </w:rPr>
            </w:pPr>
            <w:r w:rsidRPr="005A5509">
              <w:rPr>
                <w:rFonts w:ascii="Arial" w:hAnsi="Arial"/>
                <w:bCs/>
                <w:sz w:val="18"/>
              </w:rPr>
              <w:t xml:space="preserve">Enhanced Revised Offer/Answer SDP Support </w:t>
            </w:r>
            <w:r w:rsidRPr="005A5509">
              <w:rPr>
                <w:rFonts w:ascii="Arial" w:hAnsi="Arial"/>
                <w:sz w:val="18"/>
              </w:rPr>
              <w:t>(</w:t>
            </w:r>
            <w:r w:rsidRPr="005A5509">
              <w:rPr>
                <w:rFonts w:ascii="Arial" w:hAnsi="Arial"/>
                <w:bCs/>
                <w:sz w:val="18"/>
              </w:rPr>
              <w:t>[ITU-T Recommendation H.248.</w:t>
            </w:r>
            <w:r w:rsidRPr="005A5509">
              <w:rPr>
                <w:rFonts w:ascii="Arial" w:hAnsi="Arial" w:hint="eastAsia"/>
                <w:bCs/>
                <w:sz w:val="18"/>
                <w:lang w:eastAsia="zh-CN"/>
              </w:rPr>
              <w:t>80</w:t>
            </w:r>
            <w:r w:rsidRPr="005A5509">
              <w:rPr>
                <w:rFonts w:ascii="Arial" w:hAnsi="Arial"/>
                <w:bCs/>
                <w:sz w:val="18"/>
                <w:lang w:val="en-US" w:eastAsia="zh-CN"/>
              </w:rPr>
              <w:t> </w:t>
            </w:r>
            <w:r w:rsidRPr="005A5509">
              <w:rPr>
                <w:rFonts w:ascii="Arial" w:hAnsi="Arial"/>
                <w:bCs/>
                <w:sz w:val="18"/>
              </w:rPr>
              <w:t>[70])</w:t>
            </w:r>
          </w:p>
        </w:tc>
        <w:tc>
          <w:tcPr>
            <w:tcW w:w="1276" w:type="dxa"/>
            <w:tcBorders>
              <w:top w:val="single" w:sz="4" w:space="0" w:color="auto"/>
              <w:left w:val="single" w:sz="4" w:space="0" w:color="auto"/>
              <w:bottom w:val="single" w:sz="4" w:space="0" w:color="auto"/>
              <w:right w:val="single" w:sz="4" w:space="0" w:color="auto"/>
            </w:tcBorders>
          </w:tcPr>
          <w:p w14:paraId="6495EF98" w14:textId="77777777" w:rsidR="00EA16E8" w:rsidRPr="005A5509" w:rsidRDefault="00EA16E8" w:rsidP="002D0C32">
            <w:pPr>
              <w:keepNext/>
              <w:keepLines/>
              <w:spacing w:after="0"/>
              <w:rPr>
                <w:rFonts w:ascii="Arial" w:hAnsi="Arial" w:cs="Arial"/>
                <w:sz w:val="18"/>
                <w:lang w:eastAsia="zh-CN"/>
              </w:rPr>
            </w:pPr>
            <w:r w:rsidRPr="005A5509">
              <w:rPr>
                <w:rFonts w:ascii="Arial" w:hAnsi="Arial" w:cs="Arial" w:hint="eastAsia"/>
                <w:sz w:val="18"/>
                <w:lang w:eastAsia="zh-CN"/>
              </w:rPr>
              <w:t>e</w:t>
            </w:r>
            <w:r w:rsidRPr="005A5509">
              <w:rPr>
                <w:rFonts w:ascii="Arial" w:hAnsi="Arial" w:cs="Arial"/>
                <w:sz w:val="18"/>
              </w:rPr>
              <w:t>roas</w:t>
            </w:r>
            <w:r w:rsidRPr="005A5509">
              <w:rPr>
                <w:rFonts w:ascii="Arial" w:hAnsi="Arial" w:cs="Arial" w:hint="eastAsia"/>
                <w:sz w:val="18"/>
                <w:lang w:eastAsia="zh-CN"/>
              </w:rPr>
              <w:t>,</w:t>
            </w:r>
            <w:r w:rsidRPr="005A5509">
              <w:rPr>
                <w:rFonts w:ascii="Arial" w:hAnsi="Arial" w:cs="Arial"/>
                <w:sz w:val="18"/>
              </w:rPr>
              <w:t xml:space="preserve"> (0x0109)</w:t>
            </w:r>
          </w:p>
        </w:tc>
        <w:tc>
          <w:tcPr>
            <w:tcW w:w="992" w:type="dxa"/>
            <w:tcBorders>
              <w:top w:val="single" w:sz="4" w:space="0" w:color="auto"/>
              <w:left w:val="single" w:sz="4" w:space="0" w:color="auto"/>
              <w:bottom w:val="single" w:sz="4" w:space="0" w:color="auto"/>
              <w:right w:val="single" w:sz="4" w:space="0" w:color="auto"/>
            </w:tcBorders>
          </w:tcPr>
          <w:p w14:paraId="67159014"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bCs/>
                <w:sz w:val="18"/>
                <w:lang w:eastAsia="zh-CN"/>
              </w:rPr>
              <w:t>1</w:t>
            </w:r>
          </w:p>
        </w:tc>
        <w:tc>
          <w:tcPr>
            <w:tcW w:w="3969" w:type="dxa"/>
            <w:tcBorders>
              <w:top w:val="single" w:sz="4" w:space="0" w:color="auto"/>
              <w:left w:val="single" w:sz="4" w:space="0" w:color="auto"/>
              <w:bottom w:val="single" w:sz="4" w:space="0" w:color="auto"/>
              <w:right w:val="single" w:sz="4" w:space="0" w:color="auto"/>
            </w:tcBorders>
          </w:tcPr>
          <w:p w14:paraId="414544C1" w14:textId="77777777" w:rsidR="00EA16E8" w:rsidRPr="005A5509" w:rsidRDefault="00EA16E8" w:rsidP="002D0C32">
            <w:pPr>
              <w:keepNext/>
              <w:keepLines/>
              <w:spacing w:after="0"/>
              <w:rPr>
                <w:rFonts w:ascii="Arial" w:hAnsi="Arial"/>
                <w:sz w:val="18"/>
              </w:rPr>
            </w:pPr>
            <w:r w:rsidRPr="005A5509">
              <w:rPr>
                <w:rFonts w:ascii="Arial" w:hAnsi="Arial" w:hint="eastAsia"/>
                <w:sz w:val="18"/>
                <w:lang w:eastAsia="zh-CN"/>
              </w:rPr>
              <w:t>S</w:t>
            </w:r>
            <w:r w:rsidRPr="005A5509">
              <w:rPr>
                <w:rFonts w:ascii="Arial" w:hAnsi="Arial"/>
                <w:sz w:val="18"/>
                <w:lang w:eastAsia="zh-CN"/>
              </w:rPr>
              <w:t>upport of the SDP Capability Negotiation syntax</w:t>
            </w:r>
          </w:p>
        </w:tc>
      </w:tr>
      <w:tr w:rsidR="00EA16E8" w:rsidRPr="005A5509" w14:paraId="04E9F4E2"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4A1E63BA" w14:textId="77777777" w:rsidR="00EA16E8" w:rsidRPr="005A5509" w:rsidRDefault="00EA16E8" w:rsidP="002D0C32">
            <w:pPr>
              <w:pStyle w:val="TAL"/>
            </w:pPr>
            <w:r w:rsidRPr="005A5509">
              <w:t>Remote Pause and Resume Package (see ITU-T Recommendation H.248.</w:t>
            </w:r>
            <w:r w:rsidRPr="005A5509">
              <w:rPr>
                <w:lang w:eastAsia="zh-CN"/>
              </w:rPr>
              <w:t>98</w:t>
            </w:r>
            <w:r w:rsidRPr="005A5509">
              <w:t> [76])</w:t>
            </w:r>
          </w:p>
        </w:tc>
        <w:tc>
          <w:tcPr>
            <w:tcW w:w="1276" w:type="dxa"/>
            <w:tcBorders>
              <w:top w:val="single" w:sz="4" w:space="0" w:color="auto"/>
              <w:left w:val="single" w:sz="4" w:space="0" w:color="auto"/>
              <w:bottom w:val="single" w:sz="4" w:space="0" w:color="auto"/>
              <w:right w:val="single" w:sz="4" w:space="0" w:color="auto"/>
            </w:tcBorders>
          </w:tcPr>
          <w:p w14:paraId="0AE4BBF4" w14:textId="77777777" w:rsidR="00EA16E8" w:rsidRPr="005A5509" w:rsidRDefault="00EA16E8" w:rsidP="002D0C32">
            <w:pPr>
              <w:pStyle w:val="TAL"/>
            </w:pPr>
            <w:r w:rsidRPr="005A5509">
              <w:t>rempr, (0x0123)</w:t>
            </w:r>
          </w:p>
        </w:tc>
        <w:tc>
          <w:tcPr>
            <w:tcW w:w="992" w:type="dxa"/>
            <w:tcBorders>
              <w:top w:val="single" w:sz="4" w:space="0" w:color="auto"/>
              <w:left w:val="single" w:sz="4" w:space="0" w:color="auto"/>
              <w:bottom w:val="single" w:sz="4" w:space="0" w:color="auto"/>
              <w:right w:val="single" w:sz="4" w:space="0" w:color="auto"/>
            </w:tcBorders>
          </w:tcPr>
          <w:p w14:paraId="040B29E7" w14:textId="77777777" w:rsidR="00EA16E8" w:rsidRPr="005A5509" w:rsidRDefault="00EA16E8" w:rsidP="002D0C32">
            <w:pPr>
              <w:pStyle w:val="TAC"/>
              <w:rPr>
                <w:lang w:eastAsia="zh-CN"/>
              </w:rPr>
            </w:pPr>
            <w:r w:rsidRPr="005A5509">
              <w:rPr>
                <w:lang w:eastAsia="zh-CN"/>
              </w:rPr>
              <w:t>1</w:t>
            </w:r>
          </w:p>
        </w:tc>
        <w:tc>
          <w:tcPr>
            <w:tcW w:w="3969" w:type="dxa"/>
            <w:tcBorders>
              <w:top w:val="single" w:sz="4" w:space="0" w:color="auto"/>
              <w:left w:val="single" w:sz="4" w:space="0" w:color="auto"/>
              <w:bottom w:val="single" w:sz="4" w:space="0" w:color="auto"/>
              <w:right w:val="single" w:sz="4" w:space="0" w:color="auto"/>
            </w:tcBorders>
          </w:tcPr>
          <w:p w14:paraId="3B53477A" w14:textId="77777777" w:rsidR="00EA16E8" w:rsidRPr="005A5509" w:rsidRDefault="00EA16E8" w:rsidP="002D0C32">
            <w:pPr>
              <w:pStyle w:val="TAL"/>
              <w:rPr>
                <w:lang w:eastAsia="zh-CN"/>
              </w:rPr>
            </w:pPr>
            <w:r w:rsidRPr="005A5509">
              <w:t xml:space="preserve">Support is mandatory if </w:t>
            </w:r>
            <w:r w:rsidRPr="005A5509">
              <w:rPr>
                <w:lang w:eastAsia="zh-CN"/>
              </w:rPr>
              <w:t>MMCMH feature</w:t>
            </w:r>
            <w:r w:rsidRPr="005A5509">
              <w:t xml:space="preserve"> is supported. Allows the MRFC to request that the MRFP issue a request to a remote endpoint to pause (and subsequently resume) the transmission of an RTP media stream.</w:t>
            </w:r>
          </w:p>
        </w:tc>
      </w:tr>
      <w:tr w:rsidR="00EA16E8" w:rsidRPr="005A5509" w14:paraId="7019A253" w14:textId="77777777" w:rsidTr="002D0C32">
        <w:trPr>
          <w:cantSplit/>
        </w:trPr>
        <w:tc>
          <w:tcPr>
            <w:tcW w:w="3510" w:type="dxa"/>
            <w:tcBorders>
              <w:top w:val="single" w:sz="4" w:space="0" w:color="auto"/>
              <w:left w:val="single" w:sz="4" w:space="0" w:color="auto"/>
              <w:bottom w:val="single" w:sz="4" w:space="0" w:color="auto"/>
              <w:right w:val="single" w:sz="4" w:space="0" w:color="auto"/>
            </w:tcBorders>
          </w:tcPr>
          <w:p w14:paraId="1E642240" w14:textId="77777777" w:rsidR="00EA16E8" w:rsidRPr="005A5509" w:rsidRDefault="00EA16E8" w:rsidP="002D0C32">
            <w:pPr>
              <w:pStyle w:val="TAL"/>
            </w:pPr>
            <w:r w:rsidRPr="005A5509">
              <w:lastRenderedPageBreak/>
              <w:t xml:space="preserve">Multi-stream Multiparty </w:t>
            </w:r>
            <w:r w:rsidRPr="005A5509">
              <w:rPr>
                <w:lang w:eastAsia="ko-KR"/>
              </w:rPr>
              <w:t>Conferencing Media Handling</w:t>
            </w:r>
            <w:r w:rsidRPr="005A5509">
              <w:rPr>
                <w:lang w:val="en-US"/>
              </w:rPr>
              <w:t xml:space="preserve"> Package (see </w:t>
            </w:r>
            <w:r w:rsidRPr="005A5509">
              <w:t>Annex C</w:t>
            </w:r>
            <w:r w:rsidRPr="005A5509">
              <w:rPr>
                <w:lang w:val="en-US"/>
              </w:rPr>
              <w:t>)</w:t>
            </w:r>
          </w:p>
        </w:tc>
        <w:tc>
          <w:tcPr>
            <w:tcW w:w="1276" w:type="dxa"/>
            <w:tcBorders>
              <w:top w:val="single" w:sz="4" w:space="0" w:color="auto"/>
              <w:left w:val="single" w:sz="4" w:space="0" w:color="auto"/>
              <w:bottom w:val="single" w:sz="4" w:space="0" w:color="auto"/>
              <w:right w:val="single" w:sz="4" w:space="0" w:color="auto"/>
            </w:tcBorders>
          </w:tcPr>
          <w:p w14:paraId="0282A1CF" w14:textId="77777777" w:rsidR="00EA16E8" w:rsidRPr="005A5509" w:rsidRDefault="00EA16E8" w:rsidP="002D0C32">
            <w:pPr>
              <w:pStyle w:val="TAL"/>
            </w:pPr>
            <w:r w:rsidRPr="005A5509">
              <w:rPr>
                <w:snapToGrid w:val="0"/>
              </w:rPr>
              <w:t>mmcmh, (0x????)</w:t>
            </w:r>
          </w:p>
        </w:tc>
        <w:tc>
          <w:tcPr>
            <w:tcW w:w="992" w:type="dxa"/>
            <w:tcBorders>
              <w:top w:val="single" w:sz="4" w:space="0" w:color="auto"/>
              <w:left w:val="single" w:sz="4" w:space="0" w:color="auto"/>
              <w:bottom w:val="single" w:sz="4" w:space="0" w:color="auto"/>
              <w:right w:val="single" w:sz="4" w:space="0" w:color="auto"/>
            </w:tcBorders>
          </w:tcPr>
          <w:p w14:paraId="68862A49" w14:textId="77777777" w:rsidR="00EA16E8" w:rsidRPr="005A5509" w:rsidRDefault="00EA16E8" w:rsidP="002D0C32">
            <w:pPr>
              <w:pStyle w:val="TAC"/>
              <w:rPr>
                <w:lang w:eastAsia="zh-CN"/>
              </w:rPr>
            </w:pPr>
            <w:r w:rsidRPr="005A5509">
              <w:rPr>
                <w:rFonts w:hint="eastAsia"/>
              </w:rPr>
              <w:t>1</w:t>
            </w:r>
          </w:p>
        </w:tc>
        <w:tc>
          <w:tcPr>
            <w:tcW w:w="3969" w:type="dxa"/>
            <w:tcBorders>
              <w:top w:val="single" w:sz="4" w:space="0" w:color="auto"/>
              <w:left w:val="single" w:sz="4" w:space="0" w:color="auto"/>
              <w:bottom w:val="single" w:sz="4" w:space="0" w:color="auto"/>
              <w:right w:val="single" w:sz="4" w:space="0" w:color="auto"/>
            </w:tcBorders>
          </w:tcPr>
          <w:p w14:paraId="7E11132D" w14:textId="77777777" w:rsidR="00EA16E8" w:rsidRPr="005A5509" w:rsidRDefault="00EA16E8" w:rsidP="002D0C32">
            <w:pPr>
              <w:pStyle w:val="TAL"/>
            </w:pPr>
            <w:r w:rsidRPr="005A5509">
              <w:rPr>
                <w:rFonts w:hint="eastAsia"/>
              </w:rPr>
              <w:t xml:space="preserve">Support is mandatory if </w:t>
            </w:r>
            <w:r w:rsidRPr="005A5509">
              <w:rPr>
                <w:lang w:eastAsia="zh-CN"/>
              </w:rPr>
              <w:t>MMCMH feature</w:t>
            </w:r>
            <w:r w:rsidRPr="005A5509">
              <w:rPr>
                <w:rFonts w:hint="eastAsia"/>
              </w:rPr>
              <w:t xml:space="preserve"> is supported.</w:t>
            </w:r>
            <w:r w:rsidRPr="005A5509">
              <w:t xml:space="preserve"> </w:t>
            </w:r>
            <w:r w:rsidRPr="005A5509">
              <w:rPr>
                <w:snapToGrid w:val="0"/>
              </w:rPr>
              <w:t xml:space="preserve">Defines functionality that allows the MRFP </w:t>
            </w:r>
            <w:r w:rsidRPr="005A5509">
              <w:t xml:space="preserve">to interconnect video media flows with different StreamIDs and </w:t>
            </w:r>
            <w:r w:rsidRPr="005A5509">
              <w:rPr>
                <w:snapToGrid w:val="0"/>
              </w:rPr>
              <w:t xml:space="preserve">to </w:t>
            </w:r>
            <w:r w:rsidRPr="005A5509">
              <w:rPr>
                <w:rFonts w:cs="Arial"/>
              </w:rPr>
              <w:t xml:space="preserve">autonomously </w:t>
            </w:r>
            <w:r w:rsidRPr="005A5509">
              <w:rPr>
                <w:snapToGrid w:val="0"/>
              </w:rPr>
              <w:t xml:space="preserve">determine the mix of a video streams in a conference dependent on the active speaker. For example, </w:t>
            </w:r>
            <w:r w:rsidRPr="005A5509">
              <w:t xml:space="preserve">everyone sees the active speaker and he sees the previous speaker in a normal resolution, all other </w:t>
            </w:r>
            <w:r w:rsidRPr="005A5509">
              <w:rPr>
                <w:snapToGrid w:val="0"/>
              </w:rPr>
              <w:t xml:space="preserve">conference participants (or </w:t>
            </w:r>
            <w:r w:rsidRPr="005A5509">
              <w:t>the most recent previous speakers</w:t>
            </w:r>
            <w:r w:rsidRPr="005A5509">
              <w:rPr>
                <w:snapToGrid w:val="0"/>
              </w:rPr>
              <w:t>)</w:t>
            </w:r>
            <w:r w:rsidRPr="005A5509">
              <w:t xml:space="preserve"> are seen </w:t>
            </w:r>
            <w:r w:rsidRPr="005A5509">
              <w:rPr>
                <w:rFonts w:cs="Arial"/>
              </w:rPr>
              <w:t>in low resolution.</w:t>
            </w:r>
          </w:p>
        </w:tc>
      </w:tr>
    </w:tbl>
    <w:p w14:paraId="22754975" w14:textId="77777777" w:rsidR="00EA16E8" w:rsidRPr="005A5509" w:rsidRDefault="00EA16E8" w:rsidP="00EA16E8"/>
    <w:p w14:paraId="088FD85C" w14:textId="77777777" w:rsidR="00EA16E8" w:rsidRPr="005A5509" w:rsidRDefault="00EA16E8" w:rsidP="00EA16E8">
      <w:pPr>
        <w:pStyle w:val="Heading3"/>
      </w:pPr>
      <w:bookmarkStart w:id="114" w:name="_Toc11325796"/>
      <w:bookmarkStart w:id="115" w:name="_Toc67485831"/>
      <w:r w:rsidRPr="005A5509">
        <w:t>5.14.3</w:t>
      </w:r>
      <w:r>
        <w:tab/>
      </w:r>
      <w:r w:rsidRPr="005A5509">
        <w:t>Package Usage Information</w:t>
      </w:r>
      <w:bookmarkEnd w:id="114"/>
      <w:bookmarkEnd w:id="115"/>
    </w:p>
    <w:p w14:paraId="116C0682" w14:textId="77777777" w:rsidR="00EA16E8" w:rsidRPr="005A5509" w:rsidRDefault="00EA16E8" w:rsidP="00EA16E8">
      <w:pPr>
        <w:pStyle w:val="Heading4"/>
      </w:pPr>
      <w:bookmarkStart w:id="116" w:name="_Toc11325797"/>
      <w:bookmarkStart w:id="117" w:name="_Toc67485832"/>
      <w:r w:rsidRPr="005A5509">
        <w:t>5.14.3.1</w:t>
      </w:r>
      <w:r>
        <w:tab/>
      </w:r>
      <w:r w:rsidRPr="005A5509">
        <w:t>Generic Package</w:t>
      </w:r>
      <w:bookmarkEnd w:id="116"/>
      <w:bookmarkEnd w:id="117"/>
    </w:p>
    <w:p w14:paraId="78426ED5"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.1.1: Package Usage Information for Generic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43153574" w14:textId="77777777" w:rsidTr="002D0C32">
        <w:trPr>
          <w:cantSplit/>
        </w:trPr>
        <w:tc>
          <w:tcPr>
            <w:tcW w:w="1744" w:type="dxa"/>
          </w:tcPr>
          <w:p w14:paraId="27A2D7C4" w14:textId="77777777" w:rsidR="00EA16E8" w:rsidRPr="005A5509" w:rsidRDefault="00EA16E8" w:rsidP="002D0C32">
            <w:pPr>
              <w:pStyle w:val="TAH"/>
            </w:pPr>
            <w:r w:rsidRPr="005A5509">
              <w:t xml:space="preserve">Properties </w:t>
            </w:r>
          </w:p>
        </w:tc>
        <w:tc>
          <w:tcPr>
            <w:tcW w:w="1851" w:type="dxa"/>
          </w:tcPr>
          <w:p w14:paraId="2D3C53BE" w14:textId="77777777" w:rsidR="00EA16E8" w:rsidRPr="005A5509" w:rsidRDefault="00EA16E8" w:rsidP="002D0C32">
            <w:pPr>
              <w:pStyle w:val="TAH"/>
            </w:pPr>
            <w:r w:rsidRPr="005A5509">
              <w:t>Mandatory/</w:t>
            </w:r>
          </w:p>
          <w:p w14:paraId="7E657C2F" w14:textId="77777777" w:rsidR="00EA16E8" w:rsidRPr="005A5509" w:rsidRDefault="00EA16E8" w:rsidP="002D0C32">
            <w:pPr>
              <w:pStyle w:val="TAH"/>
            </w:pPr>
            <w:r w:rsidRPr="005A5509">
              <w:t>Optional</w:t>
            </w:r>
          </w:p>
        </w:tc>
        <w:tc>
          <w:tcPr>
            <w:tcW w:w="1961" w:type="dxa"/>
          </w:tcPr>
          <w:p w14:paraId="165A00F3" w14:textId="77777777" w:rsidR="00EA16E8" w:rsidRPr="005A5509" w:rsidRDefault="00EA16E8" w:rsidP="002D0C32">
            <w:pPr>
              <w:pStyle w:val="TAH"/>
            </w:pPr>
            <w:r w:rsidRPr="005A5509">
              <w:t>Used in command:</w:t>
            </w:r>
          </w:p>
        </w:tc>
        <w:tc>
          <w:tcPr>
            <w:tcW w:w="1926" w:type="dxa"/>
            <w:gridSpan w:val="2"/>
          </w:tcPr>
          <w:p w14:paraId="15E33715" w14:textId="77777777" w:rsidR="00EA16E8" w:rsidRPr="005A5509" w:rsidRDefault="00EA16E8" w:rsidP="002D0C32">
            <w:pPr>
              <w:pStyle w:val="TAH"/>
            </w:pPr>
            <w:r w:rsidRPr="005A5509">
              <w:t>Supported Values:</w:t>
            </w:r>
          </w:p>
        </w:tc>
        <w:tc>
          <w:tcPr>
            <w:tcW w:w="2407" w:type="dxa"/>
          </w:tcPr>
          <w:p w14:paraId="48C4DB13" w14:textId="77777777" w:rsidR="00EA16E8" w:rsidRPr="005A5509" w:rsidRDefault="00EA16E8" w:rsidP="002D0C32">
            <w:pPr>
              <w:pStyle w:val="TAH"/>
            </w:pPr>
            <w:r w:rsidRPr="005A5509">
              <w:t>Provisioned Value:</w:t>
            </w:r>
          </w:p>
        </w:tc>
      </w:tr>
      <w:tr w:rsidR="00EA16E8" w:rsidRPr="005A5509" w14:paraId="34BBBA78" w14:textId="77777777" w:rsidTr="002D0C32">
        <w:trPr>
          <w:cantSplit/>
        </w:trPr>
        <w:tc>
          <w:tcPr>
            <w:tcW w:w="1744" w:type="dxa"/>
          </w:tcPr>
          <w:p w14:paraId="1FB07CE8" w14:textId="77777777" w:rsidR="00EA16E8" w:rsidRPr="005A5509" w:rsidRDefault="00EA16E8" w:rsidP="002D0C32">
            <w:pPr>
              <w:pStyle w:val="TAC"/>
            </w:pPr>
            <w:r w:rsidRPr="005A5509">
              <w:rPr>
                <w:rFonts w:hint="eastAsia"/>
              </w:rPr>
              <w:t>None</w:t>
            </w:r>
          </w:p>
        </w:tc>
        <w:tc>
          <w:tcPr>
            <w:tcW w:w="1851" w:type="dxa"/>
          </w:tcPr>
          <w:p w14:paraId="50B49AFC" w14:textId="77777777" w:rsidR="00EA16E8" w:rsidRPr="005A5509" w:rsidRDefault="00EA16E8" w:rsidP="002D0C32">
            <w:pPr>
              <w:pStyle w:val="TAC"/>
            </w:pPr>
            <w:r w:rsidRPr="005A5509">
              <w:rPr>
                <w:rFonts w:hint="eastAsia"/>
              </w:rPr>
              <w:t>-</w:t>
            </w:r>
          </w:p>
        </w:tc>
        <w:tc>
          <w:tcPr>
            <w:tcW w:w="1961" w:type="dxa"/>
          </w:tcPr>
          <w:p w14:paraId="3BAA930F" w14:textId="77777777" w:rsidR="00EA16E8" w:rsidRPr="005A5509" w:rsidRDefault="00EA16E8" w:rsidP="002D0C32">
            <w:pPr>
              <w:pStyle w:val="TAC"/>
            </w:pPr>
            <w:r w:rsidRPr="005A5509">
              <w:rPr>
                <w:rFonts w:hint="eastAsia"/>
              </w:rPr>
              <w:t>-</w:t>
            </w:r>
          </w:p>
        </w:tc>
        <w:tc>
          <w:tcPr>
            <w:tcW w:w="1926" w:type="dxa"/>
            <w:gridSpan w:val="2"/>
          </w:tcPr>
          <w:p w14:paraId="19D8744D" w14:textId="77777777" w:rsidR="00EA16E8" w:rsidRPr="005A5509" w:rsidRDefault="00EA16E8" w:rsidP="002D0C32">
            <w:pPr>
              <w:pStyle w:val="TAC"/>
            </w:pPr>
            <w:r w:rsidRPr="005A5509">
              <w:rPr>
                <w:rFonts w:hint="eastAsia"/>
              </w:rPr>
              <w:t>-</w:t>
            </w:r>
          </w:p>
        </w:tc>
        <w:tc>
          <w:tcPr>
            <w:tcW w:w="2407" w:type="dxa"/>
          </w:tcPr>
          <w:p w14:paraId="1FF27D40" w14:textId="77777777" w:rsidR="00EA16E8" w:rsidRPr="005A5509" w:rsidRDefault="00EA16E8" w:rsidP="002D0C32">
            <w:pPr>
              <w:pStyle w:val="TAC"/>
            </w:pPr>
            <w:r w:rsidRPr="005A5509">
              <w:rPr>
                <w:rFonts w:hint="eastAsia"/>
              </w:rPr>
              <w:t>-</w:t>
            </w:r>
          </w:p>
        </w:tc>
      </w:tr>
      <w:tr w:rsidR="00EA16E8" w:rsidRPr="005A5509" w14:paraId="311C4350" w14:textId="77777777" w:rsidTr="002D0C32">
        <w:trPr>
          <w:cantSplit/>
        </w:trPr>
        <w:tc>
          <w:tcPr>
            <w:tcW w:w="1744" w:type="dxa"/>
          </w:tcPr>
          <w:p w14:paraId="20ED6C9B" w14:textId="77777777" w:rsidR="00EA16E8" w:rsidRPr="005A5509" w:rsidRDefault="00EA16E8" w:rsidP="002D0C32">
            <w:pPr>
              <w:pStyle w:val="TAH"/>
            </w:pPr>
            <w:r w:rsidRPr="005A5509">
              <w:t xml:space="preserve">Signals </w:t>
            </w:r>
          </w:p>
        </w:tc>
        <w:tc>
          <w:tcPr>
            <w:tcW w:w="1851" w:type="dxa"/>
          </w:tcPr>
          <w:p w14:paraId="4F6C3612" w14:textId="77777777" w:rsidR="00EA16E8" w:rsidRPr="005A5509" w:rsidRDefault="00EA16E8" w:rsidP="002D0C32">
            <w:pPr>
              <w:pStyle w:val="TAH"/>
            </w:pPr>
            <w:r w:rsidRPr="005A5509">
              <w:t>Mandatory/</w:t>
            </w:r>
          </w:p>
          <w:p w14:paraId="0563407C" w14:textId="77777777" w:rsidR="00EA16E8" w:rsidRPr="005A5509" w:rsidRDefault="00EA16E8" w:rsidP="002D0C32">
            <w:pPr>
              <w:pStyle w:val="TAH"/>
            </w:pPr>
            <w:r w:rsidRPr="005A5509">
              <w:t>Optional</w:t>
            </w:r>
          </w:p>
        </w:tc>
        <w:tc>
          <w:tcPr>
            <w:tcW w:w="3887" w:type="dxa"/>
            <w:gridSpan w:val="3"/>
          </w:tcPr>
          <w:p w14:paraId="4BAD96C2" w14:textId="77777777" w:rsidR="00EA16E8" w:rsidRPr="005A5509" w:rsidRDefault="00EA16E8" w:rsidP="002D0C32">
            <w:pPr>
              <w:pStyle w:val="TAH"/>
            </w:pPr>
            <w:r w:rsidRPr="005A5509">
              <w:t>Used in command:</w:t>
            </w:r>
          </w:p>
        </w:tc>
        <w:tc>
          <w:tcPr>
            <w:tcW w:w="2407" w:type="dxa"/>
          </w:tcPr>
          <w:p w14:paraId="5D7D75C7" w14:textId="77777777" w:rsidR="00EA16E8" w:rsidRPr="005A5509" w:rsidRDefault="00EA16E8" w:rsidP="002D0C32">
            <w:pPr>
              <w:pStyle w:val="TAH"/>
            </w:pPr>
            <w:r w:rsidRPr="005A5509">
              <w:t>Duration Provisioned Value:</w:t>
            </w:r>
          </w:p>
        </w:tc>
      </w:tr>
      <w:tr w:rsidR="00EA16E8" w:rsidRPr="005A5509" w14:paraId="0AF011CB" w14:textId="77777777" w:rsidTr="002D0C32">
        <w:trPr>
          <w:cantSplit/>
        </w:trPr>
        <w:tc>
          <w:tcPr>
            <w:tcW w:w="1744" w:type="dxa"/>
            <w:vMerge w:val="restart"/>
          </w:tcPr>
          <w:p w14:paraId="244F1CBF" w14:textId="77777777" w:rsidR="00EA16E8" w:rsidRPr="005A5509" w:rsidRDefault="00EA16E8" w:rsidP="002D0C32">
            <w:pPr>
              <w:pStyle w:val="TAC"/>
              <w:rPr>
                <w:b/>
                <w:bCs/>
              </w:rPr>
            </w:pPr>
            <w:r w:rsidRPr="005A5509">
              <w:rPr>
                <w:rFonts w:hint="eastAsia"/>
              </w:rPr>
              <w:t>None</w:t>
            </w:r>
          </w:p>
        </w:tc>
        <w:tc>
          <w:tcPr>
            <w:tcW w:w="1851" w:type="dxa"/>
          </w:tcPr>
          <w:p w14:paraId="0A0E8636" w14:textId="77777777" w:rsidR="00EA16E8" w:rsidRPr="005A5509" w:rsidRDefault="00EA16E8" w:rsidP="002D0C32">
            <w:pPr>
              <w:pStyle w:val="TAC"/>
              <w:rPr>
                <w:b/>
                <w:bCs/>
              </w:rPr>
            </w:pPr>
            <w:r w:rsidRPr="005A5509">
              <w:rPr>
                <w:rFonts w:hint="eastAsia"/>
              </w:rPr>
              <w:t>-</w:t>
            </w:r>
          </w:p>
        </w:tc>
        <w:tc>
          <w:tcPr>
            <w:tcW w:w="3887" w:type="dxa"/>
            <w:gridSpan w:val="3"/>
          </w:tcPr>
          <w:p w14:paraId="6A3F6948" w14:textId="77777777" w:rsidR="00EA16E8" w:rsidRPr="005A5509" w:rsidRDefault="00EA16E8" w:rsidP="002D0C32">
            <w:pPr>
              <w:pStyle w:val="TAC"/>
              <w:rPr>
                <w:b/>
                <w:bCs/>
              </w:rPr>
            </w:pPr>
            <w:r w:rsidRPr="005A5509">
              <w:rPr>
                <w:rFonts w:hint="eastAsia"/>
              </w:rPr>
              <w:t>-</w:t>
            </w:r>
          </w:p>
        </w:tc>
        <w:tc>
          <w:tcPr>
            <w:tcW w:w="2407" w:type="dxa"/>
          </w:tcPr>
          <w:p w14:paraId="1DB6DAAE" w14:textId="77777777" w:rsidR="00EA16E8" w:rsidRPr="005A5509" w:rsidRDefault="00EA16E8" w:rsidP="002D0C32">
            <w:pPr>
              <w:pStyle w:val="TAC"/>
              <w:jc w:val="left"/>
              <w:rPr>
                <w:b/>
                <w:bCs/>
              </w:rPr>
            </w:pPr>
            <w:r w:rsidRPr="005A5509">
              <w:rPr>
                <w:rFonts w:hint="eastAsia"/>
              </w:rPr>
              <w:t>-</w:t>
            </w:r>
          </w:p>
        </w:tc>
      </w:tr>
      <w:tr w:rsidR="00EA16E8" w:rsidRPr="005A5509" w14:paraId="6F8B6162" w14:textId="77777777" w:rsidTr="002D0C32">
        <w:trPr>
          <w:cantSplit/>
        </w:trPr>
        <w:tc>
          <w:tcPr>
            <w:tcW w:w="1744" w:type="dxa"/>
            <w:vMerge/>
          </w:tcPr>
          <w:p w14:paraId="36E73E49" w14:textId="77777777" w:rsidR="00EA16E8" w:rsidRPr="005A5509" w:rsidRDefault="00EA16E8" w:rsidP="002D0C32">
            <w:pPr>
              <w:pStyle w:val="enumlev2"/>
              <w:ind w:left="0" w:firstLine="34"/>
              <w:rPr>
                <w:b/>
                <w:bCs/>
              </w:rPr>
            </w:pPr>
          </w:p>
        </w:tc>
        <w:tc>
          <w:tcPr>
            <w:tcW w:w="1851" w:type="dxa"/>
          </w:tcPr>
          <w:p w14:paraId="604D506F" w14:textId="77777777" w:rsidR="00EA16E8" w:rsidRPr="005A5509" w:rsidRDefault="00EA16E8" w:rsidP="002D0C32">
            <w:pPr>
              <w:pStyle w:val="TAH"/>
            </w:pPr>
            <w:r w:rsidRPr="005A5509">
              <w:t>Signal Parameters</w:t>
            </w:r>
          </w:p>
        </w:tc>
        <w:tc>
          <w:tcPr>
            <w:tcW w:w="1961" w:type="dxa"/>
          </w:tcPr>
          <w:p w14:paraId="11138AF8" w14:textId="77777777" w:rsidR="00EA16E8" w:rsidRPr="005A5509" w:rsidRDefault="00EA16E8" w:rsidP="002D0C32">
            <w:pPr>
              <w:pStyle w:val="TAH"/>
            </w:pPr>
            <w:r w:rsidRPr="005A5509">
              <w:t>Mandatory/</w:t>
            </w:r>
          </w:p>
          <w:p w14:paraId="35C6FB00" w14:textId="77777777" w:rsidR="00EA16E8" w:rsidRPr="005A5509" w:rsidRDefault="00EA16E8" w:rsidP="002D0C32">
            <w:pPr>
              <w:pStyle w:val="TAH"/>
            </w:pPr>
            <w:r w:rsidRPr="005A5509">
              <w:t>Optional</w:t>
            </w:r>
          </w:p>
        </w:tc>
        <w:tc>
          <w:tcPr>
            <w:tcW w:w="1926" w:type="dxa"/>
            <w:gridSpan w:val="2"/>
          </w:tcPr>
          <w:p w14:paraId="2D97FD9A" w14:textId="77777777" w:rsidR="00EA16E8" w:rsidRPr="005A5509" w:rsidRDefault="00EA16E8" w:rsidP="002D0C32">
            <w:pPr>
              <w:pStyle w:val="TAH"/>
            </w:pPr>
            <w:r w:rsidRPr="005A5509">
              <w:t>Supported</w:t>
            </w:r>
          </w:p>
          <w:p w14:paraId="3AE8C52D" w14:textId="77777777" w:rsidR="00EA16E8" w:rsidRPr="005A5509" w:rsidRDefault="00EA16E8" w:rsidP="002D0C32">
            <w:pPr>
              <w:pStyle w:val="TAH"/>
            </w:pPr>
            <w:r w:rsidRPr="005A5509">
              <w:t>Values:</w:t>
            </w:r>
          </w:p>
        </w:tc>
        <w:tc>
          <w:tcPr>
            <w:tcW w:w="2407" w:type="dxa"/>
          </w:tcPr>
          <w:p w14:paraId="0EE12D16" w14:textId="77777777" w:rsidR="00EA16E8" w:rsidRPr="005A5509" w:rsidRDefault="00EA16E8" w:rsidP="002D0C32">
            <w:pPr>
              <w:pStyle w:val="TAH"/>
            </w:pPr>
            <w:r w:rsidRPr="005A5509">
              <w:t>Duration Provisioned Value:</w:t>
            </w:r>
          </w:p>
        </w:tc>
      </w:tr>
      <w:tr w:rsidR="00EA16E8" w:rsidRPr="005A5509" w14:paraId="1BF13596" w14:textId="77777777" w:rsidTr="002D0C32">
        <w:trPr>
          <w:cantSplit/>
        </w:trPr>
        <w:tc>
          <w:tcPr>
            <w:tcW w:w="1744" w:type="dxa"/>
            <w:vMerge/>
          </w:tcPr>
          <w:p w14:paraId="5123D5E0" w14:textId="77777777" w:rsidR="00EA16E8" w:rsidRPr="005A5509" w:rsidRDefault="00EA16E8" w:rsidP="002D0C32">
            <w:pPr>
              <w:pStyle w:val="enumlev2"/>
              <w:ind w:left="0" w:firstLine="34"/>
              <w:rPr>
                <w:b/>
                <w:bCs/>
              </w:rPr>
            </w:pPr>
          </w:p>
        </w:tc>
        <w:tc>
          <w:tcPr>
            <w:tcW w:w="1851" w:type="dxa"/>
          </w:tcPr>
          <w:p w14:paraId="66D0D428" w14:textId="77777777" w:rsidR="00EA16E8" w:rsidRPr="005A5509" w:rsidRDefault="00EA16E8" w:rsidP="002D0C32">
            <w:pPr>
              <w:pStyle w:val="TAC"/>
              <w:rPr>
                <w:b/>
                <w:bCs/>
              </w:rPr>
            </w:pPr>
            <w:r w:rsidRPr="005A5509">
              <w:rPr>
                <w:rFonts w:hint="eastAsia"/>
              </w:rPr>
              <w:t>-</w:t>
            </w:r>
          </w:p>
        </w:tc>
        <w:tc>
          <w:tcPr>
            <w:tcW w:w="1961" w:type="dxa"/>
          </w:tcPr>
          <w:p w14:paraId="7467DDF1" w14:textId="77777777" w:rsidR="00EA16E8" w:rsidRPr="005A5509" w:rsidRDefault="00EA16E8" w:rsidP="002D0C32">
            <w:pPr>
              <w:pStyle w:val="TAC"/>
              <w:rPr>
                <w:b/>
                <w:bCs/>
              </w:rPr>
            </w:pPr>
            <w:r w:rsidRPr="005A5509">
              <w:rPr>
                <w:rFonts w:hint="eastAsia"/>
              </w:rPr>
              <w:t>-</w:t>
            </w:r>
          </w:p>
        </w:tc>
        <w:tc>
          <w:tcPr>
            <w:tcW w:w="1926" w:type="dxa"/>
            <w:gridSpan w:val="2"/>
          </w:tcPr>
          <w:p w14:paraId="4FBA5778" w14:textId="77777777" w:rsidR="00EA16E8" w:rsidRPr="005A5509" w:rsidRDefault="00EA16E8" w:rsidP="002D0C32">
            <w:pPr>
              <w:pStyle w:val="TAC"/>
            </w:pPr>
            <w:r w:rsidRPr="005A5509">
              <w:rPr>
                <w:rFonts w:hint="eastAsia"/>
              </w:rPr>
              <w:t>-</w:t>
            </w:r>
          </w:p>
        </w:tc>
        <w:tc>
          <w:tcPr>
            <w:tcW w:w="2407" w:type="dxa"/>
          </w:tcPr>
          <w:p w14:paraId="3ABA663E" w14:textId="77777777" w:rsidR="00EA16E8" w:rsidRPr="005A5509" w:rsidRDefault="00EA16E8" w:rsidP="002D0C32">
            <w:pPr>
              <w:pStyle w:val="TAC"/>
              <w:rPr>
                <w:b/>
                <w:bCs/>
              </w:rPr>
            </w:pPr>
            <w:r w:rsidRPr="005A5509">
              <w:rPr>
                <w:rFonts w:hint="eastAsia"/>
              </w:rPr>
              <w:t>-</w:t>
            </w:r>
          </w:p>
        </w:tc>
      </w:tr>
      <w:tr w:rsidR="00EA16E8" w:rsidRPr="005A5509" w14:paraId="5E071E14" w14:textId="77777777" w:rsidTr="002D0C32">
        <w:trPr>
          <w:cantSplit/>
        </w:trPr>
        <w:tc>
          <w:tcPr>
            <w:tcW w:w="1744" w:type="dxa"/>
          </w:tcPr>
          <w:p w14:paraId="0FA185E6" w14:textId="77777777" w:rsidR="00EA16E8" w:rsidRPr="005A5509" w:rsidRDefault="00EA16E8" w:rsidP="002D0C32">
            <w:pPr>
              <w:pStyle w:val="TAH"/>
            </w:pPr>
            <w:r w:rsidRPr="005A5509">
              <w:t>Events</w:t>
            </w:r>
          </w:p>
        </w:tc>
        <w:tc>
          <w:tcPr>
            <w:tcW w:w="1851" w:type="dxa"/>
          </w:tcPr>
          <w:p w14:paraId="429A8A31" w14:textId="77777777" w:rsidR="00EA16E8" w:rsidRPr="005A5509" w:rsidRDefault="00EA16E8" w:rsidP="002D0C32">
            <w:pPr>
              <w:pStyle w:val="TAH"/>
            </w:pPr>
            <w:r w:rsidRPr="005A5509">
              <w:t>Mandatory/</w:t>
            </w:r>
          </w:p>
          <w:p w14:paraId="3DB45823" w14:textId="77777777" w:rsidR="00EA16E8" w:rsidRPr="005A5509" w:rsidRDefault="00EA16E8" w:rsidP="002D0C32">
            <w:pPr>
              <w:pStyle w:val="TAH"/>
            </w:pPr>
            <w:r w:rsidRPr="005A5509">
              <w:t>Optional</w:t>
            </w:r>
          </w:p>
        </w:tc>
        <w:tc>
          <w:tcPr>
            <w:tcW w:w="6294" w:type="dxa"/>
            <w:gridSpan w:val="4"/>
          </w:tcPr>
          <w:p w14:paraId="4AA6047D" w14:textId="77777777" w:rsidR="00EA16E8" w:rsidRPr="005A5509" w:rsidRDefault="00EA16E8" w:rsidP="002D0C32">
            <w:pPr>
              <w:pStyle w:val="TAH"/>
            </w:pPr>
            <w:r w:rsidRPr="005A5509">
              <w:t>Used in command:</w:t>
            </w:r>
          </w:p>
        </w:tc>
      </w:tr>
      <w:tr w:rsidR="00EA16E8" w:rsidRPr="005A5509" w14:paraId="33757C88" w14:textId="77777777" w:rsidTr="002D0C32">
        <w:trPr>
          <w:cantSplit/>
        </w:trPr>
        <w:tc>
          <w:tcPr>
            <w:tcW w:w="1744" w:type="dxa"/>
            <w:vMerge w:val="restart"/>
          </w:tcPr>
          <w:p w14:paraId="5219C9F8" w14:textId="77777777" w:rsidR="00EA16E8" w:rsidRPr="005A5509" w:rsidRDefault="00EA16E8" w:rsidP="002D0C32">
            <w:pPr>
              <w:pStyle w:val="TAC"/>
              <w:rPr>
                <w:b/>
                <w:bCs/>
                <w:lang w:val="fr-FR"/>
              </w:rPr>
            </w:pPr>
            <w:r w:rsidRPr="005A5509">
              <w:rPr>
                <w:lang w:val="fr-CH"/>
              </w:rPr>
              <w:t xml:space="preserve"> Cause (g/cause</w:t>
            </w:r>
            <w:r w:rsidRPr="005A5509">
              <w:rPr>
                <w:rFonts w:hint="eastAsia"/>
                <w:lang w:val="fr-CH"/>
              </w:rPr>
              <w:t>,</w:t>
            </w:r>
            <w:r w:rsidRPr="005A5509">
              <w:rPr>
                <w:lang w:val="fr-CH"/>
              </w:rPr>
              <w:t xml:space="preserve"> 0x0001/0x0001)</w:t>
            </w:r>
          </w:p>
        </w:tc>
        <w:tc>
          <w:tcPr>
            <w:tcW w:w="1851" w:type="dxa"/>
          </w:tcPr>
          <w:p w14:paraId="42660DBA" w14:textId="77777777" w:rsidR="00EA16E8" w:rsidRPr="005A5509" w:rsidRDefault="00EA16E8" w:rsidP="002D0C32">
            <w:pPr>
              <w:pStyle w:val="TAC"/>
              <w:rPr>
                <w:b/>
                <w:bCs/>
              </w:rPr>
            </w:pPr>
            <w:r w:rsidRPr="005A5509">
              <w:t>M</w:t>
            </w:r>
          </w:p>
        </w:tc>
        <w:tc>
          <w:tcPr>
            <w:tcW w:w="6294" w:type="dxa"/>
            <w:gridSpan w:val="4"/>
          </w:tcPr>
          <w:p w14:paraId="60298238" w14:textId="77777777" w:rsidR="00EA16E8" w:rsidRPr="005A5509" w:rsidRDefault="00EA16E8" w:rsidP="002D0C32">
            <w:pPr>
              <w:pStyle w:val="TAC"/>
              <w:rPr>
                <w:b/>
                <w:bCs/>
              </w:rPr>
            </w:pPr>
            <w:r w:rsidRPr="005A5509">
              <w:t>ADD, MOD, NOTIFY</w:t>
            </w:r>
            <w:r w:rsidRPr="005A5509">
              <w:rPr>
                <w:rFonts w:hint="eastAsia"/>
              </w:rPr>
              <w:t xml:space="preserve"> </w:t>
            </w:r>
          </w:p>
        </w:tc>
      </w:tr>
      <w:tr w:rsidR="00EA16E8" w:rsidRPr="005A5509" w14:paraId="71ECFF03" w14:textId="77777777" w:rsidTr="002D0C32">
        <w:trPr>
          <w:cantSplit/>
        </w:trPr>
        <w:tc>
          <w:tcPr>
            <w:tcW w:w="1744" w:type="dxa"/>
            <w:vMerge/>
          </w:tcPr>
          <w:p w14:paraId="3D372D3F" w14:textId="77777777" w:rsidR="00EA16E8" w:rsidRPr="005A5509" w:rsidRDefault="00EA16E8" w:rsidP="002D0C32">
            <w:pPr>
              <w:pStyle w:val="enumlev2"/>
              <w:ind w:left="0" w:firstLine="34"/>
              <w:rPr>
                <w:b/>
                <w:bCs/>
              </w:rPr>
            </w:pPr>
          </w:p>
        </w:tc>
        <w:tc>
          <w:tcPr>
            <w:tcW w:w="1851" w:type="dxa"/>
          </w:tcPr>
          <w:p w14:paraId="08CF9A70" w14:textId="77777777" w:rsidR="00EA16E8" w:rsidRPr="005A5509" w:rsidRDefault="00EA16E8" w:rsidP="002D0C32">
            <w:pPr>
              <w:pStyle w:val="TAH"/>
            </w:pPr>
            <w:r w:rsidRPr="005A5509">
              <w:t>Event</w:t>
            </w:r>
          </w:p>
          <w:p w14:paraId="1F647848" w14:textId="77777777" w:rsidR="00EA16E8" w:rsidRPr="005A5509" w:rsidRDefault="00EA16E8" w:rsidP="002D0C32">
            <w:pPr>
              <w:pStyle w:val="TAH"/>
            </w:pPr>
            <w:r w:rsidRPr="005A5509">
              <w:t>Parameters</w:t>
            </w:r>
          </w:p>
        </w:tc>
        <w:tc>
          <w:tcPr>
            <w:tcW w:w="1961" w:type="dxa"/>
          </w:tcPr>
          <w:p w14:paraId="6C672178" w14:textId="77777777" w:rsidR="00EA16E8" w:rsidRPr="005A5509" w:rsidRDefault="00EA16E8" w:rsidP="002D0C32">
            <w:pPr>
              <w:pStyle w:val="TAH"/>
            </w:pPr>
            <w:r w:rsidRPr="005A5509">
              <w:t>Mandatory/</w:t>
            </w:r>
          </w:p>
          <w:p w14:paraId="4B7BE517" w14:textId="77777777" w:rsidR="00EA16E8" w:rsidRPr="005A5509" w:rsidRDefault="00EA16E8" w:rsidP="002D0C32">
            <w:pPr>
              <w:pStyle w:val="TAH"/>
            </w:pPr>
            <w:r w:rsidRPr="005A5509">
              <w:t>Optional</w:t>
            </w:r>
          </w:p>
        </w:tc>
        <w:tc>
          <w:tcPr>
            <w:tcW w:w="1926" w:type="dxa"/>
            <w:gridSpan w:val="2"/>
          </w:tcPr>
          <w:p w14:paraId="6B107DCB" w14:textId="77777777" w:rsidR="00EA16E8" w:rsidRPr="005A5509" w:rsidRDefault="00EA16E8" w:rsidP="002D0C32">
            <w:pPr>
              <w:pStyle w:val="TAH"/>
            </w:pPr>
            <w:r w:rsidRPr="005A5509">
              <w:t>Supported</w:t>
            </w:r>
          </w:p>
          <w:p w14:paraId="72B6B7CC" w14:textId="77777777" w:rsidR="00EA16E8" w:rsidRPr="005A5509" w:rsidRDefault="00EA16E8" w:rsidP="002D0C32">
            <w:pPr>
              <w:pStyle w:val="TAH"/>
            </w:pPr>
            <w:r w:rsidRPr="005A5509">
              <w:t>Values:</w:t>
            </w:r>
          </w:p>
        </w:tc>
        <w:tc>
          <w:tcPr>
            <w:tcW w:w="2407" w:type="dxa"/>
          </w:tcPr>
          <w:p w14:paraId="66B61268" w14:textId="77777777" w:rsidR="00EA16E8" w:rsidRPr="005A5509" w:rsidRDefault="00EA16E8" w:rsidP="002D0C32">
            <w:pPr>
              <w:pStyle w:val="TAH"/>
            </w:pPr>
            <w:r w:rsidRPr="005A5509">
              <w:t>Provisioned Value:</w:t>
            </w:r>
          </w:p>
        </w:tc>
      </w:tr>
      <w:tr w:rsidR="00EA16E8" w:rsidRPr="005A5509" w14:paraId="657B52A1" w14:textId="77777777" w:rsidTr="002D0C32">
        <w:trPr>
          <w:cantSplit/>
        </w:trPr>
        <w:tc>
          <w:tcPr>
            <w:tcW w:w="1744" w:type="dxa"/>
            <w:vMerge/>
          </w:tcPr>
          <w:p w14:paraId="2C001120" w14:textId="77777777" w:rsidR="00EA16E8" w:rsidRPr="005A5509" w:rsidRDefault="00EA16E8" w:rsidP="002D0C32">
            <w:pPr>
              <w:pStyle w:val="enumlev2"/>
              <w:ind w:left="0" w:firstLine="34"/>
              <w:rPr>
                <w:b/>
                <w:bCs/>
              </w:rPr>
            </w:pPr>
          </w:p>
        </w:tc>
        <w:tc>
          <w:tcPr>
            <w:tcW w:w="1851" w:type="dxa"/>
          </w:tcPr>
          <w:p w14:paraId="199DB5FE" w14:textId="77777777" w:rsidR="00EA16E8" w:rsidRPr="005A5509" w:rsidRDefault="00EA16E8" w:rsidP="002D0C32">
            <w:pPr>
              <w:pStyle w:val="TAC"/>
              <w:rPr>
                <w:b/>
                <w:bCs/>
              </w:rPr>
            </w:pPr>
            <w:r w:rsidRPr="005A5509">
              <w:rPr>
                <w:rFonts w:hint="eastAsia"/>
              </w:rPr>
              <w:t>None</w:t>
            </w:r>
          </w:p>
        </w:tc>
        <w:tc>
          <w:tcPr>
            <w:tcW w:w="1961" w:type="dxa"/>
          </w:tcPr>
          <w:p w14:paraId="525BA20C" w14:textId="77777777" w:rsidR="00EA16E8" w:rsidRPr="005A5509" w:rsidRDefault="00EA16E8" w:rsidP="002D0C32">
            <w:pPr>
              <w:pStyle w:val="TAC"/>
              <w:rPr>
                <w:b/>
                <w:bCs/>
              </w:rPr>
            </w:pPr>
            <w:r w:rsidRPr="005A5509">
              <w:rPr>
                <w:rFonts w:hint="eastAsia"/>
              </w:rPr>
              <w:t>-</w:t>
            </w:r>
          </w:p>
        </w:tc>
        <w:tc>
          <w:tcPr>
            <w:tcW w:w="1926" w:type="dxa"/>
            <w:gridSpan w:val="2"/>
          </w:tcPr>
          <w:p w14:paraId="206478DC" w14:textId="77777777" w:rsidR="00EA16E8" w:rsidRPr="005A5509" w:rsidRDefault="00EA16E8" w:rsidP="002D0C32">
            <w:pPr>
              <w:pStyle w:val="TAC"/>
            </w:pPr>
            <w:r w:rsidRPr="005A5509">
              <w:rPr>
                <w:rFonts w:hint="eastAsia"/>
              </w:rPr>
              <w:t>-</w:t>
            </w:r>
          </w:p>
        </w:tc>
        <w:tc>
          <w:tcPr>
            <w:tcW w:w="2407" w:type="dxa"/>
          </w:tcPr>
          <w:p w14:paraId="497D42DF" w14:textId="77777777" w:rsidR="00EA16E8" w:rsidRPr="005A5509" w:rsidRDefault="00EA16E8" w:rsidP="002D0C32">
            <w:pPr>
              <w:pStyle w:val="TAC"/>
              <w:rPr>
                <w:b/>
                <w:bCs/>
              </w:rPr>
            </w:pPr>
            <w:r w:rsidRPr="005A5509">
              <w:rPr>
                <w:rFonts w:hint="eastAsia"/>
              </w:rPr>
              <w:t>-</w:t>
            </w:r>
          </w:p>
        </w:tc>
      </w:tr>
      <w:tr w:rsidR="00EA16E8" w:rsidRPr="005A5509" w14:paraId="442652B4" w14:textId="77777777" w:rsidTr="002D0C32">
        <w:trPr>
          <w:cantSplit/>
        </w:trPr>
        <w:tc>
          <w:tcPr>
            <w:tcW w:w="1744" w:type="dxa"/>
            <w:vMerge/>
          </w:tcPr>
          <w:p w14:paraId="471DE0BA" w14:textId="77777777" w:rsidR="00EA16E8" w:rsidRPr="005A5509" w:rsidRDefault="00EA16E8" w:rsidP="002D0C32">
            <w:pPr>
              <w:pStyle w:val="enumlev2"/>
              <w:ind w:left="0" w:firstLine="34"/>
              <w:rPr>
                <w:b/>
                <w:bCs/>
              </w:rPr>
            </w:pPr>
          </w:p>
        </w:tc>
        <w:tc>
          <w:tcPr>
            <w:tcW w:w="1851" w:type="dxa"/>
          </w:tcPr>
          <w:p w14:paraId="60430B2C" w14:textId="77777777" w:rsidR="00EA16E8" w:rsidRPr="005A5509" w:rsidRDefault="00EA16E8" w:rsidP="002D0C32">
            <w:pPr>
              <w:pStyle w:val="TAH"/>
            </w:pPr>
            <w:r w:rsidRPr="005A5509">
              <w:t>ObservedEvent</w:t>
            </w:r>
          </w:p>
          <w:p w14:paraId="07107B64" w14:textId="77777777" w:rsidR="00EA16E8" w:rsidRPr="005A5509" w:rsidRDefault="00EA16E8" w:rsidP="002D0C32">
            <w:pPr>
              <w:pStyle w:val="TAH"/>
            </w:pPr>
            <w:r w:rsidRPr="005A5509">
              <w:t>Parameters</w:t>
            </w:r>
          </w:p>
        </w:tc>
        <w:tc>
          <w:tcPr>
            <w:tcW w:w="1961" w:type="dxa"/>
          </w:tcPr>
          <w:p w14:paraId="1E5A6E17" w14:textId="77777777" w:rsidR="00EA16E8" w:rsidRPr="005A5509" w:rsidRDefault="00EA16E8" w:rsidP="002D0C32">
            <w:pPr>
              <w:pStyle w:val="TAH"/>
            </w:pPr>
            <w:r w:rsidRPr="005A5509">
              <w:t>Mandatory/</w:t>
            </w:r>
          </w:p>
          <w:p w14:paraId="0E3E3C21" w14:textId="77777777" w:rsidR="00EA16E8" w:rsidRPr="005A5509" w:rsidRDefault="00EA16E8" w:rsidP="002D0C32">
            <w:pPr>
              <w:pStyle w:val="TAH"/>
            </w:pPr>
            <w:r w:rsidRPr="005A5509">
              <w:t>Optional</w:t>
            </w:r>
          </w:p>
        </w:tc>
        <w:tc>
          <w:tcPr>
            <w:tcW w:w="1926" w:type="dxa"/>
            <w:gridSpan w:val="2"/>
          </w:tcPr>
          <w:p w14:paraId="04957451" w14:textId="77777777" w:rsidR="00EA16E8" w:rsidRPr="005A5509" w:rsidRDefault="00EA16E8" w:rsidP="002D0C32">
            <w:pPr>
              <w:pStyle w:val="TAH"/>
            </w:pPr>
            <w:r w:rsidRPr="005A5509">
              <w:t>Supported</w:t>
            </w:r>
          </w:p>
          <w:p w14:paraId="749BEEFC" w14:textId="77777777" w:rsidR="00EA16E8" w:rsidRPr="005A5509" w:rsidRDefault="00EA16E8" w:rsidP="002D0C32">
            <w:pPr>
              <w:pStyle w:val="TAH"/>
            </w:pPr>
            <w:r w:rsidRPr="005A5509">
              <w:t>Values:</w:t>
            </w:r>
          </w:p>
        </w:tc>
        <w:tc>
          <w:tcPr>
            <w:tcW w:w="2407" w:type="dxa"/>
          </w:tcPr>
          <w:p w14:paraId="1D2C3628" w14:textId="77777777" w:rsidR="00EA16E8" w:rsidRPr="005A5509" w:rsidRDefault="00EA16E8" w:rsidP="002D0C32">
            <w:pPr>
              <w:pStyle w:val="TAH"/>
            </w:pPr>
            <w:r w:rsidRPr="005A5509">
              <w:t>Provisioned Value:</w:t>
            </w:r>
          </w:p>
        </w:tc>
      </w:tr>
      <w:tr w:rsidR="00EA16E8" w:rsidRPr="005A5509" w14:paraId="19671668" w14:textId="77777777" w:rsidTr="002D0C32">
        <w:trPr>
          <w:cantSplit/>
        </w:trPr>
        <w:tc>
          <w:tcPr>
            <w:tcW w:w="1744" w:type="dxa"/>
            <w:vMerge/>
          </w:tcPr>
          <w:p w14:paraId="0D3FA9BF" w14:textId="77777777" w:rsidR="00EA16E8" w:rsidRPr="005A5509" w:rsidRDefault="00EA16E8" w:rsidP="002D0C32">
            <w:pPr>
              <w:pStyle w:val="enumlev2"/>
              <w:ind w:left="0" w:firstLine="34"/>
              <w:rPr>
                <w:b/>
                <w:bCs/>
              </w:rPr>
            </w:pPr>
          </w:p>
        </w:tc>
        <w:tc>
          <w:tcPr>
            <w:tcW w:w="1851" w:type="dxa"/>
          </w:tcPr>
          <w:p w14:paraId="5E5FBC82" w14:textId="77777777" w:rsidR="00EA16E8" w:rsidRPr="005A5509" w:rsidRDefault="00EA16E8" w:rsidP="002D0C32">
            <w:pPr>
              <w:pStyle w:val="TAC"/>
            </w:pPr>
            <w:r w:rsidRPr="005A5509">
              <w:t xml:space="preserve"> General</w:t>
            </w:r>
            <w:r w:rsidRPr="005A5509">
              <w:rPr>
                <w:rFonts w:hint="eastAsia"/>
              </w:rPr>
              <w:t xml:space="preserve"> C</w:t>
            </w:r>
            <w:r w:rsidRPr="005A5509">
              <w:t>ause</w:t>
            </w:r>
          </w:p>
          <w:p w14:paraId="19CFA2F1" w14:textId="77777777" w:rsidR="00EA16E8" w:rsidRPr="005A5509" w:rsidRDefault="00EA16E8" w:rsidP="002D0C32">
            <w:pPr>
              <w:pStyle w:val="TAC"/>
            </w:pPr>
            <w:r w:rsidRPr="005A5509">
              <w:rPr>
                <w:rFonts w:hint="eastAsia"/>
              </w:rPr>
              <w:t>(Generalcause, 0X0001)</w:t>
            </w:r>
          </w:p>
        </w:tc>
        <w:tc>
          <w:tcPr>
            <w:tcW w:w="1961" w:type="dxa"/>
          </w:tcPr>
          <w:p w14:paraId="4DAAB79D" w14:textId="77777777" w:rsidR="00EA16E8" w:rsidRPr="005A5509" w:rsidRDefault="00EA16E8" w:rsidP="002D0C32">
            <w:pPr>
              <w:pStyle w:val="TAC"/>
            </w:pPr>
            <w:r w:rsidRPr="005A5509">
              <w:t>M</w:t>
            </w:r>
          </w:p>
        </w:tc>
        <w:tc>
          <w:tcPr>
            <w:tcW w:w="1926" w:type="dxa"/>
            <w:gridSpan w:val="2"/>
          </w:tcPr>
          <w:p w14:paraId="2952E77D" w14:textId="77777777" w:rsidR="00EA16E8" w:rsidRPr="005A5509" w:rsidRDefault="00EA16E8" w:rsidP="002D0C32">
            <w:pPr>
              <w:pStyle w:val="TAC"/>
            </w:pPr>
            <w:r w:rsidRPr="005A5509">
              <w:t>"NR" Normal Release (0x0001)</w:t>
            </w:r>
            <w:r w:rsidRPr="005A5509">
              <w:br/>
            </w:r>
            <w:r w:rsidRPr="005A5509">
              <w:tab/>
              <w:t>"</w:t>
            </w:r>
            <w:smartTag w:uri="urn:schemas-microsoft-com:office:smarttags" w:element="place">
              <w:smartTag w:uri="urn:schemas-microsoft-com:office:smarttags" w:element="City">
                <w:r w:rsidRPr="005A5509">
                  <w:t>UR</w:t>
                </w:r>
              </w:smartTag>
            </w:smartTag>
            <w:r w:rsidRPr="005A5509">
              <w:t>" Unavailable Resources (0x0002)</w:t>
            </w:r>
          </w:p>
          <w:p w14:paraId="6C877E00" w14:textId="77777777" w:rsidR="00EA16E8" w:rsidRPr="005A5509" w:rsidRDefault="00EA16E8" w:rsidP="002D0C32">
            <w:pPr>
              <w:pStyle w:val="TAC"/>
            </w:pPr>
            <w:r w:rsidRPr="005A5509">
              <w:t>"FT" Failure, Temporary (0x0003)</w:t>
            </w:r>
            <w:r w:rsidRPr="005A5509">
              <w:br/>
              <w:t>"FP" Failure, Permanent (0x0004)</w:t>
            </w:r>
            <w:r w:rsidRPr="005A5509">
              <w:br/>
              <w:t>"IW" Interworking Error (0x0005)</w:t>
            </w:r>
            <w:r w:rsidRPr="005A5509">
              <w:br/>
              <w:t>"UN" Unsupported (0x0006)</w:t>
            </w:r>
          </w:p>
        </w:tc>
        <w:tc>
          <w:tcPr>
            <w:tcW w:w="2407" w:type="dxa"/>
          </w:tcPr>
          <w:p w14:paraId="24F9ACCE" w14:textId="77777777" w:rsidR="00EA16E8" w:rsidRPr="005A5509" w:rsidRDefault="00EA16E8" w:rsidP="002D0C32">
            <w:pPr>
              <w:pStyle w:val="TAC"/>
            </w:pPr>
            <w:r w:rsidRPr="005A5509">
              <w:rPr>
                <w:rFonts w:hint="eastAsia"/>
              </w:rPr>
              <w:t>-</w:t>
            </w:r>
          </w:p>
        </w:tc>
      </w:tr>
      <w:tr w:rsidR="00EA16E8" w:rsidRPr="005A5509" w14:paraId="7ED57EBC" w14:textId="77777777" w:rsidTr="002D0C32">
        <w:trPr>
          <w:cantSplit/>
        </w:trPr>
        <w:tc>
          <w:tcPr>
            <w:tcW w:w="1744" w:type="dxa"/>
            <w:vMerge/>
          </w:tcPr>
          <w:p w14:paraId="22D356C5" w14:textId="77777777" w:rsidR="00EA16E8" w:rsidRPr="005A5509" w:rsidRDefault="00EA16E8" w:rsidP="002D0C32">
            <w:pPr>
              <w:pStyle w:val="enumlev2"/>
              <w:ind w:left="0" w:firstLine="34"/>
              <w:rPr>
                <w:b/>
                <w:bCs/>
              </w:rPr>
            </w:pPr>
          </w:p>
        </w:tc>
        <w:tc>
          <w:tcPr>
            <w:tcW w:w="1851" w:type="dxa"/>
          </w:tcPr>
          <w:p w14:paraId="20B485E1" w14:textId="77777777" w:rsidR="00EA16E8" w:rsidRPr="005A5509" w:rsidRDefault="00EA16E8" w:rsidP="002D0C32">
            <w:pPr>
              <w:pStyle w:val="TAC"/>
            </w:pPr>
            <w:r w:rsidRPr="005A5509">
              <w:t>Failure Cause (FailureCause, 0x0002)</w:t>
            </w:r>
          </w:p>
        </w:tc>
        <w:tc>
          <w:tcPr>
            <w:tcW w:w="1961" w:type="dxa"/>
          </w:tcPr>
          <w:p w14:paraId="4880D910" w14:textId="77777777" w:rsidR="00EA16E8" w:rsidRPr="005A5509" w:rsidRDefault="00EA16E8" w:rsidP="002D0C32">
            <w:pPr>
              <w:pStyle w:val="TAC"/>
            </w:pPr>
            <w:r w:rsidRPr="005A5509">
              <w:rPr>
                <w:rFonts w:hint="eastAsia"/>
              </w:rPr>
              <w:t>O</w:t>
            </w:r>
          </w:p>
        </w:tc>
        <w:tc>
          <w:tcPr>
            <w:tcW w:w="1926" w:type="dxa"/>
            <w:gridSpan w:val="2"/>
          </w:tcPr>
          <w:p w14:paraId="121409DD" w14:textId="77777777" w:rsidR="00EA16E8" w:rsidRPr="005A5509" w:rsidRDefault="00EA16E8" w:rsidP="002D0C32">
            <w:pPr>
              <w:pStyle w:val="TAC"/>
            </w:pPr>
            <w:r w:rsidRPr="005A5509">
              <w:t>Octet String</w:t>
            </w:r>
          </w:p>
        </w:tc>
        <w:tc>
          <w:tcPr>
            <w:tcW w:w="2407" w:type="dxa"/>
          </w:tcPr>
          <w:p w14:paraId="25CB2EF7" w14:textId="77777777" w:rsidR="00EA16E8" w:rsidRPr="005A5509" w:rsidRDefault="00EA16E8" w:rsidP="002D0C32">
            <w:pPr>
              <w:pStyle w:val="TAC"/>
            </w:pPr>
            <w:r w:rsidRPr="005A5509">
              <w:rPr>
                <w:rFonts w:hint="eastAsia"/>
              </w:rPr>
              <w:t>-</w:t>
            </w:r>
          </w:p>
        </w:tc>
      </w:tr>
      <w:tr w:rsidR="00EA16E8" w:rsidRPr="005A5509" w14:paraId="53A7A650" w14:textId="77777777" w:rsidTr="002D0C32">
        <w:trPr>
          <w:cantSplit/>
        </w:trPr>
        <w:tc>
          <w:tcPr>
            <w:tcW w:w="1744" w:type="dxa"/>
            <w:vMerge w:val="restart"/>
          </w:tcPr>
          <w:p w14:paraId="5F6BFDA9" w14:textId="77777777" w:rsidR="00EA16E8" w:rsidRPr="005A5509" w:rsidRDefault="00EA16E8" w:rsidP="002D0C32">
            <w:pPr>
              <w:pStyle w:val="TAC"/>
              <w:rPr>
                <w:b/>
              </w:rPr>
            </w:pPr>
            <w:r w:rsidRPr="005A5509">
              <w:t>Signal Completion. (g/sc, 0x0001/0x0002)</w:t>
            </w:r>
          </w:p>
        </w:tc>
        <w:tc>
          <w:tcPr>
            <w:tcW w:w="1851" w:type="dxa"/>
          </w:tcPr>
          <w:p w14:paraId="4CEF36E7" w14:textId="77777777" w:rsidR="00EA16E8" w:rsidRPr="005A5509" w:rsidRDefault="00EA16E8" w:rsidP="002D0C32">
            <w:pPr>
              <w:pStyle w:val="TAC"/>
            </w:pPr>
            <w:r w:rsidRPr="005A5509">
              <w:rPr>
                <w:rFonts w:hint="eastAsia"/>
              </w:rPr>
              <w:t>M</w:t>
            </w:r>
          </w:p>
        </w:tc>
        <w:tc>
          <w:tcPr>
            <w:tcW w:w="6294" w:type="dxa"/>
            <w:gridSpan w:val="4"/>
          </w:tcPr>
          <w:p w14:paraId="101A1516" w14:textId="77777777" w:rsidR="00EA16E8" w:rsidRPr="005A5509" w:rsidRDefault="00EA16E8" w:rsidP="002D0C32">
            <w:pPr>
              <w:pStyle w:val="TAC"/>
            </w:pPr>
            <w:r w:rsidRPr="005A5509">
              <w:rPr>
                <w:rFonts w:hint="eastAsia"/>
              </w:rPr>
              <w:t>ADD, MOD, MOVE, NOTIFY</w:t>
            </w:r>
          </w:p>
        </w:tc>
      </w:tr>
      <w:tr w:rsidR="00EA16E8" w:rsidRPr="005A5509" w14:paraId="0D36DADF" w14:textId="77777777" w:rsidTr="002D0C32">
        <w:trPr>
          <w:cantSplit/>
        </w:trPr>
        <w:tc>
          <w:tcPr>
            <w:tcW w:w="1744" w:type="dxa"/>
            <w:vMerge/>
          </w:tcPr>
          <w:p w14:paraId="61A4232D" w14:textId="77777777" w:rsidR="00EA16E8" w:rsidRPr="005A5509" w:rsidRDefault="00EA16E8" w:rsidP="002D0C32">
            <w:pPr>
              <w:pStyle w:val="TAH"/>
            </w:pPr>
          </w:p>
        </w:tc>
        <w:tc>
          <w:tcPr>
            <w:tcW w:w="1851" w:type="dxa"/>
          </w:tcPr>
          <w:p w14:paraId="70E66690" w14:textId="77777777" w:rsidR="00EA16E8" w:rsidRPr="005A5509" w:rsidRDefault="00EA16E8" w:rsidP="002D0C32">
            <w:pPr>
              <w:pStyle w:val="TAH"/>
            </w:pPr>
            <w:r w:rsidRPr="005A5509">
              <w:t>Event</w:t>
            </w:r>
          </w:p>
          <w:p w14:paraId="51F98DC2" w14:textId="77777777" w:rsidR="00EA16E8" w:rsidRPr="005A5509" w:rsidRDefault="00EA16E8" w:rsidP="002D0C32">
            <w:pPr>
              <w:pStyle w:val="TAH"/>
            </w:pPr>
            <w:r w:rsidRPr="005A5509">
              <w:t>Parameters</w:t>
            </w:r>
          </w:p>
        </w:tc>
        <w:tc>
          <w:tcPr>
            <w:tcW w:w="1961" w:type="dxa"/>
          </w:tcPr>
          <w:p w14:paraId="6DC03798" w14:textId="77777777" w:rsidR="00EA16E8" w:rsidRPr="005A5509" w:rsidRDefault="00EA16E8" w:rsidP="002D0C32">
            <w:pPr>
              <w:pStyle w:val="TAH"/>
            </w:pPr>
            <w:r w:rsidRPr="005A5509">
              <w:t>Mandatory/</w:t>
            </w:r>
          </w:p>
          <w:p w14:paraId="0221C68C" w14:textId="77777777" w:rsidR="00EA16E8" w:rsidRPr="005A5509" w:rsidRDefault="00EA16E8" w:rsidP="002D0C32">
            <w:pPr>
              <w:pStyle w:val="TAH"/>
            </w:pPr>
            <w:r w:rsidRPr="005A5509">
              <w:t>Optional</w:t>
            </w:r>
          </w:p>
        </w:tc>
        <w:tc>
          <w:tcPr>
            <w:tcW w:w="1926" w:type="dxa"/>
            <w:gridSpan w:val="2"/>
          </w:tcPr>
          <w:p w14:paraId="64CA93F1" w14:textId="77777777" w:rsidR="00EA16E8" w:rsidRPr="005A5509" w:rsidRDefault="00EA16E8" w:rsidP="002D0C32">
            <w:pPr>
              <w:pStyle w:val="TAH"/>
            </w:pPr>
            <w:r w:rsidRPr="005A5509">
              <w:t>Supported</w:t>
            </w:r>
          </w:p>
          <w:p w14:paraId="4A9A6F67" w14:textId="77777777" w:rsidR="00EA16E8" w:rsidRPr="005A5509" w:rsidRDefault="00EA16E8" w:rsidP="002D0C32">
            <w:pPr>
              <w:pStyle w:val="TAH"/>
            </w:pPr>
            <w:r w:rsidRPr="005A5509">
              <w:t>Values:</w:t>
            </w:r>
          </w:p>
        </w:tc>
        <w:tc>
          <w:tcPr>
            <w:tcW w:w="2407" w:type="dxa"/>
          </w:tcPr>
          <w:p w14:paraId="21B08DA6" w14:textId="77777777" w:rsidR="00EA16E8" w:rsidRPr="005A5509" w:rsidRDefault="00EA16E8" w:rsidP="002D0C32">
            <w:pPr>
              <w:pStyle w:val="TAH"/>
            </w:pPr>
            <w:r w:rsidRPr="005A5509">
              <w:t>Provisioned Value:</w:t>
            </w:r>
          </w:p>
        </w:tc>
      </w:tr>
      <w:tr w:rsidR="00EA16E8" w:rsidRPr="005A5509" w14:paraId="23B784B0" w14:textId="77777777" w:rsidTr="002D0C32">
        <w:trPr>
          <w:cantSplit/>
        </w:trPr>
        <w:tc>
          <w:tcPr>
            <w:tcW w:w="1744" w:type="dxa"/>
            <w:vMerge/>
          </w:tcPr>
          <w:p w14:paraId="0C774E05" w14:textId="77777777" w:rsidR="00EA16E8" w:rsidRPr="005A5509" w:rsidRDefault="00EA16E8" w:rsidP="002D0C32">
            <w:pPr>
              <w:rPr>
                <w:b/>
              </w:rPr>
            </w:pPr>
          </w:p>
        </w:tc>
        <w:tc>
          <w:tcPr>
            <w:tcW w:w="1851" w:type="dxa"/>
          </w:tcPr>
          <w:p w14:paraId="57F8C159" w14:textId="77777777" w:rsidR="00EA16E8" w:rsidRPr="005A5509" w:rsidRDefault="00EA16E8" w:rsidP="002D0C32">
            <w:pPr>
              <w:pStyle w:val="TAC"/>
            </w:pPr>
            <w:r w:rsidRPr="005A5509">
              <w:rPr>
                <w:rFonts w:hint="eastAsia"/>
              </w:rPr>
              <w:t>None</w:t>
            </w:r>
          </w:p>
        </w:tc>
        <w:tc>
          <w:tcPr>
            <w:tcW w:w="1961" w:type="dxa"/>
          </w:tcPr>
          <w:p w14:paraId="7D1E61A0" w14:textId="77777777" w:rsidR="00EA16E8" w:rsidRPr="005A5509" w:rsidRDefault="00EA16E8" w:rsidP="002D0C32">
            <w:pPr>
              <w:pStyle w:val="TAC"/>
            </w:pPr>
            <w:r w:rsidRPr="005A5509">
              <w:rPr>
                <w:rFonts w:hint="eastAsia"/>
              </w:rPr>
              <w:t>-</w:t>
            </w:r>
          </w:p>
        </w:tc>
        <w:tc>
          <w:tcPr>
            <w:tcW w:w="1926" w:type="dxa"/>
            <w:gridSpan w:val="2"/>
          </w:tcPr>
          <w:p w14:paraId="11941F5A" w14:textId="77777777" w:rsidR="00EA16E8" w:rsidRPr="005A5509" w:rsidRDefault="00EA16E8" w:rsidP="002D0C32">
            <w:pPr>
              <w:pStyle w:val="TAC"/>
            </w:pPr>
            <w:r w:rsidRPr="005A5509">
              <w:rPr>
                <w:rFonts w:hint="eastAsia"/>
              </w:rPr>
              <w:t>-</w:t>
            </w:r>
          </w:p>
        </w:tc>
        <w:tc>
          <w:tcPr>
            <w:tcW w:w="2407" w:type="dxa"/>
          </w:tcPr>
          <w:p w14:paraId="7A838CA5" w14:textId="77777777" w:rsidR="00EA16E8" w:rsidRPr="005A5509" w:rsidRDefault="00EA16E8" w:rsidP="002D0C32">
            <w:pPr>
              <w:pStyle w:val="TAC"/>
            </w:pPr>
            <w:r w:rsidRPr="005A5509">
              <w:rPr>
                <w:rFonts w:hint="eastAsia"/>
              </w:rPr>
              <w:t>-</w:t>
            </w:r>
          </w:p>
        </w:tc>
      </w:tr>
      <w:tr w:rsidR="00EA16E8" w:rsidRPr="005A5509" w14:paraId="5AE163C2" w14:textId="77777777" w:rsidTr="002D0C32">
        <w:trPr>
          <w:cantSplit/>
        </w:trPr>
        <w:tc>
          <w:tcPr>
            <w:tcW w:w="1744" w:type="dxa"/>
            <w:vMerge/>
          </w:tcPr>
          <w:p w14:paraId="526A1965" w14:textId="77777777" w:rsidR="00EA16E8" w:rsidRPr="005A5509" w:rsidRDefault="00EA16E8" w:rsidP="002D0C32">
            <w:pPr>
              <w:rPr>
                <w:b/>
              </w:rPr>
            </w:pPr>
          </w:p>
        </w:tc>
        <w:tc>
          <w:tcPr>
            <w:tcW w:w="1851" w:type="dxa"/>
          </w:tcPr>
          <w:p w14:paraId="4B5D2024" w14:textId="77777777" w:rsidR="00EA16E8" w:rsidRPr="005A5509" w:rsidRDefault="00EA16E8" w:rsidP="002D0C32">
            <w:pPr>
              <w:pStyle w:val="TAC"/>
            </w:pPr>
          </w:p>
        </w:tc>
        <w:tc>
          <w:tcPr>
            <w:tcW w:w="1961" w:type="dxa"/>
          </w:tcPr>
          <w:p w14:paraId="4EA6E6DC" w14:textId="77777777" w:rsidR="00EA16E8" w:rsidRPr="005A5509" w:rsidRDefault="00EA16E8" w:rsidP="002D0C32">
            <w:pPr>
              <w:pStyle w:val="TAC"/>
            </w:pPr>
          </w:p>
        </w:tc>
        <w:tc>
          <w:tcPr>
            <w:tcW w:w="1926" w:type="dxa"/>
            <w:gridSpan w:val="2"/>
          </w:tcPr>
          <w:p w14:paraId="73F36155" w14:textId="77777777" w:rsidR="00EA16E8" w:rsidRPr="005A5509" w:rsidRDefault="00EA16E8" w:rsidP="002D0C32">
            <w:pPr>
              <w:pStyle w:val="TAC"/>
            </w:pPr>
          </w:p>
        </w:tc>
        <w:tc>
          <w:tcPr>
            <w:tcW w:w="2407" w:type="dxa"/>
          </w:tcPr>
          <w:p w14:paraId="5AE9EACB" w14:textId="77777777" w:rsidR="00EA16E8" w:rsidRPr="005A5509" w:rsidRDefault="00EA16E8" w:rsidP="002D0C32">
            <w:pPr>
              <w:pStyle w:val="TAC"/>
            </w:pPr>
          </w:p>
        </w:tc>
      </w:tr>
      <w:tr w:rsidR="00EA16E8" w:rsidRPr="005A5509" w14:paraId="2DA76599" w14:textId="77777777" w:rsidTr="002D0C32">
        <w:trPr>
          <w:cantSplit/>
        </w:trPr>
        <w:tc>
          <w:tcPr>
            <w:tcW w:w="1744" w:type="dxa"/>
            <w:vMerge/>
          </w:tcPr>
          <w:p w14:paraId="13BCE68A" w14:textId="77777777" w:rsidR="00EA16E8" w:rsidRPr="005A5509" w:rsidRDefault="00EA16E8" w:rsidP="002D0C32">
            <w:pPr>
              <w:pStyle w:val="TAH"/>
            </w:pPr>
          </w:p>
        </w:tc>
        <w:tc>
          <w:tcPr>
            <w:tcW w:w="1851" w:type="dxa"/>
          </w:tcPr>
          <w:p w14:paraId="50E50689" w14:textId="77777777" w:rsidR="00EA16E8" w:rsidRPr="005A5509" w:rsidRDefault="00EA16E8" w:rsidP="002D0C32">
            <w:pPr>
              <w:pStyle w:val="TAH"/>
            </w:pPr>
            <w:r w:rsidRPr="005A5509">
              <w:t>ObservedEvent</w:t>
            </w:r>
          </w:p>
          <w:p w14:paraId="7D389DC4" w14:textId="77777777" w:rsidR="00EA16E8" w:rsidRPr="005A5509" w:rsidRDefault="00EA16E8" w:rsidP="002D0C32">
            <w:pPr>
              <w:pStyle w:val="TAH"/>
            </w:pPr>
            <w:r w:rsidRPr="005A5509">
              <w:t>Parameters</w:t>
            </w:r>
          </w:p>
        </w:tc>
        <w:tc>
          <w:tcPr>
            <w:tcW w:w="1961" w:type="dxa"/>
          </w:tcPr>
          <w:p w14:paraId="00096CE8" w14:textId="77777777" w:rsidR="00EA16E8" w:rsidRPr="005A5509" w:rsidRDefault="00EA16E8" w:rsidP="002D0C32">
            <w:pPr>
              <w:pStyle w:val="TAH"/>
            </w:pPr>
            <w:r w:rsidRPr="005A5509">
              <w:t>Mandatory/</w:t>
            </w:r>
          </w:p>
          <w:p w14:paraId="04A3A7C6" w14:textId="77777777" w:rsidR="00EA16E8" w:rsidRPr="005A5509" w:rsidRDefault="00EA16E8" w:rsidP="002D0C32">
            <w:pPr>
              <w:pStyle w:val="TAH"/>
            </w:pPr>
            <w:r w:rsidRPr="005A5509">
              <w:t>Optional</w:t>
            </w:r>
          </w:p>
        </w:tc>
        <w:tc>
          <w:tcPr>
            <w:tcW w:w="1926" w:type="dxa"/>
            <w:gridSpan w:val="2"/>
          </w:tcPr>
          <w:p w14:paraId="1567FFD8" w14:textId="77777777" w:rsidR="00EA16E8" w:rsidRPr="005A5509" w:rsidRDefault="00EA16E8" w:rsidP="002D0C32">
            <w:pPr>
              <w:pStyle w:val="TAH"/>
            </w:pPr>
            <w:r w:rsidRPr="005A5509">
              <w:t>Supported</w:t>
            </w:r>
          </w:p>
          <w:p w14:paraId="51CEC958" w14:textId="77777777" w:rsidR="00EA16E8" w:rsidRPr="005A5509" w:rsidRDefault="00EA16E8" w:rsidP="002D0C32">
            <w:pPr>
              <w:pStyle w:val="TAH"/>
            </w:pPr>
            <w:r w:rsidRPr="005A5509">
              <w:t>Values:</w:t>
            </w:r>
          </w:p>
        </w:tc>
        <w:tc>
          <w:tcPr>
            <w:tcW w:w="2407" w:type="dxa"/>
          </w:tcPr>
          <w:p w14:paraId="050F0E61" w14:textId="77777777" w:rsidR="00EA16E8" w:rsidRPr="005A5509" w:rsidRDefault="00EA16E8" w:rsidP="002D0C32">
            <w:pPr>
              <w:pStyle w:val="TAH"/>
            </w:pPr>
            <w:r w:rsidRPr="005A5509">
              <w:t>Provisioned Value:</w:t>
            </w:r>
          </w:p>
        </w:tc>
      </w:tr>
      <w:tr w:rsidR="00EA16E8" w:rsidRPr="005A5509" w14:paraId="3B737683" w14:textId="77777777" w:rsidTr="002D0C32">
        <w:trPr>
          <w:cantSplit/>
        </w:trPr>
        <w:tc>
          <w:tcPr>
            <w:tcW w:w="1744" w:type="dxa"/>
            <w:vMerge/>
          </w:tcPr>
          <w:p w14:paraId="09F16791" w14:textId="77777777" w:rsidR="00EA16E8" w:rsidRPr="005A5509" w:rsidRDefault="00EA16E8" w:rsidP="002D0C32">
            <w:pPr>
              <w:pStyle w:val="TAH"/>
            </w:pPr>
          </w:p>
        </w:tc>
        <w:tc>
          <w:tcPr>
            <w:tcW w:w="1851" w:type="dxa"/>
          </w:tcPr>
          <w:p w14:paraId="0D1ED602" w14:textId="77777777" w:rsidR="00EA16E8" w:rsidRPr="005A5509" w:rsidRDefault="00EA16E8" w:rsidP="002D0C32">
            <w:pPr>
              <w:pStyle w:val="TAC"/>
            </w:pPr>
            <w:r w:rsidRPr="005A5509">
              <w:t>Signal Identity</w:t>
            </w:r>
          </w:p>
          <w:p w14:paraId="7304C445" w14:textId="77777777" w:rsidR="00EA16E8" w:rsidRPr="005A5509" w:rsidRDefault="00EA16E8" w:rsidP="002D0C32">
            <w:pPr>
              <w:pStyle w:val="TAC"/>
            </w:pPr>
            <w:r w:rsidRPr="005A5509">
              <w:rPr>
                <w:rFonts w:hint="eastAsia"/>
              </w:rPr>
              <w:t>(SigID,</w:t>
            </w:r>
          </w:p>
          <w:p w14:paraId="18EA7817" w14:textId="77777777" w:rsidR="00EA16E8" w:rsidRPr="005A5509" w:rsidRDefault="00EA16E8" w:rsidP="002D0C32">
            <w:pPr>
              <w:pStyle w:val="TAC"/>
            </w:pPr>
            <w:r w:rsidRPr="005A5509">
              <w:rPr>
                <w:rFonts w:hint="eastAsia"/>
              </w:rPr>
              <w:t>0x0001)</w:t>
            </w:r>
          </w:p>
        </w:tc>
        <w:tc>
          <w:tcPr>
            <w:tcW w:w="1961" w:type="dxa"/>
          </w:tcPr>
          <w:p w14:paraId="760DC8EB" w14:textId="77777777" w:rsidR="00EA16E8" w:rsidRPr="005A5509" w:rsidRDefault="00EA16E8" w:rsidP="002D0C32">
            <w:pPr>
              <w:pStyle w:val="TAC"/>
            </w:pPr>
            <w:r w:rsidRPr="005A5509">
              <w:rPr>
                <w:rFonts w:hint="eastAsia"/>
              </w:rPr>
              <w:t>M</w:t>
            </w:r>
          </w:p>
        </w:tc>
        <w:tc>
          <w:tcPr>
            <w:tcW w:w="1926" w:type="dxa"/>
            <w:gridSpan w:val="2"/>
          </w:tcPr>
          <w:p w14:paraId="09E1D2EA" w14:textId="77777777" w:rsidR="00EA16E8" w:rsidRPr="005A5509" w:rsidRDefault="00EA16E8" w:rsidP="002D0C32">
            <w:pPr>
              <w:pStyle w:val="TAC"/>
            </w:pPr>
            <w:r w:rsidRPr="005A5509">
              <w:t>pkgdName syntax</w:t>
            </w:r>
          </w:p>
        </w:tc>
        <w:tc>
          <w:tcPr>
            <w:tcW w:w="2407" w:type="dxa"/>
          </w:tcPr>
          <w:p w14:paraId="37651215" w14:textId="77777777" w:rsidR="00EA16E8" w:rsidRPr="005A5509" w:rsidRDefault="00EA16E8" w:rsidP="002D0C32">
            <w:pPr>
              <w:pStyle w:val="TAC"/>
            </w:pPr>
            <w:r w:rsidRPr="005A5509">
              <w:rPr>
                <w:rFonts w:hint="eastAsia"/>
              </w:rPr>
              <w:t>-</w:t>
            </w:r>
          </w:p>
        </w:tc>
      </w:tr>
      <w:tr w:rsidR="00EA16E8" w:rsidRPr="005A5509" w14:paraId="066AFCBD" w14:textId="77777777" w:rsidTr="002D0C32">
        <w:trPr>
          <w:cantSplit/>
        </w:trPr>
        <w:tc>
          <w:tcPr>
            <w:tcW w:w="1744" w:type="dxa"/>
            <w:vMerge/>
          </w:tcPr>
          <w:p w14:paraId="579652FC" w14:textId="77777777" w:rsidR="00EA16E8" w:rsidRPr="005A5509" w:rsidRDefault="00EA16E8" w:rsidP="002D0C32">
            <w:pPr>
              <w:pStyle w:val="TAH"/>
            </w:pPr>
          </w:p>
        </w:tc>
        <w:tc>
          <w:tcPr>
            <w:tcW w:w="1851" w:type="dxa"/>
          </w:tcPr>
          <w:p w14:paraId="3CFA6DC1" w14:textId="77777777" w:rsidR="00EA16E8" w:rsidRPr="005A5509" w:rsidRDefault="00EA16E8" w:rsidP="002D0C32">
            <w:pPr>
              <w:pStyle w:val="TAC"/>
            </w:pPr>
            <w:r w:rsidRPr="005A5509">
              <w:t>Termination Method</w:t>
            </w:r>
          </w:p>
          <w:p w14:paraId="6E5167A4" w14:textId="77777777" w:rsidR="00EA16E8" w:rsidRPr="005A5509" w:rsidRDefault="00EA16E8" w:rsidP="002D0C32">
            <w:pPr>
              <w:pStyle w:val="TAC"/>
            </w:pPr>
            <w:r w:rsidRPr="005A5509">
              <w:rPr>
                <w:rFonts w:hint="eastAsia"/>
              </w:rPr>
              <w:t>(Meth,</w:t>
            </w:r>
          </w:p>
          <w:p w14:paraId="4401F950" w14:textId="77777777" w:rsidR="00EA16E8" w:rsidRPr="005A5509" w:rsidRDefault="00EA16E8" w:rsidP="002D0C32">
            <w:pPr>
              <w:pStyle w:val="TAC"/>
            </w:pPr>
            <w:r w:rsidRPr="005A5509">
              <w:rPr>
                <w:rFonts w:hint="eastAsia"/>
              </w:rPr>
              <w:t>0x0002)</w:t>
            </w:r>
          </w:p>
        </w:tc>
        <w:tc>
          <w:tcPr>
            <w:tcW w:w="1961" w:type="dxa"/>
          </w:tcPr>
          <w:p w14:paraId="1AC639EC" w14:textId="77777777" w:rsidR="00EA16E8" w:rsidRPr="005A5509" w:rsidRDefault="00EA16E8" w:rsidP="002D0C32">
            <w:pPr>
              <w:pStyle w:val="TAC"/>
            </w:pPr>
            <w:r w:rsidRPr="005A5509">
              <w:rPr>
                <w:rFonts w:hint="eastAsia"/>
              </w:rPr>
              <w:t>M</w:t>
            </w:r>
          </w:p>
        </w:tc>
        <w:tc>
          <w:tcPr>
            <w:tcW w:w="1926" w:type="dxa"/>
            <w:gridSpan w:val="2"/>
          </w:tcPr>
          <w:p w14:paraId="41A8CDA1" w14:textId="77777777" w:rsidR="00EA16E8" w:rsidRPr="005A5509" w:rsidRDefault="00EA16E8" w:rsidP="002D0C32">
            <w:pPr>
              <w:pStyle w:val="TAC"/>
              <w:jc w:val="left"/>
            </w:pPr>
            <w:r w:rsidRPr="005A5509">
              <w:t xml:space="preserve">"TO" (0x0001) Signal </w:t>
            </w:r>
          </w:p>
          <w:p w14:paraId="03E56A7D" w14:textId="77777777" w:rsidR="00EA16E8" w:rsidRPr="005A5509" w:rsidRDefault="00EA16E8" w:rsidP="002D0C32">
            <w:pPr>
              <w:pStyle w:val="TAC"/>
              <w:jc w:val="left"/>
            </w:pPr>
            <w:r w:rsidRPr="005A5509">
              <w:t>timed out or otherwise completed on its own</w:t>
            </w:r>
          </w:p>
          <w:p w14:paraId="1332FE73" w14:textId="77777777" w:rsidR="00EA16E8" w:rsidRPr="005A5509" w:rsidRDefault="00EA16E8" w:rsidP="002D0C32">
            <w:pPr>
              <w:pStyle w:val="TAC"/>
              <w:jc w:val="left"/>
            </w:pPr>
            <w:r w:rsidRPr="005A5509">
              <w:t>"EV" (0x0002) Interrupted by event</w:t>
            </w:r>
            <w:r w:rsidRPr="005A5509">
              <w:br/>
              <w:t>"SD" (0x0003) Halted by new Signals descriptor</w:t>
            </w:r>
          </w:p>
          <w:p w14:paraId="26584EBB" w14:textId="77777777" w:rsidR="00EA16E8" w:rsidRPr="005A5509" w:rsidRDefault="00EA16E8" w:rsidP="002D0C32">
            <w:pPr>
              <w:pStyle w:val="TAC"/>
            </w:pPr>
            <w:r w:rsidRPr="005A5509">
              <w:t>"NC" (0x0004) Not completed, other cause</w:t>
            </w:r>
          </w:p>
        </w:tc>
        <w:tc>
          <w:tcPr>
            <w:tcW w:w="2407" w:type="dxa"/>
          </w:tcPr>
          <w:p w14:paraId="24D12451" w14:textId="77777777" w:rsidR="00EA16E8" w:rsidRPr="005A5509" w:rsidRDefault="00EA16E8" w:rsidP="002D0C32">
            <w:pPr>
              <w:pStyle w:val="TAC"/>
            </w:pPr>
            <w:r w:rsidRPr="005A5509">
              <w:rPr>
                <w:rFonts w:hint="eastAsia"/>
              </w:rPr>
              <w:t>-</w:t>
            </w:r>
          </w:p>
        </w:tc>
      </w:tr>
      <w:tr w:rsidR="00EA16E8" w:rsidRPr="005A5509" w14:paraId="088BE8F3" w14:textId="77777777" w:rsidTr="002D0C32">
        <w:trPr>
          <w:cantSplit/>
        </w:trPr>
        <w:tc>
          <w:tcPr>
            <w:tcW w:w="1744" w:type="dxa"/>
          </w:tcPr>
          <w:p w14:paraId="516E92CF" w14:textId="77777777" w:rsidR="00EA16E8" w:rsidRPr="005A5509" w:rsidRDefault="00EA16E8" w:rsidP="002D0C32">
            <w:pPr>
              <w:pStyle w:val="EX"/>
            </w:pPr>
          </w:p>
        </w:tc>
        <w:tc>
          <w:tcPr>
            <w:tcW w:w="1851" w:type="dxa"/>
          </w:tcPr>
          <w:p w14:paraId="1A02F93A" w14:textId="77777777" w:rsidR="00EA16E8" w:rsidRPr="005A5509" w:rsidRDefault="00EA16E8" w:rsidP="002D0C32">
            <w:pPr>
              <w:pStyle w:val="TAC"/>
              <w:rPr>
                <w:lang w:val="da-DK" w:eastAsia="zh-CN"/>
              </w:rPr>
            </w:pPr>
            <w:r w:rsidRPr="005A5509">
              <w:rPr>
                <w:lang w:val="da-DK"/>
              </w:rPr>
              <w:t>Signal List Id</w:t>
            </w:r>
          </w:p>
          <w:p w14:paraId="7F1FDA5E" w14:textId="77777777" w:rsidR="00EA16E8" w:rsidRPr="005A5509" w:rsidRDefault="00EA16E8" w:rsidP="002D0C32">
            <w:pPr>
              <w:pStyle w:val="TAC"/>
              <w:rPr>
                <w:lang w:val="da-DK"/>
              </w:rPr>
            </w:pPr>
            <w:r w:rsidRPr="005A5509">
              <w:rPr>
                <w:rFonts w:hint="eastAsia"/>
                <w:lang w:val="da-DK" w:eastAsia="zh-CN"/>
              </w:rPr>
              <w:t>(</w:t>
            </w:r>
            <w:r w:rsidRPr="005A5509">
              <w:rPr>
                <w:lang w:val="da-DK"/>
              </w:rPr>
              <w:t>SLID</w:t>
            </w:r>
            <w:r w:rsidRPr="005A5509">
              <w:rPr>
                <w:rFonts w:hint="eastAsia"/>
                <w:lang w:val="da-DK" w:eastAsia="zh-CN"/>
              </w:rPr>
              <w:t xml:space="preserve">, </w:t>
            </w:r>
            <w:r w:rsidRPr="005A5509">
              <w:rPr>
                <w:lang w:val="da-DK"/>
              </w:rPr>
              <w:t>0x0003</w:t>
            </w:r>
            <w:r w:rsidRPr="005A5509">
              <w:rPr>
                <w:rFonts w:hint="eastAsia"/>
                <w:lang w:val="da-DK" w:eastAsia="zh-CN"/>
              </w:rPr>
              <w:t>)</w:t>
            </w:r>
          </w:p>
        </w:tc>
        <w:tc>
          <w:tcPr>
            <w:tcW w:w="1961" w:type="dxa"/>
          </w:tcPr>
          <w:p w14:paraId="0409401D" w14:textId="77777777" w:rsidR="00EA16E8" w:rsidRPr="005A5509" w:rsidRDefault="00EA16E8" w:rsidP="002D0C32">
            <w:pPr>
              <w:pStyle w:val="TAC"/>
            </w:pPr>
            <w:r w:rsidRPr="005A5509">
              <w:t>O</w:t>
            </w:r>
          </w:p>
        </w:tc>
        <w:tc>
          <w:tcPr>
            <w:tcW w:w="1926" w:type="dxa"/>
            <w:gridSpan w:val="2"/>
          </w:tcPr>
          <w:p w14:paraId="71ED44AA" w14:textId="77777777" w:rsidR="00EA16E8" w:rsidRPr="005A5509" w:rsidRDefault="00EA16E8" w:rsidP="002D0C32">
            <w:pPr>
              <w:pStyle w:val="TAC"/>
            </w:pPr>
            <w:r w:rsidRPr="005A5509">
              <w:t>Integer</w:t>
            </w:r>
          </w:p>
        </w:tc>
        <w:tc>
          <w:tcPr>
            <w:tcW w:w="2407" w:type="dxa"/>
          </w:tcPr>
          <w:p w14:paraId="36702D70" w14:textId="77777777" w:rsidR="00EA16E8" w:rsidRPr="005A5509" w:rsidRDefault="00EA16E8" w:rsidP="002D0C32">
            <w:pPr>
              <w:pStyle w:val="TAC"/>
            </w:pPr>
            <w:r w:rsidRPr="005A5509">
              <w:t>Not Applicable</w:t>
            </w:r>
          </w:p>
        </w:tc>
      </w:tr>
      <w:tr w:rsidR="00EA16E8" w:rsidRPr="005A5509" w14:paraId="71FBCAEB" w14:textId="77777777" w:rsidTr="002D0C32">
        <w:trPr>
          <w:cantSplit/>
        </w:trPr>
        <w:tc>
          <w:tcPr>
            <w:tcW w:w="1744" w:type="dxa"/>
          </w:tcPr>
          <w:p w14:paraId="7A745BC9" w14:textId="77777777" w:rsidR="00EA16E8" w:rsidRPr="005A5509" w:rsidRDefault="00EA16E8" w:rsidP="002D0C32">
            <w:pPr>
              <w:pStyle w:val="EX"/>
            </w:pPr>
          </w:p>
        </w:tc>
        <w:tc>
          <w:tcPr>
            <w:tcW w:w="1851" w:type="dxa"/>
            <w:vAlign w:val="center"/>
          </w:tcPr>
          <w:p w14:paraId="5CF21FFC" w14:textId="77777777" w:rsidR="00EA16E8" w:rsidRPr="005A5509" w:rsidRDefault="00EA16E8" w:rsidP="002D0C32">
            <w:pPr>
              <w:pStyle w:val="TAC"/>
            </w:pPr>
            <w:r w:rsidRPr="005A5509">
              <w:t>Request ID</w:t>
            </w:r>
          </w:p>
          <w:p w14:paraId="4FC1EB06" w14:textId="77777777" w:rsidR="00EA16E8" w:rsidRPr="005A5509" w:rsidRDefault="00EA16E8" w:rsidP="002D0C32">
            <w:pPr>
              <w:pStyle w:val="TAC"/>
            </w:pPr>
            <w:r w:rsidRPr="005A5509">
              <w:rPr>
                <w:rFonts w:hint="eastAsia"/>
                <w:lang w:eastAsia="zh-CN"/>
              </w:rPr>
              <w:t>(</w:t>
            </w:r>
            <w:r w:rsidRPr="005A5509">
              <w:t>RID</w:t>
            </w:r>
            <w:r w:rsidRPr="005A5509">
              <w:rPr>
                <w:rFonts w:hint="eastAsia"/>
                <w:lang w:eastAsia="zh-CN"/>
              </w:rPr>
              <w:t xml:space="preserve">, </w:t>
            </w:r>
            <w:r w:rsidRPr="005A5509">
              <w:t>0x0004</w:t>
            </w:r>
            <w:r w:rsidRPr="005A5509">
              <w:rPr>
                <w:rFonts w:hint="eastAsia"/>
                <w:lang w:eastAsia="zh-CN"/>
              </w:rPr>
              <w:t>)</w:t>
            </w:r>
          </w:p>
        </w:tc>
        <w:tc>
          <w:tcPr>
            <w:tcW w:w="1961" w:type="dxa"/>
            <w:vAlign w:val="center"/>
          </w:tcPr>
          <w:p w14:paraId="5D623545" w14:textId="77777777" w:rsidR="00EA16E8" w:rsidRPr="005A5509" w:rsidRDefault="00EA16E8" w:rsidP="002D0C32">
            <w:pPr>
              <w:pStyle w:val="TAC"/>
            </w:pPr>
            <w:r w:rsidRPr="005A5509">
              <w:t>O</w:t>
            </w:r>
          </w:p>
        </w:tc>
        <w:tc>
          <w:tcPr>
            <w:tcW w:w="1926" w:type="dxa"/>
            <w:gridSpan w:val="2"/>
            <w:vAlign w:val="center"/>
          </w:tcPr>
          <w:p w14:paraId="1BA28E15" w14:textId="77777777" w:rsidR="00EA16E8" w:rsidRPr="005A5509" w:rsidRDefault="00EA16E8" w:rsidP="002D0C32">
            <w:pPr>
              <w:pStyle w:val="TAC"/>
            </w:pPr>
            <w:r w:rsidRPr="005A5509">
              <w:t>String indicating the  Request ID</w:t>
            </w:r>
          </w:p>
        </w:tc>
        <w:tc>
          <w:tcPr>
            <w:tcW w:w="2407" w:type="dxa"/>
            <w:vAlign w:val="center"/>
          </w:tcPr>
          <w:p w14:paraId="46317254" w14:textId="77777777" w:rsidR="00EA16E8" w:rsidRPr="005A5509" w:rsidRDefault="00EA16E8" w:rsidP="002D0C32">
            <w:pPr>
              <w:pStyle w:val="TAC"/>
            </w:pPr>
            <w:r w:rsidRPr="005A5509">
              <w:t>-</w:t>
            </w:r>
          </w:p>
        </w:tc>
      </w:tr>
      <w:tr w:rsidR="00EA16E8" w:rsidRPr="005A5509" w14:paraId="5969AB50" w14:textId="77777777" w:rsidTr="002D0C32">
        <w:trPr>
          <w:cantSplit/>
        </w:trPr>
        <w:tc>
          <w:tcPr>
            <w:tcW w:w="1744" w:type="dxa"/>
          </w:tcPr>
          <w:p w14:paraId="63A4815F" w14:textId="77777777" w:rsidR="00EA16E8" w:rsidRPr="005A5509" w:rsidRDefault="00EA16E8" w:rsidP="002D0C32">
            <w:pPr>
              <w:pStyle w:val="TAH"/>
            </w:pPr>
            <w:r w:rsidRPr="005A5509">
              <w:t>Statistics</w:t>
            </w:r>
          </w:p>
        </w:tc>
        <w:tc>
          <w:tcPr>
            <w:tcW w:w="1851" w:type="dxa"/>
          </w:tcPr>
          <w:p w14:paraId="3903F7D9" w14:textId="77777777" w:rsidR="00EA16E8" w:rsidRPr="005A5509" w:rsidRDefault="00EA16E8" w:rsidP="002D0C32">
            <w:pPr>
              <w:pStyle w:val="TAH"/>
            </w:pPr>
            <w:r w:rsidRPr="005A5509">
              <w:t>Mandatory/</w:t>
            </w:r>
          </w:p>
          <w:p w14:paraId="68480D9B" w14:textId="77777777" w:rsidR="00EA16E8" w:rsidRPr="005A5509" w:rsidRDefault="00EA16E8" w:rsidP="002D0C32">
            <w:pPr>
              <w:pStyle w:val="TAH"/>
            </w:pPr>
            <w:r w:rsidRPr="005A5509">
              <w:t>Optional</w:t>
            </w:r>
          </w:p>
        </w:tc>
        <w:tc>
          <w:tcPr>
            <w:tcW w:w="2861" w:type="dxa"/>
            <w:gridSpan w:val="2"/>
          </w:tcPr>
          <w:p w14:paraId="2F3EE1FB" w14:textId="77777777" w:rsidR="00EA16E8" w:rsidRPr="005A5509" w:rsidRDefault="00EA16E8" w:rsidP="002D0C32">
            <w:pPr>
              <w:pStyle w:val="TAH"/>
            </w:pPr>
            <w:r w:rsidRPr="005A5509">
              <w:t>Used in command:</w:t>
            </w:r>
          </w:p>
        </w:tc>
        <w:tc>
          <w:tcPr>
            <w:tcW w:w="3433" w:type="dxa"/>
            <w:gridSpan w:val="2"/>
          </w:tcPr>
          <w:p w14:paraId="1A701887" w14:textId="77777777" w:rsidR="00EA16E8" w:rsidRPr="005A5509" w:rsidRDefault="00EA16E8" w:rsidP="002D0C32">
            <w:pPr>
              <w:pStyle w:val="TAH"/>
            </w:pPr>
            <w:r w:rsidRPr="005A5509">
              <w:t>Supported Values:</w:t>
            </w:r>
          </w:p>
        </w:tc>
      </w:tr>
      <w:tr w:rsidR="00EA16E8" w:rsidRPr="005A5509" w14:paraId="476B8438" w14:textId="77777777" w:rsidTr="002D0C32">
        <w:trPr>
          <w:cantSplit/>
        </w:trPr>
        <w:tc>
          <w:tcPr>
            <w:tcW w:w="1744" w:type="dxa"/>
          </w:tcPr>
          <w:p w14:paraId="45DE05B6" w14:textId="77777777" w:rsidR="00EA16E8" w:rsidRPr="005A5509" w:rsidRDefault="00EA16E8" w:rsidP="002D0C32">
            <w:pPr>
              <w:pStyle w:val="TAC"/>
            </w:pPr>
            <w:r w:rsidRPr="005A5509">
              <w:rPr>
                <w:rFonts w:hint="eastAsia"/>
              </w:rPr>
              <w:t>None</w:t>
            </w:r>
          </w:p>
        </w:tc>
        <w:tc>
          <w:tcPr>
            <w:tcW w:w="1851" w:type="dxa"/>
          </w:tcPr>
          <w:p w14:paraId="718DF54D" w14:textId="77777777" w:rsidR="00EA16E8" w:rsidRPr="005A5509" w:rsidRDefault="00EA16E8" w:rsidP="002D0C32">
            <w:pPr>
              <w:pStyle w:val="TAC"/>
            </w:pPr>
            <w:r w:rsidRPr="005A5509">
              <w:rPr>
                <w:rFonts w:hint="eastAsia"/>
              </w:rPr>
              <w:t>-</w:t>
            </w:r>
          </w:p>
        </w:tc>
        <w:tc>
          <w:tcPr>
            <w:tcW w:w="2861" w:type="dxa"/>
            <w:gridSpan w:val="2"/>
          </w:tcPr>
          <w:p w14:paraId="6E08712C" w14:textId="77777777" w:rsidR="00EA16E8" w:rsidRPr="005A5509" w:rsidRDefault="00EA16E8" w:rsidP="002D0C32">
            <w:pPr>
              <w:pStyle w:val="TAC"/>
            </w:pPr>
            <w:r w:rsidRPr="005A5509">
              <w:rPr>
                <w:rFonts w:hint="eastAsia"/>
              </w:rPr>
              <w:t>-</w:t>
            </w:r>
          </w:p>
        </w:tc>
        <w:tc>
          <w:tcPr>
            <w:tcW w:w="3433" w:type="dxa"/>
            <w:gridSpan w:val="2"/>
          </w:tcPr>
          <w:p w14:paraId="54EA9BE5" w14:textId="77777777" w:rsidR="00EA16E8" w:rsidRPr="005A5509" w:rsidRDefault="00EA16E8" w:rsidP="002D0C32">
            <w:pPr>
              <w:pStyle w:val="TAC"/>
            </w:pPr>
            <w:r w:rsidRPr="005A5509">
              <w:rPr>
                <w:rFonts w:hint="eastAsia"/>
              </w:rPr>
              <w:t>-</w:t>
            </w:r>
          </w:p>
        </w:tc>
      </w:tr>
      <w:tr w:rsidR="00EA16E8" w:rsidRPr="005A5509" w14:paraId="67BF7955" w14:textId="77777777" w:rsidTr="002D0C32">
        <w:trPr>
          <w:cantSplit/>
        </w:trPr>
        <w:tc>
          <w:tcPr>
            <w:tcW w:w="1744" w:type="dxa"/>
          </w:tcPr>
          <w:p w14:paraId="02BC44FE" w14:textId="77777777" w:rsidR="00EA16E8" w:rsidRPr="005A5509" w:rsidRDefault="00EA16E8" w:rsidP="002D0C32">
            <w:pPr>
              <w:pStyle w:val="TAH"/>
            </w:pPr>
            <w:r w:rsidRPr="005A5509">
              <w:t>Error Codes</w:t>
            </w:r>
          </w:p>
        </w:tc>
        <w:tc>
          <w:tcPr>
            <w:tcW w:w="8145" w:type="dxa"/>
            <w:gridSpan w:val="5"/>
          </w:tcPr>
          <w:p w14:paraId="0BAF864A" w14:textId="77777777" w:rsidR="00EA16E8" w:rsidRPr="005A5509" w:rsidRDefault="00EA16E8" w:rsidP="002D0C32">
            <w:pPr>
              <w:pStyle w:val="TAH"/>
            </w:pPr>
            <w:r w:rsidRPr="005A5509">
              <w:t>Mandatory/ Optional</w:t>
            </w:r>
          </w:p>
        </w:tc>
      </w:tr>
      <w:tr w:rsidR="00EA16E8" w:rsidRPr="005A5509" w14:paraId="524DA347" w14:textId="77777777" w:rsidTr="002D0C32">
        <w:trPr>
          <w:cantSplit/>
        </w:trPr>
        <w:tc>
          <w:tcPr>
            <w:tcW w:w="1744" w:type="dxa"/>
          </w:tcPr>
          <w:p w14:paraId="379EA868" w14:textId="77777777" w:rsidR="00EA16E8" w:rsidRPr="005A5509" w:rsidRDefault="00EA16E8" w:rsidP="002D0C32">
            <w:pPr>
              <w:pStyle w:val="TAC"/>
            </w:pPr>
            <w:r w:rsidRPr="005A5509">
              <w:rPr>
                <w:rFonts w:hint="eastAsia"/>
              </w:rPr>
              <w:t>None</w:t>
            </w:r>
          </w:p>
        </w:tc>
        <w:tc>
          <w:tcPr>
            <w:tcW w:w="8145" w:type="dxa"/>
            <w:gridSpan w:val="5"/>
          </w:tcPr>
          <w:p w14:paraId="5CAF75F8" w14:textId="77777777" w:rsidR="00EA16E8" w:rsidRPr="005A5509" w:rsidRDefault="00EA16E8" w:rsidP="002D0C32">
            <w:pPr>
              <w:pStyle w:val="TAC"/>
            </w:pPr>
            <w:r w:rsidRPr="005A5509">
              <w:rPr>
                <w:rFonts w:hint="eastAsia"/>
              </w:rPr>
              <w:t>-</w:t>
            </w:r>
          </w:p>
        </w:tc>
      </w:tr>
    </w:tbl>
    <w:p w14:paraId="077DC21F" w14:textId="77777777" w:rsidR="00EA16E8" w:rsidRPr="005A5509" w:rsidRDefault="00EA16E8" w:rsidP="00EA16E8">
      <w:pPr>
        <w:rPr>
          <w:rFonts w:eastAsia="SimHei"/>
        </w:rPr>
      </w:pPr>
    </w:p>
    <w:p w14:paraId="7E8CE53E" w14:textId="77777777" w:rsidR="00EA16E8" w:rsidRPr="005A5509" w:rsidRDefault="00EA16E8" w:rsidP="00EA16E8">
      <w:pPr>
        <w:pStyle w:val="Heading4"/>
        <w:rPr>
          <w:rFonts w:eastAsia="SimHei"/>
        </w:rPr>
      </w:pPr>
      <w:bookmarkStart w:id="118" w:name="_Toc11325798"/>
      <w:bookmarkStart w:id="119" w:name="_Toc67485833"/>
      <w:r w:rsidRPr="005A5509">
        <w:rPr>
          <w:rFonts w:eastAsia="SimHei"/>
        </w:rPr>
        <w:lastRenderedPageBreak/>
        <w:t>5.14.3.2</w:t>
      </w:r>
      <w:r>
        <w:rPr>
          <w:rFonts w:eastAsia="SimHei"/>
        </w:rPr>
        <w:tab/>
      </w:r>
      <w:r w:rsidRPr="005A5509">
        <w:rPr>
          <w:rFonts w:eastAsia="SimHei"/>
        </w:rPr>
        <w:t>Base Root Package</w:t>
      </w:r>
      <w:bookmarkEnd w:id="118"/>
      <w:bookmarkEnd w:id="119"/>
    </w:p>
    <w:p w14:paraId="7E436E63"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.2.1: Package Usage Information for Base Root Package</w:t>
      </w:r>
    </w:p>
    <w:tbl>
      <w:tblPr>
        <w:tblW w:w="10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312"/>
        <w:gridCol w:w="1551"/>
        <w:gridCol w:w="1191"/>
        <w:gridCol w:w="1421"/>
        <w:gridCol w:w="1620"/>
        <w:gridCol w:w="1461"/>
      </w:tblGrid>
      <w:tr w:rsidR="00EA16E8" w:rsidRPr="005A5509" w14:paraId="48E037A7" w14:textId="77777777" w:rsidTr="002D0C32">
        <w:trPr>
          <w:cantSplit/>
        </w:trPr>
        <w:tc>
          <w:tcPr>
            <w:tcW w:w="3262" w:type="dxa"/>
          </w:tcPr>
          <w:p w14:paraId="7BEEB755"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 xml:space="preserve">Properties </w:t>
            </w:r>
          </w:p>
        </w:tc>
        <w:tc>
          <w:tcPr>
            <w:tcW w:w="1551" w:type="dxa"/>
          </w:tcPr>
          <w:p w14:paraId="0FFC435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5BAF7BFA"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1191" w:type="dxa"/>
          </w:tcPr>
          <w:p w14:paraId="763401D4"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c>
          <w:tcPr>
            <w:tcW w:w="3091" w:type="dxa"/>
            <w:gridSpan w:val="2"/>
          </w:tcPr>
          <w:p w14:paraId="44372451"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c>
          <w:tcPr>
            <w:tcW w:w="1461" w:type="dxa"/>
          </w:tcPr>
          <w:p w14:paraId="12790C79"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Provisioned Value:</w:t>
            </w:r>
          </w:p>
        </w:tc>
      </w:tr>
      <w:tr w:rsidR="00EA16E8" w:rsidRPr="005A5509" w14:paraId="34B760E9" w14:textId="77777777" w:rsidTr="002D0C32">
        <w:trPr>
          <w:cantSplit/>
        </w:trPr>
        <w:tc>
          <w:tcPr>
            <w:tcW w:w="3262" w:type="dxa"/>
          </w:tcPr>
          <w:p w14:paraId="5CC3D643" w14:textId="77777777" w:rsidR="00EA16E8" w:rsidRPr="005A5509" w:rsidRDefault="00EA16E8" w:rsidP="002D0C32">
            <w:pPr>
              <w:pStyle w:val="TAC"/>
            </w:pPr>
            <w:r w:rsidRPr="005A5509">
              <w:t>MaxNrOfContexts</w:t>
            </w:r>
            <w:r w:rsidRPr="005A5509" w:rsidDel="00DB7337">
              <w:t xml:space="preserve"> </w:t>
            </w:r>
            <w:r w:rsidRPr="005A5509">
              <w:rPr>
                <w:rFonts w:hint="eastAsia"/>
              </w:rPr>
              <w:t>(root/</w:t>
            </w:r>
            <w:r w:rsidRPr="005A5509">
              <w:t>maxNumberOfContexts</w:t>
            </w:r>
            <w:r w:rsidRPr="005A5509">
              <w:rPr>
                <w:rFonts w:hint="eastAsia"/>
              </w:rPr>
              <w:t>,</w:t>
            </w:r>
          </w:p>
          <w:p w14:paraId="5FFFA4F3" w14:textId="77777777" w:rsidR="00EA16E8" w:rsidRPr="005A5509" w:rsidRDefault="00EA16E8" w:rsidP="002D0C32">
            <w:pPr>
              <w:pStyle w:val="TAC"/>
            </w:pPr>
            <w:r w:rsidRPr="005A5509">
              <w:rPr>
                <w:rFonts w:hint="eastAsia"/>
              </w:rPr>
              <w:t>0x0002/0x0001)</w:t>
            </w:r>
          </w:p>
        </w:tc>
        <w:tc>
          <w:tcPr>
            <w:tcW w:w="1551" w:type="dxa"/>
          </w:tcPr>
          <w:p w14:paraId="6D67EB98" w14:textId="77777777" w:rsidR="00EA16E8" w:rsidRPr="005A5509" w:rsidRDefault="00EA16E8" w:rsidP="002D0C32">
            <w:pPr>
              <w:pStyle w:val="TAC"/>
            </w:pPr>
            <w:r w:rsidRPr="005A5509">
              <w:t>M</w:t>
            </w:r>
          </w:p>
        </w:tc>
        <w:tc>
          <w:tcPr>
            <w:tcW w:w="1191" w:type="dxa"/>
          </w:tcPr>
          <w:p w14:paraId="46C626F2" w14:textId="77777777" w:rsidR="00EA16E8" w:rsidRPr="005A5509" w:rsidRDefault="00EA16E8" w:rsidP="002D0C32">
            <w:pPr>
              <w:pStyle w:val="TAC"/>
            </w:pPr>
            <w:r w:rsidRPr="005A5509">
              <w:t>AuditValue</w:t>
            </w:r>
          </w:p>
        </w:tc>
        <w:tc>
          <w:tcPr>
            <w:tcW w:w="3091" w:type="dxa"/>
            <w:gridSpan w:val="2"/>
          </w:tcPr>
          <w:p w14:paraId="3AD0EE27" w14:textId="77777777" w:rsidR="00EA16E8" w:rsidRPr="005A5509" w:rsidRDefault="00EA16E8" w:rsidP="002D0C32">
            <w:pPr>
              <w:pStyle w:val="TAC"/>
            </w:pPr>
            <w:r w:rsidRPr="005A5509">
              <w:t>1 and up</w:t>
            </w:r>
          </w:p>
        </w:tc>
        <w:tc>
          <w:tcPr>
            <w:tcW w:w="1461" w:type="dxa"/>
          </w:tcPr>
          <w:p w14:paraId="7C4D18A5" w14:textId="77777777" w:rsidR="00EA16E8" w:rsidRPr="005A5509" w:rsidRDefault="00EA16E8" w:rsidP="002D0C32">
            <w:pPr>
              <w:pStyle w:val="TAC"/>
            </w:pPr>
            <w:r w:rsidRPr="005A5509">
              <w:t>Implementation Specific</w:t>
            </w:r>
          </w:p>
        </w:tc>
      </w:tr>
      <w:tr w:rsidR="00EA16E8" w:rsidRPr="005A5509" w14:paraId="791C24AF" w14:textId="77777777" w:rsidTr="002D0C32">
        <w:trPr>
          <w:cantSplit/>
        </w:trPr>
        <w:tc>
          <w:tcPr>
            <w:tcW w:w="3262" w:type="dxa"/>
          </w:tcPr>
          <w:p w14:paraId="7A0DA4EE" w14:textId="77777777" w:rsidR="00EA16E8" w:rsidRPr="005A5509" w:rsidRDefault="00EA16E8" w:rsidP="002D0C32">
            <w:pPr>
              <w:pStyle w:val="TAC"/>
              <w:rPr>
                <w:lang w:val="fr-FR"/>
              </w:rPr>
            </w:pPr>
            <w:r w:rsidRPr="005A5509">
              <w:rPr>
                <w:lang w:val="fr-FR"/>
              </w:rPr>
              <w:t>MaxTerminationsPerContext</w:t>
            </w:r>
          </w:p>
          <w:p w14:paraId="787D39F1" w14:textId="77777777" w:rsidR="00EA16E8" w:rsidRPr="005A5509" w:rsidRDefault="00EA16E8" w:rsidP="002D0C32">
            <w:pPr>
              <w:pStyle w:val="TAC"/>
              <w:rPr>
                <w:lang w:val="fr-FR"/>
              </w:rPr>
            </w:pPr>
            <w:r w:rsidRPr="005A5509">
              <w:rPr>
                <w:rFonts w:hint="eastAsia"/>
                <w:lang w:val="fr-FR"/>
              </w:rPr>
              <w:t>(root/</w:t>
            </w:r>
            <w:r w:rsidRPr="005A5509">
              <w:rPr>
                <w:lang w:val="fr-FR"/>
              </w:rPr>
              <w:t>maxTerminationsPerContext</w:t>
            </w:r>
            <w:r w:rsidRPr="005A5509">
              <w:rPr>
                <w:rFonts w:hint="eastAsia"/>
                <w:lang w:val="fr-FR"/>
              </w:rPr>
              <w:t>,</w:t>
            </w:r>
          </w:p>
          <w:p w14:paraId="7724B993" w14:textId="77777777" w:rsidR="00EA16E8" w:rsidRPr="005A5509" w:rsidRDefault="00EA16E8" w:rsidP="002D0C32">
            <w:pPr>
              <w:pStyle w:val="TAC"/>
              <w:rPr>
                <w:lang w:val="fr-FR"/>
              </w:rPr>
            </w:pPr>
            <w:r w:rsidRPr="005A5509">
              <w:rPr>
                <w:rFonts w:hint="eastAsia"/>
                <w:lang w:val="fr-FR"/>
              </w:rPr>
              <w:t>0x0002/0x0002)</w:t>
            </w:r>
          </w:p>
        </w:tc>
        <w:tc>
          <w:tcPr>
            <w:tcW w:w="1551" w:type="dxa"/>
          </w:tcPr>
          <w:p w14:paraId="56F03350" w14:textId="77777777" w:rsidR="00EA16E8" w:rsidRPr="005A5509" w:rsidRDefault="00EA16E8" w:rsidP="002D0C32">
            <w:pPr>
              <w:pStyle w:val="TAC"/>
            </w:pPr>
            <w:r w:rsidRPr="005A5509">
              <w:rPr>
                <w:rFonts w:hint="eastAsia"/>
              </w:rPr>
              <w:t>O</w:t>
            </w:r>
          </w:p>
        </w:tc>
        <w:tc>
          <w:tcPr>
            <w:tcW w:w="1191" w:type="dxa"/>
          </w:tcPr>
          <w:p w14:paraId="57ED6817" w14:textId="77777777" w:rsidR="00EA16E8" w:rsidRPr="005A5509" w:rsidRDefault="00EA16E8" w:rsidP="002D0C32">
            <w:pPr>
              <w:pStyle w:val="TAC"/>
            </w:pPr>
            <w:r w:rsidRPr="005A5509">
              <w:t>AuditValue</w:t>
            </w:r>
          </w:p>
        </w:tc>
        <w:tc>
          <w:tcPr>
            <w:tcW w:w="3091" w:type="dxa"/>
            <w:gridSpan w:val="2"/>
          </w:tcPr>
          <w:p w14:paraId="49BF2700" w14:textId="77777777" w:rsidR="00EA16E8" w:rsidRPr="005A5509" w:rsidRDefault="00EA16E8" w:rsidP="002D0C32">
            <w:pPr>
              <w:pStyle w:val="TAC"/>
            </w:pPr>
            <w:r w:rsidRPr="005A5509">
              <w:rPr>
                <w:rFonts w:hint="eastAsia"/>
              </w:rPr>
              <w:t>See 5.4</w:t>
            </w:r>
          </w:p>
        </w:tc>
        <w:tc>
          <w:tcPr>
            <w:tcW w:w="1461" w:type="dxa"/>
          </w:tcPr>
          <w:p w14:paraId="45481360" w14:textId="77777777" w:rsidR="00EA16E8" w:rsidRPr="005A5509" w:rsidRDefault="00EA16E8" w:rsidP="002D0C32">
            <w:pPr>
              <w:pStyle w:val="TAC"/>
            </w:pPr>
            <w:r w:rsidRPr="005A5509">
              <w:t>Implementation Specific</w:t>
            </w:r>
          </w:p>
        </w:tc>
      </w:tr>
      <w:tr w:rsidR="00EA16E8" w:rsidRPr="005A5509" w14:paraId="224B0E0B" w14:textId="77777777" w:rsidTr="002D0C32">
        <w:trPr>
          <w:cantSplit/>
        </w:trPr>
        <w:tc>
          <w:tcPr>
            <w:tcW w:w="3262" w:type="dxa"/>
          </w:tcPr>
          <w:p w14:paraId="47B85379" w14:textId="77777777" w:rsidR="00EA16E8" w:rsidRPr="005A5509" w:rsidRDefault="00EA16E8" w:rsidP="002D0C32">
            <w:pPr>
              <w:pStyle w:val="TAC"/>
            </w:pPr>
            <w:r w:rsidRPr="005A5509">
              <w:t>normalMGExecutionTime</w:t>
            </w:r>
          </w:p>
          <w:p w14:paraId="05671337" w14:textId="77777777" w:rsidR="00EA16E8" w:rsidRPr="005A5509" w:rsidRDefault="00EA16E8" w:rsidP="002D0C32">
            <w:pPr>
              <w:pStyle w:val="TAC"/>
            </w:pPr>
            <w:r w:rsidRPr="005A5509">
              <w:rPr>
                <w:rFonts w:hint="eastAsia"/>
              </w:rPr>
              <w:t>(root/</w:t>
            </w:r>
            <w:r w:rsidRPr="005A5509">
              <w:t>normalMGExecutionTime</w:t>
            </w:r>
            <w:r w:rsidRPr="005A5509">
              <w:rPr>
                <w:rFonts w:hint="eastAsia"/>
              </w:rPr>
              <w:t>,</w:t>
            </w:r>
          </w:p>
          <w:p w14:paraId="5E58D8AE" w14:textId="77777777" w:rsidR="00EA16E8" w:rsidRPr="005A5509" w:rsidRDefault="00EA16E8" w:rsidP="002D0C32">
            <w:pPr>
              <w:pStyle w:val="TAC"/>
            </w:pPr>
            <w:r w:rsidRPr="005A5509">
              <w:rPr>
                <w:rFonts w:hint="eastAsia"/>
              </w:rPr>
              <w:t>0x0002/0x0003)</w:t>
            </w:r>
          </w:p>
        </w:tc>
        <w:tc>
          <w:tcPr>
            <w:tcW w:w="1551" w:type="dxa"/>
          </w:tcPr>
          <w:p w14:paraId="117D71CA" w14:textId="77777777" w:rsidR="00EA16E8" w:rsidRPr="005A5509" w:rsidRDefault="00EA16E8" w:rsidP="002D0C32">
            <w:pPr>
              <w:pStyle w:val="TAC"/>
            </w:pPr>
            <w:r w:rsidRPr="005A5509">
              <w:rPr>
                <w:rFonts w:hint="eastAsia"/>
              </w:rPr>
              <w:t>O</w:t>
            </w:r>
          </w:p>
        </w:tc>
        <w:tc>
          <w:tcPr>
            <w:tcW w:w="1191" w:type="dxa"/>
          </w:tcPr>
          <w:p w14:paraId="14831F69" w14:textId="77777777" w:rsidR="00EA16E8" w:rsidRPr="005A5509" w:rsidRDefault="00EA16E8" w:rsidP="002D0C32">
            <w:pPr>
              <w:pStyle w:val="TAC"/>
            </w:pPr>
            <w:r w:rsidRPr="005A5509">
              <w:t xml:space="preserve">AuditValue </w:t>
            </w:r>
          </w:p>
        </w:tc>
        <w:tc>
          <w:tcPr>
            <w:tcW w:w="3091" w:type="dxa"/>
            <w:gridSpan w:val="2"/>
          </w:tcPr>
          <w:p w14:paraId="0558CE7F" w14:textId="77777777" w:rsidR="00EA16E8" w:rsidRPr="005A5509" w:rsidRDefault="00EA16E8" w:rsidP="002D0C32">
            <w:pPr>
              <w:pStyle w:val="TAC"/>
            </w:pPr>
            <w:r w:rsidRPr="005A5509">
              <w:t>Integer</w:t>
            </w:r>
          </w:p>
        </w:tc>
        <w:tc>
          <w:tcPr>
            <w:tcW w:w="1461" w:type="dxa"/>
          </w:tcPr>
          <w:p w14:paraId="3AF69F53" w14:textId="77777777" w:rsidR="00EA16E8" w:rsidRPr="005A5509" w:rsidRDefault="00EA16E8" w:rsidP="002D0C32">
            <w:pPr>
              <w:pStyle w:val="TAC"/>
            </w:pPr>
            <w:r w:rsidRPr="005A5509">
              <w:t>Operator Defined</w:t>
            </w:r>
          </w:p>
        </w:tc>
      </w:tr>
      <w:tr w:rsidR="00EA16E8" w:rsidRPr="005A5509" w14:paraId="70E3388A" w14:textId="77777777" w:rsidTr="002D0C32">
        <w:trPr>
          <w:cantSplit/>
        </w:trPr>
        <w:tc>
          <w:tcPr>
            <w:tcW w:w="3262" w:type="dxa"/>
          </w:tcPr>
          <w:p w14:paraId="34667C23" w14:textId="77777777" w:rsidR="00EA16E8" w:rsidRPr="005A5509" w:rsidRDefault="00EA16E8" w:rsidP="002D0C32">
            <w:pPr>
              <w:pStyle w:val="TAC"/>
            </w:pPr>
            <w:r w:rsidRPr="005A5509">
              <w:t>normalMGCExecutionTime</w:t>
            </w:r>
          </w:p>
          <w:p w14:paraId="5AB510C6" w14:textId="77777777" w:rsidR="00EA16E8" w:rsidRPr="005A5509" w:rsidRDefault="00EA16E8" w:rsidP="002D0C32">
            <w:pPr>
              <w:pStyle w:val="TAC"/>
            </w:pPr>
            <w:r w:rsidRPr="005A5509">
              <w:rPr>
                <w:rFonts w:hint="eastAsia"/>
              </w:rPr>
              <w:t>(root/</w:t>
            </w:r>
            <w:r w:rsidRPr="005A5509">
              <w:t>normalMGCExecutionTime</w:t>
            </w:r>
            <w:r w:rsidRPr="005A5509">
              <w:rPr>
                <w:rFonts w:hint="eastAsia"/>
              </w:rPr>
              <w:t>,</w:t>
            </w:r>
          </w:p>
          <w:p w14:paraId="6F514F66" w14:textId="77777777" w:rsidR="00EA16E8" w:rsidRPr="005A5509" w:rsidRDefault="00EA16E8" w:rsidP="002D0C32">
            <w:pPr>
              <w:pStyle w:val="TAC"/>
            </w:pPr>
            <w:r w:rsidRPr="005A5509">
              <w:rPr>
                <w:rFonts w:hint="eastAsia"/>
              </w:rPr>
              <w:t>0x0002/0x0004)</w:t>
            </w:r>
          </w:p>
        </w:tc>
        <w:tc>
          <w:tcPr>
            <w:tcW w:w="1551" w:type="dxa"/>
          </w:tcPr>
          <w:p w14:paraId="1D5FE33C" w14:textId="77777777" w:rsidR="00EA16E8" w:rsidRPr="005A5509" w:rsidRDefault="00EA16E8" w:rsidP="002D0C32">
            <w:pPr>
              <w:pStyle w:val="TAC"/>
            </w:pPr>
            <w:r w:rsidRPr="005A5509">
              <w:rPr>
                <w:rFonts w:hint="eastAsia"/>
              </w:rPr>
              <w:t>O</w:t>
            </w:r>
          </w:p>
        </w:tc>
        <w:tc>
          <w:tcPr>
            <w:tcW w:w="1191" w:type="dxa"/>
          </w:tcPr>
          <w:p w14:paraId="029D2CEC" w14:textId="77777777" w:rsidR="00EA16E8" w:rsidRPr="005A5509" w:rsidRDefault="00EA16E8" w:rsidP="002D0C32">
            <w:pPr>
              <w:pStyle w:val="TAC"/>
            </w:pPr>
            <w:r w:rsidRPr="005A5509">
              <w:t xml:space="preserve">AuditValue </w:t>
            </w:r>
          </w:p>
        </w:tc>
        <w:tc>
          <w:tcPr>
            <w:tcW w:w="3091" w:type="dxa"/>
            <w:gridSpan w:val="2"/>
          </w:tcPr>
          <w:p w14:paraId="62D10F15" w14:textId="77777777" w:rsidR="00EA16E8" w:rsidRPr="005A5509" w:rsidRDefault="00EA16E8" w:rsidP="002D0C32">
            <w:pPr>
              <w:pStyle w:val="TAC"/>
            </w:pPr>
            <w:r w:rsidRPr="005A5509">
              <w:t>Integer</w:t>
            </w:r>
          </w:p>
        </w:tc>
        <w:tc>
          <w:tcPr>
            <w:tcW w:w="1461" w:type="dxa"/>
          </w:tcPr>
          <w:p w14:paraId="093C7F10" w14:textId="77777777" w:rsidR="00EA16E8" w:rsidRPr="005A5509" w:rsidRDefault="00EA16E8" w:rsidP="002D0C32">
            <w:pPr>
              <w:pStyle w:val="TAC"/>
            </w:pPr>
            <w:r w:rsidRPr="005A5509">
              <w:t>Operator Defined</w:t>
            </w:r>
          </w:p>
        </w:tc>
      </w:tr>
      <w:tr w:rsidR="00EA16E8" w:rsidRPr="005A5509" w14:paraId="51673D12" w14:textId="77777777" w:rsidTr="002D0C32">
        <w:trPr>
          <w:cantSplit/>
        </w:trPr>
        <w:tc>
          <w:tcPr>
            <w:tcW w:w="3262" w:type="dxa"/>
          </w:tcPr>
          <w:p w14:paraId="57FCFB05" w14:textId="77777777" w:rsidR="00EA16E8" w:rsidRPr="005A5509" w:rsidRDefault="00EA16E8" w:rsidP="002D0C32">
            <w:pPr>
              <w:pStyle w:val="TAC"/>
            </w:pPr>
            <w:r w:rsidRPr="005A5509">
              <w:t>MGProvisionalResponseTimerValue</w:t>
            </w:r>
          </w:p>
          <w:p w14:paraId="1F36D672" w14:textId="77777777" w:rsidR="00EA16E8" w:rsidRPr="005A5509" w:rsidRDefault="00EA16E8" w:rsidP="002D0C32">
            <w:pPr>
              <w:pStyle w:val="TAC"/>
            </w:pPr>
            <w:r w:rsidRPr="005A5509">
              <w:rPr>
                <w:rFonts w:ascii="MS Gothic" w:eastAsia="MS Gothic" w:hAnsi="MS Gothic" w:cs="MS Gothic" w:hint="eastAsia"/>
              </w:rPr>
              <w:t>（</w:t>
            </w:r>
            <w:r w:rsidRPr="005A5509">
              <w:t>root/ MGProvisionalResponseTimerValue</w:t>
            </w:r>
            <w:r w:rsidRPr="005A5509">
              <w:rPr>
                <w:rFonts w:hint="eastAsia"/>
              </w:rPr>
              <w:t>,</w:t>
            </w:r>
          </w:p>
          <w:p w14:paraId="15CD8EE9" w14:textId="77777777" w:rsidR="00EA16E8" w:rsidRPr="005A5509" w:rsidRDefault="00EA16E8" w:rsidP="002D0C32">
            <w:pPr>
              <w:pStyle w:val="TAC"/>
            </w:pPr>
            <w:r w:rsidRPr="005A5509">
              <w:rPr>
                <w:rFonts w:hint="eastAsia"/>
              </w:rPr>
              <w:t>0x0002/0x0005</w:t>
            </w:r>
            <w:r w:rsidRPr="005A5509">
              <w:rPr>
                <w:rFonts w:ascii="MS Gothic" w:eastAsia="MS Gothic" w:hAnsi="MS Gothic" w:cs="MS Gothic" w:hint="eastAsia"/>
              </w:rPr>
              <w:t>）</w:t>
            </w:r>
          </w:p>
        </w:tc>
        <w:tc>
          <w:tcPr>
            <w:tcW w:w="1551" w:type="dxa"/>
          </w:tcPr>
          <w:p w14:paraId="09F03CAA" w14:textId="77777777" w:rsidR="00EA16E8" w:rsidRPr="005A5509" w:rsidRDefault="00EA16E8" w:rsidP="002D0C32">
            <w:pPr>
              <w:pStyle w:val="TAC"/>
            </w:pPr>
            <w:r w:rsidRPr="005A5509">
              <w:rPr>
                <w:rFonts w:hint="eastAsia"/>
              </w:rPr>
              <w:t>O</w:t>
            </w:r>
          </w:p>
        </w:tc>
        <w:tc>
          <w:tcPr>
            <w:tcW w:w="1191" w:type="dxa"/>
          </w:tcPr>
          <w:p w14:paraId="60540C30" w14:textId="77777777" w:rsidR="00EA16E8" w:rsidRPr="005A5509" w:rsidRDefault="00EA16E8" w:rsidP="002D0C32">
            <w:pPr>
              <w:pStyle w:val="TAC"/>
            </w:pPr>
            <w:r w:rsidRPr="005A5509">
              <w:t xml:space="preserve">AuditValue </w:t>
            </w:r>
          </w:p>
        </w:tc>
        <w:tc>
          <w:tcPr>
            <w:tcW w:w="3091" w:type="dxa"/>
            <w:gridSpan w:val="2"/>
          </w:tcPr>
          <w:p w14:paraId="136483C1" w14:textId="77777777" w:rsidR="00EA16E8" w:rsidRPr="005A5509" w:rsidRDefault="00EA16E8" w:rsidP="002D0C32">
            <w:pPr>
              <w:pStyle w:val="TAC"/>
            </w:pPr>
            <w:r w:rsidRPr="005A5509">
              <w:t>Integer(NormalMGExecutionTime + networkdelay)</w:t>
            </w:r>
          </w:p>
        </w:tc>
        <w:tc>
          <w:tcPr>
            <w:tcW w:w="1461" w:type="dxa"/>
          </w:tcPr>
          <w:p w14:paraId="121F2F53" w14:textId="77777777" w:rsidR="00EA16E8" w:rsidRPr="005A5509" w:rsidRDefault="00EA16E8" w:rsidP="002D0C32">
            <w:pPr>
              <w:pStyle w:val="TAC"/>
            </w:pPr>
            <w:r w:rsidRPr="005A5509">
              <w:t>Operator Defined</w:t>
            </w:r>
          </w:p>
        </w:tc>
      </w:tr>
      <w:tr w:rsidR="00EA16E8" w:rsidRPr="005A5509" w14:paraId="585AE1BF" w14:textId="77777777" w:rsidTr="002D0C32">
        <w:trPr>
          <w:cantSplit/>
        </w:trPr>
        <w:tc>
          <w:tcPr>
            <w:tcW w:w="3262" w:type="dxa"/>
          </w:tcPr>
          <w:p w14:paraId="009EC50B" w14:textId="77777777" w:rsidR="00EA16E8" w:rsidRPr="005A5509" w:rsidRDefault="00EA16E8" w:rsidP="002D0C32">
            <w:pPr>
              <w:pStyle w:val="TAC"/>
            </w:pPr>
            <w:r w:rsidRPr="005A5509">
              <w:t>MGCProvisionalResponseTimerValue</w:t>
            </w:r>
          </w:p>
          <w:p w14:paraId="65F9E0E1" w14:textId="77777777" w:rsidR="00EA16E8" w:rsidRPr="005A5509" w:rsidRDefault="00EA16E8" w:rsidP="002D0C32">
            <w:pPr>
              <w:pStyle w:val="TAC"/>
            </w:pPr>
            <w:r w:rsidRPr="005A5509">
              <w:rPr>
                <w:rFonts w:hint="eastAsia"/>
              </w:rPr>
              <w:t>(root/</w:t>
            </w:r>
            <w:r w:rsidRPr="005A5509">
              <w:t xml:space="preserve"> MGCProvisionalResponseTimerValue</w:t>
            </w:r>
            <w:r w:rsidRPr="005A5509">
              <w:rPr>
                <w:rFonts w:hint="eastAsia"/>
              </w:rPr>
              <w:t>,</w:t>
            </w:r>
          </w:p>
          <w:p w14:paraId="3E35062F" w14:textId="77777777" w:rsidR="00EA16E8" w:rsidRPr="005A5509" w:rsidRDefault="00EA16E8" w:rsidP="002D0C32">
            <w:pPr>
              <w:pStyle w:val="TAC"/>
            </w:pPr>
            <w:r w:rsidRPr="005A5509">
              <w:rPr>
                <w:rFonts w:hint="eastAsia"/>
              </w:rPr>
              <w:t>0x0002/0x0006)</w:t>
            </w:r>
          </w:p>
        </w:tc>
        <w:tc>
          <w:tcPr>
            <w:tcW w:w="1551" w:type="dxa"/>
          </w:tcPr>
          <w:p w14:paraId="133B1457" w14:textId="77777777" w:rsidR="00EA16E8" w:rsidRPr="005A5509" w:rsidRDefault="00EA16E8" w:rsidP="002D0C32">
            <w:pPr>
              <w:pStyle w:val="TAC"/>
            </w:pPr>
            <w:r w:rsidRPr="005A5509">
              <w:rPr>
                <w:rFonts w:hint="eastAsia"/>
              </w:rPr>
              <w:t>O</w:t>
            </w:r>
          </w:p>
        </w:tc>
        <w:tc>
          <w:tcPr>
            <w:tcW w:w="1191" w:type="dxa"/>
          </w:tcPr>
          <w:p w14:paraId="5C880A39" w14:textId="77777777" w:rsidR="00EA16E8" w:rsidRPr="005A5509" w:rsidRDefault="00EA16E8" w:rsidP="002D0C32">
            <w:pPr>
              <w:pStyle w:val="TAC"/>
            </w:pPr>
            <w:r w:rsidRPr="005A5509">
              <w:t xml:space="preserve">AuditValue </w:t>
            </w:r>
          </w:p>
        </w:tc>
        <w:tc>
          <w:tcPr>
            <w:tcW w:w="3091" w:type="dxa"/>
            <w:gridSpan w:val="2"/>
          </w:tcPr>
          <w:p w14:paraId="69FD0485" w14:textId="77777777" w:rsidR="00EA16E8" w:rsidRPr="005A5509" w:rsidRDefault="00EA16E8" w:rsidP="002D0C32">
            <w:pPr>
              <w:pStyle w:val="TAC"/>
            </w:pPr>
            <w:r w:rsidRPr="005A5509">
              <w:t>Integer (initially NormalMGCExecutionTime + networkdelay)</w:t>
            </w:r>
          </w:p>
        </w:tc>
        <w:tc>
          <w:tcPr>
            <w:tcW w:w="1461" w:type="dxa"/>
          </w:tcPr>
          <w:p w14:paraId="2AA35E06" w14:textId="77777777" w:rsidR="00EA16E8" w:rsidRPr="005A5509" w:rsidRDefault="00EA16E8" w:rsidP="002D0C32">
            <w:pPr>
              <w:pStyle w:val="TAC"/>
            </w:pPr>
            <w:r w:rsidRPr="005A5509">
              <w:t>Operator Defined</w:t>
            </w:r>
          </w:p>
        </w:tc>
      </w:tr>
      <w:tr w:rsidR="00EA16E8" w:rsidRPr="005A5509" w14:paraId="5DF85276" w14:textId="77777777" w:rsidTr="002D0C32">
        <w:trPr>
          <w:cantSplit/>
        </w:trPr>
        <w:tc>
          <w:tcPr>
            <w:tcW w:w="3262" w:type="dxa"/>
          </w:tcPr>
          <w:p w14:paraId="319346DC" w14:textId="77777777" w:rsidR="00EA16E8" w:rsidRPr="005A5509" w:rsidRDefault="00EA16E8" w:rsidP="002D0C32">
            <w:pPr>
              <w:pStyle w:val="TAC"/>
            </w:pPr>
            <w:r w:rsidRPr="005A5509">
              <w:t>MGCOriginatedPendingLimit</w:t>
            </w:r>
          </w:p>
          <w:p w14:paraId="7A124407" w14:textId="77777777" w:rsidR="00EA16E8" w:rsidRPr="005A5509" w:rsidRDefault="00EA16E8" w:rsidP="002D0C32">
            <w:pPr>
              <w:pStyle w:val="TAC"/>
            </w:pPr>
            <w:r w:rsidRPr="005A5509">
              <w:rPr>
                <w:rFonts w:hint="eastAsia"/>
              </w:rPr>
              <w:t>(root/</w:t>
            </w:r>
            <w:r w:rsidRPr="005A5509">
              <w:t xml:space="preserve"> MGCOriginatedPendingLimit</w:t>
            </w:r>
            <w:r w:rsidRPr="005A5509">
              <w:rPr>
                <w:rFonts w:hint="eastAsia"/>
              </w:rPr>
              <w:t>,</w:t>
            </w:r>
          </w:p>
          <w:p w14:paraId="29C8C624" w14:textId="77777777" w:rsidR="00EA16E8" w:rsidRPr="005A5509" w:rsidRDefault="00EA16E8" w:rsidP="002D0C32">
            <w:pPr>
              <w:pStyle w:val="TAC"/>
            </w:pPr>
            <w:r w:rsidRPr="005A5509">
              <w:rPr>
                <w:rFonts w:hint="eastAsia"/>
              </w:rPr>
              <w:t>0x0002/0x0007)</w:t>
            </w:r>
          </w:p>
        </w:tc>
        <w:tc>
          <w:tcPr>
            <w:tcW w:w="1551" w:type="dxa"/>
          </w:tcPr>
          <w:p w14:paraId="166627D3" w14:textId="77777777" w:rsidR="00EA16E8" w:rsidRPr="005A5509" w:rsidRDefault="00EA16E8" w:rsidP="002D0C32">
            <w:pPr>
              <w:pStyle w:val="TAC"/>
            </w:pPr>
            <w:r w:rsidRPr="005A5509">
              <w:rPr>
                <w:rFonts w:hint="eastAsia"/>
              </w:rPr>
              <w:t>O</w:t>
            </w:r>
          </w:p>
        </w:tc>
        <w:tc>
          <w:tcPr>
            <w:tcW w:w="1191" w:type="dxa"/>
          </w:tcPr>
          <w:p w14:paraId="68128DD6" w14:textId="77777777" w:rsidR="00EA16E8" w:rsidRPr="005A5509" w:rsidRDefault="00EA16E8" w:rsidP="002D0C32">
            <w:pPr>
              <w:pStyle w:val="TAC"/>
            </w:pPr>
            <w:r w:rsidRPr="005A5509">
              <w:t xml:space="preserve">AuditValue </w:t>
            </w:r>
          </w:p>
        </w:tc>
        <w:tc>
          <w:tcPr>
            <w:tcW w:w="3091" w:type="dxa"/>
            <w:gridSpan w:val="2"/>
          </w:tcPr>
          <w:p w14:paraId="2AD82FD2" w14:textId="77777777" w:rsidR="00EA16E8" w:rsidRPr="005A5509" w:rsidRDefault="00EA16E8" w:rsidP="002D0C32">
            <w:pPr>
              <w:pStyle w:val="TAC"/>
            </w:pPr>
            <w:r w:rsidRPr="005A5509">
              <w:t>Integer</w:t>
            </w:r>
          </w:p>
        </w:tc>
        <w:tc>
          <w:tcPr>
            <w:tcW w:w="1461" w:type="dxa"/>
          </w:tcPr>
          <w:p w14:paraId="42AF6667" w14:textId="77777777" w:rsidR="00EA16E8" w:rsidRPr="005A5509" w:rsidRDefault="00EA16E8" w:rsidP="002D0C32">
            <w:pPr>
              <w:pStyle w:val="TAC"/>
            </w:pPr>
            <w:r w:rsidRPr="005A5509">
              <w:t>Operator Defined</w:t>
            </w:r>
          </w:p>
        </w:tc>
      </w:tr>
      <w:tr w:rsidR="00EA16E8" w:rsidRPr="005A5509" w14:paraId="4D91E1DF" w14:textId="77777777" w:rsidTr="002D0C32">
        <w:trPr>
          <w:cantSplit/>
        </w:trPr>
        <w:tc>
          <w:tcPr>
            <w:tcW w:w="3262" w:type="dxa"/>
          </w:tcPr>
          <w:p w14:paraId="1A8058EE" w14:textId="77777777" w:rsidR="00EA16E8" w:rsidRPr="005A5509" w:rsidRDefault="00EA16E8" w:rsidP="002D0C32">
            <w:pPr>
              <w:pStyle w:val="TAC"/>
            </w:pPr>
            <w:r w:rsidRPr="005A5509">
              <w:t>MGOriginatedPendingLimit</w:t>
            </w:r>
          </w:p>
          <w:p w14:paraId="48E050B1" w14:textId="77777777" w:rsidR="00EA16E8" w:rsidRPr="005A5509" w:rsidRDefault="00EA16E8" w:rsidP="002D0C32">
            <w:pPr>
              <w:pStyle w:val="TAC"/>
            </w:pPr>
            <w:r w:rsidRPr="005A5509">
              <w:rPr>
                <w:rFonts w:hint="eastAsia"/>
              </w:rPr>
              <w:t>(root/</w:t>
            </w:r>
            <w:r w:rsidRPr="005A5509">
              <w:t xml:space="preserve"> MGOriginatedPendingLimit</w:t>
            </w:r>
            <w:r w:rsidRPr="005A5509">
              <w:rPr>
                <w:rFonts w:hint="eastAsia"/>
              </w:rPr>
              <w:t>,</w:t>
            </w:r>
          </w:p>
          <w:p w14:paraId="608472E9" w14:textId="77777777" w:rsidR="00EA16E8" w:rsidRPr="005A5509" w:rsidRDefault="00EA16E8" w:rsidP="002D0C32">
            <w:pPr>
              <w:pStyle w:val="TAC"/>
            </w:pPr>
            <w:r w:rsidRPr="005A5509">
              <w:rPr>
                <w:rFonts w:hint="eastAsia"/>
              </w:rPr>
              <w:t>0x0002/0x0008)</w:t>
            </w:r>
          </w:p>
        </w:tc>
        <w:tc>
          <w:tcPr>
            <w:tcW w:w="1551" w:type="dxa"/>
          </w:tcPr>
          <w:p w14:paraId="543941F7" w14:textId="77777777" w:rsidR="00EA16E8" w:rsidRPr="005A5509" w:rsidRDefault="00EA16E8" w:rsidP="002D0C32">
            <w:pPr>
              <w:pStyle w:val="TAC"/>
            </w:pPr>
            <w:r w:rsidRPr="005A5509">
              <w:rPr>
                <w:rFonts w:hint="eastAsia"/>
              </w:rPr>
              <w:t>O</w:t>
            </w:r>
          </w:p>
        </w:tc>
        <w:tc>
          <w:tcPr>
            <w:tcW w:w="1191" w:type="dxa"/>
          </w:tcPr>
          <w:p w14:paraId="33A47B18" w14:textId="77777777" w:rsidR="00EA16E8" w:rsidRPr="005A5509" w:rsidRDefault="00EA16E8" w:rsidP="002D0C32">
            <w:pPr>
              <w:pStyle w:val="TAC"/>
            </w:pPr>
            <w:r w:rsidRPr="005A5509">
              <w:t xml:space="preserve">AuditValue </w:t>
            </w:r>
          </w:p>
        </w:tc>
        <w:tc>
          <w:tcPr>
            <w:tcW w:w="3091" w:type="dxa"/>
            <w:gridSpan w:val="2"/>
          </w:tcPr>
          <w:p w14:paraId="481323CE" w14:textId="77777777" w:rsidR="00EA16E8" w:rsidRPr="005A5509" w:rsidRDefault="00EA16E8" w:rsidP="002D0C32">
            <w:pPr>
              <w:pStyle w:val="TAC"/>
            </w:pPr>
            <w:r w:rsidRPr="005A5509">
              <w:t>Integer</w:t>
            </w:r>
          </w:p>
        </w:tc>
        <w:tc>
          <w:tcPr>
            <w:tcW w:w="1461" w:type="dxa"/>
          </w:tcPr>
          <w:p w14:paraId="215178BE" w14:textId="77777777" w:rsidR="00EA16E8" w:rsidRPr="005A5509" w:rsidRDefault="00EA16E8" w:rsidP="002D0C32">
            <w:pPr>
              <w:pStyle w:val="TAC"/>
            </w:pPr>
            <w:r w:rsidRPr="005A5509">
              <w:t>Operator Defined</w:t>
            </w:r>
          </w:p>
        </w:tc>
      </w:tr>
      <w:tr w:rsidR="00EA16E8" w:rsidRPr="005A5509" w14:paraId="4049C57F" w14:textId="77777777" w:rsidTr="002D0C32">
        <w:trPr>
          <w:cantSplit/>
        </w:trPr>
        <w:tc>
          <w:tcPr>
            <w:tcW w:w="3262" w:type="dxa"/>
          </w:tcPr>
          <w:p w14:paraId="70930179" w14:textId="77777777" w:rsidR="00EA16E8" w:rsidRPr="005A5509" w:rsidRDefault="00EA16E8" w:rsidP="002D0C32">
            <w:pPr>
              <w:pStyle w:val="TAH"/>
            </w:pPr>
            <w:r w:rsidRPr="005A5509">
              <w:t xml:space="preserve">Signals </w:t>
            </w:r>
          </w:p>
        </w:tc>
        <w:tc>
          <w:tcPr>
            <w:tcW w:w="1551" w:type="dxa"/>
          </w:tcPr>
          <w:p w14:paraId="52AC7A83" w14:textId="77777777" w:rsidR="00EA16E8" w:rsidRPr="005A5509" w:rsidRDefault="00EA16E8" w:rsidP="002D0C32">
            <w:pPr>
              <w:pStyle w:val="TAH"/>
            </w:pPr>
            <w:r w:rsidRPr="005A5509">
              <w:t>Mandatory/</w:t>
            </w:r>
          </w:p>
          <w:p w14:paraId="3DE4E1A9" w14:textId="77777777" w:rsidR="00EA16E8" w:rsidRPr="005A5509" w:rsidRDefault="00EA16E8" w:rsidP="002D0C32">
            <w:pPr>
              <w:pStyle w:val="TAH"/>
            </w:pPr>
            <w:r w:rsidRPr="005A5509">
              <w:t>Optional</w:t>
            </w:r>
          </w:p>
        </w:tc>
        <w:tc>
          <w:tcPr>
            <w:tcW w:w="4282" w:type="dxa"/>
            <w:gridSpan w:val="3"/>
          </w:tcPr>
          <w:p w14:paraId="10B1E3B8" w14:textId="77777777" w:rsidR="00EA16E8" w:rsidRPr="005A5509" w:rsidRDefault="00EA16E8" w:rsidP="002D0C32">
            <w:pPr>
              <w:pStyle w:val="TAH"/>
            </w:pPr>
            <w:r w:rsidRPr="005A5509">
              <w:t>Used in command:</w:t>
            </w:r>
          </w:p>
        </w:tc>
        <w:tc>
          <w:tcPr>
            <w:tcW w:w="1461" w:type="dxa"/>
          </w:tcPr>
          <w:p w14:paraId="1379BCB9" w14:textId="77777777" w:rsidR="00EA16E8" w:rsidRPr="005A5509" w:rsidRDefault="00EA16E8" w:rsidP="002D0C32">
            <w:pPr>
              <w:pStyle w:val="TAH"/>
            </w:pPr>
            <w:r w:rsidRPr="005A5509">
              <w:t>Duration Provisioned Value:</w:t>
            </w:r>
          </w:p>
        </w:tc>
      </w:tr>
      <w:tr w:rsidR="00EA16E8" w:rsidRPr="005A5509" w14:paraId="577D2404" w14:textId="77777777" w:rsidTr="002D0C32">
        <w:trPr>
          <w:cantSplit/>
        </w:trPr>
        <w:tc>
          <w:tcPr>
            <w:tcW w:w="3262" w:type="dxa"/>
            <w:vMerge w:val="restart"/>
          </w:tcPr>
          <w:p w14:paraId="692A6D21" w14:textId="77777777" w:rsidR="00EA16E8" w:rsidRPr="005A5509" w:rsidRDefault="00EA16E8" w:rsidP="002D0C32">
            <w:pPr>
              <w:pStyle w:val="TAH"/>
            </w:pPr>
            <w:r w:rsidRPr="005A5509">
              <w:rPr>
                <w:rFonts w:hint="eastAsia"/>
              </w:rPr>
              <w:t>None</w:t>
            </w:r>
          </w:p>
        </w:tc>
        <w:tc>
          <w:tcPr>
            <w:tcW w:w="1551" w:type="dxa"/>
          </w:tcPr>
          <w:p w14:paraId="1BA97C95" w14:textId="77777777" w:rsidR="00EA16E8" w:rsidRPr="005A5509" w:rsidRDefault="00EA16E8" w:rsidP="002D0C32">
            <w:pPr>
              <w:pStyle w:val="TAH"/>
            </w:pPr>
            <w:r w:rsidRPr="005A5509">
              <w:rPr>
                <w:rFonts w:hint="eastAsia"/>
              </w:rPr>
              <w:t>-</w:t>
            </w:r>
          </w:p>
        </w:tc>
        <w:tc>
          <w:tcPr>
            <w:tcW w:w="4282" w:type="dxa"/>
            <w:gridSpan w:val="3"/>
          </w:tcPr>
          <w:p w14:paraId="501D21B1" w14:textId="77777777" w:rsidR="00EA16E8" w:rsidRPr="005A5509" w:rsidRDefault="00EA16E8" w:rsidP="002D0C32">
            <w:pPr>
              <w:pStyle w:val="TAH"/>
            </w:pPr>
            <w:r w:rsidRPr="005A5509">
              <w:rPr>
                <w:rFonts w:hint="eastAsia"/>
              </w:rPr>
              <w:t>-</w:t>
            </w:r>
          </w:p>
        </w:tc>
        <w:tc>
          <w:tcPr>
            <w:tcW w:w="1461" w:type="dxa"/>
          </w:tcPr>
          <w:p w14:paraId="08A25AAC" w14:textId="77777777" w:rsidR="00EA16E8" w:rsidRPr="005A5509" w:rsidRDefault="00EA16E8" w:rsidP="002D0C32">
            <w:pPr>
              <w:pStyle w:val="TAH"/>
            </w:pPr>
            <w:r w:rsidRPr="005A5509" w:rsidDel="00823673">
              <w:t>&lt;</w:t>
            </w:r>
            <w:r w:rsidRPr="005A5509" w:rsidDel="00BE7DFD">
              <w:t xml:space="preserve"> </w:t>
            </w:r>
            <w:r w:rsidRPr="005A5509">
              <w:rPr>
                <w:rFonts w:hint="eastAsia"/>
              </w:rPr>
              <w:t>-</w:t>
            </w:r>
          </w:p>
        </w:tc>
      </w:tr>
      <w:tr w:rsidR="00EA16E8" w:rsidRPr="005A5509" w14:paraId="55501679" w14:textId="77777777" w:rsidTr="002D0C32">
        <w:trPr>
          <w:cantSplit/>
        </w:trPr>
        <w:tc>
          <w:tcPr>
            <w:tcW w:w="3262" w:type="dxa"/>
            <w:vMerge/>
          </w:tcPr>
          <w:p w14:paraId="76DB9BBF"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551" w:type="dxa"/>
          </w:tcPr>
          <w:p w14:paraId="61F2D69C"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Signal Parameters</w:t>
            </w:r>
          </w:p>
        </w:tc>
        <w:tc>
          <w:tcPr>
            <w:tcW w:w="1191" w:type="dxa"/>
          </w:tcPr>
          <w:p w14:paraId="3C2011FD"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355EDF4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3091" w:type="dxa"/>
            <w:gridSpan w:val="2"/>
          </w:tcPr>
          <w:p w14:paraId="13A9058F"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w:t>
            </w:r>
          </w:p>
          <w:p w14:paraId="5646F319"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Values:</w:t>
            </w:r>
          </w:p>
        </w:tc>
        <w:tc>
          <w:tcPr>
            <w:tcW w:w="1461" w:type="dxa"/>
          </w:tcPr>
          <w:p w14:paraId="7AE8F01A"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Duration Provisioned Value:</w:t>
            </w:r>
          </w:p>
        </w:tc>
      </w:tr>
      <w:tr w:rsidR="00EA16E8" w:rsidRPr="005A5509" w14:paraId="7AC36D5F" w14:textId="77777777" w:rsidTr="002D0C32">
        <w:trPr>
          <w:cantSplit/>
        </w:trPr>
        <w:tc>
          <w:tcPr>
            <w:tcW w:w="3262" w:type="dxa"/>
            <w:vMerge/>
          </w:tcPr>
          <w:p w14:paraId="7C7AF1B3"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551" w:type="dxa"/>
          </w:tcPr>
          <w:p w14:paraId="139766C0" w14:textId="77777777" w:rsidR="00EA16E8" w:rsidRPr="005A5509" w:rsidRDefault="00EA16E8" w:rsidP="002D0C32">
            <w:pPr>
              <w:keepNext/>
              <w:keepLines/>
              <w:spacing w:after="0"/>
              <w:jc w:val="center"/>
              <w:rPr>
                <w:rFonts w:ascii="Arial" w:hAnsi="Arial"/>
                <w:b/>
                <w:bCs/>
                <w:sz w:val="18"/>
              </w:rPr>
            </w:pPr>
            <w:r w:rsidRPr="005A5509">
              <w:rPr>
                <w:rFonts w:ascii="Arial" w:hAnsi="Arial" w:hint="eastAsia"/>
                <w:sz w:val="18"/>
              </w:rPr>
              <w:t>-</w:t>
            </w:r>
          </w:p>
        </w:tc>
        <w:tc>
          <w:tcPr>
            <w:tcW w:w="1191" w:type="dxa"/>
          </w:tcPr>
          <w:p w14:paraId="324D9E01" w14:textId="77777777" w:rsidR="00EA16E8" w:rsidRPr="005A5509" w:rsidRDefault="00EA16E8" w:rsidP="002D0C32">
            <w:pPr>
              <w:keepNext/>
              <w:keepLines/>
              <w:spacing w:after="0"/>
              <w:jc w:val="center"/>
              <w:rPr>
                <w:rFonts w:ascii="Arial" w:hAnsi="Arial"/>
                <w:b/>
                <w:bCs/>
                <w:sz w:val="18"/>
              </w:rPr>
            </w:pPr>
            <w:r w:rsidRPr="005A5509">
              <w:rPr>
                <w:rFonts w:ascii="Arial" w:hAnsi="Arial" w:hint="eastAsia"/>
                <w:sz w:val="18"/>
              </w:rPr>
              <w:t>-</w:t>
            </w:r>
          </w:p>
        </w:tc>
        <w:tc>
          <w:tcPr>
            <w:tcW w:w="3091" w:type="dxa"/>
            <w:gridSpan w:val="2"/>
          </w:tcPr>
          <w:p w14:paraId="66B3666D"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w:t>
            </w:r>
          </w:p>
        </w:tc>
        <w:tc>
          <w:tcPr>
            <w:tcW w:w="1461" w:type="dxa"/>
          </w:tcPr>
          <w:p w14:paraId="0B6D4A2E" w14:textId="77777777" w:rsidR="00EA16E8" w:rsidRPr="005A5509" w:rsidRDefault="00EA16E8" w:rsidP="002D0C32">
            <w:pPr>
              <w:keepNext/>
              <w:keepLines/>
              <w:spacing w:after="0"/>
              <w:jc w:val="center"/>
              <w:rPr>
                <w:rFonts w:ascii="Arial" w:hAnsi="Arial"/>
                <w:b/>
                <w:bCs/>
                <w:sz w:val="18"/>
              </w:rPr>
            </w:pPr>
            <w:r w:rsidRPr="005A5509">
              <w:rPr>
                <w:rFonts w:ascii="Arial" w:hAnsi="Arial" w:hint="eastAsia"/>
                <w:sz w:val="18"/>
              </w:rPr>
              <w:t>-</w:t>
            </w:r>
          </w:p>
        </w:tc>
      </w:tr>
      <w:tr w:rsidR="00EA16E8" w:rsidRPr="005A5509" w14:paraId="75B2B262" w14:textId="77777777" w:rsidTr="002D0C32">
        <w:trPr>
          <w:cantSplit/>
        </w:trPr>
        <w:tc>
          <w:tcPr>
            <w:tcW w:w="3262" w:type="dxa"/>
          </w:tcPr>
          <w:p w14:paraId="3647CB3A"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Events</w:t>
            </w:r>
          </w:p>
        </w:tc>
        <w:tc>
          <w:tcPr>
            <w:tcW w:w="1551" w:type="dxa"/>
          </w:tcPr>
          <w:p w14:paraId="7B4C3154"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350D6BBC"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5743" w:type="dxa"/>
            <w:gridSpan w:val="4"/>
          </w:tcPr>
          <w:p w14:paraId="5EEAEDD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r>
      <w:tr w:rsidR="00EA16E8" w:rsidRPr="005A5509" w14:paraId="1A7E8573" w14:textId="77777777" w:rsidTr="002D0C32">
        <w:trPr>
          <w:cantSplit/>
        </w:trPr>
        <w:tc>
          <w:tcPr>
            <w:tcW w:w="3262" w:type="dxa"/>
            <w:vMerge w:val="restart"/>
          </w:tcPr>
          <w:p w14:paraId="637247AB" w14:textId="77777777" w:rsidR="00EA16E8" w:rsidRPr="005A5509" w:rsidRDefault="00EA16E8" w:rsidP="002D0C32">
            <w:pPr>
              <w:pStyle w:val="TAC"/>
              <w:rPr>
                <w:b/>
                <w:bCs/>
              </w:rPr>
            </w:pPr>
            <w:r w:rsidRPr="005A5509">
              <w:rPr>
                <w:rFonts w:hint="eastAsia"/>
              </w:rPr>
              <w:t>None</w:t>
            </w:r>
          </w:p>
        </w:tc>
        <w:tc>
          <w:tcPr>
            <w:tcW w:w="1551" w:type="dxa"/>
          </w:tcPr>
          <w:p w14:paraId="323464E1" w14:textId="77777777" w:rsidR="00EA16E8" w:rsidRPr="005A5509" w:rsidRDefault="00EA16E8" w:rsidP="002D0C32">
            <w:pPr>
              <w:pStyle w:val="TAC"/>
              <w:rPr>
                <w:b/>
                <w:bCs/>
              </w:rPr>
            </w:pPr>
            <w:r w:rsidRPr="005A5509">
              <w:rPr>
                <w:rFonts w:hint="eastAsia"/>
              </w:rPr>
              <w:t>-</w:t>
            </w:r>
          </w:p>
        </w:tc>
        <w:tc>
          <w:tcPr>
            <w:tcW w:w="5743" w:type="dxa"/>
            <w:gridSpan w:val="4"/>
          </w:tcPr>
          <w:p w14:paraId="1F0EEBF3" w14:textId="77777777" w:rsidR="00EA16E8" w:rsidRPr="005A5509" w:rsidRDefault="00EA16E8" w:rsidP="002D0C32">
            <w:pPr>
              <w:pStyle w:val="TAC"/>
              <w:rPr>
                <w:b/>
                <w:bCs/>
              </w:rPr>
            </w:pPr>
            <w:r w:rsidRPr="005A5509">
              <w:rPr>
                <w:rFonts w:hint="eastAsia"/>
              </w:rPr>
              <w:t>-</w:t>
            </w:r>
          </w:p>
        </w:tc>
      </w:tr>
      <w:tr w:rsidR="00EA16E8" w:rsidRPr="005A5509" w14:paraId="3039BA57" w14:textId="77777777" w:rsidTr="002D0C32">
        <w:trPr>
          <w:cantSplit/>
        </w:trPr>
        <w:tc>
          <w:tcPr>
            <w:tcW w:w="3262" w:type="dxa"/>
            <w:vMerge/>
          </w:tcPr>
          <w:p w14:paraId="02D23ACA"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551" w:type="dxa"/>
          </w:tcPr>
          <w:p w14:paraId="5625F8BA" w14:textId="77777777" w:rsidR="00EA16E8" w:rsidRPr="005A5509" w:rsidRDefault="00EA16E8" w:rsidP="002D0C32">
            <w:pPr>
              <w:pStyle w:val="TAH"/>
            </w:pPr>
            <w:r w:rsidRPr="005A5509">
              <w:t>Event</w:t>
            </w:r>
          </w:p>
          <w:p w14:paraId="09C3CAE6" w14:textId="77777777" w:rsidR="00EA16E8" w:rsidRPr="005A5509" w:rsidRDefault="00EA16E8" w:rsidP="002D0C32">
            <w:pPr>
              <w:pStyle w:val="TAH"/>
            </w:pPr>
            <w:r w:rsidRPr="005A5509">
              <w:t>Parameters</w:t>
            </w:r>
          </w:p>
        </w:tc>
        <w:tc>
          <w:tcPr>
            <w:tcW w:w="1191" w:type="dxa"/>
          </w:tcPr>
          <w:p w14:paraId="374B7D12" w14:textId="77777777" w:rsidR="00EA16E8" w:rsidRPr="005A5509" w:rsidRDefault="00EA16E8" w:rsidP="002D0C32">
            <w:pPr>
              <w:pStyle w:val="TAH"/>
            </w:pPr>
            <w:r w:rsidRPr="005A5509">
              <w:t>Mandatory/</w:t>
            </w:r>
          </w:p>
          <w:p w14:paraId="6609F91F" w14:textId="77777777" w:rsidR="00EA16E8" w:rsidRPr="005A5509" w:rsidRDefault="00EA16E8" w:rsidP="002D0C32">
            <w:pPr>
              <w:pStyle w:val="TAH"/>
            </w:pPr>
            <w:r w:rsidRPr="005A5509">
              <w:t>Optional</w:t>
            </w:r>
          </w:p>
        </w:tc>
        <w:tc>
          <w:tcPr>
            <w:tcW w:w="3091" w:type="dxa"/>
            <w:gridSpan w:val="2"/>
          </w:tcPr>
          <w:p w14:paraId="27A71572" w14:textId="77777777" w:rsidR="00EA16E8" w:rsidRPr="005A5509" w:rsidRDefault="00EA16E8" w:rsidP="002D0C32">
            <w:pPr>
              <w:pStyle w:val="TAH"/>
            </w:pPr>
            <w:r w:rsidRPr="005A5509">
              <w:t>Supported</w:t>
            </w:r>
          </w:p>
          <w:p w14:paraId="4FEE8191" w14:textId="77777777" w:rsidR="00EA16E8" w:rsidRPr="005A5509" w:rsidRDefault="00EA16E8" w:rsidP="002D0C32">
            <w:pPr>
              <w:pStyle w:val="TAH"/>
            </w:pPr>
            <w:r w:rsidRPr="005A5509">
              <w:t>Values:</w:t>
            </w:r>
          </w:p>
        </w:tc>
        <w:tc>
          <w:tcPr>
            <w:tcW w:w="1461" w:type="dxa"/>
          </w:tcPr>
          <w:p w14:paraId="0BED78A3" w14:textId="77777777" w:rsidR="00EA16E8" w:rsidRPr="005A5509" w:rsidRDefault="00EA16E8" w:rsidP="002D0C32">
            <w:pPr>
              <w:pStyle w:val="TAH"/>
            </w:pPr>
            <w:r w:rsidRPr="005A5509">
              <w:t>Provisioned Value:</w:t>
            </w:r>
          </w:p>
        </w:tc>
      </w:tr>
      <w:tr w:rsidR="00EA16E8" w:rsidRPr="005A5509" w14:paraId="5B4364ED" w14:textId="77777777" w:rsidTr="002D0C32">
        <w:trPr>
          <w:cantSplit/>
        </w:trPr>
        <w:tc>
          <w:tcPr>
            <w:tcW w:w="3262" w:type="dxa"/>
            <w:vMerge/>
          </w:tcPr>
          <w:p w14:paraId="31AE6D21"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551" w:type="dxa"/>
          </w:tcPr>
          <w:p w14:paraId="0B9D5672" w14:textId="77777777" w:rsidR="00EA16E8" w:rsidRPr="005A5509" w:rsidRDefault="00EA16E8" w:rsidP="002D0C32">
            <w:pPr>
              <w:pStyle w:val="TAC"/>
              <w:rPr>
                <w:b/>
                <w:bCs/>
              </w:rPr>
            </w:pPr>
            <w:r w:rsidRPr="005A5509">
              <w:rPr>
                <w:rFonts w:hint="eastAsia"/>
              </w:rPr>
              <w:t>-</w:t>
            </w:r>
          </w:p>
        </w:tc>
        <w:tc>
          <w:tcPr>
            <w:tcW w:w="1191" w:type="dxa"/>
          </w:tcPr>
          <w:p w14:paraId="2E0A0385" w14:textId="77777777" w:rsidR="00EA16E8" w:rsidRPr="005A5509" w:rsidRDefault="00EA16E8" w:rsidP="002D0C32">
            <w:pPr>
              <w:pStyle w:val="TAC"/>
              <w:rPr>
                <w:b/>
                <w:bCs/>
              </w:rPr>
            </w:pPr>
            <w:r w:rsidRPr="005A5509">
              <w:rPr>
                <w:rFonts w:hint="eastAsia"/>
              </w:rPr>
              <w:t>-</w:t>
            </w:r>
          </w:p>
        </w:tc>
        <w:tc>
          <w:tcPr>
            <w:tcW w:w="3091" w:type="dxa"/>
            <w:gridSpan w:val="2"/>
          </w:tcPr>
          <w:p w14:paraId="5135D052" w14:textId="77777777" w:rsidR="00EA16E8" w:rsidRPr="005A5509" w:rsidRDefault="00EA16E8" w:rsidP="002D0C32">
            <w:pPr>
              <w:pStyle w:val="TAC"/>
            </w:pPr>
            <w:r w:rsidRPr="005A5509">
              <w:rPr>
                <w:rFonts w:hint="eastAsia"/>
              </w:rPr>
              <w:t>-</w:t>
            </w:r>
          </w:p>
        </w:tc>
        <w:tc>
          <w:tcPr>
            <w:tcW w:w="1461" w:type="dxa"/>
          </w:tcPr>
          <w:p w14:paraId="1885ACD0" w14:textId="77777777" w:rsidR="00EA16E8" w:rsidRPr="005A5509" w:rsidRDefault="00EA16E8" w:rsidP="002D0C32">
            <w:pPr>
              <w:pStyle w:val="TAC"/>
              <w:rPr>
                <w:b/>
                <w:bCs/>
              </w:rPr>
            </w:pPr>
            <w:r w:rsidRPr="005A5509">
              <w:rPr>
                <w:rFonts w:hint="eastAsia"/>
              </w:rPr>
              <w:t>-</w:t>
            </w:r>
          </w:p>
        </w:tc>
      </w:tr>
      <w:tr w:rsidR="00EA16E8" w:rsidRPr="005A5509" w14:paraId="2E404EE3" w14:textId="77777777" w:rsidTr="002D0C32">
        <w:trPr>
          <w:cantSplit/>
        </w:trPr>
        <w:tc>
          <w:tcPr>
            <w:tcW w:w="3262" w:type="dxa"/>
            <w:vMerge/>
          </w:tcPr>
          <w:p w14:paraId="4383CF3C"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551" w:type="dxa"/>
          </w:tcPr>
          <w:p w14:paraId="32B2034B" w14:textId="77777777" w:rsidR="00EA16E8" w:rsidRPr="005A5509" w:rsidRDefault="00EA16E8" w:rsidP="002D0C32">
            <w:pPr>
              <w:pStyle w:val="TAH"/>
            </w:pPr>
            <w:r w:rsidRPr="005A5509">
              <w:t>ObservedEvent</w:t>
            </w:r>
          </w:p>
          <w:p w14:paraId="72352D8F" w14:textId="77777777" w:rsidR="00EA16E8" w:rsidRPr="005A5509" w:rsidRDefault="00EA16E8" w:rsidP="002D0C32">
            <w:pPr>
              <w:pStyle w:val="TAH"/>
            </w:pPr>
            <w:r w:rsidRPr="005A5509">
              <w:t>Parameters</w:t>
            </w:r>
          </w:p>
        </w:tc>
        <w:tc>
          <w:tcPr>
            <w:tcW w:w="1191" w:type="dxa"/>
          </w:tcPr>
          <w:p w14:paraId="7D21B491" w14:textId="77777777" w:rsidR="00EA16E8" w:rsidRPr="005A5509" w:rsidRDefault="00EA16E8" w:rsidP="002D0C32">
            <w:pPr>
              <w:pStyle w:val="TAH"/>
            </w:pPr>
            <w:r w:rsidRPr="005A5509">
              <w:t>Mandatory/</w:t>
            </w:r>
          </w:p>
          <w:p w14:paraId="111914FE" w14:textId="77777777" w:rsidR="00EA16E8" w:rsidRPr="005A5509" w:rsidRDefault="00EA16E8" w:rsidP="002D0C32">
            <w:pPr>
              <w:pStyle w:val="TAH"/>
            </w:pPr>
            <w:r w:rsidRPr="005A5509">
              <w:t>Optional</w:t>
            </w:r>
          </w:p>
        </w:tc>
        <w:tc>
          <w:tcPr>
            <w:tcW w:w="3091" w:type="dxa"/>
            <w:gridSpan w:val="2"/>
          </w:tcPr>
          <w:p w14:paraId="0A47008F" w14:textId="77777777" w:rsidR="00EA16E8" w:rsidRPr="005A5509" w:rsidRDefault="00EA16E8" w:rsidP="002D0C32">
            <w:pPr>
              <w:pStyle w:val="TAH"/>
            </w:pPr>
            <w:r w:rsidRPr="005A5509">
              <w:t>Supported</w:t>
            </w:r>
          </w:p>
          <w:p w14:paraId="60ED2ED6" w14:textId="77777777" w:rsidR="00EA16E8" w:rsidRPr="005A5509" w:rsidRDefault="00EA16E8" w:rsidP="002D0C32">
            <w:pPr>
              <w:pStyle w:val="TAH"/>
            </w:pPr>
            <w:r w:rsidRPr="005A5509">
              <w:t>Values:</w:t>
            </w:r>
          </w:p>
        </w:tc>
        <w:tc>
          <w:tcPr>
            <w:tcW w:w="1461" w:type="dxa"/>
          </w:tcPr>
          <w:p w14:paraId="062AAD20" w14:textId="77777777" w:rsidR="00EA16E8" w:rsidRPr="005A5509" w:rsidRDefault="00EA16E8" w:rsidP="002D0C32">
            <w:pPr>
              <w:pStyle w:val="TAH"/>
            </w:pPr>
            <w:r w:rsidRPr="005A5509">
              <w:t>Provisioned Value:</w:t>
            </w:r>
          </w:p>
        </w:tc>
      </w:tr>
      <w:tr w:rsidR="00EA16E8" w:rsidRPr="005A5509" w14:paraId="58D31031" w14:textId="77777777" w:rsidTr="002D0C32">
        <w:trPr>
          <w:cantSplit/>
        </w:trPr>
        <w:tc>
          <w:tcPr>
            <w:tcW w:w="3262" w:type="dxa"/>
            <w:vMerge/>
          </w:tcPr>
          <w:p w14:paraId="741F1F05"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551" w:type="dxa"/>
          </w:tcPr>
          <w:p w14:paraId="68F60ABC" w14:textId="77777777" w:rsidR="00EA16E8" w:rsidRPr="005A5509" w:rsidRDefault="00EA16E8" w:rsidP="002D0C32">
            <w:pPr>
              <w:pStyle w:val="TAC"/>
            </w:pPr>
            <w:r w:rsidRPr="005A5509">
              <w:rPr>
                <w:rFonts w:hint="eastAsia"/>
              </w:rPr>
              <w:t>-</w:t>
            </w:r>
          </w:p>
        </w:tc>
        <w:tc>
          <w:tcPr>
            <w:tcW w:w="1191" w:type="dxa"/>
          </w:tcPr>
          <w:p w14:paraId="4206BB51" w14:textId="77777777" w:rsidR="00EA16E8" w:rsidRPr="005A5509" w:rsidRDefault="00EA16E8" w:rsidP="002D0C32">
            <w:pPr>
              <w:pStyle w:val="TAC"/>
            </w:pPr>
            <w:r w:rsidRPr="005A5509">
              <w:rPr>
                <w:rFonts w:hint="eastAsia"/>
              </w:rPr>
              <w:t>-</w:t>
            </w:r>
          </w:p>
        </w:tc>
        <w:tc>
          <w:tcPr>
            <w:tcW w:w="3091" w:type="dxa"/>
            <w:gridSpan w:val="2"/>
          </w:tcPr>
          <w:p w14:paraId="174CF748" w14:textId="77777777" w:rsidR="00EA16E8" w:rsidRPr="005A5509" w:rsidRDefault="00EA16E8" w:rsidP="002D0C32">
            <w:pPr>
              <w:pStyle w:val="TAC"/>
            </w:pPr>
            <w:r w:rsidRPr="005A5509">
              <w:rPr>
                <w:rFonts w:hint="eastAsia"/>
              </w:rPr>
              <w:t>-</w:t>
            </w:r>
          </w:p>
        </w:tc>
        <w:tc>
          <w:tcPr>
            <w:tcW w:w="1461" w:type="dxa"/>
          </w:tcPr>
          <w:p w14:paraId="7EB74B5C" w14:textId="77777777" w:rsidR="00EA16E8" w:rsidRPr="005A5509" w:rsidRDefault="00EA16E8" w:rsidP="002D0C32">
            <w:pPr>
              <w:pStyle w:val="TAC"/>
            </w:pPr>
            <w:r w:rsidRPr="005A5509">
              <w:rPr>
                <w:rFonts w:hint="eastAsia"/>
              </w:rPr>
              <w:t>-</w:t>
            </w:r>
          </w:p>
        </w:tc>
      </w:tr>
      <w:tr w:rsidR="00EA16E8" w:rsidRPr="005A5509" w14:paraId="4807195C" w14:textId="77777777" w:rsidTr="002D0C32">
        <w:trPr>
          <w:cantSplit/>
        </w:trPr>
        <w:tc>
          <w:tcPr>
            <w:tcW w:w="3262" w:type="dxa"/>
          </w:tcPr>
          <w:p w14:paraId="342106BC" w14:textId="77777777" w:rsidR="00EA16E8" w:rsidRPr="005A5509" w:rsidRDefault="00EA16E8" w:rsidP="002D0C32">
            <w:pPr>
              <w:pStyle w:val="TAH"/>
            </w:pPr>
            <w:r w:rsidRPr="005A5509">
              <w:t>Statistics</w:t>
            </w:r>
          </w:p>
        </w:tc>
        <w:tc>
          <w:tcPr>
            <w:tcW w:w="1551" w:type="dxa"/>
          </w:tcPr>
          <w:p w14:paraId="720C3974" w14:textId="77777777" w:rsidR="00EA16E8" w:rsidRPr="005A5509" w:rsidRDefault="00EA16E8" w:rsidP="002D0C32">
            <w:pPr>
              <w:pStyle w:val="TAH"/>
            </w:pPr>
            <w:r w:rsidRPr="005A5509">
              <w:t>Mandatory/</w:t>
            </w:r>
          </w:p>
          <w:p w14:paraId="5A050B34" w14:textId="77777777" w:rsidR="00EA16E8" w:rsidRPr="005A5509" w:rsidRDefault="00EA16E8" w:rsidP="002D0C32">
            <w:pPr>
              <w:pStyle w:val="TAH"/>
            </w:pPr>
            <w:r w:rsidRPr="005A5509">
              <w:t>Optional</w:t>
            </w:r>
          </w:p>
        </w:tc>
        <w:tc>
          <w:tcPr>
            <w:tcW w:w="2635" w:type="dxa"/>
            <w:gridSpan w:val="2"/>
          </w:tcPr>
          <w:p w14:paraId="0E8BB1AB" w14:textId="77777777" w:rsidR="00EA16E8" w:rsidRPr="005A5509" w:rsidRDefault="00EA16E8" w:rsidP="002D0C32">
            <w:pPr>
              <w:pStyle w:val="TAH"/>
            </w:pPr>
            <w:r w:rsidRPr="005A5509">
              <w:t>Used in command:</w:t>
            </w:r>
          </w:p>
        </w:tc>
        <w:tc>
          <w:tcPr>
            <w:tcW w:w="3108" w:type="dxa"/>
            <w:gridSpan w:val="2"/>
          </w:tcPr>
          <w:p w14:paraId="202BB68E" w14:textId="77777777" w:rsidR="00EA16E8" w:rsidRPr="005A5509" w:rsidRDefault="00EA16E8" w:rsidP="002D0C32">
            <w:pPr>
              <w:pStyle w:val="TAH"/>
            </w:pPr>
            <w:r w:rsidRPr="005A5509">
              <w:t>Supported Values:</w:t>
            </w:r>
          </w:p>
        </w:tc>
      </w:tr>
      <w:tr w:rsidR="00EA16E8" w:rsidRPr="005A5509" w14:paraId="7CCEF471" w14:textId="77777777" w:rsidTr="002D0C32">
        <w:trPr>
          <w:cantSplit/>
        </w:trPr>
        <w:tc>
          <w:tcPr>
            <w:tcW w:w="3262" w:type="dxa"/>
          </w:tcPr>
          <w:p w14:paraId="5364CBF7" w14:textId="77777777" w:rsidR="00EA16E8" w:rsidRPr="005A5509" w:rsidRDefault="00EA16E8" w:rsidP="002D0C32">
            <w:pPr>
              <w:pStyle w:val="TAC"/>
            </w:pPr>
            <w:r w:rsidRPr="005A5509">
              <w:rPr>
                <w:rFonts w:hint="eastAsia"/>
              </w:rPr>
              <w:t>None</w:t>
            </w:r>
          </w:p>
        </w:tc>
        <w:tc>
          <w:tcPr>
            <w:tcW w:w="1551" w:type="dxa"/>
          </w:tcPr>
          <w:p w14:paraId="5CF1B1FF" w14:textId="77777777" w:rsidR="00EA16E8" w:rsidRPr="005A5509" w:rsidRDefault="00EA16E8" w:rsidP="002D0C32">
            <w:pPr>
              <w:pStyle w:val="TAC"/>
            </w:pPr>
            <w:r w:rsidRPr="005A5509">
              <w:rPr>
                <w:rFonts w:hint="eastAsia"/>
              </w:rPr>
              <w:t>-</w:t>
            </w:r>
          </w:p>
        </w:tc>
        <w:tc>
          <w:tcPr>
            <w:tcW w:w="2635" w:type="dxa"/>
            <w:gridSpan w:val="2"/>
          </w:tcPr>
          <w:p w14:paraId="3F4679B9" w14:textId="77777777" w:rsidR="00EA16E8" w:rsidRPr="005A5509" w:rsidRDefault="00EA16E8" w:rsidP="002D0C32">
            <w:pPr>
              <w:pStyle w:val="TAC"/>
            </w:pPr>
            <w:r w:rsidRPr="005A5509">
              <w:rPr>
                <w:rFonts w:hint="eastAsia"/>
              </w:rPr>
              <w:t>-</w:t>
            </w:r>
          </w:p>
        </w:tc>
        <w:tc>
          <w:tcPr>
            <w:tcW w:w="3108" w:type="dxa"/>
            <w:gridSpan w:val="2"/>
          </w:tcPr>
          <w:p w14:paraId="0DB8923D" w14:textId="77777777" w:rsidR="00EA16E8" w:rsidRPr="005A5509" w:rsidRDefault="00EA16E8" w:rsidP="002D0C32">
            <w:pPr>
              <w:pStyle w:val="TAC"/>
            </w:pPr>
            <w:r w:rsidRPr="005A5509">
              <w:rPr>
                <w:rFonts w:hint="eastAsia"/>
              </w:rPr>
              <w:t>-</w:t>
            </w:r>
          </w:p>
        </w:tc>
      </w:tr>
      <w:tr w:rsidR="00EA16E8" w:rsidRPr="005A5509" w14:paraId="3FAD7E8D" w14:textId="77777777" w:rsidTr="002D0C32">
        <w:trPr>
          <w:cantSplit/>
        </w:trPr>
        <w:tc>
          <w:tcPr>
            <w:tcW w:w="3262" w:type="dxa"/>
          </w:tcPr>
          <w:p w14:paraId="2A847B6D" w14:textId="77777777" w:rsidR="00EA16E8" w:rsidRPr="005A5509" w:rsidRDefault="00EA16E8" w:rsidP="002D0C32">
            <w:pPr>
              <w:pStyle w:val="TAH"/>
            </w:pPr>
            <w:r w:rsidRPr="005A5509">
              <w:t>Error Codes</w:t>
            </w:r>
          </w:p>
        </w:tc>
        <w:tc>
          <w:tcPr>
            <w:tcW w:w="7294" w:type="dxa"/>
            <w:gridSpan w:val="5"/>
          </w:tcPr>
          <w:p w14:paraId="377FDF7D" w14:textId="77777777" w:rsidR="00EA16E8" w:rsidRPr="005A5509" w:rsidRDefault="00EA16E8" w:rsidP="002D0C32">
            <w:pPr>
              <w:pStyle w:val="TAH"/>
            </w:pPr>
            <w:r w:rsidRPr="005A5509">
              <w:t>Mandatory/ Optional</w:t>
            </w:r>
          </w:p>
        </w:tc>
      </w:tr>
      <w:tr w:rsidR="00EA16E8" w:rsidRPr="005A5509" w14:paraId="4503BF73" w14:textId="77777777" w:rsidTr="002D0C32">
        <w:trPr>
          <w:cantSplit/>
        </w:trPr>
        <w:tc>
          <w:tcPr>
            <w:tcW w:w="3262" w:type="dxa"/>
          </w:tcPr>
          <w:p w14:paraId="7DDCAD47" w14:textId="77777777" w:rsidR="00EA16E8" w:rsidRPr="005A5509" w:rsidRDefault="00EA16E8" w:rsidP="002D0C32">
            <w:pPr>
              <w:pStyle w:val="TAC"/>
            </w:pPr>
            <w:r w:rsidRPr="005A5509">
              <w:rPr>
                <w:rFonts w:hint="eastAsia"/>
              </w:rPr>
              <w:t>None</w:t>
            </w:r>
          </w:p>
        </w:tc>
        <w:tc>
          <w:tcPr>
            <w:tcW w:w="7294" w:type="dxa"/>
            <w:gridSpan w:val="5"/>
          </w:tcPr>
          <w:p w14:paraId="15F076A1" w14:textId="77777777" w:rsidR="00EA16E8" w:rsidRPr="005A5509" w:rsidRDefault="00EA16E8" w:rsidP="002D0C32">
            <w:pPr>
              <w:pStyle w:val="TAC"/>
            </w:pPr>
            <w:r w:rsidRPr="005A5509">
              <w:rPr>
                <w:rFonts w:hint="eastAsia"/>
              </w:rPr>
              <w:t>-</w:t>
            </w:r>
          </w:p>
        </w:tc>
      </w:tr>
    </w:tbl>
    <w:p w14:paraId="3BD48B20" w14:textId="77777777" w:rsidR="00EA16E8" w:rsidRPr="005A5509" w:rsidRDefault="00EA16E8" w:rsidP="00EA16E8">
      <w:pPr>
        <w:spacing w:after="0"/>
        <w:rPr>
          <w:b/>
          <w:bCs/>
        </w:rPr>
      </w:pPr>
    </w:p>
    <w:p w14:paraId="63EA1720" w14:textId="77777777" w:rsidR="00EA16E8" w:rsidRPr="005A5509" w:rsidRDefault="00EA16E8" w:rsidP="00EA16E8">
      <w:pPr>
        <w:pStyle w:val="Heading4"/>
        <w:rPr>
          <w:rFonts w:eastAsia="SimHei"/>
        </w:rPr>
      </w:pPr>
      <w:bookmarkStart w:id="120" w:name="_Toc11325799"/>
      <w:bookmarkStart w:id="121" w:name="_Toc67485834"/>
      <w:smartTag w:uri="urn:schemas-microsoft-com:office:smarttags" w:element="chsdate">
        <w:smartTagPr>
          <w:attr w:name="IsROCDate" w:val="False"/>
          <w:attr w:name="IsLunarDate" w:val="False"/>
          <w:attr w:name="Day" w:val="30"/>
          <w:attr w:name="Month" w:val="12"/>
          <w:attr w:name="Year" w:val="1899"/>
        </w:smartTagPr>
        <w:r w:rsidRPr="005A5509">
          <w:rPr>
            <w:rFonts w:eastAsia="SimHei"/>
          </w:rPr>
          <w:lastRenderedPageBreak/>
          <w:t>5.14.3</w:t>
        </w:r>
      </w:smartTag>
      <w:r w:rsidRPr="005A5509">
        <w:rPr>
          <w:rFonts w:eastAsia="SimHei"/>
        </w:rPr>
        <w:t>.3</w:t>
      </w:r>
      <w:r>
        <w:rPr>
          <w:rFonts w:eastAsia="SimHei"/>
        </w:rPr>
        <w:tab/>
      </w:r>
      <w:r w:rsidRPr="005A5509">
        <w:rPr>
          <w:rFonts w:eastAsia="SimHei"/>
        </w:rPr>
        <w:t>Overload Control Package</w:t>
      </w:r>
      <w:bookmarkEnd w:id="120"/>
      <w:bookmarkEnd w:id="121"/>
    </w:p>
    <w:p w14:paraId="268611ED"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.3.1: Package Usage Information for Overload Control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7BFBF52B" w14:textId="77777777" w:rsidTr="002D0C32">
        <w:trPr>
          <w:cantSplit/>
        </w:trPr>
        <w:tc>
          <w:tcPr>
            <w:tcW w:w="1744" w:type="dxa"/>
          </w:tcPr>
          <w:p w14:paraId="006A68C6"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 xml:space="preserve">Properties </w:t>
            </w:r>
          </w:p>
        </w:tc>
        <w:tc>
          <w:tcPr>
            <w:tcW w:w="1851" w:type="dxa"/>
          </w:tcPr>
          <w:p w14:paraId="0D4225D6"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3DB2352C"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1961" w:type="dxa"/>
          </w:tcPr>
          <w:p w14:paraId="78AEA15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c>
          <w:tcPr>
            <w:tcW w:w="1926" w:type="dxa"/>
            <w:gridSpan w:val="2"/>
          </w:tcPr>
          <w:p w14:paraId="5E6FE87C"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c>
          <w:tcPr>
            <w:tcW w:w="2407" w:type="dxa"/>
          </w:tcPr>
          <w:p w14:paraId="0636B64A"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Provisioned Value:</w:t>
            </w:r>
          </w:p>
        </w:tc>
      </w:tr>
      <w:tr w:rsidR="00EA16E8" w:rsidRPr="005A5509" w14:paraId="3980AB03" w14:textId="77777777" w:rsidTr="002D0C32">
        <w:trPr>
          <w:cantSplit/>
        </w:trPr>
        <w:tc>
          <w:tcPr>
            <w:tcW w:w="1744" w:type="dxa"/>
          </w:tcPr>
          <w:p w14:paraId="0BF96CFC" w14:textId="77777777" w:rsidR="00EA16E8" w:rsidRPr="005A5509" w:rsidRDefault="00EA16E8" w:rsidP="002D0C32">
            <w:pPr>
              <w:pStyle w:val="TAC"/>
            </w:pPr>
            <w:r w:rsidRPr="005A5509">
              <w:rPr>
                <w:rFonts w:hint="eastAsia"/>
              </w:rPr>
              <w:t>None</w:t>
            </w:r>
          </w:p>
        </w:tc>
        <w:tc>
          <w:tcPr>
            <w:tcW w:w="1851" w:type="dxa"/>
          </w:tcPr>
          <w:p w14:paraId="7AD6A47C" w14:textId="77777777" w:rsidR="00EA16E8" w:rsidRPr="005A5509" w:rsidRDefault="00EA16E8" w:rsidP="002D0C32">
            <w:pPr>
              <w:pStyle w:val="TAC"/>
            </w:pPr>
            <w:r w:rsidRPr="005A5509">
              <w:rPr>
                <w:rFonts w:hint="eastAsia"/>
              </w:rPr>
              <w:t>-</w:t>
            </w:r>
          </w:p>
        </w:tc>
        <w:tc>
          <w:tcPr>
            <w:tcW w:w="1961" w:type="dxa"/>
          </w:tcPr>
          <w:p w14:paraId="177117F2" w14:textId="77777777" w:rsidR="00EA16E8" w:rsidRPr="005A5509" w:rsidRDefault="00EA16E8" w:rsidP="002D0C32">
            <w:pPr>
              <w:pStyle w:val="TAC"/>
            </w:pPr>
            <w:r w:rsidRPr="005A5509">
              <w:rPr>
                <w:rFonts w:hint="eastAsia"/>
              </w:rPr>
              <w:t>-</w:t>
            </w:r>
          </w:p>
        </w:tc>
        <w:tc>
          <w:tcPr>
            <w:tcW w:w="1926" w:type="dxa"/>
            <w:gridSpan w:val="2"/>
          </w:tcPr>
          <w:p w14:paraId="68B04BCB" w14:textId="77777777" w:rsidR="00EA16E8" w:rsidRPr="005A5509" w:rsidRDefault="00EA16E8" w:rsidP="002D0C32">
            <w:pPr>
              <w:pStyle w:val="TAC"/>
            </w:pPr>
            <w:r w:rsidRPr="005A5509">
              <w:rPr>
                <w:rFonts w:hint="eastAsia"/>
              </w:rPr>
              <w:t>-</w:t>
            </w:r>
          </w:p>
        </w:tc>
        <w:tc>
          <w:tcPr>
            <w:tcW w:w="2407" w:type="dxa"/>
          </w:tcPr>
          <w:p w14:paraId="4E58A361" w14:textId="77777777" w:rsidR="00EA16E8" w:rsidRPr="005A5509" w:rsidRDefault="00EA16E8" w:rsidP="002D0C32">
            <w:pPr>
              <w:pStyle w:val="TAC"/>
            </w:pPr>
          </w:p>
        </w:tc>
      </w:tr>
      <w:tr w:rsidR="00EA16E8" w:rsidRPr="005A5509" w14:paraId="6B47F71B" w14:textId="77777777" w:rsidTr="002D0C32">
        <w:trPr>
          <w:cantSplit/>
        </w:trPr>
        <w:tc>
          <w:tcPr>
            <w:tcW w:w="1744" w:type="dxa"/>
          </w:tcPr>
          <w:p w14:paraId="182D65B6" w14:textId="77777777" w:rsidR="00EA16E8" w:rsidRPr="005A5509" w:rsidRDefault="00EA16E8" w:rsidP="002D0C32">
            <w:pPr>
              <w:pStyle w:val="TAH"/>
            </w:pPr>
            <w:r w:rsidRPr="005A5509">
              <w:t xml:space="preserve">Signals </w:t>
            </w:r>
          </w:p>
        </w:tc>
        <w:tc>
          <w:tcPr>
            <w:tcW w:w="1851" w:type="dxa"/>
          </w:tcPr>
          <w:p w14:paraId="20A3C5DE" w14:textId="77777777" w:rsidR="00EA16E8" w:rsidRPr="005A5509" w:rsidRDefault="00EA16E8" w:rsidP="002D0C32">
            <w:pPr>
              <w:pStyle w:val="TAH"/>
            </w:pPr>
            <w:r w:rsidRPr="005A5509">
              <w:t>Mandatory/</w:t>
            </w:r>
          </w:p>
          <w:p w14:paraId="45EAABD1" w14:textId="77777777" w:rsidR="00EA16E8" w:rsidRPr="005A5509" w:rsidRDefault="00EA16E8" w:rsidP="002D0C32">
            <w:pPr>
              <w:pStyle w:val="TAH"/>
            </w:pPr>
            <w:r w:rsidRPr="005A5509">
              <w:t>Optional</w:t>
            </w:r>
          </w:p>
        </w:tc>
        <w:tc>
          <w:tcPr>
            <w:tcW w:w="3887" w:type="dxa"/>
            <w:gridSpan w:val="3"/>
          </w:tcPr>
          <w:p w14:paraId="56CE466B" w14:textId="77777777" w:rsidR="00EA16E8" w:rsidRPr="005A5509" w:rsidRDefault="00EA16E8" w:rsidP="002D0C32">
            <w:pPr>
              <w:pStyle w:val="TAH"/>
            </w:pPr>
            <w:r w:rsidRPr="005A5509">
              <w:t>Used in command:</w:t>
            </w:r>
          </w:p>
        </w:tc>
        <w:tc>
          <w:tcPr>
            <w:tcW w:w="2407" w:type="dxa"/>
          </w:tcPr>
          <w:p w14:paraId="42705A60" w14:textId="77777777" w:rsidR="00EA16E8" w:rsidRPr="005A5509" w:rsidRDefault="00EA16E8" w:rsidP="002D0C32">
            <w:pPr>
              <w:pStyle w:val="TAH"/>
            </w:pPr>
            <w:r w:rsidRPr="005A5509">
              <w:t>Duration Provisioned Value:</w:t>
            </w:r>
          </w:p>
        </w:tc>
      </w:tr>
      <w:tr w:rsidR="00EA16E8" w:rsidRPr="005A5509" w14:paraId="6CFA3E59" w14:textId="77777777" w:rsidTr="002D0C32">
        <w:trPr>
          <w:cantSplit/>
        </w:trPr>
        <w:tc>
          <w:tcPr>
            <w:tcW w:w="1744" w:type="dxa"/>
            <w:vMerge w:val="restart"/>
          </w:tcPr>
          <w:p w14:paraId="42DFA5AB" w14:textId="77777777" w:rsidR="00EA16E8" w:rsidRPr="005A5509" w:rsidRDefault="00EA16E8" w:rsidP="002D0C32">
            <w:pPr>
              <w:pStyle w:val="TAC"/>
              <w:rPr>
                <w:b/>
                <w:bCs/>
              </w:rPr>
            </w:pPr>
            <w:r w:rsidRPr="005A5509">
              <w:rPr>
                <w:rFonts w:hint="eastAsia"/>
              </w:rPr>
              <w:t>None</w:t>
            </w:r>
          </w:p>
        </w:tc>
        <w:tc>
          <w:tcPr>
            <w:tcW w:w="1851" w:type="dxa"/>
          </w:tcPr>
          <w:p w14:paraId="18E36977" w14:textId="77777777" w:rsidR="00EA16E8" w:rsidRPr="005A5509" w:rsidRDefault="00EA16E8" w:rsidP="002D0C32">
            <w:pPr>
              <w:pStyle w:val="TAC"/>
              <w:rPr>
                <w:b/>
                <w:bCs/>
              </w:rPr>
            </w:pPr>
            <w:r w:rsidRPr="005A5509">
              <w:rPr>
                <w:rFonts w:hint="eastAsia"/>
              </w:rPr>
              <w:t>-</w:t>
            </w:r>
          </w:p>
        </w:tc>
        <w:tc>
          <w:tcPr>
            <w:tcW w:w="3887" w:type="dxa"/>
            <w:gridSpan w:val="3"/>
          </w:tcPr>
          <w:p w14:paraId="6751B3A0" w14:textId="77777777" w:rsidR="00EA16E8" w:rsidRPr="005A5509" w:rsidRDefault="00EA16E8" w:rsidP="002D0C32">
            <w:pPr>
              <w:pStyle w:val="TAC"/>
              <w:rPr>
                <w:b/>
                <w:bCs/>
              </w:rPr>
            </w:pPr>
            <w:r w:rsidRPr="005A5509">
              <w:rPr>
                <w:rFonts w:hint="eastAsia"/>
              </w:rPr>
              <w:t>-</w:t>
            </w:r>
          </w:p>
        </w:tc>
        <w:tc>
          <w:tcPr>
            <w:tcW w:w="2407" w:type="dxa"/>
          </w:tcPr>
          <w:p w14:paraId="4464E036" w14:textId="77777777" w:rsidR="00EA16E8" w:rsidRPr="005A5509" w:rsidRDefault="00EA16E8" w:rsidP="002D0C32">
            <w:pPr>
              <w:pStyle w:val="TAC"/>
              <w:rPr>
                <w:b/>
                <w:bCs/>
              </w:rPr>
            </w:pPr>
            <w:r w:rsidRPr="005A5509">
              <w:rPr>
                <w:rFonts w:hint="eastAsia"/>
              </w:rPr>
              <w:t>-</w:t>
            </w:r>
          </w:p>
        </w:tc>
      </w:tr>
      <w:tr w:rsidR="00EA16E8" w:rsidRPr="005A5509" w14:paraId="6CAD3F73" w14:textId="77777777" w:rsidTr="002D0C32">
        <w:trPr>
          <w:cantSplit/>
        </w:trPr>
        <w:tc>
          <w:tcPr>
            <w:tcW w:w="1744" w:type="dxa"/>
            <w:vMerge/>
          </w:tcPr>
          <w:p w14:paraId="5736C827"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851" w:type="dxa"/>
          </w:tcPr>
          <w:p w14:paraId="6BA968B1" w14:textId="77777777" w:rsidR="00EA16E8" w:rsidRPr="005A5509" w:rsidRDefault="00EA16E8" w:rsidP="002D0C32">
            <w:pPr>
              <w:pStyle w:val="TAH"/>
            </w:pPr>
            <w:r w:rsidRPr="005A5509">
              <w:t>Signal Parameters</w:t>
            </w:r>
          </w:p>
        </w:tc>
        <w:tc>
          <w:tcPr>
            <w:tcW w:w="1961" w:type="dxa"/>
          </w:tcPr>
          <w:p w14:paraId="5D22370D" w14:textId="77777777" w:rsidR="00EA16E8" w:rsidRPr="005A5509" w:rsidRDefault="00EA16E8" w:rsidP="002D0C32">
            <w:pPr>
              <w:pStyle w:val="TAH"/>
            </w:pPr>
            <w:r w:rsidRPr="005A5509">
              <w:t>Mandatory/</w:t>
            </w:r>
          </w:p>
          <w:p w14:paraId="04A6C52B" w14:textId="77777777" w:rsidR="00EA16E8" w:rsidRPr="005A5509" w:rsidRDefault="00EA16E8" w:rsidP="002D0C32">
            <w:pPr>
              <w:pStyle w:val="TAH"/>
            </w:pPr>
            <w:r w:rsidRPr="005A5509">
              <w:t>Optional</w:t>
            </w:r>
          </w:p>
        </w:tc>
        <w:tc>
          <w:tcPr>
            <w:tcW w:w="1926" w:type="dxa"/>
            <w:gridSpan w:val="2"/>
          </w:tcPr>
          <w:p w14:paraId="0CE6B520" w14:textId="77777777" w:rsidR="00EA16E8" w:rsidRPr="005A5509" w:rsidRDefault="00EA16E8" w:rsidP="002D0C32">
            <w:pPr>
              <w:pStyle w:val="TAH"/>
            </w:pPr>
            <w:r w:rsidRPr="005A5509">
              <w:t>Supported</w:t>
            </w:r>
          </w:p>
          <w:p w14:paraId="09BF5070" w14:textId="77777777" w:rsidR="00EA16E8" w:rsidRPr="005A5509" w:rsidRDefault="00EA16E8" w:rsidP="002D0C32">
            <w:pPr>
              <w:pStyle w:val="TAH"/>
            </w:pPr>
            <w:r w:rsidRPr="005A5509">
              <w:t>Values:</w:t>
            </w:r>
          </w:p>
        </w:tc>
        <w:tc>
          <w:tcPr>
            <w:tcW w:w="2407" w:type="dxa"/>
          </w:tcPr>
          <w:p w14:paraId="0B7D9AED" w14:textId="77777777" w:rsidR="00EA16E8" w:rsidRPr="005A5509" w:rsidRDefault="00EA16E8" w:rsidP="002D0C32">
            <w:pPr>
              <w:pStyle w:val="TAH"/>
            </w:pPr>
            <w:r w:rsidRPr="005A5509">
              <w:t>Duration Provisioned Value:</w:t>
            </w:r>
          </w:p>
        </w:tc>
      </w:tr>
      <w:tr w:rsidR="00EA16E8" w:rsidRPr="005A5509" w14:paraId="28CF6371" w14:textId="77777777" w:rsidTr="002D0C32">
        <w:trPr>
          <w:cantSplit/>
        </w:trPr>
        <w:tc>
          <w:tcPr>
            <w:tcW w:w="1744" w:type="dxa"/>
            <w:vMerge/>
          </w:tcPr>
          <w:p w14:paraId="4D681850"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851" w:type="dxa"/>
          </w:tcPr>
          <w:p w14:paraId="2D798084" w14:textId="77777777" w:rsidR="00EA16E8" w:rsidRPr="005A5509" w:rsidRDefault="00EA16E8" w:rsidP="002D0C32">
            <w:pPr>
              <w:pStyle w:val="TAC"/>
              <w:rPr>
                <w:b/>
                <w:bCs/>
              </w:rPr>
            </w:pPr>
            <w:r w:rsidRPr="005A5509">
              <w:rPr>
                <w:rFonts w:hint="eastAsia"/>
              </w:rPr>
              <w:t>-</w:t>
            </w:r>
          </w:p>
        </w:tc>
        <w:tc>
          <w:tcPr>
            <w:tcW w:w="1961" w:type="dxa"/>
          </w:tcPr>
          <w:p w14:paraId="29441E6C" w14:textId="77777777" w:rsidR="00EA16E8" w:rsidRPr="005A5509" w:rsidRDefault="00EA16E8" w:rsidP="002D0C32">
            <w:pPr>
              <w:pStyle w:val="TAC"/>
              <w:rPr>
                <w:b/>
                <w:bCs/>
              </w:rPr>
            </w:pPr>
            <w:r w:rsidRPr="005A5509">
              <w:rPr>
                <w:rFonts w:hint="eastAsia"/>
              </w:rPr>
              <w:t>-</w:t>
            </w:r>
          </w:p>
        </w:tc>
        <w:tc>
          <w:tcPr>
            <w:tcW w:w="1926" w:type="dxa"/>
            <w:gridSpan w:val="2"/>
          </w:tcPr>
          <w:p w14:paraId="354FE03D" w14:textId="77777777" w:rsidR="00EA16E8" w:rsidRPr="005A5509" w:rsidRDefault="00EA16E8" w:rsidP="002D0C32">
            <w:pPr>
              <w:pStyle w:val="TAC"/>
            </w:pPr>
            <w:r w:rsidRPr="005A5509">
              <w:rPr>
                <w:rFonts w:hint="eastAsia"/>
              </w:rPr>
              <w:t>-</w:t>
            </w:r>
          </w:p>
        </w:tc>
        <w:tc>
          <w:tcPr>
            <w:tcW w:w="2407" w:type="dxa"/>
          </w:tcPr>
          <w:p w14:paraId="545A572E" w14:textId="77777777" w:rsidR="00EA16E8" w:rsidRPr="005A5509" w:rsidRDefault="00EA16E8" w:rsidP="002D0C32">
            <w:pPr>
              <w:pStyle w:val="TAC"/>
              <w:rPr>
                <w:b/>
                <w:bCs/>
              </w:rPr>
            </w:pPr>
            <w:r w:rsidRPr="005A5509">
              <w:rPr>
                <w:rFonts w:hint="eastAsia"/>
              </w:rPr>
              <w:t>-</w:t>
            </w:r>
          </w:p>
        </w:tc>
      </w:tr>
      <w:tr w:rsidR="00EA16E8" w:rsidRPr="005A5509" w14:paraId="6AA5E830" w14:textId="77777777" w:rsidTr="002D0C32">
        <w:trPr>
          <w:cantSplit/>
        </w:trPr>
        <w:tc>
          <w:tcPr>
            <w:tcW w:w="1744" w:type="dxa"/>
          </w:tcPr>
          <w:p w14:paraId="3726B6D3" w14:textId="77777777" w:rsidR="00EA16E8" w:rsidRPr="005A5509" w:rsidRDefault="00EA16E8" w:rsidP="002D0C32">
            <w:pPr>
              <w:pStyle w:val="TAH"/>
            </w:pPr>
            <w:r w:rsidRPr="005A5509">
              <w:t>Events</w:t>
            </w:r>
          </w:p>
        </w:tc>
        <w:tc>
          <w:tcPr>
            <w:tcW w:w="1851" w:type="dxa"/>
          </w:tcPr>
          <w:p w14:paraId="63408F26" w14:textId="77777777" w:rsidR="00EA16E8" w:rsidRPr="005A5509" w:rsidRDefault="00EA16E8" w:rsidP="002D0C32">
            <w:pPr>
              <w:pStyle w:val="TAH"/>
            </w:pPr>
            <w:r w:rsidRPr="005A5509">
              <w:t>Mandatory/</w:t>
            </w:r>
          </w:p>
          <w:p w14:paraId="3EC07E1F" w14:textId="77777777" w:rsidR="00EA16E8" w:rsidRPr="005A5509" w:rsidRDefault="00EA16E8" w:rsidP="002D0C32">
            <w:pPr>
              <w:pStyle w:val="TAH"/>
            </w:pPr>
            <w:r w:rsidRPr="005A5509">
              <w:t>Optional</w:t>
            </w:r>
          </w:p>
        </w:tc>
        <w:tc>
          <w:tcPr>
            <w:tcW w:w="6294" w:type="dxa"/>
            <w:gridSpan w:val="4"/>
          </w:tcPr>
          <w:p w14:paraId="79B33284" w14:textId="77777777" w:rsidR="00EA16E8" w:rsidRPr="005A5509" w:rsidRDefault="00EA16E8" w:rsidP="002D0C32">
            <w:pPr>
              <w:pStyle w:val="TAH"/>
            </w:pPr>
            <w:r w:rsidRPr="005A5509">
              <w:t>Used in command:</w:t>
            </w:r>
          </w:p>
        </w:tc>
      </w:tr>
      <w:tr w:rsidR="00EA16E8" w:rsidRPr="005A5509" w14:paraId="02B04401" w14:textId="77777777" w:rsidTr="002D0C32">
        <w:trPr>
          <w:cantSplit/>
        </w:trPr>
        <w:tc>
          <w:tcPr>
            <w:tcW w:w="1744" w:type="dxa"/>
            <w:vMerge w:val="restart"/>
          </w:tcPr>
          <w:p w14:paraId="79C96B8D" w14:textId="77777777" w:rsidR="00EA16E8" w:rsidRPr="005A5509" w:rsidRDefault="00EA16E8" w:rsidP="002D0C32">
            <w:pPr>
              <w:pStyle w:val="TAC"/>
              <w:rPr>
                <w:lang w:val="nl-BE"/>
              </w:rPr>
            </w:pPr>
            <w:r w:rsidRPr="005A5509">
              <w:rPr>
                <w:lang w:val="nl-NL"/>
              </w:rPr>
              <w:t>MG_Overload</w:t>
            </w:r>
            <w:r w:rsidRPr="005A5509">
              <w:rPr>
                <w:rFonts w:hint="eastAsia"/>
                <w:lang w:val="nl-NL"/>
              </w:rPr>
              <w:t>.</w:t>
            </w:r>
            <w:r w:rsidRPr="005A5509">
              <w:rPr>
                <w:lang w:val="nl-NL"/>
              </w:rPr>
              <w:t xml:space="preserve"> </w:t>
            </w:r>
            <w:r w:rsidRPr="005A5509">
              <w:rPr>
                <w:rFonts w:hint="eastAsia"/>
                <w:lang w:val="nl-BE"/>
              </w:rPr>
              <w:t>(ocp</w:t>
            </w:r>
            <w:r w:rsidRPr="005A5509">
              <w:rPr>
                <w:lang w:val="nl-BE"/>
              </w:rPr>
              <w:t>/</w:t>
            </w:r>
            <w:r w:rsidRPr="005A5509">
              <w:rPr>
                <w:snapToGrid w:val="0"/>
                <w:lang w:val="nl-BE"/>
              </w:rPr>
              <w:t xml:space="preserve"> mg_overload</w:t>
            </w:r>
            <w:r w:rsidRPr="005A5509">
              <w:rPr>
                <w:rFonts w:hint="eastAsia"/>
                <w:lang w:val="nl-BE"/>
              </w:rPr>
              <w:t>,</w:t>
            </w:r>
          </w:p>
          <w:p w14:paraId="3F2FF290" w14:textId="77777777" w:rsidR="00EA16E8" w:rsidRPr="005A5509" w:rsidRDefault="00EA16E8" w:rsidP="002D0C32">
            <w:pPr>
              <w:pStyle w:val="TAC"/>
              <w:rPr>
                <w:b/>
                <w:bCs/>
                <w:lang w:val="nl-BE"/>
              </w:rPr>
            </w:pPr>
            <w:r w:rsidRPr="005A5509">
              <w:rPr>
                <w:rFonts w:hint="eastAsia"/>
                <w:lang w:val="nl-BE"/>
              </w:rPr>
              <w:t>0x0051/</w:t>
            </w:r>
            <w:r w:rsidRPr="005A5509">
              <w:rPr>
                <w:lang w:val="nl-BE"/>
              </w:rPr>
              <w:t>0x0001)</w:t>
            </w:r>
          </w:p>
        </w:tc>
        <w:tc>
          <w:tcPr>
            <w:tcW w:w="1851" w:type="dxa"/>
          </w:tcPr>
          <w:p w14:paraId="2D795F59" w14:textId="77777777" w:rsidR="00EA16E8" w:rsidRPr="005A5509" w:rsidRDefault="00EA16E8" w:rsidP="002D0C32">
            <w:pPr>
              <w:pStyle w:val="TAC"/>
              <w:rPr>
                <w:b/>
                <w:bCs/>
              </w:rPr>
            </w:pPr>
            <w:r w:rsidRPr="005A5509">
              <w:t>M</w:t>
            </w:r>
          </w:p>
        </w:tc>
        <w:tc>
          <w:tcPr>
            <w:tcW w:w="6294" w:type="dxa"/>
            <w:gridSpan w:val="4"/>
          </w:tcPr>
          <w:p w14:paraId="244B956D" w14:textId="77777777" w:rsidR="00EA16E8" w:rsidRPr="005A5509" w:rsidRDefault="00EA16E8" w:rsidP="002D0C32">
            <w:pPr>
              <w:pStyle w:val="TAC"/>
              <w:rPr>
                <w:b/>
                <w:bCs/>
              </w:rPr>
            </w:pPr>
            <w:r w:rsidRPr="005A5509" w:rsidDel="00772217">
              <w:t xml:space="preserve">ADD, </w:t>
            </w:r>
            <w:r w:rsidRPr="005A5509">
              <w:t>MOD, NOTIFY</w:t>
            </w:r>
          </w:p>
        </w:tc>
      </w:tr>
      <w:tr w:rsidR="00EA16E8" w:rsidRPr="005A5509" w14:paraId="4023F3DD" w14:textId="77777777" w:rsidTr="002D0C32">
        <w:trPr>
          <w:cantSplit/>
        </w:trPr>
        <w:tc>
          <w:tcPr>
            <w:tcW w:w="1744" w:type="dxa"/>
            <w:vMerge/>
          </w:tcPr>
          <w:p w14:paraId="3F2D7FD4"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851" w:type="dxa"/>
          </w:tcPr>
          <w:p w14:paraId="4F8DBAF7" w14:textId="77777777" w:rsidR="00EA16E8" w:rsidRPr="005A5509" w:rsidRDefault="00EA16E8" w:rsidP="002D0C32">
            <w:pPr>
              <w:pStyle w:val="TAH"/>
            </w:pPr>
            <w:r w:rsidRPr="005A5509">
              <w:t>Event</w:t>
            </w:r>
          </w:p>
          <w:p w14:paraId="0B4A6323" w14:textId="77777777" w:rsidR="00EA16E8" w:rsidRPr="005A5509" w:rsidRDefault="00EA16E8" w:rsidP="002D0C32">
            <w:pPr>
              <w:pStyle w:val="TAH"/>
            </w:pPr>
            <w:r w:rsidRPr="005A5509">
              <w:t>Parameters</w:t>
            </w:r>
          </w:p>
        </w:tc>
        <w:tc>
          <w:tcPr>
            <w:tcW w:w="1961" w:type="dxa"/>
          </w:tcPr>
          <w:p w14:paraId="3FC9DB2E" w14:textId="77777777" w:rsidR="00EA16E8" w:rsidRPr="005A5509" w:rsidRDefault="00EA16E8" w:rsidP="002D0C32">
            <w:pPr>
              <w:pStyle w:val="TAH"/>
            </w:pPr>
            <w:r w:rsidRPr="005A5509">
              <w:t>Mandatory/</w:t>
            </w:r>
          </w:p>
          <w:p w14:paraId="3DEA46A8" w14:textId="77777777" w:rsidR="00EA16E8" w:rsidRPr="005A5509" w:rsidRDefault="00EA16E8" w:rsidP="002D0C32">
            <w:pPr>
              <w:pStyle w:val="TAH"/>
            </w:pPr>
            <w:r w:rsidRPr="005A5509">
              <w:t>Optional</w:t>
            </w:r>
          </w:p>
        </w:tc>
        <w:tc>
          <w:tcPr>
            <w:tcW w:w="1926" w:type="dxa"/>
            <w:gridSpan w:val="2"/>
          </w:tcPr>
          <w:p w14:paraId="5FA577CA" w14:textId="77777777" w:rsidR="00EA16E8" w:rsidRPr="005A5509" w:rsidRDefault="00EA16E8" w:rsidP="002D0C32">
            <w:pPr>
              <w:pStyle w:val="TAH"/>
            </w:pPr>
            <w:r w:rsidRPr="005A5509">
              <w:t>Supported</w:t>
            </w:r>
          </w:p>
          <w:p w14:paraId="69F17BA3" w14:textId="77777777" w:rsidR="00EA16E8" w:rsidRPr="005A5509" w:rsidRDefault="00EA16E8" w:rsidP="002D0C32">
            <w:pPr>
              <w:pStyle w:val="TAH"/>
            </w:pPr>
            <w:r w:rsidRPr="005A5509">
              <w:t>Values:</w:t>
            </w:r>
          </w:p>
        </w:tc>
        <w:tc>
          <w:tcPr>
            <w:tcW w:w="2407" w:type="dxa"/>
          </w:tcPr>
          <w:p w14:paraId="702114B2" w14:textId="77777777" w:rsidR="00EA16E8" w:rsidRPr="005A5509" w:rsidRDefault="00EA16E8" w:rsidP="002D0C32">
            <w:pPr>
              <w:pStyle w:val="TAH"/>
            </w:pPr>
            <w:r w:rsidRPr="005A5509">
              <w:t>Provisioned Value:</w:t>
            </w:r>
          </w:p>
        </w:tc>
      </w:tr>
      <w:tr w:rsidR="00EA16E8" w:rsidRPr="005A5509" w14:paraId="33BD7332" w14:textId="77777777" w:rsidTr="002D0C32">
        <w:trPr>
          <w:cantSplit/>
        </w:trPr>
        <w:tc>
          <w:tcPr>
            <w:tcW w:w="1744" w:type="dxa"/>
            <w:vMerge/>
          </w:tcPr>
          <w:p w14:paraId="3E4F4139"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851" w:type="dxa"/>
          </w:tcPr>
          <w:p w14:paraId="0185FCAE" w14:textId="77777777" w:rsidR="00EA16E8" w:rsidRPr="005A5509" w:rsidRDefault="00EA16E8" w:rsidP="002D0C32">
            <w:pPr>
              <w:pStyle w:val="TAC"/>
              <w:rPr>
                <w:b/>
                <w:bCs/>
              </w:rPr>
            </w:pPr>
            <w:r w:rsidRPr="005A5509">
              <w:rPr>
                <w:rFonts w:hint="eastAsia"/>
              </w:rPr>
              <w:t>-</w:t>
            </w:r>
          </w:p>
        </w:tc>
        <w:tc>
          <w:tcPr>
            <w:tcW w:w="1961" w:type="dxa"/>
          </w:tcPr>
          <w:p w14:paraId="0C3B51F1" w14:textId="77777777" w:rsidR="00EA16E8" w:rsidRPr="005A5509" w:rsidRDefault="00EA16E8" w:rsidP="002D0C32">
            <w:pPr>
              <w:pStyle w:val="TAC"/>
              <w:rPr>
                <w:b/>
                <w:bCs/>
              </w:rPr>
            </w:pPr>
            <w:r w:rsidRPr="005A5509">
              <w:rPr>
                <w:rFonts w:hint="eastAsia"/>
              </w:rPr>
              <w:t>-</w:t>
            </w:r>
          </w:p>
        </w:tc>
        <w:tc>
          <w:tcPr>
            <w:tcW w:w="1926" w:type="dxa"/>
            <w:gridSpan w:val="2"/>
          </w:tcPr>
          <w:p w14:paraId="5AC33CE7" w14:textId="77777777" w:rsidR="00EA16E8" w:rsidRPr="005A5509" w:rsidRDefault="00EA16E8" w:rsidP="002D0C32">
            <w:pPr>
              <w:pStyle w:val="TAC"/>
            </w:pPr>
            <w:r w:rsidRPr="005A5509">
              <w:rPr>
                <w:rFonts w:hint="eastAsia"/>
              </w:rPr>
              <w:t>-</w:t>
            </w:r>
          </w:p>
        </w:tc>
        <w:tc>
          <w:tcPr>
            <w:tcW w:w="2407" w:type="dxa"/>
          </w:tcPr>
          <w:p w14:paraId="0F0451A9" w14:textId="77777777" w:rsidR="00EA16E8" w:rsidRPr="005A5509" w:rsidRDefault="00EA16E8" w:rsidP="002D0C32">
            <w:pPr>
              <w:pStyle w:val="TAC"/>
              <w:rPr>
                <w:b/>
                <w:bCs/>
              </w:rPr>
            </w:pPr>
            <w:r w:rsidRPr="005A5509">
              <w:rPr>
                <w:rFonts w:hint="eastAsia"/>
              </w:rPr>
              <w:t>-</w:t>
            </w:r>
          </w:p>
        </w:tc>
      </w:tr>
      <w:tr w:rsidR="00EA16E8" w:rsidRPr="005A5509" w14:paraId="34872049" w14:textId="77777777" w:rsidTr="002D0C32">
        <w:trPr>
          <w:cantSplit/>
        </w:trPr>
        <w:tc>
          <w:tcPr>
            <w:tcW w:w="1744" w:type="dxa"/>
            <w:vMerge/>
          </w:tcPr>
          <w:p w14:paraId="05F924DA"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851" w:type="dxa"/>
          </w:tcPr>
          <w:p w14:paraId="420770F3" w14:textId="77777777" w:rsidR="00EA16E8" w:rsidRPr="005A5509" w:rsidRDefault="00EA16E8" w:rsidP="002D0C32">
            <w:pPr>
              <w:pStyle w:val="TAH"/>
            </w:pPr>
            <w:r w:rsidRPr="005A5509">
              <w:t>ObservedEvent</w:t>
            </w:r>
          </w:p>
          <w:p w14:paraId="3284E522" w14:textId="77777777" w:rsidR="00EA16E8" w:rsidRPr="005A5509" w:rsidRDefault="00EA16E8" w:rsidP="002D0C32">
            <w:pPr>
              <w:pStyle w:val="TAH"/>
            </w:pPr>
            <w:r w:rsidRPr="005A5509">
              <w:t>Parameters</w:t>
            </w:r>
          </w:p>
        </w:tc>
        <w:tc>
          <w:tcPr>
            <w:tcW w:w="1961" w:type="dxa"/>
          </w:tcPr>
          <w:p w14:paraId="2F570E70" w14:textId="77777777" w:rsidR="00EA16E8" w:rsidRPr="005A5509" w:rsidRDefault="00EA16E8" w:rsidP="002D0C32">
            <w:pPr>
              <w:pStyle w:val="TAH"/>
            </w:pPr>
            <w:r w:rsidRPr="005A5509">
              <w:t>Mandatory/</w:t>
            </w:r>
          </w:p>
          <w:p w14:paraId="39D1A44C" w14:textId="77777777" w:rsidR="00EA16E8" w:rsidRPr="005A5509" w:rsidRDefault="00EA16E8" w:rsidP="002D0C32">
            <w:pPr>
              <w:pStyle w:val="TAH"/>
            </w:pPr>
            <w:r w:rsidRPr="005A5509">
              <w:t>Optional</w:t>
            </w:r>
          </w:p>
        </w:tc>
        <w:tc>
          <w:tcPr>
            <w:tcW w:w="1926" w:type="dxa"/>
            <w:gridSpan w:val="2"/>
          </w:tcPr>
          <w:p w14:paraId="3A98C7A2" w14:textId="77777777" w:rsidR="00EA16E8" w:rsidRPr="005A5509" w:rsidRDefault="00EA16E8" w:rsidP="002D0C32">
            <w:pPr>
              <w:pStyle w:val="TAH"/>
            </w:pPr>
            <w:r w:rsidRPr="005A5509">
              <w:t>Supported</w:t>
            </w:r>
          </w:p>
          <w:p w14:paraId="122F6B65" w14:textId="77777777" w:rsidR="00EA16E8" w:rsidRPr="005A5509" w:rsidRDefault="00EA16E8" w:rsidP="002D0C32">
            <w:pPr>
              <w:pStyle w:val="TAH"/>
            </w:pPr>
            <w:r w:rsidRPr="005A5509">
              <w:t>Values:</w:t>
            </w:r>
          </w:p>
        </w:tc>
        <w:tc>
          <w:tcPr>
            <w:tcW w:w="2407" w:type="dxa"/>
          </w:tcPr>
          <w:p w14:paraId="4037B77E" w14:textId="77777777" w:rsidR="00EA16E8" w:rsidRPr="005A5509" w:rsidRDefault="00EA16E8" w:rsidP="002D0C32">
            <w:pPr>
              <w:pStyle w:val="TAH"/>
            </w:pPr>
            <w:r w:rsidRPr="005A5509">
              <w:t>Provisioned Value:</w:t>
            </w:r>
          </w:p>
        </w:tc>
      </w:tr>
      <w:tr w:rsidR="00EA16E8" w:rsidRPr="005A5509" w14:paraId="5ED03F8C" w14:textId="77777777" w:rsidTr="002D0C32">
        <w:trPr>
          <w:cantSplit/>
        </w:trPr>
        <w:tc>
          <w:tcPr>
            <w:tcW w:w="1744" w:type="dxa"/>
            <w:vMerge/>
          </w:tcPr>
          <w:p w14:paraId="3EEE5D3F"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851" w:type="dxa"/>
          </w:tcPr>
          <w:p w14:paraId="597C13B9" w14:textId="77777777" w:rsidR="00EA16E8" w:rsidRPr="005A5509" w:rsidRDefault="00EA16E8" w:rsidP="002D0C32">
            <w:pPr>
              <w:pStyle w:val="TAC"/>
            </w:pPr>
            <w:r w:rsidRPr="005A5509">
              <w:rPr>
                <w:rFonts w:hint="eastAsia"/>
              </w:rPr>
              <w:t>-</w:t>
            </w:r>
          </w:p>
        </w:tc>
        <w:tc>
          <w:tcPr>
            <w:tcW w:w="1961" w:type="dxa"/>
          </w:tcPr>
          <w:p w14:paraId="080D983F" w14:textId="77777777" w:rsidR="00EA16E8" w:rsidRPr="005A5509" w:rsidRDefault="00EA16E8" w:rsidP="002D0C32">
            <w:pPr>
              <w:pStyle w:val="TAC"/>
            </w:pPr>
            <w:r w:rsidRPr="005A5509">
              <w:rPr>
                <w:rFonts w:hint="eastAsia"/>
              </w:rPr>
              <w:t>-</w:t>
            </w:r>
          </w:p>
        </w:tc>
        <w:tc>
          <w:tcPr>
            <w:tcW w:w="1926" w:type="dxa"/>
            <w:gridSpan w:val="2"/>
          </w:tcPr>
          <w:p w14:paraId="0C965BEB" w14:textId="77777777" w:rsidR="00EA16E8" w:rsidRPr="005A5509" w:rsidRDefault="00EA16E8" w:rsidP="002D0C32">
            <w:pPr>
              <w:pStyle w:val="TAC"/>
            </w:pPr>
            <w:r w:rsidRPr="005A5509">
              <w:rPr>
                <w:rFonts w:hint="eastAsia"/>
              </w:rPr>
              <w:t>-</w:t>
            </w:r>
          </w:p>
        </w:tc>
        <w:tc>
          <w:tcPr>
            <w:tcW w:w="2407" w:type="dxa"/>
          </w:tcPr>
          <w:p w14:paraId="7F50EE3B" w14:textId="77777777" w:rsidR="00EA16E8" w:rsidRPr="005A5509" w:rsidRDefault="00EA16E8" w:rsidP="002D0C32">
            <w:pPr>
              <w:pStyle w:val="TAC"/>
            </w:pPr>
            <w:r w:rsidRPr="005A5509">
              <w:rPr>
                <w:rFonts w:hint="eastAsia"/>
              </w:rPr>
              <w:t>-</w:t>
            </w:r>
          </w:p>
        </w:tc>
      </w:tr>
      <w:tr w:rsidR="00EA16E8" w:rsidRPr="005A5509" w14:paraId="52AFD370" w14:textId="77777777" w:rsidTr="002D0C32">
        <w:trPr>
          <w:cantSplit/>
        </w:trPr>
        <w:tc>
          <w:tcPr>
            <w:tcW w:w="1744" w:type="dxa"/>
          </w:tcPr>
          <w:p w14:paraId="7622D046" w14:textId="77777777" w:rsidR="00EA16E8" w:rsidRPr="005A5509" w:rsidRDefault="00EA16E8" w:rsidP="002D0C32">
            <w:pPr>
              <w:pStyle w:val="TAH"/>
            </w:pPr>
            <w:r w:rsidRPr="005A5509">
              <w:t>Statistics</w:t>
            </w:r>
          </w:p>
        </w:tc>
        <w:tc>
          <w:tcPr>
            <w:tcW w:w="1851" w:type="dxa"/>
          </w:tcPr>
          <w:p w14:paraId="309CF548" w14:textId="77777777" w:rsidR="00EA16E8" w:rsidRPr="005A5509" w:rsidRDefault="00EA16E8" w:rsidP="002D0C32">
            <w:pPr>
              <w:pStyle w:val="TAH"/>
            </w:pPr>
            <w:r w:rsidRPr="005A5509">
              <w:t>Mandatory/</w:t>
            </w:r>
          </w:p>
          <w:p w14:paraId="107A9BB5" w14:textId="77777777" w:rsidR="00EA16E8" w:rsidRPr="005A5509" w:rsidRDefault="00EA16E8" w:rsidP="002D0C32">
            <w:pPr>
              <w:pStyle w:val="TAH"/>
            </w:pPr>
            <w:r w:rsidRPr="005A5509">
              <w:t>Optional</w:t>
            </w:r>
          </w:p>
        </w:tc>
        <w:tc>
          <w:tcPr>
            <w:tcW w:w="2861" w:type="dxa"/>
            <w:gridSpan w:val="2"/>
          </w:tcPr>
          <w:p w14:paraId="4AB42C58" w14:textId="77777777" w:rsidR="00EA16E8" w:rsidRPr="005A5509" w:rsidRDefault="00EA16E8" w:rsidP="002D0C32">
            <w:pPr>
              <w:pStyle w:val="TAH"/>
            </w:pPr>
            <w:r w:rsidRPr="005A5509">
              <w:t>Used in command:</w:t>
            </w:r>
          </w:p>
        </w:tc>
        <w:tc>
          <w:tcPr>
            <w:tcW w:w="3433" w:type="dxa"/>
            <w:gridSpan w:val="2"/>
          </w:tcPr>
          <w:p w14:paraId="7D1611A5" w14:textId="77777777" w:rsidR="00EA16E8" w:rsidRPr="005A5509" w:rsidRDefault="00EA16E8" w:rsidP="002D0C32">
            <w:pPr>
              <w:pStyle w:val="TAH"/>
            </w:pPr>
            <w:r w:rsidRPr="005A5509">
              <w:t>Supported Values:</w:t>
            </w:r>
          </w:p>
        </w:tc>
      </w:tr>
      <w:tr w:rsidR="00EA16E8" w:rsidRPr="005A5509" w14:paraId="370B78DE" w14:textId="77777777" w:rsidTr="002D0C32">
        <w:trPr>
          <w:cantSplit/>
        </w:trPr>
        <w:tc>
          <w:tcPr>
            <w:tcW w:w="1744" w:type="dxa"/>
          </w:tcPr>
          <w:p w14:paraId="3E4F4A20" w14:textId="77777777" w:rsidR="00EA16E8" w:rsidRPr="005A5509" w:rsidRDefault="00EA16E8" w:rsidP="002D0C32">
            <w:pPr>
              <w:pStyle w:val="TAC"/>
            </w:pPr>
            <w:r w:rsidRPr="005A5509">
              <w:rPr>
                <w:rFonts w:hint="eastAsia"/>
              </w:rPr>
              <w:t>None</w:t>
            </w:r>
          </w:p>
        </w:tc>
        <w:tc>
          <w:tcPr>
            <w:tcW w:w="1851" w:type="dxa"/>
          </w:tcPr>
          <w:p w14:paraId="02DB90AF" w14:textId="77777777" w:rsidR="00EA16E8" w:rsidRPr="005A5509" w:rsidRDefault="00EA16E8" w:rsidP="002D0C32">
            <w:pPr>
              <w:pStyle w:val="TAC"/>
            </w:pPr>
            <w:r w:rsidRPr="005A5509">
              <w:rPr>
                <w:rFonts w:hint="eastAsia"/>
              </w:rPr>
              <w:t>-</w:t>
            </w:r>
          </w:p>
        </w:tc>
        <w:tc>
          <w:tcPr>
            <w:tcW w:w="2861" w:type="dxa"/>
            <w:gridSpan w:val="2"/>
          </w:tcPr>
          <w:p w14:paraId="3C4A41FF" w14:textId="77777777" w:rsidR="00EA16E8" w:rsidRPr="005A5509" w:rsidRDefault="00EA16E8" w:rsidP="002D0C32">
            <w:pPr>
              <w:pStyle w:val="TAC"/>
            </w:pPr>
            <w:r w:rsidRPr="005A5509">
              <w:rPr>
                <w:rFonts w:hint="eastAsia"/>
              </w:rPr>
              <w:t>-</w:t>
            </w:r>
          </w:p>
        </w:tc>
        <w:tc>
          <w:tcPr>
            <w:tcW w:w="3433" w:type="dxa"/>
            <w:gridSpan w:val="2"/>
          </w:tcPr>
          <w:p w14:paraId="07D2A4DD" w14:textId="77777777" w:rsidR="00EA16E8" w:rsidRPr="005A5509" w:rsidRDefault="00EA16E8" w:rsidP="002D0C32">
            <w:pPr>
              <w:pStyle w:val="TAC"/>
            </w:pPr>
            <w:r w:rsidRPr="005A5509">
              <w:rPr>
                <w:rFonts w:hint="eastAsia"/>
              </w:rPr>
              <w:t>-</w:t>
            </w:r>
          </w:p>
        </w:tc>
      </w:tr>
      <w:tr w:rsidR="00EA16E8" w:rsidRPr="005A5509" w14:paraId="1DA3741E" w14:textId="77777777" w:rsidTr="002D0C32">
        <w:trPr>
          <w:cantSplit/>
        </w:trPr>
        <w:tc>
          <w:tcPr>
            <w:tcW w:w="1744" w:type="dxa"/>
          </w:tcPr>
          <w:p w14:paraId="4E28BA88" w14:textId="77777777" w:rsidR="00EA16E8" w:rsidRPr="005A5509" w:rsidRDefault="00EA16E8" w:rsidP="002D0C32">
            <w:pPr>
              <w:pStyle w:val="TAH"/>
            </w:pPr>
            <w:r w:rsidRPr="005A5509">
              <w:t>Error Codes</w:t>
            </w:r>
          </w:p>
        </w:tc>
        <w:tc>
          <w:tcPr>
            <w:tcW w:w="8145" w:type="dxa"/>
            <w:gridSpan w:val="5"/>
          </w:tcPr>
          <w:p w14:paraId="0B88E41A" w14:textId="77777777" w:rsidR="00EA16E8" w:rsidRPr="005A5509" w:rsidRDefault="00EA16E8" w:rsidP="002D0C32">
            <w:pPr>
              <w:pStyle w:val="TAH"/>
            </w:pPr>
            <w:r w:rsidRPr="005A5509">
              <w:t>Mandatory/ Optional</w:t>
            </w:r>
          </w:p>
        </w:tc>
      </w:tr>
      <w:tr w:rsidR="00EA16E8" w:rsidRPr="005A5509" w14:paraId="2A98CFAD" w14:textId="77777777" w:rsidTr="002D0C32">
        <w:trPr>
          <w:cantSplit/>
        </w:trPr>
        <w:tc>
          <w:tcPr>
            <w:tcW w:w="1744" w:type="dxa"/>
          </w:tcPr>
          <w:p w14:paraId="22AA5EFE" w14:textId="77777777" w:rsidR="00EA16E8" w:rsidRPr="005A5509" w:rsidRDefault="00EA16E8" w:rsidP="002D0C32">
            <w:pPr>
              <w:pStyle w:val="TAC"/>
            </w:pPr>
            <w:r w:rsidRPr="005A5509">
              <w:rPr>
                <w:rFonts w:hint="eastAsia"/>
              </w:rPr>
              <w:t>None</w:t>
            </w:r>
          </w:p>
        </w:tc>
        <w:tc>
          <w:tcPr>
            <w:tcW w:w="8145" w:type="dxa"/>
            <w:gridSpan w:val="5"/>
          </w:tcPr>
          <w:p w14:paraId="7D0B03AC" w14:textId="77777777" w:rsidR="00EA16E8" w:rsidRPr="005A5509" w:rsidRDefault="00EA16E8" w:rsidP="002D0C32">
            <w:pPr>
              <w:pStyle w:val="TAC"/>
            </w:pPr>
            <w:r w:rsidRPr="005A5509">
              <w:rPr>
                <w:rFonts w:hint="eastAsia"/>
              </w:rPr>
              <w:t>-</w:t>
            </w:r>
          </w:p>
        </w:tc>
      </w:tr>
    </w:tbl>
    <w:p w14:paraId="4363F2CB" w14:textId="77777777" w:rsidR="00EA16E8" w:rsidRPr="005A5509" w:rsidRDefault="00EA16E8" w:rsidP="00EA16E8">
      <w:pPr>
        <w:spacing w:after="0"/>
      </w:pPr>
    </w:p>
    <w:p w14:paraId="6C663281" w14:textId="77777777" w:rsidR="00EA16E8" w:rsidRPr="005A5509" w:rsidRDefault="00EA16E8" w:rsidP="00EA16E8">
      <w:pPr>
        <w:pStyle w:val="Heading4"/>
        <w:rPr>
          <w:rFonts w:eastAsia="SimHei"/>
        </w:rPr>
      </w:pPr>
      <w:bookmarkStart w:id="122" w:name="_Toc11325800"/>
      <w:bookmarkStart w:id="123" w:name="_Toc67485835"/>
      <w:smartTag w:uri="urn:schemas-microsoft-com:office:smarttags" w:element="chsdate">
        <w:smartTagPr>
          <w:attr w:name="Year" w:val="1899"/>
          <w:attr w:name="Month" w:val="12"/>
          <w:attr w:name="Day" w:val="30"/>
          <w:attr w:name="IsLunarDate" w:val="False"/>
          <w:attr w:name="IsROCDate" w:val="False"/>
        </w:smartTagPr>
        <w:r w:rsidRPr="005A5509">
          <w:rPr>
            <w:rFonts w:eastAsia="SimHei"/>
          </w:rPr>
          <w:t>5.14.3</w:t>
        </w:r>
      </w:smartTag>
      <w:r w:rsidRPr="005A5509">
        <w:rPr>
          <w:rFonts w:eastAsia="SimHei"/>
        </w:rPr>
        <w:t>.4</w:t>
      </w:r>
      <w:r>
        <w:rPr>
          <w:rFonts w:eastAsia="SimHei"/>
        </w:rPr>
        <w:tab/>
      </w:r>
      <w:r w:rsidRPr="005A5509">
        <w:rPr>
          <w:rFonts w:eastAsia="SimHei"/>
        </w:rPr>
        <w:t>Network Package</w:t>
      </w:r>
      <w:bookmarkEnd w:id="122"/>
      <w:bookmarkEnd w:id="123"/>
    </w:p>
    <w:p w14:paraId="27AC7A1F" w14:textId="77777777" w:rsidR="00EA16E8" w:rsidRPr="005A5509" w:rsidRDefault="00EA16E8" w:rsidP="00EA16E8">
      <w:pPr>
        <w:pStyle w:val="TH"/>
      </w:pPr>
      <w:r w:rsidRPr="005A5509">
        <w:t xml:space="preserve">Table </w:t>
      </w:r>
      <w:smartTag w:uri="urn:schemas-microsoft-com:office:smarttags" w:element="chsdate">
        <w:smartTagPr>
          <w:attr w:name="Year" w:val="1899"/>
          <w:attr w:name="Month" w:val="12"/>
          <w:attr w:name="Day" w:val="30"/>
          <w:attr w:name="IsLunarDate" w:val="False"/>
          <w:attr w:name="IsROCDate" w:val="False"/>
        </w:smartTagPr>
        <w:r w:rsidRPr="005A5509">
          <w:t>5.14.3</w:t>
        </w:r>
      </w:smartTag>
      <w:r w:rsidRPr="005A5509">
        <w:t>.4.1: Package Usage Information for Network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37"/>
        <w:gridCol w:w="1941"/>
        <w:gridCol w:w="1937"/>
        <w:gridCol w:w="889"/>
        <w:gridCol w:w="1013"/>
        <w:gridCol w:w="2372"/>
      </w:tblGrid>
      <w:tr w:rsidR="00EA16E8" w:rsidRPr="005A5509" w14:paraId="1563D7D0" w14:textId="77777777" w:rsidTr="002D0C32">
        <w:trPr>
          <w:cantSplit/>
        </w:trPr>
        <w:tc>
          <w:tcPr>
            <w:tcW w:w="1737" w:type="dxa"/>
          </w:tcPr>
          <w:p w14:paraId="1ED5C976" w14:textId="77777777" w:rsidR="00EA16E8" w:rsidRPr="005A5509" w:rsidRDefault="00EA16E8" w:rsidP="002D0C32">
            <w:pPr>
              <w:pStyle w:val="TAH"/>
            </w:pPr>
            <w:r w:rsidRPr="005A5509">
              <w:t xml:space="preserve">Properties </w:t>
            </w:r>
          </w:p>
        </w:tc>
        <w:tc>
          <w:tcPr>
            <w:tcW w:w="1941" w:type="dxa"/>
          </w:tcPr>
          <w:p w14:paraId="0A9E7150" w14:textId="77777777" w:rsidR="00EA16E8" w:rsidRPr="005A5509" w:rsidRDefault="00EA16E8" w:rsidP="002D0C32">
            <w:pPr>
              <w:pStyle w:val="TAH"/>
            </w:pPr>
            <w:r w:rsidRPr="005A5509">
              <w:t>Mandatory/</w:t>
            </w:r>
          </w:p>
          <w:p w14:paraId="7B6DBB70" w14:textId="77777777" w:rsidR="00EA16E8" w:rsidRPr="005A5509" w:rsidRDefault="00EA16E8" w:rsidP="002D0C32">
            <w:pPr>
              <w:pStyle w:val="TAH"/>
            </w:pPr>
            <w:r w:rsidRPr="005A5509">
              <w:t>Optional</w:t>
            </w:r>
          </w:p>
        </w:tc>
        <w:tc>
          <w:tcPr>
            <w:tcW w:w="1937" w:type="dxa"/>
          </w:tcPr>
          <w:p w14:paraId="3BBCAC6D" w14:textId="77777777" w:rsidR="00EA16E8" w:rsidRPr="005A5509" w:rsidRDefault="00EA16E8" w:rsidP="002D0C32">
            <w:pPr>
              <w:pStyle w:val="TAH"/>
            </w:pPr>
            <w:r w:rsidRPr="005A5509">
              <w:t>Used in command:</w:t>
            </w:r>
          </w:p>
        </w:tc>
        <w:tc>
          <w:tcPr>
            <w:tcW w:w="1902" w:type="dxa"/>
            <w:gridSpan w:val="2"/>
          </w:tcPr>
          <w:p w14:paraId="502FAB70" w14:textId="77777777" w:rsidR="00EA16E8" w:rsidRPr="005A5509" w:rsidRDefault="00EA16E8" w:rsidP="002D0C32">
            <w:pPr>
              <w:pStyle w:val="TAH"/>
            </w:pPr>
            <w:r w:rsidRPr="005A5509">
              <w:t>Supported Values:</w:t>
            </w:r>
          </w:p>
        </w:tc>
        <w:tc>
          <w:tcPr>
            <w:tcW w:w="2372" w:type="dxa"/>
          </w:tcPr>
          <w:p w14:paraId="4FD0B95C" w14:textId="77777777" w:rsidR="00EA16E8" w:rsidRPr="005A5509" w:rsidRDefault="00EA16E8" w:rsidP="002D0C32">
            <w:pPr>
              <w:pStyle w:val="TAH"/>
            </w:pPr>
            <w:r w:rsidRPr="005A5509">
              <w:t>Provisioned Value:</w:t>
            </w:r>
          </w:p>
        </w:tc>
      </w:tr>
      <w:tr w:rsidR="00EA16E8" w:rsidRPr="005A5509" w14:paraId="1B28E9A5" w14:textId="77777777" w:rsidTr="002D0C32">
        <w:trPr>
          <w:cantSplit/>
        </w:trPr>
        <w:tc>
          <w:tcPr>
            <w:tcW w:w="1737" w:type="dxa"/>
          </w:tcPr>
          <w:p w14:paraId="325B14CA" w14:textId="77777777" w:rsidR="00EA16E8" w:rsidRPr="005A5509" w:rsidRDefault="00EA16E8" w:rsidP="002D0C32">
            <w:pPr>
              <w:pStyle w:val="TAC"/>
            </w:pPr>
            <w:r w:rsidRPr="005A5509">
              <w:t xml:space="preserve"> Maximum Jitter Buffer </w:t>
            </w:r>
            <w:r w:rsidRPr="005A5509">
              <w:rPr>
                <w:rFonts w:hint="eastAsia"/>
              </w:rPr>
              <w:t>(</w:t>
            </w:r>
            <w:r w:rsidRPr="005A5509">
              <w:t xml:space="preserve">nt </w:t>
            </w:r>
            <w:r w:rsidRPr="005A5509">
              <w:rPr>
                <w:rFonts w:hint="eastAsia"/>
              </w:rPr>
              <w:t>/</w:t>
            </w:r>
            <w:r w:rsidRPr="005A5509">
              <w:t>jit</w:t>
            </w:r>
            <w:r w:rsidRPr="005A5509">
              <w:rPr>
                <w:rFonts w:hint="eastAsia"/>
              </w:rPr>
              <w:t xml:space="preserve">, </w:t>
            </w:r>
            <w:r w:rsidRPr="005A5509">
              <w:t>0x000b</w:t>
            </w:r>
            <w:r w:rsidRPr="005A5509">
              <w:rPr>
                <w:rFonts w:hint="eastAsia"/>
              </w:rPr>
              <w:t>/</w:t>
            </w:r>
            <w:r w:rsidRPr="005A5509">
              <w:t>0x0007</w:t>
            </w:r>
            <w:r w:rsidRPr="005A5509">
              <w:rPr>
                <w:rFonts w:hint="eastAsia"/>
              </w:rPr>
              <w:t>)</w:t>
            </w:r>
          </w:p>
        </w:tc>
        <w:tc>
          <w:tcPr>
            <w:tcW w:w="1941" w:type="dxa"/>
          </w:tcPr>
          <w:p w14:paraId="6B395522" w14:textId="77777777" w:rsidR="00EA16E8" w:rsidRPr="005A5509" w:rsidRDefault="00EA16E8" w:rsidP="002D0C32">
            <w:pPr>
              <w:pStyle w:val="TAC"/>
            </w:pPr>
            <w:r w:rsidRPr="005A5509">
              <w:t>M</w:t>
            </w:r>
          </w:p>
        </w:tc>
        <w:tc>
          <w:tcPr>
            <w:tcW w:w="1937" w:type="dxa"/>
          </w:tcPr>
          <w:p w14:paraId="1183EBB2" w14:textId="77777777" w:rsidR="00EA16E8" w:rsidRPr="005A5509" w:rsidRDefault="00EA16E8" w:rsidP="002D0C32">
            <w:pPr>
              <w:pStyle w:val="TAC"/>
            </w:pPr>
            <w:r w:rsidRPr="005A5509">
              <w:t>ADD, MOD, MOVE</w:t>
            </w:r>
          </w:p>
        </w:tc>
        <w:tc>
          <w:tcPr>
            <w:tcW w:w="1902" w:type="dxa"/>
            <w:gridSpan w:val="2"/>
          </w:tcPr>
          <w:p w14:paraId="0CF5C656" w14:textId="77777777" w:rsidR="00EA16E8" w:rsidRPr="005A5509" w:rsidRDefault="00EA16E8" w:rsidP="002D0C32">
            <w:pPr>
              <w:pStyle w:val="TAC"/>
            </w:pPr>
            <w:r w:rsidRPr="005A5509">
              <w:t>ALL</w:t>
            </w:r>
          </w:p>
        </w:tc>
        <w:tc>
          <w:tcPr>
            <w:tcW w:w="2372" w:type="dxa"/>
          </w:tcPr>
          <w:p w14:paraId="4BC68D56" w14:textId="77777777" w:rsidR="00EA16E8" w:rsidRPr="005A5509" w:rsidRDefault="00EA16E8" w:rsidP="002D0C32">
            <w:pPr>
              <w:pStyle w:val="TAC"/>
            </w:pPr>
            <w:r w:rsidRPr="005A5509">
              <w:rPr>
                <w:rFonts w:hint="eastAsia"/>
              </w:rPr>
              <w:t>-</w:t>
            </w:r>
          </w:p>
        </w:tc>
      </w:tr>
      <w:tr w:rsidR="00EA16E8" w:rsidRPr="005A5509" w14:paraId="603886A8" w14:textId="77777777" w:rsidTr="002D0C32">
        <w:trPr>
          <w:cantSplit/>
        </w:trPr>
        <w:tc>
          <w:tcPr>
            <w:tcW w:w="1737" w:type="dxa"/>
          </w:tcPr>
          <w:p w14:paraId="0B982AC6" w14:textId="77777777" w:rsidR="00EA16E8" w:rsidRPr="005A5509" w:rsidRDefault="00EA16E8" w:rsidP="002D0C32">
            <w:pPr>
              <w:pStyle w:val="TAH"/>
            </w:pPr>
            <w:r w:rsidRPr="005A5509">
              <w:t xml:space="preserve">Signals </w:t>
            </w:r>
          </w:p>
        </w:tc>
        <w:tc>
          <w:tcPr>
            <w:tcW w:w="1941" w:type="dxa"/>
          </w:tcPr>
          <w:p w14:paraId="67AD9A83" w14:textId="77777777" w:rsidR="00EA16E8" w:rsidRPr="005A5509" w:rsidRDefault="00EA16E8" w:rsidP="002D0C32">
            <w:pPr>
              <w:pStyle w:val="TAH"/>
            </w:pPr>
            <w:r w:rsidRPr="005A5509">
              <w:t>Mandatory/</w:t>
            </w:r>
          </w:p>
          <w:p w14:paraId="0A0D705B" w14:textId="77777777" w:rsidR="00EA16E8" w:rsidRPr="005A5509" w:rsidRDefault="00EA16E8" w:rsidP="002D0C32">
            <w:pPr>
              <w:pStyle w:val="TAH"/>
            </w:pPr>
            <w:r w:rsidRPr="005A5509">
              <w:t>Optional</w:t>
            </w:r>
          </w:p>
        </w:tc>
        <w:tc>
          <w:tcPr>
            <w:tcW w:w="3839" w:type="dxa"/>
            <w:gridSpan w:val="3"/>
          </w:tcPr>
          <w:p w14:paraId="409C0197" w14:textId="77777777" w:rsidR="00EA16E8" w:rsidRPr="005A5509" w:rsidRDefault="00EA16E8" w:rsidP="002D0C32">
            <w:pPr>
              <w:pStyle w:val="TAH"/>
            </w:pPr>
            <w:r w:rsidRPr="005A5509">
              <w:t>Used in command:</w:t>
            </w:r>
          </w:p>
        </w:tc>
        <w:tc>
          <w:tcPr>
            <w:tcW w:w="2372" w:type="dxa"/>
          </w:tcPr>
          <w:p w14:paraId="3BF5CFFA" w14:textId="77777777" w:rsidR="00EA16E8" w:rsidRPr="005A5509" w:rsidRDefault="00EA16E8" w:rsidP="002D0C32">
            <w:pPr>
              <w:pStyle w:val="TAH"/>
            </w:pPr>
            <w:r w:rsidRPr="005A5509">
              <w:t>Duration Provisioned Value:</w:t>
            </w:r>
          </w:p>
        </w:tc>
      </w:tr>
      <w:tr w:rsidR="00EA16E8" w:rsidRPr="005A5509" w14:paraId="167CD29D" w14:textId="77777777" w:rsidTr="002D0C32">
        <w:trPr>
          <w:cantSplit/>
        </w:trPr>
        <w:tc>
          <w:tcPr>
            <w:tcW w:w="1737" w:type="dxa"/>
            <w:vMerge w:val="restart"/>
          </w:tcPr>
          <w:p w14:paraId="7392B6E4" w14:textId="77777777" w:rsidR="00EA16E8" w:rsidRPr="005A5509" w:rsidRDefault="00EA16E8" w:rsidP="002D0C32">
            <w:pPr>
              <w:pStyle w:val="TAC"/>
              <w:rPr>
                <w:b/>
                <w:bCs/>
              </w:rPr>
            </w:pPr>
            <w:r w:rsidRPr="005A5509">
              <w:rPr>
                <w:rFonts w:hint="eastAsia"/>
              </w:rPr>
              <w:t>None</w:t>
            </w:r>
          </w:p>
        </w:tc>
        <w:tc>
          <w:tcPr>
            <w:tcW w:w="1941" w:type="dxa"/>
          </w:tcPr>
          <w:p w14:paraId="5E7F3D31" w14:textId="77777777" w:rsidR="00EA16E8" w:rsidRPr="005A5509" w:rsidRDefault="00EA16E8" w:rsidP="002D0C32">
            <w:pPr>
              <w:pStyle w:val="TAC"/>
              <w:rPr>
                <w:b/>
                <w:bCs/>
              </w:rPr>
            </w:pPr>
            <w:r w:rsidRPr="005A5509">
              <w:rPr>
                <w:rFonts w:hint="eastAsia"/>
              </w:rPr>
              <w:t>-</w:t>
            </w:r>
          </w:p>
        </w:tc>
        <w:tc>
          <w:tcPr>
            <w:tcW w:w="3839" w:type="dxa"/>
            <w:gridSpan w:val="3"/>
          </w:tcPr>
          <w:p w14:paraId="525B5E16" w14:textId="77777777" w:rsidR="00EA16E8" w:rsidRPr="005A5509" w:rsidRDefault="00EA16E8" w:rsidP="002D0C32">
            <w:pPr>
              <w:pStyle w:val="TAC"/>
              <w:rPr>
                <w:b/>
                <w:bCs/>
              </w:rPr>
            </w:pPr>
            <w:r w:rsidRPr="005A5509">
              <w:rPr>
                <w:rFonts w:hint="eastAsia"/>
              </w:rPr>
              <w:t>-</w:t>
            </w:r>
          </w:p>
        </w:tc>
        <w:tc>
          <w:tcPr>
            <w:tcW w:w="2372" w:type="dxa"/>
          </w:tcPr>
          <w:p w14:paraId="1635514E" w14:textId="77777777" w:rsidR="00EA16E8" w:rsidRPr="005A5509" w:rsidRDefault="00EA16E8" w:rsidP="002D0C32">
            <w:pPr>
              <w:pStyle w:val="TAC"/>
              <w:jc w:val="left"/>
              <w:rPr>
                <w:b/>
                <w:bCs/>
              </w:rPr>
            </w:pPr>
            <w:r w:rsidRPr="005A5509">
              <w:rPr>
                <w:rFonts w:hint="eastAsia"/>
              </w:rPr>
              <w:t>-</w:t>
            </w:r>
          </w:p>
        </w:tc>
      </w:tr>
      <w:tr w:rsidR="00EA16E8" w:rsidRPr="005A5509" w14:paraId="770B7296" w14:textId="77777777" w:rsidTr="002D0C32">
        <w:trPr>
          <w:cantSplit/>
        </w:trPr>
        <w:tc>
          <w:tcPr>
            <w:tcW w:w="1737" w:type="dxa"/>
            <w:vMerge/>
          </w:tcPr>
          <w:p w14:paraId="4DA88A21" w14:textId="77777777" w:rsidR="00EA16E8" w:rsidRPr="005A5509" w:rsidRDefault="00EA16E8" w:rsidP="002D0C32">
            <w:pPr>
              <w:pStyle w:val="enumlev2"/>
              <w:ind w:left="0" w:firstLine="34"/>
              <w:rPr>
                <w:b/>
                <w:bCs/>
              </w:rPr>
            </w:pPr>
          </w:p>
        </w:tc>
        <w:tc>
          <w:tcPr>
            <w:tcW w:w="1941" w:type="dxa"/>
          </w:tcPr>
          <w:p w14:paraId="55C7FD90" w14:textId="77777777" w:rsidR="00EA16E8" w:rsidRPr="005A5509" w:rsidRDefault="00EA16E8" w:rsidP="002D0C32">
            <w:pPr>
              <w:pStyle w:val="TAH"/>
            </w:pPr>
            <w:r w:rsidRPr="005A5509">
              <w:t>Signal Parameters</w:t>
            </w:r>
          </w:p>
        </w:tc>
        <w:tc>
          <w:tcPr>
            <w:tcW w:w="1937" w:type="dxa"/>
          </w:tcPr>
          <w:p w14:paraId="74575487" w14:textId="77777777" w:rsidR="00EA16E8" w:rsidRPr="005A5509" w:rsidRDefault="00EA16E8" w:rsidP="002D0C32">
            <w:pPr>
              <w:pStyle w:val="TAH"/>
            </w:pPr>
            <w:r w:rsidRPr="005A5509">
              <w:t>Mandatory/</w:t>
            </w:r>
          </w:p>
          <w:p w14:paraId="5552A95E" w14:textId="77777777" w:rsidR="00EA16E8" w:rsidRPr="005A5509" w:rsidRDefault="00EA16E8" w:rsidP="002D0C32">
            <w:pPr>
              <w:pStyle w:val="TAH"/>
            </w:pPr>
            <w:r w:rsidRPr="005A5509">
              <w:t>Optional</w:t>
            </w:r>
          </w:p>
        </w:tc>
        <w:tc>
          <w:tcPr>
            <w:tcW w:w="1902" w:type="dxa"/>
            <w:gridSpan w:val="2"/>
          </w:tcPr>
          <w:p w14:paraId="5F384B65" w14:textId="77777777" w:rsidR="00EA16E8" w:rsidRPr="005A5509" w:rsidRDefault="00EA16E8" w:rsidP="002D0C32">
            <w:pPr>
              <w:pStyle w:val="TAH"/>
            </w:pPr>
            <w:r w:rsidRPr="005A5509">
              <w:t>Supported</w:t>
            </w:r>
          </w:p>
          <w:p w14:paraId="0DB15024" w14:textId="77777777" w:rsidR="00EA16E8" w:rsidRPr="005A5509" w:rsidRDefault="00EA16E8" w:rsidP="002D0C32">
            <w:pPr>
              <w:pStyle w:val="TAH"/>
            </w:pPr>
            <w:r w:rsidRPr="005A5509">
              <w:t>Values:</w:t>
            </w:r>
          </w:p>
        </w:tc>
        <w:tc>
          <w:tcPr>
            <w:tcW w:w="2372" w:type="dxa"/>
          </w:tcPr>
          <w:p w14:paraId="665C1E83" w14:textId="77777777" w:rsidR="00EA16E8" w:rsidRPr="005A5509" w:rsidRDefault="00EA16E8" w:rsidP="002D0C32">
            <w:pPr>
              <w:pStyle w:val="TAH"/>
            </w:pPr>
            <w:r w:rsidRPr="005A5509">
              <w:t>Duration Provisioned Value:</w:t>
            </w:r>
          </w:p>
        </w:tc>
      </w:tr>
      <w:tr w:rsidR="00EA16E8" w:rsidRPr="005A5509" w14:paraId="717286AC" w14:textId="77777777" w:rsidTr="002D0C32">
        <w:trPr>
          <w:cantSplit/>
        </w:trPr>
        <w:tc>
          <w:tcPr>
            <w:tcW w:w="1737" w:type="dxa"/>
            <w:vMerge/>
          </w:tcPr>
          <w:p w14:paraId="0D37CD05" w14:textId="77777777" w:rsidR="00EA16E8" w:rsidRPr="005A5509" w:rsidRDefault="00EA16E8" w:rsidP="002D0C32">
            <w:pPr>
              <w:pStyle w:val="enumlev2"/>
              <w:ind w:left="0" w:firstLine="34"/>
              <w:rPr>
                <w:b/>
                <w:bCs/>
              </w:rPr>
            </w:pPr>
          </w:p>
        </w:tc>
        <w:tc>
          <w:tcPr>
            <w:tcW w:w="1941" w:type="dxa"/>
          </w:tcPr>
          <w:p w14:paraId="30C0FB47" w14:textId="77777777" w:rsidR="00EA16E8" w:rsidRPr="005A5509" w:rsidRDefault="00EA16E8" w:rsidP="002D0C32">
            <w:pPr>
              <w:pStyle w:val="TAC"/>
              <w:rPr>
                <w:b/>
                <w:bCs/>
              </w:rPr>
            </w:pPr>
            <w:r w:rsidRPr="005A5509">
              <w:rPr>
                <w:rFonts w:hint="eastAsia"/>
              </w:rPr>
              <w:t>-</w:t>
            </w:r>
          </w:p>
        </w:tc>
        <w:tc>
          <w:tcPr>
            <w:tcW w:w="1937" w:type="dxa"/>
          </w:tcPr>
          <w:p w14:paraId="7674B10D" w14:textId="77777777" w:rsidR="00EA16E8" w:rsidRPr="005A5509" w:rsidRDefault="00EA16E8" w:rsidP="002D0C32">
            <w:pPr>
              <w:pStyle w:val="TAC"/>
              <w:rPr>
                <w:b/>
                <w:bCs/>
              </w:rPr>
            </w:pPr>
            <w:r w:rsidRPr="005A5509">
              <w:rPr>
                <w:rFonts w:hint="eastAsia"/>
              </w:rPr>
              <w:t>-</w:t>
            </w:r>
          </w:p>
        </w:tc>
        <w:tc>
          <w:tcPr>
            <w:tcW w:w="1902" w:type="dxa"/>
            <w:gridSpan w:val="2"/>
          </w:tcPr>
          <w:p w14:paraId="75B92CE4" w14:textId="77777777" w:rsidR="00EA16E8" w:rsidRPr="005A5509" w:rsidRDefault="00EA16E8" w:rsidP="002D0C32">
            <w:pPr>
              <w:pStyle w:val="TAC"/>
            </w:pPr>
            <w:r w:rsidRPr="005A5509">
              <w:rPr>
                <w:rFonts w:hint="eastAsia"/>
              </w:rPr>
              <w:t>-</w:t>
            </w:r>
          </w:p>
        </w:tc>
        <w:tc>
          <w:tcPr>
            <w:tcW w:w="2372" w:type="dxa"/>
          </w:tcPr>
          <w:p w14:paraId="5BFC19B1" w14:textId="77777777" w:rsidR="00EA16E8" w:rsidRPr="005A5509" w:rsidRDefault="00EA16E8" w:rsidP="002D0C32">
            <w:pPr>
              <w:pStyle w:val="TAC"/>
              <w:rPr>
                <w:b/>
                <w:bCs/>
              </w:rPr>
            </w:pPr>
            <w:r w:rsidRPr="005A5509">
              <w:rPr>
                <w:rFonts w:hint="eastAsia"/>
              </w:rPr>
              <w:t>-</w:t>
            </w:r>
          </w:p>
        </w:tc>
      </w:tr>
      <w:tr w:rsidR="00EA16E8" w:rsidRPr="005A5509" w14:paraId="6249FF70" w14:textId="77777777" w:rsidTr="002D0C32">
        <w:trPr>
          <w:cantSplit/>
        </w:trPr>
        <w:tc>
          <w:tcPr>
            <w:tcW w:w="1737" w:type="dxa"/>
          </w:tcPr>
          <w:p w14:paraId="51A5597D" w14:textId="77777777" w:rsidR="00EA16E8" w:rsidRPr="005A5509" w:rsidRDefault="00EA16E8" w:rsidP="002D0C32">
            <w:pPr>
              <w:pStyle w:val="TAH"/>
            </w:pPr>
            <w:r w:rsidRPr="005A5509">
              <w:t>Events</w:t>
            </w:r>
          </w:p>
        </w:tc>
        <w:tc>
          <w:tcPr>
            <w:tcW w:w="1941" w:type="dxa"/>
          </w:tcPr>
          <w:p w14:paraId="4F66E48E" w14:textId="77777777" w:rsidR="00EA16E8" w:rsidRPr="005A5509" w:rsidRDefault="00EA16E8" w:rsidP="002D0C32">
            <w:pPr>
              <w:pStyle w:val="TAH"/>
            </w:pPr>
            <w:r w:rsidRPr="005A5509">
              <w:t>Mandatory/</w:t>
            </w:r>
          </w:p>
          <w:p w14:paraId="395AF4C0" w14:textId="77777777" w:rsidR="00EA16E8" w:rsidRPr="005A5509" w:rsidRDefault="00EA16E8" w:rsidP="002D0C32">
            <w:pPr>
              <w:pStyle w:val="TAH"/>
            </w:pPr>
            <w:r w:rsidRPr="005A5509">
              <w:t>Optional</w:t>
            </w:r>
          </w:p>
        </w:tc>
        <w:tc>
          <w:tcPr>
            <w:tcW w:w="6211" w:type="dxa"/>
            <w:gridSpan w:val="4"/>
          </w:tcPr>
          <w:p w14:paraId="716C496E" w14:textId="77777777" w:rsidR="00EA16E8" w:rsidRPr="005A5509" w:rsidRDefault="00EA16E8" w:rsidP="002D0C32">
            <w:pPr>
              <w:pStyle w:val="TAH"/>
            </w:pPr>
            <w:r w:rsidRPr="005A5509">
              <w:t>Used in command:</w:t>
            </w:r>
          </w:p>
        </w:tc>
      </w:tr>
      <w:tr w:rsidR="00EA16E8" w:rsidRPr="005A5509" w14:paraId="3703CE93" w14:textId="77777777" w:rsidTr="002D0C32">
        <w:trPr>
          <w:cantSplit/>
        </w:trPr>
        <w:tc>
          <w:tcPr>
            <w:tcW w:w="1737" w:type="dxa"/>
            <w:vMerge w:val="restart"/>
          </w:tcPr>
          <w:p w14:paraId="4BD95CE7" w14:textId="77777777" w:rsidR="00EA16E8" w:rsidRPr="005A5509" w:rsidRDefault="00EA16E8" w:rsidP="002D0C32">
            <w:pPr>
              <w:pStyle w:val="TAC"/>
              <w:rPr>
                <w:b/>
                <w:bCs/>
              </w:rPr>
            </w:pPr>
            <w:r w:rsidRPr="005A5509">
              <w:t>network failure</w:t>
            </w:r>
            <w:r w:rsidRPr="005A5509">
              <w:rPr>
                <w:rFonts w:hint="eastAsia"/>
              </w:rPr>
              <w:t>(</w:t>
            </w:r>
            <w:r w:rsidRPr="005A5509">
              <w:t xml:space="preserve">nt </w:t>
            </w:r>
            <w:r w:rsidRPr="005A5509">
              <w:rPr>
                <w:rFonts w:hint="eastAsia"/>
              </w:rPr>
              <w:t>/</w:t>
            </w:r>
            <w:r w:rsidRPr="005A5509">
              <w:t xml:space="preserve"> netfail</w:t>
            </w:r>
            <w:r w:rsidRPr="005A5509">
              <w:rPr>
                <w:rFonts w:hint="eastAsia"/>
              </w:rPr>
              <w:t xml:space="preserve">, </w:t>
            </w:r>
            <w:r w:rsidRPr="005A5509">
              <w:t>0x000b</w:t>
            </w:r>
            <w:r w:rsidRPr="005A5509">
              <w:rPr>
                <w:rFonts w:hint="eastAsia"/>
              </w:rPr>
              <w:t>/</w:t>
            </w:r>
            <w:r w:rsidRPr="005A5509">
              <w:t>0x0005</w:t>
            </w:r>
            <w:r w:rsidRPr="005A5509">
              <w:rPr>
                <w:rFonts w:hint="eastAsia"/>
              </w:rPr>
              <w:t>)</w:t>
            </w:r>
          </w:p>
        </w:tc>
        <w:tc>
          <w:tcPr>
            <w:tcW w:w="1941" w:type="dxa"/>
          </w:tcPr>
          <w:p w14:paraId="6CCDF55D" w14:textId="77777777" w:rsidR="00EA16E8" w:rsidRPr="005A5509" w:rsidRDefault="00EA16E8" w:rsidP="002D0C32">
            <w:pPr>
              <w:pStyle w:val="TAC"/>
              <w:rPr>
                <w:b/>
                <w:bCs/>
              </w:rPr>
            </w:pPr>
            <w:r w:rsidRPr="005A5509">
              <w:rPr>
                <w:rFonts w:hint="eastAsia"/>
              </w:rPr>
              <w:t>M</w:t>
            </w:r>
          </w:p>
        </w:tc>
        <w:tc>
          <w:tcPr>
            <w:tcW w:w="6211" w:type="dxa"/>
            <w:gridSpan w:val="4"/>
          </w:tcPr>
          <w:p w14:paraId="344ADCC2" w14:textId="77777777" w:rsidR="00EA16E8" w:rsidRPr="005A5509" w:rsidRDefault="00EA16E8" w:rsidP="002D0C32">
            <w:pPr>
              <w:pStyle w:val="TAC"/>
              <w:rPr>
                <w:b/>
                <w:bCs/>
              </w:rPr>
            </w:pPr>
            <w:r w:rsidRPr="005A5509">
              <w:t>ADD, MOD, MOVE, NOTIFY</w:t>
            </w:r>
          </w:p>
        </w:tc>
      </w:tr>
      <w:tr w:rsidR="00EA16E8" w:rsidRPr="005A5509" w14:paraId="1D52A051" w14:textId="77777777" w:rsidTr="002D0C32">
        <w:trPr>
          <w:cantSplit/>
        </w:trPr>
        <w:tc>
          <w:tcPr>
            <w:tcW w:w="1737" w:type="dxa"/>
            <w:vMerge/>
          </w:tcPr>
          <w:p w14:paraId="2818BDE9" w14:textId="77777777" w:rsidR="00EA16E8" w:rsidRPr="005A5509" w:rsidRDefault="00EA16E8" w:rsidP="002D0C32">
            <w:pPr>
              <w:pStyle w:val="enumlev2"/>
              <w:ind w:left="0" w:firstLine="34"/>
              <w:rPr>
                <w:b/>
                <w:bCs/>
              </w:rPr>
            </w:pPr>
          </w:p>
        </w:tc>
        <w:tc>
          <w:tcPr>
            <w:tcW w:w="1941" w:type="dxa"/>
          </w:tcPr>
          <w:p w14:paraId="583A6BAF" w14:textId="77777777" w:rsidR="00EA16E8" w:rsidRPr="005A5509" w:rsidRDefault="00EA16E8" w:rsidP="002D0C32">
            <w:pPr>
              <w:pStyle w:val="TAH"/>
            </w:pPr>
            <w:r w:rsidRPr="005A5509">
              <w:t>Event</w:t>
            </w:r>
          </w:p>
          <w:p w14:paraId="544202D2" w14:textId="77777777" w:rsidR="00EA16E8" w:rsidRPr="005A5509" w:rsidRDefault="00EA16E8" w:rsidP="002D0C32">
            <w:pPr>
              <w:pStyle w:val="TAH"/>
            </w:pPr>
            <w:r w:rsidRPr="005A5509">
              <w:t>Parameters</w:t>
            </w:r>
          </w:p>
        </w:tc>
        <w:tc>
          <w:tcPr>
            <w:tcW w:w="1937" w:type="dxa"/>
          </w:tcPr>
          <w:p w14:paraId="037321DC" w14:textId="77777777" w:rsidR="00EA16E8" w:rsidRPr="005A5509" w:rsidRDefault="00EA16E8" w:rsidP="002D0C32">
            <w:pPr>
              <w:pStyle w:val="TAH"/>
            </w:pPr>
            <w:r w:rsidRPr="005A5509">
              <w:t>Mandatory/</w:t>
            </w:r>
          </w:p>
          <w:p w14:paraId="72E6BA27" w14:textId="77777777" w:rsidR="00EA16E8" w:rsidRPr="005A5509" w:rsidRDefault="00EA16E8" w:rsidP="002D0C32">
            <w:pPr>
              <w:pStyle w:val="TAH"/>
            </w:pPr>
            <w:r w:rsidRPr="005A5509">
              <w:t>Optional</w:t>
            </w:r>
          </w:p>
        </w:tc>
        <w:tc>
          <w:tcPr>
            <w:tcW w:w="1902" w:type="dxa"/>
            <w:gridSpan w:val="2"/>
          </w:tcPr>
          <w:p w14:paraId="18806414" w14:textId="77777777" w:rsidR="00EA16E8" w:rsidRPr="005A5509" w:rsidRDefault="00EA16E8" w:rsidP="002D0C32">
            <w:pPr>
              <w:pStyle w:val="TAH"/>
            </w:pPr>
            <w:r w:rsidRPr="005A5509">
              <w:t>Supported</w:t>
            </w:r>
          </w:p>
          <w:p w14:paraId="108C1B20" w14:textId="77777777" w:rsidR="00EA16E8" w:rsidRPr="005A5509" w:rsidRDefault="00EA16E8" w:rsidP="002D0C32">
            <w:pPr>
              <w:pStyle w:val="TAH"/>
            </w:pPr>
            <w:r w:rsidRPr="005A5509">
              <w:t>Values:</w:t>
            </w:r>
          </w:p>
        </w:tc>
        <w:tc>
          <w:tcPr>
            <w:tcW w:w="2372" w:type="dxa"/>
          </w:tcPr>
          <w:p w14:paraId="69F95584" w14:textId="77777777" w:rsidR="00EA16E8" w:rsidRPr="005A5509" w:rsidRDefault="00EA16E8" w:rsidP="002D0C32">
            <w:pPr>
              <w:pStyle w:val="TAH"/>
            </w:pPr>
            <w:r w:rsidRPr="005A5509">
              <w:t>Provisioned Value:</w:t>
            </w:r>
          </w:p>
        </w:tc>
      </w:tr>
      <w:tr w:rsidR="00EA16E8" w:rsidRPr="005A5509" w14:paraId="388D7AED" w14:textId="77777777" w:rsidTr="002D0C32">
        <w:trPr>
          <w:cantSplit/>
        </w:trPr>
        <w:tc>
          <w:tcPr>
            <w:tcW w:w="1737" w:type="dxa"/>
            <w:vMerge/>
          </w:tcPr>
          <w:p w14:paraId="05DD0478" w14:textId="77777777" w:rsidR="00EA16E8" w:rsidRPr="005A5509" w:rsidRDefault="00EA16E8" w:rsidP="002D0C32">
            <w:pPr>
              <w:pStyle w:val="enumlev2"/>
              <w:ind w:left="0" w:firstLine="34"/>
              <w:rPr>
                <w:b/>
                <w:bCs/>
              </w:rPr>
            </w:pPr>
          </w:p>
        </w:tc>
        <w:tc>
          <w:tcPr>
            <w:tcW w:w="1941" w:type="dxa"/>
          </w:tcPr>
          <w:p w14:paraId="0B01162F" w14:textId="77777777" w:rsidR="00EA16E8" w:rsidRPr="005A5509" w:rsidRDefault="00EA16E8" w:rsidP="002D0C32">
            <w:pPr>
              <w:pStyle w:val="TAC"/>
              <w:rPr>
                <w:b/>
                <w:bCs/>
              </w:rPr>
            </w:pPr>
            <w:r w:rsidRPr="005A5509">
              <w:rPr>
                <w:rFonts w:hint="eastAsia"/>
              </w:rPr>
              <w:t>none</w:t>
            </w:r>
          </w:p>
        </w:tc>
        <w:tc>
          <w:tcPr>
            <w:tcW w:w="1937" w:type="dxa"/>
          </w:tcPr>
          <w:p w14:paraId="43BCD174" w14:textId="77777777" w:rsidR="00EA16E8" w:rsidRPr="005A5509" w:rsidRDefault="00EA16E8" w:rsidP="002D0C32">
            <w:pPr>
              <w:pStyle w:val="TAC"/>
              <w:rPr>
                <w:b/>
                <w:bCs/>
              </w:rPr>
            </w:pPr>
            <w:r w:rsidRPr="005A5509">
              <w:rPr>
                <w:rFonts w:hint="eastAsia"/>
              </w:rPr>
              <w:t>-</w:t>
            </w:r>
          </w:p>
        </w:tc>
        <w:tc>
          <w:tcPr>
            <w:tcW w:w="1902" w:type="dxa"/>
            <w:gridSpan w:val="2"/>
          </w:tcPr>
          <w:p w14:paraId="3DBC3AD0" w14:textId="77777777" w:rsidR="00EA16E8" w:rsidRPr="005A5509" w:rsidRDefault="00EA16E8" w:rsidP="002D0C32">
            <w:pPr>
              <w:pStyle w:val="TAC"/>
            </w:pPr>
            <w:r w:rsidRPr="005A5509">
              <w:rPr>
                <w:rFonts w:hint="eastAsia"/>
              </w:rPr>
              <w:t>-</w:t>
            </w:r>
          </w:p>
        </w:tc>
        <w:tc>
          <w:tcPr>
            <w:tcW w:w="2372" w:type="dxa"/>
          </w:tcPr>
          <w:p w14:paraId="79291813" w14:textId="77777777" w:rsidR="00EA16E8" w:rsidRPr="005A5509" w:rsidRDefault="00EA16E8" w:rsidP="002D0C32">
            <w:pPr>
              <w:pStyle w:val="TAC"/>
              <w:rPr>
                <w:b/>
                <w:bCs/>
              </w:rPr>
            </w:pPr>
            <w:r w:rsidRPr="005A5509">
              <w:rPr>
                <w:rFonts w:hint="eastAsia"/>
              </w:rPr>
              <w:t>-</w:t>
            </w:r>
          </w:p>
        </w:tc>
      </w:tr>
      <w:tr w:rsidR="00EA16E8" w:rsidRPr="005A5509" w14:paraId="6B9483B7" w14:textId="77777777" w:rsidTr="002D0C32">
        <w:trPr>
          <w:cantSplit/>
        </w:trPr>
        <w:tc>
          <w:tcPr>
            <w:tcW w:w="1737" w:type="dxa"/>
            <w:vMerge/>
          </w:tcPr>
          <w:p w14:paraId="26B1B0D6" w14:textId="77777777" w:rsidR="00EA16E8" w:rsidRPr="005A5509" w:rsidRDefault="00EA16E8" w:rsidP="002D0C32">
            <w:pPr>
              <w:pStyle w:val="enumlev2"/>
              <w:ind w:left="0" w:firstLine="34"/>
              <w:rPr>
                <w:b/>
                <w:bCs/>
              </w:rPr>
            </w:pPr>
          </w:p>
        </w:tc>
        <w:tc>
          <w:tcPr>
            <w:tcW w:w="1941" w:type="dxa"/>
          </w:tcPr>
          <w:p w14:paraId="09D9DA50" w14:textId="77777777" w:rsidR="00EA16E8" w:rsidRPr="005A5509" w:rsidRDefault="00EA16E8" w:rsidP="002D0C32">
            <w:pPr>
              <w:pStyle w:val="TAH"/>
            </w:pPr>
            <w:r w:rsidRPr="005A5509">
              <w:t>ObservedEvent</w:t>
            </w:r>
          </w:p>
          <w:p w14:paraId="0598D701" w14:textId="77777777" w:rsidR="00EA16E8" w:rsidRPr="005A5509" w:rsidRDefault="00EA16E8" w:rsidP="002D0C32">
            <w:pPr>
              <w:pStyle w:val="TAH"/>
            </w:pPr>
            <w:r w:rsidRPr="005A5509">
              <w:t>Parameters</w:t>
            </w:r>
          </w:p>
        </w:tc>
        <w:tc>
          <w:tcPr>
            <w:tcW w:w="1937" w:type="dxa"/>
          </w:tcPr>
          <w:p w14:paraId="537CEDB8" w14:textId="77777777" w:rsidR="00EA16E8" w:rsidRPr="005A5509" w:rsidRDefault="00EA16E8" w:rsidP="002D0C32">
            <w:pPr>
              <w:pStyle w:val="TAH"/>
            </w:pPr>
            <w:r w:rsidRPr="005A5509">
              <w:t>Mandatory/</w:t>
            </w:r>
          </w:p>
          <w:p w14:paraId="7AB89A0F" w14:textId="77777777" w:rsidR="00EA16E8" w:rsidRPr="005A5509" w:rsidRDefault="00EA16E8" w:rsidP="002D0C32">
            <w:pPr>
              <w:pStyle w:val="TAH"/>
            </w:pPr>
            <w:r w:rsidRPr="005A5509">
              <w:t>Optional</w:t>
            </w:r>
          </w:p>
        </w:tc>
        <w:tc>
          <w:tcPr>
            <w:tcW w:w="1902" w:type="dxa"/>
            <w:gridSpan w:val="2"/>
          </w:tcPr>
          <w:p w14:paraId="16FB3913" w14:textId="77777777" w:rsidR="00EA16E8" w:rsidRPr="005A5509" w:rsidRDefault="00EA16E8" w:rsidP="002D0C32">
            <w:pPr>
              <w:pStyle w:val="TAH"/>
            </w:pPr>
            <w:r w:rsidRPr="005A5509">
              <w:t>Supported</w:t>
            </w:r>
          </w:p>
          <w:p w14:paraId="3EC938B0" w14:textId="77777777" w:rsidR="00EA16E8" w:rsidRPr="005A5509" w:rsidRDefault="00EA16E8" w:rsidP="002D0C32">
            <w:pPr>
              <w:pStyle w:val="TAH"/>
            </w:pPr>
            <w:r w:rsidRPr="005A5509">
              <w:t>Values:</w:t>
            </w:r>
          </w:p>
        </w:tc>
        <w:tc>
          <w:tcPr>
            <w:tcW w:w="2372" w:type="dxa"/>
          </w:tcPr>
          <w:p w14:paraId="489086E9" w14:textId="77777777" w:rsidR="00EA16E8" w:rsidRPr="005A5509" w:rsidRDefault="00EA16E8" w:rsidP="002D0C32">
            <w:pPr>
              <w:pStyle w:val="TAH"/>
            </w:pPr>
            <w:r w:rsidRPr="005A5509">
              <w:t>Provisioned Value:</w:t>
            </w:r>
          </w:p>
        </w:tc>
      </w:tr>
      <w:tr w:rsidR="00EA16E8" w:rsidRPr="005A5509" w14:paraId="296799E2" w14:textId="77777777" w:rsidTr="002D0C32">
        <w:trPr>
          <w:cantSplit/>
        </w:trPr>
        <w:tc>
          <w:tcPr>
            <w:tcW w:w="1737" w:type="dxa"/>
            <w:vMerge/>
          </w:tcPr>
          <w:p w14:paraId="3B8DF2F9" w14:textId="77777777" w:rsidR="00EA16E8" w:rsidRPr="005A5509" w:rsidRDefault="00EA16E8" w:rsidP="002D0C32">
            <w:pPr>
              <w:pStyle w:val="enumlev2"/>
              <w:ind w:left="0" w:firstLine="34"/>
              <w:rPr>
                <w:b/>
                <w:bCs/>
              </w:rPr>
            </w:pPr>
          </w:p>
        </w:tc>
        <w:tc>
          <w:tcPr>
            <w:tcW w:w="1941" w:type="dxa"/>
          </w:tcPr>
          <w:p w14:paraId="4FAF1F16" w14:textId="77777777" w:rsidR="00EA16E8" w:rsidRPr="005A5509" w:rsidRDefault="00EA16E8" w:rsidP="002D0C32">
            <w:pPr>
              <w:pStyle w:val="TAC"/>
            </w:pPr>
            <w:r w:rsidRPr="005A5509">
              <w:rPr>
                <w:rFonts w:hint="eastAsia"/>
              </w:rPr>
              <w:t>cause(cs,0x0001)</w:t>
            </w:r>
          </w:p>
        </w:tc>
        <w:tc>
          <w:tcPr>
            <w:tcW w:w="1937" w:type="dxa"/>
          </w:tcPr>
          <w:p w14:paraId="0C4866A9" w14:textId="77777777" w:rsidR="00EA16E8" w:rsidRPr="005A5509" w:rsidRDefault="00EA16E8" w:rsidP="002D0C32">
            <w:pPr>
              <w:pStyle w:val="TAC"/>
            </w:pPr>
            <w:r w:rsidRPr="005A5509">
              <w:t>M</w:t>
            </w:r>
          </w:p>
        </w:tc>
        <w:tc>
          <w:tcPr>
            <w:tcW w:w="1902" w:type="dxa"/>
            <w:gridSpan w:val="2"/>
          </w:tcPr>
          <w:p w14:paraId="509728CD" w14:textId="77777777" w:rsidR="00EA16E8" w:rsidRPr="005A5509" w:rsidRDefault="00EA16E8" w:rsidP="002D0C32">
            <w:pPr>
              <w:pStyle w:val="TAC"/>
            </w:pPr>
            <w:r w:rsidRPr="005A5509">
              <w:t>ALL</w:t>
            </w:r>
          </w:p>
        </w:tc>
        <w:tc>
          <w:tcPr>
            <w:tcW w:w="2372" w:type="dxa"/>
          </w:tcPr>
          <w:p w14:paraId="52051E48" w14:textId="77777777" w:rsidR="00EA16E8" w:rsidRPr="005A5509" w:rsidRDefault="00EA16E8" w:rsidP="002D0C32">
            <w:pPr>
              <w:pStyle w:val="TAC"/>
            </w:pPr>
            <w:r w:rsidRPr="005A5509">
              <w:rPr>
                <w:rFonts w:hint="eastAsia"/>
              </w:rPr>
              <w:t>-</w:t>
            </w:r>
          </w:p>
        </w:tc>
      </w:tr>
      <w:tr w:rsidR="00EA16E8" w:rsidRPr="005A5509" w14:paraId="3AF3EB1C" w14:textId="77777777" w:rsidTr="002D0C32">
        <w:trPr>
          <w:cantSplit/>
        </w:trPr>
        <w:tc>
          <w:tcPr>
            <w:tcW w:w="1737" w:type="dxa"/>
            <w:vMerge w:val="restart"/>
          </w:tcPr>
          <w:p w14:paraId="068731E5" w14:textId="77777777" w:rsidR="00EA16E8" w:rsidRPr="005A5509" w:rsidRDefault="00EA16E8" w:rsidP="002D0C32">
            <w:pPr>
              <w:pStyle w:val="enumlev2"/>
              <w:ind w:left="0" w:firstLine="34"/>
              <w:rPr>
                <w:b/>
                <w:bCs/>
              </w:rPr>
            </w:pPr>
            <w:r w:rsidRPr="005A5509">
              <w:rPr>
                <w:rStyle w:val="TACChar"/>
              </w:rPr>
              <w:t>quality alert</w:t>
            </w:r>
            <w:r w:rsidRPr="005A5509">
              <w:rPr>
                <w:rStyle w:val="TACChar"/>
                <w:rFonts w:hint="eastAsia"/>
              </w:rPr>
              <w:t xml:space="preserve"> (</w:t>
            </w:r>
            <w:r w:rsidRPr="005A5509">
              <w:rPr>
                <w:rStyle w:val="TACChar"/>
              </w:rPr>
              <w:t xml:space="preserve">nt </w:t>
            </w:r>
            <w:r w:rsidRPr="005A5509">
              <w:rPr>
                <w:rStyle w:val="TACChar"/>
                <w:rFonts w:hint="eastAsia"/>
              </w:rPr>
              <w:t>/</w:t>
            </w:r>
            <w:r w:rsidRPr="005A5509">
              <w:rPr>
                <w:rStyle w:val="TACChar"/>
              </w:rPr>
              <w:t xml:space="preserve"> qualert</w:t>
            </w:r>
            <w:r w:rsidRPr="005A5509">
              <w:rPr>
                <w:rStyle w:val="TACChar"/>
                <w:rFonts w:hint="eastAsia"/>
              </w:rPr>
              <w:t xml:space="preserve">, </w:t>
            </w:r>
            <w:r w:rsidRPr="005A5509">
              <w:rPr>
                <w:rStyle w:val="TACChar"/>
              </w:rPr>
              <w:t>0x000b</w:t>
            </w:r>
            <w:r w:rsidRPr="005A5509">
              <w:rPr>
                <w:rStyle w:val="TACChar"/>
                <w:rFonts w:hint="eastAsia"/>
              </w:rPr>
              <w:t>/</w:t>
            </w:r>
            <w:r w:rsidRPr="005A5509">
              <w:rPr>
                <w:rStyle w:val="TACChar"/>
              </w:rPr>
              <w:t>0x000</w:t>
            </w:r>
            <w:r w:rsidRPr="005A5509">
              <w:rPr>
                <w:rStyle w:val="TACChar"/>
                <w:rFonts w:hint="eastAsia"/>
              </w:rPr>
              <w:t>6</w:t>
            </w:r>
            <w:r w:rsidRPr="005A5509">
              <w:rPr>
                <w:rFonts w:hint="eastAsia"/>
              </w:rPr>
              <w:t>)</w:t>
            </w:r>
          </w:p>
        </w:tc>
        <w:tc>
          <w:tcPr>
            <w:tcW w:w="1941" w:type="dxa"/>
          </w:tcPr>
          <w:p w14:paraId="0B91D9EA" w14:textId="77777777" w:rsidR="00EA16E8" w:rsidRPr="005A5509" w:rsidDel="00D015FF" w:rsidRDefault="00EA16E8" w:rsidP="002D0C32">
            <w:pPr>
              <w:pStyle w:val="TAC"/>
            </w:pPr>
            <w:r w:rsidRPr="005A5509">
              <w:rPr>
                <w:rFonts w:hint="eastAsia"/>
              </w:rPr>
              <w:t>M</w:t>
            </w:r>
          </w:p>
        </w:tc>
        <w:tc>
          <w:tcPr>
            <w:tcW w:w="6211" w:type="dxa"/>
            <w:gridSpan w:val="4"/>
          </w:tcPr>
          <w:p w14:paraId="75619090" w14:textId="77777777" w:rsidR="00EA16E8" w:rsidRPr="005A5509" w:rsidDel="00D015FF" w:rsidRDefault="00EA16E8" w:rsidP="002D0C32">
            <w:pPr>
              <w:pStyle w:val="TAC"/>
            </w:pPr>
            <w:r w:rsidRPr="005A5509">
              <w:t>ADD, MOD, MOVE, NOTIFY</w:t>
            </w:r>
          </w:p>
        </w:tc>
      </w:tr>
      <w:tr w:rsidR="00EA16E8" w:rsidRPr="005A5509" w14:paraId="4B7A78C3" w14:textId="77777777" w:rsidTr="002D0C32">
        <w:trPr>
          <w:cantSplit/>
        </w:trPr>
        <w:tc>
          <w:tcPr>
            <w:tcW w:w="1737" w:type="dxa"/>
            <w:vMerge/>
          </w:tcPr>
          <w:p w14:paraId="3A8F6252" w14:textId="77777777" w:rsidR="00EA16E8" w:rsidRPr="005A5509" w:rsidRDefault="00EA16E8" w:rsidP="002D0C32">
            <w:pPr>
              <w:pStyle w:val="enumlev2"/>
              <w:ind w:left="0" w:firstLine="34"/>
              <w:rPr>
                <w:b/>
                <w:bCs/>
              </w:rPr>
            </w:pPr>
          </w:p>
        </w:tc>
        <w:tc>
          <w:tcPr>
            <w:tcW w:w="1941" w:type="dxa"/>
          </w:tcPr>
          <w:p w14:paraId="29BBB2C4" w14:textId="77777777" w:rsidR="00EA16E8" w:rsidRPr="005A5509" w:rsidRDefault="00EA16E8" w:rsidP="002D0C32">
            <w:pPr>
              <w:pStyle w:val="TAH"/>
            </w:pPr>
            <w:r w:rsidRPr="005A5509">
              <w:t>Event</w:t>
            </w:r>
          </w:p>
          <w:p w14:paraId="20C5CDEA" w14:textId="77777777" w:rsidR="00EA16E8" w:rsidRPr="005A5509" w:rsidDel="00D015FF" w:rsidRDefault="00EA16E8" w:rsidP="002D0C32">
            <w:pPr>
              <w:pStyle w:val="TAC"/>
            </w:pPr>
            <w:r w:rsidRPr="005A5509">
              <w:t>Parameters</w:t>
            </w:r>
          </w:p>
        </w:tc>
        <w:tc>
          <w:tcPr>
            <w:tcW w:w="1937" w:type="dxa"/>
          </w:tcPr>
          <w:p w14:paraId="5F795323" w14:textId="77777777" w:rsidR="00EA16E8" w:rsidRPr="005A5509" w:rsidRDefault="00EA16E8" w:rsidP="002D0C32">
            <w:pPr>
              <w:pStyle w:val="TAH"/>
            </w:pPr>
            <w:r w:rsidRPr="005A5509">
              <w:t>Mandatory/</w:t>
            </w:r>
          </w:p>
          <w:p w14:paraId="4C774A58" w14:textId="77777777" w:rsidR="00EA16E8" w:rsidRPr="005A5509" w:rsidDel="00D015FF" w:rsidRDefault="00EA16E8" w:rsidP="002D0C32">
            <w:pPr>
              <w:pStyle w:val="TAC"/>
            </w:pPr>
            <w:r w:rsidRPr="005A5509">
              <w:t>Optional</w:t>
            </w:r>
          </w:p>
        </w:tc>
        <w:tc>
          <w:tcPr>
            <w:tcW w:w="1902" w:type="dxa"/>
            <w:gridSpan w:val="2"/>
          </w:tcPr>
          <w:p w14:paraId="176BE9A3" w14:textId="77777777" w:rsidR="00EA16E8" w:rsidRPr="005A5509" w:rsidRDefault="00EA16E8" w:rsidP="002D0C32">
            <w:pPr>
              <w:pStyle w:val="TAH"/>
            </w:pPr>
            <w:r w:rsidRPr="005A5509">
              <w:t>Supported</w:t>
            </w:r>
          </w:p>
          <w:p w14:paraId="21EED9A0" w14:textId="77777777" w:rsidR="00EA16E8" w:rsidRPr="005A5509" w:rsidDel="00D015FF" w:rsidRDefault="00EA16E8" w:rsidP="002D0C32">
            <w:pPr>
              <w:pStyle w:val="TAC"/>
            </w:pPr>
            <w:r w:rsidRPr="005A5509">
              <w:t>Values:</w:t>
            </w:r>
          </w:p>
        </w:tc>
        <w:tc>
          <w:tcPr>
            <w:tcW w:w="2372" w:type="dxa"/>
          </w:tcPr>
          <w:p w14:paraId="631F8692" w14:textId="77777777" w:rsidR="00EA16E8" w:rsidRPr="005A5509" w:rsidDel="00D015FF" w:rsidRDefault="00EA16E8" w:rsidP="002D0C32">
            <w:pPr>
              <w:pStyle w:val="TAC"/>
            </w:pPr>
            <w:r w:rsidRPr="005A5509">
              <w:t>Provisioned Value:</w:t>
            </w:r>
          </w:p>
        </w:tc>
      </w:tr>
      <w:tr w:rsidR="00EA16E8" w:rsidRPr="005A5509" w14:paraId="361236F7" w14:textId="77777777" w:rsidTr="002D0C32">
        <w:trPr>
          <w:cantSplit/>
        </w:trPr>
        <w:tc>
          <w:tcPr>
            <w:tcW w:w="1737" w:type="dxa"/>
            <w:vMerge/>
          </w:tcPr>
          <w:p w14:paraId="3477B5FE" w14:textId="77777777" w:rsidR="00EA16E8" w:rsidRPr="005A5509" w:rsidRDefault="00EA16E8" w:rsidP="002D0C32">
            <w:pPr>
              <w:pStyle w:val="enumlev2"/>
              <w:ind w:left="0" w:firstLine="34"/>
              <w:rPr>
                <w:b/>
                <w:bCs/>
              </w:rPr>
            </w:pPr>
          </w:p>
        </w:tc>
        <w:tc>
          <w:tcPr>
            <w:tcW w:w="1941" w:type="dxa"/>
          </w:tcPr>
          <w:p w14:paraId="6F8DB35A" w14:textId="77777777" w:rsidR="00EA16E8" w:rsidRPr="005A5509" w:rsidDel="00D015FF" w:rsidRDefault="00EA16E8" w:rsidP="002D0C32">
            <w:pPr>
              <w:pStyle w:val="TAC"/>
            </w:pPr>
            <w:r w:rsidRPr="005A5509">
              <w:t>Threshol</w:t>
            </w:r>
            <w:r w:rsidRPr="005A5509">
              <w:rPr>
                <w:rFonts w:hint="eastAsia"/>
              </w:rPr>
              <w:t>d(</w:t>
            </w:r>
            <w:r w:rsidRPr="005A5509">
              <w:t>th</w:t>
            </w:r>
            <w:r w:rsidRPr="005A5509">
              <w:rPr>
                <w:rFonts w:hint="eastAsia"/>
              </w:rPr>
              <w:t>,</w:t>
            </w:r>
            <w:r w:rsidRPr="005A5509">
              <w:t>0x0001)</w:t>
            </w:r>
          </w:p>
        </w:tc>
        <w:tc>
          <w:tcPr>
            <w:tcW w:w="1937" w:type="dxa"/>
          </w:tcPr>
          <w:p w14:paraId="2A267AFC" w14:textId="77777777" w:rsidR="00EA16E8" w:rsidRPr="005A5509" w:rsidDel="00D015FF" w:rsidRDefault="00EA16E8" w:rsidP="002D0C32">
            <w:pPr>
              <w:pStyle w:val="TAC"/>
            </w:pPr>
            <w:r w:rsidRPr="005A5509">
              <w:rPr>
                <w:rFonts w:hint="eastAsia"/>
              </w:rPr>
              <w:t>M</w:t>
            </w:r>
          </w:p>
        </w:tc>
        <w:tc>
          <w:tcPr>
            <w:tcW w:w="1902" w:type="dxa"/>
            <w:gridSpan w:val="2"/>
          </w:tcPr>
          <w:p w14:paraId="2148CF9E" w14:textId="77777777" w:rsidR="00EA16E8" w:rsidRPr="005A5509" w:rsidDel="00D015FF" w:rsidRDefault="00EA16E8" w:rsidP="002D0C32">
            <w:pPr>
              <w:pStyle w:val="TAC"/>
            </w:pPr>
            <w:r w:rsidRPr="005A5509">
              <w:t>0 to 99</w:t>
            </w:r>
          </w:p>
        </w:tc>
        <w:tc>
          <w:tcPr>
            <w:tcW w:w="2372" w:type="dxa"/>
          </w:tcPr>
          <w:p w14:paraId="0151B17A" w14:textId="77777777" w:rsidR="00EA16E8" w:rsidRPr="005A5509" w:rsidDel="00D015FF" w:rsidRDefault="00EA16E8" w:rsidP="002D0C32">
            <w:pPr>
              <w:pStyle w:val="TAC"/>
            </w:pPr>
          </w:p>
        </w:tc>
      </w:tr>
      <w:tr w:rsidR="00EA16E8" w:rsidRPr="005A5509" w14:paraId="1F5B90A7" w14:textId="77777777" w:rsidTr="002D0C32">
        <w:trPr>
          <w:cantSplit/>
        </w:trPr>
        <w:tc>
          <w:tcPr>
            <w:tcW w:w="1737" w:type="dxa"/>
            <w:vMerge/>
          </w:tcPr>
          <w:p w14:paraId="73D36A8F" w14:textId="77777777" w:rsidR="00EA16E8" w:rsidRPr="005A5509" w:rsidRDefault="00EA16E8" w:rsidP="002D0C32">
            <w:pPr>
              <w:pStyle w:val="enumlev2"/>
              <w:ind w:left="0" w:firstLine="34"/>
              <w:rPr>
                <w:b/>
                <w:bCs/>
              </w:rPr>
            </w:pPr>
          </w:p>
        </w:tc>
        <w:tc>
          <w:tcPr>
            <w:tcW w:w="1941" w:type="dxa"/>
          </w:tcPr>
          <w:p w14:paraId="10ABEA89" w14:textId="77777777" w:rsidR="00EA16E8" w:rsidRPr="005A5509" w:rsidRDefault="00EA16E8" w:rsidP="002D0C32">
            <w:pPr>
              <w:pStyle w:val="TAH"/>
            </w:pPr>
            <w:r w:rsidRPr="005A5509">
              <w:t>ObservedEvent</w:t>
            </w:r>
          </w:p>
          <w:p w14:paraId="2E51438A" w14:textId="77777777" w:rsidR="00EA16E8" w:rsidRPr="005A5509" w:rsidDel="00D015FF" w:rsidRDefault="00EA16E8" w:rsidP="002D0C32">
            <w:pPr>
              <w:pStyle w:val="TAC"/>
            </w:pPr>
            <w:r w:rsidRPr="005A5509">
              <w:t>Parameters</w:t>
            </w:r>
          </w:p>
        </w:tc>
        <w:tc>
          <w:tcPr>
            <w:tcW w:w="1937" w:type="dxa"/>
          </w:tcPr>
          <w:p w14:paraId="7E98E0B1" w14:textId="77777777" w:rsidR="00EA16E8" w:rsidRPr="005A5509" w:rsidRDefault="00EA16E8" w:rsidP="002D0C32">
            <w:pPr>
              <w:pStyle w:val="TAH"/>
            </w:pPr>
            <w:r w:rsidRPr="005A5509">
              <w:t>Mandatory/</w:t>
            </w:r>
          </w:p>
          <w:p w14:paraId="49F0E527" w14:textId="77777777" w:rsidR="00EA16E8" w:rsidRPr="005A5509" w:rsidDel="00D015FF" w:rsidRDefault="00EA16E8" w:rsidP="002D0C32">
            <w:pPr>
              <w:pStyle w:val="TAC"/>
            </w:pPr>
            <w:r w:rsidRPr="005A5509">
              <w:t>Optional</w:t>
            </w:r>
          </w:p>
        </w:tc>
        <w:tc>
          <w:tcPr>
            <w:tcW w:w="1902" w:type="dxa"/>
            <w:gridSpan w:val="2"/>
          </w:tcPr>
          <w:p w14:paraId="3993F6F0" w14:textId="77777777" w:rsidR="00EA16E8" w:rsidRPr="005A5509" w:rsidRDefault="00EA16E8" w:rsidP="002D0C32">
            <w:pPr>
              <w:pStyle w:val="TAH"/>
            </w:pPr>
            <w:r w:rsidRPr="005A5509">
              <w:t>Supported</w:t>
            </w:r>
          </w:p>
          <w:p w14:paraId="7C7532FF" w14:textId="77777777" w:rsidR="00EA16E8" w:rsidRPr="005A5509" w:rsidDel="00D015FF" w:rsidRDefault="00EA16E8" w:rsidP="002D0C32">
            <w:pPr>
              <w:pStyle w:val="TAC"/>
            </w:pPr>
            <w:r w:rsidRPr="005A5509">
              <w:t>Values:</w:t>
            </w:r>
          </w:p>
        </w:tc>
        <w:tc>
          <w:tcPr>
            <w:tcW w:w="2372" w:type="dxa"/>
          </w:tcPr>
          <w:p w14:paraId="37324A5D" w14:textId="77777777" w:rsidR="00EA16E8" w:rsidRPr="005A5509" w:rsidDel="00D015FF" w:rsidRDefault="00EA16E8" w:rsidP="002D0C32">
            <w:pPr>
              <w:pStyle w:val="TAC"/>
            </w:pPr>
            <w:r w:rsidRPr="005A5509">
              <w:t>Provisioned Value:</w:t>
            </w:r>
          </w:p>
        </w:tc>
      </w:tr>
      <w:tr w:rsidR="00EA16E8" w:rsidRPr="005A5509" w14:paraId="4C2A9344" w14:textId="77777777" w:rsidTr="002D0C32">
        <w:trPr>
          <w:cantSplit/>
        </w:trPr>
        <w:tc>
          <w:tcPr>
            <w:tcW w:w="1737" w:type="dxa"/>
            <w:vMerge/>
          </w:tcPr>
          <w:p w14:paraId="16C9195B" w14:textId="77777777" w:rsidR="00EA16E8" w:rsidRPr="005A5509" w:rsidRDefault="00EA16E8" w:rsidP="002D0C32">
            <w:pPr>
              <w:pStyle w:val="enumlev2"/>
              <w:ind w:left="0" w:firstLine="34"/>
              <w:rPr>
                <w:b/>
                <w:bCs/>
              </w:rPr>
            </w:pPr>
          </w:p>
        </w:tc>
        <w:tc>
          <w:tcPr>
            <w:tcW w:w="1941" w:type="dxa"/>
          </w:tcPr>
          <w:p w14:paraId="3BDE84DC" w14:textId="77777777" w:rsidR="00EA16E8" w:rsidRPr="005A5509" w:rsidDel="00D015FF" w:rsidRDefault="00EA16E8" w:rsidP="002D0C32">
            <w:pPr>
              <w:pStyle w:val="TAC"/>
            </w:pPr>
            <w:r w:rsidRPr="005A5509">
              <w:t>Threshol</w:t>
            </w:r>
            <w:r w:rsidRPr="005A5509">
              <w:rPr>
                <w:rFonts w:hint="eastAsia"/>
              </w:rPr>
              <w:t>d(</w:t>
            </w:r>
            <w:r w:rsidRPr="005A5509">
              <w:t>th</w:t>
            </w:r>
            <w:r w:rsidRPr="005A5509">
              <w:rPr>
                <w:rFonts w:hint="eastAsia"/>
              </w:rPr>
              <w:t>,</w:t>
            </w:r>
            <w:r w:rsidRPr="005A5509">
              <w:t>0x0001)</w:t>
            </w:r>
          </w:p>
        </w:tc>
        <w:tc>
          <w:tcPr>
            <w:tcW w:w="1937" w:type="dxa"/>
          </w:tcPr>
          <w:p w14:paraId="629BCCBA" w14:textId="77777777" w:rsidR="00EA16E8" w:rsidRPr="005A5509" w:rsidDel="00D015FF" w:rsidRDefault="00EA16E8" w:rsidP="002D0C32">
            <w:pPr>
              <w:pStyle w:val="TAC"/>
            </w:pPr>
            <w:r w:rsidRPr="005A5509">
              <w:rPr>
                <w:rFonts w:hint="eastAsia"/>
              </w:rPr>
              <w:t>M</w:t>
            </w:r>
          </w:p>
        </w:tc>
        <w:tc>
          <w:tcPr>
            <w:tcW w:w="1902" w:type="dxa"/>
            <w:gridSpan w:val="2"/>
          </w:tcPr>
          <w:p w14:paraId="0E09EF7D" w14:textId="77777777" w:rsidR="00EA16E8" w:rsidRPr="005A5509" w:rsidDel="00D015FF" w:rsidRDefault="00EA16E8" w:rsidP="002D0C32">
            <w:pPr>
              <w:pStyle w:val="TAC"/>
            </w:pPr>
            <w:r w:rsidRPr="005A5509">
              <w:t>0 to 99</w:t>
            </w:r>
          </w:p>
        </w:tc>
        <w:tc>
          <w:tcPr>
            <w:tcW w:w="2372" w:type="dxa"/>
          </w:tcPr>
          <w:p w14:paraId="2E3541D0" w14:textId="77777777" w:rsidR="00EA16E8" w:rsidRPr="005A5509" w:rsidDel="00D015FF" w:rsidRDefault="00EA16E8" w:rsidP="002D0C32">
            <w:pPr>
              <w:pStyle w:val="TAC"/>
            </w:pPr>
          </w:p>
        </w:tc>
      </w:tr>
      <w:tr w:rsidR="00EA16E8" w:rsidRPr="005A5509" w14:paraId="1513F51B" w14:textId="77777777" w:rsidTr="002D0C32">
        <w:trPr>
          <w:cantSplit/>
        </w:trPr>
        <w:tc>
          <w:tcPr>
            <w:tcW w:w="1737" w:type="dxa"/>
          </w:tcPr>
          <w:p w14:paraId="18607537" w14:textId="77777777" w:rsidR="00EA16E8" w:rsidRPr="005A5509" w:rsidRDefault="00EA16E8" w:rsidP="002D0C32">
            <w:pPr>
              <w:pStyle w:val="TAH"/>
            </w:pPr>
            <w:r w:rsidRPr="005A5509">
              <w:lastRenderedPageBreak/>
              <w:t>Statistics</w:t>
            </w:r>
          </w:p>
        </w:tc>
        <w:tc>
          <w:tcPr>
            <w:tcW w:w="1941" w:type="dxa"/>
          </w:tcPr>
          <w:p w14:paraId="477D8CD5" w14:textId="77777777" w:rsidR="00EA16E8" w:rsidRPr="005A5509" w:rsidRDefault="00EA16E8" w:rsidP="002D0C32">
            <w:pPr>
              <w:pStyle w:val="TAH"/>
            </w:pPr>
            <w:r w:rsidRPr="005A5509">
              <w:t>Mandatory/</w:t>
            </w:r>
          </w:p>
          <w:p w14:paraId="369096A7" w14:textId="77777777" w:rsidR="00EA16E8" w:rsidRPr="005A5509" w:rsidRDefault="00EA16E8" w:rsidP="002D0C32">
            <w:pPr>
              <w:pStyle w:val="TAH"/>
            </w:pPr>
            <w:r w:rsidRPr="005A5509">
              <w:t>Optional</w:t>
            </w:r>
          </w:p>
        </w:tc>
        <w:tc>
          <w:tcPr>
            <w:tcW w:w="2826" w:type="dxa"/>
            <w:gridSpan w:val="2"/>
          </w:tcPr>
          <w:p w14:paraId="63F06540" w14:textId="77777777" w:rsidR="00EA16E8" w:rsidRPr="005A5509" w:rsidRDefault="00EA16E8" w:rsidP="002D0C32">
            <w:pPr>
              <w:pStyle w:val="TAH"/>
            </w:pPr>
            <w:r w:rsidRPr="005A5509">
              <w:t>Used in command:</w:t>
            </w:r>
          </w:p>
        </w:tc>
        <w:tc>
          <w:tcPr>
            <w:tcW w:w="3385" w:type="dxa"/>
            <w:gridSpan w:val="2"/>
          </w:tcPr>
          <w:p w14:paraId="18692743" w14:textId="77777777" w:rsidR="00EA16E8" w:rsidRPr="005A5509" w:rsidRDefault="00EA16E8" w:rsidP="002D0C32">
            <w:pPr>
              <w:pStyle w:val="TAH"/>
            </w:pPr>
            <w:r w:rsidRPr="005A5509">
              <w:t>Supported Values:</w:t>
            </w:r>
          </w:p>
        </w:tc>
      </w:tr>
      <w:tr w:rsidR="00EA16E8" w:rsidRPr="005A5509" w14:paraId="41CEADFD" w14:textId="77777777" w:rsidTr="002D0C32">
        <w:trPr>
          <w:cantSplit/>
        </w:trPr>
        <w:tc>
          <w:tcPr>
            <w:tcW w:w="1737" w:type="dxa"/>
          </w:tcPr>
          <w:p w14:paraId="39AED664" w14:textId="77777777" w:rsidR="00EA16E8" w:rsidRPr="005A5509" w:rsidRDefault="00EA16E8" w:rsidP="002D0C32">
            <w:pPr>
              <w:pStyle w:val="TAC"/>
              <w:rPr>
                <w:lang w:val="fr-FR"/>
              </w:rPr>
            </w:pPr>
            <w:r w:rsidRPr="005A5509">
              <w:rPr>
                <w:lang w:val="fr-FR"/>
              </w:rPr>
              <w:t>Duration</w:t>
            </w:r>
            <w:r w:rsidRPr="005A5509">
              <w:rPr>
                <w:rFonts w:hint="eastAsia"/>
                <w:lang w:val="fr-FR"/>
              </w:rPr>
              <w:t>(</w:t>
            </w:r>
            <w:r w:rsidRPr="005A5509">
              <w:rPr>
                <w:lang w:val="fr-FR"/>
              </w:rPr>
              <w:t xml:space="preserve">nt </w:t>
            </w:r>
            <w:r w:rsidRPr="005A5509">
              <w:rPr>
                <w:rFonts w:hint="eastAsia"/>
                <w:lang w:val="fr-FR"/>
              </w:rPr>
              <w:t>/</w:t>
            </w:r>
            <w:r w:rsidRPr="005A5509">
              <w:rPr>
                <w:lang w:val="fr-FR"/>
              </w:rPr>
              <w:t xml:space="preserve"> dur</w:t>
            </w:r>
            <w:r w:rsidRPr="005A5509">
              <w:rPr>
                <w:rFonts w:hint="eastAsia"/>
                <w:lang w:val="fr-FR"/>
              </w:rPr>
              <w:t xml:space="preserve">, </w:t>
            </w:r>
            <w:r w:rsidRPr="005A5509">
              <w:rPr>
                <w:lang w:val="fr-FR"/>
              </w:rPr>
              <w:t>0x000b</w:t>
            </w:r>
            <w:r w:rsidRPr="005A5509">
              <w:rPr>
                <w:rFonts w:hint="eastAsia"/>
                <w:lang w:val="fr-FR"/>
              </w:rPr>
              <w:t>/</w:t>
            </w:r>
            <w:r w:rsidRPr="005A5509">
              <w:rPr>
                <w:lang w:val="fr-FR"/>
              </w:rPr>
              <w:t>0x0001</w:t>
            </w:r>
            <w:r w:rsidRPr="005A5509">
              <w:rPr>
                <w:rFonts w:hint="eastAsia"/>
                <w:lang w:val="fr-FR"/>
              </w:rPr>
              <w:t>)</w:t>
            </w:r>
          </w:p>
          <w:p w14:paraId="03637C0B" w14:textId="77777777" w:rsidR="00EA16E8" w:rsidRPr="005A5509" w:rsidRDefault="00EA16E8" w:rsidP="002D0C32">
            <w:pPr>
              <w:pStyle w:val="TAC"/>
              <w:rPr>
                <w:lang w:val="fr-FR"/>
              </w:rPr>
            </w:pPr>
          </w:p>
        </w:tc>
        <w:tc>
          <w:tcPr>
            <w:tcW w:w="1941" w:type="dxa"/>
          </w:tcPr>
          <w:p w14:paraId="1A9A70F0" w14:textId="77777777" w:rsidR="00EA16E8" w:rsidRPr="005A5509" w:rsidRDefault="00EA16E8" w:rsidP="002D0C32">
            <w:pPr>
              <w:pStyle w:val="TAC"/>
            </w:pPr>
            <w:r w:rsidRPr="005A5509">
              <w:t>M</w:t>
            </w:r>
          </w:p>
        </w:tc>
        <w:tc>
          <w:tcPr>
            <w:tcW w:w="2826" w:type="dxa"/>
            <w:gridSpan w:val="2"/>
          </w:tcPr>
          <w:p w14:paraId="31EB70D8" w14:textId="77777777" w:rsidR="00EA16E8" w:rsidRPr="005A5509" w:rsidRDefault="00EA16E8" w:rsidP="002D0C32">
            <w:pPr>
              <w:pStyle w:val="TAC"/>
            </w:pPr>
            <w:r w:rsidRPr="005A5509">
              <w:t xml:space="preserve">AUDITVALUE </w:t>
            </w:r>
          </w:p>
        </w:tc>
        <w:tc>
          <w:tcPr>
            <w:tcW w:w="3385" w:type="dxa"/>
            <w:gridSpan w:val="2"/>
          </w:tcPr>
          <w:p w14:paraId="3054D727" w14:textId="77777777" w:rsidR="00EA16E8" w:rsidRPr="005A5509" w:rsidRDefault="00EA16E8" w:rsidP="002D0C32">
            <w:pPr>
              <w:pStyle w:val="TAC"/>
            </w:pPr>
            <w:r w:rsidRPr="005A5509">
              <w:t>ALL</w:t>
            </w:r>
          </w:p>
        </w:tc>
      </w:tr>
      <w:tr w:rsidR="00EA16E8" w:rsidRPr="005A5509" w14:paraId="2E11ED7F" w14:textId="77777777" w:rsidTr="002D0C32">
        <w:trPr>
          <w:cantSplit/>
        </w:trPr>
        <w:tc>
          <w:tcPr>
            <w:tcW w:w="1737" w:type="dxa"/>
          </w:tcPr>
          <w:p w14:paraId="30F58CF1" w14:textId="77777777" w:rsidR="00EA16E8" w:rsidRPr="005A5509" w:rsidRDefault="00EA16E8" w:rsidP="002D0C32">
            <w:pPr>
              <w:pStyle w:val="TAC"/>
              <w:rPr>
                <w:lang w:val="sv-SE"/>
              </w:rPr>
            </w:pPr>
            <w:r w:rsidRPr="005A5509">
              <w:rPr>
                <w:lang w:val="sv-SE"/>
              </w:rPr>
              <w:t>Octets Sent</w:t>
            </w:r>
          </w:p>
          <w:p w14:paraId="572CBEB5" w14:textId="77777777" w:rsidR="00EA16E8" w:rsidRPr="005A5509" w:rsidRDefault="00EA16E8" w:rsidP="002D0C32">
            <w:pPr>
              <w:pStyle w:val="TAC"/>
              <w:rPr>
                <w:lang w:val="sv-SE"/>
              </w:rPr>
            </w:pPr>
            <w:r w:rsidRPr="005A5509">
              <w:rPr>
                <w:rFonts w:hint="eastAsia"/>
                <w:lang w:val="sv-SE"/>
              </w:rPr>
              <w:t xml:space="preserve"> (</w:t>
            </w:r>
            <w:r w:rsidRPr="005A5509">
              <w:rPr>
                <w:lang w:val="sv-SE"/>
              </w:rPr>
              <w:t xml:space="preserve">nt </w:t>
            </w:r>
            <w:r w:rsidRPr="005A5509">
              <w:rPr>
                <w:rFonts w:hint="eastAsia"/>
                <w:lang w:val="sv-SE"/>
              </w:rPr>
              <w:t>/</w:t>
            </w:r>
            <w:r w:rsidRPr="005A5509">
              <w:rPr>
                <w:lang w:val="sv-SE"/>
              </w:rPr>
              <w:t xml:space="preserve"> </w:t>
            </w:r>
            <w:r w:rsidRPr="005A5509">
              <w:rPr>
                <w:rFonts w:hint="eastAsia"/>
                <w:lang w:val="sv-SE"/>
              </w:rPr>
              <w:t xml:space="preserve">os, </w:t>
            </w:r>
            <w:r w:rsidRPr="005A5509">
              <w:rPr>
                <w:lang w:val="sv-SE"/>
              </w:rPr>
              <w:t>0x000b</w:t>
            </w:r>
            <w:r w:rsidRPr="005A5509">
              <w:rPr>
                <w:rFonts w:hint="eastAsia"/>
                <w:lang w:val="sv-SE"/>
              </w:rPr>
              <w:t>/</w:t>
            </w:r>
            <w:r w:rsidRPr="005A5509">
              <w:rPr>
                <w:lang w:val="sv-SE"/>
              </w:rPr>
              <w:t>0x000</w:t>
            </w:r>
            <w:r w:rsidRPr="005A5509">
              <w:rPr>
                <w:rFonts w:hint="eastAsia"/>
                <w:lang w:val="sv-SE"/>
              </w:rPr>
              <w:t>2)</w:t>
            </w:r>
          </w:p>
        </w:tc>
        <w:tc>
          <w:tcPr>
            <w:tcW w:w="1941" w:type="dxa"/>
          </w:tcPr>
          <w:p w14:paraId="6A9D18B1" w14:textId="77777777" w:rsidR="00EA16E8" w:rsidRPr="005A5509" w:rsidRDefault="00EA16E8" w:rsidP="002D0C32">
            <w:pPr>
              <w:pStyle w:val="TAC"/>
            </w:pPr>
            <w:r w:rsidRPr="005A5509">
              <w:rPr>
                <w:rFonts w:hint="eastAsia"/>
              </w:rPr>
              <w:t>M</w:t>
            </w:r>
          </w:p>
        </w:tc>
        <w:tc>
          <w:tcPr>
            <w:tcW w:w="2826" w:type="dxa"/>
            <w:gridSpan w:val="2"/>
          </w:tcPr>
          <w:p w14:paraId="27C93091" w14:textId="77777777" w:rsidR="00EA16E8" w:rsidRPr="005A5509" w:rsidRDefault="00EA16E8" w:rsidP="002D0C32">
            <w:pPr>
              <w:pStyle w:val="TAC"/>
            </w:pPr>
            <w:r w:rsidRPr="005A5509">
              <w:t>AUDITVALUE</w:t>
            </w:r>
          </w:p>
        </w:tc>
        <w:tc>
          <w:tcPr>
            <w:tcW w:w="3385" w:type="dxa"/>
            <w:gridSpan w:val="2"/>
          </w:tcPr>
          <w:p w14:paraId="6C590496" w14:textId="77777777" w:rsidR="00EA16E8" w:rsidRPr="005A5509" w:rsidRDefault="00EA16E8" w:rsidP="002D0C32">
            <w:pPr>
              <w:pStyle w:val="TAC"/>
            </w:pPr>
            <w:r w:rsidRPr="005A5509">
              <w:t>ALL</w:t>
            </w:r>
          </w:p>
        </w:tc>
      </w:tr>
      <w:tr w:rsidR="00EA16E8" w:rsidRPr="005A5509" w14:paraId="2036DC9E" w14:textId="77777777" w:rsidTr="002D0C32">
        <w:trPr>
          <w:cantSplit/>
        </w:trPr>
        <w:tc>
          <w:tcPr>
            <w:tcW w:w="1737" w:type="dxa"/>
          </w:tcPr>
          <w:p w14:paraId="00D0F67C" w14:textId="77777777" w:rsidR="00EA16E8" w:rsidRPr="005A5509" w:rsidRDefault="00EA16E8" w:rsidP="002D0C32">
            <w:pPr>
              <w:pStyle w:val="TAC"/>
            </w:pPr>
            <w:r w:rsidRPr="005A5509">
              <w:t>Octets Received</w:t>
            </w:r>
            <w:r w:rsidRPr="005A5509">
              <w:rPr>
                <w:rFonts w:hint="eastAsia"/>
              </w:rPr>
              <w:t>(</w:t>
            </w:r>
            <w:r w:rsidRPr="005A5509">
              <w:t xml:space="preserve">nt </w:t>
            </w:r>
            <w:r w:rsidRPr="005A5509">
              <w:rPr>
                <w:rFonts w:hint="eastAsia"/>
              </w:rPr>
              <w:t>/</w:t>
            </w:r>
            <w:r w:rsidRPr="005A5509">
              <w:t xml:space="preserve"> </w:t>
            </w:r>
            <w:r w:rsidRPr="005A5509">
              <w:rPr>
                <w:rFonts w:hint="eastAsia"/>
              </w:rPr>
              <w:t xml:space="preserve">or, </w:t>
            </w:r>
            <w:r w:rsidRPr="005A5509">
              <w:t>0x000b</w:t>
            </w:r>
            <w:r w:rsidRPr="005A5509">
              <w:rPr>
                <w:rFonts w:hint="eastAsia"/>
              </w:rPr>
              <w:t>/</w:t>
            </w:r>
            <w:r w:rsidRPr="005A5509">
              <w:t>0x000</w:t>
            </w:r>
            <w:r w:rsidRPr="005A5509">
              <w:rPr>
                <w:rFonts w:hint="eastAsia"/>
              </w:rPr>
              <w:t>3)</w:t>
            </w:r>
          </w:p>
        </w:tc>
        <w:tc>
          <w:tcPr>
            <w:tcW w:w="1941" w:type="dxa"/>
          </w:tcPr>
          <w:p w14:paraId="6B8CA240" w14:textId="77777777" w:rsidR="00EA16E8" w:rsidRPr="005A5509" w:rsidRDefault="00EA16E8" w:rsidP="002D0C32">
            <w:pPr>
              <w:pStyle w:val="TAC"/>
            </w:pPr>
            <w:r w:rsidRPr="005A5509">
              <w:rPr>
                <w:rFonts w:hint="eastAsia"/>
              </w:rPr>
              <w:t>M</w:t>
            </w:r>
          </w:p>
        </w:tc>
        <w:tc>
          <w:tcPr>
            <w:tcW w:w="2826" w:type="dxa"/>
            <w:gridSpan w:val="2"/>
          </w:tcPr>
          <w:p w14:paraId="0D395BBA" w14:textId="77777777" w:rsidR="00EA16E8" w:rsidRPr="005A5509" w:rsidRDefault="00EA16E8" w:rsidP="002D0C32">
            <w:pPr>
              <w:pStyle w:val="TAC"/>
            </w:pPr>
            <w:r w:rsidRPr="005A5509">
              <w:t>AUDITVALUE</w:t>
            </w:r>
          </w:p>
        </w:tc>
        <w:tc>
          <w:tcPr>
            <w:tcW w:w="3385" w:type="dxa"/>
            <w:gridSpan w:val="2"/>
          </w:tcPr>
          <w:p w14:paraId="6C80B1EE" w14:textId="77777777" w:rsidR="00EA16E8" w:rsidRPr="005A5509" w:rsidRDefault="00EA16E8" w:rsidP="002D0C32">
            <w:pPr>
              <w:pStyle w:val="TAC"/>
            </w:pPr>
            <w:r w:rsidRPr="005A5509">
              <w:t>ALL</w:t>
            </w:r>
          </w:p>
        </w:tc>
      </w:tr>
      <w:tr w:rsidR="00EA16E8" w:rsidRPr="005A5509" w14:paraId="37CA9CA7" w14:textId="77777777" w:rsidTr="002D0C32">
        <w:trPr>
          <w:cantSplit/>
        </w:trPr>
        <w:tc>
          <w:tcPr>
            <w:tcW w:w="1737" w:type="dxa"/>
          </w:tcPr>
          <w:p w14:paraId="73BA5543" w14:textId="77777777" w:rsidR="00EA16E8" w:rsidRPr="005A5509" w:rsidRDefault="00EA16E8" w:rsidP="002D0C32">
            <w:pPr>
              <w:pStyle w:val="TAH"/>
            </w:pPr>
            <w:r w:rsidRPr="005A5509">
              <w:t>Error Codes</w:t>
            </w:r>
          </w:p>
        </w:tc>
        <w:tc>
          <w:tcPr>
            <w:tcW w:w="8152" w:type="dxa"/>
            <w:gridSpan w:val="5"/>
          </w:tcPr>
          <w:p w14:paraId="4E65F090" w14:textId="77777777" w:rsidR="00EA16E8" w:rsidRPr="005A5509" w:rsidRDefault="00EA16E8" w:rsidP="002D0C32">
            <w:pPr>
              <w:pStyle w:val="TAH"/>
            </w:pPr>
            <w:r w:rsidRPr="005A5509">
              <w:t>Mandatory/ Optional</w:t>
            </w:r>
          </w:p>
        </w:tc>
      </w:tr>
      <w:tr w:rsidR="00EA16E8" w:rsidRPr="005A5509" w14:paraId="24DF8662" w14:textId="77777777" w:rsidTr="002D0C32">
        <w:trPr>
          <w:cantSplit/>
        </w:trPr>
        <w:tc>
          <w:tcPr>
            <w:tcW w:w="1737" w:type="dxa"/>
          </w:tcPr>
          <w:p w14:paraId="72E8926C" w14:textId="77777777" w:rsidR="00EA16E8" w:rsidRPr="005A5509" w:rsidRDefault="00EA16E8" w:rsidP="002D0C32">
            <w:pPr>
              <w:pStyle w:val="TAC"/>
            </w:pPr>
            <w:r w:rsidRPr="005A5509">
              <w:rPr>
                <w:rFonts w:hint="eastAsia"/>
              </w:rPr>
              <w:t>-</w:t>
            </w:r>
          </w:p>
        </w:tc>
        <w:tc>
          <w:tcPr>
            <w:tcW w:w="8152" w:type="dxa"/>
            <w:gridSpan w:val="5"/>
          </w:tcPr>
          <w:p w14:paraId="5F463EAE" w14:textId="77777777" w:rsidR="00EA16E8" w:rsidRPr="005A5509" w:rsidRDefault="00EA16E8" w:rsidP="002D0C32">
            <w:pPr>
              <w:pStyle w:val="TAC"/>
            </w:pPr>
            <w:r w:rsidRPr="005A5509">
              <w:rPr>
                <w:rFonts w:hint="eastAsia"/>
              </w:rPr>
              <w:t>-</w:t>
            </w:r>
          </w:p>
        </w:tc>
      </w:tr>
    </w:tbl>
    <w:p w14:paraId="2E332A08" w14:textId="77777777" w:rsidR="00EA16E8" w:rsidRPr="005A5509" w:rsidRDefault="00EA16E8" w:rsidP="00EA16E8"/>
    <w:p w14:paraId="7BE032DE" w14:textId="77777777" w:rsidR="00EA16E8" w:rsidRPr="005A5509" w:rsidRDefault="00EA16E8" w:rsidP="00EA16E8">
      <w:pPr>
        <w:pStyle w:val="Heading4"/>
        <w:rPr>
          <w:rFonts w:eastAsia="SimHei"/>
        </w:rPr>
      </w:pPr>
      <w:bookmarkStart w:id="124" w:name="_Toc11325801"/>
      <w:bookmarkStart w:id="125" w:name="_Toc67485836"/>
      <w:smartTag w:uri="urn:schemas-microsoft-com:office:smarttags" w:element="chsdate">
        <w:smartTagPr>
          <w:attr w:name="Year" w:val="1899"/>
          <w:attr w:name="Month" w:val="12"/>
          <w:attr w:name="Day" w:val="30"/>
          <w:attr w:name="IsLunarDate" w:val="False"/>
          <w:attr w:name="IsROCDate" w:val="False"/>
        </w:smartTagPr>
        <w:r w:rsidRPr="005A5509">
          <w:rPr>
            <w:rFonts w:eastAsia="SimHei"/>
          </w:rPr>
          <w:t>5.14.3</w:t>
        </w:r>
      </w:smartTag>
      <w:r w:rsidRPr="005A5509">
        <w:rPr>
          <w:rFonts w:eastAsia="SimHei"/>
        </w:rPr>
        <w:t>.5</w:t>
      </w:r>
      <w:r>
        <w:rPr>
          <w:rFonts w:eastAsia="SimHei"/>
        </w:rPr>
        <w:tab/>
      </w:r>
      <w:r w:rsidRPr="005A5509">
        <w:rPr>
          <w:rFonts w:eastAsia="SimHei"/>
        </w:rPr>
        <w:t>RTP Package</w:t>
      </w:r>
      <w:bookmarkEnd w:id="124"/>
      <w:bookmarkEnd w:id="125"/>
    </w:p>
    <w:p w14:paraId="630C772A"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.5.1: Package Usage Information for RTP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3661B4CD" w14:textId="77777777" w:rsidTr="002D0C32">
        <w:trPr>
          <w:cantSplit/>
        </w:trPr>
        <w:tc>
          <w:tcPr>
            <w:tcW w:w="1744" w:type="dxa"/>
          </w:tcPr>
          <w:p w14:paraId="704484A9"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 xml:space="preserve">Properties </w:t>
            </w:r>
          </w:p>
        </w:tc>
        <w:tc>
          <w:tcPr>
            <w:tcW w:w="1851" w:type="dxa"/>
          </w:tcPr>
          <w:p w14:paraId="0FA231A5"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5C57504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1961" w:type="dxa"/>
          </w:tcPr>
          <w:p w14:paraId="1CB046C8"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c>
          <w:tcPr>
            <w:tcW w:w="1926" w:type="dxa"/>
            <w:gridSpan w:val="2"/>
          </w:tcPr>
          <w:p w14:paraId="319831F6"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c>
          <w:tcPr>
            <w:tcW w:w="2407" w:type="dxa"/>
          </w:tcPr>
          <w:p w14:paraId="36C172E6"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Provisioned Value:</w:t>
            </w:r>
          </w:p>
        </w:tc>
      </w:tr>
      <w:tr w:rsidR="00EA16E8" w:rsidRPr="005A5509" w14:paraId="6BF75784" w14:textId="77777777" w:rsidTr="002D0C32">
        <w:trPr>
          <w:cantSplit/>
        </w:trPr>
        <w:tc>
          <w:tcPr>
            <w:tcW w:w="1744" w:type="dxa"/>
          </w:tcPr>
          <w:p w14:paraId="5D61EEBE"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None</w:t>
            </w:r>
          </w:p>
        </w:tc>
        <w:tc>
          <w:tcPr>
            <w:tcW w:w="1851" w:type="dxa"/>
          </w:tcPr>
          <w:p w14:paraId="1110D9CD"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w:t>
            </w:r>
          </w:p>
        </w:tc>
        <w:tc>
          <w:tcPr>
            <w:tcW w:w="1961" w:type="dxa"/>
          </w:tcPr>
          <w:p w14:paraId="4E803ABB"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w:t>
            </w:r>
          </w:p>
        </w:tc>
        <w:tc>
          <w:tcPr>
            <w:tcW w:w="1926" w:type="dxa"/>
            <w:gridSpan w:val="2"/>
          </w:tcPr>
          <w:p w14:paraId="2859E6AF"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w:t>
            </w:r>
          </w:p>
        </w:tc>
        <w:tc>
          <w:tcPr>
            <w:tcW w:w="2407" w:type="dxa"/>
          </w:tcPr>
          <w:p w14:paraId="1BF39DBF"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w:t>
            </w:r>
          </w:p>
        </w:tc>
      </w:tr>
      <w:tr w:rsidR="00EA16E8" w:rsidRPr="005A5509" w14:paraId="24BC07DF" w14:textId="77777777" w:rsidTr="002D0C32">
        <w:trPr>
          <w:cantSplit/>
        </w:trPr>
        <w:tc>
          <w:tcPr>
            <w:tcW w:w="1744" w:type="dxa"/>
          </w:tcPr>
          <w:p w14:paraId="0AE54676"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 xml:space="preserve">Signals </w:t>
            </w:r>
          </w:p>
        </w:tc>
        <w:tc>
          <w:tcPr>
            <w:tcW w:w="1851" w:type="dxa"/>
          </w:tcPr>
          <w:p w14:paraId="18CCD8BD"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05A38329"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3887" w:type="dxa"/>
            <w:gridSpan w:val="3"/>
          </w:tcPr>
          <w:p w14:paraId="6CEB6DB8"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c>
          <w:tcPr>
            <w:tcW w:w="2407" w:type="dxa"/>
          </w:tcPr>
          <w:p w14:paraId="1EDD2408"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Duration Provisioned Value:</w:t>
            </w:r>
          </w:p>
        </w:tc>
      </w:tr>
      <w:tr w:rsidR="00EA16E8" w:rsidRPr="005A5509" w14:paraId="63C5C4E3" w14:textId="77777777" w:rsidTr="002D0C32">
        <w:trPr>
          <w:cantSplit/>
        </w:trPr>
        <w:tc>
          <w:tcPr>
            <w:tcW w:w="1744" w:type="dxa"/>
            <w:vMerge w:val="restart"/>
          </w:tcPr>
          <w:p w14:paraId="5C86BBFE" w14:textId="77777777" w:rsidR="00EA16E8" w:rsidRPr="005A5509" w:rsidRDefault="00EA16E8" w:rsidP="002D0C32">
            <w:pPr>
              <w:keepNext/>
              <w:keepLines/>
              <w:spacing w:after="0"/>
              <w:jc w:val="center"/>
              <w:rPr>
                <w:rFonts w:ascii="Arial" w:hAnsi="Arial"/>
                <w:b/>
                <w:bCs/>
                <w:sz w:val="18"/>
              </w:rPr>
            </w:pPr>
            <w:r w:rsidRPr="005A5509">
              <w:rPr>
                <w:rFonts w:ascii="Arial" w:hAnsi="Arial" w:hint="eastAsia"/>
                <w:sz w:val="18"/>
              </w:rPr>
              <w:t>None</w:t>
            </w:r>
          </w:p>
        </w:tc>
        <w:tc>
          <w:tcPr>
            <w:tcW w:w="1851" w:type="dxa"/>
          </w:tcPr>
          <w:p w14:paraId="37E6F224" w14:textId="77777777" w:rsidR="00EA16E8" w:rsidRPr="005A5509" w:rsidRDefault="00EA16E8" w:rsidP="002D0C32">
            <w:pPr>
              <w:keepNext/>
              <w:keepLines/>
              <w:spacing w:after="0"/>
              <w:jc w:val="center"/>
              <w:rPr>
                <w:rFonts w:ascii="Arial" w:hAnsi="Arial"/>
                <w:b/>
                <w:bCs/>
                <w:sz w:val="18"/>
              </w:rPr>
            </w:pPr>
            <w:r w:rsidRPr="005A5509">
              <w:rPr>
                <w:rFonts w:ascii="Arial" w:hAnsi="Arial" w:hint="eastAsia"/>
                <w:sz w:val="18"/>
              </w:rPr>
              <w:t>-</w:t>
            </w:r>
          </w:p>
        </w:tc>
        <w:tc>
          <w:tcPr>
            <w:tcW w:w="3887" w:type="dxa"/>
            <w:gridSpan w:val="3"/>
          </w:tcPr>
          <w:p w14:paraId="31E41403" w14:textId="77777777" w:rsidR="00EA16E8" w:rsidRPr="005A5509" w:rsidRDefault="00EA16E8" w:rsidP="002D0C32">
            <w:pPr>
              <w:keepNext/>
              <w:keepLines/>
              <w:spacing w:after="0"/>
              <w:jc w:val="center"/>
              <w:rPr>
                <w:rFonts w:ascii="Arial" w:hAnsi="Arial"/>
                <w:b/>
                <w:bCs/>
                <w:sz w:val="18"/>
              </w:rPr>
            </w:pPr>
            <w:r w:rsidRPr="005A5509">
              <w:rPr>
                <w:rFonts w:ascii="Arial" w:hAnsi="Arial" w:hint="eastAsia"/>
                <w:sz w:val="18"/>
              </w:rPr>
              <w:t>-</w:t>
            </w:r>
          </w:p>
        </w:tc>
        <w:tc>
          <w:tcPr>
            <w:tcW w:w="2407" w:type="dxa"/>
          </w:tcPr>
          <w:p w14:paraId="15E09521" w14:textId="77777777" w:rsidR="00EA16E8" w:rsidRPr="005A5509" w:rsidRDefault="00EA16E8" w:rsidP="002D0C32">
            <w:pPr>
              <w:keepNext/>
              <w:keepLines/>
              <w:spacing w:after="0"/>
              <w:rPr>
                <w:rFonts w:ascii="Arial" w:hAnsi="Arial"/>
                <w:b/>
                <w:bCs/>
                <w:sz w:val="18"/>
              </w:rPr>
            </w:pPr>
            <w:r w:rsidRPr="005A5509">
              <w:rPr>
                <w:rFonts w:ascii="Arial" w:hAnsi="Arial" w:hint="eastAsia"/>
                <w:sz w:val="18"/>
              </w:rPr>
              <w:t>-</w:t>
            </w:r>
          </w:p>
        </w:tc>
      </w:tr>
      <w:tr w:rsidR="00EA16E8" w:rsidRPr="005A5509" w14:paraId="75A12395" w14:textId="77777777" w:rsidTr="002D0C32">
        <w:trPr>
          <w:cantSplit/>
        </w:trPr>
        <w:tc>
          <w:tcPr>
            <w:tcW w:w="1744" w:type="dxa"/>
            <w:vMerge/>
          </w:tcPr>
          <w:p w14:paraId="351F379F"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851" w:type="dxa"/>
          </w:tcPr>
          <w:p w14:paraId="09A58B9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Signal Parameters</w:t>
            </w:r>
          </w:p>
        </w:tc>
        <w:tc>
          <w:tcPr>
            <w:tcW w:w="1961" w:type="dxa"/>
          </w:tcPr>
          <w:p w14:paraId="2EE97FA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4ED38C1A"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1926" w:type="dxa"/>
            <w:gridSpan w:val="2"/>
          </w:tcPr>
          <w:p w14:paraId="24B29824"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w:t>
            </w:r>
          </w:p>
          <w:p w14:paraId="7283569F"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Values:</w:t>
            </w:r>
          </w:p>
        </w:tc>
        <w:tc>
          <w:tcPr>
            <w:tcW w:w="2407" w:type="dxa"/>
          </w:tcPr>
          <w:p w14:paraId="339EFEC9"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Duration Provisioned Value:</w:t>
            </w:r>
          </w:p>
        </w:tc>
      </w:tr>
      <w:tr w:rsidR="00EA16E8" w:rsidRPr="005A5509" w14:paraId="2FB1623F" w14:textId="77777777" w:rsidTr="002D0C32">
        <w:trPr>
          <w:cantSplit/>
        </w:trPr>
        <w:tc>
          <w:tcPr>
            <w:tcW w:w="1744" w:type="dxa"/>
            <w:vMerge/>
          </w:tcPr>
          <w:p w14:paraId="41DEFEAB"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851" w:type="dxa"/>
          </w:tcPr>
          <w:p w14:paraId="22DCC38F" w14:textId="77777777" w:rsidR="00EA16E8" w:rsidRPr="005A5509" w:rsidRDefault="00EA16E8" w:rsidP="002D0C32">
            <w:pPr>
              <w:keepNext/>
              <w:keepLines/>
              <w:spacing w:after="0"/>
              <w:jc w:val="center"/>
              <w:rPr>
                <w:rFonts w:ascii="Arial" w:hAnsi="Arial"/>
                <w:b/>
                <w:bCs/>
                <w:sz w:val="18"/>
              </w:rPr>
            </w:pPr>
            <w:r w:rsidRPr="005A5509">
              <w:rPr>
                <w:rFonts w:ascii="Arial" w:hAnsi="Arial" w:hint="eastAsia"/>
                <w:sz w:val="18"/>
              </w:rPr>
              <w:t>-</w:t>
            </w:r>
          </w:p>
        </w:tc>
        <w:tc>
          <w:tcPr>
            <w:tcW w:w="1961" w:type="dxa"/>
          </w:tcPr>
          <w:p w14:paraId="0A470BD6" w14:textId="77777777" w:rsidR="00EA16E8" w:rsidRPr="005A5509" w:rsidRDefault="00EA16E8" w:rsidP="002D0C32">
            <w:pPr>
              <w:keepNext/>
              <w:keepLines/>
              <w:spacing w:after="0"/>
              <w:jc w:val="center"/>
              <w:rPr>
                <w:rFonts w:ascii="Arial" w:hAnsi="Arial"/>
                <w:b/>
                <w:bCs/>
                <w:sz w:val="18"/>
              </w:rPr>
            </w:pPr>
            <w:r w:rsidRPr="005A5509">
              <w:rPr>
                <w:rFonts w:ascii="Arial" w:hAnsi="Arial" w:hint="eastAsia"/>
                <w:sz w:val="18"/>
              </w:rPr>
              <w:t>-</w:t>
            </w:r>
          </w:p>
        </w:tc>
        <w:tc>
          <w:tcPr>
            <w:tcW w:w="1926" w:type="dxa"/>
            <w:gridSpan w:val="2"/>
          </w:tcPr>
          <w:p w14:paraId="629DBDC6"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w:t>
            </w:r>
          </w:p>
        </w:tc>
        <w:tc>
          <w:tcPr>
            <w:tcW w:w="2407" w:type="dxa"/>
          </w:tcPr>
          <w:p w14:paraId="58863523" w14:textId="77777777" w:rsidR="00EA16E8" w:rsidRPr="005A5509" w:rsidRDefault="00EA16E8" w:rsidP="002D0C32">
            <w:pPr>
              <w:keepNext/>
              <w:keepLines/>
              <w:spacing w:after="0"/>
              <w:jc w:val="center"/>
              <w:rPr>
                <w:rFonts w:ascii="Arial" w:hAnsi="Arial"/>
                <w:b/>
                <w:bCs/>
                <w:sz w:val="18"/>
              </w:rPr>
            </w:pPr>
            <w:r w:rsidRPr="005A5509">
              <w:rPr>
                <w:rFonts w:ascii="Arial" w:hAnsi="Arial" w:hint="eastAsia"/>
                <w:sz w:val="18"/>
              </w:rPr>
              <w:t>-</w:t>
            </w:r>
          </w:p>
        </w:tc>
      </w:tr>
      <w:tr w:rsidR="00EA16E8" w:rsidRPr="005A5509" w14:paraId="7D2A769C" w14:textId="77777777" w:rsidTr="002D0C32">
        <w:trPr>
          <w:cantSplit/>
        </w:trPr>
        <w:tc>
          <w:tcPr>
            <w:tcW w:w="1744" w:type="dxa"/>
          </w:tcPr>
          <w:p w14:paraId="4312DF42"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Events</w:t>
            </w:r>
          </w:p>
        </w:tc>
        <w:tc>
          <w:tcPr>
            <w:tcW w:w="1851" w:type="dxa"/>
          </w:tcPr>
          <w:p w14:paraId="460BAEAF"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493942E5"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6294" w:type="dxa"/>
            <w:gridSpan w:val="4"/>
          </w:tcPr>
          <w:p w14:paraId="34C8246F"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r>
      <w:tr w:rsidR="00EA16E8" w:rsidRPr="005A5509" w14:paraId="6BEEFEEA" w14:textId="77777777" w:rsidTr="002D0C32">
        <w:trPr>
          <w:cantSplit/>
        </w:trPr>
        <w:tc>
          <w:tcPr>
            <w:tcW w:w="1744" w:type="dxa"/>
            <w:vMerge w:val="restart"/>
          </w:tcPr>
          <w:p w14:paraId="61153907" w14:textId="77777777" w:rsidR="00EA16E8" w:rsidRPr="005A5509" w:rsidRDefault="00EA16E8" w:rsidP="002D0C32">
            <w:pPr>
              <w:keepNext/>
              <w:keepLines/>
              <w:spacing w:after="0"/>
              <w:jc w:val="center"/>
              <w:rPr>
                <w:rFonts w:ascii="Arial" w:hAnsi="Arial"/>
                <w:sz w:val="18"/>
              </w:rPr>
            </w:pPr>
            <w:r w:rsidRPr="005A5509">
              <w:rPr>
                <w:rFonts w:ascii="Arial" w:hAnsi="Arial"/>
                <w:sz w:val="18"/>
              </w:rPr>
              <w:t>Payload Transition,</w:t>
            </w:r>
          </w:p>
          <w:p w14:paraId="0639B337"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w:t>
            </w:r>
            <w:r w:rsidRPr="005A5509">
              <w:rPr>
                <w:rFonts w:ascii="Arial" w:hAnsi="Arial"/>
                <w:sz w:val="18"/>
              </w:rPr>
              <w:t>rtp/pltrans</w:t>
            </w:r>
            <w:r w:rsidRPr="005A5509">
              <w:rPr>
                <w:rFonts w:ascii="Arial" w:hAnsi="Arial" w:hint="eastAsia"/>
                <w:sz w:val="18"/>
              </w:rPr>
              <w:t xml:space="preserve">, </w:t>
            </w:r>
          </w:p>
          <w:p w14:paraId="6E9CE725" w14:textId="77777777" w:rsidR="00EA16E8" w:rsidRPr="005A5509" w:rsidRDefault="00EA16E8" w:rsidP="002D0C32">
            <w:pPr>
              <w:keepNext/>
              <w:keepLines/>
              <w:spacing w:after="0"/>
              <w:jc w:val="center"/>
              <w:rPr>
                <w:rFonts w:ascii="Arial" w:hAnsi="Arial"/>
                <w:b/>
                <w:bCs/>
                <w:sz w:val="18"/>
              </w:rPr>
            </w:pPr>
            <w:r w:rsidRPr="005A5509">
              <w:rPr>
                <w:rFonts w:ascii="Arial" w:hAnsi="Arial" w:hint="eastAsia"/>
                <w:sz w:val="18"/>
              </w:rPr>
              <w:t>0x</w:t>
            </w:r>
            <w:smartTag w:uri="urn:schemas-microsoft-com:office:smarttags" w:element="chmetcnv">
              <w:smartTagPr>
                <w:attr w:name="TCSC" w:val="0"/>
                <w:attr w:name="NumberType" w:val="1"/>
                <w:attr w:name="Negative" w:val="False"/>
                <w:attr w:name="HasSpace" w:val="False"/>
                <w:attr w:name="SourceValue" w:val="0"/>
                <w:attr w:name="UnitName" w:val="C"/>
              </w:smartTagPr>
              <w:r w:rsidRPr="005A5509">
                <w:rPr>
                  <w:rFonts w:ascii="Arial" w:hAnsi="Arial" w:hint="eastAsia"/>
                  <w:sz w:val="18"/>
                </w:rPr>
                <w:t>000C</w:t>
              </w:r>
            </w:smartTag>
            <w:r w:rsidRPr="005A5509">
              <w:rPr>
                <w:rFonts w:ascii="Arial" w:hAnsi="Arial" w:hint="eastAsia"/>
                <w:sz w:val="18"/>
              </w:rPr>
              <w:t>/0x0001)</w:t>
            </w:r>
          </w:p>
        </w:tc>
        <w:tc>
          <w:tcPr>
            <w:tcW w:w="1851" w:type="dxa"/>
          </w:tcPr>
          <w:p w14:paraId="145C700E" w14:textId="77777777" w:rsidR="00EA16E8" w:rsidRPr="005A5509" w:rsidRDefault="00EA16E8" w:rsidP="002D0C32">
            <w:pPr>
              <w:keepNext/>
              <w:keepLines/>
              <w:spacing w:after="0"/>
              <w:jc w:val="center"/>
              <w:rPr>
                <w:rFonts w:ascii="Arial" w:hAnsi="Arial"/>
                <w:b/>
                <w:bCs/>
                <w:sz w:val="18"/>
              </w:rPr>
            </w:pPr>
            <w:r w:rsidRPr="005A5509">
              <w:rPr>
                <w:rFonts w:ascii="Arial" w:hAnsi="Arial"/>
                <w:sz w:val="18"/>
              </w:rPr>
              <w:t>M</w:t>
            </w:r>
          </w:p>
        </w:tc>
        <w:tc>
          <w:tcPr>
            <w:tcW w:w="6294" w:type="dxa"/>
            <w:gridSpan w:val="4"/>
          </w:tcPr>
          <w:p w14:paraId="39437512" w14:textId="77777777" w:rsidR="00EA16E8" w:rsidRPr="005A5509" w:rsidRDefault="00EA16E8" w:rsidP="002D0C32">
            <w:pPr>
              <w:keepNext/>
              <w:keepLines/>
              <w:spacing w:after="0"/>
              <w:jc w:val="center"/>
              <w:rPr>
                <w:rFonts w:ascii="Arial" w:hAnsi="Arial"/>
                <w:b/>
                <w:bCs/>
                <w:sz w:val="18"/>
              </w:rPr>
            </w:pPr>
            <w:r w:rsidRPr="005A5509" w:rsidDel="00052269">
              <w:rPr>
                <w:rFonts w:ascii="Arial" w:hAnsi="Arial"/>
                <w:sz w:val="18"/>
              </w:rPr>
              <w:t xml:space="preserve">ADD, MOD, MOVE, </w:t>
            </w:r>
            <w:r w:rsidRPr="005A5509">
              <w:rPr>
                <w:rFonts w:ascii="Arial" w:hAnsi="Arial"/>
                <w:sz w:val="18"/>
              </w:rPr>
              <w:t>NOTIFY</w:t>
            </w:r>
          </w:p>
        </w:tc>
      </w:tr>
      <w:tr w:rsidR="00EA16E8" w:rsidRPr="005A5509" w14:paraId="375843F8" w14:textId="77777777" w:rsidTr="002D0C32">
        <w:trPr>
          <w:cantSplit/>
        </w:trPr>
        <w:tc>
          <w:tcPr>
            <w:tcW w:w="1744" w:type="dxa"/>
            <w:vMerge/>
          </w:tcPr>
          <w:p w14:paraId="4AB64CDF"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851" w:type="dxa"/>
          </w:tcPr>
          <w:p w14:paraId="4EAFD636"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Event</w:t>
            </w:r>
          </w:p>
          <w:p w14:paraId="4AB9AF3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Parameters</w:t>
            </w:r>
          </w:p>
        </w:tc>
        <w:tc>
          <w:tcPr>
            <w:tcW w:w="1961" w:type="dxa"/>
          </w:tcPr>
          <w:p w14:paraId="50844D90"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7EA07310"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1926" w:type="dxa"/>
            <w:gridSpan w:val="2"/>
          </w:tcPr>
          <w:p w14:paraId="6C6B2046"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w:t>
            </w:r>
          </w:p>
          <w:p w14:paraId="64C21A2F"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Values:</w:t>
            </w:r>
          </w:p>
        </w:tc>
        <w:tc>
          <w:tcPr>
            <w:tcW w:w="2407" w:type="dxa"/>
          </w:tcPr>
          <w:p w14:paraId="0573678D"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Provisioned Value:</w:t>
            </w:r>
          </w:p>
        </w:tc>
      </w:tr>
      <w:tr w:rsidR="00EA16E8" w:rsidRPr="005A5509" w14:paraId="6AD07987" w14:textId="77777777" w:rsidTr="002D0C32">
        <w:trPr>
          <w:cantSplit/>
        </w:trPr>
        <w:tc>
          <w:tcPr>
            <w:tcW w:w="1744" w:type="dxa"/>
            <w:vMerge/>
          </w:tcPr>
          <w:p w14:paraId="50346054"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851" w:type="dxa"/>
          </w:tcPr>
          <w:p w14:paraId="04604B30" w14:textId="77777777" w:rsidR="00EA16E8" w:rsidRPr="005A5509" w:rsidRDefault="00EA16E8" w:rsidP="002D0C32">
            <w:pPr>
              <w:keepNext/>
              <w:keepLines/>
              <w:spacing w:after="0"/>
              <w:jc w:val="center"/>
              <w:rPr>
                <w:rFonts w:ascii="Arial" w:hAnsi="Arial"/>
                <w:b/>
                <w:bCs/>
                <w:sz w:val="18"/>
              </w:rPr>
            </w:pPr>
            <w:r w:rsidRPr="005A5509">
              <w:rPr>
                <w:rFonts w:ascii="Arial" w:hAnsi="Arial" w:hint="eastAsia"/>
                <w:sz w:val="18"/>
              </w:rPr>
              <w:t>None</w:t>
            </w:r>
          </w:p>
        </w:tc>
        <w:tc>
          <w:tcPr>
            <w:tcW w:w="1961" w:type="dxa"/>
          </w:tcPr>
          <w:p w14:paraId="7D312DA7" w14:textId="77777777" w:rsidR="00EA16E8" w:rsidRPr="005A5509" w:rsidRDefault="00EA16E8" w:rsidP="002D0C32">
            <w:pPr>
              <w:keepNext/>
              <w:keepLines/>
              <w:spacing w:after="0"/>
              <w:jc w:val="center"/>
              <w:rPr>
                <w:rFonts w:ascii="Arial" w:hAnsi="Arial"/>
                <w:b/>
                <w:bCs/>
                <w:sz w:val="18"/>
              </w:rPr>
            </w:pPr>
            <w:r w:rsidRPr="005A5509">
              <w:rPr>
                <w:rFonts w:ascii="Arial" w:hAnsi="Arial" w:hint="eastAsia"/>
                <w:sz w:val="18"/>
              </w:rPr>
              <w:t>-</w:t>
            </w:r>
          </w:p>
        </w:tc>
        <w:tc>
          <w:tcPr>
            <w:tcW w:w="1926" w:type="dxa"/>
            <w:gridSpan w:val="2"/>
          </w:tcPr>
          <w:p w14:paraId="62B148DE"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w:t>
            </w:r>
          </w:p>
        </w:tc>
        <w:tc>
          <w:tcPr>
            <w:tcW w:w="2407" w:type="dxa"/>
          </w:tcPr>
          <w:p w14:paraId="46454763" w14:textId="77777777" w:rsidR="00EA16E8" w:rsidRPr="005A5509" w:rsidRDefault="00EA16E8" w:rsidP="002D0C32">
            <w:pPr>
              <w:keepNext/>
              <w:keepLines/>
              <w:spacing w:after="0"/>
              <w:jc w:val="center"/>
              <w:rPr>
                <w:rFonts w:ascii="Arial" w:hAnsi="Arial"/>
                <w:b/>
                <w:bCs/>
                <w:sz w:val="18"/>
              </w:rPr>
            </w:pPr>
            <w:r w:rsidRPr="005A5509">
              <w:rPr>
                <w:rFonts w:ascii="Arial" w:hAnsi="Arial" w:hint="eastAsia"/>
                <w:sz w:val="18"/>
              </w:rPr>
              <w:t>-</w:t>
            </w:r>
          </w:p>
        </w:tc>
      </w:tr>
      <w:tr w:rsidR="00EA16E8" w:rsidRPr="005A5509" w14:paraId="4E468B79" w14:textId="77777777" w:rsidTr="002D0C32">
        <w:trPr>
          <w:cantSplit/>
        </w:trPr>
        <w:tc>
          <w:tcPr>
            <w:tcW w:w="1744" w:type="dxa"/>
            <w:vMerge/>
          </w:tcPr>
          <w:p w14:paraId="5AD324B4"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851" w:type="dxa"/>
          </w:tcPr>
          <w:p w14:paraId="7134068C"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ObservedEvent</w:t>
            </w:r>
          </w:p>
          <w:p w14:paraId="73EC1E0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Parameters</w:t>
            </w:r>
          </w:p>
        </w:tc>
        <w:tc>
          <w:tcPr>
            <w:tcW w:w="1961" w:type="dxa"/>
          </w:tcPr>
          <w:p w14:paraId="44498F7F"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5512CC95"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1926" w:type="dxa"/>
            <w:gridSpan w:val="2"/>
          </w:tcPr>
          <w:p w14:paraId="4D3F5AFA"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w:t>
            </w:r>
          </w:p>
          <w:p w14:paraId="12920369"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Values:</w:t>
            </w:r>
          </w:p>
        </w:tc>
        <w:tc>
          <w:tcPr>
            <w:tcW w:w="2407" w:type="dxa"/>
          </w:tcPr>
          <w:p w14:paraId="06999DC7"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Provisioned Value:</w:t>
            </w:r>
          </w:p>
        </w:tc>
      </w:tr>
      <w:tr w:rsidR="00EA16E8" w:rsidRPr="005A5509" w14:paraId="149CB5B2" w14:textId="77777777" w:rsidTr="002D0C32">
        <w:trPr>
          <w:cantSplit/>
        </w:trPr>
        <w:tc>
          <w:tcPr>
            <w:tcW w:w="1744" w:type="dxa"/>
            <w:vMerge/>
          </w:tcPr>
          <w:p w14:paraId="036172EF" w14:textId="77777777" w:rsidR="00EA16E8" w:rsidRPr="005A5509" w:rsidRDefault="00EA16E8" w:rsidP="002D0C32">
            <w:pPr>
              <w:tabs>
                <w:tab w:val="left" w:pos="794"/>
                <w:tab w:val="left" w:pos="1191"/>
                <w:tab w:val="left" w:pos="1588"/>
                <w:tab w:val="left" w:pos="1985"/>
              </w:tabs>
              <w:spacing w:before="86"/>
              <w:ind w:firstLine="34"/>
              <w:jc w:val="both"/>
              <w:rPr>
                <w:b/>
                <w:bCs/>
                <w:lang w:val="en-US"/>
              </w:rPr>
            </w:pPr>
          </w:p>
        </w:tc>
        <w:tc>
          <w:tcPr>
            <w:tcW w:w="1851" w:type="dxa"/>
          </w:tcPr>
          <w:p w14:paraId="4C82E35C" w14:textId="77777777" w:rsidR="00EA16E8" w:rsidRPr="005A5509" w:rsidRDefault="00EA16E8" w:rsidP="002D0C32">
            <w:pPr>
              <w:keepNext/>
              <w:keepLines/>
              <w:spacing w:after="0"/>
              <w:jc w:val="center"/>
              <w:rPr>
                <w:rFonts w:ascii="Arial" w:hAnsi="Arial"/>
                <w:sz w:val="18"/>
              </w:rPr>
            </w:pPr>
            <w:r w:rsidRPr="005A5509">
              <w:rPr>
                <w:rFonts w:ascii="Arial" w:hAnsi="Arial"/>
                <w:sz w:val="18"/>
              </w:rPr>
              <w:t>rtppayload</w:t>
            </w:r>
          </w:p>
          <w:p w14:paraId="54592486"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w:t>
            </w:r>
            <w:r w:rsidRPr="005A5509">
              <w:rPr>
                <w:rFonts w:ascii="Arial" w:hAnsi="Arial"/>
                <w:sz w:val="18"/>
              </w:rPr>
              <w:t>rtppltype</w:t>
            </w:r>
            <w:r w:rsidRPr="005A5509">
              <w:rPr>
                <w:rFonts w:ascii="Arial" w:hAnsi="Arial" w:hint="eastAsia"/>
                <w:sz w:val="18"/>
              </w:rPr>
              <w:t>, 0x0001)</w:t>
            </w:r>
          </w:p>
        </w:tc>
        <w:tc>
          <w:tcPr>
            <w:tcW w:w="1961" w:type="dxa"/>
          </w:tcPr>
          <w:p w14:paraId="7ADB1C4A" w14:textId="77777777" w:rsidR="00EA16E8" w:rsidRPr="005A5509" w:rsidRDefault="00EA16E8" w:rsidP="002D0C32">
            <w:pPr>
              <w:keepNext/>
              <w:keepLines/>
              <w:spacing w:after="0"/>
              <w:jc w:val="center"/>
              <w:rPr>
                <w:rFonts w:ascii="Arial" w:hAnsi="Arial"/>
                <w:sz w:val="18"/>
              </w:rPr>
            </w:pPr>
            <w:r w:rsidRPr="005A5509">
              <w:rPr>
                <w:rFonts w:ascii="Arial" w:hAnsi="Arial"/>
                <w:sz w:val="18"/>
              </w:rPr>
              <w:t>M</w:t>
            </w:r>
          </w:p>
        </w:tc>
        <w:tc>
          <w:tcPr>
            <w:tcW w:w="1926" w:type="dxa"/>
            <w:gridSpan w:val="2"/>
          </w:tcPr>
          <w:p w14:paraId="42D94D80"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 valid encoding name</w:t>
            </w:r>
          </w:p>
        </w:tc>
        <w:tc>
          <w:tcPr>
            <w:tcW w:w="2407" w:type="dxa"/>
          </w:tcPr>
          <w:p w14:paraId="257F02D7"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w:t>
            </w:r>
          </w:p>
        </w:tc>
      </w:tr>
      <w:tr w:rsidR="00EA16E8" w:rsidRPr="005A5509" w14:paraId="167EA502" w14:textId="77777777" w:rsidTr="002D0C32">
        <w:trPr>
          <w:cantSplit/>
        </w:trPr>
        <w:tc>
          <w:tcPr>
            <w:tcW w:w="1744" w:type="dxa"/>
          </w:tcPr>
          <w:p w14:paraId="5AF31AFF"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Statistics</w:t>
            </w:r>
          </w:p>
        </w:tc>
        <w:tc>
          <w:tcPr>
            <w:tcW w:w="1851" w:type="dxa"/>
          </w:tcPr>
          <w:p w14:paraId="3B5F7E5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597F3B1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2861" w:type="dxa"/>
            <w:gridSpan w:val="2"/>
          </w:tcPr>
          <w:p w14:paraId="010B50AE"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c>
          <w:tcPr>
            <w:tcW w:w="3433" w:type="dxa"/>
            <w:gridSpan w:val="2"/>
          </w:tcPr>
          <w:p w14:paraId="2A22DCD5"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r>
      <w:tr w:rsidR="00EA16E8" w:rsidRPr="005A5509" w14:paraId="18213110" w14:textId="77777777" w:rsidTr="002D0C32">
        <w:trPr>
          <w:cantSplit/>
        </w:trPr>
        <w:tc>
          <w:tcPr>
            <w:tcW w:w="1744" w:type="dxa"/>
          </w:tcPr>
          <w:p w14:paraId="138D039A" w14:textId="77777777" w:rsidR="00EA16E8" w:rsidRPr="005A5509" w:rsidRDefault="00EA16E8" w:rsidP="002D0C32">
            <w:pPr>
              <w:pStyle w:val="TAC"/>
            </w:pPr>
            <w:r w:rsidRPr="005A5509">
              <w:t xml:space="preserve">Packets Sent, </w:t>
            </w:r>
          </w:p>
          <w:p w14:paraId="23CFD9D1" w14:textId="77777777" w:rsidR="00EA16E8" w:rsidRPr="005A5509" w:rsidRDefault="00EA16E8" w:rsidP="002D0C32">
            <w:pPr>
              <w:pStyle w:val="TAC"/>
            </w:pPr>
            <w:r w:rsidRPr="005A5509">
              <w:rPr>
                <w:rFonts w:hint="eastAsia"/>
              </w:rPr>
              <w:t>(</w:t>
            </w:r>
            <w:r w:rsidRPr="005A5509">
              <w:t>rtp/ps</w:t>
            </w:r>
            <w:r w:rsidRPr="005A5509">
              <w:rPr>
                <w:rFonts w:hint="eastAsia"/>
              </w:rPr>
              <w:t xml:space="preserve">, </w:t>
            </w:r>
          </w:p>
          <w:p w14:paraId="77E3DEDB" w14:textId="77777777" w:rsidR="00EA16E8" w:rsidRPr="005A5509" w:rsidRDefault="00EA16E8" w:rsidP="002D0C32">
            <w:pPr>
              <w:pStyle w:val="TAC"/>
            </w:pPr>
            <w:r w:rsidRPr="005A5509">
              <w:rPr>
                <w:rFonts w:hint="eastAsia"/>
              </w:rPr>
              <w:t>0x</w:t>
            </w:r>
            <w:smartTag w:uri="urn:schemas-microsoft-com:office:smarttags" w:element="chmetcnv">
              <w:smartTagPr>
                <w:attr w:name="TCSC" w:val="0"/>
                <w:attr w:name="NumberType" w:val="1"/>
                <w:attr w:name="Negative" w:val="False"/>
                <w:attr w:name="HasSpace" w:val="False"/>
                <w:attr w:name="SourceValue" w:val="0"/>
                <w:attr w:name="UnitName" w:val="C"/>
              </w:smartTagPr>
              <w:r w:rsidRPr="005A5509">
                <w:rPr>
                  <w:rFonts w:hint="eastAsia"/>
                </w:rPr>
                <w:t>000C</w:t>
              </w:r>
            </w:smartTag>
            <w:r w:rsidRPr="005A5509">
              <w:rPr>
                <w:rFonts w:hint="eastAsia"/>
              </w:rPr>
              <w:t>/0x0004)</w:t>
            </w:r>
          </w:p>
        </w:tc>
        <w:tc>
          <w:tcPr>
            <w:tcW w:w="1851" w:type="dxa"/>
          </w:tcPr>
          <w:p w14:paraId="7BE97B64" w14:textId="77777777" w:rsidR="00EA16E8" w:rsidRPr="005A5509" w:rsidRDefault="00EA16E8" w:rsidP="002D0C32">
            <w:pPr>
              <w:keepNext/>
              <w:keepLines/>
              <w:spacing w:after="0"/>
              <w:jc w:val="center"/>
              <w:rPr>
                <w:rFonts w:ascii="Arial" w:hAnsi="Arial"/>
                <w:sz w:val="18"/>
              </w:rPr>
            </w:pPr>
            <w:r w:rsidRPr="005A5509">
              <w:rPr>
                <w:rFonts w:ascii="Arial" w:hAnsi="Arial"/>
                <w:sz w:val="18"/>
              </w:rPr>
              <w:t>O</w:t>
            </w:r>
          </w:p>
        </w:tc>
        <w:tc>
          <w:tcPr>
            <w:tcW w:w="2861" w:type="dxa"/>
            <w:gridSpan w:val="2"/>
          </w:tcPr>
          <w:p w14:paraId="472FAF47" w14:textId="77777777" w:rsidR="00EA16E8" w:rsidRPr="005A5509" w:rsidRDefault="00EA16E8" w:rsidP="002D0C32">
            <w:pPr>
              <w:pStyle w:val="TAC"/>
            </w:pPr>
            <w:bookmarkStart w:id="126" w:name="OLE_LINK7"/>
            <w:bookmarkStart w:id="127" w:name="OLE_LINK8"/>
            <w:r w:rsidRPr="005A5509" w:rsidDel="0068000D">
              <w:t>AUDITVALUE</w:t>
            </w:r>
            <w:bookmarkEnd w:id="126"/>
            <w:bookmarkEnd w:id="127"/>
            <w:r w:rsidRPr="005A5509" w:rsidDel="0068000D">
              <w:t xml:space="preserve">, </w:t>
            </w:r>
            <w:r w:rsidRPr="005A5509">
              <w:t>SUBTRACT REPLY</w:t>
            </w:r>
          </w:p>
        </w:tc>
        <w:tc>
          <w:tcPr>
            <w:tcW w:w="3433" w:type="dxa"/>
            <w:gridSpan w:val="2"/>
          </w:tcPr>
          <w:p w14:paraId="0B640BB1"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ALL</w:t>
            </w:r>
          </w:p>
        </w:tc>
      </w:tr>
      <w:tr w:rsidR="00EA16E8" w:rsidRPr="005A5509" w14:paraId="2460ABA7" w14:textId="77777777" w:rsidTr="002D0C32">
        <w:trPr>
          <w:cantSplit/>
        </w:trPr>
        <w:tc>
          <w:tcPr>
            <w:tcW w:w="1744" w:type="dxa"/>
          </w:tcPr>
          <w:p w14:paraId="4C63E949" w14:textId="77777777" w:rsidR="00EA16E8" w:rsidRPr="005A5509" w:rsidRDefault="00EA16E8" w:rsidP="002D0C32">
            <w:pPr>
              <w:pStyle w:val="TAC"/>
            </w:pPr>
            <w:r w:rsidRPr="005A5509">
              <w:t xml:space="preserve">Packets Received, </w:t>
            </w:r>
          </w:p>
          <w:p w14:paraId="2FF97162" w14:textId="77777777" w:rsidR="00EA16E8" w:rsidRPr="005A5509" w:rsidRDefault="00EA16E8" w:rsidP="002D0C32">
            <w:pPr>
              <w:pStyle w:val="TAC"/>
            </w:pPr>
            <w:r w:rsidRPr="005A5509">
              <w:rPr>
                <w:rFonts w:hint="eastAsia"/>
              </w:rPr>
              <w:t>(</w:t>
            </w:r>
            <w:r w:rsidRPr="005A5509">
              <w:t>rtp/pr</w:t>
            </w:r>
            <w:r w:rsidRPr="005A5509">
              <w:rPr>
                <w:rFonts w:hint="eastAsia"/>
              </w:rPr>
              <w:t xml:space="preserve">, </w:t>
            </w:r>
          </w:p>
          <w:p w14:paraId="0F7F8A9B" w14:textId="77777777" w:rsidR="00EA16E8" w:rsidRPr="005A5509" w:rsidRDefault="00EA16E8" w:rsidP="002D0C32">
            <w:pPr>
              <w:pStyle w:val="TAC"/>
            </w:pPr>
            <w:r w:rsidRPr="005A5509">
              <w:rPr>
                <w:rFonts w:hint="eastAsia"/>
              </w:rPr>
              <w:t>0x</w:t>
            </w:r>
            <w:smartTag w:uri="urn:schemas-microsoft-com:office:smarttags" w:element="chmetcnv">
              <w:smartTagPr>
                <w:attr w:name="TCSC" w:val="0"/>
                <w:attr w:name="NumberType" w:val="1"/>
                <w:attr w:name="Negative" w:val="False"/>
                <w:attr w:name="HasSpace" w:val="False"/>
                <w:attr w:name="SourceValue" w:val="0"/>
                <w:attr w:name="UnitName" w:val="C"/>
              </w:smartTagPr>
              <w:r w:rsidRPr="005A5509">
                <w:rPr>
                  <w:rFonts w:hint="eastAsia"/>
                </w:rPr>
                <w:t>000C</w:t>
              </w:r>
            </w:smartTag>
            <w:r w:rsidRPr="005A5509">
              <w:rPr>
                <w:rFonts w:hint="eastAsia"/>
              </w:rPr>
              <w:t>/0x0005)</w:t>
            </w:r>
          </w:p>
        </w:tc>
        <w:tc>
          <w:tcPr>
            <w:tcW w:w="1851" w:type="dxa"/>
          </w:tcPr>
          <w:p w14:paraId="2AF51328" w14:textId="77777777" w:rsidR="00EA16E8" w:rsidRPr="005A5509" w:rsidRDefault="00EA16E8" w:rsidP="002D0C32">
            <w:pPr>
              <w:keepNext/>
              <w:keepLines/>
              <w:spacing w:after="0"/>
              <w:jc w:val="center"/>
              <w:rPr>
                <w:rFonts w:ascii="Arial" w:hAnsi="Arial"/>
                <w:sz w:val="18"/>
              </w:rPr>
            </w:pPr>
            <w:r w:rsidRPr="005A5509">
              <w:rPr>
                <w:rFonts w:ascii="Arial" w:hAnsi="Arial"/>
                <w:sz w:val="18"/>
              </w:rPr>
              <w:t>O</w:t>
            </w:r>
          </w:p>
        </w:tc>
        <w:tc>
          <w:tcPr>
            <w:tcW w:w="2861" w:type="dxa"/>
            <w:gridSpan w:val="2"/>
          </w:tcPr>
          <w:p w14:paraId="16ECBDE0" w14:textId="77777777" w:rsidR="00EA16E8" w:rsidRPr="005A5509" w:rsidRDefault="00EA16E8" w:rsidP="002D0C32">
            <w:pPr>
              <w:pStyle w:val="TAC"/>
            </w:pPr>
            <w:r w:rsidRPr="005A5509" w:rsidDel="0068000D">
              <w:t>AUDITVALUE</w:t>
            </w:r>
            <w:r w:rsidRPr="005A5509">
              <w:t xml:space="preserve"> , SUBTRACT REPLY</w:t>
            </w:r>
          </w:p>
        </w:tc>
        <w:tc>
          <w:tcPr>
            <w:tcW w:w="3433" w:type="dxa"/>
            <w:gridSpan w:val="2"/>
          </w:tcPr>
          <w:p w14:paraId="133CF3C6"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ALL</w:t>
            </w:r>
          </w:p>
        </w:tc>
      </w:tr>
      <w:tr w:rsidR="00EA16E8" w:rsidRPr="005A5509" w14:paraId="79C79E71" w14:textId="77777777" w:rsidTr="002D0C32">
        <w:trPr>
          <w:cantSplit/>
        </w:trPr>
        <w:tc>
          <w:tcPr>
            <w:tcW w:w="1744" w:type="dxa"/>
          </w:tcPr>
          <w:p w14:paraId="2BA5EC67" w14:textId="77777777" w:rsidR="00EA16E8" w:rsidRPr="005A5509" w:rsidRDefault="00EA16E8" w:rsidP="002D0C32">
            <w:pPr>
              <w:pStyle w:val="TAC"/>
              <w:rPr>
                <w:lang w:val="sv-SE"/>
              </w:rPr>
            </w:pPr>
            <w:r w:rsidRPr="005A5509">
              <w:rPr>
                <w:lang w:val="sv-SE"/>
              </w:rPr>
              <w:t xml:space="preserve">Packet Loss, </w:t>
            </w:r>
          </w:p>
          <w:p w14:paraId="176AF0E1" w14:textId="77777777" w:rsidR="00EA16E8" w:rsidRPr="005A5509" w:rsidRDefault="00EA16E8" w:rsidP="002D0C32">
            <w:pPr>
              <w:pStyle w:val="TAC"/>
              <w:rPr>
                <w:lang w:val="sv-SE"/>
              </w:rPr>
            </w:pPr>
            <w:r w:rsidRPr="005A5509">
              <w:rPr>
                <w:rFonts w:hint="eastAsia"/>
                <w:lang w:val="sv-SE"/>
              </w:rPr>
              <w:t>(</w:t>
            </w:r>
            <w:r w:rsidRPr="005A5509">
              <w:rPr>
                <w:lang w:val="sv-SE"/>
              </w:rPr>
              <w:t>rtp/pl</w:t>
            </w:r>
            <w:r w:rsidRPr="005A5509">
              <w:rPr>
                <w:rFonts w:hint="eastAsia"/>
                <w:lang w:val="sv-SE"/>
              </w:rPr>
              <w:t xml:space="preserve">, </w:t>
            </w:r>
          </w:p>
          <w:p w14:paraId="7CA7A9D2" w14:textId="77777777" w:rsidR="00EA16E8" w:rsidRPr="005A5509" w:rsidRDefault="00EA16E8" w:rsidP="002D0C32">
            <w:pPr>
              <w:pStyle w:val="TAC"/>
              <w:rPr>
                <w:lang w:val="sv-SE"/>
              </w:rPr>
            </w:pPr>
            <w:r w:rsidRPr="005A5509">
              <w:rPr>
                <w:rFonts w:hint="eastAsia"/>
                <w:lang w:val="sv-SE"/>
              </w:rPr>
              <w:t>0x</w:t>
            </w:r>
            <w:smartTag w:uri="urn:schemas-microsoft-com:office:smarttags" w:element="chmetcnv">
              <w:smartTagPr>
                <w:attr w:name="TCSC" w:val="0"/>
                <w:attr w:name="NumberType" w:val="1"/>
                <w:attr w:name="Negative" w:val="False"/>
                <w:attr w:name="HasSpace" w:val="False"/>
                <w:attr w:name="SourceValue" w:val="0"/>
                <w:attr w:name="UnitName" w:val="C"/>
              </w:smartTagPr>
              <w:r w:rsidRPr="005A5509">
                <w:rPr>
                  <w:rFonts w:hint="eastAsia"/>
                  <w:lang w:val="sv-SE"/>
                </w:rPr>
                <w:t>000C</w:t>
              </w:r>
            </w:smartTag>
            <w:r w:rsidRPr="005A5509">
              <w:rPr>
                <w:rFonts w:hint="eastAsia"/>
                <w:lang w:val="sv-SE"/>
              </w:rPr>
              <w:t>/0x0006)</w:t>
            </w:r>
          </w:p>
        </w:tc>
        <w:tc>
          <w:tcPr>
            <w:tcW w:w="1851" w:type="dxa"/>
          </w:tcPr>
          <w:p w14:paraId="472AE56F" w14:textId="77777777" w:rsidR="00EA16E8" w:rsidRPr="005A5509" w:rsidRDefault="00EA16E8" w:rsidP="002D0C32">
            <w:pPr>
              <w:keepNext/>
              <w:keepLines/>
              <w:spacing w:after="0"/>
              <w:jc w:val="center"/>
              <w:rPr>
                <w:rFonts w:ascii="Arial" w:hAnsi="Arial"/>
                <w:sz w:val="18"/>
              </w:rPr>
            </w:pPr>
            <w:r w:rsidRPr="005A5509">
              <w:rPr>
                <w:rFonts w:ascii="Arial" w:hAnsi="Arial"/>
                <w:sz w:val="18"/>
              </w:rPr>
              <w:t>O</w:t>
            </w:r>
          </w:p>
        </w:tc>
        <w:tc>
          <w:tcPr>
            <w:tcW w:w="2861" w:type="dxa"/>
            <w:gridSpan w:val="2"/>
          </w:tcPr>
          <w:p w14:paraId="53B0AED0" w14:textId="77777777" w:rsidR="00EA16E8" w:rsidRPr="005A5509" w:rsidRDefault="00EA16E8" w:rsidP="002D0C32">
            <w:pPr>
              <w:pStyle w:val="TAC"/>
            </w:pPr>
            <w:r w:rsidRPr="005A5509" w:rsidDel="0068000D">
              <w:t>AUDITVALUE</w:t>
            </w:r>
            <w:r w:rsidRPr="005A5509">
              <w:t xml:space="preserve"> , SUBTRACT REPLY</w:t>
            </w:r>
          </w:p>
        </w:tc>
        <w:tc>
          <w:tcPr>
            <w:tcW w:w="3433" w:type="dxa"/>
            <w:gridSpan w:val="2"/>
          </w:tcPr>
          <w:p w14:paraId="3C2F3316"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ALL</w:t>
            </w:r>
          </w:p>
        </w:tc>
      </w:tr>
      <w:tr w:rsidR="00EA16E8" w:rsidRPr="005A5509" w14:paraId="48D2C1D3" w14:textId="77777777" w:rsidTr="002D0C32">
        <w:trPr>
          <w:cantSplit/>
        </w:trPr>
        <w:tc>
          <w:tcPr>
            <w:tcW w:w="1744" w:type="dxa"/>
          </w:tcPr>
          <w:p w14:paraId="7A1651E1" w14:textId="77777777" w:rsidR="00EA16E8" w:rsidRPr="005A5509" w:rsidRDefault="00EA16E8" w:rsidP="002D0C32">
            <w:pPr>
              <w:pStyle w:val="TAC"/>
              <w:rPr>
                <w:lang w:val="sv-SE"/>
              </w:rPr>
            </w:pPr>
            <w:r w:rsidRPr="005A5509">
              <w:rPr>
                <w:lang w:val="sv-SE"/>
              </w:rPr>
              <w:t xml:space="preserve">Jitter, </w:t>
            </w:r>
          </w:p>
          <w:p w14:paraId="45501641" w14:textId="77777777" w:rsidR="00EA16E8" w:rsidRPr="005A5509" w:rsidRDefault="00EA16E8" w:rsidP="002D0C32">
            <w:pPr>
              <w:pStyle w:val="TAC"/>
              <w:rPr>
                <w:lang w:val="sv-SE"/>
              </w:rPr>
            </w:pPr>
            <w:r w:rsidRPr="005A5509">
              <w:rPr>
                <w:rFonts w:hint="eastAsia"/>
                <w:lang w:val="sv-SE"/>
              </w:rPr>
              <w:t>(</w:t>
            </w:r>
            <w:r w:rsidRPr="005A5509">
              <w:rPr>
                <w:lang w:val="sv-SE"/>
              </w:rPr>
              <w:t>rtp/jit</w:t>
            </w:r>
            <w:r w:rsidRPr="005A5509">
              <w:rPr>
                <w:rFonts w:hint="eastAsia"/>
                <w:lang w:val="sv-SE"/>
              </w:rPr>
              <w:t xml:space="preserve">, </w:t>
            </w:r>
          </w:p>
          <w:p w14:paraId="2C729CA6" w14:textId="77777777" w:rsidR="00EA16E8" w:rsidRPr="005A5509" w:rsidRDefault="00EA16E8" w:rsidP="002D0C32">
            <w:pPr>
              <w:pStyle w:val="TAC"/>
              <w:rPr>
                <w:lang w:val="sv-SE"/>
              </w:rPr>
            </w:pPr>
            <w:r w:rsidRPr="005A5509">
              <w:rPr>
                <w:rFonts w:hint="eastAsia"/>
                <w:lang w:val="sv-SE"/>
              </w:rPr>
              <w:t>0x</w:t>
            </w:r>
            <w:smartTag w:uri="urn:schemas-microsoft-com:office:smarttags" w:element="chmetcnv">
              <w:smartTagPr>
                <w:attr w:name="TCSC" w:val="0"/>
                <w:attr w:name="NumberType" w:val="1"/>
                <w:attr w:name="Negative" w:val="False"/>
                <w:attr w:name="HasSpace" w:val="False"/>
                <w:attr w:name="SourceValue" w:val="0"/>
                <w:attr w:name="UnitName" w:val="C"/>
              </w:smartTagPr>
              <w:r w:rsidRPr="005A5509">
                <w:rPr>
                  <w:rFonts w:hint="eastAsia"/>
                  <w:lang w:val="sv-SE"/>
                </w:rPr>
                <w:t>000C</w:t>
              </w:r>
            </w:smartTag>
            <w:r w:rsidRPr="005A5509">
              <w:rPr>
                <w:rFonts w:hint="eastAsia"/>
                <w:lang w:val="sv-SE"/>
              </w:rPr>
              <w:t>/0x0007)</w:t>
            </w:r>
          </w:p>
        </w:tc>
        <w:tc>
          <w:tcPr>
            <w:tcW w:w="1851" w:type="dxa"/>
          </w:tcPr>
          <w:p w14:paraId="43F04866" w14:textId="77777777" w:rsidR="00EA16E8" w:rsidRPr="005A5509" w:rsidRDefault="00EA16E8" w:rsidP="002D0C32">
            <w:pPr>
              <w:keepNext/>
              <w:keepLines/>
              <w:spacing w:after="0"/>
              <w:jc w:val="center"/>
              <w:rPr>
                <w:rFonts w:ascii="Arial" w:hAnsi="Arial"/>
                <w:sz w:val="18"/>
              </w:rPr>
            </w:pPr>
            <w:r w:rsidRPr="005A5509">
              <w:rPr>
                <w:rFonts w:ascii="Arial" w:hAnsi="Arial"/>
                <w:sz w:val="18"/>
              </w:rPr>
              <w:t>O</w:t>
            </w:r>
          </w:p>
        </w:tc>
        <w:tc>
          <w:tcPr>
            <w:tcW w:w="2861" w:type="dxa"/>
            <w:gridSpan w:val="2"/>
          </w:tcPr>
          <w:p w14:paraId="74163E74" w14:textId="77777777" w:rsidR="00EA16E8" w:rsidRPr="005A5509" w:rsidRDefault="00EA16E8" w:rsidP="002D0C32">
            <w:pPr>
              <w:pStyle w:val="TAC"/>
            </w:pPr>
            <w:r w:rsidRPr="005A5509" w:rsidDel="0068000D">
              <w:t>AUDITVALUE</w:t>
            </w:r>
            <w:r w:rsidRPr="005A5509">
              <w:t xml:space="preserve"> , SUBTRACT REPLY</w:t>
            </w:r>
          </w:p>
        </w:tc>
        <w:tc>
          <w:tcPr>
            <w:tcW w:w="3433" w:type="dxa"/>
            <w:gridSpan w:val="2"/>
          </w:tcPr>
          <w:p w14:paraId="1466DA56"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ALL</w:t>
            </w:r>
          </w:p>
        </w:tc>
      </w:tr>
      <w:tr w:rsidR="00EA16E8" w:rsidRPr="005A5509" w14:paraId="39894793" w14:textId="77777777" w:rsidTr="002D0C32">
        <w:trPr>
          <w:cantSplit/>
        </w:trPr>
        <w:tc>
          <w:tcPr>
            <w:tcW w:w="1744" w:type="dxa"/>
          </w:tcPr>
          <w:p w14:paraId="5862986A" w14:textId="77777777" w:rsidR="00EA16E8" w:rsidRPr="005A5509" w:rsidRDefault="00EA16E8" w:rsidP="002D0C32">
            <w:pPr>
              <w:pStyle w:val="TAC"/>
            </w:pPr>
            <w:r w:rsidRPr="005A5509">
              <w:t xml:space="preserve">Delay, </w:t>
            </w:r>
          </w:p>
          <w:p w14:paraId="597DEF66" w14:textId="77777777" w:rsidR="00EA16E8" w:rsidRPr="005A5509" w:rsidRDefault="00EA16E8" w:rsidP="002D0C32">
            <w:pPr>
              <w:pStyle w:val="TAC"/>
            </w:pPr>
            <w:r w:rsidRPr="005A5509">
              <w:rPr>
                <w:rFonts w:hint="eastAsia"/>
              </w:rPr>
              <w:t>(</w:t>
            </w:r>
            <w:r w:rsidRPr="005A5509">
              <w:t>rtp/delay</w:t>
            </w:r>
            <w:r w:rsidRPr="005A5509">
              <w:rPr>
                <w:rFonts w:hint="eastAsia"/>
              </w:rPr>
              <w:t xml:space="preserve">, </w:t>
            </w:r>
          </w:p>
          <w:p w14:paraId="4F56148A" w14:textId="77777777" w:rsidR="00EA16E8" w:rsidRPr="005A5509" w:rsidRDefault="00EA16E8" w:rsidP="002D0C32">
            <w:pPr>
              <w:pStyle w:val="TAC"/>
            </w:pPr>
            <w:r w:rsidRPr="005A5509">
              <w:rPr>
                <w:rFonts w:hint="eastAsia"/>
              </w:rPr>
              <w:t>0x</w:t>
            </w:r>
            <w:smartTag w:uri="urn:schemas-microsoft-com:office:smarttags" w:element="chmetcnv">
              <w:smartTagPr>
                <w:attr w:name="TCSC" w:val="0"/>
                <w:attr w:name="NumberType" w:val="1"/>
                <w:attr w:name="Negative" w:val="False"/>
                <w:attr w:name="HasSpace" w:val="False"/>
                <w:attr w:name="SourceValue" w:val="0"/>
                <w:attr w:name="UnitName" w:val="C"/>
              </w:smartTagPr>
              <w:r w:rsidRPr="005A5509">
                <w:rPr>
                  <w:rFonts w:hint="eastAsia"/>
                </w:rPr>
                <w:t>000C</w:t>
              </w:r>
            </w:smartTag>
            <w:r w:rsidRPr="005A5509">
              <w:rPr>
                <w:rFonts w:hint="eastAsia"/>
              </w:rPr>
              <w:t>/0x0008)</w:t>
            </w:r>
          </w:p>
        </w:tc>
        <w:tc>
          <w:tcPr>
            <w:tcW w:w="1851" w:type="dxa"/>
          </w:tcPr>
          <w:p w14:paraId="345ECEF8" w14:textId="77777777" w:rsidR="00EA16E8" w:rsidRPr="005A5509" w:rsidRDefault="00EA16E8" w:rsidP="002D0C32">
            <w:pPr>
              <w:keepNext/>
              <w:keepLines/>
              <w:spacing w:after="0"/>
              <w:jc w:val="center"/>
              <w:rPr>
                <w:rFonts w:ascii="Arial" w:hAnsi="Arial"/>
                <w:sz w:val="18"/>
              </w:rPr>
            </w:pPr>
            <w:r w:rsidRPr="005A5509">
              <w:rPr>
                <w:rFonts w:ascii="Arial" w:hAnsi="Arial"/>
                <w:sz w:val="18"/>
              </w:rPr>
              <w:t>O</w:t>
            </w:r>
          </w:p>
        </w:tc>
        <w:tc>
          <w:tcPr>
            <w:tcW w:w="2861" w:type="dxa"/>
            <w:gridSpan w:val="2"/>
          </w:tcPr>
          <w:p w14:paraId="3436DBF5" w14:textId="77777777" w:rsidR="00EA16E8" w:rsidRPr="005A5509" w:rsidRDefault="00EA16E8" w:rsidP="002D0C32">
            <w:pPr>
              <w:pStyle w:val="TAC"/>
            </w:pPr>
            <w:r w:rsidRPr="005A5509" w:rsidDel="0068000D">
              <w:t>AUDITVALUE</w:t>
            </w:r>
            <w:r w:rsidRPr="005A5509">
              <w:t xml:space="preserve"> , SUBTRACT REPLY</w:t>
            </w:r>
          </w:p>
        </w:tc>
        <w:tc>
          <w:tcPr>
            <w:tcW w:w="3433" w:type="dxa"/>
            <w:gridSpan w:val="2"/>
          </w:tcPr>
          <w:p w14:paraId="37A11401"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ALL</w:t>
            </w:r>
          </w:p>
        </w:tc>
      </w:tr>
      <w:tr w:rsidR="00EA16E8" w:rsidRPr="005A5509" w14:paraId="6E6A49BD" w14:textId="77777777" w:rsidTr="002D0C32">
        <w:trPr>
          <w:cantSplit/>
        </w:trPr>
        <w:tc>
          <w:tcPr>
            <w:tcW w:w="1744" w:type="dxa"/>
          </w:tcPr>
          <w:p w14:paraId="628BAABE"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Error Codes</w:t>
            </w:r>
          </w:p>
        </w:tc>
        <w:tc>
          <w:tcPr>
            <w:tcW w:w="8145" w:type="dxa"/>
            <w:gridSpan w:val="5"/>
          </w:tcPr>
          <w:p w14:paraId="23221AC9"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 Optional</w:t>
            </w:r>
          </w:p>
        </w:tc>
      </w:tr>
      <w:tr w:rsidR="00EA16E8" w:rsidRPr="005A5509" w14:paraId="534EB859" w14:textId="77777777" w:rsidTr="002D0C32">
        <w:trPr>
          <w:cantSplit/>
        </w:trPr>
        <w:tc>
          <w:tcPr>
            <w:tcW w:w="1744" w:type="dxa"/>
          </w:tcPr>
          <w:p w14:paraId="7E9BC4C1"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None</w:t>
            </w:r>
          </w:p>
        </w:tc>
        <w:tc>
          <w:tcPr>
            <w:tcW w:w="8145" w:type="dxa"/>
            <w:gridSpan w:val="5"/>
          </w:tcPr>
          <w:p w14:paraId="38D80BF0"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w:t>
            </w:r>
          </w:p>
        </w:tc>
      </w:tr>
    </w:tbl>
    <w:p w14:paraId="0E031716" w14:textId="77777777" w:rsidR="00EA16E8" w:rsidRPr="005A5509" w:rsidRDefault="00EA16E8" w:rsidP="00EA16E8">
      <w:pPr>
        <w:spacing w:after="0"/>
        <w:rPr>
          <w:rFonts w:ascii="Arial" w:hAnsi="Arial" w:cs="Arial"/>
          <w:b/>
          <w:bCs/>
        </w:rPr>
      </w:pPr>
    </w:p>
    <w:p w14:paraId="279957EC" w14:textId="77777777" w:rsidR="00EA16E8" w:rsidRPr="005A5509" w:rsidRDefault="00EA16E8" w:rsidP="00EA16E8">
      <w:pPr>
        <w:pStyle w:val="Heading4"/>
      </w:pPr>
      <w:bookmarkStart w:id="128" w:name="_Toc11325802"/>
      <w:bookmarkStart w:id="129" w:name="_Toc67485837"/>
      <w:smartTag w:uri="urn:schemas-microsoft-com:office:smarttags" w:element="chsdate">
        <w:smartTagPr>
          <w:attr w:name="Year" w:val="1899"/>
          <w:attr w:name="Month" w:val="12"/>
          <w:attr w:name="Day" w:val="30"/>
          <w:attr w:name="IsLunarDate" w:val="False"/>
          <w:attr w:name="IsROCDate" w:val="False"/>
        </w:smartTagPr>
        <w:r w:rsidRPr="005A5509">
          <w:lastRenderedPageBreak/>
          <w:t>5.14.3</w:t>
        </w:r>
      </w:smartTag>
      <w:r w:rsidRPr="005A5509">
        <w:t>.6</w:t>
      </w:r>
      <w:r>
        <w:tab/>
      </w:r>
      <w:r w:rsidRPr="005A5509">
        <w:t>DTMF Detection Package</w:t>
      </w:r>
      <w:bookmarkEnd w:id="128"/>
      <w:bookmarkEnd w:id="129"/>
    </w:p>
    <w:p w14:paraId="40CEC3AA" w14:textId="77777777" w:rsidR="00EA16E8" w:rsidRPr="005A5509" w:rsidRDefault="00EA16E8" w:rsidP="00EA16E8">
      <w:pPr>
        <w:pStyle w:val="TH"/>
      </w:pPr>
      <w:r w:rsidRPr="005A5509">
        <w:t>Table 5.14.3.6.</w:t>
      </w:r>
      <w:r w:rsidRPr="005A5509">
        <w:rPr>
          <w:rFonts w:hint="eastAsia"/>
        </w:rPr>
        <w:t>1</w:t>
      </w:r>
      <w:r w:rsidRPr="005A5509">
        <w:t>: Package Usage Information for DTMF Detection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42"/>
        <w:gridCol w:w="1658"/>
        <w:gridCol w:w="1875"/>
        <w:gridCol w:w="858"/>
        <w:gridCol w:w="978"/>
        <w:gridCol w:w="2278"/>
      </w:tblGrid>
      <w:tr w:rsidR="00EA16E8" w:rsidRPr="005A5509" w14:paraId="793644B6" w14:textId="77777777" w:rsidTr="002D0C32">
        <w:trPr>
          <w:cantSplit/>
        </w:trPr>
        <w:tc>
          <w:tcPr>
            <w:tcW w:w="2242" w:type="dxa"/>
          </w:tcPr>
          <w:p w14:paraId="57351CCF" w14:textId="77777777" w:rsidR="00EA16E8" w:rsidRPr="005A5509" w:rsidRDefault="00EA16E8" w:rsidP="002D0C32">
            <w:pPr>
              <w:pStyle w:val="TAH"/>
            </w:pPr>
            <w:r w:rsidRPr="005A5509">
              <w:t xml:space="preserve">Properties </w:t>
            </w:r>
          </w:p>
        </w:tc>
        <w:tc>
          <w:tcPr>
            <w:tcW w:w="1658" w:type="dxa"/>
          </w:tcPr>
          <w:p w14:paraId="2B9F190D" w14:textId="77777777" w:rsidR="00EA16E8" w:rsidRPr="005A5509" w:rsidRDefault="00EA16E8" w:rsidP="002D0C32">
            <w:pPr>
              <w:pStyle w:val="TAH"/>
            </w:pPr>
            <w:r w:rsidRPr="005A5509">
              <w:t>Mandatory/</w:t>
            </w:r>
          </w:p>
          <w:p w14:paraId="1190D820" w14:textId="77777777" w:rsidR="00EA16E8" w:rsidRPr="005A5509" w:rsidRDefault="00EA16E8" w:rsidP="002D0C32">
            <w:pPr>
              <w:pStyle w:val="TAH"/>
            </w:pPr>
            <w:r w:rsidRPr="005A5509">
              <w:t>Optional</w:t>
            </w:r>
          </w:p>
        </w:tc>
        <w:tc>
          <w:tcPr>
            <w:tcW w:w="1875" w:type="dxa"/>
          </w:tcPr>
          <w:p w14:paraId="7CBFF347" w14:textId="77777777" w:rsidR="00EA16E8" w:rsidRPr="005A5509" w:rsidRDefault="00EA16E8" w:rsidP="002D0C32">
            <w:pPr>
              <w:pStyle w:val="TAH"/>
            </w:pPr>
            <w:r w:rsidRPr="005A5509">
              <w:t>Used in command:</w:t>
            </w:r>
          </w:p>
        </w:tc>
        <w:tc>
          <w:tcPr>
            <w:tcW w:w="1836" w:type="dxa"/>
            <w:gridSpan w:val="2"/>
          </w:tcPr>
          <w:p w14:paraId="6AE4D8B6" w14:textId="77777777" w:rsidR="00EA16E8" w:rsidRPr="005A5509" w:rsidRDefault="00EA16E8" w:rsidP="002D0C32">
            <w:pPr>
              <w:pStyle w:val="TAH"/>
            </w:pPr>
            <w:r w:rsidRPr="005A5509">
              <w:t>Supported Values:</w:t>
            </w:r>
          </w:p>
        </w:tc>
        <w:tc>
          <w:tcPr>
            <w:tcW w:w="2278" w:type="dxa"/>
          </w:tcPr>
          <w:p w14:paraId="685AA9F0" w14:textId="77777777" w:rsidR="00EA16E8" w:rsidRPr="005A5509" w:rsidRDefault="00EA16E8" w:rsidP="002D0C32">
            <w:pPr>
              <w:pStyle w:val="TAH"/>
            </w:pPr>
            <w:r w:rsidRPr="005A5509">
              <w:t>Provisioned Value:</w:t>
            </w:r>
          </w:p>
        </w:tc>
      </w:tr>
      <w:tr w:rsidR="00EA16E8" w:rsidRPr="005A5509" w14:paraId="1FA2199D" w14:textId="77777777" w:rsidTr="002D0C32">
        <w:trPr>
          <w:cantSplit/>
        </w:trPr>
        <w:tc>
          <w:tcPr>
            <w:tcW w:w="2242" w:type="dxa"/>
          </w:tcPr>
          <w:p w14:paraId="31F6E2DE" w14:textId="77777777" w:rsidR="00EA16E8" w:rsidRPr="005A5509" w:rsidRDefault="00EA16E8" w:rsidP="002D0C32">
            <w:pPr>
              <w:pStyle w:val="TAC"/>
            </w:pPr>
            <w:r w:rsidRPr="005A5509">
              <w:rPr>
                <w:rFonts w:hint="eastAsia"/>
              </w:rPr>
              <w:t>None</w:t>
            </w:r>
          </w:p>
          <w:p w14:paraId="676A3616" w14:textId="77777777" w:rsidR="00EA16E8" w:rsidRPr="005A5509" w:rsidRDefault="00EA16E8" w:rsidP="002D0C32">
            <w:pPr>
              <w:pStyle w:val="TAC"/>
            </w:pPr>
          </w:p>
        </w:tc>
        <w:tc>
          <w:tcPr>
            <w:tcW w:w="1658" w:type="dxa"/>
          </w:tcPr>
          <w:p w14:paraId="70A9E938" w14:textId="77777777" w:rsidR="00EA16E8" w:rsidRPr="005A5509" w:rsidRDefault="00EA16E8" w:rsidP="002D0C32">
            <w:pPr>
              <w:pStyle w:val="TAC"/>
            </w:pPr>
            <w:r w:rsidRPr="005A5509">
              <w:rPr>
                <w:rFonts w:hint="eastAsia"/>
              </w:rPr>
              <w:t>-</w:t>
            </w:r>
          </w:p>
        </w:tc>
        <w:tc>
          <w:tcPr>
            <w:tcW w:w="1875" w:type="dxa"/>
          </w:tcPr>
          <w:p w14:paraId="4164F384" w14:textId="77777777" w:rsidR="00EA16E8" w:rsidRPr="005A5509" w:rsidRDefault="00EA16E8" w:rsidP="002D0C32">
            <w:pPr>
              <w:pStyle w:val="TAC"/>
            </w:pPr>
            <w:r w:rsidRPr="005A5509">
              <w:rPr>
                <w:rFonts w:hint="eastAsia"/>
              </w:rPr>
              <w:t>-</w:t>
            </w:r>
          </w:p>
        </w:tc>
        <w:tc>
          <w:tcPr>
            <w:tcW w:w="1836" w:type="dxa"/>
            <w:gridSpan w:val="2"/>
          </w:tcPr>
          <w:p w14:paraId="58DEF7A0" w14:textId="77777777" w:rsidR="00EA16E8" w:rsidRPr="005A5509" w:rsidRDefault="00EA16E8" w:rsidP="002D0C32">
            <w:pPr>
              <w:pStyle w:val="TAC"/>
            </w:pPr>
            <w:r w:rsidRPr="005A5509">
              <w:rPr>
                <w:rFonts w:hint="eastAsia"/>
              </w:rPr>
              <w:t>-</w:t>
            </w:r>
          </w:p>
        </w:tc>
        <w:tc>
          <w:tcPr>
            <w:tcW w:w="2278" w:type="dxa"/>
          </w:tcPr>
          <w:p w14:paraId="7CCEABCF" w14:textId="77777777" w:rsidR="00EA16E8" w:rsidRPr="005A5509" w:rsidRDefault="00EA16E8" w:rsidP="002D0C32">
            <w:pPr>
              <w:pStyle w:val="TAC"/>
            </w:pPr>
            <w:r w:rsidRPr="005A5509">
              <w:rPr>
                <w:rFonts w:hint="eastAsia"/>
              </w:rPr>
              <w:t>-</w:t>
            </w:r>
          </w:p>
        </w:tc>
      </w:tr>
      <w:tr w:rsidR="00EA16E8" w:rsidRPr="005A5509" w14:paraId="0A7972F9" w14:textId="77777777" w:rsidTr="002D0C32">
        <w:trPr>
          <w:cantSplit/>
        </w:trPr>
        <w:tc>
          <w:tcPr>
            <w:tcW w:w="2242" w:type="dxa"/>
          </w:tcPr>
          <w:p w14:paraId="28BD67CA" w14:textId="77777777" w:rsidR="00EA16E8" w:rsidRPr="005A5509" w:rsidRDefault="00EA16E8" w:rsidP="002D0C32">
            <w:pPr>
              <w:pStyle w:val="TAH"/>
            </w:pPr>
            <w:r w:rsidRPr="005A5509">
              <w:t xml:space="preserve">Signals </w:t>
            </w:r>
          </w:p>
        </w:tc>
        <w:tc>
          <w:tcPr>
            <w:tcW w:w="1658" w:type="dxa"/>
          </w:tcPr>
          <w:p w14:paraId="05437C5D" w14:textId="77777777" w:rsidR="00EA16E8" w:rsidRPr="005A5509" w:rsidRDefault="00EA16E8" w:rsidP="002D0C32">
            <w:pPr>
              <w:pStyle w:val="TAH"/>
            </w:pPr>
            <w:r w:rsidRPr="005A5509">
              <w:t>Mandatory/</w:t>
            </w:r>
          </w:p>
          <w:p w14:paraId="0906B64F" w14:textId="77777777" w:rsidR="00EA16E8" w:rsidRPr="005A5509" w:rsidRDefault="00EA16E8" w:rsidP="002D0C32">
            <w:pPr>
              <w:pStyle w:val="TAH"/>
            </w:pPr>
            <w:r w:rsidRPr="005A5509">
              <w:t>Optional</w:t>
            </w:r>
          </w:p>
        </w:tc>
        <w:tc>
          <w:tcPr>
            <w:tcW w:w="3711" w:type="dxa"/>
            <w:gridSpan w:val="3"/>
          </w:tcPr>
          <w:p w14:paraId="618CA2DA" w14:textId="77777777" w:rsidR="00EA16E8" w:rsidRPr="005A5509" w:rsidRDefault="00EA16E8" w:rsidP="002D0C32">
            <w:pPr>
              <w:pStyle w:val="TAH"/>
            </w:pPr>
            <w:r w:rsidRPr="005A5509">
              <w:t>Used in command:</w:t>
            </w:r>
          </w:p>
        </w:tc>
        <w:tc>
          <w:tcPr>
            <w:tcW w:w="2278" w:type="dxa"/>
          </w:tcPr>
          <w:p w14:paraId="6B508133" w14:textId="77777777" w:rsidR="00EA16E8" w:rsidRPr="005A5509" w:rsidRDefault="00EA16E8" w:rsidP="002D0C32">
            <w:pPr>
              <w:pStyle w:val="TAH"/>
            </w:pPr>
            <w:r w:rsidRPr="005A5509">
              <w:t>Duration Provisioned Value:</w:t>
            </w:r>
          </w:p>
        </w:tc>
      </w:tr>
      <w:tr w:rsidR="00EA16E8" w:rsidRPr="005A5509" w14:paraId="2655693A" w14:textId="77777777" w:rsidTr="002D0C32">
        <w:trPr>
          <w:cantSplit/>
        </w:trPr>
        <w:tc>
          <w:tcPr>
            <w:tcW w:w="2242" w:type="dxa"/>
            <w:vMerge w:val="restart"/>
          </w:tcPr>
          <w:p w14:paraId="703C6E3B" w14:textId="77777777" w:rsidR="00EA16E8" w:rsidRPr="005A5509" w:rsidRDefault="00EA16E8" w:rsidP="002D0C32">
            <w:pPr>
              <w:pStyle w:val="TAC"/>
              <w:rPr>
                <w:bCs/>
              </w:rPr>
            </w:pPr>
            <w:r w:rsidRPr="005A5509">
              <w:rPr>
                <w:rFonts w:hint="eastAsia"/>
                <w:bCs/>
              </w:rPr>
              <w:t>None</w:t>
            </w:r>
          </w:p>
        </w:tc>
        <w:tc>
          <w:tcPr>
            <w:tcW w:w="1658" w:type="dxa"/>
          </w:tcPr>
          <w:p w14:paraId="595DBAFA" w14:textId="77777777" w:rsidR="00EA16E8" w:rsidRPr="005A5509" w:rsidRDefault="00EA16E8" w:rsidP="002D0C32">
            <w:pPr>
              <w:pStyle w:val="TAC"/>
              <w:rPr>
                <w:bCs/>
              </w:rPr>
            </w:pPr>
            <w:r w:rsidRPr="005A5509">
              <w:rPr>
                <w:rFonts w:hint="eastAsia"/>
                <w:bCs/>
              </w:rPr>
              <w:t>-</w:t>
            </w:r>
          </w:p>
        </w:tc>
        <w:tc>
          <w:tcPr>
            <w:tcW w:w="3711" w:type="dxa"/>
            <w:gridSpan w:val="3"/>
          </w:tcPr>
          <w:p w14:paraId="7BDAF83C" w14:textId="77777777" w:rsidR="00EA16E8" w:rsidRPr="005A5509" w:rsidRDefault="00EA16E8" w:rsidP="002D0C32">
            <w:pPr>
              <w:pStyle w:val="TAC"/>
              <w:rPr>
                <w:bCs/>
              </w:rPr>
            </w:pPr>
            <w:r w:rsidRPr="005A5509">
              <w:rPr>
                <w:rFonts w:hint="eastAsia"/>
                <w:bCs/>
              </w:rPr>
              <w:t>-</w:t>
            </w:r>
          </w:p>
        </w:tc>
        <w:tc>
          <w:tcPr>
            <w:tcW w:w="2278" w:type="dxa"/>
          </w:tcPr>
          <w:p w14:paraId="1A7219D3" w14:textId="77777777" w:rsidR="00EA16E8" w:rsidRPr="005A5509" w:rsidRDefault="00EA16E8" w:rsidP="002D0C32">
            <w:pPr>
              <w:pStyle w:val="TAC"/>
              <w:rPr>
                <w:bCs/>
              </w:rPr>
            </w:pPr>
            <w:r w:rsidRPr="005A5509">
              <w:rPr>
                <w:rFonts w:hint="eastAsia"/>
                <w:bCs/>
              </w:rPr>
              <w:t>-</w:t>
            </w:r>
          </w:p>
        </w:tc>
      </w:tr>
      <w:tr w:rsidR="00EA16E8" w:rsidRPr="005A5509" w14:paraId="1C697A64" w14:textId="77777777" w:rsidTr="002D0C32">
        <w:trPr>
          <w:cantSplit/>
        </w:trPr>
        <w:tc>
          <w:tcPr>
            <w:tcW w:w="2242" w:type="dxa"/>
            <w:vMerge/>
          </w:tcPr>
          <w:p w14:paraId="35B2AB0A" w14:textId="77777777" w:rsidR="00EA16E8" w:rsidRPr="005A5509" w:rsidRDefault="00EA16E8" w:rsidP="002D0C32">
            <w:pPr>
              <w:pStyle w:val="enumlev2"/>
              <w:ind w:left="0" w:firstLine="34"/>
              <w:rPr>
                <w:b/>
                <w:bCs/>
              </w:rPr>
            </w:pPr>
          </w:p>
        </w:tc>
        <w:tc>
          <w:tcPr>
            <w:tcW w:w="1658" w:type="dxa"/>
          </w:tcPr>
          <w:p w14:paraId="225877BA" w14:textId="77777777" w:rsidR="00EA16E8" w:rsidRPr="005A5509" w:rsidRDefault="00EA16E8" w:rsidP="002D0C32">
            <w:pPr>
              <w:pStyle w:val="TAH"/>
            </w:pPr>
            <w:r w:rsidRPr="005A5509">
              <w:t>Signal Parameters</w:t>
            </w:r>
          </w:p>
        </w:tc>
        <w:tc>
          <w:tcPr>
            <w:tcW w:w="1875" w:type="dxa"/>
          </w:tcPr>
          <w:p w14:paraId="36F5CCEC" w14:textId="77777777" w:rsidR="00EA16E8" w:rsidRPr="005A5509" w:rsidRDefault="00EA16E8" w:rsidP="002D0C32">
            <w:pPr>
              <w:pStyle w:val="TAH"/>
            </w:pPr>
            <w:r w:rsidRPr="005A5509">
              <w:t>Mandatory/</w:t>
            </w:r>
          </w:p>
          <w:p w14:paraId="0EC355F9" w14:textId="77777777" w:rsidR="00EA16E8" w:rsidRPr="005A5509" w:rsidRDefault="00EA16E8" w:rsidP="002D0C32">
            <w:pPr>
              <w:pStyle w:val="TAH"/>
            </w:pPr>
            <w:r w:rsidRPr="005A5509">
              <w:t>Optional</w:t>
            </w:r>
          </w:p>
        </w:tc>
        <w:tc>
          <w:tcPr>
            <w:tcW w:w="1836" w:type="dxa"/>
            <w:gridSpan w:val="2"/>
          </w:tcPr>
          <w:p w14:paraId="76C5FBEF" w14:textId="77777777" w:rsidR="00EA16E8" w:rsidRPr="005A5509" w:rsidRDefault="00EA16E8" w:rsidP="002D0C32">
            <w:pPr>
              <w:pStyle w:val="TAH"/>
            </w:pPr>
            <w:r w:rsidRPr="005A5509">
              <w:t>Supported</w:t>
            </w:r>
          </w:p>
          <w:p w14:paraId="245EEECC" w14:textId="77777777" w:rsidR="00EA16E8" w:rsidRPr="005A5509" w:rsidRDefault="00EA16E8" w:rsidP="002D0C32">
            <w:pPr>
              <w:pStyle w:val="TAH"/>
            </w:pPr>
            <w:r w:rsidRPr="005A5509">
              <w:t>Values:</w:t>
            </w:r>
          </w:p>
        </w:tc>
        <w:tc>
          <w:tcPr>
            <w:tcW w:w="2278" w:type="dxa"/>
          </w:tcPr>
          <w:p w14:paraId="68FBBC08" w14:textId="77777777" w:rsidR="00EA16E8" w:rsidRPr="005A5509" w:rsidRDefault="00EA16E8" w:rsidP="002D0C32">
            <w:pPr>
              <w:pStyle w:val="TAH"/>
            </w:pPr>
            <w:r w:rsidRPr="005A5509">
              <w:t>Duration Provisioned Value:</w:t>
            </w:r>
          </w:p>
        </w:tc>
      </w:tr>
      <w:tr w:rsidR="00EA16E8" w:rsidRPr="005A5509" w14:paraId="38D7E840" w14:textId="77777777" w:rsidTr="002D0C32">
        <w:trPr>
          <w:cantSplit/>
        </w:trPr>
        <w:tc>
          <w:tcPr>
            <w:tcW w:w="2242" w:type="dxa"/>
            <w:vMerge/>
          </w:tcPr>
          <w:p w14:paraId="15890EFF" w14:textId="77777777" w:rsidR="00EA16E8" w:rsidRPr="005A5509" w:rsidRDefault="00EA16E8" w:rsidP="002D0C32">
            <w:pPr>
              <w:pStyle w:val="enumlev2"/>
              <w:ind w:left="0" w:firstLine="34"/>
              <w:rPr>
                <w:b/>
                <w:bCs/>
              </w:rPr>
            </w:pPr>
          </w:p>
        </w:tc>
        <w:tc>
          <w:tcPr>
            <w:tcW w:w="1658" w:type="dxa"/>
          </w:tcPr>
          <w:p w14:paraId="4610F6BF" w14:textId="77777777" w:rsidR="00EA16E8" w:rsidRPr="005A5509" w:rsidRDefault="00EA16E8" w:rsidP="002D0C32">
            <w:pPr>
              <w:pStyle w:val="TAC"/>
              <w:rPr>
                <w:bCs/>
              </w:rPr>
            </w:pPr>
            <w:r w:rsidRPr="005A5509">
              <w:rPr>
                <w:rFonts w:hint="eastAsia"/>
                <w:bCs/>
              </w:rPr>
              <w:t>-</w:t>
            </w:r>
          </w:p>
        </w:tc>
        <w:tc>
          <w:tcPr>
            <w:tcW w:w="1875" w:type="dxa"/>
          </w:tcPr>
          <w:p w14:paraId="13D6DA60" w14:textId="77777777" w:rsidR="00EA16E8" w:rsidRPr="005A5509" w:rsidRDefault="00EA16E8" w:rsidP="002D0C32">
            <w:pPr>
              <w:pStyle w:val="TAC"/>
              <w:rPr>
                <w:bCs/>
              </w:rPr>
            </w:pPr>
            <w:r w:rsidRPr="005A5509">
              <w:rPr>
                <w:rFonts w:hint="eastAsia"/>
                <w:bCs/>
              </w:rPr>
              <w:t>-</w:t>
            </w:r>
          </w:p>
        </w:tc>
        <w:tc>
          <w:tcPr>
            <w:tcW w:w="1836" w:type="dxa"/>
            <w:gridSpan w:val="2"/>
          </w:tcPr>
          <w:p w14:paraId="34845850" w14:textId="77777777" w:rsidR="00EA16E8" w:rsidRPr="005A5509" w:rsidRDefault="00EA16E8" w:rsidP="002D0C32">
            <w:pPr>
              <w:pStyle w:val="TAC"/>
            </w:pPr>
            <w:r w:rsidRPr="005A5509">
              <w:rPr>
                <w:rFonts w:hint="eastAsia"/>
              </w:rPr>
              <w:t>-</w:t>
            </w:r>
          </w:p>
        </w:tc>
        <w:tc>
          <w:tcPr>
            <w:tcW w:w="2278" w:type="dxa"/>
          </w:tcPr>
          <w:p w14:paraId="543CBAD2" w14:textId="77777777" w:rsidR="00EA16E8" w:rsidRPr="005A5509" w:rsidRDefault="00EA16E8" w:rsidP="002D0C32">
            <w:pPr>
              <w:pStyle w:val="TAC"/>
              <w:rPr>
                <w:bCs/>
              </w:rPr>
            </w:pPr>
            <w:r w:rsidRPr="005A5509">
              <w:rPr>
                <w:rFonts w:hint="eastAsia"/>
                <w:bCs/>
              </w:rPr>
              <w:t>-</w:t>
            </w:r>
          </w:p>
        </w:tc>
      </w:tr>
      <w:tr w:rsidR="00EA16E8" w:rsidRPr="005A5509" w14:paraId="0628C36A" w14:textId="77777777" w:rsidTr="002D0C32">
        <w:trPr>
          <w:cantSplit/>
        </w:trPr>
        <w:tc>
          <w:tcPr>
            <w:tcW w:w="2242" w:type="dxa"/>
          </w:tcPr>
          <w:p w14:paraId="4DF5B08C" w14:textId="77777777" w:rsidR="00EA16E8" w:rsidRPr="005A5509" w:rsidRDefault="00EA16E8" w:rsidP="002D0C32">
            <w:pPr>
              <w:pStyle w:val="TAH"/>
            </w:pPr>
            <w:r w:rsidRPr="005A5509">
              <w:t>Events</w:t>
            </w:r>
          </w:p>
        </w:tc>
        <w:tc>
          <w:tcPr>
            <w:tcW w:w="1658" w:type="dxa"/>
          </w:tcPr>
          <w:p w14:paraId="6582C7C5" w14:textId="77777777" w:rsidR="00EA16E8" w:rsidRPr="005A5509" w:rsidRDefault="00EA16E8" w:rsidP="002D0C32">
            <w:pPr>
              <w:pStyle w:val="TAH"/>
            </w:pPr>
            <w:r w:rsidRPr="005A5509">
              <w:t>Mandatory/</w:t>
            </w:r>
          </w:p>
          <w:p w14:paraId="6536B365" w14:textId="77777777" w:rsidR="00EA16E8" w:rsidRPr="005A5509" w:rsidRDefault="00EA16E8" w:rsidP="002D0C32">
            <w:pPr>
              <w:pStyle w:val="TAH"/>
            </w:pPr>
            <w:r w:rsidRPr="005A5509">
              <w:t>Optional</w:t>
            </w:r>
          </w:p>
        </w:tc>
        <w:tc>
          <w:tcPr>
            <w:tcW w:w="5989" w:type="dxa"/>
            <w:gridSpan w:val="4"/>
          </w:tcPr>
          <w:p w14:paraId="7E8D19EE" w14:textId="77777777" w:rsidR="00EA16E8" w:rsidRPr="005A5509" w:rsidRDefault="00EA16E8" w:rsidP="002D0C32">
            <w:pPr>
              <w:pStyle w:val="TAH"/>
            </w:pPr>
            <w:r w:rsidRPr="005A5509">
              <w:t>Used in command:</w:t>
            </w:r>
          </w:p>
        </w:tc>
      </w:tr>
      <w:tr w:rsidR="00EA16E8" w:rsidRPr="005A5509" w14:paraId="6C687857" w14:textId="77777777" w:rsidTr="002D0C32">
        <w:trPr>
          <w:cantSplit/>
        </w:trPr>
        <w:tc>
          <w:tcPr>
            <w:tcW w:w="2242" w:type="dxa"/>
            <w:vMerge w:val="restart"/>
          </w:tcPr>
          <w:p w14:paraId="64DD6809" w14:textId="77777777" w:rsidR="00EA16E8" w:rsidRPr="005A5509" w:rsidRDefault="00EA16E8" w:rsidP="002D0C32">
            <w:pPr>
              <w:pStyle w:val="TAC"/>
              <w:rPr>
                <w:bCs/>
                <w:lang w:val="en-US"/>
              </w:rPr>
            </w:pPr>
            <w:r w:rsidRPr="005A5509">
              <w:rPr>
                <w:bCs/>
                <w:lang w:val="en-US"/>
              </w:rPr>
              <w:t>DTMF character 0</w:t>
            </w:r>
          </w:p>
          <w:p w14:paraId="1CED19C2" w14:textId="77777777" w:rsidR="00EA16E8" w:rsidRPr="005A5509" w:rsidRDefault="00EA16E8" w:rsidP="002D0C32">
            <w:pPr>
              <w:pStyle w:val="TAC"/>
              <w:rPr>
                <w:bCs/>
                <w:lang w:val="en-US"/>
              </w:rPr>
            </w:pPr>
            <w:r w:rsidRPr="005A5509">
              <w:rPr>
                <w:bCs/>
                <w:lang w:val="en-US"/>
              </w:rPr>
              <w:t xml:space="preserve">(dd/d0,0x0006/0x0010) </w:t>
            </w:r>
          </w:p>
          <w:p w14:paraId="4F01DDF3" w14:textId="77777777" w:rsidR="00EA16E8" w:rsidRPr="005A5509" w:rsidRDefault="00EA16E8" w:rsidP="002D0C32">
            <w:pPr>
              <w:pStyle w:val="TAC"/>
              <w:rPr>
                <w:bCs/>
                <w:lang w:val="en-US"/>
              </w:rPr>
            </w:pPr>
            <w:r w:rsidRPr="005A5509">
              <w:rPr>
                <w:bCs/>
                <w:lang w:val="en-US"/>
              </w:rPr>
              <w:t>DTMF character 1</w:t>
            </w:r>
          </w:p>
          <w:p w14:paraId="15AC8F24" w14:textId="77777777" w:rsidR="00EA16E8" w:rsidRPr="005A5509" w:rsidRDefault="00EA16E8" w:rsidP="002D0C32">
            <w:pPr>
              <w:pStyle w:val="TAC"/>
              <w:rPr>
                <w:bCs/>
                <w:lang w:val="en-US"/>
              </w:rPr>
            </w:pPr>
            <w:r w:rsidRPr="005A5509">
              <w:rPr>
                <w:bCs/>
                <w:lang w:val="en-US"/>
              </w:rPr>
              <w:t xml:space="preserve">(dd/d1,0x0006/0x0011) </w:t>
            </w:r>
          </w:p>
          <w:p w14:paraId="17FC2615" w14:textId="77777777" w:rsidR="00EA16E8" w:rsidRPr="005A5509" w:rsidRDefault="00EA16E8" w:rsidP="002D0C32">
            <w:pPr>
              <w:pStyle w:val="TAC"/>
              <w:rPr>
                <w:bCs/>
                <w:lang w:val="en-US"/>
              </w:rPr>
            </w:pPr>
            <w:r w:rsidRPr="005A5509">
              <w:rPr>
                <w:bCs/>
                <w:lang w:val="en-US"/>
              </w:rPr>
              <w:t>DTMF character 2</w:t>
            </w:r>
          </w:p>
          <w:p w14:paraId="3F4DAA7A" w14:textId="77777777" w:rsidR="00EA16E8" w:rsidRPr="005A5509" w:rsidRDefault="00EA16E8" w:rsidP="002D0C32">
            <w:pPr>
              <w:pStyle w:val="TAC"/>
              <w:rPr>
                <w:bCs/>
                <w:lang w:val="en-US"/>
              </w:rPr>
            </w:pPr>
            <w:r w:rsidRPr="005A5509">
              <w:rPr>
                <w:bCs/>
                <w:lang w:val="en-US"/>
              </w:rPr>
              <w:t xml:space="preserve">(dd/d2,0x0006/0x0012) </w:t>
            </w:r>
          </w:p>
          <w:p w14:paraId="2191E2AA" w14:textId="77777777" w:rsidR="00EA16E8" w:rsidRPr="005A5509" w:rsidRDefault="00EA16E8" w:rsidP="002D0C32">
            <w:pPr>
              <w:pStyle w:val="TAC"/>
              <w:rPr>
                <w:bCs/>
                <w:lang w:val="en-US"/>
              </w:rPr>
            </w:pPr>
            <w:r w:rsidRPr="005A5509">
              <w:rPr>
                <w:bCs/>
                <w:lang w:val="en-US"/>
              </w:rPr>
              <w:t>DTMF character 3</w:t>
            </w:r>
          </w:p>
          <w:p w14:paraId="74B14D26" w14:textId="77777777" w:rsidR="00EA16E8" w:rsidRPr="005A5509" w:rsidRDefault="00EA16E8" w:rsidP="002D0C32">
            <w:pPr>
              <w:pStyle w:val="TAC"/>
              <w:rPr>
                <w:bCs/>
                <w:lang w:val="en-US"/>
              </w:rPr>
            </w:pPr>
            <w:r w:rsidRPr="005A5509">
              <w:rPr>
                <w:bCs/>
                <w:lang w:val="en-US"/>
              </w:rPr>
              <w:t xml:space="preserve">(dd/d3,0x0006/0x0013) </w:t>
            </w:r>
          </w:p>
          <w:p w14:paraId="50E9B040" w14:textId="77777777" w:rsidR="00EA16E8" w:rsidRPr="005A5509" w:rsidRDefault="00EA16E8" w:rsidP="002D0C32">
            <w:pPr>
              <w:pStyle w:val="TAC"/>
              <w:rPr>
                <w:bCs/>
                <w:lang w:val="en-US"/>
              </w:rPr>
            </w:pPr>
            <w:r w:rsidRPr="005A5509">
              <w:rPr>
                <w:bCs/>
                <w:lang w:val="en-US"/>
              </w:rPr>
              <w:t>DTMF character 4</w:t>
            </w:r>
          </w:p>
          <w:p w14:paraId="301B746C" w14:textId="77777777" w:rsidR="00EA16E8" w:rsidRPr="005A5509" w:rsidRDefault="00EA16E8" w:rsidP="002D0C32">
            <w:pPr>
              <w:pStyle w:val="TAC"/>
              <w:rPr>
                <w:bCs/>
                <w:lang w:val="en-US"/>
              </w:rPr>
            </w:pPr>
            <w:r w:rsidRPr="005A5509">
              <w:rPr>
                <w:bCs/>
                <w:lang w:val="en-US"/>
              </w:rPr>
              <w:t xml:space="preserve">(dd/d4,0x0006/0x0014) </w:t>
            </w:r>
          </w:p>
          <w:p w14:paraId="284E1FAA" w14:textId="77777777" w:rsidR="00EA16E8" w:rsidRPr="005A5509" w:rsidRDefault="00EA16E8" w:rsidP="002D0C32">
            <w:pPr>
              <w:pStyle w:val="TAC"/>
              <w:rPr>
                <w:bCs/>
                <w:lang w:val="en-US"/>
              </w:rPr>
            </w:pPr>
            <w:r w:rsidRPr="005A5509">
              <w:rPr>
                <w:bCs/>
                <w:lang w:val="en-US"/>
              </w:rPr>
              <w:t>DTMF character 5</w:t>
            </w:r>
          </w:p>
          <w:p w14:paraId="58217AB9" w14:textId="77777777" w:rsidR="00EA16E8" w:rsidRPr="005A5509" w:rsidRDefault="00EA16E8" w:rsidP="002D0C32">
            <w:pPr>
              <w:pStyle w:val="TAC"/>
              <w:rPr>
                <w:bCs/>
                <w:lang w:val="en-US"/>
              </w:rPr>
            </w:pPr>
            <w:r w:rsidRPr="005A5509">
              <w:rPr>
                <w:bCs/>
                <w:lang w:val="en-US"/>
              </w:rPr>
              <w:t xml:space="preserve">(dd/d5,0x0006/0x0015) </w:t>
            </w:r>
          </w:p>
          <w:p w14:paraId="176DED5E" w14:textId="77777777" w:rsidR="00EA16E8" w:rsidRPr="005A5509" w:rsidRDefault="00EA16E8" w:rsidP="002D0C32">
            <w:pPr>
              <w:pStyle w:val="TAC"/>
              <w:rPr>
                <w:bCs/>
                <w:lang w:val="en-US"/>
              </w:rPr>
            </w:pPr>
            <w:r w:rsidRPr="005A5509">
              <w:rPr>
                <w:bCs/>
                <w:lang w:val="en-US"/>
              </w:rPr>
              <w:t>DTMF character 6</w:t>
            </w:r>
          </w:p>
          <w:p w14:paraId="6F37E0AC" w14:textId="77777777" w:rsidR="00EA16E8" w:rsidRPr="005A5509" w:rsidRDefault="00EA16E8" w:rsidP="002D0C32">
            <w:pPr>
              <w:pStyle w:val="TAC"/>
              <w:rPr>
                <w:bCs/>
                <w:lang w:val="en-US"/>
              </w:rPr>
            </w:pPr>
            <w:r w:rsidRPr="005A5509">
              <w:rPr>
                <w:bCs/>
                <w:lang w:val="en-US"/>
              </w:rPr>
              <w:t>(dd/d6,0x0006/0x0016)</w:t>
            </w:r>
          </w:p>
          <w:p w14:paraId="4DB32929" w14:textId="77777777" w:rsidR="00EA16E8" w:rsidRPr="005A5509" w:rsidRDefault="00EA16E8" w:rsidP="002D0C32">
            <w:pPr>
              <w:pStyle w:val="TAC"/>
              <w:rPr>
                <w:bCs/>
                <w:lang w:val="en-US"/>
              </w:rPr>
            </w:pPr>
            <w:r w:rsidRPr="005A5509">
              <w:rPr>
                <w:bCs/>
                <w:lang w:val="en-US"/>
              </w:rPr>
              <w:t>DTMF character 7</w:t>
            </w:r>
          </w:p>
          <w:p w14:paraId="6D3EDB57" w14:textId="77777777" w:rsidR="00EA16E8" w:rsidRPr="005A5509" w:rsidRDefault="00EA16E8" w:rsidP="002D0C32">
            <w:pPr>
              <w:pStyle w:val="TAC"/>
              <w:rPr>
                <w:bCs/>
                <w:lang w:val="en-US"/>
              </w:rPr>
            </w:pPr>
            <w:r w:rsidRPr="005A5509">
              <w:rPr>
                <w:bCs/>
                <w:lang w:val="en-US"/>
              </w:rPr>
              <w:t xml:space="preserve">(dd/d7,0x0006/0x0017) </w:t>
            </w:r>
          </w:p>
          <w:p w14:paraId="1F718375" w14:textId="77777777" w:rsidR="00EA16E8" w:rsidRPr="005A5509" w:rsidRDefault="00EA16E8" w:rsidP="002D0C32">
            <w:pPr>
              <w:pStyle w:val="TAC"/>
              <w:rPr>
                <w:bCs/>
                <w:lang w:val="en-US"/>
              </w:rPr>
            </w:pPr>
            <w:r w:rsidRPr="005A5509">
              <w:rPr>
                <w:bCs/>
                <w:lang w:val="en-US"/>
              </w:rPr>
              <w:t>DTMF character 8</w:t>
            </w:r>
          </w:p>
          <w:p w14:paraId="60CCD3E1" w14:textId="77777777" w:rsidR="00EA16E8" w:rsidRPr="005A5509" w:rsidRDefault="00EA16E8" w:rsidP="002D0C32">
            <w:pPr>
              <w:pStyle w:val="TAC"/>
              <w:rPr>
                <w:bCs/>
                <w:lang w:val="en-US"/>
              </w:rPr>
            </w:pPr>
            <w:r w:rsidRPr="005A5509">
              <w:rPr>
                <w:bCs/>
                <w:lang w:val="en-US"/>
              </w:rPr>
              <w:t>(dd/d8,0x0006/0x0018)</w:t>
            </w:r>
          </w:p>
          <w:p w14:paraId="2CE9374E" w14:textId="77777777" w:rsidR="00EA16E8" w:rsidRPr="005A5509" w:rsidRDefault="00EA16E8" w:rsidP="002D0C32">
            <w:pPr>
              <w:pStyle w:val="TAC"/>
              <w:rPr>
                <w:bCs/>
                <w:lang w:val="en-US"/>
              </w:rPr>
            </w:pPr>
            <w:r w:rsidRPr="005A5509">
              <w:rPr>
                <w:bCs/>
                <w:lang w:val="en-US"/>
              </w:rPr>
              <w:t>DTMF character 9</w:t>
            </w:r>
          </w:p>
          <w:p w14:paraId="09FB79A4" w14:textId="77777777" w:rsidR="00EA16E8" w:rsidRPr="005A5509" w:rsidRDefault="00EA16E8" w:rsidP="002D0C32">
            <w:pPr>
              <w:pStyle w:val="TAC"/>
              <w:rPr>
                <w:bCs/>
                <w:lang w:val="en-US"/>
              </w:rPr>
            </w:pPr>
            <w:r w:rsidRPr="005A5509">
              <w:rPr>
                <w:bCs/>
                <w:lang w:val="en-US"/>
              </w:rPr>
              <w:t>(dd/d9,0x0006/0x0019)</w:t>
            </w:r>
          </w:p>
          <w:p w14:paraId="0F7634F0" w14:textId="77777777" w:rsidR="00EA16E8" w:rsidRPr="005A5509" w:rsidRDefault="00EA16E8" w:rsidP="002D0C32">
            <w:pPr>
              <w:pStyle w:val="TAC"/>
              <w:rPr>
                <w:bCs/>
                <w:lang w:val="en-US"/>
              </w:rPr>
            </w:pPr>
            <w:r w:rsidRPr="005A5509">
              <w:rPr>
                <w:bCs/>
                <w:lang w:val="en-US"/>
              </w:rPr>
              <w:t>DTMF character *</w:t>
            </w:r>
          </w:p>
          <w:p w14:paraId="44D9A30B" w14:textId="77777777" w:rsidR="00EA16E8" w:rsidRPr="005A5509" w:rsidRDefault="00EA16E8" w:rsidP="002D0C32">
            <w:pPr>
              <w:pStyle w:val="TAC"/>
              <w:rPr>
                <w:bCs/>
                <w:lang w:val="en-US"/>
              </w:rPr>
            </w:pPr>
            <w:r w:rsidRPr="005A5509">
              <w:rPr>
                <w:bCs/>
                <w:lang w:val="en-US"/>
              </w:rPr>
              <w:t xml:space="preserve">(dd/ds,0x0006/0x0020) </w:t>
            </w:r>
          </w:p>
          <w:p w14:paraId="6C50BE40" w14:textId="77777777" w:rsidR="00EA16E8" w:rsidRPr="005A5509" w:rsidRDefault="00EA16E8" w:rsidP="002D0C32">
            <w:pPr>
              <w:pStyle w:val="TAC"/>
              <w:rPr>
                <w:bCs/>
                <w:lang w:val="pt-BR"/>
              </w:rPr>
            </w:pPr>
            <w:r w:rsidRPr="005A5509">
              <w:rPr>
                <w:bCs/>
                <w:lang w:val="pt-BR"/>
              </w:rPr>
              <w:t>DTMF character #</w:t>
            </w:r>
          </w:p>
          <w:p w14:paraId="709F949C" w14:textId="77777777" w:rsidR="00EA16E8" w:rsidRPr="005A5509" w:rsidRDefault="00EA16E8" w:rsidP="002D0C32">
            <w:pPr>
              <w:pStyle w:val="TAC"/>
              <w:rPr>
                <w:bCs/>
                <w:lang w:val="pt-BR"/>
              </w:rPr>
            </w:pPr>
            <w:r w:rsidRPr="005A5509">
              <w:rPr>
                <w:bCs/>
                <w:lang w:val="pt-BR"/>
              </w:rPr>
              <w:t xml:space="preserve">(dd/do,0x0006/0x0021) </w:t>
            </w:r>
          </w:p>
          <w:p w14:paraId="35150C26" w14:textId="77777777" w:rsidR="00EA16E8" w:rsidRPr="005A5509" w:rsidRDefault="00EA16E8" w:rsidP="002D0C32">
            <w:pPr>
              <w:pStyle w:val="TAC"/>
              <w:rPr>
                <w:bCs/>
                <w:lang w:val="pt-BR"/>
              </w:rPr>
            </w:pPr>
            <w:r w:rsidRPr="005A5509">
              <w:rPr>
                <w:bCs/>
                <w:lang w:val="pt-BR"/>
              </w:rPr>
              <w:t>DTMF character A</w:t>
            </w:r>
          </w:p>
          <w:p w14:paraId="037FE1CE" w14:textId="77777777" w:rsidR="00EA16E8" w:rsidRPr="005A5509" w:rsidRDefault="00EA16E8" w:rsidP="002D0C32">
            <w:pPr>
              <w:pStyle w:val="TAC"/>
              <w:rPr>
                <w:bCs/>
                <w:lang w:val="pt-BR"/>
              </w:rPr>
            </w:pPr>
            <w:r w:rsidRPr="005A5509">
              <w:rPr>
                <w:bCs/>
                <w:lang w:val="pt-BR"/>
              </w:rPr>
              <w:t>(dd/da,0x0006/0x</w:t>
            </w:r>
            <w:smartTag w:uri="urn:schemas-microsoft-com:office:smarttags" w:element="chmetcnv">
              <w:smartTagPr>
                <w:attr w:name="TCSC" w:val="0"/>
                <w:attr w:name="NumberType" w:val="1"/>
                <w:attr w:name="Negative" w:val="False"/>
                <w:attr w:name="HasSpace" w:val="False"/>
                <w:attr w:name="SourceValue" w:val="1"/>
                <w:attr w:name="UnitName" w:val="a"/>
              </w:smartTagPr>
              <w:r w:rsidRPr="005A5509">
                <w:rPr>
                  <w:bCs/>
                  <w:lang w:val="pt-BR"/>
                </w:rPr>
                <w:t>001a</w:t>
              </w:r>
            </w:smartTag>
            <w:r w:rsidRPr="005A5509">
              <w:rPr>
                <w:bCs/>
                <w:lang w:val="pt-BR"/>
              </w:rPr>
              <w:t xml:space="preserve">) </w:t>
            </w:r>
          </w:p>
          <w:p w14:paraId="5C0640B3" w14:textId="77777777" w:rsidR="00EA16E8" w:rsidRPr="005A5509" w:rsidRDefault="00EA16E8" w:rsidP="002D0C32">
            <w:pPr>
              <w:pStyle w:val="TAC"/>
              <w:rPr>
                <w:bCs/>
                <w:lang w:val="en-US"/>
              </w:rPr>
            </w:pPr>
            <w:r w:rsidRPr="005A5509">
              <w:rPr>
                <w:bCs/>
                <w:lang w:val="en-US"/>
              </w:rPr>
              <w:t>DTMF character B</w:t>
            </w:r>
          </w:p>
          <w:p w14:paraId="76ECFAF3" w14:textId="77777777" w:rsidR="00EA16E8" w:rsidRPr="005A5509" w:rsidRDefault="00EA16E8" w:rsidP="002D0C32">
            <w:pPr>
              <w:pStyle w:val="TAC"/>
              <w:rPr>
                <w:bCs/>
                <w:lang w:val="en-US"/>
              </w:rPr>
            </w:pPr>
            <w:r w:rsidRPr="005A5509">
              <w:rPr>
                <w:bCs/>
                <w:lang w:val="en-US"/>
              </w:rPr>
              <w:t>(dd/db,0x0006/0x001b)</w:t>
            </w:r>
          </w:p>
          <w:p w14:paraId="7C643A01" w14:textId="77777777" w:rsidR="00EA16E8" w:rsidRPr="005A5509" w:rsidRDefault="00EA16E8" w:rsidP="002D0C32">
            <w:pPr>
              <w:pStyle w:val="TAC"/>
              <w:rPr>
                <w:bCs/>
                <w:lang w:val="en-US"/>
              </w:rPr>
            </w:pPr>
            <w:r w:rsidRPr="005A5509">
              <w:rPr>
                <w:bCs/>
                <w:lang w:val="en-US"/>
              </w:rPr>
              <w:t>DTMF character C</w:t>
            </w:r>
          </w:p>
          <w:p w14:paraId="2C1230C6" w14:textId="77777777" w:rsidR="00EA16E8" w:rsidRPr="005A5509" w:rsidRDefault="00EA16E8" w:rsidP="002D0C32">
            <w:pPr>
              <w:pStyle w:val="TAC"/>
              <w:rPr>
                <w:bCs/>
                <w:lang w:val="en-US"/>
              </w:rPr>
            </w:pPr>
            <w:r w:rsidRPr="005A5509">
              <w:rPr>
                <w:bCs/>
                <w:lang w:val="en-US"/>
              </w:rPr>
              <w:t>(dd/dc,0x0006/0x</w:t>
            </w:r>
            <w:smartTag w:uri="urn:schemas-microsoft-com:office:smarttags" w:element="chmetcnv">
              <w:smartTagPr>
                <w:attr w:name="TCSC" w:val="0"/>
                <w:attr w:name="NumberType" w:val="1"/>
                <w:attr w:name="Negative" w:val="False"/>
                <w:attr w:name="HasSpace" w:val="False"/>
                <w:attr w:name="SourceValue" w:val="1"/>
                <w:attr w:name="UnitName" w:val="C"/>
              </w:smartTagPr>
              <w:r w:rsidRPr="005A5509">
                <w:rPr>
                  <w:bCs/>
                  <w:lang w:val="en-US"/>
                </w:rPr>
                <w:t>001c</w:t>
              </w:r>
            </w:smartTag>
            <w:r w:rsidRPr="005A5509">
              <w:rPr>
                <w:bCs/>
                <w:lang w:val="en-US"/>
              </w:rPr>
              <w:t>)</w:t>
            </w:r>
          </w:p>
          <w:p w14:paraId="50E5F1DF" w14:textId="77777777" w:rsidR="00EA16E8" w:rsidRPr="005A5509" w:rsidRDefault="00EA16E8" w:rsidP="002D0C32">
            <w:pPr>
              <w:pStyle w:val="TAC"/>
              <w:rPr>
                <w:bCs/>
                <w:lang w:val="en-US"/>
              </w:rPr>
            </w:pPr>
            <w:r w:rsidRPr="005A5509">
              <w:rPr>
                <w:bCs/>
                <w:lang w:val="en-US"/>
              </w:rPr>
              <w:t>DTMF character D</w:t>
            </w:r>
          </w:p>
          <w:p w14:paraId="207CDEF7" w14:textId="77777777" w:rsidR="00EA16E8" w:rsidRPr="005A5509" w:rsidRDefault="00EA16E8" w:rsidP="002D0C32">
            <w:pPr>
              <w:pStyle w:val="TAC"/>
              <w:rPr>
                <w:b/>
                <w:bCs/>
                <w:lang w:val="en-US"/>
              </w:rPr>
            </w:pPr>
            <w:r w:rsidRPr="005A5509">
              <w:rPr>
                <w:bCs/>
                <w:lang w:val="en-US"/>
              </w:rPr>
              <w:t>(dd/dd,0x0006/0x001d)</w:t>
            </w:r>
          </w:p>
        </w:tc>
        <w:tc>
          <w:tcPr>
            <w:tcW w:w="1658" w:type="dxa"/>
          </w:tcPr>
          <w:p w14:paraId="7182733C" w14:textId="77777777" w:rsidR="00EA16E8" w:rsidRPr="005A5509" w:rsidRDefault="00EA16E8" w:rsidP="002D0C32">
            <w:pPr>
              <w:pStyle w:val="TAC"/>
              <w:rPr>
                <w:bCs/>
              </w:rPr>
            </w:pPr>
            <w:r w:rsidRPr="005A5509">
              <w:rPr>
                <w:rFonts w:hint="eastAsia"/>
                <w:bCs/>
              </w:rPr>
              <w:t>M</w:t>
            </w:r>
          </w:p>
        </w:tc>
        <w:tc>
          <w:tcPr>
            <w:tcW w:w="5989" w:type="dxa"/>
            <w:gridSpan w:val="4"/>
          </w:tcPr>
          <w:p w14:paraId="348BA5E8" w14:textId="77777777" w:rsidR="00EA16E8" w:rsidRPr="005A5509" w:rsidRDefault="00EA16E8" w:rsidP="002D0C32">
            <w:pPr>
              <w:pStyle w:val="TAC"/>
              <w:rPr>
                <w:b/>
                <w:bCs/>
              </w:rPr>
            </w:pPr>
            <w:r w:rsidRPr="005A5509">
              <w:rPr>
                <w:rFonts w:hint="eastAsia"/>
              </w:rPr>
              <w:t xml:space="preserve">ADD, MOD, </w:t>
            </w:r>
            <w:r w:rsidRPr="005A5509">
              <w:t>NOTIFY</w:t>
            </w:r>
          </w:p>
        </w:tc>
      </w:tr>
      <w:tr w:rsidR="00EA16E8" w:rsidRPr="005A5509" w14:paraId="12ECE871" w14:textId="77777777" w:rsidTr="002D0C32">
        <w:trPr>
          <w:cantSplit/>
        </w:trPr>
        <w:tc>
          <w:tcPr>
            <w:tcW w:w="2242" w:type="dxa"/>
            <w:vMerge/>
          </w:tcPr>
          <w:p w14:paraId="7EDD913F" w14:textId="77777777" w:rsidR="00EA16E8" w:rsidRPr="005A5509" w:rsidRDefault="00EA16E8" w:rsidP="002D0C32">
            <w:pPr>
              <w:pStyle w:val="enumlev2"/>
              <w:ind w:left="0" w:firstLine="34"/>
              <w:rPr>
                <w:b/>
                <w:bCs/>
              </w:rPr>
            </w:pPr>
          </w:p>
        </w:tc>
        <w:tc>
          <w:tcPr>
            <w:tcW w:w="1658" w:type="dxa"/>
          </w:tcPr>
          <w:p w14:paraId="151A109B" w14:textId="77777777" w:rsidR="00EA16E8" w:rsidRPr="005A5509" w:rsidRDefault="00EA16E8" w:rsidP="002D0C32">
            <w:pPr>
              <w:pStyle w:val="TAH"/>
            </w:pPr>
            <w:r w:rsidRPr="005A5509">
              <w:t>Event</w:t>
            </w:r>
          </w:p>
          <w:p w14:paraId="23FBC162" w14:textId="77777777" w:rsidR="00EA16E8" w:rsidRPr="005A5509" w:rsidRDefault="00EA16E8" w:rsidP="002D0C32">
            <w:pPr>
              <w:pStyle w:val="TAH"/>
            </w:pPr>
            <w:r w:rsidRPr="005A5509">
              <w:t>Parameters</w:t>
            </w:r>
          </w:p>
        </w:tc>
        <w:tc>
          <w:tcPr>
            <w:tcW w:w="1875" w:type="dxa"/>
          </w:tcPr>
          <w:p w14:paraId="0C36937D" w14:textId="77777777" w:rsidR="00EA16E8" w:rsidRPr="005A5509" w:rsidRDefault="00EA16E8" w:rsidP="002D0C32">
            <w:pPr>
              <w:pStyle w:val="TAH"/>
            </w:pPr>
            <w:r w:rsidRPr="005A5509">
              <w:t>Mandatory/</w:t>
            </w:r>
          </w:p>
          <w:p w14:paraId="24C4CF72" w14:textId="77777777" w:rsidR="00EA16E8" w:rsidRPr="005A5509" w:rsidRDefault="00EA16E8" w:rsidP="002D0C32">
            <w:pPr>
              <w:pStyle w:val="TAH"/>
            </w:pPr>
            <w:r w:rsidRPr="005A5509">
              <w:t>Optional</w:t>
            </w:r>
          </w:p>
        </w:tc>
        <w:tc>
          <w:tcPr>
            <w:tcW w:w="1836" w:type="dxa"/>
            <w:gridSpan w:val="2"/>
          </w:tcPr>
          <w:p w14:paraId="2D570243" w14:textId="77777777" w:rsidR="00EA16E8" w:rsidRPr="005A5509" w:rsidRDefault="00EA16E8" w:rsidP="002D0C32">
            <w:pPr>
              <w:pStyle w:val="TAH"/>
            </w:pPr>
            <w:r w:rsidRPr="005A5509">
              <w:t>Supported</w:t>
            </w:r>
          </w:p>
          <w:p w14:paraId="7DFE8081" w14:textId="77777777" w:rsidR="00EA16E8" w:rsidRPr="005A5509" w:rsidRDefault="00EA16E8" w:rsidP="002D0C32">
            <w:pPr>
              <w:pStyle w:val="TAH"/>
            </w:pPr>
            <w:r w:rsidRPr="005A5509">
              <w:t>Values:</w:t>
            </w:r>
          </w:p>
        </w:tc>
        <w:tc>
          <w:tcPr>
            <w:tcW w:w="2278" w:type="dxa"/>
          </w:tcPr>
          <w:p w14:paraId="2794CF99" w14:textId="77777777" w:rsidR="00EA16E8" w:rsidRPr="005A5509" w:rsidRDefault="00EA16E8" w:rsidP="002D0C32">
            <w:pPr>
              <w:pStyle w:val="TAH"/>
            </w:pPr>
            <w:r w:rsidRPr="005A5509">
              <w:t>Provisioned Value:</w:t>
            </w:r>
          </w:p>
        </w:tc>
      </w:tr>
      <w:tr w:rsidR="00EA16E8" w:rsidRPr="005A5509" w14:paraId="571717B9" w14:textId="77777777" w:rsidTr="002D0C32">
        <w:trPr>
          <w:cantSplit/>
        </w:trPr>
        <w:tc>
          <w:tcPr>
            <w:tcW w:w="2242" w:type="dxa"/>
            <w:vMerge/>
          </w:tcPr>
          <w:p w14:paraId="259DF1F2" w14:textId="77777777" w:rsidR="00EA16E8" w:rsidRPr="005A5509" w:rsidRDefault="00EA16E8" w:rsidP="002D0C32">
            <w:pPr>
              <w:pStyle w:val="enumlev2"/>
              <w:ind w:left="0" w:firstLine="34"/>
              <w:rPr>
                <w:b/>
                <w:bCs/>
              </w:rPr>
            </w:pPr>
          </w:p>
        </w:tc>
        <w:tc>
          <w:tcPr>
            <w:tcW w:w="1658" w:type="dxa"/>
          </w:tcPr>
          <w:p w14:paraId="3757A1EA" w14:textId="77777777" w:rsidR="00EA16E8" w:rsidRPr="005A5509" w:rsidRDefault="00EA16E8" w:rsidP="002D0C32">
            <w:pPr>
              <w:pStyle w:val="TAC"/>
              <w:rPr>
                <w:bCs/>
              </w:rPr>
            </w:pPr>
            <w:r w:rsidRPr="005A5509">
              <w:rPr>
                <w:rFonts w:hint="eastAsia"/>
                <w:bCs/>
              </w:rPr>
              <w:t>-</w:t>
            </w:r>
          </w:p>
        </w:tc>
        <w:tc>
          <w:tcPr>
            <w:tcW w:w="1875" w:type="dxa"/>
          </w:tcPr>
          <w:p w14:paraId="37EB4F0C" w14:textId="77777777" w:rsidR="00EA16E8" w:rsidRPr="005A5509" w:rsidRDefault="00EA16E8" w:rsidP="002D0C32">
            <w:pPr>
              <w:pStyle w:val="TAC"/>
              <w:rPr>
                <w:b/>
                <w:bCs/>
              </w:rPr>
            </w:pPr>
            <w:r w:rsidRPr="005A5509">
              <w:rPr>
                <w:rFonts w:hint="eastAsia"/>
                <w:bCs/>
              </w:rPr>
              <w:t>-</w:t>
            </w:r>
          </w:p>
        </w:tc>
        <w:tc>
          <w:tcPr>
            <w:tcW w:w="1836" w:type="dxa"/>
            <w:gridSpan w:val="2"/>
          </w:tcPr>
          <w:p w14:paraId="59444C4F" w14:textId="77777777" w:rsidR="00EA16E8" w:rsidRPr="005A5509" w:rsidRDefault="00EA16E8" w:rsidP="002D0C32">
            <w:pPr>
              <w:pStyle w:val="TAC"/>
            </w:pPr>
            <w:r w:rsidRPr="005A5509">
              <w:rPr>
                <w:rFonts w:hint="eastAsia"/>
                <w:bCs/>
              </w:rPr>
              <w:t>-</w:t>
            </w:r>
          </w:p>
        </w:tc>
        <w:tc>
          <w:tcPr>
            <w:tcW w:w="2278" w:type="dxa"/>
          </w:tcPr>
          <w:p w14:paraId="2C306172" w14:textId="77777777" w:rsidR="00EA16E8" w:rsidRPr="005A5509" w:rsidRDefault="00EA16E8" w:rsidP="002D0C32">
            <w:pPr>
              <w:pStyle w:val="TAC"/>
              <w:rPr>
                <w:b/>
                <w:bCs/>
              </w:rPr>
            </w:pPr>
            <w:r w:rsidRPr="005A5509">
              <w:rPr>
                <w:rFonts w:hint="eastAsia"/>
                <w:bCs/>
              </w:rPr>
              <w:t>-</w:t>
            </w:r>
          </w:p>
        </w:tc>
      </w:tr>
      <w:tr w:rsidR="00EA16E8" w:rsidRPr="005A5509" w14:paraId="25FFAE27" w14:textId="77777777" w:rsidTr="002D0C32">
        <w:trPr>
          <w:cantSplit/>
        </w:trPr>
        <w:tc>
          <w:tcPr>
            <w:tcW w:w="2242" w:type="dxa"/>
            <w:vMerge/>
          </w:tcPr>
          <w:p w14:paraId="2BF5EEB9" w14:textId="77777777" w:rsidR="00EA16E8" w:rsidRPr="005A5509" w:rsidRDefault="00EA16E8" w:rsidP="002D0C32">
            <w:pPr>
              <w:pStyle w:val="enumlev2"/>
              <w:ind w:left="0" w:firstLine="34"/>
              <w:rPr>
                <w:b/>
                <w:bCs/>
              </w:rPr>
            </w:pPr>
          </w:p>
        </w:tc>
        <w:tc>
          <w:tcPr>
            <w:tcW w:w="1658" w:type="dxa"/>
          </w:tcPr>
          <w:p w14:paraId="14D3F2DF" w14:textId="77777777" w:rsidR="00EA16E8" w:rsidRPr="005A5509" w:rsidRDefault="00EA16E8" w:rsidP="002D0C32">
            <w:pPr>
              <w:pStyle w:val="TAH"/>
            </w:pPr>
            <w:r w:rsidRPr="005A5509">
              <w:t>ObservedEvent</w:t>
            </w:r>
          </w:p>
          <w:p w14:paraId="22190950" w14:textId="77777777" w:rsidR="00EA16E8" w:rsidRPr="005A5509" w:rsidRDefault="00EA16E8" w:rsidP="002D0C32">
            <w:pPr>
              <w:pStyle w:val="TAH"/>
            </w:pPr>
            <w:r w:rsidRPr="005A5509">
              <w:t>Parameters</w:t>
            </w:r>
          </w:p>
        </w:tc>
        <w:tc>
          <w:tcPr>
            <w:tcW w:w="1875" w:type="dxa"/>
          </w:tcPr>
          <w:p w14:paraId="358713A9" w14:textId="77777777" w:rsidR="00EA16E8" w:rsidRPr="005A5509" w:rsidRDefault="00EA16E8" w:rsidP="002D0C32">
            <w:pPr>
              <w:pStyle w:val="TAH"/>
            </w:pPr>
            <w:r w:rsidRPr="005A5509">
              <w:t>Mandatory/</w:t>
            </w:r>
          </w:p>
          <w:p w14:paraId="1A0A0CD1" w14:textId="77777777" w:rsidR="00EA16E8" w:rsidRPr="005A5509" w:rsidRDefault="00EA16E8" w:rsidP="002D0C32">
            <w:pPr>
              <w:pStyle w:val="TAH"/>
            </w:pPr>
            <w:r w:rsidRPr="005A5509">
              <w:t>Optional</w:t>
            </w:r>
          </w:p>
        </w:tc>
        <w:tc>
          <w:tcPr>
            <w:tcW w:w="1836" w:type="dxa"/>
            <w:gridSpan w:val="2"/>
          </w:tcPr>
          <w:p w14:paraId="0E9A8046" w14:textId="77777777" w:rsidR="00EA16E8" w:rsidRPr="005A5509" w:rsidRDefault="00EA16E8" w:rsidP="002D0C32">
            <w:pPr>
              <w:pStyle w:val="TAH"/>
            </w:pPr>
            <w:r w:rsidRPr="005A5509">
              <w:t>Supported</w:t>
            </w:r>
          </w:p>
          <w:p w14:paraId="5837C8CE" w14:textId="77777777" w:rsidR="00EA16E8" w:rsidRPr="005A5509" w:rsidRDefault="00EA16E8" w:rsidP="002D0C32">
            <w:pPr>
              <w:pStyle w:val="TAH"/>
            </w:pPr>
            <w:r w:rsidRPr="005A5509">
              <w:t>Values:</w:t>
            </w:r>
          </w:p>
        </w:tc>
        <w:tc>
          <w:tcPr>
            <w:tcW w:w="2278" w:type="dxa"/>
          </w:tcPr>
          <w:p w14:paraId="6F1F7CB2" w14:textId="77777777" w:rsidR="00EA16E8" w:rsidRPr="005A5509" w:rsidRDefault="00EA16E8" w:rsidP="002D0C32">
            <w:pPr>
              <w:pStyle w:val="TAH"/>
            </w:pPr>
            <w:r w:rsidRPr="005A5509">
              <w:t>Provisioned Value:</w:t>
            </w:r>
          </w:p>
        </w:tc>
      </w:tr>
      <w:tr w:rsidR="00EA16E8" w:rsidRPr="005A5509" w14:paraId="5ABF1FD6" w14:textId="77777777" w:rsidTr="002D0C32">
        <w:trPr>
          <w:cantSplit/>
        </w:trPr>
        <w:tc>
          <w:tcPr>
            <w:tcW w:w="2242" w:type="dxa"/>
            <w:vMerge/>
          </w:tcPr>
          <w:p w14:paraId="5CC8E0D0" w14:textId="77777777" w:rsidR="00EA16E8" w:rsidRPr="005A5509" w:rsidRDefault="00EA16E8" w:rsidP="002D0C32">
            <w:pPr>
              <w:pStyle w:val="enumlev2"/>
              <w:ind w:left="0" w:firstLine="34"/>
              <w:rPr>
                <w:b/>
                <w:bCs/>
              </w:rPr>
            </w:pPr>
          </w:p>
        </w:tc>
        <w:tc>
          <w:tcPr>
            <w:tcW w:w="1658" w:type="dxa"/>
          </w:tcPr>
          <w:p w14:paraId="216572D1" w14:textId="77777777" w:rsidR="00EA16E8" w:rsidRPr="005A5509" w:rsidRDefault="00EA16E8" w:rsidP="002D0C32">
            <w:pPr>
              <w:pStyle w:val="TAC"/>
              <w:rPr>
                <w:bCs/>
              </w:rPr>
            </w:pPr>
            <w:r w:rsidRPr="005A5509">
              <w:rPr>
                <w:rFonts w:hint="eastAsia"/>
                <w:bCs/>
              </w:rPr>
              <w:t>-</w:t>
            </w:r>
          </w:p>
        </w:tc>
        <w:tc>
          <w:tcPr>
            <w:tcW w:w="1875" w:type="dxa"/>
          </w:tcPr>
          <w:p w14:paraId="4BF27AF1" w14:textId="77777777" w:rsidR="00EA16E8" w:rsidRPr="005A5509" w:rsidRDefault="00EA16E8" w:rsidP="002D0C32">
            <w:pPr>
              <w:pStyle w:val="TAC"/>
              <w:rPr>
                <w:b/>
                <w:bCs/>
              </w:rPr>
            </w:pPr>
            <w:r w:rsidRPr="005A5509">
              <w:rPr>
                <w:rFonts w:hint="eastAsia"/>
                <w:bCs/>
              </w:rPr>
              <w:t>-</w:t>
            </w:r>
          </w:p>
        </w:tc>
        <w:tc>
          <w:tcPr>
            <w:tcW w:w="1836" w:type="dxa"/>
            <w:gridSpan w:val="2"/>
          </w:tcPr>
          <w:p w14:paraId="3063402D" w14:textId="77777777" w:rsidR="00EA16E8" w:rsidRPr="005A5509" w:rsidRDefault="00EA16E8" w:rsidP="002D0C32">
            <w:pPr>
              <w:pStyle w:val="TAC"/>
            </w:pPr>
            <w:r w:rsidRPr="005A5509">
              <w:rPr>
                <w:rFonts w:hint="eastAsia"/>
                <w:bCs/>
              </w:rPr>
              <w:t>-</w:t>
            </w:r>
          </w:p>
        </w:tc>
        <w:tc>
          <w:tcPr>
            <w:tcW w:w="2278" w:type="dxa"/>
          </w:tcPr>
          <w:p w14:paraId="6AA1C2E8" w14:textId="77777777" w:rsidR="00EA16E8" w:rsidRPr="005A5509" w:rsidRDefault="00EA16E8" w:rsidP="002D0C32">
            <w:pPr>
              <w:pStyle w:val="TAC"/>
              <w:rPr>
                <w:b/>
                <w:bCs/>
              </w:rPr>
            </w:pPr>
            <w:r w:rsidRPr="005A5509">
              <w:rPr>
                <w:rFonts w:hint="eastAsia"/>
                <w:bCs/>
              </w:rPr>
              <w:t>-</w:t>
            </w:r>
          </w:p>
        </w:tc>
      </w:tr>
      <w:tr w:rsidR="00EA16E8" w:rsidRPr="005A5509" w14:paraId="0D89E32F" w14:textId="77777777" w:rsidTr="002D0C32">
        <w:trPr>
          <w:cantSplit/>
        </w:trPr>
        <w:tc>
          <w:tcPr>
            <w:tcW w:w="2242" w:type="dxa"/>
          </w:tcPr>
          <w:p w14:paraId="7135419C" w14:textId="77777777" w:rsidR="00EA16E8" w:rsidRPr="005A5509" w:rsidRDefault="00EA16E8" w:rsidP="002D0C32">
            <w:pPr>
              <w:pStyle w:val="TAH"/>
            </w:pPr>
            <w:r w:rsidRPr="005A5509">
              <w:t>Statistics</w:t>
            </w:r>
          </w:p>
        </w:tc>
        <w:tc>
          <w:tcPr>
            <w:tcW w:w="1658" w:type="dxa"/>
          </w:tcPr>
          <w:p w14:paraId="2322FAF4" w14:textId="77777777" w:rsidR="00EA16E8" w:rsidRPr="005A5509" w:rsidRDefault="00EA16E8" w:rsidP="002D0C32">
            <w:pPr>
              <w:pStyle w:val="TAH"/>
            </w:pPr>
            <w:r w:rsidRPr="005A5509">
              <w:t>Mandatory/</w:t>
            </w:r>
          </w:p>
          <w:p w14:paraId="10023118" w14:textId="77777777" w:rsidR="00EA16E8" w:rsidRPr="005A5509" w:rsidRDefault="00EA16E8" w:rsidP="002D0C32">
            <w:pPr>
              <w:pStyle w:val="TAH"/>
            </w:pPr>
            <w:r w:rsidRPr="005A5509">
              <w:t>Optional</w:t>
            </w:r>
          </w:p>
        </w:tc>
        <w:tc>
          <w:tcPr>
            <w:tcW w:w="2733" w:type="dxa"/>
            <w:gridSpan w:val="2"/>
          </w:tcPr>
          <w:p w14:paraId="3F222003" w14:textId="77777777" w:rsidR="00EA16E8" w:rsidRPr="005A5509" w:rsidRDefault="00EA16E8" w:rsidP="002D0C32">
            <w:pPr>
              <w:pStyle w:val="TAH"/>
            </w:pPr>
            <w:r w:rsidRPr="005A5509">
              <w:t>Used in command:</w:t>
            </w:r>
          </w:p>
        </w:tc>
        <w:tc>
          <w:tcPr>
            <w:tcW w:w="3256" w:type="dxa"/>
            <w:gridSpan w:val="2"/>
          </w:tcPr>
          <w:p w14:paraId="1B32F912" w14:textId="77777777" w:rsidR="00EA16E8" w:rsidRPr="005A5509" w:rsidRDefault="00EA16E8" w:rsidP="002D0C32">
            <w:pPr>
              <w:pStyle w:val="TAH"/>
            </w:pPr>
            <w:r w:rsidRPr="005A5509">
              <w:t>Supported Values:</w:t>
            </w:r>
          </w:p>
        </w:tc>
      </w:tr>
      <w:tr w:rsidR="00EA16E8" w:rsidRPr="005A5509" w14:paraId="33A1F84B" w14:textId="77777777" w:rsidTr="002D0C32">
        <w:trPr>
          <w:cantSplit/>
        </w:trPr>
        <w:tc>
          <w:tcPr>
            <w:tcW w:w="2242" w:type="dxa"/>
          </w:tcPr>
          <w:p w14:paraId="7DDD4C06" w14:textId="77777777" w:rsidR="00EA16E8" w:rsidRPr="005A5509" w:rsidRDefault="00EA16E8" w:rsidP="002D0C32">
            <w:pPr>
              <w:pStyle w:val="TAC"/>
            </w:pPr>
            <w:r w:rsidRPr="005A5509">
              <w:rPr>
                <w:rFonts w:hint="eastAsia"/>
              </w:rPr>
              <w:t>None</w:t>
            </w:r>
          </w:p>
        </w:tc>
        <w:tc>
          <w:tcPr>
            <w:tcW w:w="1658" w:type="dxa"/>
          </w:tcPr>
          <w:p w14:paraId="2DBA8D19" w14:textId="77777777" w:rsidR="00EA16E8" w:rsidRPr="005A5509" w:rsidRDefault="00EA16E8" w:rsidP="002D0C32">
            <w:pPr>
              <w:pStyle w:val="TAC"/>
            </w:pPr>
            <w:r w:rsidRPr="005A5509">
              <w:rPr>
                <w:rFonts w:hint="eastAsia"/>
              </w:rPr>
              <w:t>-</w:t>
            </w:r>
          </w:p>
        </w:tc>
        <w:tc>
          <w:tcPr>
            <w:tcW w:w="2733" w:type="dxa"/>
            <w:gridSpan w:val="2"/>
          </w:tcPr>
          <w:p w14:paraId="68C3C8ED" w14:textId="77777777" w:rsidR="00EA16E8" w:rsidRPr="005A5509" w:rsidRDefault="00EA16E8" w:rsidP="002D0C32">
            <w:pPr>
              <w:pStyle w:val="TAC"/>
            </w:pPr>
            <w:r w:rsidRPr="005A5509">
              <w:rPr>
                <w:rFonts w:hint="eastAsia"/>
              </w:rPr>
              <w:t>-</w:t>
            </w:r>
          </w:p>
        </w:tc>
        <w:tc>
          <w:tcPr>
            <w:tcW w:w="3256" w:type="dxa"/>
            <w:gridSpan w:val="2"/>
          </w:tcPr>
          <w:p w14:paraId="3A002BED" w14:textId="77777777" w:rsidR="00EA16E8" w:rsidRPr="005A5509" w:rsidRDefault="00EA16E8" w:rsidP="002D0C32">
            <w:pPr>
              <w:pStyle w:val="TAC"/>
            </w:pPr>
            <w:r w:rsidRPr="005A5509">
              <w:rPr>
                <w:rFonts w:hint="eastAsia"/>
              </w:rPr>
              <w:t>-</w:t>
            </w:r>
          </w:p>
        </w:tc>
      </w:tr>
      <w:tr w:rsidR="00EA16E8" w:rsidRPr="005A5509" w14:paraId="53473FB7" w14:textId="77777777" w:rsidTr="002D0C32">
        <w:trPr>
          <w:cantSplit/>
        </w:trPr>
        <w:tc>
          <w:tcPr>
            <w:tcW w:w="2242" w:type="dxa"/>
          </w:tcPr>
          <w:p w14:paraId="67BF1CE0" w14:textId="77777777" w:rsidR="00EA16E8" w:rsidRPr="005A5509" w:rsidRDefault="00EA16E8" w:rsidP="002D0C32">
            <w:pPr>
              <w:pStyle w:val="TAH"/>
            </w:pPr>
            <w:r w:rsidRPr="005A5509">
              <w:t>Error Codes</w:t>
            </w:r>
          </w:p>
        </w:tc>
        <w:tc>
          <w:tcPr>
            <w:tcW w:w="7647" w:type="dxa"/>
            <w:gridSpan w:val="5"/>
          </w:tcPr>
          <w:p w14:paraId="29C3B018" w14:textId="77777777" w:rsidR="00EA16E8" w:rsidRPr="005A5509" w:rsidRDefault="00EA16E8" w:rsidP="002D0C32">
            <w:pPr>
              <w:pStyle w:val="TAH"/>
            </w:pPr>
            <w:r w:rsidRPr="005A5509">
              <w:t>Mandatory/ Optional</w:t>
            </w:r>
          </w:p>
        </w:tc>
      </w:tr>
      <w:tr w:rsidR="00EA16E8" w:rsidRPr="005A5509" w14:paraId="2DD1321C" w14:textId="77777777" w:rsidTr="002D0C32">
        <w:trPr>
          <w:cantSplit/>
        </w:trPr>
        <w:tc>
          <w:tcPr>
            <w:tcW w:w="2242" w:type="dxa"/>
          </w:tcPr>
          <w:p w14:paraId="6F6435C1" w14:textId="77777777" w:rsidR="00EA16E8" w:rsidRPr="005A5509" w:rsidRDefault="00EA16E8" w:rsidP="002D0C32">
            <w:pPr>
              <w:pStyle w:val="TAC"/>
            </w:pPr>
            <w:r w:rsidRPr="005A5509">
              <w:rPr>
                <w:rFonts w:hint="eastAsia"/>
              </w:rPr>
              <w:t>None</w:t>
            </w:r>
          </w:p>
        </w:tc>
        <w:tc>
          <w:tcPr>
            <w:tcW w:w="7647" w:type="dxa"/>
            <w:gridSpan w:val="5"/>
          </w:tcPr>
          <w:p w14:paraId="726F2AFD" w14:textId="77777777" w:rsidR="00EA16E8" w:rsidRPr="005A5509" w:rsidRDefault="00EA16E8" w:rsidP="002D0C32">
            <w:pPr>
              <w:pStyle w:val="TAC"/>
            </w:pPr>
            <w:r w:rsidRPr="005A5509">
              <w:rPr>
                <w:rFonts w:hint="eastAsia"/>
              </w:rPr>
              <w:t>-</w:t>
            </w:r>
          </w:p>
        </w:tc>
      </w:tr>
    </w:tbl>
    <w:p w14:paraId="4D7C1BEF" w14:textId="77777777" w:rsidR="00EA16E8" w:rsidRPr="005A5509" w:rsidRDefault="00EA16E8" w:rsidP="00EA16E8">
      <w:pPr>
        <w:pStyle w:val="TAH"/>
        <w:jc w:val="left"/>
      </w:pPr>
    </w:p>
    <w:p w14:paraId="2D488FC5" w14:textId="77777777" w:rsidR="00EA16E8" w:rsidRPr="005A5509" w:rsidRDefault="00EA16E8" w:rsidP="00EA16E8">
      <w:pPr>
        <w:pStyle w:val="Heading4"/>
        <w:keepNext w:val="0"/>
        <w:keepLines w:val="0"/>
        <w:widowControl w:val="0"/>
      </w:pPr>
      <w:bookmarkStart w:id="130" w:name="_Toc11325803"/>
      <w:bookmarkStart w:id="131" w:name="_Toc67485838"/>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.7</w:t>
      </w:r>
      <w:r>
        <w:tab/>
      </w:r>
      <w:r w:rsidRPr="005A5509">
        <w:t>Call Progress Tones Generator Package</w:t>
      </w:r>
      <w:bookmarkEnd w:id="130"/>
      <w:bookmarkEnd w:id="131"/>
    </w:p>
    <w:p w14:paraId="53C03A47" w14:textId="77777777" w:rsidR="00EA16E8" w:rsidRPr="005A5509" w:rsidRDefault="00EA16E8" w:rsidP="00EA16E8">
      <w:pPr>
        <w:pStyle w:val="TH"/>
        <w:keepNext w:val="0"/>
        <w:keepLines w:val="0"/>
        <w:widowControl w:val="0"/>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.7.1: Package Usage Information for Call Progress Tones Generator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046D86C7" w14:textId="77777777" w:rsidTr="002D0C32">
        <w:trPr>
          <w:cantSplit/>
        </w:trPr>
        <w:tc>
          <w:tcPr>
            <w:tcW w:w="1744" w:type="dxa"/>
          </w:tcPr>
          <w:p w14:paraId="10889B19" w14:textId="77777777" w:rsidR="00EA16E8" w:rsidRPr="005A5509" w:rsidRDefault="00EA16E8" w:rsidP="002D0C32">
            <w:pPr>
              <w:pStyle w:val="TAH"/>
              <w:keepNext w:val="0"/>
              <w:keepLines w:val="0"/>
              <w:widowControl w:val="0"/>
              <w:ind w:left="284"/>
              <w:jc w:val="left"/>
            </w:pPr>
            <w:r w:rsidRPr="005A5509">
              <w:t xml:space="preserve">Properties </w:t>
            </w:r>
          </w:p>
        </w:tc>
        <w:tc>
          <w:tcPr>
            <w:tcW w:w="1851" w:type="dxa"/>
          </w:tcPr>
          <w:p w14:paraId="63B2D7BC" w14:textId="77777777" w:rsidR="00EA16E8" w:rsidRPr="005A5509" w:rsidRDefault="00EA16E8" w:rsidP="002D0C32">
            <w:pPr>
              <w:pStyle w:val="TAH"/>
              <w:keepNext w:val="0"/>
              <w:keepLines w:val="0"/>
              <w:widowControl w:val="0"/>
            </w:pPr>
            <w:r w:rsidRPr="005A5509">
              <w:t>Mandatory/</w:t>
            </w:r>
          </w:p>
          <w:p w14:paraId="5F0B3657" w14:textId="77777777" w:rsidR="00EA16E8" w:rsidRPr="005A5509" w:rsidRDefault="00EA16E8" w:rsidP="002D0C32">
            <w:pPr>
              <w:pStyle w:val="TAH"/>
              <w:keepNext w:val="0"/>
              <w:keepLines w:val="0"/>
              <w:widowControl w:val="0"/>
            </w:pPr>
            <w:r w:rsidRPr="005A5509">
              <w:t>Optional</w:t>
            </w:r>
          </w:p>
        </w:tc>
        <w:tc>
          <w:tcPr>
            <w:tcW w:w="1961" w:type="dxa"/>
          </w:tcPr>
          <w:p w14:paraId="4C3088C9" w14:textId="77777777" w:rsidR="00EA16E8" w:rsidRPr="005A5509" w:rsidRDefault="00EA16E8" w:rsidP="002D0C32">
            <w:pPr>
              <w:pStyle w:val="TAH"/>
              <w:keepNext w:val="0"/>
              <w:keepLines w:val="0"/>
              <w:widowControl w:val="0"/>
            </w:pPr>
            <w:r w:rsidRPr="005A5509">
              <w:t>Used in command:</w:t>
            </w:r>
          </w:p>
        </w:tc>
        <w:tc>
          <w:tcPr>
            <w:tcW w:w="1926" w:type="dxa"/>
            <w:gridSpan w:val="2"/>
          </w:tcPr>
          <w:p w14:paraId="7CFC7769" w14:textId="77777777" w:rsidR="00EA16E8" w:rsidRPr="005A5509" w:rsidRDefault="00EA16E8" w:rsidP="002D0C32">
            <w:pPr>
              <w:pStyle w:val="TAH"/>
              <w:keepNext w:val="0"/>
              <w:keepLines w:val="0"/>
              <w:widowControl w:val="0"/>
            </w:pPr>
            <w:r w:rsidRPr="005A5509">
              <w:t>Supported Values:</w:t>
            </w:r>
          </w:p>
        </w:tc>
        <w:tc>
          <w:tcPr>
            <w:tcW w:w="2407" w:type="dxa"/>
          </w:tcPr>
          <w:p w14:paraId="7C7DE2AA" w14:textId="77777777" w:rsidR="00EA16E8" w:rsidRPr="005A5509" w:rsidRDefault="00EA16E8" w:rsidP="002D0C32">
            <w:pPr>
              <w:pStyle w:val="TAH"/>
              <w:keepNext w:val="0"/>
              <w:keepLines w:val="0"/>
              <w:widowControl w:val="0"/>
            </w:pPr>
            <w:r w:rsidRPr="005A5509">
              <w:t>Provisioned Value:</w:t>
            </w:r>
          </w:p>
        </w:tc>
      </w:tr>
      <w:tr w:rsidR="00EA16E8" w:rsidRPr="005A5509" w14:paraId="3A472366" w14:textId="77777777" w:rsidTr="002D0C32">
        <w:trPr>
          <w:cantSplit/>
        </w:trPr>
        <w:tc>
          <w:tcPr>
            <w:tcW w:w="1744" w:type="dxa"/>
          </w:tcPr>
          <w:p w14:paraId="78D82CDF" w14:textId="77777777" w:rsidR="00EA16E8" w:rsidRPr="005A5509" w:rsidRDefault="00EA16E8" w:rsidP="002D0C32">
            <w:pPr>
              <w:pStyle w:val="TAC"/>
              <w:keepNext w:val="0"/>
              <w:keepLines w:val="0"/>
              <w:widowControl w:val="0"/>
              <w:ind w:left="400" w:hanging="400"/>
            </w:pPr>
            <w:r w:rsidRPr="005A5509">
              <w:rPr>
                <w:rFonts w:hint="eastAsia"/>
              </w:rPr>
              <w:t>None</w:t>
            </w:r>
          </w:p>
        </w:tc>
        <w:tc>
          <w:tcPr>
            <w:tcW w:w="1851" w:type="dxa"/>
          </w:tcPr>
          <w:p w14:paraId="183E6A24" w14:textId="77777777" w:rsidR="00EA16E8" w:rsidRPr="005A5509" w:rsidRDefault="00EA16E8" w:rsidP="002D0C32">
            <w:pPr>
              <w:pStyle w:val="TAC"/>
              <w:keepNext w:val="0"/>
              <w:keepLines w:val="0"/>
              <w:widowControl w:val="0"/>
              <w:ind w:left="400" w:hanging="400"/>
            </w:pPr>
            <w:r w:rsidRPr="005A5509">
              <w:rPr>
                <w:rFonts w:hint="eastAsia"/>
              </w:rPr>
              <w:t>-</w:t>
            </w:r>
          </w:p>
        </w:tc>
        <w:tc>
          <w:tcPr>
            <w:tcW w:w="1961" w:type="dxa"/>
          </w:tcPr>
          <w:p w14:paraId="2D7A95C3" w14:textId="77777777" w:rsidR="00EA16E8" w:rsidRPr="005A5509" w:rsidRDefault="00EA16E8" w:rsidP="002D0C32">
            <w:pPr>
              <w:pStyle w:val="TAC"/>
              <w:keepNext w:val="0"/>
              <w:keepLines w:val="0"/>
              <w:widowControl w:val="0"/>
              <w:ind w:left="400" w:hanging="400"/>
            </w:pPr>
            <w:r w:rsidRPr="005A5509">
              <w:rPr>
                <w:rFonts w:hint="eastAsia"/>
              </w:rPr>
              <w:t>-</w:t>
            </w:r>
          </w:p>
        </w:tc>
        <w:tc>
          <w:tcPr>
            <w:tcW w:w="1926" w:type="dxa"/>
            <w:gridSpan w:val="2"/>
          </w:tcPr>
          <w:p w14:paraId="52D01389" w14:textId="77777777" w:rsidR="00EA16E8" w:rsidRPr="005A5509" w:rsidRDefault="00EA16E8" w:rsidP="002D0C32">
            <w:pPr>
              <w:pStyle w:val="TAC"/>
              <w:keepNext w:val="0"/>
              <w:keepLines w:val="0"/>
              <w:widowControl w:val="0"/>
              <w:ind w:left="400" w:hanging="400"/>
            </w:pPr>
            <w:r w:rsidRPr="005A5509">
              <w:rPr>
                <w:rFonts w:hint="eastAsia"/>
              </w:rPr>
              <w:t>-</w:t>
            </w:r>
          </w:p>
        </w:tc>
        <w:tc>
          <w:tcPr>
            <w:tcW w:w="2407" w:type="dxa"/>
          </w:tcPr>
          <w:p w14:paraId="138A435E" w14:textId="77777777" w:rsidR="00EA16E8" w:rsidRPr="005A5509" w:rsidRDefault="00EA16E8" w:rsidP="002D0C32">
            <w:pPr>
              <w:pStyle w:val="TAC"/>
              <w:keepNext w:val="0"/>
              <w:keepLines w:val="0"/>
              <w:widowControl w:val="0"/>
              <w:ind w:left="400" w:hanging="400"/>
            </w:pPr>
            <w:r w:rsidRPr="005A5509">
              <w:rPr>
                <w:rFonts w:hint="eastAsia"/>
              </w:rPr>
              <w:t>-</w:t>
            </w:r>
          </w:p>
        </w:tc>
      </w:tr>
      <w:tr w:rsidR="00EA16E8" w:rsidRPr="005A5509" w14:paraId="67D975E1" w14:textId="77777777" w:rsidTr="002D0C32">
        <w:trPr>
          <w:cantSplit/>
        </w:trPr>
        <w:tc>
          <w:tcPr>
            <w:tcW w:w="1744" w:type="dxa"/>
          </w:tcPr>
          <w:p w14:paraId="5625C703" w14:textId="77777777" w:rsidR="00EA16E8" w:rsidRPr="005A5509" w:rsidRDefault="00EA16E8" w:rsidP="002D0C32">
            <w:pPr>
              <w:pStyle w:val="TAH"/>
              <w:keepNext w:val="0"/>
              <w:keepLines w:val="0"/>
              <w:widowControl w:val="0"/>
            </w:pPr>
            <w:r w:rsidRPr="005A5509">
              <w:t xml:space="preserve">Signals </w:t>
            </w:r>
          </w:p>
        </w:tc>
        <w:tc>
          <w:tcPr>
            <w:tcW w:w="1851" w:type="dxa"/>
          </w:tcPr>
          <w:p w14:paraId="02509875" w14:textId="77777777" w:rsidR="00EA16E8" w:rsidRPr="005A5509" w:rsidRDefault="00EA16E8" w:rsidP="002D0C32">
            <w:pPr>
              <w:pStyle w:val="TAH"/>
              <w:keepNext w:val="0"/>
              <w:keepLines w:val="0"/>
              <w:widowControl w:val="0"/>
            </w:pPr>
            <w:r w:rsidRPr="005A5509">
              <w:t>Mandatory/</w:t>
            </w:r>
          </w:p>
          <w:p w14:paraId="68F5763A" w14:textId="77777777" w:rsidR="00EA16E8" w:rsidRPr="005A5509" w:rsidRDefault="00EA16E8" w:rsidP="002D0C32">
            <w:pPr>
              <w:pStyle w:val="TAH"/>
              <w:keepNext w:val="0"/>
              <w:keepLines w:val="0"/>
              <w:widowControl w:val="0"/>
            </w:pPr>
            <w:r w:rsidRPr="005A5509">
              <w:t>Optional</w:t>
            </w:r>
          </w:p>
        </w:tc>
        <w:tc>
          <w:tcPr>
            <w:tcW w:w="3887" w:type="dxa"/>
            <w:gridSpan w:val="3"/>
          </w:tcPr>
          <w:p w14:paraId="2BC571FB" w14:textId="77777777" w:rsidR="00EA16E8" w:rsidRPr="005A5509" w:rsidRDefault="00EA16E8" w:rsidP="002D0C32">
            <w:pPr>
              <w:pStyle w:val="TAH"/>
              <w:keepNext w:val="0"/>
              <w:keepLines w:val="0"/>
              <w:widowControl w:val="0"/>
            </w:pPr>
            <w:r w:rsidRPr="005A5509">
              <w:t>Used in command:</w:t>
            </w:r>
          </w:p>
        </w:tc>
        <w:tc>
          <w:tcPr>
            <w:tcW w:w="2407" w:type="dxa"/>
          </w:tcPr>
          <w:p w14:paraId="50B26BAC" w14:textId="77777777" w:rsidR="00EA16E8" w:rsidRPr="005A5509" w:rsidRDefault="00EA16E8" w:rsidP="002D0C32">
            <w:pPr>
              <w:pStyle w:val="TAH"/>
              <w:keepNext w:val="0"/>
              <w:keepLines w:val="0"/>
              <w:widowControl w:val="0"/>
            </w:pPr>
            <w:r w:rsidRPr="005A5509">
              <w:t>Duration Provisioned Value:</w:t>
            </w:r>
          </w:p>
        </w:tc>
      </w:tr>
      <w:tr w:rsidR="00EA16E8" w:rsidRPr="005A5509" w14:paraId="6E495280" w14:textId="77777777" w:rsidTr="002D0C32">
        <w:trPr>
          <w:cantSplit/>
        </w:trPr>
        <w:tc>
          <w:tcPr>
            <w:tcW w:w="1744" w:type="dxa"/>
            <w:vMerge w:val="restart"/>
          </w:tcPr>
          <w:p w14:paraId="1C8C351F" w14:textId="77777777" w:rsidR="00EA16E8" w:rsidRPr="005A5509" w:rsidRDefault="00EA16E8" w:rsidP="002D0C32">
            <w:pPr>
              <w:pStyle w:val="TAC"/>
              <w:keepNext w:val="0"/>
              <w:keepLines w:val="0"/>
              <w:widowControl w:val="0"/>
            </w:pPr>
            <w:r w:rsidRPr="005A5509">
              <w:rPr>
                <w:rFonts w:hint="eastAsia"/>
              </w:rPr>
              <w:t xml:space="preserve"> Dial</w:t>
            </w:r>
            <w:r w:rsidRPr="005A5509">
              <w:t xml:space="preserve"> Tone, </w:t>
            </w:r>
          </w:p>
          <w:p w14:paraId="49DEADD1" w14:textId="77777777" w:rsidR="00EA16E8" w:rsidRPr="005A5509" w:rsidRDefault="00EA16E8" w:rsidP="002D0C32">
            <w:pPr>
              <w:pStyle w:val="TAC"/>
              <w:keepNext w:val="0"/>
              <w:keepLines w:val="0"/>
              <w:widowControl w:val="0"/>
            </w:pPr>
            <w:r w:rsidRPr="005A5509">
              <w:rPr>
                <w:rFonts w:hint="eastAsia"/>
              </w:rPr>
              <w:t>(</w:t>
            </w:r>
            <w:r w:rsidRPr="005A5509">
              <w:t>cg/</w:t>
            </w:r>
            <w:r w:rsidRPr="005A5509">
              <w:rPr>
                <w:rFonts w:hint="eastAsia"/>
              </w:rPr>
              <w:t>d</w:t>
            </w:r>
            <w:r w:rsidRPr="005A5509">
              <w:t>t</w:t>
            </w:r>
            <w:r w:rsidRPr="005A5509">
              <w:rPr>
                <w:rFonts w:hint="eastAsia"/>
              </w:rPr>
              <w:t xml:space="preserve">, </w:t>
            </w:r>
          </w:p>
          <w:p w14:paraId="7EBF16AB" w14:textId="77777777" w:rsidR="00EA16E8" w:rsidRPr="005A5509" w:rsidRDefault="00EA16E8" w:rsidP="002D0C32">
            <w:pPr>
              <w:pStyle w:val="TAC"/>
              <w:keepNext w:val="0"/>
              <w:keepLines w:val="0"/>
              <w:widowControl w:val="0"/>
              <w:ind w:left="400" w:hanging="400"/>
            </w:pPr>
            <w:r w:rsidRPr="005A5509">
              <w:rPr>
                <w:rFonts w:hint="eastAsia"/>
              </w:rPr>
              <w:t>0x0007/0x030)</w:t>
            </w:r>
          </w:p>
          <w:p w14:paraId="03D5A5F8" w14:textId="77777777" w:rsidR="00EA16E8" w:rsidRPr="005A5509" w:rsidRDefault="00EA16E8" w:rsidP="002D0C32">
            <w:pPr>
              <w:pStyle w:val="TAC"/>
              <w:keepNext w:val="0"/>
              <w:keepLines w:val="0"/>
              <w:widowControl w:val="0"/>
            </w:pPr>
            <w:r w:rsidRPr="005A5509">
              <w:rPr>
                <w:rFonts w:hint="eastAsia"/>
              </w:rPr>
              <w:lastRenderedPageBreak/>
              <w:t>Ringing</w:t>
            </w:r>
            <w:r w:rsidRPr="005A5509">
              <w:t xml:space="preserve"> Tone, </w:t>
            </w:r>
          </w:p>
          <w:p w14:paraId="364CDAB5" w14:textId="77777777" w:rsidR="00EA16E8" w:rsidRPr="005A5509" w:rsidRDefault="00EA16E8" w:rsidP="002D0C32">
            <w:pPr>
              <w:pStyle w:val="TAC"/>
              <w:keepNext w:val="0"/>
              <w:keepLines w:val="0"/>
              <w:widowControl w:val="0"/>
            </w:pPr>
            <w:r w:rsidRPr="005A5509">
              <w:rPr>
                <w:rFonts w:hint="eastAsia"/>
              </w:rPr>
              <w:t>(</w:t>
            </w:r>
            <w:r w:rsidRPr="005A5509">
              <w:t>cg/</w:t>
            </w:r>
            <w:r w:rsidRPr="005A5509">
              <w:rPr>
                <w:rFonts w:hint="eastAsia"/>
              </w:rPr>
              <w:t>r</w:t>
            </w:r>
            <w:r w:rsidRPr="005A5509">
              <w:t>t</w:t>
            </w:r>
            <w:r w:rsidRPr="005A5509">
              <w:rPr>
                <w:rFonts w:hint="eastAsia"/>
              </w:rPr>
              <w:t xml:space="preserve">, </w:t>
            </w:r>
          </w:p>
          <w:p w14:paraId="3D6F33C3" w14:textId="77777777" w:rsidR="00EA16E8" w:rsidRPr="005A5509" w:rsidRDefault="00EA16E8" w:rsidP="002D0C32">
            <w:pPr>
              <w:pStyle w:val="TAC"/>
              <w:keepNext w:val="0"/>
              <w:keepLines w:val="0"/>
              <w:widowControl w:val="0"/>
              <w:ind w:left="400" w:hanging="400"/>
            </w:pPr>
            <w:r w:rsidRPr="005A5509">
              <w:rPr>
                <w:rFonts w:hint="eastAsia"/>
              </w:rPr>
              <w:t>0x0007/0x031)</w:t>
            </w:r>
          </w:p>
          <w:p w14:paraId="6E2189CB" w14:textId="77777777" w:rsidR="00EA16E8" w:rsidRPr="005A5509" w:rsidRDefault="00EA16E8" w:rsidP="002D0C32">
            <w:pPr>
              <w:pStyle w:val="TAC"/>
              <w:keepNext w:val="0"/>
              <w:keepLines w:val="0"/>
              <w:widowControl w:val="0"/>
            </w:pPr>
            <w:r w:rsidRPr="005A5509">
              <w:rPr>
                <w:rFonts w:hint="eastAsia"/>
              </w:rPr>
              <w:t>Busy</w:t>
            </w:r>
            <w:r w:rsidRPr="005A5509">
              <w:t xml:space="preserve"> Tone, </w:t>
            </w:r>
          </w:p>
          <w:p w14:paraId="17B0154D" w14:textId="77777777" w:rsidR="00EA16E8" w:rsidRPr="005A5509" w:rsidRDefault="00EA16E8" w:rsidP="002D0C32">
            <w:pPr>
              <w:pStyle w:val="TAC"/>
              <w:keepNext w:val="0"/>
              <w:keepLines w:val="0"/>
              <w:widowControl w:val="0"/>
            </w:pPr>
            <w:r w:rsidRPr="005A5509">
              <w:rPr>
                <w:rFonts w:hint="eastAsia"/>
              </w:rPr>
              <w:t>(</w:t>
            </w:r>
            <w:r w:rsidRPr="005A5509">
              <w:t>cg/</w:t>
            </w:r>
            <w:r w:rsidRPr="005A5509">
              <w:rPr>
                <w:rFonts w:hint="eastAsia"/>
              </w:rPr>
              <w:t>b</w:t>
            </w:r>
            <w:r w:rsidRPr="005A5509">
              <w:t>t</w:t>
            </w:r>
            <w:r w:rsidRPr="005A5509">
              <w:rPr>
                <w:rFonts w:hint="eastAsia"/>
              </w:rPr>
              <w:t xml:space="preserve">, </w:t>
            </w:r>
          </w:p>
          <w:p w14:paraId="592DFBD2" w14:textId="77777777" w:rsidR="00EA16E8" w:rsidRPr="005A5509" w:rsidRDefault="00EA16E8" w:rsidP="002D0C32">
            <w:pPr>
              <w:pStyle w:val="TAC"/>
              <w:keepNext w:val="0"/>
              <w:keepLines w:val="0"/>
              <w:widowControl w:val="0"/>
              <w:ind w:left="400" w:hanging="400"/>
            </w:pPr>
            <w:r w:rsidRPr="005A5509">
              <w:rPr>
                <w:rFonts w:hint="eastAsia"/>
              </w:rPr>
              <w:t>0x0007/0x032)</w:t>
            </w:r>
          </w:p>
          <w:p w14:paraId="542280C1" w14:textId="77777777" w:rsidR="00EA16E8" w:rsidRPr="005A5509" w:rsidRDefault="00EA16E8" w:rsidP="002D0C32">
            <w:pPr>
              <w:pStyle w:val="TAC"/>
              <w:keepNext w:val="0"/>
              <w:keepLines w:val="0"/>
              <w:widowControl w:val="0"/>
            </w:pPr>
            <w:r w:rsidRPr="005A5509">
              <w:rPr>
                <w:rFonts w:hint="eastAsia"/>
              </w:rPr>
              <w:t>Congestion</w:t>
            </w:r>
            <w:r w:rsidRPr="005A5509">
              <w:t xml:space="preserve"> Tone, </w:t>
            </w:r>
          </w:p>
          <w:p w14:paraId="4AB2414E" w14:textId="77777777" w:rsidR="00EA16E8" w:rsidRPr="005A5509" w:rsidRDefault="00EA16E8" w:rsidP="002D0C32">
            <w:pPr>
              <w:pStyle w:val="TAC"/>
              <w:keepNext w:val="0"/>
              <w:keepLines w:val="0"/>
              <w:widowControl w:val="0"/>
            </w:pPr>
            <w:r w:rsidRPr="005A5509">
              <w:rPr>
                <w:rFonts w:hint="eastAsia"/>
              </w:rPr>
              <w:t>(</w:t>
            </w:r>
            <w:r w:rsidRPr="005A5509">
              <w:t>cg/</w:t>
            </w:r>
            <w:r w:rsidRPr="005A5509">
              <w:rPr>
                <w:rFonts w:hint="eastAsia"/>
              </w:rPr>
              <w:t>c</w:t>
            </w:r>
            <w:r w:rsidRPr="005A5509">
              <w:t>t</w:t>
            </w:r>
            <w:r w:rsidRPr="005A5509">
              <w:rPr>
                <w:rFonts w:hint="eastAsia"/>
              </w:rPr>
              <w:t xml:space="preserve">, </w:t>
            </w:r>
          </w:p>
          <w:p w14:paraId="33803B55" w14:textId="77777777" w:rsidR="00EA16E8" w:rsidRPr="005A5509" w:rsidRDefault="00EA16E8" w:rsidP="002D0C32">
            <w:pPr>
              <w:pStyle w:val="TAC"/>
              <w:keepNext w:val="0"/>
              <w:keepLines w:val="0"/>
              <w:widowControl w:val="0"/>
              <w:ind w:left="400" w:hanging="400"/>
            </w:pPr>
            <w:r w:rsidRPr="005A5509">
              <w:rPr>
                <w:rFonts w:hint="eastAsia"/>
              </w:rPr>
              <w:t>0x0007/0x033)</w:t>
            </w:r>
          </w:p>
          <w:p w14:paraId="5970F83B" w14:textId="77777777" w:rsidR="00EA16E8" w:rsidRPr="005A5509" w:rsidRDefault="00EA16E8" w:rsidP="002D0C32">
            <w:pPr>
              <w:pStyle w:val="TAC"/>
              <w:keepNext w:val="0"/>
              <w:keepLines w:val="0"/>
              <w:widowControl w:val="0"/>
            </w:pPr>
            <w:r w:rsidRPr="005A5509">
              <w:t xml:space="preserve">Special Information Tone, </w:t>
            </w:r>
          </w:p>
          <w:p w14:paraId="5DEFCCCB" w14:textId="77777777" w:rsidR="00EA16E8" w:rsidRPr="005A5509" w:rsidRDefault="00EA16E8" w:rsidP="002D0C32">
            <w:pPr>
              <w:pStyle w:val="TAC"/>
              <w:keepNext w:val="0"/>
              <w:keepLines w:val="0"/>
              <w:widowControl w:val="0"/>
            </w:pPr>
            <w:r w:rsidRPr="005A5509">
              <w:rPr>
                <w:rFonts w:hint="eastAsia"/>
              </w:rPr>
              <w:t>(</w:t>
            </w:r>
            <w:r w:rsidRPr="005A5509">
              <w:t>cg/</w:t>
            </w:r>
            <w:r w:rsidRPr="005A5509">
              <w:rPr>
                <w:rFonts w:hint="eastAsia"/>
              </w:rPr>
              <w:t>si</w:t>
            </w:r>
            <w:r w:rsidRPr="005A5509">
              <w:t>t</w:t>
            </w:r>
            <w:r w:rsidRPr="005A5509">
              <w:rPr>
                <w:rFonts w:hint="eastAsia"/>
              </w:rPr>
              <w:t xml:space="preserve">, </w:t>
            </w:r>
          </w:p>
          <w:p w14:paraId="53906E06" w14:textId="77777777" w:rsidR="00EA16E8" w:rsidRPr="005A5509" w:rsidRDefault="00EA16E8" w:rsidP="002D0C32">
            <w:pPr>
              <w:pStyle w:val="TAC"/>
              <w:keepNext w:val="0"/>
              <w:keepLines w:val="0"/>
              <w:widowControl w:val="0"/>
              <w:ind w:left="400" w:hanging="400"/>
            </w:pPr>
            <w:r w:rsidRPr="005A5509">
              <w:rPr>
                <w:rFonts w:hint="eastAsia"/>
              </w:rPr>
              <w:t>0x0007/0x034)</w:t>
            </w:r>
          </w:p>
          <w:p w14:paraId="66D9B3B2" w14:textId="77777777" w:rsidR="00EA16E8" w:rsidRPr="005A5509" w:rsidRDefault="00EA16E8" w:rsidP="002D0C32">
            <w:pPr>
              <w:pStyle w:val="TAC"/>
              <w:keepNext w:val="0"/>
              <w:keepLines w:val="0"/>
              <w:widowControl w:val="0"/>
            </w:pPr>
            <w:r w:rsidRPr="005A5509">
              <w:rPr>
                <w:rFonts w:hint="eastAsia"/>
              </w:rPr>
              <w:t xml:space="preserve">Warning </w:t>
            </w:r>
            <w:r w:rsidRPr="005A5509">
              <w:t xml:space="preserve">Tone, </w:t>
            </w:r>
          </w:p>
          <w:p w14:paraId="48CF937F" w14:textId="77777777" w:rsidR="00EA16E8" w:rsidRPr="005A5509" w:rsidRDefault="00EA16E8" w:rsidP="002D0C32">
            <w:pPr>
              <w:pStyle w:val="TAC"/>
              <w:keepNext w:val="0"/>
              <w:keepLines w:val="0"/>
              <w:widowControl w:val="0"/>
            </w:pPr>
            <w:r w:rsidRPr="005A5509">
              <w:rPr>
                <w:rFonts w:hint="eastAsia"/>
              </w:rPr>
              <w:t>(</w:t>
            </w:r>
            <w:r w:rsidRPr="005A5509">
              <w:t>cg/</w:t>
            </w:r>
            <w:r w:rsidRPr="005A5509">
              <w:rPr>
                <w:rFonts w:hint="eastAsia"/>
              </w:rPr>
              <w:t>w</w:t>
            </w:r>
            <w:r w:rsidRPr="005A5509">
              <w:t>t</w:t>
            </w:r>
            <w:r w:rsidRPr="005A5509">
              <w:rPr>
                <w:rFonts w:hint="eastAsia"/>
              </w:rPr>
              <w:t xml:space="preserve">, </w:t>
            </w:r>
          </w:p>
          <w:p w14:paraId="5E5A5530" w14:textId="77777777" w:rsidR="00EA16E8" w:rsidRPr="005A5509" w:rsidRDefault="00EA16E8" w:rsidP="002D0C32">
            <w:pPr>
              <w:pStyle w:val="TAC"/>
              <w:keepNext w:val="0"/>
              <w:keepLines w:val="0"/>
              <w:widowControl w:val="0"/>
              <w:ind w:left="400" w:hanging="400"/>
            </w:pPr>
            <w:r w:rsidRPr="005A5509">
              <w:rPr>
                <w:rFonts w:hint="eastAsia"/>
              </w:rPr>
              <w:t>0x0007/0x035)</w:t>
            </w:r>
          </w:p>
          <w:p w14:paraId="4A82FB69" w14:textId="77777777" w:rsidR="00EA16E8" w:rsidRPr="005A5509" w:rsidRDefault="00EA16E8" w:rsidP="002D0C32">
            <w:pPr>
              <w:pStyle w:val="TAC"/>
              <w:keepNext w:val="0"/>
              <w:keepLines w:val="0"/>
              <w:widowControl w:val="0"/>
            </w:pPr>
            <w:r w:rsidRPr="005A5509">
              <w:t>Payphone Recognition</w:t>
            </w:r>
            <w:r w:rsidRPr="005A5509">
              <w:rPr>
                <w:rFonts w:hint="eastAsia"/>
              </w:rPr>
              <w:t xml:space="preserve"> </w:t>
            </w:r>
            <w:r w:rsidRPr="005A5509">
              <w:t xml:space="preserve">Tone, </w:t>
            </w:r>
          </w:p>
          <w:p w14:paraId="1DF3D758" w14:textId="77777777" w:rsidR="00EA16E8" w:rsidRPr="005A5509" w:rsidRDefault="00EA16E8" w:rsidP="002D0C32">
            <w:pPr>
              <w:pStyle w:val="TAC"/>
              <w:keepNext w:val="0"/>
              <w:keepLines w:val="0"/>
              <w:widowControl w:val="0"/>
            </w:pPr>
            <w:r w:rsidRPr="005A5509">
              <w:rPr>
                <w:rFonts w:hint="eastAsia"/>
              </w:rPr>
              <w:t>(</w:t>
            </w:r>
            <w:r w:rsidRPr="005A5509">
              <w:t>cg/</w:t>
            </w:r>
            <w:r w:rsidRPr="005A5509">
              <w:rPr>
                <w:rFonts w:hint="eastAsia"/>
              </w:rPr>
              <w:t>p</w:t>
            </w:r>
            <w:r w:rsidRPr="005A5509">
              <w:t>t</w:t>
            </w:r>
            <w:r w:rsidRPr="005A5509">
              <w:rPr>
                <w:rFonts w:hint="eastAsia"/>
              </w:rPr>
              <w:t xml:space="preserve">, </w:t>
            </w:r>
          </w:p>
          <w:p w14:paraId="2E990989" w14:textId="77777777" w:rsidR="00EA16E8" w:rsidRPr="005A5509" w:rsidRDefault="00EA16E8" w:rsidP="002D0C32">
            <w:pPr>
              <w:pStyle w:val="TAC"/>
              <w:keepNext w:val="0"/>
              <w:keepLines w:val="0"/>
              <w:widowControl w:val="0"/>
              <w:ind w:left="400" w:hanging="400"/>
            </w:pPr>
            <w:r w:rsidRPr="005A5509">
              <w:rPr>
                <w:rFonts w:hint="eastAsia"/>
              </w:rPr>
              <w:t>0x0007/0x036)</w:t>
            </w:r>
          </w:p>
          <w:p w14:paraId="400F99F2" w14:textId="77777777" w:rsidR="00EA16E8" w:rsidRPr="005A5509" w:rsidRDefault="00EA16E8" w:rsidP="002D0C32">
            <w:pPr>
              <w:pStyle w:val="TAC"/>
              <w:keepNext w:val="0"/>
              <w:keepLines w:val="0"/>
              <w:widowControl w:val="0"/>
            </w:pPr>
            <w:r w:rsidRPr="005A5509">
              <w:rPr>
                <w:rFonts w:hint="eastAsia"/>
              </w:rPr>
              <w:t xml:space="preserve">Call Waiting </w:t>
            </w:r>
            <w:r w:rsidRPr="005A5509">
              <w:t xml:space="preserve">Tone, </w:t>
            </w:r>
          </w:p>
          <w:p w14:paraId="3191B633" w14:textId="77777777" w:rsidR="00EA16E8" w:rsidRPr="005A5509" w:rsidRDefault="00EA16E8" w:rsidP="002D0C32">
            <w:pPr>
              <w:pStyle w:val="TAC"/>
              <w:keepNext w:val="0"/>
              <w:keepLines w:val="0"/>
              <w:widowControl w:val="0"/>
            </w:pPr>
            <w:r w:rsidRPr="005A5509">
              <w:rPr>
                <w:rFonts w:hint="eastAsia"/>
              </w:rPr>
              <w:t>(</w:t>
            </w:r>
            <w:r w:rsidRPr="005A5509">
              <w:t>cg/</w:t>
            </w:r>
            <w:r w:rsidRPr="005A5509">
              <w:rPr>
                <w:rFonts w:hint="eastAsia"/>
              </w:rPr>
              <w:t xml:space="preserve">cw, </w:t>
            </w:r>
          </w:p>
          <w:p w14:paraId="3E07A1D6" w14:textId="77777777" w:rsidR="00EA16E8" w:rsidRPr="005A5509" w:rsidRDefault="00EA16E8" w:rsidP="002D0C32">
            <w:pPr>
              <w:pStyle w:val="TAC"/>
              <w:keepNext w:val="0"/>
              <w:keepLines w:val="0"/>
              <w:widowControl w:val="0"/>
              <w:ind w:left="400" w:hanging="400"/>
            </w:pPr>
            <w:r w:rsidRPr="005A5509">
              <w:rPr>
                <w:rFonts w:hint="eastAsia"/>
              </w:rPr>
              <w:t>0x0007/0x037)</w:t>
            </w:r>
          </w:p>
          <w:p w14:paraId="45D86A61" w14:textId="77777777" w:rsidR="00EA16E8" w:rsidRPr="005A5509" w:rsidRDefault="00EA16E8" w:rsidP="002D0C32">
            <w:pPr>
              <w:pStyle w:val="TAC"/>
              <w:keepNext w:val="0"/>
              <w:keepLines w:val="0"/>
              <w:widowControl w:val="0"/>
            </w:pPr>
            <w:r w:rsidRPr="005A5509">
              <w:rPr>
                <w:rFonts w:hint="eastAsia"/>
              </w:rPr>
              <w:t xml:space="preserve">Caller Waiting </w:t>
            </w:r>
            <w:r w:rsidRPr="005A5509">
              <w:t xml:space="preserve">Tone, </w:t>
            </w:r>
          </w:p>
          <w:p w14:paraId="1A75EAB3" w14:textId="77777777" w:rsidR="00EA16E8" w:rsidRPr="005A5509" w:rsidRDefault="00EA16E8" w:rsidP="002D0C32">
            <w:pPr>
              <w:pStyle w:val="TAC"/>
              <w:keepNext w:val="0"/>
              <w:keepLines w:val="0"/>
              <w:widowControl w:val="0"/>
            </w:pPr>
            <w:r w:rsidRPr="005A5509">
              <w:rPr>
                <w:rFonts w:hint="eastAsia"/>
              </w:rPr>
              <w:t>(</w:t>
            </w:r>
            <w:r w:rsidRPr="005A5509">
              <w:t>cg/</w:t>
            </w:r>
            <w:r w:rsidRPr="005A5509">
              <w:rPr>
                <w:rFonts w:hint="eastAsia"/>
              </w:rPr>
              <w:t xml:space="preserve">cr, </w:t>
            </w:r>
          </w:p>
          <w:p w14:paraId="38B9983D" w14:textId="77777777" w:rsidR="00EA16E8" w:rsidRPr="005A5509" w:rsidRDefault="00EA16E8" w:rsidP="002D0C32">
            <w:pPr>
              <w:pStyle w:val="TAC"/>
              <w:keepNext w:val="0"/>
              <w:keepLines w:val="0"/>
              <w:widowControl w:val="0"/>
              <w:ind w:left="400" w:hanging="400"/>
              <w:rPr>
                <w:b/>
                <w:bCs/>
              </w:rPr>
            </w:pPr>
            <w:r w:rsidRPr="005A5509">
              <w:rPr>
                <w:rFonts w:hint="eastAsia"/>
              </w:rPr>
              <w:t>0x0007/0x038)</w:t>
            </w:r>
          </w:p>
        </w:tc>
        <w:tc>
          <w:tcPr>
            <w:tcW w:w="1851" w:type="dxa"/>
          </w:tcPr>
          <w:p w14:paraId="43123360" w14:textId="77777777" w:rsidR="00EA16E8" w:rsidRPr="005A5509" w:rsidRDefault="00EA16E8" w:rsidP="002D0C32">
            <w:pPr>
              <w:pStyle w:val="TAC"/>
              <w:keepNext w:val="0"/>
              <w:keepLines w:val="0"/>
              <w:widowControl w:val="0"/>
              <w:ind w:left="400" w:hanging="400"/>
              <w:rPr>
                <w:b/>
                <w:bCs/>
              </w:rPr>
            </w:pPr>
            <w:r w:rsidRPr="005A5509">
              <w:lastRenderedPageBreak/>
              <w:t>M</w:t>
            </w:r>
          </w:p>
        </w:tc>
        <w:tc>
          <w:tcPr>
            <w:tcW w:w="3887" w:type="dxa"/>
            <w:gridSpan w:val="3"/>
          </w:tcPr>
          <w:p w14:paraId="2C49D433" w14:textId="77777777" w:rsidR="00EA16E8" w:rsidRPr="005A5509" w:rsidRDefault="00EA16E8" w:rsidP="002D0C32">
            <w:pPr>
              <w:pStyle w:val="TAC"/>
              <w:keepNext w:val="0"/>
              <w:keepLines w:val="0"/>
              <w:widowControl w:val="0"/>
              <w:ind w:left="400" w:hanging="400"/>
              <w:rPr>
                <w:b/>
                <w:bCs/>
              </w:rPr>
            </w:pPr>
            <w:r w:rsidRPr="005A5509">
              <w:t>ADD, MOD, MOVE</w:t>
            </w:r>
          </w:p>
        </w:tc>
        <w:tc>
          <w:tcPr>
            <w:tcW w:w="2407" w:type="dxa"/>
          </w:tcPr>
          <w:p w14:paraId="275E78B4" w14:textId="77777777" w:rsidR="00EA16E8" w:rsidRPr="005A5509" w:rsidRDefault="00EA16E8" w:rsidP="002D0C32">
            <w:pPr>
              <w:pStyle w:val="TAC"/>
              <w:keepNext w:val="0"/>
              <w:keepLines w:val="0"/>
              <w:widowControl w:val="0"/>
              <w:ind w:left="400" w:hanging="400"/>
              <w:jc w:val="left"/>
              <w:rPr>
                <w:b/>
                <w:bCs/>
              </w:rPr>
            </w:pPr>
            <w:r w:rsidRPr="005A5509">
              <w:t xml:space="preserve">Value </w:t>
            </w:r>
          </w:p>
        </w:tc>
      </w:tr>
      <w:tr w:rsidR="00EA16E8" w:rsidRPr="005A5509" w14:paraId="4176A31E" w14:textId="77777777" w:rsidTr="002D0C32">
        <w:trPr>
          <w:cantSplit/>
        </w:trPr>
        <w:tc>
          <w:tcPr>
            <w:tcW w:w="1744" w:type="dxa"/>
            <w:vMerge/>
          </w:tcPr>
          <w:p w14:paraId="0DEEF2C9" w14:textId="77777777" w:rsidR="00EA16E8" w:rsidRPr="005A5509" w:rsidRDefault="00EA16E8" w:rsidP="002D0C32">
            <w:pPr>
              <w:pStyle w:val="enumlev2"/>
              <w:widowControl w:val="0"/>
              <w:ind w:left="0" w:firstLine="34"/>
              <w:rPr>
                <w:b/>
                <w:bCs/>
              </w:rPr>
            </w:pPr>
          </w:p>
        </w:tc>
        <w:tc>
          <w:tcPr>
            <w:tcW w:w="1851" w:type="dxa"/>
          </w:tcPr>
          <w:p w14:paraId="22E4CD48" w14:textId="77777777" w:rsidR="00EA16E8" w:rsidRPr="005A5509" w:rsidRDefault="00EA16E8" w:rsidP="002D0C32">
            <w:pPr>
              <w:pStyle w:val="TAH"/>
              <w:keepNext w:val="0"/>
              <w:keepLines w:val="0"/>
              <w:widowControl w:val="0"/>
            </w:pPr>
            <w:r w:rsidRPr="005A5509">
              <w:t>Signal Parameters</w:t>
            </w:r>
          </w:p>
        </w:tc>
        <w:tc>
          <w:tcPr>
            <w:tcW w:w="1961" w:type="dxa"/>
          </w:tcPr>
          <w:p w14:paraId="3EA408D7" w14:textId="77777777" w:rsidR="00EA16E8" w:rsidRPr="005A5509" w:rsidRDefault="00EA16E8" w:rsidP="002D0C32">
            <w:pPr>
              <w:pStyle w:val="TAH"/>
              <w:keepNext w:val="0"/>
              <w:keepLines w:val="0"/>
              <w:widowControl w:val="0"/>
            </w:pPr>
            <w:r w:rsidRPr="005A5509">
              <w:t>Mandatory/</w:t>
            </w:r>
          </w:p>
          <w:p w14:paraId="35F3F719" w14:textId="77777777" w:rsidR="00EA16E8" w:rsidRPr="005A5509" w:rsidRDefault="00EA16E8" w:rsidP="002D0C32">
            <w:pPr>
              <w:pStyle w:val="TAH"/>
              <w:keepNext w:val="0"/>
              <w:keepLines w:val="0"/>
              <w:widowControl w:val="0"/>
            </w:pPr>
            <w:r w:rsidRPr="005A5509">
              <w:t>Optional</w:t>
            </w:r>
          </w:p>
        </w:tc>
        <w:tc>
          <w:tcPr>
            <w:tcW w:w="1926" w:type="dxa"/>
            <w:gridSpan w:val="2"/>
          </w:tcPr>
          <w:p w14:paraId="6B5B4F7F" w14:textId="77777777" w:rsidR="00EA16E8" w:rsidRPr="005A5509" w:rsidRDefault="00EA16E8" w:rsidP="002D0C32">
            <w:pPr>
              <w:pStyle w:val="TAH"/>
              <w:keepNext w:val="0"/>
              <w:keepLines w:val="0"/>
              <w:widowControl w:val="0"/>
            </w:pPr>
            <w:r w:rsidRPr="005A5509">
              <w:t>Supported</w:t>
            </w:r>
          </w:p>
          <w:p w14:paraId="2905BE0A" w14:textId="77777777" w:rsidR="00EA16E8" w:rsidRPr="005A5509" w:rsidRDefault="00EA16E8" w:rsidP="002D0C32">
            <w:pPr>
              <w:pStyle w:val="TAH"/>
              <w:keepNext w:val="0"/>
              <w:keepLines w:val="0"/>
              <w:widowControl w:val="0"/>
            </w:pPr>
            <w:r w:rsidRPr="005A5509">
              <w:t>Values:</w:t>
            </w:r>
          </w:p>
        </w:tc>
        <w:tc>
          <w:tcPr>
            <w:tcW w:w="2407" w:type="dxa"/>
          </w:tcPr>
          <w:p w14:paraId="5C5845B2" w14:textId="77777777" w:rsidR="00EA16E8" w:rsidRPr="005A5509" w:rsidRDefault="00EA16E8" w:rsidP="002D0C32">
            <w:pPr>
              <w:pStyle w:val="TAH"/>
              <w:keepNext w:val="0"/>
              <w:keepLines w:val="0"/>
              <w:widowControl w:val="0"/>
            </w:pPr>
            <w:r w:rsidRPr="005A5509">
              <w:t>Duration Provisioned Value:</w:t>
            </w:r>
          </w:p>
        </w:tc>
      </w:tr>
      <w:tr w:rsidR="00EA16E8" w:rsidRPr="005A5509" w14:paraId="7315FBC8" w14:textId="77777777" w:rsidTr="002D0C32">
        <w:trPr>
          <w:cantSplit/>
        </w:trPr>
        <w:tc>
          <w:tcPr>
            <w:tcW w:w="1744" w:type="dxa"/>
            <w:vMerge/>
          </w:tcPr>
          <w:p w14:paraId="7F5C8D7C" w14:textId="77777777" w:rsidR="00EA16E8" w:rsidRPr="005A5509" w:rsidRDefault="00EA16E8" w:rsidP="002D0C32">
            <w:pPr>
              <w:pStyle w:val="enumlev2"/>
              <w:widowControl w:val="0"/>
              <w:ind w:left="0" w:firstLine="34"/>
              <w:rPr>
                <w:b/>
                <w:bCs/>
              </w:rPr>
            </w:pPr>
          </w:p>
        </w:tc>
        <w:tc>
          <w:tcPr>
            <w:tcW w:w="1851" w:type="dxa"/>
          </w:tcPr>
          <w:p w14:paraId="1CACDB37" w14:textId="77777777" w:rsidR="00EA16E8" w:rsidRPr="005A5509" w:rsidRDefault="00EA16E8" w:rsidP="002D0C32">
            <w:pPr>
              <w:pStyle w:val="TAC"/>
              <w:keepNext w:val="0"/>
              <w:keepLines w:val="0"/>
              <w:widowControl w:val="0"/>
              <w:ind w:left="400" w:hanging="400"/>
              <w:rPr>
                <w:b/>
                <w:bCs/>
              </w:rPr>
            </w:pPr>
            <w:r w:rsidRPr="005A5509">
              <w:rPr>
                <w:rFonts w:hint="eastAsia"/>
              </w:rPr>
              <w:t>-</w:t>
            </w:r>
          </w:p>
        </w:tc>
        <w:tc>
          <w:tcPr>
            <w:tcW w:w="1961" w:type="dxa"/>
          </w:tcPr>
          <w:p w14:paraId="2E62888D" w14:textId="77777777" w:rsidR="00EA16E8" w:rsidRPr="005A5509" w:rsidRDefault="00EA16E8" w:rsidP="002D0C32">
            <w:pPr>
              <w:pStyle w:val="TAC"/>
              <w:keepNext w:val="0"/>
              <w:keepLines w:val="0"/>
              <w:widowControl w:val="0"/>
              <w:ind w:left="400" w:hanging="400"/>
              <w:rPr>
                <w:b/>
                <w:bCs/>
              </w:rPr>
            </w:pPr>
            <w:r w:rsidRPr="005A5509">
              <w:rPr>
                <w:rFonts w:hint="eastAsia"/>
              </w:rPr>
              <w:t>-</w:t>
            </w:r>
          </w:p>
        </w:tc>
        <w:tc>
          <w:tcPr>
            <w:tcW w:w="1926" w:type="dxa"/>
            <w:gridSpan w:val="2"/>
          </w:tcPr>
          <w:p w14:paraId="151D4C36" w14:textId="77777777" w:rsidR="00EA16E8" w:rsidRPr="005A5509" w:rsidRDefault="00EA16E8" w:rsidP="002D0C32">
            <w:pPr>
              <w:pStyle w:val="TAC"/>
              <w:keepNext w:val="0"/>
              <w:keepLines w:val="0"/>
              <w:widowControl w:val="0"/>
              <w:ind w:left="400" w:hanging="400"/>
            </w:pPr>
            <w:r w:rsidRPr="005A5509">
              <w:rPr>
                <w:rFonts w:hint="eastAsia"/>
              </w:rPr>
              <w:t>-</w:t>
            </w:r>
          </w:p>
        </w:tc>
        <w:tc>
          <w:tcPr>
            <w:tcW w:w="2407" w:type="dxa"/>
          </w:tcPr>
          <w:p w14:paraId="200175EE" w14:textId="77777777" w:rsidR="00EA16E8" w:rsidRPr="005A5509" w:rsidRDefault="00EA16E8" w:rsidP="002D0C32">
            <w:pPr>
              <w:pStyle w:val="TAC"/>
              <w:keepNext w:val="0"/>
              <w:keepLines w:val="0"/>
              <w:widowControl w:val="0"/>
              <w:ind w:left="400" w:hanging="400"/>
              <w:rPr>
                <w:b/>
                <w:bCs/>
              </w:rPr>
            </w:pPr>
            <w:r w:rsidRPr="005A5509">
              <w:rPr>
                <w:rFonts w:hint="eastAsia"/>
              </w:rPr>
              <w:t>-</w:t>
            </w:r>
          </w:p>
        </w:tc>
      </w:tr>
      <w:tr w:rsidR="00EA16E8" w:rsidRPr="005A5509" w14:paraId="548A8860" w14:textId="77777777" w:rsidTr="002D0C32">
        <w:trPr>
          <w:cantSplit/>
        </w:trPr>
        <w:tc>
          <w:tcPr>
            <w:tcW w:w="1744" w:type="dxa"/>
          </w:tcPr>
          <w:p w14:paraId="2D691D12" w14:textId="77777777" w:rsidR="00EA16E8" w:rsidRPr="005A5509" w:rsidRDefault="00EA16E8" w:rsidP="002D0C32">
            <w:pPr>
              <w:pStyle w:val="TAH"/>
              <w:keepNext w:val="0"/>
              <w:keepLines w:val="0"/>
              <w:widowControl w:val="0"/>
            </w:pPr>
            <w:r w:rsidRPr="005A5509">
              <w:t>Events</w:t>
            </w:r>
          </w:p>
        </w:tc>
        <w:tc>
          <w:tcPr>
            <w:tcW w:w="1851" w:type="dxa"/>
          </w:tcPr>
          <w:p w14:paraId="348D074B" w14:textId="77777777" w:rsidR="00EA16E8" w:rsidRPr="005A5509" w:rsidRDefault="00EA16E8" w:rsidP="002D0C32">
            <w:pPr>
              <w:pStyle w:val="TAH"/>
              <w:keepNext w:val="0"/>
              <w:keepLines w:val="0"/>
              <w:widowControl w:val="0"/>
            </w:pPr>
            <w:r w:rsidRPr="005A5509">
              <w:t>Mandatory/</w:t>
            </w:r>
          </w:p>
          <w:p w14:paraId="215D943A" w14:textId="77777777" w:rsidR="00EA16E8" w:rsidRPr="005A5509" w:rsidRDefault="00EA16E8" w:rsidP="002D0C32">
            <w:pPr>
              <w:pStyle w:val="TAH"/>
              <w:keepNext w:val="0"/>
              <w:keepLines w:val="0"/>
              <w:widowControl w:val="0"/>
            </w:pPr>
            <w:r w:rsidRPr="005A5509">
              <w:t>Optional</w:t>
            </w:r>
          </w:p>
        </w:tc>
        <w:tc>
          <w:tcPr>
            <w:tcW w:w="6294" w:type="dxa"/>
            <w:gridSpan w:val="4"/>
          </w:tcPr>
          <w:p w14:paraId="1E0C2F97" w14:textId="77777777" w:rsidR="00EA16E8" w:rsidRPr="005A5509" w:rsidRDefault="00EA16E8" w:rsidP="002D0C32">
            <w:pPr>
              <w:pStyle w:val="TAH"/>
              <w:keepNext w:val="0"/>
              <w:keepLines w:val="0"/>
              <w:widowControl w:val="0"/>
            </w:pPr>
            <w:r w:rsidRPr="005A5509">
              <w:t>Used in command:</w:t>
            </w:r>
          </w:p>
        </w:tc>
      </w:tr>
      <w:tr w:rsidR="00EA16E8" w:rsidRPr="005A5509" w14:paraId="4D18DFD2" w14:textId="77777777" w:rsidTr="002D0C32">
        <w:trPr>
          <w:cantSplit/>
        </w:trPr>
        <w:tc>
          <w:tcPr>
            <w:tcW w:w="1744" w:type="dxa"/>
            <w:vMerge w:val="restart"/>
          </w:tcPr>
          <w:p w14:paraId="619EA084" w14:textId="77777777" w:rsidR="00EA16E8" w:rsidRPr="005A5509" w:rsidRDefault="00EA16E8" w:rsidP="002D0C32">
            <w:pPr>
              <w:pStyle w:val="TAC"/>
              <w:keepNext w:val="0"/>
              <w:keepLines w:val="0"/>
              <w:widowControl w:val="0"/>
              <w:ind w:left="400" w:hanging="400"/>
              <w:rPr>
                <w:b/>
                <w:bCs/>
              </w:rPr>
            </w:pPr>
            <w:r w:rsidRPr="005A5509">
              <w:rPr>
                <w:rFonts w:hint="eastAsia"/>
              </w:rPr>
              <w:t>None</w:t>
            </w:r>
          </w:p>
        </w:tc>
        <w:tc>
          <w:tcPr>
            <w:tcW w:w="1851" w:type="dxa"/>
          </w:tcPr>
          <w:p w14:paraId="1D80D966" w14:textId="77777777" w:rsidR="00EA16E8" w:rsidRPr="005A5509" w:rsidRDefault="00EA16E8" w:rsidP="002D0C32">
            <w:pPr>
              <w:pStyle w:val="TAC"/>
              <w:keepNext w:val="0"/>
              <w:keepLines w:val="0"/>
              <w:widowControl w:val="0"/>
              <w:ind w:left="400" w:hanging="400"/>
              <w:rPr>
                <w:b/>
                <w:bCs/>
              </w:rPr>
            </w:pPr>
            <w:r w:rsidRPr="005A5509">
              <w:rPr>
                <w:rFonts w:hint="eastAsia"/>
              </w:rPr>
              <w:t>-</w:t>
            </w:r>
          </w:p>
        </w:tc>
        <w:tc>
          <w:tcPr>
            <w:tcW w:w="6294" w:type="dxa"/>
            <w:gridSpan w:val="4"/>
          </w:tcPr>
          <w:p w14:paraId="7320D1AD" w14:textId="77777777" w:rsidR="00EA16E8" w:rsidRPr="005A5509" w:rsidRDefault="00EA16E8" w:rsidP="002D0C32">
            <w:pPr>
              <w:pStyle w:val="TAC"/>
              <w:keepNext w:val="0"/>
              <w:keepLines w:val="0"/>
              <w:widowControl w:val="0"/>
              <w:ind w:left="400" w:hanging="400"/>
              <w:rPr>
                <w:b/>
                <w:bCs/>
              </w:rPr>
            </w:pPr>
            <w:r w:rsidRPr="005A5509">
              <w:rPr>
                <w:rFonts w:hint="eastAsia"/>
              </w:rPr>
              <w:t>-</w:t>
            </w:r>
          </w:p>
        </w:tc>
      </w:tr>
      <w:tr w:rsidR="00EA16E8" w:rsidRPr="005A5509" w14:paraId="2B2405A2" w14:textId="77777777" w:rsidTr="002D0C32">
        <w:trPr>
          <w:cantSplit/>
        </w:trPr>
        <w:tc>
          <w:tcPr>
            <w:tcW w:w="1744" w:type="dxa"/>
            <w:vMerge/>
          </w:tcPr>
          <w:p w14:paraId="4E4F4C70" w14:textId="77777777" w:rsidR="00EA16E8" w:rsidRPr="005A5509" w:rsidRDefault="00EA16E8" w:rsidP="002D0C32">
            <w:pPr>
              <w:pStyle w:val="enumlev2"/>
              <w:widowControl w:val="0"/>
              <w:ind w:left="0" w:firstLine="34"/>
              <w:rPr>
                <w:b/>
                <w:bCs/>
              </w:rPr>
            </w:pPr>
          </w:p>
        </w:tc>
        <w:tc>
          <w:tcPr>
            <w:tcW w:w="1851" w:type="dxa"/>
          </w:tcPr>
          <w:p w14:paraId="533433A9" w14:textId="77777777" w:rsidR="00EA16E8" w:rsidRPr="005A5509" w:rsidRDefault="00EA16E8" w:rsidP="002D0C32">
            <w:pPr>
              <w:pStyle w:val="TAH"/>
              <w:keepNext w:val="0"/>
              <w:keepLines w:val="0"/>
              <w:widowControl w:val="0"/>
            </w:pPr>
            <w:r w:rsidRPr="005A5509">
              <w:t>Event</w:t>
            </w:r>
          </w:p>
          <w:p w14:paraId="14AEC578" w14:textId="77777777" w:rsidR="00EA16E8" w:rsidRPr="005A5509" w:rsidRDefault="00EA16E8" w:rsidP="002D0C32">
            <w:pPr>
              <w:pStyle w:val="TAH"/>
              <w:keepNext w:val="0"/>
              <w:keepLines w:val="0"/>
              <w:widowControl w:val="0"/>
            </w:pPr>
            <w:r w:rsidRPr="005A5509">
              <w:t>Parameters</w:t>
            </w:r>
          </w:p>
        </w:tc>
        <w:tc>
          <w:tcPr>
            <w:tcW w:w="1961" w:type="dxa"/>
          </w:tcPr>
          <w:p w14:paraId="0FDA55BA" w14:textId="77777777" w:rsidR="00EA16E8" w:rsidRPr="005A5509" w:rsidRDefault="00EA16E8" w:rsidP="002D0C32">
            <w:pPr>
              <w:pStyle w:val="TAH"/>
              <w:keepNext w:val="0"/>
              <w:keepLines w:val="0"/>
              <w:widowControl w:val="0"/>
            </w:pPr>
            <w:r w:rsidRPr="005A5509">
              <w:t>Mandatory/</w:t>
            </w:r>
          </w:p>
          <w:p w14:paraId="46177ED6" w14:textId="77777777" w:rsidR="00EA16E8" w:rsidRPr="005A5509" w:rsidRDefault="00EA16E8" w:rsidP="002D0C32">
            <w:pPr>
              <w:pStyle w:val="TAH"/>
              <w:keepNext w:val="0"/>
              <w:keepLines w:val="0"/>
              <w:widowControl w:val="0"/>
            </w:pPr>
            <w:r w:rsidRPr="005A5509">
              <w:t>Optional</w:t>
            </w:r>
          </w:p>
        </w:tc>
        <w:tc>
          <w:tcPr>
            <w:tcW w:w="1926" w:type="dxa"/>
            <w:gridSpan w:val="2"/>
          </w:tcPr>
          <w:p w14:paraId="0E69AF69" w14:textId="77777777" w:rsidR="00EA16E8" w:rsidRPr="005A5509" w:rsidRDefault="00EA16E8" w:rsidP="002D0C32">
            <w:pPr>
              <w:pStyle w:val="TAH"/>
              <w:keepNext w:val="0"/>
              <w:keepLines w:val="0"/>
              <w:widowControl w:val="0"/>
            </w:pPr>
            <w:r w:rsidRPr="005A5509">
              <w:t>Supported</w:t>
            </w:r>
          </w:p>
          <w:p w14:paraId="077B168E" w14:textId="77777777" w:rsidR="00EA16E8" w:rsidRPr="005A5509" w:rsidRDefault="00EA16E8" w:rsidP="002D0C32">
            <w:pPr>
              <w:pStyle w:val="TAH"/>
              <w:keepNext w:val="0"/>
              <w:keepLines w:val="0"/>
              <w:widowControl w:val="0"/>
            </w:pPr>
            <w:r w:rsidRPr="005A5509">
              <w:t>Values:</w:t>
            </w:r>
          </w:p>
        </w:tc>
        <w:tc>
          <w:tcPr>
            <w:tcW w:w="2407" w:type="dxa"/>
          </w:tcPr>
          <w:p w14:paraId="181CFD09" w14:textId="77777777" w:rsidR="00EA16E8" w:rsidRPr="005A5509" w:rsidRDefault="00EA16E8" w:rsidP="002D0C32">
            <w:pPr>
              <w:pStyle w:val="TAH"/>
              <w:keepNext w:val="0"/>
              <w:keepLines w:val="0"/>
              <w:widowControl w:val="0"/>
            </w:pPr>
            <w:r w:rsidRPr="005A5509">
              <w:t>Provisioned Value:</w:t>
            </w:r>
          </w:p>
        </w:tc>
      </w:tr>
      <w:tr w:rsidR="00EA16E8" w:rsidRPr="005A5509" w14:paraId="676B641B" w14:textId="77777777" w:rsidTr="002D0C32">
        <w:trPr>
          <w:cantSplit/>
        </w:trPr>
        <w:tc>
          <w:tcPr>
            <w:tcW w:w="1744" w:type="dxa"/>
            <w:vMerge/>
          </w:tcPr>
          <w:p w14:paraId="1FF8D6A5" w14:textId="77777777" w:rsidR="00EA16E8" w:rsidRPr="005A5509" w:rsidRDefault="00EA16E8" w:rsidP="002D0C32">
            <w:pPr>
              <w:pStyle w:val="enumlev2"/>
              <w:widowControl w:val="0"/>
              <w:ind w:left="0" w:firstLine="34"/>
              <w:rPr>
                <w:b/>
                <w:bCs/>
              </w:rPr>
            </w:pPr>
          </w:p>
        </w:tc>
        <w:tc>
          <w:tcPr>
            <w:tcW w:w="1851" w:type="dxa"/>
          </w:tcPr>
          <w:p w14:paraId="284F33A9" w14:textId="77777777" w:rsidR="00EA16E8" w:rsidRPr="005A5509" w:rsidRDefault="00EA16E8" w:rsidP="002D0C32">
            <w:pPr>
              <w:pStyle w:val="TAC"/>
              <w:keepNext w:val="0"/>
              <w:keepLines w:val="0"/>
              <w:widowControl w:val="0"/>
              <w:ind w:left="400" w:hanging="400"/>
              <w:rPr>
                <w:b/>
                <w:bCs/>
              </w:rPr>
            </w:pPr>
            <w:r w:rsidRPr="005A5509">
              <w:rPr>
                <w:rFonts w:hint="eastAsia"/>
              </w:rPr>
              <w:t>-</w:t>
            </w:r>
          </w:p>
        </w:tc>
        <w:tc>
          <w:tcPr>
            <w:tcW w:w="1961" w:type="dxa"/>
          </w:tcPr>
          <w:p w14:paraId="017DAB52" w14:textId="77777777" w:rsidR="00EA16E8" w:rsidRPr="005A5509" w:rsidRDefault="00EA16E8" w:rsidP="002D0C32">
            <w:pPr>
              <w:pStyle w:val="TAC"/>
              <w:keepNext w:val="0"/>
              <w:keepLines w:val="0"/>
              <w:widowControl w:val="0"/>
              <w:ind w:left="400" w:hanging="400"/>
              <w:rPr>
                <w:b/>
                <w:bCs/>
              </w:rPr>
            </w:pPr>
            <w:r w:rsidRPr="005A5509">
              <w:rPr>
                <w:rFonts w:hint="eastAsia"/>
              </w:rPr>
              <w:t>-</w:t>
            </w:r>
          </w:p>
        </w:tc>
        <w:tc>
          <w:tcPr>
            <w:tcW w:w="1926" w:type="dxa"/>
            <w:gridSpan w:val="2"/>
          </w:tcPr>
          <w:p w14:paraId="4D2222DC" w14:textId="77777777" w:rsidR="00EA16E8" w:rsidRPr="005A5509" w:rsidRDefault="00EA16E8" w:rsidP="002D0C32">
            <w:pPr>
              <w:pStyle w:val="TAC"/>
              <w:keepNext w:val="0"/>
              <w:keepLines w:val="0"/>
              <w:widowControl w:val="0"/>
              <w:ind w:left="400" w:hanging="400"/>
            </w:pPr>
            <w:r w:rsidRPr="005A5509">
              <w:rPr>
                <w:rFonts w:hint="eastAsia"/>
              </w:rPr>
              <w:t>-</w:t>
            </w:r>
          </w:p>
        </w:tc>
        <w:tc>
          <w:tcPr>
            <w:tcW w:w="2407" w:type="dxa"/>
          </w:tcPr>
          <w:p w14:paraId="31A022FF" w14:textId="77777777" w:rsidR="00EA16E8" w:rsidRPr="005A5509" w:rsidRDefault="00EA16E8" w:rsidP="002D0C32">
            <w:pPr>
              <w:pStyle w:val="TAC"/>
              <w:keepNext w:val="0"/>
              <w:keepLines w:val="0"/>
              <w:widowControl w:val="0"/>
              <w:ind w:left="400" w:hanging="400"/>
              <w:rPr>
                <w:b/>
                <w:bCs/>
              </w:rPr>
            </w:pPr>
            <w:r w:rsidRPr="005A5509">
              <w:rPr>
                <w:rFonts w:hint="eastAsia"/>
              </w:rPr>
              <w:t>-</w:t>
            </w:r>
          </w:p>
        </w:tc>
      </w:tr>
      <w:tr w:rsidR="00EA16E8" w:rsidRPr="005A5509" w14:paraId="258CDDD7" w14:textId="77777777" w:rsidTr="002D0C32">
        <w:trPr>
          <w:cantSplit/>
        </w:trPr>
        <w:tc>
          <w:tcPr>
            <w:tcW w:w="1744" w:type="dxa"/>
            <w:vMerge/>
          </w:tcPr>
          <w:p w14:paraId="1DEC46FD" w14:textId="77777777" w:rsidR="00EA16E8" w:rsidRPr="005A5509" w:rsidRDefault="00EA16E8" w:rsidP="002D0C32">
            <w:pPr>
              <w:pStyle w:val="enumlev2"/>
              <w:widowControl w:val="0"/>
              <w:ind w:left="0" w:firstLine="34"/>
              <w:rPr>
                <w:b/>
                <w:bCs/>
              </w:rPr>
            </w:pPr>
          </w:p>
        </w:tc>
        <w:tc>
          <w:tcPr>
            <w:tcW w:w="1851" w:type="dxa"/>
          </w:tcPr>
          <w:p w14:paraId="0C6C0FF6" w14:textId="77777777" w:rsidR="00EA16E8" w:rsidRPr="005A5509" w:rsidRDefault="00EA16E8" w:rsidP="002D0C32">
            <w:pPr>
              <w:pStyle w:val="TAH"/>
              <w:keepNext w:val="0"/>
              <w:keepLines w:val="0"/>
              <w:widowControl w:val="0"/>
            </w:pPr>
            <w:r w:rsidRPr="005A5509">
              <w:t>ObservedEvent</w:t>
            </w:r>
          </w:p>
          <w:p w14:paraId="28ACFEC0" w14:textId="77777777" w:rsidR="00EA16E8" w:rsidRPr="005A5509" w:rsidRDefault="00EA16E8" w:rsidP="002D0C32">
            <w:pPr>
              <w:pStyle w:val="TAH"/>
              <w:keepNext w:val="0"/>
              <w:keepLines w:val="0"/>
              <w:widowControl w:val="0"/>
            </w:pPr>
            <w:r w:rsidRPr="005A5509">
              <w:t>Parameters</w:t>
            </w:r>
          </w:p>
        </w:tc>
        <w:tc>
          <w:tcPr>
            <w:tcW w:w="1961" w:type="dxa"/>
          </w:tcPr>
          <w:p w14:paraId="0FB5CFF0" w14:textId="77777777" w:rsidR="00EA16E8" w:rsidRPr="005A5509" w:rsidRDefault="00EA16E8" w:rsidP="002D0C32">
            <w:pPr>
              <w:pStyle w:val="TAH"/>
              <w:keepNext w:val="0"/>
              <w:keepLines w:val="0"/>
              <w:widowControl w:val="0"/>
            </w:pPr>
            <w:r w:rsidRPr="005A5509">
              <w:t>Mandatory/</w:t>
            </w:r>
          </w:p>
          <w:p w14:paraId="4CF6E8E7" w14:textId="77777777" w:rsidR="00EA16E8" w:rsidRPr="005A5509" w:rsidRDefault="00EA16E8" w:rsidP="002D0C32">
            <w:pPr>
              <w:pStyle w:val="TAH"/>
              <w:keepNext w:val="0"/>
              <w:keepLines w:val="0"/>
              <w:widowControl w:val="0"/>
            </w:pPr>
            <w:r w:rsidRPr="005A5509">
              <w:t>Optional</w:t>
            </w:r>
          </w:p>
        </w:tc>
        <w:tc>
          <w:tcPr>
            <w:tcW w:w="1926" w:type="dxa"/>
            <w:gridSpan w:val="2"/>
          </w:tcPr>
          <w:p w14:paraId="3751C108" w14:textId="77777777" w:rsidR="00EA16E8" w:rsidRPr="005A5509" w:rsidRDefault="00EA16E8" w:rsidP="002D0C32">
            <w:pPr>
              <w:pStyle w:val="TAH"/>
              <w:keepNext w:val="0"/>
              <w:keepLines w:val="0"/>
              <w:widowControl w:val="0"/>
            </w:pPr>
            <w:r w:rsidRPr="005A5509">
              <w:t>Supported</w:t>
            </w:r>
          </w:p>
          <w:p w14:paraId="566724F3" w14:textId="77777777" w:rsidR="00EA16E8" w:rsidRPr="005A5509" w:rsidRDefault="00EA16E8" w:rsidP="002D0C32">
            <w:pPr>
              <w:pStyle w:val="TAH"/>
              <w:keepNext w:val="0"/>
              <w:keepLines w:val="0"/>
              <w:widowControl w:val="0"/>
            </w:pPr>
            <w:r w:rsidRPr="005A5509">
              <w:t>Values:</w:t>
            </w:r>
          </w:p>
        </w:tc>
        <w:tc>
          <w:tcPr>
            <w:tcW w:w="2407" w:type="dxa"/>
          </w:tcPr>
          <w:p w14:paraId="4E015E56" w14:textId="77777777" w:rsidR="00EA16E8" w:rsidRPr="005A5509" w:rsidRDefault="00EA16E8" w:rsidP="002D0C32">
            <w:pPr>
              <w:pStyle w:val="TAH"/>
              <w:keepNext w:val="0"/>
              <w:keepLines w:val="0"/>
              <w:widowControl w:val="0"/>
            </w:pPr>
            <w:r w:rsidRPr="005A5509">
              <w:t>Provisioned Value:</w:t>
            </w:r>
          </w:p>
        </w:tc>
      </w:tr>
      <w:tr w:rsidR="00EA16E8" w:rsidRPr="005A5509" w14:paraId="5D52BA7C" w14:textId="77777777" w:rsidTr="002D0C32">
        <w:trPr>
          <w:cantSplit/>
        </w:trPr>
        <w:tc>
          <w:tcPr>
            <w:tcW w:w="1744" w:type="dxa"/>
            <w:vMerge/>
          </w:tcPr>
          <w:p w14:paraId="2827375B" w14:textId="77777777" w:rsidR="00EA16E8" w:rsidRPr="005A5509" w:rsidRDefault="00EA16E8" w:rsidP="002D0C32">
            <w:pPr>
              <w:pStyle w:val="enumlev2"/>
              <w:widowControl w:val="0"/>
              <w:ind w:left="0" w:firstLine="34"/>
              <w:rPr>
                <w:b/>
                <w:bCs/>
              </w:rPr>
            </w:pPr>
          </w:p>
        </w:tc>
        <w:tc>
          <w:tcPr>
            <w:tcW w:w="1851" w:type="dxa"/>
          </w:tcPr>
          <w:p w14:paraId="03836505" w14:textId="77777777" w:rsidR="00EA16E8" w:rsidRPr="005A5509" w:rsidRDefault="00EA16E8" w:rsidP="002D0C32">
            <w:pPr>
              <w:pStyle w:val="TAC"/>
              <w:keepNext w:val="0"/>
              <w:keepLines w:val="0"/>
              <w:widowControl w:val="0"/>
              <w:ind w:left="400" w:hanging="400"/>
            </w:pPr>
            <w:r w:rsidRPr="005A5509">
              <w:rPr>
                <w:rFonts w:hint="eastAsia"/>
              </w:rPr>
              <w:t>-</w:t>
            </w:r>
          </w:p>
        </w:tc>
        <w:tc>
          <w:tcPr>
            <w:tcW w:w="1961" w:type="dxa"/>
          </w:tcPr>
          <w:p w14:paraId="62C724D1" w14:textId="77777777" w:rsidR="00EA16E8" w:rsidRPr="005A5509" w:rsidRDefault="00EA16E8" w:rsidP="002D0C32">
            <w:pPr>
              <w:pStyle w:val="TAC"/>
              <w:keepNext w:val="0"/>
              <w:keepLines w:val="0"/>
              <w:widowControl w:val="0"/>
              <w:ind w:left="400" w:hanging="400"/>
            </w:pPr>
            <w:r w:rsidRPr="005A5509">
              <w:rPr>
                <w:rFonts w:hint="eastAsia"/>
              </w:rPr>
              <w:t>-</w:t>
            </w:r>
          </w:p>
        </w:tc>
        <w:tc>
          <w:tcPr>
            <w:tcW w:w="1926" w:type="dxa"/>
            <w:gridSpan w:val="2"/>
          </w:tcPr>
          <w:p w14:paraId="0CDC4204" w14:textId="77777777" w:rsidR="00EA16E8" w:rsidRPr="005A5509" w:rsidRDefault="00EA16E8" w:rsidP="002D0C32">
            <w:pPr>
              <w:pStyle w:val="TAC"/>
              <w:keepNext w:val="0"/>
              <w:keepLines w:val="0"/>
              <w:widowControl w:val="0"/>
              <w:ind w:left="400" w:hanging="400"/>
            </w:pPr>
            <w:r w:rsidRPr="005A5509">
              <w:rPr>
                <w:rFonts w:hint="eastAsia"/>
              </w:rPr>
              <w:t>-</w:t>
            </w:r>
          </w:p>
        </w:tc>
        <w:tc>
          <w:tcPr>
            <w:tcW w:w="2407" w:type="dxa"/>
          </w:tcPr>
          <w:p w14:paraId="78DD4FFE" w14:textId="77777777" w:rsidR="00EA16E8" w:rsidRPr="005A5509" w:rsidRDefault="00EA16E8" w:rsidP="002D0C32">
            <w:pPr>
              <w:pStyle w:val="TAC"/>
              <w:keepNext w:val="0"/>
              <w:keepLines w:val="0"/>
              <w:widowControl w:val="0"/>
              <w:ind w:left="400" w:hanging="400"/>
            </w:pPr>
            <w:r w:rsidRPr="005A5509">
              <w:rPr>
                <w:rFonts w:hint="eastAsia"/>
              </w:rPr>
              <w:t>-</w:t>
            </w:r>
          </w:p>
        </w:tc>
      </w:tr>
      <w:tr w:rsidR="00EA16E8" w:rsidRPr="005A5509" w14:paraId="64C96F88" w14:textId="77777777" w:rsidTr="002D0C32">
        <w:trPr>
          <w:cantSplit/>
        </w:trPr>
        <w:tc>
          <w:tcPr>
            <w:tcW w:w="1744" w:type="dxa"/>
          </w:tcPr>
          <w:p w14:paraId="49C90096" w14:textId="77777777" w:rsidR="00EA16E8" w:rsidRPr="005A5509" w:rsidRDefault="00EA16E8" w:rsidP="002D0C32">
            <w:pPr>
              <w:pStyle w:val="TAH"/>
              <w:keepNext w:val="0"/>
              <w:keepLines w:val="0"/>
              <w:widowControl w:val="0"/>
            </w:pPr>
            <w:r w:rsidRPr="005A5509">
              <w:t>Statistics</w:t>
            </w:r>
          </w:p>
        </w:tc>
        <w:tc>
          <w:tcPr>
            <w:tcW w:w="1851" w:type="dxa"/>
          </w:tcPr>
          <w:p w14:paraId="3F2856A8" w14:textId="77777777" w:rsidR="00EA16E8" w:rsidRPr="005A5509" w:rsidRDefault="00EA16E8" w:rsidP="002D0C32">
            <w:pPr>
              <w:pStyle w:val="TAH"/>
              <w:keepNext w:val="0"/>
              <w:keepLines w:val="0"/>
              <w:widowControl w:val="0"/>
            </w:pPr>
            <w:r w:rsidRPr="005A5509">
              <w:t>Mandatory/</w:t>
            </w:r>
          </w:p>
          <w:p w14:paraId="09912E8C" w14:textId="77777777" w:rsidR="00EA16E8" w:rsidRPr="005A5509" w:rsidRDefault="00EA16E8" w:rsidP="002D0C32">
            <w:pPr>
              <w:pStyle w:val="TAH"/>
              <w:keepNext w:val="0"/>
              <w:keepLines w:val="0"/>
              <w:widowControl w:val="0"/>
            </w:pPr>
            <w:r w:rsidRPr="005A5509">
              <w:t>Optional</w:t>
            </w:r>
          </w:p>
        </w:tc>
        <w:tc>
          <w:tcPr>
            <w:tcW w:w="2861" w:type="dxa"/>
            <w:gridSpan w:val="2"/>
          </w:tcPr>
          <w:p w14:paraId="21B3573A" w14:textId="77777777" w:rsidR="00EA16E8" w:rsidRPr="005A5509" w:rsidRDefault="00EA16E8" w:rsidP="002D0C32">
            <w:pPr>
              <w:pStyle w:val="TAH"/>
              <w:keepNext w:val="0"/>
              <w:keepLines w:val="0"/>
              <w:widowControl w:val="0"/>
            </w:pPr>
            <w:r w:rsidRPr="005A5509">
              <w:t>Used in command:</w:t>
            </w:r>
          </w:p>
        </w:tc>
        <w:tc>
          <w:tcPr>
            <w:tcW w:w="3433" w:type="dxa"/>
            <w:gridSpan w:val="2"/>
          </w:tcPr>
          <w:p w14:paraId="7825FF8B" w14:textId="77777777" w:rsidR="00EA16E8" w:rsidRPr="005A5509" w:rsidRDefault="00EA16E8" w:rsidP="002D0C32">
            <w:pPr>
              <w:pStyle w:val="TAH"/>
              <w:keepNext w:val="0"/>
              <w:keepLines w:val="0"/>
              <w:widowControl w:val="0"/>
            </w:pPr>
            <w:r w:rsidRPr="005A5509">
              <w:t>Supported Values:</w:t>
            </w:r>
          </w:p>
        </w:tc>
      </w:tr>
      <w:tr w:rsidR="00EA16E8" w:rsidRPr="005A5509" w14:paraId="28286BA8" w14:textId="77777777" w:rsidTr="002D0C32">
        <w:trPr>
          <w:cantSplit/>
        </w:trPr>
        <w:tc>
          <w:tcPr>
            <w:tcW w:w="1744" w:type="dxa"/>
          </w:tcPr>
          <w:p w14:paraId="1EC88DF3" w14:textId="77777777" w:rsidR="00EA16E8" w:rsidRPr="005A5509" w:rsidRDefault="00EA16E8" w:rsidP="002D0C32">
            <w:pPr>
              <w:pStyle w:val="TAC"/>
              <w:keepNext w:val="0"/>
              <w:keepLines w:val="0"/>
              <w:widowControl w:val="0"/>
              <w:ind w:left="400" w:hanging="400"/>
            </w:pPr>
            <w:r w:rsidRPr="005A5509">
              <w:rPr>
                <w:rFonts w:hint="eastAsia"/>
              </w:rPr>
              <w:t>None</w:t>
            </w:r>
          </w:p>
        </w:tc>
        <w:tc>
          <w:tcPr>
            <w:tcW w:w="1851" w:type="dxa"/>
          </w:tcPr>
          <w:p w14:paraId="0EFA5914" w14:textId="77777777" w:rsidR="00EA16E8" w:rsidRPr="005A5509" w:rsidRDefault="00EA16E8" w:rsidP="002D0C32">
            <w:pPr>
              <w:pStyle w:val="TAC"/>
              <w:keepNext w:val="0"/>
              <w:keepLines w:val="0"/>
              <w:widowControl w:val="0"/>
              <w:ind w:left="400" w:hanging="400"/>
            </w:pPr>
            <w:r w:rsidRPr="005A5509">
              <w:rPr>
                <w:rFonts w:hint="eastAsia"/>
              </w:rPr>
              <w:t>-</w:t>
            </w:r>
          </w:p>
        </w:tc>
        <w:tc>
          <w:tcPr>
            <w:tcW w:w="2861" w:type="dxa"/>
            <w:gridSpan w:val="2"/>
          </w:tcPr>
          <w:p w14:paraId="353817C7" w14:textId="77777777" w:rsidR="00EA16E8" w:rsidRPr="005A5509" w:rsidRDefault="00EA16E8" w:rsidP="002D0C32">
            <w:pPr>
              <w:pStyle w:val="TAC"/>
              <w:keepNext w:val="0"/>
              <w:keepLines w:val="0"/>
              <w:widowControl w:val="0"/>
              <w:ind w:left="400" w:hanging="400"/>
            </w:pPr>
            <w:r w:rsidRPr="005A5509">
              <w:rPr>
                <w:rFonts w:hint="eastAsia"/>
              </w:rPr>
              <w:t>-</w:t>
            </w:r>
          </w:p>
        </w:tc>
        <w:tc>
          <w:tcPr>
            <w:tcW w:w="3433" w:type="dxa"/>
            <w:gridSpan w:val="2"/>
          </w:tcPr>
          <w:p w14:paraId="43F4FA05" w14:textId="77777777" w:rsidR="00EA16E8" w:rsidRPr="005A5509" w:rsidRDefault="00EA16E8" w:rsidP="002D0C32">
            <w:pPr>
              <w:pStyle w:val="TAC"/>
              <w:keepNext w:val="0"/>
              <w:keepLines w:val="0"/>
              <w:widowControl w:val="0"/>
              <w:ind w:left="400" w:hanging="400"/>
            </w:pPr>
            <w:r w:rsidRPr="005A5509">
              <w:rPr>
                <w:rFonts w:hint="eastAsia"/>
              </w:rPr>
              <w:t>-</w:t>
            </w:r>
          </w:p>
        </w:tc>
      </w:tr>
      <w:tr w:rsidR="00EA16E8" w:rsidRPr="005A5509" w14:paraId="4E8A95E1" w14:textId="77777777" w:rsidTr="002D0C32">
        <w:trPr>
          <w:cantSplit/>
        </w:trPr>
        <w:tc>
          <w:tcPr>
            <w:tcW w:w="1744" w:type="dxa"/>
          </w:tcPr>
          <w:p w14:paraId="31B6DDB4" w14:textId="77777777" w:rsidR="00EA16E8" w:rsidRPr="005A5509" w:rsidRDefault="00EA16E8" w:rsidP="002D0C32">
            <w:pPr>
              <w:pStyle w:val="TAH"/>
              <w:keepNext w:val="0"/>
              <w:keepLines w:val="0"/>
              <w:widowControl w:val="0"/>
            </w:pPr>
            <w:r w:rsidRPr="005A5509">
              <w:t>Error Codes</w:t>
            </w:r>
          </w:p>
        </w:tc>
        <w:tc>
          <w:tcPr>
            <w:tcW w:w="8145" w:type="dxa"/>
            <w:gridSpan w:val="5"/>
          </w:tcPr>
          <w:p w14:paraId="4F641BC8" w14:textId="77777777" w:rsidR="00EA16E8" w:rsidRPr="005A5509" w:rsidRDefault="00EA16E8" w:rsidP="002D0C32">
            <w:pPr>
              <w:pStyle w:val="TAH"/>
              <w:keepNext w:val="0"/>
              <w:keepLines w:val="0"/>
              <w:widowControl w:val="0"/>
            </w:pPr>
            <w:r w:rsidRPr="005A5509">
              <w:t>Mandatory/ Optional</w:t>
            </w:r>
          </w:p>
        </w:tc>
      </w:tr>
      <w:tr w:rsidR="00EA16E8" w:rsidRPr="005A5509" w14:paraId="3D860BA7" w14:textId="77777777" w:rsidTr="002D0C32">
        <w:trPr>
          <w:cantSplit/>
        </w:trPr>
        <w:tc>
          <w:tcPr>
            <w:tcW w:w="1744" w:type="dxa"/>
          </w:tcPr>
          <w:p w14:paraId="35A4CADB" w14:textId="77777777" w:rsidR="00EA16E8" w:rsidRPr="005A5509" w:rsidRDefault="00EA16E8" w:rsidP="002D0C32">
            <w:pPr>
              <w:pStyle w:val="TAC"/>
              <w:keepNext w:val="0"/>
              <w:keepLines w:val="0"/>
              <w:widowControl w:val="0"/>
              <w:ind w:left="400" w:hanging="400"/>
            </w:pPr>
            <w:r w:rsidRPr="005A5509">
              <w:rPr>
                <w:rFonts w:hint="eastAsia"/>
              </w:rPr>
              <w:t>None</w:t>
            </w:r>
          </w:p>
        </w:tc>
        <w:tc>
          <w:tcPr>
            <w:tcW w:w="8145" w:type="dxa"/>
            <w:gridSpan w:val="5"/>
          </w:tcPr>
          <w:p w14:paraId="0E06FF8A" w14:textId="77777777" w:rsidR="00EA16E8" w:rsidRPr="005A5509" w:rsidRDefault="00EA16E8" w:rsidP="002D0C32">
            <w:pPr>
              <w:pStyle w:val="TAC"/>
              <w:keepNext w:val="0"/>
              <w:keepLines w:val="0"/>
              <w:widowControl w:val="0"/>
              <w:ind w:left="400" w:hanging="400"/>
            </w:pPr>
            <w:r w:rsidRPr="005A5509">
              <w:rPr>
                <w:rFonts w:hint="eastAsia"/>
              </w:rPr>
              <w:t>-</w:t>
            </w:r>
          </w:p>
        </w:tc>
      </w:tr>
    </w:tbl>
    <w:p w14:paraId="5A79DA30" w14:textId="77777777" w:rsidR="00EA16E8" w:rsidRPr="005A5509" w:rsidRDefault="00EA16E8" w:rsidP="00EA16E8"/>
    <w:p w14:paraId="0FB43915" w14:textId="77777777" w:rsidR="00EA16E8" w:rsidRPr="005A5509" w:rsidRDefault="00EA16E8" w:rsidP="00EA16E8">
      <w:pPr>
        <w:pStyle w:val="Heading4"/>
        <w:keepNext w:val="0"/>
        <w:keepLines w:val="0"/>
        <w:widowControl w:val="0"/>
      </w:pPr>
      <w:bookmarkStart w:id="132" w:name="_Toc11325804"/>
      <w:bookmarkStart w:id="133" w:name="_Toc67485839"/>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.8</w:t>
      </w:r>
      <w:r>
        <w:tab/>
      </w:r>
      <w:r w:rsidRPr="005A5509">
        <w:t>Basic Services Tones Generator Package</w:t>
      </w:r>
      <w:bookmarkEnd w:id="132"/>
      <w:bookmarkEnd w:id="133"/>
    </w:p>
    <w:p w14:paraId="0FFEA5B6" w14:textId="77777777" w:rsidR="00EA16E8" w:rsidRPr="005A5509" w:rsidRDefault="00EA16E8" w:rsidP="00EA16E8">
      <w:pPr>
        <w:pStyle w:val="TH"/>
        <w:keepNext w:val="0"/>
        <w:keepLines w:val="0"/>
        <w:widowControl w:val="0"/>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.8.1: Package Usage Information for Basic Services Tones Generator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412"/>
        <w:gridCol w:w="1779"/>
        <w:gridCol w:w="1829"/>
        <w:gridCol w:w="811"/>
        <w:gridCol w:w="925"/>
        <w:gridCol w:w="2133"/>
      </w:tblGrid>
      <w:tr w:rsidR="00EA16E8" w:rsidRPr="005A5509" w14:paraId="5102C52E" w14:textId="77777777" w:rsidTr="002D0C32">
        <w:trPr>
          <w:cantSplit/>
        </w:trPr>
        <w:tc>
          <w:tcPr>
            <w:tcW w:w="2412" w:type="dxa"/>
          </w:tcPr>
          <w:p w14:paraId="3727EABE" w14:textId="77777777" w:rsidR="00EA16E8" w:rsidRPr="005A5509" w:rsidRDefault="00EA16E8" w:rsidP="002D0C32">
            <w:pPr>
              <w:pStyle w:val="TAH"/>
              <w:keepNext w:val="0"/>
              <w:keepLines w:val="0"/>
              <w:widowControl w:val="0"/>
            </w:pPr>
            <w:r w:rsidRPr="005A5509">
              <w:t xml:space="preserve">Properties </w:t>
            </w:r>
          </w:p>
        </w:tc>
        <w:tc>
          <w:tcPr>
            <w:tcW w:w="1779" w:type="dxa"/>
          </w:tcPr>
          <w:p w14:paraId="11655AA3" w14:textId="77777777" w:rsidR="00EA16E8" w:rsidRPr="005A5509" w:rsidRDefault="00EA16E8" w:rsidP="002D0C32">
            <w:pPr>
              <w:pStyle w:val="TAH"/>
              <w:keepNext w:val="0"/>
              <w:keepLines w:val="0"/>
              <w:widowControl w:val="0"/>
            </w:pPr>
            <w:r w:rsidRPr="005A5509">
              <w:t>Mandatory/</w:t>
            </w:r>
          </w:p>
          <w:p w14:paraId="7852C9FF" w14:textId="77777777" w:rsidR="00EA16E8" w:rsidRPr="005A5509" w:rsidRDefault="00EA16E8" w:rsidP="002D0C32">
            <w:pPr>
              <w:pStyle w:val="TAH"/>
              <w:keepNext w:val="0"/>
              <w:keepLines w:val="0"/>
              <w:widowControl w:val="0"/>
            </w:pPr>
            <w:r w:rsidRPr="005A5509">
              <w:t>Optional</w:t>
            </w:r>
          </w:p>
        </w:tc>
        <w:tc>
          <w:tcPr>
            <w:tcW w:w="1829" w:type="dxa"/>
          </w:tcPr>
          <w:p w14:paraId="1B1C30FA" w14:textId="77777777" w:rsidR="00EA16E8" w:rsidRPr="005A5509" w:rsidRDefault="00EA16E8" w:rsidP="002D0C32">
            <w:pPr>
              <w:pStyle w:val="TAH"/>
              <w:keepNext w:val="0"/>
              <w:keepLines w:val="0"/>
              <w:widowControl w:val="0"/>
            </w:pPr>
            <w:r w:rsidRPr="005A5509">
              <w:t>Used in command:</w:t>
            </w:r>
          </w:p>
        </w:tc>
        <w:tc>
          <w:tcPr>
            <w:tcW w:w="1736" w:type="dxa"/>
            <w:gridSpan w:val="2"/>
          </w:tcPr>
          <w:p w14:paraId="238FABAE" w14:textId="77777777" w:rsidR="00EA16E8" w:rsidRPr="005A5509" w:rsidRDefault="00EA16E8" w:rsidP="002D0C32">
            <w:pPr>
              <w:pStyle w:val="TAH"/>
              <w:keepNext w:val="0"/>
              <w:keepLines w:val="0"/>
              <w:widowControl w:val="0"/>
            </w:pPr>
            <w:r w:rsidRPr="005A5509">
              <w:t>Supported Values:</w:t>
            </w:r>
          </w:p>
        </w:tc>
        <w:tc>
          <w:tcPr>
            <w:tcW w:w="2133" w:type="dxa"/>
          </w:tcPr>
          <w:p w14:paraId="59BA0947" w14:textId="77777777" w:rsidR="00EA16E8" w:rsidRPr="005A5509" w:rsidRDefault="00EA16E8" w:rsidP="002D0C32">
            <w:pPr>
              <w:pStyle w:val="TAH"/>
              <w:keepNext w:val="0"/>
              <w:keepLines w:val="0"/>
              <w:widowControl w:val="0"/>
            </w:pPr>
            <w:r w:rsidRPr="005A5509">
              <w:t>Provisioned Value:</w:t>
            </w:r>
          </w:p>
        </w:tc>
      </w:tr>
      <w:tr w:rsidR="00EA16E8" w:rsidRPr="005A5509" w14:paraId="672CBBAB" w14:textId="77777777" w:rsidTr="002D0C32">
        <w:trPr>
          <w:cantSplit/>
        </w:trPr>
        <w:tc>
          <w:tcPr>
            <w:tcW w:w="2412" w:type="dxa"/>
          </w:tcPr>
          <w:p w14:paraId="72534E20" w14:textId="77777777" w:rsidR="00EA16E8" w:rsidRPr="005A5509" w:rsidRDefault="00EA16E8" w:rsidP="002D0C32">
            <w:pPr>
              <w:pStyle w:val="TAC"/>
              <w:keepNext w:val="0"/>
              <w:keepLines w:val="0"/>
              <w:widowControl w:val="0"/>
              <w:ind w:left="400" w:hanging="400"/>
            </w:pPr>
            <w:r w:rsidRPr="005A5509">
              <w:t xml:space="preserve"> None</w:t>
            </w:r>
          </w:p>
        </w:tc>
        <w:tc>
          <w:tcPr>
            <w:tcW w:w="1779" w:type="dxa"/>
          </w:tcPr>
          <w:p w14:paraId="00E9085B" w14:textId="77777777" w:rsidR="00EA16E8" w:rsidRPr="005A5509" w:rsidRDefault="00EA16E8" w:rsidP="002D0C32">
            <w:pPr>
              <w:pStyle w:val="Footer"/>
              <w:ind w:left="400" w:hanging="400"/>
            </w:pPr>
            <w:r w:rsidRPr="005A5509">
              <w:t>-</w:t>
            </w:r>
          </w:p>
        </w:tc>
        <w:tc>
          <w:tcPr>
            <w:tcW w:w="1829" w:type="dxa"/>
          </w:tcPr>
          <w:p w14:paraId="06F23FBD" w14:textId="77777777" w:rsidR="00EA16E8" w:rsidRPr="005A5509" w:rsidRDefault="00EA16E8" w:rsidP="002D0C32">
            <w:pPr>
              <w:pStyle w:val="Footer"/>
              <w:ind w:left="400" w:hanging="400"/>
            </w:pPr>
            <w:r w:rsidRPr="005A5509">
              <w:t>-</w:t>
            </w:r>
          </w:p>
        </w:tc>
        <w:tc>
          <w:tcPr>
            <w:tcW w:w="1736" w:type="dxa"/>
            <w:gridSpan w:val="2"/>
          </w:tcPr>
          <w:p w14:paraId="1683DD60" w14:textId="77777777" w:rsidR="00EA16E8" w:rsidRPr="005A5509" w:rsidRDefault="00EA16E8" w:rsidP="002D0C32">
            <w:pPr>
              <w:pStyle w:val="Footer"/>
              <w:ind w:left="400" w:hanging="400"/>
            </w:pPr>
            <w:r w:rsidRPr="005A5509">
              <w:t>-</w:t>
            </w:r>
          </w:p>
        </w:tc>
        <w:tc>
          <w:tcPr>
            <w:tcW w:w="2133" w:type="dxa"/>
          </w:tcPr>
          <w:p w14:paraId="5BD07531" w14:textId="77777777" w:rsidR="00EA16E8" w:rsidRPr="005A5509" w:rsidRDefault="00EA16E8" w:rsidP="002D0C32">
            <w:pPr>
              <w:pStyle w:val="Footer"/>
              <w:ind w:left="400" w:hanging="400"/>
            </w:pPr>
            <w:r w:rsidRPr="005A5509">
              <w:t>-</w:t>
            </w:r>
          </w:p>
        </w:tc>
      </w:tr>
      <w:tr w:rsidR="00EA16E8" w:rsidRPr="005A5509" w14:paraId="5A9B0B6B" w14:textId="77777777" w:rsidTr="002D0C32">
        <w:trPr>
          <w:cantSplit/>
        </w:trPr>
        <w:tc>
          <w:tcPr>
            <w:tcW w:w="2412" w:type="dxa"/>
          </w:tcPr>
          <w:p w14:paraId="3A286FA1" w14:textId="77777777" w:rsidR="00EA16E8" w:rsidRPr="005A5509" w:rsidRDefault="00EA16E8" w:rsidP="002D0C32">
            <w:pPr>
              <w:pStyle w:val="TAH"/>
              <w:keepNext w:val="0"/>
              <w:keepLines w:val="0"/>
              <w:widowControl w:val="0"/>
            </w:pPr>
            <w:r w:rsidRPr="005A5509">
              <w:t xml:space="preserve">Signals </w:t>
            </w:r>
          </w:p>
        </w:tc>
        <w:tc>
          <w:tcPr>
            <w:tcW w:w="1779" w:type="dxa"/>
          </w:tcPr>
          <w:p w14:paraId="3C4F4B88" w14:textId="77777777" w:rsidR="00EA16E8" w:rsidRPr="005A5509" w:rsidRDefault="00EA16E8" w:rsidP="002D0C32">
            <w:pPr>
              <w:pStyle w:val="TAH"/>
              <w:keepNext w:val="0"/>
              <w:keepLines w:val="0"/>
              <w:widowControl w:val="0"/>
            </w:pPr>
            <w:r w:rsidRPr="005A5509">
              <w:t>Mandatory/</w:t>
            </w:r>
          </w:p>
          <w:p w14:paraId="4911644B" w14:textId="77777777" w:rsidR="00EA16E8" w:rsidRPr="005A5509" w:rsidRDefault="00EA16E8" w:rsidP="002D0C32">
            <w:pPr>
              <w:pStyle w:val="TAH"/>
              <w:keepNext w:val="0"/>
              <w:keepLines w:val="0"/>
              <w:widowControl w:val="0"/>
            </w:pPr>
            <w:r w:rsidRPr="005A5509">
              <w:t>Optional</w:t>
            </w:r>
          </w:p>
        </w:tc>
        <w:tc>
          <w:tcPr>
            <w:tcW w:w="3565" w:type="dxa"/>
            <w:gridSpan w:val="3"/>
          </w:tcPr>
          <w:p w14:paraId="3B415A74" w14:textId="77777777" w:rsidR="00EA16E8" w:rsidRPr="005A5509" w:rsidRDefault="00EA16E8" w:rsidP="002D0C32">
            <w:pPr>
              <w:pStyle w:val="TAH"/>
              <w:keepNext w:val="0"/>
              <w:keepLines w:val="0"/>
              <w:widowControl w:val="0"/>
            </w:pPr>
            <w:r w:rsidRPr="005A5509">
              <w:t>Used in command:</w:t>
            </w:r>
          </w:p>
        </w:tc>
        <w:tc>
          <w:tcPr>
            <w:tcW w:w="2133" w:type="dxa"/>
          </w:tcPr>
          <w:p w14:paraId="5537D960" w14:textId="77777777" w:rsidR="00EA16E8" w:rsidRPr="005A5509" w:rsidRDefault="00EA16E8" w:rsidP="002D0C32">
            <w:pPr>
              <w:pStyle w:val="TAH"/>
              <w:keepNext w:val="0"/>
              <w:keepLines w:val="0"/>
              <w:widowControl w:val="0"/>
            </w:pPr>
            <w:r w:rsidRPr="005A5509">
              <w:t>Duration Provisioned Value:</w:t>
            </w:r>
          </w:p>
        </w:tc>
      </w:tr>
      <w:tr w:rsidR="00EA16E8" w:rsidRPr="005A5509" w14:paraId="05588B1A" w14:textId="77777777" w:rsidTr="002D0C32">
        <w:trPr>
          <w:cantSplit/>
        </w:trPr>
        <w:tc>
          <w:tcPr>
            <w:tcW w:w="2412" w:type="dxa"/>
            <w:vMerge w:val="restart"/>
          </w:tcPr>
          <w:p w14:paraId="0911F605" w14:textId="77777777" w:rsidR="00EA16E8" w:rsidRPr="005A5509" w:rsidRDefault="00EA16E8" w:rsidP="002D0C32">
            <w:pPr>
              <w:pStyle w:val="TAC"/>
              <w:keepNext w:val="0"/>
              <w:keepLines w:val="0"/>
              <w:widowControl w:val="0"/>
              <w:ind w:left="400" w:hanging="400"/>
            </w:pPr>
            <w:r w:rsidRPr="005A5509">
              <w:t>Recall Dial Tone (srvtn/rdt,0x0025/0x</w:t>
            </w:r>
            <w:smartTag w:uri="urn:schemas-microsoft-com:office:smarttags" w:element="chmetcnv">
              <w:smartTagPr>
                <w:attr w:name="TCSC" w:val="0"/>
                <w:attr w:name="NumberType" w:val="1"/>
                <w:attr w:name="Negative" w:val="False"/>
                <w:attr w:name="HasSpace" w:val="False"/>
                <w:attr w:name="SourceValue" w:val="4"/>
                <w:attr w:name="UnitName" w:val="F"/>
              </w:smartTagPr>
              <w:r w:rsidRPr="005A5509">
                <w:t>004f</w:t>
              </w:r>
            </w:smartTag>
            <w:r w:rsidRPr="005A5509">
              <w:t>)</w:t>
            </w:r>
          </w:p>
          <w:p w14:paraId="1117D1BF" w14:textId="77777777" w:rsidR="00EA16E8" w:rsidRPr="005A5509" w:rsidRDefault="00EA16E8" w:rsidP="002D0C32">
            <w:pPr>
              <w:pStyle w:val="TAC"/>
              <w:keepNext w:val="0"/>
              <w:keepLines w:val="0"/>
              <w:widowControl w:val="0"/>
              <w:ind w:left="400" w:hanging="400"/>
            </w:pPr>
            <w:r w:rsidRPr="005A5509">
              <w:t>Confirmation Tone (srvtn/conf,0x0025/0x0050)</w:t>
            </w:r>
          </w:p>
          <w:p w14:paraId="59D63B24" w14:textId="77777777" w:rsidR="00EA16E8" w:rsidRPr="005A5509" w:rsidRDefault="00EA16E8" w:rsidP="002D0C32">
            <w:pPr>
              <w:pStyle w:val="TAC"/>
              <w:keepNext w:val="0"/>
              <w:keepLines w:val="0"/>
              <w:widowControl w:val="0"/>
              <w:ind w:left="400" w:hanging="400"/>
            </w:pPr>
            <w:r w:rsidRPr="005A5509">
              <w:t>Held Tone (srvtn/ht,0x0025/0x0051)</w:t>
            </w:r>
          </w:p>
          <w:p w14:paraId="0AA7BB1C" w14:textId="77777777" w:rsidR="00EA16E8" w:rsidRPr="005A5509" w:rsidRDefault="00EA16E8" w:rsidP="002D0C32">
            <w:pPr>
              <w:pStyle w:val="TAC"/>
              <w:keepNext w:val="0"/>
              <w:keepLines w:val="0"/>
              <w:widowControl w:val="0"/>
              <w:ind w:left="400" w:hanging="400"/>
            </w:pPr>
            <w:r w:rsidRPr="005A5509">
              <w:t>Message Waiting Tone (srvtn/mwt,0x0025/0x0052)</w:t>
            </w:r>
          </w:p>
          <w:p w14:paraId="5FC1CB48" w14:textId="77777777" w:rsidR="00EA16E8" w:rsidRPr="005A5509" w:rsidRDefault="00EA16E8" w:rsidP="002D0C32">
            <w:pPr>
              <w:pStyle w:val="Footer"/>
              <w:ind w:left="400" w:hanging="400"/>
              <w:rPr>
                <w:b w:val="0"/>
                <w:bCs/>
              </w:rPr>
            </w:pPr>
          </w:p>
        </w:tc>
        <w:tc>
          <w:tcPr>
            <w:tcW w:w="1779" w:type="dxa"/>
          </w:tcPr>
          <w:p w14:paraId="28A06625" w14:textId="77777777" w:rsidR="00EA16E8" w:rsidRPr="005A5509" w:rsidRDefault="00EA16E8" w:rsidP="002D0C32">
            <w:pPr>
              <w:pStyle w:val="TAH"/>
            </w:pPr>
            <w:r w:rsidRPr="005A5509">
              <w:t>O</w:t>
            </w:r>
          </w:p>
        </w:tc>
        <w:tc>
          <w:tcPr>
            <w:tcW w:w="3565" w:type="dxa"/>
            <w:gridSpan w:val="3"/>
          </w:tcPr>
          <w:p w14:paraId="2C7B5CE1" w14:textId="77777777" w:rsidR="00EA16E8" w:rsidRPr="005A5509" w:rsidRDefault="00EA16E8" w:rsidP="002D0C32">
            <w:pPr>
              <w:pStyle w:val="TAH"/>
            </w:pPr>
            <w:r w:rsidRPr="005A5509">
              <w:t>ADD, MOD, MOVE</w:t>
            </w:r>
          </w:p>
        </w:tc>
        <w:tc>
          <w:tcPr>
            <w:tcW w:w="2133" w:type="dxa"/>
          </w:tcPr>
          <w:p w14:paraId="13A6E980" w14:textId="77777777" w:rsidR="00EA16E8" w:rsidRPr="005A5509" w:rsidRDefault="00EA16E8" w:rsidP="002D0C32">
            <w:pPr>
              <w:pStyle w:val="TAH"/>
            </w:pPr>
            <w:r w:rsidRPr="005A5509">
              <w:t xml:space="preserve">Value </w:t>
            </w:r>
          </w:p>
        </w:tc>
      </w:tr>
      <w:tr w:rsidR="00EA16E8" w:rsidRPr="005A5509" w14:paraId="6B79F687" w14:textId="77777777" w:rsidTr="002D0C32">
        <w:trPr>
          <w:cantSplit/>
        </w:trPr>
        <w:tc>
          <w:tcPr>
            <w:tcW w:w="2412" w:type="dxa"/>
            <w:vMerge/>
          </w:tcPr>
          <w:p w14:paraId="30DD0F61" w14:textId="77777777" w:rsidR="00EA16E8" w:rsidRPr="005A5509" w:rsidRDefault="00EA16E8" w:rsidP="002D0C32">
            <w:pPr>
              <w:pStyle w:val="enumlev2"/>
              <w:widowControl w:val="0"/>
              <w:ind w:left="0" w:firstLine="34"/>
              <w:rPr>
                <w:b/>
                <w:bCs/>
              </w:rPr>
            </w:pPr>
          </w:p>
        </w:tc>
        <w:tc>
          <w:tcPr>
            <w:tcW w:w="1779" w:type="dxa"/>
          </w:tcPr>
          <w:p w14:paraId="2BA3D927" w14:textId="77777777" w:rsidR="00EA16E8" w:rsidRPr="005A5509" w:rsidRDefault="00EA16E8" w:rsidP="002D0C32">
            <w:pPr>
              <w:pStyle w:val="TAH"/>
              <w:keepNext w:val="0"/>
              <w:keepLines w:val="0"/>
              <w:widowControl w:val="0"/>
            </w:pPr>
            <w:r w:rsidRPr="005A5509">
              <w:t>Signal Parameters</w:t>
            </w:r>
          </w:p>
        </w:tc>
        <w:tc>
          <w:tcPr>
            <w:tcW w:w="1829" w:type="dxa"/>
          </w:tcPr>
          <w:p w14:paraId="47CE69A3" w14:textId="77777777" w:rsidR="00EA16E8" w:rsidRPr="005A5509" w:rsidRDefault="00EA16E8" w:rsidP="002D0C32">
            <w:pPr>
              <w:pStyle w:val="TAH"/>
              <w:keepNext w:val="0"/>
              <w:keepLines w:val="0"/>
              <w:widowControl w:val="0"/>
            </w:pPr>
            <w:r w:rsidRPr="005A5509">
              <w:t>Mandatory/</w:t>
            </w:r>
          </w:p>
          <w:p w14:paraId="54B75C18" w14:textId="77777777" w:rsidR="00EA16E8" w:rsidRPr="005A5509" w:rsidRDefault="00EA16E8" w:rsidP="002D0C32">
            <w:pPr>
              <w:pStyle w:val="TAH"/>
              <w:keepNext w:val="0"/>
              <w:keepLines w:val="0"/>
              <w:widowControl w:val="0"/>
            </w:pPr>
            <w:r w:rsidRPr="005A5509">
              <w:t>Optional</w:t>
            </w:r>
          </w:p>
        </w:tc>
        <w:tc>
          <w:tcPr>
            <w:tcW w:w="1736" w:type="dxa"/>
            <w:gridSpan w:val="2"/>
          </w:tcPr>
          <w:p w14:paraId="1954E24F" w14:textId="77777777" w:rsidR="00EA16E8" w:rsidRPr="005A5509" w:rsidRDefault="00EA16E8" w:rsidP="002D0C32">
            <w:pPr>
              <w:pStyle w:val="TAH"/>
              <w:keepNext w:val="0"/>
              <w:keepLines w:val="0"/>
              <w:widowControl w:val="0"/>
            </w:pPr>
            <w:r w:rsidRPr="005A5509">
              <w:t>Supported</w:t>
            </w:r>
          </w:p>
          <w:p w14:paraId="687A9F27" w14:textId="77777777" w:rsidR="00EA16E8" w:rsidRPr="005A5509" w:rsidRDefault="00EA16E8" w:rsidP="002D0C32">
            <w:pPr>
              <w:pStyle w:val="TAH"/>
              <w:keepNext w:val="0"/>
              <w:keepLines w:val="0"/>
              <w:widowControl w:val="0"/>
            </w:pPr>
            <w:r w:rsidRPr="005A5509">
              <w:t>Values:</w:t>
            </w:r>
          </w:p>
        </w:tc>
        <w:tc>
          <w:tcPr>
            <w:tcW w:w="2133" w:type="dxa"/>
          </w:tcPr>
          <w:p w14:paraId="43388CAF" w14:textId="77777777" w:rsidR="00EA16E8" w:rsidRPr="005A5509" w:rsidRDefault="00EA16E8" w:rsidP="002D0C32">
            <w:pPr>
              <w:pStyle w:val="TAH"/>
              <w:keepNext w:val="0"/>
              <w:keepLines w:val="0"/>
              <w:widowControl w:val="0"/>
            </w:pPr>
            <w:r w:rsidRPr="005A5509">
              <w:t>Duration Provisioned Value:</w:t>
            </w:r>
          </w:p>
        </w:tc>
      </w:tr>
      <w:tr w:rsidR="00EA16E8" w:rsidRPr="005A5509" w14:paraId="4AA7AFA4" w14:textId="77777777" w:rsidTr="002D0C32">
        <w:trPr>
          <w:cantSplit/>
        </w:trPr>
        <w:tc>
          <w:tcPr>
            <w:tcW w:w="2412" w:type="dxa"/>
            <w:vMerge/>
          </w:tcPr>
          <w:p w14:paraId="40F39AE5" w14:textId="77777777" w:rsidR="00EA16E8" w:rsidRPr="005A5509" w:rsidRDefault="00EA16E8" w:rsidP="002D0C32">
            <w:pPr>
              <w:pStyle w:val="NO"/>
              <w:keepLines w:val="0"/>
              <w:widowControl w:val="0"/>
              <w:ind w:left="0" w:firstLine="34"/>
              <w:rPr>
                <w:b/>
                <w:bCs/>
              </w:rPr>
            </w:pPr>
          </w:p>
        </w:tc>
        <w:tc>
          <w:tcPr>
            <w:tcW w:w="1779" w:type="dxa"/>
          </w:tcPr>
          <w:p w14:paraId="5C8A14C9" w14:textId="77777777" w:rsidR="00EA16E8" w:rsidRPr="005A5509" w:rsidRDefault="00EA16E8" w:rsidP="002D0C32">
            <w:pPr>
              <w:pStyle w:val="TAC"/>
              <w:keepNext w:val="0"/>
              <w:keepLines w:val="0"/>
              <w:widowControl w:val="0"/>
              <w:ind w:left="400" w:hanging="400"/>
            </w:pPr>
            <w:r w:rsidRPr="005A5509">
              <w:t>Tone Direction (btd, 0x0001)</w:t>
            </w:r>
          </w:p>
        </w:tc>
        <w:tc>
          <w:tcPr>
            <w:tcW w:w="1829" w:type="dxa"/>
          </w:tcPr>
          <w:p w14:paraId="384C5BCE" w14:textId="77777777" w:rsidR="00EA16E8" w:rsidRPr="005A5509" w:rsidRDefault="00EA16E8" w:rsidP="002D0C32">
            <w:pPr>
              <w:pStyle w:val="TAC"/>
              <w:keepNext w:val="0"/>
              <w:keepLines w:val="0"/>
              <w:widowControl w:val="0"/>
              <w:ind w:left="400" w:hanging="400"/>
            </w:pPr>
            <w:r w:rsidRPr="005A5509">
              <w:t>M</w:t>
            </w:r>
          </w:p>
        </w:tc>
        <w:tc>
          <w:tcPr>
            <w:tcW w:w="1736" w:type="dxa"/>
            <w:gridSpan w:val="2"/>
          </w:tcPr>
          <w:p w14:paraId="646AC02E" w14:textId="77777777" w:rsidR="00EA16E8" w:rsidRPr="005A5509" w:rsidRDefault="00EA16E8" w:rsidP="002D0C32">
            <w:pPr>
              <w:pStyle w:val="TAC"/>
              <w:keepNext w:val="0"/>
              <w:keepLines w:val="0"/>
              <w:widowControl w:val="0"/>
              <w:ind w:left="400" w:hanging="400"/>
            </w:pPr>
            <w:r w:rsidRPr="005A5509">
              <w:t xml:space="preserve"> Internal / External</w:t>
            </w:r>
          </w:p>
        </w:tc>
        <w:tc>
          <w:tcPr>
            <w:tcW w:w="2133" w:type="dxa"/>
          </w:tcPr>
          <w:p w14:paraId="6E5B9673" w14:textId="77777777" w:rsidR="00EA16E8" w:rsidRPr="005A5509" w:rsidRDefault="00EA16E8" w:rsidP="002D0C32">
            <w:pPr>
              <w:pStyle w:val="TAC"/>
              <w:keepNext w:val="0"/>
              <w:keepLines w:val="0"/>
              <w:widowControl w:val="0"/>
              <w:ind w:left="400" w:hanging="400"/>
            </w:pPr>
            <w:r w:rsidRPr="005A5509">
              <w:t xml:space="preserve"> Default=External</w:t>
            </w:r>
          </w:p>
        </w:tc>
      </w:tr>
      <w:tr w:rsidR="00EA16E8" w:rsidRPr="005A5509" w14:paraId="4A551C87" w14:textId="77777777" w:rsidTr="002D0C32">
        <w:trPr>
          <w:cantSplit/>
        </w:trPr>
        <w:tc>
          <w:tcPr>
            <w:tcW w:w="2412" w:type="dxa"/>
          </w:tcPr>
          <w:p w14:paraId="1E09F5C8" w14:textId="77777777" w:rsidR="00EA16E8" w:rsidRPr="005A5509" w:rsidRDefault="00EA16E8" w:rsidP="002D0C32">
            <w:pPr>
              <w:pStyle w:val="TAH"/>
              <w:keepNext w:val="0"/>
              <w:keepLines w:val="0"/>
              <w:widowControl w:val="0"/>
            </w:pPr>
            <w:r w:rsidRPr="005A5509">
              <w:t>Events</w:t>
            </w:r>
          </w:p>
        </w:tc>
        <w:tc>
          <w:tcPr>
            <w:tcW w:w="1779" w:type="dxa"/>
          </w:tcPr>
          <w:p w14:paraId="7F26ACE7" w14:textId="77777777" w:rsidR="00EA16E8" w:rsidRPr="005A5509" w:rsidRDefault="00EA16E8" w:rsidP="002D0C32">
            <w:pPr>
              <w:pStyle w:val="TAH"/>
              <w:keepNext w:val="0"/>
              <w:keepLines w:val="0"/>
              <w:widowControl w:val="0"/>
            </w:pPr>
            <w:r w:rsidRPr="005A5509">
              <w:t>Mandatory/</w:t>
            </w:r>
          </w:p>
          <w:p w14:paraId="09C4236A" w14:textId="77777777" w:rsidR="00EA16E8" w:rsidRPr="005A5509" w:rsidRDefault="00EA16E8" w:rsidP="002D0C32">
            <w:pPr>
              <w:pStyle w:val="TAH"/>
              <w:keepNext w:val="0"/>
              <w:keepLines w:val="0"/>
              <w:widowControl w:val="0"/>
            </w:pPr>
            <w:r w:rsidRPr="005A5509">
              <w:t>Optional</w:t>
            </w:r>
          </w:p>
        </w:tc>
        <w:tc>
          <w:tcPr>
            <w:tcW w:w="5698" w:type="dxa"/>
            <w:gridSpan w:val="4"/>
          </w:tcPr>
          <w:p w14:paraId="448F58F9" w14:textId="77777777" w:rsidR="00EA16E8" w:rsidRPr="005A5509" w:rsidRDefault="00EA16E8" w:rsidP="002D0C32">
            <w:pPr>
              <w:pStyle w:val="TAH"/>
              <w:keepNext w:val="0"/>
              <w:keepLines w:val="0"/>
              <w:widowControl w:val="0"/>
            </w:pPr>
            <w:r w:rsidRPr="005A5509">
              <w:t>Used in command:</w:t>
            </w:r>
          </w:p>
        </w:tc>
      </w:tr>
      <w:tr w:rsidR="00EA16E8" w:rsidRPr="005A5509" w14:paraId="21C11B69" w14:textId="77777777" w:rsidTr="002D0C32">
        <w:trPr>
          <w:cantSplit/>
        </w:trPr>
        <w:tc>
          <w:tcPr>
            <w:tcW w:w="2412" w:type="dxa"/>
            <w:vMerge w:val="restart"/>
          </w:tcPr>
          <w:p w14:paraId="3E34393D" w14:textId="77777777" w:rsidR="00EA16E8" w:rsidRPr="005A5509" w:rsidRDefault="00EA16E8" w:rsidP="002D0C32">
            <w:pPr>
              <w:pStyle w:val="TAC"/>
              <w:keepNext w:val="0"/>
              <w:keepLines w:val="0"/>
              <w:widowControl w:val="0"/>
              <w:ind w:left="400" w:hanging="400"/>
              <w:rPr>
                <w:b/>
                <w:bCs/>
              </w:rPr>
            </w:pPr>
            <w:r w:rsidRPr="005A5509">
              <w:lastRenderedPageBreak/>
              <w:t xml:space="preserve"> None</w:t>
            </w:r>
          </w:p>
        </w:tc>
        <w:tc>
          <w:tcPr>
            <w:tcW w:w="1779" w:type="dxa"/>
          </w:tcPr>
          <w:p w14:paraId="7484BCF6" w14:textId="77777777" w:rsidR="00EA16E8" w:rsidRPr="005A5509" w:rsidRDefault="00EA16E8" w:rsidP="002D0C32">
            <w:pPr>
              <w:pStyle w:val="TAC"/>
              <w:keepNext w:val="0"/>
              <w:keepLines w:val="0"/>
              <w:widowControl w:val="0"/>
              <w:ind w:left="400" w:hanging="400"/>
              <w:rPr>
                <w:b/>
                <w:bCs/>
              </w:rPr>
            </w:pPr>
            <w:r w:rsidRPr="005A5509">
              <w:rPr>
                <w:rFonts w:hint="eastAsia"/>
              </w:rPr>
              <w:t>-</w:t>
            </w:r>
          </w:p>
        </w:tc>
        <w:tc>
          <w:tcPr>
            <w:tcW w:w="5698" w:type="dxa"/>
            <w:gridSpan w:val="4"/>
          </w:tcPr>
          <w:p w14:paraId="23522779" w14:textId="77777777" w:rsidR="00EA16E8" w:rsidRPr="005A5509" w:rsidRDefault="00EA16E8" w:rsidP="002D0C32">
            <w:pPr>
              <w:pStyle w:val="TAC"/>
              <w:keepNext w:val="0"/>
              <w:keepLines w:val="0"/>
              <w:widowControl w:val="0"/>
              <w:ind w:left="400" w:hanging="400"/>
              <w:rPr>
                <w:b/>
                <w:bCs/>
              </w:rPr>
            </w:pPr>
            <w:r w:rsidRPr="005A5509">
              <w:rPr>
                <w:rFonts w:hint="eastAsia"/>
              </w:rPr>
              <w:t>-</w:t>
            </w:r>
          </w:p>
        </w:tc>
      </w:tr>
      <w:tr w:rsidR="00EA16E8" w:rsidRPr="005A5509" w14:paraId="445AD564" w14:textId="77777777" w:rsidTr="002D0C32">
        <w:trPr>
          <w:cantSplit/>
        </w:trPr>
        <w:tc>
          <w:tcPr>
            <w:tcW w:w="2412" w:type="dxa"/>
            <w:vMerge/>
          </w:tcPr>
          <w:p w14:paraId="08454571" w14:textId="77777777" w:rsidR="00EA16E8" w:rsidRPr="005A5509" w:rsidRDefault="00EA16E8" w:rsidP="002D0C32">
            <w:pPr>
              <w:pStyle w:val="enumlev2"/>
              <w:widowControl w:val="0"/>
              <w:ind w:left="0" w:firstLine="34"/>
              <w:rPr>
                <w:b/>
                <w:bCs/>
              </w:rPr>
            </w:pPr>
          </w:p>
        </w:tc>
        <w:tc>
          <w:tcPr>
            <w:tcW w:w="1779" w:type="dxa"/>
          </w:tcPr>
          <w:p w14:paraId="6485BFAA" w14:textId="77777777" w:rsidR="00EA16E8" w:rsidRPr="005A5509" w:rsidRDefault="00EA16E8" w:rsidP="002D0C32">
            <w:pPr>
              <w:pStyle w:val="TAH"/>
              <w:keepNext w:val="0"/>
              <w:keepLines w:val="0"/>
              <w:widowControl w:val="0"/>
            </w:pPr>
            <w:r w:rsidRPr="005A5509">
              <w:t>Event</w:t>
            </w:r>
          </w:p>
          <w:p w14:paraId="7A16BEC3" w14:textId="77777777" w:rsidR="00EA16E8" w:rsidRPr="005A5509" w:rsidRDefault="00EA16E8" w:rsidP="002D0C32">
            <w:pPr>
              <w:pStyle w:val="TAH"/>
              <w:keepNext w:val="0"/>
              <w:keepLines w:val="0"/>
              <w:widowControl w:val="0"/>
            </w:pPr>
            <w:r w:rsidRPr="005A5509">
              <w:t>Parameters</w:t>
            </w:r>
          </w:p>
        </w:tc>
        <w:tc>
          <w:tcPr>
            <w:tcW w:w="1829" w:type="dxa"/>
          </w:tcPr>
          <w:p w14:paraId="55A12F28" w14:textId="77777777" w:rsidR="00EA16E8" w:rsidRPr="005A5509" w:rsidRDefault="00EA16E8" w:rsidP="002D0C32">
            <w:pPr>
              <w:pStyle w:val="TAH"/>
              <w:keepNext w:val="0"/>
              <w:keepLines w:val="0"/>
              <w:widowControl w:val="0"/>
            </w:pPr>
            <w:r w:rsidRPr="005A5509">
              <w:t>Mandatory/</w:t>
            </w:r>
          </w:p>
          <w:p w14:paraId="239AF629" w14:textId="77777777" w:rsidR="00EA16E8" w:rsidRPr="005A5509" w:rsidRDefault="00EA16E8" w:rsidP="002D0C32">
            <w:pPr>
              <w:pStyle w:val="TAH"/>
              <w:keepNext w:val="0"/>
              <w:keepLines w:val="0"/>
              <w:widowControl w:val="0"/>
            </w:pPr>
            <w:r w:rsidRPr="005A5509">
              <w:t>Optional</w:t>
            </w:r>
          </w:p>
        </w:tc>
        <w:tc>
          <w:tcPr>
            <w:tcW w:w="1736" w:type="dxa"/>
            <w:gridSpan w:val="2"/>
          </w:tcPr>
          <w:p w14:paraId="0AE25A90" w14:textId="77777777" w:rsidR="00EA16E8" w:rsidRPr="005A5509" w:rsidRDefault="00EA16E8" w:rsidP="002D0C32">
            <w:pPr>
              <w:pStyle w:val="TAH"/>
              <w:keepNext w:val="0"/>
              <w:keepLines w:val="0"/>
              <w:widowControl w:val="0"/>
            </w:pPr>
            <w:r w:rsidRPr="005A5509">
              <w:t>Supported</w:t>
            </w:r>
          </w:p>
          <w:p w14:paraId="28B90DB9" w14:textId="77777777" w:rsidR="00EA16E8" w:rsidRPr="005A5509" w:rsidRDefault="00EA16E8" w:rsidP="002D0C32">
            <w:pPr>
              <w:pStyle w:val="TAH"/>
              <w:keepNext w:val="0"/>
              <w:keepLines w:val="0"/>
              <w:widowControl w:val="0"/>
            </w:pPr>
            <w:r w:rsidRPr="005A5509">
              <w:t>Values:</w:t>
            </w:r>
          </w:p>
        </w:tc>
        <w:tc>
          <w:tcPr>
            <w:tcW w:w="2133" w:type="dxa"/>
          </w:tcPr>
          <w:p w14:paraId="5E5029A7" w14:textId="77777777" w:rsidR="00EA16E8" w:rsidRPr="005A5509" w:rsidRDefault="00EA16E8" w:rsidP="002D0C32">
            <w:pPr>
              <w:pStyle w:val="TAH"/>
              <w:keepNext w:val="0"/>
              <w:keepLines w:val="0"/>
              <w:widowControl w:val="0"/>
            </w:pPr>
            <w:r w:rsidRPr="005A5509">
              <w:t>Provisioned Value:</w:t>
            </w:r>
          </w:p>
        </w:tc>
      </w:tr>
      <w:tr w:rsidR="00EA16E8" w:rsidRPr="005A5509" w14:paraId="3E2F62E4" w14:textId="77777777" w:rsidTr="002D0C32">
        <w:trPr>
          <w:cantSplit/>
        </w:trPr>
        <w:tc>
          <w:tcPr>
            <w:tcW w:w="2412" w:type="dxa"/>
            <w:vMerge/>
          </w:tcPr>
          <w:p w14:paraId="6BB9427B" w14:textId="77777777" w:rsidR="00EA16E8" w:rsidRPr="005A5509" w:rsidRDefault="00EA16E8" w:rsidP="002D0C32">
            <w:pPr>
              <w:pStyle w:val="enumlev2"/>
              <w:widowControl w:val="0"/>
              <w:ind w:left="0" w:firstLine="34"/>
              <w:rPr>
                <w:b/>
                <w:bCs/>
              </w:rPr>
            </w:pPr>
          </w:p>
        </w:tc>
        <w:tc>
          <w:tcPr>
            <w:tcW w:w="1779" w:type="dxa"/>
          </w:tcPr>
          <w:p w14:paraId="3D384AC4" w14:textId="77777777" w:rsidR="00EA16E8" w:rsidRPr="005A5509" w:rsidRDefault="00EA16E8" w:rsidP="002D0C32">
            <w:pPr>
              <w:pStyle w:val="TAC"/>
              <w:keepNext w:val="0"/>
              <w:keepLines w:val="0"/>
              <w:widowControl w:val="0"/>
              <w:ind w:left="400" w:hanging="400"/>
              <w:rPr>
                <w:b/>
                <w:bCs/>
              </w:rPr>
            </w:pPr>
            <w:r w:rsidRPr="005A5509">
              <w:t>-</w:t>
            </w:r>
          </w:p>
        </w:tc>
        <w:tc>
          <w:tcPr>
            <w:tcW w:w="1829" w:type="dxa"/>
          </w:tcPr>
          <w:p w14:paraId="33991234" w14:textId="77777777" w:rsidR="00EA16E8" w:rsidRPr="005A5509" w:rsidRDefault="00EA16E8" w:rsidP="002D0C32">
            <w:pPr>
              <w:pStyle w:val="TAC"/>
              <w:keepNext w:val="0"/>
              <w:keepLines w:val="0"/>
              <w:widowControl w:val="0"/>
              <w:ind w:left="400" w:hanging="400"/>
              <w:rPr>
                <w:b/>
                <w:bCs/>
              </w:rPr>
            </w:pPr>
            <w:r w:rsidRPr="005A5509">
              <w:t>-</w:t>
            </w:r>
          </w:p>
        </w:tc>
        <w:tc>
          <w:tcPr>
            <w:tcW w:w="1736" w:type="dxa"/>
            <w:gridSpan w:val="2"/>
          </w:tcPr>
          <w:p w14:paraId="125C15EE" w14:textId="77777777" w:rsidR="00EA16E8" w:rsidRPr="005A5509" w:rsidRDefault="00EA16E8" w:rsidP="002D0C32">
            <w:pPr>
              <w:pStyle w:val="TAC"/>
              <w:keepNext w:val="0"/>
              <w:keepLines w:val="0"/>
              <w:widowControl w:val="0"/>
              <w:ind w:left="400" w:hanging="400"/>
            </w:pPr>
            <w:r w:rsidRPr="005A5509">
              <w:t>-</w:t>
            </w:r>
          </w:p>
        </w:tc>
        <w:tc>
          <w:tcPr>
            <w:tcW w:w="2133" w:type="dxa"/>
          </w:tcPr>
          <w:p w14:paraId="71C21869" w14:textId="77777777" w:rsidR="00EA16E8" w:rsidRPr="005A5509" w:rsidRDefault="00EA16E8" w:rsidP="002D0C32">
            <w:pPr>
              <w:pStyle w:val="TAC"/>
              <w:keepNext w:val="0"/>
              <w:keepLines w:val="0"/>
              <w:widowControl w:val="0"/>
              <w:ind w:left="400" w:hanging="400"/>
              <w:rPr>
                <w:b/>
                <w:bCs/>
              </w:rPr>
            </w:pPr>
            <w:r w:rsidRPr="005A5509">
              <w:t>-</w:t>
            </w:r>
          </w:p>
        </w:tc>
      </w:tr>
      <w:tr w:rsidR="00EA16E8" w:rsidRPr="005A5509" w14:paraId="599EACF5" w14:textId="77777777" w:rsidTr="002D0C32">
        <w:trPr>
          <w:cantSplit/>
        </w:trPr>
        <w:tc>
          <w:tcPr>
            <w:tcW w:w="2412" w:type="dxa"/>
            <w:vMerge/>
          </w:tcPr>
          <w:p w14:paraId="3AF18A4A" w14:textId="77777777" w:rsidR="00EA16E8" w:rsidRPr="005A5509" w:rsidRDefault="00EA16E8" w:rsidP="002D0C32">
            <w:pPr>
              <w:pStyle w:val="enumlev2"/>
              <w:widowControl w:val="0"/>
              <w:ind w:left="0" w:firstLine="34"/>
              <w:rPr>
                <w:b/>
                <w:bCs/>
              </w:rPr>
            </w:pPr>
          </w:p>
        </w:tc>
        <w:tc>
          <w:tcPr>
            <w:tcW w:w="1779" w:type="dxa"/>
          </w:tcPr>
          <w:p w14:paraId="5F52FAF8" w14:textId="77777777" w:rsidR="00EA16E8" w:rsidRPr="005A5509" w:rsidRDefault="00EA16E8" w:rsidP="002D0C32">
            <w:pPr>
              <w:pStyle w:val="TAH"/>
              <w:keepNext w:val="0"/>
              <w:keepLines w:val="0"/>
              <w:widowControl w:val="0"/>
            </w:pPr>
            <w:r w:rsidRPr="005A5509">
              <w:t>ObservedEvent</w:t>
            </w:r>
          </w:p>
          <w:p w14:paraId="0D72DDE1" w14:textId="77777777" w:rsidR="00EA16E8" w:rsidRPr="005A5509" w:rsidRDefault="00EA16E8" w:rsidP="002D0C32">
            <w:pPr>
              <w:pStyle w:val="TAH"/>
              <w:keepNext w:val="0"/>
              <w:keepLines w:val="0"/>
              <w:widowControl w:val="0"/>
            </w:pPr>
            <w:r w:rsidRPr="005A5509">
              <w:t>Parameters</w:t>
            </w:r>
          </w:p>
        </w:tc>
        <w:tc>
          <w:tcPr>
            <w:tcW w:w="1829" w:type="dxa"/>
          </w:tcPr>
          <w:p w14:paraId="0AB6B5CB" w14:textId="77777777" w:rsidR="00EA16E8" w:rsidRPr="005A5509" w:rsidRDefault="00EA16E8" w:rsidP="002D0C32">
            <w:pPr>
              <w:pStyle w:val="TAH"/>
              <w:keepNext w:val="0"/>
              <w:keepLines w:val="0"/>
              <w:widowControl w:val="0"/>
            </w:pPr>
            <w:r w:rsidRPr="005A5509">
              <w:t>Mandatory/</w:t>
            </w:r>
          </w:p>
          <w:p w14:paraId="1E68D0F0" w14:textId="77777777" w:rsidR="00EA16E8" w:rsidRPr="005A5509" w:rsidRDefault="00EA16E8" w:rsidP="002D0C32">
            <w:pPr>
              <w:pStyle w:val="TAH"/>
              <w:keepNext w:val="0"/>
              <w:keepLines w:val="0"/>
              <w:widowControl w:val="0"/>
            </w:pPr>
            <w:r w:rsidRPr="005A5509">
              <w:t>Optional</w:t>
            </w:r>
          </w:p>
        </w:tc>
        <w:tc>
          <w:tcPr>
            <w:tcW w:w="1736" w:type="dxa"/>
            <w:gridSpan w:val="2"/>
          </w:tcPr>
          <w:p w14:paraId="362456C3" w14:textId="77777777" w:rsidR="00EA16E8" w:rsidRPr="005A5509" w:rsidRDefault="00EA16E8" w:rsidP="002D0C32">
            <w:pPr>
              <w:pStyle w:val="TAH"/>
              <w:keepNext w:val="0"/>
              <w:keepLines w:val="0"/>
              <w:widowControl w:val="0"/>
            </w:pPr>
            <w:r w:rsidRPr="005A5509">
              <w:t>Supported</w:t>
            </w:r>
          </w:p>
          <w:p w14:paraId="2B214CEF" w14:textId="77777777" w:rsidR="00EA16E8" w:rsidRPr="005A5509" w:rsidRDefault="00EA16E8" w:rsidP="002D0C32">
            <w:pPr>
              <w:pStyle w:val="TAH"/>
              <w:keepNext w:val="0"/>
              <w:keepLines w:val="0"/>
              <w:widowControl w:val="0"/>
            </w:pPr>
            <w:r w:rsidRPr="005A5509">
              <w:t>Values:</w:t>
            </w:r>
          </w:p>
        </w:tc>
        <w:tc>
          <w:tcPr>
            <w:tcW w:w="2133" w:type="dxa"/>
          </w:tcPr>
          <w:p w14:paraId="37913B5A" w14:textId="77777777" w:rsidR="00EA16E8" w:rsidRPr="005A5509" w:rsidRDefault="00EA16E8" w:rsidP="002D0C32">
            <w:pPr>
              <w:pStyle w:val="TAH"/>
              <w:keepNext w:val="0"/>
              <w:keepLines w:val="0"/>
              <w:widowControl w:val="0"/>
            </w:pPr>
            <w:r w:rsidRPr="005A5509">
              <w:t>Provisioned Value:</w:t>
            </w:r>
          </w:p>
        </w:tc>
      </w:tr>
      <w:tr w:rsidR="00EA16E8" w:rsidRPr="005A5509" w14:paraId="066A701E" w14:textId="77777777" w:rsidTr="002D0C32">
        <w:trPr>
          <w:cantSplit/>
        </w:trPr>
        <w:tc>
          <w:tcPr>
            <w:tcW w:w="2412" w:type="dxa"/>
            <w:vMerge/>
          </w:tcPr>
          <w:p w14:paraId="375E14DC" w14:textId="77777777" w:rsidR="00EA16E8" w:rsidRPr="005A5509" w:rsidRDefault="00EA16E8" w:rsidP="002D0C32">
            <w:pPr>
              <w:pStyle w:val="enumlev2"/>
              <w:widowControl w:val="0"/>
              <w:ind w:left="0" w:firstLine="34"/>
              <w:rPr>
                <w:b/>
                <w:bCs/>
              </w:rPr>
            </w:pPr>
          </w:p>
        </w:tc>
        <w:tc>
          <w:tcPr>
            <w:tcW w:w="1779" w:type="dxa"/>
          </w:tcPr>
          <w:p w14:paraId="2F531E4E" w14:textId="77777777" w:rsidR="00EA16E8" w:rsidRPr="005A5509" w:rsidRDefault="00EA16E8" w:rsidP="002D0C32">
            <w:pPr>
              <w:pStyle w:val="TAC"/>
              <w:keepNext w:val="0"/>
              <w:keepLines w:val="0"/>
              <w:widowControl w:val="0"/>
              <w:ind w:left="400" w:hanging="400"/>
            </w:pPr>
            <w:r w:rsidRPr="005A5509">
              <w:t>-</w:t>
            </w:r>
          </w:p>
        </w:tc>
        <w:tc>
          <w:tcPr>
            <w:tcW w:w="1829" w:type="dxa"/>
          </w:tcPr>
          <w:p w14:paraId="22BE5CC5" w14:textId="77777777" w:rsidR="00EA16E8" w:rsidRPr="005A5509" w:rsidRDefault="00EA16E8" w:rsidP="002D0C32">
            <w:pPr>
              <w:pStyle w:val="TAC"/>
              <w:keepNext w:val="0"/>
              <w:keepLines w:val="0"/>
              <w:widowControl w:val="0"/>
              <w:ind w:left="400" w:hanging="400"/>
            </w:pPr>
            <w:r w:rsidRPr="005A5509">
              <w:t>-</w:t>
            </w:r>
          </w:p>
        </w:tc>
        <w:tc>
          <w:tcPr>
            <w:tcW w:w="1736" w:type="dxa"/>
            <w:gridSpan w:val="2"/>
          </w:tcPr>
          <w:p w14:paraId="7BF9C183" w14:textId="77777777" w:rsidR="00EA16E8" w:rsidRPr="005A5509" w:rsidRDefault="00EA16E8" w:rsidP="002D0C32">
            <w:pPr>
              <w:pStyle w:val="TAC"/>
              <w:keepNext w:val="0"/>
              <w:keepLines w:val="0"/>
              <w:widowControl w:val="0"/>
              <w:ind w:left="400" w:hanging="400"/>
            </w:pPr>
            <w:r w:rsidRPr="005A5509">
              <w:t>-</w:t>
            </w:r>
          </w:p>
        </w:tc>
        <w:tc>
          <w:tcPr>
            <w:tcW w:w="2133" w:type="dxa"/>
          </w:tcPr>
          <w:p w14:paraId="3781B786" w14:textId="77777777" w:rsidR="00EA16E8" w:rsidRPr="005A5509" w:rsidRDefault="00EA16E8" w:rsidP="002D0C32">
            <w:pPr>
              <w:pStyle w:val="TAC"/>
              <w:keepNext w:val="0"/>
              <w:keepLines w:val="0"/>
              <w:widowControl w:val="0"/>
              <w:ind w:left="400" w:hanging="400"/>
            </w:pPr>
            <w:r w:rsidRPr="005A5509">
              <w:t>-</w:t>
            </w:r>
          </w:p>
        </w:tc>
      </w:tr>
      <w:tr w:rsidR="00EA16E8" w:rsidRPr="005A5509" w14:paraId="5F3153B2" w14:textId="77777777" w:rsidTr="002D0C32">
        <w:trPr>
          <w:cantSplit/>
        </w:trPr>
        <w:tc>
          <w:tcPr>
            <w:tcW w:w="2412" w:type="dxa"/>
          </w:tcPr>
          <w:p w14:paraId="3C5BD99C" w14:textId="77777777" w:rsidR="00EA16E8" w:rsidRPr="005A5509" w:rsidRDefault="00EA16E8" w:rsidP="002D0C32">
            <w:pPr>
              <w:pStyle w:val="TAH"/>
              <w:keepNext w:val="0"/>
              <w:keepLines w:val="0"/>
              <w:widowControl w:val="0"/>
            </w:pPr>
            <w:r w:rsidRPr="005A5509">
              <w:t>Statistics</w:t>
            </w:r>
          </w:p>
        </w:tc>
        <w:tc>
          <w:tcPr>
            <w:tcW w:w="1779" w:type="dxa"/>
          </w:tcPr>
          <w:p w14:paraId="2AB7FDAE" w14:textId="77777777" w:rsidR="00EA16E8" w:rsidRPr="005A5509" w:rsidRDefault="00EA16E8" w:rsidP="002D0C32">
            <w:pPr>
              <w:pStyle w:val="TAH"/>
              <w:keepNext w:val="0"/>
              <w:keepLines w:val="0"/>
              <w:widowControl w:val="0"/>
            </w:pPr>
            <w:r w:rsidRPr="005A5509">
              <w:t>Mandatory/</w:t>
            </w:r>
          </w:p>
          <w:p w14:paraId="6F8BC50A" w14:textId="77777777" w:rsidR="00EA16E8" w:rsidRPr="005A5509" w:rsidRDefault="00EA16E8" w:rsidP="002D0C32">
            <w:pPr>
              <w:pStyle w:val="TAH"/>
              <w:keepNext w:val="0"/>
              <w:keepLines w:val="0"/>
              <w:widowControl w:val="0"/>
            </w:pPr>
            <w:r w:rsidRPr="005A5509">
              <w:t>Optional</w:t>
            </w:r>
          </w:p>
        </w:tc>
        <w:tc>
          <w:tcPr>
            <w:tcW w:w="2640" w:type="dxa"/>
            <w:gridSpan w:val="2"/>
          </w:tcPr>
          <w:p w14:paraId="6012FFC0" w14:textId="77777777" w:rsidR="00EA16E8" w:rsidRPr="005A5509" w:rsidRDefault="00EA16E8" w:rsidP="002D0C32">
            <w:pPr>
              <w:pStyle w:val="TAH"/>
              <w:keepNext w:val="0"/>
              <w:keepLines w:val="0"/>
              <w:widowControl w:val="0"/>
            </w:pPr>
            <w:r w:rsidRPr="005A5509">
              <w:t>Used in command:</w:t>
            </w:r>
          </w:p>
        </w:tc>
        <w:tc>
          <w:tcPr>
            <w:tcW w:w="3058" w:type="dxa"/>
            <w:gridSpan w:val="2"/>
          </w:tcPr>
          <w:p w14:paraId="53EA50F9" w14:textId="77777777" w:rsidR="00EA16E8" w:rsidRPr="005A5509" w:rsidRDefault="00EA16E8" w:rsidP="002D0C32">
            <w:pPr>
              <w:pStyle w:val="TAH"/>
              <w:keepNext w:val="0"/>
              <w:keepLines w:val="0"/>
              <w:widowControl w:val="0"/>
            </w:pPr>
            <w:r w:rsidRPr="005A5509">
              <w:t>Supported Values:</w:t>
            </w:r>
          </w:p>
        </w:tc>
      </w:tr>
      <w:tr w:rsidR="00EA16E8" w:rsidRPr="005A5509" w14:paraId="7343CEF1" w14:textId="77777777" w:rsidTr="002D0C32">
        <w:trPr>
          <w:cantSplit/>
        </w:trPr>
        <w:tc>
          <w:tcPr>
            <w:tcW w:w="2412" w:type="dxa"/>
          </w:tcPr>
          <w:p w14:paraId="0264BB72" w14:textId="77777777" w:rsidR="00EA16E8" w:rsidRPr="005A5509" w:rsidRDefault="00EA16E8" w:rsidP="002D0C32">
            <w:pPr>
              <w:pStyle w:val="TAC"/>
              <w:keepNext w:val="0"/>
              <w:keepLines w:val="0"/>
              <w:widowControl w:val="0"/>
              <w:ind w:left="400" w:hanging="400"/>
            </w:pPr>
            <w:r w:rsidRPr="005A5509">
              <w:t xml:space="preserve"> None</w:t>
            </w:r>
          </w:p>
        </w:tc>
        <w:tc>
          <w:tcPr>
            <w:tcW w:w="1779" w:type="dxa"/>
          </w:tcPr>
          <w:p w14:paraId="6D77A77A" w14:textId="77777777" w:rsidR="00EA16E8" w:rsidRPr="005A5509" w:rsidRDefault="00EA16E8" w:rsidP="002D0C32">
            <w:pPr>
              <w:pStyle w:val="TAC"/>
              <w:keepNext w:val="0"/>
              <w:keepLines w:val="0"/>
              <w:widowControl w:val="0"/>
              <w:ind w:left="400" w:hanging="400"/>
            </w:pPr>
            <w:r w:rsidRPr="005A5509">
              <w:t>-</w:t>
            </w:r>
          </w:p>
        </w:tc>
        <w:tc>
          <w:tcPr>
            <w:tcW w:w="2640" w:type="dxa"/>
            <w:gridSpan w:val="2"/>
          </w:tcPr>
          <w:p w14:paraId="2260F3D4" w14:textId="77777777" w:rsidR="00EA16E8" w:rsidRPr="005A5509" w:rsidRDefault="00EA16E8" w:rsidP="002D0C32">
            <w:pPr>
              <w:pStyle w:val="TAC"/>
              <w:keepNext w:val="0"/>
              <w:keepLines w:val="0"/>
              <w:widowControl w:val="0"/>
              <w:ind w:left="400" w:hanging="400"/>
            </w:pPr>
            <w:r w:rsidRPr="005A5509">
              <w:t>-</w:t>
            </w:r>
          </w:p>
        </w:tc>
        <w:tc>
          <w:tcPr>
            <w:tcW w:w="3058" w:type="dxa"/>
            <w:gridSpan w:val="2"/>
          </w:tcPr>
          <w:p w14:paraId="7C76C3D5" w14:textId="77777777" w:rsidR="00EA16E8" w:rsidRPr="005A5509" w:rsidRDefault="00EA16E8" w:rsidP="002D0C32">
            <w:pPr>
              <w:pStyle w:val="TAC"/>
              <w:keepNext w:val="0"/>
              <w:keepLines w:val="0"/>
              <w:widowControl w:val="0"/>
              <w:ind w:left="400" w:hanging="400"/>
            </w:pPr>
            <w:r w:rsidRPr="005A5509">
              <w:t>-</w:t>
            </w:r>
          </w:p>
        </w:tc>
      </w:tr>
      <w:tr w:rsidR="00EA16E8" w:rsidRPr="005A5509" w14:paraId="038601D7" w14:textId="77777777" w:rsidTr="002D0C32">
        <w:trPr>
          <w:cantSplit/>
        </w:trPr>
        <w:tc>
          <w:tcPr>
            <w:tcW w:w="2412" w:type="dxa"/>
          </w:tcPr>
          <w:p w14:paraId="0B66EA77" w14:textId="77777777" w:rsidR="00EA16E8" w:rsidRPr="005A5509" w:rsidRDefault="00EA16E8" w:rsidP="002D0C32">
            <w:pPr>
              <w:pStyle w:val="TAH"/>
              <w:keepNext w:val="0"/>
              <w:keepLines w:val="0"/>
              <w:widowControl w:val="0"/>
            </w:pPr>
            <w:r w:rsidRPr="005A5509">
              <w:t>Error Codes</w:t>
            </w:r>
          </w:p>
        </w:tc>
        <w:tc>
          <w:tcPr>
            <w:tcW w:w="7477" w:type="dxa"/>
            <w:gridSpan w:val="5"/>
          </w:tcPr>
          <w:p w14:paraId="063D94E6" w14:textId="77777777" w:rsidR="00EA16E8" w:rsidRPr="005A5509" w:rsidRDefault="00EA16E8" w:rsidP="002D0C32">
            <w:pPr>
              <w:pStyle w:val="TAH"/>
              <w:keepNext w:val="0"/>
              <w:keepLines w:val="0"/>
              <w:widowControl w:val="0"/>
            </w:pPr>
            <w:r w:rsidRPr="005A5509">
              <w:t>Mandatory/ Optional</w:t>
            </w:r>
          </w:p>
        </w:tc>
      </w:tr>
      <w:tr w:rsidR="00EA16E8" w:rsidRPr="005A5509" w14:paraId="29F3C9A7" w14:textId="77777777" w:rsidTr="002D0C32">
        <w:trPr>
          <w:cantSplit/>
        </w:trPr>
        <w:tc>
          <w:tcPr>
            <w:tcW w:w="2412" w:type="dxa"/>
          </w:tcPr>
          <w:p w14:paraId="4701571E" w14:textId="77777777" w:rsidR="00EA16E8" w:rsidRPr="005A5509" w:rsidRDefault="00EA16E8" w:rsidP="002D0C32">
            <w:pPr>
              <w:pStyle w:val="TAC"/>
              <w:keepNext w:val="0"/>
              <w:keepLines w:val="0"/>
              <w:widowControl w:val="0"/>
              <w:ind w:left="400" w:hanging="400"/>
            </w:pPr>
            <w:r w:rsidRPr="005A5509">
              <w:t>None</w:t>
            </w:r>
          </w:p>
        </w:tc>
        <w:tc>
          <w:tcPr>
            <w:tcW w:w="7477" w:type="dxa"/>
            <w:gridSpan w:val="5"/>
          </w:tcPr>
          <w:p w14:paraId="1977F4B7" w14:textId="77777777" w:rsidR="00EA16E8" w:rsidRPr="005A5509" w:rsidRDefault="00EA16E8" w:rsidP="002D0C32">
            <w:pPr>
              <w:pStyle w:val="TAC"/>
              <w:keepNext w:val="0"/>
              <w:keepLines w:val="0"/>
              <w:widowControl w:val="0"/>
              <w:ind w:left="400" w:hanging="400"/>
            </w:pPr>
            <w:r w:rsidRPr="005A5509">
              <w:rPr>
                <w:rFonts w:hint="eastAsia"/>
              </w:rPr>
              <w:t>-</w:t>
            </w:r>
          </w:p>
        </w:tc>
      </w:tr>
    </w:tbl>
    <w:p w14:paraId="088BD5DA" w14:textId="77777777" w:rsidR="00EA16E8" w:rsidRPr="005A5509" w:rsidRDefault="00EA16E8" w:rsidP="00EA16E8">
      <w:pPr>
        <w:widowControl w:val="0"/>
      </w:pPr>
    </w:p>
    <w:p w14:paraId="7797B8ED" w14:textId="77777777" w:rsidR="00EA16E8" w:rsidRPr="005A5509" w:rsidRDefault="00EA16E8" w:rsidP="00EA16E8">
      <w:pPr>
        <w:pStyle w:val="Heading4"/>
        <w:keepNext w:val="0"/>
        <w:keepLines w:val="0"/>
        <w:widowControl w:val="0"/>
      </w:pPr>
      <w:bookmarkStart w:id="134" w:name="_Toc11325805"/>
      <w:bookmarkStart w:id="135" w:name="_Toc67485840"/>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.9</w:t>
      </w:r>
      <w:r>
        <w:tab/>
      </w:r>
      <w:r w:rsidRPr="005A5509">
        <w:t>Expanded Call Progress Tones Generator Package</w:t>
      </w:r>
      <w:bookmarkEnd w:id="134"/>
      <w:bookmarkEnd w:id="135"/>
    </w:p>
    <w:p w14:paraId="129E46CC" w14:textId="77777777" w:rsidR="00EA16E8" w:rsidRPr="005A5509" w:rsidRDefault="00EA16E8" w:rsidP="00EA16E8">
      <w:pPr>
        <w:pStyle w:val="TH"/>
        <w:keepNext w:val="0"/>
        <w:keepLines w:val="0"/>
        <w:widowControl w:val="0"/>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.9.1: Package Usage Information for Expanded Call Progress Tones Generator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80"/>
        <w:gridCol w:w="1787"/>
        <w:gridCol w:w="1799"/>
        <w:gridCol w:w="821"/>
        <w:gridCol w:w="937"/>
        <w:gridCol w:w="2165"/>
      </w:tblGrid>
      <w:tr w:rsidR="00EA16E8" w:rsidRPr="005A5509" w14:paraId="1456A5CB" w14:textId="77777777" w:rsidTr="002D0C32">
        <w:trPr>
          <w:cantSplit/>
        </w:trPr>
        <w:tc>
          <w:tcPr>
            <w:tcW w:w="2380" w:type="dxa"/>
          </w:tcPr>
          <w:p w14:paraId="5D0ECCC2" w14:textId="77777777" w:rsidR="00EA16E8" w:rsidRPr="005A5509" w:rsidRDefault="00EA16E8" w:rsidP="002D0C32">
            <w:pPr>
              <w:pStyle w:val="TAH"/>
              <w:keepNext w:val="0"/>
              <w:keepLines w:val="0"/>
              <w:widowControl w:val="0"/>
            </w:pPr>
            <w:r w:rsidRPr="005A5509">
              <w:t xml:space="preserve">Properties </w:t>
            </w:r>
          </w:p>
        </w:tc>
        <w:tc>
          <w:tcPr>
            <w:tcW w:w="1787" w:type="dxa"/>
          </w:tcPr>
          <w:p w14:paraId="1BD227B7" w14:textId="77777777" w:rsidR="00EA16E8" w:rsidRPr="005A5509" w:rsidRDefault="00EA16E8" w:rsidP="002D0C32">
            <w:pPr>
              <w:pStyle w:val="TAH"/>
              <w:keepNext w:val="0"/>
              <w:keepLines w:val="0"/>
              <w:widowControl w:val="0"/>
            </w:pPr>
            <w:r w:rsidRPr="005A5509">
              <w:t>Mandatory/</w:t>
            </w:r>
          </w:p>
          <w:p w14:paraId="684A46E8" w14:textId="77777777" w:rsidR="00EA16E8" w:rsidRPr="005A5509" w:rsidRDefault="00EA16E8" w:rsidP="002D0C32">
            <w:pPr>
              <w:pStyle w:val="TAH"/>
              <w:keepNext w:val="0"/>
              <w:keepLines w:val="0"/>
              <w:widowControl w:val="0"/>
            </w:pPr>
            <w:r w:rsidRPr="005A5509">
              <w:t>Optional</w:t>
            </w:r>
          </w:p>
        </w:tc>
        <w:tc>
          <w:tcPr>
            <w:tcW w:w="1799" w:type="dxa"/>
          </w:tcPr>
          <w:p w14:paraId="048F31AA" w14:textId="77777777" w:rsidR="00EA16E8" w:rsidRPr="005A5509" w:rsidRDefault="00EA16E8" w:rsidP="002D0C32">
            <w:pPr>
              <w:pStyle w:val="TAH"/>
              <w:keepNext w:val="0"/>
              <w:keepLines w:val="0"/>
              <w:widowControl w:val="0"/>
            </w:pPr>
            <w:r w:rsidRPr="005A5509">
              <w:t>Used in command:</w:t>
            </w:r>
          </w:p>
        </w:tc>
        <w:tc>
          <w:tcPr>
            <w:tcW w:w="1758" w:type="dxa"/>
            <w:gridSpan w:val="2"/>
          </w:tcPr>
          <w:p w14:paraId="0470F225" w14:textId="77777777" w:rsidR="00EA16E8" w:rsidRPr="005A5509" w:rsidRDefault="00EA16E8" w:rsidP="002D0C32">
            <w:pPr>
              <w:pStyle w:val="TAH"/>
              <w:keepNext w:val="0"/>
              <w:keepLines w:val="0"/>
              <w:widowControl w:val="0"/>
            </w:pPr>
            <w:r w:rsidRPr="005A5509">
              <w:t>Supported Values:</w:t>
            </w:r>
          </w:p>
        </w:tc>
        <w:tc>
          <w:tcPr>
            <w:tcW w:w="2165" w:type="dxa"/>
          </w:tcPr>
          <w:p w14:paraId="7C062F6F" w14:textId="77777777" w:rsidR="00EA16E8" w:rsidRPr="005A5509" w:rsidRDefault="00EA16E8" w:rsidP="002D0C32">
            <w:pPr>
              <w:pStyle w:val="TAH"/>
              <w:keepNext w:val="0"/>
              <w:keepLines w:val="0"/>
              <w:widowControl w:val="0"/>
            </w:pPr>
            <w:r w:rsidRPr="005A5509">
              <w:t>Provisioned Value:</w:t>
            </w:r>
          </w:p>
        </w:tc>
      </w:tr>
      <w:tr w:rsidR="00EA16E8" w:rsidRPr="005A5509" w14:paraId="3E927ECA" w14:textId="77777777" w:rsidTr="002D0C32">
        <w:trPr>
          <w:cantSplit/>
        </w:trPr>
        <w:tc>
          <w:tcPr>
            <w:tcW w:w="2380" w:type="dxa"/>
          </w:tcPr>
          <w:p w14:paraId="5B2328F2" w14:textId="77777777" w:rsidR="00EA16E8" w:rsidRPr="005A5509" w:rsidRDefault="00EA16E8" w:rsidP="002D0C32">
            <w:pPr>
              <w:pStyle w:val="TAC"/>
              <w:keepNext w:val="0"/>
              <w:keepLines w:val="0"/>
              <w:widowControl w:val="0"/>
            </w:pPr>
            <w:r w:rsidRPr="005A5509">
              <w:rPr>
                <w:rFonts w:hint="eastAsia"/>
              </w:rPr>
              <w:t>None</w:t>
            </w:r>
          </w:p>
        </w:tc>
        <w:tc>
          <w:tcPr>
            <w:tcW w:w="1787" w:type="dxa"/>
          </w:tcPr>
          <w:p w14:paraId="6EE6C1B3" w14:textId="77777777" w:rsidR="00EA16E8" w:rsidRPr="005A5509" w:rsidRDefault="00EA16E8" w:rsidP="002D0C32">
            <w:pPr>
              <w:pStyle w:val="TAC"/>
              <w:keepNext w:val="0"/>
              <w:keepLines w:val="0"/>
              <w:widowControl w:val="0"/>
            </w:pPr>
            <w:r w:rsidRPr="005A5509">
              <w:rPr>
                <w:rFonts w:hint="eastAsia"/>
              </w:rPr>
              <w:t>-</w:t>
            </w:r>
          </w:p>
        </w:tc>
        <w:tc>
          <w:tcPr>
            <w:tcW w:w="1799" w:type="dxa"/>
          </w:tcPr>
          <w:p w14:paraId="25A1DE8C" w14:textId="77777777" w:rsidR="00EA16E8" w:rsidRPr="005A5509" w:rsidRDefault="00EA16E8" w:rsidP="002D0C32">
            <w:pPr>
              <w:pStyle w:val="TAC"/>
              <w:keepNext w:val="0"/>
              <w:keepLines w:val="0"/>
              <w:widowControl w:val="0"/>
            </w:pPr>
            <w:r w:rsidRPr="005A5509">
              <w:rPr>
                <w:rFonts w:hint="eastAsia"/>
              </w:rPr>
              <w:t>-</w:t>
            </w:r>
          </w:p>
        </w:tc>
        <w:tc>
          <w:tcPr>
            <w:tcW w:w="1758" w:type="dxa"/>
            <w:gridSpan w:val="2"/>
          </w:tcPr>
          <w:p w14:paraId="4DE377B3" w14:textId="77777777" w:rsidR="00EA16E8" w:rsidRPr="005A5509" w:rsidRDefault="00EA16E8" w:rsidP="002D0C32">
            <w:pPr>
              <w:pStyle w:val="TAC"/>
              <w:keepNext w:val="0"/>
              <w:keepLines w:val="0"/>
              <w:widowControl w:val="0"/>
            </w:pPr>
            <w:r w:rsidRPr="005A5509">
              <w:rPr>
                <w:rFonts w:hint="eastAsia"/>
              </w:rPr>
              <w:t>-</w:t>
            </w:r>
          </w:p>
        </w:tc>
        <w:tc>
          <w:tcPr>
            <w:tcW w:w="2165" w:type="dxa"/>
          </w:tcPr>
          <w:p w14:paraId="2A73FBE0" w14:textId="77777777" w:rsidR="00EA16E8" w:rsidRPr="005A5509" w:rsidRDefault="00EA16E8" w:rsidP="002D0C32">
            <w:pPr>
              <w:pStyle w:val="TAC"/>
              <w:keepNext w:val="0"/>
              <w:keepLines w:val="0"/>
              <w:widowControl w:val="0"/>
            </w:pPr>
            <w:r w:rsidRPr="005A5509">
              <w:rPr>
                <w:rFonts w:hint="eastAsia"/>
              </w:rPr>
              <w:t>-</w:t>
            </w:r>
          </w:p>
        </w:tc>
      </w:tr>
      <w:tr w:rsidR="00EA16E8" w:rsidRPr="005A5509" w14:paraId="60590F15" w14:textId="77777777" w:rsidTr="002D0C32">
        <w:trPr>
          <w:cantSplit/>
        </w:trPr>
        <w:tc>
          <w:tcPr>
            <w:tcW w:w="2380" w:type="dxa"/>
          </w:tcPr>
          <w:p w14:paraId="1516F0FD" w14:textId="77777777" w:rsidR="00EA16E8" w:rsidRPr="005A5509" w:rsidRDefault="00EA16E8" w:rsidP="002D0C32">
            <w:pPr>
              <w:pStyle w:val="TAH"/>
              <w:keepNext w:val="0"/>
              <w:keepLines w:val="0"/>
              <w:widowControl w:val="0"/>
            </w:pPr>
            <w:r w:rsidRPr="005A5509">
              <w:t xml:space="preserve">Signals </w:t>
            </w:r>
          </w:p>
        </w:tc>
        <w:tc>
          <w:tcPr>
            <w:tcW w:w="1787" w:type="dxa"/>
          </w:tcPr>
          <w:p w14:paraId="2C27D914" w14:textId="77777777" w:rsidR="00EA16E8" w:rsidRPr="005A5509" w:rsidRDefault="00EA16E8" w:rsidP="002D0C32">
            <w:pPr>
              <w:pStyle w:val="TAH"/>
              <w:keepNext w:val="0"/>
              <w:keepLines w:val="0"/>
              <w:widowControl w:val="0"/>
            </w:pPr>
            <w:r w:rsidRPr="005A5509">
              <w:t>Mandatory/</w:t>
            </w:r>
          </w:p>
          <w:p w14:paraId="0FBF8C77" w14:textId="77777777" w:rsidR="00EA16E8" w:rsidRPr="005A5509" w:rsidRDefault="00EA16E8" w:rsidP="002D0C32">
            <w:pPr>
              <w:pStyle w:val="TAH"/>
              <w:keepNext w:val="0"/>
              <w:keepLines w:val="0"/>
              <w:widowControl w:val="0"/>
            </w:pPr>
            <w:r w:rsidRPr="005A5509">
              <w:t>Optional</w:t>
            </w:r>
          </w:p>
        </w:tc>
        <w:tc>
          <w:tcPr>
            <w:tcW w:w="3557" w:type="dxa"/>
            <w:gridSpan w:val="3"/>
          </w:tcPr>
          <w:p w14:paraId="427C6D8C" w14:textId="77777777" w:rsidR="00EA16E8" w:rsidRPr="005A5509" w:rsidRDefault="00EA16E8" w:rsidP="002D0C32">
            <w:pPr>
              <w:pStyle w:val="TAH"/>
              <w:keepNext w:val="0"/>
              <w:keepLines w:val="0"/>
              <w:widowControl w:val="0"/>
            </w:pPr>
            <w:r w:rsidRPr="005A5509">
              <w:t>Used in command:</w:t>
            </w:r>
          </w:p>
        </w:tc>
        <w:tc>
          <w:tcPr>
            <w:tcW w:w="2165" w:type="dxa"/>
          </w:tcPr>
          <w:p w14:paraId="3A83762A" w14:textId="77777777" w:rsidR="00EA16E8" w:rsidRPr="005A5509" w:rsidRDefault="00EA16E8" w:rsidP="002D0C32">
            <w:pPr>
              <w:pStyle w:val="TAH"/>
              <w:keepNext w:val="0"/>
              <w:keepLines w:val="0"/>
              <w:widowControl w:val="0"/>
            </w:pPr>
            <w:r w:rsidRPr="005A5509">
              <w:t>Duration Provisioned Value:</w:t>
            </w:r>
          </w:p>
        </w:tc>
      </w:tr>
      <w:tr w:rsidR="00EA16E8" w:rsidRPr="005A5509" w14:paraId="029E7BF4" w14:textId="77777777" w:rsidTr="002D0C32">
        <w:trPr>
          <w:cantSplit/>
        </w:trPr>
        <w:tc>
          <w:tcPr>
            <w:tcW w:w="2380" w:type="dxa"/>
            <w:vMerge w:val="restart"/>
          </w:tcPr>
          <w:p w14:paraId="53A49310" w14:textId="77777777" w:rsidR="00EA16E8" w:rsidRPr="005A5509" w:rsidRDefault="00EA16E8" w:rsidP="002D0C32">
            <w:pPr>
              <w:pStyle w:val="TAC"/>
              <w:keepNext w:val="0"/>
              <w:keepLines w:val="0"/>
              <w:widowControl w:val="0"/>
            </w:pPr>
            <w:r w:rsidRPr="005A5509">
              <w:t>Comfort Tone (xcg/cmft,0x0024/0x</w:t>
            </w:r>
            <w:smartTag w:uri="urn:schemas-microsoft-com:office:smarttags" w:element="chmetcnv">
              <w:smartTagPr>
                <w:attr w:name="TCSC" w:val="0"/>
                <w:attr w:name="NumberType" w:val="1"/>
                <w:attr w:name="Negative" w:val="False"/>
                <w:attr w:name="HasSpace" w:val="False"/>
                <w:attr w:name="SourceValue" w:val="4"/>
                <w:attr w:name="UnitName" w:val="a"/>
              </w:smartTagPr>
              <w:r w:rsidRPr="005A5509">
                <w:t>004a</w:t>
              </w:r>
            </w:smartTag>
            <w:r w:rsidRPr="005A5509">
              <w:t>)</w:t>
            </w:r>
          </w:p>
          <w:p w14:paraId="6BAA9F02" w14:textId="77777777" w:rsidR="00EA16E8" w:rsidRPr="005A5509" w:rsidRDefault="00EA16E8" w:rsidP="002D0C32">
            <w:pPr>
              <w:pStyle w:val="TAC"/>
              <w:keepNext w:val="0"/>
              <w:keepLines w:val="0"/>
              <w:widowControl w:val="0"/>
            </w:pPr>
            <w:r w:rsidRPr="005A5509">
              <w:t>Off-hook warning Tone (xcg/roh, 0x0024/0x004b)</w:t>
            </w:r>
          </w:p>
          <w:p w14:paraId="0BA2F389" w14:textId="77777777" w:rsidR="00EA16E8" w:rsidRPr="005A5509" w:rsidRDefault="00EA16E8" w:rsidP="002D0C32">
            <w:pPr>
              <w:pStyle w:val="TAC"/>
              <w:keepNext w:val="0"/>
              <w:keepLines w:val="0"/>
              <w:widowControl w:val="0"/>
            </w:pPr>
            <w:r w:rsidRPr="005A5509">
              <w:t>Negative Acknowledgement (xcg/nack,0x0024/0x</w:t>
            </w:r>
            <w:smartTag w:uri="urn:schemas-microsoft-com:office:smarttags" w:element="chmetcnv">
              <w:smartTagPr>
                <w:attr w:name="TCSC" w:val="0"/>
                <w:attr w:name="NumberType" w:val="1"/>
                <w:attr w:name="Negative" w:val="False"/>
                <w:attr w:name="HasSpace" w:val="False"/>
                <w:attr w:name="SourceValue" w:val="4"/>
                <w:attr w:name="UnitName" w:val="C"/>
              </w:smartTagPr>
              <w:r w:rsidRPr="005A5509">
                <w:t>004c</w:t>
              </w:r>
            </w:smartTag>
            <w:r w:rsidRPr="005A5509">
              <w:t>)</w:t>
            </w:r>
          </w:p>
          <w:p w14:paraId="05658027" w14:textId="77777777" w:rsidR="00EA16E8" w:rsidRPr="005A5509" w:rsidRDefault="00EA16E8" w:rsidP="002D0C32">
            <w:pPr>
              <w:pStyle w:val="TAC"/>
              <w:keepNext w:val="0"/>
              <w:keepLines w:val="0"/>
              <w:widowControl w:val="0"/>
            </w:pPr>
            <w:r w:rsidRPr="005A5509">
              <w:t>Vacant Number Tone (xcg/vac, 0x0024/0x004d)</w:t>
            </w:r>
          </w:p>
          <w:p w14:paraId="21F2002F" w14:textId="77777777" w:rsidR="00EA16E8" w:rsidRPr="005A5509" w:rsidRDefault="00EA16E8" w:rsidP="002D0C32">
            <w:pPr>
              <w:pStyle w:val="TAC"/>
              <w:keepNext w:val="0"/>
              <w:keepLines w:val="0"/>
              <w:widowControl w:val="0"/>
              <w:rPr>
                <w:b/>
                <w:bCs/>
              </w:rPr>
            </w:pPr>
            <w:r w:rsidRPr="005A5509">
              <w:t>Special Conditions Dial Tone (xcg/spec,0x0024/0x004e)</w:t>
            </w:r>
          </w:p>
        </w:tc>
        <w:tc>
          <w:tcPr>
            <w:tcW w:w="1787" w:type="dxa"/>
          </w:tcPr>
          <w:p w14:paraId="5BFDBE66" w14:textId="77777777" w:rsidR="00EA16E8" w:rsidRPr="005A5509" w:rsidRDefault="00EA16E8" w:rsidP="002D0C32">
            <w:pPr>
              <w:pStyle w:val="TAC"/>
              <w:keepNext w:val="0"/>
              <w:keepLines w:val="0"/>
              <w:widowControl w:val="0"/>
            </w:pPr>
            <w:r w:rsidRPr="005A5509">
              <w:t>O</w:t>
            </w:r>
          </w:p>
        </w:tc>
        <w:tc>
          <w:tcPr>
            <w:tcW w:w="3557" w:type="dxa"/>
            <w:gridSpan w:val="3"/>
          </w:tcPr>
          <w:p w14:paraId="307E3928" w14:textId="77777777" w:rsidR="00EA16E8" w:rsidRPr="005A5509" w:rsidRDefault="00EA16E8" w:rsidP="002D0C32">
            <w:pPr>
              <w:pStyle w:val="TAC"/>
              <w:keepNext w:val="0"/>
              <w:keepLines w:val="0"/>
              <w:widowControl w:val="0"/>
            </w:pPr>
            <w:r w:rsidRPr="005A5509">
              <w:t>ADD, MOD, MOVE</w:t>
            </w:r>
          </w:p>
        </w:tc>
        <w:tc>
          <w:tcPr>
            <w:tcW w:w="2165" w:type="dxa"/>
          </w:tcPr>
          <w:p w14:paraId="75636ECC" w14:textId="77777777" w:rsidR="00EA16E8" w:rsidRPr="005A5509" w:rsidRDefault="00EA16E8" w:rsidP="002D0C32">
            <w:pPr>
              <w:pStyle w:val="TAC"/>
              <w:keepNext w:val="0"/>
              <w:keepLines w:val="0"/>
              <w:widowControl w:val="0"/>
            </w:pPr>
            <w:r w:rsidRPr="005A5509">
              <w:t xml:space="preserve">Value </w:t>
            </w:r>
          </w:p>
        </w:tc>
      </w:tr>
      <w:tr w:rsidR="00EA16E8" w:rsidRPr="005A5509" w14:paraId="22E5F098" w14:textId="77777777" w:rsidTr="002D0C32">
        <w:trPr>
          <w:cantSplit/>
        </w:trPr>
        <w:tc>
          <w:tcPr>
            <w:tcW w:w="2380" w:type="dxa"/>
            <w:vMerge/>
          </w:tcPr>
          <w:p w14:paraId="1505EC3A" w14:textId="77777777" w:rsidR="00EA16E8" w:rsidRPr="005A5509" w:rsidRDefault="00EA16E8" w:rsidP="002D0C32">
            <w:pPr>
              <w:pStyle w:val="enumlev2"/>
              <w:widowControl w:val="0"/>
              <w:ind w:left="0" w:firstLine="34"/>
              <w:rPr>
                <w:b/>
                <w:bCs/>
              </w:rPr>
            </w:pPr>
          </w:p>
        </w:tc>
        <w:tc>
          <w:tcPr>
            <w:tcW w:w="1787" w:type="dxa"/>
          </w:tcPr>
          <w:p w14:paraId="1F442379" w14:textId="77777777" w:rsidR="00EA16E8" w:rsidRPr="005A5509" w:rsidRDefault="00EA16E8" w:rsidP="002D0C32">
            <w:pPr>
              <w:pStyle w:val="TAH"/>
              <w:keepNext w:val="0"/>
              <w:keepLines w:val="0"/>
              <w:widowControl w:val="0"/>
            </w:pPr>
            <w:r w:rsidRPr="005A5509">
              <w:t>Signal Parameters</w:t>
            </w:r>
          </w:p>
        </w:tc>
        <w:tc>
          <w:tcPr>
            <w:tcW w:w="1799" w:type="dxa"/>
          </w:tcPr>
          <w:p w14:paraId="14119E7E" w14:textId="77777777" w:rsidR="00EA16E8" w:rsidRPr="005A5509" w:rsidRDefault="00EA16E8" w:rsidP="002D0C32">
            <w:pPr>
              <w:pStyle w:val="TAH"/>
              <w:keepNext w:val="0"/>
              <w:keepLines w:val="0"/>
              <w:widowControl w:val="0"/>
            </w:pPr>
            <w:r w:rsidRPr="005A5509">
              <w:t>Mandatory/</w:t>
            </w:r>
          </w:p>
          <w:p w14:paraId="02FA10D5" w14:textId="77777777" w:rsidR="00EA16E8" w:rsidRPr="005A5509" w:rsidRDefault="00EA16E8" w:rsidP="002D0C32">
            <w:pPr>
              <w:pStyle w:val="TAH"/>
              <w:keepNext w:val="0"/>
              <w:keepLines w:val="0"/>
              <w:widowControl w:val="0"/>
            </w:pPr>
            <w:r w:rsidRPr="005A5509">
              <w:t>Optional</w:t>
            </w:r>
          </w:p>
        </w:tc>
        <w:tc>
          <w:tcPr>
            <w:tcW w:w="1758" w:type="dxa"/>
            <w:gridSpan w:val="2"/>
          </w:tcPr>
          <w:p w14:paraId="4E6472AD" w14:textId="77777777" w:rsidR="00EA16E8" w:rsidRPr="005A5509" w:rsidRDefault="00EA16E8" w:rsidP="002D0C32">
            <w:pPr>
              <w:pStyle w:val="TAH"/>
              <w:keepNext w:val="0"/>
              <w:keepLines w:val="0"/>
              <w:widowControl w:val="0"/>
            </w:pPr>
            <w:r w:rsidRPr="005A5509">
              <w:t>Supported</w:t>
            </w:r>
          </w:p>
          <w:p w14:paraId="7E9032A2" w14:textId="77777777" w:rsidR="00EA16E8" w:rsidRPr="005A5509" w:rsidRDefault="00EA16E8" w:rsidP="002D0C32">
            <w:pPr>
              <w:pStyle w:val="TAH"/>
              <w:keepNext w:val="0"/>
              <w:keepLines w:val="0"/>
              <w:widowControl w:val="0"/>
            </w:pPr>
            <w:r w:rsidRPr="005A5509">
              <w:t>Values:</w:t>
            </w:r>
          </w:p>
        </w:tc>
        <w:tc>
          <w:tcPr>
            <w:tcW w:w="2165" w:type="dxa"/>
          </w:tcPr>
          <w:p w14:paraId="7CF3753F" w14:textId="77777777" w:rsidR="00EA16E8" w:rsidRPr="005A5509" w:rsidRDefault="00EA16E8" w:rsidP="002D0C32">
            <w:pPr>
              <w:pStyle w:val="TAH"/>
              <w:keepNext w:val="0"/>
              <w:keepLines w:val="0"/>
              <w:widowControl w:val="0"/>
            </w:pPr>
            <w:r w:rsidRPr="005A5509">
              <w:t>Duration Provisioned Value:</w:t>
            </w:r>
          </w:p>
        </w:tc>
      </w:tr>
      <w:tr w:rsidR="00EA16E8" w:rsidRPr="005A5509" w14:paraId="1BFDE613" w14:textId="77777777" w:rsidTr="002D0C32">
        <w:trPr>
          <w:cantSplit/>
        </w:trPr>
        <w:tc>
          <w:tcPr>
            <w:tcW w:w="2380" w:type="dxa"/>
            <w:vMerge/>
          </w:tcPr>
          <w:p w14:paraId="6A4BB0B0" w14:textId="77777777" w:rsidR="00EA16E8" w:rsidRPr="005A5509" w:rsidRDefault="00EA16E8" w:rsidP="00EA16E8">
            <w:pPr>
              <w:pStyle w:val="ListNumber"/>
              <w:widowControl w:val="0"/>
              <w:numPr>
                <w:ilvl w:val="0"/>
                <w:numId w:val="21"/>
              </w:numPr>
              <w:ind w:left="0" w:firstLine="34"/>
              <w:rPr>
                <w:b/>
                <w:bCs/>
              </w:rPr>
            </w:pPr>
          </w:p>
        </w:tc>
        <w:tc>
          <w:tcPr>
            <w:tcW w:w="1787" w:type="dxa"/>
          </w:tcPr>
          <w:p w14:paraId="74C635FD" w14:textId="77777777" w:rsidR="00EA16E8" w:rsidRPr="005A5509" w:rsidRDefault="00EA16E8" w:rsidP="002D0C32">
            <w:pPr>
              <w:pStyle w:val="TAC"/>
              <w:keepNext w:val="0"/>
              <w:keepLines w:val="0"/>
              <w:widowControl w:val="0"/>
            </w:pPr>
            <w:r w:rsidRPr="005A5509">
              <w:t>Tone Direction (btd, 0x0001)</w:t>
            </w:r>
          </w:p>
        </w:tc>
        <w:tc>
          <w:tcPr>
            <w:tcW w:w="1799" w:type="dxa"/>
          </w:tcPr>
          <w:p w14:paraId="731213E2" w14:textId="77777777" w:rsidR="00EA16E8" w:rsidRPr="005A5509" w:rsidRDefault="00EA16E8" w:rsidP="002D0C32">
            <w:pPr>
              <w:pStyle w:val="TAC"/>
              <w:keepNext w:val="0"/>
              <w:keepLines w:val="0"/>
              <w:widowControl w:val="0"/>
            </w:pPr>
            <w:r w:rsidRPr="005A5509">
              <w:t>M</w:t>
            </w:r>
          </w:p>
        </w:tc>
        <w:tc>
          <w:tcPr>
            <w:tcW w:w="1758" w:type="dxa"/>
            <w:gridSpan w:val="2"/>
          </w:tcPr>
          <w:p w14:paraId="1791B160" w14:textId="77777777" w:rsidR="00EA16E8" w:rsidRPr="005A5509" w:rsidRDefault="00EA16E8" w:rsidP="002D0C32">
            <w:pPr>
              <w:pStyle w:val="TAC"/>
              <w:keepNext w:val="0"/>
              <w:keepLines w:val="0"/>
              <w:widowControl w:val="0"/>
            </w:pPr>
            <w:r w:rsidRPr="005A5509">
              <w:t xml:space="preserve"> Internal / External</w:t>
            </w:r>
          </w:p>
        </w:tc>
        <w:tc>
          <w:tcPr>
            <w:tcW w:w="2165" w:type="dxa"/>
          </w:tcPr>
          <w:p w14:paraId="4B4E757C" w14:textId="77777777" w:rsidR="00EA16E8" w:rsidRPr="005A5509" w:rsidRDefault="00EA16E8" w:rsidP="002D0C32">
            <w:pPr>
              <w:pStyle w:val="TAC"/>
              <w:keepNext w:val="0"/>
              <w:keepLines w:val="0"/>
              <w:widowControl w:val="0"/>
            </w:pPr>
            <w:r w:rsidRPr="005A5509">
              <w:t xml:space="preserve"> Default=External</w:t>
            </w:r>
          </w:p>
        </w:tc>
      </w:tr>
      <w:tr w:rsidR="00EA16E8" w:rsidRPr="005A5509" w14:paraId="43205558" w14:textId="77777777" w:rsidTr="002D0C32">
        <w:trPr>
          <w:cantSplit/>
        </w:trPr>
        <w:tc>
          <w:tcPr>
            <w:tcW w:w="2380" w:type="dxa"/>
          </w:tcPr>
          <w:p w14:paraId="76701A13" w14:textId="77777777" w:rsidR="00EA16E8" w:rsidRPr="005A5509" w:rsidRDefault="00EA16E8" w:rsidP="002D0C32">
            <w:pPr>
              <w:pStyle w:val="TAH"/>
              <w:keepNext w:val="0"/>
              <w:keepLines w:val="0"/>
              <w:widowControl w:val="0"/>
            </w:pPr>
            <w:r w:rsidRPr="005A5509">
              <w:t>Events</w:t>
            </w:r>
          </w:p>
        </w:tc>
        <w:tc>
          <w:tcPr>
            <w:tcW w:w="1787" w:type="dxa"/>
          </w:tcPr>
          <w:p w14:paraId="45A54D6D" w14:textId="77777777" w:rsidR="00EA16E8" w:rsidRPr="005A5509" w:rsidRDefault="00EA16E8" w:rsidP="002D0C32">
            <w:pPr>
              <w:pStyle w:val="TAH"/>
              <w:keepNext w:val="0"/>
              <w:keepLines w:val="0"/>
              <w:widowControl w:val="0"/>
            </w:pPr>
            <w:r w:rsidRPr="005A5509">
              <w:t>Mandatory/</w:t>
            </w:r>
          </w:p>
          <w:p w14:paraId="7198389E" w14:textId="77777777" w:rsidR="00EA16E8" w:rsidRPr="005A5509" w:rsidRDefault="00EA16E8" w:rsidP="002D0C32">
            <w:pPr>
              <w:pStyle w:val="TAH"/>
              <w:keepNext w:val="0"/>
              <w:keepLines w:val="0"/>
              <w:widowControl w:val="0"/>
            </w:pPr>
            <w:r w:rsidRPr="005A5509">
              <w:t>Optional</w:t>
            </w:r>
          </w:p>
        </w:tc>
        <w:tc>
          <w:tcPr>
            <w:tcW w:w="5722" w:type="dxa"/>
            <w:gridSpan w:val="4"/>
          </w:tcPr>
          <w:p w14:paraId="77C1066C" w14:textId="77777777" w:rsidR="00EA16E8" w:rsidRPr="005A5509" w:rsidRDefault="00EA16E8" w:rsidP="002D0C32">
            <w:pPr>
              <w:pStyle w:val="TAH"/>
              <w:keepNext w:val="0"/>
              <w:keepLines w:val="0"/>
              <w:widowControl w:val="0"/>
            </w:pPr>
            <w:r w:rsidRPr="005A5509">
              <w:t>Used in command:</w:t>
            </w:r>
          </w:p>
        </w:tc>
      </w:tr>
      <w:tr w:rsidR="00EA16E8" w:rsidRPr="005A5509" w14:paraId="10CA1B7D" w14:textId="77777777" w:rsidTr="002D0C32">
        <w:trPr>
          <w:cantSplit/>
        </w:trPr>
        <w:tc>
          <w:tcPr>
            <w:tcW w:w="2380" w:type="dxa"/>
            <w:vMerge w:val="restart"/>
          </w:tcPr>
          <w:p w14:paraId="4A76F167" w14:textId="77777777" w:rsidR="00EA16E8" w:rsidRPr="005A5509" w:rsidRDefault="00EA16E8" w:rsidP="002D0C32">
            <w:pPr>
              <w:pStyle w:val="TAC"/>
              <w:keepNext w:val="0"/>
              <w:keepLines w:val="0"/>
              <w:widowControl w:val="0"/>
            </w:pPr>
            <w:r w:rsidRPr="005A5509">
              <w:rPr>
                <w:rFonts w:hint="eastAsia"/>
              </w:rPr>
              <w:t>None</w:t>
            </w:r>
          </w:p>
        </w:tc>
        <w:tc>
          <w:tcPr>
            <w:tcW w:w="1787" w:type="dxa"/>
          </w:tcPr>
          <w:p w14:paraId="5017CD7D" w14:textId="77777777" w:rsidR="00EA16E8" w:rsidRPr="005A5509" w:rsidRDefault="00EA16E8" w:rsidP="002D0C32">
            <w:pPr>
              <w:pStyle w:val="TAC"/>
              <w:keepNext w:val="0"/>
              <w:keepLines w:val="0"/>
              <w:widowControl w:val="0"/>
              <w:rPr>
                <w:b/>
                <w:bCs/>
              </w:rPr>
            </w:pPr>
            <w:r w:rsidRPr="005A5509">
              <w:rPr>
                <w:rFonts w:hint="eastAsia"/>
              </w:rPr>
              <w:t>-</w:t>
            </w:r>
          </w:p>
        </w:tc>
        <w:tc>
          <w:tcPr>
            <w:tcW w:w="5722" w:type="dxa"/>
            <w:gridSpan w:val="4"/>
          </w:tcPr>
          <w:p w14:paraId="3C3322C8" w14:textId="77777777" w:rsidR="00EA16E8" w:rsidRPr="005A5509" w:rsidRDefault="00EA16E8" w:rsidP="002D0C32">
            <w:pPr>
              <w:pStyle w:val="TAC"/>
              <w:keepNext w:val="0"/>
              <w:keepLines w:val="0"/>
              <w:widowControl w:val="0"/>
              <w:rPr>
                <w:b/>
                <w:bCs/>
              </w:rPr>
            </w:pPr>
            <w:r w:rsidRPr="005A5509">
              <w:rPr>
                <w:rFonts w:hint="eastAsia"/>
              </w:rPr>
              <w:t>-</w:t>
            </w:r>
          </w:p>
        </w:tc>
      </w:tr>
      <w:tr w:rsidR="00EA16E8" w:rsidRPr="005A5509" w14:paraId="2F1026C5" w14:textId="77777777" w:rsidTr="002D0C32">
        <w:trPr>
          <w:cantSplit/>
        </w:trPr>
        <w:tc>
          <w:tcPr>
            <w:tcW w:w="2380" w:type="dxa"/>
            <w:vMerge/>
          </w:tcPr>
          <w:p w14:paraId="348D532B" w14:textId="77777777" w:rsidR="00EA16E8" w:rsidRPr="005A5509" w:rsidRDefault="00EA16E8" w:rsidP="002D0C32">
            <w:pPr>
              <w:pStyle w:val="enumlev2"/>
              <w:widowControl w:val="0"/>
              <w:ind w:left="0" w:firstLine="34"/>
              <w:rPr>
                <w:b/>
                <w:bCs/>
              </w:rPr>
            </w:pPr>
          </w:p>
        </w:tc>
        <w:tc>
          <w:tcPr>
            <w:tcW w:w="1787" w:type="dxa"/>
          </w:tcPr>
          <w:p w14:paraId="2CBC5A69" w14:textId="77777777" w:rsidR="00EA16E8" w:rsidRPr="005A5509" w:rsidRDefault="00EA16E8" w:rsidP="002D0C32">
            <w:pPr>
              <w:pStyle w:val="TAH"/>
              <w:keepNext w:val="0"/>
              <w:keepLines w:val="0"/>
              <w:widowControl w:val="0"/>
            </w:pPr>
            <w:r w:rsidRPr="005A5509">
              <w:t>Event</w:t>
            </w:r>
          </w:p>
          <w:p w14:paraId="50E5340D" w14:textId="77777777" w:rsidR="00EA16E8" w:rsidRPr="005A5509" w:rsidRDefault="00EA16E8" w:rsidP="002D0C32">
            <w:pPr>
              <w:pStyle w:val="TAH"/>
              <w:keepNext w:val="0"/>
              <w:keepLines w:val="0"/>
              <w:widowControl w:val="0"/>
            </w:pPr>
            <w:r w:rsidRPr="005A5509">
              <w:t>Parameters</w:t>
            </w:r>
          </w:p>
        </w:tc>
        <w:tc>
          <w:tcPr>
            <w:tcW w:w="1799" w:type="dxa"/>
          </w:tcPr>
          <w:p w14:paraId="040AC2A0" w14:textId="77777777" w:rsidR="00EA16E8" w:rsidRPr="005A5509" w:rsidRDefault="00EA16E8" w:rsidP="002D0C32">
            <w:pPr>
              <w:pStyle w:val="TAH"/>
              <w:keepNext w:val="0"/>
              <w:keepLines w:val="0"/>
              <w:widowControl w:val="0"/>
            </w:pPr>
            <w:r w:rsidRPr="005A5509">
              <w:t>Mandatory/</w:t>
            </w:r>
          </w:p>
          <w:p w14:paraId="2BD916D2" w14:textId="77777777" w:rsidR="00EA16E8" w:rsidRPr="005A5509" w:rsidRDefault="00EA16E8" w:rsidP="002D0C32">
            <w:pPr>
              <w:pStyle w:val="TAH"/>
              <w:keepNext w:val="0"/>
              <w:keepLines w:val="0"/>
              <w:widowControl w:val="0"/>
            </w:pPr>
            <w:r w:rsidRPr="005A5509">
              <w:t>Optional</w:t>
            </w:r>
          </w:p>
        </w:tc>
        <w:tc>
          <w:tcPr>
            <w:tcW w:w="1758" w:type="dxa"/>
            <w:gridSpan w:val="2"/>
          </w:tcPr>
          <w:p w14:paraId="424D2D96" w14:textId="77777777" w:rsidR="00EA16E8" w:rsidRPr="005A5509" w:rsidRDefault="00EA16E8" w:rsidP="002D0C32">
            <w:pPr>
              <w:pStyle w:val="TAH"/>
              <w:keepNext w:val="0"/>
              <w:keepLines w:val="0"/>
              <w:widowControl w:val="0"/>
            </w:pPr>
            <w:r w:rsidRPr="005A5509">
              <w:t>Supported</w:t>
            </w:r>
          </w:p>
          <w:p w14:paraId="25DAAF48" w14:textId="77777777" w:rsidR="00EA16E8" w:rsidRPr="005A5509" w:rsidRDefault="00EA16E8" w:rsidP="002D0C32">
            <w:pPr>
              <w:pStyle w:val="TAH"/>
              <w:keepNext w:val="0"/>
              <w:keepLines w:val="0"/>
              <w:widowControl w:val="0"/>
            </w:pPr>
            <w:r w:rsidRPr="005A5509">
              <w:t>Values:</w:t>
            </w:r>
          </w:p>
        </w:tc>
        <w:tc>
          <w:tcPr>
            <w:tcW w:w="2165" w:type="dxa"/>
          </w:tcPr>
          <w:p w14:paraId="51832430" w14:textId="77777777" w:rsidR="00EA16E8" w:rsidRPr="005A5509" w:rsidRDefault="00EA16E8" w:rsidP="002D0C32">
            <w:pPr>
              <w:pStyle w:val="TAH"/>
              <w:keepNext w:val="0"/>
              <w:keepLines w:val="0"/>
              <w:widowControl w:val="0"/>
            </w:pPr>
            <w:r w:rsidRPr="005A5509">
              <w:t>Provisioned Value:</w:t>
            </w:r>
          </w:p>
        </w:tc>
      </w:tr>
      <w:tr w:rsidR="00EA16E8" w:rsidRPr="005A5509" w14:paraId="45CDD5A0" w14:textId="77777777" w:rsidTr="002D0C32">
        <w:trPr>
          <w:cantSplit/>
        </w:trPr>
        <w:tc>
          <w:tcPr>
            <w:tcW w:w="2380" w:type="dxa"/>
            <w:vMerge/>
          </w:tcPr>
          <w:p w14:paraId="19AC2B89" w14:textId="77777777" w:rsidR="00EA16E8" w:rsidRPr="005A5509" w:rsidRDefault="00EA16E8" w:rsidP="00EA16E8">
            <w:pPr>
              <w:pStyle w:val="ListNumber"/>
              <w:widowControl w:val="0"/>
              <w:numPr>
                <w:ilvl w:val="0"/>
                <w:numId w:val="22"/>
              </w:numPr>
              <w:ind w:left="0" w:firstLine="34"/>
              <w:rPr>
                <w:b/>
                <w:bCs/>
              </w:rPr>
            </w:pPr>
          </w:p>
        </w:tc>
        <w:tc>
          <w:tcPr>
            <w:tcW w:w="1787" w:type="dxa"/>
          </w:tcPr>
          <w:p w14:paraId="7D0EE3AF" w14:textId="77777777" w:rsidR="00EA16E8" w:rsidRPr="005A5509" w:rsidRDefault="00EA16E8" w:rsidP="002D0C32">
            <w:pPr>
              <w:pStyle w:val="TAC"/>
              <w:keepNext w:val="0"/>
              <w:keepLines w:val="0"/>
              <w:widowControl w:val="0"/>
            </w:pPr>
            <w:r w:rsidRPr="005A5509">
              <w:t>-</w:t>
            </w:r>
          </w:p>
        </w:tc>
        <w:tc>
          <w:tcPr>
            <w:tcW w:w="1799" w:type="dxa"/>
          </w:tcPr>
          <w:p w14:paraId="3F41A444" w14:textId="77777777" w:rsidR="00EA16E8" w:rsidRPr="005A5509" w:rsidRDefault="00EA16E8" w:rsidP="002D0C32">
            <w:pPr>
              <w:pStyle w:val="TAC"/>
              <w:keepNext w:val="0"/>
              <w:keepLines w:val="0"/>
              <w:widowControl w:val="0"/>
            </w:pPr>
            <w:r w:rsidRPr="005A5509">
              <w:t>-</w:t>
            </w:r>
          </w:p>
        </w:tc>
        <w:tc>
          <w:tcPr>
            <w:tcW w:w="1758" w:type="dxa"/>
            <w:gridSpan w:val="2"/>
          </w:tcPr>
          <w:p w14:paraId="54478990" w14:textId="77777777" w:rsidR="00EA16E8" w:rsidRPr="005A5509" w:rsidRDefault="00EA16E8" w:rsidP="002D0C32">
            <w:pPr>
              <w:pStyle w:val="TAC"/>
              <w:keepNext w:val="0"/>
              <w:keepLines w:val="0"/>
              <w:widowControl w:val="0"/>
            </w:pPr>
            <w:r w:rsidRPr="005A5509">
              <w:t>-</w:t>
            </w:r>
          </w:p>
        </w:tc>
        <w:tc>
          <w:tcPr>
            <w:tcW w:w="2165" w:type="dxa"/>
          </w:tcPr>
          <w:p w14:paraId="57753061" w14:textId="77777777" w:rsidR="00EA16E8" w:rsidRPr="005A5509" w:rsidRDefault="00EA16E8" w:rsidP="002D0C32">
            <w:pPr>
              <w:pStyle w:val="TAC"/>
              <w:keepNext w:val="0"/>
              <w:keepLines w:val="0"/>
              <w:widowControl w:val="0"/>
            </w:pPr>
            <w:r w:rsidRPr="005A5509">
              <w:t>-</w:t>
            </w:r>
          </w:p>
        </w:tc>
      </w:tr>
      <w:tr w:rsidR="00EA16E8" w:rsidRPr="005A5509" w14:paraId="10FF6D9C" w14:textId="77777777" w:rsidTr="002D0C32">
        <w:trPr>
          <w:cantSplit/>
        </w:trPr>
        <w:tc>
          <w:tcPr>
            <w:tcW w:w="2380" w:type="dxa"/>
            <w:vMerge/>
          </w:tcPr>
          <w:p w14:paraId="0489338B" w14:textId="77777777" w:rsidR="00EA16E8" w:rsidRPr="005A5509" w:rsidRDefault="00EA16E8" w:rsidP="002D0C32">
            <w:pPr>
              <w:pStyle w:val="enumlev2"/>
              <w:widowControl w:val="0"/>
              <w:ind w:left="0" w:firstLine="34"/>
              <w:rPr>
                <w:b/>
                <w:bCs/>
              </w:rPr>
            </w:pPr>
          </w:p>
        </w:tc>
        <w:tc>
          <w:tcPr>
            <w:tcW w:w="1787" w:type="dxa"/>
          </w:tcPr>
          <w:p w14:paraId="1E8B1BDD" w14:textId="77777777" w:rsidR="00EA16E8" w:rsidRPr="005A5509" w:rsidRDefault="00EA16E8" w:rsidP="002D0C32">
            <w:pPr>
              <w:pStyle w:val="TAH"/>
              <w:keepNext w:val="0"/>
              <w:keepLines w:val="0"/>
              <w:widowControl w:val="0"/>
            </w:pPr>
            <w:r w:rsidRPr="005A5509">
              <w:t>ObservedEvent</w:t>
            </w:r>
          </w:p>
          <w:p w14:paraId="59B8A1E2" w14:textId="77777777" w:rsidR="00EA16E8" w:rsidRPr="005A5509" w:rsidRDefault="00EA16E8" w:rsidP="002D0C32">
            <w:pPr>
              <w:pStyle w:val="TAH"/>
              <w:keepNext w:val="0"/>
              <w:keepLines w:val="0"/>
              <w:widowControl w:val="0"/>
            </w:pPr>
            <w:r w:rsidRPr="005A5509">
              <w:t>Parameters</w:t>
            </w:r>
          </w:p>
        </w:tc>
        <w:tc>
          <w:tcPr>
            <w:tcW w:w="1799" w:type="dxa"/>
          </w:tcPr>
          <w:p w14:paraId="1B274893" w14:textId="77777777" w:rsidR="00EA16E8" w:rsidRPr="005A5509" w:rsidRDefault="00EA16E8" w:rsidP="002D0C32">
            <w:pPr>
              <w:pStyle w:val="TAH"/>
              <w:keepNext w:val="0"/>
              <w:keepLines w:val="0"/>
              <w:widowControl w:val="0"/>
            </w:pPr>
            <w:r w:rsidRPr="005A5509">
              <w:t>Mandatory/</w:t>
            </w:r>
          </w:p>
          <w:p w14:paraId="4D17F157" w14:textId="77777777" w:rsidR="00EA16E8" w:rsidRPr="005A5509" w:rsidRDefault="00EA16E8" w:rsidP="002D0C32">
            <w:pPr>
              <w:pStyle w:val="TAH"/>
              <w:keepNext w:val="0"/>
              <w:keepLines w:val="0"/>
              <w:widowControl w:val="0"/>
            </w:pPr>
            <w:r w:rsidRPr="005A5509">
              <w:t>Optional</w:t>
            </w:r>
          </w:p>
        </w:tc>
        <w:tc>
          <w:tcPr>
            <w:tcW w:w="1758" w:type="dxa"/>
            <w:gridSpan w:val="2"/>
          </w:tcPr>
          <w:p w14:paraId="2A926A74" w14:textId="77777777" w:rsidR="00EA16E8" w:rsidRPr="005A5509" w:rsidRDefault="00EA16E8" w:rsidP="002D0C32">
            <w:pPr>
              <w:pStyle w:val="TAH"/>
              <w:keepNext w:val="0"/>
              <w:keepLines w:val="0"/>
              <w:widowControl w:val="0"/>
            </w:pPr>
            <w:r w:rsidRPr="005A5509">
              <w:t>Supported</w:t>
            </w:r>
          </w:p>
          <w:p w14:paraId="4E0AA16E" w14:textId="77777777" w:rsidR="00EA16E8" w:rsidRPr="005A5509" w:rsidRDefault="00EA16E8" w:rsidP="002D0C32">
            <w:pPr>
              <w:pStyle w:val="TAH"/>
              <w:keepNext w:val="0"/>
              <w:keepLines w:val="0"/>
              <w:widowControl w:val="0"/>
            </w:pPr>
            <w:r w:rsidRPr="005A5509">
              <w:t>Values:</w:t>
            </w:r>
          </w:p>
        </w:tc>
        <w:tc>
          <w:tcPr>
            <w:tcW w:w="2165" w:type="dxa"/>
          </w:tcPr>
          <w:p w14:paraId="08DFE922" w14:textId="77777777" w:rsidR="00EA16E8" w:rsidRPr="005A5509" w:rsidRDefault="00EA16E8" w:rsidP="002D0C32">
            <w:pPr>
              <w:pStyle w:val="TAH"/>
              <w:keepNext w:val="0"/>
              <w:keepLines w:val="0"/>
              <w:widowControl w:val="0"/>
            </w:pPr>
            <w:r w:rsidRPr="005A5509">
              <w:t>Provisioned Value:</w:t>
            </w:r>
          </w:p>
        </w:tc>
      </w:tr>
      <w:tr w:rsidR="00EA16E8" w:rsidRPr="005A5509" w14:paraId="4219064F" w14:textId="77777777" w:rsidTr="002D0C32">
        <w:trPr>
          <w:cantSplit/>
        </w:trPr>
        <w:tc>
          <w:tcPr>
            <w:tcW w:w="2380" w:type="dxa"/>
            <w:vMerge/>
          </w:tcPr>
          <w:p w14:paraId="321CAC40" w14:textId="77777777" w:rsidR="00EA16E8" w:rsidRPr="005A5509" w:rsidRDefault="00EA16E8" w:rsidP="00EA16E8">
            <w:pPr>
              <w:pStyle w:val="ListNumber"/>
              <w:widowControl w:val="0"/>
              <w:numPr>
                <w:ilvl w:val="0"/>
                <w:numId w:val="23"/>
              </w:numPr>
              <w:ind w:left="0" w:firstLine="34"/>
              <w:rPr>
                <w:b/>
                <w:bCs/>
              </w:rPr>
            </w:pPr>
          </w:p>
        </w:tc>
        <w:tc>
          <w:tcPr>
            <w:tcW w:w="1787" w:type="dxa"/>
          </w:tcPr>
          <w:p w14:paraId="1108DE08" w14:textId="77777777" w:rsidR="00EA16E8" w:rsidRPr="005A5509" w:rsidRDefault="00EA16E8" w:rsidP="002D0C32">
            <w:pPr>
              <w:pStyle w:val="TAC"/>
              <w:keepNext w:val="0"/>
              <w:keepLines w:val="0"/>
              <w:widowControl w:val="0"/>
            </w:pPr>
            <w:r w:rsidRPr="005A5509">
              <w:t>-</w:t>
            </w:r>
          </w:p>
        </w:tc>
        <w:tc>
          <w:tcPr>
            <w:tcW w:w="1799" w:type="dxa"/>
          </w:tcPr>
          <w:p w14:paraId="1C3A9706" w14:textId="77777777" w:rsidR="00EA16E8" w:rsidRPr="005A5509" w:rsidRDefault="00EA16E8" w:rsidP="002D0C32">
            <w:pPr>
              <w:pStyle w:val="TAC"/>
              <w:keepNext w:val="0"/>
              <w:keepLines w:val="0"/>
              <w:widowControl w:val="0"/>
            </w:pPr>
            <w:r w:rsidRPr="005A5509">
              <w:t>-</w:t>
            </w:r>
          </w:p>
        </w:tc>
        <w:tc>
          <w:tcPr>
            <w:tcW w:w="1758" w:type="dxa"/>
            <w:gridSpan w:val="2"/>
          </w:tcPr>
          <w:p w14:paraId="0EC08AEA" w14:textId="77777777" w:rsidR="00EA16E8" w:rsidRPr="005A5509" w:rsidRDefault="00EA16E8" w:rsidP="002D0C32">
            <w:pPr>
              <w:pStyle w:val="TAC"/>
              <w:keepNext w:val="0"/>
              <w:keepLines w:val="0"/>
              <w:widowControl w:val="0"/>
            </w:pPr>
            <w:r w:rsidRPr="005A5509">
              <w:t>-</w:t>
            </w:r>
          </w:p>
        </w:tc>
        <w:tc>
          <w:tcPr>
            <w:tcW w:w="2165" w:type="dxa"/>
          </w:tcPr>
          <w:p w14:paraId="0B9DDC4C" w14:textId="77777777" w:rsidR="00EA16E8" w:rsidRPr="005A5509" w:rsidRDefault="00EA16E8" w:rsidP="002D0C32">
            <w:pPr>
              <w:pStyle w:val="TAC"/>
              <w:keepNext w:val="0"/>
              <w:keepLines w:val="0"/>
              <w:widowControl w:val="0"/>
            </w:pPr>
            <w:r w:rsidRPr="005A5509">
              <w:t>-</w:t>
            </w:r>
          </w:p>
        </w:tc>
      </w:tr>
      <w:tr w:rsidR="00EA16E8" w:rsidRPr="005A5509" w14:paraId="2FF6E5ED" w14:textId="77777777" w:rsidTr="002D0C32">
        <w:trPr>
          <w:cantSplit/>
        </w:trPr>
        <w:tc>
          <w:tcPr>
            <w:tcW w:w="2380" w:type="dxa"/>
          </w:tcPr>
          <w:p w14:paraId="5513CF1A" w14:textId="77777777" w:rsidR="00EA16E8" w:rsidRPr="005A5509" w:rsidRDefault="00EA16E8" w:rsidP="002D0C32">
            <w:pPr>
              <w:pStyle w:val="TAH"/>
              <w:keepNext w:val="0"/>
              <w:keepLines w:val="0"/>
              <w:widowControl w:val="0"/>
            </w:pPr>
            <w:r w:rsidRPr="005A5509">
              <w:t>Statistics</w:t>
            </w:r>
          </w:p>
        </w:tc>
        <w:tc>
          <w:tcPr>
            <w:tcW w:w="1787" w:type="dxa"/>
          </w:tcPr>
          <w:p w14:paraId="73FD0071" w14:textId="77777777" w:rsidR="00EA16E8" w:rsidRPr="005A5509" w:rsidRDefault="00EA16E8" w:rsidP="002D0C32">
            <w:pPr>
              <w:pStyle w:val="TAH"/>
              <w:keepNext w:val="0"/>
              <w:keepLines w:val="0"/>
              <w:widowControl w:val="0"/>
            </w:pPr>
            <w:r w:rsidRPr="005A5509">
              <w:t>Mandatory/</w:t>
            </w:r>
          </w:p>
          <w:p w14:paraId="4C06F3C0" w14:textId="77777777" w:rsidR="00EA16E8" w:rsidRPr="005A5509" w:rsidRDefault="00EA16E8" w:rsidP="002D0C32">
            <w:pPr>
              <w:pStyle w:val="TAH"/>
              <w:keepNext w:val="0"/>
              <w:keepLines w:val="0"/>
              <w:widowControl w:val="0"/>
            </w:pPr>
            <w:r w:rsidRPr="005A5509">
              <w:t>Optional</w:t>
            </w:r>
          </w:p>
        </w:tc>
        <w:tc>
          <w:tcPr>
            <w:tcW w:w="2620" w:type="dxa"/>
            <w:gridSpan w:val="2"/>
          </w:tcPr>
          <w:p w14:paraId="41C1DA9A" w14:textId="77777777" w:rsidR="00EA16E8" w:rsidRPr="005A5509" w:rsidRDefault="00EA16E8" w:rsidP="002D0C32">
            <w:pPr>
              <w:pStyle w:val="TAH"/>
              <w:keepNext w:val="0"/>
              <w:keepLines w:val="0"/>
              <w:widowControl w:val="0"/>
            </w:pPr>
            <w:r w:rsidRPr="005A5509">
              <w:t>Used in command:</w:t>
            </w:r>
          </w:p>
        </w:tc>
        <w:tc>
          <w:tcPr>
            <w:tcW w:w="3102" w:type="dxa"/>
            <w:gridSpan w:val="2"/>
          </w:tcPr>
          <w:p w14:paraId="44EC1538" w14:textId="77777777" w:rsidR="00EA16E8" w:rsidRPr="005A5509" w:rsidRDefault="00EA16E8" w:rsidP="002D0C32">
            <w:pPr>
              <w:pStyle w:val="TAH"/>
              <w:keepNext w:val="0"/>
              <w:keepLines w:val="0"/>
              <w:widowControl w:val="0"/>
            </w:pPr>
            <w:r w:rsidRPr="005A5509">
              <w:t>Supported Values:</w:t>
            </w:r>
          </w:p>
        </w:tc>
      </w:tr>
      <w:tr w:rsidR="00EA16E8" w:rsidRPr="005A5509" w14:paraId="25BA5CEA" w14:textId="77777777" w:rsidTr="002D0C32">
        <w:trPr>
          <w:cantSplit/>
        </w:trPr>
        <w:tc>
          <w:tcPr>
            <w:tcW w:w="2380" w:type="dxa"/>
          </w:tcPr>
          <w:p w14:paraId="2DDF941C" w14:textId="77777777" w:rsidR="00EA16E8" w:rsidRPr="005A5509" w:rsidRDefault="00EA16E8" w:rsidP="002D0C32">
            <w:pPr>
              <w:pStyle w:val="TAC"/>
              <w:keepNext w:val="0"/>
              <w:keepLines w:val="0"/>
              <w:widowControl w:val="0"/>
            </w:pPr>
            <w:r w:rsidRPr="005A5509">
              <w:t>None</w:t>
            </w:r>
          </w:p>
        </w:tc>
        <w:tc>
          <w:tcPr>
            <w:tcW w:w="1787" w:type="dxa"/>
          </w:tcPr>
          <w:p w14:paraId="7541B5EF" w14:textId="77777777" w:rsidR="00EA16E8" w:rsidRPr="005A5509" w:rsidRDefault="00EA16E8" w:rsidP="002D0C32">
            <w:pPr>
              <w:pStyle w:val="PL"/>
              <w:widowControl w:val="0"/>
              <w:jc w:val="center"/>
              <w:rPr>
                <w:rFonts w:ascii="Arial" w:hAnsi="Arial"/>
                <w:noProof w:val="0"/>
                <w:sz w:val="18"/>
              </w:rPr>
            </w:pPr>
            <w:r w:rsidRPr="005A5509">
              <w:rPr>
                <w:rFonts w:ascii="Arial" w:hAnsi="Arial"/>
                <w:noProof w:val="0"/>
                <w:sz w:val="18"/>
              </w:rPr>
              <w:t>-</w:t>
            </w:r>
          </w:p>
        </w:tc>
        <w:tc>
          <w:tcPr>
            <w:tcW w:w="2620" w:type="dxa"/>
            <w:gridSpan w:val="2"/>
          </w:tcPr>
          <w:p w14:paraId="74ED81C4" w14:textId="77777777" w:rsidR="00EA16E8" w:rsidRPr="005A5509" w:rsidRDefault="00EA16E8" w:rsidP="002D0C32">
            <w:pPr>
              <w:pStyle w:val="PL"/>
              <w:widowControl w:val="0"/>
              <w:jc w:val="center"/>
              <w:rPr>
                <w:rFonts w:ascii="Arial" w:hAnsi="Arial"/>
                <w:noProof w:val="0"/>
                <w:sz w:val="18"/>
              </w:rPr>
            </w:pPr>
            <w:r w:rsidRPr="005A5509">
              <w:rPr>
                <w:rFonts w:ascii="Arial" w:hAnsi="Arial"/>
                <w:noProof w:val="0"/>
                <w:sz w:val="18"/>
              </w:rPr>
              <w:t>-</w:t>
            </w:r>
          </w:p>
        </w:tc>
        <w:tc>
          <w:tcPr>
            <w:tcW w:w="3102" w:type="dxa"/>
            <w:gridSpan w:val="2"/>
          </w:tcPr>
          <w:p w14:paraId="5698246D" w14:textId="77777777" w:rsidR="00EA16E8" w:rsidRPr="005A5509" w:rsidRDefault="00EA16E8" w:rsidP="002D0C32">
            <w:pPr>
              <w:pStyle w:val="PL"/>
              <w:widowControl w:val="0"/>
              <w:jc w:val="center"/>
              <w:rPr>
                <w:rFonts w:ascii="Arial" w:hAnsi="Arial"/>
                <w:noProof w:val="0"/>
                <w:sz w:val="18"/>
              </w:rPr>
            </w:pPr>
            <w:r w:rsidRPr="005A5509">
              <w:rPr>
                <w:rFonts w:ascii="Arial" w:hAnsi="Arial"/>
                <w:noProof w:val="0"/>
                <w:sz w:val="18"/>
              </w:rPr>
              <w:t>-</w:t>
            </w:r>
          </w:p>
        </w:tc>
      </w:tr>
      <w:tr w:rsidR="00EA16E8" w:rsidRPr="005A5509" w14:paraId="4E2A91CD" w14:textId="77777777" w:rsidTr="002D0C32">
        <w:trPr>
          <w:cantSplit/>
        </w:trPr>
        <w:tc>
          <w:tcPr>
            <w:tcW w:w="2380" w:type="dxa"/>
          </w:tcPr>
          <w:p w14:paraId="798B4563" w14:textId="77777777" w:rsidR="00EA16E8" w:rsidRPr="005A5509" w:rsidRDefault="00EA16E8" w:rsidP="002D0C32">
            <w:pPr>
              <w:pStyle w:val="TAH"/>
              <w:keepNext w:val="0"/>
              <w:keepLines w:val="0"/>
              <w:widowControl w:val="0"/>
            </w:pPr>
            <w:r w:rsidRPr="005A5509">
              <w:t>Error Codes</w:t>
            </w:r>
          </w:p>
        </w:tc>
        <w:tc>
          <w:tcPr>
            <w:tcW w:w="7509" w:type="dxa"/>
            <w:gridSpan w:val="5"/>
          </w:tcPr>
          <w:p w14:paraId="6EF1D2A2" w14:textId="77777777" w:rsidR="00EA16E8" w:rsidRPr="005A5509" w:rsidRDefault="00EA16E8" w:rsidP="002D0C32">
            <w:pPr>
              <w:pStyle w:val="TAH"/>
              <w:keepNext w:val="0"/>
              <w:keepLines w:val="0"/>
              <w:widowControl w:val="0"/>
            </w:pPr>
            <w:r w:rsidRPr="005A5509">
              <w:t>Mandatory/ Optional</w:t>
            </w:r>
          </w:p>
        </w:tc>
      </w:tr>
      <w:tr w:rsidR="00EA16E8" w:rsidRPr="005A5509" w14:paraId="64208CCA" w14:textId="77777777" w:rsidTr="002D0C32">
        <w:trPr>
          <w:cantSplit/>
        </w:trPr>
        <w:tc>
          <w:tcPr>
            <w:tcW w:w="2380" w:type="dxa"/>
          </w:tcPr>
          <w:p w14:paraId="5228568A" w14:textId="77777777" w:rsidR="00EA16E8" w:rsidRPr="005A5509" w:rsidRDefault="00EA16E8" w:rsidP="002D0C32">
            <w:pPr>
              <w:pStyle w:val="TAC"/>
              <w:keepNext w:val="0"/>
              <w:keepLines w:val="0"/>
              <w:widowControl w:val="0"/>
            </w:pPr>
            <w:r w:rsidRPr="005A5509">
              <w:rPr>
                <w:rFonts w:hint="eastAsia"/>
              </w:rPr>
              <w:t>None</w:t>
            </w:r>
          </w:p>
        </w:tc>
        <w:tc>
          <w:tcPr>
            <w:tcW w:w="7509" w:type="dxa"/>
            <w:gridSpan w:val="5"/>
          </w:tcPr>
          <w:p w14:paraId="708CC9A4" w14:textId="77777777" w:rsidR="00EA16E8" w:rsidRPr="005A5509" w:rsidRDefault="00EA16E8" w:rsidP="002D0C32">
            <w:pPr>
              <w:pStyle w:val="TAC"/>
              <w:keepNext w:val="0"/>
              <w:keepLines w:val="0"/>
              <w:widowControl w:val="0"/>
            </w:pPr>
            <w:r w:rsidRPr="005A5509">
              <w:rPr>
                <w:rFonts w:hint="eastAsia"/>
              </w:rPr>
              <w:t>-</w:t>
            </w:r>
          </w:p>
        </w:tc>
      </w:tr>
    </w:tbl>
    <w:p w14:paraId="4FC61718" w14:textId="77777777" w:rsidR="00EA16E8" w:rsidRPr="005A5509" w:rsidRDefault="00EA16E8" w:rsidP="00EA16E8">
      <w:pPr>
        <w:widowControl w:val="0"/>
      </w:pPr>
    </w:p>
    <w:p w14:paraId="7D70DB44" w14:textId="77777777" w:rsidR="00EA16E8" w:rsidRPr="005A5509" w:rsidRDefault="00EA16E8" w:rsidP="00EA16E8"/>
    <w:p w14:paraId="6D98C0F4" w14:textId="77777777" w:rsidR="00EA16E8" w:rsidRPr="005A5509" w:rsidRDefault="00EA16E8" w:rsidP="00EA16E8">
      <w:pPr>
        <w:pStyle w:val="Heading4"/>
        <w:rPr>
          <w:snapToGrid w:val="0"/>
        </w:rPr>
      </w:pPr>
      <w:bookmarkStart w:id="136" w:name="_Toc11325806"/>
      <w:bookmarkStart w:id="137" w:name="_Toc67485841"/>
      <w:smartTag w:uri="urn:schemas-microsoft-com:office:smarttags" w:element="chsdate">
        <w:smartTagPr>
          <w:attr w:name="IsROCDate" w:val="False"/>
          <w:attr w:name="IsLunarDate" w:val="False"/>
          <w:attr w:name="Day" w:val="30"/>
          <w:attr w:name="Month" w:val="12"/>
          <w:attr w:name="Year" w:val="1899"/>
        </w:smartTagPr>
        <w:r w:rsidRPr="005A5509">
          <w:rPr>
            <w:snapToGrid w:val="0"/>
          </w:rPr>
          <w:t>5.14.3</w:t>
        </w:r>
      </w:smartTag>
      <w:r w:rsidRPr="005A5509">
        <w:rPr>
          <w:snapToGrid w:val="0"/>
        </w:rPr>
        <w:t>.10</w:t>
      </w:r>
      <w:r>
        <w:rPr>
          <w:snapToGrid w:val="0"/>
        </w:rPr>
        <w:tab/>
      </w:r>
      <w:r w:rsidRPr="005A5509">
        <w:rPr>
          <w:snapToGrid w:val="0"/>
        </w:rPr>
        <w:t>Basic Announcement Syntax Package</w:t>
      </w:r>
      <w:bookmarkEnd w:id="136"/>
      <w:bookmarkEnd w:id="137"/>
    </w:p>
    <w:p w14:paraId="182F3738"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.10.1: Package Usage Information for Basic Announcement Syntax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2B3483C8" w14:textId="77777777" w:rsidTr="002D0C32">
        <w:trPr>
          <w:cantSplit/>
        </w:trPr>
        <w:tc>
          <w:tcPr>
            <w:tcW w:w="1744" w:type="dxa"/>
          </w:tcPr>
          <w:p w14:paraId="66662C71" w14:textId="77777777" w:rsidR="00EA16E8" w:rsidRPr="005A5509" w:rsidRDefault="00EA16E8" w:rsidP="002D0C32">
            <w:pPr>
              <w:pStyle w:val="TAH"/>
            </w:pPr>
            <w:r w:rsidRPr="005A5509">
              <w:t xml:space="preserve">Properties </w:t>
            </w:r>
          </w:p>
        </w:tc>
        <w:tc>
          <w:tcPr>
            <w:tcW w:w="1851" w:type="dxa"/>
          </w:tcPr>
          <w:p w14:paraId="78C3E7BA" w14:textId="77777777" w:rsidR="00EA16E8" w:rsidRPr="005A5509" w:rsidRDefault="00EA16E8" w:rsidP="002D0C32">
            <w:pPr>
              <w:pStyle w:val="TAH"/>
            </w:pPr>
            <w:r w:rsidRPr="005A5509">
              <w:t>Mandatory/</w:t>
            </w:r>
          </w:p>
          <w:p w14:paraId="0E9DD45E" w14:textId="77777777" w:rsidR="00EA16E8" w:rsidRPr="005A5509" w:rsidRDefault="00EA16E8" w:rsidP="002D0C32">
            <w:pPr>
              <w:pStyle w:val="TAH"/>
            </w:pPr>
            <w:r w:rsidRPr="005A5509">
              <w:t>Optional</w:t>
            </w:r>
          </w:p>
        </w:tc>
        <w:tc>
          <w:tcPr>
            <w:tcW w:w="1961" w:type="dxa"/>
          </w:tcPr>
          <w:p w14:paraId="57E8CF1F" w14:textId="77777777" w:rsidR="00EA16E8" w:rsidRPr="005A5509" w:rsidRDefault="00EA16E8" w:rsidP="002D0C32">
            <w:pPr>
              <w:pStyle w:val="TAH"/>
            </w:pPr>
            <w:r w:rsidRPr="005A5509">
              <w:t>Used in command:</w:t>
            </w:r>
          </w:p>
        </w:tc>
        <w:tc>
          <w:tcPr>
            <w:tcW w:w="1926" w:type="dxa"/>
            <w:gridSpan w:val="2"/>
          </w:tcPr>
          <w:p w14:paraId="195EC237" w14:textId="77777777" w:rsidR="00EA16E8" w:rsidRPr="005A5509" w:rsidRDefault="00EA16E8" w:rsidP="002D0C32">
            <w:pPr>
              <w:pStyle w:val="TAH"/>
            </w:pPr>
            <w:r w:rsidRPr="005A5509">
              <w:t>Supported Values:</w:t>
            </w:r>
          </w:p>
        </w:tc>
        <w:tc>
          <w:tcPr>
            <w:tcW w:w="2407" w:type="dxa"/>
          </w:tcPr>
          <w:p w14:paraId="634D654F" w14:textId="77777777" w:rsidR="00EA16E8" w:rsidRPr="005A5509" w:rsidRDefault="00EA16E8" w:rsidP="002D0C32">
            <w:pPr>
              <w:pStyle w:val="TAH"/>
            </w:pPr>
            <w:r w:rsidRPr="005A5509">
              <w:t>Provisioned Value:</w:t>
            </w:r>
          </w:p>
        </w:tc>
      </w:tr>
      <w:tr w:rsidR="00EA16E8" w:rsidRPr="005A5509" w14:paraId="4FEDB54F" w14:textId="77777777" w:rsidTr="002D0C32">
        <w:trPr>
          <w:cantSplit/>
        </w:trPr>
        <w:tc>
          <w:tcPr>
            <w:tcW w:w="1744" w:type="dxa"/>
          </w:tcPr>
          <w:p w14:paraId="18B061B5" w14:textId="77777777" w:rsidR="00EA16E8" w:rsidRPr="005A5509" w:rsidRDefault="00EA16E8" w:rsidP="002D0C32">
            <w:pPr>
              <w:pStyle w:val="TAC"/>
            </w:pPr>
            <w:r w:rsidRPr="005A5509">
              <w:rPr>
                <w:rFonts w:hint="eastAsia"/>
              </w:rPr>
              <w:t>None</w:t>
            </w:r>
          </w:p>
        </w:tc>
        <w:tc>
          <w:tcPr>
            <w:tcW w:w="1851" w:type="dxa"/>
          </w:tcPr>
          <w:p w14:paraId="41A10C42" w14:textId="77777777" w:rsidR="00EA16E8" w:rsidRPr="005A5509" w:rsidRDefault="00EA16E8" w:rsidP="002D0C32">
            <w:pPr>
              <w:pStyle w:val="TAC"/>
            </w:pPr>
            <w:r w:rsidRPr="005A5509">
              <w:rPr>
                <w:rFonts w:hint="eastAsia"/>
              </w:rPr>
              <w:t>-</w:t>
            </w:r>
          </w:p>
        </w:tc>
        <w:tc>
          <w:tcPr>
            <w:tcW w:w="1961" w:type="dxa"/>
          </w:tcPr>
          <w:p w14:paraId="5A601FF5" w14:textId="77777777" w:rsidR="00EA16E8" w:rsidRPr="005A5509" w:rsidRDefault="00EA16E8" w:rsidP="002D0C32">
            <w:pPr>
              <w:pStyle w:val="TAC"/>
            </w:pPr>
            <w:r w:rsidRPr="005A5509">
              <w:rPr>
                <w:rFonts w:hint="eastAsia"/>
              </w:rPr>
              <w:t>-</w:t>
            </w:r>
          </w:p>
        </w:tc>
        <w:tc>
          <w:tcPr>
            <w:tcW w:w="1926" w:type="dxa"/>
            <w:gridSpan w:val="2"/>
          </w:tcPr>
          <w:p w14:paraId="34B6EDFE" w14:textId="77777777" w:rsidR="00EA16E8" w:rsidRPr="005A5509" w:rsidRDefault="00EA16E8" w:rsidP="002D0C32">
            <w:pPr>
              <w:pStyle w:val="TAC"/>
            </w:pPr>
            <w:r w:rsidRPr="005A5509">
              <w:rPr>
                <w:rFonts w:hint="eastAsia"/>
              </w:rPr>
              <w:t>-</w:t>
            </w:r>
          </w:p>
        </w:tc>
        <w:tc>
          <w:tcPr>
            <w:tcW w:w="2407" w:type="dxa"/>
          </w:tcPr>
          <w:p w14:paraId="68D50A01" w14:textId="77777777" w:rsidR="00EA16E8" w:rsidRPr="005A5509" w:rsidRDefault="00EA16E8" w:rsidP="002D0C32">
            <w:pPr>
              <w:pStyle w:val="TAC"/>
            </w:pPr>
            <w:r w:rsidRPr="005A5509">
              <w:rPr>
                <w:rFonts w:hint="eastAsia"/>
              </w:rPr>
              <w:t>-</w:t>
            </w:r>
          </w:p>
        </w:tc>
      </w:tr>
      <w:tr w:rsidR="00EA16E8" w:rsidRPr="005A5509" w14:paraId="5C874673" w14:textId="77777777" w:rsidTr="002D0C32">
        <w:trPr>
          <w:cantSplit/>
        </w:trPr>
        <w:tc>
          <w:tcPr>
            <w:tcW w:w="1744" w:type="dxa"/>
          </w:tcPr>
          <w:p w14:paraId="6D517595" w14:textId="77777777" w:rsidR="00EA16E8" w:rsidRPr="005A5509" w:rsidRDefault="00EA16E8" w:rsidP="002D0C32">
            <w:pPr>
              <w:pStyle w:val="TAH"/>
            </w:pPr>
            <w:r w:rsidRPr="005A5509">
              <w:t xml:space="preserve">Signals </w:t>
            </w:r>
          </w:p>
        </w:tc>
        <w:tc>
          <w:tcPr>
            <w:tcW w:w="1851" w:type="dxa"/>
          </w:tcPr>
          <w:p w14:paraId="6918C5D2" w14:textId="77777777" w:rsidR="00EA16E8" w:rsidRPr="005A5509" w:rsidRDefault="00EA16E8" w:rsidP="002D0C32">
            <w:pPr>
              <w:pStyle w:val="TAH"/>
            </w:pPr>
            <w:r w:rsidRPr="005A5509">
              <w:t>Mandatory/</w:t>
            </w:r>
          </w:p>
          <w:p w14:paraId="7669EA51" w14:textId="77777777" w:rsidR="00EA16E8" w:rsidRPr="005A5509" w:rsidRDefault="00EA16E8" w:rsidP="002D0C32">
            <w:pPr>
              <w:pStyle w:val="TAH"/>
            </w:pPr>
            <w:r w:rsidRPr="005A5509">
              <w:t>Optional</w:t>
            </w:r>
          </w:p>
        </w:tc>
        <w:tc>
          <w:tcPr>
            <w:tcW w:w="3887" w:type="dxa"/>
            <w:gridSpan w:val="3"/>
          </w:tcPr>
          <w:p w14:paraId="584F2E3E" w14:textId="77777777" w:rsidR="00EA16E8" w:rsidRPr="005A5509" w:rsidRDefault="00EA16E8" w:rsidP="002D0C32">
            <w:pPr>
              <w:pStyle w:val="TAH"/>
            </w:pPr>
            <w:r w:rsidRPr="005A5509">
              <w:t>Used in command:</w:t>
            </w:r>
          </w:p>
        </w:tc>
        <w:tc>
          <w:tcPr>
            <w:tcW w:w="2407" w:type="dxa"/>
          </w:tcPr>
          <w:p w14:paraId="70ADF46F" w14:textId="77777777" w:rsidR="00EA16E8" w:rsidRPr="005A5509" w:rsidRDefault="00EA16E8" w:rsidP="002D0C32">
            <w:pPr>
              <w:pStyle w:val="TAH"/>
            </w:pPr>
            <w:r w:rsidRPr="005A5509">
              <w:t>Duration Provisioned Value:</w:t>
            </w:r>
          </w:p>
        </w:tc>
      </w:tr>
      <w:tr w:rsidR="00EA16E8" w:rsidRPr="005A5509" w14:paraId="5A00CFD1" w14:textId="77777777" w:rsidTr="002D0C32">
        <w:trPr>
          <w:cantSplit/>
        </w:trPr>
        <w:tc>
          <w:tcPr>
            <w:tcW w:w="1744" w:type="dxa"/>
            <w:vMerge w:val="restart"/>
          </w:tcPr>
          <w:p w14:paraId="4CA69AFE" w14:textId="77777777" w:rsidR="00EA16E8" w:rsidRPr="005A5509" w:rsidRDefault="00EA16E8" w:rsidP="002D0C32">
            <w:pPr>
              <w:pStyle w:val="TAC"/>
              <w:rPr>
                <w:b/>
                <w:bCs/>
              </w:rPr>
            </w:pPr>
            <w:r w:rsidRPr="005A5509">
              <w:rPr>
                <w:rFonts w:hint="eastAsia"/>
              </w:rPr>
              <w:t>None</w:t>
            </w:r>
          </w:p>
        </w:tc>
        <w:tc>
          <w:tcPr>
            <w:tcW w:w="1851" w:type="dxa"/>
          </w:tcPr>
          <w:p w14:paraId="2E94EDB9" w14:textId="77777777" w:rsidR="00EA16E8" w:rsidRPr="005A5509" w:rsidRDefault="00EA16E8" w:rsidP="002D0C32">
            <w:pPr>
              <w:pStyle w:val="TAC"/>
              <w:rPr>
                <w:b/>
                <w:bCs/>
              </w:rPr>
            </w:pPr>
            <w:r w:rsidRPr="005A5509">
              <w:rPr>
                <w:rFonts w:hint="eastAsia"/>
              </w:rPr>
              <w:t>-</w:t>
            </w:r>
          </w:p>
        </w:tc>
        <w:tc>
          <w:tcPr>
            <w:tcW w:w="3887" w:type="dxa"/>
            <w:gridSpan w:val="3"/>
          </w:tcPr>
          <w:p w14:paraId="227097D1" w14:textId="77777777" w:rsidR="00EA16E8" w:rsidRPr="005A5509" w:rsidRDefault="00EA16E8" w:rsidP="002D0C32">
            <w:pPr>
              <w:pStyle w:val="TAC"/>
              <w:rPr>
                <w:b/>
                <w:bCs/>
              </w:rPr>
            </w:pPr>
            <w:r w:rsidRPr="005A5509">
              <w:rPr>
                <w:rFonts w:hint="eastAsia"/>
              </w:rPr>
              <w:t>-</w:t>
            </w:r>
          </w:p>
        </w:tc>
        <w:tc>
          <w:tcPr>
            <w:tcW w:w="2407" w:type="dxa"/>
          </w:tcPr>
          <w:p w14:paraId="547CFCF3" w14:textId="77777777" w:rsidR="00EA16E8" w:rsidRPr="005A5509" w:rsidRDefault="00EA16E8" w:rsidP="002D0C32">
            <w:pPr>
              <w:pStyle w:val="TAC"/>
              <w:jc w:val="left"/>
              <w:rPr>
                <w:b/>
                <w:bCs/>
              </w:rPr>
            </w:pPr>
            <w:r w:rsidRPr="005A5509">
              <w:rPr>
                <w:rFonts w:hint="eastAsia"/>
              </w:rPr>
              <w:t>-</w:t>
            </w:r>
          </w:p>
        </w:tc>
      </w:tr>
      <w:tr w:rsidR="00EA16E8" w:rsidRPr="005A5509" w14:paraId="1B87A302" w14:textId="77777777" w:rsidTr="002D0C32">
        <w:trPr>
          <w:cantSplit/>
        </w:trPr>
        <w:tc>
          <w:tcPr>
            <w:tcW w:w="1744" w:type="dxa"/>
            <w:vMerge/>
          </w:tcPr>
          <w:p w14:paraId="6C316116" w14:textId="77777777" w:rsidR="00EA16E8" w:rsidRPr="005A5509" w:rsidRDefault="00EA16E8" w:rsidP="002D0C32">
            <w:pPr>
              <w:pStyle w:val="enumlev2"/>
              <w:ind w:left="0" w:firstLine="34"/>
              <w:rPr>
                <w:b/>
                <w:bCs/>
              </w:rPr>
            </w:pPr>
          </w:p>
        </w:tc>
        <w:tc>
          <w:tcPr>
            <w:tcW w:w="1851" w:type="dxa"/>
          </w:tcPr>
          <w:p w14:paraId="3D6672DE" w14:textId="77777777" w:rsidR="00EA16E8" w:rsidRPr="005A5509" w:rsidRDefault="00EA16E8" w:rsidP="002D0C32">
            <w:pPr>
              <w:pStyle w:val="TAH"/>
            </w:pPr>
            <w:r w:rsidRPr="005A5509">
              <w:t>Signal Parameters</w:t>
            </w:r>
          </w:p>
        </w:tc>
        <w:tc>
          <w:tcPr>
            <w:tcW w:w="1961" w:type="dxa"/>
          </w:tcPr>
          <w:p w14:paraId="1E517B74" w14:textId="77777777" w:rsidR="00EA16E8" w:rsidRPr="005A5509" w:rsidRDefault="00EA16E8" w:rsidP="002D0C32">
            <w:pPr>
              <w:pStyle w:val="TAH"/>
            </w:pPr>
            <w:r w:rsidRPr="005A5509">
              <w:t>Mandatory/</w:t>
            </w:r>
          </w:p>
          <w:p w14:paraId="36F9CB96" w14:textId="77777777" w:rsidR="00EA16E8" w:rsidRPr="005A5509" w:rsidRDefault="00EA16E8" w:rsidP="002D0C32">
            <w:pPr>
              <w:pStyle w:val="TAH"/>
            </w:pPr>
            <w:r w:rsidRPr="005A5509">
              <w:t>Optional</w:t>
            </w:r>
          </w:p>
        </w:tc>
        <w:tc>
          <w:tcPr>
            <w:tcW w:w="1926" w:type="dxa"/>
            <w:gridSpan w:val="2"/>
          </w:tcPr>
          <w:p w14:paraId="2804070B" w14:textId="77777777" w:rsidR="00EA16E8" w:rsidRPr="005A5509" w:rsidRDefault="00EA16E8" w:rsidP="002D0C32">
            <w:pPr>
              <w:pStyle w:val="TAH"/>
            </w:pPr>
            <w:r w:rsidRPr="005A5509">
              <w:t>Supported</w:t>
            </w:r>
          </w:p>
          <w:p w14:paraId="3D8F0AC3" w14:textId="77777777" w:rsidR="00EA16E8" w:rsidRPr="005A5509" w:rsidRDefault="00EA16E8" w:rsidP="002D0C32">
            <w:pPr>
              <w:pStyle w:val="TAH"/>
            </w:pPr>
            <w:r w:rsidRPr="005A5509">
              <w:t>Values:</w:t>
            </w:r>
          </w:p>
        </w:tc>
        <w:tc>
          <w:tcPr>
            <w:tcW w:w="2407" w:type="dxa"/>
          </w:tcPr>
          <w:p w14:paraId="339CA58B" w14:textId="77777777" w:rsidR="00EA16E8" w:rsidRPr="005A5509" w:rsidRDefault="00EA16E8" w:rsidP="002D0C32">
            <w:pPr>
              <w:pStyle w:val="TAH"/>
            </w:pPr>
            <w:r w:rsidRPr="005A5509">
              <w:t>Duration Provisioned Value:</w:t>
            </w:r>
          </w:p>
        </w:tc>
      </w:tr>
      <w:tr w:rsidR="00EA16E8" w:rsidRPr="005A5509" w14:paraId="6C2E3F36" w14:textId="77777777" w:rsidTr="002D0C32">
        <w:trPr>
          <w:cantSplit/>
        </w:trPr>
        <w:tc>
          <w:tcPr>
            <w:tcW w:w="1744" w:type="dxa"/>
            <w:vMerge/>
          </w:tcPr>
          <w:p w14:paraId="3D855194" w14:textId="77777777" w:rsidR="00EA16E8" w:rsidRPr="005A5509" w:rsidRDefault="00EA16E8" w:rsidP="002D0C32">
            <w:pPr>
              <w:pStyle w:val="enumlev2"/>
              <w:ind w:left="0" w:firstLine="34"/>
              <w:rPr>
                <w:b/>
                <w:bCs/>
              </w:rPr>
            </w:pPr>
          </w:p>
        </w:tc>
        <w:tc>
          <w:tcPr>
            <w:tcW w:w="1851" w:type="dxa"/>
          </w:tcPr>
          <w:p w14:paraId="3E976A0A" w14:textId="77777777" w:rsidR="00EA16E8" w:rsidRPr="005A5509" w:rsidRDefault="00EA16E8" w:rsidP="002D0C32">
            <w:pPr>
              <w:pStyle w:val="TAC"/>
              <w:rPr>
                <w:b/>
                <w:bCs/>
              </w:rPr>
            </w:pPr>
            <w:r w:rsidRPr="005A5509">
              <w:rPr>
                <w:rFonts w:hint="eastAsia"/>
              </w:rPr>
              <w:t>-</w:t>
            </w:r>
          </w:p>
        </w:tc>
        <w:tc>
          <w:tcPr>
            <w:tcW w:w="1961" w:type="dxa"/>
          </w:tcPr>
          <w:p w14:paraId="51CBE237" w14:textId="77777777" w:rsidR="00EA16E8" w:rsidRPr="005A5509" w:rsidRDefault="00EA16E8" w:rsidP="002D0C32">
            <w:pPr>
              <w:pStyle w:val="TAC"/>
              <w:rPr>
                <w:b/>
                <w:bCs/>
              </w:rPr>
            </w:pPr>
            <w:r w:rsidRPr="005A5509">
              <w:rPr>
                <w:rFonts w:hint="eastAsia"/>
              </w:rPr>
              <w:t>-</w:t>
            </w:r>
          </w:p>
        </w:tc>
        <w:tc>
          <w:tcPr>
            <w:tcW w:w="1926" w:type="dxa"/>
            <w:gridSpan w:val="2"/>
          </w:tcPr>
          <w:p w14:paraId="15B236FE" w14:textId="77777777" w:rsidR="00EA16E8" w:rsidRPr="005A5509" w:rsidRDefault="00EA16E8" w:rsidP="002D0C32">
            <w:pPr>
              <w:pStyle w:val="TAC"/>
            </w:pPr>
            <w:r w:rsidRPr="005A5509">
              <w:rPr>
                <w:rFonts w:hint="eastAsia"/>
              </w:rPr>
              <w:t>-</w:t>
            </w:r>
          </w:p>
        </w:tc>
        <w:tc>
          <w:tcPr>
            <w:tcW w:w="2407" w:type="dxa"/>
          </w:tcPr>
          <w:p w14:paraId="70F46E09" w14:textId="77777777" w:rsidR="00EA16E8" w:rsidRPr="005A5509" w:rsidRDefault="00EA16E8" w:rsidP="002D0C32">
            <w:pPr>
              <w:pStyle w:val="TAC"/>
              <w:rPr>
                <w:b/>
                <w:bCs/>
              </w:rPr>
            </w:pPr>
            <w:r w:rsidRPr="005A5509">
              <w:rPr>
                <w:rFonts w:hint="eastAsia"/>
              </w:rPr>
              <w:t>-</w:t>
            </w:r>
          </w:p>
        </w:tc>
      </w:tr>
      <w:tr w:rsidR="00EA16E8" w:rsidRPr="005A5509" w14:paraId="75B5AC44" w14:textId="77777777" w:rsidTr="002D0C32">
        <w:trPr>
          <w:cantSplit/>
        </w:trPr>
        <w:tc>
          <w:tcPr>
            <w:tcW w:w="1744" w:type="dxa"/>
          </w:tcPr>
          <w:p w14:paraId="453BE2D8" w14:textId="77777777" w:rsidR="00EA16E8" w:rsidRPr="005A5509" w:rsidRDefault="00EA16E8" w:rsidP="002D0C32">
            <w:pPr>
              <w:pStyle w:val="TAH"/>
            </w:pPr>
            <w:r w:rsidRPr="005A5509">
              <w:t>Events</w:t>
            </w:r>
          </w:p>
        </w:tc>
        <w:tc>
          <w:tcPr>
            <w:tcW w:w="1851" w:type="dxa"/>
          </w:tcPr>
          <w:p w14:paraId="257A456C" w14:textId="77777777" w:rsidR="00EA16E8" w:rsidRPr="005A5509" w:rsidRDefault="00EA16E8" w:rsidP="002D0C32">
            <w:pPr>
              <w:pStyle w:val="TAH"/>
            </w:pPr>
            <w:r w:rsidRPr="005A5509">
              <w:t>Mandatory/</w:t>
            </w:r>
          </w:p>
          <w:p w14:paraId="5EC6089D" w14:textId="77777777" w:rsidR="00EA16E8" w:rsidRPr="005A5509" w:rsidRDefault="00EA16E8" w:rsidP="002D0C32">
            <w:pPr>
              <w:pStyle w:val="TAH"/>
            </w:pPr>
            <w:r w:rsidRPr="005A5509">
              <w:t>Optional</w:t>
            </w:r>
          </w:p>
        </w:tc>
        <w:tc>
          <w:tcPr>
            <w:tcW w:w="6294" w:type="dxa"/>
            <w:gridSpan w:val="4"/>
          </w:tcPr>
          <w:p w14:paraId="6E455AB4" w14:textId="77777777" w:rsidR="00EA16E8" w:rsidRPr="005A5509" w:rsidRDefault="00EA16E8" w:rsidP="002D0C32">
            <w:pPr>
              <w:pStyle w:val="TAH"/>
            </w:pPr>
            <w:r w:rsidRPr="005A5509">
              <w:t>Used in command:</w:t>
            </w:r>
          </w:p>
        </w:tc>
      </w:tr>
      <w:tr w:rsidR="00EA16E8" w:rsidRPr="005A5509" w14:paraId="7A9D8A00" w14:textId="77777777" w:rsidTr="002D0C32">
        <w:trPr>
          <w:cantSplit/>
        </w:trPr>
        <w:tc>
          <w:tcPr>
            <w:tcW w:w="1744" w:type="dxa"/>
            <w:vMerge w:val="restart"/>
          </w:tcPr>
          <w:p w14:paraId="559E96BA" w14:textId="77777777" w:rsidR="00EA16E8" w:rsidRPr="005A5509" w:rsidRDefault="00EA16E8" w:rsidP="002D0C32">
            <w:pPr>
              <w:pStyle w:val="TAC"/>
              <w:rPr>
                <w:b/>
                <w:bCs/>
              </w:rPr>
            </w:pPr>
            <w:r w:rsidRPr="005A5509">
              <w:rPr>
                <w:rFonts w:hint="eastAsia"/>
              </w:rPr>
              <w:t>None</w:t>
            </w:r>
          </w:p>
        </w:tc>
        <w:tc>
          <w:tcPr>
            <w:tcW w:w="1851" w:type="dxa"/>
          </w:tcPr>
          <w:p w14:paraId="4009384F" w14:textId="77777777" w:rsidR="00EA16E8" w:rsidRPr="005A5509" w:rsidRDefault="00EA16E8" w:rsidP="002D0C32">
            <w:pPr>
              <w:pStyle w:val="TAC"/>
              <w:rPr>
                <w:b/>
                <w:bCs/>
              </w:rPr>
            </w:pPr>
            <w:r w:rsidRPr="005A5509">
              <w:rPr>
                <w:rFonts w:hint="eastAsia"/>
              </w:rPr>
              <w:t>-</w:t>
            </w:r>
          </w:p>
        </w:tc>
        <w:tc>
          <w:tcPr>
            <w:tcW w:w="6294" w:type="dxa"/>
            <w:gridSpan w:val="4"/>
          </w:tcPr>
          <w:p w14:paraId="3CC20744" w14:textId="77777777" w:rsidR="00EA16E8" w:rsidRPr="005A5509" w:rsidRDefault="00EA16E8" w:rsidP="002D0C32">
            <w:pPr>
              <w:pStyle w:val="TAC"/>
              <w:rPr>
                <w:b/>
                <w:bCs/>
              </w:rPr>
            </w:pPr>
            <w:r w:rsidRPr="005A5509">
              <w:rPr>
                <w:rFonts w:hint="eastAsia"/>
              </w:rPr>
              <w:t>-</w:t>
            </w:r>
          </w:p>
        </w:tc>
      </w:tr>
      <w:tr w:rsidR="00EA16E8" w:rsidRPr="005A5509" w14:paraId="02214A61" w14:textId="77777777" w:rsidTr="002D0C32">
        <w:trPr>
          <w:cantSplit/>
        </w:trPr>
        <w:tc>
          <w:tcPr>
            <w:tcW w:w="1744" w:type="dxa"/>
            <w:vMerge/>
          </w:tcPr>
          <w:p w14:paraId="08C41B16" w14:textId="77777777" w:rsidR="00EA16E8" w:rsidRPr="005A5509" w:rsidRDefault="00EA16E8" w:rsidP="002D0C32">
            <w:pPr>
              <w:pStyle w:val="enumlev2"/>
              <w:ind w:left="0" w:firstLine="34"/>
              <w:rPr>
                <w:b/>
                <w:bCs/>
              </w:rPr>
            </w:pPr>
          </w:p>
        </w:tc>
        <w:tc>
          <w:tcPr>
            <w:tcW w:w="1851" w:type="dxa"/>
          </w:tcPr>
          <w:p w14:paraId="664FE2D9" w14:textId="77777777" w:rsidR="00EA16E8" w:rsidRPr="005A5509" w:rsidRDefault="00EA16E8" w:rsidP="002D0C32">
            <w:pPr>
              <w:pStyle w:val="TAH"/>
            </w:pPr>
            <w:r w:rsidRPr="005A5509">
              <w:t>Event</w:t>
            </w:r>
          </w:p>
          <w:p w14:paraId="21BE8017" w14:textId="77777777" w:rsidR="00EA16E8" w:rsidRPr="005A5509" w:rsidRDefault="00EA16E8" w:rsidP="002D0C32">
            <w:pPr>
              <w:pStyle w:val="TAH"/>
            </w:pPr>
            <w:r w:rsidRPr="005A5509">
              <w:t>Parameters</w:t>
            </w:r>
          </w:p>
        </w:tc>
        <w:tc>
          <w:tcPr>
            <w:tcW w:w="1961" w:type="dxa"/>
          </w:tcPr>
          <w:p w14:paraId="2444C35B" w14:textId="77777777" w:rsidR="00EA16E8" w:rsidRPr="005A5509" w:rsidRDefault="00EA16E8" w:rsidP="002D0C32">
            <w:pPr>
              <w:pStyle w:val="TAH"/>
            </w:pPr>
            <w:r w:rsidRPr="005A5509">
              <w:t>Mandatory/</w:t>
            </w:r>
          </w:p>
          <w:p w14:paraId="7D073B18" w14:textId="77777777" w:rsidR="00EA16E8" w:rsidRPr="005A5509" w:rsidRDefault="00EA16E8" w:rsidP="002D0C32">
            <w:pPr>
              <w:pStyle w:val="TAH"/>
            </w:pPr>
            <w:r w:rsidRPr="005A5509">
              <w:t>Optional</w:t>
            </w:r>
          </w:p>
        </w:tc>
        <w:tc>
          <w:tcPr>
            <w:tcW w:w="1926" w:type="dxa"/>
            <w:gridSpan w:val="2"/>
          </w:tcPr>
          <w:p w14:paraId="1972FB09" w14:textId="77777777" w:rsidR="00EA16E8" w:rsidRPr="005A5509" w:rsidRDefault="00EA16E8" w:rsidP="002D0C32">
            <w:pPr>
              <w:pStyle w:val="TAH"/>
            </w:pPr>
            <w:r w:rsidRPr="005A5509">
              <w:t>Supported</w:t>
            </w:r>
          </w:p>
          <w:p w14:paraId="6B1550B9" w14:textId="77777777" w:rsidR="00EA16E8" w:rsidRPr="005A5509" w:rsidRDefault="00EA16E8" w:rsidP="002D0C32">
            <w:pPr>
              <w:pStyle w:val="TAH"/>
            </w:pPr>
            <w:r w:rsidRPr="005A5509">
              <w:t>Values:</w:t>
            </w:r>
          </w:p>
        </w:tc>
        <w:tc>
          <w:tcPr>
            <w:tcW w:w="2407" w:type="dxa"/>
          </w:tcPr>
          <w:p w14:paraId="2BC6BBD9" w14:textId="77777777" w:rsidR="00EA16E8" w:rsidRPr="005A5509" w:rsidRDefault="00EA16E8" w:rsidP="002D0C32">
            <w:pPr>
              <w:pStyle w:val="TAH"/>
            </w:pPr>
            <w:r w:rsidRPr="005A5509">
              <w:t>Provisioned Value:</w:t>
            </w:r>
          </w:p>
        </w:tc>
      </w:tr>
      <w:tr w:rsidR="00EA16E8" w:rsidRPr="005A5509" w14:paraId="15C4EF64" w14:textId="77777777" w:rsidTr="002D0C32">
        <w:trPr>
          <w:cantSplit/>
        </w:trPr>
        <w:tc>
          <w:tcPr>
            <w:tcW w:w="1744" w:type="dxa"/>
            <w:vMerge/>
          </w:tcPr>
          <w:p w14:paraId="522F16D9" w14:textId="77777777" w:rsidR="00EA16E8" w:rsidRPr="005A5509" w:rsidRDefault="00EA16E8" w:rsidP="002D0C32">
            <w:pPr>
              <w:pStyle w:val="enumlev2"/>
              <w:ind w:left="0" w:firstLine="34"/>
              <w:rPr>
                <w:b/>
                <w:bCs/>
              </w:rPr>
            </w:pPr>
          </w:p>
        </w:tc>
        <w:tc>
          <w:tcPr>
            <w:tcW w:w="1851" w:type="dxa"/>
          </w:tcPr>
          <w:p w14:paraId="738C51BB" w14:textId="77777777" w:rsidR="00EA16E8" w:rsidRPr="005A5509" w:rsidRDefault="00EA16E8" w:rsidP="002D0C32">
            <w:pPr>
              <w:pStyle w:val="TAC"/>
              <w:rPr>
                <w:b/>
                <w:bCs/>
              </w:rPr>
            </w:pPr>
            <w:r w:rsidRPr="005A5509">
              <w:rPr>
                <w:rFonts w:hint="eastAsia"/>
              </w:rPr>
              <w:t>-</w:t>
            </w:r>
          </w:p>
        </w:tc>
        <w:tc>
          <w:tcPr>
            <w:tcW w:w="1961" w:type="dxa"/>
          </w:tcPr>
          <w:p w14:paraId="69286E0A" w14:textId="77777777" w:rsidR="00EA16E8" w:rsidRPr="005A5509" w:rsidRDefault="00EA16E8" w:rsidP="002D0C32">
            <w:pPr>
              <w:pStyle w:val="TAC"/>
              <w:rPr>
                <w:b/>
                <w:bCs/>
              </w:rPr>
            </w:pPr>
            <w:r w:rsidRPr="005A5509">
              <w:rPr>
                <w:rFonts w:hint="eastAsia"/>
              </w:rPr>
              <w:t>-</w:t>
            </w:r>
          </w:p>
        </w:tc>
        <w:tc>
          <w:tcPr>
            <w:tcW w:w="1926" w:type="dxa"/>
            <w:gridSpan w:val="2"/>
          </w:tcPr>
          <w:p w14:paraId="4F126041" w14:textId="77777777" w:rsidR="00EA16E8" w:rsidRPr="005A5509" w:rsidRDefault="00EA16E8" w:rsidP="002D0C32">
            <w:pPr>
              <w:pStyle w:val="TAC"/>
            </w:pPr>
            <w:r w:rsidRPr="005A5509">
              <w:rPr>
                <w:rFonts w:hint="eastAsia"/>
              </w:rPr>
              <w:t>-</w:t>
            </w:r>
          </w:p>
        </w:tc>
        <w:tc>
          <w:tcPr>
            <w:tcW w:w="2407" w:type="dxa"/>
          </w:tcPr>
          <w:p w14:paraId="0F0389AA" w14:textId="77777777" w:rsidR="00EA16E8" w:rsidRPr="005A5509" w:rsidRDefault="00EA16E8" w:rsidP="002D0C32">
            <w:pPr>
              <w:pStyle w:val="TAC"/>
              <w:rPr>
                <w:b/>
                <w:bCs/>
              </w:rPr>
            </w:pPr>
            <w:r w:rsidRPr="005A5509">
              <w:rPr>
                <w:rFonts w:hint="eastAsia"/>
              </w:rPr>
              <w:t>-</w:t>
            </w:r>
          </w:p>
        </w:tc>
      </w:tr>
      <w:tr w:rsidR="00EA16E8" w:rsidRPr="005A5509" w14:paraId="5E0FE1FB" w14:textId="77777777" w:rsidTr="002D0C32">
        <w:trPr>
          <w:cantSplit/>
        </w:trPr>
        <w:tc>
          <w:tcPr>
            <w:tcW w:w="1744" w:type="dxa"/>
            <w:vMerge/>
          </w:tcPr>
          <w:p w14:paraId="3F207E62" w14:textId="77777777" w:rsidR="00EA16E8" w:rsidRPr="005A5509" w:rsidRDefault="00EA16E8" w:rsidP="002D0C32">
            <w:pPr>
              <w:pStyle w:val="enumlev2"/>
              <w:ind w:left="0" w:firstLine="34"/>
              <w:rPr>
                <w:b/>
                <w:bCs/>
              </w:rPr>
            </w:pPr>
          </w:p>
        </w:tc>
        <w:tc>
          <w:tcPr>
            <w:tcW w:w="1851" w:type="dxa"/>
          </w:tcPr>
          <w:p w14:paraId="5C9D5223" w14:textId="77777777" w:rsidR="00EA16E8" w:rsidRPr="005A5509" w:rsidRDefault="00EA16E8" w:rsidP="002D0C32">
            <w:pPr>
              <w:pStyle w:val="TAH"/>
            </w:pPr>
            <w:r w:rsidRPr="005A5509">
              <w:t>ObservedEvent</w:t>
            </w:r>
          </w:p>
          <w:p w14:paraId="1A64EF12" w14:textId="77777777" w:rsidR="00EA16E8" w:rsidRPr="005A5509" w:rsidRDefault="00EA16E8" w:rsidP="002D0C32">
            <w:pPr>
              <w:pStyle w:val="TAH"/>
            </w:pPr>
            <w:r w:rsidRPr="005A5509">
              <w:t>Parameters</w:t>
            </w:r>
          </w:p>
        </w:tc>
        <w:tc>
          <w:tcPr>
            <w:tcW w:w="1961" w:type="dxa"/>
          </w:tcPr>
          <w:p w14:paraId="2D343DA9" w14:textId="77777777" w:rsidR="00EA16E8" w:rsidRPr="005A5509" w:rsidRDefault="00EA16E8" w:rsidP="002D0C32">
            <w:pPr>
              <w:pStyle w:val="TAH"/>
            </w:pPr>
            <w:r w:rsidRPr="005A5509">
              <w:t>Mandatory/</w:t>
            </w:r>
          </w:p>
          <w:p w14:paraId="482E581B" w14:textId="77777777" w:rsidR="00EA16E8" w:rsidRPr="005A5509" w:rsidRDefault="00EA16E8" w:rsidP="002D0C32">
            <w:pPr>
              <w:pStyle w:val="TAH"/>
            </w:pPr>
            <w:r w:rsidRPr="005A5509">
              <w:t>Optional</w:t>
            </w:r>
          </w:p>
        </w:tc>
        <w:tc>
          <w:tcPr>
            <w:tcW w:w="1926" w:type="dxa"/>
            <w:gridSpan w:val="2"/>
          </w:tcPr>
          <w:p w14:paraId="34F6EA3D" w14:textId="77777777" w:rsidR="00EA16E8" w:rsidRPr="005A5509" w:rsidRDefault="00EA16E8" w:rsidP="002D0C32">
            <w:pPr>
              <w:pStyle w:val="TAH"/>
            </w:pPr>
            <w:r w:rsidRPr="005A5509">
              <w:t>Supported</w:t>
            </w:r>
          </w:p>
          <w:p w14:paraId="7F84E53F" w14:textId="77777777" w:rsidR="00EA16E8" w:rsidRPr="005A5509" w:rsidRDefault="00EA16E8" w:rsidP="002D0C32">
            <w:pPr>
              <w:pStyle w:val="TAH"/>
            </w:pPr>
            <w:r w:rsidRPr="005A5509">
              <w:t>Values:</w:t>
            </w:r>
          </w:p>
        </w:tc>
        <w:tc>
          <w:tcPr>
            <w:tcW w:w="2407" w:type="dxa"/>
          </w:tcPr>
          <w:p w14:paraId="285B9FD8" w14:textId="77777777" w:rsidR="00EA16E8" w:rsidRPr="005A5509" w:rsidRDefault="00EA16E8" w:rsidP="002D0C32">
            <w:pPr>
              <w:pStyle w:val="TAH"/>
            </w:pPr>
            <w:r w:rsidRPr="005A5509">
              <w:t>Provisioned Value:</w:t>
            </w:r>
          </w:p>
        </w:tc>
      </w:tr>
      <w:tr w:rsidR="00EA16E8" w:rsidRPr="005A5509" w14:paraId="36C4E289" w14:textId="77777777" w:rsidTr="002D0C32">
        <w:trPr>
          <w:cantSplit/>
        </w:trPr>
        <w:tc>
          <w:tcPr>
            <w:tcW w:w="1744" w:type="dxa"/>
            <w:vMerge/>
          </w:tcPr>
          <w:p w14:paraId="225D4316" w14:textId="77777777" w:rsidR="00EA16E8" w:rsidRPr="005A5509" w:rsidRDefault="00EA16E8" w:rsidP="002D0C32">
            <w:pPr>
              <w:pStyle w:val="enumlev2"/>
              <w:ind w:left="0" w:firstLine="34"/>
              <w:rPr>
                <w:b/>
                <w:bCs/>
              </w:rPr>
            </w:pPr>
          </w:p>
        </w:tc>
        <w:tc>
          <w:tcPr>
            <w:tcW w:w="1851" w:type="dxa"/>
          </w:tcPr>
          <w:p w14:paraId="6EE361DB" w14:textId="77777777" w:rsidR="00EA16E8" w:rsidRPr="005A5509" w:rsidRDefault="00EA16E8" w:rsidP="002D0C32">
            <w:pPr>
              <w:pStyle w:val="TAC"/>
            </w:pPr>
            <w:r w:rsidRPr="005A5509">
              <w:rPr>
                <w:rFonts w:hint="eastAsia"/>
              </w:rPr>
              <w:t>-</w:t>
            </w:r>
          </w:p>
        </w:tc>
        <w:tc>
          <w:tcPr>
            <w:tcW w:w="1961" w:type="dxa"/>
          </w:tcPr>
          <w:p w14:paraId="242DF79C" w14:textId="77777777" w:rsidR="00EA16E8" w:rsidRPr="005A5509" w:rsidRDefault="00EA16E8" w:rsidP="002D0C32">
            <w:pPr>
              <w:pStyle w:val="TAC"/>
            </w:pPr>
            <w:r w:rsidRPr="005A5509">
              <w:rPr>
                <w:rFonts w:hint="eastAsia"/>
              </w:rPr>
              <w:t>-</w:t>
            </w:r>
          </w:p>
        </w:tc>
        <w:tc>
          <w:tcPr>
            <w:tcW w:w="1926" w:type="dxa"/>
            <w:gridSpan w:val="2"/>
          </w:tcPr>
          <w:p w14:paraId="1280E8A0" w14:textId="77777777" w:rsidR="00EA16E8" w:rsidRPr="005A5509" w:rsidRDefault="00EA16E8" w:rsidP="002D0C32">
            <w:pPr>
              <w:pStyle w:val="TAC"/>
            </w:pPr>
            <w:r w:rsidRPr="005A5509">
              <w:rPr>
                <w:rFonts w:hint="eastAsia"/>
              </w:rPr>
              <w:t>-</w:t>
            </w:r>
          </w:p>
        </w:tc>
        <w:tc>
          <w:tcPr>
            <w:tcW w:w="2407" w:type="dxa"/>
          </w:tcPr>
          <w:p w14:paraId="76690A81" w14:textId="77777777" w:rsidR="00EA16E8" w:rsidRPr="005A5509" w:rsidRDefault="00EA16E8" w:rsidP="002D0C32">
            <w:pPr>
              <w:pStyle w:val="TAC"/>
            </w:pPr>
            <w:r w:rsidRPr="005A5509">
              <w:rPr>
                <w:rFonts w:hint="eastAsia"/>
              </w:rPr>
              <w:t>-</w:t>
            </w:r>
          </w:p>
        </w:tc>
      </w:tr>
      <w:tr w:rsidR="00EA16E8" w:rsidRPr="005A5509" w14:paraId="01D2917F" w14:textId="77777777" w:rsidTr="002D0C32">
        <w:trPr>
          <w:cantSplit/>
        </w:trPr>
        <w:tc>
          <w:tcPr>
            <w:tcW w:w="1744" w:type="dxa"/>
          </w:tcPr>
          <w:p w14:paraId="3A337C5C" w14:textId="77777777" w:rsidR="00EA16E8" w:rsidRPr="005A5509" w:rsidRDefault="00EA16E8" w:rsidP="002D0C32">
            <w:pPr>
              <w:pStyle w:val="TAH"/>
            </w:pPr>
            <w:r w:rsidRPr="005A5509">
              <w:t>Statistics</w:t>
            </w:r>
          </w:p>
        </w:tc>
        <w:tc>
          <w:tcPr>
            <w:tcW w:w="1851" w:type="dxa"/>
          </w:tcPr>
          <w:p w14:paraId="6436A00C" w14:textId="77777777" w:rsidR="00EA16E8" w:rsidRPr="005A5509" w:rsidRDefault="00EA16E8" w:rsidP="002D0C32">
            <w:pPr>
              <w:pStyle w:val="TAH"/>
            </w:pPr>
            <w:r w:rsidRPr="005A5509">
              <w:t>Mandatory/</w:t>
            </w:r>
          </w:p>
          <w:p w14:paraId="1EA6E944" w14:textId="77777777" w:rsidR="00EA16E8" w:rsidRPr="005A5509" w:rsidRDefault="00EA16E8" w:rsidP="002D0C32">
            <w:pPr>
              <w:pStyle w:val="TAH"/>
            </w:pPr>
            <w:r w:rsidRPr="005A5509">
              <w:t>Optional</w:t>
            </w:r>
          </w:p>
        </w:tc>
        <w:tc>
          <w:tcPr>
            <w:tcW w:w="2861" w:type="dxa"/>
            <w:gridSpan w:val="2"/>
          </w:tcPr>
          <w:p w14:paraId="044FA7AE" w14:textId="77777777" w:rsidR="00EA16E8" w:rsidRPr="005A5509" w:rsidRDefault="00EA16E8" w:rsidP="002D0C32">
            <w:pPr>
              <w:pStyle w:val="TAH"/>
            </w:pPr>
            <w:r w:rsidRPr="005A5509">
              <w:t>Used in command:</w:t>
            </w:r>
          </w:p>
        </w:tc>
        <w:tc>
          <w:tcPr>
            <w:tcW w:w="3433" w:type="dxa"/>
            <w:gridSpan w:val="2"/>
          </w:tcPr>
          <w:p w14:paraId="7EE066BE" w14:textId="77777777" w:rsidR="00EA16E8" w:rsidRPr="005A5509" w:rsidRDefault="00EA16E8" w:rsidP="002D0C32">
            <w:pPr>
              <w:pStyle w:val="TAH"/>
            </w:pPr>
            <w:r w:rsidRPr="005A5509">
              <w:t>Supported Values:</w:t>
            </w:r>
          </w:p>
        </w:tc>
      </w:tr>
      <w:tr w:rsidR="00EA16E8" w:rsidRPr="005A5509" w14:paraId="3B5EA721" w14:textId="77777777" w:rsidTr="002D0C32">
        <w:trPr>
          <w:cantSplit/>
        </w:trPr>
        <w:tc>
          <w:tcPr>
            <w:tcW w:w="1744" w:type="dxa"/>
          </w:tcPr>
          <w:p w14:paraId="06245C07" w14:textId="77777777" w:rsidR="00EA16E8" w:rsidRPr="005A5509" w:rsidRDefault="00EA16E8" w:rsidP="002D0C32">
            <w:pPr>
              <w:pStyle w:val="TAC"/>
            </w:pPr>
            <w:r w:rsidRPr="005A5509">
              <w:rPr>
                <w:rFonts w:hint="eastAsia"/>
              </w:rPr>
              <w:t>None</w:t>
            </w:r>
          </w:p>
        </w:tc>
        <w:tc>
          <w:tcPr>
            <w:tcW w:w="1851" w:type="dxa"/>
          </w:tcPr>
          <w:p w14:paraId="3BEB3670" w14:textId="77777777" w:rsidR="00EA16E8" w:rsidRPr="005A5509" w:rsidRDefault="00EA16E8" w:rsidP="002D0C32">
            <w:pPr>
              <w:pStyle w:val="TAC"/>
            </w:pPr>
            <w:r w:rsidRPr="005A5509">
              <w:rPr>
                <w:rFonts w:hint="eastAsia"/>
              </w:rPr>
              <w:t>-</w:t>
            </w:r>
          </w:p>
        </w:tc>
        <w:tc>
          <w:tcPr>
            <w:tcW w:w="2861" w:type="dxa"/>
            <w:gridSpan w:val="2"/>
          </w:tcPr>
          <w:p w14:paraId="49943281" w14:textId="77777777" w:rsidR="00EA16E8" w:rsidRPr="005A5509" w:rsidRDefault="00EA16E8" w:rsidP="002D0C32">
            <w:pPr>
              <w:pStyle w:val="TAC"/>
            </w:pPr>
            <w:r w:rsidRPr="005A5509">
              <w:rPr>
                <w:rFonts w:hint="eastAsia"/>
              </w:rPr>
              <w:t>-</w:t>
            </w:r>
          </w:p>
        </w:tc>
        <w:tc>
          <w:tcPr>
            <w:tcW w:w="3433" w:type="dxa"/>
            <w:gridSpan w:val="2"/>
          </w:tcPr>
          <w:p w14:paraId="556268E3" w14:textId="77777777" w:rsidR="00EA16E8" w:rsidRPr="005A5509" w:rsidRDefault="00EA16E8" w:rsidP="002D0C32">
            <w:pPr>
              <w:pStyle w:val="TAC"/>
            </w:pPr>
            <w:r w:rsidRPr="005A5509">
              <w:rPr>
                <w:rFonts w:hint="eastAsia"/>
              </w:rPr>
              <w:t>-</w:t>
            </w:r>
          </w:p>
        </w:tc>
      </w:tr>
      <w:tr w:rsidR="00EA16E8" w:rsidRPr="005A5509" w14:paraId="4F84DD5A" w14:textId="77777777" w:rsidTr="002D0C32">
        <w:trPr>
          <w:cantSplit/>
        </w:trPr>
        <w:tc>
          <w:tcPr>
            <w:tcW w:w="1744" w:type="dxa"/>
          </w:tcPr>
          <w:p w14:paraId="393E6E96" w14:textId="77777777" w:rsidR="00EA16E8" w:rsidRPr="005A5509" w:rsidRDefault="00EA16E8" w:rsidP="002D0C32">
            <w:pPr>
              <w:pStyle w:val="TAH"/>
            </w:pPr>
            <w:r w:rsidRPr="005A5509">
              <w:t>Error Codes</w:t>
            </w:r>
          </w:p>
        </w:tc>
        <w:tc>
          <w:tcPr>
            <w:tcW w:w="8145" w:type="dxa"/>
            <w:gridSpan w:val="5"/>
          </w:tcPr>
          <w:p w14:paraId="2B2542EA" w14:textId="77777777" w:rsidR="00EA16E8" w:rsidRPr="005A5509" w:rsidRDefault="00EA16E8" w:rsidP="002D0C32">
            <w:pPr>
              <w:pStyle w:val="TAH"/>
            </w:pPr>
            <w:r w:rsidRPr="005A5509">
              <w:t>Mandatory/ Optional</w:t>
            </w:r>
          </w:p>
        </w:tc>
      </w:tr>
      <w:tr w:rsidR="00EA16E8" w:rsidRPr="005A5509" w14:paraId="379AE790" w14:textId="77777777" w:rsidTr="002D0C32">
        <w:trPr>
          <w:cantSplit/>
        </w:trPr>
        <w:tc>
          <w:tcPr>
            <w:tcW w:w="1744" w:type="dxa"/>
          </w:tcPr>
          <w:p w14:paraId="372CB770" w14:textId="77777777" w:rsidR="00EA16E8" w:rsidRPr="005A5509" w:rsidRDefault="00EA16E8" w:rsidP="002D0C32">
            <w:pPr>
              <w:pStyle w:val="TAC"/>
            </w:pPr>
            <w:r w:rsidRPr="005A5509">
              <w:rPr>
                <w:rFonts w:hint="eastAsia"/>
              </w:rPr>
              <w:t>None</w:t>
            </w:r>
          </w:p>
        </w:tc>
        <w:tc>
          <w:tcPr>
            <w:tcW w:w="8145" w:type="dxa"/>
            <w:gridSpan w:val="5"/>
          </w:tcPr>
          <w:p w14:paraId="49861330" w14:textId="77777777" w:rsidR="00EA16E8" w:rsidRPr="005A5509" w:rsidRDefault="00EA16E8" w:rsidP="002D0C32">
            <w:pPr>
              <w:pStyle w:val="TAC"/>
            </w:pPr>
            <w:r w:rsidRPr="005A5509">
              <w:rPr>
                <w:rFonts w:hint="eastAsia"/>
              </w:rPr>
              <w:t>-</w:t>
            </w:r>
          </w:p>
        </w:tc>
      </w:tr>
    </w:tbl>
    <w:p w14:paraId="4CB251F5" w14:textId="77777777" w:rsidR="00EA16E8" w:rsidRPr="005A5509" w:rsidRDefault="00EA16E8" w:rsidP="00EA16E8"/>
    <w:p w14:paraId="6FFF0B41" w14:textId="77777777" w:rsidR="00EA16E8" w:rsidRPr="005A5509" w:rsidRDefault="00EA16E8" w:rsidP="00EA16E8">
      <w:pPr>
        <w:pStyle w:val="Heading4"/>
        <w:rPr>
          <w:snapToGrid w:val="0"/>
        </w:rPr>
      </w:pPr>
      <w:bookmarkStart w:id="138" w:name="_Toc11325807"/>
      <w:bookmarkStart w:id="139" w:name="_Toc67485842"/>
      <w:smartTag w:uri="urn:schemas-microsoft-com:office:smarttags" w:element="chsdate">
        <w:smartTagPr>
          <w:attr w:name="IsROCDate" w:val="False"/>
          <w:attr w:name="IsLunarDate" w:val="False"/>
          <w:attr w:name="Day" w:val="30"/>
          <w:attr w:name="Month" w:val="12"/>
          <w:attr w:name="Year" w:val="1899"/>
        </w:smartTagPr>
        <w:r w:rsidRPr="005A5509">
          <w:rPr>
            <w:snapToGrid w:val="0"/>
          </w:rPr>
          <w:t>5.14.3</w:t>
        </w:r>
      </w:smartTag>
      <w:r w:rsidRPr="005A5509">
        <w:rPr>
          <w:snapToGrid w:val="0"/>
        </w:rPr>
        <w:t>.11</w:t>
      </w:r>
      <w:r>
        <w:rPr>
          <w:snapToGrid w:val="0"/>
        </w:rPr>
        <w:tab/>
      </w:r>
      <w:r w:rsidRPr="005A5509">
        <w:rPr>
          <w:snapToGrid w:val="0"/>
        </w:rPr>
        <w:t>Voice Variable Syntax Package</w:t>
      </w:r>
      <w:bookmarkEnd w:id="138"/>
      <w:bookmarkEnd w:id="139"/>
    </w:p>
    <w:p w14:paraId="265FA1FE" w14:textId="77777777" w:rsidR="00EA16E8" w:rsidRPr="005A5509" w:rsidRDefault="00EA16E8" w:rsidP="00EA16E8">
      <w:pPr>
        <w:pStyle w:val="TH"/>
        <w:rPr>
          <w:lang w:val="fr-FR"/>
        </w:rPr>
      </w:pPr>
      <w:r w:rsidRPr="005A5509">
        <w:rPr>
          <w:lang w:val="fr-FR"/>
        </w:rPr>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rPr>
            <w:lang w:val="fr-FR"/>
          </w:rPr>
          <w:t>5.14.3</w:t>
        </w:r>
      </w:smartTag>
      <w:r w:rsidRPr="005A5509">
        <w:rPr>
          <w:lang w:val="fr-FR"/>
        </w:rPr>
        <w:t>.11.1: Package Usage Information for Voice Variable Syntax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6FB8173B" w14:textId="77777777" w:rsidTr="002D0C32">
        <w:trPr>
          <w:cantSplit/>
        </w:trPr>
        <w:tc>
          <w:tcPr>
            <w:tcW w:w="1744" w:type="dxa"/>
          </w:tcPr>
          <w:p w14:paraId="3DD65DF9" w14:textId="77777777" w:rsidR="00EA16E8" w:rsidRPr="005A5509" w:rsidRDefault="00EA16E8" w:rsidP="002D0C32">
            <w:pPr>
              <w:pStyle w:val="TAH"/>
            </w:pPr>
            <w:r w:rsidRPr="005A5509">
              <w:t xml:space="preserve">Properties </w:t>
            </w:r>
          </w:p>
        </w:tc>
        <w:tc>
          <w:tcPr>
            <w:tcW w:w="1851" w:type="dxa"/>
          </w:tcPr>
          <w:p w14:paraId="63DFE4FC" w14:textId="77777777" w:rsidR="00EA16E8" w:rsidRPr="005A5509" w:rsidRDefault="00EA16E8" w:rsidP="002D0C32">
            <w:pPr>
              <w:pStyle w:val="TAH"/>
            </w:pPr>
            <w:r w:rsidRPr="005A5509">
              <w:t>Mandatory/</w:t>
            </w:r>
          </w:p>
          <w:p w14:paraId="1F6074FC" w14:textId="77777777" w:rsidR="00EA16E8" w:rsidRPr="005A5509" w:rsidRDefault="00EA16E8" w:rsidP="002D0C32">
            <w:pPr>
              <w:pStyle w:val="TAH"/>
            </w:pPr>
            <w:r w:rsidRPr="005A5509">
              <w:t>Optional</w:t>
            </w:r>
          </w:p>
        </w:tc>
        <w:tc>
          <w:tcPr>
            <w:tcW w:w="1961" w:type="dxa"/>
          </w:tcPr>
          <w:p w14:paraId="5274AE6E" w14:textId="77777777" w:rsidR="00EA16E8" w:rsidRPr="005A5509" w:rsidRDefault="00EA16E8" w:rsidP="002D0C32">
            <w:pPr>
              <w:pStyle w:val="TAH"/>
            </w:pPr>
            <w:r w:rsidRPr="005A5509">
              <w:t>Used in command:</w:t>
            </w:r>
          </w:p>
        </w:tc>
        <w:tc>
          <w:tcPr>
            <w:tcW w:w="1926" w:type="dxa"/>
            <w:gridSpan w:val="2"/>
          </w:tcPr>
          <w:p w14:paraId="6154855B" w14:textId="77777777" w:rsidR="00EA16E8" w:rsidRPr="005A5509" w:rsidRDefault="00EA16E8" w:rsidP="002D0C32">
            <w:pPr>
              <w:pStyle w:val="TAH"/>
            </w:pPr>
            <w:r w:rsidRPr="005A5509">
              <w:t>Supported Values:</w:t>
            </w:r>
          </w:p>
        </w:tc>
        <w:tc>
          <w:tcPr>
            <w:tcW w:w="2407" w:type="dxa"/>
          </w:tcPr>
          <w:p w14:paraId="028CD445" w14:textId="77777777" w:rsidR="00EA16E8" w:rsidRPr="005A5509" w:rsidRDefault="00EA16E8" w:rsidP="002D0C32">
            <w:pPr>
              <w:pStyle w:val="TAH"/>
            </w:pPr>
            <w:r w:rsidRPr="005A5509">
              <w:t>Provisioned Value:</w:t>
            </w:r>
          </w:p>
        </w:tc>
      </w:tr>
      <w:tr w:rsidR="00EA16E8" w:rsidRPr="005A5509" w14:paraId="31BE9363" w14:textId="77777777" w:rsidTr="002D0C32">
        <w:trPr>
          <w:cantSplit/>
        </w:trPr>
        <w:tc>
          <w:tcPr>
            <w:tcW w:w="1744" w:type="dxa"/>
          </w:tcPr>
          <w:p w14:paraId="04602D2C" w14:textId="77777777" w:rsidR="00EA16E8" w:rsidRPr="005A5509" w:rsidRDefault="00EA16E8" w:rsidP="002D0C32">
            <w:pPr>
              <w:pStyle w:val="TAC"/>
            </w:pPr>
            <w:r w:rsidRPr="005A5509">
              <w:rPr>
                <w:rFonts w:hint="eastAsia"/>
              </w:rPr>
              <w:t>None</w:t>
            </w:r>
          </w:p>
        </w:tc>
        <w:tc>
          <w:tcPr>
            <w:tcW w:w="1851" w:type="dxa"/>
          </w:tcPr>
          <w:p w14:paraId="78B1A967" w14:textId="77777777" w:rsidR="00EA16E8" w:rsidRPr="005A5509" w:rsidRDefault="00EA16E8" w:rsidP="002D0C32">
            <w:pPr>
              <w:pStyle w:val="TAC"/>
            </w:pPr>
            <w:r w:rsidRPr="005A5509">
              <w:rPr>
                <w:rFonts w:hint="eastAsia"/>
              </w:rPr>
              <w:t>-</w:t>
            </w:r>
          </w:p>
        </w:tc>
        <w:tc>
          <w:tcPr>
            <w:tcW w:w="1961" w:type="dxa"/>
          </w:tcPr>
          <w:p w14:paraId="52BCCC01" w14:textId="77777777" w:rsidR="00EA16E8" w:rsidRPr="005A5509" w:rsidRDefault="00EA16E8" w:rsidP="002D0C32">
            <w:pPr>
              <w:pStyle w:val="TAC"/>
            </w:pPr>
            <w:r w:rsidRPr="005A5509">
              <w:rPr>
                <w:rFonts w:hint="eastAsia"/>
              </w:rPr>
              <w:t>-</w:t>
            </w:r>
          </w:p>
        </w:tc>
        <w:tc>
          <w:tcPr>
            <w:tcW w:w="1926" w:type="dxa"/>
            <w:gridSpan w:val="2"/>
          </w:tcPr>
          <w:p w14:paraId="2FEB184F" w14:textId="77777777" w:rsidR="00EA16E8" w:rsidRPr="005A5509" w:rsidRDefault="00EA16E8" w:rsidP="002D0C32">
            <w:pPr>
              <w:pStyle w:val="TAC"/>
            </w:pPr>
            <w:r w:rsidRPr="005A5509">
              <w:rPr>
                <w:rFonts w:hint="eastAsia"/>
              </w:rPr>
              <w:t>-</w:t>
            </w:r>
          </w:p>
        </w:tc>
        <w:tc>
          <w:tcPr>
            <w:tcW w:w="2407" w:type="dxa"/>
          </w:tcPr>
          <w:p w14:paraId="69104F49" w14:textId="77777777" w:rsidR="00EA16E8" w:rsidRPr="005A5509" w:rsidRDefault="00EA16E8" w:rsidP="002D0C32">
            <w:pPr>
              <w:pStyle w:val="TAC"/>
            </w:pPr>
            <w:r w:rsidRPr="005A5509">
              <w:rPr>
                <w:rFonts w:hint="eastAsia"/>
              </w:rPr>
              <w:t>-</w:t>
            </w:r>
          </w:p>
        </w:tc>
      </w:tr>
      <w:tr w:rsidR="00EA16E8" w:rsidRPr="005A5509" w14:paraId="097B6DE3" w14:textId="77777777" w:rsidTr="002D0C32">
        <w:trPr>
          <w:cantSplit/>
        </w:trPr>
        <w:tc>
          <w:tcPr>
            <w:tcW w:w="1744" w:type="dxa"/>
          </w:tcPr>
          <w:p w14:paraId="77291E12" w14:textId="77777777" w:rsidR="00EA16E8" w:rsidRPr="005A5509" w:rsidRDefault="00EA16E8" w:rsidP="002D0C32">
            <w:pPr>
              <w:pStyle w:val="TAH"/>
            </w:pPr>
            <w:r w:rsidRPr="005A5509">
              <w:t xml:space="preserve">Signals </w:t>
            </w:r>
          </w:p>
        </w:tc>
        <w:tc>
          <w:tcPr>
            <w:tcW w:w="1851" w:type="dxa"/>
          </w:tcPr>
          <w:p w14:paraId="7F7381F6" w14:textId="77777777" w:rsidR="00EA16E8" w:rsidRPr="005A5509" w:rsidRDefault="00EA16E8" w:rsidP="002D0C32">
            <w:pPr>
              <w:pStyle w:val="TAH"/>
            </w:pPr>
            <w:r w:rsidRPr="005A5509">
              <w:t>Mandatory/</w:t>
            </w:r>
          </w:p>
          <w:p w14:paraId="0D4DAA17" w14:textId="77777777" w:rsidR="00EA16E8" w:rsidRPr="005A5509" w:rsidRDefault="00EA16E8" w:rsidP="002D0C32">
            <w:pPr>
              <w:pStyle w:val="TAH"/>
            </w:pPr>
            <w:r w:rsidRPr="005A5509">
              <w:t>Optional</w:t>
            </w:r>
          </w:p>
        </w:tc>
        <w:tc>
          <w:tcPr>
            <w:tcW w:w="3887" w:type="dxa"/>
            <w:gridSpan w:val="3"/>
          </w:tcPr>
          <w:p w14:paraId="7782E13C" w14:textId="77777777" w:rsidR="00EA16E8" w:rsidRPr="005A5509" w:rsidRDefault="00EA16E8" w:rsidP="002D0C32">
            <w:pPr>
              <w:pStyle w:val="TAH"/>
            </w:pPr>
            <w:r w:rsidRPr="005A5509">
              <w:t>Used in command:</w:t>
            </w:r>
          </w:p>
        </w:tc>
        <w:tc>
          <w:tcPr>
            <w:tcW w:w="2407" w:type="dxa"/>
          </w:tcPr>
          <w:p w14:paraId="7307B36E" w14:textId="77777777" w:rsidR="00EA16E8" w:rsidRPr="005A5509" w:rsidRDefault="00EA16E8" w:rsidP="002D0C32">
            <w:pPr>
              <w:pStyle w:val="TAH"/>
            </w:pPr>
            <w:r w:rsidRPr="005A5509">
              <w:t>Duration Provisioned Value:</w:t>
            </w:r>
          </w:p>
        </w:tc>
      </w:tr>
      <w:tr w:rsidR="00EA16E8" w:rsidRPr="005A5509" w14:paraId="5EC1D8D3" w14:textId="77777777" w:rsidTr="002D0C32">
        <w:trPr>
          <w:cantSplit/>
        </w:trPr>
        <w:tc>
          <w:tcPr>
            <w:tcW w:w="1744" w:type="dxa"/>
            <w:vMerge w:val="restart"/>
          </w:tcPr>
          <w:p w14:paraId="5F3358BB" w14:textId="77777777" w:rsidR="00EA16E8" w:rsidRPr="005A5509" w:rsidRDefault="00EA16E8" w:rsidP="002D0C32">
            <w:pPr>
              <w:pStyle w:val="TAC"/>
              <w:rPr>
                <w:b/>
                <w:bCs/>
              </w:rPr>
            </w:pPr>
            <w:r w:rsidRPr="005A5509">
              <w:rPr>
                <w:rFonts w:hint="eastAsia"/>
              </w:rPr>
              <w:t>None</w:t>
            </w:r>
          </w:p>
        </w:tc>
        <w:tc>
          <w:tcPr>
            <w:tcW w:w="1851" w:type="dxa"/>
          </w:tcPr>
          <w:p w14:paraId="4FDFF1C6" w14:textId="77777777" w:rsidR="00EA16E8" w:rsidRPr="005A5509" w:rsidRDefault="00EA16E8" w:rsidP="002D0C32">
            <w:pPr>
              <w:pStyle w:val="TAC"/>
              <w:rPr>
                <w:b/>
                <w:bCs/>
              </w:rPr>
            </w:pPr>
            <w:r w:rsidRPr="005A5509">
              <w:rPr>
                <w:rFonts w:hint="eastAsia"/>
              </w:rPr>
              <w:t>-</w:t>
            </w:r>
          </w:p>
        </w:tc>
        <w:tc>
          <w:tcPr>
            <w:tcW w:w="3887" w:type="dxa"/>
            <w:gridSpan w:val="3"/>
          </w:tcPr>
          <w:p w14:paraId="5D4B0BB9" w14:textId="77777777" w:rsidR="00EA16E8" w:rsidRPr="005A5509" w:rsidRDefault="00EA16E8" w:rsidP="002D0C32">
            <w:pPr>
              <w:pStyle w:val="TAC"/>
              <w:rPr>
                <w:b/>
                <w:bCs/>
              </w:rPr>
            </w:pPr>
            <w:r w:rsidRPr="005A5509">
              <w:rPr>
                <w:rFonts w:hint="eastAsia"/>
              </w:rPr>
              <w:t>-</w:t>
            </w:r>
          </w:p>
        </w:tc>
        <w:tc>
          <w:tcPr>
            <w:tcW w:w="2407" w:type="dxa"/>
          </w:tcPr>
          <w:p w14:paraId="230DAD66" w14:textId="77777777" w:rsidR="00EA16E8" w:rsidRPr="005A5509" w:rsidRDefault="00EA16E8" w:rsidP="002D0C32">
            <w:pPr>
              <w:pStyle w:val="TAC"/>
              <w:jc w:val="left"/>
              <w:rPr>
                <w:b/>
                <w:bCs/>
              </w:rPr>
            </w:pPr>
            <w:r w:rsidRPr="005A5509">
              <w:rPr>
                <w:rFonts w:hint="eastAsia"/>
              </w:rPr>
              <w:t>-</w:t>
            </w:r>
          </w:p>
        </w:tc>
      </w:tr>
      <w:tr w:rsidR="00EA16E8" w:rsidRPr="005A5509" w14:paraId="765C4E0F" w14:textId="77777777" w:rsidTr="002D0C32">
        <w:trPr>
          <w:cantSplit/>
        </w:trPr>
        <w:tc>
          <w:tcPr>
            <w:tcW w:w="1744" w:type="dxa"/>
            <w:vMerge/>
          </w:tcPr>
          <w:p w14:paraId="4DA80E63" w14:textId="77777777" w:rsidR="00EA16E8" w:rsidRPr="005A5509" w:rsidRDefault="00EA16E8" w:rsidP="002D0C32">
            <w:pPr>
              <w:pStyle w:val="enumlev2"/>
              <w:ind w:left="0" w:firstLine="34"/>
              <w:rPr>
                <w:b/>
                <w:bCs/>
              </w:rPr>
            </w:pPr>
          </w:p>
        </w:tc>
        <w:tc>
          <w:tcPr>
            <w:tcW w:w="1851" w:type="dxa"/>
          </w:tcPr>
          <w:p w14:paraId="433CCFD8" w14:textId="77777777" w:rsidR="00EA16E8" w:rsidRPr="005A5509" w:rsidRDefault="00EA16E8" w:rsidP="002D0C32">
            <w:pPr>
              <w:pStyle w:val="TAH"/>
            </w:pPr>
            <w:r w:rsidRPr="005A5509">
              <w:t>Signal Parameters</w:t>
            </w:r>
          </w:p>
        </w:tc>
        <w:tc>
          <w:tcPr>
            <w:tcW w:w="1961" w:type="dxa"/>
          </w:tcPr>
          <w:p w14:paraId="0EFE702E" w14:textId="77777777" w:rsidR="00EA16E8" w:rsidRPr="005A5509" w:rsidRDefault="00EA16E8" w:rsidP="002D0C32">
            <w:pPr>
              <w:pStyle w:val="TAH"/>
            </w:pPr>
            <w:r w:rsidRPr="005A5509">
              <w:t>Mandatory/</w:t>
            </w:r>
          </w:p>
          <w:p w14:paraId="52225EF7" w14:textId="77777777" w:rsidR="00EA16E8" w:rsidRPr="005A5509" w:rsidRDefault="00EA16E8" w:rsidP="002D0C32">
            <w:pPr>
              <w:pStyle w:val="TAH"/>
            </w:pPr>
            <w:r w:rsidRPr="005A5509">
              <w:t>Optional</w:t>
            </w:r>
          </w:p>
        </w:tc>
        <w:tc>
          <w:tcPr>
            <w:tcW w:w="1926" w:type="dxa"/>
            <w:gridSpan w:val="2"/>
          </w:tcPr>
          <w:p w14:paraId="0BA203CC" w14:textId="77777777" w:rsidR="00EA16E8" w:rsidRPr="005A5509" w:rsidRDefault="00EA16E8" w:rsidP="002D0C32">
            <w:pPr>
              <w:pStyle w:val="TAH"/>
            </w:pPr>
            <w:r w:rsidRPr="005A5509">
              <w:t>Supported</w:t>
            </w:r>
          </w:p>
          <w:p w14:paraId="61786952" w14:textId="77777777" w:rsidR="00EA16E8" w:rsidRPr="005A5509" w:rsidRDefault="00EA16E8" w:rsidP="002D0C32">
            <w:pPr>
              <w:pStyle w:val="TAH"/>
            </w:pPr>
            <w:r w:rsidRPr="005A5509">
              <w:t>Values:</w:t>
            </w:r>
          </w:p>
        </w:tc>
        <w:tc>
          <w:tcPr>
            <w:tcW w:w="2407" w:type="dxa"/>
          </w:tcPr>
          <w:p w14:paraId="636D622D" w14:textId="77777777" w:rsidR="00EA16E8" w:rsidRPr="005A5509" w:rsidRDefault="00EA16E8" w:rsidP="002D0C32">
            <w:pPr>
              <w:pStyle w:val="TAH"/>
            </w:pPr>
            <w:r w:rsidRPr="005A5509">
              <w:t>Duration Provisioned Value:</w:t>
            </w:r>
          </w:p>
        </w:tc>
      </w:tr>
      <w:tr w:rsidR="00EA16E8" w:rsidRPr="005A5509" w14:paraId="3A80AAE9" w14:textId="77777777" w:rsidTr="002D0C32">
        <w:trPr>
          <w:cantSplit/>
        </w:trPr>
        <w:tc>
          <w:tcPr>
            <w:tcW w:w="1744" w:type="dxa"/>
            <w:vMerge/>
          </w:tcPr>
          <w:p w14:paraId="4E2B7D00" w14:textId="77777777" w:rsidR="00EA16E8" w:rsidRPr="005A5509" w:rsidRDefault="00EA16E8" w:rsidP="002D0C32">
            <w:pPr>
              <w:pStyle w:val="enumlev2"/>
              <w:ind w:left="0" w:firstLine="34"/>
              <w:rPr>
                <w:b/>
                <w:bCs/>
              </w:rPr>
            </w:pPr>
          </w:p>
        </w:tc>
        <w:tc>
          <w:tcPr>
            <w:tcW w:w="1851" w:type="dxa"/>
          </w:tcPr>
          <w:p w14:paraId="75674409" w14:textId="77777777" w:rsidR="00EA16E8" w:rsidRPr="005A5509" w:rsidRDefault="00EA16E8" w:rsidP="002D0C32">
            <w:pPr>
              <w:pStyle w:val="TAC"/>
              <w:rPr>
                <w:b/>
                <w:bCs/>
              </w:rPr>
            </w:pPr>
            <w:r w:rsidRPr="005A5509">
              <w:rPr>
                <w:rFonts w:hint="eastAsia"/>
              </w:rPr>
              <w:t>-</w:t>
            </w:r>
          </w:p>
        </w:tc>
        <w:tc>
          <w:tcPr>
            <w:tcW w:w="1961" w:type="dxa"/>
          </w:tcPr>
          <w:p w14:paraId="15AA01B6" w14:textId="77777777" w:rsidR="00EA16E8" w:rsidRPr="005A5509" w:rsidRDefault="00EA16E8" w:rsidP="002D0C32">
            <w:pPr>
              <w:pStyle w:val="TAC"/>
              <w:rPr>
                <w:b/>
                <w:bCs/>
              </w:rPr>
            </w:pPr>
            <w:r w:rsidRPr="005A5509">
              <w:rPr>
                <w:rFonts w:hint="eastAsia"/>
              </w:rPr>
              <w:t>-</w:t>
            </w:r>
          </w:p>
        </w:tc>
        <w:tc>
          <w:tcPr>
            <w:tcW w:w="1926" w:type="dxa"/>
            <w:gridSpan w:val="2"/>
          </w:tcPr>
          <w:p w14:paraId="36106115" w14:textId="77777777" w:rsidR="00EA16E8" w:rsidRPr="005A5509" w:rsidRDefault="00EA16E8" w:rsidP="002D0C32">
            <w:pPr>
              <w:pStyle w:val="TAC"/>
            </w:pPr>
            <w:r w:rsidRPr="005A5509">
              <w:rPr>
                <w:rFonts w:hint="eastAsia"/>
              </w:rPr>
              <w:t>-</w:t>
            </w:r>
          </w:p>
        </w:tc>
        <w:tc>
          <w:tcPr>
            <w:tcW w:w="2407" w:type="dxa"/>
          </w:tcPr>
          <w:p w14:paraId="2D6944C9" w14:textId="77777777" w:rsidR="00EA16E8" w:rsidRPr="005A5509" w:rsidRDefault="00EA16E8" w:rsidP="002D0C32">
            <w:pPr>
              <w:pStyle w:val="TAC"/>
              <w:rPr>
                <w:b/>
                <w:bCs/>
              </w:rPr>
            </w:pPr>
            <w:r w:rsidRPr="005A5509">
              <w:rPr>
                <w:rFonts w:hint="eastAsia"/>
              </w:rPr>
              <w:t>-</w:t>
            </w:r>
          </w:p>
        </w:tc>
      </w:tr>
      <w:tr w:rsidR="00EA16E8" w:rsidRPr="005A5509" w14:paraId="72D92B26" w14:textId="77777777" w:rsidTr="002D0C32">
        <w:trPr>
          <w:cantSplit/>
        </w:trPr>
        <w:tc>
          <w:tcPr>
            <w:tcW w:w="1744" w:type="dxa"/>
          </w:tcPr>
          <w:p w14:paraId="752988F4" w14:textId="77777777" w:rsidR="00EA16E8" w:rsidRPr="005A5509" w:rsidRDefault="00EA16E8" w:rsidP="002D0C32">
            <w:pPr>
              <w:pStyle w:val="TAH"/>
            </w:pPr>
            <w:r w:rsidRPr="005A5509">
              <w:t>Events</w:t>
            </w:r>
          </w:p>
        </w:tc>
        <w:tc>
          <w:tcPr>
            <w:tcW w:w="1851" w:type="dxa"/>
          </w:tcPr>
          <w:p w14:paraId="5577F073" w14:textId="77777777" w:rsidR="00EA16E8" w:rsidRPr="005A5509" w:rsidRDefault="00EA16E8" w:rsidP="002D0C32">
            <w:pPr>
              <w:pStyle w:val="TAH"/>
            </w:pPr>
            <w:r w:rsidRPr="005A5509">
              <w:t>Mandatory/</w:t>
            </w:r>
          </w:p>
          <w:p w14:paraId="755056B2" w14:textId="77777777" w:rsidR="00EA16E8" w:rsidRPr="005A5509" w:rsidRDefault="00EA16E8" w:rsidP="002D0C32">
            <w:pPr>
              <w:pStyle w:val="TAH"/>
            </w:pPr>
            <w:r w:rsidRPr="005A5509">
              <w:t>Optional</w:t>
            </w:r>
          </w:p>
        </w:tc>
        <w:tc>
          <w:tcPr>
            <w:tcW w:w="6294" w:type="dxa"/>
            <w:gridSpan w:val="4"/>
          </w:tcPr>
          <w:p w14:paraId="261AF296" w14:textId="77777777" w:rsidR="00EA16E8" w:rsidRPr="005A5509" w:rsidRDefault="00EA16E8" w:rsidP="002D0C32">
            <w:pPr>
              <w:pStyle w:val="TAH"/>
            </w:pPr>
            <w:r w:rsidRPr="005A5509">
              <w:t>Used in command:</w:t>
            </w:r>
          </w:p>
        </w:tc>
      </w:tr>
      <w:tr w:rsidR="00EA16E8" w:rsidRPr="005A5509" w14:paraId="7499DA68" w14:textId="77777777" w:rsidTr="002D0C32">
        <w:trPr>
          <w:cantSplit/>
        </w:trPr>
        <w:tc>
          <w:tcPr>
            <w:tcW w:w="1744" w:type="dxa"/>
            <w:vMerge w:val="restart"/>
          </w:tcPr>
          <w:p w14:paraId="105935A9" w14:textId="77777777" w:rsidR="00EA16E8" w:rsidRPr="005A5509" w:rsidRDefault="00EA16E8" w:rsidP="002D0C32">
            <w:pPr>
              <w:pStyle w:val="TAC"/>
              <w:rPr>
                <w:b/>
                <w:bCs/>
              </w:rPr>
            </w:pPr>
            <w:r w:rsidRPr="005A5509">
              <w:rPr>
                <w:rFonts w:hint="eastAsia"/>
              </w:rPr>
              <w:t>None</w:t>
            </w:r>
          </w:p>
        </w:tc>
        <w:tc>
          <w:tcPr>
            <w:tcW w:w="1851" w:type="dxa"/>
          </w:tcPr>
          <w:p w14:paraId="496C5AC0" w14:textId="77777777" w:rsidR="00EA16E8" w:rsidRPr="005A5509" w:rsidRDefault="00EA16E8" w:rsidP="002D0C32">
            <w:pPr>
              <w:pStyle w:val="TAC"/>
              <w:rPr>
                <w:b/>
                <w:bCs/>
              </w:rPr>
            </w:pPr>
            <w:r w:rsidRPr="005A5509">
              <w:rPr>
                <w:rFonts w:hint="eastAsia"/>
              </w:rPr>
              <w:t>-</w:t>
            </w:r>
          </w:p>
        </w:tc>
        <w:tc>
          <w:tcPr>
            <w:tcW w:w="6294" w:type="dxa"/>
            <w:gridSpan w:val="4"/>
          </w:tcPr>
          <w:p w14:paraId="5CE26718" w14:textId="77777777" w:rsidR="00EA16E8" w:rsidRPr="005A5509" w:rsidRDefault="00EA16E8" w:rsidP="002D0C32">
            <w:pPr>
              <w:pStyle w:val="TAC"/>
              <w:rPr>
                <w:b/>
                <w:bCs/>
              </w:rPr>
            </w:pPr>
            <w:r w:rsidRPr="005A5509">
              <w:rPr>
                <w:rFonts w:hint="eastAsia"/>
              </w:rPr>
              <w:t>-</w:t>
            </w:r>
          </w:p>
        </w:tc>
      </w:tr>
      <w:tr w:rsidR="00EA16E8" w:rsidRPr="005A5509" w14:paraId="2EEE6559" w14:textId="77777777" w:rsidTr="002D0C32">
        <w:trPr>
          <w:cantSplit/>
        </w:trPr>
        <w:tc>
          <w:tcPr>
            <w:tcW w:w="1744" w:type="dxa"/>
            <w:vMerge/>
          </w:tcPr>
          <w:p w14:paraId="4D5CCE0D" w14:textId="77777777" w:rsidR="00EA16E8" w:rsidRPr="005A5509" w:rsidRDefault="00EA16E8" w:rsidP="002D0C32">
            <w:pPr>
              <w:pStyle w:val="enumlev2"/>
              <w:ind w:left="0" w:firstLine="34"/>
              <w:rPr>
                <w:b/>
                <w:bCs/>
              </w:rPr>
            </w:pPr>
          </w:p>
        </w:tc>
        <w:tc>
          <w:tcPr>
            <w:tcW w:w="1851" w:type="dxa"/>
          </w:tcPr>
          <w:p w14:paraId="7C59B5BD" w14:textId="77777777" w:rsidR="00EA16E8" w:rsidRPr="005A5509" w:rsidRDefault="00EA16E8" w:rsidP="002D0C32">
            <w:pPr>
              <w:pStyle w:val="TAH"/>
            </w:pPr>
            <w:r w:rsidRPr="005A5509">
              <w:t>Event</w:t>
            </w:r>
          </w:p>
          <w:p w14:paraId="189E1EE1" w14:textId="77777777" w:rsidR="00EA16E8" w:rsidRPr="005A5509" w:rsidRDefault="00EA16E8" w:rsidP="002D0C32">
            <w:pPr>
              <w:pStyle w:val="TAH"/>
            </w:pPr>
            <w:r w:rsidRPr="005A5509">
              <w:t>Parameters</w:t>
            </w:r>
          </w:p>
        </w:tc>
        <w:tc>
          <w:tcPr>
            <w:tcW w:w="1961" w:type="dxa"/>
          </w:tcPr>
          <w:p w14:paraId="0513641A" w14:textId="77777777" w:rsidR="00EA16E8" w:rsidRPr="005A5509" w:rsidRDefault="00EA16E8" w:rsidP="002D0C32">
            <w:pPr>
              <w:pStyle w:val="TAH"/>
            </w:pPr>
            <w:r w:rsidRPr="005A5509">
              <w:t>Mandatory/</w:t>
            </w:r>
          </w:p>
          <w:p w14:paraId="53F3DC10" w14:textId="77777777" w:rsidR="00EA16E8" w:rsidRPr="005A5509" w:rsidRDefault="00EA16E8" w:rsidP="002D0C32">
            <w:pPr>
              <w:pStyle w:val="TAH"/>
            </w:pPr>
            <w:r w:rsidRPr="005A5509">
              <w:t>Optional</w:t>
            </w:r>
          </w:p>
        </w:tc>
        <w:tc>
          <w:tcPr>
            <w:tcW w:w="1926" w:type="dxa"/>
            <w:gridSpan w:val="2"/>
          </w:tcPr>
          <w:p w14:paraId="4D4E2881" w14:textId="77777777" w:rsidR="00EA16E8" w:rsidRPr="005A5509" w:rsidRDefault="00EA16E8" w:rsidP="002D0C32">
            <w:pPr>
              <w:pStyle w:val="TAH"/>
            </w:pPr>
            <w:r w:rsidRPr="005A5509">
              <w:t>Supported</w:t>
            </w:r>
          </w:p>
          <w:p w14:paraId="4A74BCC5" w14:textId="77777777" w:rsidR="00EA16E8" w:rsidRPr="005A5509" w:rsidRDefault="00EA16E8" w:rsidP="002D0C32">
            <w:pPr>
              <w:pStyle w:val="TAH"/>
            </w:pPr>
            <w:r w:rsidRPr="005A5509">
              <w:t>Values:</w:t>
            </w:r>
          </w:p>
        </w:tc>
        <w:tc>
          <w:tcPr>
            <w:tcW w:w="2407" w:type="dxa"/>
          </w:tcPr>
          <w:p w14:paraId="7B7ABE95" w14:textId="77777777" w:rsidR="00EA16E8" w:rsidRPr="005A5509" w:rsidRDefault="00EA16E8" w:rsidP="002D0C32">
            <w:pPr>
              <w:pStyle w:val="TAH"/>
            </w:pPr>
            <w:r w:rsidRPr="005A5509">
              <w:t>Provisioned Value:</w:t>
            </w:r>
          </w:p>
        </w:tc>
      </w:tr>
      <w:tr w:rsidR="00EA16E8" w:rsidRPr="005A5509" w14:paraId="525EC710" w14:textId="77777777" w:rsidTr="002D0C32">
        <w:trPr>
          <w:cantSplit/>
        </w:trPr>
        <w:tc>
          <w:tcPr>
            <w:tcW w:w="1744" w:type="dxa"/>
            <w:vMerge/>
          </w:tcPr>
          <w:p w14:paraId="0AB2CDB1" w14:textId="77777777" w:rsidR="00EA16E8" w:rsidRPr="005A5509" w:rsidRDefault="00EA16E8" w:rsidP="002D0C32">
            <w:pPr>
              <w:pStyle w:val="enumlev2"/>
              <w:ind w:left="0" w:firstLine="34"/>
              <w:rPr>
                <w:b/>
                <w:bCs/>
              </w:rPr>
            </w:pPr>
          </w:p>
        </w:tc>
        <w:tc>
          <w:tcPr>
            <w:tcW w:w="1851" w:type="dxa"/>
          </w:tcPr>
          <w:p w14:paraId="0889C849" w14:textId="77777777" w:rsidR="00EA16E8" w:rsidRPr="005A5509" w:rsidRDefault="00EA16E8" w:rsidP="002D0C32">
            <w:pPr>
              <w:pStyle w:val="TAC"/>
              <w:rPr>
                <w:b/>
                <w:bCs/>
              </w:rPr>
            </w:pPr>
            <w:r w:rsidRPr="005A5509">
              <w:rPr>
                <w:rFonts w:hint="eastAsia"/>
              </w:rPr>
              <w:t>-</w:t>
            </w:r>
          </w:p>
        </w:tc>
        <w:tc>
          <w:tcPr>
            <w:tcW w:w="1961" w:type="dxa"/>
          </w:tcPr>
          <w:p w14:paraId="28D548DA" w14:textId="77777777" w:rsidR="00EA16E8" w:rsidRPr="005A5509" w:rsidRDefault="00EA16E8" w:rsidP="002D0C32">
            <w:pPr>
              <w:pStyle w:val="TAC"/>
              <w:rPr>
                <w:b/>
                <w:bCs/>
              </w:rPr>
            </w:pPr>
            <w:r w:rsidRPr="005A5509">
              <w:rPr>
                <w:rFonts w:hint="eastAsia"/>
              </w:rPr>
              <w:t>-</w:t>
            </w:r>
          </w:p>
        </w:tc>
        <w:tc>
          <w:tcPr>
            <w:tcW w:w="1926" w:type="dxa"/>
            <w:gridSpan w:val="2"/>
          </w:tcPr>
          <w:p w14:paraId="19588CBE" w14:textId="77777777" w:rsidR="00EA16E8" w:rsidRPr="005A5509" w:rsidRDefault="00EA16E8" w:rsidP="002D0C32">
            <w:pPr>
              <w:pStyle w:val="TAC"/>
            </w:pPr>
            <w:r w:rsidRPr="005A5509">
              <w:rPr>
                <w:rFonts w:hint="eastAsia"/>
              </w:rPr>
              <w:t>-</w:t>
            </w:r>
          </w:p>
        </w:tc>
        <w:tc>
          <w:tcPr>
            <w:tcW w:w="2407" w:type="dxa"/>
          </w:tcPr>
          <w:p w14:paraId="751C1BAE" w14:textId="77777777" w:rsidR="00EA16E8" w:rsidRPr="005A5509" w:rsidRDefault="00EA16E8" w:rsidP="002D0C32">
            <w:pPr>
              <w:pStyle w:val="TAC"/>
              <w:rPr>
                <w:b/>
                <w:bCs/>
              </w:rPr>
            </w:pPr>
            <w:r w:rsidRPr="005A5509">
              <w:rPr>
                <w:rFonts w:hint="eastAsia"/>
              </w:rPr>
              <w:t>-</w:t>
            </w:r>
          </w:p>
        </w:tc>
      </w:tr>
      <w:tr w:rsidR="00EA16E8" w:rsidRPr="005A5509" w14:paraId="4DD6C828" w14:textId="77777777" w:rsidTr="002D0C32">
        <w:trPr>
          <w:cantSplit/>
        </w:trPr>
        <w:tc>
          <w:tcPr>
            <w:tcW w:w="1744" w:type="dxa"/>
            <w:vMerge/>
          </w:tcPr>
          <w:p w14:paraId="19079D89" w14:textId="77777777" w:rsidR="00EA16E8" w:rsidRPr="005A5509" w:rsidRDefault="00EA16E8" w:rsidP="002D0C32">
            <w:pPr>
              <w:pStyle w:val="enumlev2"/>
              <w:ind w:left="0" w:firstLine="34"/>
              <w:rPr>
                <w:b/>
                <w:bCs/>
              </w:rPr>
            </w:pPr>
          </w:p>
        </w:tc>
        <w:tc>
          <w:tcPr>
            <w:tcW w:w="1851" w:type="dxa"/>
          </w:tcPr>
          <w:p w14:paraId="543359C0" w14:textId="77777777" w:rsidR="00EA16E8" w:rsidRPr="005A5509" w:rsidRDefault="00EA16E8" w:rsidP="002D0C32">
            <w:pPr>
              <w:pStyle w:val="TAH"/>
            </w:pPr>
            <w:r w:rsidRPr="005A5509">
              <w:t>ObservedEvent</w:t>
            </w:r>
          </w:p>
          <w:p w14:paraId="5106F171" w14:textId="77777777" w:rsidR="00EA16E8" w:rsidRPr="005A5509" w:rsidRDefault="00EA16E8" w:rsidP="002D0C32">
            <w:pPr>
              <w:pStyle w:val="TAH"/>
            </w:pPr>
            <w:r w:rsidRPr="005A5509">
              <w:t>Parameters</w:t>
            </w:r>
          </w:p>
        </w:tc>
        <w:tc>
          <w:tcPr>
            <w:tcW w:w="1961" w:type="dxa"/>
          </w:tcPr>
          <w:p w14:paraId="12695BF6" w14:textId="77777777" w:rsidR="00EA16E8" w:rsidRPr="005A5509" w:rsidRDefault="00EA16E8" w:rsidP="002D0C32">
            <w:pPr>
              <w:pStyle w:val="TAH"/>
            </w:pPr>
            <w:r w:rsidRPr="005A5509">
              <w:t>Mandatory/</w:t>
            </w:r>
          </w:p>
          <w:p w14:paraId="6EF9B306" w14:textId="77777777" w:rsidR="00EA16E8" w:rsidRPr="005A5509" w:rsidRDefault="00EA16E8" w:rsidP="002D0C32">
            <w:pPr>
              <w:pStyle w:val="TAH"/>
            </w:pPr>
            <w:r w:rsidRPr="005A5509">
              <w:t>Optional</w:t>
            </w:r>
          </w:p>
        </w:tc>
        <w:tc>
          <w:tcPr>
            <w:tcW w:w="1926" w:type="dxa"/>
            <w:gridSpan w:val="2"/>
          </w:tcPr>
          <w:p w14:paraId="7C55D208" w14:textId="77777777" w:rsidR="00EA16E8" w:rsidRPr="005A5509" w:rsidRDefault="00EA16E8" w:rsidP="002D0C32">
            <w:pPr>
              <w:pStyle w:val="TAH"/>
            </w:pPr>
            <w:r w:rsidRPr="005A5509">
              <w:t>Supported</w:t>
            </w:r>
          </w:p>
          <w:p w14:paraId="036769A2" w14:textId="77777777" w:rsidR="00EA16E8" w:rsidRPr="005A5509" w:rsidRDefault="00EA16E8" w:rsidP="002D0C32">
            <w:pPr>
              <w:pStyle w:val="TAH"/>
            </w:pPr>
            <w:r w:rsidRPr="005A5509">
              <w:t>Values:</w:t>
            </w:r>
          </w:p>
        </w:tc>
        <w:tc>
          <w:tcPr>
            <w:tcW w:w="2407" w:type="dxa"/>
          </w:tcPr>
          <w:p w14:paraId="314C0E8B" w14:textId="77777777" w:rsidR="00EA16E8" w:rsidRPr="005A5509" w:rsidRDefault="00EA16E8" w:rsidP="002D0C32">
            <w:pPr>
              <w:pStyle w:val="TAH"/>
            </w:pPr>
            <w:r w:rsidRPr="005A5509">
              <w:t>Provisioned Value:</w:t>
            </w:r>
          </w:p>
        </w:tc>
      </w:tr>
      <w:tr w:rsidR="00EA16E8" w:rsidRPr="005A5509" w14:paraId="53225C85" w14:textId="77777777" w:rsidTr="002D0C32">
        <w:trPr>
          <w:cantSplit/>
        </w:trPr>
        <w:tc>
          <w:tcPr>
            <w:tcW w:w="1744" w:type="dxa"/>
            <w:vMerge/>
          </w:tcPr>
          <w:p w14:paraId="43C98252" w14:textId="77777777" w:rsidR="00EA16E8" w:rsidRPr="005A5509" w:rsidRDefault="00EA16E8" w:rsidP="002D0C32">
            <w:pPr>
              <w:pStyle w:val="enumlev2"/>
              <w:ind w:left="0" w:firstLine="34"/>
              <w:rPr>
                <w:b/>
                <w:bCs/>
              </w:rPr>
            </w:pPr>
          </w:p>
        </w:tc>
        <w:tc>
          <w:tcPr>
            <w:tcW w:w="1851" w:type="dxa"/>
          </w:tcPr>
          <w:p w14:paraId="24994AD3" w14:textId="77777777" w:rsidR="00EA16E8" w:rsidRPr="005A5509" w:rsidRDefault="00EA16E8" w:rsidP="002D0C32">
            <w:pPr>
              <w:pStyle w:val="TAC"/>
            </w:pPr>
            <w:r w:rsidRPr="005A5509">
              <w:rPr>
                <w:rFonts w:hint="eastAsia"/>
              </w:rPr>
              <w:t>-</w:t>
            </w:r>
          </w:p>
        </w:tc>
        <w:tc>
          <w:tcPr>
            <w:tcW w:w="1961" w:type="dxa"/>
          </w:tcPr>
          <w:p w14:paraId="27D83B9F" w14:textId="77777777" w:rsidR="00EA16E8" w:rsidRPr="005A5509" w:rsidRDefault="00EA16E8" w:rsidP="002D0C32">
            <w:pPr>
              <w:pStyle w:val="TAC"/>
            </w:pPr>
            <w:r w:rsidRPr="005A5509">
              <w:rPr>
                <w:rFonts w:hint="eastAsia"/>
              </w:rPr>
              <w:t>-</w:t>
            </w:r>
          </w:p>
        </w:tc>
        <w:tc>
          <w:tcPr>
            <w:tcW w:w="1926" w:type="dxa"/>
            <w:gridSpan w:val="2"/>
          </w:tcPr>
          <w:p w14:paraId="2D741ABB" w14:textId="77777777" w:rsidR="00EA16E8" w:rsidRPr="005A5509" w:rsidRDefault="00EA16E8" w:rsidP="002D0C32">
            <w:pPr>
              <w:pStyle w:val="TAC"/>
            </w:pPr>
            <w:r w:rsidRPr="005A5509">
              <w:rPr>
                <w:rFonts w:hint="eastAsia"/>
              </w:rPr>
              <w:t>-</w:t>
            </w:r>
          </w:p>
        </w:tc>
        <w:tc>
          <w:tcPr>
            <w:tcW w:w="2407" w:type="dxa"/>
          </w:tcPr>
          <w:p w14:paraId="5A3234D9" w14:textId="77777777" w:rsidR="00EA16E8" w:rsidRPr="005A5509" w:rsidRDefault="00EA16E8" w:rsidP="002D0C32">
            <w:pPr>
              <w:pStyle w:val="TAC"/>
            </w:pPr>
            <w:r w:rsidRPr="005A5509">
              <w:rPr>
                <w:rFonts w:hint="eastAsia"/>
              </w:rPr>
              <w:t>-</w:t>
            </w:r>
          </w:p>
        </w:tc>
      </w:tr>
      <w:tr w:rsidR="00EA16E8" w:rsidRPr="005A5509" w14:paraId="32AA4055" w14:textId="77777777" w:rsidTr="002D0C32">
        <w:trPr>
          <w:cantSplit/>
        </w:trPr>
        <w:tc>
          <w:tcPr>
            <w:tcW w:w="1744" w:type="dxa"/>
          </w:tcPr>
          <w:p w14:paraId="68444589" w14:textId="77777777" w:rsidR="00EA16E8" w:rsidRPr="005A5509" w:rsidRDefault="00EA16E8" w:rsidP="002D0C32">
            <w:pPr>
              <w:pStyle w:val="TAH"/>
            </w:pPr>
            <w:r w:rsidRPr="005A5509">
              <w:t>Statistics</w:t>
            </w:r>
          </w:p>
        </w:tc>
        <w:tc>
          <w:tcPr>
            <w:tcW w:w="1851" w:type="dxa"/>
          </w:tcPr>
          <w:p w14:paraId="1E2C9634" w14:textId="77777777" w:rsidR="00EA16E8" w:rsidRPr="005A5509" w:rsidRDefault="00EA16E8" w:rsidP="002D0C32">
            <w:pPr>
              <w:pStyle w:val="TAH"/>
            </w:pPr>
            <w:r w:rsidRPr="005A5509">
              <w:t>Mandatory/</w:t>
            </w:r>
          </w:p>
          <w:p w14:paraId="2F8AFEEA" w14:textId="77777777" w:rsidR="00EA16E8" w:rsidRPr="005A5509" w:rsidRDefault="00EA16E8" w:rsidP="002D0C32">
            <w:pPr>
              <w:pStyle w:val="TAH"/>
            </w:pPr>
            <w:r w:rsidRPr="005A5509">
              <w:t>Optional</w:t>
            </w:r>
          </w:p>
        </w:tc>
        <w:tc>
          <w:tcPr>
            <w:tcW w:w="2861" w:type="dxa"/>
            <w:gridSpan w:val="2"/>
          </w:tcPr>
          <w:p w14:paraId="02622F6D" w14:textId="77777777" w:rsidR="00EA16E8" w:rsidRPr="005A5509" w:rsidRDefault="00EA16E8" w:rsidP="002D0C32">
            <w:pPr>
              <w:pStyle w:val="TAH"/>
            </w:pPr>
            <w:r w:rsidRPr="005A5509">
              <w:t>Used in command:</w:t>
            </w:r>
          </w:p>
        </w:tc>
        <w:tc>
          <w:tcPr>
            <w:tcW w:w="3433" w:type="dxa"/>
            <w:gridSpan w:val="2"/>
          </w:tcPr>
          <w:p w14:paraId="0BC228F7" w14:textId="77777777" w:rsidR="00EA16E8" w:rsidRPr="005A5509" w:rsidRDefault="00EA16E8" w:rsidP="002D0C32">
            <w:pPr>
              <w:pStyle w:val="TAH"/>
            </w:pPr>
            <w:r w:rsidRPr="005A5509">
              <w:t>Supported Values:</w:t>
            </w:r>
          </w:p>
        </w:tc>
      </w:tr>
      <w:tr w:rsidR="00EA16E8" w:rsidRPr="005A5509" w14:paraId="1FBBD11C" w14:textId="77777777" w:rsidTr="002D0C32">
        <w:trPr>
          <w:cantSplit/>
        </w:trPr>
        <w:tc>
          <w:tcPr>
            <w:tcW w:w="1744" w:type="dxa"/>
          </w:tcPr>
          <w:p w14:paraId="4872DAFB" w14:textId="77777777" w:rsidR="00EA16E8" w:rsidRPr="005A5509" w:rsidRDefault="00EA16E8" w:rsidP="002D0C32">
            <w:pPr>
              <w:pStyle w:val="TAC"/>
            </w:pPr>
            <w:r w:rsidRPr="005A5509">
              <w:rPr>
                <w:rFonts w:hint="eastAsia"/>
              </w:rPr>
              <w:t>None</w:t>
            </w:r>
          </w:p>
        </w:tc>
        <w:tc>
          <w:tcPr>
            <w:tcW w:w="1851" w:type="dxa"/>
          </w:tcPr>
          <w:p w14:paraId="79479F2B" w14:textId="77777777" w:rsidR="00EA16E8" w:rsidRPr="005A5509" w:rsidRDefault="00EA16E8" w:rsidP="002D0C32">
            <w:pPr>
              <w:pStyle w:val="TAC"/>
            </w:pPr>
            <w:r w:rsidRPr="005A5509">
              <w:rPr>
                <w:rFonts w:hint="eastAsia"/>
              </w:rPr>
              <w:t>-</w:t>
            </w:r>
          </w:p>
        </w:tc>
        <w:tc>
          <w:tcPr>
            <w:tcW w:w="2861" w:type="dxa"/>
            <w:gridSpan w:val="2"/>
          </w:tcPr>
          <w:p w14:paraId="4BB21DD2" w14:textId="77777777" w:rsidR="00EA16E8" w:rsidRPr="005A5509" w:rsidRDefault="00EA16E8" w:rsidP="002D0C32">
            <w:pPr>
              <w:pStyle w:val="TAC"/>
            </w:pPr>
            <w:r w:rsidRPr="005A5509">
              <w:rPr>
                <w:rFonts w:hint="eastAsia"/>
              </w:rPr>
              <w:t>-</w:t>
            </w:r>
          </w:p>
        </w:tc>
        <w:tc>
          <w:tcPr>
            <w:tcW w:w="3433" w:type="dxa"/>
            <w:gridSpan w:val="2"/>
          </w:tcPr>
          <w:p w14:paraId="0B2EDC08" w14:textId="77777777" w:rsidR="00EA16E8" w:rsidRPr="005A5509" w:rsidRDefault="00EA16E8" w:rsidP="002D0C32">
            <w:pPr>
              <w:pStyle w:val="TAC"/>
            </w:pPr>
            <w:r w:rsidRPr="005A5509">
              <w:rPr>
                <w:rFonts w:hint="eastAsia"/>
              </w:rPr>
              <w:t>-</w:t>
            </w:r>
          </w:p>
        </w:tc>
      </w:tr>
      <w:tr w:rsidR="00EA16E8" w:rsidRPr="005A5509" w14:paraId="77E99411" w14:textId="77777777" w:rsidTr="002D0C32">
        <w:trPr>
          <w:cantSplit/>
        </w:trPr>
        <w:tc>
          <w:tcPr>
            <w:tcW w:w="1744" w:type="dxa"/>
          </w:tcPr>
          <w:p w14:paraId="0351ED7A" w14:textId="77777777" w:rsidR="00EA16E8" w:rsidRPr="005A5509" w:rsidRDefault="00EA16E8" w:rsidP="002D0C32">
            <w:pPr>
              <w:pStyle w:val="TAH"/>
            </w:pPr>
            <w:r w:rsidRPr="005A5509">
              <w:t>Error Codes</w:t>
            </w:r>
          </w:p>
        </w:tc>
        <w:tc>
          <w:tcPr>
            <w:tcW w:w="8145" w:type="dxa"/>
            <w:gridSpan w:val="5"/>
          </w:tcPr>
          <w:p w14:paraId="79100DAD" w14:textId="77777777" w:rsidR="00EA16E8" w:rsidRPr="005A5509" w:rsidRDefault="00EA16E8" w:rsidP="002D0C32">
            <w:pPr>
              <w:pStyle w:val="TAH"/>
            </w:pPr>
            <w:r w:rsidRPr="005A5509">
              <w:t>Mandatory/ Optional</w:t>
            </w:r>
          </w:p>
        </w:tc>
      </w:tr>
      <w:tr w:rsidR="00EA16E8" w:rsidRPr="005A5509" w14:paraId="57174D7E" w14:textId="77777777" w:rsidTr="002D0C32">
        <w:trPr>
          <w:cantSplit/>
        </w:trPr>
        <w:tc>
          <w:tcPr>
            <w:tcW w:w="1744" w:type="dxa"/>
          </w:tcPr>
          <w:p w14:paraId="56E2486F" w14:textId="77777777" w:rsidR="00EA16E8" w:rsidRPr="005A5509" w:rsidRDefault="00EA16E8" w:rsidP="002D0C32">
            <w:pPr>
              <w:pStyle w:val="TAC"/>
            </w:pPr>
            <w:r w:rsidRPr="005A5509">
              <w:rPr>
                <w:rFonts w:hint="eastAsia"/>
              </w:rPr>
              <w:t xml:space="preserve"> None</w:t>
            </w:r>
          </w:p>
        </w:tc>
        <w:tc>
          <w:tcPr>
            <w:tcW w:w="8145" w:type="dxa"/>
            <w:gridSpan w:val="5"/>
          </w:tcPr>
          <w:p w14:paraId="4201B8B2" w14:textId="77777777" w:rsidR="00EA16E8" w:rsidRPr="005A5509" w:rsidRDefault="00EA16E8" w:rsidP="002D0C32">
            <w:pPr>
              <w:pStyle w:val="TAC"/>
            </w:pPr>
            <w:r w:rsidRPr="005A5509">
              <w:rPr>
                <w:rFonts w:hint="eastAsia"/>
              </w:rPr>
              <w:t>-</w:t>
            </w:r>
          </w:p>
        </w:tc>
      </w:tr>
    </w:tbl>
    <w:p w14:paraId="3404C9E5" w14:textId="77777777" w:rsidR="00EA16E8" w:rsidRPr="005A5509" w:rsidRDefault="00EA16E8" w:rsidP="00EA16E8">
      <w:pPr>
        <w:rPr>
          <w:snapToGrid w:val="0"/>
        </w:rPr>
      </w:pPr>
    </w:p>
    <w:p w14:paraId="36C217FB" w14:textId="77777777" w:rsidR="00EA16E8" w:rsidRPr="005A5509" w:rsidRDefault="00EA16E8" w:rsidP="00EA16E8">
      <w:pPr>
        <w:pStyle w:val="Heading4"/>
        <w:rPr>
          <w:snapToGrid w:val="0"/>
        </w:rPr>
      </w:pPr>
      <w:bookmarkStart w:id="140" w:name="_Toc11325808"/>
      <w:bookmarkStart w:id="141" w:name="_Toc67485843"/>
      <w:smartTag w:uri="urn:schemas-microsoft-com:office:smarttags" w:element="chsdate">
        <w:smartTagPr>
          <w:attr w:name="IsROCDate" w:val="False"/>
          <w:attr w:name="IsLunarDate" w:val="False"/>
          <w:attr w:name="Day" w:val="30"/>
          <w:attr w:name="Month" w:val="12"/>
          <w:attr w:name="Year" w:val="1899"/>
        </w:smartTagPr>
        <w:r w:rsidRPr="005A5509">
          <w:rPr>
            <w:snapToGrid w:val="0"/>
          </w:rPr>
          <w:t>5.14.3</w:t>
        </w:r>
      </w:smartTag>
      <w:r w:rsidRPr="005A5509">
        <w:rPr>
          <w:snapToGrid w:val="0"/>
        </w:rPr>
        <w:t>.12</w:t>
      </w:r>
      <w:r>
        <w:rPr>
          <w:snapToGrid w:val="0"/>
        </w:rPr>
        <w:tab/>
      </w:r>
      <w:r w:rsidRPr="005A5509">
        <w:rPr>
          <w:snapToGrid w:val="0"/>
        </w:rPr>
        <w:t>Announcement Set Syntax Package</w:t>
      </w:r>
      <w:bookmarkEnd w:id="140"/>
      <w:bookmarkEnd w:id="141"/>
    </w:p>
    <w:p w14:paraId="4F1EBE17"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.12.1: Package Usage Information for Announcement Set Syntax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49DC9EA6" w14:textId="77777777" w:rsidTr="002D0C32">
        <w:trPr>
          <w:cantSplit/>
        </w:trPr>
        <w:tc>
          <w:tcPr>
            <w:tcW w:w="1744" w:type="dxa"/>
          </w:tcPr>
          <w:p w14:paraId="696F6440" w14:textId="77777777" w:rsidR="00EA16E8" w:rsidRPr="005A5509" w:rsidRDefault="00EA16E8" w:rsidP="002D0C32">
            <w:pPr>
              <w:pStyle w:val="TAH"/>
            </w:pPr>
            <w:r w:rsidRPr="005A5509">
              <w:t xml:space="preserve">Properties </w:t>
            </w:r>
          </w:p>
        </w:tc>
        <w:tc>
          <w:tcPr>
            <w:tcW w:w="1851" w:type="dxa"/>
          </w:tcPr>
          <w:p w14:paraId="7165DAAA" w14:textId="77777777" w:rsidR="00EA16E8" w:rsidRPr="005A5509" w:rsidRDefault="00EA16E8" w:rsidP="002D0C32">
            <w:pPr>
              <w:pStyle w:val="TAH"/>
            </w:pPr>
            <w:r w:rsidRPr="005A5509">
              <w:t>Mandatory/</w:t>
            </w:r>
          </w:p>
          <w:p w14:paraId="6B82AFC7" w14:textId="77777777" w:rsidR="00EA16E8" w:rsidRPr="005A5509" w:rsidRDefault="00EA16E8" w:rsidP="002D0C32">
            <w:pPr>
              <w:pStyle w:val="TAH"/>
            </w:pPr>
            <w:r w:rsidRPr="005A5509">
              <w:t>Optional</w:t>
            </w:r>
          </w:p>
        </w:tc>
        <w:tc>
          <w:tcPr>
            <w:tcW w:w="1961" w:type="dxa"/>
          </w:tcPr>
          <w:p w14:paraId="0F9E6799" w14:textId="77777777" w:rsidR="00EA16E8" w:rsidRPr="005A5509" w:rsidRDefault="00EA16E8" w:rsidP="002D0C32">
            <w:pPr>
              <w:pStyle w:val="TAH"/>
            </w:pPr>
            <w:r w:rsidRPr="005A5509">
              <w:t>Used in command:</w:t>
            </w:r>
          </w:p>
        </w:tc>
        <w:tc>
          <w:tcPr>
            <w:tcW w:w="1926" w:type="dxa"/>
            <w:gridSpan w:val="2"/>
          </w:tcPr>
          <w:p w14:paraId="4AF90743" w14:textId="77777777" w:rsidR="00EA16E8" w:rsidRPr="005A5509" w:rsidRDefault="00EA16E8" w:rsidP="002D0C32">
            <w:pPr>
              <w:pStyle w:val="TAH"/>
            </w:pPr>
            <w:r w:rsidRPr="005A5509">
              <w:t>Supported Values:</w:t>
            </w:r>
          </w:p>
        </w:tc>
        <w:tc>
          <w:tcPr>
            <w:tcW w:w="2407" w:type="dxa"/>
          </w:tcPr>
          <w:p w14:paraId="4E987566" w14:textId="77777777" w:rsidR="00EA16E8" w:rsidRPr="005A5509" w:rsidRDefault="00EA16E8" w:rsidP="002D0C32">
            <w:pPr>
              <w:pStyle w:val="TAH"/>
            </w:pPr>
            <w:r w:rsidRPr="005A5509">
              <w:t>Provisioned Value:</w:t>
            </w:r>
          </w:p>
        </w:tc>
      </w:tr>
      <w:tr w:rsidR="00EA16E8" w:rsidRPr="005A5509" w14:paraId="21D58ECD" w14:textId="77777777" w:rsidTr="002D0C32">
        <w:trPr>
          <w:cantSplit/>
        </w:trPr>
        <w:tc>
          <w:tcPr>
            <w:tcW w:w="1744" w:type="dxa"/>
          </w:tcPr>
          <w:p w14:paraId="2FBF22EB" w14:textId="77777777" w:rsidR="00EA16E8" w:rsidRPr="005A5509" w:rsidRDefault="00EA16E8" w:rsidP="002D0C32">
            <w:pPr>
              <w:pStyle w:val="TAC"/>
            </w:pPr>
            <w:r w:rsidRPr="005A5509">
              <w:rPr>
                <w:rFonts w:hint="eastAsia"/>
              </w:rPr>
              <w:t>None</w:t>
            </w:r>
          </w:p>
        </w:tc>
        <w:tc>
          <w:tcPr>
            <w:tcW w:w="1851" w:type="dxa"/>
          </w:tcPr>
          <w:p w14:paraId="52AB5854" w14:textId="77777777" w:rsidR="00EA16E8" w:rsidRPr="005A5509" w:rsidRDefault="00EA16E8" w:rsidP="002D0C32">
            <w:pPr>
              <w:pStyle w:val="TAC"/>
            </w:pPr>
            <w:r w:rsidRPr="005A5509">
              <w:rPr>
                <w:rFonts w:hint="eastAsia"/>
              </w:rPr>
              <w:t>-</w:t>
            </w:r>
          </w:p>
        </w:tc>
        <w:tc>
          <w:tcPr>
            <w:tcW w:w="1961" w:type="dxa"/>
          </w:tcPr>
          <w:p w14:paraId="126868E2" w14:textId="77777777" w:rsidR="00EA16E8" w:rsidRPr="005A5509" w:rsidRDefault="00EA16E8" w:rsidP="002D0C32">
            <w:pPr>
              <w:pStyle w:val="TAC"/>
            </w:pPr>
            <w:r w:rsidRPr="005A5509">
              <w:rPr>
                <w:rFonts w:hint="eastAsia"/>
              </w:rPr>
              <w:t>-</w:t>
            </w:r>
          </w:p>
        </w:tc>
        <w:tc>
          <w:tcPr>
            <w:tcW w:w="1926" w:type="dxa"/>
            <w:gridSpan w:val="2"/>
          </w:tcPr>
          <w:p w14:paraId="4A8C5BD3" w14:textId="77777777" w:rsidR="00EA16E8" w:rsidRPr="005A5509" w:rsidRDefault="00EA16E8" w:rsidP="002D0C32">
            <w:pPr>
              <w:pStyle w:val="TAC"/>
            </w:pPr>
            <w:r w:rsidRPr="005A5509">
              <w:rPr>
                <w:rFonts w:hint="eastAsia"/>
              </w:rPr>
              <w:t>-</w:t>
            </w:r>
          </w:p>
        </w:tc>
        <w:tc>
          <w:tcPr>
            <w:tcW w:w="2407" w:type="dxa"/>
          </w:tcPr>
          <w:p w14:paraId="05AB9090" w14:textId="77777777" w:rsidR="00EA16E8" w:rsidRPr="005A5509" w:rsidRDefault="00EA16E8" w:rsidP="002D0C32">
            <w:pPr>
              <w:pStyle w:val="TAC"/>
            </w:pPr>
            <w:r w:rsidRPr="005A5509">
              <w:rPr>
                <w:rFonts w:hint="eastAsia"/>
              </w:rPr>
              <w:t>-</w:t>
            </w:r>
          </w:p>
        </w:tc>
      </w:tr>
      <w:tr w:rsidR="00EA16E8" w:rsidRPr="005A5509" w14:paraId="273AE870" w14:textId="77777777" w:rsidTr="002D0C32">
        <w:trPr>
          <w:cantSplit/>
        </w:trPr>
        <w:tc>
          <w:tcPr>
            <w:tcW w:w="1744" w:type="dxa"/>
          </w:tcPr>
          <w:p w14:paraId="18D40194" w14:textId="77777777" w:rsidR="00EA16E8" w:rsidRPr="005A5509" w:rsidRDefault="00EA16E8" w:rsidP="002D0C32">
            <w:pPr>
              <w:pStyle w:val="TAH"/>
            </w:pPr>
            <w:r w:rsidRPr="005A5509">
              <w:t xml:space="preserve">Signals </w:t>
            </w:r>
          </w:p>
        </w:tc>
        <w:tc>
          <w:tcPr>
            <w:tcW w:w="1851" w:type="dxa"/>
          </w:tcPr>
          <w:p w14:paraId="184D3999" w14:textId="77777777" w:rsidR="00EA16E8" w:rsidRPr="005A5509" w:rsidRDefault="00EA16E8" w:rsidP="002D0C32">
            <w:pPr>
              <w:pStyle w:val="TAH"/>
            </w:pPr>
            <w:r w:rsidRPr="005A5509">
              <w:t>Mandatory/</w:t>
            </w:r>
          </w:p>
          <w:p w14:paraId="65A76A36" w14:textId="77777777" w:rsidR="00EA16E8" w:rsidRPr="005A5509" w:rsidRDefault="00EA16E8" w:rsidP="002D0C32">
            <w:pPr>
              <w:pStyle w:val="TAH"/>
            </w:pPr>
            <w:r w:rsidRPr="005A5509">
              <w:t>Optional</w:t>
            </w:r>
          </w:p>
        </w:tc>
        <w:tc>
          <w:tcPr>
            <w:tcW w:w="3887" w:type="dxa"/>
            <w:gridSpan w:val="3"/>
          </w:tcPr>
          <w:p w14:paraId="62A28C55" w14:textId="77777777" w:rsidR="00EA16E8" w:rsidRPr="005A5509" w:rsidRDefault="00EA16E8" w:rsidP="002D0C32">
            <w:pPr>
              <w:pStyle w:val="TAH"/>
            </w:pPr>
            <w:r w:rsidRPr="005A5509">
              <w:t>Used in command:</w:t>
            </w:r>
          </w:p>
        </w:tc>
        <w:tc>
          <w:tcPr>
            <w:tcW w:w="2407" w:type="dxa"/>
          </w:tcPr>
          <w:p w14:paraId="10EE763E" w14:textId="77777777" w:rsidR="00EA16E8" w:rsidRPr="005A5509" w:rsidRDefault="00EA16E8" w:rsidP="002D0C32">
            <w:pPr>
              <w:pStyle w:val="TAH"/>
            </w:pPr>
            <w:r w:rsidRPr="005A5509">
              <w:t>Duration Provisioned Value:</w:t>
            </w:r>
          </w:p>
        </w:tc>
      </w:tr>
      <w:tr w:rsidR="00EA16E8" w:rsidRPr="005A5509" w14:paraId="62B90379" w14:textId="77777777" w:rsidTr="002D0C32">
        <w:trPr>
          <w:cantSplit/>
        </w:trPr>
        <w:tc>
          <w:tcPr>
            <w:tcW w:w="1744" w:type="dxa"/>
            <w:vMerge w:val="restart"/>
          </w:tcPr>
          <w:p w14:paraId="19F3E835" w14:textId="77777777" w:rsidR="00EA16E8" w:rsidRPr="005A5509" w:rsidRDefault="00EA16E8" w:rsidP="002D0C32">
            <w:pPr>
              <w:pStyle w:val="TAC"/>
              <w:rPr>
                <w:b/>
                <w:bCs/>
              </w:rPr>
            </w:pPr>
            <w:r w:rsidRPr="005A5509">
              <w:rPr>
                <w:rFonts w:hint="eastAsia"/>
              </w:rPr>
              <w:t>None</w:t>
            </w:r>
          </w:p>
        </w:tc>
        <w:tc>
          <w:tcPr>
            <w:tcW w:w="1851" w:type="dxa"/>
          </w:tcPr>
          <w:p w14:paraId="3D1FF2B9" w14:textId="77777777" w:rsidR="00EA16E8" w:rsidRPr="005A5509" w:rsidRDefault="00EA16E8" w:rsidP="002D0C32">
            <w:pPr>
              <w:pStyle w:val="TAC"/>
              <w:rPr>
                <w:b/>
                <w:bCs/>
              </w:rPr>
            </w:pPr>
            <w:r w:rsidRPr="005A5509">
              <w:rPr>
                <w:rFonts w:hint="eastAsia"/>
              </w:rPr>
              <w:t>-</w:t>
            </w:r>
          </w:p>
        </w:tc>
        <w:tc>
          <w:tcPr>
            <w:tcW w:w="3887" w:type="dxa"/>
            <w:gridSpan w:val="3"/>
          </w:tcPr>
          <w:p w14:paraId="0DAF8943" w14:textId="77777777" w:rsidR="00EA16E8" w:rsidRPr="005A5509" w:rsidRDefault="00EA16E8" w:rsidP="002D0C32">
            <w:pPr>
              <w:pStyle w:val="TAC"/>
              <w:rPr>
                <w:b/>
                <w:bCs/>
              </w:rPr>
            </w:pPr>
            <w:r w:rsidRPr="005A5509">
              <w:rPr>
                <w:rFonts w:hint="eastAsia"/>
              </w:rPr>
              <w:t>-</w:t>
            </w:r>
          </w:p>
        </w:tc>
        <w:tc>
          <w:tcPr>
            <w:tcW w:w="2407" w:type="dxa"/>
          </w:tcPr>
          <w:p w14:paraId="223191F4" w14:textId="77777777" w:rsidR="00EA16E8" w:rsidRPr="005A5509" w:rsidRDefault="00EA16E8" w:rsidP="002D0C32">
            <w:pPr>
              <w:pStyle w:val="TAC"/>
              <w:jc w:val="left"/>
              <w:rPr>
                <w:b/>
                <w:bCs/>
              </w:rPr>
            </w:pPr>
            <w:r w:rsidRPr="005A5509">
              <w:rPr>
                <w:rFonts w:hint="eastAsia"/>
              </w:rPr>
              <w:t>-</w:t>
            </w:r>
          </w:p>
        </w:tc>
      </w:tr>
      <w:tr w:rsidR="00EA16E8" w:rsidRPr="005A5509" w14:paraId="55349476" w14:textId="77777777" w:rsidTr="002D0C32">
        <w:trPr>
          <w:cantSplit/>
        </w:trPr>
        <w:tc>
          <w:tcPr>
            <w:tcW w:w="1744" w:type="dxa"/>
            <w:vMerge/>
          </w:tcPr>
          <w:p w14:paraId="6EC71DE2" w14:textId="77777777" w:rsidR="00EA16E8" w:rsidRPr="005A5509" w:rsidRDefault="00EA16E8" w:rsidP="002D0C32">
            <w:pPr>
              <w:pStyle w:val="enumlev2"/>
              <w:ind w:left="0" w:firstLine="34"/>
              <w:rPr>
                <w:b/>
                <w:bCs/>
              </w:rPr>
            </w:pPr>
          </w:p>
        </w:tc>
        <w:tc>
          <w:tcPr>
            <w:tcW w:w="1851" w:type="dxa"/>
          </w:tcPr>
          <w:p w14:paraId="67D25AA4" w14:textId="77777777" w:rsidR="00EA16E8" w:rsidRPr="005A5509" w:rsidRDefault="00EA16E8" w:rsidP="002D0C32">
            <w:pPr>
              <w:pStyle w:val="TAH"/>
            </w:pPr>
            <w:r w:rsidRPr="005A5509">
              <w:t>Signal Parameters</w:t>
            </w:r>
          </w:p>
        </w:tc>
        <w:tc>
          <w:tcPr>
            <w:tcW w:w="1961" w:type="dxa"/>
          </w:tcPr>
          <w:p w14:paraId="0BEC2304" w14:textId="77777777" w:rsidR="00EA16E8" w:rsidRPr="005A5509" w:rsidRDefault="00EA16E8" w:rsidP="002D0C32">
            <w:pPr>
              <w:pStyle w:val="TAH"/>
            </w:pPr>
            <w:r w:rsidRPr="005A5509">
              <w:t>Mandatory/</w:t>
            </w:r>
          </w:p>
          <w:p w14:paraId="7D081755" w14:textId="77777777" w:rsidR="00EA16E8" w:rsidRPr="005A5509" w:rsidRDefault="00EA16E8" w:rsidP="002D0C32">
            <w:pPr>
              <w:pStyle w:val="TAH"/>
            </w:pPr>
            <w:r w:rsidRPr="005A5509">
              <w:t>Optional</w:t>
            </w:r>
          </w:p>
        </w:tc>
        <w:tc>
          <w:tcPr>
            <w:tcW w:w="1926" w:type="dxa"/>
            <w:gridSpan w:val="2"/>
          </w:tcPr>
          <w:p w14:paraId="3A7411A3" w14:textId="77777777" w:rsidR="00EA16E8" w:rsidRPr="005A5509" w:rsidRDefault="00EA16E8" w:rsidP="002D0C32">
            <w:pPr>
              <w:pStyle w:val="TAH"/>
            </w:pPr>
            <w:r w:rsidRPr="005A5509">
              <w:t>Supported</w:t>
            </w:r>
          </w:p>
          <w:p w14:paraId="11D57A80" w14:textId="77777777" w:rsidR="00EA16E8" w:rsidRPr="005A5509" w:rsidRDefault="00EA16E8" w:rsidP="002D0C32">
            <w:pPr>
              <w:pStyle w:val="TAH"/>
            </w:pPr>
            <w:r w:rsidRPr="005A5509">
              <w:t>Values:</w:t>
            </w:r>
          </w:p>
        </w:tc>
        <w:tc>
          <w:tcPr>
            <w:tcW w:w="2407" w:type="dxa"/>
          </w:tcPr>
          <w:p w14:paraId="45C943A3" w14:textId="77777777" w:rsidR="00EA16E8" w:rsidRPr="005A5509" w:rsidRDefault="00EA16E8" w:rsidP="002D0C32">
            <w:pPr>
              <w:pStyle w:val="TAH"/>
            </w:pPr>
            <w:r w:rsidRPr="005A5509">
              <w:t>Duration Provisioned Value:</w:t>
            </w:r>
          </w:p>
        </w:tc>
      </w:tr>
      <w:tr w:rsidR="00EA16E8" w:rsidRPr="005A5509" w14:paraId="7947C3D7" w14:textId="77777777" w:rsidTr="002D0C32">
        <w:trPr>
          <w:cantSplit/>
        </w:trPr>
        <w:tc>
          <w:tcPr>
            <w:tcW w:w="1744" w:type="dxa"/>
            <w:vMerge/>
          </w:tcPr>
          <w:p w14:paraId="5D30614F" w14:textId="77777777" w:rsidR="00EA16E8" w:rsidRPr="005A5509" w:rsidRDefault="00EA16E8" w:rsidP="002D0C32">
            <w:pPr>
              <w:pStyle w:val="enumlev2"/>
              <w:ind w:left="0" w:firstLine="34"/>
              <w:rPr>
                <w:b/>
                <w:bCs/>
              </w:rPr>
            </w:pPr>
          </w:p>
        </w:tc>
        <w:tc>
          <w:tcPr>
            <w:tcW w:w="1851" w:type="dxa"/>
          </w:tcPr>
          <w:p w14:paraId="241209DD" w14:textId="77777777" w:rsidR="00EA16E8" w:rsidRPr="005A5509" w:rsidRDefault="00EA16E8" w:rsidP="002D0C32">
            <w:pPr>
              <w:pStyle w:val="TAC"/>
              <w:rPr>
                <w:b/>
                <w:bCs/>
              </w:rPr>
            </w:pPr>
            <w:r w:rsidRPr="005A5509">
              <w:rPr>
                <w:rFonts w:hint="eastAsia"/>
              </w:rPr>
              <w:t>-</w:t>
            </w:r>
          </w:p>
        </w:tc>
        <w:tc>
          <w:tcPr>
            <w:tcW w:w="1961" w:type="dxa"/>
          </w:tcPr>
          <w:p w14:paraId="631127EB" w14:textId="77777777" w:rsidR="00EA16E8" w:rsidRPr="005A5509" w:rsidRDefault="00EA16E8" w:rsidP="002D0C32">
            <w:pPr>
              <w:pStyle w:val="TAC"/>
              <w:rPr>
                <w:b/>
                <w:bCs/>
              </w:rPr>
            </w:pPr>
            <w:r w:rsidRPr="005A5509">
              <w:rPr>
                <w:rFonts w:hint="eastAsia"/>
              </w:rPr>
              <w:t>-</w:t>
            </w:r>
          </w:p>
        </w:tc>
        <w:tc>
          <w:tcPr>
            <w:tcW w:w="1926" w:type="dxa"/>
            <w:gridSpan w:val="2"/>
          </w:tcPr>
          <w:p w14:paraId="24354AE6" w14:textId="77777777" w:rsidR="00EA16E8" w:rsidRPr="005A5509" w:rsidRDefault="00EA16E8" w:rsidP="002D0C32">
            <w:pPr>
              <w:pStyle w:val="TAC"/>
            </w:pPr>
            <w:r w:rsidRPr="005A5509">
              <w:rPr>
                <w:rFonts w:hint="eastAsia"/>
              </w:rPr>
              <w:t>-</w:t>
            </w:r>
          </w:p>
        </w:tc>
        <w:tc>
          <w:tcPr>
            <w:tcW w:w="2407" w:type="dxa"/>
          </w:tcPr>
          <w:p w14:paraId="2B871BF1" w14:textId="77777777" w:rsidR="00EA16E8" w:rsidRPr="005A5509" w:rsidRDefault="00EA16E8" w:rsidP="002D0C32">
            <w:pPr>
              <w:pStyle w:val="TAC"/>
              <w:rPr>
                <w:b/>
                <w:bCs/>
              </w:rPr>
            </w:pPr>
            <w:r w:rsidRPr="005A5509">
              <w:rPr>
                <w:rFonts w:hint="eastAsia"/>
              </w:rPr>
              <w:t>-</w:t>
            </w:r>
          </w:p>
        </w:tc>
      </w:tr>
      <w:tr w:rsidR="00EA16E8" w:rsidRPr="005A5509" w14:paraId="78E32CC3" w14:textId="77777777" w:rsidTr="002D0C32">
        <w:trPr>
          <w:cantSplit/>
        </w:trPr>
        <w:tc>
          <w:tcPr>
            <w:tcW w:w="1744" w:type="dxa"/>
          </w:tcPr>
          <w:p w14:paraId="51310065" w14:textId="77777777" w:rsidR="00EA16E8" w:rsidRPr="005A5509" w:rsidRDefault="00EA16E8" w:rsidP="002D0C32">
            <w:pPr>
              <w:pStyle w:val="TAH"/>
            </w:pPr>
            <w:r w:rsidRPr="005A5509">
              <w:t>Events</w:t>
            </w:r>
          </w:p>
        </w:tc>
        <w:tc>
          <w:tcPr>
            <w:tcW w:w="1851" w:type="dxa"/>
          </w:tcPr>
          <w:p w14:paraId="5FE9151B" w14:textId="77777777" w:rsidR="00EA16E8" w:rsidRPr="005A5509" w:rsidRDefault="00EA16E8" w:rsidP="002D0C32">
            <w:pPr>
              <w:pStyle w:val="TAH"/>
            </w:pPr>
            <w:r w:rsidRPr="005A5509">
              <w:t>Mandatory/</w:t>
            </w:r>
          </w:p>
          <w:p w14:paraId="0BDB94AA" w14:textId="77777777" w:rsidR="00EA16E8" w:rsidRPr="005A5509" w:rsidRDefault="00EA16E8" w:rsidP="002D0C32">
            <w:pPr>
              <w:pStyle w:val="TAH"/>
            </w:pPr>
            <w:r w:rsidRPr="005A5509">
              <w:t>Optional</w:t>
            </w:r>
          </w:p>
        </w:tc>
        <w:tc>
          <w:tcPr>
            <w:tcW w:w="6294" w:type="dxa"/>
            <w:gridSpan w:val="4"/>
          </w:tcPr>
          <w:p w14:paraId="01E2E7CC" w14:textId="77777777" w:rsidR="00EA16E8" w:rsidRPr="005A5509" w:rsidRDefault="00EA16E8" w:rsidP="002D0C32">
            <w:pPr>
              <w:pStyle w:val="TAH"/>
            </w:pPr>
            <w:r w:rsidRPr="005A5509">
              <w:t>Used in command:</w:t>
            </w:r>
          </w:p>
        </w:tc>
      </w:tr>
      <w:tr w:rsidR="00EA16E8" w:rsidRPr="005A5509" w14:paraId="148167C7" w14:textId="77777777" w:rsidTr="002D0C32">
        <w:trPr>
          <w:cantSplit/>
        </w:trPr>
        <w:tc>
          <w:tcPr>
            <w:tcW w:w="1744" w:type="dxa"/>
            <w:vMerge w:val="restart"/>
          </w:tcPr>
          <w:p w14:paraId="3E3922C3" w14:textId="77777777" w:rsidR="00EA16E8" w:rsidRPr="005A5509" w:rsidRDefault="00EA16E8" w:rsidP="002D0C32">
            <w:pPr>
              <w:pStyle w:val="TAC"/>
              <w:rPr>
                <w:b/>
                <w:bCs/>
              </w:rPr>
            </w:pPr>
            <w:r w:rsidRPr="005A5509">
              <w:rPr>
                <w:rFonts w:hint="eastAsia"/>
              </w:rPr>
              <w:t>None</w:t>
            </w:r>
          </w:p>
        </w:tc>
        <w:tc>
          <w:tcPr>
            <w:tcW w:w="1851" w:type="dxa"/>
          </w:tcPr>
          <w:p w14:paraId="30F76F3A" w14:textId="77777777" w:rsidR="00EA16E8" w:rsidRPr="005A5509" w:rsidRDefault="00EA16E8" w:rsidP="002D0C32">
            <w:pPr>
              <w:pStyle w:val="TAC"/>
              <w:rPr>
                <w:b/>
                <w:bCs/>
              </w:rPr>
            </w:pPr>
            <w:r w:rsidRPr="005A5509">
              <w:rPr>
                <w:rFonts w:hint="eastAsia"/>
              </w:rPr>
              <w:t>-</w:t>
            </w:r>
          </w:p>
        </w:tc>
        <w:tc>
          <w:tcPr>
            <w:tcW w:w="6294" w:type="dxa"/>
            <w:gridSpan w:val="4"/>
          </w:tcPr>
          <w:p w14:paraId="1F72DC7D" w14:textId="77777777" w:rsidR="00EA16E8" w:rsidRPr="005A5509" w:rsidRDefault="00EA16E8" w:rsidP="002D0C32">
            <w:pPr>
              <w:pStyle w:val="TAC"/>
              <w:rPr>
                <w:b/>
                <w:bCs/>
              </w:rPr>
            </w:pPr>
            <w:r w:rsidRPr="005A5509">
              <w:rPr>
                <w:rFonts w:hint="eastAsia"/>
              </w:rPr>
              <w:t>-</w:t>
            </w:r>
          </w:p>
        </w:tc>
      </w:tr>
      <w:tr w:rsidR="00EA16E8" w:rsidRPr="005A5509" w14:paraId="3A857FB1" w14:textId="77777777" w:rsidTr="002D0C32">
        <w:trPr>
          <w:cantSplit/>
        </w:trPr>
        <w:tc>
          <w:tcPr>
            <w:tcW w:w="1744" w:type="dxa"/>
            <w:vMerge/>
          </w:tcPr>
          <w:p w14:paraId="4376F1E5" w14:textId="77777777" w:rsidR="00EA16E8" w:rsidRPr="005A5509" w:rsidRDefault="00EA16E8" w:rsidP="002D0C32">
            <w:pPr>
              <w:pStyle w:val="enumlev2"/>
              <w:ind w:left="0" w:firstLine="34"/>
              <w:rPr>
                <w:b/>
                <w:bCs/>
              </w:rPr>
            </w:pPr>
          </w:p>
        </w:tc>
        <w:tc>
          <w:tcPr>
            <w:tcW w:w="1851" w:type="dxa"/>
          </w:tcPr>
          <w:p w14:paraId="452AA54C" w14:textId="77777777" w:rsidR="00EA16E8" w:rsidRPr="005A5509" w:rsidRDefault="00EA16E8" w:rsidP="002D0C32">
            <w:pPr>
              <w:pStyle w:val="TAH"/>
            </w:pPr>
            <w:r w:rsidRPr="005A5509">
              <w:t>Event</w:t>
            </w:r>
          </w:p>
          <w:p w14:paraId="10143CEA" w14:textId="77777777" w:rsidR="00EA16E8" w:rsidRPr="005A5509" w:rsidRDefault="00EA16E8" w:rsidP="002D0C32">
            <w:pPr>
              <w:pStyle w:val="TAH"/>
            </w:pPr>
            <w:r w:rsidRPr="005A5509">
              <w:t>Parameters</w:t>
            </w:r>
          </w:p>
        </w:tc>
        <w:tc>
          <w:tcPr>
            <w:tcW w:w="1961" w:type="dxa"/>
          </w:tcPr>
          <w:p w14:paraId="73718A7D" w14:textId="77777777" w:rsidR="00EA16E8" w:rsidRPr="005A5509" w:rsidRDefault="00EA16E8" w:rsidP="002D0C32">
            <w:pPr>
              <w:pStyle w:val="TAH"/>
            </w:pPr>
            <w:r w:rsidRPr="005A5509">
              <w:t>Mandatory/</w:t>
            </w:r>
          </w:p>
          <w:p w14:paraId="65DAC110" w14:textId="77777777" w:rsidR="00EA16E8" w:rsidRPr="005A5509" w:rsidRDefault="00EA16E8" w:rsidP="002D0C32">
            <w:pPr>
              <w:pStyle w:val="TAH"/>
            </w:pPr>
            <w:r w:rsidRPr="005A5509">
              <w:t>Optional</w:t>
            </w:r>
          </w:p>
        </w:tc>
        <w:tc>
          <w:tcPr>
            <w:tcW w:w="1926" w:type="dxa"/>
            <w:gridSpan w:val="2"/>
          </w:tcPr>
          <w:p w14:paraId="142D7322" w14:textId="77777777" w:rsidR="00EA16E8" w:rsidRPr="005A5509" w:rsidRDefault="00EA16E8" w:rsidP="002D0C32">
            <w:pPr>
              <w:pStyle w:val="TAH"/>
            </w:pPr>
            <w:r w:rsidRPr="005A5509">
              <w:t>Supported</w:t>
            </w:r>
          </w:p>
          <w:p w14:paraId="2EA69D8B" w14:textId="77777777" w:rsidR="00EA16E8" w:rsidRPr="005A5509" w:rsidRDefault="00EA16E8" w:rsidP="002D0C32">
            <w:pPr>
              <w:pStyle w:val="TAH"/>
            </w:pPr>
            <w:r w:rsidRPr="005A5509">
              <w:t>Values:</w:t>
            </w:r>
          </w:p>
        </w:tc>
        <w:tc>
          <w:tcPr>
            <w:tcW w:w="2407" w:type="dxa"/>
          </w:tcPr>
          <w:p w14:paraId="48F6AE32" w14:textId="77777777" w:rsidR="00EA16E8" w:rsidRPr="005A5509" w:rsidRDefault="00EA16E8" w:rsidP="002D0C32">
            <w:pPr>
              <w:pStyle w:val="TAH"/>
            </w:pPr>
            <w:r w:rsidRPr="005A5509">
              <w:t>Provisioned Value:</w:t>
            </w:r>
          </w:p>
        </w:tc>
      </w:tr>
      <w:tr w:rsidR="00EA16E8" w:rsidRPr="005A5509" w14:paraId="244858D8" w14:textId="77777777" w:rsidTr="002D0C32">
        <w:trPr>
          <w:cantSplit/>
        </w:trPr>
        <w:tc>
          <w:tcPr>
            <w:tcW w:w="1744" w:type="dxa"/>
            <w:vMerge/>
          </w:tcPr>
          <w:p w14:paraId="2E8086BD" w14:textId="77777777" w:rsidR="00EA16E8" w:rsidRPr="005A5509" w:rsidRDefault="00EA16E8" w:rsidP="002D0C32">
            <w:pPr>
              <w:pStyle w:val="enumlev2"/>
              <w:ind w:left="0" w:firstLine="34"/>
              <w:rPr>
                <w:b/>
                <w:bCs/>
              </w:rPr>
            </w:pPr>
          </w:p>
        </w:tc>
        <w:tc>
          <w:tcPr>
            <w:tcW w:w="1851" w:type="dxa"/>
          </w:tcPr>
          <w:p w14:paraId="13BDC78C" w14:textId="77777777" w:rsidR="00EA16E8" w:rsidRPr="005A5509" w:rsidRDefault="00EA16E8" w:rsidP="002D0C32">
            <w:pPr>
              <w:pStyle w:val="TAC"/>
              <w:rPr>
                <w:b/>
                <w:bCs/>
              </w:rPr>
            </w:pPr>
            <w:r w:rsidRPr="005A5509">
              <w:rPr>
                <w:rFonts w:hint="eastAsia"/>
              </w:rPr>
              <w:t>-</w:t>
            </w:r>
          </w:p>
        </w:tc>
        <w:tc>
          <w:tcPr>
            <w:tcW w:w="1961" w:type="dxa"/>
          </w:tcPr>
          <w:p w14:paraId="729CF2E3" w14:textId="77777777" w:rsidR="00EA16E8" w:rsidRPr="005A5509" w:rsidRDefault="00EA16E8" w:rsidP="002D0C32">
            <w:pPr>
              <w:pStyle w:val="TAC"/>
              <w:rPr>
                <w:b/>
                <w:bCs/>
              </w:rPr>
            </w:pPr>
            <w:r w:rsidRPr="005A5509">
              <w:rPr>
                <w:rFonts w:hint="eastAsia"/>
              </w:rPr>
              <w:t>-</w:t>
            </w:r>
          </w:p>
        </w:tc>
        <w:tc>
          <w:tcPr>
            <w:tcW w:w="1926" w:type="dxa"/>
            <w:gridSpan w:val="2"/>
          </w:tcPr>
          <w:p w14:paraId="0A1EF50A" w14:textId="77777777" w:rsidR="00EA16E8" w:rsidRPr="005A5509" w:rsidRDefault="00EA16E8" w:rsidP="002D0C32">
            <w:pPr>
              <w:pStyle w:val="TAC"/>
            </w:pPr>
            <w:r w:rsidRPr="005A5509">
              <w:rPr>
                <w:rFonts w:hint="eastAsia"/>
              </w:rPr>
              <w:t>-</w:t>
            </w:r>
          </w:p>
        </w:tc>
        <w:tc>
          <w:tcPr>
            <w:tcW w:w="2407" w:type="dxa"/>
          </w:tcPr>
          <w:p w14:paraId="60AB3CCC" w14:textId="77777777" w:rsidR="00EA16E8" w:rsidRPr="005A5509" w:rsidRDefault="00EA16E8" w:rsidP="002D0C32">
            <w:pPr>
              <w:pStyle w:val="TAC"/>
              <w:rPr>
                <w:b/>
                <w:bCs/>
              </w:rPr>
            </w:pPr>
            <w:r w:rsidRPr="005A5509">
              <w:rPr>
                <w:rFonts w:hint="eastAsia"/>
              </w:rPr>
              <w:t>-</w:t>
            </w:r>
          </w:p>
        </w:tc>
      </w:tr>
      <w:tr w:rsidR="00EA16E8" w:rsidRPr="005A5509" w14:paraId="4082E33D" w14:textId="77777777" w:rsidTr="002D0C32">
        <w:trPr>
          <w:cantSplit/>
        </w:trPr>
        <w:tc>
          <w:tcPr>
            <w:tcW w:w="1744" w:type="dxa"/>
            <w:vMerge/>
          </w:tcPr>
          <w:p w14:paraId="06851E2E" w14:textId="77777777" w:rsidR="00EA16E8" w:rsidRPr="005A5509" w:rsidRDefault="00EA16E8" w:rsidP="002D0C32">
            <w:pPr>
              <w:pStyle w:val="enumlev2"/>
              <w:ind w:left="0" w:firstLine="34"/>
              <w:rPr>
                <w:b/>
                <w:bCs/>
              </w:rPr>
            </w:pPr>
          </w:p>
        </w:tc>
        <w:tc>
          <w:tcPr>
            <w:tcW w:w="1851" w:type="dxa"/>
          </w:tcPr>
          <w:p w14:paraId="3BE377AB" w14:textId="77777777" w:rsidR="00EA16E8" w:rsidRPr="005A5509" w:rsidRDefault="00EA16E8" w:rsidP="002D0C32">
            <w:pPr>
              <w:pStyle w:val="TAH"/>
            </w:pPr>
            <w:r w:rsidRPr="005A5509">
              <w:t>ObservedEvent</w:t>
            </w:r>
          </w:p>
          <w:p w14:paraId="2072B45D" w14:textId="77777777" w:rsidR="00EA16E8" w:rsidRPr="005A5509" w:rsidRDefault="00EA16E8" w:rsidP="002D0C32">
            <w:pPr>
              <w:pStyle w:val="TAH"/>
            </w:pPr>
            <w:r w:rsidRPr="005A5509">
              <w:t>Parameters</w:t>
            </w:r>
          </w:p>
        </w:tc>
        <w:tc>
          <w:tcPr>
            <w:tcW w:w="1961" w:type="dxa"/>
          </w:tcPr>
          <w:p w14:paraId="6B7E1412" w14:textId="77777777" w:rsidR="00EA16E8" w:rsidRPr="005A5509" w:rsidRDefault="00EA16E8" w:rsidP="002D0C32">
            <w:pPr>
              <w:pStyle w:val="TAH"/>
            </w:pPr>
            <w:r w:rsidRPr="005A5509">
              <w:t>Mandatory/</w:t>
            </w:r>
          </w:p>
          <w:p w14:paraId="5ED4F0E5" w14:textId="77777777" w:rsidR="00EA16E8" w:rsidRPr="005A5509" w:rsidRDefault="00EA16E8" w:rsidP="002D0C32">
            <w:pPr>
              <w:pStyle w:val="TAH"/>
            </w:pPr>
            <w:r w:rsidRPr="005A5509">
              <w:t>Optional</w:t>
            </w:r>
          </w:p>
        </w:tc>
        <w:tc>
          <w:tcPr>
            <w:tcW w:w="1926" w:type="dxa"/>
            <w:gridSpan w:val="2"/>
          </w:tcPr>
          <w:p w14:paraId="2A2A72DC" w14:textId="77777777" w:rsidR="00EA16E8" w:rsidRPr="005A5509" w:rsidRDefault="00EA16E8" w:rsidP="002D0C32">
            <w:pPr>
              <w:pStyle w:val="TAH"/>
            </w:pPr>
            <w:r w:rsidRPr="005A5509">
              <w:t>Supported</w:t>
            </w:r>
          </w:p>
          <w:p w14:paraId="39852A74" w14:textId="77777777" w:rsidR="00EA16E8" w:rsidRPr="005A5509" w:rsidRDefault="00EA16E8" w:rsidP="002D0C32">
            <w:pPr>
              <w:pStyle w:val="TAH"/>
            </w:pPr>
            <w:r w:rsidRPr="005A5509">
              <w:t>Values:</w:t>
            </w:r>
          </w:p>
        </w:tc>
        <w:tc>
          <w:tcPr>
            <w:tcW w:w="2407" w:type="dxa"/>
          </w:tcPr>
          <w:p w14:paraId="44BA7763" w14:textId="77777777" w:rsidR="00EA16E8" w:rsidRPr="005A5509" w:rsidRDefault="00EA16E8" w:rsidP="002D0C32">
            <w:pPr>
              <w:pStyle w:val="TAH"/>
            </w:pPr>
            <w:r w:rsidRPr="005A5509">
              <w:t>Provisioned Value:</w:t>
            </w:r>
          </w:p>
        </w:tc>
      </w:tr>
      <w:tr w:rsidR="00EA16E8" w:rsidRPr="005A5509" w14:paraId="6D3986D6" w14:textId="77777777" w:rsidTr="002D0C32">
        <w:trPr>
          <w:cantSplit/>
        </w:trPr>
        <w:tc>
          <w:tcPr>
            <w:tcW w:w="1744" w:type="dxa"/>
            <w:vMerge/>
          </w:tcPr>
          <w:p w14:paraId="78545F91" w14:textId="77777777" w:rsidR="00EA16E8" w:rsidRPr="005A5509" w:rsidRDefault="00EA16E8" w:rsidP="002D0C32">
            <w:pPr>
              <w:pStyle w:val="enumlev2"/>
              <w:ind w:left="0" w:firstLine="34"/>
              <w:rPr>
                <w:b/>
                <w:bCs/>
              </w:rPr>
            </w:pPr>
          </w:p>
        </w:tc>
        <w:tc>
          <w:tcPr>
            <w:tcW w:w="1851" w:type="dxa"/>
          </w:tcPr>
          <w:p w14:paraId="57E337A8" w14:textId="77777777" w:rsidR="00EA16E8" w:rsidRPr="005A5509" w:rsidRDefault="00EA16E8" w:rsidP="002D0C32">
            <w:pPr>
              <w:pStyle w:val="TAC"/>
            </w:pPr>
            <w:r w:rsidRPr="005A5509">
              <w:rPr>
                <w:rFonts w:hint="eastAsia"/>
              </w:rPr>
              <w:t>-</w:t>
            </w:r>
          </w:p>
        </w:tc>
        <w:tc>
          <w:tcPr>
            <w:tcW w:w="1961" w:type="dxa"/>
          </w:tcPr>
          <w:p w14:paraId="42DB1D25" w14:textId="77777777" w:rsidR="00EA16E8" w:rsidRPr="005A5509" w:rsidRDefault="00EA16E8" w:rsidP="002D0C32">
            <w:pPr>
              <w:pStyle w:val="TAC"/>
            </w:pPr>
            <w:r w:rsidRPr="005A5509">
              <w:rPr>
                <w:rFonts w:hint="eastAsia"/>
              </w:rPr>
              <w:t>-</w:t>
            </w:r>
          </w:p>
        </w:tc>
        <w:tc>
          <w:tcPr>
            <w:tcW w:w="1926" w:type="dxa"/>
            <w:gridSpan w:val="2"/>
          </w:tcPr>
          <w:p w14:paraId="6AF9EA9B" w14:textId="77777777" w:rsidR="00EA16E8" w:rsidRPr="005A5509" w:rsidRDefault="00EA16E8" w:rsidP="002D0C32">
            <w:pPr>
              <w:pStyle w:val="TAC"/>
            </w:pPr>
            <w:r w:rsidRPr="005A5509">
              <w:rPr>
                <w:rFonts w:hint="eastAsia"/>
              </w:rPr>
              <w:t>-</w:t>
            </w:r>
          </w:p>
        </w:tc>
        <w:tc>
          <w:tcPr>
            <w:tcW w:w="2407" w:type="dxa"/>
          </w:tcPr>
          <w:p w14:paraId="10AA382B" w14:textId="77777777" w:rsidR="00EA16E8" w:rsidRPr="005A5509" w:rsidRDefault="00EA16E8" w:rsidP="002D0C32">
            <w:pPr>
              <w:pStyle w:val="TAC"/>
            </w:pPr>
            <w:r w:rsidRPr="005A5509">
              <w:rPr>
                <w:rFonts w:hint="eastAsia"/>
              </w:rPr>
              <w:t>-</w:t>
            </w:r>
          </w:p>
        </w:tc>
      </w:tr>
      <w:tr w:rsidR="00EA16E8" w:rsidRPr="005A5509" w14:paraId="769B23C3" w14:textId="77777777" w:rsidTr="002D0C32">
        <w:trPr>
          <w:cantSplit/>
        </w:trPr>
        <w:tc>
          <w:tcPr>
            <w:tcW w:w="1744" w:type="dxa"/>
          </w:tcPr>
          <w:p w14:paraId="52F6A8F1" w14:textId="77777777" w:rsidR="00EA16E8" w:rsidRPr="005A5509" w:rsidRDefault="00EA16E8" w:rsidP="002D0C32">
            <w:pPr>
              <w:pStyle w:val="TAH"/>
            </w:pPr>
            <w:r w:rsidRPr="005A5509">
              <w:t>Statistics</w:t>
            </w:r>
          </w:p>
        </w:tc>
        <w:tc>
          <w:tcPr>
            <w:tcW w:w="1851" w:type="dxa"/>
          </w:tcPr>
          <w:p w14:paraId="5BBC004A" w14:textId="77777777" w:rsidR="00EA16E8" w:rsidRPr="005A5509" w:rsidRDefault="00EA16E8" w:rsidP="002D0C32">
            <w:pPr>
              <w:pStyle w:val="TAH"/>
            </w:pPr>
            <w:r w:rsidRPr="005A5509">
              <w:t>Mandatory/</w:t>
            </w:r>
          </w:p>
          <w:p w14:paraId="5663EF72" w14:textId="77777777" w:rsidR="00EA16E8" w:rsidRPr="005A5509" w:rsidRDefault="00EA16E8" w:rsidP="002D0C32">
            <w:pPr>
              <w:pStyle w:val="TAH"/>
            </w:pPr>
            <w:r w:rsidRPr="005A5509">
              <w:t>Optional</w:t>
            </w:r>
          </w:p>
        </w:tc>
        <w:tc>
          <w:tcPr>
            <w:tcW w:w="2861" w:type="dxa"/>
            <w:gridSpan w:val="2"/>
          </w:tcPr>
          <w:p w14:paraId="52E5DD14" w14:textId="77777777" w:rsidR="00EA16E8" w:rsidRPr="005A5509" w:rsidRDefault="00EA16E8" w:rsidP="002D0C32">
            <w:pPr>
              <w:pStyle w:val="TAH"/>
            </w:pPr>
            <w:r w:rsidRPr="005A5509">
              <w:t>Used in command:</w:t>
            </w:r>
          </w:p>
        </w:tc>
        <w:tc>
          <w:tcPr>
            <w:tcW w:w="3433" w:type="dxa"/>
            <w:gridSpan w:val="2"/>
          </w:tcPr>
          <w:p w14:paraId="575F1AFC" w14:textId="77777777" w:rsidR="00EA16E8" w:rsidRPr="005A5509" w:rsidRDefault="00EA16E8" w:rsidP="002D0C32">
            <w:pPr>
              <w:pStyle w:val="TAH"/>
            </w:pPr>
            <w:r w:rsidRPr="005A5509">
              <w:t>Supported Values:</w:t>
            </w:r>
          </w:p>
        </w:tc>
      </w:tr>
      <w:tr w:rsidR="00EA16E8" w:rsidRPr="005A5509" w14:paraId="15BF9E9E" w14:textId="77777777" w:rsidTr="002D0C32">
        <w:trPr>
          <w:cantSplit/>
        </w:trPr>
        <w:tc>
          <w:tcPr>
            <w:tcW w:w="1744" w:type="dxa"/>
          </w:tcPr>
          <w:p w14:paraId="38B7F776" w14:textId="77777777" w:rsidR="00EA16E8" w:rsidRPr="005A5509" w:rsidRDefault="00EA16E8" w:rsidP="002D0C32">
            <w:pPr>
              <w:pStyle w:val="TAC"/>
            </w:pPr>
            <w:r w:rsidRPr="005A5509">
              <w:rPr>
                <w:rFonts w:hint="eastAsia"/>
              </w:rPr>
              <w:t>None</w:t>
            </w:r>
          </w:p>
        </w:tc>
        <w:tc>
          <w:tcPr>
            <w:tcW w:w="1851" w:type="dxa"/>
          </w:tcPr>
          <w:p w14:paraId="049D3B05" w14:textId="77777777" w:rsidR="00EA16E8" w:rsidRPr="005A5509" w:rsidRDefault="00EA16E8" w:rsidP="002D0C32">
            <w:pPr>
              <w:pStyle w:val="TAC"/>
            </w:pPr>
            <w:r w:rsidRPr="005A5509">
              <w:rPr>
                <w:rFonts w:hint="eastAsia"/>
              </w:rPr>
              <w:t>-</w:t>
            </w:r>
          </w:p>
        </w:tc>
        <w:tc>
          <w:tcPr>
            <w:tcW w:w="2861" w:type="dxa"/>
            <w:gridSpan w:val="2"/>
          </w:tcPr>
          <w:p w14:paraId="1EEDD76E" w14:textId="77777777" w:rsidR="00EA16E8" w:rsidRPr="005A5509" w:rsidRDefault="00EA16E8" w:rsidP="002D0C32">
            <w:pPr>
              <w:pStyle w:val="TAC"/>
            </w:pPr>
            <w:r w:rsidRPr="005A5509">
              <w:rPr>
                <w:rFonts w:hint="eastAsia"/>
              </w:rPr>
              <w:t>-</w:t>
            </w:r>
          </w:p>
        </w:tc>
        <w:tc>
          <w:tcPr>
            <w:tcW w:w="3433" w:type="dxa"/>
            <w:gridSpan w:val="2"/>
          </w:tcPr>
          <w:p w14:paraId="256E5BAC" w14:textId="77777777" w:rsidR="00EA16E8" w:rsidRPr="005A5509" w:rsidRDefault="00EA16E8" w:rsidP="002D0C32">
            <w:pPr>
              <w:pStyle w:val="TAC"/>
            </w:pPr>
            <w:r w:rsidRPr="005A5509">
              <w:rPr>
                <w:rFonts w:hint="eastAsia"/>
              </w:rPr>
              <w:t>-</w:t>
            </w:r>
          </w:p>
        </w:tc>
      </w:tr>
      <w:tr w:rsidR="00EA16E8" w:rsidRPr="005A5509" w14:paraId="09D3A328" w14:textId="77777777" w:rsidTr="002D0C32">
        <w:trPr>
          <w:cantSplit/>
        </w:trPr>
        <w:tc>
          <w:tcPr>
            <w:tcW w:w="1744" w:type="dxa"/>
          </w:tcPr>
          <w:p w14:paraId="7334D1A9" w14:textId="77777777" w:rsidR="00EA16E8" w:rsidRPr="005A5509" w:rsidRDefault="00EA16E8" w:rsidP="002D0C32">
            <w:pPr>
              <w:pStyle w:val="TAH"/>
            </w:pPr>
            <w:r w:rsidRPr="005A5509">
              <w:t>Error Codes</w:t>
            </w:r>
          </w:p>
        </w:tc>
        <w:tc>
          <w:tcPr>
            <w:tcW w:w="8145" w:type="dxa"/>
            <w:gridSpan w:val="5"/>
          </w:tcPr>
          <w:p w14:paraId="4C5C3E6C" w14:textId="77777777" w:rsidR="00EA16E8" w:rsidRPr="005A5509" w:rsidRDefault="00EA16E8" w:rsidP="002D0C32">
            <w:pPr>
              <w:pStyle w:val="TAH"/>
            </w:pPr>
            <w:r w:rsidRPr="005A5509">
              <w:t>Mandatory/ Optional</w:t>
            </w:r>
          </w:p>
        </w:tc>
      </w:tr>
      <w:tr w:rsidR="00EA16E8" w:rsidRPr="005A5509" w14:paraId="13A2D551" w14:textId="77777777" w:rsidTr="002D0C32">
        <w:trPr>
          <w:cantSplit/>
        </w:trPr>
        <w:tc>
          <w:tcPr>
            <w:tcW w:w="1744" w:type="dxa"/>
          </w:tcPr>
          <w:p w14:paraId="1726FAEB" w14:textId="77777777" w:rsidR="00EA16E8" w:rsidRPr="005A5509" w:rsidRDefault="00EA16E8" w:rsidP="002D0C32">
            <w:pPr>
              <w:pStyle w:val="TAC"/>
            </w:pPr>
            <w:r w:rsidRPr="005A5509">
              <w:rPr>
                <w:rFonts w:hint="eastAsia"/>
              </w:rPr>
              <w:t>None</w:t>
            </w:r>
          </w:p>
        </w:tc>
        <w:tc>
          <w:tcPr>
            <w:tcW w:w="8145" w:type="dxa"/>
            <w:gridSpan w:val="5"/>
          </w:tcPr>
          <w:p w14:paraId="4D74C47D" w14:textId="77777777" w:rsidR="00EA16E8" w:rsidRPr="005A5509" w:rsidRDefault="00EA16E8" w:rsidP="002D0C32">
            <w:pPr>
              <w:pStyle w:val="TAC"/>
            </w:pPr>
            <w:r w:rsidRPr="005A5509">
              <w:rPr>
                <w:rFonts w:hint="eastAsia"/>
              </w:rPr>
              <w:t>-</w:t>
            </w:r>
          </w:p>
        </w:tc>
      </w:tr>
    </w:tbl>
    <w:p w14:paraId="68DE3919" w14:textId="77777777" w:rsidR="00EA16E8" w:rsidRPr="005A5509" w:rsidRDefault="00EA16E8" w:rsidP="00EA16E8"/>
    <w:p w14:paraId="30416886" w14:textId="77777777" w:rsidR="00EA16E8" w:rsidRPr="005A5509" w:rsidRDefault="00EA16E8" w:rsidP="00EA16E8">
      <w:pPr>
        <w:pStyle w:val="Heading4"/>
        <w:rPr>
          <w:snapToGrid w:val="0"/>
        </w:rPr>
      </w:pPr>
      <w:bookmarkStart w:id="142" w:name="_Toc11325809"/>
      <w:bookmarkStart w:id="143" w:name="_Toc67485844"/>
      <w:smartTag w:uri="urn:schemas-microsoft-com:office:smarttags" w:element="chsdate">
        <w:smartTagPr>
          <w:attr w:name="IsROCDate" w:val="False"/>
          <w:attr w:name="IsLunarDate" w:val="False"/>
          <w:attr w:name="Day" w:val="30"/>
          <w:attr w:name="Month" w:val="12"/>
          <w:attr w:name="Year" w:val="1899"/>
        </w:smartTagPr>
        <w:r w:rsidRPr="005A5509">
          <w:rPr>
            <w:snapToGrid w:val="0"/>
          </w:rPr>
          <w:t>5.14.3</w:t>
        </w:r>
      </w:smartTag>
      <w:r w:rsidRPr="005A5509">
        <w:rPr>
          <w:snapToGrid w:val="0"/>
        </w:rPr>
        <w:t>.13</w:t>
      </w:r>
      <w:r>
        <w:rPr>
          <w:snapToGrid w:val="0"/>
        </w:rPr>
        <w:tab/>
      </w:r>
      <w:r w:rsidRPr="005A5509">
        <w:rPr>
          <w:snapToGrid w:val="0"/>
        </w:rPr>
        <w:t>General Text Variable Type Package</w:t>
      </w:r>
      <w:bookmarkEnd w:id="142"/>
      <w:bookmarkEnd w:id="143"/>
    </w:p>
    <w:p w14:paraId="58539A7F"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.13.1: Package Usage Information for General Text Variable Type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54BA9013" w14:textId="77777777" w:rsidTr="002D0C32">
        <w:trPr>
          <w:cantSplit/>
        </w:trPr>
        <w:tc>
          <w:tcPr>
            <w:tcW w:w="1744" w:type="dxa"/>
          </w:tcPr>
          <w:p w14:paraId="1A5ACE5C" w14:textId="77777777" w:rsidR="00EA16E8" w:rsidRPr="005A5509" w:rsidRDefault="00EA16E8" w:rsidP="002D0C32">
            <w:pPr>
              <w:pStyle w:val="TAH"/>
            </w:pPr>
            <w:r w:rsidRPr="005A5509">
              <w:t xml:space="preserve">Properties </w:t>
            </w:r>
          </w:p>
        </w:tc>
        <w:tc>
          <w:tcPr>
            <w:tcW w:w="1851" w:type="dxa"/>
          </w:tcPr>
          <w:p w14:paraId="28AB5931" w14:textId="77777777" w:rsidR="00EA16E8" w:rsidRPr="005A5509" w:rsidRDefault="00EA16E8" w:rsidP="002D0C32">
            <w:pPr>
              <w:pStyle w:val="TAH"/>
            </w:pPr>
            <w:r w:rsidRPr="005A5509">
              <w:t>Mandatory/</w:t>
            </w:r>
          </w:p>
          <w:p w14:paraId="5089885D" w14:textId="77777777" w:rsidR="00EA16E8" w:rsidRPr="005A5509" w:rsidRDefault="00EA16E8" w:rsidP="002D0C32">
            <w:pPr>
              <w:pStyle w:val="TAH"/>
            </w:pPr>
            <w:r w:rsidRPr="005A5509">
              <w:t>Optional</w:t>
            </w:r>
          </w:p>
        </w:tc>
        <w:tc>
          <w:tcPr>
            <w:tcW w:w="1961" w:type="dxa"/>
          </w:tcPr>
          <w:p w14:paraId="47413046" w14:textId="77777777" w:rsidR="00EA16E8" w:rsidRPr="005A5509" w:rsidRDefault="00EA16E8" w:rsidP="002D0C32">
            <w:pPr>
              <w:pStyle w:val="TAH"/>
            </w:pPr>
            <w:r w:rsidRPr="005A5509">
              <w:t>Used in command:</w:t>
            </w:r>
          </w:p>
        </w:tc>
        <w:tc>
          <w:tcPr>
            <w:tcW w:w="1926" w:type="dxa"/>
            <w:gridSpan w:val="2"/>
          </w:tcPr>
          <w:p w14:paraId="2AE5DB20" w14:textId="77777777" w:rsidR="00EA16E8" w:rsidRPr="005A5509" w:rsidRDefault="00EA16E8" w:rsidP="002D0C32">
            <w:pPr>
              <w:pStyle w:val="TAH"/>
            </w:pPr>
            <w:r w:rsidRPr="005A5509">
              <w:t>Supported Values:</w:t>
            </w:r>
          </w:p>
        </w:tc>
        <w:tc>
          <w:tcPr>
            <w:tcW w:w="2407" w:type="dxa"/>
          </w:tcPr>
          <w:p w14:paraId="4F143177" w14:textId="77777777" w:rsidR="00EA16E8" w:rsidRPr="005A5509" w:rsidRDefault="00EA16E8" w:rsidP="002D0C32">
            <w:pPr>
              <w:pStyle w:val="TAH"/>
            </w:pPr>
            <w:r w:rsidRPr="005A5509">
              <w:t>Provisioned Value:</w:t>
            </w:r>
          </w:p>
        </w:tc>
      </w:tr>
      <w:tr w:rsidR="00EA16E8" w:rsidRPr="005A5509" w14:paraId="111C994A" w14:textId="77777777" w:rsidTr="002D0C32">
        <w:trPr>
          <w:cantSplit/>
        </w:trPr>
        <w:tc>
          <w:tcPr>
            <w:tcW w:w="1744" w:type="dxa"/>
          </w:tcPr>
          <w:p w14:paraId="14360DAF" w14:textId="77777777" w:rsidR="00EA16E8" w:rsidRPr="005A5509" w:rsidRDefault="00EA16E8" w:rsidP="002D0C32">
            <w:pPr>
              <w:pStyle w:val="TAC"/>
            </w:pPr>
            <w:r w:rsidRPr="005A5509">
              <w:rPr>
                <w:rFonts w:hint="eastAsia"/>
              </w:rPr>
              <w:t>None</w:t>
            </w:r>
          </w:p>
        </w:tc>
        <w:tc>
          <w:tcPr>
            <w:tcW w:w="1851" w:type="dxa"/>
          </w:tcPr>
          <w:p w14:paraId="78B7B1D0" w14:textId="77777777" w:rsidR="00EA16E8" w:rsidRPr="005A5509" w:rsidRDefault="00EA16E8" w:rsidP="002D0C32">
            <w:pPr>
              <w:pStyle w:val="TAC"/>
            </w:pPr>
            <w:r w:rsidRPr="005A5509">
              <w:rPr>
                <w:rFonts w:hint="eastAsia"/>
              </w:rPr>
              <w:t>-</w:t>
            </w:r>
          </w:p>
        </w:tc>
        <w:tc>
          <w:tcPr>
            <w:tcW w:w="1961" w:type="dxa"/>
          </w:tcPr>
          <w:p w14:paraId="3A2D5E17" w14:textId="77777777" w:rsidR="00EA16E8" w:rsidRPr="005A5509" w:rsidRDefault="00EA16E8" w:rsidP="002D0C32">
            <w:pPr>
              <w:pStyle w:val="TAC"/>
            </w:pPr>
            <w:r w:rsidRPr="005A5509">
              <w:rPr>
                <w:rFonts w:hint="eastAsia"/>
              </w:rPr>
              <w:t>-</w:t>
            </w:r>
          </w:p>
        </w:tc>
        <w:tc>
          <w:tcPr>
            <w:tcW w:w="1926" w:type="dxa"/>
            <w:gridSpan w:val="2"/>
          </w:tcPr>
          <w:p w14:paraId="797F76FD" w14:textId="77777777" w:rsidR="00EA16E8" w:rsidRPr="005A5509" w:rsidRDefault="00EA16E8" w:rsidP="002D0C32">
            <w:pPr>
              <w:pStyle w:val="TAC"/>
            </w:pPr>
            <w:r w:rsidRPr="005A5509">
              <w:rPr>
                <w:rFonts w:hint="eastAsia"/>
              </w:rPr>
              <w:t>-</w:t>
            </w:r>
          </w:p>
        </w:tc>
        <w:tc>
          <w:tcPr>
            <w:tcW w:w="2407" w:type="dxa"/>
          </w:tcPr>
          <w:p w14:paraId="2A04B190" w14:textId="77777777" w:rsidR="00EA16E8" w:rsidRPr="005A5509" w:rsidRDefault="00EA16E8" w:rsidP="002D0C32">
            <w:pPr>
              <w:pStyle w:val="TAC"/>
            </w:pPr>
            <w:r w:rsidRPr="005A5509">
              <w:rPr>
                <w:rFonts w:hint="eastAsia"/>
              </w:rPr>
              <w:t>-</w:t>
            </w:r>
          </w:p>
        </w:tc>
      </w:tr>
      <w:tr w:rsidR="00EA16E8" w:rsidRPr="005A5509" w14:paraId="2E50B93E" w14:textId="77777777" w:rsidTr="002D0C32">
        <w:trPr>
          <w:cantSplit/>
        </w:trPr>
        <w:tc>
          <w:tcPr>
            <w:tcW w:w="1744" w:type="dxa"/>
          </w:tcPr>
          <w:p w14:paraId="1131534C" w14:textId="77777777" w:rsidR="00EA16E8" w:rsidRPr="005A5509" w:rsidRDefault="00EA16E8" w:rsidP="002D0C32">
            <w:pPr>
              <w:pStyle w:val="TAH"/>
            </w:pPr>
            <w:r w:rsidRPr="005A5509">
              <w:t xml:space="preserve">Signals </w:t>
            </w:r>
          </w:p>
        </w:tc>
        <w:tc>
          <w:tcPr>
            <w:tcW w:w="1851" w:type="dxa"/>
          </w:tcPr>
          <w:p w14:paraId="2C5552EB" w14:textId="77777777" w:rsidR="00EA16E8" w:rsidRPr="005A5509" w:rsidRDefault="00EA16E8" w:rsidP="002D0C32">
            <w:pPr>
              <w:pStyle w:val="TAH"/>
            </w:pPr>
            <w:r w:rsidRPr="005A5509">
              <w:t>Mandatory/</w:t>
            </w:r>
          </w:p>
          <w:p w14:paraId="605ABFB6" w14:textId="77777777" w:rsidR="00EA16E8" w:rsidRPr="005A5509" w:rsidRDefault="00EA16E8" w:rsidP="002D0C32">
            <w:pPr>
              <w:pStyle w:val="TAH"/>
            </w:pPr>
            <w:r w:rsidRPr="005A5509">
              <w:t>Optional</w:t>
            </w:r>
          </w:p>
        </w:tc>
        <w:tc>
          <w:tcPr>
            <w:tcW w:w="3887" w:type="dxa"/>
            <w:gridSpan w:val="3"/>
          </w:tcPr>
          <w:p w14:paraId="147987C1" w14:textId="77777777" w:rsidR="00EA16E8" w:rsidRPr="005A5509" w:rsidRDefault="00EA16E8" w:rsidP="002D0C32">
            <w:pPr>
              <w:pStyle w:val="TAH"/>
            </w:pPr>
            <w:r w:rsidRPr="005A5509">
              <w:t>Used in command:</w:t>
            </w:r>
          </w:p>
        </w:tc>
        <w:tc>
          <w:tcPr>
            <w:tcW w:w="2407" w:type="dxa"/>
          </w:tcPr>
          <w:p w14:paraId="1559BA67" w14:textId="77777777" w:rsidR="00EA16E8" w:rsidRPr="005A5509" w:rsidRDefault="00EA16E8" w:rsidP="002D0C32">
            <w:pPr>
              <w:pStyle w:val="TAH"/>
            </w:pPr>
            <w:r w:rsidRPr="005A5509">
              <w:t>Duration Provisioned Value:</w:t>
            </w:r>
          </w:p>
        </w:tc>
      </w:tr>
      <w:tr w:rsidR="00EA16E8" w:rsidRPr="005A5509" w14:paraId="02BCC196" w14:textId="77777777" w:rsidTr="002D0C32">
        <w:trPr>
          <w:cantSplit/>
        </w:trPr>
        <w:tc>
          <w:tcPr>
            <w:tcW w:w="1744" w:type="dxa"/>
            <w:vMerge w:val="restart"/>
          </w:tcPr>
          <w:p w14:paraId="69DF3F5C" w14:textId="77777777" w:rsidR="00EA16E8" w:rsidRPr="005A5509" w:rsidRDefault="00EA16E8" w:rsidP="002D0C32">
            <w:pPr>
              <w:pStyle w:val="TAC"/>
              <w:rPr>
                <w:b/>
                <w:bCs/>
              </w:rPr>
            </w:pPr>
            <w:r w:rsidRPr="005A5509">
              <w:rPr>
                <w:rFonts w:hint="eastAsia"/>
              </w:rPr>
              <w:t>None</w:t>
            </w:r>
          </w:p>
        </w:tc>
        <w:tc>
          <w:tcPr>
            <w:tcW w:w="1851" w:type="dxa"/>
          </w:tcPr>
          <w:p w14:paraId="348EA356" w14:textId="77777777" w:rsidR="00EA16E8" w:rsidRPr="005A5509" w:rsidRDefault="00EA16E8" w:rsidP="002D0C32">
            <w:pPr>
              <w:pStyle w:val="TAC"/>
              <w:rPr>
                <w:b/>
                <w:bCs/>
              </w:rPr>
            </w:pPr>
            <w:r w:rsidRPr="005A5509">
              <w:rPr>
                <w:rFonts w:hint="eastAsia"/>
              </w:rPr>
              <w:t>-</w:t>
            </w:r>
          </w:p>
        </w:tc>
        <w:tc>
          <w:tcPr>
            <w:tcW w:w="3887" w:type="dxa"/>
            <w:gridSpan w:val="3"/>
          </w:tcPr>
          <w:p w14:paraId="5F1CD7D5" w14:textId="77777777" w:rsidR="00EA16E8" w:rsidRPr="005A5509" w:rsidRDefault="00EA16E8" w:rsidP="002D0C32">
            <w:pPr>
              <w:pStyle w:val="TAC"/>
              <w:rPr>
                <w:b/>
                <w:bCs/>
              </w:rPr>
            </w:pPr>
            <w:r w:rsidRPr="005A5509">
              <w:rPr>
                <w:rFonts w:hint="eastAsia"/>
              </w:rPr>
              <w:t>-</w:t>
            </w:r>
          </w:p>
        </w:tc>
        <w:tc>
          <w:tcPr>
            <w:tcW w:w="2407" w:type="dxa"/>
          </w:tcPr>
          <w:p w14:paraId="7090EC0E" w14:textId="77777777" w:rsidR="00EA16E8" w:rsidRPr="005A5509" w:rsidRDefault="00EA16E8" w:rsidP="002D0C32">
            <w:pPr>
              <w:pStyle w:val="TAC"/>
              <w:jc w:val="left"/>
              <w:rPr>
                <w:b/>
                <w:bCs/>
              </w:rPr>
            </w:pPr>
            <w:r w:rsidRPr="005A5509">
              <w:rPr>
                <w:rFonts w:hint="eastAsia"/>
              </w:rPr>
              <w:t>-</w:t>
            </w:r>
          </w:p>
        </w:tc>
      </w:tr>
      <w:tr w:rsidR="00EA16E8" w:rsidRPr="005A5509" w14:paraId="62AF7F69" w14:textId="77777777" w:rsidTr="002D0C32">
        <w:trPr>
          <w:cantSplit/>
        </w:trPr>
        <w:tc>
          <w:tcPr>
            <w:tcW w:w="1744" w:type="dxa"/>
            <w:vMerge/>
          </w:tcPr>
          <w:p w14:paraId="1E5B4B92" w14:textId="77777777" w:rsidR="00EA16E8" w:rsidRPr="005A5509" w:rsidRDefault="00EA16E8" w:rsidP="002D0C32">
            <w:pPr>
              <w:pStyle w:val="enumlev2"/>
              <w:ind w:left="0" w:firstLine="34"/>
              <w:rPr>
                <w:b/>
                <w:bCs/>
              </w:rPr>
            </w:pPr>
          </w:p>
        </w:tc>
        <w:tc>
          <w:tcPr>
            <w:tcW w:w="1851" w:type="dxa"/>
          </w:tcPr>
          <w:p w14:paraId="2F6EDCBC" w14:textId="77777777" w:rsidR="00EA16E8" w:rsidRPr="005A5509" w:rsidRDefault="00EA16E8" w:rsidP="002D0C32">
            <w:pPr>
              <w:pStyle w:val="TAH"/>
            </w:pPr>
            <w:r w:rsidRPr="005A5509">
              <w:t>Signal Parameters</w:t>
            </w:r>
          </w:p>
        </w:tc>
        <w:tc>
          <w:tcPr>
            <w:tcW w:w="1961" w:type="dxa"/>
          </w:tcPr>
          <w:p w14:paraId="4B16E7B8" w14:textId="77777777" w:rsidR="00EA16E8" w:rsidRPr="005A5509" w:rsidRDefault="00EA16E8" w:rsidP="002D0C32">
            <w:pPr>
              <w:pStyle w:val="TAH"/>
            </w:pPr>
            <w:r w:rsidRPr="005A5509">
              <w:t>Mandatory/</w:t>
            </w:r>
          </w:p>
          <w:p w14:paraId="48C46C5D" w14:textId="77777777" w:rsidR="00EA16E8" w:rsidRPr="005A5509" w:rsidRDefault="00EA16E8" w:rsidP="002D0C32">
            <w:pPr>
              <w:pStyle w:val="TAH"/>
            </w:pPr>
            <w:r w:rsidRPr="005A5509">
              <w:t>Optional</w:t>
            </w:r>
          </w:p>
        </w:tc>
        <w:tc>
          <w:tcPr>
            <w:tcW w:w="1926" w:type="dxa"/>
            <w:gridSpan w:val="2"/>
          </w:tcPr>
          <w:p w14:paraId="327E028E" w14:textId="77777777" w:rsidR="00EA16E8" w:rsidRPr="005A5509" w:rsidRDefault="00EA16E8" w:rsidP="002D0C32">
            <w:pPr>
              <w:pStyle w:val="TAH"/>
            </w:pPr>
            <w:r w:rsidRPr="005A5509">
              <w:t>Supported</w:t>
            </w:r>
          </w:p>
          <w:p w14:paraId="2734C21A" w14:textId="77777777" w:rsidR="00EA16E8" w:rsidRPr="005A5509" w:rsidRDefault="00EA16E8" w:rsidP="002D0C32">
            <w:pPr>
              <w:pStyle w:val="TAH"/>
            </w:pPr>
            <w:r w:rsidRPr="005A5509">
              <w:t>Values:</w:t>
            </w:r>
          </w:p>
        </w:tc>
        <w:tc>
          <w:tcPr>
            <w:tcW w:w="2407" w:type="dxa"/>
          </w:tcPr>
          <w:p w14:paraId="2E0721FC" w14:textId="77777777" w:rsidR="00EA16E8" w:rsidRPr="005A5509" w:rsidRDefault="00EA16E8" w:rsidP="002D0C32">
            <w:pPr>
              <w:pStyle w:val="TAH"/>
            </w:pPr>
            <w:r w:rsidRPr="005A5509">
              <w:t>Duration Provisioned Value:</w:t>
            </w:r>
          </w:p>
        </w:tc>
      </w:tr>
      <w:tr w:rsidR="00EA16E8" w:rsidRPr="005A5509" w14:paraId="38366026" w14:textId="77777777" w:rsidTr="002D0C32">
        <w:trPr>
          <w:cantSplit/>
        </w:trPr>
        <w:tc>
          <w:tcPr>
            <w:tcW w:w="1744" w:type="dxa"/>
            <w:vMerge/>
          </w:tcPr>
          <w:p w14:paraId="01B7C833" w14:textId="77777777" w:rsidR="00EA16E8" w:rsidRPr="005A5509" w:rsidRDefault="00EA16E8" w:rsidP="002D0C32">
            <w:pPr>
              <w:pStyle w:val="enumlev2"/>
              <w:ind w:left="0" w:firstLine="34"/>
              <w:rPr>
                <w:b/>
                <w:bCs/>
              </w:rPr>
            </w:pPr>
          </w:p>
        </w:tc>
        <w:tc>
          <w:tcPr>
            <w:tcW w:w="1851" w:type="dxa"/>
          </w:tcPr>
          <w:p w14:paraId="0287F2F8" w14:textId="77777777" w:rsidR="00EA16E8" w:rsidRPr="005A5509" w:rsidRDefault="00EA16E8" w:rsidP="002D0C32">
            <w:pPr>
              <w:pStyle w:val="TAC"/>
              <w:rPr>
                <w:b/>
                <w:bCs/>
              </w:rPr>
            </w:pPr>
            <w:r w:rsidRPr="005A5509">
              <w:rPr>
                <w:rFonts w:hint="eastAsia"/>
              </w:rPr>
              <w:t>-</w:t>
            </w:r>
          </w:p>
        </w:tc>
        <w:tc>
          <w:tcPr>
            <w:tcW w:w="1961" w:type="dxa"/>
          </w:tcPr>
          <w:p w14:paraId="3480CE8B" w14:textId="77777777" w:rsidR="00EA16E8" w:rsidRPr="005A5509" w:rsidRDefault="00EA16E8" w:rsidP="002D0C32">
            <w:pPr>
              <w:pStyle w:val="TAC"/>
              <w:rPr>
                <w:b/>
                <w:bCs/>
              </w:rPr>
            </w:pPr>
            <w:r w:rsidRPr="005A5509">
              <w:rPr>
                <w:rFonts w:hint="eastAsia"/>
              </w:rPr>
              <w:t>-</w:t>
            </w:r>
          </w:p>
        </w:tc>
        <w:tc>
          <w:tcPr>
            <w:tcW w:w="1926" w:type="dxa"/>
            <w:gridSpan w:val="2"/>
          </w:tcPr>
          <w:p w14:paraId="4C8068AE" w14:textId="77777777" w:rsidR="00EA16E8" w:rsidRPr="005A5509" w:rsidRDefault="00EA16E8" w:rsidP="002D0C32">
            <w:pPr>
              <w:pStyle w:val="TAC"/>
            </w:pPr>
            <w:r w:rsidRPr="005A5509">
              <w:rPr>
                <w:rFonts w:hint="eastAsia"/>
              </w:rPr>
              <w:t>-</w:t>
            </w:r>
          </w:p>
        </w:tc>
        <w:tc>
          <w:tcPr>
            <w:tcW w:w="2407" w:type="dxa"/>
          </w:tcPr>
          <w:p w14:paraId="753CCAA0" w14:textId="77777777" w:rsidR="00EA16E8" w:rsidRPr="005A5509" w:rsidRDefault="00EA16E8" w:rsidP="002D0C32">
            <w:pPr>
              <w:pStyle w:val="TAC"/>
              <w:rPr>
                <w:b/>
                <w:bCs/>
              </w:rPr>
            </w:pPr>
            <w:r w:rsidRPr="005A5509">
              <w:rPr>
                <w:rFonts w:hint="eastAsia"/>
              </w:rPr>
              <w:t>-</w:t>
            </w:r>
          </w:p>
        </w:tc>
      </w:tr>
      <w:tr w:rsidR="00EA16E8" w:rsidRPr="005A5509" w14:paraId="623621BC" w14:textId="77777777" w:rsidTr="002D0C32">
        <w:trPr>
          <w:cantSplit/>
        </w:trPr>
        <w:tc>
          <w:tcPr>
            <w:tcW w:w="1744" w:type="dxa"/>
          </w:tcPr>
          <w:p w14:paraId="19136DBF" w14:textId="77777777" w:rsidR="00EA16E8" w:rsidRPr="005A5509" w:rsidRDefault="00EA16E8" w:rsidP="002D0C32">
            <w:pPr>
              <w:pStyle w:val="TAH"/>
            </w:pPr>
            <w:r w:rsidRPr="005A5509">
              <w:t>Events</w:t>
            </w:r>
          </w:p>
        </w:tc>
        <w:tc>
          <w:tcPr>
            <w:tcW w:w="1851" w:type="dxa"/>
          </w:tcPr>
          <w:p w14:paraId="1965E6FF" w14:textId="77777777" w:rsidR="00EA16E8" w:rsidRPr="005A5509" w:rsidRDefault="00EA16E8" w:rsidP="002D0C32">
            <w:pPr>
              <w:pStyle w:val="TAH"/>
            </w:pPr>
            <w:r w:rsidRPr="005A5509">
              <w:t>Mandatory/</w:t>
            </w:r>
          </w:p>
          <w:p w14:paraId="755B775C" w14:textId="77777777" w:rsidR="00EA16E8" w:rsidRPr="005A5509" w:rsidRDefault="00EA16E8" w:rsidP="002D0C32">
            <w:pPr>
              <w:pStyle w:val="TAH"/>
            </w:pPr>
            <w:r w:rsidRPr="005A5509">
              <w:t>Optional</w:t>
            </w:r>
          </w:p>
        </w:tc>
        <w:tc>
          <w:tcPr>
            <w:tcW w:w="6294" w:type="dxa"/>
            <w:gridSpan w:val="4"/>
          </w:tcPr>
          <w:p w14:paraId="50FF0380" w14:textId="77777777" w:rsidR="00EA16E8" w:rsidRPr="005A5509" w:rsidRDefault="00EA16E8" w:rsidP="002D0C32">
            <w:pPr>
              <w:pStyle w:val="TAH"/>
            </w:pPr>
            <w:r w:rsidRPr="005A5509">
              <w:t>Used in command:</w:t>
            </w:r>
          </w:p>
        </w:tc>
      </w:tr>
      <w:tr w:rsidR="00EA16E8" w:rsidRPr="005A5509" w14:paraId="279AD189" w14:textId="77777777" w:rsidTr="002D0C32">
        <w:trPr>
          <w:cantSplit/>
        </w:trPr>
        <w:tc>
          <w:tcPr>
            <w:tcW w:w="1744" w:type="dxa"/>
            <w:vMerge w:val="restart"/>
          </w:tcPr>
          <w:p w14:paraId="51B91A23" w14:textId="77777777" w:rsidR="00EA16E8" w:rsidRPr="005A5509" w:rsidRDefault="00EA16E8" w:rsidP="002D0C32">
            <w:pPr>
              <w:pStyle w:val="TAC"/>
              <w:rPr>
                <w:b/>
                <w:bCs/>
              </w:rPr>
            </w:pPr>
            <w:r w:rsidRPr="005A5509">
              <w:rPr>
                <w:rFonts w:hint="eastAsia"/>
              </w:rPr>
              <w:t>None</w:t>
            </w:r>
          </w:p>
        </w:tc>
        <w:tc>
          <w:tcPr>
            <w:tcW w:w="1851" w:type="dxa"/>
          </w:tcPr>
          <w:p w14:paraId="452C9FAF" w14:textId="77777777" w:rsidR="00EA16E8" w:rsidRPr="005A5509" w:rsidRDefault="00EA16E8" w:rsidP="002D0C32">
            <w:pPr>
              <w:pStyle w:val="TAC"/>
              <w:rPr>
                <w:b/>
                <w:bCs/>
              </w:rPr>
            </w:pPr>
            <w:r w:rsidRPr="005A5509">
              <w:rPr>
                <w:rFonts w:hint="eastAsia"/>
              </w:rPr>
              <w:t>-</w:t>
            </w:r>
          </w:p>
        </w:tc>
        <w:tc>
          <w:tcPr>
            <w:tcW w:w="6294" w:type="dxa"/>
            <w:gridSpan w:val="4"/>
          </w:tcPr>
          <w:p w14:paraId="5BF6D6C9" w14:textId="77777777" w:rsidR="00EA16E8" w:rsidRPr="005A5509" w:rsidRDefault="00EA16E8" w:rsidP="002D0C32">
            <w:pPr>
              <w:pStyle w:val="TAC"/>
              <w:rPr>
                <w:b/>
                <w:bCs/>
              </w:rPr>
            </w:pPr>
            <w:r w:rsidRPr="005A5509">
              <w:rPr>
                <w:rFonts w:hint="eastAsia"/>
              </w:rPr>
              <w:t>-</w:t>
            </w:r>
          </w:p>
        </w:tc>
      </w:tr>
      <w:tr w:rsidR="00EA16E8" w:rsidRPr="005A5509" w14:paraId="366D5780" w14:textId="77777777" w:rsidTr="002D0C32">
        <w:trPr>
          <w:cantSplit/>
        </w:trPr>
        <w:tc>
          <w:tcPr>
            <w:tcW w:w="1744" w:type="dxa"/>
            <w:vMerge/>
          </w:tcPr>
          <w:p w14:paraId="7965398D" w14:textId="77777777" w:rsidR="00EA16E8" w:rsidRPr="005A5509" w:rsidRDefault="00EA16E8" w:rsidP="002D0C32">
            <w:pPr>
              <w:pStyle w:val="enumlev2"/>
              <w:ind w:left="0" w:firstLine="34"/>
              <w:rPr>
                <w:b/>
                <w:bCs/>
              </w:rPr>
            </w:pPr>
          </w:p>
        </w:tc>
        <w:tc>
          <w:tcPr>
            <w:tcW w:w="1851" w:type="dxa"/>
          </w:tcPr>
          <w:p w14:paraId="3B5DCCAF" w14:textId="77777777" w:rsidR="00EA16E8" w:rsidRPr="005A5509" w:rsidRDefault="00EA16E8" w:rsidP="002D0C32">
            <w:pPr>
              <w:pStyle w:val="TAH"/>
            </w:pPr>
            <w:r w:rsidRPr="005A5509">
              <w:t>Event</w:t>
            </w:r>
          </w:p>
          <w:p w14:paraId="18823629" w14:textId="77777777" w:rsidR="00EA16E8" w:rsidRPr="005A5509" w:rsidRDefault="00EA16E8" w:rsidP="002D0C32">
            <w:pPr>
              <w:pStyle w:val="TAH"/>
            </w:pPr>
            <w:r w:rsidRPr="005A5509">
              <w:t>Parameters</w:t>
            </w:r>
          </w:p>
        </w:tc>
        <w:tc>
          <w:tcPr>
            <w:tcW w:w="1961" w:type="dxa"/>
          </w:tcPr>
          <w:p w14:paraId="56647B8A" w14:textId="77777777" w:rsidR="00EA16E8" w:rsidRPr="005A5509" w:rsidRDefault="00EA16E8" w:rsidP="002D0C32">
            <w:pPr>
              <w:pStyle w:val="TAH"/>
            </w:pPr>
            <w:r w:rsidRPr="005A5509">
              <w:t>Mandatory/</w:t>
            </w:r>
          </w:p>
          <w:p w14:paraId="67E44342" w14:textId="77777777" w:rsidR="00EA16E8" w:rsidRPr="005A5509" w:rsidRDefault="00EA16E8" w:rsidP="002D0C32">
            <w:pPr>
              <w:pStyle w:val="TAH"/>
            </w:pPr>
            <w:r w:rsidRPr="005A5509">
              <w:t>Optional</w:t>
            </w:r>
          </w:p>
        </w:tc>
        <w:tc>
          <w:tcPr>
            <w:tcW w:w="1926" w:type="dxa"/>
            <w:gridSpan w:val="2"/>
          </w:tcPr>
          <w:p w14:paraId="3AF52AEC" w14:textId="77777777" w:rsidR="00EA16E8" w:rsidRPr="005A5509" w:rsidRDefault="00EA16E8" w:rsidP="002D0C32">
            <w:pPr>
              <w:pStyle w:val="TAH"/>
            </w:pPr>
            <w:r w:rsidRPr="005A5509">
              <w:t>Supported</w:t>
            </w:r>
          </w:p>
          <w:p w14:paraId="6A7C6172" w14:textId="77777777" w:rsidR="00EA16E8" w:rsidRPr="005A5509" w:rsidRDefault="00EA16E8" w:rsidP="002D0C32">
            <w:pPr>
              <w:pStyle w:val="TAH"/>
            </w:pPr>
            <w:r w:rsidRPr="005A5509">
              <w:t>Values:</w:t>
            </w:r>
          </w:p>
        </w:tc>
        <w:tc>
          <w:tcPr>
            <w:tcW w:w="2407" w:type="dxa"/>
          </w:tcPr>
          <w:p w14:paraId="40B337B8" w14:textId="77777777" w:rsidR="00EA16E8" w:rsidRPr="005A5509" w:rsidRDefault="00EA16E8" w:rsidP="002D0C32">
            <w:pPr>
              <w:pStyle w:val="TAH"/>
            </w:pPr>
            <w:r w:rsidRPr="005A5509">
              <w:t>Provisioned Value:</w:t>
            </w:r>
          </w:p>
        </w:tc>
      </w:tr>
      <w:tr w:rsidR="00EA16E8" w:rsidRPr="005A5509" w14:paraId="592936F9" w14:textId="77777777" w:rsidTr="002D0C32">
        <w:trPr>
          <w:cantSplit/>
        </w:trPr>
        <w:tc>
          <w:tcPr>
            <w:tcW w:w="1744" w:type="dxa"/>
            <w:vMerge/>
          </w:tcPr>
          <w:p w14:paraId="1BC2922F" w14:textId="77777777" w:rsidR="00EA16E8" w:rsidRPr="005A5509" w:rsidRDefault="00EA16E8" w:rsidP="002D0C32">
            <w:pPr>
              <w:pStyle w:val="enumlev2"/>
              <w:ind w:left="0" w:firstLine="34"/>
              <w:rPr>
                <w:b/>
                <w:bCs/>
              </w:rPr>
            </w:pPr>
          </w:p>
        </w:tc>
        <w:tc>
          <w:tcPr>
            <w:tcW w:w="1851" w:type="dxa"/>
          </w:tcPr>
          <w:p w14:paraId="126ECFE5" w14:textId="77777777" w:rsidR="00EA16E8" w:rsidRPr="005A5509" w:rsidRDefault="00EA16E8" w:rsidP="002D0C32">
            <w:pPr>
              <w:pStyle w:val="TAC"/>
              <w:rPr>
                <w:b/>
                <w:bCs/>
              </w:rPr>
            </w:pPr>
            <w:r w:rsidRPr="005A5509">
              <w:rPr>
                <w:rFonts w:hint="eastAsia"/>
              </w:rPr>
              <w:t>-</w:t>
            </w:r>
          </w:p>
        </w:tc>
        <w:tc>
          <w:tcPr>
            <w:tcW w:w="1961" w:type="dxa"/>
          </w:tcPr>
          <w:p w14:paraId="402A4E39" w14:textId="77777777" w:rsidR="00EA16E8" w:rsidRPr="005A5509" w:rsidRDefault="00EA16E8" w:rsidP="002D0C32">
            <w:pPr>
              <w:pStyle w:val="TAC"/>
              <w:rPr>
                <w:b/>
                <w:bCs/>
              </w:rPr>
            </w:pPr>
            <w:r w:rsidRPr="005A5509">
              <w:rPr>
                <w:rFonts w:hint="eastAsia"/>
              </w:rPr>
              <w:t>-</w:t>
            </w:r>
          </w:p>
        </w:tc>
        <w:tc>
          <w:tcPr>
            <w:tcW w:w="1926" w:type="dxa"/>
            <w:gridSpan w:val="2"/>
          </w:tcPr>
          <w:p w14:paraId="3207A5DE" w14:textId="77777777" w:rsidR="00EA16E8" w:rsidRPr="005A5509" w:rsidRDefault="00EA16E8" w:rsidP="002D0C32">
            <w:pPr>
              <w:pStyle w:val="TAC"/>
            </w:pPr>
            <w:r w:rsidRPr="005A5509">
              <w:rPr>
                <w:rFonts w:hint="eastAsia"/>
              </w:rPr>
              <w:t>-</w:t>
            </w:r>
          </w:p>
        </w:tc>
        <w:tc>
          <w:tcPr>
            <w:tcW w:w="2407" w:type="dxa"/>
          </w:tcPr>
          <w:p w14:paraId="6A730239" w14:textId="77777777" w:rsidR="00EA16E8" w:rsidRPr="005A5509" w:rsidRDefault="00EA16E8" w:rsidP="002D0C32">
            <w:pPr>
              <w:pStyle w:val="TAC"/>
              <w:rPr>
                <w:b/>
                <w:bCs/>
              </w:rPr>
            </w:pPr>
            <w:r w:rsidRPr="005A5509">
              <w:rPr>
                <w:rFonts w:hint="eastAsia"/>
              </w:rPr>
              <w:t>-</w:t>
            </w:r>
          </w:p>
        </w:tc>
      </w:tr>
      <w:tr w:rsidR="00EA16E8" w:rsidRPr="005A5509" w14:paraId="304581C3" w14:textId="77777777" w:rsidTr="002D0C32">
        <w:trPr>
          <w:cantSplit/>
        </w:trPr>
        <w:tc>
          <w:tcPr>
            <w:tcW w:w="1744" w:type="dxa"/>
            <w:vMerge/>
          </w:tcPr>
          <w:p w14:paraId="1D2EC860" w14:textId="77777777" w:rsidR="00EA16E8" w:rsidRPr="005A5509" w:rsidRDefault="00EA16E8" w:rsidP="002D0C32">
            <w:pPr>
              <w:pStyle w:val="enumlev2"/>
              <w:ind w:left="0" w:firstLine="34"/>
              <w:rPr>
                <w:b/>
                <w:bCs/>
              </w:rPr>
            </w:pPr>
          </w:p>
        </w:tc>
        <w:tc>
          <w:tcPr>
            <w:tcW w:w="1851" w:type="dxa"/>
          </w:tcPr>
          <w:p w14:paraId="26C9BD27" w14:textId="77777777" w:rsidR="00EA16E8" w:rsidRPr="005A5509" w:rsidRDefault="00EA16E8" w:rsidP="002D0C32">
            <w:pPr>
              <w:pStyle w:val="TAH"/>
            </w:pPr>
            <w:r w:rsidRPr="005A5509">
              <w:t>ObservedEvent</w:t>
            </w:r>
          </w:p>
          <w:p w14:paraId="246A5670" w14:textId="77777777" w:rsidR="00EA16E8" w:rsidRPr="005A5509" w:rsidRDefault="00EA16E8" w:rsidP="002D0C32">
            <w:pPr>
              <w:pStyle w:val="TAH"/>
            </w:pPr>
            <w:r w:rsidRPr="005A5509">
              <w:t>Parameters</w:t>
            </w:r>
          </w:p>
        </w:tc>
        <w:tc>
          <w:tcPr>
            <w:tcW w:w="1961" w:type="dxa"/>
          </w:tcPr>
          <w:p w14:paraId="1E82D54A" w14:textId="77777777" w:rsidR="00EA16E8" w:rsidRPr="005A5509" w:rsidRDefault="00EA16E8" w:rsidP="002D0C32">
            <w:pPr>
              <w:pStyle w:val="TAH"/>
            </w:pPr>
            <w:r w:rsidRPr="005A5509">
              <w:t>Mandatory/</w:t>
            </w:r>
          </w:p>
          <w:p w14:paraId="1C3D401E" w14:textId="77777777" w:rsidR="00EA16E8" w:rsidRPr="005A5509" w:rsidRDefault="00EA16E8" w:rsidP="002D0C32">
            <w:pPr>
              <w:pStyle w:val="TAH"/>
            </w:pPr>
            <w:r w:rsidRPr="005A5509">
              <w:t>Optional</w:t>
            </w:r>
          </w:p>
        </w:tc>
        <w:tc>
          <w:tcPr>
            <w:tcW w:w="1926" w:type="dxa"/>
            <w:gridSpan w:val="2"/>
          </w:tcPr>
          <w:p w14:paraId="74D17644" w14:textId="77777777" w:rsidR="00EA16E8" w:rsidRPr="005A5509" w:rsidRDefault="00EA16E8" w:rsidP="002D0C32">
            <w:pPr>
              <w:pStyle w:val="TAH"/>
            </w:pPr>
            <w:r w:rsidRPr="005A5509">
              <w:t>Supported</w:t>
            </w:r>
          </w:p>
          <w:p w14:paraId="22B317D3" w14:textId="77777777" w:rsidR="00EA16E8" w:rsidRPr="005A5509" w:rsidRDefault="00EA16E8" w:rsidP="002D0C32">
            <w:pPr>
              <w:pStyle w:val="TAH"/>
            </w:pPr>
            <w:r w:rsidRPr="005A5509">
              <w:t>Values:</w:t>
            </w:r>
          </w:p>
        </w:tc>
        <w:tc>
          <w:tcPr>
            <w:tcW w:w="2407" w:type="dxa"/>
          </w:tcPr>
          <w:p w14:paraId="4BA5BCB6" w14:textId="77777777" w:rsidR="00EA16E8" w:rsidRPr="005A5509" w:rsidRDefault="00EA16E8" w:rsidP="002D0C32">
            <w:pPr>
              <w:pStyle w:val="TAH"/>
            </w:pPr>
            <w:r w:rsidRPr="005A5509">
              <w:t>Provisioned Value:</w:t>
            </w:r>
          </w:p>
        </w:tc>
      </w:tr>
      <w:tr w:rsidR="00EA16E8" w:rsidRPr="005A5509" w14:paraId="05311032" w14:textId="77777777" w:rsidTr="002D0C32">
        <w:trPr>
          <w:cantSplit/>
        </w:trPr>
        <w:tc>
          <w:tcPr>
            <w:tcW w:w="1744" w:type="dxa"/>
            <w:vMerge/>
          </w:tcPr>
          <w:p w14:paraId="758FE20A" w14:textId="77777777" w:rsidR="00EA16E8" w:rsidRPr="005A5509" w:rsidRDefault="00EA16E8" w:rsidP="002D0C32">
            <w:pPr>
              <w:pStyle w:val="enumlev2"/>
              <w:ind w:left="0" w:firstLine="34"/>
              <w:rPr>
                <w:b/>
                <w:bCs/>
              </w:rPr>
            </w:pPr>
          </w:p>
        </w:tc>
        <w:tc>
          <w:tcPr>
            <w:tcW w:w="1851" w:type="dxa"/>
          </w:tcPr>
          <w:p w14:paraId="2BDF8F6C" w14:textId="77777777" w:rsidR="00EA16E8" w:rsidRPr="005A5509" w:rsidRDefault="00EA16E8" w:rsidP="002D0C32">
            <w:pPr>
              <w:pStyle w:val="TAC"/>
            </w:pPr>
            <w:r w:rsidRPr="005A5509">
              <w:rPr>
                <w:rFonts w:hint="eastAsia"/>
              </w:rPr>
              <w:t>-</w:t>
            </w:r>
          </w:p>
        </w:tc>
        <w:tc>
          <w:tcPr>
            <w:tcW w:w="1961" w:type="dxa"/>
          </w:tcPr>
          <w:p w14:paraId="3A8DEA64" w14:textId="77777777" w:rsidR="00EA16E8" w:rsidRPr="005A5509" w:rsidRDefault="00EA16E8" w:rsidP="002D0C32">
            <w:pPr>
              <w:pStyle w:val="TAC"/>
            </w:pPr>
            <w:r w:rsidRPr="005A5509">
              <w:rPr>
                <w:rFonts w:hint="eastAsia"/>
              </w:rPr>
              <w:t>-</w:t>
            </w:r>
          </w:p>
        </w:tc>
        <w:tc>
          <w:tcPr>
            <w:tcW w:w="1926" w:type="dxa"/>
            <w:gridSpan w:val="2"/>
          </w:tcPr>
          <w:p w14:paraId="7165D518" w14:textId="77777777" w:rsidR="00EA16E8" w:rsidRPr="005A5509" w:rsidRDefault="00EA16E8" w:rsidP="002D0C32">
            <w:pPr>
              <w:pStyle w:val="TAC"/>
            </w:pPr>
            <w:r w:rsidRPr="005A5509">
              <w:rPr>
                <w:rFonts w:hint="eastAsia"/>
              </w:rPr>
              <w:t>-</w:t>
            </w:r>
          </w:p>
        </w:tc>
        <w:tc>
          <w:tcPr>
            <w:tcW w:w="2407" w:type="dxa"/>
          </w:tcPr>
          <w:p w14:paraId="6AACE098" w14:textId="77777777" w:rsidR="00EA16E8" w:rsidRPr="005A5509" w:rsidRDefault="00EA16E8" w:rsidP="002D0C32">
            <w:pPr>
              <w:pStyle w:val="TAC"/>
            </w:pPr>
            <w:r w:rsidRPr="005A5509">
              <w:rPr>
                <w:rFonts w:hint="eastAsia"/>
              </w:rPr>
              <w:t>-</w:t>
            </w:r>
          </w:p>
        </w:tc>
      </w:tr>
      <w:tr w:rsidR="00EA16E8" w:rsidRPr="005A5509" w14:paraId="1DA2F1EA" w14:textId="77777777" w:rsidTr="002D0C32">
        <w:trPr>
          <w:cantSplit/>
        </w:trPr>
        <w:tc>
          <w:tcPr>
            <w:tcW w:w="1744" w:type="dxa"/>
          </w:tcPr>
          <w:p w14:paraId="464713FF" w14:textId="77777777" w:rsidR="00EA16E8" w:rsidRPr="005A5509" w:rsidRDefault="00EA16E8" w:rsidP="002D0C32">
            <w:pPr>
              <w:pStyle w:val="TAH"/>
            </w:pPr>
            <w:r w:rsidRPr="005A5509">
              <w:t>Statistics</w:t>
            </w:r>
          </w:p>
        </w:tc>
        <w:tc>
          <w:tcPr>
            <w:tcW w:w="1851" w:type="dxa"/>
          </w:tcPr>
          <w:p w14:paraId="2FD70291" w14:textId="77777777" w:rsidR="00EA16E8" w:rsidRPr="005A5509" w:rsidRDefault="00EA16E8" w:rsidP="002D0C32">
            <w:pPr>
              <w:pStyle w:val="TAH"/>
            </w:pPr>
            <w:r w:rsidRPr="005A5509">
              <w:t>Mandatory/</w:t>
            </w:r>
          </w:p>
          <w:p w14:paraId="668A41DA" w14:textId="77777777" w:rsidR="00EA16E8" w:rsidRPr="005A5509" w:rsidRDefault="00EA16E8" w:rsidP="002D0C32">
            <w:pPr>
              <w:pStyle w:val="TAH"/>
            </w:pPr>
            <w:r w:rsidRPr="005A5509">
              <w:t>Optional</w:t>
            </w:r>
          </w:p>
        </w:tc>
        <w:tc>
          <w:tcPr>
            <w:tcW w:w="2861" w:type="dxa"/>
            <w:gridSpan w:val="2"/>
          </w:tcPr>
          <w:p w14:paraId="610D257B" w14:textId="77777777" w:rsidR="00EA16E8" w:rsidRPr="005A5509" w:rsidRDefault="00EA16E8" w:rsidP="002D0C32">
            <w:pPr>
              <w:pStyle w:val="TAH"/>
            </w:pPr>
            <w:r w:rsidRPr="005A5509">
              <w:t>Used in command:</w:t>
            </w:r>
          </w:p>
        </w:tc>
        <w:tc>
          <w:tcPr>
            <w:tcW w:w="3433" w:type="dxa"/>
            <w:gridSpan w:val="2"/>
          </w:tcPr>
          <w:p w14:paraId="5063BEFE" w14:textId="77777777" w:rsidR="00EA16E8" w:rsidRPr="005A5509" w:rsidRDefault="00EA16E8" w:rsidP="002D0C32">
            <w:pPr>
              <w:pStyle w:val="TAH"/>
            </w:pPr>
            <w:r w:rsidRPr="005A5509">
              <w:t>Supported Values:</w:t>
            </w:r>
          </w:p>
        </w:tc>
      </w:tr>
      <w:tr w:rsidR="00EA16E8" w:rsidRPr="005A5509" w14:paraId="4FD5D19B" w14:textId="77777777" w:rsidTr="002D0C32">
        <w:trPr>
          <w:cantSplit/>
        </w:trPr>
        <w:tc>
          <w:tcPr>
            <w:tcW w:w="1744" w:type="dxa"/>
          </w:tcPr>
          <w:p w14:paraId="0F27571B" w14:textId="77777777" w:rsidR="00EA16E8" w:rsidRPr="005A5509" w:rsidRDefault="00EA16E8" w:rsidP="002D0C32">
            <w:pPr>
              <w:pStyle w:val="TAC"/>
            </w:pPr>
            <w:r w:rsidRPr="005A5509">
              <w:rPr>
                <w:rFonts w:hint="eastAsia"/>
              </w:rPr>
              <w:t>None</w:t>
            </w:r>
          </w:p>
        </w:tc>
        <w:tc>
          <w:tcPr>
            <w:tcW w:w="1851" w:type="dxa"/>
          </w:tcPr>
          <w:p w14:paraId="73456A04" w14:textId="77777777" w:rsidR="00EA16E8" w:rsidRPr="005A5509" w:rsidRDefault="00EA16E8" w:rsidP="002D0C32">
            <w:pPr>
              <w:pStyle w:val="TAC"/>
            </w:pPr>
            <w:r w:rsidRPr="005A5509">
              <w:rPr>
                <w:rFonts w:hint="eastAsia"/>
              </w:rPr>
              <w:t>-</w:t>
            </w:r>
          </w:p>
        </w:tc>
        <w:tc>
          <w:tcPr>
            <w:tcW w:w="2861" w:type="dxa"/>
            <w:gridSpan w:val="2"/>
          </w:tcPr>
          <w:p w14:paraId="49011908" w14:textId="77777777" w:rsidR="00EA16E8" w:rsidRPr="005A5509" w:rsidRDefault="00EA16E8" w:rsidP="002D0C32">
            <w:pPr>
              <w:pStyle w:val="TAC"/>
            </w:pPr>
            <w:r w:rsidRPr="005A5509">
              <w:rPr>
                <w:rFonts w:hint="eastAsia"/>
              </w:rPr>
              <w:t>-</w:t>
            </w:r>
          </w:p>
        </w:tc>
        <w:tc>
          <w:tcPr>
            <w:tcW w:w="3433" w:type="dxa"/>
            <w:gridSpan w:val="2"/>
          </w:tcPr>
          <w:p w14:paraId="4A2A323B" w14:textId="77777777" w:rsidR="00EA16E8" w:rsidRPr="005A5509" w:rsidRDefault="00EA16E8" w:rsidP="002D0C32">
            <w:pPr>
              <w:pStyle w:val="TAC"/>
            </w:pPr>
            <w:r w:rsidRPr="005A5509">
              <w:rPr>
                <w:rFonts w:hint="eastAsia"/>
              </w:rPr>
              <w:t>-</w:t>
            </w:r>
          </w:p>
        </w:tc>
      </w:tr>
      <w:tr w:rsidR="00EA16E8" w:rsidRPr="005A5509" w14:paraId="51E6C9CF" w14:textId="77777777" w:rsidTr="002D0C32">
        <w:trPr>
          <w:cantSplit/>
        </w:trPr>
        <w:tc>
          <w:tcPr>
            <w:tcW w:w="1744" w:type="dxa"/>
          </w:tcPr>
          <w:p w14:paraId="58D70EC9" w14:textId="77777777" w:rsidR="00EA16E8" w:rsidRPr="005A5509" w:rsidRDefault="00EA16E8" w:rsidP="002D0C32">
            <w:pPr>
              <w:pStyle w:val="TAH"/>
            </w:pPr>
            <w:r w:rsidRPr="005A5509">
              <w:t>Error Codes</w:t>
            </w:r>
          </w:p>
        </w:tc>
        <w:tc>
          <w:tcPr>
            <w:tcW w:w="8145" w:type="dxa"/>
            <w:gridSpan w:val="5"/>
          </w:tcPr>
          <w:p w14:paraId="4D5F08F0" w14:textId="77777777" w:rsidR="00EA16E8" w:rsidRPr="005A5509" w:rsidRDefault="00EA16E8" w:rsidP="002D0C32">
            <w:pPr>
              <w:pStyle w:val="TAH"/>
            </w:pPr>
            <w:r w:rsidRPr="005A5509">
              <w:t>Mandatory/ Optional</w:t>
            </w:r>
          </w:p>
        </w:tc>
      </w:tr>
      <w:tr w:rsidR="00EA16E8" w:rsidRPr="005A5509" w14:paraId="67C77E28" w14:textId="77777777" w:rsidTr="002D0C32">
        <w:trPr>
          <w:cantSplit/>
        </w:trPr>
        <w:tc>
          <w:tcPr>
            <w:tcW w:w="1744" w:type="dxa"/>
          </w:tcPr>
          <w:p w14:paraId="1DD8F640" w14:textId="77777777" w:rsidR="00EA16E8" w:rsidRPr="005A5509" w:rsidRDefault="00EA16E8" w:rsidP="002D0C32">
            <w:pPr>
              <w:pStyle w:val="TAC"/>
            </w:pPr>
            <w:r w:rsidRPr="005A5509">
              <w:rPr>
                <w:rFonts w:hint="eastAsia"/>
              </w:rPr>
              <w:t>None</w:t>
            </w:r>
          </w:p>
        </w:tc>
        <w:tc>
          <w:tcPr>
            <w:tcW w:w="8145" w:type="dxa"/>
            <w:gridSpan w:val="5"/>
          </w:tcPr>
          <w:p w14:paraId="276BA5E1" w14:textId="77777777" w:rsidR="00EA16E8" w:rsidRPr="005A5509" w:rsidRDefault="00EA16E8" w:rsidP="002D0C32">
            <w:pPr>
              <w:pStyle w:val="TAC"/>
            </w:pPr>
            <w:r w:rsidRPr="005A5509">
              <w:rPr>
                <w:rFonts w:hint="eastAsia"/>
              </w:rPr>
              <w:t>-</w:t>
            </w:r>
          </w:p>
        </w:tc>
      </w:tr>
    </w:tbl>
    <w:p w14:paraId="6B3FA111" w14:textId="77777777" w:rsidR="00EA16E8" w:rsidRPr="005A5509" w:rsidRDefault="00EA16E8" w:rsidP="00EA16E8"/>
    <w:p w14:paraId="0312EF88" w14:textId="77777777" w:rsidR="00EA16E8" w:rsidRPr="005A5509" w:rsidRDefault="00EA16E8" w:rsidP="00EA16E8">
      <w:pPr>
        <w:pStyle w:val="Heading4"/>
        <w:rPr>
          <w:snapToGrid w:val="0"/>
        </w:rPr>
      </w:pPr>
      <w:bookmarkStart w:id="144" w:name="_Toc11325810"/>
      <w:bookmarkStart w:id="145" w:name="_Toc67485845"/>
      <w:smartTag w:uri="urn:schemas-microsoft-com:office:smarttags" w:element="chsdate">
        <w:smartTagPr>
          <w:attr w:name="IsROCDate" w:val="False"/>
          <w:attr w:name="IsLunarDate" w:val="False"/>
          <w:attr w:name="Day" w:val="30"/>
          <w:attr w:name="Month" w:val="12"/>
          <w:attr w:name="Year" w:val="1899"/>
        </w:smartTagPr>
        <w:r w:rsidRPr="005A5509">
          <w:rPr>
            <w:snapToGrid w:val="0"/>
          </w:rPr>
          <w:t>5.14.3</w:t>
        </w:r>
      </w:smartTag>
      <w:r w:rsidRPr="005A5509">
        <w:rPr>
          <w:snapToGrid w:val="0"/>
        </w:rPr>
        <w:t>.14</w:t>
      </w:r>
      <w:r>
        <w:rPr>
          <w:snapToGrid w:val="0"/>
        </w:rPr>
        <w:tab/>
      </w:r>
      <w:r w:rsidRPr="005A5509">
        <w:rPr>
          <w:snapToGrid w:val="0"/>
        </w:rPr>
        <w:t>Advanced Audio Server Base Package</w:t>
      </w:r>
      <w:bookmarkEnd w:id="144"/>
      <w:bookmarkEnd w:id="145"/>
    </w:p>
    <w:p w14:paraId="087BECAE"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.14.1: Package Usage Information for Advanced Audio Server Base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7BA3E308" w14:textId="77777777" w:rsidTr="002D0C32">
        <w:trPr>
          <w:cantSplit/>
        </w:trPr>
        <w:tc>
          <w:tcPr>
            <w:tcW w:w="1744" w:type="dxa"/>
          </w:tcPr>
          <w:p w14:paraId="15339280" w14:textId="77777777" w:rsidR="00EA16E8" w:rsidRPr="005A5509" w:rsidRDefault="00EA16E8" w:rsidP="002D0C32">
            <w:pPr>
              <w:pStyle w:val="TAH"/>
            </w:pPr>
            <w:r w:rsidRPr="005A5509">
              <w:t xml:space="preserve">Properties </w:t>
            </w:r>
          </w:p>
        </w:tc>
        <w:tc>
          <w:tcPr>
            <w:tcW w:w="1851" w:type="dxa"/>
          </w:tcPr>
          <w:p w14:paraId="76880750" w14:textId="77777777" w:rsidR="00EA16E8" w:rsidRPr="005A5509" w:rsidRDefault="00EA16E8" w:rsidP="002D0C32">
            <w:pPr>
              <w:pStyle w:val="TAH"/>
            </w:pPr>
            <w:r w:rsidRPr="005A5509">
              <w:t>Mandatory/</w:t>
            </w:r>
          </w:p>
          <w:p w14:paraId="5B8D7C50" w14:textId="77777777" w:rsidR="00EA16E8" w:rsidRPr="005A5509" w:rsidRDefault="00EA16E8" w:rsidP="002D0C32">
            <w:pPr>
              <w:pStyle w:val="TAH"/>
            </w:pPr>
            <w:r w:rsidRPr="005A5509">
              <w:t>Optional</w:t>
            </w:r>
          </w:p>
        </w:tc>
        <w:tc>
          <w:tcPr>
            <w:tcW w:w="1961" w:type="dxa"/>
          </w:tcPr>
          <w:p w14:paraId="5DE6EF0A" w14:textId="77777777" w:rsidR="00EA16E8" w:rsidRPr="005A5509" w:rsidRDefault="00EA16E8" w:rsidP="002D0C32">
            <w:pPr>
              <w:pStyle w:val="TAH"/>
            </w:pPr>
            <w:r w:rsidRPr="005A5509">
              <w:t>Used in command:</w:t>
            </w:r>
          </w:p>
        </w:tc>
        <w:tc>
          <w:tcPr>
            <w:tcW w:w="1926" w:type="dxa"/>
            <w:gridSpan w:val="2"/>
          </w:tcPr>
          <w:p w14:paraId="7F6D34A3" w14:textId="77777777" w:rsidR="00EA16E8" w:rsidRPr="005A5509" w:rsidRDefault="00EA16E8" w:rsidP="002D0C32">
            <w:pPr>
              <w:pStyle w:val="TAH"/>
            </w:pPr>
            <w:r w:rsidRPr="005A5509">
              <w:t>Supported Values:</w:t>
            </w:r>
          </w:p>
        </w:tc>
        <w:tc>
          <w:tcPr>
            <w:tcW w:w="2407" w:type="dxa"/>
          </w:tcPr>
          <w:p w14:paraId="1B894189" w14:textId="77777777" w:rsidR="00EA16E8" w:rsidRPr="005A5509" w:rsidRDefault="00EA16E8" w:rsidP="002D0C32">
            <w:pPr>
              <w:pStyle w:val="TAH"/>
            </w:pPr>
            <w:r w:rsidRPr="005A5509">
              <w:t>Provisioned Value:</w:t>
            </w:r>
          </w:p>
        </w:tc>
      </w:tr>
      <w:tr w:rsidR="00EA16E8" w:rsidRPr="005A5509" w14:paraId="10BBEF2A" w14:textId="77777777" w:rsidTr="002D0C32">
        <w:trPr>
          <w:cantSplit/>
        </w:trPr>
        <w:tc>
          <w:tcPr>
            <w:tcW w:w="1744" w:type="dxa"/>
          </w:tcPr>
          <w:p w14:paraId="5949A7EF" w14:textId="77777777" w:rsidR="00EA16E8" w:rsidRPr="005A5509" w:rsidRDefault="00EA16E8" w:rsidP="002D0C32">
            <w:pPr>
              <w:pStyle w:val="TAC"/>
            </w:pPr>
            <w:r w:rsidRPr="005A5509">
              <w:rPr>
                <w:rFonts w:hint="eastAsia"/>
              </w:rPr>
              <w:t>None</w:t>
            </w:r>
          </w:p>
        </w:tc>
        <w:tc>
          <w:tcPr>
            <w:tcW w:w="1851" w:type="dxa"/>
          </w:tcPr>
          <w:p w14:paraId="79BC69BE" w14:textId="77777777" w:rsidR="00EA16E8" w:rsidRPr="005A5509" w:rsidRDefault="00EA16E8" w:rsidP="002D0C32">
            <w:pPr>
              <w:pStyle w:val="TAC"/>
            </w:pPr>
            <w:r w:rsidRPr="005A5509">
              <w:rPr>
                <w:rFonts w:hint="eastAsia"/>
              </w:rPr>
              <w:t>-</w:t>
            </w:r>
          </w:p>
        </w:tc>
        <w:tc>
          <w:tcPr>
            <w:tcW w:w="1961" w:type="dxa"/>
          </w:tcPr>
          <w:p w14:paraId="4C3189C5" w14:textId="77777777" w:rsidR="00EA16E8" w:rsidRPr="005A5509" w:rsidRDefault="00EA16E8" w:rsidP="002D0C32">
            <w:pPr>
              <w:pStyle w:val="TAC"/>
            </w:pPr>
            <w:r w:rsidRPr="005A5509">
              <w:rPr>
                <w:rFonts w:hint="eastAsia"/>
              </w:rPr>
              <w:t>-</w:t>
            </w:r>
          </w:p>
        </w:tc>
        <w:tc>
          <w:tcPr>
            <w:tcW w:w="1926" w:type="dxa"/>
            <w:gridSpan w:val="2"/>
          </w:tcPr>
          <w:p w14:paraId="237F2C33" w14:textId="77777777" w:rsidR="00EA16E8" w:rsidRPr="005A5509" w:rsidRDefault="00EA16E8" w:rsidP="002D0C32">
            <w:pPr>
              <w:pStyle w:val="TAC"/>
            </w:pPr>
            <w:r w:rsidRPr="005A5509">
              <w:rPr>
                <w:rFonts w:hint="eastAsia"/>
              </w:rPr>
              <w:t>-</w:t>
            </w:r>
          </w:p>
        </w:tc>
        <w:tc>
          <w:tcPr>
            <w:tcW w:w="2407" w:type="dxa"/>
          </w:tcPr>
          <w:p w14:paraId="60CF6E00" w14:textId="77777777" w:rsidR="00EA16E8" w:rsidRPr="005A5509" w:rsidRDefault="00EA16E8" w:rsidP="002D0C32">
            <w:pPr>
              <w:pStyle w:val="TAC"/>
            </w:pPr>
            <w:r w:rsidRPr="005A5509">
              <w:rPr>
                <w:rFonts w:hint="eastAsia"/>
              </w:rPr>
              <w:t>-</w:t>
            </w:r>
          </w:p>
        </w:tc>
      </w:tr>
      <w:tr w:rsidR="00EA16E8" w:rsidRPr="005A5509" w14:paraId="0A2A9897" w14:textId="77777777" w:rsidTr="002D0C32">
        <w:trPr>
          <w:cantSplit/>
        </w:trPr>
        <w:tc>
          <w:tcPr>
            <w:tcW w:w="1744" w:type="dxa"/>
          </w:tcPr>
          <w:p w14:paraId="14D2C6B9" w14:textId="77777777" w:rsidR="00EA16E8" w:rsidRPr="005A5509" w:rsidRDefault="00EA16E8" w:rsidP="002D0C32">
            <w:pPr>
              <w:pStyle w:val="TAH"/>
            </w:pPr>
            <w:r w:rsidRPr="005A5509">
              <w:t xml:space="preserve">Signals </w:t>
            </w:r>
          </w:p>
        </w:tc>
        <w:tc>
          <w:tcPr>
            <w:tcW w:w="1851" w:type="dxa"/>
          </w:tcPr>
          <w:p w14:paraId="751E5DFA" w14:textId="77777777" w:rsidR="00EA16E8" w:rsidRPr="005A5509" w:rsidRDefault="00EA16E8" w:rsidP="002D0C32">
            <w:pPr>
              <w:pStyle w:val="TAH"/>
            </w:pPr>
            <w:r w:rsidRPr="005A5509">
              <w:t>Mandatory/</w:t>
            </w:r>
          </w:p>
          <w:p w14:paraId="2908378F" w14:textId="77777777" w:rsidR="00EA16E8" w:rsidRPr="005A5509" w:rsidRDefault="00EA16E8" w:rsidP="002D0C32">
            <w:pPr>
              <w:pStyle w:val="TAH"/>
            </w:pPr>
            <w:r w:rsidRPr="005A5509">
              <w:t>Optional</w:t>
            </w:r>
          </w:p>
        </w:tc>
        <w:tc>
          <w:tcPr>
            <w:tcW w:w="3887" w:type="dxa"/>
            <w:gridSpan w:val="3"/>
          </w:tcPr>
          <w:p w14:paraId="3B48269E" w14:textId="77777777" w:rsidR="00EA16E8" w:rsidRPr="005A5509" w:rsidRDefault="00EA16E8" w:rsidP="002D0C32">
            <w:pPr>
              <w:pStyle w:val="TAH"/>
            </w:pPr>
            <w:r w:rsidRPr="005A5509">
              <w:t>Used in command:</w:t>
            </w:r>
          </w:p>
        </w:tc>
        <w:tc>
          <w:tcPr>
            <w:tcW w:w="2407" w:type="dxa"/>
          </w:tcPr>
          <w:p w14:paraId="59FE41AE" w14:textId="77777777" w:rsidR="00EA16E8" w:rsidRPr="005A5509" w:rsidRDefault="00EA16E8" w:rsidP="002D0C32">
            <w:pPr>
              <w:pStyle w:val="TAH"/>
            </w:pPr>
            <w:r w:rsidRPr="005A5509">
              <w:t>Duration Provisioned Value:</w:t>
            </w:r>
          </w:p>
        </w:tc>
      </w:tr>
      <w:tr w:rsidR="00EA16E8" w:rsidRPr="005A5509" w14:paraId="3F31B361" w14:textId="77777777" w:rsidTr="002D0C32">
        <w:trPr>
          <w:cantSplit/>
        </w:trPr>
        <w:tc>
          <w:tcPr>
            <w:tcW w:w="1744" w:type="dxa"/>
            <w:vMerge w:val="restart"/>
          </w:tcPr>
          <w:p w14:paraId="1F2C8D4F" w14:textId="77777777" w:rsidR="00EA16E8" w:rsidRPr="005A5509" w:rsidRDefault="00EA16E8" w:rsidP="002D0C32">
            <w:pPr>
              <w:pStyle w:val="TAC"/>
            </w:pPr>
          </w:p>
          <w:p w14:paraId="0B35C8E0" w14:textId="77777777" w:rsidR="00EA16E8" w:rsidRPr="005A5509" w:rsidRDefault="00EA16E8" w:rsidP="002D0C32">
            <w:pPr>
              <w:pStyle w:val="TAC"/>
            </w:pPr>
            <w:r w:rsidRPr="005A5509">
              <w:t xml:space="preserve"> Play</w:t>
            </w:r>
          </w:p>
          <w:p w14:paraId="2967DD31" w14:textId="77777777" w:rsidR="00EA16E8" w:rsidRPr="005A5509" w:rsidRDefault="00EA16E8" w:rsidP="002D0C32">
            <w:pPr>
              <w:pStyle w:val="TAC"/>
            </w:pPr>
            <w:r w:rsidRPr="005A5509">
              <w:rPr>
                <w:rFonts w:hint="eastAsia"/>
              </w:rPr>
              <w:t>(</w:t>
            </w:r>
            <w:r w:rsidRPr="005A5509">
              <w:t>aasb</w:t>
            </w:r>
            <w:r w:rsidRPr="005A5509">
              <w:rPr>
                <w:rFonts w:hint="eastAsia"/>
              </w:rPr>
              <w:t>/</w:t>
            </w:r>
            <w:r w:rsidRPr="005A5509">
              <w:t>play</w:t>
            </w:r>
            <w:r w:rsidRPr="005A5509">
              <w:rPr>
                <w:rFonts w:hint="eastAsia"/>
              </w:rPr>
              <w:t>,</w:t>
            </w:r>
          </w:p>
          <w:p w14:paraId="109D73E6" w14:textId="77777777" w:rsidR="00EA16E8" w:rsidRPr="005A5509" w:rsidRDefault="00EA16E8" w:rsidP="002D0C32">
            <w:pPr>
              <w:pStyle w:val="TAC"/>
              <w:rPr>
                <w:b/>
                <w:bCs/>
              </w:rPr>
            </w:pPr>
            <w:r w:rsidRPr="005A5509">
              <w:t>0x0033</w:t>
            </w:r>
            <w:r w:rsidRPr="005A5509">
              <w:rPr>
                <w:rFonts w:hint="eastAsia"/>
              </w:rPr>
              <w:t>/</w:t>
            </w:r>
            <w:r w:rsidRPr="005A5509">
              <w:t>0x0001)</w:t>
            </w:r>
          </w:p>
        </w:tc>
        <w:tc>
          <w:tcPr>
            <w:tcW w:w="1851" w:type="dxa"/>
          </w:tcPr>
          <w:p w14:paraId="037402E5" w14:textId="77777777" w:rsidR="00EA16E8" w:rsidRPr="005A5509" w:rsidRDefault="00EA16E8" w:rsidP="002D0C32">
            <w:pPr>
              <w:pStyle w:val="TAC"/>
              <w:rPr>
                <w:b/>
                <w:bCs/>
              </w:rPr>
            </w:pPr>
            <w:r w:rsidRPr="005A5509">
              <w:t>M</w:t>
            </w:r>
          </w:p>
        </w:tc>
        <w:tc>
          <w:tcPr>
            <w:tcW w:w="3887" w:type="dxa"/>
            <w:gridSpan w:val="3"/>
          </w:tcPr>
          <w:p w14:paraId="149FB17C" w14:textId="77777777" w:rsidR="00EA16E8" w:rsidRPr="005A5509" w:rsidRDefault="00EA16E8" w:rsidP="002D0C32">
            <w:pPr>
              <w:pStyle w:val="TAC"/>
              <w:rPr>
                <w:b/>
                <w:bCs/>
              </w:rPr>
            </w:pPr>
            <w:r w:rsidRPr="005A5509">
              <w:t xml:space="preserve">ADD, MOD, MOVE, AUDITVALUE, </w:t>
            </w:r>
          </w:p>
        </w:tc>
        <w:tc>
          <w:tcPr>
            <w:tcW w:w="2407" w:type="dxa"/>
          </w:tcPr>
          <w:p w14:paraId="4D688E8E" w14:textId="77777777" w:rsidR="00EA16E8" w:rsidRPr="005A5509" w:rsidRDefault="00EA16E8" w:rsidP="002D0C32">
            <w:pPr>
              <w:pStyle w:val="TAC"/>
              <w:jc w:val="left"/>
              <w:rPr>
                <w:b/>
                <w:bCs/>
              </w:rPr>
            </w:pPr>
            <w:r w:rsidRPr="005A5509">
              <w:rPr>
                <w:rFonts w:hint="eastAsia"/>
              </w:rPr>
              <w:t>-</w:t>
            </w:r>
          </w:p>
        </w:tc>
      </w:tr>
      <w:tr w:rsidR="00EA16E8" w:rsidRPr="005A5509" w14:paraId="7A36DE61" w14:textId="77777777" w:rsidTr="002D0C32">
        <w:trPr>
          <w:cantSplit/>
        </w:trPr>
        <w:tc>
          <w:tcPr>
            <w:tcW w:w="1744" w:type="dxa"/>
            <w:vMerge/>
          </w:tcPr>
          <w:p w14:paraId="70BB6940" w14:textId="77777777" w:rsidR="00EA16E8" w:rsidRPr="005A5509" w:rsidRDefault="00EA16E8" w:rsidP="002D0C32">
            <w:pPr>
              <w:pStyle w:val="enumlev2"/>
              <w:ind w:left="0" w:firstLine="34"/>
              <w:rPr>
                <w:b/>
                <w:bCs/>
              </w:rPr>
            </w:pPr>
          </w:p>
        </w:tc>
        <w:tc>
          <w:tcPr>
            <w:tcW w:w="1851" w:type="dxa"/>
          </w:tcPr>
          <w:p w14:paraId="60C1B45C" w14:textId="77777777" w:rsidR="00EA16E8" w:rsidRPr="005A5509" w:rsidRDefault="00EA16E8" w:rsidP="002D0C32">
            <w:pPr>
              <w:pStyle w:val="TAH"/>
            </w:pPr>
            <w:r w:rsidRPr="005A5509">
              <w:t>Signal Parameters</w:t>
            </w:r>
          </w:p>
        </w:tc>
        <w:tc>
          <w:tcPr>
            <w:tcW w:w="1961" w:type="dxa"/>
          </w:tcPr>
          <w:p w14:paraId="02310DDC" w14:textId="77777777" w:rsidR="00EA16E8" w:rsidRPr="005A5509" w:rsidRDefault="00EA16E8" w:rsidP="002D0C32">
            <w:pPr>
              <w:pStyle w:val="TAH"/>
            </w:pPr>
            <w:r w:rsidRPr="005A5509">
              <w:t>Mandatory/</w:t>
            </w:r>
          </w:p>
          <w:p w14:paraId="2EED5BA2" w14:textId="77777777" w:rsidR="00EA16E8" w:rsidRPr="005A5509" w:rsidRDefault="00EA16E8" w:rsidP="002D0C32">
            <w:pPr>
              <w:pStyle w:val="TAH"/>
            </w:pPr>
            <w:r w:rsidRPr="005A5509">
              <w:t>Optional</w:t>
            </w:r>
          </w:p>
        </w:tc>
        <w:tc>
          <w:tcPr>
            <w:tcW w:w="1926" w:type="dxa"/>
            <w:gridSpan w:val="2"/>
          </w:tcPr>
          <w:p w14:paraId="62E11DDC" w14:textId="77777777" w:rsidR="00EA16E8" w:rsidRPr="005A5509" w:rsidRDefault="00EA16E8" w:rsidP="002D0C32">
            <w:pPr>
              <w:pStyle w:val="TAH"/>
            </w:pPr>
            <w:r w:rsidRPr="005A5509">
              <w:t>Supported</w:t>
            </w:r>
          </w:p>
          <w:p w14:paraId="714360C1" w14:textId="77777777" w:rsidR="00EA16E8" w:rsidRPr="005A5509" w:rsidRDefault="00EA16E8" w:rsidP="002D0C32">
            <w:pPr>
              <w:pStyle w:val="TAH"/>
            </w:pPr>
            <w:r w:rsidRPr="005A5509">
              <w:t>Values:</w:t>
            </w:r>
          </w:p>
        </w:tc>
        <w:tc>
          <w:tcPr>
            <w:tcW w:w="2407" w:type="dxa"/>
          </w:tcPr>
          <w:p w14:paraId="40E3B22A" w14:textId="77777777" w:rsidR="00EA16E8" w:rsidRPr="005A5509" w:rsidRDefault="00EA16E8" w:rsidP="002D0C32">
            <w:pPr>
              <w:pStyle w:val="TAH"/>
            </w:pPr>
            <w:r w:rsidRPr="005A5509">
              <w:t>Duration Provisioned Value:</w:t>
            </w:r>
          </w:p>
        </w:tc>
      </w:tr>
      <w:tr w:rsidR="00EA16E8" w:rsidRPr="005A5509" w14:paraId="39223395" w14:textId="77777777" w:rsidTr="002D0C32">
        <w:trPr>
          <w:cantSplit/>
        </w:trPr>
        <w:tc>
          <w:tcPr>
            <w:tcW w:w="1744" w:type="dxa"/>
            <w:vMerge/>
          </w:tcPr>
          <w:p w14:paraId="25FE2960" w14:textId="77777777" w:rsidR="00EA16E8" w:rsidRPr="005A5509" w:rsidRDefault="00EA16E8" w:rsidP="002D0C32">
            <w:pPr>
              <w:pStyle w:val="enumlev2"/>
              <w:ind w:left="0" w:firstLine="34"/>
              <w:rPr>
                <w:b/>
                <w:bCs/>
              </w:rPr>
            </w:pPr>
          </w:p>
        </w:tc>
        <w:tc>
          <w:tcPr>
            <w:tcW w:w="1851" w:type="dxa"/>
          </w:tcPr>
          <w:p w14:paraId="2285FE5A" w14:textId="77777777" w:rsidR="00EA16E8" w:rsidRPr="005A5509" w:rsidRDefault="00EA16E8" w:rsidP="002D0C32">
            <w:pPr>
              <w:pStyle w:val="TAC"/>
            </w:pPr>
            <w:r w:rsidRPr="005A5509">
              <w:rPr>
                <w:rFonts w:hint="eastAsia"/>
              </w:rPr>
              <w:t xml:space="preserve"> A</w:t>
            </w:r>
            <w:r w:rsidRPr="005A5509">
              <w:t xml:space="preserve">nnouncement </w:t>
            </w:r>
          </w:p>
          <w:p w14:paraId="097B7833" w14:textId="77777777" w:rsidR="00EA16E8" w:rsidRPr="005A5509" w:rsidRDefault="00EA16E8" w:rsidP="002D0C32">
            <w:pPr>
              <w:pStyle w:val="TAC"/>
              <w:rPr>
                <w:b/>
                <w:bCs/>
              </w:rPr>
            </w:pPr>
            <w:r w:rsidRPr="005A5509">
              <w:rPr>
                <w:rFonts w:hint="eastAsia"/>
              </w:rPr>
              <w:t>(</w:t>
            </w:r>
            <w:r w:rsidRPr="005A5509">
              <w:t>an</w:t>
            </w:r>
            <w:r w:rsidRPr="005A5509">
              <w:rPr>
                <w:rFonts w:hint="eastAsia"/>
              </w:rPr>
              <w:t xml:space="preserve">, </w:t>
            </w:r>
            <w:r w:rsidRPr="005A5509">
              <w:t>0x0001)</w:t>
            </w:r>
          </w:p>
        </w:tc>
        <w:tc>
          <w:tcPr>
            <w:tcW w:w="1961" w:type="dxa"/>
          </w:tcPr>
          <w:p w14:paraId="60BEE42A" w14:textId="77777777" w:rsidR="00EA16E8" w:rsidRPr="005A5509" w:rsidRDefault="00EA16E8" w:rsidP="002D0C32">
            <w:pPr>
              <w:pStyle w:val="TAC"/>
              <w:rPr>
                <w:b/>
                <w:bCs/>
              </w:rPr>
            </w:pPr>
            <w:r w:rsidRPr="005A5509">
              <w:t>M</w:t>
            </w:r>
          </w:p>
        </w:tc>
        <w:tc>
          <w:tcPr>
            <w:tcW w:w="1926" w:type="dxa"/>
            <w:gridSpan w:val="2"/>
          </w:tcPr>
          <w:p w14:paraId="1643FC79" w14:textId="77777777" w:rsidR="00EA16E8" w:rsidRPr="005A5509" w:rsidRDefault="00EA16E8" w:rsidP="002D0C32">
            <w:pPr>
              <w:pStyle w:val="TAC"/>
            </w:pPr>
            <w:r w:rsidRPr="005A5509">
              <w:rPr>
                <w:rFonts w:hint="eastAsia"/>
                <w:lang w:eastAsia="zh-CN"/>
              </w:rPr>
              <w:t xml:space="preserve">Any </w:t>
            </w:r>
            <w:r w:rsidRPr="005A5509">
              <w:t>String</w:t>
            </w:r>
          </w:p>
        </w:tc>
        <w:tc>
          <w:tcPr>
            <w:tcW w:w="2407" w:type="dxa"/>
          </w:tcPr>
          <w:p w14:paraId="49395FEF" w14:textId="77777777" w:rsidR="00EA16E8" w:rsidRPr="005A5509" w:rsidRDefault="00EA16E8" w:rsidP="002D0C32">
            <w:pPr>
              <w:pStyle w:val="TAC"/>
              <w:rPr>
                <w:b/>
                <w:bCs/>
              </w:rPr>
            </w:pPr>
            <w:r w:rsidRPr="005A5509">
              <w:rPr>
                <w:rFonts w:hint="eastAsia"/>
              </w:rPr>
              <w:t>-</w:t>
            </w:r>
          </w:p>
        </w:tc>
      </w:tr>
      <w:tr w:rsidR="00EA16E8" w:rsidRPr="005A5509" w14:paraId="4EABBF47" w14:textId="77777777" w:rsidTr="002D0C32">
        <w:trPr>
          <w:cantSplit/>
        </w:trPr>
        <w:tc>
          <w:tcPr>
            <w:tcW w:w="1744" w:type="dxa"/>
            <w:vMerge/>
          </w:tcPr>
          <w:p w14:paraId="7021BA36" w14:textId="77777777" w:rsidR="00EA16E8" w:rsidRPr="005A5509" w:rsidRDefault="00EA16E8" w:rsidP="002D0C32">
            <w:pPr>
              <w:pStyle w:val="enumlev2"/>
              <w:ind w:left="0" w:firstLine="34"/>
              <w:rPr>
                <w:b/>
                <w:bCs/>
              </w:rPr>
            </w:pPr>
          </w:p>
        </w:tc>
        <w:tc>
          <w:tcPr>
            <w:tcW w:w="1851" w:type="dxa"/>
          </w:tcPr>
          <w:p w14:paraId="58F196B6" w14:textId="77777777" w:rsidR="00EA16E8" w:rsidRPr="005A5509" w:rsidRDefault="00EA16E8" w:rsidP="002D0C32">
            <w:pPr>
              <w:pStyle w:val="TAC"/>
            </w:pPr>
            <w:r w:rsidRPr="005A5509">
              <w:t>Iterations</w:t>
            </w:r>
          </w:p>
          <w:p w14:paraId="472FAFF0" w14:textId="77777777" w:rsidR="00EA16E8" w:rsidRPr="005A5509" w:rsidRDefault="00EA16E8" w:rsidP="002D0C32">
            <w:pPr>
              <w:pStyle w:val="TAC"/>
            </w:pPr>
            <w:r w:rsidRPr="005A5509">
              <w:rPr>
                <w:rFonts w:hint="eastAsia"/>
              </w:rPr>
              <w:t>(</w:t>
            </w:r>
            <w:r w:rsidRPr="005A5509">
              <w:t>it</w:t>
            </w:r>
            <w:r w:rsidRPr="005A5509">
              <w:rPr>
                <w:rFonts w:hint="eastAsia"/>
              </w:rPr>
              <w:t>,</w:t>
            </w:r>
            <w:r w:rsidRPr="005A5509">
              <w:t>0x0002)</w:t>
            </w:r>
          </w:p>
        </w:tc>
        <w:tc>
          <w:tcPr>
            <w:tcW w:w="1961" w:type="dxa"/>
          </w:tcPr>
          <w:p w14:paraId="0B7D72A4" w14:textId="77777777" w:rsidR="00EA16E8" w:rsidRPr="005A5509" w:rsidRDefault="00EA16E8" w:rsidP="002D0C32">
            <w:pPr>
              <w:pStyle w:val="TAC"/>
            </w:pPr>
            <w:r w:rsidRPr="005A5509">
              <w:t>O</w:t>
            </w:r>
          </w:p>
        </w:tc>
        <w:tc>
          <w:tcPr>
            <w:tcW w:w="1926" w:type="dxa"/>
            <w:gridSpan w:val="2"/>
          </w:tcPr>
          <w:p w14:paraId="66A3B8FF" w14:textId="77777777" w:rsidR="00EA16E8" w:rsidRPr="005A5509" w:rsidRDefault="00EA16E8" w:rsidP="002D0C32">
            <w:pPr>
              <w:pStyle w:val="TAC"/>
            </w:pPr>
            <w:r w:rsidRPr="005A5509">
              <w:rPr>
                <w:rFonts w:hint="eastAsia"/>
                <w:lang w:eastAsia="zh-CN"/>
              </w:rPr>
              <w:t xml:space="preserve">Any </w:t>
            </w:r>
            <w:r w:rsidRPr="005A5509">
              <w:t>Integer</w:t>
            </w:r>
          </w:p>
        </w:tc>
        <w:tc>
          <w:tcPr>
            <w:tcW w:w="2407" w:type="dxa"/>
          </w:tcPr>
          <w:p w14:paraId="31FCEA0D" w14:textId="77777777" w:rsidR="00EA16E8" w:rsidRPr="005A5509" w:rsidRDefault="00EA16E8" w:rsidP="002D0C32">
            <w:pPr>
              <w:pStyle w:val="TAC"/>
            </w:pPr>
            <w:r w:rsidRPr="005A5509">
              <w:t>1</w:t>
            </w:r>
          </w:p>
        </w:tc>
      </w:tr>
      <w:tr w:rsidR="00EA16E8" w:rsidRPr="005A5509" w14:paraId="6EB8F4AB" w14:textId="77777777" w:rsidTr="002D0C32">
        <w:trPr>
          <w:cantSplit/>
        </w:trPr>
        <w:tc>
          <w:tcPr>
            <w:tcW w:w="1744" w:type="dxa"/>
            <w:vMerge/>
          </w:tcPr>
          <w:p w14:paraId="2DD5D65E" w14:textId="77777777" w:rsidR="00EA16E8" w:rsidRPr="005A5509" w:rsidRDefault="00EA16E8" w:rsidP="002D0C32">
            <w:pPr>
              <w:pStyle w:val="enumlev2"/>
              <w:ind w:left="0" w:firstLine="34"/>
              <w:rPr>
                <w:b/>
                <w:bCs/>
              </w:rPr>
            </w:pPr>
          </w:p>
        </w:tc>
        <w:tc>
          <w:tcPr>
            <w:tcW w:w="1851" w:type="dxa"/>
          </w:tcPr>
          <w:p w14:paraId="7F8DAA3D" w14:textId="77777777" w:rsidR="00EA16E8" w:rsidRPr="005A5509" w:rsidRDefault="00EA16E8" w:rsidP="002D0C32">
            <w:pPr>
              <w:pStyle w:val="TAC"/>
            </w:pPr>
            <w:r w:rsidRPr="005A5509">
              <w:t>Interval</w:t>
            </w:r>
            <w:r w:rsidRPr="005A5509">
              <w:rPr>
                <w:rFonts w:hint="eastAsia"/>
              </w:rPr>
              <w:t>(</w:t>
            </w:r>
            <w:r w:rsidRPr="005A5509">
              <w:t>iv</w:t>
            </w:r>
            <w:r w:rsidRPr="005A5509">
              <w:rPr>
                <w:rFonts w:hint="eastAsia"/>
              </w:rPr>
              <w:t>,</w:t>
            </w:r>
            <w:r w:rsidRPr="005A5509">
              <w:t>0x0003)</w:t>
            </w:r>
          </w:p>
        </w:tc>
        <w:tc>
          <w:tcPr>
            <w:tcW w:w="1961" w:type="dxa"/>
          </w:tcPr>
          <w:p w14:paraId="78C8DB0C" w14:textId="77777777" w:rsidR="00EA16E8" w:rsidRPr="005A5509" w:rsidRDefault="00EA16E8" w:rsidP="002D0C32">
            <w:pPr>
              <w:pStyle w:val="TAC"/>
            </w:pPr>
            <w:r w:rsidRPr="005A5509">
              <w:rPr>
                <w:rFonts w:hint="eastAsia"/>
              </w:rPr>
              <w:t>O</w:t>
            </w:r>
          </w:p>
        </w:tc>
        <w:tc>
          <w:tcPr>
            <w:tcW w:w="1926" w:type="dxa"/>
            <w:gridSpan w:val="2"/>
          </w:tcPr>
          <w:p w14:paraId="4C8842FC" w14:textId="77777777" w:rsidR="00EA16E8" w:rsidRPr="005A5509" w:rsidRDefault="00EA16E8" w:rsidP="002D0C32">
            <w:pPr>
              <w:pStyle w:val="TAC"/>
            </w:pPr>
            <w:r w:rsidRPr="005A5509">
              <w:t>0 upwords</w:t>
            </w:r>
          </w:p>
        </w:tc>
        <w:tc>
          <w:tcPr>
            <w:tcW w:w="2407" w:type="dxa"/>
          </w:tcPr>
          <w:p w14:paraId="227E9F7B" w14:textId="77777777" w:rsidR="00EA16E8" w:rsidRPr="005A5509" w:rsidRDefault="00EA16E8" w:rsidP="002D0C32">
            <w:pPr>
              <w:pStyle w:val="TAC"/>
            </w:pPr>
            <w:r w:rsidRPr="005A5509">
              <w:rPr>
                <w:rFonts w:hint="eastAsia"/>
              </w:rPr>
              <w:t>-</w:t>
            </w:r>
          </w:p>
        </w:tc>
      </w:tr>
      <w:tr w:rsidR="00EA16E8" w:rsidRPr="005A5509" w14:paraId="1D65B6C3" w14:textId="77777777" w:rsidTr="002D0C32">
        <w:trPr>
          <w:cantSplit/>
        </w:trPr>
        <w:tc>
          <w:tcPr>
            <w:tcW w:w="1744" w:type="dxa"/>
            <w:vMerge/>
          </w:tcPr>
          <w:p w14:paraId="488F2CCC" w14:textId="77777777" w:rsidR="00EA16E8" w:rsidRPr="005A5509" w:rsidRDefault="00EA16E8" w:rsidP="002D0C32">
            <w:pPr>
              <w:pStyle w:val="enumlev2"/>
              <w:ind w:left="0" w:firstLine="34"/>
              <w:rPr>
                <w:b/>
                <w:bCs/>
              </w:rPr>
            </w:pPr>
          </w:p>
        </w:tc>
        <w:tc>
          <w:tcPr>
            <w:tcW w:w="1851" w:type="dxa"/>
          </w:tcPr>
          <w:p w14:paraId="37B65E82" w14:textId="77777777" w:rsidR="00EA16E8" w:rsidRPr="005A5509" w:rsidRDefault="00EA16E8" w:rsidP="002D0C32">
            <w:pPr>
              <w:pStyle w:val="TAC"/>
            </w:pPr>
            <w:r w:rsidRPr="005A5509">
              <w:t>Announcement Direction</w:t>
            </w:r>
            <w:r w:rsidRPr="005A5509">
              <w:rPr>
                <w:rFonts w:hint="eastAsia"/>
              </w:rPr>
              <w:t>(di,</w:t>
            </w:r>
            <w:r w:rsidRPr="005A5509">
              <w:t>0x000</w:t>
            </w:r>
            <w:r w:rsidRPr="005A5509">
              <w:rPr>
                <w:rFonts w:hint="eastAsia"/>
              </w:rPr>
              <w:t>6</w:t>
            </w:r>
            <w:r w:rsidRPr="005A5509">
              <w:t>)</w:t>
            </w:r>
          </w:p>
        </w:tc>
        <w:tc>
          <w:tcPr>
            <w:tcW w:w="1961" w:type="dxa"/>
          </w:tcPr>
          <w:p w14:paraId="6A54773E" w14:textId="77777777" w:rsidR="00EA16E8" w:rsidRPr="005A5509" w:rsidRDefault="00EA16E8" w:rsidP="002D0C32">
            <w:pPr>
              <w:pStyle w:val="TAC"/>
            </w:pPr>
            <w:r w:rsidRPr="005A5509">
              <w:rPr>
                <w:rFonts w:hint="eastAsia"/>
              </w:rPr>
              <w:t>M</w:t>
            </w:r>
          </w:p>
        </w:tc>
        <w:tc>
          <w:tcPr>
            <w:tcW w:w="1926" w:type="dxa"/>
            <w:gridSpan w:val="2"/>
          </w:tcPr>
          <w:p w14:paraId="456F7371" w14:textId="77777777" w:rsidR="00EA16E8" w:rsidRPr="005A5509" w:rsidRDefault="00EA16E8" w:rsidP="002D0C32">
            <w:pPr>
              <w:pStyle w:val="TAC"/>
            </w:pPr>
            <w:r w:rsidRPr="005A5509">
              <w:t>Ext (0x01)</w:t>
            </w:r>
          </w:p>
          <w:p w14:paraId="5FACA1CC" w14:textId="77777777" w:rsidR="00EA16E8" w:rsidRPr="005A5509" w:rsidRDefault="00EA16E8" w:rsidP="002D0C32">
            <w:pPr>
              <w:pStyle w:val="TAC"/>
            </w:pPr>
            <w:r w:rsidRPr="005A5509">
              <w:t>Int (0x02)</w:t>
            </w:r>
          </w:p>
        </w:tc>
        <w:tc>
          <w:tcPr>
            <w:tcW w:w="2407" w:type="dxa"/>
          </w:tcPr>
          <w:p w14:paraId="7CC7F096" w14:textId="77777777" w:rsidR="00EA16E8" w:rsidRPr="005A5509" w:rsidRDefault="00EA16E8" w:rsidP="002D0C32">
            <w:pPr>
              <w:pStyle w:val="TAC"/>
            </w:pPr>
            <w:r w:rsidRPr="005A5509">
              <w:t>Default=External</w:t>
            </w:r>
          </w:p>
        </w:tc>
      </w:tr>
      <w:tr w:rsidR="00EA16E8" w:rsidRPr="005A5509" w14:paraId="7D21C7BA" w14:textId="77777777" w:rsidTr="002D0C32">
        <w:trPr>
          <w:cantSplit/>
        </w:trPr>
        <w:tc>
          <w:tcPr>
            <w:tcW w:w="1744" w:type="dxa"/>
          </w:tcPr>
          <w:p w14:paraId="62210B83" w14:textId="77777777" w:rsidR="00EA16E8" w:rsidRPr="005A5509" w:rsidRDefault="00EA16E8" w:rsidP="002D0C32">
            <w:pPr>
              <w:pStyle w:val="TAH"/>
            </w:pPr>
            <w:r w:rsidRPr="005A5509">
              <w:t>Events</w:t>
            </w:r>
          </w:p>
        </w:tc>
        <w:tc>
          <w:tcPr>
            <w:tcW w:w="1851" w:type="dxa"/>
          </w:tcPr>
          <w:p w14:paraId="28C39508" w14:textId="77777777" w:rsidR="00EA16E8" w:rsidRPr="005A5509" w:rsidRDefault="00EA16E8" w:rsidP="002D0C32">
            <w:pPr>
              <w:pStyle w:val="TAH"/>
            </w:pPr>
            <w:r w:rsidRPr="005A5509">
              <w:t>Mandatory/</w:t>
            </w:r>
          </w:p>
          <w:p w14:paraId="723911B8" w14:textId="77777777" w:rsidR="00EA16E8" w:rsidRPr="005A5509" w:rsidRDefault="00EA16E8" w:rsidP="002D0C32">
            <w:pPr>
              <w:pStyle w:val="TAH"/>
            </w:pPr>
            <w:r w:rsidRPr="005A5509">
              <w:t>Optional</w:t>
            </w:r>
          </w:p>
        </w:tc>
        <w:tc>
          <w:tcPr>
            <w:tcW w:w="6294" w:type="dxa"/>
            <w:gridSpan w:val="4"/>
          </w:tcPr>
          <w:p w14:paraId="1269BA6E" w14:textId="77777777" w:rsidR="00EA16E8" w:rsidRPr="005A5509" w:rsidRDefault="00EA16E8" w:rsidP="002D0C32">
            <w:pPr>
              <w:pStyle w:val="TAH"/>
            </w:pPr>
            <w:r w:rsidRPr="005A5509">
              <w:t>Used in command:</w:t>
            </w:r>
          </w:p>
        </w:tc>
      </w:tr>
      <w:tr w:rsidR="00EA16E8" w:rsidRPr="005A5509" w14:paraId="008D87C5" w14:textId="77777777" w:rsidTr="002D0C32">
        <w:trPr>
          <w:cantSplit/>
        </w:trPr>
        <w:tc>
          <w:tcPr>
            <w:tcW w:w="1744" w:type="dxa"/>
            <w:vMerge w:val="restart"/>
          </w:tcPr>
          <w:p w14:paraId="13F82C80" w14:textId="77777777" w:rsidR="00EA16E8" w:rsidRPr="005A5509" w:rsidRDefault="00EA16E8" w:rsidP="002D0C32">
            <w:pPr>
              <w:pStyle w:val="TAC"/>
            </w:pPr>
            <w:r w:rsidRPr="005A5509">
              <w:t>Audio operation failure</w:t>
            </w:r>
          </w:p>
          <w:p w14:paraId="32CFDCC7" w14:textId="77777777" w:rsidR="00EA16E8" w:rsidRPr="005A5509" w:rsidRDefault="00EA16E8" w:rsidP="002D0C32">
            <w:pPr>
              <w:pStyle w:val="TAC"/>
            </w:pPr>
            <w:r w:rsidRPr="005A5509">
              <w:rPr>
                <w:rFonts w:hint="eastAsia"/>
              </w:rPr>
              <w:t>(</w:t>
            </w:r>
            <w:r w:rsidRPr="005A5509">
              <w:t>aasb</w:t>
            </w:r>
            <w:r w:rsidRPr="005A5509">
              <w:rPr>
                <w:rFonts w:hint="eastAsia"/>
              </w:rPr>
              <w:t>/</w:t>
            </w:r>
            <w:r w:rsidRPr="005A5509">
              <w:t>audfail</w:t>
            </w:r>
            <w:r w:rsidRPr="005A5509">
              <w:rPr>
                <w:rFonts w:hint="eastAsia"/>
              </w:rPr>
              <w:t>,</w:t>
            </w:r>
          </w:p>
          <w:p w14:paraId="6B55938F" w14:textId="77777777" w:rsidR="00EA16E8" w:rsidRPr="005A5509" w:rsidRDefault="00EA16E8" w:rsidP="002D0C32">
            <w:pPr>
              <w:pStyle w:val="TAC"/>
              <w:rPr>
                <w:b/>
                <w:bCs/>
              </w:rPr>
            </w:pPr>
            <w:r w:rsidRPr="005A5509">
              <w:t xml:space="preserve">0x0033 </w:t>
            </w:r>
            <w:r w:rsidRPr="005A5509">
              <w:rPr>
                <w:rFonts w:hint="eastAsia"/>
              </w:rPr>
              <w:t>/</w:t>
            </w:r>
            <w:r w:rsidRPr="005A5509">
              <w:t>0x0001)</w:t>
            </w:r>
          </w:p>
        </w:tc>
        <w:tc>
          <w:tcPr>
            <w:tcW w:w="1851" w:type="dxa"/>
          </w:tcPr>
          <w:p w14:paraId="4D0AC9E9" w14:textId="77777777" w:rsidR="00EA16E8" w:rsidRPr="005A5509" w:rsidRDefault="00EA16E8" w:rsidP="002D0C32">
            <w:pPr>
              <w:pStyle w:val="TAC"/>
              <w:rPr>
                <w:b/>
                <w:bCs/>
              </w:rPr>
            </w:pPr>
            <w:r w:rsidRPr="005A5509">
              <w:t>M</w:t>
            </w:r>
          </w:p>
        </w:tc>
        <w:tc>
          <w:tcPr>
            <w:tcW w:w="6294" w:type="dxa"/>
            <w:gridSpan w:val="4"/>
          </w:tcPr>
          <w:p w14:paraId="31F0DE51" w14:textId="77777777" w:rsidR="00EA16E8" w:rsidRPr="005A5509" w:rsidRDefault="00EA16E8" w:rsidP="002D0C32">
            <w:pPr>
              <w:pStyle w:val="TAC"/>
              <w:rPr>
                <w:b/>
                <w:bCs/>
              </w:rPr>
            </w:pPr>
            <w:r w:rsidRPr="005A5509">
              <w:t>NOTIFY</w:t>
            </w:r>
          </w:p>
        </w:tc>
      </w:tr>
      <w:tr w:rsidR="00EA16E8" w:rsidRPr="005A5509" w14:paraId="4E70221C" w14:textId="77777777" w:rsidTr="002D0C32">
        <w:trPr>
          <w:cantSplit/>
        </w:trPr>
        <w:tc>
          <w:tcPr>
            <w:tcW w:w="1744" w:type="dxa"/>
            <w:vMerge/>
          </w:tcPr>
          <w:p w14:paraId="509E48D6" w14:textId="77777777" w:rsidR="00EA16E8" w:rsidRPr="005A5509" w:rsidRDefault="00EA16E8" w:rsidP="002D0C32">
            <w:pPr>
              <w:pStyle w:val="enumlev2"/>
              <w:ind w:left="0" w:firstLine="34"/>
              <w:rPr>
                <w:b/>
                <w:bCs/>
              </w:rPr>
            </w:pPr>
          </w:p>
        </w:tc>
        <w:tc>
          <w:tcPr>
            <w:tcW w:w="1851" w:type="dxa"/>
          </w:tcPr>
          <w:p w14:paraId="635D2364" w14:textId="77777777" w:rsidR="00EA16E8" w:rsidRPr="005A5509" w:rsidRDefault="00EA16E8" w:rsidP="002D0C32">
            <w:pPr>
              <w:pStyle w:val="TAH"/>
            </w:pPr>
            <w:r w:rsidRPr="005A5509">
              <w:t>Event</w:t>
            </w:r>
          </w:p>
          <w:p w14:paraId="07239CFB" w14:textId="77777777" w:rsidR="00EA16E8" w:rsidRPr="005A5509" w:rsidRDefault="00EA16E8" w:rsidP="002D0C32">
            <w:pPr>
              <w:pStyle w:val="TAH"/>
            </w:pPr>
            <w:r w:rsidRPr="005A5509">
              <w:t>Parameters</w:t>
            </w:r>
          </w:p>
        </w:tc>
        <w:tc>
          <w:tcPr>
            <w:tcW w:w="1961" w:type="dxa"/>
          </w:tcPr>
          <w:p w14:paraId="7C4A0100" w14:textId="77777777" w:rsidR="00EA16E8" w:rsidRPr="005A5509" w:rsidRDefault="00EA16E8" w:rsidP="002D0C32">
            <w:pPr>
              <w:pStyle w:val="TAH"/>
            </w:pPr>
            <w:r w:rsidRPr="005A5509">
              <w:t>Mandatory/</w:t>
            </w:r>
          </w:p>
          <w:p w14:paraId="3E156991" w14:textId="77777777" w:rsidR="00EA16E8" w:rsidRPr="005A5509" w:rsidRDefault="00EA16E8" w:rsidP="002D0C32">
            <w:pPr>
              <w:pStyle w:val="TAH"/>
            </w:pPr>
            <w:r w:rsidRPr="005A5509">
              <w:t>Optional</w:t>
            </w:r>
          </w:p>
        </w:tc>
        <w:tc>
          <w:tcPr>
            <w:tcW w:w="1926" w:type="dxa"/>
            <w:gridSpan w:val="2"/>
          </w:tcPr>
          <w:p w14:paraId="567FB039" w14:textId="77777777" w:rsidR="00EA16E8" w:rsidRPr="005A5509" w:rsidRDefault="00EA16E8" w:rsidP="002D0C32">
            <w:pPr>
              <w:pStyle w:val="TAH"/>
            </w:pPr>
            <w:r w:rsidRPr="005A5509">
              <w:t>Supported</w:t>
            </w:r>
          </w:p>
          <w:p w14:paraId="7B985EA8" w14:textId="77777777" w:rsidR="00EA16E8" w:rsidRPr="005A5509" w:rsidRDefault="00EA16E8" w:rsidP="002D0C32">
            <w:pPr>
              <w:pStyle w:val="TAH"/>
            </w:pPr>
            <w:r w:rsidRPr="005A5509">
              <w:t>Values:</w:t>
            </w:r>
          </w:p>
        </w:tc>
        <w:tc>
          <w:tcPr>
            <w:tcW w:w="2407" w:type="dxa"/>
          </w:tcPr>
          <w:p w14:paraId="1F745F13" w14:textId="77777777" w:rsidR="00EA16E8" w:rsidRPr="005A5509" w:rsidRDefault="00EA16E8" w:rsidP="002D0C32">
            <w:pPr>
              <w:pStyle w:val="TAH"/>
            </w:pPr>
            <w:r w:rsidRPr="005A5509">
              <w:t>Provisioned Value:</w:t>
            </w:r>
          </w:p>
        </w:tc>
      </w:tr>
      <w:tr w:rsidR="00EA16E8" w:rsidRPr="005A5509" w14:paraId="5CEBFF55" w14:textId="77777777" w:rsidTr="002D0C32">
        <w:trPr>
          <w:cantSplit/>
        </w:trPr>
        <w:tc>
          <w:tcPr>
            <w:tcW w:w="1744" w:type="dxa"/>
            <w:vMerge/>
          </w:tcPr>
          <w:p w14:paraId="3ED96D94" w14:textId="77777777" w:rsidR="00EA16E8" w:rsidRPr="005A5509" w:rsidRDefault="00EA16E8" w:rsidP="002D0C32">
            <w:pPr>
              <w:pStyle w:val="enumlev2"/>
              <w:ind w:left="0" w:firstLine="34"/>
              <w:rPr>
                <w:b/>
                <w:bCs/>
              </w:rPr>
            </w:pPr>
          </w:p>
        </w:tc>
        <w:tc>
          <w:tcPr>
            <w:tcW w:w="1851" w:type="dxa"/>
          </w:tcPr>
          <w:p w14:paraId="364DA5B3" w14:textId="77777777" w:rsidR="00EA16E8" w:rsidRPr="005A5509" w:rsidRDefault="00EA16E8" w:rsidP="002D0C32">
            <w:pPr>
              <w:pStyle w:val="TAC"/>
              <w:rPr>
                <w:b/>
                <w:bCs/>
              </w:rPr>
            </w:pPr>
            <w:r w:rsidRPr="005A5509">
              <w:rPr>
                <w:rFonts w:hint="eastAsia"/>
              </w:rPr>
              <w:t>-</w:t>
            </w:r>
          </w:p>
        </w:tc>
        <w:tc>
          <w:tcPr>
            <w:tcW w:w="1961" w:type="dxa"/>
          </w:tcPr>
          <w:p w14:paraId="5BDAA32F" w14:textId="77777777" w:rsidR="00EA16E8" w:rsidRPr="005A5509" w:rsidRDefault="00EA16E8" w:rsidP="002D0C32">
            <w:pPr>
              <w:pStyle w:val="TAC"/>
              <w:rPr>
                <w:b/>
                <w:bCs/>
              </w:rPr>
            </w:pPr>
            <w:r w:rsidRPr="005A5509">
              <w:rPr>
                <w:rFonts w:hint="eastAsia"/>
              </w:rPr>
              <w:t>-</w:t>
            </w:r>
          </w:p>
        </w:tc>
        <w:tc>
          <w:tcPr>
            <w:tcW w:w="1926" w:type="dxa"/>
            <w:gridSpan w:val="2"/>
          </w:tcPr>
          <w:p w14:paraId="6DB33623" w14:textId="77777777" w:rsidR="00EA16E8" w:rsidRPr="005A5509" w:rsidRDefault="00EA16E8" w:rsidP="002D0C32">
            <w:pPr>
              <w:pStyle w:val="TAC"/>
            </w:pPr>
            <w:r w:rsidRPr="005A5509">
              <w:rPr>
                <w:rFonts w:hint="eastAsia"/>
              </w:rPr>
              <w:t>-</w:t>
            </w:r>
          </w:p>
        </w:tc>
        <w:tc>
          <w:tcPr>
            <w:tcW w:w="2407" w:type="dxa"/>
          </w:tcPr>
          <w:p w14:paraId="0F30C46B" w14:textId="77777777" w:rsidR="00EA16E8" w:rsidRPr="005A5509" w:rsidRDefault="00EA16E8" w:rsidP="002D0C32">
            <w:pPr>
              <w:pStyle w:val="TAC"/>
              <w:rPr>
                <w:b/>
                <w:bCs/>
              </w:rPr>
            </w:pPr>
            <w:r w:rsidRPr="005A5509">
              <w:rPr>
                <w:rFonts w:hint="eastAsia"/>
              </w:rPr>
              <w:t>-</w:t>
            </w:r>
          </w:p>
        </w:tc>
      </w:tr>
      <w:tr w:rsidR="00EA16E8" w:rsidRPr="005A5509" w14:paraId="0F524738" w14:textId="77777777" w:rsidTr="002D0C32">
        <w:trPr>
          <w:cantSplit/>
        </w:trPr>
        <w:tc>
          <w:tcPr>
            <w:tcW w:w="1744" w:type="dxa"/>
            <w:vMerge/>
          </w:tcPr>
          <w:p w14:paraId="64AF3E23" w14:textId="77777777" w:rsidR="00EA16E8" w:rsidRPr="005A5509" w:rsidRDefault="00EA16E8" w:rsidP="002D0C32">
            <w:pPr>
              <w:pStyle w:val="enumlev2"/>
              <w:ind w:left="0" w:firstLine="34"/>
              <w:rPr>
                <w:b/>
                <w:bCs/>
              </w:rPr>
            </w:pPr>
          </w:p>
        </w:tc>
        <w:tc>
          <w:tcPr>
            <w:tcW w:w="1851" w:type="dxa"/>
          </w:tcPr>
          <w:p w14:paraId="31EFB1E3" w14:textId="77777777" w:rsidR="00EA16E8" w:rsidRPr="005A5509" w:rsidRDefault="00EA16E8" w:rsidP="002D0C32">
            <w:pPr>
              <w:pStyle w:val="TAH"/>
            </w:pPr>
            <w:r w:rsidRPr="005A5509">
              <w:t>ObservedEvent</w:t>
            </w:r>
          </w:p>
          <w:p w14:paraId="53881DE4" w14:textId="77777777" w:rsidR="00EA16E8" w:rsidRPr="005A5509" w:rsidRDefault="00EA16E8" w:rsidP="002D0C32">
            <w:pPr>
              <w:pStyle w:val="TAH"/>
            </w:pPr>
            <w:r w:rsidRPr="005A5509">
              <w:t>Parameters</w:t>
            </w:r>
          </w:p>
        </w:tc>
        <w:tc>
          <w:tcPr>
            <w:tcW w:w="1961" w:type="dxa"/>
          </w:tcPr>
          <w:p w14:paraId="27EF9829" w14:textId="77777777" w:rsidR="00EA16E8" w:rsidRPr="005A5509" w:rsidRDefault="00EA16E8" w:rsidP="002D0C32">
            <w:pPr>
              <w:pStyle w:val="TAH"/>
            </w:pPr>
            <w:r w:rsidRPr="005A5509">
              <w:t>Mandatory/</w:t>
            </w:r>
          </w:p>
          <w:p w14:paraId="2DAD18B0" w14:textId="77777777" w:rsidR="00EA16E8" w:rsidRPr="005A5509" w:rsidRDefault="00EA16E8" w:rsidP="002D0C32">
            <w:pPr>
              <w:pStyle w:val="TAH"/>
            </w:pPr>
            <w:r w:rsidRPr="005A5509">
              <w:t>Optional</w:t>
            </w:r>
          </w:p>
        </w:tc>
        <w:tc>
          <w:tcPr>
            <w:tcW w:w="1926" w:type="dxa"/>
            <w:gridSpan w:val="2"/>
          </w:tcPr>
          <w:p w14:paraId="6498EFD4" w14:textId="77777777" w:rsidR="00EA16E8" w:rsidRPr="005A5509" w:rsidRDefault="00EA16E8" w:rsidP="002D0C32">
            <w:pPr>
              <w:pStyle w:val="TAH"/>
            </w:pPr>
            <w:r w:rsidRPr="005A5509">
              <w:t>Supported</w:t>
            </w:r>
          </w:p>
          <w:p w14:paraId="5A357453" w14:textId="77777777" w:rsidR="00EA16E8" w:rsidRPr="005A5509" w:rsidRDefault="00EA16E8" w:rsidP="002D0C32">
            <w:pPr>
              <w:pStyle w:val="TAH"/>
            </w:pPr>
            <w:r w:rsidRPr="005A5509">
              <w:t>Values:</w:t>
            </w:r>
          </w:p>
        </w:tc>
        <w:tc>
          <w:tcPr>
            <w:tcW w:w="2407" w:type="dxa"/>
          </w:tcPr>
          <w:p w14:paraId="4FBC8BF6" w14:textId="77777777" w:rsidR="00EA16E8" w:rsidRPr="005A5509" w:rsidRDefault="00EA16E8" w:rsidP="002D0C32">
            <w:pPr>
              <w:pStyle w:val="TAH"/>
            </w:pPr>
            <w:r w:rsidRPr="005A5509">
              <w:t>Provisioned Value:</w:t>
            </w:r>
          </w:p>
        </w:tc>
      </w:tr>
      <w:tr w:rsidR="00EA16E8" w:rsidRPr="005A5509" w14:paraId="7FDA864C" w14:textId="77777777" w:rsidTr="002D0C32">
        <w:trPr>
          <w:cantSplit/>
        </w:trPr>
        <w:tc>
          <w:tcPr>
            <w:tcW w:w="1744" w:type="dxa"/>
            <w:vMerge/>
          </w:tcPr>
          <w:p w14:paraId="6282E391" w14:textId="77777777" w:rsidR="00EA16E8" w:rsidRPr="005A5509" w:rsidRDefault="00EA16E8" w:rsidP="002D0C32">
            <w:pPr>
              <w:pStyle w:val="enumlev2"/>
              <w:ind w:left="0" w:firstLine="34"/>
              <w:rPr>
                <w:b/>
                <w:bCs/>
              </w:rPr>
            </w:pPr>
          </w:p>
        </w:tc>
        <w:tc>
          <w:tcPr>
            <w:tcW w:w="1851" w:type="dxa"/>
          </w:tcPr>
          <w:p w14:paraId="526122AB" w14:textId="77777777" w:rsidR="00EA16E8" w:rsidRPr="005A5509" w:rsidRDefault="00EA16E8" w:rsidP="002D0C32">
            <w:pPr>
              <w:pStyle w:val="TAC"/>
            </w:pPr>
            <w:r w:rsidRPr="005A5509">
              <w:t xml:space="preserve"> Return Code</w:t>
            </w:r>
            <w:r w:rsidRPr="005A5509">
              <w:rPr>
                <w:rFonts w:hint="eastAsia"/>
              </w:rPr>
              <w:t>(</w:t>
            </w:r>
            <w:r w:rsidRPr="005A5509">
              <w:t>rc</w:t>
            </w:r>
            <w:r w:rsidRPr="005A5509">
              <w:rPr>
                <w:rFonts w:hint="eastAsia"/>
              </w:rPr>
              <w:t xml:space="preserve">, </w:t>
            </w:r>
            <w:r w:rsidRPr="005A5509">
              <w:t>0x0001</w:t>
            </w:r>
            <w:r w:rsidRPr="005A5509">
              <w:rPr>
                <w:rFonts w:hint="eastAsia"/>
              </w:rPr>
              <w:t>)</w:t>
            </w:r>
          </w:p>
        </w:tc>
        <w:tc>
          <w:tcPr>
            <w:tcW w:w="1961" w:type="dxa"/>
          </w:tcPr>
          <w:p w14:paraId="737BD0A9" w14:textId="77777777" w:rsidR="00EA16E8" w:rsidRPr="005A5509" w:rsidRDefault="00EA16E8" w:rsidP="002D0C32">
            <w:pPr>
              <w:pStyle w:val="TAC"/>
            </w:pPr>
            <w:r w:rsidRPr="005A5509">
              <w:t>M</w:t>
            </w:r>
          </w:p>
        </w:tc>
        <w:tc>
          <w:tcPr>
            <w:tcW w:w="1926" w:type="dxa"/>
            <w:gridSpan w:val="2"/>
          </w:tcPr>
          <w:p w14:paraId="7000DBBA" w14:textId="77777777" w:rsidR="00EA16E8" w:rsidRPr="005A5509" w:rsidRDefault="00EA16E8" w:rsidP="002D0C32">
            <w:pPr>
              <w:pStyle w:val="TAC"/>
            </w:pPr>
            <w:r w:rsidRPr="005A5509">
              <w:t>FFS</w:t>
            </w:r>
          </w:p>
        </w:tc>
        <w:tc>
          <w:tcPr>
            <w:tcW w:w="2407" w:type="dxa"/>
          </w:tcPr>
          <w:p w14:paraId="6BFA63FB" w14:textId="77777777" w:rsidR="00EA16E8" w:rsidRPr="005A5509" w:rsidRDefault="00EA16E8" w:rsidP="002D0C32">
            <w:pPr>
              <w:pStyle w:val="TAC"/>
            </w:pPr>
            <w:r w:rsidRPr="005A5509">
              <w:rPr>
                <w:rFonts w:hint="eastAsia"/>
              </w:rPr>
              <w:t>-</w:t>
            </w:r>
          </w:p>
        </w:tc>
      </w:tr>
      <w:tr w:rsidR="00EA16E8" w:rsidRPr="005A5509" w14:paraId="2B41435B" w14:textId="77777777" w:rsidTr="002D0C32">
        <w:trPr>
          <w:cantSplit/>
        </w:trPr>
        <w:tc>
          <w:tcPr>
            <w:tcW w:w="1744" w:type="dxa"/>
          </w:tcPr>
          <w:p w14:paraId="7D5F0405" w14:textId="77777777" w:rsidR="00EA16E8" w:rsidRPr="005A5509" w:rsidRDefault="00EA16E8" w:rsidP="002D0C32">
            <w:pPr>
              <w:pStyle w:val="TAH"/>
            </w:pPr>
            <w:r w:rsidRPr="005A5509">
              <w:t>Statistics</w:t>
            </w:r>
          </w:p>
        </w:tc>
        <w:tc>
          <w:tcPr>
            <w:tcW w:w="1851" w:type="dxa"/>
          </w:tcPr>
          <w:p w14:paraId="412A421B" w14:textId="77777777" w:rsidR="00EA16E8" w:rsidRPr="005A5509" w:rsidRDefault="00EA16E8" w:rsidP="002D0C32">
            <w:pPr>
              <w:pStyle w:val="TAH"/>
            </w:pPr>
            <w:r w:rsidRPr="005A5509">
              <w:t>Mandatory/</w:t>
            </w:r>
          </w:p>
          <w:p w14:paraId="0D36DD41" w14:textId="77777777" w:rsidR="00EA16E8" w:rsidRPr="005A5509" w:rsidRDefault="00EA16E8" w:rsidP="002D0C32">
            <w:pPr>
              <w:pStyle w:val="TAH"/>
            </w:pPr>
            <w:r w:rsidRPr="005A5509">
              <w:t>Optional</w:t>
            </w:r>
          </w:p>
        </w:tc>
        <w:tc>
          <w:tcPr>
            <w:tcW w:w="2861" w:type="dxa"/>
            <w:gridSpan w:val="2"/>
          </w:tcPr>
          <w:p w14:paraId="0CD2B91E" w14:textId="77777777" w:rsidR="00EA16E8" w:rsidRPr="005A5509" w:rsidRDefault="00EA16E8" w:rsidP="002D0C32">
            <w:pPr>
              <w:pStyle w:val="TAH"/>
            </w:pPr>
            <w:r w:rsidRPr="005A5509">
              <w:t>Used in command:</w:t>
            </w:r>
          </w:p>
        </w:tc>
        <w:tc>
          <w:tcPr>
            <w:tcW w:w="3433" w:type="dxa"/>
            <w:gridSpan w:val="2"/>
          </w:tcPr>
          <w:p w14:paraId="0B1477B6" w14:textId="77777777" w:rsidR="00EA16E8" w:rsidRPr="005A5509" w:rsidRDefault="00EA16E8" w:rsidP="002D0C32">
            <w:pPr>
              <w:pStyle w:val="TAH"/>
            </w:pPr>
            <w:r w:rsidRPr="005A5509">
              <w:t>Supported Values:</w:t>
            </w:r>
          </w:p>
        </w:tc>
      </w:tr>
      <w:tr w:rsidR="00EA16E8" w:rsidRPr="005A5509" w14:paraId="5CCD0115" w14:textId="77777777" w:rsidTr="002D0C32">
        <w:trPr>
          <w:cantSplit/>
        </w:trPr>
        <w:tc>
          <w:tcPr>
            <w:tcW w:w="1744" w:type="dxa"/>
          </w:tcPr>
          <w:p w14:paraId="01C1C36B" w14:textId="77777777" w:rsidR="00EA16E8" w:rsidRPr="005A5509" w:rsidRDefault="00EA16E8" w:rsidP="002D0C32">
            <w:pPr>
              <w:pStyle w:val="TAC"/>
            </w:pPr>
            <w:r w:rsidRPr="005A5509">
              <w:rPr>
                <w:rFonts w:hint="eastAsia"/>
              </w:rPr>
              <w:t>None</w:t>
            </w:r>
          </w:p>
        </w:tc>
        <w:tc>
          <w:tcPr>
            <w:tcW w:w="1851" w:type="dxa"/>
          </w:tcPr>
          <w:p w14:paraId="01728CAF" w14:textId="77777777" w:rsidR="00EA16E8" w:rsidRPr="005A5509" w:rsidRDefault="00EA16E8" w:rsidP="002D0C32">
            <w:pPr>
              <w:pStyle w:val="TAC"/>
            </w:pPr>
            <w:r w:rsidRPr="005A5509">
              <w:rPr>
                <w:rFonts w:hint="eastAsia"/>
              </w:rPr>
              <w:t>-</w:t>
            </w:r>
          </w:p>
        </w:tc>
        <w:tc>
          <w:tcPr>
            <w:tcW w:w="2861" w:type="dxa"/>
            <w:gridSpan w:val="2"/>
          </w:tcPr>
          <w:p w14:paraId="228BBA85" w14:textId="77777777" w:rsidR="00EA16E8" w:rsidRPr="005A5509" w:rsidRDefault="00EA16E8" w:rsidP="002D0C32">
            <w:pPr>
              <w:pStyle w:val="TAC"/>
            </w:pPr>
            <w:r w:rsidRPr="005A5509">
              <w:rPr>
                <w:rFonts w:hint="eastAsia"/>
              </w:rPr>
              <w:t>-</w:t>
            </w:r>
          </w:p>
        </w:tc>
        <w:tc>
          <w:tcPr>
            <w:tcW w:w="3433" w:type="dxa"/>
            <w:gridSpan w:val="2"/>
          </w:tcPr>
          <w:p w14:paraId="657F397B" w14:textId="77777777" w:rsidR="00EA16E8" w:rsidRPr="005A5509" w:rsidRDefault="00EA16E8" w:rsidP="002D0C32">
            <w:pPr>
              <w:pStyle w:val="TAC"/>
            </w:pPr>
            <w:r w:rsidRPr="005A5509">
              <w:rPr>
                <w:rFonts w:hint="eastAsia"/>
              </w:rPr>
              <w:t>-</w:t>
            </w:r>
          </w:p>
        </w:tc>
      </w:tr>
      <w:tr w:rsidR="00EA16E8" w:rsidRPr="005A5509" w14:paraId="1D7CF5CC" w14:textId="77777777" w:rsidTr="002D0C32">
        <w:trPr>
          <w:cantSplit/>
        </w:trPr>
        <w:tc>
          <w:tcPr>
            <w:tcW w:w="1744" w:type="dxa"/>
          </w:tcPr>
          <w:p w14:paraId="3FAF593F" w14:textId="77777777" w:rsidR="00EA16E8" w:rsidRPr="005A5509" w:rsidRDefault="00EA16E8" w:rsidP="002D0C32">
            <w:pPr>
              <w:pStyle w:val="TAH"/>
            </w:pPr>
            <w:r w:rsidRPr="005A5509">
              <w:t>Error Codes</w:t>
            </w:r>
          </w:p>
        </w:tc>
        <w:tc>
          <w:tcPr>
            <w:tcW w:w="8145" w:type="dxa"/>
            <w:gridSpan w:val="5"/>
          </w:tcPr>
          <w:p w14:paraId="44FF9ED4" w14:textId="77777777" w:rsidR="00EA16E8" w:rsidRPr="005A5509" w:rsidRDefault="00EA16E8" w:rsidP="002D0C32">
            <w:pPr>
              <w:pStyle w:val="TAH"/>
            </w:pPr>
            <w:r w:rsidRPr="005A5509">
              <w:t>Mandatory/ Optional</w:t>
            </w:r>
          </w:p>
        </w:tc>
      </w:tr>
      <w:tr w:rsidR="00EA16E8" w:rsidRPr="005A5509" w14:paraId="42FF731F" w14:textId="77777777" w:rsidTr="002D0C32">
        <w:trPr>
          <w:cantSplit/>
        </w:trPr>
        <w:tc>
          <w:tcPr>
            <w:tcW w:w="1744" w:type="dxa"/>
          </w:tcPr>
          <w:p w14:paraId="5DEE5139" w14:textId="77777777" w:rsidR="00EA16E8" w:rsidRPr="005A5509" w:rsidRDefault="00EA16E8" w:rsidP="002D0C32">
            <w:pPr>
              <w:pStyle w:val="TAC"/>
            </w:pPr>
            <w:r w:rsidRPr="005A5509">
              <w:rPr>
                <w:rFonts w:hint="eastAsia"/>
              </w:rPr>
              <w:t>None</w:t>
            </w:r>
          </w:p>
        </w:tc>
        <w:tc>
          <w:tcPr>
            <w:tcW w:w="8145" w:type="dxa"/>
            <w:gridSpan w:val="5"/>
          </w:tcPr>
          <w:p w14:paraId="1AAEE7CD" w14:textId="77777777" w:rsidR="00EA16E8" w:rsidRPr="005A5509" w:rsidRDefault="00EA16E8" w:rsidP="002D0C32">
            <w:pPr>
              <w:pStyle w:val="TAC"/>
            </w:pPr>
            <w:r w:rsidRPr="005A5509">
              <w:rPr>
                <w:rFonts w:hint="eastAsia"/>
              </w:rPr>
              <w:t>-</w:t>
            </w:r>
          </w:p>
        </w:tc>
      </w:tr>
    </w:tbl>
    <w:p w14:paraId="5CF04952" w14:textId="77777777" w:rsidR="00EA16E8" w:rsidRPr="005A5509" w:rsidRDefault="00EA16E8" w:rsidP="00EA16E8">
      <w:pPr>
        <w:rPr>
          <w:noProof/>
        </w:rPr>
      </w:pPr>
    </w:p>
    <w:p w14:paraId="0939BF8F" w14:textId="77777777" w:rsidR="00EA16E8" w:rsidRPr="005A5509" w:rsidRDefault="00EA16E8" w:rsidP="00EA16E8">
      <w:pPr>
        <w:pStyle w:val="Heading4"/>
      </w:pPr>
      <w:bookmarkStart w:id="146" w:name="_Toc11325811"/>
      <w:bookmarkStart w:id="147" w:name="_Toc67485846"/>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.15</w:t>
      </w:r>
      <w:r>
        <w:tab/>
      </w:r>
      <w:r w:rsidRPr="005A5509">
        <w:t>Basic Call Progress Tones Generator with Directionality</w:t>
      </w:r>
      <w:bookmarkEnd w:id="146"/>
      <w:bookmarkEnd w:id="147"/>
    </w:p>
    <w:p w14:paraId="07769297" w14:textId="77777777" w:rsidR="00EA16E8" w:rsidRPr="005A5509" w:rsidRDefault="00EA16E8" w:rsidP="00EA16E8">
      <w:pPr>
        <w:pStyle w:val="TH"/>
      </w:pPr>
      <w:r w:rsidRPr="005A5509">
        <w:t xml:space="preserve">Table 5.14.3.15.1: Package Usage Information For Basic Call Progress Tones Generator with Directionality Package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92"/>
        <w:gridCol w:w="1790"/>
        <w:gridCol w:w="1805"/>
        <w:gridCol w:w="825"/>
        <w:gridCol w:w="940"/>
        <w:gridCol w:w="2237"/>
      </w:tblGrid>
      <w:tr w:rsidR="00EA16E8" w:rsidRPr="005A5509" w14:paraId="2CDB068E" w14:textId="77777777" w:rsidTr="002D0C32">
        <w:trPr>
          <w:cantSplit/>
        </w:trPr>
        <w:tc>
          <w:tcPr>
            <w:tcW w:w="1744" w:type="dxa"/>
          </w:tcPr>
          <w:p w14:paraId="6AE262D3" w14:textId="77777777" w:rsidR="00EA16E8" w:rsidRPr="005A5509" w:rsidRDefault="00EA16E8" w:rsidP="002D0C32">
            <w:pPr>
              <w:pStyle w:val="TAH"/>
            </w:pPr>
            <w:r w:rsidRPr="005A5509">
              <w:t xml:space="preserve">Properties </w:t>
            </w:r>
          </w:p>
        </w:tc>
        <w:tc>
          <w:tcPr>
            <w:tcW w:w="1851" w:type="dxa"/>
          </w:tcPr>
          <w:p w14:paraId="09F62CCB" w14:textId="77777777" w:rsidR="00EA16E8" w:rsidRPr="005A5509" w:rsidRDefault="00EA16E8" w:rsidP="002D0C32">
            <w:pPr>
              <w:pStyle w:val="TAH"/>
            </w:pPr>
            <w:r w:rsidRPr="005A5509">
              <w:t>Mandatory/</w:t>
            </w:r>
          </w:p>
          <w:p w14:paraId="44213034" w14:textId="77777777" w:rsidR="00EA16E8" w:rsidRPr="005A5509" w:rsidRDefault="00EA16E8" w:rsidP="002D0C32">
            <w:pPr>
              <w:pStyle w:val="TAH"/>
            </w:pPr>
            <w:r w:rsidRPr="005A5509">
              <w:t>Optional</w:t>
            </w:r>
          </w:p>
        </w:tc>
        <w:tc>
          <w:tcPr>
            <w:tcW w:w="1961" w:type="dxa"/>
          </w:tcPr>
          <w:p w14:paraId="4843072B" w14:textId="77777777" w:rsidR="00EA16E8" w:rsidRPr="005A5509" w:rsidRDefault="00EA16E8" w:rsidP="002D0C32">
            <w:pPr>
              <w:pStyle w:val="TAH"/>
            </w:pPr>
            <w:r w:rsidRPr="005A5509">
              <w:t>Used in command:</w:t>
            </w:r>
          </w:p>
        </w:tc>
        <w:tc>
          <w:tcPr>
            <w:tcW w:w="1926" w:type="dxa"/>
            <w:gridSpan w:val="2"/>
          </w:tcPr>
          <w:p w14:paraId="4E76D303" w14:textId="77777777" w:rsidR="00EA16E8" w:rsidRPr="005A5509" w:rsidRDefault="00EA16E8" w:rsidP="002D0C32">
            <w:pPr>
              <w:pStyle w:val="TAH"/>
            </w:pPr>
            <w:r w:rsidRPr="005A5509">
              <w:t>Supported Values:</w:t>
            </w:r>
          </w:p>
        </w:tc>
        <w:tc>
          <w:tcPr>
            <w:tcW w:w="2407" w:type="dxa"/>
          </w:tcPr>
          <w:p w14:paraId="3F8A047D" w14:textId="77777777" w:rsidR="00EA16E8" w:rsidRPr="005A5509" w:rsidRDefault="00EA16E8" w:rsidP="002D0C32">
            <w:pPr>
              <w:pStyle w:val="TAH"/>
            </w:pPr>
            <w:r w:rsidRPr="005A5509">
              <w:t>Provisioned Value:</w:t>
            </w:r>
          </w:p>
        </w:tc>
      </w:tr>
      <w:tr w:rsidR="00EA16E8" w:rsidRPr="005A5509" w14:paraId="0412C9CF" w14:textId="77777777" w:rsidTr="002D0C32">
        <w:trPr>
          <w:cantSplit/>
        </w:trPr>
        <w:tc>
          <w:tcPr>
            <w:tcW w:w="1744" w:type="dxa"/>
          </w:tcPr>
          <w:p w14:paraId="69973293" w14:textId="77777777" w:rsidR="00EA16E8" w:rsidRPr="005A5509" w:rsidRDefault="00EA16E8" w:rsidP="002D0C32">
            <w:pPr>
              <w:pStyle w:val="TAC"/>
              <w:rPr>
                <w:rFonts w:eastAsia="MS Mincho"/>
              </w:rPr>
            </w:pPr>
            <w:r w:rsidRPr="005A5509">
              <w:rPr>
                <w:rFonts w:eastAsia="MS Mincho"/>
              </w:rPr>
              <w:t>None</w:t>
            </w:r>
          </w:p>
        </w:tc>
        <w:tc>
          <w:tcPr>
            <w:tcW w:w="1851" w:type="dxa"/>
          </w:tcPr>
          <w:p w14:paraId="687C2C0F" w14:textId="77777777" w:rsidR="00EA16E8" w:rsidRPr="005A5509" w:rsidRDefault="00EA16E8" w:rsidP="002D0C32">
            <w:pPr>
              <w:pStyle w:val="TAC"/>
              <w:rPr>
                <w:rFonts w:eastAsia="MS Mincho"/>
              </w:rPr>
            </w:pPr>
            <w:r w:rsidRPr="005A5509">
              <w:rPr>
                <w:rFonts w:eastAsia="MS Mincho"/>
              </w:rPr>
              <w:t>-</w:t>
            </w:r>
          </w:p>
        </w:tc>
        <w:tc>
          <w:tcPr>
            <w:tcW w:w="1961" w:type="dxa"/>
          </w:tcPr>
          <w:p w14:paraId="7EB3228C" w14:textId="77777777" w:rsidR="00EA16E8" w:rsidRPr="005A5509" w:rsidRDefault="00EA16E8" w:rsidP="002D0C32">
            <w:pPr>
              <w:pStyle w:val="TAC"/>
              <w:rPr>
                <w:rFonts w:eastAsia="MS Mincho"/>
              </w:rPr>
            </w:pPr>
            <w:r w:rsidRPr="005A5509">
              <w:rPr>
                <w:rFonts w:eastAsia="MS Mincho"/>
              </w:rPr>
              <w:t>-</w:t>
            </w:r>
          </w:p>
        </w:tc>
        <w:tc>
          <w:tcPr>
            <w:tcW w:w="1926" w:type="dxa"/>
            <w:gridSpan w:val="2"/>
          </w:tcPr>
          <w:p w14:paraId="394152AA" w14:textId="77777777" w:rsidR="00EA16E8" w:rsidRPr="005A5509" w:rsidRDefault="00EA16E8" w:rsidP="002D0C32">
            <w:pPr>
              <w:pStyle w:val="TAC"/>
              <w:rPr>
                <w:rFonts w:eastAsia="MS Mincho"/>
              </w:rPr>
            </w:pPr>
            <w:r w:rsidRPr="005A5509">
              <w:rPr>
                <w:rFonts w:eastAsia="MS Mincho"/>
              </w:rPr>
              <w:t>-</w:t>
            </w:r>
          </w:p>
        </w:tc>
        <w:tc>
          <w:tcPr>
            <w:tcW w:w="2407" w:type="dxa"/>
          </w:tcPr>
          <w:p w14:paraId="1A0D1CB3" w14:textId="77777777" w:rsidR="00EA16E8" w:rsidRPr="005A5509" w:rsidRDefault="00EA16E8" w:rsidP="002D0C32">
            <w:pPr>
              <w:pStyle w:val="TAC"/>
              <w:rPr>
                <w:rFonts w:eastAsia="MS Mincho"/>
              </w:rPr>
            </w:pPr>
            <w:r w:rsidRPr="005A5509">
              <w:rPr>
                <w:rFonts w:eastAsia="MS Mincho"/>
              </w:rPr>
              <w:t>-</w:t>
            </w:r>
          </w:p>
        </w:tc>
      </w:tr>
      <w:tr w:rsidR="00EA16E8" w:rsidRPr="005A5509" w14:paraId="53A2F307" w14:textId="77777777" w:rsidTr="002D0C32">
        <w:trPr>
          <w:cantSplit/>
        </w:trPr>
        <w:tc>
          <w:tcPr>
            <w:tcW w:w="1744" w:type="dxa"/>
          </w:tcPr>
          <w:p w14:paraId="5FD4C850" w14:textId="77777777" w:rsidR="00EA16E8" w:rsidRPr="005A5509" w:rsidRDefault="00EA16E8" w:rsidP="002D0C32">
            <w:pPr>
              <w:pStyle w:val="TAH"/>
            </w:pPr>
            <w:r w:rsidRPr="005A5509">
              <w:t xml:space="preserve">Signals </w:t>
            </w:r>
          </w:p>
        </w:tc>
        <w:tc>
          <w:tcPr>
            <w:tcW w:w="1851" w:type="dxa"/>
          </w:tcPr>
          <w:p w14:paraId="01159529" w14:textId="77777777" w:rsidR="00EA16E8" w:rsidRPr="005A5509" w:rsidRDefault="00EA16E8" w:rsidP="002D0C32">
            <w:pPr>
              <w:pStyle w:val="TAH"/>
            </w:pPr>
            <w:r w:rsidRPr="005A5509">
              <w:t>Mandatory/</w:t>
            </w:r>
          </w:p>
          <w:p w14:paraId="3407EF2E" w14:textId="77777777" w:rsidR="00EA16E8" w:rsidRPr="005A5509" w:rsidRDefault="00EA16E8" w:rsidP="002D0C32">
            <w:pPr>
              <w:pStyle w:val="TAH"/>
            </w:pPr>
            <w:r w:rsidRPr="005A5509">
              <w:t>Optional</w:t>
            </w:r>
          </w:p>
        </w:tc>
        <w:tc>
          <w:tcPr>
            <w:tcW w:w="3887" w:type="dxa"/>
            <w:gridSpan w:val="3"/>
          </w:tcPr>
          <w:p w14:paraId="2F6F94C6" w14:textId="77777777" w:rsidR="00EA16E8" w:rsidRPr="005A5509" w:rsidRDefault="00EA16E8" w:rsidP="002D0C32">
            <w:pPr>
              <w:pStyle w:val="TAH"/>
            </w:pPr>
            <w:r w:rsidRPr="005A5509">
              <w:t>Used in command:</w:t>
            </w:r>
          </w:p>
        </w:tc>
        <w:tc>
          <w:tcPr>
            <w:tcW w:w="2407" w:type="dxa"/>
          </w:tcPr>
          <w:p w14:paraId="66AB45D5" w14:textId="77777777" w:rsidR="00EA16E8" w:rsidRPr="005A5509" w:rsidRDefault="00EA16E8" w:rsidP="002D0C32">
            <w:pPr>
              <w:pStyle w:val="TAH"/>
            </w:pPr>
            <w:r w:rsidRPr="005A5509">
              <w:t>Duration Provisioned Value:</w:t>
            </w:r>
          </w:p>
        </w:tc>
      </w:tr>
      <w:tr w:rsidR="00EA16E8" w:rsidRPr="005A5509" w14:paraId="6427D36D" w14:textId="77777777" w:rsidTr="002D0C32">
        <w:trPr>
          <w:cantSplit/>
        </w:trPr>
        <w:tc>
          <w:tcPr>
            <w:tcW w:w="1744" w:type="dxa"/>
            <w:vMerge w:val="restart"/>
          </w:tcPr>
          <w:p w14:paraId="2D523241" w14:textId="77777777" w:rsidR="00EA16E8" w:rsidRPr="005A5509" w:rsidRDefault="00EA16E8" w:rsidP="002D0C32">
            <w:pPr>
              <w:pStyle w:val="TAC"/>
              <w:rPr>
                <w:rFonts w:eastAsia="MS Mincho"/>
              </w:rPr>
            </w:pPr>
            <w:r w:rsidRPr="005A5509">
              <w:rPr>
                <w:rFonts w:eastAsia="MS Mincho"/>
              </w:rPr>
              <w:t>Dial Tone (bcg/bdt, 0x0023/0x0040)</w:t>
            </w:r>
          </w:p>
          <w:p w14:paraId="455EB1DE" w14:textId="77777777" w:rsidR="00EA16E8" w:rsidRPr="005A5509" w:rsidRDefault="00EA16E8" w:rsidP="002D0C32">
            <w:pPr>
              <w:pStyle w:val="TAC"/>
              <w:rPr>
                <w:rFonts w:eastAsia="MS Mincho"/>
              </w:rPr>
            </w:pPr>
            <w:r w:rsidRPr="005A5509">
              <w:rPr>
                <w:rFonts w:eastAsia="MS Mincho"/>
              </w:rPr>
              <w:t>Ringing Tone (bcg/brt,0x0023/0x0041)</w:t>
            </w:r>
          </w:p>
          <w:p w14:paraId="5CDA6BB6" w14:textId="77777777" w:rsidR="00EA16E8" w:rsidRPr="005A5509" w:rsidRDefault="00EA16E8" w:rsidP="002D0C32">
            <w:pPr>
              <w:pStyle w:val="TAC"/>
              <w:rPr>
                <w:rFonts w:eastAsia="MS Mincho"/>
              </w:rPr>
            </w:pPr>
            <w:r w:rsidRPr="005A5509">
              <w:rPr>
                <w:rFonts w:eastAsia="MS Mincho"/>
              </w:rPr>
              <w:t>Busy Tone (bcg/bbt,0x0023/0x0042)</w:t>
            </w:r>
          </w:p>
          <w:p w14:paraId="42630BB2" w14:textId="77777777" w:rsidR="00EA16E8" w:rsidRPr="005A5509" w:rsidRDefault="00EA16E8" w:rsidP="002D0C32">
            <w:pPr>
              <w:pStyle w:val="TAC"/>
              <w:rPr>
                <w:rFonts w:eastAsia="MS Mincho"/>
              </w:rPr>
            </w:pPr>
            <w:r w:rsidRPr="005A5509">
              <w:rPr>
                <w:rFonts w:eastAsia="MS Mincho"/>
              </w:rPr>
              <w:t>Congestion Tone (bcg/bct,0x0023/0x0043)</w:t>
            </w:r>
          </w:p>
          <w:p w14:paraId="6CC478B0" w14:textId="77777777" w:rsidR="00EA16E8" w:rsidRPr="005A5509" w:rsidRDefault="00EA16E8" w:rsidP="002D0C32">
            <w:pPr>
              <w:pStyle w:val="TAC"/>
              <w:rPr>
                <w:rFonts w:eastAsia="MS Mincho"/>
              </w:rPr>
            </w:pPr>
            <w:r w:rsidRPr="005A5509">
              <w:rPr>
                <w:rFonts w:eastAsia="MS Mincho"/>
              </w:rPr>
              <w:t>Special Information Tone (bcg/bsit,0x0023/0x0044)</w:t>
            </w:r>
          </w:p>
          <w:p w14:paraId="4856EDA6" w14:textId="77777777" w:rsidR="00EA16E8" w:rsidRPr="005A5509" w:rsidRDefault="00EA16E8" w:rsidP="002D0C32">
            <w:pPr>
              <w:pStyle w:val="TAC"/>
              <w:rPr>
                <w:rFonts w:eastAsia="MS Mincho"/>
              </w:rPr>
            </w:pPr>
            <w:r w:rsidRPr="005A5509">
              <w:rPr>
                <w:rFonts w:eastAsia="MS Mincho"/>
              </w:rPr>
              <w:t>Warning Tone (bcg/bwt,0x0023/0x0045)</w:t>
            </w:r>
          </w:p>
          <w:p w14:paraId="49E7E0EE" w14:textId="77777777" w:rsidR="00EA16E8" w:rsidRPr="005A5509" w:rsidRDefault="00EA16E8" w:rsidP="002D0C32">
            <w:pPr>
              <w:pStyle w:val="TAC"/>
              <w:rPr>
                <w:rFonts w:eastAsia="MS Mincho"/>
              </w:rPr>
            </w:pPr>
            <w:r w:rsidRPr="005A5509">
              <w:rPr>
                <w:rFonts w:eastAsia="MS Mincho"/>
              </w:rPr>
              <w:t>Payphone Recognition Tone (bcg/bpt,0x0023/0x0046)  Call Waiting Tone (bcg/bcw,0x0023/0x0047)</w:t>
            </w:r>
          </w:p>
          <w:p w14:paraId="5FACEC51" w14:textId="77777777" w:rsidR="00EA16E8" w:rsidRPr="005A5509" w:rsidRDefault="00EA16E8" w:rsidP="002D0C32">
            <w:pPr>
              <w:pStyle w:val="TAC"/>
              <w:rPr>
                <w:rFonts w:eastAsia="MS Mincho"/>
              </w:rPr>
            </w:pPr>
            <w:r w:rsidRPr="005A5509">
              <w:rPr>
                <w:rFonts w:eastAsia="MS Mincho"/>
              </w:rPr>
              <w:t>Caller Waiting Tone (bcg/bcr, 0x0023/0x0048)</w:t>
            </w:r>
          </w:p>
          <w:p w14:paraId="07F2C1CF" w14:textId="77777777" w:rsidR="00EA16E8" w:rsidRPr="005A5509" w:rsidRDefault="00EA16E8" w:rsidP="002D0C32">
            <w:pPr>
              <w:pStyle w:val="TAC"/>
              <w:rPr>
                <w:rFonts w:eastAsia="MS Mincho"/>
              </w:rPr>
            </w:pPr>
            <w:r w:rsidRPr="005A5509">
              <w:rPr>
                <w:rFonts w:eastAsia="MS Mincho"/>
              </w:rPr>
              <w:t>Pay Tone (bcg/bpy, 0x0023/0x0049)</w:t>
            </w:r>
          </w:p>
        </w:tc>
        <w:tc>
          <w:tcPr>
            <w:tcW w:w="1851" w:type="dxa"/>
          </w:tcPr>
          <w:p w14:paraId="0701E8A3" w14:textId="77777777" w:rsidR="00EA16E8" w:rsidRPr="005A5509" w:rsidRDefault="00EA16E8" w:rsidP="002D0C32">
            <w:pPr>
              <w:pStyle w:val="TAC"/>
              <w:rPr>
                <w:rFonts w:eastAsia="MS Mincho"/>
              </w:rPr>
            </w:pPr>
            <w:r w:rsidRPr="005A5509">
              <w:rPr>
                <w:rFonts w:eastAsia="MS Mincho"/>
              </w:rPr>
              <w:t>O</w:t>
            </w:r>
          </w:p>
        </w:tc>
        <w:tc>
          <w:tcPr>
            <w:tcW w:w="3887" w:type="dxa"/>
            <w:gridSpan w:val="3"/>
          </w:tcPr>
          <w:p w14:paraId="6F465ECC" w14:textId="77777777" w:rsidR="00EA16E8" w:rsidRPr="005A5509" w:rsidRDefault="00EA16E8" w:rsidP="002D0C32">
            <w:pPr>
              <w:pStyle w:val="TAC"/>
              <w:rPr>
                <w:rFonts w:eastAsia="MS Mincho"/>
              </w:rPr>
            </w:pPr>
            <w:r w:rsidRPr="005A5509">
              <w:rPr>
                <w:rFonts w:eastAsia="MS Mincho"/>
              </w:rPr>
              <w:t>ADD, MOD, MOVE</w:t>
            </w:r>
          </w:p>
        </w:tc>
        <w:tc>
          <w:tcPr>
            <w:tcW w:w="2407" w:type="dxa"/>
          </w:tcPr>
          <w:p w14:paraId="79AFB10A" w14:textId="77777777" w:rsidR="00EA16E8" w:rsidRPr="005A5509" w:rsidRDefault="00EA16E8" w:rsidP="002D0C32">
            <w:pPr>
              <w:pStyle w:val="TAC"/>
              <w:rPr>
                <w:rFonts w:eastAsia="MS Mincho"/>
              </w:rPr>
            </w:pPr>
            <w:r w:rsidRPr="005A5509">
              <w:rPr>
                <w:rFonts w:eastAsia="MS Mincho"/>
              </w:rPr>
              <w:t>Value</w:t>
            </w:r>
          </w:p>
        </w:tc>
      </w:tr>
      <w:tr w:rsidR="00EA16E8" w:rsidRPr="005A5509" w14:paraId="4B4BD224" w14:textId="77777777" w:rsidTr="002D0C32">
        <w:trPr>
          <w:cantSplit/>
        </w:trPr>
        <w:tc>
          <w:tcPr>
            <w:tcW w:w="1744" w:type="dxa"/>
            <w:vMerge/>
          </w:tcPr>
          <w:p w14:paraId="66E6F41B" w14:textId="77777777" w:rsidR="00EA16E8" w:rsidRPr="005A5509" w:rsidRDefault="00EA16E8" w:rsidP="002D0C32">
            <w:pPr>
              <w:pStyle w:val="enumlev2"/>
              <w:ind w:left="0" w:firstLine="34"/>
              <w:rPr>
                <w:b/>
                <w:bCs/>
              </w:rPr>
            </w:pPr>
          </w:p>
        </w:tc>
        <w:tc>
          <w:tcPr>
            <w:tcW w:w="1851" w:type="dxa"/>
          </w:tcPr>
          <w:p w14:paraId="452FA525" w14:textId="77777777" w:rsidR="00EA16E8" w:rsidRPr="005A5509" w:rsidRDefault="00EA16E8" w:rsidP="002D0C32">
            <w:pPr>
              <w:pStyle w:val="TAH"/>
            </w:pPr>
            <w:r w:rsidRPr="005A5509">
              <w:t>Signal Parameters</w:t>
            </w:r>
          </w:p>
        </w:tc>
        <w:tc>
          <w:tcPr>
            <w:tcW w:w="1961" w:type="dxa"/>
          </w:tcPr>
          <w:p w14:paraId="4FDF6783" w14:textId="77777777" w:rsidR="00EA16E8" w:rsidRPr="005A5509" w:rsidRDefault="00EA16E8" w:rsidP="002D0C32">
            <w:pPr>
              <w:pStyle w:val="TAH"/>
            </w:pPr>
            <w:r w:rsidRPr="005A5509">
              <w:t>Mandatory/</w:t>
            </w:r>
          </w:p>
          <w:p w14:paraId="4892FC15" w14:textId="77777777" w:rsidR="00EA16E8" w:rsidRPr="005A5509" w:rsidRDefault="00EA16E8" w:rsidP="002D0C32">
            <w:pPr>
              <w:pStyle w:val="TAH"/>
            </w:pPr>
            <w:r w:rsidRPr="005A5509">
              <w:t>Optional</w:t>
            </w:r>
          </w:p>
        </w:tc>
        <w:tc>
          <w:tcPr>
            <w:tcW w:w="1926" w:type="dxa"/>
            <w:gridSpan w:val="2"/>
          </w:tcPr>
          <w:p w14:paraId="49DD9642" w14:textId="77777777" w:rsidR="00EA16E8" w:rsidRPr="005A5509" w:rsidRDefault="00EA16E8" w:rsidP="002D0C32">
            <w:pPr>
              <w:pStyle w:val="TAH"/>
            </w:pPr>
            <w:r w:rsidRPr="005A5509">
              <w:t>Supported</w:t>
            </w:r>
          </w:p>
          <w:p w14:paraId="54DA39A4" w14:textId="77777777" w:rsidR="00EA16E8" w:rsidRPr="005A5509" w:rsidRDefault="00EA16E8" w:rsidP="002D0C32">
            <w:pPr>
              <w:pStyle w:val="TAH"/>
            </w:pPr>
            <w:r w:rsidRPr="005A5509">
              <w:t>Values:</w:t>
            </w:r>
          </w:p>
        </w:tc>
        <w:tc>
          <w:tcPr>
            <w:tcW w:w="2407" w:type="dxa"/>
          </w:tcPr>
          <w:p w14:paraId="52E23659" w14:textId="77777777" w:rsidR="00EA16E8" w:rsidRPr="005A5509" w:rsidRDefault="00EA16E8" w:rsidP="002D0C32">
            <w:pPr>
              <w:pStyle w:val="TAH"/>
            </w:pPr>
            <w:r w:rsidRPr="005A5509">
              <w:t>Duration Provisioned Value:</w:t>
            </w:r>
          </w:p>
        </w:tc>
      </w:tr>
      <w:tr w:rsidR="00EA16E8" w:rsidRPr="005A5509" w14:paraId="342C1C9F" w14:textId="77777777" w:rsidTr="002D0C32">
        <w:trPr>
          <w:cantSplit/>
        </w:trPr>
        <w:tc>
          <w:tcPr>
            <w:tcW w:w="1744" w:type="dxa"/>
            <w:vMerge/>
          </w:tcPr>
          <w:p w14:paraId="36C998CE" w14:textId="77777777" w:rsidR="00EA16E8" w:rsidRPr="005A5509" w:rsidRDefault="00EA16E8" w:rsidP="002D0C32">
            <w:pPr>
              <w:pStyle w:val="enumlev2"/>
              <w:ind w:left="0" w:firstLine="34"/>
              <w:rPr>
                <w:b/>
                <w:bCs/>
              </w:rPr>
            </w:pPr>
          </w:p>
        </w:tc>
        <w:tc>
          <w:tcPr>
            <w:tcW w:w="1851" w:type="dxa"/>
          </w:tcPr>
          <w:p w14:paraId="6EF7D5A0" w14:textId="77777777" w:rsidR="00EA16E8" w:rsidRPr="005A5509" w:rsidRDefault="00EA16E8" w:rsidP="002D0C32">
            <w:pPr>
              <w:pStyle w:val="TAC"/>
              <w:rPr>
                <w:rFonts w:eastAsia="MS Mincho"/>
              </w:rPr>
            </w:pPr>
            <w:r w:rsidRPr="005A5509">
              <w:rPr>
                <w:rFonts w:eastAsia="MS Mincho"/>
              </w:rPr>
              <w:t xml:space="preserve">Tone Direction (btd, 0x0001) </w:t>
            </w:r>
          </w:p>
        </w:tc>
        <w:tc>
          <w:tcPr>
            <w:tcW w:w="1961" w:type="dxa"/>
          </w:tcPr>
          <w:p w14:paraId="34CB3D35" w14:textId="77777777" w:rsidR="00EA16E8" w:rsidRPr="005A5509" w:rsidRDefault="00EA16E8" w:rsidP="002D0C32">
            <w:pPr>
              <w:pStyle w:val="TAC"/>
              <w:rPr>
                <w:rFonts w:eastAsia="MS Mincho"/>
              </w:rPr>
            </w:pPr>
            <w:r w:rsidRPr="005A5509">
              <w:rPr>
                <w:rFonts w:eastAsia="MS Mincho"/>
              </w:rPr>
              <w:t>M</w:t>
            </w:r>
          </w:p>
        </w:tc>
        <w:tc>
          <w:tcPr>
            <w:tcW w:w="1926" w:type="dxa"/>
            <w:gridSpan w:val="2"/>
          </w:tcPr>
          <w:p w14:paraId="73F7EB40" w14:textId="77777777" w:rsidR="00EA16E8" w:rsidRPr="005A5509" w:rsidRDefault="00EA16E8" w:rsidP="002D0C32">
            <w:pPr>
              <w:pStyle w:val="TAC"/>
              <w:rPr>
                <w:rFonts w:eastAsia="MS Mincho"/>
              </w:rPr>
            </w:pPr>
            <w:r w:rsidRPr="005A5509">
              <w:rPr>
                <w:rFonts w:eastAsia="MS Mincho"/>
              </w:rPr>
              <w:t>Internal / External</w:t>
            </w:r>
          </w:p>
        </w:tc>
        <w:tc>
          <w:tcPr>
            <w:tcW w:w="2407" w:type="dxa"/>
          </w:tcPr>
          <w:p w14:paraId="0908DDA8" w14:textId="77777777" w:rsidR="00EA16E8" w:rsidRPr="005A5509" w:rsidRDefault="00EA16E8" w:rsidP="002D0C32">
            <w:pPr>
              <w:pStyle w:val="TAC"/>
              <w:rPr>
                <w:rFonts w:eastAsia="MS Mincho"/>
              </w:rPr>
            </w:pPr>
            <w:r w:rsidRPr="005A5509">
              <w:rPr>
                <w:rFonts w:eastAsia="MS Mincho"/>
              </w:rPr>
              <w:t>Default=External</w:t>
            </w:r>
          </w:p>
        </w:tc>
      </w:tr>
      <w:tr w:rsidR="00EA16E8" w:rsidRPr="005A5509" w14:paraId="2C60E686" w14:textId="77777777" w:rsidTr="002D0C32">
        <w:trPr>
          <w:cantSplit/>
        </w:trPr>
        <w:tc>
          <w:tcPr>
            <w:tcW w:w="1744" w:type="dxa"/>
          </w:tcPr>
          <w:p w14:paraId="1B52C825" w14:textId="77777777" w:rsidR="00EA16E8" w:rsidRPr="005A5509" w:rsidRDefault="00EA16E8" w:rsidP="002D0C32">
            <w:pPr>
              <w:pStyle w:val="TAH"/>
            </w:pPr>
            <w:r w:rsidRPr="005A5509">
              <w:t>Events</w:t>
            </w:r>
          </w:p>
        </w:tc>
        <w:tc>
          <w:tcPr>
            <w:tcW w:w="1851" w:type="dxa"/>
          </w:tcPr>
          <w:p w14:paraId="51D4F8C0" w14:textId="77777777" w:rsidR="00EA16E8" w:rsidRPr="005A5509" w:rsidRDefault="00EA16E8" w:rsidP="002D0C32">
            <w:pPr>
              <w:pStyle w:val="TAH"/>
            </w:pPr>
            <w:r w:rsidRPr="005A5509">
              <w:t>Mandatory/</w:t>
            </w:r>
          </w:p>
          <w:p w14:paraId="7257B843" w14:textId="77777777" w:rsidR="00EA16E8" w:rsidRPr="005A5509" w:rsidRDefault="00EA16E8" w:rsidP="002D0C32">
            <w:pPr>
              <w:pStyle w:val="TAH"/>
            </w:pPr>
            <w:r w:rsidRPr="005A5509">
              <w:t>Optional</w:t>
            </w:r>
          </w:p>
        </w:tc>
        <w:tc>
          <w:tcPr>
            <w:tcW w:w="6294" w:type="dxa"/>
            <w:gridSpan w:val="4"/>
          </w:tcPr>
          <w:p w14:paraId="2A44CC5D" w14:textId="77777777" w:rsidR="00EA16E8" w:rsidRPr="005A5509" w:rsidRDefault="00EA16E8" w:rsidP="002D0C32">
            <w:pPr>
              <w:pStyle w:val="TAH"/>
            </w:pPr>
            <w:r w:rsidRPr="005A5509">
              <w:t>Used in command:</w:t>
            </w:r>
          </w:p>
        </w:tc>
      </w:tr>
      <w:tr w:rsidR="00EA16E8" w:rsidRPr="005A5509" w14:paraId="2B5D3EC1" w14:textId="77777777" w:rsidTr="002D0C32">
        <w:trPr>
          <w:cantSplit/>
        </w:trPr>
        <w:tc>
          <w:tcPr>
            <w:tcW w:w="1744" w:type="dxa"/>
            <w:vMerge w:val="restart"/>
          </w:tcPr>
          <w:p w14:paraId="1C787B3F" w14:textId="77777777" w:rsidR="00EA16E8" w:rsidRPr="005A5509" w:rsidRDefault="00EA16E8" w:rsidP="002D0C32">
            <w:pPr>
              <w:pStyle w:val="TAC"/>
              <w:rPr>
                <w:rFonts w:eastAsia="MS Mincho"/>
              </w:rPr>
            </w:pPr>
            <w:r w:rsidRPr="005A5509">
              <w:rPr>
                <w:rFonts w:eastAsia="MS Mincho"/>
              </w:rPr>
              <w:t>None</w:t>
            </w:r>
          </w:p>
        </w:tc>
        <w:tc>
          <w:tcPr>
            <w:tcW w:w="1851" w:type="dxa"/>
          </w:tcPr>
          <w:p w14:paraId="551CEE30" w14:textId="77777777" w:rsidR="00EA16E8" w:rsidRPr="005A5509" w:rsidRDefault="00EA16E8" w:rsidP="002D0C32">
            <w:pPr>
              <w:pStyle w:val="TAC"/>
              <w:rPr>
                <w:rFonts w:eastAsia="MS Mincho"/>
              </w:rPr>
            </w:pPr>
            <w:r w:rsidRPr="005A5509">
              <w:rPr>
                <w:rFonts w:eastAsia="MS Mincho"/>
              </w:rPr>
              <w:t>-</w:t>
            </w:r>
          </w:p>
        </w:tc>
        <w:tc>
          <w:tcPr>
            <w:tcW w:w="6294" w:type="dxa"/>
            <w:gridSpan w:val="4"/>
          </w:tcPr>
          <w:p w14:paraId="51EA7A28" w14:textId="77777777" w:rsidR="00EA16E8" w:rsidRPr="005A5509" w:rsidRDefault="00EA16E8" w:rsidP="002D0C32">
            <w:pPr>
              <w:pStyle w:val="TAC"/>
              <w:rPr>
                <w:rFonts w:eastAsia="MS Mincho"/>
              </w:rPr>
            </w:pPr>
            <w:r w:rsidRPr="005A5509">
              <w:rPr>
                <w:rFonts w:eastAsia="MS Mincho"/>
              </w:rPr>
              <w:t>-</w:t>
            </w:r>
          </w:p>
        </w:tc>
      </w:tr>
      <w:tr w:rsidR="00EA16E8" w:rsidRPr="005A5509" w14:paraId="0C3B4EC8" w14:textId="77777777" w:rsidTr="002D0C32">
        <w:trPr>
          <w:cantSplit/>
        </w:trPr>
        <w:tc>
          <w:tcPr>
            <w:tcW w:w="1744" w:type="dxa"/>
            <w:vMerge/>
          </w:tcPr>
          <w:p w14:paraId="333D2D02" w14:textId="77777777" w:rsidR="00EA16E8" w:rsidRPr="005A5509" w:rsidRDefault="00EA16E8" w:rsidP="002D0C32">
            <w:pPr>
              <w:pStyle w:val="enumlev2"/>
              <w:ind w:left="0" w:firstLine="34"/>
              <w:rPr>
                <w:b/>
                <w:bCs/>
              </w:rPr>
            </w:pPr>
          </w:p>
        </w:tc>
        <w:tc>
          <w:tcPr>
            <w:tcW w:w="1851" w:type="dxa"/>
          </w:tcPr>
          <w:p w14:paraId="4CF476B9" w14:textId="77777777" w:rsidR="00EA16E8" w:rsidRPr="005A5509" w:rsidRDefault="00EA16E8" w:rsidP="002D0C32">
            <w:pPr>
              <w:pStyle w:val="TAH"/>
            </w:pPr>
            <w:r w:rsidRPr="005A5509">
              <w:t>Event</w:t>
            </w:r>
          </w:p>
          <w:p w14:paraId="597B7E9B" w14:textId="77777777" w:rsidR="00EA16E8" w:rsidRPr="005A5509" w:rsidRDefault="00EA16E8" w:rsidP="002D0C32">
            <w:pPr>
              <w:pStyle w:val="TAH"/>
            </w:pPr>
            <w:r w:rsidRPr="005A5509">
              <w:t>Parameters</w:t>
            </w:r>
          </w:p>
        </w:tc>
        <w:tc>
          <w:tcPr>
            <w:tcW w:w="1961" w:type="dxa"/>
          </w:tcPr>
          <w:p w14:paraId="71B4F39F" w14:textId="77777777" w:rsidR="00EA16E8" w:rsidRPr="005A5509" w:rsidRDefault="00EA16E8" w:rsidP="002D0C32">
            <w:pPr>
              <w:pStyle w:val="TAH"/>
            </w:pPr>
            <w:r w:rsidRPr="005A5509">
              <w:t>Mandatory/</w:t>
            </w:r>
          </w:p>
          <w:p w14:paraId="45F30981" w14:textId="77777777" w:rsidR="00EA16E8" w:rsidRPr="005A5509" w:rsidRDefault="00EA16E8" w:rsidP="002D0C32">
            <w:pPr>
              <w:pStyle w:val="TAH"/>
            </w:pPr>
            <w:r w:rsidRPr="005A5509">
              <w:t>Optional</w:t>
            </w:r>
          </w:p>
        </w:tc>
        <w:tc>
          <w:tcPr>
            <w:tcW w:w="1926" w:type="dxa"/>
            <w:gridSpan w:val="2"/>
          </w:tcPr>
          <w:p w14:paraId="17C085B0" w14:textId="77777777" w:rsidR="00EA16E8" w:rsidRPr="005A5509" w:rsidRDefault="00EA16E8" w:rsidP="002D0C32">
            <w:pPr>
              <w:pStyle w:val="TAH"/>
            </w:pPr>
            <w:r w:rsidRPr="005A5509">
              <w:t>Supported</w:t>
            </w:r>
          </w:p>
          <w:p w14:paraId="4FD57306" w14:textId="77777777" w:rsidR="00EA16E8" w:rsidRPr="005A5509" w:rsidRDefault="00EA16E8" w:rsidP="002D0C32">
            <w:pPr>
              <w:pStyle w:val="TAH"/>
            </w:pPr>
            <w:r w:rsidRPr="005A5509">
              <w:t>Values:</w:t>
            </w:r>
          </w:p>
        </w:tc>
        <w:tc>
          <w:tcPr>
            <w:tcW w:w="2407" w:type="dxa"/>
          </w:tcPr>
          <w:p w14:paraId="4AAA8EF6" w14:textId="77777777" w:rsidR="00EA16E8" w:rsidRPr="005A5509" w:rsidRDefault="00EA16E8" w:rsidP="002D0C32">
            <w:pPr>
              <w:pStyle w:val="TAH"/>
            </w:pPr>
            <w:r w:rsidRPr="005A5509">
              <w:t>Provisioned Value:</w:t>
            </w:r>
          </w:p>
        </w:tc>
      </w:tr>
      <w:tr w:rsidR="00EA16E8" w:rsidRPr="005A5509" w14:paraId="7D9565A9" w14:textId="77777777" w:rsidTr="002D0C32">
        <w:trPr>
          <w:cantSplit/>
        </w:trPr>
        <w:tc>
          <w:tcPr>
            <w:tcW w:w="1744" w:type="dxa"/>
            <w:vMerge/>
          </w:tcPr>
          <w:p w14:paraId="5A4A1935" w14:textId="77777777" w:rsidR="00EA16E8" w:rsidRPr="005A5509" w:rsidRDefault="00EA16E8" w:rsidP="002D0C32">
            <w:pPr>
              <w:pStyle w:val="enumlev2"/>
              <w:ind w:left="0" w:firstLine="34"/>
              <w:rPr>
                <w:b/>
                <w:bCs/>
              </w:rPr>
            </w:pPr>
          </w:p>
        </w:tc>
        <w:tc>
          <w:tcPr>
            <w:tcW w:w="1851" w:type="dxa"/>
          </w:tcPr>
          <w:p w14:paraId="67B5FC30" w14:textId="77777777" w:rsidR="00EA16E8" w:rsidRPr="005A5509" w:rsidRDefault="00EA16E8" w:rsidP="002D0C32">
            <w:pPr>
              <w:pStyle w:val="TAC"/>
              <w:rPr>
                <w:rFonts w:eastAsia="MS Mincho"/>
              </w:rPr>
            </w:pPr>
            <w:r w:rsidRPr="005A5509">
              <w:rPr>
                <w:rFonts w:eastAsia="MS Mincho"/>
              </w:rPr>
              <w:t>-</w:t>
            </w:r>
          </w:p>
        </w:tc>
        <w:tc>
          <w:tcPr>
            <w:tcW w:w="1961" w:type="dxa"/>
          </w:tcPr>
          <w:p w14:paraId="4B98B9E5" w14:textId="77777777" w:rsidR="00EA16E8" w:rsidRPr="005A5509" w:rsidRDefault="00EA16E8" w:rsidP="002D0C32">
            <w:pPr>
              <w:pStyle w:val="TAC"/>
              <w:rPr>
                <w:rFonts w:eastAsia="MS Mincho"/>
              </w:rPr>
            </w:pPr>
            <w:r w:rsidRPr="005A5509">
              <w:rPr>
                <w:rFonts w:eastAsia="MS Mincho"/>
              </w:rPr>
              <w:t>-</w:t>
            </w:r>
          </w:p>
        </w:tc>
        <w:tc>
          <w:tcPr>
            <w:tcW w:w="1926" w:type="dxa"/>
            <w:gridSpan w:val="2"/>
          </w:tcPr>
          <w:p w14:paraId="3D2054B7" w14:textId="77777777" w:rsidR="00EA16E8" w:rsidRPr="005A5509" w:rsidRDefault="00EA16E8" w:rsidP="002D0C32">
            <w:pPr>
              <w:pStyle w:val="TAC"/>
              <w:rPr>
                <w:rFonts w:eastAsia="MS Mincho"/>
              </w:rPr>
            </w:pPr>
            <w:r w:rsidRPr="005A5509">
              <w:rPr>
                <w:rFonts w:eastAsia="MS Mincho"/>
              </w:rPr>
              <w:t>-</w:t>
            </w:r>
          </w:p>
        </w:tc>
        <w:tc>
          <w:tcPr>
            <w:tcW w:w="2407" w:type="dxa"/>
          </w:tcPr>
          <w:p w14:paraId="1C5ED81C" w14:textId="77777777" w:rsidR="00EA16E8" w:rsidRPr="005A5509" w:rsidRDefault="00EA16E8" w:rsidP="002D0C32">
            <w:pPr>
              <w:pStyle w:val="TAC"/>
              <w:rPr>
                <w:rFonts w:eastAsia="MS Mincho"/>
              </w:rPr>
            </w:pPr>
            <w:r w:rsidRPr="005A5509">
              <w:rPr>
                <w:rFonts w:eastAsia="MS Mincho"/>
              </w:rPr>
              <w:t>-</w:t>
            </w:r>
          </w:p>
        </w:tc>
      </w:tr>
      <w:tr w:rsidR="00EA16E8" w:rsidRPr="005A5509" w14:paraId="3037C286" w14:textId="77777777" w:rsidTr="002D0C32">
        <w:trPr>
          <w:cantSplit/>
        </w:trPr>
        <w:tc>
          <w:tcPr>
            <w:tcW w:w="1744" w:type="dxa"/>
            <w:vMerge/>
          </w:tcPr>
          <w:p w14:paraId="676A0D23" w14:textId="77777777" w:rsidR="00EA16E8" w:rsidRPr="005A5509" w:rsidRDefault="00EA16E8" w:rsidP="002D0C32">
            <w:pPr>
              <w:pStyle w:val="enumlev2"/>
              <w:ind w:left="0" w:firstLine="34"/>
              <w:rPr>
                <w:b/>
                <w:bCs/>
              </w:rPr>
            </w:pPr>
          </w:p>
        </w:tc>
        <w:tc>
          <w:tcPr>
            <w:tcW w:w="1851" w:type="dxa"/>
          </w:tcPr>
          <w:p w14:paraId="6A86E495" w14:textId="77777777" w:rsidR="00EA16E8" w:rsidRPr="005A5509" w:rsidRDefault="00EA16E8" w:rsidP="002D0C32">
            <w:pPr>
              <w:pStyle w:val="TAH"/>
            </w:pPr>
            <w:r w:rsidRPr="005A5509">
              <w:t>ObservedEvent</w:t>
            </w:r>
          </w:p>
          <w:p w14:paraId="53FC2568" w14:textId="77777777" w:rsidR="00EA16E8" w:rsidRPr="005A5509" w:rsidRDefault="00EA16E8" w:rsidP="002D0C32">
            <w:pPr>
              <w:pStyle w:val="TAH"/>
            </w:pPr>
            <w:r w:rsidRPr="005A5509">
              <w:t>Parameters</w:t>
            </w:r>
          </w:p>
        </w:tc>
        <w:tc>
          <w:tcPr>
            <w:tcW w:w="1961" w:type="dxa"/>
          </w:tcPr>
          <w:p w14:paraId="0B33FB99" w14:textId="77777777" w:rsidR="00EA16E8" w:rsidRPr="005A5509" w:rsidRDefault="00EA16E8" w:rsidP="002D0C32">
            <w:pPr>
              <w:pStyle w:val="TAH"/>
            </w:pPr>
            <w:r w:rsidRPr="005A5509">
              <w:t>Mandatory/</w:t>
            </w:r>
          </w:p>
          <w:p w14:paraId="6447D6E0" w14:textId="77777777" w:rsidR="00EA16E8" w:rsidRPr="005A5509" w:rsidRDefault="00EA16E8" w:rsidP="002D0C32">
            <w:pPr>
              <w:pStyle w:val="TAH"/>
            </w:pPr>
            <w:r w:rsidRPr="005A5509">
              <w:t>Optional</w:t>
            </w:r>
          </w:p>
        </w:tc>
        <w:tc>
          <w:tcPr>
            <w:tcW w:w="1926" w:type="dxa"/>
            <w:gridSpan w:val="2"/>
          </w:tcPr>
          <w:p w14:paraId="330B355B" w14:textId="77777777" w:rsidR="00EA16E8" w:rsidRPr="005A5509" w:rsidRDefault="00EA16E8" w:rsidP="002D0C32">
            <w:pPr>
              <w:pStyle w:val="TAH"/>
            </w:pPr>
            <w:r w:rsidRPr="005A5509">
              <w:t>Supported</w:t>
            </w:r>
          </w:p>
          <w:p w14:paraId="500A9FB3" w14:textId="77777777" w:rsidR="00EA16E8" w:rsidRPr="005A5509" w:rsidRDefault="00EA16E8" w:rsidP="002D0C32">
            <w:pPr>
              <w:pStyle w:val="TAH"/>
            </w:pPr>
            <w:r w:rsidRPr="005A5509">
              <w:t>Values:</w:t>
            </w:r>
          </w:p>
        </w:tc>
        <w:tc>
          <w:tcPr>
            <w:tcW w:w="2407" w:type="dxa"/>
          </w:tcPr>
          <w:p w14:paraId="429D8658" w14:textId="77777777" w:rsidR="00EA16E8" w:rsidRPr="005A5509" w:rsidRDefault="00EA16E8" w:rsidP="002D0C32">
            <w:pPr>
              <w:pStyle w:val="TAH"/>
            </w:pPr>
            <w:r w:rsidRPr="005A5509">
              <w:t>Provisioned Value:</w:t>
            </w:r>
          </w:p>
        </w:tc>
      </w:tr>
      <w:tr w:rsidR="00EA16E8" w:rsidRPr="005A5509" w14:paraId="59BE818C" w14:textId="77777777" w:rsidTr="002D0C32">
        <w:trPr>
          <w:cantSplit/>
        </w:trPr>
        <w:tc>
          <w:tcPr>
            <w:tcW w:w="1744" w:type="dxa"/>
            <w:vMerge/>
          </w:tcPr>
          <w:p w14:paraId="662E5F60" w14:textId="77777777" w:rsidR="00EA16E8" w:rsidRPr="005A5509" w:rsidRDefault="00EA16E8" w:rsidP="002D0C32">
            <w:pPr>
              <w:pStyle w:val="enumlev2"/>
              <w:ind w:left="0" w:firstLine="34"/>
              <w:rPr>
                <w:b/>
                <w:bCs/>
              </w:rPr>
            </w:pPr>
          </w:p>
        </w:tc>
        <w:tc>
          <w:tcPr>
            <w:tcW w:w="1851" w:type="dxa"/>
          </w:tcPr>
          <w:p w14:paraId="1C0DD7C5" w14:textId="77777777" w:rsidR="00EA16E8" w:rsidRPr="005A5509" w:rsidRDefault="00EA16E8" w:rsidP="002D0C32">
            <w:pPr>
              <w:pStyle w:val="TAC"/>
              <w:rPr>
                <w:rFonts w:eastAsia="MS Mincho"/>
              </w:rPr>
            </w:pPr>
            <w:r w:rsidRPr="005A5509">
              <w:rPr>
                <w:rFonts w:eastAsia="MS Mincho"/>
              </w:rPr>
              <w:t>-</w:t>
            </w:r>
          </w:p>
        </w:tc>
        <w:tc>
          <w:tcPr>
            <w:tcW w:w="1961" w:type="dxa"/>
          </w:tcPr>
          <w:p w14:paraId="5A1B57A3" w14:textId="77777777" w:rsidR="00EA16E8" w:rsidRPr="005A5509" w:rsidRDefault="00EA16E8" w:rsidP="002D0C32">
            <w:pPr>
              <w:pStyle w:val="TAC"/>
              <w:rPr>
                <w:rFonts w:eastAsia="MS Mincho"/>
              </w:rPr>
            </w:pPr>
            <w:r w:rsidRPr="005A5509">
              <w:rPr>
                <w:rFonts w:eastAsia="MS Mincho"/>
              </w:rPr>
              <w:t>-</w:t>
            </w:r>
          </w:p>
        </w:tc>
        <w:tc>
          <w:tcPr>
            <w:tcW w:w="1926" w:type="dxa"/>
            <w:gridSpan w:val="2"/>
          </w:tcPr>
          <w:p w14:paraId="65FDF575" w14:textId="77777777" w:rsidR="00EA16E8" w:rsidRPr="005A5509" w:rsidRDefault="00EA16E8" w:rsidP="002D0C32">
            <w:pPr>
              <w:pStyle w:val="TAC"/>
              <w:rPr>
                <w:rFonts w:eastAsia="MS Mincho"/>
              </w:rPr>
            </w:pPr>
            <w:r w:rsidRPr="005A5509">
              <w:rPr>
                <w:rFonts w:eastAsia="MS Mincho"/>
              </w:rPr>
              <w:t>-</w:t>
            </w:r>
          </w:p>
        </w:tc>
        <w:tc>
          <w:tcPr>
            <w:tcW w:w="2407" w:type="dxa"/>
          </w:tcPr>
          <w:p w14:paraId="5ABE8343" w14:textId="77777777" w:rsidR="00EA16E8" w:rsidRPr="005A5509" w:rsidRDefault="00EA16E8" w:rsidP="002D0C32">
            <w:pPr>
              <w:pStyle w:val="TAC"/>
              <w:rPr>
                <w:rFonts w:eastAsia="MS Mincho"/>
              </w:rPr>
            </w:pPr>
            <w:r w:rsidRPr="005A5509">
              <w:rPr>
                <w:rFonts w:eastAsia="MS Mincho"/>
              </w:rPr>
              <w:t>-</w:t>
            </w:r>
          </w:p>
        </w:tc>
      </w:tr>
      <w:tr w:rsidR="00EA16E8" w:rsidRPr="005A5509" w14:paraId="3EE4DD46" w14:textId="77777777" w:rsidTr="002D0C32">
        <w:trPr>
          <w:cantSplit/>
        </w:trPr>
        <w:tc>
          <w:tcPr>
            <w:tcW w:w="1744" w:type="dxa"/>
          </w:tcPr>
          <w:p w14:paraId="7C7CBA63" w14:textId="77777777" w:rsidR="00EA16E8" w:rsidRPr="005A5509" w:rsidRDefault="00EA16E8" w:rsidP="002D0C32">
            <w:pPr>
              <w:pStyle w:val="TAH"/>
            </w:pPr>
            <w:r w:rsidRPr="005A5509">
              <w:t>Statistics</w:t>
            </w:r>
          </w:p>
        </w:tc>
        <w:tc>
          <w:tcPr>
            <w:tcW w:w="1851" w:type="dxa"/>
          </w:tcPr>
          <w:p w14:paraId="580762B2" w14:textId="77777777" w:rsidR="00EA16E8" w:rsidRPr="005A5509" w:rsidRDefault="00EA16E8" w:rsidP="002D0C32">
            <w:pPr>
              <w:pStyle w:val="TAH"/>
            </w:pPr>
            <w:r w:rsidRPr="005A5509">
              <w:t>Mandatory/</w:t>
            </w:r>
          </w:p>
          <w:p w14:paraId="2E6234E3" w14:textId="77777777" w:rsidR="00EA16E8" w:rsidRPr="005A5509" w:rsidRDefault="00EA16E8" w:rsidP="002D0C32">
            <w:pPr>
              <w:pStyle w:val="TAH"/>
            </w:pPr>
            <w:r w:rsidRPr="005A5509">
              <w:t>Optional</w:t>
            </w:r>
          </w:p>
        </w:tc>
        <w:tc>
          <w:tcPr>
            <w:tcW w:w="2861" w:type="dxa"/>
            <w:gridSpan w:val="2"/>
          </w:tcPr>
          <w:p w14:paraId="0893A35D" w14:textId="77777777" w:rsidR="00EA16E8" w:rsidRPr="005A5509" w:rsidRDefault="00EA16E8" w:rsidP="002D0C32">
            <w:pPr>
              <w:pStyle w:val="TAH"/>
            </w:pPr>
            <w:r w:rsidRPr="005A5509">
              <w:t>Used in command:</w:t>
            </w:r>
          </w:p>
        </w:tc>
        <w:tc>
          <w:tcPr>
            <w:tcW w:w="3433" w:type="dxa"/>
            <w:gridSpan w:val="2"/>
          </w:tcPr>
          <w:p w14:paraId="22EED16C" w14:textId="77777777" w:rsidR="00EA16E8" w:rsidRPr="005A5509" w:rsidRDefault="00EA16E8" w:rsidP="002D0C32">
            <w:pPr>
              <w:pStyle w:val="TAH"/>
            </w:pPr>
            <w:r w:rsidRPr="005A5509">
              <w:t>Supported Values:</w:t>
            </w:r>
          </w:p>
        </w:tc>
      </w:tr>
      <w:tr w:rsidR="00EA16E8" w:rsidRPr="005A5509" w14:paraId="10480A59" w14:textId="77777777" w:rsidTr="002D0C32">
        <w:trPr>
          <w:cantSplit/>
        </w:trPr>
        <w:tc>
          <w:tcPr>
            <w:tcW w:w="1744" w:type="dxa"/>
          </w:tcPr>
          <w:p w14:paraId="6D099361" w14:textId="77777777" w:rsidR="00EA16E8" w:rsidRPr="005A5509" w:rsidRDefault="00EA16E8" w:rsidP="002D0C32">
            <w:pPr>
              <w:pStyle w:val="TAC"/>
              <w:rPr>
                <w:rFonts w:eastAsia="MS Mincho"/>
              </w:rPr>
            </w:pPr>
            <w:r w:rsidRPr="005A5509">
              <w:rPr>
                <w:rFonts w:eastAsia="MS Mincho"/>
              </w:rPr>
              <w:t>None</w:t>
            </w:r>
          </w:p>
        </w:tc>
        <w:tc>
          <w:tcPr>
            <w:tcW w:w="1851" w:type="dxa"/>
          </w:tcPr>
          <w:p w14:paraId="2367DEFC" w14:textId="77777777" w:rsidR="00EA16E8" w:rsidRPr="005A5509" w:rsidRDefault="00EA16E8" w:rsidP="002D0C32">
            <w:pPr>
              <w:pStyle w:val="TAC"/>
              <w:rPr>
                <w:rFonts w:eastAsia="MS Mincho"/>
              </w:rPr>
            </w:pPr>
            <w:r w:rsidRPr="005A5509">
              <w:rPr>
                <w:rFonts w:eastAsia="MS Mincho"/>
              </w:rPr>
              <w:t>-</w:t>
            </w:r>
          </w:p>
        </w:tc>
        <w:tc>
          <w:tcPr>
            <w:tcW w:w="2861" w:type="dxa"/>
            <w:gridSpan w:val="2"/>
          </w:tcPr>
          <w:p w14:paraId="62E22F01" w14:textId="77777777" w:rsidR="00EA16E8" w:rsidRPr="005A5509" w:rsidRDefault="00EA16E8" w:rsidP="002D0C32">
            <w:pPr>
              <w:pStyle w:val="TAC"/>
              <w:rPr>
                <w:rFonts w:eastAsia="MS Mincho"/>
              </w:rPr>
            </w:pPr>
            <w:r w:rsidRPr="005A5509">
              <w:rPr>
                <w:rFonts w:eastAsia="MS Mincho"/>
              </w:rPr>
              <w:t>-</w:t>
            </w:r>
          </w:p>
        </w:tc>
        <w:tc>
          <w:tcPr>
            <w:tcW w:w="3433" w:type="dxa"/>
            <w:gridSpan w:val="2"/>
          </w:tcPr>
          <w:p w14:paraId="1A3221D1" w14:textId="77777777" w:rsidR="00EA16E8" w:rsidRPr="005A5509" w:rsidRDefault="00EA16E8" w:rsidP="002D0C32">
            <w:pPr>
              <w:pStyle w:val="TAC"/>
              <w:rPr>
                <w:rFonts w:eastAsia="MS Mincho"/>
              </w:rPr>
            </w:pPr>
            <w:r w:rsidRPr="005A5509">
              <w:rPr>
                <w:rFonts w:eastAsia="MS Mincho"/>
              </w:rPr>
              <w:t>-</w:t>
            </w:r>
          </w:p>
        </w:tc>
      </w:tr>
      <w:tr w:rsidR="00EA16E8" w:rsidRPr="005A5509" w14:paraId="15F3F51C" w14:textId="77777777" w:rsidTr="002D0C32">
        <w:trPr>
          <w:cantSplit/>
        </w:trPr>
        <w:tc>
          <w:tcPr>
            <w:tcW w:w="1744" w:type="dxa"/>
          </w:tcPr>
          <w:p w14:paraId="36C1AD62" w14:textId="77777777" w:rsidR="00EA16E8" w:rsidRPr="005A5509" w:rsidRDefault="00EA16E8" w:rsidP="002D0C32">
            <w:pPr>
              <w:pStyle w:val="TAH"/>
            </w:pPr>
            <w:r w:rsidRPr="005A5509">
              <w:t>Error Codes</w:t>
            </w:r>
          </w:p>
        </w:tc>
        <w:tc>
          <w:tcPr>
            <w:tcW w:w="8145" w:type="dxa"/>
            <w:gridSpan w:val="5"/>
          </w:tcPr>
          <w:p w14:paraId="3F255328" w14:textId="77777777" w:rsidR="00EA16E8" w:rsidRPr="005A5509" w:rsidRDefault="00EA16E8" w:rsidP="002D0C32">
            <w:pPr>
              <w:pStyle w:val="TAH"/>
            </w:pPr>
            <w:r w:rsidRPr="005A5509">
              <w:t>Mandatory/ Optional</w:t>
            </w:r>
          </w:p>
        </w:tc>
      </w:tr>
      <w:tr w:rsidR="00EA16E8" w:rsidRPr="005A5509" w14:paraId="0EE984AE" w14:textId="77777777" w:rsidTr="002D0C32">
        <w:trPr>
          <w:cantSplit/>
        </w:trPr>
        <w:tc>
          <w:tcPr>
            <w:tcW w:w="1744" w:type="dxa"/>
          </w:tcPr>
          <w:p w14:paraId="4B0EE2E7" w14:textId="77777777" w:rsidR="00EA16E8" w:rsidRPr="005A5509" w:rsidRDefault="00EA16E8" w:rsidP="002D0C32">
            <w:pPr>
              <w:pStyle w:val="TAC"/>
              <w:rPr>
                <w:rFonts w:eastAsia="MS Mincho"/>
              </w:rPr>
            </w:pPr>
            <w:r w:rsidRPr="005A5509">
              <w:rPr>
                <w:rFonts w:eastAsia="MS Mincho"/>
              </w:rPr>
              <w:t>None</w:t>
            </w:r>
          </w:p>
        </w:tc>
        <w:tc>
          <w:tcPr>
            <w:tcW w:w="8145" w:type="dxa"/>
            <w:gridSpan w:val="5"/>
          </w:tcPr>
          <w:p w14:paraId="15238672" w14:textId="77777777" w:rsidR="00EA16E8" w:rsidRPr="005A5509" w:rsidRDefault="00EA16E8" w:rsidP="002D0C32">
            <w:pPr>
              <w:pStyle w:val="TAC"/>
              <w:rPr>
                <w:rFonts w:eastAsia="MS Mincho"/>
              </w:rPr>
            </w:pPr>
            <w:r w:rsidRPr="005A5509">
              <w:rPr>
                <w:rFonts w:eastAsia="MS Mincho"/>
              </w:rPr>
              <w:t>-</w:t>
            </w:r>
          </w:p>
        </w:tc>
      </w:tr>
    </w:tbl>
    <w:p w14:paraId="2F93C2B5" w14:textId="77777777" w:rsidR="00EA16E8" w:rsidRPr="005A5509" w:rsidRDefault="00EA16E8" w:rsidP="00EA16E8"/>
    <w:p w14:paraId="52A155C5" w14:textId="77777777" w:rsidR="00EA16E8" w:rsidRPr="005A5509" w:rsidRDefault="00EA16E8" w:rsidP="00EA16E8">
      <w:pPr>
        <w:pStyle w:val="Heading4"/>
      </w:pPr>
      <w:bookmarkStart w:id="148" w:name="_Toc11325812"/>
      <w:bookmarkStart w:id="149" w:name="_Toc67485847"/>
      <w:smartTag w:uri="urn:schemas-microsoft-com:office:smarttags" w:element="chsdate">
        <w:smartTagPr>
          <w:attr w:name="IsROCDate" w:val="False"/>
          <w:attr w:name="IsLunarDate" w:val="False"/>
          <w:attr w:name="Day" w:val="30"/>
          <w:attr w:name="Month" w:val="12"/>
          <w:attr w:name="Year" w:val="1899"/>
        </w:smartTagPr>
        <w:r w:rsidRPr="005A5509">
          <w:lastRenderedPageBreak/>
          <w:t>5.14.3</w:t>
        </w:r>
      </w:smartTag>
      <w:r w:rsidRPr="005A5509">
        <w:t>.16</w:t>
      </w:r>
      <w:r>
        <w:tab/>
      </w:r>
      <w:r w:rsidRPr="005A5509">
        <w:t>AAS Recording Package</w:t>
      </w:r>
      <w:bookmarkEnd w:id="148"/>
      <w:bookmarkEnd w:id="149"/>
      <w:r w:rsidRPr="005A5509">
        <w:t xml:space="preserve"> </w:t>
      </w:r>
    </w:p>
    <w:p w14:paraId="1264535E"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.16.1: Package Usage Information for AAS Recording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01"/>
        <w:gridCol w:w="1797"/>
        <w:gridCol w:w="1818"/>
        <w:gridCol w:w="831"/>
        <w:gridCol w:w="948"/>
        <w:gridCol w:w="2194"/>
      </w:tblGrid>
      <w:tr w:rsidR="00EA16E8" w:rsidRPr="005A5509" w14:paraId="5687737B" w14:textId="77777777" w:rsidTr="002D0C32">
        <w:trPr>
          <w:cantSplit/>
        </w:trPr>
        <w:tc>
          <w:tcPr>
            <w:tcW w:w="2301" w:type="dxa"/>
          </w:tcPr>
          <w:p w14:paraId="2DDEE6BC" w14:textId="77777777" w:rsidR="00EA16E8" w:rsidRPr="005A5509" w:rsidRDefault="00EA16E8" w:rsidP="002D0C32">
            <w:pPr>
              <w:pStyle w:val="TAH"/>
            </w:pPr>
            <w:r w:rsidRPr="005A5509">
              <w:t xml:space="preserve">Properties </w:t>
            </w:r>
          </w:p>
        </w:tc>
        <w:tc>
          <w:tcPr>
            <w:tcW w:w="1797" w:type="dxa"/>
          </w:tcPr>
          <w:p w14:paraId="5B468CDE" w14:textId="77777777" w:rsidR="00EA16E8" w:rsidRPr="005A5509" w:rsidRDefault="00EA16E8" w:rsidP="002D0C32">
            <w:pPr>
              <w:pStyle w:val="TAH"/>
            </w:pPr>
            <w:r w:rsidRPr="005A5509">
              <w:t>Mandatory/</w:t>
            </w:r>
          </w:p>
          <w:p w14:paraId="3C9700EF" w14:textId="77777777" w:rsidR="00EA16E8" w:rsidRPr="005A5509" w:rsidRDefault="00EA16E8" w:rsidP="002D0C32">
            <w:pPr>
              <w:pStyle w:val="TAH"/>
            </w:pPr>
            <w:r w:rsidRPr="005A5509">
              <w:t>Optional</w:t>
            </w:r>
          </w:p>
        </w:tc>
        <w:tc>
          <w:tcPr>
            <w:tcW w:w="1818" w:type="dxa"/>
          </w:tcPr>
          <w:p w14:paraId="080B93F7" w14:textId="77777777" w:rsidR="00EA16E8" w:rsidRPr="005A5509" w:rsidRDefault="00EA16E8" w:rsidP="002D0C32">
            <w:pPr>
              <w:pStyle w:val="TAH"/>
            </w:pPr>
            <w:r w:rsidRPr="005A5509">
              <w:t>Used in command:</w:t>
            </w:r>
          </w:p>
        </w:tc>
        <w:tc>
          <w:tcPr>
            <w:tcW w:w="1779" w:type="dxa"/>
            <w:gridSpan w:val="2"/>
          </w:tcPr>
          <w:p w14:paraId="3F38149E" w14:textId="77777777" w:rsidR="00EA16E8" w:rsidRPr="005A5509" w:rsidRDefault="00EA16E8" w:rsidP="002D0C32">
            <w:pPr>
              <w:pStyle w:val="TAH"/>
            </w:pPr>
            <w:r w:rsidRPr="005A5509">
              <w:t>Supported Values:</w:t>
            </w:r>
          </w:p>
        </w:tc>
        <w:tc>
          <w:tcPr>
            <w:tcW w:w="2194" w:type="dxa"/>
          </w:tcPr>
          <w:p w14:paraId="657BB97A" w14:textId="77777777" w:rsidR="00EA16E8" w:rsidRPr="005A5509" w:rsidRDefault="00EA16E8" w:rsidP="002D0C32">
            <w:pPr>
              <w:pStyle w:val="TAH"/>
            </w:pPr>
            <w:r w:rsidRPr="005A5509">
              <w:t>Provisioned Value:</w:t>
            </w:r>
          </w:p>
        </w:tc>
      </w:tr>
      <w:tr w:rsidR="00EA16E8" w:rsidRPr="005A5509" w14:paraId="481F7CCA" w14:textId="77777777" w:rsidTr="002D0C32">
        <w:trPr>
          <w:cantSplit/>
        </w:trPr>
        <w:tc>
          <w:tcPr>
            <w:tcW w:w="2301" w:type="dxa"/>
          </w:tcPr>
          <w:p w14:paraId="256620AF" w14:textId="77777777" w:rsidR="00EA16E8" w:rsidRPr="005A5509" w:rsidRDefault="00EA16E8" w:rsidP="002D0C32">
            <w:pPr>
              <w:pStyle w:val="TAC"/>
            </w:pPr>
          </w:p>
          <w:p w14:paraId="5A009BBC" w14:textId="77777777" w:rsidR="00EA16E8" w:rsidRPr="005A5509" w:rsidRDefault="00EA16E8" w:rsidP="002D0C32">
            <w:pPr>
              <w:pStyle w:val="TAC"/>
            </w:pPr>
            <w:r w:rsidRPr="005A5509">
              <w:t>Maximum temporary record life</w:t>
            </w:r>
          </w:p>
          <w:p w14:paraId="6463640B" w14:textId="77777777" w:rsidR="00EA16E8" w:rsidRPr="005A5509" w:rsidRDefault="00EA16E8" w:rsidP="002D0C32">
            <w:pPr>
              <w:pStyle w:val="TAC"/>
            </w:pPr>
            <w:r w:rsidRPr="005A5509">
              <w:rPr>
                <w:rFonts w:hint="eastAsia"/>
              </w:rPr>
              <w:t>(a</w:t>
            </w:r>
            <w:r w:rsidRPr="005A5509">
              <w:t>asrec</w:t>
            </w:r>
            <w:r w:rsidRPr="005A5509">
              <w:rPr>
                <w:rFonts w:hint="eastAsia"/>
              </w:rPr>
              <w:t>/</w:t>
            </w:r>
            <w:r w:rsidRPr="005A5509">
              <w:t>maxtrl 0x0035</w:t>
            </w:r>
            <w:r w:rsidRPr="005A5509">
              <w:rPr>
                <w:rFonts w:hint="eastAsia"/>
              </w:rPr>
              <w:t>/</w:t>
            </w:r>
            <w:r w:rsidRPr="005A5509">
              <w:t>0x0003)</w:t>
            </w:r>
          </w:p>
        </w:tc>
        <w:tc>
          <w:tcPr>
            <w:tcW w:w="1797" w:type="dxa"/>
          </w:tcPr>
          <w:p w14:paraId="5401F7A6" w14:textId="77777777" w:rsidR="00EA16E8" w:rsidRPr="005A5509" w:rsidRDefault="00EA16E8" w:rsidP="002D0C32">
            <w:pPr>
              <w:pStyle w:val="TAC"/>
            </w:pPr>
            <w:r w:rsidRPr="005A5509">
              <w:t>M</w:t>
            </w:r>
          </w:p>
        </w:tc>
        <w:tc>
          <w:tcPr>
            <w:tcW w:w="1818" w:type="dxa"/>
          </w:tcPr>
          <w:p w14:paraId="6A868C98" w14:textId="77777777" w:rsidR="00EA16E8" w:rsidRPr="005A5509" w:rsidRDefault="00EA16E8" w:rsidP="002D0C32">
            <w:pPr>
              <w:pStyle w:val="TAC"/>
            </w:pPr>
            <w:r w:rsidRPr="005A5509">
              <w:t>ADD, MOD, MOVE</w:t>
            </w:r>
          </w:p>
        </w:tc>
        <w:tc>
          <w:tcPr>
            <w:tcW w:w="1779" w:type="dxa"/>
            <w:gridSpan w:val="2"/>
          </w:tcPr>
          <w:p w14:paraId="46CC95A2" w14:textId="77777777" w:rsidR="00EA16E8" w:rsidRPr="005A5509" w:rsidRDefault="00EA16E8" w:rsidP="002D0C32">
            <w:pPr>
              <w:pStyle w:val="TAC"/>
            </w:pPr>
            <w:r w:rsidRPr="005A5509">
              <w:t xml:space="preserve">ALL </w:t>
            </w:r>
          </w:p>
        </w:tc>
        <w:tc>
          <w:tcPr>
            <w:tcW w:w="2194" w:type="dxa"/>
          </w:tcPr>
          <w:p w14:paraId="31954FB4" w14:textId="77777777" w:rsidR="00EA16E8" w:rsidRPr="005A5509" w:rsidRDefault="00EA16E8" w:rsidP="002D0C32">
            <w:pPr>
              <w:pStyle w:val="TAC"/>
            </w:pPr>
            <w:r w:rsidRPr="005A5509">
              <w:rPr>
                <w:rFonts w:hint="eastAsia"/>
              </w:rPr>
              <w:t>-</w:t>
            </w:r>
          </w:p>
        </w:tc>
      </w:tr>
      <w:tr w:rsidR="00EA16E8" w:rsidRPr="005A5509" w14:paraId="03B3D0C1" w14:textId="77777777" w:rsidTr="002D0C32">
        <w:trPr>
          <w:cantSplit/>
        </w:trPr>
        <w:tc>
          <w:tcPr>
            <w:tcW w:w="2301" w:type="dxa"/>
          </w:tcPr>
          <w:p w14:paraId="7B032766" w14:textId="77777777" w:rsidR="00EA16E8" w:rsidRPr="005A5509" w:rsidRDefault="00EA16E8" w:rsidP="002D0C32">
            <w:pPr>
              <w:pStyle w:val="TAH"/>
            </w:pPr>
            <w:r w:rsidRPr="005A5509">
              <w:t xml:space="preserve">Signals </w:t>
            </w:r>
          </w:p>
        </w:tc>
        <w:tc>
          <w:tcPr>
            <w:tcW w:w="1797" w:type="dxa"/>
          </w:tcPr>
          <w:p w14:paraId="430B61FA" w14:textId="77777777" w:rsidR="00EA16E8" w:rsidRPr="005A5509" w:rsidRDefault="00EA16E8" w:rsidP="002D0C32">
            <w:pPr>
              <w:pStyle w:val="TAH"/>
            </w:pPr>
            <w:r w:rsidRPr="005A5509">
              <w:t>Mandatory/</w:t>
            </w:r>
          </w:p>
          <w:p w14:paraId="26BA7948" w14:textId="77777777" w:rsidR="00EA16E8" w:rsidRPr="005A5509" w:rsidRDefault="00EA16E8" w:rsidP="002D0C32">
            <w:pPr>
              <w:pStyle w:val="TAH"/>
            </w:pPr>
            <w:r w:rsidRPr="005A5509">
              <w:t>Optional</w:t>
            </w:r>
          </w:p>
        </w:tc>
        <w:tc>
          <w:tcPr>
            <w:tcW w:w="3597" w:type="dxa"/>
            <w:gridSpan w:val="3"/>
          </w:tcPr>
          <w:p w14:paraId="5ACB813E" w14:textId="77777777" w:rsidR="00EA16E8" w:rsidRPr="005A5509" w:rsidRDefault="00EA16E8" w:rsidP="002D0C32">
            <w:pPr>
              <w:pStyle w:val="TAH"/>
            </w:pPr>
            <w:r w:rsidRPr="005A5509">
              <w:t>Used in command:</w:t>
            </w:r>
          </w:p>
        </w:tc>
        <w:tc>
          <w:tcPr>
            <w:tcW w:w="2194" w:type="dxa"/>
          </w:tcPr>
          <w:p w14:paraId="4C2A094E" w14:textId="77777777" w:rsidR="00EA16E8" w:rsidRPr="005A5509" w:rsidRDefault="00EA16E8" w:rsidP="002D0C32">
            <w:pPr>
              <w:pStyle w:val="TAH"/>
            </w:pPr>
            <w:r w:rsidRPr="005A5509">
              <w:t>Duration Provisioned Value:</w:t>
            </w:r>
          </w:p>
        </w:tc>
      </w:tr>
      <w:tr w:rsidR="00EA16E8" w:rsidRPr="005A5509" w14:paraId="261200C7" w14:textId="77777777" w:rsidTr="002D0C32">
        <w:trPr>
          <w:cantSplit/>
        </w:trPr>
        <w:tc>
          <w:tcPr>
            <w:tcW w:w="2301" w:type="dxa"/>
            <w:vMerge w:val="restart"/>
          </w:tcPr>
          <w:p w14:paraId="245C204E" w14:textId="77777777" w:rsidR="00EA16E8" w:rsidRPr="005A5509" w:rsidRDefault="00EA16E8" w:rsidP="002D0C32">
            <w:pPr>
              <w:pStyle w:val="TAC"/>
            </w:pPr>
            <w:r w:rsidRPr="005A5509">
              <w:t>PlayRecord</w:t>
            </w:r>
          </w:p>
          <w:p w14:paraId="7D501FE8" w14:textId="77777777" w:rsidR="00EA16E8" w:rsidRPr="005A5509" w:rsidRDefault="00EA16E8" w:rsidP="002D0C32">
            <w:pPr>
              <w:pStyle w:val="TAC"/>
              <w:rPr>
                <w:b/>
                <w:bCs/>
              </w:rPr>
            </w:pPr>
            <w:r w:rsidRPr="005A5509">
              <w:rPr>
                <w:rFonts w:hint="eastAsia"/>
              </w:rPr>
              <w:t>(a</w:t>
            </w:r>
            <w:r w:rsidRPr="005A5509">
              <w:t>asrec</w:t>
            </w:r>
            <w:r w:rsidRPr="005A5509">
              <w:rPr>
                <w:rFonts w:hint="eastAsia"/>
              </w:rPr>
              <w:t>/</w:t>
            </w:r>
            <w:r w:rsidRPr="005A5509">
              <w:t>playrec</w:t>
            </w:r>
            <w:r w:rsidRPr="005A5509">
              <w:rPr>
                <w:rFonts w:hint="eastAsia"/>
              </w:rPr>
              <w:t>,</w:t>
            </w:r>
            <w:r w:rsidRPr="005A5509">
              <w:t xml:space="preserve"> 0x0035</w:t>
            </w:r>
            <w:r w:rsidRPr="005A5509">
              <w:rPr>
                <w:rFonts w:hint="eastAsia"/>
              </w:rPr>
              <w:t>/</w:t>
            </w:r>
            <w:r w:rsidRPr="005A5509">
              <w:t>0x0002</w:t>
            </w:r>
            <w:r w:rsidRPr="005A5509">
              <w:rPr>
                <w:rFonts w:hint="eastAsia"/>
              </w:rPr>
              <w:t>)</w:t>
            </w:r>
          </w:p>
        </w:tc>
        <w:tc>
          <w:tcPr>
            <w:tcW w:w="1797" w:type="dxa"/>
          </w:tcPr>
          <w:p w14:paraId="05E503BE" w14:textId="77777777" w:rsidR="00EA16E8" w:rsidRPr="005A5509" w:rsidRDefault="00EA16E8" w:rsidP="002D0C32">
            <w:pPr>
              <w:pStyle w:val="TAC"/>
              <w:rPr>
                <w:b/>
                <w:bCs/>
              </w:rPr>
            </w:pPr>
            <w:r w:rsidRPr="005A5509">
              <w:t>M</w:t>
            </w:r>
          </w:p>
        </w:tc>
        <w:tc>
          <w:tcPr>
            <w:tcW w:w="3597" w:type="dxa"/>
            <w:gridSpan w:val="3"/>
          </w:tcPr>
          <w:p w14:paraId="3DCD3843" w14:textId="77777777" w:rsidR="00EA16E8" w:rsidRPr="005A5509" w:rsidRDefault="00EA16E8" w:rsidP="002D0C32">
            <w:pPr>
              <w:pStyle w:val="TAC"/>
              <w:rPr>
                <w:b/>
                <w:bCs/>
              </w:rPr>
            </w:pPr>
            <w:r w:rsidRPr="005A5509">
              <w:t>ADD, MOD, MOVE</w:t>
            </w:r>
          </w:p>
        </w:tc>
        <w:tc>
          <w:tcPr>
            <w:tcW w:w="2194" w:type="dxa"/>
          </w:tcPr>
          <w:p w14:paraId="04F42A93" w14:textId="77777777" w:rsidR="00EA16E8" w:rsidRPr="005A5509" w:rsidRDefault="00EA16E8" w:rsidP="002D0C32">
            <w:pPr>
              <w:pStyle w:val="TAC"/>
              <w:jc w:val="left"/>
              <w:rPr>
                <w:b/>
                <w:bCs/>
              </w:rPr>
            </w:pPr>
            <w:r w:rsidRPr="005A5509">
              <w:rPr>
                <w:rFonts w:hint="eastAsia"/>
              </w:rPr>
              <w:t>-</w:t>
            </w:r>
          </w:p>
        </w:tc>
      </w:tr>
      <w:tr w:rsidR="00EA16E8" w:rsidRPr="005A5509" w14:paraId="055D2733" w14:textId="77777777" w:rsidTr="002D0C32">
        <w:trPr>
          <w:cantSplit/>
        </w:trPr>
        <w:tc>
          <w:tcPr>
            <w:tcW w:w="2301" w:type="dxa"/>
            <w:vMerge/>
          </w:tcPr>
          <w:p w14:paraId="1BB48EB0" w14:textId="77777777" w:rsidR="00EA16E8" w:rsidRPr="005A5509" w:rsidRDefault="00EA16E8" w:rsidP="002D0C32">
            <w:pPr>
              <w:pStyle w:val="enumlev2"/>
              <w:ind w:left="0" w:firstLine="34"/>
              <w:rPr>
                <w:b/>
                <w:bCs/>
              </w:rPr>
            </w:pPr>
          </w:p>
        </w:tc>
        <w:tc>
          <w:tcPr>
            <w:tcW w:w="1797" w:type="dxa"/>
          </w:tcPr>
          <w:p w14:paraId="78D2B8D8" w14:textId="77777777" w:rsidR="00EA16E8" w:rsidRPr="005A5509" w:rsidRDefault="00EA16E8" w:rsidP="002D0C32">
            <w:pPr>
              <w:pStyle w:val="TAH"/>
            </w:pPr>
            <w:r w:rsidRPr="005A5509">
              <w:t>Signal Parameters</w:t>
            </w:r>
          </w:p>
        </w:tc>
        <w:tc>
          <w:tcPr>
            <w:tcW w:w="1818" w:type="dxa"/>
          </w:tcPr>
          <w:p w14:paraId="470A3E8A" w14:textId="77777777" w:rsidR="00EA16E8" w:rsidRPr="005A5509" w:rsidRDefault="00EA16E8" w:rsidP="002D0C32">
            <w:pPr>
              <w:pStyle w:val="TAH"/>
            </w:pPr>
            <w:r w:rsidRPr="005A5509">
              <w:t>Mandatory/</w:t>
            </w:r>
          </w:p>
          <w:p w14:paraId="6F0E0893" w14:textId="77777777" w:rsidR="00EA16E8" w:rsidRPr="005A5509" w:rsidRDefault="00EA16E8" w:rsidP="002D0C32">
            <w:pPr>
              <w:pStyle w:val="TAH"/>
            </w:pPr>
            <w:r w:rsidRPr="005A5509">
              <w:t>Optional</w:t>
            </w:r>
          </w:p>
        </w:tc>
        <w:tc>
          <w:tcPr>
            <w:tcW w:w="1779" w:type="dxa"/>
            <w:gridSpan w:val="2"/>
          </w:tcPr>
          <w:p w14:paraId="086BE472" w14:textId="77777777" w:rsidR="00EA16E8" w:rsidRPr="005A5509" w:rsidRDefault="00EA16E8" w:rsidP="002D0C32">
            <w:pPr>
              <w:pStyle w:val="TAH"/>
            </w:pPr>
            <w:r w:rsidRPr="005A5509">
              <w:t>Supported</w:t>
            </w:r>
          </w:p>
          <w:p w14:paraId="2E279267" w14:textId="77777777" w:rsidR="00EA16E8" w:rsidRPr="005A5509" w:rsidRDefault="00EA16E8" w:rsidP="002D0C32">
            <w:pPr>
              <w:pStyle w:val="TAH"/>
            </w:pPr>
            <w:r w:rsidRPr="005A5509">
              <w:t>Values:</w:t>
            </w:r>
          </w:p>
        </w:tc>
        <w:tc>
          <w:tcPr>
            <w:tcW w:w="2194" w:type="dxa"/>
          </w:tcPr>
          <w:p w14:paraId="3F283A9B" w14:textId="77777777" w:rsidR="00EA16E8" w:rsidRPr="005A5509" w:rsidRDefault="00EA16E8" w:rsidP="002D0C32">
            <w:pPr>
              <w:pStyle w:val="TAH"/>
            </w:pPr>
            <w:r w:rsidRPr="005A5509">
              <w:t>Duration Provisioned Value:</w:t>
            </w:r>
          </w:p>
        </w:tc>
      </w:tr>
      <w:tr w:rsidR="00EA16E8" w:rsidRPr="005A5509" w14:paraId="35CB241F" w14:textId="77777777" w:rsidTr="002D0C32">
        <w:trPr>
          <w:cantSplit/>
        </w:trPr>
        <w:tc>
          <w:tcPr>
            <w:tcW w:w="2301" w:type="dxa"/>
            <w:vMerge/>
          </w:tcPr>
          <w:p w14:paraId="61B58FAA" w14:textId="77777777" w:rsidR="00EA16E8" w:rsidRPr="005A5509" w:rsidRDefault="00EA16E8" w:rsidP="002D0C32">
            <w:pPr>
              <w:pStyle w:val="enumlev2"/>
              <w:ind w:left="0" w:firstLine="34"/>
              <w:rPr>
                <w:b/>
                <w:bCs/>
              </w:rPr>
            </w:pPr>
          </w:p>
        </w:tc>
        <w:tc>
          <w:tcPr>
            <w:tcW w:w="1797" w:type="dxa"/>
          </w:tcPr>
          <w:p w14:paraId="0D55592F" w14:textId="77777777" w:rsidR="00EA16E8" w:rsidRPr="005A5509" w:rsidRDefault="00EA16E8" w:rsidP="002D0C32">
            <w:pPr>
              <w:pStyle w:val="TAC"/>
              <w:rPr>
                <w:b/>
                <w:bCs/>
              </w:rPr>
            </w:pPr>
            <w:r w:rsidRPr="005A5509">
              <w:rPr>
                <w:lang w:val="en-US"/>
              </w:rPr>
              <w:t xml:space="preserve"> Record Length Timer</w:t>
            </w:r>
            <w:r w:rsidRPr="005A5509">
              <w:rPr>
                <w:rFonts w:hint="eastAsia"/>
                <w:lang w:val="en-US"/>
              </w:rPr>
              <w:t>(</w:t>
            </w:r>
            <w:r w:rsidRPr="005A5509">
              <w:t>rlt</w:t>
            </w:r>
            <w:r w:rsidRPr="005A5509">
              <w:rPr>
                <w:rFonts w:hint="eastAsia"/>
              </w:rPr>
              <w:t xml:space="preserve">, </w:t>
            </w:r>
            <w:r w:rsidRPr="005A5509">
              <w:t>0x0008)</w:t>
            </w:r>
          </w:p>
        </w:tc>
        <w:tc>
          <w:tcPr>
            <w:tcW w:w="1818" w:type="dxa"/>
          </w:tcPr>
          <w:p w14:paraId="1E4B0D2F" w14:textId="77777777" w:rsidR="00EA16E8" w:rsidRPr="005A5509" w:rsidRDefault="00EA16E8" w:rsidP="002D0C32">
            <w:pPr>
              <w:pStyle w:val="TAC"/>
              <w:rPr>
                <w:b/>
                <w:bCs/>
              </w:rPr>
            </w:pPr>
            <w:r w:rsidRPr="005A5509">
              <w:t>O</w:t>
            </w:r>
          </w:p>
        </w:tc>
        <w:tc>
          <w:tcPr>
            <w:tcW w:w="1779" w:type="dxa"/>
            <w:gridSpan w:val="2"/>
          </w:tcPr>
          <w:p w14:paraId="404584E3" w14:textId="77777777" w:rsidR="00EA16E8" w:rsidRPr="005A5509" w:rsidRDefault="00EA16E8" w:rsidP="002D0C32">
            <w:pPr>
              <w:pStyle w:val="TAC"/>
            </w:pPr>
            <w:r w:rsidRPr="005A5509">
              <w:t>ALL</w:t>
            </w:r>
          </w:p>
        </w:tc>
        <w:tc>
          <w:tcPr>
            <w:tcW w:w="2194" w:type="dxa"/>
          </w:tcPr>
          <w:p w14:paraId="4607D6E0" w14:textId="77777777" w:rsidR="00EA16E8" w:rsidRPr="005A5509" w:rsidRDefault="00EA16E8" w:rsidP="002D0C32">
            <w:pPr>
              <w:pStyle w:val="TAC"/>
              <w:rPr>
                <w:b/>
                <w:bCs/>
              </w:rPr>
            </w:pPr>
            <w:r w:rsidRPr="005A5509">
              <w:rPr>
                <w:rFonts w:hint="eastAsia"/>
              </w:rPr>
              <w:t>-</w:t>
            </w:r>
          </w:p>
        </w:tc>
      </w:tr>
      <w:tr w:rsidR="00EA16E8" w:rsidRPr="005A5509" w14:paraId="0A36B444" w14:textId="77777777" w:rsidTr="002D0C32">
        <w:trPr>
          <w:cantSplit/>
        </w:trPr>
        <w:tc>
          <w:tcPr>
            <w:tcW w:w="2301" w:type="dxa"/>
            <w:vMerge/>
          </w:tcPr>
          <w:p w14:paraId="4D357D72" w14:textId="77777777" w:rsidR="00EA16E8" w:rsidRPr="005A5509" w:rsidRDefault="00EA16E8" w:rsidP="002D0C32">
            <w:pPr>
              <w:pStyle w:val="enumlev2"/>
              <w:ind w:left="0" w:firstLine="34"/>
              <w:rPr>
                <w:b/>
                <w:bCs/>
              </w:rPr>
            </w:pPr>
          </w:p>
        </w:tc>
        <w:tc>
          <w:tcPr>
            <w:tcW w:w="1797" w:type="dxa"/>
          </w:tcPr>
          <w:p w14:paraId="181A637F" w14:textId="77777777" w:rsidR="00EA16E8" w:rsidRPr="005A5509" w:rsidRDefault="00EA16E8" w:rsidP="002D0C32">
            <w:pPr>
              <w:pStyle w:val="TAC"/>
            </w:pPr>
            <w:r w:rsidRPr="005A5509">
              <w:rPr>
                <w:lang w:val="fr-FR"/>
              </w:rPr>
              <w:t>Recording Identifier</w:t>
            </w:r>
            <w:r w:rsidRPr="005A5509">
              <w:t xml:space="preserve"> </w:t>
            </w:r>
            <w:r w:rsidRPr="005A5509">
              <w:rPr>
                <w:rFonts w:hint="eastAsia"/>
              </w:rPr>
              <w:t>(</w:t>
            </w:r>
            <w:r w:rsidRPr="005A5509">
              <w:t>rid</w:t>
            </w:r>
            <w:r w:rsidRPr="005A5509">
              <w:rPr>
                <w:rFonts w:hint="eastAsia"/>
              </w:rPr>
              <w:t>,</w:t>
            </w:r>
            <w:r w:rsidRPr="005A5509">
              <w:t xml:space="preserve"> 0x0009)</w:t>
            </w:r>
          </w:p>
        </w:tc>
        <w:tc>
          <w:tcPr>
            <w:tcW w:w="1818" w:type="dxa"/>
          </w:tcPr>
          <w:p w14:paraId="4767B3E3" w14:textId="77777777" w:rsidR="00EA16E8" w:rsidRPr="005A5509" w:rsidRDefault="00EA16E8" w:rsidP="002D0C32">
            <w:pPr>
              <w:pStyle w:val="TAC"/>
            </w:pPr>
            <w:r w:rsidRPr="005A5509">
              <w:rPr>
                <w:rFonts w:hint="eastAsia"/>
              </w:rPr>
              <w:t>M</w:t>
            </w:r>
          </w:p>
        </w:tc>
        <w:tc>
          <w:tcPr>
            <w:tcW w:w="1779" w:type="dxa"/>
            <w:gridSpan w:val="2"/>
          </w:tcPr>
          <w:p w14:paraId="706CE081" w14:textId="77777777" w:rsidR="00EA16E8" w:rsidRPr="005A5509" w:rsidRDefault="00EA16E8" w:rsidP="002D0C32">
            <w:pPr>
              <w:pStyle w:val="TAC"/>
            </w:pPr>
            <w:r w:rsidRPr="005A5509">
              <w:rPr>
                <w:rFonts w:hint="eastAsia"/>
              </w:rPr>
              <w:t>ALL</w:t>
            </w:r>
          </w:p>
        </w:tc>
        <w:tc>
          <w:tcPr>
            <w:tcW w:w="2194" w:type="dxa"/>
          </w:tcPr>
          <w:p w14:paraId="1BEDBB4A" w14:textId="77777777" w:rsidR="00EA16E8" w:rsidRPr="005A5509" w:rsidRDefault="00EA16E8" w:rsidP="002D0C32">
            <w:pPr>
              <w:pStyle w:val="TAC"/>
            </w:pPr>
            <w:r w:rsidRPr="005A5509">
              <w:rPr>
                <w:rFonts w:hint="eastAsia"/>
              </w:rPr>
              <w:t>-</w:t>
            </w:r>
          </w:p>
        </w:tc>
      </w:tr>
      <w:tr w:rsidR="00EA16E8" w:rsidRPr="005A5509" w14:paraId="105B336F" w14:textId="77777777" w:rsidTr="002D0C32">
        <w:trPr>
          <w:cantSplit/>
        </w:trPr>
        <w:tc>
          <w:tcPr>
            <w:tcW w:w="2301" w:type="dxa"/>
            <w:vMerge/>
          </w:tcPr>
          <w:p w14:paraId="6FAE58E3" w14:textId="77777777" w:rsidR="00EA16E8" w:rsidRPr="005A5509" w:rsidRDefault="00EA16E8" w:rsidP="002D0C32">
            <w:pPr>
              <w:pStyle w:val="enumlev2"/>
              <w:ind w:left="0" w:firstLine="34"/>
              <w:rPr>
                <w:b/>
                <w:bCs/>
              </w:rPr>
            </w:pPr>
          </w:p>
        </w:tc>
        <w:tc>
          <w:tcPr>
            <w:tcW w:w="1797" w:type="dxa"/>
          </w:tcPr>
          <w:p w14:paraId="0E94E18C" w14:textId="77777777" w:rsidR="00EA16E8" w:rsidRPr="005A5509" w:rsidRDefault="00EA16E8" w:rsidP="002D0C32">
            <w:pPr>
              <w:pStyle w:val="TAC"/>
            </w:pPr>
            <w:r w:rsidRPr="005A5509">
              <w:rPr>
                <w:rFonts w:hint="eastAsia"/>
              </w:rPr>
              <w:t>EndInputKey(eik, 0x0010)</w:t>
            </w:r>
          </w:p>
        </w:tc>
        <w:tc>
          <w:tcPr>
            <w:tcW w:w="1818" w:type="dxa"/>
          </w:tcPr>
          <w:p w14:paraId="009D6CB0" w14:textId="77777777" w:rsidR="00EA16E8" w:rsidRPr="005A5509" w:rsidRDefault="00EA16E8" w:rsidP="002D0C32">
            <w:pPr>
              <w:pStyle w:val="TAC"/>
            </w:pPr>
            <w:r w:rsidRPr="005A5509">
              <w:rPr>
                <w:rFonts w:hint="eastAsia"/>
                <w:lang w:eastAsia="zh-CN"/>
              </w:rPr>
              <w:t>O</w:t>
            </w:r>
          </w:p>
        </w:tc>
        <w:tc>
          <w:tcPr>
            <w:tcW w:w="1779" w:type="dxa"/>
            <w:gridSpan w:val="2"/>
          </w:tcPr>
          <w:p w14:paraId="325F5196" w14:textId="77777777" w:rsidR="00EA16E8" w:rsidRPr="005A5509" w:rsidRDefault="00EA16E8" w:rsidP="002D0C32">
            <w:pPr>
              <w:pStyle w:val="TAC"/>
            </w:pPr>
            <w:r w:rsidRPr="005A5509">
              <w:rPr>
                <w:rFonts w:hint="eastAsia"/>
              </w:rPr>
              <w:t>ALL</w:t>
            </w:r>
          </w:p>
        </w:tc>
        <w:tc>
          <w:tcPr>
            <w:tcW w:w="2194" w:type="dxa"/>
          </w:tcPr>
          <w:p w14:paraId="0DC9C36F" w14:textId="77777777" w:rsidR="00EA16E8" w:rsidRPr="005A5509" w:rsidRDefault="00EA16E8" w:rsidP="002D0C32">
            <w:pPr>
              <w:pStyle w:val="TAC"/>
            </w:pPr>
          </w:p>
        </w:tc>
      </w:tr>
      <w:tr w:rsidR="00EA16E8" w:rsidRPr="005A5509" w14:paraId="35EE123A" w14:textId="77777777" w:rsidTr="002D0C32">
        <w:trPr>
          <w:cantSplit/>
        </w:trPr>
        <w:tc>
          <w:tcPr>
            <w:tcW w:w="2301" w:type="dxa"/>
          </w:tcPr>
          <w:p w14:paraId="15D0EAB4" w14:textId="77777777" w:rsidR="00EA16E8" w:rsidRPr="005A5509" w:rsidRDefault="00EA16E8" w:rsidP="002D0C32">
            <w:pPr>
              <w:pStyle w:val="enumlev2"/>
              <w:ind w:left="0" w:firstLine="34"/>
              <w:rPr>
                <w:b/>
                <w:bCs/>
              </w:rPr>
            </w:pPr>
          </w:p>
        </w:tc>
        <w:tc>
          <w:tcPr>
            <w:tcW w:w="1797" w:type="dxa"/>
          </w:tcPr>
          <w:p w14:paraId="0AC8AE28" w14:textId="77777777" w:rsidR="00EA16E8" w:rsidRPr="005A5509" w:rsidRDefault="00EA16E8" w:rsidP="002D0C32">
            <w:pPr>
              <w:pStyle w:val="TAC"/>
            </w:pPr>
            <w:r w:rsidRPr="005A5509">
              <w:rPr>
                <w:rFonts w:hint="eastAsia"/>
              </w:rPr>
              <w:t>record direction</w:t>
            </w:r>
          </w:p>
          <w:p w14:paraId="4FCDFD8C" w14:textId="77777777" w:rsidR="00EA16E8" w:rsidRPr="005A5509" w:rsidRDefault="00EA16E8" w:rsidP="002D0C32">
            <w:pPr>
              <w:pStyle w:val="TAC"/>
            </w:pPr>
            <w:r w:rsidRPr="005A5509">
              <w:rPr>
                <w:rFonts w:hint="eastAsia"/>
              </w:rPr>
              <w:t>(rd,</w:t>
            </w:r>
            <w:r w:rsidRPr="005A5509">
              <w:t>0x00</w:t>
            </w:r>
            <w:r w:rsidRPr="005A5509">
              <w:rPr>
                <w:rFonts w:hint="eastAsia"/>
              </w:rPr>
              <w:t>11</w:t>
            </w:r>
            <w:r w:rsidRPr="005A5509">
              <w:t>)</w:t>
            </w:r>
          </w:p>
        </w:tc>
        <w:tc>
          <w:tcPr>
            <w:tcW w:w="1818" w:type="dxa"/>
          </w:tcPr>
          <w:p w14:paraId="2C84D138" w14:textId="77777777" w:rsidR="00EA16E8" w:rsidRPr="005A5509" w:rsidDel="00187635" w:rsidRDefault="00EA16E8" w:rsidP="002D0C32">
            <w:pPr>
              <w:pStyle w:val="TAC"/>
            </w:pPr>
            <w:r w:rsidRPr="005A5509">
              <w:rPr>
                <w:rFonts w:hint="eastAsia"/>
                <w:lang w:eastAsia="zh-CN"/>
              </w:rPr>
              <w:t>O</w:t>
            </w:r>
          </w:p>
        </w:tc>
        <w:tc>
          <w:tcPr>
            <w:tcW w:w="1779" w:type="dxa"/>
            <w:gridSpan w:val="2"/>
          </w:tcPr>
          <w:p w14:paraId="7E5B1BF8" w14:textId="77777777" w:rsidR="00EA16E8" w:rsidRPr="005A5509" w:rsidRDefault="00EA16E8" w:rsidP="002D0C32">
            <w:pPr>
              <w:pStyle w:val="TAC"/>
              <w:rPr>
                <w:lang w:val="sv-SE"/>
              </w:rPr>
            </w:pPr>
            <w:r w:rsidRPr="005A5509">
              <w:rPr>
                <w:rFonts w:hint="eastAsia"/>
                <w:lang w:val="sv-SE"/>
              </w:rPr>
              <w:t>Ext</w:t>
            </w:r>
            <w:r w:rsidRPr="005A5509">
              <w:rPr>
                <w:lang w:val="sv-SE"/>
              </w:rPr>
              <w:t xml:space="preserve"> (</w:t>
            </w:r>
            <w:r w:rsidRPr="005A5509">
              <w:rPr>
                <w:rFonts w:hint="eastAsia"/>
                <w:lang w:val="sv-SE"/>
              </w:rPr>
              <w:t>0x01</w:t>
            </w:r>
            <w:r w:rsidRPr="005A5509">
              <w:rPr>
                <w:lang w:val="sv-SE"/>
              </w:rPr>
              <w:t>)</w:t>
            </w:r>
            <w:r w:rsidRPr="005A5509">
              <w:rPr>
                <w:rFonts w:hint="eastAsia"/>
                <w:lang w:val="sv-SE"/>
              </w:rPr>
              <w:t>,</w:t>
            </w:r>
          </w:p>
          <w:p w14:paraId="084CF601" w14:textId="77777777" w:rsidR="00EA16E8" w:rsidRPr="005A5509" w:rsidRDefault="00EA16E8" w:rsidP="002D0C32">
            <w:pPr>
              <w:pStyle w:val="TAC"/>
            </w:pPr>
            <w:r w:rsidRPr="005A5509">
              <w:rPr>
                <w:rFonts w:hint="eastAsia"/>
                <w:lang w:val="sv-SE"/>
              </w:rPr>
              <w:t>Int(0x02)</w:t>
            </w:r>
          </w:p>
        </w:tc>
        <w:tc>
          <w:tcPr>
            <w:tcW w:w="2194" w:type="dxa"/>
          </w:tcPr>
          <w:p w14:paraId="0B86300D" w14:textId="77777777" w:rsidR="00EA16E8" w:rsidRPr="005A5509" w:rsidDel="00187635" w:rsidRDefault="00EA16E8" w:rsidP="002D0C32">
            <w:pPr>
              <w:pStyle w:val="TAC"/>
            </w:pPr>
            <w:r w:rsidRPr="005A5509">
              <w:rPr>
                <w:rFonts w:hint="eastAsia"/>
                <w:lang w:val="sv-SE"/>
              </w:rPr>
              <w:t>Ext</w:t>
            </w:r>
            <w:r w:rsidRPr="005A5509">
              <w:rPr>
                <w:lang w:val="sv-SE"/>
              </w:rPr>
              <w:t xml:space="preserve"> (</w:t>
            </w:r>
            <w:r w:rsidRPr="005A5509">
              <w:rPr>
                <w:rFonts w:hint="eastAsia"/>
                <w:lang w:val="sv-SE"/>
              </w:rPr>
              <w:t>0x01</w:t>
            </w:r>
            <w:r w:rsidRPr="005A5509">
              <w:rPr>
                <w:lang w:val="sv-SE"/>
              </w:rPr>
              <w:t>)</w:t>
            </w:r>
          </w:p>
        </w:tc>
      </w:tr>
      <w:tr w:rsidR="00EA16E8" w:rsidRPr="005A5509" w14:paraId="7992EFA9" w14:textId="77777777" w:rsidTr="002D0C32">
        <w:trPr>
          <w:cantSplit/>
        </w:trPr>
        <w:tc>
          <w:tcPr>
            <w:tcW w:w="2301" w:type="dxa"/>
            <w:vMerge w:val="restart"/>
          </w:tcPr>
          <w:p w14:paraId="093E1B0F" w14:textId="77777777" w:rsidR="00EA16E8" w:rsidRPr="005A5509" w:rsidRDefault="00EA16E8" w:rsidP="002D0C32">
            <w:pPr>
              <w:pStyle w:val="NF"/>
            </w:pPr>
            <w:r w:rsidRPr="005A5509">
              <w:t>Make persistent</w:t>
            </w:r>
          </w:p>
          <w:p w14:paraId="2EA0B5B7" w14:textId="77777777" w:rsidR="00EA16E8" w:rsidRPr="005A5509" w:rsidRDefault="00EA16E8" w:rsidP="002D0C32">
            <w:pPr>
              <w:pStyle w:val="NF"/>
            </w:pPr>
            <w:r w:rsidRPr="005A5509">
              <w:rPr>
                <w:rFonts w:hint="eastAsia"/>
              </w:rPr>
              <w:t>(a</w:t>
            </w:r>
            <w:r w:rsidRPr="005A5509">
              <w:t>asrec</w:t>
            </w:r>
            <w:r w:rsidRPr="005A5509">
              <w:rPr>
                <w:rFonts w:hint="eastAsia"/>
              </w:rPr>
              <w:t>/</w:t>
            </w:r>
            <w:r w:rsidRPr="005A5509">
              <w:t>makepers</w:t>
            </w:r>
            <w:r w:rsidRPr="005A5509">
              <w:rPr>
                <w:rFonts w:hint="eastAsia"/>
              </w:rPr>
              <w:t>,</w:t>
            </w:r>
          </w:p>
          <w:p w14:paraId="6667E7D9" w14:textId="77777777" w:rsidR="00EA16E8" w:rsidRPr="005A5509" w:rsidRDefault="00EA16E8" w:rsidP="002D0C32">
            <w:pPr>
              <w:pStyle w:val="NF"/>
              <w:rPr>
                <w:b/>
                <w:bCs/>
              </w:rPr>
            </w:pPr>
            <w:r w:rsidRPr="005A5509">
              <w:rPr>
                <w:rFonts w:hint="eastAsia"/>
              </w:rPr>
              <w:t>0x0035/0x0003)</w:t>
            </w:r>
          </w:p>
        </w:tc>
        <w:tc>
          <w:tcPr>
            <w:tcW w:w="1797" w:type="dxa"/>
          </w:tcPr>
          <w:p w14:paraId="3B365CC7" w14:textId="77777777" w:rsidR="00EA16E8" w:rsidRPr="005A5509" w:rsidRDefault="00EA16E8" w:rsidP="002D0C32">
            <w:pPr>
              <w:pStyle w:val="NF"/>
            </w:pPr>
            <w:r w:rsidRPr="005A5509">
              <w:t>Not Used</w:t>
            </w:r>
          </w:p>
        </w:tc>
        <w:tc>
          <w:tcPr>
            <w:tcW w:w="3597" w:type="dxa"/>
            <w:gridSpan w:val="3"/>
          </w:tcPr>
          <w:p w14:paraId="2F921C2E" w14:textId="77777777" w:rsidR="00EA16E8" w:rsidRPr="005A5509" w:rsidRDefault="00EA16E8" w:rsidP="002D0C32">
            <w:pPr>
              <w:pStyle w:val="NF"/>
            </w:pPr>
            <w:r w:rsidRPr="005A5509">
              <w:t>-</w:t>
            </w:r>
          </w:p>
        </w:tc>
        <w:tc>
          <w:tcPr>
            <w:tcW w:w="2194" w:type="dxa"/>
          </w:tcPr>
          <w:p w14:paraId="134FDB0B" w14:textId="77777777" w:rsidR="00EA16E8" w:rsidRPr="005A5509" w:rsidRDefault="00EA16E8" w:rsidP="002D0C32">
            <w:pPr>
              <w:pStyle w:val="NF"/>
            </w:pPr>
          </w:p>
        </w:tc>
      </w:tr>
      <w:tr w:rsidR="00EA16E8" w:rsidRPr="005A5509" w14:paraId="2C41D94E" w14:textId="77777777" w:rsidTr="002D0C32">
        <w:trPr>
          <w:cantSplit/>
        </w:trPr>
        <w:tc>
          <w:tcPr>
            <w:tcW w:w="2301" w:type="dxa"/>
            <w:vMerge/>
          </w:tcPr>
          <w:p w14:paraId="15012F37" w14:textId="77777777" w:rsidR="00EA16E8" w:rsidRPr="005A5509" w:rsidRDefault="00EA16E8" w:rsidP="002D0C32">
            <w:pPr>
              <w:pStyle w:val="enumlev2"/>
              <w:ind w:left="0" w:firstLine="34"/>
              <w:rPr>
                <w:b/>
                <w:bCs/>
              </w:rPr>
            </w:pPr>
          </w:p>
        </w:tc>
        <w:tc>
          <w:tcPr>
            <w:tcW w:w="1797" w:type="dxa"/>
          </w:tcPr>
          <w:p w14:paraId="697D1E87" w14:textId="77777777" w:rsidR="00EA16E8" w:rsidRPr="005A5509" w:rsidRDefault="00EA16E8" w:rsidP="002D0C32">
            <w:pPr>
              <w:pStyle w:val="TAH"/>
            </w:pPr>
            <w:r w:rsidRPr="005A5509">
              <w:t>Signal Parameters</w:t>
            </w:r>
          </w:p>
        </w:tc>
        <w:tc>
          <w:tcPr>
            <w:tcW w:w="1818" w:type="dxa"/>
          </w:tcPr>
          <w:p w14:paraId="0009212D" w14:textId="77777777" w:rsidR="00EA16E8" w:rsidRPr="005A5509" w:rsidRDefault="00EA16E8" w:rsidP="002D0C32">
            <w:pPr>
              <w:pStyle w:val="TAH"/>
            </w:pPr>
            <w:r w:rsidRPr="005A5509">
              <w:t>Mandatory/</w:t>
            </w:r>
          </w:p>
          <w:p w14:paraId="794A5FAF" w14:textId="77777777" w:rsidR="00EA16E8" w:rsidRPr="005A5509" w:rsidRDefault="00EA16E8" w:rsidP="002D0C32">
            <w:pPr>
              <w:pStyle w:val="TAH"/>
            </w:pPr>
            <w:r w:rsidRPr="005A5509">
              <w:t>Optional</w:t>
            </w:r>
          </w:p>
        </w:tc>
        <w:tc>
          <w:tcPr>
            <w:tcW w:w="1779" w:type="dxa"/>
            <w:gridSpan w:val="2"/>
          </w:tcPr>
          <w:p w14:paraId="3545C073" w14:textId="77777777" w:rsidR="00EA16E8" w:rsidRPr="005A5509" w:rsidRDefault="00EA16E8" w:rsidP="002D0C32">
            <w:pPr>
              <w:pStyle w:val="TAH"/>
            </w:pPr>
            <w:r w:rsidRPr="005A5509">
              <w:t>Supported</w:t>
            </w:r>
          </w:p>
          <w:p w14:paraId="4FF4D76A" w14:textId="77777777" w:rsidR="00EA16E8" w:rsidRPr="005A5509" w:rsidRDefault="00EA16E8" w:rsidP="002D0C32">
            <w:pPr>
              <w:pStyle w:val="TAH"/>
            </w:pPr>
            <w:r w:rsidRPr="005A5509">
              <w:t>Values:</w:t>
            </w:r>
          </w:p>
        </w:tc>
        <w:tc>
          <w:tcPr>
            <w:tcW w:w="2194" w:type="dxa"/>
          </w:tcPr>
          <w:p w14:paraId="7EF8DCF7" w14:textId="77777777" w:rsidR="00EA16E8" w:rsidRPr="005A5509" w:rsidRDefault="00EA16E8" w:rsidP="002D0C32">
            <w:pPr>
              <w:pStyle w:val="TAH"/>
            </w:pPr>
          </w:p>
        </w:tc>
      </w:tr>
      <w:tr w:rsidR="00EA16E8" w:rsidRPr="005A5509" w14:paraId="424C3AD9" w14:textId="77777777" w:rsidTr="002D0C32">
        <w:trPr>
          <w:cantSplit/>
        </w:trPr>
        <w:tc>
          <w:tcPr>
            <w:tcW w:w="2301" w:type="dxa"/>
            <w:vMerge/>
          </w:tcPr>
          <w:p w14:paraId="753A5CA0" w14:textId="77777777" w:rsidR="00EA16E8" w:rsidRPr="005A5509" w:rsidRDefault="00EA16E8" w:rsidP="002D0C32">
            <w:pPr>
              <w:pStyle w:val="enumlev2"/>
              <w:ind w:left="0" w:firstLine="34"/>
              <w:rPr>
                <w:b/>
                <w:bCs/>
              </w:rPr>
            </w:pPr>
          </w:p>
        </w:tc>
        <w:tc>
          <w:tcPr>
            <w:tcW w:w="1797" w:type="dxa"/>
          </w:tcPr>
          <w:p w14:paraId="5B00576A" w14:textId="77777777" w:rsidR="00EA16E8" w:rsidRPr="005A5509" w:rsidRDefault="00EA16E8" w:rsidP="002D0C32">
            <w:pPr>
              <w:pStyle w:val="TAC"/>
            </w:pPr>
          </w:p>
        </w:tc>
        <w:tc>
          <w:tcPr>
            <w:tcW w:w="1818" w:type="dxa"/>
          </w:tcPr>
          <w:p w14:paraId="37266FED" w14:textId="77777777" w:rsidR="00EA16E8" w:rsidRPr="005A5509" w:rsidRDefault="00EA16E8" w:rsidP="002D0C32">
            <w:pPr>
              <w:pStyle w:val="TAC"/>
            </w:pPr>
          </w:p>
        </w:tc>
        <w:tc>
          <w:tcPr>
            <w:tcW w:w="1779" w:type="dxa"/>
            <w:gridSpan w:val="2"/>
          </w:tcPr>
          <w:p w14:paraId="58A09895" w14:textId="77777777" w:rsidR="00EA16E8" w:rsidRPr="005A5509" w:rsidRDefault="00EA16E8" w:rsidP="002D0C32">
            <w:pPr>
              <w:pStyle w:val="TAC"/>
            </w:pPr>
          </w:p>
        </w:tc>
        <w:tc>
          <w:tcPr>
            <w:tcW w:w="2194" w:type="dxa"/>
          </w:tcPr>
          <w:p w14:paraId="240A82E4" w14:textId="77777777" w:rsidR="00EA16E8" w:rsidRPr="005A5509" w:rsidRDefault="00EA16E8" w:rsidP="002D0C32">
            <w:pPr>
              <w:pStyle w:val="TAC"/>
            </w:pPr>
          </w:p>
        </w:tc>
      </w:tr>
      <w:tr w:rsidR="00EA16E8" w:rsidRPr="005A5509" w14:paraId="548A054C" w14:textId="77777777" w:rsidTr="002D0C32">
        <w:trPr>
          <w:cantSplit/>
        </w:trPr>
        <w:tc>
          <w:tcPr>
            <w:tcW w:w="2301" w:type="dxa"/>
          </w:tcPr>
          <w:p w14:paraId="017A5E65" w14:textId="77777777" w:rsidR="00EA16E8" w:rsidRPr="005A5509" w:rsidRDefault="00EA16E8" w:rsidP="002D0C32">
            <w:pPr>
              <w:pStyle w:val="TAH"/>
            </w:pPr>
            <w:r w:rsidRPr="005A5509">
              <w:t>Events</w:t>
            </w:r>
          </w:p>
        </w:tc>
        <w:tc>
          <w:tcPr>
            <w:tcW w:w="1797" w:type="dxa"/>
          </w:tcPr>
          <w:p w14:paraId="4E83E7B6" w14:textId="77777777" w:rsidR="00EA16E8" w:rsidRPr="005A5509" w:rsidRDefault="00EA16E8" w:rsidP="002D0C32">
            <w:pPr>
              <w:pStyle w:val="TAH"/>
            </w:pPr>
            <w:r w:rsidRPr="005A5509">
              <w:t>Mandatory/</w:t>
            </w:r>
          </w:p>
          <w:p w14:paraId="355D129A" w14:textId="77777777" w:rsidR="00EA16E8" w:rsidRPr="005A5509" w:rsidRDefault="00EA16E8" w:rsidP="002D0C32">
            <w:pPr>
              <w:pStyle w:val="TAH"/>
            </w:pPr>
            <w:r w:rsidRPr="005A5509">
              <w:t>Optional</w:t>
            </w:r>
          </w:p>
        </w:tc>
        <w:tc>
          <w:tcPr>
            <w:tcW w:w="5791" w:type="dxa"/>
            <w:gridSpan w:val="4"/>
          </w:tcPr>
          <w:p w14:paraId="4E9F68F3" w14:textId="77777777" w:rsidR="00EA16E8" w:rsidRPr="005A5509" w:rsidRDefault="00EA16E8" w:rsidP="002D0C32">
            <w:pPr>
              <w:pStyle w:val="TAH"/>
            </w:pPr>
            <w:r w:rsidRPr="005A5509">
              <w:t>Used in command:</w:t>
            </w:r>
          </w:p>
        </w:tc>
      </w:tr>
      <w:tr w:rsidR="00EA16E8" w:rsidRPr="005A5509" w14:paraId="20196C4B" w14:textId="77777777" w:rsidTr="002D0C32">
        <w:trPr>
          <w:cantSplit/>
        </w:trPr>
        <w:tc>
          <w:tcPr>
            <w:tcW w:w="2301" w:type="dxa"/>
            <w:vMerge w:val="restart"/>
          </w:tcPr>
          <w:p w14:paraId="4DFA1857" w14:textId="77777777" w:rsidR="00EA16E8" w:rsidRPr="005A5509" w:rsidRDefault="00EA16E8" w:rsidP="002D0C32">
            <w:pPr>
              <w:pStyle w:val="TAC"/>
            </w:pPr>
            <w:r w:rsidRPr="005A5509">
              <w:t>Audio operation failure</w:t>
            </w:r>
          </w:p>
          <w:p w14:paraId="0E849262" w14:textId="77777777" w:rsidR="00EA16E8" w:rsidRPr="005A5509" w:rsidRDefault="00EA16E8" w:rsidP="002D0C32">
            <w:pPr>
              <w:pStyle w:val="TAC"/>
              <w:rPr>
                <w:b/>
                <w:bCs/>
              </w:rPr>
            </w:pPr>
            <w:r w:rsidRPr="005A5509">
              <w:rPr>
                <w:rFonts w:hint="eastAsia"/>
              </w:rPr>
              <w:t>(a</w:t>
            </w:r>
            <w:r w:rsidRPr="005A5509">
              <w:t>asrec</w:t>
            </w:r>
            <w:r w:rsidRPr="005A5509">
              <w:rPr>
                <w:rFonts w:hint="eastAsia"/>
              </w:rPr>
              <w:t>/</w:t>
            </w:r>
            <w:r w:rsidRPr="005A5509">
              <w:t>audfail</w:t>
            </w:r>
            <w:r w:rsidRPr="005A5509">
              <w:rPr>
                <w:rFonts w:hint="eastAsia"/>
              </w:rPr>
              <w:t>,</w:t>
            </w:r>
            <w:r w:rsidRPr="005A5509">
              <w:t xml:space="preserve"> 0x0035</w:t>
            </w:r>
            <w:r w:rsidRPr="005A5509">
              <w:rPr>
                <w:rFonts w:hint="eastAsia"/>
              </w:rPr>
              <w:t>/</w:t>
            </w:r>
            <w:r w:rsidRPr="005A5509">
              <w:t>0x0001)</w:t>
            </w:r>
          </w:p>
        </w:tc>
        <w:tc>
          <w:tcPr>
            <w:tcW w:w="1797" w:type="dxa"/>
          </w:tcPr>
          <w:p w14:paraId="0EF065BD" w14:textId="77777777" w:rsidR="00EA16E8" w:rsidRPr="005A5509" w:rsidRDefault="00EA16E8" w:rsidP="002D0C32">
            <w:pPr>
              <w:pStyle w:val="TAC"/>
              <w:rPr>
                <w:b/>
                <w:bCs/>
              </w:rPr>
            </w:pPr>
            <w:r w:rsidRPr="005A5509">
              <w:t>M</w:t>
            </w:r>
          </w:p>
        </w:tc>
        <w:tc>
          <w:tcPr>
            <w:tcW w:w="5791" w:type="dxa"/>
            <w:gridSpan w:val="4"/>
          </w:tcPr>
          <w:p w14:paraId="377BB69D" w14:textId="77777777" w:rsidR="00EA16E8" w:rsidRPr="005A5509" w:rsidRDefault="00EA16E8" w:rsidP="002D0C32">
            <w:pPr>
              <w:pStyle w:val="TAC"/>
              <w:rPr>
                <w:b/>
                <w:bCs/>
              </w:rPr>
            </w:pPr>
            <w:r w:rsidRPr="005A5509">
              <w:t xml:space="preserve"> NOTIFY</w:t>
            </w:r>
          </w:p>
        </w:tc>
      </w:tr>
      <w:tr w:rsidR="00EA16E8" w:rsidRPr="005A5509" w14:paraId="4330D2A1" w14:textId="77777777" w:rsidTr="002D0C32">
        <w:trPr>
          <w:cantSplit/>
        </w:trPr>
        <w:tc>
          <w:tcPr>
            <w:tcW w:w="2301" w:type="dxa"/>
            <w:vMerge/>
          </w:tcPr>
          <w:p w14:paraId="0A5C4920" w14:textId="77777777" w:rsidR="00EA16E8" w:rsidRPr="005A5509" w:rsidRDefault="00EA16E8" w:rsidP="002D0C32">
            <w:pPr>
              <w:pStyle w:val="enumlev2"/>
              <w:ind w:left="0" w:firstLine="34"/>
              <w:rPr>
                <w:b/>
                <w:bCs/>
              </w:rPr>
            </w:pPr>
          </w:p>
        </w:tc>
        <w:tc>
          <w:tcPr>
            <w:tcW w:w="1797" w:type="dxa"/>
          </w:tcPr>
          <w:p w14:paraId="116DF5DE" w14:textId="77777777" w:rsidR="00EA16E8" w:rsidRPr="005A5509" w:rsidRDefault="00EA16E8" w:rsidP="002D0C32">
            <w:pPr>
              <w:pStyle w:val="TAH"/>
            </w:pPr>
            <w:r w:rsidRPr="005A5509">
              <w:t>Event</w:t>
            </w:r>
          </w:p>
          <w:p w14:paraId="427E03B0" w14:textId="77777777" w:rsidR="00EA16E8" w:rsidRPr="005A5509" w:rsidRDefault="00EA16E8" w:rsidP="002D0C32">
            <w:pPr>
              <w:pStyle w:val="TAH"/>
            </w:pPr>
            <w:r w:rsidRPr="005A5509">
              <w:t>Parameters</w:t>
            </w:r>
          </w:p>
        </w:tc>
        <w:tc>
          <w:tcPr>
            <w:tcW w:w="1818" w:type="dxa"/>
          </w:tcPr>
          <w:p w14:paraId="7760600F" w14:textId="77777777" w:rsidR="00EA16E8" w:rsidRPr="005A5509" w:rsidRDefault="00EA16E8" w:rsidP="002D0C32">
            <w:pPr>
              <w:pStyle w:val="TAH"/>
            </w:pPr>
            <w:r w:rsidRPr="005A5509">
              <w:t>Mandatory/</w:t>
            </w:r>
          </w:p>
          <w:p w14:paraId="47521995" w14:textId="77777777" w:rsidR="00EA16E8" w:rsidRPr="005A5509" w:rsidRDefault="00EA16E8" w:rsidP="002D0C32">
            <w:pPr>
              <w:pStyle w:val="TAH"/>
            </w:pPr>
            <w:r w:rsidRPr="005A5509">
              <w:t>Optional</w:t>
            </w:r>
          </w:p>
        </w:tc>
        <w:tc>
          <w:tcPr>
            <w:tcW w:w="1779" w:type="dxa"/>
            <w:gridSpan w:val="2"/>
          </w:tcPr>
          <w:p w14:paraId="33AC45F7" w14:textId="77777777" w:rsidR="00EA16E8" w:rsidRPr="005A5509" w:rsidRDefault="00EA16E8" w:rsidP="002D0C32">
            <w:pPr>
              <w:pStyle w:val="TAH"/>
            </w:pPr>
            <w:r w:rsidRPr="005A5509">
              <w:t>Supported</w:t>
            </w:r>
          </w:p>
          <w:p w14:paraId="7304F097" w14:textId="77777777" w:rsidR="00EA16E8" w:rsidRPr="005A5509" w:rsidRDefault="00EA16E8" w:rsidP="002D0C32">
            <w:pPr>
              <w:pStyle w:val="TAH"/>
            </w:pPr>
            <w:r w:rsidRPr="005A5509">
              <w:t>Values:</w:t>
            </w:r>
          </w:p>
        </w:tc>
        <w:tc>
          <w:tcPr>
            <w:tcW w:w="2194" w:type="dxa"/>
          </w:tcPr>
          <w:p w14:paraId="1F8EC539" w14:textId="77777777" w:rsidR="00EA16E8" w:rsidRPr="005A5509" w:rsidRDefault="00EA16E8" w:rsidP="002D0C32">
            <w:pPr>
              <w:pStyle w:val="TAH"/>
            </w:pPr>
            <w:r w:rsidRPr="005A5509">
              <w:t>Provisioned Value:</w:t>
            </w:r>
          </w:p>
        </w:tc>
      </w:tr>
      <w:tr w:rsidR="00EA16E8" w:rsidRPr="005A5509" w14:paraId="759FCEB8" w14:textId="77777777" w:rsidTr="002D0C32">
        <w:trPr>
          <w:cantSplit/>
        </w:trPr>
        <w:tc>
          <w:tcPr>
            <w:tcW w:w="2301" w:type="dxa"/>
            <w:vMerge/>
          </w:tcPr>
          <w:p w14:paraId="430D49CC" w14:textId="77777777" w:rsidR="00EA16E8" w:rsidRPr="005A5509" w:rsidRDefault="00EA16E8" w:rsidP="002D0C32">
            <w:pPr>
              <w:pStyle w:val="enumlev2"/>
              <w:ind w:left="0" w:firstLine="34"/>
              <w:rPr>
                <w:b/>
                <w:bCs/>
              </w:rPr>
            </w:pPr>
          </w:p>
        </w:tc>
        <w:tc>
          <w:tcPr>
            <w:tcW w:w="1797" w:type="dxa"/>
          </w:tcPr>
          <w:p w14:paraId="6FD4F2BE" w14:textId="77777777" w:rsidR="00EA16E8" w:rsidRPr="005A5509" w:rsidRDefault="00EA16E8" w:rsidP="002D0C32">
            <w:pPr>
              <w:pStyle w:val="TAC"/>
              <w:rPr>
                <w:b/>
                <w:bCs/>
              </w:rPr>
            </w:pPr>
            <w:r w:rsidRPr="005A5509">
              <w:rPr>
                <w:rFonts w:hint="eastAsia"/>
              </w:rPr>
              <w:t>None</w:t>
            </w:r>
          </w:p>
        </w:tc>
        <w:tc>
          <w:tcPr>
            <w:tcW w:w="1818" w:type="dxa"/>
          </w:tcPr>
          <w:p w14:paraId="577168D8" w14:textId="77777777" w:rsidR="00EA16E8" w:rsidRPr="005A5509" w:rsidRDefault="00EA16E8" w:rsidP="002D0C32">
            <w:pPr>
              <w:pStyle w:val="TAC"/>
              <w:rPr>
                <w:b/>
                <w:bCs/>
              </w:rPr>
            </w:pPr>
            <w:r w:rsidRPr="005A5509">
              <w:rPr>
                <w:rFonts w:hint="eastAsia"/>
              </w:rPr>
              <w:t>-</w:t>
            </w:r>
          </w:p>
        </w:tc>
        <w:tc>
          <w:tcPr>
            <w:tcW w:w="1779" w:type="dxa"/>
            <w:gridSpan w:val="2"/>
          </w:tcPr>
          <w:p w14:paraId="34D01032" w14:textId="77777777" w:rsidR="00EA16E8" w:rsidRPr="005A5509" w:rsidRDefault="00EA16E8" w:rsidP="002D0C32">
            <w:pPr>
              <w:pStyle w:val="TAC"/>
            </w:pPr>
            <w:r w:rsidRPr="005A5509">
              <w:rPr>
                <w:rFonts w:hint="eastAsia"/>
              </w:rPr>
              <w:t>-</w:t>
            </w:r>
          </w:p>
        </w:tc>
        <w:tc>
          <w:tcPr>
            <w:tcW w:w="2194" w:type="dxa"/>
          </w:tcPr>
          <w:p w14:paraId="2D0A0CF5" w14:textId="77777777" w:rsidR="00EA16E8" w:rsidRPr="005A5509" w:rsidRDefault="00EA16E8" w:rsidP="002D0C32">
            <w:pPr>
              <w:pStyle w:val="TAC"/>
              <w:rPr>
                <w:b/>
                <w:bCs/>
              </w:rPr>
            </w:pPr>
            <w:r w:rsidRPr="005A5509">
              <w:rPr>
                <w:rFonts w:hint="eastAsia"/>
              </w:rPr>
              <w:t>-</w:t>
            </w:r>
          </w:p>
        </w:tc>
      </w:tr>
      <w:tr w:rsidR="00EA16E8" w:rsidRPr="005A5509" w14:paraId="29FBE2D9" w14:textId="77777777" w:rsidTr="002D0C32">
        <w:trPr>
          <w:cantSplit/>
        </w:trPr>
        <w:tc>
          <w:tcPr>
            <w:tcW w:w="2301" w:type="dxa"/>
            <w:vMerge/>
          </w:tcPr>
          <w:p w14:paraId="0ECA6022" w14:textId="77777777" w:rsidR="00EA16E8" w:rsidRPr="005A5509" w:rsidRDefault="00EA16E8" w:rsidP="002D0C32">
            <w:pPr>
              <w:pStyle w:val="enumlev2"/>
              <w:ind w:left="0" w:firstLine="34"/>
              <w:rPr>
                <w:b/>
                <w:bCs/>
              </w:rPr>
            </w:pPr>
          </w:p>
        </w:tc>
        <w:tc>
          <w:tcPr>
            <w:tcW w:w="1797" w:type="dxa"/>
          </w:tcPr>
          <w:p w14:paraId="04D6B26D" w14:textId="77777777" w:rsidR="00EA16E8" w:rsidRPr="005A5509" w:rsidRDefault="00EA16E8" w:rsidP="002D0C32">
            <w:pPr>
              <w:pStyle w:val="TAH"/>
            </w:pPr>
            <w:r w:rsidRPr="005A5509">
              <w:t>ObservedEvent</w:t>
            </w:r>
          </w:p>
          <w:p w14:paraId="3B87AA4F" w14:textId="77777777" w:rsidR="00EA16E8" w:rsidRPr="005A5509" w:rsidRDefault="00EA16E8" w:rsidP="002D0C32">
            <w:pPr>
              <w:pStyle w:val="TAH"/>
            </w:pPr>
            <w:r w:rsidRPr="005A5509">
              <w:t>Parameters</w:t>
            </w:r>
          </w:p>
        </w:tc>
        <w:tc>
          <w:tcPr>
            <w:tcW w:w="1818" w:type="dxa"/>
          </w:tcPr>
          <w:p w14:paraId="5E9D60B4" w14:textId="77777777" w:rsidR="00EA16E8" w:rsidRPr="005A5509" w:rsidRDefault="00EA16E8" w:rsidP="002D0C32">
            <w:pPr>
              <w:pStyle w:val="TAH"/>
            </w:pPr>
            <w:r w:rsidRPr="005A5509">
              <w:t>Mandatory/</w:t>
            </w:r>
          </w:p>
          <w:p w14:paraId="5693C895" w14:textId="77777777" w:rsidR="00EA16E8" w:rsidRPr="005A5509" w:rsidRDefault="00EA16E8" w:rsidP="002D0C32">
            <w:pPr>
              <w:pStyle w:val="TAH"/>
            </w:pPr>
            <w:r w:rsidRPr="005A5509">
              <w:t>Optional</w:t>
            </w:r>
          </w:p>
        </w:tc>
        <w:tc>
          <w:tcPr>
            <w:tcW w:w="1779" w:type="dxa"/>
            <w:gridSpan w:val="2"/>
          </w:tcPr>
          <w:p w14:paraId="7E82EB3E" w14:textId="77777777" w:rsidR="00EA16E8" w:rsidRPr="005A5509" w:rsidRDefault="00EA16E8" w:rsidP="002D0C32">
            <w:pPr>
              <w:pStyle w:val="TAH"/>
            </w:pPr>
            <w:r w:rsidRPr="005A5509">
              <w:t>Supported</w:t>
            </w:r>
          </w:p>
          <w:p w14:paraId="7F87B809" w14:textId="77777777" w:rsidR="00EA16E8" w:rsidRPr="005A5509" w:rsidRDefault="00EA16E8" w:rsidP="002D0C32">
            <w:pPr>
              <w:pStyle w:val="TAH"/>
            </w:pPr>
            <w:r w:rsidRPr="005A5509">
              <w:t>Values:</w:t>
            </w:r>
          </w:p>
        </w:tc>
        <w:tc>
          <w:tcPr>
            <w:tcW w:w="2194" w:type="dxa"/>
          </w:tcPr>
          <w:p w14:paraId="14AC1DB2" w14:textId="77777777" w:rsidR="00EA16E8" w:rsidRPr="005A5509" w:rsidRDefault="00EA16E8" w:rsidP="002D0C32">
            <w:pPr>
              <w:pStyle w:val="TAH"/>
            </w:pPr>
            <w:r w:rsidRPr="005A5509">
              <w:t>Provisioned Value:</w:t>
            </w:r>
          </w:p>
        </w:tc>
      </w:tr>
      <w:tr w:rsidR="00EA16E8" w:rsidRPr="005A5509" w14:paraId="5FBEFFC9" w14:textId="77777777" w:rsidTr="002D0C32">
        <w:trPr>
          <w:cantSplit/>
        </w:trPr>
        <w:tc>
          <w:tcPr>
            <w:tcW w:w="2301" w:type="dxa"/>
            <w:vMerge/>
          </w:tcPr>
          <w:p w14:paraId="3F3A669D" w14:textId="77777777" w:rsidR="00EA16E8" w:rsidRPr="005A5509" w:rsidRDefault="00EA16E8" w:rsidP="002D0C32">
            <w:pPr>
              <w:pStyle w:val="enumlev2"/>
              <w:ind w:left="0" w:firstLine="34"/>
              <w:rPr>
                <w:b/>
                <w:bCs/>
              </w:rPr>
            </w:pPr>
          </w:p>
        </w:tc>
        <w:tc>
          <w:tcPr>
            <w:tcW w:w="1797" w:type="dxa"/>
          </w:tcPr>
          <w:p w14:paraId="3E7F6F53" w14:textId="77777777" w:rsidR="00EA16E8" w:rsidRPr="005A5509" w:rsidRDefault="00EA16E8" w:rsidP="002D0C32">
            <w:pPr>
              <w:pStyle w:val="TAC"/>
            </w:pPr>
            <w:r w:rsidRPr="005A5509">
              <w:t xml:space="preserve"> Return Code</w:t>
            </w:r>
            <w:r w:rsidRPr="005A5509">
              <w:rPr>
                <w:rFonts w:hint="eastAsia"/>
              </w:rPr>
              <w:t>(</w:t>
            </w:r>
            <w:r w:rsidRPr="005A5509">
              <w:t>rc</w:t>
            </w:r>
            <w:r w:rsidRPr="005A5509">
              <w:rPr>
                <w:rFonts w:hint="eastAsia"/>
              </w:rPr>
              <w:t xml:space="preserve">, </w:t>
            </w:r>
            <w:r w:rsidRPr="005A5509">
              <w:t>0x0001</w:t>
            </w:r>
            <w:r w:rsidRPr="005A5509">
              <w:rPr>
                <w:rFonts w:hint="eastAsia"/>
              </w:rPr>
              <w:t>)</w:t>
            </w:r>
          </w:p>
        </w:tc>
        <w:tc>
          <w:tcPr>
            <w:tcW w:w="1818" w:type="dxa"/>
          </w:tcPr>
          <w:p w14:paraId="39DE9846" w14:textId="77777777" w:rsidR="00EA16E8" w:rsidRPr="005A5509" w:rsidRDefault="00EA16E8" w:rsidP="002D0C32">
            <w:pPr>
              <w:pStyle w:val="TAC"/>
            </w:pPr>
            <w:r w:rsidRPr="005A5509">
              <w:t>M</w:t>
            </w:r>
          </w:p>
        </w:tc>
        <w:tc>
          <w:tcPr>
            <w:tcW w:w="1779" w:type="dxa"/>
            <w:gridSpan w:val="2"/>
          </w:tcPr>
          <w:p w14:paraId="2B847618" w14:textId="77777777" w:rsidR="00EA16E8" w:rsidRPr="005A5509" w:rsidRDefault="00EA16E8" w:rsidP="002D0C32">
            <w:pPr>
              <w:pStyle w:val="TAC"/>
            </w:pPr>
            <w:r w:rsidRPr="005A5509">
              <w:t>ALL</w:t>
            </w:r>
          </w:p>
        </w:tc>
        <w:tc>
          <w:tcPr>
            <w:tcW w:w="2194" w:type="dxa"/>
          </w:tcPr>
          <w:p w14:paraId="13B34732" w14:textId="77777777" w:rsidR="00EA16E8" w:rsidRPr="005A5509" w:rsidRDefault="00EA16E8" w:rsidP="002D0C32">
            <w:pPr>
              <w:pStyle w:val="TAC"/>
            </w:pPr>
            <w:r w:rsidRPr="005A5509">
              <w:rPr>
                <w:rFonts w:hint="eastAsia"/>
              </w:rPr>
              <w:t>-</w:t>
            </w:r>
          </w:p>
        </w:tc>
      </w:tr>
      <w:tr w:rsidR="00EA16E8" w:rsidRPr="005A5509" w14:paraId="7FC9E215" w14:textId="77777777" w:rsidTr="002D0C32">
        <w:trPr>
          <w:cantSplit/>
        </w:trPr>
        <w:tc>
          <w:tcPr>
            <w:tcW w:w="2301" w:type="dxa"/>
            <w:vMerge w:val="restart"/>
          </w:tcPr>
          <w:p w14:paraId="3D67ABD2" w14:textId="77777777" w:rsidR="00EA16E8" w:rsidRPr="005A5509" w:rsidRDefault="00EA16E8" w:rsidP="002D0C32">
            <w:pPr>
              <w:pStyle w:val="TAC"/>
            </w:pPr>
            <w:r w:rsidRPr="005A5509">
              <w:t>PlayRecord success</w:t>
            </w:r>
            <w:r w:rsidRPr="005A5509">
              <w:rPr>
                <w:rFonts w:hint="eastAsia"/>
              </w:rPr>
              <w:t>(a</w:t>
            </w:r>
            <w:r w:rsidRPr="005A5509">
              <w:t>asrec</w:t>
            </w:r>
            <w:r w:rsidRPr="005A5509">
              <w:rPr>
                <w:rFonts w:hint="eastAsia"/>
              </w:rPr>
              <w:t>/</w:t>
            </w:r>
            <w:r w:rsidRPr="005A5509">
              <w:t>precsucc</w:t>
            </w:r>
            <w:r w:rsidRPr="005A5509">
              <w:rPr>
                <w:rFonts w:hint="eastAsia"/>
              </w:rPr>
              <w:t>,</w:t>
            </w:r>
            <w:r w:rsidRPr="005A5509">
              <w:t xml:space="preserve"> 0x0035</w:t>
            </w:r>
            <w:r w:rsidRPr="005A5509">
              <w:rPr>
                <w:rFonts w:hint="eastAsia"/>
              </w:rPr>
              <w:t>/</w:t>
            </w:r>
            <w:r w:rsidRPr="005A5509">
              <w:t>0x0002)</w:t>
            </w:r>
            <w:r w:rsidRPr="005A5509">
              <w:rPr>
                <w:rFonts w:hint="eastAsia"/>
              </w:rPr>
              <w:t>)</w:t>
            </w:r>
          </w:p>
        </w:tc>
        <w:tc>
          <w:tcPr>
            <w:tcW w:w="1797" w:type="dxa"/>
          </w:tcPr>
          <w:p w14:paraId="4D375D0C" w14:textId="77777777" w:rsidR="00EA16E8" w:rsidRPr="005A5509" w:rsidDel="00A52FE2" w:rsidRDefault="00EA16E8" w:rsidP="002D0C32">
            <w:pPr>
              <w:pStyle w:val="TAC"/>
            </w:pPr>
            <w:r w:rsidRPr="005A5509">
              <w:rPr>
                <w:rFonts w:hint="eastAsia"/>
              </w:rPr>
              <w:t>M</w:t>
            </w:r>
          </w:p>
        </w:tc>
        <w:tc>
          <w:tcPr>
            <w:tcW w:w="5791" w:type="dxa"/>
            <w:gridSpan w:val="4"/>
          </w:tcPr>
          <w:p w14:paraId="5FF97351" w14:textId="77777777" w:rsidR="00EA16E8" w:rsidRPr="005A5509" w:rsidDel="00A52FE2" w:rsidRDefault="00EA16E8" w:rsidP="002D0C32">
            <w:pPr>
              <w:pStyle w:val="TAC"/>
            </w:pPr>
            <w:r w:rsidRPr="005A5509">
              <w:rPr>
                <w:rFonts w:hint="eastAsia"/>
              </w:rPr>
              <w:t>NOTIFY</w:t>
            </w:r>
          </w:p>
        </w:tc>
      </w:tr>
      <w:tr w:rsidR="00EA16E8" w:rsidRPr="005A5509" w14:paraId="5276E957" w14:textId="77777777" w:rsidTr="002D0C32">
        <w:trPr>
          <w:cantSplit/>
        </w:trPr>
        <w:tc>
          <w:tcPr>
            <w:tcW w:w="2301" w:type="dxa"/>
            <w:vMerge/>
          </w:tcPr>
          <w:p w14:paraId="7EF342E6" w14:textId="77777777" w:rsidR="00EA16E8" w:rsidRPr="005A5509" w:rsidRDefault="00EA16E8" w:rsidP="002D0C32">
            <w:pPr>
              <w:pStyle w:val="enumlev2"/>
              <w:ind w:left="0" w:firstLine="34"/>
              <w:rPr>
                <w:b/>
                <w:bCs/>
              </w:rPr>
            </w:pPr>
          </w:p>
        </w:tc>
        <w:tc>
          <w:tcPr>
            <w:tcW w:w="1797" w:type="dxa"/>
          </w:tcPr>
          <w:p w14:paraId="555A7ABF" w14:textId="77777777" w:rsidR="00EA16E8" w:rsidRPr="005A5509" w:rsidRDefault="00EA16E8" w:rsidP="002D0C32">
            <w:pPr>
              <w:pStyle w:val="TAH"/>
            </w:pPr>
            <w:r w:rsidRPr="005A5509">
              <w:t>Event</w:t>
            </w:r>
          </w:p>
          <w:p w14:paraId="0B23E1B5" w14:textId="77777777" w:rsidR="00EA16E8" w:rsidRPr="005A5509" w:rsidDel="00A52FE2" w:rsidRDefault="00EA16E8" w:rsidP="002D0C32">
            <w:pPr>
              <w:pStyle w:val="TAC"/>
              <w:rPr>
                <w:b/>
              </w:rPr>
            </w:pPr>
            <w:r w:rsidRPr="005A5509">
              <w:rPr>
                <w:b/>
              </w:rPr>
              <w:t>Parameters</w:t>
            </w:r>
          </w:p>
        </w:tc>
        <w:tc>
          <w:tcPr>
            <w:tcW w:w="1818" w:type="dxa"/>
          </w:tcPr>
          <w:p w14:paraId="7A969AF1" w14:textId="77777777" w:rsidR="00EA16E8" w:rsidRPr="005A5509" w:rsidRDefault="00EA16E8" w:rsidP="002D0C32">
            <w:pPr>
              <w:pStyle w:val="TAH"/>
            </w:pPr>
            <w:r w:rsidRPr="005A5509">
              <w:t>Mandatory/</w:t>
            </w:r>
          </w:p>
          <w:p w14:paraId="7EC3069C" w14:textId="77777777" w:rsidR="00EA16E8" w:rsidRPr="005A5509" w:rsidDel="00A52FE2" w:rsidRDefault="00EA16E8" w:rsidP="002D0C32">
            <w:pPr>
              <w:pStyle w:val="TAC"/>
              <w:rPr>
                <w:b/>
              </w:rPr>
            </w:pPr>
            <w:r w:rsidRPr="005A5509">
              <w:rPr>
                <w:b/>
              </w:rPr>
              <w:t>Optional</w:t>
            </w:r>
          </w:p>
        </w:tc>
        <w:tc>
          <w:tcPr>
            <w:tcW w:w="1779" w:type="dxa"/>
            <w:gridSpan w:val="2"/>
          </w:tcPr>
          <w:p w14:paraId="1AE180A4" w14:textId="77777777" w:rsidR="00EA16E8" w:rsidRPr="005A5509" w:rsidRDefault="00EA16E8" w:rsidP="002D0C32">
            <w:pPr>
              <w:pStyle w:val="TAH"/>
            </w:pPr>
            <w:r w:rsidRPr="005A5509">
              <w:t>Supported</w:t>
            </w:r>
          </w:p>
          <w:p w14:paraId="5810D1B1" w14:textId="77777777" w:rsidR="00EA16E8" w:rsidRPr="005A5509" w:rsidDel="00A52FE2" w:rsidRDefault="00EA16E8" w:rsidP="002D0C32">
            <w:pPr>
              <w:pStyle w:val="TAC"/>
              <w:rPr>
                <w:b/>
              </w:rPr>
            </w:pPr>
            <w:r w:rsidRPr="005A5509">
              <w:rPr>
                <w:b/>
              </w:rPr>
              <w:t>Values:</w:t>
            </w:r>
          </w:p>
        </w:tc>
        <w:tc>
          <w:tcPr>
            <w:tcW w:w="2194" w:type="dxa"/>
          </w:tcPr>
          <w:p w14:paraId="18496365" w14:textId="77777777" w:rsidR="00EA16E8" w:rsidRPr="005A5509" w:rsidDel="00A52FE2" w:rsidRDefault="00EA16E8" w:rsidP="002D0C32">
            <w:pPr>
              <w:pStyle w:val="TAC"/>
              <w:rPr>
                <w:b/>
              </w:rPr>
            </w:pPr>
            <w:r w:rsidRPr="005A5509">
              <w:rPr>
                <w:b/>
              </w:rPr>
              <w:t>Provisioned Value:</w:t>
            </w:r>
          </w:p>
        </w:tc>
      </w:tr>
      <w:tr w:rsidR="00EA16E8" w:rsidRPr="005A5509" w14:paraId="61F13B85" w14:textId="77777777" w:rsidTr="002D0C32">
        <w:trPr>
          <w:cantSplit/>
        </w:trPr>
        <w:tc>
          <w:tcPr>
            <w:tcW w:w="2301" w:type="dxa"/>
            <w:vMerge/>
          </w:tcPr>
          <w:p w14:paraId="36E28BAB" w14:textId="77777777" w:rsidR="00EA16E8" w:rsidRPr="005A5509" w:rsidRDefault="00EA16E8" w:rsidP="002D0C32">
            <w:pPr>
              <w:pStyle w:val="enumlev2"/>
              <w:ind w:left="0" w:firstLine="34"/>
              <w:rPr>
                <w:b/>
                <w:bCs/>
              </w:rPr>
            </w:pPr>
          </w:p>
        </w:tc>
        <w:tc>
          <w:tcPr>
            <w:tcW w:w="1797" w:type="dxa"/>
          </w:tcPr>
          <w:p w14:paraId="2C14E987" w14:textId="77777777" w:rsidR="00EA16E8" w:rsidRPr="005A5509" w:rsidDel="00A52FE2" w:rsidRDefault="00EA16E8" w:rsidP="002D0C32">
            <w:pPr>
              <w:pStyle w:val="TAC"/>
            </w:pPr>
            <w:r w:rsidRPr="005A5509">
              <w:rPr>
                <w:rFonts w:hint="eastAsia"/>
              </w:rPr>
              <w:t>None</w:t>
            </w:r>
          </w:p>
        </w:tc>
        <w:tc>
          <w:tcPr>
            <w:tcW w:w="1818" w:type="dxa"/>
          </w:tcPr>
          <w:p w14:paraId="394FA1AE" w14:textId="77777777" w:rsidR="00EA16E8" w:rsidRPr="005A5509" w:rsidDel="00A52FE2" w:rsidRDefault="00EA16E8" w:rsidP="002D0C32">
            <w:pPr>
              <w:pStyle w:val="TAC"/>
            </w:pPr>
            <w:r w:rsidRPr="005A5509">
              <w:rPr>
                <w:rFonts w:hint="eastAsia"/>
              </w:rPr>
              <w:t>-</w:t>
            </w:r>
          </w:p>
        </w:tc>
        <w:tc>
          <w:tcPr>
            <w:tcW w:w="1779" w:type="dxa"/>
            <w:gridSpan w:val="2"/>
          </w:tcPr>
          <w:p w14:paraId="3EFA6E8C" w14:textId="77777777" w:rsidR="00EA16E8" w:rsidRPr="005A5509" w:rsidDel="00A52FE2" w:rsidRDefault="00EA16E8" w:rsidP="002D0C32">
            <w:pPr>
              <w:pStyle w:val="TAC"/>
            </w:pPr>
            <w:r w:rsidRPr="005A5509">
              <w:rPr>
                <w:rFonts w:hint="eastAsia"/>
              </w:rPr>
              <w:t>-</w:t>
            </w:r>
          </w:p>
        </w:tc>
        <w:tc>
          <w:tcPr>
            <w:tcW w:w="2194" w:type="dxa"/>
          </w:tcPr>
          <w:p w14:paraId="286FBEA3" w14:textId="77777777" w:rsidR="00EA16E8" w:rsidRPr="005A5509" w:rsidDel="00A52FE2" w:rsidRDefault="00EA16E8" w:rsidP="002D0C32">
            <w:pPr>
              <w:pStyle w:val="TAC"/>
            </w:pPr>
            <w:r w:rsidRPr="005A5509">
              <w:rPr>
                <w:rFonts w:hint="eastAsia"/>
              </w:rPr>
              <w:t>-</w:t>
            </w:r>
          </w:p>
        </w:tc>
      </w:tr>
      <w:tr w:rsidR="00EA16E8" w:rsidRPr="005A5509" w14:paraId="1CC87FD0" w14:textId="77777777" w:rsidTr="002D0C32">
        <w:trPr>
          <w:cantSplit/>
        </w:trPr>
        <w:tc>
          <w:tcPr>
            <w:tcW w:w="2301" w:type="dxa"/>
            <w:vMerge/>
          </w:tcPr>
          <w:p w14:paraId="7E854204" w14:textId="77777777" w:rsidR="00EA16E8" w:rsidRPr="005A5509" w:rsidRDefault="00EA16E8" w:rsidP="002D0C32">
            <w:pPr>
              <w:pStyle w:val="enumlev2"/>
              <w:ind w:left="0" w:firstLine="34"/>
              <w:rPr>
                <w:b/>
                <w:bCs/>
              </w:rPr>
            </w:pPr>
          </w:p>
        </w:tc>
        <w:tc>
          <w:tcPr>
            <w:tcW w:w="1797" w:type="dxa"/>
          </w:tcPr>
          <w:p w14:paraId="59429873" w14:textId="77777777" w:rsidR="00EA16E8" w:rsidRPr="005A5509" w:rsidRDefault="00EA16E8" w:rsidP="002D0C32">
            <w:pPr>
              <w:pStyle w:val="TAH"/>
            </w:pPr>
            <w:r w:rsidRPr="005A5509">
              <w:t>ObservedEvent</w:t>
            </w:r>
          </w:p>
          <w:p w14:paraId="6ADF5D80" w14:textId="77777777" w:rsidR="00EA16E8" w:rsidRPr="005A5509" w:rsidDel="00A52FE2" w:rsidRDefault="00EA16E8" w:rsidP="002D0C32">
            <w:pPr>
              <w:pStyle w:val="TAC"/>
              <w:rPr>
                <w:b/>
              </w:rPr>
            </w:pPr>
            <w:r w:rsidRPr="005A5509">
              <w:rPr>
                <w:b/>
              </w:rPr>
              <w:t>Parameters</w:t>
            </w:r>
          </w:p>
        </w:tc>
        <w:tc>
          <w:tcPr>
            <w:tcW w:w="1818" w:type="dxa"/>
          </w:tcPr>
          <w:p w14:paraId="1612DCA8" w14:textId="77777777" w:rsidR="00EA16E8" w:rsidRPr="005A5509" w:rsidRDefault="00EA16E8" w:rsidP="002D0C32">
            <w:pPr>
              <w:pStyle w:val="TAH"/>
            </w:pPr>
            <w:r w:rsidRPr="005A5509">
              <w:t>Mandatory/</w:t>
            </w:r>
          </w:p>
          <w:p w14:paraId="6CA7D4E6" w14:textId="77777777" w:rsidR="00EA16E8" w:rsidRPr="005A5509" w:rsidDel="00A52FE2" w:rsidRDefault="00EA16E8" w:rsidP="002D0C32">
            <w:pPr>
              <w:pStyle w:val="TAC"/>
              <w:rPr>
                <w:b/>
              </w:rPr>
            </w:pPr>
            <w:r w:rsidRPr="005A5509">
              <w:rPr>
                <w:b/>
              </w:rPr>
              <w:t>Optional</w:t>
            </w:r>
          </w:p>
        </w:tc>
        <w:tc>
          <w:tcPr>
            <w:tcW w:w="1779" w:type="dxa"/>
            <w:gridSpan w:val="2"/>
          </w:tcPr>
          <w:p w14:paraId="7D9F5A69" w14:textId="77777777" w:rsidR="00EA16E8" w:rsidRPr="005A5509" w:rsidRDefault="00EA16E8" w:rsidP="002D0C32">
            <w:pPr>
              <w:pStyle w:val="TAH"/>
            </w:pPr>
            <w:r w:rsidRPr="005A5509">
              <w:t>Supported</w:t>
            </w:r>
          </w:p>
          <w:p w14:paraId="655C6CD9" w14:textId="77777777" w:rsidR="00EA16E8" w:rsidRPr="005A5509" w:rsidDel="00A52FE2" w:rsidRDefault="00EA16E8" w:rsidP="002D0C32">
            <w:pPr>
              <w:pStyle w:val="TAC"/>
              <w:rPr>
                <w:b/>
              </w:rPr>
            </w:pPr>
            <w:r w:rsidRPr="005A5509">
              <w:rPr>
                <w:b/>
              </w:rPr>
              <w:t>Values:</w:t>
            </w:r>
          </w:p>
        </w:tc>
        <w:tc>
          <w:tcPr>
            <w:tcW w:w="2194" w:type="dxa"/>
          </w:tcPr>
          <w:p w14:paraId="25C8A0AB" w14:textId="77777777" w:rsidR="00EA16E8" w:rsidRPr="005A5509" w:rsidDel="00A52FE2" w:rsidRDefault="00EA16E8" w:rsidP="002D0C32">
            <w:pPr>
              <w:pStyle w:val="TAC"/>
              <w:rPr>
                <w:b/>
              </w:rPr>
            </w:pPr>
            <w:r w:rsidRPr="005A5509">
              <w:rPr>
                <w:b/>
              </w:rPr>
              <w:t>Provisioned Value:</w:t>
            </w:r>
          </w:p>
        </w:tc>
      </w:tr>
      <w:tr w:rsidR="00EA16E8" w:rsidRPr="005A5509" w14:paraId="2A88FA6D" w14:textId="77777777" w:rsidTr="002D0C32">
        <w:trPr>
          <w:cantSplit/>
        </w:trPr>
        <w:tc>
          <w:tcPr>
            <w:tcW w:w="2301" w:type="dxa"/>
            <w:vMerge/>
          </w:tcPr>
          <w:p w14:paraId="52DC112C" w14:textId="77777777" w:rsidR="00EA16E8" w:rsidRPr="005A5509" w:rsidRDefault="00EA16E8" w:rsidP="002D0C32">
            <w:pPr>
              <w:pStyle w:val="enumlev2"/>
              <w:ind w:left="0" w:firstLine="34"/>
              <w:rPr>
                <w:b/>
                <w:bCs/>
              </w:rPr>
            </w:pPr>
          </w:p>
        </w:tc>
        <w:tc>
          <w:tcPr>
            <w:tcW w:w="1797" w:type="dxa"/>
          </w:tcPr>
          <w:p w14:paraId="5F8BB12E" w14:textId="77777777" w:rsidR="00EA16E8" w:rsidRPr="005A5509" w:rsidRDefault="00EA16E8" w:rsidP="002D0C32">
            <w:pPr>
              <w:pStyle w:val="TAC"/>
            </w:pPr>
            <w:r w:rsidRPr="005A5509">
              <w:t>Recording result</w:t>
            </w:r>
          </w:p>
          <w:p w14:paraId="0D1916A5" w14:textId="77777777" w:rsidR="00EA16E8" w:rsidRPr="005A5509" w:rsidDel="00A52FE2" w:rsidRDefault="00EA16E8" w:rsidP="002D0C32">
            <w:pPr>
              <w:pStyle w:val="TAC"/>
            </w:pPr>
            <w:r w:rsidRPr="005A5509">
              <w:rPr>
                <w:rFonts w:hint="eastAsia"/>
              </w:rPr>
              <w:t>(</w:t>
            </w:r>
            <w:r w:rsidRPr="005A5509">
              <w:t>res</w:t>
            </w:r>
            <w:r w:rsidRPr="005A5509">
              <w:rPr>
                <w:rFonts w:hint="eastAsia"/>
              </w:rPr>
              <w:t>,</w:t>
            </w:r>
            <w:r w:rsidRPr="005A5509">
              <w:t>0x0003)</w:t>
            </w:r>
          </w:p>
        </w:tc>
        <w:tc>
          <w:tcPr>
            <w:tcW w:w="1818" w:type="dxa"/>
          </w:tcPr>
          <w:p w14:paraId="16865EC2" w14:textId="77777777" w:rsidR="00EA16E8" w:rsidRPr="005A5509" w:rsidDel="00A52FE2" w:rsidRDefault="00EA16E8" w:rsidP="002D0C32">
            <w:pPr>
              <w:pStyle w:val="TAC"/>
            </w:pPr>
            <w:r w:rsidRPr="005A5509">
              <w:rPr>
                <w:rFonts w:hint="eastAsia"/>
              </w:rPr>
              <w:t>M</w:t>
            </w:r>
          </w:p>
        </w:tc>
        <w:tc>
          <w:tcPr>
            <w:tcW w:w="1779" w:type="dxa"/>
            <w:gridSpan w:val="2"/>
          </w:tcPr>
          <w:p w14:paraId="3BEDEF66" w14:textId="77777777" w:rsidR="00EA16E8" w:rsidRPr="005A5509" w:rsidDel="00A52FE2" w:rsidRDefault="00EA16E8" w:rsidP="002D0C32">
            <w:pPr>
              <w:pStyle w:val="TAC"/>
            </w:pPr>
            <w:r w:rsidRPr="005A5509">
              <w:rPr>
                <w:rFonts w:hint="eastAsia"/>
              </w:rPr>
              <w:t>ALL</w:t>
            </w:r>
          </w:p>
        </w:tc>
        <w:tc>
          <w:tcPr>
            <w:tcW w:w="2194" w:type="dxa"/>
          </w:tcPr>
          <w:p w14:paraId="3205FB5D" w14:textId="77777777" w:rsidR="00EA16E8" w:rsidRPr="005A5509" w:rsidDel="00A52FE2" w:rsidRDefault="00EA16E8" w:rsidP="002D0C32">
            <w:pPr>
              <w:pStyle w:val="TAC"/>
            </w:pPr>
            <w:r w:rsidRPr="005A5509">
              <w:rPr>
                <w:rFonts w:hint="eastAsia"/>
              </w:rPr>
              <w:t>-</w:t>
            </w:r>
          </w:p>
        </w:tc>
      </w:tr>
      <w:tr w:rsidR="00EA16E8" w:rsidRPr="005A5509" w14:paraId="1563E86E" w14:textId="77777777" w:rsidTr="002D0C32">
        <w:trPr>
          <w:cantSplit/>
        </w:trPr>
        <w:tc>
          <w:tcPr>
            <w:tcW w:w="2301" w:type="dxa"/>
            <w:vMerge/>
          </w:tcPr>
          <w:p w14:paraId="63FBE0B1" w14:textId="77777777" w:rsidR="00EA16E8" w:rsidRPr="005A5509" w:rsidRDefault="00EA16E8" w:rsidP="002D0C32">
            <w:pPr>
              <w:pStyle w:val="enumlev2"/>
              <w:ind w:left="0" w:firstLine="34"/>
              <w:rPr>
                <w:b/>
                <w:bCs/>
              </w:rPr>
            </w:pPr>
          </w:p>
        </w:tc>
        <w:tc>
          <w:tcPr>
            <w:tcW w:w="1797" w:type="dxa"/>
          </w:tcPr>
          <w:p w14:paraId="50E7CFE0" w14:textId="77777777" w:rsidR="00EA16E8" w:rsidRPr="005A5509" w:rsidRDefault="00EA16E8" w:rsidP="002D0C32">
            <w:pPr>
              <w:pStyle w:val="TAC"/>
            </w:pPr>
            <w:r w:rsidRPr="005A5509">
              <w:t>Recording id</w:t>
            </w:r>
          </w:p>
          <w:p w14:paraId="681E9B97" w14:textId="77777777" w:rsidR="00EA16E8" w:rsidRPr="005A5509" w:rsidRDefault="00EA16E8" w:rsidP="002D0C32">
            <w:pPr>
              <w:pStyle w:val="TAC"/>
            </w:pPr>
            <w:r w:rsidRPr="005A5509">
              <w:rPr>
                <w:rFonts w:hint="eastAsia"/>
              </w:rPr>
              <w:t>(</w:t>
            </w:r>
            <w:r w:rsidRPr="005A5509">
              <w:t>ri</w:t>
            </w:r>
            <w:r w:rsidRPr="005A5509">
              <w:rPr>
                <w:rFonts w:hint="eastAsia"/>
              </w:rPr>
              <w:t>,</w:t>
            </w:r>
            <w:r w:rsidRPr="005A5509">
              <w:t xml:space="preserve"> 0x0004)</w:t>
            </w:r>
            <w:r w:rsidRPr="005A5509">
              <w:rPr>
                <w:rFonts w:hint="eastAsia"/>
              </w:rPr>
              <w:t>)</w:t>
            </w:r>
          </w:p>
        </w:tc>
        <w:tc>
          <w:tcPr>
            <w:tcW w:w="1818" w:type="dxa"/>
          </w:tcPr>
          <w:p w14:paraId="7943DA2D" w14:textId="77777777" w:rsidR="00EA16E8" w:rsidRPr="005A5509" w:rsidDel="00A52FE2" w:rsidRDefault="00EA16E8" w:rsidP="002D0C32">
            <w:pPr>
              <w:pStyle w:val="TAC"/>
            </w:pPr>
            <w:r w:rsidRPr="005A5509">
              <w:rPr>
                <w:rFonts w:hint="eastAsia"/>
              </w:rPr>
              <w:t>M</w:t>
            </w:r>
          </w:p>
        </w:tc>
        <w:tc>
          <w:tcPr>
            <w:tcW w:w="1779" w:type="dxa"/>
            <w:gridSpan w:val="2"/>
          </w:tcPr>
          <w:p w14:paraId="3B15E6E3" w14:textId="77777777" w:rsidR="00EA16E8" w:rsidRPr="005A5509" w:rsidDel="00A52FE2" w:rsidRDefault="00EA16E8" w:rsidP="002D0C32">
            <w:pPr>
              <w:pStyle w:val="TAC"/>
            </w:pPr>
            <w:r w:rsidRPr="005A5509">
              <w:rPr>
                <w:rFonts w:hint="eastAsia"/>
              </w:rPr>
              <w:t>ALL</w:t>
            </w:r>
          </w:p>
        </w:tc>
        <w:tc>
          <w:tcPr>
            <w:tcW w:w="2194" w:type="dxa"/>
          </w:tcPr>
          <w:p w14:paraId="524753BA" w14:textId="77777777" w:rsidR="00EA16E8" w:rsidRPr="005A5509" w:rsidDel="00A52FE2" w:rsidRDefault="00EA16E8" w:rsidP="002D0C32">
            <w:pPr>
              <w:pStyle w:val="TAC"/>
            </w:pPr>
            <w:r w:rsidRPr="005A5509">
              <w:rPr>
                <w:rFonts w:hint="eastAsia"/>
              </w:rPr>
              <w:t>-</w:t>
            </w:r>
          </w:p>
        </w:tc>
      </w:tr>
      <w:tr w:rsidR="00EA16E8" w:rsidRPr="005A5509" w14:paraId="55BB9411" w14:textId="77777777" w:rsidTr="002D0C32">
        <w:trPr>
          <w:cantSplit/>
        </w:trPr>
        <w:tc>
          <w:tcPr>
            <w:tcW w:w="2301" w:type="dxa"/>
            <w:vMerge/>
          </w:tcPr>
          <w:p w14:paraId="34D87FFB" w14:textId="77777777" w:rsidR="00EA16E8" w:rsidRPr="005A5509" w:rsidRDefault="00EA16E8" w:rsidP="002D0C32">
            <w:pPr>
              <w:pStyle w:val="enumlev2"/>
              <w:ind w:left="0" w:firstLine="34"/>
              <w:rPr>
                <w:b/>
                <w:bCs/>
              </w:rPr>
            </w:pPr>
          </w:p>
        </w:tc>
        <w:tc>
          <w:tcPr>
            <w:tcW w:w="1797" w:type="dxa"/>
          </w:tcPr>
          <w:p w14:paraId="70B2869D" w14:textId="77777777" w:rsidR="00EA16E8" w:rsidRPr="005A5509" w:rsidRDefault="00EA16E8" w:rsidP="002D0C32">
            <w:pPr>
              <w:pStyle w:val="TAC"/>
            </w:pPr>
            <w:r w:rsidRPr="005A5509">
              <w:t>Record duration</w:t>
            </w:r>
          </w:p>
          <w:p w14:paraId="0BE32B5A" w14:textId="77777777" w:rsidR="00EA16E8" w:rsidRPr="005A5509" w:rsidRDefault="00EA16E8" w:rsidP="002D0C32">
            <w:pPr>
              <w:pStyle w:val="TAC"/>
            </w:pPr>
            <w:r w:rsidRPr="005A5509">
              <w:rPr>
                <w:rFonts w:hint="eastAsia"/>
              </w:rPr>
              <w:t>(</w:t>
            </w:r>
            <w:r w:rsidRPr="005A5509">
              <w:t>rdur</w:t>
            </w:r>
            <w:r w:rsidRPr="005A5509">
              <w:rPr>
                <w:rFonts w:hint="eastAsia"/>
              </w:rPr>
              <w:t>,</w:t>
            </w:r>
            <w:r w:rsidRPr="005A5509">
              <w:t>0x0005)</w:t>
            </w:r>
          </w:p>
        </w:tc>
        <w:tc>
          <w:tcPr>
            <w:tcW w:w="1818" w:type="dxa"/>
          </w:tcPr>
          <w:p w14:paraId="2502C7FB" w14:textId="77777777" w:rsidR="00EA16E8" w:rsidRPr="005A5509" w:rsidDel="00A52FE2" w:rsidRDefault="00EA16E8" w:rsidP="002D0C32">
            <w:pPr>
              <w:pStyle w:val="TAC"/>
            </w:pPr>
            <w:r w:rsidRPr="005A5509">
              <w:rPr>
                <w:rFonts w:hint="eastAsia"/>
              </w:rPr>
              <w:t>M</w:t>
            </w:r>
          </w:p>
        </w:tc>
        <w:tc>
          <w:tcPr>
            <w:tcW w:w="1779" w:type="dxa"/>
            <w:gridSpan w:val="2"/>
          </w:tcPr>
          <w:p w14:paraId="76BEA912" w14:textId="77777777" w:rsidR="00EA16E8" w:rsidRPr="005A5509" w:rsidDel="00A52FE2" w:rsidRDefault="00EA16E8" w:rsidP="002D0C32">
            <w:pPr>
              <w:pStyle w:val="TAC"/>
            </w:pPr>
            <w:r w:rsidRPr="005A5509">
              <w:rPr>
                <w:rFonts w:hint="eastAsia"/>
              </w:rPr>
              <w:t>ALL</w:t>
            </w:r>
          </w:p>
        </w:tc>
        <w:tc>
          <w:tcPr>
            <w:tcW w:w="2194" w:type="dxa"/>
          </w:tcPr>
          <w:p w14:paraId="0B68FCEC" w14:textId="77777777" w:rsidR="00EA16E8" w:rsidRPr="005A5509" w:rsidDel="00A52FE2" w:rsidRDefault="00EA16E8" w:rsidP="002D0C32">
            <w:pPr>
              <w:pStyle w:val="TAC"/>
            </w:pPr>
            <w:r w:rsidRPr="005A5509">
              <w:rPr>
                <w:rFonts w:hint="eastAsia"/>
              </w:rPr>
              <w:t>-</w:t>
            </w:r>
          </w:p>
        </w:tc>
      </w:tr>
      <w:tr w:rsidR="00EA16E8" w:rsidRPr="005A5509" w14:paraId="64988374" w14:textId="77777777" w:rsidTr="002D0C32">
        <w:trPr>
          <w:cantSplit/>
        </w:trPr>
        <w:tc>
          <w:tcPr>
            <w:tcW w:w="2301" w:type="dxa"/>
          </w:tcPr>
          <w:p w14:paraId="182C4212" w14:textId="77777777" w:rsidR="00EA16E8" w:rsidRPr="005A5509" w:rsidRDefault="00EA16E8" w:rsidP="002D0C32">
            <w:pPr>
              <w:pStyle w:val="TAH"/>
            </w:pPr>
            <w:r w:rsidRPr="005A5509">
              <w:t>Statistics</w:t>
            </w:r>
          </w:p>
        </w:tc>
        <w:tc>
          <w:tcPr>
            <w:tcW w:w="1797" w:type="dxa"/>
          </w:tcPr>
          <w:p w14:paraId="74EF639C" w14:textId="77777777" w:rsidR="00EA16E8" w:rsidRPr="005A5509" w:rsidRDefault="00EA16E8" w:rsidP="002D0C32">
            <w:pPr>
              <w:pStyle w:val="TAH"/>
            </w:pPr>
            <w:r w:rsidRPr="005A5509">
              <w:t>Mandatory/</w:t>
            </w:r>
          </w:p>
          <w:p w14:paraId="1ECD44EB" w14:textId="77777777" w:rsidR="00EA16E8" w:rsidRPr="005A5509" w:rsidRDefault="00EA16E8" w:rsidP="002D0C32">
            <w:pPr>
              <w:pStyle w:val="TAH"/>
            </w:pPr>
            <w:r w:rsidRPr="005A5509">
              <w:t>Optional</w:t>
            </w:r>
          </w:p>
        </w:tc>
        <w:tc>
          <w:tcPr>
            <w:tcW w:w="2649" w:type="dxa"/>
            <w:gridSpan w:val="2"/>
          </w:tcPr>
          <w:p w14:paraId="43D9BEEB" w14:textId="77777777" w:rsidR="00EA16E8" w:rsidRPr="005A5509" w:rsidRDefault="00EA16E8" w:rsidP="002D0C32">
            <w:pPr>
              <w:pStyle w:val="TAH"/>
            </w:pPr>
            <w:r w:rsidRPr="005A5509">
              <w:t>Used in command:</w:t>
            </w:r>
          </w:p>
        </w:tc>
        <w:tc>
          <w:tcPr>
            <w:tcW w:w="3142" w:type="dxa"/>
            <w:gridSpan w:val="2"/>
          </w:tcPr>
          <w:p w14:paraId="137E0528" w14:textId="77777777" w:rsidR="00EA16E8" w:rsidRPr="005A5509" w:rsidRDefault="00EA16E8" w:rsidP="002D0C32">
            <w:pPr>
              <w:pStyle w:val="TAH"/>
            </w:pPr>
            <w:r w:rsidRPr="005A5509">
              <w:t>Supported Values:</w:t>
            </w:r>
          </w:p>
        </w:tc>
      </w:tr>
      <w:tr w:rsidR="00EA16E8" w:rsidRPr="005A5509" w14:paraId="3E84474C" w14:textId="77777777" w:rsidTr="002D0C32">
        <w:trPr>
          <w:cantSplit/>
        </w:trPr>
        <w:tc>
          <w:tcPr>
            <w:tcW w:w="2301" w:type="dxa"/>
          </w:tcPr>
          <w:p w14:paraId="49F7F49F" w14:textId="77777777" w:rsidR="00EA16E8" w:rsidRPr="005A5509" w:rsidRDefault="00EA16E8" w:rsidP="002D0C32">
            <w:pPr>
              <w:pStyle w:val="TAC"/>
            </w:pPr>
            <w:r w:rsidRPr="005A5509">
              <w:rPr>
                <w:rFonts w:hint="eastAsia"/>
              </w:rPr>
              <w:t>None</w:t>
            </w:r>
          </w:p>
        </w:tc>
        <w:tc>
          <w:tcPr>
            <w:tcW w:w="1797" w:type="dxa"/>
          </w:tcPr>
          <w:p w14:paraId="48705ECA" w14:textId="77777777" w:rsidR="00EA16E8" w:rsidRPr="005A5509" w:rsidRDefault="00EA16E8" w:rsidP="002D0C32">
            <w:pPr>
              <w:pStyle w:val="TAC"/>
            </w:pPr>
            <w:r w:rsidRPr="005A5509">
              <w:rPr>
                <w:rFonts w:hint="eastAsia"/>
              </w:rPr>
              <w:t>-</w:t>
            </w:r>
          </w:p>
        </w:tc>
        <w:tc>
          <w:tcPr>
            <w:tcW w:w="2649" w:type="dxa"/>
            <w:gridSpan w:val="2"/>
          </w:tcPr>
          <w:p w14:paraId="19F13BDC" w14:textId="77777777" w:rsidR="00EA16E8" w:rsidRPr="005A5509" w:rsidRDefault="00EA16E8" w:rsidP="002D0C32">
            <w:pPr>
              <w:pStyle w:val="TAC"/>
            </w:pPr>
            <w:r w:rsidRPr="005A5509">
              <w:rPr>
                <w:rFonts w:hint="eastAsia"/>
              </w:rPr>
              <w:t>-</w:t>
            </w:r>
          </w:p>
        </w:tc>
        <w:tc>
          <w:tcPr>
            <w:tcW w:w="3142" w:type="dxa"/>
            <w:gridSpan w:val="2"/>
          </w:tcPr>
          <w:p w14:paraId="56921D8B" w14:textId="77777777" w:rsidR="00EA16E8" w:rsidRPr="005A5509" w:rsidRDefault="00EA16E8" w:rsidP="002D0C32">
            <w:pPr>
              <w:pStyle w:val="TAC"/>
            </w:pPr>
            <w:r w:rsidRPr="005A5509">
              <w:rPr>
                <w:rFonts w:hint="eastAsia"/>
              </w:rPr>
              <w:t>-</w:t>
            </w:r>
          </w:p>
        </w:tc>
      </w:tr>
      <w:tr w:rsidR="00EA16E8" w:rsidRPr="005A5509" w14:paraId="3C5E3B9F" w14:textId="77777777" w:rsidTr="002D0C32">
        <w:trPr>
          <w:cantSplit/>
        </w:trPr>
        <w:tc>
          <w:tcPr>
            <w:tcW w:w="2301" w:type="dxa"/>
          </w:tcPr>
          <w:p w14:paraId="73AFF45D" w14:textId="77777777" w:rsidR="00EA16E8" w:rsidRPr="005A5509" w:rsidRDefault="00EA16E8" w:rsidP="002D0C32">
            <w:pPr>
              <w:pStyle w:val="TAH"/>
            </w:pPr>
            <w:r w:rsidRPr="005A5509">
              <w:t>Error Codes</w:t>
            </w:r>
          </w:p>
        </w:tc>
        <w:tc>
          <w:tcPr>
            <w:tcW w:w="7588" w:type="dxa"/>
            <w:gridSpan w:val="5"/>
          </w:tcPr>
          <w:p w14:paraId="403E981C" w14:textId="77777777" w:rsidR="00EA16E8" w:rsidRPr="005A5509" w:rsidRDefault="00EA16E8" w:rsidP="002D0C32">
            <w:pPr>
              <w:pStyle w:val="TAH"/>
            </w:pPr>
            <w:r w:rsidRPr="005A5509">
              <w:t>Mandatory/ Optional</w:t>
            </w:r>
          </w:p>
        </w:tc>
      </w:tr>
      <w:tr w:rsidR="00EA16E8" w:rsidRPr="005A5509" w14:paraId="6A3CD0F2" w14:textId="77777777" w:rsidTr="002D0C32">
        <w:trPr>
          <w:cantSplit/>
        </w:trPr>
        <w:tc>
          <w:tcPr>
            <w:tcW w:w="2301" w:type="dxa"/>
          </w:tcPr>
          <w:p w14:paraId="06220740" w14:textId="77777777" w:rsidR="00EA16E8" w:rsidRPr="005A5509" w:rsidRDefault="00EA16E8" w:rsidP="002D0C32">
            <w:pPr>
              <w:pStyle w:val="TAC"/>
            </w:pPr>
            <w:r w:rsidRPr="005A5509">
              <w:rPr>
                <w:rFonts w:hint="eastAsia"/>
              </w:rPr>
              <w:t>None</w:t>
            </w:r>
          </w:p>
        </w:tc>
        <w:tc>
          <w:tcPr>
            <w:tcW w:w="7588" w:type="dxa"/>
            <w:gridSpan w:val="5"/>
          </w:tcPr>
          <w:p w14:paraId="627CD679" w14:textId="77777777" w:rsidR="00EA16E8" w:rsidRPr="005A5509" w:rsidRDefault="00EA16E8" w:rsidP="002D0C32">
            <w:pPr>
              <w:pStyle w:val="TAC"/>
            </w:pPr>
            <w:r w:rsidRPr="005A5509">
              <w:rPr>
                <w:rFonts w:hint="eastAsia"/>
              </w:rPr>
              <w:t>-</w:t>
            </w:r>
          </w:p>
        </w:tc>
      </w:tr>
    </w:tbl>
    <w:p w14:paraId="3A28D0D2" w14:textId="77777777" w:rsidR="00EA16E8" w:rsidRPr="005A5509" w:rsidRDefault="00EA16E8" w:rsidP="00EA16E8">
      <w:pPr>
        <w:rPr>
          <w:rFonts w:ascii="Arial" w:hAnsi="Arial" w:cs="Arial"/>
          <w:b/>
          <w:bCs/>
          <w:sz w:val="24"/>
          <w:szCs w:val="24"/>
        </w:rPr>
      </w:pPr>
    </w:p>
    <w:p w14:paraId="4ADFDA43" w14:textId="77777777" w:rsidR="00EA16E8" w:rsidRPr="005A5509" w:rsidRDefault="00EA16E8" w:rsidP="00EA16E8">
      <w:pPr>
        <w:pStyle w:val="Heading4"/>
        <w:rPr>
          <w:lang w:val="fr-FR"/>
        </w:rPr>
      </w:pPr>
      <w:bookmarkStart w:id="150" w:name="_Toc11325813"/>
      <w:bookmarkStart w:id="151" w:name="_Toc67485848"/>
      <w:smartTag w:uri="urn:schemas-microsoft-com:office:smarttags" w:element="chsdate">
        <w:smartTagPr>
          <w:attr w:name="Year" w:val="1899"/>
          <w:attr w:name="Month" w:val="12"/>
          <w:attr w:name="Day" w:val="30"/>
          <w:attr w:name="IsLunarDate" w:val="False"/>
          <w:attr w:name="IsROCDate" w:val="False"/>
        </w:smartTagPr>
        <w:r w:rsidRPr="005A5509">
          <w:lastRenderedPageBreak/>
          <w:t>5.14.3</w:t>
        </w:r>
      </w:smartTag>
      <w:r w:rsidRPr="005A5509">
        <w:t>.17</w:t>
      </w:r>
      <w:r>
        <w:tab/>
      </w:r>
      <w:r w:rsidRPr="005A5509">
        <w:rPr>
          <w:rFonts w:hint="eastAsia"/>
          <w:lang w:val="fr-FR"/>
        </w:rPr>
        <w:t xml:space="preserve">Multimedia Play </w:t>
      </w:r>
      <w:r w:rsidRPr="005A5509">
        <w:rPr>
          <w:lang w:val="fr-FR"/>
        </w:rPr>
        <w:t>Package</w:t>
      </w:r>
      <w:bookmarkEnd w:id="150"/>
      <w:bookmarkEnd w:id="151"/>
    </w:p>
    <w:p w14:paraId="08C50B3E" w14:textId="77777777" w:rsidR="00EA16E8" w:rsidRPr="005A5509" w:rsidRDefault="00EA16E8" w:rsidP="00EA16E8">
      <w:pPr>
        <w:pStyle w:val="TH"/>
      </w:pPr>
      <w:r w:rsidRPr="005A5509">
        <w:t>Table 5.14.3.17.</w:t>
      </w:r>
      <w:r w:rsidRPr="005A5509">
        <w:rPr>
          <w:rFonts w:hint="eastAsia"/>
        </w:rPr>
        <w:t>1</w:t>
      </w:r>
      <w:r w:rsidRPr="005A5509">
        <w:t>: Package Usage Information</w:t>
      </w:r>
      <w:r w:rsidRPr="005A5509">
        <w:rPr>
          <w:rFonts w:hint="eastAsia"/>
        </w:rPr>
        <w:t xml:space="preserve"> for Multimedia Play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16"/>
        <w:gridCol w:w="2127"/>
        <w:gridCol w:w="1906"/>
        <w:gridCol w:w="863"/>
        <w:gridCol w:w="984"/>
        <w:gridCol w:w="2293"/>
      </w:tblGrid>
      <w:tr w:rsidR="00EA16E8" w:rsidRPr="005A5509" w14:paraId="0A029269" w14:textId="77777777" w:rsidTr="002D0C32">
        <w:trPr>
          <w:cantSplit/>
        </w:trPr>
        <w:tc>
          <w:tcPr>
            <w:tcW w:w="1716" w:type="dxa"/>
          </w:tcPr>
          <w:p w14:paraId="0A4D0745" w14:textId="77777777" w:rsidR="00EA16E8" w:rsidRPr="005A5509" w:rsidRDefault="00EA16E8" w:rsidP="002D0C32">
            <w:pPr>
              <w:pStyle w:val="TAH"/>
            </w:pPr>
            <w:r w:rsidRPr="005A5509">
              <w:t xml:space="preserve">Properties </w:t>
            </w:r>
          </w:p>
        </w:tc>
        <w:tc>
          <w:tcPr>
            <w:tcW w:w="2127" w:type="dxa"/>
          </w:tcPr>
          <w:p w14:paraId="481C88F4" w14:textId="77777777" w:rsidR="00EA16E8" w:rsidRPr="005A5509" w:rsidRDefault="00EA16E8" w:rsidP="002D0C32">
            <w:pPr>
              <w:pStyle w:val="TAH"/>
            </w:pPr>
            <w:r w:rsidRPr="005A5509">
              <w:t>Mandatory/</w:t>
            </w:r>
          </w:p>
          <w:p w14:paraId="09BEDCE6" w14:textId="77777777" w:rsidR="00EA16E8" w:rsidRPr="005A5509" w:rsidRDefault="00EA16E8" w:rsidP="002D0C32">
            <w:pPr>
              <w:pStyle w:val="TAH"/>
            </w:pPr>
            <w:r w:rsidRPr="005A5509">
              <w:t>Optional</w:t>
            </w:r>
          </w:p>
        </w:tc>
        <w:tc>
          <w:tcPr>
            <w:tcW w:w="1906" w:type="dxa"/>
          </w:tcPr>
          <w:p w14:paraId="7A2D1860" w14:textId="77777777" w:rsidR="00EA16E8" w:rsidRPr="005A5509" w:rsidRDefault="00EA16E8" w:rsidP="002D0C32">
            <w:pPr>
              <w:pStyle w:val="TAH"/>
            </w:pPr>
            <w:r w:rsidRPr="005A5509">
              <w:t>Used in command:</w:t>
            </w:r>
          </w:p>
        </w:tc>
        <w:tc>
          <w:tcPr>
            <w:tcW w:w="1847" w:type="dxa"/>
            <w:gridSpan w:val="2"/>
          </w:tcPr>
          <w:p w14:paraId="2F0D1D40" w14:textId="77777777" w:rsidR="00EA16E8" w:rsidRPr="005A5509" w:rsidRDefault="00EA16E8" w:rsidP="002D0C32">
            <w:pPr>
              <w:pStyle w:val="TAH"/>
            </w:pPr>
            <w:r w:rsidRPr="005A5509">
              <w:t>Supported Values:</w:t>
            </w:r>
          </w:p>
        </w:tc>
        <w:tc>
          <w:tcPr>
            <w:tcW w:w="2293" w:type="dxa"/>
          </w:tcPr>
          <w:p w14:paraId="2527FC30" w14:textId="77777777" w:rsidR="00EA16E8" w:rsidRPr="005A5509" w:rsidRDefault="00EA16E8" w:rsidP="002D0C32">
            <w:pPr>
              <w:pStyle w:val="TAH"/>
            </w:pPr>
            <w:r w:rsidRPr="005A5509">
              <w:t>Provisioned Value:</w:t>
            </w:r>
          </w:p>
        </w:tc>
      </w:tr>
      <w:tr w:rsidR="00EA16E8" w:rsidRPr="005A5509" w14:paraId="2C9BB424" w14:textId="77777777" w:rsidTr="002D0C32">
        <w:trPr>
          <w:cantSplit/>
        </w:trPr>
        <w:tc>
          <w:tcPr>
            <w:tcW w:w="1716" w:type="dxa"/>
          </w:tcPr>
          <w:p w14:paraId="1FB778E0" w14:textId="77777777" w:rsidR="00EA16E8" w:rsidRPr="005A5509" w:rsidRDefault="00EA16E8" w:rsidP="002D0C32">
            <w:pPr>
              <w:pStyle w:val="TAC"/>
            </w:pPr>
            <w:r w:rsidRPr="005A5509">
              <w:t>None</w:t>
            </w:r>
          </w:p>
        </w:tc>
        <w:tc>
          <w:tcPr>
            <w:tcW w:w="2127" w:type="dxa"/>
          </w:tcPr>
          <w:p w14:paraId="5CA4DBBA" w14:textId="77777777" w:rsidR="00EA16E8" w:rsidRPr="005A5509" w:rsidRDefault="00EA16E8" w:rsidP="002D0C32">
            <w:pPr>
              <w:pStyle w:val="TAC"/>
            </w:pPr>
            <w:r w:rsidRPr="005A5509">
              <w:t>-</w:t>
            </w:r>
          </w:p>
        </w:tc>
        <w:tc>
          <w:tcPr>
            <w:tcW w:w="1906" w:type="dxa"/>
          </w:tcPr>
          <w:p w14:paraId="3B8E4ACF" w14:textId="77777777" w:rsidR="00EA16E8" w:rsidRPr="005A5509" w:rsidRDefault="00EA16E8" w:rsidP="002D0C32">
            <w:pPr>
              <w:pStyle w:val="TAC"/>
            </w:pPr>
            <w:r w:rsidRPr="005A5509">
              <w:t>-</w:t>
            </w:r>
          </w:p>
        </w:tc>
        <w:tc>
          <w:tcPr>
            <w:tcW w:w="1847" w:type="dxa"/>
            <w:gridSpan w:val="2"/>
          </w:tcPr>
          <w:p w14:paraId="5CD8B1AD" w14:textId="77777777" w:rsidR="00EA16E8" w:rsidRPr="005A5509" w:rsidRDefault="00EA16E8" w:rsidP="002D0C32">
            <w:pPr>
              <w:pStyle w:val="TAC"/>
            </w:pPr>
            <w:r w:rsidRPr="005A5509">
              <w:t>-</w:t>
            </w:r>
          </w:p>
        </w:tc>
        <w:tc>
          <w:tcPr>
            <w:tcW w:w="2293" w:type="dxa"/>
          </w:tcPr>
          <w:p w14:paraId="002528D2" w14:textId="77777777" w:rsidR="00EA16E8" w:rsidRPr="005A5509" w:rsidRDefault="00EA16E8" w:rsidP="002D0C32">
            <w:pPr>
              <w:pStyle w:val="TAC"/>
            </w:pPr>
            <w:r w:rsidRPr="005A5509">
              <w:t>-</w:t>
            </w:r>
          </w:p>
        </w:tc>
      </w:tr>
      <w:tr w:rsidR="00EA16E8" w:rsidRPr="005A5509" w14:paraId="048CBE6A" w14:textId="77777777" w:rsidTr="002D0C32">
        <w:trPr>
          <w:cantSplit/>
        </w:trPr>
        <w:tc>
          <w:tcPr>
            <w:tcW w:w="1716" w:type="dxa"/>
          </w:tcPr>
          <w:p w14:paraId="6C5A973A" w14:textId="77777777" w:rsidR="00EA16E8" w:rsidRPr="005A5509" w:rsidRDefault="00EA16E8" w:rsidP="002D0C32">
            <w:pPr>
              <w:pStyle w:val="TAH"/>
            </w:pPr>
            <w:r w:rsidRPr="005A5509">
              <w:t xml:space="preserve">Signals </w:t>
            </w:r>
          </w:p>
        </w:tc>
        <w:tc>
          <w:tcPr>
            <w:tcW w:w="2127" w:type="dxa"/>
          </w:tcPr>
          <w:p w14:paraId="6A68859A" w14:textId="77777777" w:rsidR="00EA16E8" w:rsidRPr="005A5509" w:rsidRDefault="00EA16E8" w:rsidP="002D0C32">
            <w:pPr>
              <w:pStyle w:val="TAH"/>
            </w:pPr>
            <w:r w:rsidRPr="005A5509">
              <w:t>Mandatory/</w:t>
            </w:r>
          </w:p>
          <w:p w14:paraId="46DA56C3" w14:textId="77777777" w:rsidR="00EA16E8" w:rsidRPr="005A5509" w:rsidRDefault="00EA16E8" w:rsidP="002D0C32">
            <w:pPr>
              <w:pStyle w:val="TAH"/>
            </w:pPr>
            <w:r w:rsidRPr="005A5509">
              <w:t>Optional</w:t>
            </w:r>
          </w:p>
        </w:tc>
        <w:tc>
          <w:tcPr>
            <w:tcW w:w="3753" w:type="dxa"/>
            <w:gridSpan w:val="3"/>
          </w:tcPr>
          <w:p w14:paraId="413F4D4F" w14:textId="77777777" w:rsidR="00EA16E8" w:rsidRPr="005A5509" w:rsidRDefault="00EA16E8" w:rsidP="002D0C32">
            <w:pPr>
              <w:pStyle w:val="TAH"/>
            </w:pPr>
            <w:r w:rsidRPr="005A5509">
              <w:t>Used in command:</w:t>
            </w:r>
          </w:p>
        </w:tc>
        <w:tc>
          <w:tcPr>
            <w:tcW w:w="2293" w:type="dxa"/>
          </w:tcPr>
          <w:p w14:paraId="34859AB4" w14:textId="77777777" w:rsidR="00EA16E8" w:rsidRPr="005A5509" w:rsidRDefault="00EA16E8" w:rsidP="002D0C32">
            <w:pPr>
              <w:pStyle w:val="TAH"/>
            </w:pPr>
            <w:r w:rsidRPr="005A5509">
              <w:t>Duration Provisioned Value:</w:t>
            </w:r>
          </w:p>
        </w:tc>
      </w:tr>
      <w:tr w:rsidR="00EA16E8" w:rsidRPr="005A5509" w14:paraId="275F56D8" w14:textId="77777777" w:rsidTr="002D0C32">
        <w:trPr>
          <w:cantSplit/>
        </w:trPr>
        <w:tc>
          <w:tcPr>
            <w:tcW w:w="1716" w:type="dxa"/>
            <w:vMerge w:val="restart"/>
            <w:shd w:val="clear" w:color="auto" w:fill="auto"/>
          </w:tcPr>
          <w:p w14:paraId="2671A5E0" w14:textId="77777777" w:rsidR="00EA16E8" w:rsidRPr="005A5509" w:rsidRDefault="00EA16E8" w:rsidP="002D0C32">
            <w:pPr>
              <w:pStyle w:val="TAC"/>
              <w:rPr>
                <w:bCs/>
              </w:rPr>
            </w:pPr>
            <w:r w:rsidRPr="005A5509">
              <w:t>Play</w:t>
            </w:r>
            <w:r w:rsidRPr="005A5509">
              <w:rPr>
                <w:rFonts w:hint="eastAsia"/>
                <w:bCs/>
              </w:rPr>
              <w:t xml:space="preserve"> </w:t>
            </w:r>
          </w:p>
          <w:p w14:paraId="70F55325" w14:textId="77777777" w:rsidR="00EA16E8" w:rsidRPr="005A5509" w:rsidRDefault="00EA16E8" w:rsidP="002D0C32">
            <w:pPr>
              <w:pStyle w:val="TAC"/>
              <w:rPr>
                <w:b/>
                <w:bCs/>
              </w:rPr>
            </w:pPr>
            <w:r w:rsidRPr="005A5509">
              <w:rPr>
                <w:rFonts w:hint="eastAsia"/>
                <w:bCs/>
              </w:rPr>
              <w:t>(mpp/</w:t>
            </w:r>
            <w:r w:rsidRPr="005A5509">
              <w:rPr>
                <w:bCs/>
              </w:rPr>
              <w:t>play</w:t>
            </w:r>
            <w:r w:rsidRPr="005A5509">
              <w:rPr>
                <w:rFonts w:hint="eastAsia"/>
                <w:bCs/>
              </w:rPr>
              <w:t>,</w:t>
            </w:r>
            <w:r w:rsidRPr="005A5509">
              <w:rPr>
                <w:bCs/>
              </w:rPr>
              <w:t xml:space="preserve">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5A5509">
                <w:rPr>
                  <w:bCs/>
                </w:rPr>
                <w:t>00a</w:t>
              </w:r>
            </w:smartTag>
            <w:r w:rsidRPr="005A5509">
              <w:rPr>
                <w:bCs/>
              </w:rPr>
              <w:t>9</w:t>
            </w:r>
            <w:r w:rsidRPr="005A5509">
              <w:rPr>
                <w:rFonts w:hint="eastAsia"/>
                <w:bCs/>
              </w:rPr>
              <w:t>/</w:t>
            </w:r>
            <w:r w:rsidRPr="005A5509">
              <w:rPr>
                <w:bCs/>
              </w:rPr>
              <w:t>0x0001)</w:t>
            </w:r>
          </w:p>
        </w:tc>
        <w:tc>
          <w:tcPr>
            <w:tcW w:w="2127" w:type="dxa"/>
          </w:tcPr>
          <w:p w14:paraId="0E83AB4E" w14:textId="77777777" w:rsidR="00EA16E8" w:rsidRPr="005A5509" w:rsidRDefault="00EA16E8" w:rsidP="002D0C32">
            <w:pPr>
              <w:pStyle w:val="TAC"/>
              <w:rPr>
                <w:b/>
                <w:bCs/>
              </w:rPr>
            </w:pPr>
            <w:r w:rsidRPr="005A5509">
              <w:t>M</w:t>
            </w:r>
          </w:p>
        </w:tc>
        <w:tc>
          <w:tcPr>
            <w:tcW w:w="3753" w:type="dxa"/>
            <w:gridSpan w:val="3"/>
          </w:tcPr>
          <w:p w14:paraId="6C4F825C" w14:textId="77777777" w:rsidR="00EA16E8" w:rsidRPr="005A5509" w:rsidRDefault="00EA16E8" w:rsidP="002D0C32">
            <w:pPr>
              <w:pStyle w:val="TAC"/>
              <w:rPr>
                <w:b/>
                <w:bCs/>
              </w:rPr>
            </w:pPr>
            <w:r w:rsidRPr="005A5509">
              <w:t>ADD, MOD</w:t>
            </w:r>
            <w:r w:rsidRPr="005A5509">
              <w:rPr>
                <w:rFonts w:hint="eastAsia"/>
              </w:rPr>
              <w:t>, MOVE</w:t>
            </w:r>
          </w:p>
        </w:tc>
        <w:tc>
          <w:tcPr>
            <w:tcW w:w="2293" w:type="dxa"/>
          </w:tcPr>
          <w:p w14:paraId="4148F803" w14:textId="77777777" w:rsidR="00EA16E8" w:rsidRPr="005A5509" w:rsidRDefault="00EA16E8" w:rsidP="002D0C32">
            <w:pPr>
              <w:pStyle w:val="TAC"/>
              <w:rPr>
                <w:b/>
                <w:bCs/>
              </w:rPr>
            </w:pPr>
            <w:r w:rsidRPr="005A5509">
              <w:t xml:space="preserve"> -</w:t>
            </w:r>
          </w:p>
        </w:tc>
      </w:tr>
      <w:tr w:rsidR="00EA16E8" w:rsidRPr="005A5509" w14:paraId="32B74C1D" w14:textId="77777777" w:rsidTr="002D0C32">
        <w:trPr>
          <w:cantSplit/>
        </w:trPr>
        <w:tc>
          <w:tcPr>
            <w:tcW w:w="1716" w:type="dxa"/>
            <w:vMerge/>
            <w:shd w:val="clear" w:color="auto" w:fill="auto"/>
          </w:tcPr>
          <w:p w14:paraId="0F936873" w14:textId="77777777" w:rsidR="00EA16E8" w:rsidRPr="005A5509" w:rsidRDefault="00EA16E8" w:rsidP="002D0C32">
            <w:pPr>
              <w:pStyle w:val="enumlev2"/>
              <w:ind w:left="0" w:firstLine="34"/>
              <w:rPr>
                <w:b/>
                <w:bCs/>
                <w:lang w:val="en-GB"/>
              </w:rPr>
            </w:pPr>
          </w:p>
        </w:tc>
        <w:tc>
          <w:tcPr>
            <w:tcW w:w="2127" w:type="dxa"/>
          </w:tcPr>
          <w:p w14:paraId="251ABE4C" w14:textId="77777777" w:rsidR="00EA16E8" w:rsidRPr="005A5509" w:rsidRDefault="00EA16E8" w:rsidP="002D0C32">
            <w:pPr>
              <w:pStyle w:val="TAH"/>
            </w:pPr>
            <w:r w:rsidRPr="005A5509">
              <w:t>Signal Parameters</w:t>
            </w:r>
          </w:p>
        </w:tc>
        <w:tc>
          <w:tcPr>
            <w:tcW w:w="1906" w:type="dxa"/>
          </w:tcPr>
          <w:p w14:paraId="0E033E22" w14:textId="77777777" w:rsidR="00EA16E8" w:rsidRPr="005A5509" w:rsidRDefault="00EA16E8" w:rsidP="002D0C32">
            <w:pPr>
              <w:pStyle w:val="TAH"/>
            </w:pPr>
            <w:r w:rsidRPr="005A5509">
              <w:t>Mandatory/</w:t>
            </w:r>
          </w:p>
          <w:p w14:paraId="2D734DA2" w14:textId="77777777" w:rsidR="00EA16E8" w:rsidRPr="005A5509" w:rsidRDefault="00EA16E8" w:rsidP="002D0C32">
            <w:pPr>
              <w:pStyle w:val="TAH"/>
            </w:pPr>
            <w:r w:rsidRPr="005A5509">
              <w:t>Optional</w:t>
            </w:r>
          </w:p>
        </w:tc>
        <w:tc>
          <w:tcPr>
            <w:tcW w:w="1847" w:type="dxa"/>
            <w:gridSpan w:val="2"/>
          </w:tcPr>
          <w:p w14:paraId="3B760AEE" w14:textId="77777777" w:rsidR="00EA16E8" w:rsidRPr="005A5509" w:rsidRDefault="00EA16E8" w:rsidP="002D0C32">
            <w:pPr>
              <w:pStyle w:val="TAH"/>
            </w:pPr>
            <w:r w:rsidRPr="005A5509">
              <w:t>Supported</w:t>
            </w:r>
          </w:p>
          <w:p w14:paraId="3A8E2673" w14:textId="77777777" w:rsidR="00EA16E8" w:rsidRPr="005A5509" w:rsidRDefault="00EA16E8" w:rsidP="002D0C32">
            <w:pPr>
              <w:pStyle w:val="TAH"/>
            </w:pPr>
            <w:r w:rsidRPr="005A5509">
              <w:t>Values:</w:t>
            </w:r>
          </w:p>
        </w:tc>
        <w:tc>
          <w:tcPr>
            <w:tcW w:w="2293" w:type="dxa"/>
          </w:tcPr>
          <w:p w14:paraId="7A65E962" w14:textId="77777777" w:rsidR="00EA16E8" w:rsidRPr="005A5509" w:rsidRDefault="00EA16E8" w:rsidP="002D0C32">
            <w:pPr>
              <w:pStyle w:val="TAH"/>
            </w:pPr>
            <w:r w:rsidRPr="005A5509">
              <w:t>Duration Provisioned Value:</w:t>
            </w:r>
          </w:p>
        </w:tc>
      </w:tr>
      <w:tr w:rsidR="00EA16E8" w:rsidRPr="005A5509" w14:paraId="73201960" w14:textId="77777777" w:rsidTr="002D0C32">
        <w:trPr>
          <w:cantSplit/>
        </w:trPr>
        <w:tc>
          <w:tcPr>
            <w:tcW w:w="1716" w:type="dxa"/>
            <w:vMerge/>
            <w:shd w:val="clear" w:color="auto" w:fill="auto"/>
          </w:tcPr>
          <w:p w14:paraId="3CEFC396" w14:textId="77777777" w:rsidR="00EA16E8" w:rsidRPr="005A5509" w:rsidRDefault="00EA16E8" w:rsidP="002D0C32">
            <w:pPr>
              <w:pStyle w:val="enumlev2"/>
              <w:ind w:left="0" w:firstLine="34"/>
              <w:rPr>
                <w:b/>
                <w:bCs/>
                <w:lang w:val="en-GB"/>
              </w:rPr>
            </w:pPr>
          </w:p>
        </w:tc>
        <w:tc>
          <w:tcPr>
            <w:tcW w:w="2127" w:type="dxa"/>
          </w:tcPr>
          <w:p w14:paraId="552F1D2B" w14:textId="77777777" w:rsidR="00EA16E8" w:rsidRPr="005A5509" w:rsidRDefault="00EA16E8" w:rsidP="002D0C32">
            <w:pPr>
              <w:pStyle w:val="TAC"/>
            </w:pPr>
            <w:r w:rsidRPr="005A5509">
              <w:t>Announcement</w:t>
            </w:r>
          </w:p>
          <w:p w14:paraId="0B7EE5FF" w14:textId="77777777" w:rsidR="00EA16E8" w:rsidRPr="005A5509" w:rsidRDefault="00EA16E8" w:rsidP="002D0C32">
            <w:pPr>
              <w:pStyle w:val="TAC"/>
              <w:rPr>
                <w:b/>
                <w:bCs/>
              </w:rPr>
            </w:pPr>
            <w:r w:rsidRPr="005A5509">
              <w:rPr>
                <w:rFonts w:hint="eastAsia"/>
              </w:rPr>
              <w:t>(</w:t>
            </w:r>
            <w:r w:rsidRPr="005A5509">
              <w:t>an</w:t>
            </w:r>
            <w:r w:rsidRPr="005A5509">
              <w:rPr>
                <w:rFonts w:hint="eastAsia"/>
              </w:rPr>
              <w:t>,</w:t>
            </w:r>
            <w:r w:rsidRPr="005A5509">
              <w:t>0x0001)</w:t>
            </w:r>
          </w:p>
        </w:tc>
        <w:tc>
          <w:tcPr>
            <w:tcW w:w="1906" w:type="dxa"/>
          </w:tcPr>
          <w:p w14:paraId="1E4A2647" w14:textId="77777777" w:rsidR="00EA16E8" w:rsidRPr="005A5509" w:rsidRDefault="00EA16E8" w:rsidP="002D0C32">
            <w:pPr>
              <w:pStyle w:val="TAC"/>
              <w:rPr>
                <w:b/>
                <w:bCs/>
              </w:rPr>
            </w:pPr>
            <w:r w:rsidRPr="005A5509">
              <w:t>M</w:t>
            </w:r>
          </w:p>
        </w:tc>
        <w:tc>
          <w:tcPr>
            <w:tcW w:w="1847" w:type="dxa"/>
            <w:gridSpan w:val="2"/>
          </w:tcPr>
          <w:p w14:paraId="1DAB45F1" w14:textId="77777777" w:rsidR="00EA16E8" w:rsidRPr="005A5509" w:rsidRDefault="00EA16E8" w:rsidP="002D0C32">
            <w:pPr>
              <w:pStyle w:val="TAC"/>
            </w:pPr>
            <w:r w:rsidRPr="005A5509">
              <w:t>ALL</w:t>
            </w:r>
          </w:p>
        </w:tc>
        <w:tc>
          <w:tcPr>
            <w:tcW w:w="2293" w:type="dxa"/>
          </w:tcPr>
          <w:p w14:paraId="4EA6E15A" w14:textId="77777777" w:rsidR="00EA16E8" w:rsidRPr="005A5509" w:rsidRDefault="00EA16E8" w:rsidP="002D0C32">
            <w:pPr>
              <w:pStyle w:val="TAC"/>
              <w:rPr>
                <w:b/>
                <w:bCs/>
              </w:rPr>
            </w:pPr>
            <w:r w:rsidRPr="005A5509">
              <w:t>-</w:t>
            </w:r>
          </w:p>
        </w:tc>
      </w:tr>
      <w:tr w:rsidR="00EA16E8" w:rsidRPr="005A5509" w14:paraId="45DFBEA5" w14:textId="77777777" w:rsidTr="002D0C32">
        <w:trPr>
          <w:cantSplit/>
        </w:trPr>
        <w:tc>
          <w:tcPr>
            <w:tcW w:w="1716" w:type="dxa"/>
            <w:vMerge/>
            <w:shd w:val="clear" w:color="auto" w:fill="auto"/>
          </w:tcPr>
          <w:p w14:paraId="317A765B" w14:textId="77777777" w:rsidR="00EA16E8" w:rsidRPr="005A5509" w:rsidRDefault="00EA16E8" w:rsidP="002D0C32">
            <w:pPr>
              <w:pStyle w:val="enumlev2"/>
              <w:ind w:left="0" w:firstLine="34"/>
              <w:rPr>
                <w:b/>
                <w:bCs/>
                <w:lang w:val="en-GB"/>
              </w:rPr>
            </w:pPr>
          </w:p>
        </w:tc>
        <w:tc>
          <w:tcPr>
            <w:tcW w:w="2127" w:type="dxa"/>
          </w:tcPr>
          <w:p w14:paraId="421B4BEA" w14:textId="77777777" w:rsidR="00EA16E8" w:rsidRPr="005A5509" w:rsidRDefault="00EA16E8" w:rsidP="002D0C32">
            <w:pPr>
              <w:pStyle w:val="TAC"/>
            </w:pPr>
            <w:r w:rsidRPr="005A5509">
              <w:t>Interations</w:t>
            </w:r>
          </w:p>
          <w:p w14:paraId="2C3C1518" w14:textId="77777777" w:rsidR="00EA16E8" w:rsidRPr="005A5509" w:rsidRDefault="00EA16E8" w:rsidP="002D0C32">
            <w:pPr>
              <w:pStyle w:val="TAC"/>
              <w:rPr>
                <w:b/>
                <w:bCs/>
              </w:rPr>
            </w:pPr>
            <w:r w:rsidRPr="005A5509">
              <w:rPr>
                <w:rFonts w:hint="eastAsia"/>
              </w:rPr>
              <w:t>(</w:t>
            </w:r>
            <w:r w:rsidRPr="005A5509">
              <w:t>it</w:t>
            </w:r>
            <w:r w:rsidRPr="005A5509">
              <w:rPr>
                <w:rFonts w:hint="eastAsia"/>
              </w:rPr>
              <w:t>,</w:t>
            </w:r>
            <w:r w:rsidRPr="005A5509">
              <w:t>0x0002)</w:t>
            </w:r>
          </w:p>
        </w:tc>
        <w:tc>
          <w:tcPr>
            <w:tcW w:w="1906" w:type="dxa"/>
          </w:tcPr>
          <w:p w14:paraId="1801FF54" w14:textId="77777777" w:rsidR="00EA16E8" w:rsidRPr="005A5509" w:rsidRDefault="00EA16E8" w:rsidP="002D0C32">
            <w:pPr>
              <w:pStyle w:val="TAC"/>
              <w:rPr>
                <w:b/>
                <w:bCs/>
              </w:rPr>
            </w:pPr>
            <w:r w:rsidRPr="005A5509">
              <w:rPr>
                <w:rFonts w:hint="eastAsia"/>
                <w:lang w:eastAsia="zh-CN"/>
              </w:rPr>
              <w:t>O</w:t>
            </w:r>
          </w:p>
        </w:tc>
        <w:tc>
          <w:tcPr>
            <w:tcW w:w="1847" w:type="dxa"/>
            <w:gridSpan w:val="2"/>
          </w:tcPr>
          <w:p w14:paraId="1FAD098B" w14:textId="77777777" w:rsidR="00EA16E8" w:rsidRPr="005A5509" w:rsidRDefault="00EA16E8" w:rsidP="002D0C32">
            <w:pPr>
              <w:pStyle w:val="TAC"/>
            </w:pPr>
            <w:r w:rsidRPr="005A5509">
              <w:rPr>
                <w:rFonts w:hint="eastAsia"/>
                <w:lang w:eastAsia="zh-CN"/>
              </w:rPr>
              <w:t xml:space="preserve">Any </w:t>
            </w:r>
            <w:r w:rsidRPr="005A5509">
              <w:rPr>
                <w:lang w:eastAsia="zh-CN"/>
              </w:rPr>
              <w:t>Integer</w:t>
            </w:r>
          </w:p>
        </w:tc>
        <w:tc>
          <w:tcPr>
            <w:tcW w:w="2293" w:type="dxa"/>
          </w:tcPr>
          <w:p w14:paraId="4C53CCAC" w14:textId="77777777" w:rsidR="00EA16E8" w:rsidRPr="005A5509" w:rsidRDefault="00EA16E8" w:rsidP="002D0C32">
            <w:pPr>
              <w:pStyle w:val="TAC"/>
              <w:rPr>
                <w:b/>
                <w:bCs/>
              </w:rPr>
            </w:pPr>
            <w:r w:rsidRPr="005A5509">
              <w:rPr>
                <w:rFonts w:hint="eastAsia"/>
                <w:lang w:eastAsia="zh-CN"/>
              </w:rPr>
              <w:t>1</w:t>
            </w:r>
          </w:p>
        </w:tc>
      </w:tr>
      <w:tr w:rsidR="00EA16E8" w:rsidRPr="005A5509" w14:paraId="64632D68" w14:textId="77777777" w:rsidTr="002D0C32">
        <w:trPr>
          <w:cantSplit/>
        </w:trPr>
        <w:tc>
          <w:tcPr>
            <w:tcW w:w="1716" w:type="dxa"/>
            <w:vMerge/>
            <w:shd w:val="clear" w:color="auto" w:fill="auto"/>
          </w:tcPr>
          <w:p w14:paraId="33A1A9D1" w14:textId="77777777" w:rsidR="00EA16E8" w:rsidRPr="005A5509" w:rsidRDefault="00EA16E8" w:rsidP="002D0C32">
            <w:pPr>
              <w:pStyle w:val="enumlev2"/>
              <w:ind w:left="0" w:firstLine="34"/>
              <w:rPr>
                <w:b/>
                <w:bCs/>
                <w:lang w:val="en-GB"/>
              </w:rPr>
            </w:pPr>
          </w:p>
        </w:tc>
        <w:tc>
          <w:tcPr>
            <w:tcW w:w="2127" w:type="dxa"/>
          </w:tcPr>
          <w:p w14:paraId="5BFC83A7" w14:textId="77777777" w:rsidR="00EA16E8" w:rsidRPr="005A5509" w:rsidRDefault="00EA16E8" w:rsidP="002D0C32">
            <w:pPr>
              <w:jc w:val="center"/>
            </w:pPr>
            <w:r w:rsidRPr="005A5509">
              <w:t>Interval</w:t>
            </w:r>
          </w:p>
          <w:p w14:paraId="01537783" w14:textId="77777777" w:rsidR="00EA16E8" w:rsidRPr="005A5509" w:rsidRDefault="00EA16E8" w:rsidP="002D0C32">
            <w:pPr>
              <w:jc w:val="center"/>
            </w:pPr>
            <w:r w:rsidRPr="005A5509">
              <w:rPr>
                <w:rFonts w:hint="eastAsia"/>
              </w:rPr>
              <w:t>(</w:t>
            </w:r>
            <w:r w:rsidRPr="005A5509">
              <w:t>iv</w:t>
            </w:r>
            <w:r w:rsidRPr="005A5509">
              <w:rPr>
                <w:rFonts w:hint="eastAsia"/>
              </w:rPr>
              <w:t>,</w:t>
            </w:r>
            <w:r w:rsidRPr="005A5509">
              <w:t>0x0003)</w:t>
            </w:r>
          </w:p>
          <w:p w14:paraId="7A1C87E5" w14:textId="77777777" w:rsidR="00EA16E8" w:rsidRPr="005A5509" w:rsidRDefault="00EA16E8" w:rsidP="002D0C32">
            <w:pPr>
              <w:pStyle w:val="TAC"/>
              <w:rPr>
                <w:b/>
                <w:bCs/>
              </w:rPr>
            </w:pPr>
          </w:p>
        </w:tc>
        <w:tc>
          <w:tcPr>
            <w:tcW w:w="1906" w:type="dxa"/>
          </w:tcPr>
          <w:p w14:paraId="33965BF2" w14:textId="77777777" w:rsidR="00EA16E8" w:rsidRPr="005A5509" w:rsidRDefault="00EA16E8" w:rsidP="002D0C32">
            <w:pPr>
              <w:pStyle w:val="TAC"/>
              <w:rPr>
                <w:b/>
                <w:bCs/>
              </w:rPr>
            </w:pPr>
            <w:r w:rsidRPr="005A5509">
              <w:rPr>
                <w:rFonts w:hint="eastAsia"/>
              </w:rPr>
              <w:t>O</w:t>
            </w:r>
          </w:p>
        </w:tc>
        <w:tc>
          <w:tcPr>
            <w:tcW w:w="1847" w:type="dxa"/>
            <w:gridSpan w:val="2"/>
          </w:tcPr>
          <w:p w14:paraId="2A522CC1" w14:textId="77777777" w:rsidR="00EA16E8" w:rsidRPr="005A5509" w:rsidRDefault="00EA16E8" w:rsidP="002D0C32">
            <w:pPr>
              <w:pStyle w:val="TAC"/>
            </w:pPr>
            <w:r w:rsidRPr="005A5509">
              <w:t xml:space="preserve">0 upwards </w:t>
            </w:r>
          </w:p>
        </w:tc>
        <w:tc>
          <w:tcPr>
            <w:tcW w:w="2293" w:type="dxa"/>
          </w:tcPr>
          <w:p w14:paraId="2D8BB9C9" w14:textId="77777777" w:rsidR="00EA16E8" w:rsidRPr="005A5509" w:rsidRDefault="00EA16E8" w:rsidP="002D0C32">
            <w:pPr>
              <w:pStyle w:val="TAC"/>
              <w:rPr>
                <w:b/>
                <w:bCs/>
              </w:rPr>
            </w:pPr>
            <w:r w:rsidRPr="005A5509">
              <w:rPr>
                <w:rFonts w:hint="eastAsia"/>
              </w:rPr>
              <w:t>-</w:t>
            </w:r>
          </w:p>
        </w:tc>
      </w:tr>
      <w:tr w:rsidR="00EA16E8" w:rsidRPr="005A5509" w14:paraId="426DB8DE" w14:textId="77777777" w:rsidTr="002D0C32">
        <w:trPr>
          <w:cantSplit/>
        </w:trPr>
        <w:tc>
          <w:tcPr>
            <w:tcW w:w="1716" w:type="dxa"/>
            <w:vMerge/>
            <w:shd w:val="clear" w:color="auto" w:fill="auto"/>
          </w:tcPr>
          <w:p w14:paraId="4BD1E35F" w14:textId="77777777" w:rsidR="00EA16E8" w:rsidRPr="005A5509" w:rsidRDefault="00EA16E8" w:rsidP="002D0C32">
            <w:pPr>
              <w:pStyle w:val="enumlev2"/>
              <w:ind w:left="0" w:firstLine="34"/>
              <w:rPr>
                <w:b/>
                <w:bCs/>
                <w:lang w:val="en-GB"/>
              </w:rPr>
            </w:pPr>
          </w:p>
        </w:tc>
        <w:tc>
          <w:tcPr>
            <w:tcW w:w="2127" w:type="dxa"/>
          </w:tcPr>
          <w:p w14:paraId="4E0C7F44" w14:textId="77777777" w:rsidR="00EA16E8" w:rsidRPr="005A5509" w:rsidRDefault="00EA16E8" w:rsidP="002D0C32">
            <w:pPr>
              <w:pStyle w:val="TAC"/>
            </w:pPr>
            <w:r w:rsidRPr="005A5509">
              <w:t>Announcement Direction</w:t>
            </w:r>
          </w:p>
          <w:p w14:paraId="507B1FAE" w14:textId="77777777" w:rsidR="00EA16E8" w:rsidRPr="005A5509" w:rsidRDefault="00EA16E8" w:rsidP="002D0C32">
            <w:pPr>
              <w:pStyle w:val="TAC"/>
              <w:rPr>
                <w:b/>
                <w:bCs/>
              </w:rPr>
            </w:pPr>
            <w:r w:rsidRPr="005A5509">
              <w:rPr>
                <w:rFonts w:hint="eastAsia"/>
              </w:rPr>
              <w:t>(di,</w:t>
            </w:r>
            <w:r w:rsidRPr="005A5509">
              <w:t xml:space="preserve"> 0x000</w:t>
            </w:r>
            <w:r w:rsidRPr="005A5509">
              <w:rPr>
                <w:rFonts w:hint="eastAsia"/>
              </w:rPr>
              <w:t>6</w:t>
            </w:r>
            <w:r w:rsidRPr="005A5509">
              <w:t>)</w:t>
            </w:r>
          </w:p>
        </w:tc>
        <w:tc>
          <w:tcPr>
            <w:tcW w:w="1906" w:type="dxa"/>
          </w:tcPr>
          <w:p w14:paraId="1E7B3718" w14:textId="77777777" w:rsidR="00EA16E8" w:rsidRPr="005A5509" w:rsidRDefault="00EA16E8" w:rsidP="002D0C32">
            <w:pPr>
              <w:pStyle w:val="TAC"/>
              <w:rPr>
                <w:b/>
                <w:bCs/>
              </w:rPr>
            </w:pPr>
            <w:r w:rsidRPr="005A5509">
              <w:rPr>
                <w:rFonts w:hint="eastAsia"/>
                <w:lang w:eastAsia="zh-CN"/>
              </w:rPr>
              <w:t>O</w:t>
            </w:r>
          </w:p>
        </w:tc>
        <w:tc>
          <w:tcPr>
            <w:tcW w:w="1847" w:type="dxa"/>
            <w:gridSpan w:val="2"/>
          </w:tcPr>
          <w:p w14:paraId="77FD683C" w14:textId="77777777" w:rsidR="00EA16E8" w:rsidRPr="005A5509" w:rsidRDefault="00EA16E8" w:rsidP="002D0C32">
            <w:pPr>
              <w:pStyle w:val="TAC"/>
            </w:pPr>
            <w:r w:rsidRPr="005A5509">
              <w:t>Ext (0x01)</w:t>
            </w:r>
          </w:p>
          <w:p w14:paraId="4F94C1CD" w14:textId="77777777" w:rsidR="00EA16E8" w:rsidRPr="005A5509" w:rsidRDefault="00EA16E8" w:rsidP="002D0C32">
            <w:pPr>
              <w:pStyle w:val="TAC"/>
            </w:pPr>
            <w:r w:rsidRPr="005A5509">
              <w:t>Int (0x02)</w:t>
            </w:r>
          </w:p>
        </w:tc>
        <w:tc>
          <w:tcPr>
            <w:tcW w:w="2293" w:type="dxa"/>
          </w:tcPr>
          <w:p w14:paraId="18DBC6FE" w14:textId="77777777" w:rsidR="00EA16E8" w:rsidRPr="005A5509" w:rsidRDefault="00EA16E8" w:rsidP="002D0C32">
            <w:pPr>
              <w:pStyle w:val="TAC"/>
              <w:rPr>
                <w:b/>
                <w:bCs/>
              </w:rPr>
            </w:pPr>
            <w:r w:rsidRPr="005A5509">
              <w:t xml:space="preserve"> Default=External</w:t>
            </w:r>
          </w:p>
        </w:tc>
      </w:tr>
      <w:tr w:rsidR="00EA16E8" w:rsidRPr="005A5509" w14:paraId="59E557DE" w14:textId="77777777" w:rsidTr="002D0C32">
        <w:trPr>
          <w:cantSplit/>
        </w:trPr>
        <w:tc>
          <w:tcPr>
            <w:tcW w:w="1716" w:type="dxa"/>
          </w:tcPr>
          <w:p w14:paraId="0659F824" w14:textId="77777777" w:rsidR="00EA16E8" w:rsidRPr="005A5509" w:rsidRDefault="00EA16E8" w:rsidP="002D0C32">
            <w:pPr>
              <w:pStyle w:val="TAH"/>
            </w:pPr>
            <w:r w:rsidRPr="005A5509">
              <w:t>Events</w:t>
            </w:r>
          </w:p>
        </w:tc>
        <w:tc>
          <w:tcPr>
            <w:tcW w:w="2127" w:type="dxa"/>
          </w:tcPr>
          <w:p w14:paraId="4491283D" w14:textId="77777777" w:rsidR="00EA16E8" w:rsidRPr="005A5509" w:rsidRDefault="00EA16E8" w:rsidP="002D0C32">
            <w:pPr>
              <w:pStyle w:val="TAH"/>
            </w:pPr>
            <w:r w:rsidRPr="005A5509">
              <w:t>Mandatory/</w:t>
            </w:r>
          </w:p>
          <w:p w14:paraId="0FC1779E" w14:textId="77777777" w:rsidR="00EA16E8" w:rsidRPr="005A5509" w:rsidRDefault="00EA16E8" w:rsidP="002D0C32">
            <w:pPr>
              <w:pStyle w:val="TAH"/>
            </w:pPr>
            <w:r w:rsidRPr="005A5509">
              <w:t>Optional</w:t>
            </w:r>
          </w:p>
        </w:tc>
        <w:tc>
          <w:tcPr>
            <w:tcW w:w="6046" w:type="dxa"/>
            <w:gridSpan w:val="4"/>
          </w:tcPr>
          <w:p w14:paraId="0C169882" w14:textId="77777777" w:rsidR="00EA16E8" w:rsidRPr="005A5509" w:rsidRDefault="00EA16E8" w:rsidP="002D0C32">
            <w:pPr>
              <w:pStyle w:val="TAH"/>
            </w:pPr>
            <w:r w:rsidRPr="005A5509">
              <w:t>Used in command:</w:t>
            </w:r>
          </w:p>
        </w:tc>
      </w:tr>
      <w:tr w:rsidR="00EA16E8" w:rsidRPr="005A5509" w14:paraId="11687A2C" w14:textId="77777777" w:rsidTr="002D0C32">
        <w:trPr>
          <w:cantSplit/>
        </w:trPr>
        <w:tc>
          <w:tcPr>
            <w:tcW w:w="1716" w:type="dxa"/>
            <w:vMerge w:val="restart"/>
          </w:tcPr>
          <w:p w14:paraId="4E68B2AB" w14:textId="77777777" w:rsidR="00EA16E8" w:rsidRPr="005A5509" w:rsidRDefault="00EA16E8" w:rsidP="002D0C32">
            <w:pPr>
              <w:pStyle w:val="TAC"/>
              <w:rPr>
                <w:b/>
                <w:bCs/>
              </w:rPr>
            </w:pPr>
            <w:r w:rsidRPr="005A5509">
              <w:t>N</w:t>
            </w:r>
            <w:r w:rsidRPr="005A5509">
              <w:rPr>
                <w:rFonts w:hint="eastAsia"/>
              </w:rPr>
              <w:t>one</w:t>
            </w:r>
          </w:p>
        </w:tc>
        <w:tc>
          <w:tcPr>
            <w:tcW w:w="2127" w:type="dxa"/>
          </w:tcPr>
          <w:p w14:paraId="219B2DDA" w14:textId="77777777" w:rsidR="00EA16E8" w:rsidRPr="005A5509" w:rsidRDefault="00EA16E8" w:rsidP="002D0C32">
            <w:pPr>
              <w:pStyle w:val="TAC"/>
              <w:rPr>
                <w:b/>
                <w:bCs/>
              </w:rPr>
            </w:pPr>
            <w:r w:rsidRPr="005A5509">
              <w:rPr>
                <w:rFonts w:hint="eastAsia"/>
              </w:rPr>
              <w:t>-</w:t>
            </w:r>
          </w:p>
        </w:tc>
        <w:tc>
          <w:tcPr>
            <w:tcW w:w="6046" w:type="dxa"/>
            <w:gridSpan w:val="4"/>
          </w:tcPr>
          <w:p w14:paraId="593AD4F8" w14:textId="77777777" w:rsidR="00EA16E8" w:rsidRPr="005A5509" w:rsidRDefault="00EA16E8" w:rsidP="002D0C32">
            <w:pPr>
              <w:pStyle w:val="I3"/>
              <w:rPr>
                <w:rFonts w:ascii="Arial" w:hAnsi="Arial"/>
              </w:rPr>
            </w:pPr>
            <w:r w:rsidRPr="005A5509">
              <w:rPr>
                <w:rFonts w:ascii="Arial" w:hAnsi="Arial" w:hint="eastAsia"/>
                <w:sz w:val="18"/>
              </w:rPr>
              <w:t>-</w:t>
            </w:r>
          </w:p>
          <w:p w14:paraId="41090097" w14:textId="77777777" w:rsidR="00EA16E8" w:rsidRPr="005A5509" w:rsidRDefault="00EA16E8" w:rsidP="002D0C32">
            <w:pPr>
              <w:pStyle w:val="TAC"/>
              <w:rPr>
                <w:b/>
                <w:bCs/>
              </w:rPr>
            </w:pPr>
          </w:p>
        </w:tc>
      </w:tr>
      <w:tr w:rsidR="00EA16E8" w:rsidRPr="005A5509" w14:paraId="1F48ED94" w14:textId="77777777" w:rsidTr="002D0C32">
        <w:trPr>
          <w:cantSplit/>
        </w:trPr>
        <w:tc>
          <w:tcPr>
            <w:tcW w:w="1716" w:type="dxa"/>
            <w:vMerge/>
          </w:tcPr>
          <w:p w14:paraId="7023B13D" w14:textId="77777777" w:rsidR="00EA16E8" w:rsidRPr="005A5509" w:rsidRDefault="00EA16E8" w:rsidP="002D0C32">
            <w:pPr>
              <w:pStyle w:val="enumlev2"/>
              <w:ind w:left="0" w:firstLine="34"/>
              <w:rPr>
                <w:b/>
                <w:bCs/>
                <w:lang w:val="en-GB"/>
              </w:rPr>
            </w:pPr>
          </w:p>
        </w:tc>
        <w:tc>
          <w:tcPr>
            <w:tcW w:w="2127" w:type="dxa"/>
          </w:tcPr>
          <w:p w14:paraId="24536766" w14:textId="77777777" w:rsidR="00EA16E8" w:rsidRPr="005A5509" w:rsidRDefault="00EA16E8" w:rsidP="002D0C32">
            <w:pPr>
              <w:pStyle w:val="TAH"/>
            </w:pPr>
            <w:r w:rsidRPr="005A5509">
              <w:t>Event</w:t>
            </w:r>
          </w:p>
          <w:p w14:paraId="2EB27FCF" w14:textId="77777777" w:rsidR="00EA16E8" w:rsidRPr="005A5509" w:rsidRDefault="00EA16E8" w:rsidP="002D0C32">
            <w:pPr>
              <w:pStyle w:val="TAH"/>
            </w:pPr>
            <w:r w:rsidRPr="005A5509">
              <w:t>Parameters</w:t>
            </w:r>
          </w:p>
        </w:tc>
        <w:tc>
          <w:tcPr>
            <w:tcW w:w="1906" w:type="dxa"/>
          </w:tcPr>
          <w:p w14:paraId="10DDF42E" w14:textId="77777777" w:rsidR="00EA16E8" w:rsidRPr="005A5509" w:rsidRDefault="00EA16E8" w:rsidP="002D0C32">
            <w:pPr>
              <w:pStyle w:val="TAH"/>
            </w:pPr>
            <w:r w:rsidRPr="005A5509">
              <w:t>Mandatory/</w:t>
            </w:r>
          </w:p>
          <w:p w14:paraId="2DED433B" w14:textId="77777777" w:rsidR="00EA16E8" w:rsidRPr="005A5509" w:rsidRDefault="00EA16E8" w:rsidP="002D0C32">
            <w:pPr>
              <w:pStyle w:val="TAH"/>
            </w:pPr>
            <w:r w:rsidRPr="005A5509">
              <w:t>Optional</w:t>
            </w:r>
          </w:p>
        </w:tc>
        <w:tc>
          <w:tcPr>
            <w:tcW w:w="1847" w:type="dxa"/>
            <w:gridSpan w:val="2"/>
          </w:tcPr>
          <w:p w14:paraId="023902F5" w14:textId="77777777" w:rsidR="00EA16E8" w:rsidRPr="005A5509" w:rsidRDefault="00EA16E8" w:rsidP="002D0C32">
            <w:pPr>
              <w:pStyle w:val="TAH"/>
            </w:pPr>
            <w:r w:rsidRPr="005A5509">
              <w:t>Supported</w:t>
            </w:r>
          </w:p>
          <w:p w14:paraId="60332048" w14:textId="77777777" w:rsidR="00EA16E8" w:rsidRPr="005A5509" w:rsidRDefault="00EA16E8" w:rsidP="002D0C32">
            <w:pPr>
              <w:pStyle w:val="TAH"/>
            </w:pPr>
            <w:r w:rsidRPr="005A5509">
              <w:t>Values:</w:t>
            </w:r>
          </w:p>
        </w:tc>
        <w:tc>
          <w:tcPr>
            <w:tcW w:w="2293" w:type="dxa"/>
          </w:tcPr>
          <w:p w14:paraId="246A5B9A" w14:textId="77777777" w:rsidR="00EA16E8" w:rsidRPr="005A5509" w:rsidRDefault="00EA16E8" w:rsidP="002D0C32">
            <w:pPr>
              <w:pStyle w:val="TAH"/>
            </w:pPr>
            <w:r w:rsidRPr="005A5509">
              <w:t>Provisioned Value:</w:t>
            </w:r>
          </w:p>
        </w:tc>
      </w:tr>
      <w:tr w:rsidR="00EA16E8" w:rsidRPr="005A5509" w14:paraId="6E4FA884" w14:textId="77777777" w:rsidTr="002D0C32">
        <w:trPr>
          <w:cantSplit/>
        </w:trPr>
        <w:tc>
          <w:tcPr>
            <w:tcW w:w="1716" w:type="dxa"/>
            <w:vMerge/>
          </w:tcPr>
          <w:p w14:paraId="4BCEF6F2" w14:textId="77777777" w:rsidR="00EA16E8" w:rsidRPr="005A5509" w:rsidRDefault="00EA16E8" w:rsidP="002D0C32">
            <w:pPr>
              <w:pStyle w:val="enumlev2"/>
              <w:ind w:left="0" w:firstLine="34"/>
              <w:rPr>
                <w:b/>
                <w:bCs/>
                <w:lang w:val="en-GB"/>
              </w:rPr>
            </w:pPr>
          </w:p>
        </w:tc>
        <w:tc>
          <w:tcPr>
            <w:tcW w:w="2127" w:type="dxa"/>
          </w:tcPr>
          <w:p w14:paraId="5DE473E2" w14:textId="77777777" w:rsidR="00EA16E8" w:rsidRPr="005A5509" w:rsidRDefault="00EA16E8" w:rsidP="002D0C32">
            <w:pPr>
              <w:pStyle w:val="TAC"/>
              <w:rPr>
                <w:b/>
                <w:bCs/>
              </w:rPr>
            </w:pPr>
            <w:r w:rsidRPr="005A5509">
              <w:rPr>
                <w:rFonts w:hint="eastAsia"/>
                <w:bCs/>
              </w:rPr>
              <w:t>-</w:t>
            </w:r>
          </w:p>
        </w:tc>
        <w:tc>
          <w:tcPr>
            <w:tcW w:w="1906" w:type="dxa"/>
          </w:tcPr>
          <w:p w14:paraId="203E9A5E" w14:textId="77777777" w:rsidR="00EA16E8" w:rsidRPr="005A5509" w:rsidRDefault="00EA16E8" w:rsidP="002D0C32">
            <w:pPr>
              <w:pStyle w:val="TAC"/>
              <w:rPr>
                <w:b/>
                <w:bCs/>
              </w:rPr>
            </w:pPr>
            <w:r w:rsidRPr="005A5509">
              <w:t>-</w:t>
            </w:r>
          </w:p>
        </w:tc>
        <w:tc>
          <w:tcPr>
            <w:tcW w:w="1847" w:type="dxa"/>
            <w:gridSpan w:val="2"/>
          </w:tcPr>
          <w:p w14:paraId="1CB4C5E4" w14:textId="77777777" w:rsidR="00EA16E8" w:rsidRPr="005A5509" w:rsidRDefault="00EA16E8" w:rsidP="002D0C32">
            <w:pPr>
              <w:pStyle w:val="TAC"/>
            </w:pPr>
            <w:r w:rsidRPr="005A5509">
              <w:t>-</w:t>
            </w:r>
          </w:p>
        </w:tc>
        <w:tc>
          <w:tcPr>
            <w:tcW w:w="2293" w:type="dxa"/>
          </w:tcPr>
          <w:p w14:paraId="5E188914" w14:textId="77777777" w:rsidR="00EA16E8" w:rsidRPr="005A5509" w:rsidRDefault="00EA16E8" w:rsidP="002D0C32">
            <w:pPr>
              <w:pStyle w:val="TAC"/>
              <w:rPr>
                <w:b/>
                <w:bCs/>
              </w:rPr>
            </w:pPr>
            <w:r w:rsidRPr="005A5509">
              <w:t>-</w:t>
            </w:r>
          </w:p>
        </w:tc>
      </w:tr>
      <w:tr w:rsidR="00EA16E8" w:rsidRPr="005A5509" w14:paraId="5FFEF111" w14:textId="77777777" w:rsidTr="002D0C32">
        <w:trPr>
          <w:cantSplit/>
        </w:trPr>
        <w:tc>
          <w:tcPr>
            <w:tcW w:w="1716" w:type="dxa"/>
            <w:vMerge/>
          </w:tcPr>
          <w:p w14:paraId="0100D182" w14:textId="77777777" w:rsidR="00EA16E8" w:rsidRPr="005A5509" w:rsidRDefault="00EA16E8" w:rsidP="002D0C32">
            <w:pPr>
              <w:pStyle w:val="enumlev2"/>
              <w:ind w:left="0" w:firstLine="34"/>
              <w:rPr>
                <w:b/>
                <w:bCs/>
                <w:lang w:val="en-GB"/>
              </w:rPr>
            </w:pPr>
          </w:p>
        </w:tc>
        <w:tc>
          <w:tcPr>
            <w:tcW w:w="2127" w:type="dxa"/>
          </w:tcPr>
          <w:p w14:paraId="17721DF4" w14:textId="77777777" w:rsidR="00EA16E8" w:rsidRPr="005A5509" w:rsidRDefault="00EA16E8" w:rsidP="002D0C32">
            <w:pPr>
              <w:pStyle w:val="TAH"/>
            </w:pPr>
            <w:r w:rsidRPr="005A5509">
              <w:t>ObservedEvent</w:t>
            </w:r>
          </w:p>
          <w:p w14:paraId="0FF3D630" w14:textId="77777777" w:rsidR="00EA16E8" w:rsidRPr="005A5509" w:rsidRDefault="00EA16E8" w:rsidP="002D0C32">
            <w:pPr>
              <w:pStyle w:val="TAH"/>
            </w:pPr>
            <w:r w:rsidRPr="005A5509">
              <w:t>Parameters</w:t>
            </w:r>
          </w:p>
        </w:tc>
        <w:tc>
          <w:tcPr>
            <w:tcW w:w="1906" w:type="dxa"/>
          </w:tcPr>
          <w:p w14:paraId="186CA56D" w14:textId="77777777" w:rsidR="00EA16E8" w:rsidRPr="005A5509" w:rsidRDefault="00EA16E8" w:rsidP="002D0C32">
            <w:pPr>
              <w:pStyle w:val="TAH"/>
            </w:pPr>
            <w:r w:rsidRPr="005A5509">
              <w:t>Mandatory/</w:t>
            </w:r>
          </w:p>
          <w:p w14:paraId="1B13085A" w14:textId="77777777" w:rsidR="00EA16E8" w:rsidRPr="005A5509" w:rsidRDefault="00EA16E8" w:rsidP="002D0C32">
            <w:pPr>
              <w:pStyle w:val="TAH"/>
            </w:pPr>
            <w:r w:rsidRPr="005A5509">
              <w:t>Optional</w:t>
            </w:r>
          </w:p>
        </w:tc>
        <w:tc>
          <w:tcPr>
            <w:tcW w:w="1847" w:type="dxa"/>
            <w:gridSpan w:val="2"/>
          </w:tcPr>
          <w:p w14:paraId="443413F0" w14:textId="77777777" w:rsidR="00EA16E8" w:rsidRPr="005A5509" w:rsidRDefault="00EA16E8" w:rsidP="002D0C32">
            <w:pPr>
              <w:pStyle w:val="TAH"/>
            </w:pPr>
            <w:r w:rsidRPr="005A5509">
              <w:t>Supported</w:t>
            </w:r>
          </w:p>
          <w:p w14:paraId="1CEDB8F7" w14:textId="77777777" w:rsidR="00EA16E8" w:rsidRPr="005A5509" w:rsidRDefault="00EA16E8" w:rsidP="002D0C32">
            <w:pPr>
              <w:pStyle w:val="TAH"/>
            </w:pPr>
            <w:r w:rsidRPr="005A5509">
              <w:t>Values:</w:t>
            </w:r>
          </w:p>
        </w:tc>
        <w:tc>
          <w:tcPr>
            <w:tcW w:w="2293" w:type="dxa"/>
          </w:tcPr>
          <w:p w14:paraId="66DDA48F" w14:textId="77777777" w:rsidR="00EA16E8" w:rsidRPr="005A5509" w:rsidRDefault="00EA16E8" w:rsidP="002D0C32">
            <w:pPr>
              <w:pStyle w:val="TAH"/>
            </w:pPr>
            <w:r w:rsidRPr="005A5509">
              <w:t>Provisioned Value:</w:t>
            </w:r>
          </w:p>
        </w:tc>
      </w:tr>
      <w:tr w:rsidR="00EA16E8" w:rsidRPr="005A5509" w14:paraId="5141CAD6" w14:textId="77777777" w:rsidTr="002D0C32">
        <w:trPr>
          <w:cantSplit/>
        </w:trPr>
        <w:tc>
          <w:tcPr>
            <w:tcW w:w="1716" w:type="dxa"/>
            <w:vMerge/>
          </w:tcPr>
          <w:p w14:paraId="52730153" w14:textId="77777777" w:rsidR="00EA16E8" w:rsidRPr="005A5509" w:rsidRDefault="00EA16E8" w:rsidP="002D0C32">
            <w:pPr>
              <w:pStyle w:val="enumlev2"/>
              <w:ind w:left="0" w:firstLine="34"/>
              <w:rPr>
                <w:b/>
                <w:bCs/>
                <w:lang w:val="en-GB"/>
              </w:rPr>
            </w:pPr>
          </w:p>
        </w:tc>
        <w:tc>
          <w:tcPr>
            <w:tcW w:w="2127" w:type="dxa"/>
          </w:tcPr>
          <w:p w14:paraId="2106B96D" w14:textId="77777777" w:rsidR="00EA16E8" w:rsidRPr="005A5509" w:rsidRDefault="00EA16E8" w:rsidP="002D0C32">
            <w:pPr>
              <w:pStyle w:val="TAC"/>
            </w:pPr>
            <w:r w:rsidRPr="005A5509">
              <w:rPr>
                <w:rFonts w:hint="eastAsia"/>
              </w:rPr>
              <w:t>-</w:t>
            </w:r>
          </w:p>
        </w:tc>
        <w:tc>
          <w:tcPr>
            <w:tcW w:w="1906" w:type="dxa"/>
          </w:tcPr>
          <w:p w14:paraId="1A045022" w14:textId="77777777" w:rsidR="00EA16E8" w:rsidRPr="005A5509" w:rsidRDefault="00EA16E8" w:rsidP="002D0C32">
            <w:pPr>
              <w:pStyle w:val="TAC"/>
            </w:pPr>
            <w:r w:rsidRPr="005A5509">
              <w:rPr>
                <w:rFonts w:hint="eastAsia"/>
              </w:rPr>
              <w:t>-</w:t>
            </w:r>
          </w:p>
        </w:tc>
        <w:tc>
          <w:tcPr>
            <w:tcW w:w="1847" w:type="dxa"/>
            <w:gridSpan w:val="2"/>
          </w:tcPr>
          <w:p w14:paraId="3282F168" w14:textId="77777777" w:rsidR="00EA16E8" w:rsidRPr="005A5509" w:rsidRDefault="00EA16E8" w:rsidP="002D0C32">
            <w:pPr>
              <w:pStyle w:val="TAC"/>
            </w:pPr>
            <w:r w:rsidRPr="005A5509">
              <w:rPr>
                <w:rFonts w:hint="eastAsia"/>
              </w:rPr>
              <w:t>-</w:t>
            </w:r>
          </w:p>
        </w:tc>
        <w:tc>
          <w:tcPr>
            <w:tcW w:w="2293" w:type="dxa"/>
          </w:tcPr>
          <w:p w14:paraId="64740071" w14:textId="77777777" w:rsidR="00EA16E8" w:rsidRPr="005A5509" w:rsidRDefault="00EA16E8" w:rsidP="002D0C32">
            <w:pPr>
              <w:pStyle w:val="TAC"/>
            </w:pPr>
            <w:r w:rsidRPr="005A5509">
              <w:t>-</w:t>
            </w:r>
          </w:p>
        </w:tc>
      </w:tr>
      <w:tr w:rsidR="00EA16E8" w:rsidRPr="005A5509" w14:paraId="1D0B4A66" w14:textId="77777777" w:rsidTr="002D0C32">
        <w:trPr>
          <w:cantSplit/>
        </w:trPr>
        <w:tc>
          <w:tcPr>
            <w:tcW w:w="1716" w:type="dxa"/>
          </w:tcPr>
          <w:p w14:paraId="640F6123" w14:textId="77777777" w:rsidR="00EA16E8" w:rsidRPr="005A5509" w:rsidRDefault="00EA16E8" w:rsidP="002D0C32">
            <w:pPr>
              <w:pStyle w:val="TAH"/>
            </w:pPr>
            <w:r w:rsidRPr="005A5509">
              <w:t>Statistics</w:t>
            </w:r>
          </w:p>
        </w:tc>
        <w:tc>
          <w:tcPr>
            <w:tcW w:w="2127" w:type="dxa"/>
          </w:tcPr>
          <w:p w14:paraId="3D0E5D0C" w14:textId="77777777" w:rsidR="00EA16E8" w:rsidRPr="005A5509" w:rsidRDefault="00EA16E8" w:rsidP="002D0C32">
            <w:pPr>
              <w:pStyle w:val="TAH"/>
            </w:pPr>
            <w:r w:rsidRPr="005A5509">
              <w:t>Mandatory/</w:t>
            </w:r>
          </w:p>
          <w:p w14:paraId="6B146D53" w14:textId="77777777" w:rsidR="00EA16E8" w:rsidRPr="005A5509" w:rsidRDefault="00EA16E8" w:rsidP="002D0C32">
            <w:pPr>
              <w:pStyle w:val="TAH"/>
            </w:pPr>
            <w:r w:rsidRPr="005A5509">
              <w:t>Optional</w:t>
            </w:r>
          </w:p>
        </w:tc>
        <w:tc>
          <w:tcPr>
            <w:tcW w:w="2769" w:type="dxa"/>
            <w:gridSpan w:val="2"/>
          </w:tcPr>
          <w:p w14:paraId="09B2EC70" w14:textId="77777777" w:rsidR="00EA16E8" w:rsidRPr="005A5509" w:rsidRDefault="00EA16E8" w:rsidP="002D0C32">
            <w:pPr>
              <w:pStyle w:val="TAH"/>
            </w:pPr>
            <w:r w:rsidRPr="005A5509">
              <w:t>Used in command:</w:t>
            </w:r>
          </w:p>
        </w:tc>
        <w:tc>
          <w:tcPr>
            <w:tcW w:w="3277" w:type="dxa"/>
            <w:gridSpan w:val="2"/>
          </w:tcPr>
          <w:p w14:paraId="30252BBA" w14:textId="77777777" w:rsidR="00EA16E8" w:rsidRPr="005A5509" w:rsidRDefault="00EA16E8" w:rsidP="002D0C32">
            <w:pPr>
              <w:pStyle w:val="TAH"/>
            </w:pPr>
            <w:r w:rsidRPr="005A5509">
              <w:t>Supported Values:</w:t>
            </w:r>
          </w:p>
        </w:tc>
      </w:tr>
      <w:tr w:rsidR="00EA16E8" w:rsidRPr="005A5509" w14:paraId="7377EA93" w14:textId="77777777" w:rsidTr="002D0C32">
        <w:trPr>
          <w:cantSplit/>
        </w:trPr>
        <w:tc>
          <w:tcPr>
            <w:tcW w:w="1716" w:type="dxa"/>
          </w:tcPr>
          <w:p w14:paraId="5531FE00" w14:textId="77777777" w:rsidR="00EA16E8" w:rsidRPr="005A5509" w:rsidRDefault="00EA16E8" w:rsidP="002D0C32">
            <w:pPr>
              <w:pStyle w:val="TAC"/>
            </w:pPr>
            <w:r w:rsidRPr="005A5509">
              <w:t>None</w:t>
            </w:r>
          </w:p>
        </w:tc>
        <w:tc>
          <w:tcPr>
            <w:tcW w:w="2127" w:type="dxa"/>
          </w:tcPr>
          <w:p w14:paraId="79EA22C2" w14:textId="77777777" w:rsidR="00EA16E8" w:rsidRPr="005A5509" w:rsidRDefault="00EA16E8" w:rsidP="002D0C32">
            <w:pPr>
              <w:pStyle w:val="TAC"/>
            </w:pPr>
            <w:r w:rsidRPr="005A5509">
              <w:t>-</w:t>
            </w:r>
          </w:p>
        </w:tc>
        <w:tc>
          <w:tcPr>
            <w:tcW w:w="2769" w:type="dxa"/>
            <w:gridSpan w:val="2"/>
          </w:tcPr>
          <w:p w14:paraId="264467BC" w14:textId="77777777" w:rsidR="00EA16E8" w:rsidRPr="005A5509" w:rsidRDefault="00EA16E8" w:rsidP="002D0C32">
            <w:pPr>
              <w:pStyle w:val="TAC"/>
            </w:pPr>
            <w:r w:rsidRPr="005A5509">
              <w:t>-</w:t>
            </w:r>
          </w:p>
        </w:tc>
        <w:tc>
          <w:tcPr>
            <w:tcW w:w="3277" w:type="dxa"/>
            <w:gridSpan w:val="2"/>
          </w:tcPr>
          <w:p w14:paraId="294C697F" w14:textId="77777777" w:rsidR="00EA16E8" w:rsidRPr="005A5509" w:rsidRDefault="00EA16E8" w:rsidP="002D0C32">
            <w:pPr>
              <w:pStyle w:val="TAC"/>
            </w:pPr>
            <w:r w:rsidRPr="005A5509">
              <w:t>-</w:t>
            </w:r>
          </w:p>
        </w:tc>
      </w:tr>
      <w:tr w:rsidR="00EA16E8" w:rsidRPr="005A5509" w14:paraId="730ED181" w14:textId="77777777" w:rsidTr="002D0C32">
        <w:trPr>
          <w:cantSplit/>
        </w:trPr>
        <w:tc>
          <w:tcPr>
            <w:tcW w:w="1716" w:type="dxa"/>
          </w:tcPr>
          <w:p w14:paraId="5A6F0781" w14:textId="77777777" w:rsidR="00EA16E8" w:rsidRPr="005A5509" w:rsidRDefault="00EA16E8" w:rsidP="002D0C32">
            <w:pPr>
              <w:pStyle w:val="TAH"/>
            </w:pPr>
            <w:r w:rsidRPr="005A5509">
              <w:t>Error Codes</w:t>
            </w:r>
          </w:p>
        </w:tc>
        <w:tc>
          <w:tcPr>
            <w:tcW w:w="8173" w:type="dxa"/>
            <w:gridSpan w:val="5"/>
          </w:tcPr>
          <w:p w14:paraId="707FD4AD" w14:textId="77777777" w:rsidR="00EA16E8" w:rsidRPr="005A5509" w:rsidRDefault="00EA16E8" w:rsidP="002D0C32">
            <w:pPr>
              <w:pStyle w:val="TAH"/>
            </w:pPr>
            <w:r w:rsidRPr="005A5509">
              <w:t>Mandatory/ Optional</w:t>
            </w:r>
          </w:p>
        </w:tc>
      </w:tr>
      <w:tr w:rsidR="00EA16E8" w:rsidRPr="005A5509" w14:paraId="7B90E723" w14:textId="77777777" w:rsidTr="002D0C32">
        <w:trPr>
          <w:cantSplit/>
        </w:trPr>
        <w:tc>
          <w:tcPr>
            <w:tcW w:w="1716" w:type="dxa"/>
          </w:tcPr>
          <w:p w14:paraId="1A8827FE" w14:textId="77777777" w:rsidR="00EA16E8" w:rsidRPr="005A5509" w:rsidRDefault="00EA16E8" w:rsidP="002D0C32">
            <w:pPr>
              <w:pStyle w:val="TAC"/>
            </w:pPr>
            <w:r w:rsidRPr="005A5509">
              <w:t>None</w:t>
            </w:r>
          </w:p>
        </w:tc>
        <w:tc>
          <w:tcPr>
            <w:tcW w:w="8173" w:type="dxa"/>
            <w:gridSpan w:val="5"/>
          </w:tcPr>
          <w:p w14:paraId="747304ED" w14:textId="77777777" w:rsidR="00EA16E8" w:rsidRPr="005A5509" w:rsidRDefault="00EA16E8" w:rsidP="002D0C32">
            <w:pPr>
              <w:pStyle w:val="TAC"/>
            </w:pPr>
            <w:r w:rsidRPr="005A5509">
              <w:t>-</w:t>
            </w:r>
          </w:p>
        </w:tc>
      </w:tr>
    </w:tbl>
    <w:p w14:paraId="0100316A" w14:textId="77777777" w:rsidR="00EA16E8" w:rsidRPr="005A5509" w:rsidRDefault="00EA16E8" w:rsidP="00EA16E8"/>
    <w:p w14:paraId="7F74612F" w14:textId="77777777" w:rsidR="00EA16E8" w:rsidRPr="005A5509" w:rsidRDefault="00EA16E8" w:rsidP="00EA16E8">
      <w:pPr>
        <w:pStyle w:val="Heading4"/>
        <w:rPr>
          <w:snapToGrid w:val="0"/>
        </w:rPr>
      </w:pPr>
      <w:bookmarkStart w:id="152" w:name="_Toc11325814"/>
      <w:bookmarkStart w:id="153" w:name="_Toc67485849"/>
      <w:smartTag w:uri="urn:schemas-microsoft-com:office:smarttags" w:element="chsdate">
        <w:smartTagPr>
          <w:attr w:name="IsROCDate" w:val="False"/>
          <w:attr w:name="IsLunarDate" w:val="False"/>
          <w:attr w:name="Day" w:val="30"/>
          <w:attr w:name="Month" w:val="12"/>
          <w:attr w:name="Year" w:val="1899"/>
        </w:smartTagPr>
        <w:r w:rsidRPr="005A5509">
          <w:rPr>
            <w:snapToGrid w:val="0"/>
          </w:rPr>
          <w:t>5.14.3</w:t>
        </w:r>
      </w:smartTag>
      <w:r w:rsidRPr="005A5509">
        <w:rPr>
          <w:snapToGrid w:val="0"/>
        </w:rPr>
        <w:t>.18</w:t>
      </w:r>
      <w:r>
        <w:rPr>
          <w:snapToGrid w:val="0"/>
        </w:rPr>
        <w:tab/>
      </w:r>
      <w:r w:rsidRPr="005A5509">
        <w:rPr>
          <w:snapToGrid w:val="0"/>
        </w:rPr>
        <w:t>Generic Announcement Package</w:t>
      </w:r>
      <w:bookmarkEnd w:id="152"/>
      <w:bookmarkEnd w:id="153"/>
      <w:r w:rsidRPr="005A5509">
        <w:rPr>
          <w:snapToGrid w:val="0"/>
        </w:rPr>
        <w:t xml:space="preserve"> </w:t>
      </w:r>
    </w:p>
    <w:p w14:paraId="2EC13253"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.18.1: Package Usage Information for Generic Announcement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7923B18B" w14:textId="77777777" w:rsidTr="002D0C32">
        <w:trPr>
          <w:cantSplit/>
        </w:trPr>
        <w:tc>
          <w:tcPr>
            <w:tcW w:w="1744" w:type="dxa"/>
          </w:tcPr>
          <w:p w14:paraId="44B46EE5" w14:textId="77777777" w:rsidR="00EA16E8" w:rsidRPr="005A5509" w:rsidRDefault="00EA16E8" w:rsidP="002D0C32">
            <w:pPr>
              <w:pStyle w:val="TAH"/>
            </w:pPr>
            <w:r w:rsidRPr="005A5509">
              <w:t xml:space="preserve">Properties </w:t>
            </w:r>
          </w:p>
        </w:tc>
        <w:tc>
          <w:tcPr>
            <w:tcW w:w="1851" w:type="dxa"/>
          </w:tcPr>
          <w:p w14:paraId="590F31BD" w14:textId="77777777" w:rsidR="00EA16E8" w:rsidRPr="005A5509" w:rsidRDefault="00EA16E8" w:rsidP="002D0C32">
            <w:pPr>
              <w:pStyle w:val="TAH"/>
            </w:pPr>
            <w:r w:rsidRPr="005A5509">
              <w:t>Mandatory/</w:t>
            </w:r>
          </w:p>
          <w:p w14:paraId="36F404BD" w14:textId="77777777" w:rsidR="00EA16E8" w:rsidRPr="005A5509" w:rsidRDefault="00EA16E8" w:rsidP="002D0C32">
            <w:pPr>
              <w:pStyle w:val="TAH"/>
            </w:pPr>
            <w:r w:rsidRPr="005A5509">
              <w:t>Optional</w:t>
            </w:r>
          </w:p>
        </w:tc>
        <w:tc>
          <w:tcPr>
            <w:tcW w:w="1961" w:type="dxa"/>
          </w:tcPr>
          <w:p w14:paraId="4A66A1C6" w14:textId="77777777" w:rsidR="00EA16E8" w:rsidRPr="005A5509" w:rsidRDefault="00EA16E8" w:rsidP="002D0C32">
            <w:pPr>
              <w:pStyle w:val="TAH"/>
            </w:pPr>
            <w:r w:rsidRPr="005A5509">
              <w:t>Used in command:</w:t>
            </w:r>
          </w:p>
        </w:tc>
        <w:tc>
          <w:tcPr>
            <w:tcW w:w="1926" w:type="dxa"/>
            <w:gridSpan w:val="2"/>
          </w:tcPr>
          <w:p w14:paraId="5E58FDF9" w14:textId="77777777" w:rsidR="00EA16E8" w:rsidRPr="005A5509" w:rsidRDefault="00EA16E8" w:rsidP="002D0C32">
            <w:pPr>
              <w:pStyle w:val="TAH"/>
            </w:pPr>
            <w:r w:rsidRPr="005A5509">
              <w:t>Supported Values:</w:t>
            </w:r>
          </w:p>
        </w:tc>
        <w:tc>
          <w:tcPr>
            <w:tcW w:w="2407" w:type="dxa"/>
          </w:tcPr>
          <w:p w14:paraId="17141985" w14:textId="77777777" w:rsidR="00EA16E8" w:rsidRPr="005A5509" w:rsidRDefault="00EA16E8" w:rsidP="002D0C32">
            <w:pPr>
              <w:pStyle w:val="TAH"/>
            </w:pPr>
            <w:r w:rsidRPr="005A5509">
              <w:t>Provisioned Value:</w:t>
            </w:r>
          </w:p>
        </w:tc>
      </w:tr>
      <w:tr w:rsidR="00EA16E8" w:rsidRPr="005A5509" w14:paraId="1D3B52E7" w14:textId="77777777" w:rsidTr="002D0C32">
        <w:trPr>
          <w:cantSplit/>
        </w:trPr>
        <w:tc>
          <w:tcPr>
            <w:tcW w:w="1744" w:type="dxa"/>
          </w:tcPr>
          <w:p w14:paraId="695F2478" w14:textId="77777777" w:rsidR="00EA16E8" w:rsidRPr="005A5509" w:rsidRDefault="00EA16E8" w:rsidP="002D0C32">
            <w:pPr>
              <w:pStyle w:val="TAC"/>
              <w:rPr>
                <w:snapToGrid w:val="0"/>
              </w:rPr>
            </w:pPr>
          </w:p>
          <w:p w14:paraId="0206FCEB" w14:textId="77777777" w:rsidR="00EA16E8" w:rsidRPr="005A5509" w:rsidRDefault="00EA16E8" w:rsidP="002D0C32">
            <w:pPr>
              <w:pStyle w:val="TAC"/>
            </w:pPr>
            <w:r w:rsidRPr="005A5509">
              <w:rPr>
                <w:snapToGrid w:val="0"/>
              </w:rPr>
              <w:t>None</w:t>
            </w:r>
          </w:p>
        </w:tc>
        <w:tc>
          <w:tcPr>
            <w:tcW w:w="1851" w:type="dxa"/>
          </w:tcPr>
          <w:p w14:paraId="6121775F" w14:textId="77777777" w:rsidR="00EA16E8" w:rsidRPr="005A5509" w:rsidRDefault="00EA16E8" w:rsidP="002D0C32">
            <w:pPr>
              <w:pStyle w:val="TAC"/>
            </w:pPr>
          </w:p>
          <w:p w14:paraId="5BED5399" w14:textId="77777777" w:rsidR="00EA16E8" w:rsidRPr="005A5509" w:rsidRDefault="00EA16E8" w:rsidP="002D0C32">
            <w:pPr>
              <w:pStyle w:val="TAC"/>
            </w:pPr>
            <w:r w:rsidRPr="005A5509">
              <w:rPr>
                <w:rFonts w:hint="eastAsia"/>
              </w:rPr>
              <w:t>-</w:t>
            </w:r>
          </w:p>
        </w:tc>
        <w:tc>
          <w:tcPr>
            <w:tcW w:w="1961" w:type="dxa"/>
          </w:tcPr>
          <w:p w14:paraId="3AAD0E7E" w14:textId="77777777" w:rsidR="00EA16E8" w:rsidRPr="005A5509" w:rsidRDefault="00EA16E8" w:rsidP="002D0C32">
            <w:pPr>
              <w:pStyle w:val="TAC"/>
            </w:pPr>
          </w:p>
          <w:p w14:paraId="1C11BF8F" w14:textId="77777777" w:rsidR="00EA16E8" w:rsidRPr="005A5509" w:rsidRDefault="00EA16E8" w:rsidP="002D0C32">
            <w:pPr>
              <w:pStyle w:val="TAC"/>
            </w:pPr>
            <w:r w:rsidRPr="005A5509">
              <w:rPr>
                <w:rFonts w:hint="eastAsia"/>
              </w:rPr>
              <w:t>-</w:t>
            </w:r>
          </w:p>
        </w:tc>
        <w:tc>
          <w:tcPr>
            <w:tcW w:w="1926" w:type="dxa"/>
            <w:gridSpan w:val="2"/>
          </w:tcPr>
          <w:p w14:paraId="6FEE84DF" w14:textId="77777777" w:rsidR="00EA16E8" w:rsidRPr="005A5509" w:rsidRDefault="00EA16E8" w:rsidP="002D0C32">
            <w:pPr>
              <w:pStyle w:val="TAC"/>
            </w:pPr>
          </w:p>
          <w:p w14:paraId="2C6C5A7F" w14:textId="77777777" w:rsidR="00EA16E8" w:rsidRPr="005A5509" w:rsidRDefault="00EA16E8" w:rsidP="002D0C32">
            <w:pPr>
              <w:pStyle w:val="TAC"/>
            </w:pPr>
            <w:r w:rsidRPr="005A5509">
              <w:rPr>
                <w:rFonts w:hint="eastAsia"/>
              </w:rPr>
              <w:t>-</w:t>
            </w:r>
          </w:p>
        </w:tc>
        <w:tc>
          <w:tcPr>
            <w:tcW w:w="2407" w:type="dxa"/>
          </w:tcPr>
          <w:p w14:paraId="53D87ACD" w14:textId="77777777" w:rsidR="00EA16E8" w:rsidRPr="005A5509" w:rsidRDefault="00EA16E8" w:rsidP="002D0C32">
            <w:pPr>
              <w:pStyle w:val="TAC"/>
            </w:pPr>
          </w:p>
          <w:p w14:paraId="32EBDAF2" w14:textId="77777777" w:rsidR="00EA16E8" w:rsidRPr="005A5509" w:rsidRDefault="00EA16E8" w:rsidP="002D0C32">
            <w:pPr>
              <w:pStyle w:val="TAC"/>
            </w:pPr>
            <w:r w:rsidRPr="005A5509">
              <w:rPr>
                <w:rFonts w:hint="eastAsia"/>
              </w:rPr>
              <w:t>-</w:t>
            </w:r>
          </w:p>
        </w:tc>
      </w:tr>
      <w:tr w:rsidR="00EA16E8" w:rsidRPr="005A5509" w14:paraId="00A3FC5E" w14:textId="77777777" w:rsidTr="002D0C32">
        <w:trPr>
          <w:cantSplit/>
        </w:trPr>
        <w:tc>
          <w:tcPr>
            <w:tcW w:w="1744" w:type="dxa"/>
          </w:tcPr>
          <w:p w14:paraId="07E82B5B" w14:textId="77777777" w:rsidR="00EA16E8" w:rsidRPr="005A5509" w:rsidRDefault="00EA16E8" w:rsidP="002D0C32">
            <w:pPr>
              <w:pStyle w:val="TAH"/>
            </w:pPr>
            <w:r w:rsidRPr="005A5509">
              <w:t xml:space="preserve">Signals </w:t>
            </w:r>
          </w:p>
        </w:tc>
        <w:tc>
          <w:tcPr>
            <w:tcW w:w="1851" w:type="dxa"/>
          </w:tcPr>
          <w:p w14:paraId="70D407D0" w14:textId="77777777" w:rsidR="00EA16E8" w:rsidRPr="005A5509" w:rsidRDefault="00EA16E8" w:rsidP="002D0C32">
            <w:pPr>
              <w:pStyle w:val="TAH"/>
            </w:pPr>
            <w:r w:rsidRPr="005A5509">
              <w:t>Mandatory/</w:t>
            </w:r>
          </w:p>
          <w:p w14:paraId="113CBAE4" w14:textId="77777777" w:rsidR="00EA16E8" w:rsidRPr="005A5509" w:rsidRDefault="00EA16E8" w:rsidP="002D0C32">
            <w:pPr>
              <w:pStyle w:val="TAH"/>
            </w:pPr>
            <w:r w:rsidRPr="005A5509">
              <w:t>Optional</w:t>
            </w:r>
          </w:p>
        </w:tc>
        <w:tc>
          <w:tcPr>
            <w:tcW w:w="3887" w:type="dxa"/>
            <w:gridSpan w:val="3"/>
          </w:tcPr>
          <w:p w14:paraId="61DA67E9" w14:textId="77777777" w:rsidR="00EA16E8" w:rsidRPr="005A5509" w:rsidRDefault="00EA16E8" w:rsidP="002D0C32">
            <w:pPr>
              <w:pStyle w:val="TAH"/>
            </w:pPr>
            <w:r w:rsidRPr="005A5509">
              <w:t>Used in command:</w:t>
            </w:r>
          </w:p>
        </w:tc>
        <w:tc>
          <w:tcPr>
            <w:tcW w:w="2407" w:type="dxa"/>
          </w:tcPr>
          <w:p w14:paraId="12D1407F" w14:textId="77777777" w:rsidR="00EA16E8" w:rsidRPr="005A5509" w:rsidRDefault="00EA16E8" w:rsidP="002D0C32">
            <w:pPr>
              <w:pStyle w:val="TAH"/>
            </w:pPr>
            <w:r w:rsidRPr="005A5509">
              <w:t>Duration Provisioned Value:</w:t>
            </w:r>
          </w:p>
        </w:tc>
      </w:tr>
      <w:tr w:rsidR="00EA16E8" w:rsidRPr="005A5509" w14:paraId="7CCFA6DF" w14:textId="77777777" w:rsidTr="002D0C32">
        <w:trPr>
          <w:cantSplit/>
        </w:trPr>
        <w:tc>
          <w:tcPr>
            <w:tcW w:w="1744" w:type="dxa"/>
            <w:vMerge w:val="restart"/>
          </w:tcPr>
          <w:p w14:paraId="2E15466A" w14:textId="77777777" w:rsidR="00EA16E8" w:rsidRPr="005A5509" w:rsidRDefault="00EA16E8" w:rsidP="002D0C32">
            <w:pPr>
              <w:pStyle w:val="TAC"/>
              <w:rPr>
                <w:bCs/>
              </w:rPr>
            </w:pPr>
            <w:r w:rsidRPr="005A5509">
              <w:rPr>
                <w:bCs/>
              </w:rPr>
              <w:t xml:space="preserve"> </w:t>
            </w:r>
          </w:p>
          <w:p w14:paraId="013B270E" w14:textId="77777777" w:rsidR="00EA16E8" w:rsidRPr="005A5509" w:rsidRDefault="00EA16E8" w:rsidP="002D0C32">
            <w:pPr>
              <w:pStyle w:val="TAC"/>
            </w:pPr>
            <w:r w:rsidRPr="005A5509">
              <w:t>Fixed: Announcement play</w:t>
            </w:r>
          </w:p>
          <w:p w14:paraId="5555FB32" w14:textId="77777777" w:rsidR="00EA16E8" w:rsidRPr="005A5509" w:rsidRDefault="00EA16E8" w:rsidP="002D0C32">
            <w:pPr>
              <w:pStyle w:val="TAC"/>
              <w:rPr>
                <w:b/>
              </w:rPr>
            </w:pPr>
            <w:r w:rsidRPr="005A5509">
              <w:rPr>
                <w:rFonts w:hint="eastAsia"/>
              </w:rPr>
              <w:t>(</w:t>
            </w:r>
            <w:r w:rsidRPr="005A5509">
              <w:t>an</w:t>
            </w:r>
            <w:r w:rsidRPr="005A5509">
              <w:rPr>
                <w:rFonts w:hint="eastAsia"/>
              </w:rPr>
              <w:t>/apf,</w:t>
            </w:r>
            <w:r w:rsidRPr="005A5509">
              <w:t xml:space="preserve"> x001d</w:t>
            </w:r>
            <w:r w:rsidRPr="005A5509">
              <w:rPr>
                <w:rFonts w:hint="eastAsia"/>
              </w:rPr>
              <w:t>/</w:t>
            </w:r>
            <w:r w:rsidRPr="005A5509">
              <w:t>0x0001</w:t>
            </w:r>
            <w:r w:rsidRPr="005A5509">
              <w:rPr>
                <w:rFonts w:hint="eastAsia"/>
              </w:rPr>
              <w:t>)</w:t>
            </w:r>
          </w:p>
        </w:tc>
        <w:tc>
          <w:tcPr>
            <w:tcW w:w="1851" w:type="dxa"/>
          </w:tcPr>
          <w:p w14:paraId="5E928AB6" w14:textId="77777777" w:rsidR="00EA16E8" w:rsidRPr="005A5509" w:rsidRDefault="00EA16E8" w:rsidP="002D0C32">
            <w:pPr>
              <w:pStyle w:val="TAC"/>
              <w:rPr>
                <w:b/>
                <w:bCs/>
              </w:rPr>
            </w:pPr>
            <w:r w:rsidRPr="005A5509">
              <w:t>M</w:t>
            </w:r>
            <w:r w:rsidRPr="005A5509">
              <w:rPr>
                <w:rFonts w:hint="eastAsia"/>
                <w:bCs/>
              </w:rPr>
              <w:t xml:space="preserve"> </w:t>
            </w:r>
          </w:p>
        </w:tc>
        <w:tc>
          <w:tcPr>
            <w:tcW w:w="3887" w:type="dxa"/>
            <w:gridSpan w:val="3"/>
          </w:tcPr>
          <w:p w14:paraId="36E05823" w14:textId="77777777" w:rsidR="00EA16E8" w:rsidRPr="005A5509" w:rsidRDefault="00EA16E8" w:rsidP="002D0C32">
            <w:pPr>
              <w:pStyle w:val="TAC"/>
              <w:rPr>
                <w:b/>
                <w:bCs/>
              </w:rPr>
            </w:pPr>
            <w:r w:rsidRPr="005A5509">
              <w:t>ADD, MOD, MOVE</w:t>
            </w:r>
          </w:p>
        </w:tc>
        <w:tc>
          <w:tcPr>
            <w:tcW w:w="2407" w:type="dxa"/>
          </w:tcPr>
          <w:p w14:paraId="57A1FF65" w14:textId="77777777" w:rsidR="00EA16E8" w:rsidRPr="005A5509" w:rsidRDefault="00EA16E8" w:rsidP="002D0C32">
            <w:pPr>
              <w:pStyle w:val="TAC"/>
              <w:jc w:val="left"/>
              <w:rPr>
                <w:b/>
                <w:bCs/>
              </w:rPr>
            </w:pPr>
            <w:r w:rsidRPr="005A5509">
              <w:rPr>
                <w:color w:val="FF0000"/>
              </w:rPr>
              <w:t>-</w:t>
            </w:r>
          </w:p>
        </w:tc>
      </w:tr>
      <w:tr w:rsidR="00EA16E8" w:rsidRPr="005A5509" w14:paraId="5194FF77" w14:textId="77777777" w:rsidTr="002D0C32">
        <w:trPr>
          <w:cantSplit/>
        </w:trPr>
        <w:tc>
          <w:tcPr>
            <w:tcW w:w="1744" w:type="dxa"/>
            <w:vMerge/>
          </w:tcPr>
          <w:p w14:paraId="4541A967" w14:textId="77777777" w:rsidR="00EA16E8" w:rsidRPr="005A5509" w:rsidRDefault="00EA16E8" w:rsidP="002D0C32">
            <w:pPr>
              <w:pStyle w:val="enumlev2"/>
              <w:ind w:left="0" w:firstLine="34"/>
              <w:rPr>
                <w:b/>
                <w:bCs/>
              </w:rPr>
            </w:pPr>
          </w:p>
        </w:tc>
        <w:tc>
          <w:tcPr>
            <w:tcW w:w="1851" w:type="dxa"/>
          </w:tcPr>
          <w:p w14:paraId="030CBFF2" w14:textId="77777777" w:rsidR="00EA16E8" w:rsidRPr="005A5509" w:rsidRDefault="00EA16E8" w:rsidP="002D0C32">
            <w:pPr>
              <w:pStyle w:val="TAH"/>
            </w:pPr>
            <w:r w:rsidRPr="005A5509">
              <w:t>Signal Parameters</w:t>
            </w:r>
          </w:p>
        </w:tc>
        <w:tc>
          <w:tcPr>
            <w:tcW w:w="1961" w:type="dxa"/>
          </w:tcPr>
          <w:p w14:paraId="1B2C4D21" w14:textId="77777777" w:rsidR="00EA16E8" w:rsidRPr="005A5509" w:rsidRDefault="00EA16E8" w:rsidP="002D0C32">
            <w:pPr>
              <w:pStyle w:val="TAH"/>
            </w:pPr>
            <w:r w:rsidRPr="005A5509">
              <w:t>Mandatory/</w:t>
            </w:r>
          </w:p>
          <w:p w14:paraId="0D97B6E5" w14:textId="77777777" w:rsidR="00EA16E8" w:rsidRPr="005A5509" w:rsidRDefault="00EA16E8" w:rsidP="002D0C32">
            <w:pPr>
              <w:pStyle w:val="TAH"/>
            </w:pPr>
            <w:r w:rsidRPr="005A5509">
              <w:t>Optional</w:t>
            </w:r>
          </w:p>
        </w:tc>
        <w:tc>
          <w:tcPr>
            <w:tcW w:w="1926" w:type="dxa"/>
            <w:gridSpan w:val="2"/>
          </w:tcPr>
          <w:p w14:paraId="105039C0" w14:textId="77777777" w:rsidR="00EA16E8" w:rsidRPr="005A5509" w:rsidRDefault="00EA16E8" w:rsidP="002D0C32">
            <w:pPr>
              <w:pStyle w:val="TAH"/>
            </w:pPr>
            <w:r w:rsidRPr="005A5509">
              <w:t>Supported</w:t>
            </w:r>
          </w:p>
          <w:p w14:paraId="70C423F5" w14:textId="77777777" w:rsidR="00EA16E8" w:rsidRPr="005A5509" w:rsidRDefault="00EA16E8" w:rsidP="002D0C32">
            <w:pPr>
              <w:pStyle w:val="TAH"/>
            </w:pPr>
            <w:r w:rsidRPr="005A5509">
              <w:t>Values:</w:t>
            </w:r>
          </w:p>
        </w:tc>
        <w:tc>
          <w:tcPr>
            <w:tcW w:w="2407" w:type="dxa"/>
          </w:tcPr>
          <w:p w14:paraId="2FA46A76" w14:textId="77777777" w:rsidR="00EA16E8" w:rsidRPr="005A5509" w:rsidRDefault="00EA16E8" w:rsidP="002D0C32">
            <w:pPr>
              <w:pStyle w:val="TAH"/>
            </w:pPr>
            <w:r w:rsidRPr="005A5509">
              <w:t>Duration Provisioned Value:</w:t>
            </w:r>
          </w:p>
        </w:tc>
      </w:tr>
      <w:tr w:rsidR="00EA16E8" w:rsidRPr="005A5509" w14:paraId="65C896C9" w14:textId="77777777" w:rsidTr="002D0C32">
        <w:trPr>
          <w:cantSplit/>
        </w:trPr>
        <w:tc>
          <w:tcPr>
            <w:tcW w:w="1744" w:type="dxa"/>
            <w:vMerge/>
          </w:tcPr>
          <w:p w14:paraId="5C1966D3" w14:textId="77777777" w:rsidR="00EA16E8" w:rsidRPr="005A5509" w:rsidRDefault="00EA16E8" w:rsidP="002D0C32">
            <w:pPr>
              <w:pStyle w:val="enumlev2"/>
              <w:ind w:left="0" w:firstLine="34"/>
              <w:rPr>
                <w:b/>
                <w:bCs/>
              </w:rPr>
            </w:pPr>
          </w:p>
        </w:tc>
        <w:tc>
          <w:tcPr>
            <w:tcW w:w="1851" w:type="dxa"/>
          </w:tcPr>
          <w:p w14:paraId="558A8A63" w14:textId="77777777" w:rsidR="00EA16E8" w:rsidRPr="005A5509" w:rsidRDefault="00EA16E8" w:rsidP="002D0C32">
            <w:pPr>
              <w:pStyle w:val="TAC"/>
            </w:pPr>
            <w:r w:rsidRPr="005A5509">
              <w:t xml:space="preserve"> Announcement name</w:t>
            </w:r>
          </w:p>
          <w:p w14:paraId="3EEBDAB9" w14:textId="77777777" w:rsidR="00EA16E8" w:rsidRPr="005A5509" w:rsidRDefault="00EA16E8" w:rsidP="002D0C32">
            <w:pPr>
              <w:pStyle w:val="TAC"/>
              <w:rPr>
                <w:b/>
                <w:bCs/>
              </w:rPr>
            </w:pPr>
            <w:r w:rsidRPr="005A5509">
              <w:rPr>
                <w:rFonts w:hint="eastAsia"/>
              </w:rPr>
              <w:t>(</w:t>
            </w:r>
            <w:r w:rsidRPr="005A5509">
              <w:t xml:space="preserve">an </w:t>
            </w:r>
            <w:r w:rsidRPr="005A5509">
              <w:rPr>
                <w:rFonts w:hint="eastAsia"/>
              </w:rPr>
              <w:t>,</w:t>
            </w:r>
            <w:r w:rsidRPr="005A5509">
              <w:t>0x0001)</w:t>
            </w:r>
          </w:p>
        </w:tc>
        <w:tc>
          <w:tcPr>
            <w:tcW w:w="1961" w:type="dxa"/>
          </w:tcPr>
          <w:p w14:paraId="7932AE1D" w14:textId="77777777" w:rsidR="00EA16E8" w:rsidRPr="005A5509" w:rsidRDefault="00EA16E8" w:rsidP="002D0C32">
            <w:pPr>
              <w:pStyle w:val="TAC"/>
              <w:rPr>
                <w:b/>
                <w:bCs/>
              </w:rPr>
            </w:pPr>
            <w:r w:rsidRPr="005A5509">
              <w:t>M</w:t>
            </w:r>
          </w:p>
        </w:tc>
        <w:tc>
          <w:tcPr>
            <w:tcW w:w="1926" w:type="dxa"/>
            <w:gridSpan w:val="2"/>
          </w:tcPr>
          <w:p w14:paraId="284E969B" w14:textId="77777777" w:rsidR="00EA16E8" w:rsidRPr="005A5509" w:rsidRDefault="00EA16E8" w:rsidP="002D0C32">
            <w:pPr>
              <w:pStyle w:val="TAC"/>
            </w:pPr>
            <w:r w:rsidRPr="005A5509">
              <w:t xml:space="preserve"> ALL</w:t>
            </w:r>
          </w:p>
        </w:tc>
        <w:tc>
          <w:tcPr>
            <w:tcW w:w="2407" w:type="dxa"/>
          </w:tcPr>
          <w:p w14:paraId="69F48CC0" w14:textId="77777777" w:rsidR="00EA16E8" w:rsidRPr="005A5509" w:rsidRDefault="00EA16E8" w:rsidP="002D0C32">
            <w:pPr>
              <w:pStyle w:val="TAC"/>
              <w:rPr>
                <w:b/>
                <w:bCs/>
              </w:rPr>
            </w:pPr>
            <w:r w:rsidRPr="005A5509">
              <w:t>-</w:t>
            </w:r>
          </w:p>
        </w:tc>
      </w:tr>
      <w:tr w:rsidR="00EA16E8" w:rsidRPr="005A5509" w14:paraId="7B401CE0" w14:textId="77777777" w:rsidTr="002D0C32">
        <w:trPr>
          <w:cantSplit/>
        </w:trPr>
        <w:tc>
          <w:tcPr>
            <w:tcW w:w="1744" w:type="dxa"/>
            <w:vMerge/>
          </w:tcPr>
          <w:p w14:paraId="5B4D9295" w14:textId="77777777" w:rsidR="00EA16E8" w:rsidRPr="005A5509" w:rsidRDefault="00EA16E8" w:rsidP="002D0C32">
            <w:pPr>
              <w:pStyle w:val="enumlev2"/>
              <w:ind w:left="0" w:firstLine="34"/>
              <w:rPr>
                <w:b/>
                <w:bCs/>
              </w:rPr>
            </w:pPr>
          </w:p>
        </w:tc>
        <w:tc>
          <w:tcPr>
            <w:tcW w:w="1851" w:type="dxa"/>
          </w:tcPr>
          <w:p w14:paraId="49FD37BE" w14:textId="77777777" w:rsidR="00EA16E8" w:rsidRPr="005A5509" w:rsidRDefault="00EA16E8" w:rsidP="002D0C32">
            <w:pPr>
              <w:pStyle w:val="TAC"/>
            </w:pPr>
            <w:r w:rsidRPr="005A5509">
              <w:t>Number of cycles</w:t>
            </w:r>
          </w:p>
          <w:p w14:paraId="12505728" w14:textId="77777777" w:rsidR="00EA16E8" w:rsidRPr="005A5509" w:rsidRDefault="00EA16E8" w:rsidP="002D0C32">
            <w:pPr>
              <w:pStyle w:val="TAC"/>
            </w:pPr>
            <w:r w:rsidRPr="005A5509">
              <w:rPr>
                <w:rFonts w:hint="eastAsia"/>
              </w:rPr>
              <w:t>(</w:t>
            </w:r>
            <w:r w:rsidRPr="005A5509">
              <w:t xml:space="preserve">noc </w:t>
            </w:r>
            <w:r w:rsidRPr="005A5509">
              <w:rPr>
                <w:rFonts w:hint="eastAsia"/>
              </w:rPr>
              <w:t>,</w:t>
            </w:r>
            <w:r w:rsidRPr="005A5509">
              <w:t>0x0002)</w:t>
            </w:r>
          </w:p>
        </w:tc>
        <w:tc>
          <w:tcPr>
            <w:tcW w:w="1961" w:type="dxa"/>
          </w:tcPr>
          <w:p w14:paraId="2F2C58EC" w14:textId="77777777" w:rsidR="00EA16E8" w:rsidRPr="005A5509" w:rsidRDefault="00EA16E8" w:rsidP="002D0C32">
            <w:pPr>
              <w:pStyle w:val="TAC"/>
            </w:pPr>
            <w:r w:rsidRPr="005A5509">
              <w:t>O</w:t>
            </w:r>
          </w:p>
        </w:tc>
        <w:tc>
          <w:tcPr>
            <w:tcW w:w="1926" w:type="dxa"/>
            <w:gridSpan w:val="2"/>
          </w:tcPr>
          <w:p w14:paraId="535C22D6" w14:textId="77777777" w:rsidR="00EA16E8" w:rsidRPr="005A5509" w:rsidRDefault="00EA16E8" w:rsidP="002D0C32">
            <w:pPr>
              <w:pStyle w:val="TAC"/>
            </w:pPr>
            <w:r w:rsidRPr="005A5509">
              <w:rPr>
                <w:rFonts w:hint="eastAsia"/>
              </w:rPr>
              <w:t>Any</w:t>
            </w:r>
            <w:r w:rsidRPr="005A5509">
              <w:rPr>
                <w:rFonts w:hint="eastAsia"/>
                <w:lang w:eastAsia="zh-CN"/>
              </w:rPr>
              <w:t xml:space="preserve"> I</w:t>
            </w:r>
            <w:r w:rsidRPr="005A5509">
              <w:rPr>
                <w:lang w:eastAsia="zh-CN"/>
              </w:rPr>
              <w:t>nteger</w:t>
            </w:r>
          </w:p>
        </w:tc>
        <w:tc>
          <w:tcPr>
            <w:tcW w:w="2407" w:type="dxa"/>
          </w:tcPr>
          <w:p w14:paraId="10B14210" w14:textId="77777777" w:rsidR="00EA16E8" w:rsidRPr="005A5509" w:rsidRDefault="00EA16E8" w:rsidP="002D0C32">
            <w:pPr>
              <w:pStyle w:val="TAC"/>
            </w:pPr>
            <w:r w:rsidRPr="005A5509">
              <w:t>-</w:t>
            </w:r>
          </w:p>
        </w:tc>
      </w:tr>
      <w:tr w:rsidR="00EA16E8" w:rsidRPr="005A5509" w14:paraId="53C89472" w14:textId="77777777" w:rsidTr="002D0C32">
        <w:trPr>
          <w:cantSplit/>
        </w:trPr>
        <w:tc>
          <w:tcPr>
            <w:tcW w:w="1744" w:type="dxa"/>
            <w:vMerge/>
          </w:tcPr>
          <w:p w14:paraId="65A0BF00" w14:textId="77777777" w:rsidR="00EA16E8" w:rsidRPr="005A5509" w:rsidRDefault="00EA16E8" w:rsidP="002D0C32">
            <w:pPr>
              <w:pStyle w:val="enumlev2"/>
              <w:ind w:left="0" w:firstLine="34"/>
              <w:rPr>
                <w:b/>
                <w:bCs/>
              </w:rPr>
            </w:pPr>
          </w:p>
        </w:tc>
        <w:tc>
          <w:tcPr>
            <w:tcW w:w="1851" w:type="dxa"/>
          </w:tcPr>
          <w:p w14:paraId="62CC4621" w14:textId="77777777" w:rsidR="00EA16E8" w:rsidRPr="005A5509" w:rsidRDefault="00EA16E8" w:rsidP="002D0C32">
            <w:pPr>
              <w:pStyle w:val="TAC"/>
            </w:pPr>
            <w:r w:rsidRPr="005A5509">
              <w:t>Announcement Variant</w:t>
            </w:r>
          </w:p>
          <w:p w14:paraId="51AB45BD" w14:textId="77777777" w:rsidR="00EA16E8" w:rsidRPr="005A5509" w:rsidRDefault="00EA16E8" w:rsidP="002D0C32">
            <w:pPr>
              <w:pStyle w:val="TAC"/>
            </w:pPr>
            <w:r w:rsidRPr="005A5509">
              <w:rPr>
                <w:rFonts w:hint="eastAsia"/>
              </w:rPr>
              <w:t>(</w:t>
            </w:r>
            <w:r w:rsidRPr="005A5509">
              <w:t xml:space="preserve">av </w:t>
            </w:r>
            <w:r w:rsidRPr="005A5509">
              <w:rPr>
                <w:rFonts w:hint="eastAsia"/>
              </w:rPr>
              <w:t>,</w:t>
            </w:r>
            <w:r w:rsidRPr="005A5509">
              <w:t>0x0003)</w:t>
            </w:r>
          </w:p>
        </w:tc>
        <w:tc>
          <w:tcPr>
            <w:tcW w:w="1961" w:type="dxa"/>
          </w:tcPr>
          <w:p w14:paraId="329F5720" w14:textId="77777777" w:rsidR="00EA16E8" w:rsidRPr="005A5509" w:rsidRDefault="00EA16E8" w:rsidP="002D0C32">
            <w:pPr>
              <w:pStyle w:val="TAC"/>
            </w:pPr>
            <w:r w:rsidRPr="005A5509">
              <w:rPr>
                <w:rFonts w:hint="eastAsia"/>
                <w:bCs/>
              </w:rPr>
              <w:t>O</w:t>
            </w:r>
          </w:p>
        </w:tc>
        <w:tc>
          <w:tcPr>
            <w:tcW w:w="1926" w:type="dxa"/>
            <w:gridSpan w:val="2"/>
          </w:tcPr>
          <w:p w14:paraId="25DE3CF2" w14:textId="77777777" w:rsidR="00EA16E8" w:rsidRPr="005A5509" w:rsidRDefault="00EA16E8" w:rsidP="002D0C32">
            <w:pPr>
              <w:pStyle w:val="TAC"/>
            </w:pPr>
            <w:r w:rsidRPr="005A5509">
              <w:rPr>
                <w:rFonts w:hint="eastAsia"/>
              </w:rPr>
              <w:t>ALL</w:t>
            </w:r>
          </w:p>
        </w:tc>
        <w:tc>
          <w:tcPr>
            <w:tcW w:w="2407" w:type="dxa"/>
          </w:tcPr>
          <w:p w14:paraId="59D4CCFB" w14:textId="77777777" w:rsidR="00EA16E8" w:rsidRPr="005A5509" w:rsidRDefault="00EA16E8" w:rsidP="002D0C32">
            <w:pPr>
              <w:pStyle w:val="TAC"/>
            </w:pPr>
            <w:r w:rsidRPr="005A5509">
              <w:t>-</w:t>
            </w:r>
          </w:p>
        </w:tc>
      </w:tr>
      <w:tr w:rsidR="00EA16E8" w:rsidRPr="005A5509" w14:paraId="0137595C" w14:textId="77777777" w:rsidTr="002D0C32">
        <w:trPr>
          <w:cantSplit/>
        </w:trPr>
        <w:tc>
          <w:tcPr>
            <w:tcW w:w="1744" w:type="dxa"/>
            <w:vMerge/>
          </w:tcPr>
          <w:p w14:paraId="50F3BC65" w14:textId="77777777" w:rsidR="00EA16E8" w:rsidRPr="005A5509" w:rsidRDefault="00EA16E8" w:rsidP="002D0C32">
            <w:pPr>
              <w:pStyle w:val="enumlev2"/>
              <w:ind w:left="0" w:firstLine="34"/>
              <w:rPr>
                <w:b/>
                <w:bCs/>
              </w:rPr>
            </w:pPr>
          </w:p>
        </w:tc>
        <w:tc>
          <w:tcPr>
            <w:tcW w:w="1851" w:type="dxa"/>
          </w:tcPr>
          <w:p w14:paraId="318F4682" w14:textId="77777777" w:rsidR="00EA16E8" w:rsidRPr="005A5509" w:rsidRDefault="00EA16E8" w:rsidP="002D0C32">
            <w:pPr>
              <w:pStyle w:val="TAC"/>
            </w:pPr>
            <w:r w:rsidRPr="005A5509">
              <w:t>Announcement Direction</w:t>
            </w:r>
          </w:p>
          <w:p w14:paraId="6090BE91" w14:textId="77777777" w:rsidR="00EA16E8" w:rsidRPr="005A5509" w:rsidRDefault="00EA16E8" w:rsidP="002D0C32">
            <w:pPr>
              <w:pStyle w:val="TAC"/>
            </w:pPr>
            <w:r w:rsidRPr="005A5509">
              <w:rPr>
                <w:rFonts w:hint="eastAsia"/>
              </w:rPr>
              <w:t>(</w:t>
            </w:r>
            <w:r w:rsidRPr="005A5509">
              <w:t xml:space="preserve">di </w:t>
            </w:r>
            <w:r w:rsidRPr="005A5509">
              <w:rPr>
                <w:rFonts w:hint="eastAsia"/>
              </w:rPr>
              <w:t>,</w:t>
            </w:r>
            <w:r w:rsidRPr="005A5509">
              <w:t>0x0004)</w:t>
            </w:r>
          </w:p>
        </w:tc>
        <w:tc>
          <w:tcPr>
            <w:tcW w:w="1961" w:type="dxa"/>
          </w:tcPr>
          <w:p w14:paraId="2BEBBC9C" w14:textId="77777777" w:rsidR="00EA16E8" w:rsidRPr="005A5509" w:rsidRDefault="00EA16E8" w:rsidP="002D0C32">
            <w:pPr>
              <w:pStyle w:val="TAC"/>
            </w:pPr>
            <w:r w:rsidRPr="005A5509">
              <w:rPr>
                <w:rFonts w:hint="eastAsia"/>
                <w:lang w:eastAsia="zh-CN"/>
              </w:rPr>
              <w:t>O</w:t>
            </w:r>
          </w:p>
        </w:tc>
        <w:tc>
          <w:tcPr>
            <w:tcW w:w="1926" w:type="dxa"/>
            <w:gridSpan w:val="2"/>
          </w:tcPr>
          <w:p w14:paraId="0DAF70C9" w14:textId="77777777" w:rsidR="00EA16E8" w:rsidRPr="005A5509" w:rsidRDefault="00EA16E8" w:rsidP="002D0C32">
            <w:pPr>
              <w:pStyle w:val="TAC"/>
            </w:pPr>
            <w:r w:rsidRPr="005A5509">
              <w:t>Ext (0x01)</w:t>
            </w:r>
          </w:p>
          <w:p w14:paraId="1E8686C5" w14:textId="77777777" w:rsidR="00EA16E8" w:rsidRPr="005A5509" w:rsidRDefault="00EA16E8" w:rsidP="002D0C32">
            <w:pPr>
              <w:pStyle w:val="TAC"/>
            </w:pPr>
            <w:r w:rsidRPr="005A5509">
              <w:t>Int (0x02)</w:t>
            </w:r>
          </w:p>
        </w:tc>
        <w:tc>
          <w:tcPr>
            <w:tcW w:w="2407" w:type="dxa"/>
          </w:tcPr>
          <w:p w14:paraId="29ECEC70" w14:textId="77777777" w:rsidR="00EA16E8" w:rsidRPr="005A5509" w:rsidRDefault="00EA16E8" w:rsidP="002D0C32">
            <w:pPr>
              <w:pStyle w:val="TAC"/>
            </w:pPr>
            <w:r w:rsidRPr="005A5509">
              <w:t>Default=External</w:t>
            </w:r>
          </w:p>
        </w:tc>
      </w:tr>
      <w:tr w:rsidR="00EA16E8" w:rsidRPr="005A5509" w14:paraId="1250DCCA" w14:textId="77777777" w:rsidTr="002D0C32">
        <w:trPr>
          <w:cantSplit/>
        </w:trPr>
        <w:tc>
          <w:tcPr>
            <w:tcW w:w="1744" w:type="dxa"/>
          </w:tcPr>
          <w:p w14:paraId="436BDBA3" w14:textId="77777777" w:rsidR="00EA16E8" w:rsidRPr="005A5509" w:rsidRDefault="00EA16E8" w:rsidP="002D0C32">
            <w:pPr>
              <w:pStyle w:val="TAH"/>
            </w:pPr>
            <w:r w:rsidRPr="005A5509">
              <w:lastRenderedPageBreak/>
              <w:t>Events</w:t>
            </w:r>
          </w:p>
        </w:tc>
        <w:tc>
          <w:tcPr>
            <w:tcW w:w="1851" w:type="dxa"/>
          </w:tcPr>
          <w:p w14:paraId="1BD5E56B" w14:textId="77777777" w:rsidR="00EA16E8" w:rsidRPr="005A5509" w:rsidRDefault="00EA16E8" w:rsidP="002D0C32">
            <w:pPr>
              <w:pStyle w:val="TAH"/>
            </w:pPr>
            <w:r w:rsidRPr="005A5509">
              <w:t>Mandatory/</w:t>
            </w:r>
          </w:p>
          <w:p w14:paraId="77CEF9B5" w14:textId="77777777" w:rsidR="00EA16E8" w:rsidRPr="005A5509" w:rsidRDefault="00EA16E8" w:rsidP="002D0C32">
            <w:pPr>
              <w:pStyle w:val="TAH"/>
            </w:pPr>
            <w:r w:rsidRPr="005A5509">
              <w:t>Optional</w:t>
            </w:r>
          </w:p>
        </w:tc>
        <w:tc>
          <w:tcPr>
            <w:tcW w:w="6294" w:type="dxa"/>
            <w:gridSpan w:val="4"/>
          </w:tcPr>
          <w:p w14:paraId="5A4E8BAA" w14:textId="77777777" w:rsidR="00EA16E8" w:rsidRPr="005A5509" w:rsidRDefault="00EA16E8" w:rsidP="002D0C32">
            <w:pPr>
              <w:pStyle w:val="TAH"/>
            </w:pPr>
            <w:r w:rsidRPr="005A5509">
              <w:t>Used in command:</w:t>
            </w:r>
          </w:p>
        </w:tc>
      </w:tr>
      <w:tr w:rsidR="00EA16E8" w:rsidRPr="005A5509" w14:paraId="5956FE31" w14:textId="77777777" w:rsidTr="002D0C32">
        <w:trPr>
          <w:cantSplit/>
        </w:trPr>
        <w:tc>
          <w:tcPr>
            <w:tcW w:w="1744" w:type="dxa"/>
            <w:vMerge w:val="restart"/>
          </w:tcPr>
          <w:p w14:paraId="4332F7AA" w14:textId="77777777" w:rsidR="00EA16E8" w:rsidRPr="005A5509" w:rsidRDefault="00EA16E8" w:rsidP="002D0C32">
            <w:pPr>
              <w:spacing w:before="80"/>
              <w:jc w:val="center"/>
              <w:rPr>
                <w:rFonts w:ascii="Arial" w:hAnsi="Arial" w:cs="Arial"/>
                <w:sz w:val="18"/>
                <w:szCs w:val="18"/>
              </w:rPr>
            </w:pPr>
            <w:r w:rsidRPr="005A5509">
              <w:rPr>
                <w:rFonts w:ascii="Arial" w:hAnsi="Arial" w:cs="Arial"/>
                <w:sz w:val="18"/>
                <w:szCs w:val="18"/>
              </w:rPr>
              <w:t xml:space="preserve"> </w:t>
            </w:r>
          </w:p>
          <w:p w14:paraId="15541D23" w14:textId="77777777" w:rsidR="00EA16E8" w:rsidRPr="005A5509" w:rsidRDefault="00EA16E8" w:rsidP="002D0C32">
            <w:pPr>
              <w:spacing w:before="80"/>
              <w:jc w:val="center"/>
              <w:rPr>
                <w:rFonts w:ascii="Arial" w:hAnsi="Arial" w:cs="Arial"/>
                <w:snapToGrid w:val="0"/>
                <w:sz w:val="18"/>
                <w:szCs w:val="18"/>
              </w:rPr>
            </w:pPr>
            <w:r w:rsidRPr="005A5509">
              <w:rPr>
                <w:rFonts w:ascii="Arial" w:hAnsi="Arial" w:cs="Arial"/>
                <w:sz w:val="18"/>
                <w:szCs w:val="18"/>
              </w:rPr>
              <w:t>None</w:t>
            </w:r>
          </w:p>
          <w:p w14:paraId="56EE7C2A" w14:textId="77777777" w:rsidR="00EA16E8" w:rsidRPr="005A5509" w:rsidRDefault="00EA16E8" w:rsidP="002D0C32">
            <w:pPr>
              <w:pStyle w:val="TAC"/>
              <w:rPr>
                <w:b/>
                <w:bCs/>
              </w:rPr>
            </w:pPr>
          </w:p>
        </w:tc>
        <w:tc>
          <w:tcPr>
            <w:tcW w:w="1851" w:type="dxa"/>
          </w:tcPr>
          <w:p w14:paraId="161E36CB" w14:textId="77777777" w:rsidR="00EA16E8" w:rsidRPr="005A5509" w:rsidRDefault="00EA16E8" w:rsidP="002D0C32">
            <w:pPr>
              <w:pStyle w:val="TAC"/>
              <w:rPr>
                <w:b/>
                <w:bCs/>
              </w:rPr>
            </w:pPr>
            <w:r w:rsidRPr="005A5509">
              <w:rPr>
                <w:rFonts w:hint="eastAsia"/>
                <w:bCs/>
              </w:rPr>
              <w:t>-</w:t>
            </w:r>
          </w:p>
        </w:tc>
        <w:tc>
          <w:tcPr>
            <w:tcW w:w="6294" w:type="dxa"/>
            <w:gridSpan w:val="4"/>
          </w:tcPr>
          <w:p w14:paraId="2028D3ED" w14:textId="77777777" w:rsidR="00EA16E8" w:rsidRPr="005A5509" w:rsidRDefault="00EA16E8" w:rsidP="002D0C32">
            <w:pPr>
              <w:pStyle w:val="TAC"/>
              <w:rPr>
                <w:b/>
                <w:bCs/>
              </w:rPr>
            </w:pPr>
            <w:r w:rsidRPr="005A5509">
              <w:rPr>
                <w:rFonts w:hint="eastAsia"/>
                <w:lang w:val="en-US"/>
              </w:rPr>
              <w:t>-</w:t>
            </w:r>
          </w:p>
        </w:tc>
      </w:tr>
      <w:tr w:rsidR="00EA16E8" w:rsidRPr="005A5509" w14:paraId="32A91B3B" w14:textId="77777777" w:rsidTr="002D0C32">
        <w:trPr>
          <w:cantSplit/>
        </w:trPr>
        <w:tc>
          <w:tcPr>
            <w:tcW w:w="1744" w:type="dxa"/>
            <w:vMerge/>
          </w:tcPr>
          <w:p w14:paraId="7962887F" w14:textId="77777777" w:rsidR="00EA16E8" w:rsidRPr="005A5509" w:rsidRDefault="00EA16E8" w:rsidP="002D0C32">
            <w:pPr>
              <w:pStyle w:val="enumlev2"/>
              <w:ind w:left="0" w:firstLine="34"/>
              <w:rPr>
                <w:b/>
                <w:bCs/>
              </w:rPr>
            </w:pPr>
          </w:p>
        </w:tc>
        <w:tc>
          <w:tcPr>
            <w:tcW w:w="1851" w:type="dxa"/>
          </w:tcPr>
          <w:p w14:paraId="541B6327" w14:textId="77777777" w:rsidR="00EA16E8" w:rsidRPr="005A5509" w:rsidRDefault="00EA16E8" w:rsidP="002D0C32">
            <w:pPr>
              <w:pStyle w:val="TAH"/>
            </w:pPr>
            <w:r w:rsidRPr="005A5509">
              <w:t>Event</w:t>
            </w:r>
          </w:p>
          <w:p w14:paraId="39B7A21D" w14:textId="77777777" w:rsidR="00EA16E8" w:rsidRPr="005A5509" w:rsidRDefault="00EA16E8" w:rsidP="002D0C32">
            <w:pPr>
              <w:pStyle w:val="TAH"/>
            </w:pPr>
            <w:r w:rsidRPr="005A5509">
              <w:t>Parameters</w:t>
            </w:r>
          </w:p>
        </w:tc>
        <w:tc>
          <w:tcPr>
            <w:tcW w:w="1961" w:type="dxa"/>
          </w:tcPr>
          <w:p w14:paraId="54D30F4C" w14:textId="77777777" w:rsidR="00EA16E8" w:rsidRPr="005A5509" w:rsidRDefault="00EA16E8" w:rsidP="002D0C32">
            <w:pPr>
              <w:pStyle w:val="TAH"/>
            </w:pPr>
            <w:r w:rsidRPr="005A5509">
              <w:t>Mandatory/</w:t>
            </w:r>
          </w:p>
          <w:p w14:paraId="3FFEAB81" w14:textId="77777777" w:rsidR="00EA16E8" w:rsidRPr="005A5509" w:rsidRDefault="00EA16E8" w:rsidP="002D0C32">
            <w:pPr>
              <w:pStyle w:val="TAH"/>
            </w:pPr>
            <w:r w:rsidRPr="005A5509">
              <w:t>Optional</w:t>
            </w:r>
          </w:p>
        </w:tc>
        <w:tc>
          <w:tcPr>
            <w:tcW w:w="1926" w:type="dxa"/>
            <w:gridSpan w:val="2"/>
          </w:tcPr>
          <w:p w14:paraId="280645FD" w14:textId="77777777" w:rsidR="00EA16E8" w:rsidRPr="005A5509" w:rsidRDefault="00EA16E8" w:rsidP="002D0C32">
            <w:pPr>
              <w:pStyle w:val="TAH"/>
            </w:pPr>
            <w:r w:rsidRPr="005A5509">
              <w:t>Supported</w:t>
            </w:r>
          </w:p>
          <w:p w14:paraId="13B7B163" w14:textId="77777777" w:rsidR="00EA16E8" w:rsidRPr="005A5509" w:rsidRDefault="00EA16E8" w:rsidP="002D0C32">
            <w:pPr>
              <w:pStyle w:val="TAH"/>
            </w:pPr>
            <w:r w:rsidRPr="005A5509">
              <w:t>Values:</w:t>
            </w:r>
          </w:p>
        </w:tc>
        <w:tc>
          <w:tcPr>
            <w:tcW w:w="2407" w:type="dxa"/>
          </w:tcPr>
          <w:p w14:paraId="091CD878" w14:textId="77777777" w:rsidR="00EA16E8" w:rsidRPr="005A5509" w:rsidRDefault="00EA16E8" w:rsidP="002D0C32">
            <w:pPr>
              <w:pStyle w:val="TAH"/>
            </w:pPr>
            <w:r w:rsidRPr="005A5509">
              <w:t>Provisioned Value:</w:t>
            </w:r>
          </w:p>
        </w:tc>
      </w:tr>
      <w:tr w:rsidR="00EA16E8" w:rsidRPr="005A5509" w14:paraId="18319441" w14:textId="77777777" w:rsidTr="002D0C32">
        <w:trPr>
          <w:cantSplit/>
        </w:trPr>
        <w:tc>
          <w:tcPr>
            <w:tcW w:w="1744" w:type="dxa"/>
            <w:vMerge/>
          </w:tcPr>
          <w:p w14:paraId="1C8683A6" w14:textId="77777777" w:rsidR="00EA16E8" w:rsidRPr="005A5509" w:rsidRDefault="00EA16E8" w:rsidP="002D0C32">
            <w:pPr>
              <w:pStyle w:val="enumlev2"/>
              <w:ind w:left="0" w:firstLine="34"/>
              <w:rPr>
                <w:b/>
                <w:bCs/>
              </w:rPr>
            </w:pPr>
          </w:p>
        </w:tc>
        <w:tc>
          <w:tcPr>
            <w:tcW w:w="1851" w:type="dxa"/>
          </w:tcPr>
          <w:p w14:paraId="6F752947" w14:textId="77777777" w:rsidR="00EA16E8" w:rsidRPr="005A5509" w:rsidRDefault="00EA16E8" w:rsidP="002D0C32">
            <w:pPr>
              <w:pStyle w:val="TAC"/>
              <w:rPr>
                <w:b/>
                <w:bCs/>
              </w:rPr>
            </w:pPr>
            <w:r w:rsidRPr="005A5509">
              <w:rPr>
                <w:rFonts w:hint="eastAsia"/>
                <w:b/>
                <w:bCs/>
              </w:rPr>
              <w:t>-</w:t>
            </w:r>
          </w:p>
        </w:tc>
        <w:tc>
          <w:tcPr>
            <w:tcW w:w="1961" w:type="dxa"/>
          </w:tcPr>
          <w:p w14:paraId="7CBD8EE9" w14:textId="77777777" w:rsidR="00EA16E8" w:rsidRPr="005A5509" w:rsidRDefault="00EA16E8" w:rsidP="002D0C32">
            <w:pPr>
              <w:pStyle w:val="TAC"/>
              <w:rPr>
                <w:b/>
                <w:bCs/>
              </w:rPr>
            </w:pPr>
            <w:r w:rsidRPr="005A5509">
              <w:rPr>
                <w:rFonts w:hint="eastAsia"/>
              </w:rPr>
              <w:t>-</w:t>
            </w:r>
          </w:p>
        </w:tc>
        <w:tc>
          <w:tcPr>
            <w:tcW w:w="1926" w:type="dxa"/>
            <w:gridSpan w:val="2"/>
          </w:tcPr>
          <w:p w14:paraId="0F20863F" w14:textId="77777777" w:rsidR="00EA16E8" w:rsidRPr="005A5509" w:rsidRDefault="00EA16E8" w:rsidP="002D0C32">
            <w:pPr>
              <w:pStyle w:val="TAC"/>
            </w:pPr>
            <w:r w:rsidRPr="005A5509">
              <w:rPr>
                <w:rFonts w:hint="eastAsia"/>
              </w:rPr>
              <w:t>-</w:t>
            </w:r>
          </w:p>
        </w:tc>
        <w:tc>
          <w:tcPr>
            <w:tcW w:w="2407" w:type="dxa"/>
          </w:tcPr>
          <w:p w14:paraId="6DCACD44" w14:textId="77777777" w:rsidR="00EA16E8" w:rsidRPr="005A5509" w:rsidRDefault="00EA16E8" w:rsidP="002D0C32">
            <w:pPr>
              <w:pStyle w:val="TAC"/>
              <w:rPr>
                <w:b/>
                <w:bCs/>
              </w:rPr>
            </w:pPr>
            <w:r w:rsidRPr="005A5509">
              <w:rPr>
                <w:rFonts w:hint="eastAsia"/>
              </w:rPr>
              <w:t>-</w:t>
            </w:r>
          </w:p>
        </w:tc>
      </w:tr>
      <w:tr w:rsidR="00EA16E8" w:rsidRPr="005A5509" w14:paraId="705CD516" w14:textId="77777777" w:rsidTr="002D0C32">
        <w:trPr>
          <w:cantSplit/>
        </w:trPr>
        <w:tc>
          <w:tcPr>
            <w:tcW w:w="1744" w:type="dxa"/>
            <w:vMerge/>
          </w:tcPr>
          <w:p w14:paraId="4111407A" w14:textId="77777777" w:rsidR="00EA16E8" w:rsidRPr="005A5509" w:rsidRDefault="00EA16E8" w:rsidP="002D0C32">
            <w:pPr>
              <w:pStyle w:val="enumlev2"/>
              <w:ind w:left="0" w:firstLine="34"/>
              <w:rPr>
                <w:b/>
                <w:bCs/>
              </w:rPr>
            </w:pPr>
          </w:p>
        </w:tc>
        <w:tc>
          <w:tcPr>
            <w:tcW w:w="1851" w:type="dxa"/>
          </w:tcPr>
          <w:p w14:paraId="4DE3715F" w14:textId="77777777" w:rsidR="00EA16E8" w:rsidRPr="005A5509" w:rsidRDefault="00EA16E8" w:rsidP="002D0C32">
            <w:pPr>
              <w:pStyle w:val="TAH"/>
            </w:pPr>
            <w:r w:rsidRPr="005A5509">
              <w:t>ObservedEvent</w:t>
            </w:r>
          </w:p>
          <w:p w14:paraId="29811651" w14:textId="77777777" w:rsidR="00EA16E8" w:rsidRPr="005A5509" w:rsidRDefault="00EA16E8" w:rsidP="002D0C32">
            <w:pPr>
              <w:pStyle w:val="TAH"/>
            </w:pPr>
            <w:r w:rsidRPr="005A5509">
              <w:t>Parameters</w:t>
            </w:r>
          </w:p>
        </w:tc>
        <w:tc>
          <w:tcPr>
            <w:tcW w:w="1961" w:type="dxa"/>
          </w:tcPr>
          <w:p w14:paraId="5841DBDE" w14:textId="77777777" w:rsidR="00EA16E8" w:rsidRPr="005A5509" w:rsidRDefault="00EA16E8" w:rsidP="002D0C32">
            <w:pPr>
              <w:pStyle w:val="TAH"/>
            </w:pPr>
            <w:r w:rsidRPr="005A5509">
              <w:t>Mandatory/</w:t>
            </w:r>
          </w:p>
          <w:p w14:paraId="719CC78F" w14:textId="77777777" w:rsidR="00EA16E8" w:rsidRPr="005A5509" w:rsidRDefault="00EA16E8" w:rsidP="002D0C32">
            <w:pPr>
              <w:pStyle w:val="TAH"/>
            </w:pPr>
            <w:r w:rsidRPr="005A5509">
              <w:t>Optional</w:t>
            </w:r>
          </w:p>
        </w:tc>
        <w:tc>
          <w:tcPr>
            <w:tcW w:w="1926" w:type="dxa"/>
            <w:gridSpan w:val="2"/>
          </w:tcPr>
          <w:p w14:paraId="26A0B914" w14:textId="77777777" w:rsidR="00EA16E8" w:rsidRPr="005A5509" w:rsidRDefault="00EA16E8" w:rsidP="002D0C32">
            <w:pPr>
              <w:pStyle w:val="TAH"/>
            </w:pPr>
            <w:r w:rsidRPr="005A5509">
              <w:t>Supported</w:t>
            </w:r>
          </w:p>
          <w:p w14:paraId="7EE8FF1E" w14:textId="77777777" w:rsidR="00EA16E8" w:rsidRPr="005A5509" w:rsidRDefault="00EA16E8" w:rsidP="002D0C32">
            <w:pPr>
              <w:pStyle w:val="TAH"/>
            </w:pPr>
            <w:r w:rsidRPr="005A5509">
              <w:t>Values:</w:t>
            </w:r>
          </w:p>
        </w:tc>
        <w:tc>
          <w:tcPr>
            <w:tcW w:w="2407" w:type="dxa"/>
          </w:tcPr>
          <w:p w14:paraId="4B900D58" w14:textId="77777777" w:rsidR="00EA16E8" w:rsidRPr="005A5509" w:rsidRDefault="00EA16E8" w:rsidP="002D0C32">
            <w:pPr>
              <w:pStyle w:val="TAH"/>
            </w:pPr>
            <w:r w:rsidRPr="005A5509">
              <w:t>Provisioned Value:</w:t>
            </w:r>
          </w:p>
        </w:tc>
      </w:tr>
      <w:tr w:rsidR="00EA16E8" w:rsidRPr="005A5509" w14:paraId="09BE12E4" w14:textId="77777777" w:rsidTr="002D0C32">
        <w:trPr>
          <w:cantSplit/>
        </w:trPr>
        <w:tc>
          <w:tcPr>
            <w:tcW w:w="1744" w:type="dxa"/>
            <w:vMerge/>
          </w:tcPr>
          <w:p w14:paraId="3467B151" w14:textId="77777777" w:rsidR="00EA16E8" w:rsidRPr="005A5509" w:rsidRDefault="00EA16E8" w:rsidP="002D0C32">
            <w:pPr>
              <w:pStyle w:val="enumlev2"/>
              <w:ind w:left="0" w:firstLine="34"/>
              <w:rPr>
                <w:b/>
                <w:bCs/>
              </w:rPr>
            </w:pPr>
          </w:p>
        </w:tc>
        <w:tc>
          <w:tcPr>
            <w:tcW w:w="1851" w:type="dxa"/>
          </w:tcPr>
          <w:p w14:paraId="090A41E0" w14:textId="77777777" w:rsidR="00EA16E8" w:rsidRPr="005A5509" w:rsidRDefault="00EA16E8" w:rsidP="002D0C32">
            <w:pPr>
              <w:pStyle w:val="TAC"/>
            </w:pPr>
            <w:r w:rsidRPr="005A5509">
              <w:rPr>
                <w:rFonts w:hint="eastAsia"/>
                <w:b/>
                <w:bCs/>
              </w:rPr>
              <w:t>-</w:t>
            </w:r>
          </w:p>
        </w:tc>
        <w:tc>
          <w:tcPr>
            <w:tcW w:w="1961" w:type="dxa"/>
          </w:tcPr>
          <w:p w14:paraId="698DF2DB" w14:textId="77777777" w:rsidR="00EA16E8" w:rsidRPr="005A5509" w:rsidRDefault="00EA16E8" w:rsidP="002D0C32">
            <w:pPr>
              <w:pStyle w:val="TAC"/>
            </w:pPr>
            <w:r w:rsidRPr="005A5509">
              <w:rPr>
                <w:rFonts w:hint="eastAsia"/>
              </w:rPr>
              <w:t>-</w:t>
            </w:r>
          </w:p>
        </w:tc>
        <w:tc>
          <w:tcPr>
            <w:tcW w:w="1926" w:type="dxa"/>
            <w:gridSpan w:val="2"/>
          </w:tcPr>
          <w:p w14:paraId="05AABC84" w14:textId="77777777" w:rsidR="00EA16E8" w:rsidRPr="005A5509" w:rsidRDefault="00EA16E8" w:rsidP="002D0C32">
            <w:pPr>
              <w:pStyle w:val="TAC"/>
            </w:pPr>
            <w:r w:rsidRPr="005A5509">
              <w:rPr>
                <w:rFonts w:hint="eastAsia"/>
              </w:rPr>
              <w:t>-</w:t>
            </w:r>
          </w:p>
        </w:tc>
        <w:tc>
          <w:tcPr>
            <w:tcW w:w="2407" w:type="dxa"/>
          </w:tcPr>
          <w:p w14:paraId="020EB839" w14:textId="77777777" w:rsidR="00EA16E8" w:rsidRPr="005A5509" w:rsidRDefault="00EA16E8" w:rsidP="002D0C32">
            <w:pPr>
              <w:pStyle w:val="TAC"/>
            </w:pPr>
            <w:r w:rsidRPr="005A5509">
              <w:rPr>
                <w:rFonts w:hint="eastAsia"/>
              </w:rPr>
              <w:t>-</w:t>
            </w:r>
          </w:p>
        </w:tc>
      </w:tr>
      <w:tr w:rsidR="00EA16E8" w:rsidRPr="005A5509" w14:paraId="051AA912" w14:textId="77777777" w:rsidTr="002D0C32">
        <w:trPr>
          <w:cantSplit/>
        </w:trPr>
        <w:tc>
          <w:tcPr>
            <w:tcW w:w="1744" w:type="dxa"/>
          </w:tcPr>
          <w:p w14:paraId="5BE76070" w14:textId="77777777" w:rsidR="00EA16E8" w:rsidRPr="005A5509" w:rsidRDefault="00EA16E8" w:rsidP="002D0C32">
            <w:pPr>
              <w:pStyle w:val="TAH"/>
            </w:pPr>
            <w:r w:rsidRPr="005A5509">
              <w:t>Statistics</w:t>
            </w:r>
          </w:p>
        </w:tc>
        <w:tc>
          <w:tcPr>
            <w:tcW w:w="1851" w:type="dxa"/>
          </w:tcPr>
          <w:p w14:paraId="566B8E94" w14:textId="77777777" w:rsidR="00EA16E8" w:rsidRPr="005A5509" w:rsidRDefault="00EA16E8" w:rsidP="002D0C32">
            <w:pPr>
              <w:pStyle w:val="TAH"/>
            </w:pPr>
            <w:r w:rsidRPr="005A5509">
              <w:t>Mandatory/</w:t>
            </w:r>
          </w:p>
          <w:p w14:paraId="7749B5E1" w14:textId="77777777" w:rsidR="00EA16E8" w:rsidRPr="005A5509" w:rsidRDefault="00EA16E8" w:rsidP="002D0C32">
            <w:pPr>
              <w:pStyle w:val="TAH"/>
            </w:pPr>
            <w:r w:rsidRPr="005A5509">
              <w:t>Optional</w:t>
            </w:r>
          </w:p>
        </w:tc>
        <w:tc>
          <w:tcPr>
            <w:tcW w:w="2861" w:type="dxa"/>
            <w:gridSpan w:val="2"/>
          </w:tcPr>
          <w:p w14:paraId="61D36B14" w14:textId="77777777" w:rsidR="00EA16E8" w:rsidRPr="005A5509" w:rsidRDefault="00EA16E8" w:rsidP="002D0C32">
            <w:pPr>
              <w:pStyle w:val="TAH"/>
            </w:pPr>
            <w:r w:rsidRPr="005A5509">
              <w:t>Used in command:</w:t>
            </w:r>
          </w:p>
        </w:tc>
        <w:tc>
          <w:tcPr>
            <w:tcW w:w="3433" w:type="dxa"/>
            <w:gridSpan w:val="2"/>
          </w:tcPr>
          <w:p w14:paraId="06BFBF4D" w14:textId="77777777" w:rsidR="00EA16E8" w:rsidRPr="005A5509" w:rsidRDefault="00EA16E8" w:rsidP="002D0C32">
            <w:pPr>
              <w:pStyle w:val="TAH"/>
            </w:pPr>
            <w:r w:rsidRPr="005A5509">
              <w:t>Supported Values:</w:t>
            </w:r>
          </w:p>
        </w:tc>
      </w:tr>
      <w:tr w:rsidR="00EA16E8" w:rsidRPr="005A5509" w14:paraId="6BF3E194" w14:textId="77777777" w:rsidTr="002D0C32">
        <w:trPr>
          <w:cantSplit/>
        </w:trPr>
        <w:tc>
          <w:tcPr>
            <w:tcW w:w="1744" w:type="dxa"/>
          </w:tcPr>
          <w:p w14:paraId="6AD4BE93" w14:textId="77777777" w:rsidR="00EA16E8" w:rsidRPr="005A5509" w:rsidRDefault="00EA16E8" w:rsidP="002D0C32">
            <w:pPr>
              <w:pStyle w:val="TAC"/>
            </w:pPr>
            <w:r w:rsidRPr="005A5509">
              <w:t>None</w:t>
            </w:r>
          </w:p>
        </w:tc>
        <w:tc>
          <w:tcPr>
            <w:tcW w:w="1851" w:type="dxa"/>
          </w:tcPr>
          <w:p w14:paraId="7E9FFF97" w14:textId="77777777" w:rsidR="00EA16E8" w:rsidRPr="005A5509" w:rsidRDefault="00EA16E8" w:rsidP="002D0C32">
            <w:pPr>
              <w:pStyle w:val="TAC"/>
            </w:pPr>
            <w:r w:rsidRPr="005A5509">
              <w:t>-</w:t>
            </w:r>
          </w:p>
        </w:tc>
        <w:tc>
          <w:tcPr>
            <w:tcW w:w="2861" w:type="dxa"/>
            <w:gridSpan w:val="2"/>
          </w:tcPr>
          <w:p w14:paraId="5B1D3D2A" w14:textId="77777777" w:rsidR="00EA16E8" w:rsidRPr="005A5509" w:rsidRDefault="00EA16E8" w:rsidP="002D0C32">
            <w:pPr>
              <w:pStyle w:val="TAC"/>
            </w:pPr>
            <w:r w:rsidRPr="005A5509">
              <w:t>-</w:t>
            </w:r>
          </w:p>
        </w:tc>
        <w:tc>
          <w:tcPr>
            <w:tcW w:w="3433" w:type="dxa"/>
            <w:gridSpan w:val="2"/>
          </w:tcPr>
          <w:p w14:paraId="0BC05119" w14:textId="77777777" w:rsidR="00EA16E8" w:rsidRPr="005A5509" w:rsidRDefault="00EA16E8" w:rsidP="002D0C32">
            <w:pPr>
              <w:pStyle w:val="TAC"/>
            </w:pPr>
            <w:r w:rsidRPr="005A5509">
              <w:t>-</w:t>
            </w:r>
          </w:p>
        </w:tc>
      </w:tr>
      <w:tr w:rsidR="00EA16E8" w:rsidRPr="005A5509" w14:paraId="4884A6BD" w14:textId="77777777" w:rsidTr="002D0C32">
        <w:trPr>
          <w:cantSplit/>
        </w:trPr>
        <w:tc>
          <w:tcPr>
            <w:tcW w:w="1744" w:type="dxa"/>
          </w:tcPr>
          <w:p w14:paraId="0621DF22" w14:textId="77777777" w:rsidR="00EA16E8" w:rsidRPr="005A5509" w:rsidRDefault="00EA16E8" w:rsidP="002D0C32">
            <w:pPr>
              <w:pStyle w:val="TAH"/>
            </w:pPr>
            <w:r w:rsidRPr="005A5509">
              <w:t>Error Codes</w:t>
            </w:r>
          </w:p>
        </w:tc>
        <w:tc>
          <w:tcPr>
            <w:tcW w:w="8145" w:type="dxa"/>
            <w:gridSpan w:val="5"/>
          </w:tcPr>
          <w:p w14:paraId="5C79D246" w14:textId="77777777" w:rsidR="00EA16E8" w:rsidRPr="005A5509" w:rsidRDefault="00EA16E8" w:rsidP="002D0C32">
            <w:pPr>
              <w:pStyle w:val="TAH"/>
            </w:pPr>
            <w:r w:rsidRPr="005A5509">
              <w:t>Mandatory/ Optional</w:t>
            </w:r>
          </w:p>
        </w:tc>
      </w:tr>
      <w:tr w:rsidR="00EA16E8" w:rsidRPr="005A5509" w14:paraId="776428BF" w14:textId="77777777" w:rsidTr="002D0C32">
        <w:trPr>
          <w:cantSplit/>
        </w:trPr>
        <w:tc>
          <w:tcPr>
            <w:tcW w:w="1744" w:type="dxa"/>
          </w:tcPr>
          <w:p w14:paraId="23FD7C4D" w14:textId="77777777" w:rsidR="00EA16E8" w:rsidRPr="005A5509" w:rsidRDefault="00EA16E8" w:rsidP="002D0C32">
            <w:pPr>
              <w:pStyle w:val="TAC"/>
            </w:pPr>
            <w:r w:rsidRPr="005A5509">
              <w:t>None</w:t>
            </w:r>
          </w:p>
        </w:tc>
        <w:tc>
          <w:tcPr>
            <w:tcW w:w="8145" w:type="dxa"/>
            <w:gridSpan w:val="5"/>
          </w:tcPr>
          <w:p w14:paraId="4E964F11" w14:textId="77777777" w:rsidR="00EA16E8" w:rsidRPr="005A5509" w:rsidRDefault="00EA16E8" w:rsidP="002D0C32">
            <w:pPr>
              <w:pStyle w:val="TAC"/>
            </w:pPr>
            <w:r w:rsidRPr="005A5509">
              <w:t>-</w:t>
            </w:r>
          </w:p>
        </w:tc>
      </w:tr>
    </w:tbl>
    <w:p w14:paraId="587C24F7" w14:textId="77777777" w:rsidR="00EA16E8" w:rsidRPr="005A5509" w:rsidRDefault="00EA16E8" w:rsidP="00EA16E8"/>
    <w:p w14:paraId="2DA3020E" w14:textId="77777777" w:rsidR="00EA16E8" w:rsidRPr="005A5509" w:rsidRDefault="00EA16E8" w:rsidP="00EA16E8">
      <w:pPr>
        <w:pStyle w:val="Heading4"/>
      </w:pPr>
      <w:bookmarkStart w:id="154" w:name="_Toc11325815"/>
      <w:bookmarkStart w:id="155" w:name="_Toc67485850"/>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.19</w:t>
      </w:r>
      <w:r>
        <w:tab/>
      </w:r>
      <w:r w:rsidRPr="005A5509">
        <w:t>Intrusion Tones Generator Package</w:t>
      </w:r>
      <w:bookmarkEnd w:id="154"/>
      <w:bookmarkEnd w:id="155"/>
    </w:p>
    <w:p w14:paraId="6192A342"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.19.1: Package Usage Information for Intrusion Tones Generator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62"/>
        <w:gridCol w:w="1783"/>
        <w:gridCol w:w="1785"/>
        <w:gridCol w:w="815"/>
        <w:gridCol w:w="929"/>
        <w:gridCol w:w="2215"/>
      </w:tblGrid>
      <w:tr w:rsidR="00EA16E8" w:rsidRPr="005A5509" w14:paraId="36EF5CC5" w14:textId="77777777" w:rsidTr="002D0C32">
        <w:trPr>
          <w:cantSplit/>
        </w:trPr>
        <w:tc>
          <w:tcPr>
            <w:tcW w:w="1744" w:type="dxa"/>
          </w:tcPr>
          <w:p w14:paraId="518E0274" w14:textId="77777777" w:rsidR="00EA16E8" w:rsidRPr="005A5509" w:rsidRDefault="00EA16E8" w:rsidP="002D0C32">
            <w:pPr>
              <w:pStyle w:val="TAH"/>
            </w:pPr>
            <w:r w:rsidRPr="005A5509">
              <w:t xml:space="preserve">Properties </w:t>
            </w:r>
          </w:p>
        </w:tc>
        <w:tc>
          <w:tcPr>
            <w:tcW w:w="1851" w:type="dxa"/>
          </w:tcPr>
          <w:p w14:paraId="5000F00F" w14:textId="77777777" w:rsidR="00EA16E8" w:rsidRPr="005A5509" w:rsidRDefault="00EA16E8" w:rsidP="002D0C32">
            <w:pPr>
              <w:pStyle w:val="TAH"/>
            </w:pPr>
            <w:r w:rsidRPr="005A5509">
              <w:t>Mandatory/</w:t>
            </w:r>
          </w:p>
          <w:p w14:paraId="4F065A12" w14:textId="77777777" w:rsidR="00EA16E8" w:rsidRPr="005A5509" w:rsidRDefault="00EA16E8" w:rsidP="002D0C32">
            <w:pPr>
              <w:pStyle w:val="TAH"/>
            </w:pPr>
            <w:r w:rsidRPr="005A5509">
              <w:t>Optional</w:t>
            </w:r>
          </w:p>
        </w:tc>
        <w:tc>
          <w:tcPr>
            <w:tcW w:w="1961" w:type="dxa"/>
          </w:tcPr>
          <w:p w14:paraId="41BA5096" w14:textId="77777777" w:rsidR="00EA16E8" w:rsidRPr="005A5509" w:rsidRDefault="00EA16E8" w:rsidP="002D0C32">
            <w:pPr>
              <w:pStyle w:val="TAH"/>
            </w:pPr>
            <w:r w:rsidRPr="005A5509">
              <w:t>Used in command:</w:t>
            </w:r>
          </w:p>
        </w:tc>
        <w:tc>
          <w:tcPr>
            <w:tcW w:w="1926" w:type="dxa"/>
            <w:gridSpan w:val="2"/>
          </w:tcPr>
          <w:p w14:paraId="23B2617C" w14:textId="77777777" w:rsidR="00EA16E8" w:rsidRPr="005A5509" w:rsidRDefault="00EA16E8" w:rsidP="002D0C32">
            <w:pPr>
              <w:pStyle w:val="TAH"/>
            </w:pPr>
            <w:r w:rsidRPr="005A5509">
              <w:t>Supported Values:</w:t>
            </w:r>
          </w:p>
        </w:tc>
        <w:tc>
          <w:tcPr>
            <w:tcW w:w="2407" w:type="dxa"/>
          </w:tcPr>
          <w:p w14:paraId="0D52A778" w14:textId="77777777" w:rsidR="00EA16E8" w:rsidRPr="005A5509" w:rsidRDefault="00EA16E8" w:rsidP="002D0C32">
            <w:pPr>
              <w:pStyle w:val="TAH"/>
            </w:pPr>
            <w:r w:rsidRPr="005A5509">
              <w:t>Provisioned Value:</w:t>
            </w:r>
          </w:p>
        </w:tc>
      </w:tr>
      <w:tr w:rsidR="00EA16E8" w:rsidRPr="005A5509" w14:paraId="74A9596E" w14:textId="77777777" w:rsidTr="002D0C32">
        <w:trPr>
          <w:cantSplit/>
        </w:trPr>
        <w:tc>
          <w:tcPr>
            <w:tcW w:w="1744" w:type="dxa"/>
          </w:tcPr>
          <w:p w14:paraId="17C6B18F" w14:textId="77777777" w:rsidR="00EA16E8" w:rsidRPr="005A5509" w:rsidRDefault="00EA16E8" w:rsidP="002D0C32">
            <w:pPr>
              <w:pStyle w:val="TAC"/>
              <w:ind w:left="400" w:hanging="400"/>
            </w:pPr>
            <w:r w:rsidRPr="005A5509">
              <w:rPr>
                <w:rFonts w:hint="eastAsia"/>
              </w:rPr>
              <w:t>None</w:t>
            </w:r>
          </w:p>
        </w:tc>
        <w:tc>
          <w:tcPr>
            <w:tcW w:w="1851" w:type="dxa"/>
          </w:tcPr>
          <w:p w14:paraId="3C967312" w14:textId="77777777" w:rsidR="00EA16E8" w:rsidRPr="005A5509" w:rsidRDefault="00EA16E8" w:rsidP="002D0C32">
            <w:pPr>
              <w:pStyle w:val="TAC"/>
              <w:ind w:left="400" w:hanging="400"/>
            </w:pPr>
            <w:r w:rsidRPr="005A5509">
              <w:rPr>
                <w:rFonts w:hint="eastAsia"/>
              </w:rPr>
              <w:t>-</w:t>
            </w:r>
          </w:p>
        </w:tc>
        <w:tc>
          <w:tcPr>
            <w:tcW w:w="1961" w:type="dxa"/>
          </w:tcPr>
          <w:p w14:paraId="72C95540" w14:textId="77777777" w:rsidR="00EA16E8" w:rsidRPr="005A5509" w:rsidRDefault="00EA16E8" w:rsidP="002D0C32">
            <w:pPr>
              <w:pStyle w:val="TAC"/>
              <w:ind w:left="400" w:hanging="400"/>
            </w:pPr>
            <w:r w:rsidRPr="005A5509">
              <w:rPr>
                <w:rFonts w:hint="eastAsia"/>
              </w:rPr>
              <w:t>-</w:t>
            </w:r>
          </w:p>
        </w:tc>
        <w:tc>
          <w:tcPr>
            <w:tcW w:w="1926" w:type="dxa"/>
            <w:gridSpan w:val="2"/>
          </w:tcPr>
          <w:p w14:paraId="30D85EAE" w14:textId="77777777" w:rsidR="00EA16E8" w:rsidRPr="005A5509" w:rsidRDefault="00EA16E8" w:rsidP="002D0C32">
            <w:pPr>
              <w:pStyle w:val="TAC"/>
              <w:ind w:left="400" w:hanging="400"/>
            </w:pPr>
            <w:r w:rsidRPr="005A5509">
              <w:rPr>
                <w:rFonts w:hint="eastAsia"/>
              </w:rPr>
              <w:t>-</w:t>
            </w:r>
          </w:p>
        </w:tc>
        <w:tc>
          <w:tcPr>
            <w:tcW w:w="2407" w:type="dxa"/>
          </w:tcPr>
          <w:p w14:paraId="77B4F85F" w14:textId="77777777" w:rsidR="00EA16E8" w:rsidRPr="005A5509" w:rsidRDefault="00EA16E8" w:rsidP="002D0C32">
            <w:pPr>
              <w:pStyle w:val="TAC"/>
              <w:ind w:left="400" w:hanging="400"/>
            </w:pPr>
            <w:r w:rsidRPr="005A5509">
              <w:rPr>
                <w:rFonts w:hint="eastAsia"/>
              </w:rPr>
              <w:t>-</w:t>
            </w:r>
          </w:p>
        </w:tc>
      </w:tr>
      <w:tr w:rsidR="00EA16E8" w:rsidRPr="005A5509" w14:paraId="5DCF84E6" w14:textId="77777777" w:rsidTr="002D0C32">
        <w:trPr>
          <w:cantSplit/>
        </w:trPr>
        <w:tc>
          <w:tcPr>
            <w:tcW w:w="1744" w:type="dxa"/>
          </w:tcPr>
          <w:p w14:paraId="1FD8DA28" w14:textId="77777777" w:rsidR="00EA16E8" w:rsidRPr="005A5509" w:rsidRDefault="00EA16E8" w:rsidP="002D0C32">
            <w:pPr>
              <w:pStyle w:val="TAH"/>
            </w:pPr>
            <w:r w:rsidRPr="005A5509">
              <w:t xml:space="preserve">Signals </w:t>
            </w:r>
          </w:p>
        </w:tc>
        <w:tc>
          <w:tcPr>
            <w:tcW w:w="1851" w:type="dxa"/>
          </w:tcPr>
          <w:p w14:paraId="5D35FA7C" w14:textId="77777777" w:rsidR="00EA16E8" w:rsidRPr="005A5509" w:rsidRDefault="00EA16E8" w:rsidP="002D0C32">
            <w:pPr>
              <w:pStyle w:val="TAH"/>
            </w:pPr>
            <w:r w:rsidRPr="005A5509">
              <w:t>Mandatory/</w:t>
            </w:r>
          </w:p>
          <w:p w14:paraId="7AD74B99" w14:textId="77777777" w:rsidR="00EA16E8" w:rsidRPr="005A5509" w:rsidRDefault="00EA16E8" w:rsidP="002D0C32">
            <w:pPr>
              <w:pStyle w:val="TAH"/>
            </w:pPr>
            <w:r w:rsidRPr="005A5509">
              <w:t>Optional</w:t>
            </w:r>
          </w:p>
        </w:tc>
        <w:tc>
          <w:tcPr>
            <w:tcW w:w="3887" w:type="dxa"/>
            <w:gridSpan w:val="3"/>
          </w:tcPr>
          <w:p w14:paraId="307C23A5" w14:textId="77777777" w:rsidR="00EA16E8" w:rsidRPr="005A5509" w:rsidRDefault="00EA16E8" w:rsidP="002D0C32">
            <w:pPr>
              <w:pStyle w:val="TAH"/>
            </w:pPr>
            <w:r w:rsidRPr="005A5509">
              <w:t>Used in command:</w:t>
            </w:r>
          </w:p>
        </w:tc>
        <w:tc>
          <w:tcPr>
            <w:tcW w:w="2407" w:type="dxa"/>
          </w:tcPr>
          <w:p w14:paraId="25703C8C" w14:textId="77777777" w:rsidR="00EA16E8" w:rsidRPr="005A5509" w:rsidRDefault="00EA16E8" w:rsidP="002D0C32">
            <w:pPr>
              <w:pStyle w:val="TAH"/>
            </w:pPr>
            <w:r w:rsidRPr="005A5509">
              <w:t>Duration Provisioned Value:</w:t>
            </w:r>
          </w:p>
        </w:tc>
      </w:tr>
      <w:tr w:rsidR="00EA16E8" w:rsidRPr="005A5509" w14:paraId="1DA1B94B" w14:textId="77777777" w:rsidTr="002D0C32">
        <w:trPr>
          <w:cantSplit/>
        </w:trPr>
        <w:tc>
          <w:tcPr>
            <w:tcW w:w="1744" w:type="dxa"/>
            <w:vMerge w:val="restart"/>
          </w:tcPr>
          <w:p w14:paraId="7D2A54AD" w14:textId="77777777" w:rsidR="00EA16E8" w:rsidRPr="005A5509" w:rsidRDefault="00EA16E8" w:rsidP="002D0C32">
            <w:pPr>
              <w:pStyle w:val="TAC"/>
            </w:pPr>
            <w:r w:rsidRPr="005A5509">
              <w:t>Intrusion Pending Tone (int/pend,0x0027/0x0057)</w:t>
            </w:r>
          </w:p>
          <w:p w14:paraId="5BFF6AFB" w14:textId="77777777" w:rsidR="00EA16E8" w:rsidRPr="005A5509" w:rsidRDefault="00EA16E8" w:rsidP="002D0C32">
            <w:pPr>
              <w:pStyle w:val="TAC"/>
            </w:pPr>
            <w:r w:rsidRPr="005A5509">
              <w:t>Intrusion Tone (int/int,0x0027/0x0058)</w:t>
            </w:r>
          </w:p>
          <w:p w14:paraId="70B7FC04" w14:textId="77777777" w:rsidR="00EA16E8" w:rsidRPr="005A5509" w:rsidRDefault="00EA16E8" w:rsidP="002D0C32">
            <w:pPr>
              <w:pStyle w:val="TAC"/>
            </w:pPr>
            <w:r w:rsidRPr="005A5509">
              <w:t>Intrusion Reminder Tone (int/rem,0x0027/0x0059)</w:t>
            </w:r>
          </w:p>
          <w:p w14:paraId="5D4C27AD" w14:textId="77777777" w:rsidR="00EA16E8" w:rsidRPr="005A5509" w:rsidRDefault="00EA16E8" w:rsidP="002D0C32">
            <w:pPr>
              <w:pStyle w:val="TAC"/>
            </w:pPr>
            <w:r w:rsidRPr="005A5509">
              <w:t>Toll Break-In Tone (int/tbi,0x0027/0x</w:t>
            </w:r>
            <w:smartTag w:uri="urn:schemas-microsoft-com:office:smarttags" w:element="chmetcnv">
              <w:smartTagPr>
                <w:attr w:name="TCSC" w:val="0"/>
                <w:attr w:name="NumberType" w:val="1"/>
                <w:attr w:name="Negative" w:val="False"/>
                <w:attr w:name="HasSpace" w:val="False"/>
                <w:attr w:name="SourceValue" w:val="5"/>
                <w:attr w:name="UnitName" w:val="a"/>
              </w:smartTagPr>
              <w:r w:rsidRPr="005A5509">
                <w:t>005a</w:t>
              </w:r>
            </w:smartTag>
            <w:r w:rsidRPr="005A5509">
              <w:t>)</w:t>
            </w:r>
          </w:p>
          <w:p w14:paraId="4D9B0C5C" w14:textId="77777777" w:rsidR="00EA16E8" w:rsidRPr="005A5509" w:rsidRDefault="00EA16E8" w:rsidP="002D0C32">
            <w:pPr>
              <w:pStyle w:val="TAC"/>
              <w:rPr>
                <w:lang w:val="fr-FR"/>
              </w:rPr>
            </w:pPr>
            <w:r w:rsidRPr="005A5509">
              <w:rPr>
                <w:lang w:val="fr-FR"/>
              </w:rPr>
              <w:t>Intrusion Queue Tone (int/intque,0x0027/0x005b)</w:t>
            </w:r>
          </w:p>
          <w:p w14:paraId="50361092" w14:textId="77777777" w:rsidR="00EA16E8" w:rsidRPr="005A5509" w:rsidRDefault="00EA16E8" w:rsidP="002D0C32">
            <w:pPr>
              <w:pStyle w:val="TAC"/>
              <w:rPr>
                <w:lang w:val="en-US"/>
              </w:rPr>
            </w:pPr>
            <w:r w:rsidRPr="005A5509">
              <w:rPr>
                <w:lang w:val="en-US"/>
              </w:rPr>
              <w:t>Busy Verification Tone (int/bv,0x0027/0x</w:t>
            </w:r>
            <w:smartTag w:uri="urn:schemas-microsoft-com:office:smarttags" w:element="chmetcnv">
              <w:smartTagPr>
                <w:attr w:name="TCSC" w:val="0"/>
                <w:attr w:name="NumberType" w:val="1"/>
                <w:attr w:name="Negative" w:val="False"/>
                <w:attr w:name="HasSpace" w:val="False"/>
                <w:attr w:name="SourceValue" w:val="5"/>
                <w:attr w:name="UnitName" w:val="C"/>
              </w:smartTagPr>
              <w:r w:rsidRPr="005A5509">
                <w:rPr>
                  <w:lang w:val="en-US"/>
                </w:rPr>
                <w:t>005c</w:t>
              </w:r>
            </w:smartTag>
            <w:r w:rsidRPr="005A5509">
              <w:rPr>
                <w:lang w:val="en-US"/>
              </w:rPr>
              <w:t>)</w:t>
            </w:r>
          </w:p>
          <w:p w14:paraId="45268123" w14:textId="77777777" w:rsidR="00EA16E8" w:rsidRPr="005A5509" w:rsidRDefault="00EA16E8" w:rsidP="002D0C32">
            <w:pPr>
              <w:pStyle w:val="TAC"/>
              <w:ind w:left="400" w:hanging="400"/>
              <w:rPr>
                <w:b/>
                <w:bCs/>
              </w:rPr>
            </w:pPr>
          </w:p>
        </w:tc>
        <w:tc>
          <w:tcPr>
            <w:tcW w:w="1851" w:type="dxa"/>
          </w:tcPr>
          <w:p w14:paraId="7134FC38" w14:textId="77777777" w:rsidR="00EA16E8" w:rsidRPr="005A5509" w:rsidRDefault="00EA16E8" w:rsidP="002D0C32">
            <w:pPr>
              <w:pStyle w:val="TAC"/>
              <w:ind w:left="400" w:hanging="400"/>
              <w:rPr>
                <w:b/>
                <w:bCs/>
              </w:rPr>
            </w:pPr>
            <w:r w:rsidRPr="005A5509">
              <w:t>O</w:t>
            </w:r>
          </w:p>
        </w:tc>
        <w:tc>
          <w:tcPr>
            <w:tcW w:w="3887" w:type="dxa"/>
            <w:gridSpan w:val="3"/>
          </w:tcPr>
          <w:p w14:paraId="18BCEEC0" w14:textId="77777777" w:rsidR="00EA16E8" w:rsidRPr="005A5509" w:rsidRDefault="00EA16E8" w:rsidP="002D0C32">
            <w:pPr>
              <w:pStyle w:val="TAC"/>
              <w:ind w:left="400" w:hanging="400"/>
              <w:rPr>
                <w:b/>
                <w:bCs/>
              </w:rPr>
            </w:pPr>
            <w:r w:rsidRPr="005A5509">
              <w:t>ADD, MOD, MOVE</w:t>
            </w:r>
          </w:p>
        </w:tc>
        <w:tc>
          <w:tcPr>
            <w:tcW w:w="2407" w:type="dxa"/>
          </w:tcPr>
          <w:p w14:paraId="231FFFB6" w14:textId="77777777" w:rsidR="00EA16E8" w:rsidRPr="005A5509" w:rsidRDefault="00EA16E8" w:rsidP="002D0C32">
            <w:pPr>
              <w:pStyle w:val="TAC"/>
              <w:ind w:left="400" w:hanging="400"/>
              <w:jc w:val="left"/>
              <w:rPr>
                <w:b/>
                <w:bCs/>
              </w:rPr>
            </w:pPr>
            <w:r w:rsidRPr="005A5509">
              <w:rPr>
                <w:rFonts w:hint="eastAsia"/>
                <w:lang w:eastAsia="zh-CN"/>
              </w:rPr>
              <w:t>-</w:t>
            </w:r>
          </w:p>
        </w:tc>
      </w:tr>
      <w:tr w:rsidR="00EA16E8" w:rsidRPr="005A5509" w14:paraId="38A24CAA" w14:textId="77777777" w:rsidTr="002D0C32">
        <w:trPr>
          <w:cantSplit/>
        </w:trPr>
        <w:tc>
          <w:tcPr>
            <w:tcW w:w="1744" w:type="dxa"/>
            <w:vMerge/>
          </w:tcPr>
          <w:p w14:paraId="604E335B" w14:textId="77777777" w:rsidR="00EA16E8" w:rsidRPr="005A5509" w:rsidRDefault="00EA16E8" w:rsidP="002D0C32">
            <w:pPr>
              <w:pStyle w:val="enumlev2"/>
              <w:ind w:left="0" w:firstLine="34"/>
              <w:rPr>
                <w:b/>
                <w:bCs/>
              </w:rPr>
            </w:pPr>
          </w:p>
        </w:tc>
        <w:tc>
          <w:tcPr>
            <w:tcW w:w="1851" w:type="dxa"/>
          </w:tcPr>
          <w:p w14:paraId="33152458" w14:textId="77777777" w:rsidR="00EA16E8" w:rsidRPr="005A5509" w:rsidRDefault="00EA16E8" w:rsidP="002D0C32">
            <w:pPr>
              <w:pStyle w:val="TAH"/>
            </w:pPr>
            <w:r w:rsidRPr="005A5509">
              <w:t>Signal Parameters</w:t>
            </w:r>
          </w:p>
        </w:tc>
        <w:tc>
          <w:tcPr>
            <w:tcW w:w="1961" w:type="dxa"/>
          </w:tcPr>
          <w:p w14:paraId="4D20083A" w14:textId="77777777" w:rsidR="00EA16E8" w:rsidRPr="005A5509" w:rsidRDefault="00EA16E8" w:rsidP="002D0C32">
            <w:pPr>
              <w:pStyle w:val="TAH"/>
            </w:pPr>
            <w:r w:rsidRPr="005A5509">
              <w:t>Mandatory/</w:t>
            </w:r>
          </w:p>
          <w:p w14:paraId="60E8851D" w14:textId="77777777" w:rsidR="00EA16E8" w:rsidRPr="005A5509" w:rsidRDefault="00EA16E8" w:rsidP="002D0C32">
            <w:pPr>
              <w:pStyle w:val="TAH"/>
            </w:pPr>
            <w:r w:rsidRPr="005A5509">
              <w:t>Optional</w:t>
            </w:r>
          </w:p>
        </w:tc>
        <w:tc>
          <w:tcPr>
            <w:tcW w:w="1926" w:type="dxa"/>
            <w:gridSpan w:val="2"/>
          </w:tcPr>
          <w:p w14:paraId="5347A6E4" w14:textId="77777777" w:rsidR="00EA16E8" w:rsidRPr="005A5509" w:rsidRDefault="00EA16E8" w:rsidP="002D0C32">
            <w:pPr>
              <w:pStyle w:val="TAH"/>
            </w:pPr>
            <w:r w:rsidRPr="005A5509">
              <w:t>Supported</w:t>
            </w:r>
          </w:p>
          <w:p w14:paraId="7EDA4E3E" w14:textId="77777777" w:rsidR="00EA16E8" w:rsidRPr="005A5509" w:rsidRDefault="00EA16E8" w:rsidP="002D0C32">
            <w:pPr>
              <w:pStyle w:val="TAH"/>
            </w:pPr>
            <w:r w:rsidRPr="005A5509">
              <w:t>Values:</w:t>
            </w:r>
          </w:p>
        </w:tc>
        <w:tc>
          <w:tcPr>
            <w:tcW w:w="2407" w:type="dxa"/>
          </w:tcPr>
          <w:p w14:paraId="17F8A36D" w14:textId="77777777" w:rsidR="00EA16E8" w:rsidRPr="005A5509" w:rsidRDefault="00EA16E8" w:rsidP="002D0C32">
            <w:pPr>
              <w:pStyle w:val="TAH"/>
            </w:pPr>
            <w:r w:rsidRPr="005A5509">
              <w:t>Duration Provisioned Value:</w:t>
            </w:r>
          </w:p>
        </w:tc>
      </w:tr>
      <w:tr w:rsidR="00EA16E8" w:rsidRPr="005A5509" w14:paraId="3B37D40D" w14:textId="77777777" w:rsidTr="002D0C32">
        <w:trPr>
          <w:cantSplit/>
        </w:trPr>
        <w:tc>
          <w:tcPr>
            <w:tcW w:w="1744" w:type="dxa"/>
            <w:vMerge/>
          </w:tcPr>
          <w:p w14:paraId="4563D4D9" w14:textId="77777777" w:rsidR="00EA16E8" w:rsidRPr="005A5509" w:rsidRDefault="00EA16E8" w:rsidP="002D0C32">
            <w:pPr>
              <w:pStyle w:val="enumlev2"/>
              <w:ind w:left="0" w:firstLine="34"/>
              <w:rPr>
                <w:b/>
                <w:bCs/>
              </w:rPr>
            </w:pPr>
          </w:p>
        </w:tc>
        <w:tc>
          <w:tcPr>
            <w:tcW w:w="1851" w:type="dxa"/>
          </w:tcPr>
          <w:p w14:paraId="21E9606D" w14:textId="77777777" w:rsidR="00EA16E8" w:rsidRPr="005A5509" w:rsidRDefault="00EA16E8" w:rsidP="002D0C32">
            <w:pPr>
              <w:pStyle w:val="TAC"/>
              <w:ind w:left="400" w:hanging="400"/>
              <w:rPr>
                <w:b/>
                <w:bCs/>
              </w:rPr>
            </w:pPr>
            <w:r w:rsidRPr="005A5509">
              <w:t>Tone Direction (btd, 0x0001)</w:t>
            </w:r>
          </w:p>
        </w:tc>
        <w:tc>
          <w:tcPr>
            <w:tcW w:w="1961" w:type="dxa"/>
          </w:tcPr>
          <w:p w14:paraId="1124F60A" w14:textId="77777777" w:rsidR="00EA16E8" w:rsidRPr="005A5509" w:rsidRDefault="00EA16E8" w:rsidP="002D0C32">
            <w:pPr>
              <w:pStyle w:val="TAC"/>
              <w:ind w:left="400" w:hanging="400"/>
              <w:rPr>
                <w:b/>
                <w:bCs/>
              </w:rPr>
            </w:pPr>
            <w:r w:rsidRPr="005A5509">
              <w:t>M</w:t>
            </w:r>
          </w:p>
        </w:tc>
        <w:tc>
          <w:tcPr>
            <w:tcW w:w="1926" w:type="dxa"/>
            <w:gridSpan w:val="2"/>
          </w:tcPr>
          <w:p w14:paraId="51FF9933" w14:textId="77777777" w:rsidR="00EA16E8" w:rsidRPr="005A5509" w:rsidRDefault="00EA16E8" w:rsidP="002D0C32">
            <w:pPr>
              <w:pStyle w:val="TAC"/>
              <w:ind w:left="400" w:hanging="400"/>
            </w:pPr>
            <w:r w:rsidRPr="005A5509">
              <w:t xml:space="preserve"> Internal / External</w:t>
            </w:r>
          </w:p>
        </w:tc>
        <w:tc>
          <w:tcPr>
            <w:tcW w:w="2407" w:type="dxa"/>
          </w:tcPr>
          <w:p w14:paraId="55A522E0" w14:textId="77777777" w:rsidR="00EA16E8" w:rsidRPr="005A5509" w:rsidRDefault="00EA16E8" w:rsidP="002D0C32">
            <w:pPr>
              <w:pStyle w:val="TAC"/>
              <w:ind w:left="400" w:hanging="400"/>
              <w:rPr>
                <w:b/>
                <w:bCs/>
              </w:rPr>
            </w:pPr>
            <w:r w:rsidRPr="005A5509">
              <w:t xml:space="preserve"> Default=External</w:t>
            </w:r>
          </w:p>
        </w:tc>
      </w:tr>
      <w:tr w:rsidR="00EA16E8" w:rsidRPr="005A5509" w14:paraId="264BC367" w14:textId="77777777" w:rsidTr="002D0C32">
        <w:trPr>
          <w:cantSplit/>
        </w:trPr>
        <w:tc>
          <w:tcPr>
            <w:tcW w:w="1744" w:type="dxa"/>
          </w:tcPr>
          <w:p w14:paraId="67CEC70B" w14:textId="77777777" w:rsidR="00EA16E8" w:rsidRPr="005A5509" w:rsidRDefault="00EA16E8" w:rsidP="002D0C32">
            <w:pPr>
              <w:pStyle w:val="TAH"/>
            </w:pPr>
            <w:r w:rsidRPr="005A5509">
              <w:t>Events</w:t>
            </w:r>
          </w:p>
        </w:tc>
        <w:tc>
          <w:tcPr>
            <w:tcW w:w="1851" w:type="dxa"/>
          </w:tcPr>
          <w:p w14:paraId="02B6E66A" w14:textId="77777777" w:rsidR="00EA16E8" w:rsidRPr="005A5509" w:rsidRDefault="00EA16E8" w:rsidP="002D0C32">
            <w:pPr>
              <w:pStyle w:val="TAH"/>
            </w:pPr>
            <w:r w:rsidRPr="005A5509">
              <w:t>Mandatory/</w:t>
            </w:r>
          </w:p>
          <w:p w14:paraId="3DB215D3" w14:textId="77777777" w:rsidR="00EA16E8" w:rsidRPr="005A5509" w:rsidRDefault="00EA16E8" w:rsidP="002D0C32">
            <w:pPr>
              <w:pStyle w:val="TAH"/>
            </w:pPr>
            <w:r w:rsidRPr="005A5509">
              <w:t>Optional</w:t>
            </w:r>
          </w:p>
        </w:tc>
        <w:tc>
          <w:tcPr>
            <w:tcW w:w="6294" w:type="dxa"/>
            <w:gridSpan w:val="4"/>
          </w:tcPr>
          <w:p w14:paraId="73FC04A9" w14:textId="77777777" w:rsidR="00EA16E8" w:rsidRPr="005A5509" w:rsidRDefault="00EA16E8" w:rsidP="002D0C32">
            <w:pPr>
              <w:pStyle w:val="TAH"/>
            </w:pPr>
            <w:r w:rsidRPr="005A5509">
              <w:t>Used in command:</w:t>
            </w:r>
          </w:p>
        </w:tc>
      </w:tr>
      <w:tr w:rsidR="00EA16E8" w:rsidRPr="005A5509" w14:paraId="093E0527" w14:textId="77777777" w:rsidTr="002D0C32">
        <w:trPr>
          <w:cantSplit/>
        </w:trPr>
        <w:tc>
          <w:tcPr>
            <w:tcW w:w="1744" w:type="dxa"/>
            <w:vMerge w:val="restart"/>
          </w:tcPr>
          <w:p w14:paraId="43941192" w14:textId="77777777" w:rsidR="00EA16E8" w:rsidRPr="005A5509" w:rsidRDefault="00EA16E8" w:rsidP="002D0C32">
            <w:pPr>
              <w:pStyle w:val="TAC"/>
              <w:ind w:left="400" w:hanging="400"/>
              <w:rPr>
                <w:b/>
                <w:bCs/>
              </w:rPr>
            </w:pPr>
            <w:r w:rsidRPr="005A5509">
              <w:rPr>
                <w:rFonts w:hint="eastAsia"/>
              </w:rPr>
              <w:t>None</w:t>
            </w:r>
          </w:p>
        </w:tc>
        <w:tc>
          <w:tcPr>
            <w:tcW w:w="1851" w:type="dxa"/>
          </w:tcPr>
          <w:p w14:paraId="2272EF00" w14:textId="77777777" w:rsidR="00EA16E8" w:rsidRPr="005A5509" w:rsidRDefault="00EA16E8" w:rsidP="002D0C32">
            <w:pPr>
              <w:pStyle w:val="TAC"/>
              <w:ind w:left="400" w:hanging="400"/>
              <w:rPr>
                <w:b/>
                <w:bCs/>
              </w:rPr>
            </w:pPr>
            <w:r w:rsidRPr="005A5509">
              <w:rPr>
                <w:rFonts w:hint="eastAsia"/>
              </w:rPr>
              <w:t>-</w:t>
            </w:r>
          </w:p>
        </w:tc>
        <w:tc>
          <w:tcPr>
            <w:tcW w:w="6294" w:type="dxa"/>
            <w:gridSpan w:val="4"/>
          </w:tcPr>
          <w:p w14:paraId="2E478820" w14:textId="77777777" w:rsidR="00EA16E8" w:rsidRPr="005A5509" w:rsidRDefault="00EA16E8" w:rsidP="002D0C32">
            <w:pPr>
              <w:pStyle w:val="TAC"/>
              <w:ind w:left="400" w:hanging="400"/>
              <w:rPr>
                <w:b/>
                <w:bCs/>
              </w:rPr>
            </w:pPr>
            <w:r w:rsidRPr="005A5509">
              <w:rPr>
                <w:rFonts w:hint="eastAsia"/>
              </w:rPr>
              <w:t>-</w:t>
            </w:r>
          </w:p>
        </w:tc>
      </w:tr>
      <w:tr w:rsidR="00EA16E8" w:rsidRPr="005A5509" w14:paraId="602593CE" w14:textId="77777777" w:rsidTr="002D0C32">
        <w:trPr>
          <w:cantSplit/>
        </w:trPr>
        <w:tc>
          <w:tcPr>
            <w:tcW w:w="1744" w:type="dxa"/>
            <w:vMerge/>
          </w:tcPr>
          <w:p w14:paraId="2B584E42" w14:textId="77777777" w:rsidR="00EA16E8" w:rsidRPr="005A5509" w:rsidRDefault="00EA16E8" w:rsidP="002D0C32">
            <w:pPr>
              <w:pStyle w:val="enumlev2"/>
              <w:ind w:left="0" w:firstLine="34"/>
              <w:rPr>
                <w:b/>
                <w:bCs/>
              </w:rPr>
            </w:pPr>
          </w:p>
        </w:tc>
        <w:tc>
          <w:tcPr>
            <w:tcW w:w="1851" w:type="dxa"/>
          </w:tcPr>
          <w:p w14:paraId="75BF1071" w14:textId="77777777" w:rsidR="00EA16E8" w:rsidRPr="005A5509" w:rsidRDefault="00EA16E8" w:rsidP="002D0C32">
            <w:pPr>
              <w:pStyle w:val="TAH"/>
            </w:pPr>
            <w:r w:rsidRPr="005A5509">
              <w:t>Event</w:t>
            </w:r>
          </w:p>
          <w:p w14:paraId="3DE6B06B" w14:textId="77777777" w:rsidR="00EA16E8" w:rsidRPr="005A5509" w:rsidRDefault="00EA16E8" w:rsidP="002D0C32">
            <w:pPr>
              <w:pStyle w:val="TAH"/>
            </w:pPr>
            <w:r w:rsidRPr="005A5509">
              <w:t>Parameters</w:t>
            </w:r>
          </w:p>
        </w:tc>
        <w:tc>
          <w:tcPr>
            <w:tcW w:w="1961" w:type="dxa"/>
          </w:tcPr>
          <w:p w14:paraId="560ACBF7" w14:textId="77777777" w:rsidR="00EA16E8" w:rsidRPr="005A5509" w:rsidRDefault="00EA16E8" w:rsidP="002D0C32">
            <w:pPr>
              <w:pStyle w:val="TAH"/>
            </w:pPr>
            <w:r w:rsidRPr="005A5509">
              <w:t>Mandatory/</w:t>
            </w:r>
          </w:p>
          <w:p w14:paraId="773FAD6D" w14:textId="77777777" w:rsidR="00EA16E8" w:rsidRPr="005A5509" w:rsidRDefault="00EA16E8" w:rsidP="002D0C32">
            <w:pPr>
              <w:pStyle w:val="TAH"/>
            </w:pPr>
            <w:r w:rsidRPr="005A5509">
              <w:t>Optional</w:t>
            </w:r>
          </w:p>
        </w:tc>
        <w:tc>
          <w:tcPr>
            <w:tcW w:w="1926" w:type="dxa"/>
            <w:gridSpan w:val="2"/>
          </w:tcPr>
          <w:p w14:paraId="60ED219C" w14:textId="77777777" w:rsidR="00EA16E8" w:rsidRPr="005A5509" w:rsidRDefault="00EA16E8" w:rsidP="002D0C32">
            <w:pPr>
              <w:pStyle w:val="TAH"/>
            </w:pPr>
            <w:r w:rsidRPr="005A5509">
              <w:t>Supported</w:t>
            </w:r>
          </w:p>
          <w:p w14:paraId="042F56FC" w14:textId="77777777" w:rsidR="00EA16E8" w:rsidRPr="005A5509" w:rsidRDefault="00EA16E8" w:rsidP="002D0C32">
            <w:pPr>
              <w:pStyle w:val="TAH"/>
            </w:pPr>
            <w:r w:rsidRPr="005A5509">
              <w:t>Values:</w:t>
            </w:r>
          </w:p>
        </w:tc>
        <w:tc>
          <w:tcPr>
            <w:tcW w:w="2407" w:type="dxa"/>
          </w:tcPr>
          <w:p w14:paraId="2728B7F2" w14:textId="77777777" w:rsidR="00EA16E8" w:rsidRPr="005A5509" w:rsidRDefault="00EA16E8" w:rsidP="002D0C32">
            <w:pPr>
              <w:pStyle w:val="TAH"/>
            </w:pPr>
            <w:r w:rsidRPr="005A5509">
              <w:t>Provisioned Value:</w:t>
            </w:r>
          </w:p>
        </w:tc>
      </w:tr>
      <w:tr w:rsidR="00EA16E8" w:rsidRPr="005A5509" w14:paraId="088738E7" w14:textId="77777777" w:rsidTr="002D0C32">
        <w:trPr>
          <w:cantSplit/>
        </w:trPr>
        <w:tc>
          <w:tcPr>
            <w:tcW w:w="1744" w:type="dxa"/>
            <w:vMerge/>
          </w:tcPr>
          <w:p w14:paraId="1CA43E53" w14:textId="77777777" w:rsidR="00EA16E8" w:rsidRPr="005A5509" w:rsidRDefault="00EA16E8" w:rsidP="002D0C32">
            <w:pPr>
              <w:pStyle w:val="enumlev2"/>
              <w:ind w:left="0" w:firstLine="34"/>
              <w:rPr>
                <w:b/>
                <w:bCs/>
              </w:rPr>
            </w:pPr>
          </w:p>
        </w:tc>
        <w:tc>
          <w:tcPr>
            <w:tcW w:w="1851" w:type="dxa"/>
          </w:tcPr>
          <w:p w14:paraId="63F7ACA0" w14:textId="77777777" w:rsidR="00EA16E8" w:rsidRPr="005A5509" w:rsidRDefault="00EA16E8" w:rsidP="002D0C32">
            <w:pPr>
              <w:pStyle w:val="TAC"/>
              <w:ind w:left="400" w:hanging="400"/>
              <w:rPr>
                <w:b/>
                <w:bCs/>
              </w:rPr>
            </w:pPr>
            <w:r w:rsidRPr="005A5509">
              <w:rPr>
                <w:rFonts w:hint="eastAsia"/>
              </w:rPr>
              <w:t>-</w:t>
            </w:r>
          </w:p>
        </w:tc>
        <w:tc>
          <w:tcPr>
            <w:tcW w:w="1961" w:type="dxa"/>
          </w:tcPr>
          <w:p w14:paraId="2FA651FD" w14:textId="77777777" w:rsidR="00EA16E8" w:rsidRPr="005A5509" w:rsidRDefault="00EA16E8" w:rsidP="002D0C32">
            <w:pPr>
              <w:pStyle w:val="TAC"/>
              <w:ind w:left="400" w:hanging="400"/>
              <w:rPr>
                <w:b/>
                <w:bCs/>
              </w:rPr>
            </w:pPr>
            <w:r w:rsidRPr="005A5509">
              <w:rPr>
                <w:rFonts w:hint="eastAsia"/>
              </w:rPr>
              <w:t>-</w:t>
            </w:r>
          </w:p>
        </w:tc>
        <w:tc>
          <w:tcPr>
            <w:tcW w:w="1926" w:type="dxa"/>
            <w:gridSpan w:val="2"/>
          </w:tcPr>
          <w:p w14:paraId="1AA424EA" w14:textId="77777777" w:rsidR="00EA16E8" w:rsidRPr="005A5509" w:rsidRDefault="00EA16E8" w:rsidP="002D0C32">
            <w:pPr>
              <w:pStyle w:val="TAC"/>
              <w:ind w:left="400" w:hanging="400"/>
            </w:pPr>
            <w:r w:rsidRPr="005A5509">
              <w:rPr>
                <w:rFonts w:hint="eastAsia"/>
              </w:rPr>
              <w:t>-</w:t>
            </w:r>
          </w:p>
        </w:tc>
        <w:tc>
          <w:tcPr>
            <w:tcW w:w="2407" w:type="dxa"/>
          </w:tcPr>
          <w:p w14:paraId="2628DBDB" w14:textId="77777777" w:rsidR="00EA16E8" w:rsidRPr="005A5509" w:rsidRDefault="00EA16E8" w:rsidP="002D0C32">
            <w:pPr>
              <w:pStyle w:val="TAC"/>
              <w:ind w:left="400" w:hanging="400"/>
              <w:rPr>
                <w:b/>
                <w:bCs/>
              </w:rPr>
            </w:pPr>
            <w:r w:rsidRPr="005A5509">
              <w:rPr>
                <w:rFonts w:hint="eastAsia"/>
              </w:rPr>
              <w:t>-</w:t>
            </w:r>
          </w:p>
        </w:tc>
      </w:tr>
      <w:tr w:rsidR="00EA16E8" w:rsidRPr="005A5509" w14:paraId="5C403B2F" w14:textId="77777777" w:rsidTr="002D0C32">
        <w:trPr>
          <w:cantSplit/>
        </w:trPr>
        <w:tc>
          <w:tcPr>
            <w:tcW w:w="1744" w:type="dxa"/>
            <w:vMerge/>
          </w:tcPr>
          <w:p w14:paraId="469EAF50" w14:textId="77777777" w:rsidR="00EA16E8" w:rsidRPr="005A5509" w:rsidRDefault="00EA16E8" w:rsidP="002D0C32">
            <w:pPr>
              <w:pStyle w:val="enumlev2"/>
              <w:ind w:left="0" w:firstLine="34"/>
              <w:rPr>
                <w:b/>
                <w:bCs/>
              </w:rPr>
            </w:pPr>
          </w:p>
        </w:tc>
        <w:tc>
          <w:tcPr>
            <w:tcW w:w="1851" w:type="dxa"/>
          </w:tcPr>
          <w:p w14:paraId="50B86F25" w14:textId="77777777" w:rsidR="00EA16E8" w:rsidRPr="005A5509" w:rsidRDefault="00EA16E8" w:rsidP="002D0C32">
            <w:pPr>
              <w:pStyle w:val="TAH"/>
            </w:pPr>
            <w:r w:rsidRPr="005A5509">
              <w:t>ObservedEvent</w:t>
            </w:r>
          </w:p>
          <w:p w14:paraId="4E8CCB89" w14:textId="77777777" w:rsidR="00EA16E8" w:rsidRPr="005A5509" w:rsidRDefault="00EA16E8" w:rsidP="002D0C32">
            <w:pPr>
              <w:pStyle w:val="TAH"/>
            </w:pPr>
            <w:r w:rsidRPr="005A5509">
              <w:t>Parameters</w:t>
            </w:r>
          </w:p>
        </w:tc>
        <w:tc>
          <w:tcPr>
            <w:tcW w:w="1961" w:type="dxa"/>
          </w:tcPr>
          <w:p w14:paraId="0A693298" w14:textId="77777777" w:rsidR="00EA16E8" w:rsidRPr="005A5509" w:rsidRDefault="00EA16E8" w:rsidP="002D0C32">
            <w:pPr>
              <w:pStyle w:val="TAH"/>
            </w:pPr>
            <w:r w:rsidRPr="005A5509">
              <w:t>Mandatory/</w:t>
            </w:r>
          </w:p>
          <w:p w14:paraId="00C6B34F" w14:textId="77777777" w:rsidR="00EA16E8" w:rsidRPr="005A5509" w:rsidRDefault="00EA16E8" w:rsidP="002D0C32">
            <w:pPr>
              <w:pStyle w:val="TAH"/>
            </w:pPr>
            <w:r w:rsidRPr="005A5509">
              <w:t>Optional</w:t>
            </w:r>
          </w:p>
        </w:tc>
        <w:tc>
          <w:tcPr>
            <w:tcW w:w="1926" w:type="dxa"/>
            <w:gridSpan w:val="2"/>
          </w:tcPr>
          <w:p w14:paraId="61D9991E" w14:textId="77777777" w:rsidR="00EA16E8" w:rsidRPr="005A5509" w:rsidRDefault="00EA16E8" w:rsidP="002D0C32">
            <w:pPr>
              <w:pStyle w:val="TAH"/>
            </w:pPr>
            <w:r w:rsidRPr="005A5509">
              <w:t>Supported</w:t>
            </w:r>
          </w:p>
          <w:p w14:paraId="73D3EF4F" w14:textId="77777777" w:rsidR="00EA16E8" w:rsidRPr="005A5509" w:rsidRDefault="00EA16E8" w:rsidP="002D0C32">
            <w:pPr>
              <w:pStyle w:val="TAH"/>
            </w:pPr>
            <w:r w:rsidRPr="005A5509">
              <w:t>Values:</w:t>
            </w:r>
          </w:p>
        </w:tc>
        <w:tc>
          <w:tcPr>
            <w:tcW w:w="2407" w:type="dxa"/>
          </w:tcPr>
          <w:p w14:paraId="2490A615" w14:textId="77777777" w:rsidR="00EA16E8" w:rsidRPr="005A5509" w:rsidRDefault="00EA16E8" w:rsidP="002D0C32">
            <w:pPr>
              <w:pStyle w:val="TAH"/>
            </w:pPr>
            <w:r w:rsidRPr="005A5509">
              <w:t>Provisioned Value:</w:t>
            </w:r>
          </w:p>
        </w:tc>
      </w:tr>
      <w:tr w:rsidR="00EA16E8" w:rsidRPr="005A5509" w14:paraId="7C9CF346" w14:textId="77777777" w:rsidTr="002D0C32">
        <w:trPr>
          <w:cantSplit/>
        </w:trPr>
        <w:tc>
          <w:tcPr>
            <w:tcW w:w="1744" w:type="dxa"/>
            <w:vMerge/>
          </w:tcPr>
          <w:p w14:paraId="272B65D3" w14:textId="77777777" w:rsidR="00EA16E8" w:rsidRPr="005A5509" w:rsidRDefault="00EA16E8" w:rsidP="002D0C32">
            <w:pPr>
              <w:pStyle w:val="enumlev2"/>
              <w:ind w:left="0" w:firstLine="34"/>
              <w:rPr>
                <w:b/>
                <w:bCs/>
              </w:rPr>
            </w:pPr>
          </w:p>
        </w:tc>
        <w:tc>
          <w:tcPr>
            <w:tcW w:w="1851" w:type="dxa"/>
          </w:tcPr>
          <w:p w14:paraId="46EE0AC5" w14:textId="77777777" w:rsidR="00EA16E8" w:rsidRPr="005A5509" w:rsidRDefault="00EA16E8" w:rsidP="002D0C32">
            <w:pPr>
              <w:pStyle w:val="TAC"/>
              <w:ind w:left="400" w:hanging="400"/>
            </w:pPr>
            <w:r w:rsidRPr="005A5509">
              <w:rPr>
                <w:rFonts w:hint="eastAsia"/>
              </w:rPr>
              <w:t>-</w:t>
            </w:r>
          </w:p>
        </w:tc>
        <w:tc>
          <w:tcPr>
            <w:tcW w:w="1961" w:type="dxa"/>
          </w:tcPr>
          <w:p w14:paraId="35200D78" w14:textId="77777777" w:rsidR="00EA16E8" w:rsidRPr="005A5509" w:rsidRDefault="00EA16E8" w:rsidP="002D0C32">
            <w:pPr>
              <w:pStyle w:val="TAC"/>
              <w:ind w:left="400" w:hanging="400"/>
            </w:pPr>
            <w:r w:rsidRPr="005A5509">
              <w:rPr>
                <w:rFonts w:hint="eastAsia"/>
              </w:rPr>
              <w:t>-</w:t>
            </w:r>
          </w:p>
        </w:tc>
        <w:tc>
          <w:tcPr>
            <w:tcW w:w="1926" w:type="dxa"/>
            <w:gridSpan w:val="2"/>
          </w:tcPr>
          <w:p w14:paraId="29B18FA2" w14:textId="77777777" w:rsidR="00EA16E8" w:rsidRPr="005A5509" w:rsidRDefault="00EA16E8" w:rsidP="002D0C32">
            <w:pPr>
              <w:pStyle w:val="TAC"/>
              <w:ind w:left="400" w:hanging="400"/>
            </w:pPr>
            <w:r w:rsidRPr="005A5509">
              <w:rPr>
                <w:rFonts w:hint="eastAsia"/>
              </w:rPr>
              <w:t>-</w:t>
            </w:r>
          </w:p>
        </w:tc>
        <w:tc>
          <w:tcPr>
            <w:tcW w:w="2407" w:type="dxa"/>
          </w:tcPr>
          <w:p w14:paraId="1BE007EE" w14:textId="77777777" w:rsidR="00EA16E8" w:rsidRPr="005A5509" w:rsidRDefault="00EA16E8" w:rsidP="002D0C32">
            <w:pPr>
              <w:pStyle w:val="TAC"/>
              <w:ind w:left="400" w:hanging="400"/>
            </w:pPr>
            <w:r w:rsidRPr="005A5509">
              <w:rPr>
                <w:rFonts w:hint="eastAsia"/>
              </w:rPr>
              <w:t>-</w:t>
            </w:r>
          </w:p>
        </w:tc>
      </w:tr>
      <w:tr w:rsidR="00EA16E8" w:rsidRPr="005A5509" w14:paraId="4ED530C7" w14:textId="77777777" w:rsidTr="002D0C32">
        <w:trPr>
          <w:cantSplit/>
        </w:trPr>
        <w:tc>
          <w:tcPr>
            <w:tcW w:w="1744" w:type="dxa"/>
          </w:tcPr>
          <w:p w14:paraId="2C2DBF04" w14:textId="77777777" w:rsidR="00EA16E8" w:rsidRPr="005A5509" w:rsidRDefault="00EA16E8" w:rsidP="002D0C32">
            <w:pPr>
              <w:pStyle w:val="TAH"/>
            </w:pPr>
            <w:r w:rsidRPr="005A5509">
              <w:t>Statistics</w:t>
            </w:r>
          </w:p>
        </w:tc>
        <w:tc>
          <w:tcPr>
            <w:tcW w:w="1851" w:type="dxa"/>
          </w:tcPr>
          <w:p w14:paraId="7205B638" w14:textId="77777777" w:rsidR="00EA16E8" w:rsidRPr="005A5509" w:rsidRDefault="00EA16E8" w:rsidP="002D0C32">
            <w:pPr>
              <w:pStyle w:val="TAH"/>
            </w:pPr>
            <w:r w:rsidRPr="005A5509">
              <w:t>Mandatory/</w:t>
            </w:r>
          </w:p>
          <w:p w14:paraId="602C8445" w14:textId="77777777" w:rsidR="00EA16E8" w:rsidRPr="005A5509" w:rsidRDefault="00EA16E8" w:rsidP="002D0C32">
            <w:pPr>
              <w:pStyle w:val="TAH"/>
            </w:pPr>
            <w:r w:rsidRPr="005A5509">
              <w:t>Optional</w:t>
            </w:r>
          </w:p>
        </w:tc>
        <w:tc>
          <w:tcPr>
            <w:tcW w:w="2861" w:type="dxa"/>
            <w:gridSpan w:val="2"/>
          </w:tcPr>
          <w:p w14:paraId="26DB23B5" w14:textId="77777777" w:rsidR="00EA16E8" w:rsidRPr="005A5509" w:rsidRDefault="00EA16E8" w:rsidP="002D0C32">
            <w:pPr>
              <w:pStyle w:val="TAH"/>
            </w:pPr>
            <w:r w:rsidRPr="005A5509">
              <w:t>Used in command:</w:t>
            </w:r>
          </w:p>
        </w:tc>
        <w:tc>
          <w:tcPr>
            <w:tcW w:w="3433" w:type="dxa"/>
            <w:gridSpan w:val="2"/>
          </w:tcPr>
          <w:p w14:paraId="3FF5AC06" w14:textId="77777777" w:rsidR="00EA16E8" w:rsidRPr="005A5509" w:rsidRDefault="00EA16E8" w:rsidP="002D0C32">
            <w:pPr>
              <w:pStyle w:val="TAH"/>
            </w:pPr>
            <w:r w:rsidRPr="005A5509">
              <w:t>Supported Values:</w:t>
            </w:r>
          </w:p>
        </w:tc>
      </w:tr>
      <w:tr w:rsidR="00EA16E8" w:rsidRPr="005A5509" w14:paraId="1558BD69" w14:textId="77777777" w:rsidTr="002D0C32">
        <w:trPr>
          <w:cantSplit/>
        </w:trPr>
        <w:tc>
          <w:tcPr>
            <w:tcW w:w="1744" w:type="dxa"/>
          </w:tcPr>
          <w:p w14:paraId="63BD30E3" w14:textId="77777777" w:rsidR="00EA16E8" w:rsidRPr="005A5509" w:rsidRDefault="00EA16E8" w:rsidP="002D0C32">
            <w:pPr>
              <w:pStyle w:val="TAC"/>
              <w:ind w:left="400" w:hanging="400"/>
            </w:pPr>
            <w:r w:rsidRPr="005A5509">
              <w:rPr>
                <w:rFonts w:hint="eastAsia"/>
              </w:rPr>
              <w:t>None</w:t>
            </w:r>
          </w:p>
        </w:tc>
        <w:tc>
          <w:tcPr>
            <w:tcW w:w="1851" w:type="dxa"/>
          </w:tcPr>
          <w:p w14:paraId="6C095233" w14:textId="77777777" w:rsidR="00EA16E8" w:rsidRPr="005A5509" w:rsidRDefault="00EA16E8" w:rsidP="002D0C32">
            <w:pPr>
              <w:pStyle w:val="TAC"/>
              <w:ind w:left="400" w:hanging="400"/>
            </w:pPr>
            <w:r w:rsidRPr="005A5509">
              <w:rPr>
                <w:rFonts w:hint="eastAsia"/>
              </w:rPr>
              <w:t>-</w:t>
            </w:r>
          </w:p>
        </w:tc>
        <w:tc>
          <w:tcPr>
            <w:tcW w:w="2861" w:type="dxa"/>
            <w:gridSpan w:val="2"/>
          </w:tcPr>
          <w:p w14:paraId="3CA35149" w14:textId="77777777" w:rsidR="00EA16E8" w:rsidRPr="005A5509" w:rsidRDefault="00EA16E8" w:rsidP="002D0C32">
            <w:pPr>
              <w:pStyle w:val="TAC"/>
              <w:ind w:left="400" w:hanging="400"/>
            </w:pPr>
            <w:r w:rsidRPr="005A5509">
              <w:rPr>
                <w:rFonts w:hint="eastAsia"/>
              </w:rPr>
              <w:t>-</w:t>
            </w:r>
          </w:p>
        </w:tc>
        <w:tc>
          <w:tcPr>
            <w:tcW w:w="3433" w:type="dxa"/>
            <w:gridSpan w:val="2"/>
          </w:tcPr>
          <w:p w14:paraId="60722094" w14:textId="77777777" w:rsidR="00EA16E8" w:rsidRPr="005A5509" w:rsidRDefault="00EA16E8" w:rsidP="002D0C32">
            <w:pPr>
              <w:pStyle w:val="TAC"/>
              <w:ind w:left="400" w:hanging="400"/>
            </w:pPr>
            <w:r w:rsidRPr="005A5509">
              <w:rPr>
                <w:rFonts w:hint="eastAsia"/>
              </w:rPr>
              <w:t>-</w:t>
            </w:r>
          </w:p>
        </w:tc>
      </w:tr>
      <w:tr w:rsidR="00EA16E8" w:rsidRPr="005A5509" w14:paraId="2C59C4A2" w14:textId="77777777" w:rsidTr="002D0C32">
        <w:trPr>
          <w:cantSplit/>
        </w:trPr>
        <w:tc>
          <w:tcPr>
            <w:tcW w:w="1744" w:type="dxa"/>
          </w:tcPr>
          <w:p w14:paraId="0867315A" w14:textId="77777777" w:rsidR="00EA16E8" w:rsidRPr="005A5509" w:rsidRDefault="00EA16E8" w:rsidP="002D0C32">
            <w:pPr>
              <w:pStyle w:val="TAH"/>
            </w:pPr>
            <w:r w:rsidRPr="005A5509">
              <w:t>Error Codes</w:t>
            </w:r>
          </w:p>
        </w:tc>
        <w:tc>
          <w:tcPr>
            <w:tcW w:w="8145" w:type="dxa"/>
            <w:gridSpan w:val="5"/>
          </w:tcPr>
          <w:p w14:paraId="79DCF2C1" w14:textId="77777777" w:rsidR="00EA16E8" w:rsidRPr="005A5509" w:rsidRDefault="00EA16E8" w:rsidP="002D0C32">
            <w:pPr>
              <w:pStyle w:val="TAH"/>
            </w:pPr>
            <w:r w:rsidRPr="005A5509">
              <w:t>Mandatory/ Optional</w:t>
            </w:r>
          </w:p>
        </w:tc>
      </w:tr>
      <w:tr w:rsidR="00EA16E8" w:rsidRPr="005A5509" w14:paraId="380D2D39" w14:textId="77777777" w:rsidTr="002D0C32">
        <w:trPr>
          <w:cantSplit/>
        </w:trPr>
        <w:tc>
          <w:tcPr>
            <w:tcW w:w="1744" w:type="dxa"/>
          </w:tcPr>
          <w:p w14:paraId="0AD951B2" w14:textId="77777777" w:rsidR="00EA16E8" w:rsidRPr="005A5509" w:rsidRDefault="00EA16E8" w:rsidP="002D0C32">
            <w:pPr>
              <w:pStyle w:val="TAC"/>
              <w:ind w:left="400" w:hanging="400"/>
            </w:pPr>
            <w:r w:rsidRPr="005A5509">
              <w:rPr>
                <w:rFonts w:hint="eastAsia"/>
              </w:rPr>
              <w:t>None</w:t>
            </w:r>
          </w:p>
        </w:tc>
        <w:tc>
          <w:tcPr>
            <w:tcW w:w="8145" w:type="dxa"/>
            <w:gridSpan w:val="5"/>
          </w:tcPr>
          <w:p w14:paraId="4E1FE125" w14:textId="77777777" w:rsidR="00EA16E8" w:rsidRPr="005A5509" w:rsidRDefault="00EA16E8" w:rsidP="002D0C32">
            <w:pPr>
              <w:pStyle w:val="TAC"/>
              <w:ind w:left="400" w:hanging="400"/>
            </w:pPr>
            <w:r w:rsidRPr="005A5509">
              <w:rPr>
                <w:rFonts w:hint="eastAsia"/>
              </w:rPr>
              <w:t>-</w:t>
            </w:r>
          </w:p>
        </w:tc>
      </w:tr>
    </w:tbl>
    <w:p w14:paraId="6C8CA2F2" w14:textId="77777777" w:rsidR="00EA16E8" w:rsidRPr="005A5509" w:rsidRDefault="00EA16E8" w:rsidP="00EA16E8"/>
    <w:p w14:paraId="6A540371" w14:textId="77777777" w:rsidR="00EA16E8" w:rsidRPr="005A5509" w:rsidRDefault="00EA16E8" w:rsidP="00EA16E8">
      <w:pPr>
        <w:pStyle w:val="Heading4"/>
      </w:pPr>
      <w:bookmarkStart w:id="156" w:name="_Toc11325816"/>
      <w:bookmarkStart w:id="157" w:name="_Toc67485851"/>
      <w:smartTag w:uri="urn:schemas-microsoft-com:office:smarttags" w:element="chsdate">
        <w:smartTagPr>
          <w:attr w:name="IsROCDate" w:val="False"/>
          <w:attr w:name="IsLunarDate" w:val="False"/>
          <w:attr w:name="Day" w:val="30"/>
          <w:attr w:name="Month" w:val="12"/>
          <w:attr w:name="Year" w:val="1899"/>
        </w:smartTagPr>
        <w:r w:rsidRPr="005A5509">
          <w:lastRenderedPageBreak/>
          <w:t>5.14.3</w:t>
        </w:r>
      </w:smartTag>
      <w:r w:rsidRPr="005A5509">
        <w:t>.20</w:t>
      </w:r>
      <w:r>
        <w:tab/>
      </w:r>
      <w:r w:rsidRPr="005A5509">
        <w:t>Business Tones Generation Package</w:t>
      </w:r>
      <w:bookmarkEnd w:id="156"/>
      <w:bookmarkEnd w:id="157"/>
    </w:p>
    <w:p w14:paraId="3414E4B0"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.20.1: Package Usage Information for Business Tones Generation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512"/>
        <w:gridCol w:w="1766"/>
        <w:gridCol w:w="1743"/>
        <w:gridCol w:w="794"/>
        <w:gridCol w:w="906"/>
        <w:gridCol w:w="2168"/>
      </w:tblGrid>
      <w:tr w:rsidR="00EA16E8" w:rsidRPr="005A5509" w14:paraId="4AA93931" w14:textId="77777777" w:rsidTr="002D0C32">
        <w:trPr>
          <w:cantSplit/>
        </w:trPr>
        <w:tc>
          <w:tcPr>
            <w:tcW w:w="1744" w:type="dxa"/>
          </w:tcPr>
          <w:p w14:paraId="2095F73A" w14:textId="77777777" w:rsidR="00EA16E8" w:rsidRPr="005A5509" w:rsidRDefault="00EA16E8" w:rsidP="002D0C32">
            <w:pPr>
              <w:pStyle w:val="TAH"/>
            </w:pPr>
            <w:r w:rsidRPr="005A5509">
              <w:t xml:space="preserve">Properties </w:t>
            </w:r>
          </w:p>
        </w:tc>
        <w:tc>
          <w:tcPr>
            <w:tcW w:w="1851" w:type="dxa"/>
          </w:tcPr>
          <w:p w14:paraId="343A23E5" w14:textId="77777777" w:rsidR="00EA16E8" w:rsidRPr="005A5509" w:rsidRDefault="00EA16E8" w:rsidP="002D0C32">
            <w:pPr>
              <w:pStyle w:val="TAH"/>
            </w:pPr>
            <w:r w:rsidRPr="005A5509">
              <w:t>Mandatory/</w:t>
            </w:r>
          </w:p>
          <w:p w14:paraId="357FC808" w14:textId="77777777" w:rsidR="00EA16E8" w:rsidRPr="005A5509" w:rsidRDefault="00EA16E8" w:rsidP="002D0C32">
            <w:pPr>
              <w:pStyle w:val="TAH"/>
            </w:pPr>
            <w:r w:rsidRPr="005A5509">
              <w:t>Optional</w:t>
            </w:r>
          </w:p>
        </w:tc>
        <w:tc>
          <w:tcPr>
            <w:tcW w:w="1961" w:type="dxa"/>
          </w:tcPr>
          <w:p w14:paraId="0229AB75" w14:textId="77777777" w:rsidR="00EA16E8" w:rsidRPr="005A5509" w:rsidRDefault="00EA16E8" w:rsidP="002D0C32">
            <w:pPr>
              <w:pStyle w:val="TAH"/>
            </w:pPr>
            <w:r w:rsidRPr="005A5509">
              <w:t>Used in command:</w:t>
            </w:r>
          </w:p>
        </w:tc>
        <w:tc>
          <w:tcPr>
            <w:tcW w:w="1926" w:type="dxa"/>
            <w:gridSpan w:val="2"/>
          </w:tcPr>
          <w:p w14:paraId="13A36519" w14:textId="77777777" w:rsidR="00EA16E8" w:rsidRPr="005A5509" w:rsidRDefault="00EA16E8" w:rsidP="002D0C32">
            <w:pPr>
              <w:pStyle w:val="TAH"/>
            </w:pPr>
            <w:r w:rsidRPr="005A5509">
              <w:t>Supported Values:</w:t>
            </w:r>
          </w:p>
        </w:tc>
        <w:tc>
          <w:tcPr>
            <w:tcW w:w="2407" w:type="dxa"/>
          </w:tcPr>
          <w:p w14:paraId="7E6A2F65" w14:textId="77777777" w:rsidR="00EA16E8" w:rsidRPr="005A5509" w:rsidRDefault="00EA16E8" w:rsidP="002D0C32">
            <w:pPr>
              <w:pStyle w:val="TAH"/>
            </w:pPr>
            <w:r w:rsidRPr="005A5509">
              <w:t>Provisioned Value:</w:t>
            </w:r>
          </w:p>
        </w:tc>
      </w:tr>
      <w:tr w:rsidR="00EA16E8" w:rsidRPr="005A5509" w14:paraId="5E13A563" w14:textId="77777777" w:rsidTr="002D0C32">
        <w:trPr>
          <w:cantSplit/>
        </w:trPr>
        <w:tc>
          <w:tcPr>
            <w:tcW w:w="1744" w:type="dxa"/>
          </w:tcPr>
          <w:p w14:paraId="5903DE3F" w14:textId="77777777" w:rsidR="00EA16E8" w:rsidRPr="005A5509" w:rsidRDefault="00EA16E8" w:rsidP="002D0C32">
            <w:pPr>
              <w:pStyle w:val="TAC"/>
            </w:pPr>
            <w:r w:rsidRPr="005A5509">
              <w:rPr>
                <w:rFonts w:hint="eastAsia"/>
              </w:rPr>
              <w:t>None</w:t>
            </w:r>
          </w:p>
        </w:tc>
        <w:tc>
          <w:tcPr>
            <w:tcW w:w="1851" w:type="dxa"/>
          </w:tcPr>
          <w:p w14:paraId="047201BD" w14:textId="77777777" w:rsidR="00EA16E8" w:rsidRPr="005A5509" w:rsidRDefault="00EA16E8" w:rsidP="002D0C32">
            <w:pPr>
              <w:pStyle w:val="TAC"/>
            </w:pPr>
            <w:r w:rsidRPr="005A5509">
              <w:rPr>
                <w:rFonts w:hint="eastAsia"/>
              </w:rPr>
              <w:t>-</w:t>
            </w:r>
          </w:p>
        </w:tc>
        <w:tc>
          <w:tcPr>
            <w:tcW w:w="1961" w:type="dxa"/>
          </w:tcPr>
          <w:p w14:paraId="24B963E3" w14:textId="77777777" w:rsidR="00EA16E8" w:rsidRPr="005A5509" w:rsidRDefault="00EA16E8" w:rsidP="002D0C32">
            <w:pPr>
              <w:pStyle w:val="TAC"/>
            </w:pPr>
            <w:r w:rsidRPr="005A5509">
              <w:rPr>
                <w:rFonts w:hint="eastAsia"/>
              </w:rPr>
              <w:t>-</w:t>
            </w:r>
          </w:p>
        </w:tc>
        <w:tc>
          <w:tcPr>
            <w:tcW w:w="1926" w:type="dxa"/>
            <w:gridSpan w:val="2"/>
          </w:tcPr>
          <w:p w14:paraId="7739C617" w14:textId="77777777" w:rsidR="00EA16E8" w:rsidRPr="005A5509" w:rsidRDefault="00EA16E8" w:rsidP="002D0C32">
            <w:pPr>
              <w:pStyle w:val="TAC"/>
            </w:pPr>
            <w:r w:rsidRPr="005A5509">
              <w:rPr>
                <w:rFonts w:hint="eastAsia"/>
              </w:rPr>
              <w:t>-</w:t>
            </w:r>
          </w:p>
        </w:tc>
        <w:tc>
          <w:tcPr>
            <w:tcW w:w="2407" w:type="dxa"/>
          </w:tcPr>
          <w:p w14:paraId="7E715D42" w14:textId="77777777" w:rsidR="00EA16E8" w:rsidRPr="005A5509" w:rsidRDefault="00EA16E8" w:rsidP="002D0C32">
            <w:pPr>
              <w:pStyle w:val="TAC"/>
            </w:pPr>
            <w:r w:rsidRPr="005A5509">
              <w:rPr>
                <w:rFonts w:hint="eastAsia"/>
              </w:rPr>
              <w:t>-</w:t>
            </w:r>
          </w:p>
        </w:tc>
      </w:tr>
      <w:tr w:rsidR="00EA16E8" w:rsidRPr="005A5509" w14:paraId="41528495" w14:textId="77777777" w:rsidTr="002D0C32">
        <w:trPr>
          <w:cantSplit/>
        </w:trPr>
        <w:tc>
          <w:tcPr>
            <w:tcW w:w="1744" w:type="dxa"/>
          </w:tcPr>
          <w:p w14:paraId="32BC9CE9" w14:textId="77777777" w:rsidR="00EA16E8" w:rsidRPr="005A5509" w:rsidRDefault="00EA16E8" w:rsidP="002D0C32">
            <w:pPr>
              <w:pStyle w:val="TAH"/>
            </w:pPr>
            <w:r w:rsidRPr="005A5509">
              <w:t xml:space="preserve">Signals </w:t>
            </w:r>
          </w:p>
        </w:tc>
        <w:tc>
          <w:tcPr>
            <w:tcW w:w="1851" w:type="dxa"/>
          </w:tcPr>
          <w:p w14:paraId="08DC573D" w14:textId="77777777" w:rsidR="00EA16E8" w:rsidRPr="005A5509" w:rsidRDefault="00EA16E8" w:rsidP="002D0C32">
            <w:pPr>
              <w:pStyle w:val="TAH"/>
            </w:pPr>
            <w:r w:rsidRPr="005A5509">
              <w:t>Mandatory/</w:t>
            </w:r>
          </w:p>
          <w:p w14:paraId="080B624E" w14:textId="77777777" w:rsidR="00EA16E8" w:rsidRPr="005A5509" w:rsidRDefault="00EA16E8" w:rsidP="002D0C32">
            <w:pPr>
              <w:pStyle w:val="TAH"/>
            </w:pPr>
            <w:r w:rsidRPr="005A5509">
              <w:t>Optional</w:t>
            </w:r>
          </w:p>
        </w:tc>
        <w:tc>
          <w:tcPr>
            <w:tcW w:w="3887" w:type="dxa"/>
            <w:gridSpan w:val="3"/>
          </w:tcPr>
          <w:p w14:paraId="37C70515" w14:textId="77777777" w:rsidR="00EA16E8" w:rsidRPr="005A5509" w:rsidRDefault="00EA16E8" w:rsidP="002D0C32">
            <w:pPr>
              <w:pStyle w:val="TAH"/>
            </w:pPr>
            <w:r w:rsidRPr="005A5509">
              <w:t>Used in command:</w:t>
            </w:r>
          </w:p>
        </w:tc>
        <w:tc>
          <w:tcPr>
            <w:tcW w:w="2407" w:type="dxa"/>
          </w:tcPr>
          <w:p w14:paraId="691AB9B0" w14:textId="77777777" w:rsidR="00EA16E8" w:rsidRPr="005A5509" w:rsidRDefault="00EA16E8" w:rsidP="002D0C32">
            <w:pPr>
              <w:pStyle w:val="TAH"/>
            </w:pPr>
            <w:r w:rsidRPr="005A5509">
              <w:t>Duration Provisioned Value:</w:t>
            </w:r>
          </w:p>
        </w:tc>
      </w:tr>
      <w:tr w:rsidR="00EA16E8" w:rsidRPr="005A5509" w14:paraId="6ECB0230" w14:textId="77777777" w:rsidTr="002D0C32">
        <w:trPr>
          <w:cantSplit/>
        </w:trPr>
        <w:tc>
          <w:tcPr>
            <w:tcW w:w="1744" w:type="dxa"/>
            <w:vMerge w:val="restart"/>
          </w:tcPr>
          <w:p w14:paraId="15B51455" w14:textId="77777777" w:rsidR="00EA16E8" w:rsidRPr="005A5509" w:rsidRDefault="00EA16E8" w:rsidP="002D0C32">
            <w:pPr>
              <w:pStyle w:val="TAC"/>
            </w:pPr>
            <w:r w:rsidRPr="005A5509">
              <w:t>Off-Hook Queuing Tone (biztn/ofque,0x0028/0x005d)</w:t>
            </w:r>
          </w:p>
          <w:p w14:paraId="5ED9D04D" w14:textId="77777777" w:rsidR="00EA16E8" w:rsidRPr="005A5509" w:rsidRDefault="00EA16E8" w:rsidP="002D0C32">
            <w:pPr>
              <w:pStyle w:val="TAC"/>
            </w:pPr>
            <w:r w:rsidRPr="005A5509">
              <w:t>Expensive Route Warning Tone (biztn/erwt,0x0028/0x005e)</w:t>
            </w:r>
          </w:p>
          <w:p w14:paraId="6519087D" w14:textId="77777777" w:rsidR="00EA16E8" w:rsidRPr="005A5509" w:rsidRDefault="00EA16E8" w:rsidP="002D0C32">
            <w:pPr>
              <w:pStyle w:val="TAC"/>
            </w:pPr>
            <w:r w:rsidRPr="005A5509">
              <w:t>Distinctive Dial Tone (biztn/ddt,0x0028/0x</w:t>
            </w:r>
            <w:smartTag w:uri="urn:schemas-microsoft-com:office:smarttags" w:element="chmetcnv">
              <w:smartTagPr>
                <w:attr w:name="TCSC" w:val="0"/>
                <w:attr w:name="NumberType" w:val="1"/>
                <w:attr w:name="Negative" w:val="False"/>
                <w:attr w:name="HasSpace" w:val="False"/>
                <w:attr w:name="SourceValue" w:val="5"/>
                <w:attr w:name="UnitName" w:val="F"/>
              </w:smartTagPr>
              <w:r w:rsidRPr="005A5509">
                <w:t>005f</w:t>
              </w:r>
            </w:smartTag>
            <w:r w:rsidRPr="005A5509">
              <w:t>)</w:t>
            </w:r>
          </w:p>
          <w:p w14:paraId="0C67A08B" w14:textId="77777777" w:rsidR="00EA16E8" w:rsidRPr="005A5509" w:rsidRDefault="00EA16E8" w:rsidP="002D0C32">
            <w:pPr>
              <w:pStyle w:val="TAC"/>
            </w:pPr>
            <w:r w:rsidRPr="005A5509">
              <w:t>Internal Dial Tone (biztn/idt,0x0028/0x0060)</w:t>
            </w:r>
          </w:p>
          <w:p w14:paraId="7E86B502" w14:textId="77777777" w:rsidR="00EA16E8" w:rsidRPr="005A5509" w:rsidRDefault="00EA16E8" w:rsidP="002D0C32">
            <w:pPr>
              <w:pStyle w:val="TAC"/>
              <w:rPr>
                <w:b/>
                <w:bCs/>
              </w:rPr>
            </w:pPr>
          </w:p>
        </w:tc>
        <w:tc>
          <w:tcPr>
            <w:tcW w:w="1851" w:type="dxa"/>
          </w:tcPr>
          <w:p w14:paraId="10DAF6A1" w14:textId="77777777" w:rsidR="00EA16E8" w:rsidRPr="005A5509" w:rsidRDefault="00EA16E8" w:rsidP="002D0C32">
            <w:pPr>
              <w:pStyle w:val="TAC"/>
              <w:rPr>
                <w:b/>
                <w:bCs/>
              </w:rPr>
            </w:pPr>
            <w:r w:rsidRPr="005A5509">
              <w:t>O</w:t>
            </w:r>
          </w:p>
        </w:tc>
        <w:tc>
          <w:tcPr>
            <w:tcW w:w="3887" w:type="dxa"/>
            <w:gridSpan w:val="3"/>
          </w:tcPr>
          <w:p w14:paraId="3B343D5B" w14:textId="77777777" w:rsidR="00EA16E8" w:rsidRPr="005A5509" w:rsidRDefault="00EA16E8" w:rsidP="002D0C32">
            <w:pPr>
              <w:pStyle w:val="TAC"/>
              <w:rPr>
                <w:b/>
                <w:bCs/>
              </w:rPr>
            </w:pPr>
            <w:r w:rsidRPr="005A5509">
              <w:t>ADD, MOD, MOVE</w:t>
            </w:r>
          </w:p>
        </w:tc>
        <w:tc>
          <w:tcPr>
            <w:tcW w:w="2407" w:type="dxa"/>
          </w:tcPr>
          <w:p w14:paraId="5E228EBE" w14:textId="77777777" w:rsidR="00EA16E8" w:rsidRPr="005A5509" w:rsidRDefault="00EA16E8" w:rsidP="002D0C32">
            <w:pPr>
              <w:pStyle w:val="TAC"/>
              <w:jc w:val="left"/>
              <w:rPr>
                <w:b/>
                <w:bCs/>
              </w:rPr>
            </w:pPr>
            <w:r w:rsidRPr="005A5509">
              <w:rPr>
                <w:rFonts w:hint="eastAsia"/>
                <w:lang w:eastAsia="zh-CN"/>
              </w:rPr>
              <w:t>-</w:t>
            </w:r>
          </w:p>
        </w:tc>
      </w:tr>
      <w:tr w:rsidR="00EA16E8" w:rsidRPr="005A5509" w14:paraId="7B045A0F" w14:textId="77777777" w:rsidTr="002D0C32">
        <w:trPr>
          <w:cantSplit/>
        </w:trPr>
        <w:tc>
          <w:tcPr>
            <w:tcW w:w="1744" w:type="dxa"/>
            <w:vMerge/>
          </w:tcPr>
          <w:p w14:paraId="7D1FCC3E" w14:textId="77777777" w:rsidR="00EA16E8" w:rsidRPr="005A5509" w:rsidRDefault="00EA16E8" w:rsidP="002D0C32">
            <w:pPr>
              <w:pStyle w:val="enumlev2"/>
              <w:ind w:left="0" w:firstLine="34"/>
              <w:rPr>
                <w:b/>
                <w:bCs/>
              </w:rPr>
            </w:pPr>
          </w:p>
        </w:tc>
        <w:tc>
          <w:tcPr>
            <w:tcW w:w="1851" w:type="dxa"/>
          </w:tcPr>
          <w:p w14:paraId="47EB5A70" w14:textId="77777777" w:rsidR="00EA16E8" w:rsidRPr="005A5509" w:rsidRDefault="00EA16E8" w:rsidP="002D0C32">
            <w:pPr>
              <w:pStyle w:val="TAH"/>
            </w:pPr>
            <w:r w:rsidRPr="005A5509">
              <w:t>Signal Parameters</w:t>
            </w:r>
          </w:p>
        </w:tc>
        <w:tc>
          <w:tcPr>
            <w:tcW w:w="1961" w:type="dxa"/>
          </w:tcPr>
          <w:p w14:paraId="2AF95487" w14:textId="77777777" w:rsidR="00EA16E8" w:rsidRPr="005A5509" w:rsidRDefault="00EA16E8" w:rsidP="002D0C32">
            <w:pPr>
              <w:pStyle w:val="TAH"/>
            </w:pPr>
            <w:r w:rsidRPr="005A5509">
              <w:t>Mandatory/</w:t>
            </w:r>
          </w:p>
          <w:p w14:paraId="3A2C90B7" w14:textId="77777777" w:rsidR="00EA16E8" w:rsidRPr="005A5509" w:rsidRDefault="00EA16E8" w:rsidP="002D0C32">
            <w:pPr>
              <w:pStyle w:val="TAH"/>
            </w:pPr>
            <w:r w:rsidRPr="005A5509">
              <w:t>Optional</w:t>
            </w:r>
          </w:p>
        </w:tc>
        <w:tc>
          <w:tcPr>
            <w:tcW w:w="1926" w:type="dxa"/>
            <w:gridSpan w:val="2"/>
          </w:tcPr>
          <w:p w14:paraId="5AB895DE" w14:textId="77777777" w:rsidR="00EA16E8" w:rsidRPr="005A5509" w:rsidRDefault="00EA16E8" w:rsidP="002D0C32">
            <w:pPr>
              <w:pStyle w:val="TAH"/>
            </w:pPr>
            <w:r w:rsidRPr="005A5509">
              <w:t>Supported</w:t>
            </w:r>
          </w:p>
          <w:p w14:paraId="765A5A3C" w14:textId="77777777" w:rsidR="00EA16E8" w:rsidRPr="005A5509" w:rsidRDefault="00EA16E8" w:rsidP="002D0C32">
            <w:pPr>
              <w:pStyle w:val="TAH"/>
            </w:pPr>
            <w:r w:rsidRPr="005A5509">
              <w:t>Values:</w:t>
            </w:r>
          </w:p>
        </w:tc>
        <w:tc>
          <w:tcPr>
            <w:tcW w:w="2407" w:type="dxa"/>
          </w:tcPr>
          <w:p w14:paraId="0344A1EB" w14:textId="77777777" w:rsidR="00EA16E8" w:rsidRPr="005A5509" w:rsidRDefault="00EA16E8" w:rsidP="002D0C32">
            <w:pPr>
              <w:pStyle w:val="TAH"/>
            </w:pPr>
            <w:r w:rsidRPr="005A5509">
              <w:t>Duration Provisioned Value:</w:t>
            </w:r>
          </w:p>
        </w:tc>
      </w:tr>
      <w:tr w:rsidR="00EA16E8" w:rsidRPr="005A5509" w14:paraId="2943CDF2" w14:textId="77777777" w:rsidTr="002D0C32">
        <w:trPr>
          <w:cantSplit/>
        </w:trPr>
        <w:tc>
          <w:tcPr>
            <w:tcW w:w="1744" w:type="dxa"/>
            <w:vMerge/>
          </w:tcPr>
          <w:p w14:paraId="70FFD94D" w14:textId="77777777" w:rsidR="00EA16E8" w:rsidRPr="005A5509" w:rsidRDefault="00EA16E8" w:rsidP="002D0C32">
            <w:pPr>
              <w:pStyle w:val="enumlev2"/>
              <w:ind w:left="0" w:firstLine="34"/>
              <w:rPr>
                <w:b/>
                <w:bCs/>
              </w:rPr>
            </w:pPr>
          </w:p>
        </w:tc>
        <w:tc>
          <w:tcPr>
            <w:tcW w:w="1851" w:type="dxa"/>
          </w:tcPr>
          <w:p w14:paraId="22404673" w14:textId="77777777" w:rsidR="00EA16E8" w:rsidRPr="005A5509" w:rsidRDefault="00EA16E8" w:rsidP="002D0C32">
            <w:pPr>
              <w:pStyle w:val="TAC"/>
              <w:rPr>
                <w:b/>
                <w:bCs/>
              </w:rPr>
            </w:pPr>
            <w:r w:rsidRPr="005A5509">
              <w:t>Tone Direction (btd, 0x0001)</w:t>
            </w:r>
          </w:p>
        </w:tc>
        <w:tc>
          <w:tcPr>
            <w:tcW w:w="1961" w:type="dxa"/>
          </w:tcPr>
          <w:p w14:paraId="16DB7DC6" w14:textId="77777777" w:rsidR="00EA16E8" w:rsidRPr="005A5509" w:rsidRDefault="00EA16E8" w:rsidP="002D0C32">
            <w:pPr>
              <w:pStyle w:val="TAC"/>
              <w:rPr>
                <w:b/>
                <w:bCs/>
              </w:rPr>
            </w:pPr>
            <w:r w:rsidRPr="005A5509">
              <w:t>M</w:t>
            </w:r>
          </w:p>
        </w:tc>
        <w:tc>
          <w:tcPr>
            <w:tcW w:w="1926" w:type="dxa"/>
            <w:gridSpan w:val="2"/>
          </w:tcPr>
          <w:p w14:paraId="7D74E027" w14:textId="77777777" w:rsidR="00EA16E8" w:rsidRPr="005A5509" w:rsidRDefault="00EA16E8" w:rsidP="002D0C32">
            <w:pPr>
              <w:pStyle w:val="TAC"/>
            </w:pPr>
            <w:r w:rsidRPr="005A5509">
              <w:t xml:space="preserve"> Internal / External</w:t>
            </w:r>
          </w:p>
        </w:tc>
        <w:tc>
          <w:tcPr>
            <w:tcW w:w="2407" w:type="dxa"/>
          </w:tcPr>
          <w:p w14:paraId="07C84676" w14:textId="77777777" w:rsidR="00EA16E8" w:rsidRPr="005A5509" w:rsidRDefault="00EA16E8" w:rsidP="002D0C32">
            <w:pPr>
              <w:pStyle w:val="TAC"/>
              <w:rPr>
                <w:b/>
                <w:bCs/>
              </w:rPr>
            </w:pPr>
            <w:r w:rsidRPr="005A5509">
              <w:t xml:space="preserve"> Default=External</w:t>
            </w:r>
          </w:p>
        </w:tc>
      </w:tr>
      <w:tr w:rsidR="00EA16E8" w:rsidRPr="005A5509" w14:paraId="452C1978" w14:textId="77777777" w:rsidTr="002D0C32">
        <w:trPr>
          <w:cantSplit/>
        </w:trPr>
        <w:tc>
          <w:tcPr>
            <w:tcW w:w="1744" w:type="dxa"/>
          </w:tcPr>
          <w:p w14:paraId="294095C8" w14:textId="77777777" w:rsidR="00EA16E8" w:rsidRPr="005A5509" w:rsidRDefault="00EA16E8" w:rsidP="002D0C32">
            <w:pPr>
              <w:pStyle w:val="TAH"/>
            </w:pPr>
            <w:r w:rsidRPr="005A5509">
              <w:t>Events</w:t>
            </w:r>
          </w:p>
        </w:tc>
        <w:tc>
          <w:tcPr>
            <w:tcW w:w="1851" w:type="dxa"/>
          </w:tcPr>
          <w:p w14:paraId="2DBEDD78" w14:textId="77777777" w:rsidR="00EA16E8" w:rsidRPr="005A5509" w:rsidRDefault="00EA16E8" w:rsidP="002D0C32">
            <w:pPr>
              <w:pStyle w:val="TAH"/>
            </w:pPr>
            <w:r w:rsidRPr="005A5509">
              <w:t>Mandatory/</w:t>
            </w:r>
          </w:p>
          <w:p w14:paraId="0E4306D5" w14:textId="77777777" w:rsidR="00EA16E8" w:rsidRPr="005A5509" w:rsidRDefault="00EA16E8" w:rsidP="002D0C32">
            <w:pPr>
              <w:pStyle w:val="TAH"/>
            </w:pPr>
            <w:r w:rsidRPr="005A5509">
              <w:t>Optional</w:t>
            </w:r>
          </w:p>
        </w:tc>
        <w:tc>
          <w:tcPr>
            <w:tcW w:w="6294" w:type="dxa"/>
            <w:gridSpan w:val="4"/>
          </w:tcPr>
          <w:p w14:paraId="3C69E2BC" w14:textId="77777777" w:rsidR="00EA16E8" w:rsidRPr="005A5509" w:rsidRDefault="00EA16E8" w:rsidP="002D0C32">
            <w:pPr>
              <w:pStyle w:val="TAH"/>
            </w:pPr>
            <w:r w:rsidRPr="005A5509">
              <w:t>Used in command:</w:t>
            </w:r>
          </w:p>
        </w:tc>
      </w:tr>
      <w:tr w:rsidR="00EA16E8" w:rsidRPr="005A5509" w14:paraId="6A3DC06E" w14:textId="77777777" w:rsidTr="002D0C32">
        <w:trPr>
          <w:cantSplit/>
        </w:trPr>
        <w:tc>
          <w:tcPr>
            <w:tcW w:w="1744" w:type="dxa"/>
            <w:vMerge w:val="restart"/>
          </w:tcPr>
          <w:p w14:paraId="47D9DBE6" w14:textId="77777777" w:rsidR="00EA16E8" w:rsidRPr="005A5509" w:rsidRDefault="00EA16E8" w:rsidP="002D0C32">
            <w:pPr>
              <w:pStyle w:val="TAC"/>
              <w:rPr>
                <w:b/>
                <w:bCs/>
              </w:rPr>
            </w:pPr>
            <w:r w:rsidRPr="005A5509">
              <w:rPr>
                <w:rFonts w:hint="eastAsia"/>
              </w:rPr>
              <w:t>None</w:t>
            </w:r>
          </w:p>
        </w:tc>
        <w:tc>
          <w:tcPr>
            <w:tcW w:w="1851" w:type="dxa"/>
          </w:tcPr>
          <w:p w14:paraId="0BD5CF17" w14:textId="77777777" w:rsidR="00EA16E8" w:rsidRPr="005A5509" w:rsidRDefault="00EA16E8" w:rsidP="002D0C32">
            <w:pPr>
              <w:pStyle w:val="TAC"/>
              <w:rPr>
                <w:b/>
                <w:bCs/>
              </w:rPr>
            </w:pPr>
            <w:r w:rsidRPr="005A5509">
              <w:rPr>
                <w:rFonts w:hint="eastAsia"/>
              </w:rPr>
              <w:t>-</w:t>
            </w:r>
          </w:p>
        </w:tc>
        <w:tc>
          <w:tcPr>
            <w:tcW w:w="6294" w:type="dxa"/>
            <w:gridSpan w:val="4"/>
          </w:tcPr>
          <w:p w14:paraId="2476523D" w14:textId="77777777" w:rsidR="00EA16E8" w:rsidRPr="005A5509" w:rsidRDefault="00EA16E8" w:rsidP="002D0C32">
            <w:pPr>
              <w:pStyle w:val="TAC"/>
              <w:rPr>
                <w:b/>
                <w:bCs/>
              </w:rPr>
            </w:pPr>
            <w:r w:rsidRPr="005A5509">
              <w:rPr>
                <w:rFonts w:hint="eastAsia"/>
              </w:rPr>
              <w:t>-</w:t>
            </w:r>
          </w:p>
        </w:tc>
      </w:tr>
      <w:tr w:rsidR="00EA16E8" w:rsidRPr="005A5509" w14:paraId="2F5150A9" w14:textId="77777777" w:rsidTr="002D0C32">
        <w:trPr>
          <w:cantSplit/>
        </w:trPr>
        <w:tc>
          <w:tcPr>
            <w:tcW w:w="1744" w:type="dxa"/>
            <w:vMerge/>
          </w:tcPr>
          <w:p w14:paraId="5E0C26BB" w14:textId="77777777" w:rsidR="00EA16E8" w:rsidRPr="005A5509" w:rsidRDefault="00EA16E8" w:rsidP="002D0C32">
            <w:pPr>
              <w:pStyle w:val="enumlev2"/>
              <w:ind w:left="0" w:firstLine="34"/>
              <w:rPr>
                <w:b/>
                <w:bCs/>
              </w:rPr>
            </w:pPr>
          </w:p>
        </w:tc>
        <w:tc>
          <w:tcPr>
            <w:tcW w:w="1851" w:type="dxa"/>
          </w:tcPr>
          <w:p w14:paraId="1336CDEB" w14:textId="77777777" w:rsidR="00EA16E8" w:rsidRPr="005A5509" w:rsidRDefault="00EA16E8" w:rsidP="002D0C32">
            <w:pPr>
              <w:pStyle w:val="TAH"/>
            </w:pPr>
            <w:r w:rsidRPr="005A5509">
              <w:t>Event</w:t>
            </w:r>
          </w:p>
          <w:p w14:paraId="38867F1F" w14:textId="77777777" w:rsidR="00EA16E8" w:rsidRPr="005A5509" w:rsidRDefault="00EA16E8" w:rsidP="002D0C32">
            <w:pPr>
              <w:pStyle w:val="TAH"/>
            </w:pPr>
            <w:r w:rsidRPr="005A5509">
              <w:t>Parameters</w:t>
            </w:r>
          </w:p>
        </w:tc>
        <w:tc>
          <w:tcPr>
            <w:tcW w:w="1961" w:type="dxa"/>
          </w:tcPr>
          <w:p w14:paraId="1AC79E6F" w14:textId="77777777" w:rsidR="00EA16E8" w:rsidRPr="005A5509" w:rsidRDefault="00EA16E8" w:rsidP="002D0C32">
            <w:pPr>
              <w:pStyle w:val="TAH"/>
            </w:pPr>
            <w:r w:rsidRPr="005A5509">
              <w:t>Mandatory/</w:t>
            </w:r>
          </w:p>
          <w:p w14:paraId="7715B773" w14:textId="77777777" w:rsidR="00EA16E8" w:rsidRPr="005A5509" w:rsidRDefault="00EA16E8" w:rsidP="002D0C32">
            <w:pPr>
              <w:pStyle w:val="TAH"/>
            </w:pPr>
            <w:r w:rsidRPr="005A5509">
              <w:t>Optional</w:t>
            </w:r>
          </w:p>
        </w:tc>
        <w:tc>
          <w:tcPr>
            <w:tcW w:w="1926" w:type="dxa"/>
            <w:gridSpan w:val="2"/>
          </w:tcPr>
          <w:p w14:paraId="172BC0A6" w14:textId="77777777" w:rsidR="00EA16E8" w:rsidRPr="005A5509" w:rsidRDefault="00EA16E8" w:rsidP="002D0C32">
            <w:pPr>
              <w:pStyle w:val="TAH"/>
            </w:pPr>
            <w:r w:rsidRPr="005A5509">
              <w:t>Supported</w:t>
            </w:r>
          </w:p>
          <w:p w14:paraId="048A5C2D" w14:textId="77777777" w:rsidR="00EA16E8" w:rsidRPr="005A5509" w:rsidRDefault="00EA16E8" w:rsidP="002D0C32">
            <w:pPr>
              <w:pStyle w:val="TAH"/>
            </w:pPr>
            <w:r w:rsidRPr="005A5509">
              <w:t>Values:</w:t>
            </w:r>
          </w:p>
        </w:tc>
        <w:tc>
          <w:tcPr>
            <w:tcW w:w="2407" w:type="dxa"/>
          </w:tcPr>
          <w:p w14:paraId="4AFEE2D8" w14:textId="77777777" w:rsidR="00EA16E8" w:rsidRPr="005A5509" w:rsidRDefault="00EA16E8" w:rsidP="002D0C32">
            <w:pPr>
              <w:pStyle w:val="TAH"/>
            </w:pPr>
            <w:r w:rsidRPr="005A5509">
              <w:t>Provisioned Value:</w:t>
            </w:r>
          </w:p>
        </w:tc>
      </w:tr>
      <w:tr w:rsidR="00EA16E8" w:rsidRPr="005A5509" w14:paraId="030DEDC9" w14:textId="77777777" w:rsidTr="002D0C32">
        <w:trPr>
          <w:cantSplit/>
        </w:trPr>
        <w:tc>
          <w:tcPr>
            <w:tcW w:w="1744" w:type="dxa"/>
            <w:vMerge/>
          </w:tcPr>
          <w:p w14:paraId="5D903537" w14:textId="77777777" w:rsidR="00EA16E8" w:rsidRPr="005A5509" w:rsidRDefault="00EA16E8" w:rsidP="002D0C32">
            <w:pPr>
              <w:pStyle w:val="enumlev2"/>
              <w:ind w:left="0" w:firstLine="34"/>
              <w:rPr>
                <w:b/>
                <w:bCs/>
              </w:rPr>
            </w:pPr>
          </w:p>
        </w:tc>
        <w:tc>
          <w:tcPr>
            <w:tcW w:w="1851" w:type="dxa"/>
          </w:tcPr>
          <w:p w14:paraId="00566650" w14:textId="77777777" w:rsidR="00EA16E8" w:rsidRPr="005A5509" w:rsidRDefault="00EA16E8" w:rsidP="002D0C32">
            <w:pPr>
              <w:pStyle w:val="TAC"/>
              <w:rPr>
                <w:b/>
                <w:bCs/>
              </w:rPr>
            </w:pPr>
            <w:r w:rsidRPr="005A5509">
              <w:rPr>
                <w:rFonts w:hint="eastAsia"/>
              </w:rPr>
              <w:t>-</w:t>
            </w:r>
          </w:p>
        </w:tc>
        <w:tc>
          <w:tcPr>
            <w:tcW w:w="1961" w:type="dxa"/>
          </w:tcPr>
          <w:p w14:paraId="0D9FAAB0" w14:textId="77777777" w:rsidR="00EA16E8" w:rsidRPr="005A5509" w:rsidRDefault="00EA16E8" w:rsidP="002D0C32">
            <w:pPr>
              <w:pStyle w:val="TAC"/>
              <w:rPr>
                <w:b/>
                <w:bCs/>
              </w:rPr>
            </w:pPr>
            <w:r w:rsidRPr="005A5509">
              <w:rPr>
                <w:rFonts w:hint="eastAsia"/>
              </w:rPr>
              <w:t>-</w:t>
            </w:r>
          </w:p>
        </w:tc>
        <w:tc>
          <w:tcPr>
            <w:tcW w:w="1926" w:type="dxa"/>
            <w:gridSpan w:val="2"/>
          </w:tcPr>
          <w:p w14:paraId="4163C814" w14:textId="77777777" w:rsidR="00EA16E8" w:rsidRPr="005A5509" w:rsidRDefault="00EA16E8" w:rsidP="002D0C32">
            <w:pPr>
              <w:pStyle w:val="TAC"/>
            </w:pPr>
            <w:r w:rsidRPr="005A5509">
              <w:rPr>
                <w:rFonts w:hint="eastAsia"/>
              </w:rPr>
              <w:t>-</w:t>
            </w:r>
          </w:p>
        </w:tc>
        <w:tc>
          <w:tcPr>
            <w:tcW w:w="2407" w:type="dxa"/>
          </w:tcPr>
          <w:p w14:paraId="2BFF7A92" w14:textId="77777777" w:rsidR="00EA16E8" w:rsidRPr="005A5509" w:rsidRDefault="00EA16E8" w:rsidP="002D0C32">
            <w:pPr>
              <w:pStyle w:val="TAC"/>
              <w:rPr>
                <w:b/>
                <w:bCs/>
              </w:rPr>
            </w:pPr>
            <w:r w:rsidRPr="005A5509">
              <w:rPr>
                <w:rFonts w:hint="eastAsia"/>
              </w:rPr>
              <w:t>-</w:t>
            </w:r>
          </w:p>
        </w:tc>
      </w:tr>
      <w:tr w:rsidR="00EA16E8" w:rsidRPr="005A5509" w14:paraId="4B9D2CA9" w14:textId="77777777" w:rsidTr="002D0C32">
        <w:trPr>
          <w:cantSplit/>
        </w:trPr>
        <w:tc>
          <w:tcPr>
            <w:tcW w:w="1744" w:type="dxa"/>
            <w:vMerge/>
          </w:tcPr>
          <w:p w14:paraId="4867FB15" w14:textId="77777777" w:rsidR="00EA16E8" w:rsidRPr="005A5509" w:rsidRDefault="00EA16E8" w:rsidP="002D0C32">
            <w:pPr>
              <w:pStyle w:val="enumlev2"/>
              <w:ind w:left="0" w:firstLine="34"/>
              <w:rPr>
                <w:b/>
                <w:bCs/>
              </w:rPr>
            </w:pPr>
          </w:p>
        </w:tc>
        <w:tc>
          <w:tcPr>
            <w:tcW w:w="1851" w:type="dxa"/>
          </w:tcPr>
          <w:p w14:paraId="58181DE9" w14:textId="77777777" w:rsidR="00EA16E8" w:rsidRPr="005A5509" w:rsidRDefault="00EA16E8" w:rsidP="002D0C32">
            <w:pPr>
              <w:pStyle w:val="TAH"/>
            </w:pPr>
            <w:r w:rsidRPr="005A5509">
              <w:t>ObservedEvent</w:t>
            </w:r>
          </w:p>
          <w:p w14:paraId="304056DA" w14:textId="77777777" w:rsidR="00EA16E8" w:rsidRPr="005A5509" w:rsidRDefault="00EA16E8" w:rsidP="002D0C32">
            <w:pPr>
              <w:pStyle w:val="TAH"/>
            </w:pPr>
            <w:r w:rsidRPr="005A5509">
              <w:t>Parameters</w:t>
            </w:r>
          </w:p>
        </w:tc>
        <w:tc>
          <w:tcPr>
            <w:tcW w:w="1961" w:type="dxa"/>
          </w:tcPr>
          <w:p w14:paraId="2F50AF8E" w14:textId="77777777" w:rsidR="00EA16E8" w:rsidRPr="005A5509" w:rsidRDefault="00EA16E8" w:rsidP="002D0C32">
            <w:pPr>
              <w:pStyle w:val="TAH"/>
            </w:pPr>
            <w:r w:rsidRPr="005A5509">
              <w:t>Mandatory/</w:t>
            </w:r>
          </w:p>
          <w:p w14:paraId="456BA391" w14:textId="77777777" w:rsidR="00EA16E8" w:rsidRPr="005A5509" w:rsidRDefault="00EA16E8" w:rsidP="002D0C32">
            <w:pPr>
              <w:pStyle w:val="TAH"/>
            </w:pPr>
            <w:r w:rsidRPr="005A5509">
              <w:t>Optional</w:t>
            </w:r>
          </w:p>
        </w:tc>
        <w:tc>
          <w:tcPr>
            <w:tcW w:w="1926" w:type="dxa"/>
            <w:gridSpan w:val="2"/>
          </w:tcPr>
          <w:p w14:paraId="4D6EC85E" w14:textId="77777777" w:rsidR="00EA16E8" w:rsidRPr="005A5509" w:rsidRDefault="00EA16E8" w:rsidP="002D0C32">
            <w:pPr>
              <w:pStyle w:val="TAH"/>
            </w:pPr>
            <w:r w:rsidRPr="005A5509">
              <w:t>Supported</w:t>
            </w:r>
          </w:p>
          <w:p w14:paraId="2E099E0F" w14:textId="77777777" w:rsidR="00EA16E8" w:rsidRPr="005A5509" w:rsidRDefault="00EA16E8" w:rsidP="002D0C32">
            <w:pPr>
              <w:pStyle w:val="TAH"/>
            </w:pPr>
            <w:r w:rsidRPr="005A5509">
              <w:t>Values:</w:t>
            </w:r>
          </w:p>
        </w:tc>
        <w:tc>
          <w:tcPr>
            <w:tcW w:w="2407" w:type="dxa"/>
          </w:tcPr>
          <w:p w14:paraId="42016C1B" w14:textId="77777777" w:rsidR="00EA16E8" w:rsidRPr="005A5509" w:rsidRDefault="00EA16E8" w:rsidP="002D0C32">
            <w:pPr>
              <w:pStyle w:val="TAH"/>
            </w:pPr>
            <w:r w:rsidRPr="005A5509">
              <w:t>Provisioned Value:</w:t>
            </w:r>
          </w:p>
        </w:tc>
      </w:tr>
      <w:tr w:rsidR="00EA16E8" w:rsidRPr="005A5509" w14:paraId="29B047FB" w14:textId="77777777" w:rsidTr="002D0C32">
        <w:trPr>
          <w:cantSplit/>
        </w:trPr>
        <w:tc>
          <w:tcPr>
            <w:tcW w:w="1744" w:type="dxa"/>
            <w:vMerge/>
          </w:tcPr>
          <w:p w14:paraId="67C73BF7" w14:textId="77777777" w:rsidR="00EA16E8" w:rsidRPr="005A5509" w:rsidRDefault="00EA16E8" w:rsidP="002D0C32">
            <w:pPr>
              <w:pStyle w:val="enumlev2"/>
              <w:ind w:left="0" w:firstLine="34"/>
              <w:rPr>
                <w:b/>
                <w:bCs/>
              </w:rPr>
            </w:pPr>
          </w:p>
        </w:tc>
        <w:tc>
          <w:tcPr>
            <w:tcW w:w="1851" w:type="dxa"/>
          </w:tcPr>
          <w:p w14:paraId="61545423" w14:textId="77777777" w:rsidR="00EA16E8" w:rsidRPr="005A5509" w:rsidRDefault="00EA16E8" w:rsidP="002D0C32">
            <w:pPr>
              <w:pStyle w:val="TAC"/>
            </w:pPr>
            <w:r w:rsidRPr="005A5509">
              <w:rPr>
                <w:rFonts w:hint="eastAsia"/>
              </w:rPr>
              <w:t>-</w:t>
            </w:r>
          </w:p>
        </w:tc>
        <w:tc>
          <w:tcPr>
            <w:tcW w:w="1961" w:type="dxa"/>
          </w:tcPr>
          <w:p w14:paraId="7B2CA1A5" w14:textId="77777777" w:rsidR="00EA16E8" w:rsidRPr="005A5509" w:rsidRDefault="00EA16E8" w:rsidP="002D0C32">
            <w:pPr>
              <w:pStyle w:val="TAC"/>
            </w:pPr>
            <w:r w:rsidRPr="005A5509">
              <w:rPr>
                <w:rFonts w:hint="eastAsia"/>
              </w:rPr>
              <w:t>-</w:t>
            </w:r>
          </w:p>
        </w:tc>
        <w:tc>
          <w:tcPr>
            <w:tcW w:w="1926" w:type="dxa"/>
            <w:gridSpan w:val="2"/>
          </w:tcPr>
          <w:p w14:paraId="7A423C76" w14:textId="77777777" w:rsidR="00EA16E8" w:rsidRPr="005A5509" w:rsidRDefault="00EA16E8" w:rsidP="002D0C32">
            <w:pPr>
              <w:pStyle w:val="TAC"/>
            </w:pPr>
            <w:r w:rsidRPr="005A5509">
              <w:rPr>
                <w:rFonts w:hint="eastAsia"/>
              </w:rPr>
              <w:t>-</w:t>
            </w:r>
          </w:p>
        </w:tc>
        <w:tc>
          <w:tcPr>
            <w:tcW w:w="2407" w:type="dxa"/>
          </w:tcPr>
          <w:p w14:paraId="5A166F14" w14:textId="77777777" w:rsidR="00EA16E8" w:rsidRPr="005A5509" w:rsidRDefault="00EA16E8" w:rsidP="002D0C32">
            <w:pPr>
              <w:pStyle w:val="TAC"/>
            </w:pPr>
            <w:r w:rsidRPr="005A5509">
              <w:rPr>
                <w:rFonts w:hint="eastAsia"/>
              </w:rPr>
              <w:t>-</w:t>
            </w:r>
          </w:p>
        </w:tc>
      </w:tr>
      <w:tr w:rsidR="00EA16E8" w:rsidRPr="005A5509" w14:paraId="2D57D08B" w14:textId="77777777" w:rsidTr="002D0C32">
        <w:trPr>
          <w:cantSplit/>
        </w:trPr>
        <w:tc>
          <w:tcPr>
            <w:tcW w:w="1744" w:type="dxa"/>
          </w:tcPr>
          <w:p w14:paraId="6AC6295E" w14:textId="77777777" w:rsidR="00EA16E8" w:rsidRPr="005A5509" w:rsidRDefault="00EA16E8" w:rsidP="002D0C32">
            <w:pPr>
              <w:pStyle w:val="TAH"/>
            </w:pPr>
            <w:r w:rsidRPr="005A5509">
              <w:t>Statistics</w:t>
            </w:r>
          </w:p>
        </w:tc>
        <w:tc>
          <w:tcPr>
            <w:tcW w:w="1851" w:type="dxa"/>
          </w:tcPr>
          <w:p w14:paraId="4F2DFC66" w14:textId="77777777" w:rsidR="00EA16E8" w:rsidRPr="005A5509" w:rsidRDefault="00EA16E8" w:rsidP="002D0C32">
            <w:pPr>
              <w:pStyle w:val="TAH"/>
            </w:pPr>
            <w:r w:rsidRPr="005A5509">
              <w:t>Mandatory/</w:t>
            </w:r>
          </w:p>
          <w:p w14:paraId="3238BBA2" w14:textId="77777777" w:rsidR="00EA16E8" w:rsidRPr="005A5509" w:rsidRDefault="00EA16E8" w:rsidP="002D0C32">
            <w:pPr>
              <w:pStyle w:val="TAH"/>
            </w:pPr>
            <w:r w:rsidRPr="005A5509">
              <w:t>Optional</w:t>
            </w:r>
          </w:p>
        </w:tc>
        <w:tc>
          <w:tcPr>
            <w:tcW w:w="2861" w:type="dxa"/>
            <w:gridSpan w:val="2"/>
          </w:tcPr>
          <w:p w14:paraId="458302E1" w14:textId="77777777" w:rsidR="00EA16E8" w:rsidRPr="005A5509" w:rsidRDefault="00EA16E8" w:rsidP="002D0C32">
            <w:pPr>
              <w:pStyle w:val="TAH"/>
            </w:pPr>
            <w:r w:rsidRPr="005A5509">
              <w:t>Used in command:</w:t>
            </w:r>
          </w:p>
        </w:tc>
        <w:tc>
          <w:tcPr>
            <w:tcW w:w="3433" w:type="dxa"/>
            <w:gridSpan w:val="2"/>
          </w:tcPr>
          <w:p w14:paraId="4E124116" w14:textId="77777777" w:rsidR="00EA16E8" w:rsidRPr="005A5509" w:rsidRDefault="00EA16E8" w:rsidP="002D0C32">
            <w:pPr>
              <w:pStyle w:val="TAH"/>
            </w:pPr>
            <w:r w:rsidRPr="005A5509">
              <w:t>Supported Values:</w:t>
            </w:r>
          </w:p>
        </w:tc>
      </w:tr>
      <w:tr w:rsidR="00EA16E8" w:rsidRPr="005A5509" w14:paraId="0D8F9414" w14:textId="77777777" w:rsidTr="002D0C32">
        <w:trPr>
          <w:cantSplit/>
        </w:trPr>
        <w:tc>
          <w:tcPr>
            <w:tcW w:w="1744" w:type="dxa"/>
          </w:tcPr>
          <w:p w14:paraId="1CE83F63" w14:textId="77777777" w:rsidR="00EA16E8" w:rsidRPr="005A5509" w:rsidRDefault="00EA16E8" w:rsidP="002D0C32">
            <w:pPr>
              <w:pStyle w:val="TAC"/>
            </w:pPr>
            <w:r w:rsidRPr="005A5509">
              <w:rPr>
                <w:rFonts w:hint="eastAsia"/>
              </w:rPr>
              <w:t>None</w:t>
            </w:r>
          </w:p>
        </w:tc>
        <w:tc>
          <w:tcPr>
            <w:tcW w:w="1851" w:type="dxa"/>
          </w:tcPr>
          <w:p w14:paraId="14D4791B" w14:textId="77777777" w:rsidR="00EA16E8" w:rsidRPr="005A5509" w:rsidRDefault="00EA16E8" w:rsidP="002D0C32">
            <w:pPr>
              <w:pStyle w:val="TAC"/>
            </w:pPr>
            <w:r w:rsidRPr="005A5509">
              <w:rPr>
                <w:rFonts w:hint="eastAsia"/>
              </w:rPr>
              <w:t>-</w:t>
            </w:r>
          </w:p>
        </w:tc>
        <w:tc>
          <w:tcPr>
            <w:tcW w:w="2861" w:type="dxa"/>
            <w:gridSpan w:val="2"/>
          </w:tcPr>
          <w:p w14:paraId="3636C6DE" w14:textId="77777777" w:rsidR="00EA16E8" w:rsidRPr="005A5509" w:rsidRDefault="00EA16E8" w:rsidP="002D0C32">
            <w:pPr>
              <w:pStyle w:val="TAC"/>
            </w:pPr>
            <w:r w:rsidRPr="005A5509">
              <w:rPr>
                <w:rFonts w:hint="eastAsia"/>
              </w:rPr>
              <w:t>-</w:t>
            </w:r>
          </w:p>
        </w:tc>
        <w:tc>
          <w:tcPr>
            <w:tcW w:w="3433" w:type="dxa"/>
            <w:gridSpan w:val="2"/>
          </w:tcPr>
          <w:p w14:paraId="6E78061E" w14:textId="77777777" w:rsidR="00EA16E8" w:rsidRPr="005A5509" w:rsidRDefault="00EA16E8" w:rsidP="002D0C32">
            <w:pPr>
              <w:pStyle w:val="TAC"/>
            </w:pPr>
            <w:r w:rsidRPr="005A5509">
              <w:rPr>
                <w:rFonts w:hint="eastAsia"/>
              </w:rPr>
              <w:t>-</w:t>
            </w:r>
          </w:p>
        </w:tc>
      </w:tr>
      <w:tr w:rsidR="00EA16E8" w:rsidRPr="005A5509" w14:paraId="5E5BB346" w14:textId="77777777" w:rsidTr="002D0C32">
        <w:trPr>
          <w:cantSplit/>
        </w:trPr>
        <w:tc>
          <w:tcPr>
            <w:tcW w:w="1744" w:type="dxa"/>
          </w:tcPr>
          <w:p w14:paraId="58307B63" w14:textId="77777777" w:rsidR="00EA16E8" w:rsidRPr="005A5509" w:rsidRDefault="00EA16E8" w:rsidP="002D0C32">
            <w:pPr>
              <w:pStyle w:val="TAH"/>
            </w:pPr>
            <w:r w:rsidRPr="005A5509">
              <w:t>Error Codes</w:t>
            </w:r>
          </w:p>
        </w:tc>
        <w:tc>
          <w:tcPr>
            <w:tcW w:w="8145" w:type="dxa"/>
            <w:gridSpan w:val="5"/>
          </w:tcPr>
          <w:p w14:paraId="56FA60AD" w14:textId="77777777" w:rsidR="00EA16E8" w:rsidRPr="005A5509" w:rsidRDefault="00EA16E8" w:rsidP="002D0C32">
            <w:pPr>
              <w:pStyle w:val="TAH"/>
            </w:pPr>
            <w:r w:rsidRPr="005A5509">
              <w:t>Mandatory/ Optional</w:t>
            </w:r>
          </w:p>
        </w:tc>
      </w:tr>
      <w:tr w:rsidR="00EA16E8" w:rsidRPr="005A5509" w14:paraId="15559F2E" w14:textId="77777777" w:rsidTr="002D0C32">
        <w:trPr>
          <w:cantSplit/>
        </w:trPr>
        <w:tc>
          <w:tcPr>
            <w:tcW w:w="1744" w:type="dxa"/>
          </w:tcPr>
          <w:p w14:paraId="7EF969E1" w14:textId="77777777" w:rsidR="00EA16E8" w:rsidRPr="005A5509" w:rsidRDefault="00EA16E8" w:rsidP="002D0C32">
            <w:pPr>
              <w:pStyle w:val="TAC"/>
            </w:pPr>
            <w:r w:rsidRPr="005A5509">
              <w:rPr>
                <w:rFonts w:hint="eastAsia"/>
              </w:rPr>
              <w:t>None</w:t>
            </w:r>
          </w:p>
        </w:tc>
        <w:tc>
          <w:tcPr>
            <w:tcW w:w="8145" w:type="dxa"/>
            <w:gridSpan w:val="5"/>
          </w:tcPr>
          <w:p w14:paraId="415FDAB1" w14:textId="77777777" w:rsidR="00EA16E8" w:rsidRPr="005A5509" w:rsidRDefault="00EA16E8" w:rsidP="002D0C32">
            <w:pPr>
              <w:pStyle w:val="TAC"/>
              <w:ind w:left="400" w:hanging="400"/>
            </w:pPr>
            <w:r w:rsidRPr="005A5509">
              <w:rPr>
                <w:rFonts w:hint="eastAsia"/>
              </w:rPr>
              <w:t>-</w:t>
            </w:r>
          </w:p>
        </w:tc>
      </w:tr>
    </w:tbl>
    <w:p w14:paraId="10C86A40" w14:textId="77777777" w:rsidR="00EA16E8" w:rsidRPr="005A5509" w:rsidRDefault="00EA16E8" w:rsidP="00EA16E8">
      <w:pPr>
        <w:rPr>
          <w:rFonts w:ascii="Arial" w:hAnsi="Arial" w:cs="Arial"/>
          <w:b/>
          <w:bCs/>
          <w:sz w:val="24"/>
          <w:szCs w:val="24"/>
        </w:rPr>
      </w:pPr>
    </w:p>
    <w:p w14:paraId="73A0D81D" w14:textId="77777777" w:rsidR="00EA16E8" w:rsidRPr="005A5509" w:rsidRDefault="00EA16E8" w:rsidP="00EA16E8">
      <w:pPr>
        <w:pStyle w:val="Heading4"/>
      </w:pPr>
      <w:bookmarkStart w:id="158" w:name="_Toc11325817"/>
      <w:bookmarkStart w:id="159" w:name="_Toc67485852"/>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.21</w:t>
      </w:r>
      <w:r>
        <w:tab/>
      </w:r>
      <w:r w:rsidRPr="005A5509">
        <w:t>Conferencing Tones Generation Package</w:t>
      </w:r>
      <w:bookmarkEnd w:id="158"/>
      <w:bookmarkEnd w:id="159"/>
    </w:p>
    <w:p w14:paraId="7C8FB995"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.21.1: Package Usage Information for Conferencing Tones Generation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3B4AA9E3" w14:textId="77777777" w:rsidTr="002D0C32">
        <w:trPr>
          <w:cantSplit/>
        </w:trPr>
        <w:tc>
          <w:tcPr>
            <w:tcW w:w="1744" w:type="dxa"/>
          </w:tcPr>
          <w:p w14:paraId="30CF7C72" w14:textId="77777777" w:rsidR="00EA16E8" w:rsidRPr="005A5509" w:rsidRDefault="00EA16E8" w:rsidP="002D0C32">
            <w:pPr>
              <w:pStyle w:val="TAH"/>
            </w:pPr>
            <w:r w:rsidRPr="005A5509">
              <w:t xml:space="preserve">Properties </w:t>
            </w:r>
          </w:p>
        </w:tc>
        <w:tc>
          <w:tcPr>
            <w:tcW w:w="1851" w:type="dxa"/>
          </w:tcPr>
          <w:p w14:paraId="22E5E9DF" w14:textId="77777777" w:rsidR="00EA16E8" w:rsidRPr="005A5509" w:rsidRDefault="00EA16E8" w:rsidP="002D0C32">
            <w:pPr>
              <w:pStyle w:val="TAH"/>
            </w:pPr>
            <w:r w:rsidRPr="005A5509">
              <w:t>Mandatory/</w:t>
            </w:r>
          </w:p>
          <w:p w14:paraId="6949DC49" w14:textId="77777777" w:rsidR="00EA16E8" w:rsidRPr="005A5509" w:rsidRDefault="00EA16E8" w:rsidP="002D0C32">
            <w:pPr>
              <w:pStyle w:val="TAH"/>
            </w:pPr>
            <w:r w:rsidRPr="005A5509">
              <w:t>Optional</w:t>
            </w:r>
          </w:p>
        </w:tc>
        <w:tc>
          <w:tcPr>
            <w:tcW w:w="1961" w:type="dxa"/>
          </w:tcPr>
          <w:p w14:paraId="5194D946" w14:textId="77777777" w:rsidR="00EA16E8" w:rsidRPr="005A5509" w:rsidRDefault="00EA16E8" w:rsidP="002D0C32">
            <w:pPr>
              <w:pStyle w:val="TAH"/>
            </w:pPr>
            <w:r w:rsidRPr="005A5509">
              <w:t>Used in command:</w:t>
            </w:r>
          </w:p>
        </w:tc>
        <w:tc>
          <w:tcPr>
            <w:tcW w:w="1926" w:type="dxa"/>
            <w:gridSpan w:val="2"/>
          </w:tcPr>
          <w:p w14:paraId="56603CD4" w14:textId="77777777" w:rsidR="00EA16E8" w:rsidRPr="005A5509" w:rsidRDefault="00EA16E8" w:rsidP="002D0C32">
            <w:pPr>
              <w:pStyle w:val="TAH"/>
            </w:pPr>
            <w:r w:rsidRPr="005A5509">
              <w:t>Supported Values:</w:t>
            </w:r>
          </w:p>
        </w:tc>
        <w:tc>
          <w:tcPr>
            <w:tcW w:w="2407" w:type="dxa"/>
          </w:tcPr>
          <w:p w14:paraId="450A6828" w14:textId="77777777" w:rsidR="00EA16E8" w:rsidRPr="005A5509" w:rsidRDefault="00EA16E8" w:rsidP="002D0C32">
            <w:pPr>
              <w:pStyle w:val="TAH"/>
            </w:pPr>
            <w:r w:rsidRPr="005A5509">
              <w:t>Provisioned Value:</w:t>
            </w:r>
          </w:p>
        </w:tc>
      </w:tr>
      <w:tr w:rsidR="00EA16E8" w:rsidRPr="005A5509" w14:paraId="2D103537" w14:textId="77777777" w:rsidTr="002D0C32">
        <w:trPr>
          <w:cantSplit/>
        </w:trPr>
        <w:tc>
          <w:tcPr>
            <w:tcW w:w="1744" w:type="dxa"/>
          </w:tcPr>
          <w:p w14:paraId="3A643DC3" w14:textId="77777777" w:rsidR="00EA16E8" w:rsidRPr="005A5509" w:rsidRDefault="00EA16E8" w:rsidP="002D0C32">
            <w:pPr>
              <w:pStyle w:val="TAC"/>
            </w:pPr>
            <w:r w:rsidRPr="005A5509">
              <w:rPr>
                <w:rFonts w:hint="eastAsia"/>
              </w:rPr>
              <w:t>None</w:t>
            </w:r>
          </w:p>
        </w:tc>
        <w:tc>
          <w:tcPr>
            <w:tcW w:w="1851" w:type="dxa"/>
          </w:tcPr>
          <w:p w14:paraId="32A22294" w14:textId="77777777" w:rsidR="00EA16E8" w:rsidRPr="005A5509" w:rsidRDefault="00EA16E8" w:rsidP="002D0C32">
            <w:pPr>
              <w:pStyle w:val="TAC"/>
            </w:pPr>
            <w:r w:rsidRPr="005A5509">
              <w:rPr>
                <w:rFonts w:hint="eastAsia"/>
              </w:rPr>
              <w:t>-</w:t>
            </w:r>
          </w:p>
        </w:tc>
        <w:tc>
          <w:tcPr>
            <w:tcW w:w="1961" w:type="dxa"/>
          </w:tcPr>
          <w:p w14:paraId="11155F36" w14:textId="77777777" w:rsidR="00EA16E8" w:rsidRPr="005A5509" w:rsidRDefault="00EA16E8" w:rsidP="002D0C32">
            <w:pPr>
              <w:pStyle w:val="TAC"/>
            </w:pPr>
            <w:r w:rsidRPr="005A5509">
              <w:rPr>
                <w:rFonts w:hint="eastAsia"/>
              </w:rPr>
              <w:t>-</w:t>
            </w:r>
          </w:p>
        </w:tc>
        <w:tc>
          <w:tcPr>
            <w:tcW w:w="1926" w:type="dxa"/>
            <w:gridSpan w:val="2"/>
          </w:tcPr>
          <w:p w14:paraId="7BF24D1E" w14:textId="77777777" w:rsidR="00EA16E8" w:rsidRPr="005A5509" w:rsidRDefault="00EA16E8" w:rsidP="002D0C32">
            <w:pPr>
              <w:pStyle w:val="TAC"/>
            </w:pPr>
            <w:r w:rsidRPr="005A5509">
              <w:rPr>
                <w:rFonts w:hint="eastAsia"/>
              </w:rPr>
              <w:t>-</w:t>
            </w:r>
          </w:p>
        </w:tc>
        <w:tc>
          <w:tcPr>
            <w:tcW w:w="2407" w:type="dxa"/>
          </w:tcPr>
          <w:p w14:paraId="19856213" w14:textId="77777777" w:rsidR="00EA16E8" w:rsidRPr="005A5509" w:rsidRDefault="00EA16E8" w:rsidP="002D0C32">
            <w:pPr>
              <w:pStyle w:val="TAC"/>
            </w:pPr>
            <w:r w:rsidRPr="005A5509">
              <w:rPr>
                <w:rFonts w:hint="eastAsia"/>
              </w:rPr>
              <w:t>-</w:t>
            </w:r>
          </w:p>
        </w:tc>
      </w:tr>
      <w:tr w:rsidR="00EA16E8" w:rsidRPr="005A5509" w14:paraId="7C940A14" w14:textId="77777777" w:rsidTr="002D0C32">
        <w:trPr>
          <w:cantSplit/>
        </w:trPr>
        <w:tc>
          <w:tcPr>
            <w:tcW w:w="1744" w:type="dxa"/>
          </w:tcPr>
          <w:p w14:paraId="61D64F4D" w14:textId="77777777" w:rsidR="00EA16E8" w:rsidRPr="005A5509" w:rsidRDefault="00EA16E8" w:rsidP="002D0C32">
            <w:pPr>
              <w:pStyle w:val="TAH"/>
            </w:pPr>
            <w:r w:rsidRPr="005A5509">
              <w:t xml:space="preserve">Signals </w:t>
            </w:r>
          </w:p>
        </w:tc>
        <w:tc>
          <w:tcPr>
            <w:tcW w:w="1851" w:type="dxa"/>
          </w:tcPr>
          <w:p w14:paraId="75AD3262" w14:textId="77777777" w:rsidR="00EA16E8" w:rsidRPr="005A5509" w:rsidRDefault="00EA16E8" w:rsidP="002D0C32">
            <w:pPr>
              <w:pStyle w:val="TAH"/>
            </w:pPr>
            <w:r w:rsidRPr="005A5509">
              <w:t>Mandatory/</w:t>
            </w:r>
          </w:p>
          <w:p w14:paraId="1072CBA5" w14:textId="77777777" w:rsidR="00EA16E8" w:rsidRPr="005A5509" w:rsidRDefault="00EA16E8" w:rsidP="002D0C32">
            <w:pPr>
              <w:pStyle w:val="TAH"/>
            </w:pPr>
            <w:r w:rsidRPr="005A5509">
              <w:t>Optional</w:t>
            </w:r>
          </w:p>
        </w:tc>
        <w:tc>
          <w:tcPr>
            <w:tcW w:w="3887" w:type="dxa"/>
            <w:gridSpan w:val="3"/>
          </w:tcPr>
          <w:p w14:paraId="1EFB3E1A" w14:textId="77777777" w:rsidR="00EA16E8" w:rsidRPr="005A5509" w:rsidRDefault="00EA16E8" w:rsidP="002D0C32">
            <w:pPr>
              <w:pStyle w:val="TAH"/>
            </w:pPr>
            <w:r w:rsidRPr="005A5509">
              <w:t>Used in command:</w:t>
            </w:r>
          </w:p>
        </w:tc>
        <w:tc>
          <w:tcPr>
            <w:tcW w:w="2407" w:type="dxa"/>
          </w:tcPr>
          <w:p w14:paraId="278A3806" w14:textId="77777777" w:rsidR="00EA16E8" w:rsidRPr="005A5509" w:rsidRDefault="00EA16E8" w:rsidP="002D0C32">
            <w:pPr>
              <w:pStyle w:val="TAH"/>
            </w:pPr>
            <w:r w:rsidRPr="005A5509">
              <w:t>Duration Provisioned Value:</w:t>
            </w:r>
          </w:p>
        </w:tc>
      </w:tr>
      <w:tr w:rsidR="00EA16E8" w:rsidRPr="005A5509" w14:paraId="1A4EC805" w14:textId="77777777" w:rsidTr="002D0C32">
        <w:trPr>
          <w:cantSplit/>
        </w:trPr>
        <w:tc>
          <w:tcPr>
            <w:tcW w:w="1744" w:type="dxa"/>
            <w:vMerge w:val="restart"/>
          </w:tcPr>
          <w:p w14:paraId="5653A18B" w14:textId="77777777" w:rsidR="00EA16E8" w:rsidRPr="005A5509" w:rsidRDefault="00EA16E8" w:rsidP="002D0C32">
            <w:pPr>
              <w:pStyle w:val="TAC"/>
            </w:pPr>
            <w:r w:rsidRPr="005A5509">
              <w:t>Conf. Entrance Tone</w:t>
            </w:r>
          </w:p>
          <w:p w14:paraId="61692A22" w14:textId="77777777" w:rsidR="00EA16E8" w:rsidRPr="005A5509" w:rsidRDefault="00EA16E8" w:rsidP="002D0C32">
            <w:pPr>
              <w:pStyle w:val="TAC"/>
            </w:pPr>
            <w:r w:rsidRPr="005A5509">
              <w:t>(conftn/enter, 0x0038/0x0061)</w:t>
            </w:r>
          </w:p>
          <w:p w14:paraId="1A8255FC" w14:textId="77777777" w:rsidR="00EA16E8" w:rsidRPr="005A5509" w:rsidRDefault="00EA16E8" w:rsidP="002D0C32">
            <w:pPr>
              <w:pStyle w:val="TAC"/>
            </w:pPr>
            <w:r w:rsidRPr="005A5509">
              <w:t>Conf. Exit Tone</w:t>
            </w:r>
          </w:p>
          <w:p w14:paraId="15297326" w14:textId="77777777" w:rsidR="00EA16E8" w:rsidRPr="005A5509" w:rsidRDefault="00EA16E8" w:rsidP="002D0C32">
            <w:pPr>
              <w:pStyle w:val="TAC"/>
            </w:pPr>
            <w:r w:rsidRPr="005A5509">
              <w:t>(conftn/exit, 0x0038/0x0062)</w:t>
            </w:r>
          </w:p>
          <w:p w14:paraId="72334108" w14:textId="77777777" w:rsidR="00EA16E8" w:rsidRPr="005A5509" w:rsidRDefault="00EA16E8" w:rsidP="002D0C32">
            <w:pPr>
              <w:pStyle w:val="TAC"/>
            </w:pPr>
            <w:r w:rsidRPr="005A5509">
              <w:t>Conf. Lock Tone</w:t>
            </w:r>
          </w:p>
          <w:p w14:paraId="3352D402" w14:textId="77777777" w:rsidR="00EA16E8" w:rsidRPr="005A5509" w:rsidRDefault="00EA16E8" w:rsidP="002D0C32">
            <w:pPr>
              <w:pStyle w:val="TAC"/>
            </w:pPr>
            <w:r w:rsidRPr="005A5509">
              <w:t>(conftn/lock, 0x0038/0x0063)</w:t>
            </w:r>
          </w:p>
          <w:p w14:paraId="0B9C0D32" w14:textId="77777777" w:rsidR="00EA16E8" w:rsidRPr="005A5509" w:rsidRDefault="00EA16E8" w:rsidP="002D0C32">
            <w:pPr>
              <w:pStyle w:val="TAC"/>
            </w:pPr>
            <w:r w:rsidRPr="005A5509">
              <w:t>Conf. Unlock Tone</w:t>
            </w:r>
          </w:p>
          <w:p w14:paraId="7CB3010A" w14:textId="77777777" w:rsidR="00EA16E8" w:rsidRPr="005A5509" w:rsidRDefault="00EA16E8" w:rsidP="002D0C32">
            <w:pPr>
              <w:pStyle w:val="TAC"/>
            </w:pPr>
            <w:r w:rsidRPr="005A5509">
              <w:t>(conftn/unlock, 0x0038/0x0064)</w:t>
            </w:r>
          </w:p>
          <w:p w14:paraId="7A3BE094" w14:textId="77777777" w:rsidR="00EA16E8" w:rsidRPr="005A5509" w:rsidRDefault="00EA16E8" w:rsidP="002D0C32">
            <w:pPr>
              <w:pStyle w:val="TAC"/>
            </w:pPr>
            <w:r w:rsidRPr="005A5509">
              <w:t>Time Limit Warning Tone</w:t>
            </w:r>
          </w:p>
          <w:p w14:paraId="66238905" w14:textId="77777777" w:rsidR="00EA16E8" w:rsidRPr="005A5509" w:rsidRDefault="00EA16E8" w:rsidP="002D0C32">
            <w:pPr>
              <w:pStyle w:val="TAC"/>
              <w:rPr>
                <w:b/>
                <w:bCs/>
              </w:rPr>
            </w:pPr>
            <w:r w:rsidRPr="005A5509">
              <w:t>(conftn/timelim, 0x0038/0x0065)</w:t>
            </w:r>
          </w:p>
        </w:tc>
        <w:tc>
          <w:tcPr>
            <w:tcW w:w="1851" w:type="dxa"/>
          </w:tcPr>
          <w:p w14:paraId="7C4C7D5F" w14:textId="77777777" w:rsidR="00EA16E8" w:rsidRPr="005A5509" w:rsidRDefault="00EA16E8" w:rsidP="002D0C32">
            <w:pPr>
              <w:pStyle w:val="TAC"/>
              <w:rPr>
                <w:b/>
                <w:bCs/>
              </w:rPr>
            </w:pPr>
            <w:r w:rsidRPr="005A5509">
              <w:t>O</w:t>
            </w:r>
          </w:p>
        </w:tc>
        <w:tc>
          <w:tcPr>
            <w:tcW w:w="3887" w:type="dxa"/>
            <w:gridSpan w:val="3"/>
          </w:tcPr>
          <w:p w14:paraId="1D72AFAF" w14:textId="77777777" w:rsidR="00EA16E8" w:rsidRPr="005A5509" w:rsidRDefault="00EA16E8" w:rsidP="002D0C32">
            <w:pPr>
              <w:pStyle w:val="TAC"/>
              <w:rPr>
                <w:b/>
                <w:bCs/>
              </w:rPr>
            </w:pPr>
            <w:r w:rsidRPr="005A5509">
              <w:t>ADD, MOD, MOVE</w:t>
            </w:r>
          </w:p>
        </w:tc>
        <w:tc>
          <w:tcPr>
            <w:tcW w:w="2407" w:type="dxa"/>
          </w:tcPr>
          <w:p w14:paraId="53CA7DF3" w14:textId="77777777" w:rsidR="00EA16E8" w:rsidRPr="005A5509" w:rsidRDefault="00EA16E8" w:rsidP="002D0C32">
            <w:pPr>
              <w:pStyle w:val="TAC"/>
              <w:rPr>
                <w:b/>
                <w:bCs/>
              </w:rPr>
            </w:pPr>
            <w:r w:rsidRPr="005A5509">
              <w:rPr>
                <w:rFonts w:hint="eastAsia"/>
                <w:lang w:eastAsia="zh-CN"/>
              </w:rPr>
              <w:t>-</w:t>
            </w:r>
          </w:p>
        </w:tc>
      </w:tr>
      <w:tr w:rsidR="00EA16E8" w:rsidRPr="005A5509" w14:paraId="5DEC0D14" w14:textId="77777777" w:rsidTr="002D0C32">
        <w:trPr>
          <w:cantSplit/>
        </w:trPr>
        <w:tc>
          <w:tcPr>
            <w:tcW w:w="1744" w:type="dxa"/>
            <w:vMerge/>
          </w:tcPr>
          <w:p w14:paraId="5B5C1B24" w14:textId="77777777" w:rsidR="00EA16E8" w:rsidRPr="005A5509" w:rsidRDefault="00EA16E8" w:rsidP="002D0C32">
            <w:pPr>
              <w:pStyle w:val="enumlev2"/>
              <w:ind w:left="0" w:firstLine="34"/>
              <w:rPr>
                <w:b/>
                <w:bCs/>
              </w:rPr>
            </w:pPr>
          </w:p>
        </w:tc>
        <w:tc>
          <w:tcPr>
            <w:tcW w:w="1851" w:type="dxa"/>
          </w:tcPr>
          <w:p w14:paraId="778A1E2C" w14:textId="77777777" w:rsidR="00EA16E8" w:rsidRPr="005A5509" w:rsidRDefault="00EA16E8" w:rsidP="002D0C32">
            <w:pPr>
              <w:pStyle w:val="TAH"/>
            </w:pPr>
            <w:r w:rsidRPr="005A5509">
              <w:t>Signal Parameters</w:t>
            </w:r>
          </w:p>
        </w:tc>
        <w:tc>
          <w:tcPr>
            <w:tcW w:w="1961" w:type="dxa"/>
          </w:tcPr>
          <w:p w14:paraId="08B485FC" w14:textId="77777777" w:rsidR="00EA16E8" w:rsidRPr="005A5509" w:rsidRDefault="00EA16E8" w:rsidP="002D0C32">
            <w:pPr>
              <w:pStyle w:val="TAH"/>
            </w:pPr>
            <w:r w:rsidRPr="005A5509">
              <w:t>Mandatory/</w:t>
            </w:r>
          </w:p>
          <w:p w14:paraId="1084BBBD" w14:textId="77777777" w:rsidR="00EA16E8" w:rsidRPr="005A5509" w:rsidRDefault="00EA16E8" w:rsidP="002D0C32">
            <w:pPr>
              <w:pStyle w:val="TAH"/>
            </w:pPr>
            <w:r w:rsidRPr="005A5509">
              <w:t>Optional</w:t>
            </w:r>
          </w:p>
        </w:tc>
        <w:tc>
          <w:tcPr>
            <w:tcW w:w="1926" w:type="dxa"/>
            <w:gridSpan w:val="2"/>
          </w:tcPr>
          <w:p w14:paraId="4F22F50F" w14:textId="77777777" w:rsidR="00EA16E8" w:rsidRPr="005A5509" w:rsidRDefault="00EA16E8" w:rsidP="002D0C32">
            <w:pPr>
              <w:pStyle w:val="TAH"/>
            </w:pPr>
            <w:r w:rsidRPr="005A5509">
              <w:t>Supported</w:t>
            </w:r>
          </w:p>
          <w:p w14:paraId="0B203185" w14:textId="77777777" w:rsidR="00EA16E8" w:rsidRPr="005A5509" w:rsidRDefault="00EA16E8" w:rsidP="002D0C32">
            <w:pPr>
              <w:pStyle w:val="TAH"/>
            </w:pPr>
            <w:r w:rsidRPr="005A5509">
              <w:t>Values:</w:t>
            </w:r>
          </w:p>
        </w:tc>
        <w:tc>
          <w:tcPr>
            <w:tcW w:w="2407" w:type="dxa"/>
          </w:tcPr>
          <w:p w14:paraId="6D187276" w14:textId="77777777" w:rsidR="00EA16E8" w:rsidRPr="005A5509" w:rsidRDefault="00EA16E8" w:rsidP="002D0C32">
            <w:pPr>
              <w:pStyle w:val="TAH"/>
            </w:pPr>
            <w:r w:rsidRPr="005A5509">
              <w:t>Duration Provisioned Value:</w:t>
            </w:r>
          </w:p>
        </w:tc>
      </w:tr>
      <w:tr w:rsidR="00EA16E8" w:rsidRPr="005A5509" w14:paraId="66084532" w14:textId="77777777" w:rsidTr="002D0C32">
        <w:trPr>
          <w:cantSplit/>
        </w:trPr>
        <w:tc>
          <w:tcPr>
            <w:tcW w:w="1744" w:type="dxa"/>
            <w:vMerge/>
          </w:tcPr>
          <w:p w14:paraId="43BEADFA" w14:textId="77777777" w:rsidR="00EA16E8" w:rsidRPr="005A5509" w:rsidRDefault="00EA16E8" w:rsidP="002D0C32">
            <w:pPr>
              <w:pStyle w:val="enumlev2"/>
              <w:ind w:left="0" w:firstLine="34"/>
              <w:rPr>
                <w:b/>
                <w:bCs/>
              </w:rPr>
            </w:pPr>
          </w:p>
        </w:tc>
        <w:tc>
          <w:tcPr>
            <w:tcW w:w="1851" w:type="dxa"/>
          </w:tcPr>
          <w:p w14:paraId="05253760" w14:textId="77777777" w:rsidR="00EA16E8" w:rsidRPr="005A5509" w:rsidRDefault="00EA16E8" w:rsidP="002D0C32">
            <w:pPr>
              <w:pStyle w:val="TAC"/>
              <w:rPr>
                <w:b/>
                <w:bCs/>
              </w:rPr>
            </w:pPr>
            <w:r w:rsidRPr="005A5509">
              <w:t>Tone Direction (btd, 0x0001)</w:t>
            </w:r>
          </w:p>
        </w:tc>
        <w:tc>
          <w:tcPr>
            <w:tcW w:w="1961" w:type="dxa"/>
          </w:tcPr>
          <w:p w14:paraId="7FCA1265" w14:textId="77777777" w:rsidR="00EA16E8" w:rsidRPr="005A5509" w:rsidRDefault="00EA16E8" w:rsidP="002D0C32">
            <w:pPr>
              <w:pStyle w:val="TAC"/>
              <w:rPr>
                <w:b/>
                <w:bCs/>
              </w:rPr>
            </w:pPr>
            <w:r w:rsidRPr="005A5509">
              <w:t>M</w:t>
            </w:r>
          </w:p>
        </w:tc>
        <w:tc>
          <w:tcPr>
            <w:tcW w:w="1926" w:type="dxa"/>
            <w:gridSpan w:val="2"/>
          </w:tcPr>
          <w:p w14:paraId="0630B98F" w14:textId="77777777" w:rsidR="00EA16E8" w:rsidRPr="005A5509" w:rsidRDefault="00EA16E8" w:rsidP="002D0C32">
            <w:pPr>
              <w:pStyle w:val="TAC"/>
            </w:pPr>
            <w:r w:rsidRPr="005A5509">
              <w:t xml:space="preserve"> Internal / External</w:t>
            </w:r>
          </w:p>
        </w:tc>
        <w:tc>
          <w:tcPr>
            <w:tcW w:w="2407" w:type="dxa"/>
          </w:tcPr>
          <w:p w14:paraId="164B6903" w14:textId="77777777" w:rsidR="00EA16E8" w:rsidRPr="005A5509" w:rsidRDefault="00EA16E8" w:rsidP="002D0C32">
            <w:pPr>
              <w:pStyle w:val="TAC"/>
              <w:rPr>
                <w:b/>
                <w:bCs/>
              </w:rPr>
            </w:pPr>
            <w:r w:rsidRPr="005A5509">
              <w:t xml:space="preserve"> Default=External</w:t>
            </w:r>
          </w:p>
        </w:tc>
      </w:tr>
      <w:tr w:rsidR="00EA16E8" w:rsidRPr="005A5509" w14:paraId="0E222F33" w14:textId="77777777" w:rsidTr="002D0C32">
        <w:trPr>
          <w:cantSplit/>
        </w:trPr>
        <w:tc>
          <w:tcPr>
            <w:tcW w:w="1744" w:type="dxa"/>
          </w:tcPr>
          <w:p w14:paraId="66537657" w14:textId="77777777" w:rsidR="00EA16E8" w:rsidRPr="005A5509" w:rsidRDefault="00EA16E8" w:rsidP="002D0C32">
            <w:pPr>
              <w:pStyle w:val="TAH"/>
            </w:pPr>
            <w:r w:rsidRPr="005A5509">
              <w:t>Events</w:t>
            </w:r>
          </w:p>
        </w:tc>
        <w:tc>
          <w:tcPr>
            <w:tcW w:w="1851" w:type="dxa"/>
          </w:tcPr>
          <w:p w14:paraId="2AEFC604" w14:textId="77777777" w:rsidR="00EA16E8" w:rsidRPr="005A5509" w:rsidRDefault="00EA16E8" w:rsidP="002D0C32">
            <w:pPr>
              <w:pStyle w:val="TAH"/>
            </w:pPr>
            <w:r w:rsidRPr="005A5509">
              <w:t>Mandatory/</w:t>
            </w:r>
          </w:p>
          <w:p w14:paraId="4B8C5C32" w14:textId="77777777" w:rsidR="00EA16E8" w:rsidRPr="005A5509" w:rsidRDefault="00EA16E8" w:rsidP="002D0C32">
            <w:pPr>
              <w:pStyle w:val="TAH"/>
            </w:pPr>
            <w:r w:rsidRPr="005A5509">
              <w:t>Optional</w:t>
            </w:r>
          </w:p>
        </w:tc>
        <w:tc>
          <w:tcPr>
            <w:tcW w:w="6294" w:type="dxa"/>
            <w:gridSpan w:val="4"/>
          </w:tcPr>
          <w:p w14:paraId="62B9D4B6" w14:textId="77777777" w:rsidR="00EA16E8" w:rsidRPr="005A5509" w:rsidRDefault="00EA16E8" w:rsidP="002D0C32">
            <w:pPr>
              <w:pStyle w:val="TAH"/>
            </w:pPr>
            <w:r w:rsidRPr="005A5509">
              <w:t>Used in command:</w:t>
            </w:r>
          </w:p>
        </w:tc>
      </w:tr>
      <w:tr w:rsidR="00EA16E8" w:rsidRPr="005A5509" w14:paraId="3A096E11" w14:textId="77777777" w:rsidTr="002D0C32">
        <w:trPr>
          <w:cantSplit/>
        </w:trPr>
        <w:tc>
          <w:tcPr>
            <w:tcW w:w="1744" w:type="dxa"/>
            <w:vMerge w:val="restart"/>
          </w:tcPr>
          <w:p w14:paraId="50796C47" w14:textId="77777777" w:rsidR="00EA16E8" w:rsidRPr="005A5509" w:rsidRDefault="00EA16E8" w:rsidP="002D0C32">
            <w:pPr>
              <w:pStyle w:val="TAC"/>
              <w:rPr>
                <w:b/>
                <w:bCs/>
              </w:rPr>
            </w:pPr>
            <w:r w:rsidRPr="005A5509">
              <w:rPr>
                <w:rFonts w:hint="eastAsia"/>
              </w:rPr>
              <w:t>None</w:t>
            </w:r>
          </w:p>
        </w:tc>
        <w:tc>
          <w:tcPr>
            <w:tcW w:w="1851" w:type="dxa"/>
          </w:tcPr>
          <w:p w14:paraId="5D3BB4D6" w14:textId="77777777" w:rsidR="00EA16E8" w:rsidRPr="005A5509" w:rsidRDefault="00EA16E8" w:rsidP="002D0C32">
            <w:pPr>
              <w:pStyle w:val="TAC"/>
              <w:rPr>
                <w:b/>
                <w:bCs/>
              </w:rPr>
            </w:pPr>
            <w:r w:rsidRPr="005A5509">
              <w:rPr>
                <w:rFonts w:hint="eastAsia"/>
              </w:rPr>
              <w:t>-</w:t>
            </w:r>
          </w:p>
        </w:tc>
        <w:tc>
          <w:tcPr>
            <w:tcW w:w="6294" w:type="dxa"/>
            <w:gridSpan w:val="4"/>
          </w:tcPr>
          <w:p w14:paraId="569555CD" w14:textId="77777777" w:rsidR="00EA16E8" w:rsidRPr="005A5509" w:rsidRDefault="00EA16E8" w:rsidP="002D0C32">
            <w:pPr>
              <w:pStyle w:val="TAC"/>
              <w:rPr>
                <w:b/>
                <w:bCs/>
              </w:rPr>
            </w:pPr>
            <w:r w:rsidRPr="005A5509">
              <w:rPr>
                <w:rFonts w:hint="eastAsia"/>
              </w:rPr>
              <w:t>-</w:t>
            </w:r>
          </w:p>
        </w:tc>
      </w:tr>
      <w:tr w:rsidR="00EA16E8" w:rsidRPr="005A5509" w14:paraId="01CFA381" w14:textId="77777777" w:rsidTr="002D0C32">
        <w:trPr>
          <w:cantSplit/>
        </w:trPr>
        <w:tc>
          <w:tcPr>
            <w:tcW w:w="1744" w:type="dxa"/>
            <w:vMerge/>
          </w:tcPr>
          <w:p w14:paraId="16D05ECA" w14:textId="77777777" w:rsidR="00EA16E8" w:rsidRPr="005A5509" w:rsidRDefault="00EA16E8" w:rsidP="002D0C32">
            <w:pPr>
              <w:pStyle w:val="enumlev2"/>
              <w:ind w:left="0" w:firstLine="34"/>
              <w:rPr>
                <w:b/>
                <w:bCs/>
              </w:rPr>
            </w:pPr>
          </w:p>
        </w:tc>
        <w:tc>
          <w:tcPr>
            <w:tcW w:w="1851" w:type="dxa"/>
          </w:tcPr>
          <w:p w14:paraId="52D13257" w14:textId="77777777" w:rsidR="00EA16E8" w:rsidRPr="005A5509" w:rsidRDefault="00EA16E8" w:rsidP="002D0C32">
            <w:pPr>
              <w:pStyle w:val="TAH"/>
            </w:pPr>
            <w:r w:rsidRPr="005A5509">
              <w:t>Event</w:t>
            </w:r>
          </w:p>
          <w:p w14:paraId="3E850DF8" w14:textId="77777777" w:rsidR="00EA16E8" w:rsidRPr="005A5509" w:rsidRDefault="00EA16E8" w:rsidP="002D0C32">
            <w:pPr>
              <w:pStyle w:val="TAH"/>
            </w:pPr>
            <w:r w:rsidRPr="005A5509">
              <w:t>Parameters</w:t>
            </w:r>
          </w:p>
        </w:tc>
        <w:tc>
          <w:tcPr>
            <w:tcW w:w="1961" w:type="dxa"/>
          </w:tcPr>
          <w:p w14:paraId="1175BF2F" w14:textId="77777777" w:rsidR="00EA16E8" w:rsidRPr="005A5509" w:rsidRDefault="00EA16E8" w:rsidP="002D0C32">
            <w:pPr>
              <w:pStyle w:val="TAH"/>
            </w:pPr>
            <w:r w:rsidRPr="005A5509">
              <w:t>Mandatory/</w:t>
            </w:r>
          </w:p>
          <w:p w14:paraId="6D342A9D" w14:textId="77777777" w:rsidR="00EA16E8" w:rsidRPr="005A5509" w:rsidRDefault="00EA16E8" w:rsidP="002D0C32">
            <w:pPr>
              <w:pStyle w:val="TAH"/>
            </w:pPr>
            <w:r w:rsidRPr="005A5509">
              <w:t>Optional</w:t>
            </w:r>
          </w:p>
        </w:tc>
        <w:tc>
          <w:tcPr>
            <w:tcW w:w="1926" w:type="dxa"/>
            <w:gridSpan w:val="2"/>
          </w:tcPr>
          <w:p w14:paraId="0553C040" w14:textId="77777777" w:rsidR="00EA16E8" w:rsidRPr="005A5509" w:rsidRDefault="00EA16E8" w:rsidP="002D0C32">
            <w:pPr>
              <w:pStyle w:val="TAH"/>
            </w:pPr>
            <w:r w:rsidRPr="005A5509">
              <w:t>Supported</w:t>
            </w:r>
          </w:p>
          <w:p w14:paraId="79030A6C" w14:textId="77777777" w:rsidR="00EA16E8" w:rsidRPr="005A5509" w:rsidRDefault="00EA16E8" w:rsidP="002D0C32">
            <w:pPr>
              <w:pStyle w:val="TAH"/>
            </w:pPr>
            <w:r w:rsidRPr="005A5509">
              <w:t>Values:</w:t>
            </w:r>
          </w:p>
        </w:tc>
        <w:tc>
          <w:tcPr>
            <w:tcW w:w="2407" w:type="dxa"/>
          </w:tcPr>
          <w:p w14:paraId="04B3D3C3" w14:textId="77777777" w:rsidR="00EA16E8" w:rsidRPr="005A5509" w:rsidRDefault="00EA16E8" w:rsidP="002D0C32">
            <w:pPr>
              <w:pStyle w:val="TAH"/>
            </w:pPr>
            <w:r w:rsidRPr="005A5509">
              <w:t>Provisioned Value:</w:t>
            </w:r>
          </w:p>
        </w:tc>
      </w:tr>
      <w:tr w:rsidR="00EA16E8" w:rsidRPr="005A5509" w14:paraId="63E58AC4" w14:textId="77777777" w:rsidTr="002D0C32">
        <w:trPr>
          <w:cantSplit/>
        </w:trPr>
        <w:tc>
          <w:tcPr>
            <w:tcW w:w="1744" w:type="dxa"/>
            <w:vMerge/>
          </w:tcPr>
          <w:p w14:paraId="15C0402B" w14:textId="77777777" w:rsidR="00EA16E8" w:rsidRPr="005A5509" w:rsidRDefault="00EA16E8" w:rsidP="002D0C32">
            <w:pPr>
              <w:pStyle w:val="enumlev2"/>
              <w:ind w:left="0" w:firstLine="34"/>
              <w:rPr>
                <w:b/>
                <w:bCs/>
              </w:rPr>
            </w:pPr>
          </w:p>
        </w:tc>
        <w:tc>
          <w:tcPr>
            <w:tcW w:w="1851" w:type="dxa"/>
          </w:tcPr>
          <w:p w14:paraId="0B6A5CDC" w14:textId="77777777" w:rsidR="00EA16E8" w:rsidRPr="005A5509" w:rsidRDefault="00EA16E8" w:rsidP="002D0C32">
            <w:pPr>
              <w:pStyle w:val="TAC"/>
              <w:rPr>
                <w:b/>
                <w:bCs/>
              </w:rPr>
            </w:pPr>
            <w:r w:rsidRPr="005A5509">
              <w:rPr>
                <w:rFonts w:hint="eastAsia"/>
              </w:rPr>
              <w:t>-</w:t>
            </w:r>
          </w:p>
        </w:tc>
        <w:tc>
          <w:tcPr>
            <w:tcW w:w="1961" w:type="dxa"/>
          </w:tcPr>
          <w:p w14:paraId="0A7926FC" w14:textId="77777777" w:rsidR="00EA16E8" w:rsidRPr="005A5509" w:rsidRDefault="00EA16E8" w:rsidP="002D0C32">
            <w:pPr>
              <w:pStyle w:val="TAC"/>
              <w:rPr>
                <w:b/>
                <w:bCs/>
              </w:rPr>
            </w:pPr>
            <w:r w:rsidRPr="005A5509">
              <w:rPr>
                <w:rFonts w:hint="eastAsia"/>
              </w:rPr>
              <w:t>-</w:t>
            </w:r>
          </w:p>
        </w:tc>
        <w:tc>
          <w:tcPr>
            <w:tcW w:w="1926" w:type="dxa"/>
            <w:gridSpan w:val="2"/>
          </w:tcPr>
          <w:p w14:paraId="64D95AD3" w14:textId="77777777" w:rsidR="00EA16E8" w:rsidRPr="005A5509" w:rsidRDefault="00EA16E8" w:rsidP="002D0C32">
            <w:pPr>
              <w:pStyle w:val="TAC"/>
            </w:pPr>
            <w:r w:rsidRPr="005A5509">
              <w:rPr>
                <w:rFonts w:hint="eastAsia"/>
              </w:rPr>
              <w:t>-</w:t>
            </w:r>
          </w:p>
        </w:tc>
        <w:tc>
          <w:tcPr>
            <w:tcW w:w="2407" w:type="dxa"/>
          </w:tcPr>
          <w:p w14:paraId="017E4339" w14:textId="77777777" w:rsidR="00EA16E8" w:rsidRPr="005A5509" w:rsidRDefault="00EA16E8" w:rsidP="002D0C32">
            <w:pPr>
              <w:pStyle w:val="TAC"/>
              <w:rPr>
                <w:b/>
                <w:bCs/>
              </w:rPr>
            </w:pPr>
            <w:r w:rsidRPr="005A5509">
              <w:rPr>
                <w:rFonts w:hint="eastAsia"/>
              </w:rPr>
              <w:t>-</w:t>
            </w:r>
          </w:p>
        </w:tc>
      </w:tr>
      <w:tr w:rsidR="00EA16E8" w:rsidRPr="005A5509" w14:paraId="269D245E" w14:textId="77777777" w:rsidTr="002D0C32">
        <w:trPr>
          <w:cantSplit/>
        </w:trPr>
        <w:tc>
          <w:tcPr>
            <w:tcW w:w="1744" w:type="dxa"/>
            <w:vMerge/>
          </w:tcPr>
          <w:p w14:paraId="78096FB8" w14:textId="77777777" w:rsidR="00EA16E8" w:rsidRPr="005A5509" w:rsidRDefault="00EA16E8" w:rsidP="002D0C32">
            <w:pPr>
              <w:pStyle w:val="enumlev2"/>
              <w:ind w:left="0" w:firstLine="34"/>
              <w:rPr>
                <w:b/>
                <w:bCs/>
              </w:rPr>
            </w:pPr>
          </w:p>
        </w:tc>
        <w:tc>
          <w:tcPr>
            <w:tcW w:w="1851" w:type="dxa"/>
          </w:tcPr>
          <w:p w14:paraId="1D0FEE71" w14:textId="77777777" w:rsidR="00EA16E8" w:rsidRPr="005A5509" w:rsidRDefault="00EA16E8" w:rsidP="002D0C32">
            <w:pPr>
              <w:pStyle w:val="TAH"/>
            </w:pPr>
            <w:r w:rsidRPr="005A5509">
              <w:t>ObservedEvent</w:t>
            </w:r>
          </w:p>
          <w:p w14:paraId="073B1DA0" w14:textId="77777777" w:rsidR="00EA16E8" w:rsidRPr="005A5509" w:rsidRDefault="00EA16E8" w:rsidP="002D0C32">
            <w:pPr>
              <w:pStyle w:val="TAH"/>
            </w:pPr>
            <w:r w:rsidRPr="005A5509">
              <w:t>Parameters</w:t>
            </w:r>
          </w:p>
        </w:tc>
        <w:tc>
          <w:tcPr>
            <w:tcW w:w="1961" w:type="dxa"/>
          </w:tcPr>
          <w:p w14:paraId="01EC3BED" w14:textId="77777777" w:rsidR="00EA16E8" w:rsidRPr="005A5509" w:rsidRDefault="00EA16E8" w:rsidP="002D0C32">
            <w:pPr>
              <w:pStyle w:val="TAH"/>
            </w:pPr>
            <w:r w:rsidRPr="005A5509">
              <w:t>Mandatory/</w:t>
            </w:r>
          </w:p>
          <w:p w14:paraId="5EC39A6F" w14:textId="77777777" w:rsidR="00EA16E8" w:rsidRPr="005A5509" w:rsidRDefault="00EA16E8" w:rsidP="002D0C32">
            <w:pPr>
              <w:pStyle w:val="TAH"/>
            </w:pPr>
            <w:r w:rsidRPr="005A5509">
              <w:t>Optional</w:t>
            </w:r>
          </w:p>
        </w:tc>
        <w:tc>
          <w:tcPr>
            <w:tcW w:w="1926" w:type="dxa"/>
            <w:gridSpan w:val="2"/>
          </w:tcPr>
          <w:p w14:paraId="11087C08" w14:textId="77777777" w:rsidR="00EA16E8" w:rsidRPr="005A5509" w:rsidRDefault="00EA16E8" w:rsidP="002D0C32">
            <w:pPr>
              <w:pStyle w:val="TAH"/>
            </w:pPr>
            <w:r w:rsidRPr="005A5509">
              <w:t>Supported</w:t>
            </w:r>
          </w:p>
          <w:p w14:paraId="0D8AF203" w14:textId="77777777" w:rsidR="00EA16E8" w:rsidRPr="005A5509" w:rsidRDefault="00EA16E8" w:rsidP="002D0C32">
            <w:pPr>
              <w:pStyle w:val="TAH"/>
            </w:pPr>
            <w:r w:rsidRPr="005A5509">
              <w:t>Values:</w:t>
            </w:r>
          </w:p>
        </w:tc>
        <w:tc>
          <w:tcPr>
            <w:tcW w:w="2407" w:type="dxa"/>
          </w:tcPr>
          <w:p w14:paraId="26730BEC" w14:textId="77777777" w:rsidR="00EA16E8" w:rsidRPr="005A5509" w:rsidRDefault="00EA16E8" w:rsidP="002D0C32">
            <w:pPr>
              <w:pStyle w:val="TAH"/>
            </w:pPr>
            <w:r w:rsidRPr="005A5509">
              <w:t>Provisioned Value:</w:t>
            </w:r>
          </w:p>
        </w:tc>
      </w:tr>
      <w:tr w:rsidR="00EA16E8" w:rsidRPr="005A5509" w14:paraId="5DCA0779" w14:textId="77777777" w:rsidTr="002D0C32">
        <w:trPr>
          <w:cantSplit/>
        </w:trPr>
        <w:tc>
          <w:tcPr>
            <w:tcW w:w="1744" w:type="dxa"/>
            <w:vMerge/>
          </w:tcPr>
          <w:p w14:paraId="7588F67F" w14:textId="77777777" w:rsidR="00EA16E8" w:rsidRPr="005A5509" w:rsidRDefault="00EA16E8" w:rsidP="002D0C32">
            <w:pPr>
              <w:pStyle w:val="enumlev2"/>
              <w:ind w:left="0" w:firstLine="34"/>
              <w:rPr>
                <w:b/>
                <w:bCs/>
              </w:rPr>
            </w:pPr>
          </w:p>
        </w:tc>
        <w:tc>
          <w:tcPr>
            <w:tcW w:w="1851" w:type="dxa"/>
          </w:tcPr>
          <w:p w14:paraId="226569DD" w14:textId="77777777" w:rsidR="00EA16E8" w:rsidRPr="005A5509" w:rsidRDefault="00EA16E8" w:rsidP="002D0C32">
            <w:pPr>
              <w:pStyle w:val="TAC"/>
            </w:pPr>
            <w:r w:rsidRPr="005A5509">
              <w:rPr>
                <w:rFonts w:hint="eastAsia"/>
              </w:rPr>
              <w:t>-</w:t>
            </w:r>
          </w:p>
        </w:tc>
        <w:tc>
          <w:tcPr>
            <w:tcW w:w="1961" w:type="dxa"/>
          </w:tcPr>
          <w:p w14:paraId="279B035A" w14:textId="77777777" w:rsidR="00EA16E8" w:rsidRPr="005A5509" w:rsidRDefault="00EA16E8" w:rsidP="002D0C32">
            <w:pPr>
              <w:pStyle w:val="TAC"/>
            </w:pPr>
            <w:r w:rsidRPr="005A5509">
              <w:rPr>
                <w:rFonts w:hint="eastAsia"/>
              </w:rPr>
              <w:t>-</w:t>
            </w:r>
          </w:p>
        </w:tc>
        <w:tc>
          <w:tcPr>
            <w:tcW w:w="1926" w:type="dxa"/>
            <w:gridSpan w:val="2"/>
          </w:tcPr>
          <w:p w14:paraId="00DC52CA" w14:textId="77777777" w:rsidR="00EA16E8" w:rsidRPr="005A5509" w:rsidRDefault="00EA16E8" w:rsidP="002D0C32">
            <w:pPr>
              <w:pStyle w:val="TAC"/>
            </w:pPr>
            <w:r w:rsidRPr="005A5509">
              <w:rPr>
                <w:rFonts w:hint="eastAsia"/>
              </w:rPr>
              <w:t>-</w:t>
            </w:r>
          </w:p>
        </w:tc>
        <w:tc>
          <w:tcPr>
            <w:tcW w:w="2407" w:type="dxa"/>
          </w:tcPr>
          <w:p w14:paraId="1F60C09D" w14:textId="77777777" w:rsidR="00EA16E8" w:rsidRPr="005A5509" w:rsidRDefault="00EA16E8" w:rsidP="002D0C32">
            <w:pPr>
              <w:pStyle w:val="TAC"/>
            </w:pPr>
            <w:r w:rsidRPr="005A5509">
              <w:rPr>
                <w:rFonts w:hint="eastAsia"/>
              </w:rPr>
              <w:t>-</w:t>
            </w:r>
          </w:p>
        </w:tc>
      </w:tr>
      <w:tr w:rsidR="00EA16E8" w:rsidRPr="005A5509" w14:paraId="13CD5396" w14:textId="77777777" w:rsidTr="002D0C32">
        <w:trPr>
          <w:cantSplit/>
        </w:trPr>
        <w:tc>
          <w:tcPr>
            <w:tcW w:w="1744" w:type="dxa"/>
          </w:tcPr>
          <w:p w14:paraId="2A8D9A64" w14:textId="77777777" w:rsidR="00EA16E8" w:rsidRPr="005A5509" w:rsidRDefault="00EA16E8" w:rsidP="002D0C32">
            <w:pPr>
              <w:pStyle w:val="TAH"/>
            </w:pPr>
            <w:r w:rsidRPr="005A5509">
              <w:t>Statistics</w:t>
            </w:r>
          </w:p>
        </w:tc>
        <w:tc>
          <w:tcPr>
            <w:tcW w:w="1851" w:type="dxa"/>
          </w:tcPr>
          <w:p w14:paraId="1568C001" w14:textId="77777777" w:rsidR="00EA16E8" w:rsidRPr="005A5509" w:rsidRDefault="00EA16E8" w:rsidP="002D0C32">
            <w:pPr>
              <w:pStyle w:val="TAH"/>
            </w:pPr>
            <w:r w:rsidRPr="005A5509">
              <w:t>Mandatory/</w:t>
            </w:r>
          </w:p>
          <w:p w14:paraId="6E9A9963" w14:textId="77777777" w:rsidR="00EA16E8" w:rsidRPr="005A5509" w:rsidRDefault="00EA16E8" w:rsidP="002D0C32">
            <w:pPr>
              <w:pStyle w:val="TAH"/>
            </w:pPr>
            <w:r w:rsidRPr="005A5509">
              <w:t>Optional</w:t>
            </w:r>
          </w:p>
        </w:tc>
        <w:tc>
          <w:tcPr>
            <w:tcW w:w="2861" w:type="dxa"/>
            <w:gridSpan w:val="2"/>
          </w:tcPr>
          <w:p w14:paraId="3BFB5F8E" w14:textId="77777777" w:rsidR="00EA16E8" w:rsidRPr="005A5509" w:rsidRDefault="00EA16E8" w:rsidP="002D0C32">
            <w:pPr>
              <w:pStyle w:val="TAH"/>
            </w:pPr>
            <w:r w:rsidRPr="005A5509">
              <w:t>Used in command:</w:t>
            </w:r>
          </w:p>
        </w:tc>
        <w:tc>
          <w:tcPr>
            <w:tcW w:w="3433" w:type="dxa"/>
            <w:gridSpan w:val="2"/>
          </w:tcPr>
          <w:p w14:paraId="358D9657" w14:textId="77777777" w:rsidR="00EA16E8" w:rsidRPr="005A5509" w:rsidRDefault="00EA16E8" w:rsidP="002D0C32">
            <w:pPr>
              <w:pStyle w:val="TAH"/>
            </w:pPr>
            <w:r w:rsidRPr="005A5509">
              <w:t>Supported Values:</w:t>
            </w:r>
          </w:p>
        </w:tc>
      </w:tr>
      <w:tr w:rsidR="00EA16E8" w:rsidRPr="005A5509" w14:paraId="61A48A00" w14:textId="77777777" w:rsidTr="002D0C32">
        <w:trPr>
          <w:cantSplit/>
        </w:trPr>
        <w:tc>
          <w:tcPr>
            <w:tcW w:w="1744" w:type="dxa"/>
          </w:tcPr>
          <w:p w14:paraId="470C5C03" w14:textId="77777777" w:rsidR="00EA16E8" w:rsidRPr="005A5509" w:rsidRDefault="00EA16E8" w:rsidP="002D0C32">
            <w:pPr>
              <w:pStyle w:val="TAC"/>
            </w:pPr>
            <w:r w:rsidRPr="005A5509">
              <w:rPr>
                <w:rFonts w:hint="eastAsia"/>
              </w:rPr>
              <w:t>None</w:t>
            </w:r>
          </w:p>
        </w:tc>
        <w:tc>
          <w:tcPr>
            <w:tcW w:w="1851" w:type="dxa"/>
          </w:tcPr>
          <w:p w14:paraId="4032B39C" w14:textId="77777777" w:rsidR="00EA16E8" w:rsidRPr="005A5509" w:rsidRDefault="00EA16E8" w:rsidP="002D0C32">
            <w:pPr>
              <w:pStyle w:val="TAC"/>
            </w:pPr>
            <w:r w:rsidRPr="005A5509">
              <w:rPr>
                <w:rFonts w:hint="eastAsia"/>
              </w:rPr>
              <w:t>-</w:t>
            </w:r>
          </w:p>
        </w:tc>
        <w:tc>
          <w:tcPr>
            <w:tcW w:w="2861" w:type="dxa"/>
            <w:gridSpan w:val="2"/>
          </w:tcPr>
          <w:p w14:paraId="74213D50" w14:textId="77777777" w:rsidR="00EA16E8" w:rsidRPr="005A5509" w:rsidRDefault="00EA16E8" w:rsidP="002D0C32">
            <w:pPr>
              <w:pStyle w:val="TAC"/>
            </w:pPr>
            <w:r w:rsidRPr="005A5509">
              <w:rPr>
                <w:rFonts w:hint="eastAsia"/>
              </w:rPr>
              <w:t>-</w:t>
            </w:r>
          </w:p>
        </w:tc>
        <w:tc>
          <w:tcPr>
            <w:tcW w:w="3433" w:type="dxa"/>
            <w:gridSpan w:val="2"/>
          </w:tcPr>
          <w:p w14:paraId="3A3A1781" w14:textId="77777777" w:rsidR="00EA16E8" w:rsidRPr="005A5509" w:rsidRDefault="00EA16E8" w:rsidP="002D0C32">
            <w:pPr>
              <w:pStyle w:val="TAC"/>
            </w:pPr>
            <w:r w:rsidRPr="005A5509">
              <w:rPr>
                <w:rFonts w:hint="eastAsia"/>
              </w:rPr>
              <w:t>-</w:t>
            </w:r>
          </w:p>
        </w:tc>
      </w:tr>
      <w:tr w:rsidR="00EA16E8" w:rsidRPr="005A5509" w14:paraId="4685CCEE" w14:textId="77777777" w:rsidTr="002D0C32">
        <w:trPr>
          <w:cantSplit/>
        </w:trPr>
        <w:tc>
          <w:tcPr>
            <w:tcW w:w="1744" w:type="dxa"/>
          </w:tcPr>
          <w:p w14:paraId="004F0F8D" w14:textId="77777777" w:rsidR="00EA16E8" w:rsidRPr="005A5509" w:rsidRDefault="00EA16E8" w:rsidP="002D0C32">
            <w:pPr>
              <w:pStyle w:val="TAH"/>
            </w:pPr>
            <w:r w:rsidRPr="005A5509">
              <w:t>Error Codes</w:t>
            </w:r>
          </w:p>
        </w:tc>
        <w:tc>
          <w:tcPr>
            <w:tcW w:w="8145" w:type="dxa"/>
            <w:gridSpan w:val="5"/>
          </w:tcPr>
          <w:p w14:paraId="741436C3" w14:textId="77777777" w:rsidR="00EA16E8" w:rsidRPr="005A5509" w:rsidRDefault="00EA16E8" w:rsidP="002D0C32">
            <w:pPr>
              <w:pStyle w:val="TAH"/>
            </w:pPr>
            <w:r w:rsidRPr="005A5509">
              <w:t>Mandatory/ Optional</w:t>
            </w:r>
          </w:p>
        </w:tc>
      </w:tr>
      <w:tr w:rsidR="00EA16E8" w:rsidRPr="005A5509" w14:paraId="006D2674" w14:textId="77777777" w:rsidTr="002D0C32">
        <w:trPr>
          <w:cantSplit/>
        </w:trPr>
        <w:tc>
          <w:tcPr>
            <w:tcW w:w="1744" w:type="dxa"/>
          </w:tcPr>
          <w:p w14:paraId="16139284" w14:textId="77777777" w:rsidR="00EA16E8" w:rsidRPr="005A5509" w:rsidRDefault="00EA16E8" w:rsidP="002D0C32">
            <w:pPr>
              <w:pStyle w:val="TAC"/>
            </w:pPr>
            <w:r w:rsidRPr="005A5509">
              <w:rPr>
                <w:rFonts w:hint="eastAsia"/>
              </w:rPr>
              <w:t>None</w:t>
            </w:r>
          </w:p>
        </w:tc>
        <w:tc>
          <w:tcPr>
            <w:tcW w:w="8145" w:type="dxa"/>
            <w:gridSpan w:val="5"/>
          </w:tcPr>
          <w:p w14:paraId="07E89372" w14:textId="77777777" w:rsidR="00EA16E8" w:rsidRPr="005A5509" w:rsidRDefault="00EA16E8" w:rsidP="002D0C32">
            <w:pPr>
              <w:pStyle w:val="TAC"/>
            </w:pPr>
            <w:r w:rsidRPr="005A5509">
              <w:rPr>
                <w:rFonts w:hint="eastAsia"/>
              </w:rPr>
              <w:t>-</w:t>
            </w:r>
          </w:p>
        </w:tc>
      </w:tr>
    </w:tbl>
    <w:p w14:paraId="7668DFCB" w14:textId="77777777" w:rsidR="00EA16E8" w:rsidRPr="005A5509" w:rsidRDefault="00EA16E8" w:rsidP="00EA16E8">
      <w:pPr>
        <w:rPr>
          <w:rFonts w:ascii="Arial" w:hAnsi="Arial" w:cs="Arial"/>
          <w:b/>
          <w:bCs/>
          <w:sz w:val="24"/>
          <w:szCs w:val="24"/>
        </w:rPr>
      </w:pPr>
    </w:p>
    <w:p w14:paraId="305E5CAB" w14:textId="77777777" w:rsidR="00EA16E8" w:rsidRPr="005A5509" w:rsidRDefault="00EA16E8" w:rsidP="00EA16E8">
      <w:pPr>
        <w:pStyle w:val="Heading4"/>
      </w:pPr>
      <w:bookmarkStart w:id="160" w:name="_Toc11325818"/>
      <w:bookmarkStart w:id="161" w:name="_Toc67485853"/>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.22</w:t>
      </w:r>
      <w:r>
        <w:tab/>
      </w:r>
      <w:r w:rsidRPr="005A5509">
        <w:t>Inactivity Timer Package</w:t>
      </w:r>
      <w:bookmarkEnd w:id="160"/>
      <w:bookmarkEnd w:id="161"/>
    </w:p>
    <w:p w14:paraId="2F15DD1F"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.22.1: Package Usage Information for Inactivity Timer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471A1707" w14:textId="77777777" w:rsidTr="002D0C32">
        <w:trPr>
          <w:cantSplit/>
        </w:trPr>
        <w:tc>
          <w:tcPr>
            <w:tcW w:w="1744" w:type="dxa"/>
          </w:tcPr>
          <w:p w14:paraId="74D0AF4C" w14:textId="77777777" w:rsidR="00EA16E8" w:rsidRPr="005A5509" w:rsidRDefault="00EA16E8" w:rsidP="002D0C32">
            <w:pPr>
              <w:pStyle w:val="TAH"/>
            </w:pPr>
            <w:r w:rsidRPr="005A5509">
              <w:t xml:space="preserve">Properties </w:t>
            </w:r>
          </w:p>
        </w:tc>
        <w:tc>
          <w:tcPr>
            <w:tcW w:w="1851" w:type="dxa"/>
          </w:tcPr>
          <w:p w14:paraId="04E1E9EE" w14:textId="77777777" w:rsidR="00EA16E8" w:rsidRPr="005A5509" w:rsidRDefault="00EA16E8" w:rsidP="002D0C32">
            <w:pPr>
              <w:pStyle w:val="TAH"/>
            </w:pPr>
            <w:r w:rsidRPr="005A5509">
              <w:t>Mandatory/</w:t>
            </w:r>
          </w:p>
          <w:p w14:paraId="69D7F18D" w14:textId="77777777" w:rsidR="00EA16E8" w:rsidRPr="005A5509" w:rsidRDefault="00EA16E8" w:rsidP="002D0C32">
            <w:pPr>
              <w:pStyle w:val="TAH"/>
            </w:pPr>
            <w:r w:rsidRPr="005A5509">
              <w:t>Optional</w:t>
            </w:r>
          </w:p>
        </w:tc>
        <w:tc>
          <w:tcPr>
            <w:tcW w:w="1961" w:type="dxa"/>
          </w:tcPr>
          <w:p w14:paraId="1C5AA0DE" w14:textId="77777777" w:rsidR="00EA16E8" w:rsidRPr="005A5509" w:rsidRDefault="00EA16E8" w:rsidP="002D0C32">
            <w:pPr>
              <w:pStyle w:val="TAH"/>
            </w:pPr>
            <w:r w:rsidRPr="005A5509">
              <w:t>Used in command:</w:t>
            </w:r>
          </w:p>
        </w:tc>
        <w:tc>
          <w:tcPr>
            <w:tcW w:w="1926" w:type="dxa"/>
            <w:gridSpan w:val="2"/>
          </w:tcPr>
          <w:p w14:paraId="5BDA14AD" w14:textId="77777777" w:rsidR="00EA16E8" w:rsidRPr="005A5509" w:rsidRDefault="00EA16E8" w:rsidP="002D0C32">
            <w:pPr>
              <w:pStyle w:val="TAH"/>
            </w:pPr>
            <w:r w:rsidRPr="005A5509">
              <w:t>Supported Values:</w:t>
            </w:r>
          </w:p>
        </w:tc>
        <w:tc>
          <w:tcPr>
            <w:tcW w:w="2407" w:type="dxa"/>
          </w:tcPr>
          <w:p w14:paraId="58581B3F" w14:textId="77777777" w:rsidR="00EA16E8" w:rsidRPr="005A5509" w:rsidRDefault="00EA16E8" w:rsidP="002D0C32">
            <w:pPr>
              <w:pStyle w:val="TAH"/>
            </w:pPr>
            <w:r w:rsidRPr="005A5509">
              <w:t>Provisioned Value:</w:t>
            </w:r>
          </w:p>
        </w:tc>
      </w:tr>
      <w:tr w:rsidR="00EA16E8" w:rsidRPr="005A5509" w14:paraId="18FDA5DA" w14:textId="77777777" w:rsidTr="002D0C32">
        <w:trPr>
          <w:cantSplit/>
        </w:trPr>
        <w:tc>
          <w:tcPr>
            <w:tcW w:w="1744" w:type="dxa"/>
          </w:tcPr>
          <w:p w14:paraId="4EF24AE6" w14:textId="77777777" w:rsidR="00EA16E8" w:rsidRPr="005A5509" w:rsidRDefault="00EA16E8" w:rsidP="002D0C32">
            <w:pPr>
              <w:pStyle w:val="TAC"/>
            </w:pPr>
            <w:r w:rsidRPr="005A5509">
              <w:rPr>
                <w:rFonts w:hint="eastAsia"/>
              </w:rPr>
              <w:t>None</w:t>
            </w:r>
          </w:p>
        </w:tc>
        <w:tc>
          <w:tcPr>
            <w:tcW w:w="1851" w:type="dxa"/>
          </w:tcPr>
          <w:p w14:paraId="40302DD9" w14:textId="77777777" w:rsidR="00EA16E8" w:rsidRPr="005A5509" w:rsidRDefault="00EA16E8" w:rsidP="002D0C32">
            <w:pPr>
              <w:pStyle w:val="TAC"/>
            </w:pPr>
            <w:r w:rsidRPr="005A5509">
              <w:rPr>
                <w:rFonts w:hint="eastAsia"/>
              </w:rPr>
              <w:t>-</w:t>
            </w:r>
          </w:p>
        </w:tc>
        <w:tc>
          <w:tcPr>
            <w:tcW w:w="1961" w:type="dxa"/>
          </w:tcPr>
          <w:p w14:paraId="135BC4F0" w14:textId="77777777" w:rsidR="00EA16E8" w:rsidRPr="005A5509" w:rsidRDefault="00EA16E8" w:rsidP="002D0C32">
            <w:pPr>
              <w:pStyle w:val="TAC"/>
            </w:pPr>
            <w:r w:rsidRPr="005A5509">
              <w:rPr>
                <w:rFonts w:hint="eastAsia"/>
              </w:rPr>
              <w:t>-</w:t>
            </w:r>
          </w:p>
        </w:tc>
        <w:tc>
          <w:tcPr>
            <w:tcW w:w="1926" w:type="dxa"/>
            <w:gridSpan w:val="2"/>
          </w:tcPr>
          <w:p w14:paraId="429EDC44" w14:textId="77777777" w:rsidR="00EA16E8" w:rsidRPr="005A5509" w:rsidRDefault="00EA16E8" w:rsidP="002D0C32">
            <w:pPr>
              <w:pStyle w:val="TAC"/>
            </w:pPr>
            <w:r w:rsidRPr="005A5509">
              <w:rPr>
                <w:rFonts w:hint="eastAsia"/>
              </w:rPr>
              <w:t>-</w:t>
            </w:r>
          </w:p>
        </w:tc>
        <w:tc>
          <w:tcPr>
            <w:tcW w:w="2407" w:type="dxa"/>
          </w:tcPr>
          <w:p w14:paraId="6374F591" w14:textId="77777777" w:rsidR="00EA16E8" w:rsidRPr="005A5509" w:rsidRDefault="00EA16E8" w:rsidP="002D0C32">
            <w:pPr>
              <w:pStyle w:val="TAC"/>
            </w:pPr>
            <w:r w:rsidRPr="005A5509">
              <w:rPr>
                <w:rFonts w:hint="eastAsia"/>
              </w:rPr>
              <w:t>-</w:t>
            </w:r>
          </w:p>
        </w:tc>
      </w:tr>
      <w:tr w:rsidR="00EA16E8" w:rsidRPr="005A5509" w14:paraId="535183CF" w14:textId="77777777" w:rsidTr="002D0C32">
        <w:trPr>
          <w:cantSplit/>
        </w:trPr>
        <w:tc>
          <w:tcPr>
            <w:tcW w:w="1744" w:type="dxa"/>
          </w:tcPr>
          <w:p w14:paraId="55D05E6E" w14:textId="77777777" w:rsidR="00EA16E8" w:rsidRPr="005A5509" w:rsidRDefault="00EA16E8" w:rsidP="002D0C32">
            <w:pPr>
              <w:pStyle w:val="TAH"/>
            </w:pPr>
            <w:r w:rsidRPr="005A5509">
              <w:t xml:space="preserve">Signals </w:t>
            </w:r>
          </w:p>
        </w:tc>
        <w:tc>
          <w:tcPr>
            <w:tcW w:w="1851" w:type="dxa"/>
          </w:tcPr>
          <w:p w14:paraId="35C391AE" w14:textId="77777777" w:rsidR="00EA16E8" w:rsidRPr="005A5509" w:rsidRDefault="00EA16E8" w:rsidP="002D0C32">
            <w:pPr>
              <w:pStyle w:val="TAH"/>
            </w:pPr>
            <w:r w:rsidRPr="005A5509">
              <w:t>Mandatory/</w:t>
            </w:r>
          </w:p>
          <w:p w14:paraId="2AB89362" w14:textId="77777777" w:rsidR="00EA16E8" w:rsidRPr="005A5509" w:rsidRDefault="00EA16E8" w:rsidP="002D0C32">
            <w:pPr>
              <w:pStyle w:val="TAH"/>
            </w:pPr>
            <w:r w:rsidRPr="005A5509">
              <w:t>Optional</w:t>
            </w:r>
          </w:p>
        </w:tc>
        <w:tc>
          <w:tcPr>
            <w:tcW w:w="3887" w:type="dxa"/>
            <w:gridSpan w:val="3"/>
          </w:tcPr>
          <w:p w14:paraId="05FAE1E9" w14:textId="77777777" w:rsidR="00EA16E8" w:rsidRPr="005A5509" w:rsidRDefault="00EA16E8" w:rsidP="002D0C32">
            <w:pPr>
              <w:pStyle w:val="TAH"/>
            </w:pPr>
            <w:r w:rsidRPr="005A5509">
              <w:t>Used in command:</w:t>
            </w:r>
          </w:p>
        </w:tc>
        <w:tc>
          <w:tcPr>
            <w:tcW w:w="2407" w:type="dxa"/>
          </w:tcPr>
          <w:p w14:paraId="04B949D1" w14:textId="77777777" w:rsidR="00EA16E8" w:rsidRPr="005A5509" w:rsidRDefault="00EA16E8" w:rsidP="002D0C32">
            <w:pPr>
              <w:pStyle w:val="TAH"/>
            </w:pPr>
            <w:r w:rsidRPr="005A5509">
              <w:t>Duration Provisioned Value:</w:t>
            </w:r>
          </w:p>
        </w:tc>
      </w:tr>
      <w:tr w:rsidR="00EA16E8" w:rsidRPr="005A5509" w14:paraId="259E247C" w14:textId="77777777" w:rsidTr="002D0C32">
        <w:trPr>
          <w:cantSplit/>
        </w:trPr>
        <w:tc>
          <w:tcPr>
            <w:tcW w:w="1744" w:type="dxa"/>
            <w:vMerge w:val="restart"/>
          </w:tcPr>
          <w:p w14:paraId="793A6E78" w14:textId="77777777" w:rsidR="00EA16E8" w:rsidRPr="005A5509" w:rsidRDefault="00EA16E8" w:rsidP="002D0C32">
            <w:pPr>
              <w:pStyle w:val="TAC"/>
              <w:rPr>
                <w:b/>
                <w:bCs/>
              </w:rPr>
            </w:pPr>
            <w:r w:rsidRPr="005A5509">
              <w:rPr>
                <w:rFonts w:hint="eastAsia"/>
              </w:rPr>
              <w:t>None</w:t>
            </w:r>
          </w:p>
        </w:tc>
        <w:tc>
          <w:tcPr>
            <w:tcW w:w="1851" w:type="dxa"/>
          </w:tcPr>
          <w:p w14:paraId="51ACDC5E" w14:textId="77777777" w:rsidR="00EA16E8" w:rsidRPr="005A5509" w:rsidRDefault="00EA16E8" w:rsidP="002D0C32">
            <w:pPr>
              <w:pStyle w:val="TAC"/>
              <w:rPr>
                <w:b/>
                <w:bCs/>
              </w:rPr>
            </w:pPr>
            <w:r w:rsidRPr="005A5509">
              <w:rPr>
                <w:rFonts w:hint="eastAsia"/>
              </w:rPr>
              <w:t>-</w:t>
            </w:r>
          </w:p>
        </w:tc>
        <w:tc>
          <w:tcPr>
            <w:tcW w:w="3887" w:type="dxa"/>
            <w:gridSpan w:val="3"/>
          </w:tcPr>
          <w:p w14:paraId="6F8ED5D7" w14:textId="77777777" w:rsidR="00EA16E8" w:rsidRPr="005A5509" w:rsidRDefault="00EA16E8" w:rsidP="002D0C32">
            <w:pPr>
              <w:pStyle w:val="TAC"/>
              <w:rPr>
                <w:b/>
                <w:bCs/>
              </w:rPr>
            </w:pPr>
            <w:r w:rsidRPr="005A5509">
              <w:rPr>
                <w:rFonts w:hint="eastAsia"/>
              </w:rPr>
              <w:t>-</w:t>
            </w:r>
          </w:p>
        </w:tc>
        <w:tc>
          <w:tcPr>
            <w:tcW w:w="2407" w:type="dxa"/>
          </w:tcPr>
          <w:p w14:paraId="55AE9530" w14:textId="77777777" w:rsidR="00EA16E8" w:rsidRPr="005A5509" w:rsidRDefault="00EA16E8" w:rsidP="002D0C32">
            <w:pPr>
              <w:pStyle w:val="TAC"/>
              <w:jc w:val="left"/>
              <w:rPr>
                <w:b/>
                <w:bCs/>
              </w:rPr>
            </w:pPr>
            <w:r w:rsidRPr="005A5509">
              <w:rPr>
                <w:rFonts w:hint="eastAsia"/>
              </w:rPr>
              <w:t>-</w:t>
            </w:r>
          </w:p>
        </w:tc>
      </w:tr>
      <w:tr w:rsidR="00EA16E8" w:rsidRPr="005A5509" w14:paraId="23D22A1B" w14:textId="77777777" w:rsidTr="002D0C32">
        <w:trPr>
          <w:cantSplit/>
        </w:trPr>
        <w:tc>
          <w:tcPr>
            <w:tcW w:w="1744" w:type="dxa"/>
            <w:vMerge/>
          </w:tcPr>
          <w:p w14:paraId="3EEA7EEA" w14:textId="77777777" w:rsidR="00EA16E8" w:rsidRPr="005A5509" w:rsidRDefault="00EA16E8" w:rsidP="002D0C32">
            <w:pPr>
              <w:pStyle w:val="enumlev2"/>
              <w:ind w:left="0" w:firstLine="34"/>
              <w:rPr>
                <w:b/>
                <w:bCs/>
              </w:rPr>
            </w:pPr>
          </w:p>
        </w:tc>
        <w:tc>
          <w:tcPr>
            <w:tcW w:w="1851" w:type="dxa"/>
          </w:tcPr>
          <w:p w14:paraId="4513B6FE" w14:textId="77777777" w:rsidR="00EA16E8" w:rsidRPr="005A5509" w:rsidRDefault="00EA16E8" w:rsidP="002D0C32">
            <w:pPr>
              <w:pStyle w:val="TAH"/>
            </w:pPr>
            <w:r w:rsidRPr="005A5509">
              <w:t>Signal Parameters</w:t>
            </w:r>
          </w:p>
        </w:tc>
        <w:tc>
          <w:tcPr>
            <w:tcW w:w="1961" w:type="dxa"/>
          </w:tcPr>
          <w:p w14:paraId="205FFBE7" w14:textId="77777777" w:rsidR="00EA16E8" w:rsidRPr="005A5509" w:rsidRDefault="00EA16E8" w:rsidP="002D0C32">
            <w:pPr>
              <w:pStyle w:val="TAH"/>
            </w:pPr>
            <w:r w:rsidRPr="005A5509">
              <w:t>Mandatory/</w:t>
            </w:r>
          </w:p>
          <w:p w14:paraId="1D4F874A" w14:textId="77777777" w:rsidR="00EA16E8" w:rsidRPr="005A5509" w:rsidRDefault="00EA16E8" w:rsidP="002D0C32">
            <w:pPr>
              <w:pStyle w:val="TAH"/>
            </w:pPr>
            <w:r w:rsidRPr="005A5509">
              <w:t>Optional</w:t>
            </w:r>
          </w:p>
        </w:tc>
        <w:tc>
          <w:tcPr>
            <w:tcW w:w="1926" w:type="dxa"/>
            <w:gridSpan w:val="2"/>
          </w:tcPr>
          <w:p w14:paraId="0F05E878" w14:textId="77777777" w:rsidR="00EA16E8" w:rsidRPr="005A5509" w:rsidRDefault="00EA16E8" w:rsidP="002D0C32">
            <w:pPr>
              <w:pStyle w:val="TAH"/>
            </w:pPr>
            <w:r w:rsidRPr="005A5509">
              <w:t>Supported</w:t>
            </w:r>
          </w:p>
          <w:p w14:paraId="70B3FB1D" w14:textId="77777777" w:rsidR="00EA16E8" w:rsidRPr="005A5509" w:rsidRDefault="00EA16E8" w:rsidP="002D0C32">
            <w:pPr>
              <w:pStyle w:val="TAH"/>
            </w:pPr>
            <w:r w:rsidRPr="005A5509">
              <w:t>Values:</w:t>
            </w:r>
          </w:p>
        </w:tc>
        <w:tc>
          <w:tcPr>
            <w:tcW w:w="2407" w:type="dxa"/>
          </w:tcPr>
          <w:p w14:paraId="43B5783A" w14:textId="77777777" w:rsidR="00EA16E8" w:rsidRPr="005A5509" w:rsidRDefault="00EA16E8" w:rsidP="002D0C32">
            <w:pPr>
              <w:pStyle w:val="TAH"/>
            </w:pPr>
            <w:r w:rsidRPr="005A5509">
              <w:t>Duration Provisioned Value:</w:t>
            </w:r>
          </w:p>
        </w:tc>
      </w:tr>
      <w:tr w:rsidR="00EA16E8" w:rsidRPr="005A5509" w14:paraId="5E8ACFD3" w14:textId="77777777" w:rsidTr="002D0C32">
        <w:trPr>
          <w:cantSplit/>
        </w:trPr>
        <w:tc>
          <w:tcPr>
            <w:tcW w:w="1744" w:type="dxa"/>
            <w:vMerge/>
          </w:tcPr>
          <w:p w14:paraId="50A609E7" w14:textId="77777777" w:rsidR="00EA16E8" w:rsidRPr="005A5509" w:rsidRDefault="00EA16E8" w:rsidP="002D0C32">
            <w:pPr>
              <w:pStyle w:val="enumlev2"/>
              <w:ind w:left="0" w:firstLine="34"/>
              <w:rPr>
                <w:b/>
                <w:bCs/>
              </w:rPr>
            </w:pPr>
          </w:p>
        </w:tc>
        <w:tc>
          <w:tcPr>
            <w:tcW w:w="1851" w:type="dxa"/>
          </w:tcPr>
          <w:p w14:paraId="0CD6B053" w14:textId="77777777" w:rsidR="00EA16E8" w:rsidRPr="005A5509" w:rsidRDefault="00EA16E8" w:rsidP="002D0C32">
            <w:pPr>
              <w:pStyle w:val="TAC"/>
              <w:rPr>
                <w:b/>
                <w:bCs/>
              </w:rPr>
            </w:pPr>
            <w:r w:rsidRPr="005A5509">
              <w:rPr>
                <w:rFonts w:hint="eastAsia"/>
              </w:rPr>
              <w:t>-</w:t>
            </w:r>
          </w:p>
        </w:tc>
        <w:tc>
          <w:tcPr>
            <w:tcW w:w="1961" w:type="dxa"/>
          </w:tcPr>
          <w:p w14:paraId="2337059E" w14:textId="77777777" w:rsidR="00EA16E8" w:rsidRPr="005A5509" w:rsidRDefault="00EA16E8" w:rsidP="002D0C32">
            <w:pPr>
              <w:pStyle w:val="TAC"/>
              <w:rPr>
                <w:b/>
                <w:bCs/>
              </w:rPr>
            </w:pPr>
            <w:r w:rsidRPr="005A5509">
              <w:rPr>
                <w:rFonts w:hint="eastAsia"/>
              </w:rPr>
              <w:t>-</w:t>
            </w:r>
          </w:p>
        </w:tc>
        <w:tc>
          <w:tcPr>
            <w:tcW w:w="1926" w:type="dxa"/>
            <w:gridSpan w:val="2"/>
          </w:tcPr>
          <w:p w14:paraId="10DF5159" w14:textId="77777777" w:rsidR="00EA16E8" w:rsidRPr="005A5509" w:rsidRDefault="00EA16E8" w:rsidP="002D0C32">
            <w:pPr>
              <w:pStyle w:val="TAC"/>
            </w:pPr>
            <w:r w:rsidRPr="005A5509">
              <w:rPr>
                <w:rFonts w:hint="eastAsia"/>
              </w:rPr>
              <w:t>-</w:t>
            </w:r>
          </w:p>
        </w:tc>
        <w:tc>
          <w:tcPr>
            <w:tcW w:w="2407" w:type="dxa"/>
          </w:tcPr>
          <w:p w14:paraId="624079BA" w14:textId="77777777" w:rsidR="00EA16E8" w:rsidRPr="005A5509" w:rsidRDefault="00EA16E8" w:rsidP="002D0C32">
            <w:pPr>
              <w:pStyle w:val="TAC"/>
              <w:rPr>
                <w:b/>
                <w:bCs/>
              </w:rPr>
            </w:pPr>
            <w:r w:rsidRPr="005A5509">
              <w:rPr>
                <w:rFonts w:hint="eastAsia"/>
              </w:rPr>
              <w:t>-</w:t>
            </w:r>
          </w:p>
        </w:tc>
      </w:tr>
      <w:tr w:rsidR="00EA16E8" w:rsidRPr="005A5509" w14:paraId="125B1890" w14:textId="77777777" w:rsidTr="002D0C32">
        <w:trPr>
          <w:cantSplit/>
        </w:trPr>
        <w:tc>
          <w:tcPr>
            <w:tcW w:w="1744" w:type="dxa"/>
          </w:tcPr>
          <w:p w14:paraId="0E53CA24" w14:textId="77777777" w:rsidR="00EA16E8" w:rsidRPr="005A5509" w:rsidRDefault="00EA16E8" w:rsidP="002D0C32">
            <w:pPr>
              <w:pStyle w:val="TAH"/>
            </w:pPr>
            <w:r w:rsidRPr="005A5509">
              <w:t>Events</w:t>
            </w:r>
          </w:p>
        </w:tc>
        <w:tc>
          <w:tcPr>
            <w:tcW w:w="1851" w:type="dxa"/>
          </w:tcPr>
          <w:p w14:paraId="3F7E7D8D" w14:textId="77777777" w:rsidR="00EA16E8" w:rsidRPr="005A5509" w:rsidRDefault="00EA16E8" w:rsidP="002D0C32">
            <w:pPr>
              <w:pStyle w:val="TAH"/>
            </w:pPr>
            <w:r w:rsidRPr="005A5509">
              <w:t>Mandatory/</w:t>
            </w:r>
          </w:p>
          <w:p w14:paraId="72A36615" w14:textId="77777777" w:rsidR="00EA16E8" w:rsidRPr="005A5509" w:rsidRDefault="00EA16E8" w:rsidP="002D0C32">
            <w:pPr>
              <w:pStyle w:val="TAH"/>
            </w:pPr>
            <w:r w:rsidRPr="005A5509">
              <w:t>Optional</w:t>
            </w:r>
          </w:p>
        </w:tc>
        <w:tc>
          <w:tcPr>
            <w:tcW w:w="6294" w:type="dxa"/>
            <w:gridSpan w:val="4"/>
          </w:tcPr>
          <w:p w14:paraId="019027FF" w14:textId="77777777" w:rsidR="00EA16E8" w:rsidRPr="005A5509" w:rsidRDefault="00EA16E8" w:rsidP="002D0C32">
            <w:pPr>
              <w:pStyle w:val="TAH"/>
            </w:pPr>
            <w:r w:rsidRPr="005A5509">
              <w:t>Used in command:</w:t>
            </w:r>
          </w:p>
        </w:tc>
      </w:tr>
      <w:tr w:rsidR="00EA16E8" w:rsidRPr="005A5509" w14:paraId="7C6FD77F" w14:textId="77777777" w:rsidTr="002D0C32">
        <w:trPr>
          <w:cantSplit/>
        </w:trPr>
        <w:tc>
          <w:tcPr>
            <w:tcW w:w="1744" w:type="dxa"/>
            <w:vMerge w:val="restart"/>
          </w:tcPr>
          <w:p w14:paraId="4BCA0542" w14:textId="77777777" w:rsidR="00EA16E8" w:rsidRPr="005A5509" w:rsidRDefault="00EA16E8" w:rsidP="002D0C32">
            <w:pPr>
              <w:pStyle w:val="TAC"/>
              <w:rPr>
                <w:b/>
                <w:bCs/>
              </w:rPr>
            </w:pPr>
            <w:r w:rsidRPr="005A5509">
              <w:t>Inactivity Timeout</w:t>
            </w:r>
            <w:r w:rsidRPr="005A5509">
              <w:rPr>
                <w:rFonts w:hint="eastAsia"/>
              </w:rPr>
              <w:t>(</w:t>
            </w:r>
            <w:r w:rsidRPr="005A5509">
              <w:t>it</w:t>
            </w:r>
            <w:r w:rsidRPr="005A5509">
              <w:rPr>
                <w:rFonts w:hint="eastAsia"/>
              </w:rPr>
              <w:t>/</w:t>
            </w:r>
            <w:r w:rsidRPr="005A5509">
              <w:t>ito, 0x0045</w:t>
            </w:r>
            <w:r w:rsidRPr="005A5509">
              <w:rPr>
                <w:rFonts w:hint="eastAsia"/>
              </w:rPr>
              <w:t>/</w:t>
            </w:r>
            <w:r w:rsidRPr="005A5509">
              <w:t>0x0001)</w:t>
            </w:r>
          </w:p>
        </w:tc>
        <w:tc>
          <w:tcPr>
            <w:tcW w:w="1851" w:type="dxa"/>
          </w:tcPr>
          <w:p w14:paraId="20389C1E" w14:textId="77777777" w:rsidR="00EA16E8" w:rsidRPr="005A5509" w:rsidRDefault="00EA16E8" w:rsidP="002D0C32">
            <w:pPr>
              <w:pStyle w:val="TAC"/>
              <w:rPr>
                <w:b/>
                <w:bCs/>
              </w:rPr>
            </w:pPr>
            <w:r w:rsidRPr="005A5509">
              <w:t>M</w:t>
            </w:r>
          </w:p>
        </w:tc>
        <w:tc>
          <w:tcPr>
            <w:tcW w:w="6294" w:type="dxa"/>
            <w:gridSpan w:val="4"/>
          </w:tcPr>
          <w:p w14:paraId="36C9F2AE" w14:textId="77777777" w:rsidR="00EA16E8" w:rsidRPr="005A5509" w:rsidRDefault="00EA16E8" w:rsidP="002D0C32">
            <w:pPr>
              <w:pStyle w:val="TAC"/>
              <w:rPr>
                <w:b/>
                <w:bCs/>
              </w:rPr>
            </w:pPr>
            <w:r w:rsidRPr="005A5509">
              <w:t>MOD, NOTIFY</w:t>
            </w:r>
          </w:p>
        </w:tc>
      </w:tr>
      <w:tr w:rsidR="00EA16E8" w:rsidRPr="005A5509" w14:paraId="1BDFD8F4" w14:textId="77777777" w:rsidTr="002D0C32">
        <w:trPr>
          <w:cantSplit/>
        </w:trPr>
        <w:tc>
          <w:tcPr>
            <w:tcW w:w="1744" w:type="dxa"/>
            <w:vMerge/>
          </w:tcPr>
          <w:p w14:paraId="69AB1E9E" w14:textId="77777777" w:rsidR="00EA16E8" w:rsidRPr="005A5509" w:rsidRDefault="00EA16E8" w:rsidP="002D0C32">
            <w:pPr>
              <w:pStyle w:val="enumlev2"/>
              <w:ind w:left="0" w:firstLine="34"/>
              <w:rPr>
                <w:b/>
                <w:bCs/>
              </w:rPr>
            </w:pPr>
          </w:p>
        </w:tc>
        <w:tc>
          <w:tcPr>
            <w:tcW w:w="1851" w:type="dxa"/>
          </w:tcPr>
          <w:p w14:paraId="64C27A6C" w14:textId="77777777" w:rsidR="00EA16E8" w:rsidRPr="005A5509" w:rsidRDefault="00EA16E8" w:rsidP="002D0C32">
            <w:pPr>
              <w:pStyle w:val="TAH"/>
            </w:pPr>
            <w:r w:rsidRPr="005A5509">
              <w:t>Event</w:t>
            </w:r>
          </w:p>
          <w:p w14:paraId="13DF7813" w14:textId="77777777" w:rsidR="00EA16E8" w:rsidRPr="005A5509" w:rsidRDefault="00EA16E8" w:rsidP="002D0C32">
            <w:pPr>
              <w:pStyle w:val="TAH"/>
            </w:pPr>
            <w:r w:rsidRPr="005A5509">
              <w:t>Parameters</w:t>
            </w:r>
          </w:p>
        </w:tc>
        <w:tc>
          <w:tcPr>
            <w:tcW w:w="1961" w:type="dxa"/>
          </w:tcPr>
          <w:p w14:paraId="7F0E2786" w14:textId="77777777" w:rsidR="00EA16E8" w:rsidRPr="005A5509" w:rsidRDefault="00EA16E8" w:rsidP="002D0C32">
            <w:pPr>
              <w:pStyle w:val="TAH"/>
            </w:pPr>
            <w:r w:rsidRPr="005A5509">
              <w:t>Mandatory/</w:t>
            </w:r>
          </w:p>
          <w:p w14:paraId="5D0F297A" w14:textId="77777777" w:rsidR="00EA16E8" w:rsidRPr="005A5509" w:rsidRDefault="00EA16E8" w:rsidP="002D0C32">
            <w:pPr>
              <w:pStyle w:val="TAH"/>
            </w:pPr>
            <w:r w:rsidRPr="005A5509">
              <w:t>Optional</w:t>
            </w:r>
          </w:p>
        </w:tc>
        <w:tc>
          <w:tcPr>
            <w:tcW w:w="1926" w:type="dxa"/>
            <w:gridSpan w:val="2"/>
          </w:tcPr>
          <w:p w14:paraId="29B71972" w14:textId="77777777" w:rsidR="00EA16E8" w:rsidRPr="005A5509" w:rsidRDefault="00EA16E8" w:rsidP="002D0C32">
            <w:pPr>
              <w:pStyle w:val="TAH"/>
            </w:pPr>
            <w:r w:rsidRPr="005A5509">
              <w:t>Supported</w:t>
            </w:r>
          </w:p>
          <w:p w14:paraId="7057E202" w14:textId="77777777" w:rsidR="00EA16E8" w:rsidRPr="005A5509" w:rsidRDefault="00EA16E8" w:rsidP="002D0C32">
            <w:pPr>
              <w:pStyle w:val="TAH"/>
            </w:pPr>
            <w:r w:rsidRPr="005A5509">
              <w:t>Values:</w:t>
            </w:r>
          </w:p>
        </w:tc>
        <w:tc>
          <w:tcPr>
            <w:tcW w:w="2407" w:type="dxa"/>
          </w:tcPr>
          <w:p w14:paraId="76865E62" w14:textId="77777777" w:rsidR="00EA16E8" w:rsidRPr="005A5509" w:rsidRDefault="00EA16E8" w:rsidP="002D0C32">
            <w:pPr>
              <w:pStyle w:val="TAH"/>
            </w:pPr>
            <w:r w:rsidRPr="005A5509">
              <w:t>Provisioned Value:</w:t>
            </w:r>
          </w:p>
        </w:tc>
      </w:tr>
      <w:tr w:rsidR="00EA16E8" w:rsidRPr="005A5509" w14:paraId="783A12D4" w14:textId="77777777" w:rsidTr="002D0C32">
        <w:trPr>
          <w:cantSplit/>
        </w:trPr>
        <w:tc>
          <w:tcPr>
            <w:tcW w:w="1744" w:type="dxa"/>
            <w:vMerge/>
          </w:tcPr>
          <w:p w14:paraId="7592CC26" w14:textId="77777777" w:rsidR="00EA16E8" w:rsidRPr="005A5509" w:rsidRDefault="00EA16E8" w:rsidP="002D0C32">
            <w:pPr>
              <w:pStyle w:val="enumlev2"/>
              <w:ind w:left="0" w:firstLine="34"/>
              <w:rPr>
                <w:b/>
                <w:bCs/>
              </w:rPr>
            </w:pPr>
          </w:p>
        </w:tc>
        <w:tc>
          <w:tcPr>
            <w:tcW w:w="1851" w:type="dxa"/>
          </w:tcPr>
          <w:p w14:paraId="1BAEC0E6" w14:textId="77777777" w:rsidR="00EA16E8" w:rsidRPr="005A5509" w:rsidRDefault="00EA16E8" w:rsidP="002D0C32">
            <w:pPr>
              <w:pStyle w:val="TAC"/>
            </w:pPr>
            <w:r w:rsidRPr="005A5509">
              <w:t>Maximum Inactivity Time</w:t>
            </w:r>
            <w:r w:rsidRPr="005A5509">
              <w:rPr>
                <w:rFonts w:hint="eastAsia"/>
              </w:rPr>
              <w:t>(</w:t>
            </w:r>
            <w:r w:rsidRPr="005A5509">
              <w:t>mit</w:t>
            </w:r>
            <w:r w:rsidRPr="005A5509">
              <w:rPr>
                <w:rFonts w:hint="eastAsia"/>
              </w:rPr>
              <w:t xml:space="preserve">, </w:t>
            </w:r>
            <w:r w:rsidRPr="005A5509">
              <w:t>0x0001)</w:t>
            </w:r>
          </w:p>
        </w:tc>
        <w:tc>
          <w:tcPr>
            <w:tcW w:w="1961" w:type="dxa"/>
          </w:tcPr>
          <w:p w14:paraId="1A2AEB08" w14:textId="77777777" w:rsidR="00EA16E8" w:rsidRPr="005A5509" w:rsidRDefault="00EA16E8" w:rsidP="002D0C32">
            <w:pPr>
              <w:pStyle w:val="TAC"/>
              <w:rPr>
                <w:b/>
                <w:bCs/>
              </w:rPr>
            </w:pPr>
            <w:r w:rsidRPr="005A5509">
              <w:t>M</w:t>
            </w:r>
          </w:p>
        </w:tc>
        <w:tc>
          <w:tcPr>
            <w:tcW w:w="1926" w:type="dxa"/>
            <w:gridSpan w:val="2"/>
          </w:tcPr>
          <w:p w14:paraId="7B876393" w14:textId="77777777" w:rsidR="00EA16E8" w:rsidRPr="005A5509" w:rsidRDefault="00EA16E8" w:rsidP="002D0C32">
            <w:pPr>
              <w:pStyle w:val="TAC"/>
            </w:pPr>
            <w:r w:rsidRPr="005A5509">
              <w:rPr>
                <w:rFonts w:hint="eastAsia"/>
              </w:rPr>
              <w:t>Any integer</w:t>
            </w:r>
          </w:p>
        </w:tc>
        <w:tc>
          <w:tcPr>
            <w:tcW w:w="2407" w:type="dxa"/>
          </w:tcPr>
          <w:p w14:paraId="1403FE28" w14:textId="77777777" w:rsidR="00EA16E8" w:rsidRPr="005A5509" w:rsidRDefault="00EA16E8" w:rsidP="002D0C32">
            <w:pPr>
              <w:pStyle w:val="TAC"/>
              <w:rPr>
                <w:b/>
                <w:bCs/>
              </w:rPr>
            </w:pPr>
            <w:r w:rsidRPr="005A5509">
              <w:rPr>
                <w:rFonts w:hint="eastAsia"/>
              </w:rPr>
              <w:t>-</w:t>
            </w:r>
          </w:p>
        </w:tc>
      </w:tr>
      <w:tr w:rsidR="00EA16E8" w:rsidRPr="005A5509" w14:paraId="0EA38FDA" w14:textId="77777777" w:rsidTr="002D0C32">
        <w:trPr>
          <w:cantSplit/>
        </w:trPr>
        <w:tc>
          <w:tcPr>
            <w:tcW w:w="1744" w:type="dxa"/>
            <w:vMerge/>
          </w:tcPr>
          <w:p w14:paraId="66F14819" w14:textId="77777777" w:rsidR="00EA16E8" w:rsidRPr="005A5509" w:rsidRDefault="00EA16E8" w:rsidP="002D0C32">
            <w:pPr>
              <w:pStyle w:val="enumlev2"/>
              <w:ind w:left="0" w:firstLine="34"/>
              <w:rPr>
                <w:b/>
                <w:bCs/>
              </w:rPr>
            </w:pPr>
          </w:p>
        </w:tc>
        <w:tc>
          <w:tcPr>
            <w:tcW w:w="1851" w:type="dxa"/>
          </w:tcPr>
          <w:p w14:paraId="5167D54D" w14:textId="77777777" w:rsidR="00EA16E8" w:rsidRPr="005A5509" w:rsidRDefault="00EA16E8" w:rsidP="002D0C32">
            <w:pPr>
              <w:pStyle w:val="TAH"/>
            </w:pPr>
            <w:r w:rsidRPr="005A5509">
              <w:t>ObservedEvent</w:t>
            </w:r>
          </w:p>
          <w:p w14:paraId="176ECC3B" w14:textId="77777777" w:rsidR="00EA16E8" w:rsidRPr="005A5509" w:rsidRDefault="00EA16E8" w:rsidP="002D0C32">
            <w:pPr>
              <w:pStyle w:val="TAH"/>
            </w:pPr>
            <w:r w:rsidRPr="005A5509">
              <w:t>Parameters</w:t>
            </w:r>
          </w:p>
        </w:tc>
        <w:tc>
          <w:tcPr>
            <w:tcW w:w="1961" w:type="dxa"/>
          </w:tcPr>
          <w:p w14:paraId="109DC46F" w14:textId="77777777" w:rsidR="00EA16E8" w:rsidRPr="005A5509" w:rsidRDefault="00EA16E8" w:rsidP="002D0C32">
            <w:pPr>
              <w:pStyle w:val="TAH"/>
            </w:pPr>
            <w:r w:rsidRPr="005A5509">
              <w:t>Mandatory/</w:t>
            </w:r>
          </w:p>
          <w:p w14:paraId="0F85975E" w14:textId="77777777" w:rsidR="00EA16E8" w:rsidRPr="005A5509" w:rsidRDefault="00EA16E8" w:rsidP="002D0C32">
            <w:pPr>
              <w:pStyle w:val="TAH"/>
            </w:pPr>
            <w:r w:rsidRPr="005A5509">
              <w:t>Optional</w:t>
            </w:r>
          </w:p>
        </w:tc>
        <w:tc>
          <w:tcPr>
            <w:tcW w:w="1926" w:type="dxa"/>
            <w:gridSpan w:val="2"/>
          </w:tcPr>
          <w:p w14:paraId="130C97BD" w14:textId="77777777" w:rsidR="00EA16E8" w:rsidRPr="005A5509" w:rsidRDefault="00EA16E8" w:rsidP="002D0C32">
            <w:pPr>
              <w:pStyle w:val="TAH"/>
            </w:pPr>
            <w:r w:rsidRPr="005A5509">
              <w:t>Supported</w:t>
            </w:r>
          </w:p>
          <w:p w14:paraId="6525F60A" w14:textId="77777777" w:rsidR="00EA16E8" w:rsidRPr="005A5509" w:rsidRDefault="00EA16E8" w:rsidP="002D0C32">
            <w:pPr>
              <w:pStyle w:val="TAH"/>
            </w:pPr>
            <w:r w:rsidRPr="005A5509">
              <w:t>Values:</w:t>
            </w:r>
          </w:p>
        </w:tc>
        <w:tc>
          <w:tcPr>
            <w:tcW w:w="2407" w:type="dxa"/>
          </w:tcPr>
          <w:p w14:paraId="7C5CC94D" w14:textId="77777777" w:rsidR="00EA16E8" w:rsidRPr="005A5509" w:rsidRDefault="00EA16E8" w:rsidP="002D0C32">
            <w:pPr>
              <w:pStyle w:val="TAH"/>
            </w:pPr>
            <w:r w:rsidRPr="005A5509">
              <w:t>Provisioned Value:</w:t>
            </w:r>
          </w:p>
        </w:tc>
      </w:tr>
      <w:tr w:rsidR="00EA16E8" w:rsidRPr="005A5509" w14:paraId="103C5509" w14:textId="77777777" w:rsidTr="002D0C32">
        <w:trPr>
          <w:cantSplit/>
        </w:trPr>
        <w:tc>
          <w:tcPr>
            <w:tcW w:w="1744" w:type="dxa"/>
            <w:vMerge/>
          </w:tcPr>
          <w:p w14:paraId="33D261DB" w14:textId="77777777" w:rsidR="00EA16E8" w:rsidRPr="005A5509" w:rsidRDefault="00EA16E8" w:rsidP="002D0C32">
            <w:pPr>
              <w:pStyle w:val="enumlev2"/>
              <w:ind w:left="0" w:firstLine="34"/>
              <w:rPr>
                <w:b/>
                <w:bCs/>
              </w:rPr>
            </w:pPr>
          </w:p>
        </w:tc>
        <w:tc>
          <w:tcPr>
            <w:tcW w:w="1851" w:type="dxa"/>
          </w:tcPr>
          <w:p w14:paraId="2900E939" w14:textId="77777777" w:rsidR="00EA16E8" w:rsidRPr="005A5509" w:rsidRDefault="00EA16E8" w:rsidP="002D0C32">
            <w:pPr>
              <w:pStyle w:val="TAC"/>
            </w:pPr>
            <w:r w:rsidRPr="005A5509">
              <w:rPr>
                <w:rFonts w:hint="eastAsia"/>
              </w:rPr>
              <w:t>None</w:t>
            </w:r>
          </w:p>
        </w:tc>
        <w:tc>
          <w:tcPr>
            <w:tcW w:w="1961" w:type="dxa"/>
          </w:tcPr>
          <w:p w14:paraId="2300014E" w14:textId="77777777" w:rsidR="00EA16E8" w:rsidRPr="005A5509" w:rsidRDefault="00EA16E8" w:rsidP="002D0C32">
            <w:pPr>
              <w:pStyle w:val="TAC"/>
            </w:pPr>
            <w:r w:rsidRPr="005A5509">
              <w:rPr>
                <w:rFonts w:hint="eastAsia"/>
              </w:rPr>
              <w:t>-</w:t>
            </w:r>
          </w:p>
        </w:tc>
        <w:tc>
          <w:tcPr>
            <w:tcW w:w="1926" w:type="dxa"/>
            <w:gridSpan w:val="2"/>
          </w:tcPr>
          <w:p w14:paraId="523EDFC2" w14:textId="77777777" w:rsidR="00EA16E8" w:rsidRPr="005A5509" w:rsidRDefault="00EA16E8" w:rsidP="002D0C32">
            <w:pPr>
              <w:pStyle w:val="TAC"/>
            </w:pPr>
            <w:r w:rsidRPr="005A5509">
              <w:rPr>
                <w:rFonts w:hint="eastAsia"/>
              </w:rPr>
              <w:t>-</w:t>
            </w:r>
          </w:p>
        </w:tc>
        <w:tc>
          <w:tcPr>
            <w:tcW w:w="2407" w:type="dxa"/>
          </w:tcPr>
          <w:p w14:paraId="511AE7D2" w14:textId="77777777" w:rsidR="00EA16E8" w:rsidRPr="005A5509" w:rsidRDefault="00EA16E8" w:rsidP="002D0C32">
            <w:pPr>
              <w:pStyle w:val="TAC"/>
            </w:pPr>
            <w:r w:rsidRPr="005A5509">
              <w:rPr>
                <w:rFonts w:hint="eastAsia"/>
              </w:rPr>
              <w:t>-</w:t>
            </w:r>
          </w:p>
        </w:tc>
      </w:tr>
      <w:tr w:rsidR="00EA16E8" w:rsidRPr="005A5509" w14:paraId="206041BE" w14:textId="77777777" w:rsidTr="002D0C32">
        <w:trPr>
          <w:cantSplit/>
        </w:trPr>
        <w:tc>
          <w:tcPr>
            <w:tcW w:w="1744" w:type="dxa"/>
          </w:tcPr>
          <w:p w14:paraId="7596E367" w14:textId="77777777" w:rsidR="00EA16E8" w:rsidRPr="005A5509" w:rsidRDefault="00EA16E8" w:rsidP="002D0C32">
            <w:pPr>
              <w:pStyle w:val="TAH"/>
            </w:pPr>
            <w:r w:rsidRPr="005A5509">
              <w:t>Statistics</w:t>
            </w:r>
          </w:p>
        </w:tc>
        <w:tc>
          <w:tcPr>
            <w:tcW w:w="1851" w:type="dxa"/>
          </w:tcPr>
          <w:p w14:paraId="389EDBE8" w14:textId="77777777" w:rsidR="00EA16E8" w:rsidRPr="005A5509" w:rsidRDefault="00EA16E8" w:rsidP="002D0C32">
            <w:pPr>
              <w:pStyle w:val="TAH"/>
            </w:pPr>
            <w:r w:rsidRPr="005A5509">
              <w:t>Mandatory/</w:t>
            </w:r>
          </w:p>
          <w:p w14:paraId="416725ED" w14:textId="77777777" w:rsidR="00EA16E8" w:rsidRPr="005A5509" w:rsidRDefault="00EA16E8" w:rsidP="002D0C32">
            <w:pPr>
              <w:pStyle w:val="TAH"/>
            </w:pPr>
            <w:r w:rsidRPr="005A5509">
              <w:t>Optional</w:t>
            </w:r>
          </w:p>
        </w:tc>
        <w:tc>
          <w:tcPr>
            <w:tcW w:w="2861" w:type="dxa"/>
            <w:gridSpan w:val="2"/>
          </w:tcPr>
          <w:p w14:paraId="2D26DC5A" w14:textId="77777777" w:rsidR="00EA16E8" w:rsidRPr="005A5509" w:rsidRDefault="00EA16E8" w:rsidP="002D0C32">
            <w:pPr>
              <w:pStyle w:val="TAH"/>
            </w:pPr>
            <w:r w:rsidRPr="005A5509">
              <w:t>Used in command:</w:t>
            </w:r>
          </w:p>
        </w:tc>
        <w:tc>
          <w:tcPr>
            <w:tcW w:w="3433" w:type="dxa"/>
            <w:gridSpan w:val="2"/>
          </w:tcPr>
          <w:p w14:paraId="46E027B6" w14:textId="77777777" w:rsidR="00EA16E8" w:rsidRPr="005A5509" w:rsidRDefault="00EA16E8" w:rsidP="002D0C32">
            <w:pPr>
              <w:pStyle w:val="TAH"/>
            </w:pPr>
            <w:r w:rsidRPr="005A5509">
              <w:t>Supported Values:</w:t>
            </w:r>
          </w:p>
        </w:tc>
      </w:tr>
      <w:tr w:rsidR="00EA16E8" w:rsidRPr="005A5509" w14:paraId="6BF12054" w14:textId="77777777" w:rsidTr="002D0C32">
        <w:trPr>
          <w:cantSplit/>
        </w:trPr>
        <w:tc>
          <w:tcPr>
            <w:tcW w:w="1744" w:type="dxa"/>
          </w:tcPr>
          <w:p w14:paraId="27C6DA96" w14:textId="77777777" w:rsidR="00EA16E8" w:rsidRPr="005A5509" w:rsidRDefault="00EA16E8" w:rsidP="002D0C32">
            <w:pPr>
              <w:pStyle w:val="TAC"/>
            </w:pPr>
            <w:r w:rsidRPr="005A5509">
              <w:rPr>
                <w:rFonts w:hint="eastAsia"/>
              </w:rPr>
              <w:t>None</w:t>
            </w:r>
          </w:p>
        </w:tc>
        <w:tc>
          <w:tcPr>
            <w:tcW w:w="1851" w:type="dxa"/>
          </w:tcPr>
          <w:p w14:paraId="12BC67B0" w14:textId="77777777" w:rsidR="00EA16E8" w:rsidRPr="005A5509" w:rsidRDefault="00EA16E8" w:rsidP="002D0C32">
            <w:pPr>
              <w:pStyle w:val="TAC"/>
            </w:pPr>
            <w:r w:rsidRPr="005A5509">
              <w:rPr>
                <w:rFonts w:hint="eastAsia"/>
              </w:rPr>
              <w:t>-</w:t>
            </w:r>
          </w:p>
        </w:tc>
        <w:tc>
          <w:tcPr>
            <w:tcW w:w="2861" w:type="dxa"/>
            <w:gridSpan w:val="2"/>
          </w:tcPr>
          <w:p w14:paraId="60E29171" w14:textId="77777777" w:rsidR="00EA16E8" w:rsidRPr="005A5509" w:rsidRDefault="00EA16E8" w:rsidP="002D0C32">
            <w:pPr>
              <w:pStyle w:val="TAC"/>
            </w:pPr>
            <w:r w:rsidRPr="005A5509">
              <w:rPr>
                <w:rFonts w:hint="eastAsia"/>
              </w:rPr>
              <w:t>-</w:t>
            </w:r>
          </w:p>
        </w:tc>
        <w:tc>
          <w:tcPr>
            <w:tcW w:w="3433" w:type="dxa"/>
            <w:gridSpan w:val="2"/>
          </w:tcPr>
          <w:p w14:paraId="6EF29954" w14:textId="77777777" w:rsidR="00EA16E8" w:rsidRPr="005A5509" w:rsidRDefault="00EA16E8" w:rsidP="002D0C32">
            <w:pPr>
              <w:pStyle w:val="TAC"/>
            </w:pPr>
            <w:r w:rsidRPr="005A5509">
              <w:rPr>
                <w:rFonts w:hint="eastAsia"/>
              </w:rPr>
              <w:t>-</w:t>
            </w:r>
          </w:p>
        </w:tc>
      </w:tr>
      <w:tr w:rsidR="00EA16E8" w:rsidRPr="005A5509" w14:paraId="7DAC8122" w14:textId="77777777" w:rsidTr="002D0C32">
        <w:trPr>
          <w:cantSplit/>
        </w:trPr>
        <w:tc>
          <w:tcPr>
            <w:tcW w:w="1744" w:type="dxa"/>
          </w:tcPr>
          <w:p w14:paraId="1C721740" w14:textId="77777777" w:rsidR="00EA16E8" w:rsidRPr="005A5509" w:rsidRDefault="00EA16E8" w:rsidP="002D0C32">
            <w:pPr>
              <w:pStyle w:val="TAH"/>
            </w:pPr>
            <w:r w:rsidRPr="005A5509">
              <w:t>Error Codes</w:t>
            </w:r>
          </w:p>
        </w:tc>
        <w:tc>
          <w:tcPr>
            <w:tcW w:w="8145" w:type="dxa"/>
            <w:gridSpan w:val="5"/>
          </w:tcPr>
          <w:p w14:paraId="5FF2B8E8" w14:textId="77777777" w:rsidR="00EA16E8" w:rsidRPr="005A5509" w:rsidRDefault="00EA16E8" w:rsidP="002D0C32">
            <w:pPr>
              <w:pStyle w:val="TAH"/>
            </w:pPr>
            <w:r w:rsidRPr="005A5509">
              <w:t>Mandatory/ Optional</w:t>
            </w:r>
          </w:p>
        </w:tc>
      </w:tr>
      <w:tr w:rsidR="00EA16E8" w:rsidRPr="005A5509" w14:paraId="3B35AFE2" w14:textId="77777777" w:rsidTr="002D0C32">
        <w:trPr>
          <w:cantSplit/>
        </w:trPr>
        <w:tc>
          <w:tcPr>
            <w:tcW w:w="1744" w:type="dxa"/>
          </w:tcPr>
          <w:p w14:paraId="5DE2E1EC" w14:textId="77777777" w:rsidR="00EA16E8" w:rsidRPr="005A5509" w:rsidRDefault="00EA16E8" w:rsidP="002D0C32">
            <w:pPr>
              <w:pStyle w:val="TAC"/>
            </w:pPr>
            <w:r w:rsidRPr="005A5509">
              <w:rPr>
                <w:rFonts w:hint="eastAsia"/>
              </w:rPr>
              <w:t>None</w:t>
            </w:r>
          </w:p>
        </w:tc>
        <w:tc>
          <w:tcPr>
            <w:tcW w:w="8145" w:type="dxa"/>
            <w:gridSpan w:val="5"/>
          </w:tcPr>
          <w:p w14:paraId="6401FC37" w14:textId="77777777" w:rsidR="00EA16E8" w:rsidRPr="005A5509" w:rsidRDefault="00EA16E8" w:rsidP="002D0C32">
            <w:pPr>
              <w:pStyle w:val="TAC"/>
            </w:pPr>
            <w:r w:rsidRPr="005A5509">
              <w:rPr>
                <w:rFonts w:hint="eastAsia"/>
              </w:rPr>
              <w:t>-</w:t>
            </w:r>
          </w:p>
        </w:tc>
      </w:tr>
    </w:tbl>
    <w:p w14:paraId="15A94C24" w14:textId="77777777" w:rsidR="00EA16E8" w:rsidRPr="005A5509" w:rsidRDefault="00EA16E8" w:rsidP="00EA16E8"/>
    <w:p w14:paraId="1ADACF28" w14:textId="77777777" w:rsidR="00EA16E8" w:rsidRPr="005A5509" w:rsidRDefault="00EA16E8" w:rsidP="00EA16E8">
      <w:pPr>
        <w:pStyle w:val="Heading4"/>
      </w:pPr>
      <w:bookmarkStart w:id="162" w:name="_Toc11325819"/>
      <w:bookmarkStart w:id="163" w:name="_Toc67485854"/>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.23</w:t>
      </w:r>
      <w:r>
        <w:tab/>
      </w:r>
      <w:r w:rsidRPr="005A5509">
        <w:t>MGC Information Package</w:t>
      </w:r>
      <w:bookmarkEnd w:id="162"/>
      <w:bookmarkEnd w:id="163"/>
    </w:p>
    <w:p w14:paraId="5749EF59" w14:textId="77777777" w:rsidR="00EA16E8" w:rsidRPr="005A5509" w:rsidRDefault="00EA16E8" w:rsidP="00EA16E8">
      <w:pPr>
        <w:pStyle w:val="TH"/>
        <w:rPr>
          <w:lang w:val="fr-FR"/>
        </w:rPr>
      </w:pPr>
      <w:r w:rsidRPr="005A5509">
        <w:rPr>
          <w:lang w:val="fr-FR"/>
        </w:rPr>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rPr>
            <w:lang w:val="fr-FR"/>
          </w:rPr>
          <w:t>5.14.3</w:t>
        </w:r>
      </w:smartTag>
      <w:r w:rsidRPr="005A5509">
        <w:rPr>
          <w:lang w:val="fr-FR"/>
        </w:rPr>
        <w:t>.23.1: Package Usage Information for MGC Information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1A1EE2F7" w14:textId="77777777" w:rsidTr="002D0C32">
        <w:trPr>
          <w:cantSplit/>
        </w:trPr>
        <w:tc>
          <w:tcPr>
            <w:tcW w:w="1744" w:type="dxa"/>
          </w:tcPr>
          <w:p w14:paraId="4A6FFD8D" w14:textId="77777777" w:rsidR="00EA16E8" w:rsidRPr="005A5509" w:rsidRDefault="00EA16E8" w:rsidP="002D0C32">
            <w:pPr>
              <w:pStyle w:val="TAH"/>
            </w:pPr>
            <w:r w:rsidRPr="005A5509">
              <w:t xml:space="preserve">Properties </w:t>
            </w:r>
          </w:p>
        </w:tc>
        <w:tc>
          <w:tcPr>
            <w:tcW w:w="1851" w:type="dxa"/>
          </w:tcPr>
          <w:p w14:paraId="455EEA5B" w14:textId="77777777" w:rsidR="00EA16E8" w:rsidRPr="005A5509" w:rsidRDefault="00EA16E8" w:rsidP="002D0C32">
            <w:pPr>
              <w:pStyle w:val="TAH"/>
            </w:pPr>
            <w:r w:rsidRPr="005A5509">
              <w:t>Mandatory/</w:t>
            </w:r>
          </w:p>
          <w:p w14:paraId="6551809E" w14:textId="77777777" w:rsidR="00EA16E8" w:rsidRPr="005A5509" w:rsidRDefault="00EA16E8" w:rsidP="002D0C32">
            <w:pPr>
              <w:pStyle w:val="TAH"/>
            </w:pPr>
            <w:r w:rsidRPr="005A5509">
              <w:t>Optional</w:t>
            </w:r>
          </w:p>
        </w:tc>
        <w:tc>
          <w:tcPr>
            <w:tcW w:w="1961" w:type="dxa"/>
          </w:tcPr>
          <w:p w14:paraId="02C02C42" w14:textId="77777777" w:rsidR="00EA16E8" w:rsidRPr="005A5509" w:rsidRDefault="00EA16E8" w:rsidP="002D0C32">
            <w:pPr>
              <w:pStyle w:val="TAH"/>
            </w:pPr>
            <w:r w:rsidRPr="005A5509">
              <w:t>Used in command:</w:t>
            </w:r>
          </w:p>
        </w:tc>
        <w:tc>
          <w:tcPr>
            <w:tcW w:w="1926" w:type="dxa"/>
            <w:gridSpan w:val="2"/>
          </w:tcPr>
          <w:p w14:paraId="216E80F2" w14:textId="77777777" w:rsidR="00EA16E8" w:rsidRPr="005A5509" w:rsidRDefault="00EA16E8" w:rsidP="002D0C32">
            <w:pPr>
              <w:pStyle w:val="TAH"/>
            </w:pPr>
            <w:r w:rsidRPr="005A5509">
              <w:t>Supported Values:</w:t>
            </w:r>
          </w:p>
        </w:tc>
        <w:tc>
          <w:tcPr>
            <w:tcW w:w="2407" w:type="dxa"/>
          </w:tcPr>
          <w:p w14:paraId="27559AC3" w14:textId="77777777" w:rsidR="00EA16E8" w:rsidRPr="005A5509" w:rsidRDefault="00EA16E8" w:rsidP="002D0C32">
            <w:pPr>
              <w:pStyle w:val="TAH"/>
            </w:pPr>
            <w:r w:rsidRPr="005A5509">
              <w:t>Provisioned Value:</w:t>
            </w:r>
          </w:p>
        </w:tc>
      </w:tr>
      <w:tr w:rsidR="00EA16E8" w:rsidRPr="005A5509" w14:paraId="66B474B3" w14:textId="77777777" w:rsidTr="002D0C32">
        <w:trPr>
          <w:cantSplit/>
        </w:trPr>
        <w:tc>
          <w:tcPr>
            <w:tcW w:w="1744" w:type="dxa"/>
          </w:tcPr>
          <w:p w14:paraId="2DF5D315" w14:textId="77777777" w:rsidR="00EA16E8" w:rsidRPr="005A5509" w:rsidRDefault="00EA16E8" w:rsidP="002D0C32">
            <w:pPr>
              <w:pStyle w:val="TAC"/>
              <w:rPr>
                <w:lang w:val="en-US"/>
              </w:rPr>
            </w:pPr>
            <w:r w:rsidRPr="005A5509">
              <w:t>Data Block</w:t>
            </w:r>
            <w:r w:rsidRPr="005A5509">
              <w:rPr>
                <w:rFonts w:hint="eastAsia"/>
              </w:rPr>
              <w:t>(</w:t>
            </w:r>
            <w:r w:rsidRPr="005A5509">
              <w:rPr>
                <w:lang w:val="en-US"/>
              </w:rPr>
              <w:t>MGCInfo</w:t>
            </w:r>
          </w:p>
          <w:p w14:paraId="4AAF8CB1" w14:textId="77777777" w:rsidR="00EA16E8" w:rsidRPr="005A5509" w:rsidRDefault="00EA16E8" w:rsidP="002D0C32">
            <w:pPr>
              <w:pStyle w:val="TAC"/>
              <w:rPr>
                <w:rFonts w:ascii="Times New Roman" w:hAnsi="Times New Roman"/>
                <w:sz w:val="20"/>
                <w:lang w:val="en-US"/>
              </w:rPr>
            </w:pPr>
            <w:r w:rsidRPr="005A5509">
              <w:rPr>
                <w:rFonts w:ascii="Times New Roman" w:hAnsi="Times New Roman"/>
                <w:sz w:val="20"/>
                <w:lang w:val="en-US"/>
              </w:rPr>
              <w:t>/db</w:t>
            </w:r>
            <w:r w:rsidRPr="005A5509">
              <w:rPr>
                <w:rFonts w:ascii="Times New Roman" w:hAnsi="Times New Roman" w:hint="eastAsia"/>
                <w:sz w:val="20"/>
                <w:lang w:val="en-US"/>
              </w:rPr>
              <w:t>,</w:t>
            </w:r>
          </w:p>
          <w:p w14:paraId="4BB547C1" w14:textId="77777777" w:rsidR="00EA16E8" w:rsidRPr="005A5509" w:rsidRDefault="00EA16E8" w:rsidP="002D0C32">
            <w:pPr>
              <w:widowControl w:val="0"/>
              <w:jc w:val="center"/>
              <w:rPr>
                <w:rFonts w:ascii="TimesNewRoman" w:hAnsi="TimesNewRoman" w:cs="TimesNewRoman"/>
                <w:lang w:val="en-US"/>
              </w:rPr>
            </w:pPr>
            <w:r w:rsidRPr="005A5509">
              <w:rPr>
                <w:lang w:val="en-US"/>
              </w:rPr>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5A5509">
                <w:rPr>
                  <w:lang w:val="en-US"/>
                </w:rPr>
                <w:t>00a</w:t>
              </w:r>
            </w:smartTag>
            <w:r w:rsidRPr="005A5509">
              <w:rPr>
                <w:lang w:val="en-US"/>
              </w:rPr>
              <w:t>0</w:t>
            </w:r>
            <w:r w:rsidRPr="005A5509">
              <w:rPr>
                <w:rFonts w:hint="eastAsia"/>
                <w:lang w:val="en-US"/>
              </w:rPr>
              <w:t>/0x0001)</w:t>
            </w:r>
          </w:p>
        </w:tc>
        <w:tc>
          <w:tcPr>
            <w:tcW w:w="1851" w:type="dxa"/>
          </w:tcPr>
          <w:p w14:paraId="048E8EB5" w14:textId="77777777" w:rsidR="00EA16E8" w:rsidRPr="005A5509" w:rsidRDefault="00EA16E8" w:rsidP="002D0C32">
            <w:pPr>
              <w:pStyle w:val="TAC"/>
            </w:pPr>
            <w:r w:rsidRPr="005A5509">
              <w:t>M</w:t>
            </w:r>
          </w:p>
        </w:tc>
        <w:tc>
          <w:tcPr>
            <w:tcW w:w="1961" w:type="dxa"/>
          </w:tcPr>
          <w:p w14:paraId="6C057631" w14:textId="77777777" w:rsidR="00EA16E8" w:rsidRPr="005A5509" w:rsidRDefault="00EA16E8" w:rsidP="002D0C32">
            <w:pPr>
              <w:pStyle w:val="TAC"/>
            </w:pPr>
            <w:r w:rsidRPr="005A5509">
              <w:t>ADD, MOD, AUDITVALUE</w:t>
            </w:r>
          </w:p>
        </w:tc>
        <w:tc>
          <w:tcPr>
            <w:tcW w:w="1926" w:type="dxa"/>
            <w:gridSpan w:val="2"/>
          </w:tcPr>
          <w:p w14:paraId="289417BC" w14:textId="77777777" w:rsidR="00EA16E8" w:rsidRPr="005A5509" w:rsidRDefault="00EA16E8" w:rsidP="002D0C32">
            <w:pPr>
              <w:pStyle w:val="TAC"/>
            </w:pPr>
            <w:r w:rsidRPr="005A5509">
              <w:t xml:space="preserve"> A range of 0 to 32 octets</w:t>
            </w:r>
          </w:p>
        </w:tc>
        <w:tc>
          <w:tcPr>
            <w:tcW w:w="2407" w:type="dxa"/>
          </w:tcPr>
          <w:p w14:paraId="545F4A5B" w14:textId="77777777" w:rsidR="00EA16E8" w:rsidRPr="005A5509" w:rsidRDefault="00EA16E8" w:rsidP="002D0C32">
            <w:pPr>
              <w:pStyle w:val="TAC"/>
            </w:pPr>
            <w:r w:rsidRPr="005A5509">
              <w:t>An empty string</w:t>
            </w:r>
          </w:p>
        </w:tc>
      </w:tr>
      <w:tr w:rsidR="00EA16E8" w:rsidRPr="005A5509" w14:paraId="3E9FA545" w14:textId="77777777" w:rsidTr="002D0C32">
        <w:trPr>
          <w:cantSplit/>
        </w:trPr>
        <w:tc>
          <w:tcPr>
            <w:tcW w:w="1744" w:type="dxa"/>
          </w:tcPr>
          <w:p w14:paraId="33EDE998" w14:textId="77777777" w:rsidR="00EA16E8" w:rsidRPr="005A5509" w:rsidRDefault="00EA16E8" w:rsidP="002D0C32">
            <w:pPr>
              <w:pStyle w:val="TAH"/>
            </w:pPr>
            <w:r w:rsidRPr="005A5509">
              <w:t xml:space="preserve">Signals </w:t>
            </w:r>
          </w:p>
        </w:tc>
        <w:tc>
          <w:tcPr>
            <w:tcW w:w="1851" w:type="dxa"/>
          </w:tcPr>
          <w:p w14:paraId="49273BA4" w14:textId="77777777" w:rsidR="00EA16E8" w:rsidRPr="005A5509" w:rsidRDefault="00EA16E8" w:rsidP="002D0C32">
            <w:pPr>
              <w:pStyle w:val="TAH"/>
            </w:pPr>
            <w:r w:rsidRPr="005A5509">
              <w:t>Mandatory/</w:t>
            </w:r>
          </w:p>
          <w:p w14:paraId="0127F11A" w14:textId="77777777" w:rsidR="00EA16E8" w:rsidRPr="005A5509" w:rsidRDefault="00EA16E8" w:rsidP="002D0C32">
            <w:pPr>
              <w:pStyle w:val="TAH"/>
            </w:pPr>
            <w:r w:rsidRPr="005A5509">
              <w:t>Optional</w:t>
            </w:r>
          </w:p>
        </w:tc>
        <w:tc>
          <w:tcPr>
            <w:tcW w:w="3887" w:type="dxa"/>
            <w:gridSpan w:val="3"/>
          </w:tcPr>
          <w:p w14:paraId="745922D9" w14:textId="77777777" w:rsidR="00EA16E8" w:rsidRPr="005A5509" w:rsidRDefault="00EA16E8" w:rsidP="002D0C32">
            <w:pPr>
              <w:pStyle w:val="TAH"/>
            </w:pPr>
            <w:r w:rsidRPr="005A5509">
              <w:t>Used in command:</w:t>
            </w:r>
          </w:p>
        </w:tc>
        <w:tc>
          <w:tcPr>
            <w:tcW w:w="2407" w:type="dxa"/>
          </w:tcPr>
          <w:p w14:paraId="1A9AC5B6" w14:textId="77777777" w:rsidR="00EA16E8" w:rsidRPr="005A5509" w:rsidRDefault="00EA16E8" w:rsidP="002D0C32">
            <w:pPr>
              <w:pStyle w:val="TAH"/>
            </w:pPr>
            <w:r w:rsidRPr="005A5509">
              <w:t>Duration Provisioned Value:</w:t>
            </w:r>
          </w:p>
        </w:tc>
      </w:tr>
      <w:tr w:rsidR="00EA16E8" w:rsidRPr="005A5509" w14:paraId="7A5BEE6A" w14:textId="77777777" w:rsidTr="002D0C32">
        <w:trPr>
          <w:cantSplit/>
        </w:trPr>
        <w:tc>
          <w:tcPr>
            <w:tcW w:w="1744" w:type="dxa"/>
            <w:vMerge w:val="restart"/>
          </w:tcPr>
          <w:p w14:paraId="0D940CDB" w14:textId="77777777" w:rsidR="00EA16E8" w:rsidRPr="005A5509" w:rsidRDefault="00EA16E8" w:rsidP="002D0C32">
            <w:pPr>
              <w:pStyle w:val="TAC"/>
              <w:rPr>
                <w:b/>
                <w:bCs/>
              </w:rPr>
            </w:pPr>
            <w:r w:rsidRPr="005A5509">
              <w:rPr>
                <w:rFonts w:hint="eastAsia"/>
              </w:rPr>
              <w:t>None</w:t>
            </w:r>
          </w:p>
        </w:tc>
        <w:tc>
          <w:tcPr>
            <w:tcW w:w="1851" w:type="dxa"/>
          </w:tcPr>
          <w:p w14:paraId="03BDD74C" w14:textId="77777777" w:rsidR="00EA16E8" w:rsidRPr="005A5509" w:rsidRDefault="00EA16E8" w:rsidP="002D0C32">
            <w:pPr>
              <w:pStyle w:val="TAC"/>
              <w:rPr>
                <w:b/>
                <w:bCs/>
              </w:rPr>
            </w:pPr>
            <w:r w:rsidRPr="005A5509">
              <w:rPr>
                <w:rFonts w:hint="eastAsia"/>
              </w:rPr>
              <w:t>-</w:t>
            </w:r>
          </w:p>
        </w:tc>
        <w:tc>
          <w:tcPr>
            <w:tcW w:w="3887" w:type="dxa"/>
            <w:gridSpan w:val="3"/>
          </w:tcPr>
          <w:p w14:paraId="24F938C1" w14:textId="77777777" w:rsidR="00EA16E8" w:rsidRPr="005A5509" w:rsidRDefault="00EA16E8" w:rsidP="002D0C32">
            <w:pPr>
              <w:pStyle w:val="TAC"/>
              <w:rPr>
                <w:b/>
                <w:bCs/>
              </w:rPr>
            </w:pPr>
            <w:r w:rsidRPr="005A5509">
              <w:rPr>
                <w:rFonts w:hint="eastAsia"/>
              </w:rPr>
              <w:t>-</w:t>
            </w:r>
          </w:p>
        </w:tc>
        <w:tc>
          <w:tcPr>
            <w:tcW w:w="2407" w:type="dxa"/>
          </w:tcPr>
          <w:p w14:paraId="08031C28" w14:textId="77777777" w:rsidR="00EA16E8" w:rsidRPr="005A5509" w:rsidRDefault="00EA16E8" w:rsidP="002D0C32">
            <w:pPr>
              <w:pStyle w:val="TAC"/>
              <w:jc w:val="left"/>
              <w:rPr>
                <w:b/>
                <w:bCs/>
              </w:rPr>
            </w:pPr>
            <w:r w:rsidRPr="005A5509">
              <w:rPr>
                <w:rFonts w:hint="eastAsia"/>
              </w:rPr>
              <w:t>-</w:t>
            </w:r>
          </w:p>
        </w:tc>
      </w:tr>
      <w:tr w:rsidR="00EA16E8" w:rsidRPr="005A5509" w14:paraId="2465496F" w14:textId="77777777" w:rsidTr="002D0C32">
        <w:trPr>
          <w:cantSplit/>
        </w:trPr>
        <w:tc>
          <w:tcPr>
            <w:tcW w:w="1744" w:type="dxa"/>
            <w:vMerge/>
          </w:tcPr>
          <w:p w14:paraId="33D64814" w14:textId="77777777" w:rsidR="00EA16E8" w:rsidRPr="005A5509" w:rsidRDefault="00EA16E8" w:rsidP="002D0C32">
            <w:pPr>
              <w:pStyle w:val="enumlev2"/>
              <w:ind w:left="0" w:firstLine="34"/>
              <w:rPr>
                <w:b/>
                <w:bCs/>
              </w:rPr>
            </w:pPr>
          </w:p>
        </w:tc>
        <w:tc>
          <w:tcPr>
            <w:tcW w:w="1851" w:type="dxa"/>
          </w:tcPr>
          <w:p w14:paraId="3E97EC93" w14:textId="77777777" w:rsidR="00EA16E8" w:rsidRPr="005A5509" w:rsidRDefault="00EA16E8" w:rsidP="002D0C32">
            <w:pPr>
              <w:pStyle w:val="TAH"/>
            </w:pPr>
            <w:r w:rsidRPr="005A5509">
              <w:t>Signal Parameters</w:t>
            </w:r>
          </w:p>
        </w:tc>
        <w:tc>
          <w:tcPr>
            <w:tcW w:w="1961" w:type="dxa"/>
          </w:tcPr>
          <w:p w14:paraId="655B9DEA" w14:textId="77777777" w:rsidR="00EA16E8" w:rsidRPr="005A5509" w:rsidRDefault="00EA16E8" w:rsidP="002D0C32">
            <w:pPr>
              <w:pStyle w:val="TAH"/>
            </w:pPr>
            <w:r w:rsidRPr="005A5509">
              <w:t>Mandatory/</w:t>
            </w:r>
          </w:p>
          <w:p w14:paraId="06C60409" w14:textId="77777777" w:rsidR="00EA16E8" w:rsidRPr="005A5509" w:rsidRDefault="00EA16E8" w:rsidP="002D0C32">
            <w:pPr>
              <w:pStyle w:val="TAH"/>
            </w:pPr>
            <w:r w:rsidRPr="005A5509">
              <w:t>Optional</w:t>
            </w:r>
          </w:p>
        </w:tc>
        <w:tc>
          <w:tcPr>
            <w:tcW w:w="1926" w:type="dxa"/>
            <w:gridSpan w:val="2"/>
          </w:tcPr>
          <w:p w14:paraId="75958191" w14:textId="77777777" w:rsidR="00EA16E8" w:rsidRPr="005A5509" w:rsidRDefault="00EA16E8" w:rsidP="002D0C32">
            <w:pPr>
              <w:pStyle w:val="TAH"/>
            </w:pPr>
            <w:r w:rsidRPr="005A5509">
              <w:t>Supported</w:t>
            </w:r>
          </w:p>
          <w:p w14:paraId="03988FA4" w14:textId="77777777" w:rsidR="00EA16E8" w:rsidRPr="005A5509" w:rsidRDefault="00EA16E8" w:rsidP="002D0C32">
            <w:pPr>
              <w:pStyle w:val="TAH"/>
            </w:pPr>
            <w:r w:rsidRPr="005A5509">
              <w:t>Values:</w:t>
            </w:r>
          </w:p>
        </w:tc>
        <w:tc>
          <w:tcPr>
            <w:tcW w:w="2407" w:type="dxa"/>
          </w:tcPr>
          <w:p w14:paraId="0ECB32B7" w14:textId="77777777" w:rsidR="00EA16E8" w:rsidRPr="005A5509" w:rsidRDefault="00EA16E8" w:rsidP="002D0C32">
            <w:pPr>
              <w:pStyle w:val="TAH"/>
            </w:pPr>
            <w:r w:rsidRPr="005A5509">
              <w:t>Duration Provisioned Value:</w:t>
            </w:r>
          </w:p>
        </w:tc>
      </w:tr>
      <w:tr w:rsidR="00EA16E8" w:rsidRPr="005A5509" w14:paraId="50861017" w14:textId="77777777" w:rsidTr="002D0C32">
        <w:trPr>
          <w:cantSplit/>
        </w:trPr>
        <w:tc>
          <w:tcPr>
            <w:tcW w:w="1744" w:type="dxa"/>
            <w:vMerge/>
          </w:tcPr>
          <w:p w14:paraId="5CBEEE94" w14:textId="77777777" w:rsidR="00EA16E8" w:rsidRPr="005A5509" w:rsidRDefault="00EA16E8" w:rsidP="002D0C32">
            <w:pPr>
              <w:pStyle w:val="enumlev2"/>
              <w:ind w:left="0" w:firstLine="34"/>
              <w:rPr>
                <w:b/>
                <w:bCs/>
              </w:rPr>
            </w:pPr>
          </w:p>
        </w:tc>
        <w:tc>
          <w:tcPr>
            <w:tcW w:w="1851" w:type="dxa"/>
          </w:tcPr>
          <w:p w14:paraId="23D39A01" w14:textId="77777777" w:rsidR="00EA16E8" w:rsidRPr="005A5509" w:rsidRDefault="00EA16E8" w:rsidP="002D0C32">
            <w:pPr>
              <w:pStyle w:val="TAC"/>
              <w:rPr>
                <w:b/>
                <w:bCs/>
              </w:rPr>
            </w:pPr>
            <w:r w:rsidRPr="005A5509">
              <w:rPr>
                <w:rFonts w:hint="eastAsia"/>
              </w:rPr>
              <w:t>-</w:t>
            </w:r>
          </w:p>
        </w:tc>
        <w:tc>
          <w:tcPr>
            <w:tcW w:w="1961" w:type="dxa"/>
          </w:tcPr>
          <w:p w14:paraId="07C7E3F8" w14:textId="77777777" w:rsidR="00EA16E8" w:rsidRPr="005A5509" w:rsidRDefault="00EA16E8" w:rsidP="002D0C32">
            <w:pPr>
              <w:pStyle w:val="TAC"/>
              <w:rPr>
                <w:b/>
                <w:bCs/>
              </w:rPr>
            </w:pPr>
            <w:r w:rsidRPr="005A5509">
              <w:rPr>
                <w:rFonts w:hint="eastAsia"/>
              </w:rPr>
              <w:t>-</w:t>
            </w:r>
          </w:p>
        </w:tc>
        <w:tc>
          <w:tcPr>
            <w:tcW w:w="1926" w:type="dxa"/>
            <w:gridSpan w:val="2"/>
          </w:tcPr>
          <w:p w14:paraId="1A815F23" w14:textId="77777777" w:rsidR="00EA16E8" w:rsidRPr="005A5509" w:rsidRDefault="00EA16E8" w:rsidP="002D0C32">
            <w:pPr>
              <w:pStyle w:val="TAC"/>
            </w:pPr>
            <w:r w:rsidRPr="005A5509">
              <w:rPr>
                <w:rFonts w:hint="eastAsia"/>
              </w:rPr>
              <w:t>-</w:t>
            </w:r>
          </w:p>
        </w:tc>
        <w:tc>
          <w:tcPr>
            <w:tcW w:w="2407" w:type="dxa"/>
          </w:tcPr>
          <w:p w14:paraId="702B8479" w14:textId="77777777" w:rsidR="00EA16E8" w:rsidRPr="005A5509" w:rsidRDefault="00EA16E8" w:rsidP="002D0C32">
            <w:pPr>
              <w:pStyle w:val="TAC"/>
              <w:rPr>
                <w:b/>
                <w:bCs/>
              </w:rPr>
            </w:pPr>
            <w:r w:rsidRPr="005A5509">
              <w:rPr>
                <w:rFonts w:hint="eastAsia"/>
              </w:rPr>
              <w:t>-</w:t>
            </w:r>
          </w:p>
        </w:tc>
      </w:tr>
      <w:tr w:rsidR="00EA16E8" w:rsidRPr="005A5509" w14:paraId="7F8BF825" w14:textId="77777777" w:rsidTr="002D0C32">
        <w:trPr>
          <w:cantSplit/>
        </w:trPr>
        <w:tc>
          <w:tcPr>
            <w:tcW w:w="1744" w:type="dxa"/>
          </w:tcPr>
          <w:p w14:paraId="42241F31" w14:textId="77777777" w:rsidR="00EA16E8" w:rsidRPr="005A5509" w:rsidRDefault="00EA16E8" w:rsidP="002D0C32">
            <w:pPr>
              <w:pStyle w:val="TAH"/>
            </w:pPr>
            <w:r w:rsidRPr="005A5509">
              <w:t>Events</w:t>
            </w:r>
          </w:p>
        </w:tc>
        <w:tc>
          <w:tcPr>
            <w:tcW w:w="1851" w:type="dxa"/>
          </w:tcPr>
          <w:p w14:paraId="7ECD76A9" w14:textId="77777777" w:rsidR="00EA16E8" w:rsidRPr="005A5509" w:rsidRDefault="00EA16E8" w:rsidP="002D0C32">
            <w:pPr>
              <w:pStyle w:val="TAH"/>
            </w:pPr>
            <w:r w:rsidRPr="005A5509">
              <w:t>Mandatory/</w:t>
            </w:r>
          </w:p>
          <w:p w14:paraId="2B4E25C2" w14:textId="77777777" w:rsidR="00EA16E8" w:rsidRPr="005A5509" w:rsidRDefault="00EA16E8" w:rsidP="002D0C32">
            <w:pPr>
              <w:pStyle w:val="TAH"/>
            </w:pPr>
            <w:r w:rsidRPr="005A5509">
              <w:t>Optional</w:t>
            </w:r>
          </w:p>
        </w:tc>
        <w:tc>
          <w:tcPr>
            <w:tcW w:w="6294" w:type="dxa"/>
            <w:gridSpan w:val="4"/>
          </w:tcPr>
          <w:p w14:paraId="700B60C2" w14:textId="77777777" w:rsidR="00EA16E8" w:rsidRPr="005A5509" w:rsidRDefault="00EA16E8" w:rsidP="002D0C32">
            <w:pPr>
              <w:pStyle w:val="TAH"/>
            </w:pPr>
            <w:r w:rsidRPr="005A5509">
              <w:t>Used in command:</w:t>
            </w:r>
          </w:p>
        </w:tc>
      </w:tr>
      <w:tr w:rsidR="00EA16E8" w:rsidRPr="005A5509" w14:paraId="5F1D4494" w14:textId="77777777" w:rsidTr="002D0C32">
        <w:trPr>
          <w:cantSplit/>
        </w:trPr>
        <w:tc>
          <w:tcPr>
            <w:tcW w:w="1744" w:type="dxa"/>
            <w:vMerge w:val="restart"/>
          </w:tcPr>
          <w:p w14:paraId="37BBA571" w14:textId="77777777" w:rsidR="00EA16E8" w:rsidRPr="005A5509" w:rsidRDefault="00EA16E8" w:rsidP="002D0C32">
            <w:pPr>
              <w:pStyle w:val="TAC"/>
              <w:rPr>
                <w:b/>
                <w:bCs/>
              </w:rPr>
            </w:pPr>
            <w:r w:rsidRPr="005A5509">
              <w:rPr>
                <w:rFonts w:hint="eastAsia"/>
              </w:rPr>
              <w:t>None</w:t>
            </w:r>
          </w:p>
        </w:tc>
        <w:tc>
          <w:tcPr>
            <w:tcW w:w="1851" w:type="dxa"/>
          </w:tcPr>
          <w:p w14:paraId="34C6BF96" w14:textId="77777777" w:rsidR="00EA16E8" w:rsidRPr="005A5509" w:rsidRDefault="00EA16E8" w:rsidP="002D0C32">
            <w:pPr>
              <w:pStyle w:val="TAC"/>
              <w:rPr>
                <w:b/>
                <w:bCs/>
              </w:rPr>
            </w:pPr>
            <w:r w:rsidRPr="005A5509">
              <w:rPr>
                <w:rFonts w:hint="eastAsia"/>
              </w:rPr>
              <w:t>-</w:t>
            </w:r>
          </w:p>
        </w:tc>
        <w:tc>
          <w:tcPr>
            <w:tcW w:w="6294" w:type="dxa"/>
            <w:gridSpan w:val="4"/>
          </w:tcPr>
          <w:p w14:paraId="47B0A7AC" w14:textId="77777777" w:rsidR="00EA16E8" w:rsidRPr="005A5509" w:rsidRDefault="00EA16E8" w:rsidP="002D0C32">
            <w:pPr>
              <w:pStyle w:val="TAC"/>
              <w:rPr>
                <w:b/>
                <w:bCs/>
              </w:rPr>
            </w:pPr>
            <w:r w:rsidRPr="005A5509">
              <w:rPr>
                <w:rFonts w:hint="eastAsia"/>
              </w:rPr>
              <w:t>-</w:t>
            </w:r>
          </w:p>
        </w:tc>
      </w:tr>
      <w:tr w:rsidR="00EA16E8" w:rsidRPr="005A5509" w14:paraId="0B520B3E" w14:textId="77777777" w:rsidTr="002D0C32">
        <w:trPr>
          <w:cantSplit/>
        </w:trPr>
        <w:tc>
          <w:tcPr>
            <w:tcW w:w="1744" w:type="dxa"/>
            <w:vMerge/>
          </w:tcPr>
          <w:p w14:paraId="00DCCC78" w14:textId="77777777" w:rsidR="00EA16E8" w:rsidRPr="005A5509" w:rsidRDefault="00EA16E8" w:rsidP="002D0C32">
            <w:pPr>
              <w:pStyle w:val="enumlev2"/>
              <w:ind w:left="0" w:firstLine="34"/>
              <w:rPr>
                <w:b/>
                <w:bCs/>
              </w:rPr>
            </w:pPr>
          </w:p>
        </w:tc>
        <w:tc>
          <w:tcPr>
            <w:tcW w:w="1851" w:type="dxa"/>
          </w:tcPr>
          <w:p w14:paraId="319CBDE2" w14:textId="77777777" w:rsidR="00EA16E8" w:rsidRPr="005A5509" w:rsidRDefault="00EA16E8" w:rsidP="002D0C32">
            <w:pPr>
              <w:pStyle w:val="TAH"/>
            </w:pPr>
            <w:r w:rsidRPr="005A5509">
              <w:t>Event</w:t>
            </w:r>
          </w:p>
          <w:p w14:paraId="652D59F9" w14:textId="77777777" w:rsidR="00EA16E8" w:rsidRPr="005A5509" w:rsidRDefault="00EA16E8" w:rsidP="002D0C32">
            <w:pPr>
              <w:pStyle w:val="TAH"/>
            </w:pPr>
            <w:r w:rsidRPr="005A5509">
              <w:t>Parameters</w:t>
            </w:r>
          </w:p>
        </w:tc>
        <w:tc>
          <w:tcPr>
            <w:tcW w:w="1961" w:type="dxa"/>
          </w:tcPr>
          <w:p w14:paraId="17E186C1" w14:textId="77777777" w:rsidR="00EA16E8" w:rsidRPr="005A5509" w:rsidRDefault="00EA16E8" w:rsidP="002D0C32">
            <w:pPr>
              <w:pStyle w:val="TAH"/>
            </w:pPr>
            <w:r w:rsidRPr="005A5509">
              <w:t>Mandatory/</w:t>
            </w:r>
          </w:p>
          <w:p w14:paraId="41FB5B73" w14:textId="77777777" w:rsidR="00EA16E8" w:rsidRPr="005A5509" w:rsidRDefault="00EA16E8" w:rsidP="002D0C32">
            <w:pPr>
              <w:pStyle w:val="TAH"/>
            </w:pPr>
            <w:r w:rsidRPr="005A5509">
              <w:t>Optional</w:t>
            </w:r>
          </w:p>
        </w:tc>
        <w:tc>
          <w:tcPr>
            <w:tcW w:w="1926" w:type="dxa"/>
            <w:gridSpan w:val="2"/>
          </w:tcPr>
          <w:p w14:paraId="62F0339A" w14:textId="77777777" w:rsidR="00EA16E8" w:rsidRPr="005A5509" w:rsidRDefault="00EA16E8" w:rsidP="002D0C32">
            <w:pPr>
              <w:pStyle w:val="TAH"/>
            </w:pPr>
            <w:r w:rsidRPr="005A5509">
              <w:t>Supported</w:t>
            </w:r>
          </w:p>
          <w:p w14:paraId="33F87935" w14:textId="77777777" w:rsidR="00EA16E8" w:rsidRPr="005A5509" w:rsidRDefault="00EA16E8" w:rsidP="002D0C32">
            <w:pPr>
              <w:pStyle w:val="TAH"/>
            </w:pPr>
            <w:r w:rsidRPr="005A5509">
              <w:t>Values:</w:t>
            </w:r>
          </w:p>
        </w:tc>
        <w:tc>
          <w:tcPr>
            <w:tcW w:w="2407" w:type="dxa"/>
          </w:tcPr>
          <w:p w14:paraId="5E4EAD0F" w14:textId="77777777" w:rsidR="00EA16E8" w:rsidRPr="005A5509" w:rsidRDefault="00EA16E8" w:rsidP="002D0C32">
            <w:pPr>
              <w:pStyle w:val="TAH"/>
            </w:pPr>
            <w:r w:rsidRPr="005A5509">
              <w:t>Provisioned Value:</w:t>
            </w:r>
          </w:p>
        </w:tc>
      </w:tr>
      <w:tr w:rsidR="00EA16E8" w:rsidRPr="005A5509" w14:paraId="4E1FC4E8" w14:textId="77777777" w:rsidTr="002D0C32">
        <w:trPr>
          <w:cantSplit/>
        </w:trPr>
        <w:tc>
          <w:tcPr>
            <w:tcW w:w="1744" w:type="dxa"/>
            <w:vMerge/>
          </w:tcPr>
          <w:p w14:paraId="6586077D" w14:textId="77777777" w:rsidR="00EA16E8" w:rsidRPr="005A5509" w:rsidRDefault="00EA16E8" w:rsidP="002D0C32">
            <w:pPr>
              <w:pStyle w:val="enumlev2"/>
              <w:ind w:left="0" w:firstLine="34"/>
              <w:rPr>
                <w:b/>
                <w:bCs/>
              </w:rPr>
            </w:pPr>
          </w:p>
        </w:tc>
        <w:tc>
          <w:tcPr>
            <w:tcW w:w="1851" w:type="dxa"/>
          </w:tcPr>
          <w:p w14:paraId="61DA2891" w14:textId="77777777" w:rsidR="00EA16E8" w:rsidRPr="005A5509" w:rsidRDefault="00EA16E8" w:rsidP="002D0C32">
            <w:pPr>
              <w:pStyle w:val="TAC"/>
              <w:rPr>
                <w:b/>
                <w:bCs/>
              </w:rPr>
            </w:pPr>
            <w:r w:rsidRPr="005A5509">
              <w:rPr>
                <w:rFonts w:hint="eastAsia"/>
              </w:rPr>
              <w:t>-</w:t>
            </w:r>
          </w:p>
        </w:tc>
        <w:tc>
          <w:tcPr>
            <w:tcW w:w="1961" w:type="dxa"/>
          </w:tcPr>
          <w:p w14:paraId="09531A92" w14:textId="77777777" w:rsidR="00EA16E8" w:rsidRPr="005A5509" w:rsidRDefault="00EA16E8" w:rsidP="002D0C32">
            <w:pPr>
              <w:pStyle w:val="TAC"/>
              <w:rPr>
                <w:b/>
                <w:bCs/>
              </w:rPr>
            </w:pPr>
            <w:r w:rsidRPr="005A5509">
              <w:rPr>
                <w:rFonts w:hint="eastAsia"/>
              </w:rPr>
              <w:t>-</w:t>
            </w:r>
          </w:p>
        </w:tc>
        <w:tc>
          <w:tcPr>
            <w:tcW w:w="1926" w:type="dxa"/>
            <w:gridSpan w:val="2"/>
          </w:tcPr>
          <w:p w14:paraId="542F08FD" w14:textId="77777777" w:rsidR="00EA16E8" w:rsidRPr="005A5509" w:rsidRDefault="00EA16E8" w:rsidP="002D0C32">
            <w:pPr>
              <w:pStyle w:val="TAC"/>
            </w:pPr>
            <w:r w:rsidRPr="005A5509">
              <w:rPr>
                <w:rFonts w:hint="eastAsia"/>
              </w:rPr>
              <w:t>-</w:t>
            </w:r>
          </w:p>
        </w:tc>
        <w:tc>
          <w:tcPr>
            <w:tcW w:w="2407" w:type="dxa"/>
          </w:tcPr>
          <w:p w14:paraId="2B78A35C" w14:textId="77777777" w:rsidR="00EA16E8" w:rsidRPr="005A5509" w:rsidRDefault="00EA16E8" w:rsidP="002D0C32">
            <w:pPr>
              <w:pStyle w:val="TAC"/>
              <w:rPr>
                <w:b/>
                <w:bCs/>
              </w:rPr>
            </w:pPr>
            <w:r w:rsidRPr="005A5509">
              <w:rPr>
                <w:rFonts w:hint="eastAsia"/>
              </w:rPr>
              <w:t>-</w:t>
            </w:r>
          </w:p>
        </w:tc>
      </w:tr>
      <w:tr w:rsidR="00EA16E8" w:rsidRPr="005A5509" w14:paraId="4FB4EBC5" w14:textId="77777777" w:rsidTr="002D0C32">
        <w:trPr>
          <w:cantSplit/>
        </w:trPr>
        <w:tc>
          <w:tcPr>
            <w:tcW w:w="1744" w:type="dxa"/>
            <w:vMerge/>
          </w:tcPr>
          <w:p w14:paraId="33D1D2DF" w14:textId="77777777" w:rsidR="00EA16E8" w:rsidRPr="005A5509" w:rsidRDefault="00EA16E8" w:rsidP="002D0C32">
            <w:pPr>
              <w:pStyle w:val="enumlev2"/>
              <w:ind w:left="0" w:firstLine="34"/>
              <w:rPr>
                <w:b/>
                <w:bCs/>
              </w:rPr>
            </w:pPr>
          </w:p>
        </w:tc>
        <w:tc>
          <w:tcPr>
            <w:tcW w:w="1851" w:type="dxa"/>
          </w:tcPr>
          <w:p w14:paraId="13937FA5" w14:textId="77777777" w:rsidR="00EA16E8" w:rsidRPr="005A5509" w:rsidRDefault="00EA16E8" w:rsidP="002D0C32">
            <w:pPr>
              <w:pStyle w:val="TAH"/>
            </w:pPr>
            <w:r w:rsidRPr="005A5509">
              <w:t>ObservedEvent</w:t>
            </w:r>
          </w:p>
          <w:p w14:paraId="1C948D1F" w14:textId="77777777" w:rsidR="00EA16E8" w:rsidRPr="005A5509" w:rsidRDefault="00EA16E8" w:rsidP="002D0C32">
            <w:pPr>
              <w:pStyle w:val="TAH"/>
            </w:pPr>
            <w:r w:rsidRPr="005A5509">
              <w:t>Parameters</w:t>
            </w:r>
          </w:p>
        </w:tc>
        <w:tc>
          <w:tcPr>
            <w:tcW w:w="1961" w:type="dxa"/>
          </w:tcPr>
          <w:p w14:paraId="09F6B03D" w14:textId="77777777" w:rsidR="00EA16E8" w:rsidRPr="005A5509" w:rsidRDefault="00EA16E8" w:rsidP="002D0C32">
            <w:pPr>
              <w:pStyle w:val="TAH"/>
            </w:pPr>
            <w:r w:rsidRPr="005A5509">
              <w:t>Mandatory/</w:t>
            </w:r>
          </w:p>
          <w:p w14:paraId="57D3BCB2" w14:textId="77777777" w:rsidR="00EA16E8" w:rsidRPr="005A5509" w:rsidRDefault="00EA16E8" w:rsidP="002D0C32">
            <w:pPr>
              <w:pStyle w:val="TAH"/>
            </w:pPr>
            <w:r w:rsidRPr="005A5509">
              <w:t>Optional</w:t>
            </w:r>
          </w:p>
        </w:tc>
        <w:tc>
          <w:tcPr>
            <w:tcW w:w="1926" w:type="dxa"/>
            <w:gridSpan w:val="2"/>
          </w:tcPr>
          <w:p w14:paraId="70FADCC4" w14:textId="77777777" w:rsidR="00EA16E8" w:rsidRPr="005A5509" w:rsidRDefault="00EA16E8" w:rsidP="002D0C32">
            <w:pPr>
              <w:pStyle w:val="TAH"/>
            </w:pPr>
            <w:r w:rsidRPr="005A5509">
              <w:t>Supported</w:t>
            </w:r>
          </w:p>
          <w:p w14:paraId="62F43ED1" w14:textId="77777777" w:rsidR="00EA16E8" w:rsidRPr="005A5509" w:rsidRDefault="00EA16E8" w:rsidP="002D0C32">
            <w:pPr>
              <w:pStyle w:val="TAH"/>
            </w:pPr>
            <w:r w:rsidRPr="005A5509">
              <w:t>Values:</w:t>
            </w:r>
          </w:p>
        </w:tc>
        <w:tc>
          <w:tcPr>
            <w:tcW w:w="2407" w:type="dxa"/>
          </w:tcPr>
          <w:p w14:paraId="4F1ABC41" w14:textId="77777777" w:rsidR="00EA16E8" w:rsidRPr="005A5509" w:rsidRDefault="00EA16E8" w:rsidP="002D0C32">
            <w:pPr>
              <w:pStyle w:val="TAH"/>
            </w:pPr>
            <w:r w:rsidRPr="005A5509">
              <w:t>Provisioned Value:</w:t>
            </w:r>
          </w:p>
        </w:tc>
      </w:tr>
      <w:tr w:rsidR="00EA16E8" w:rsidRPr="005A5509" w14:paraId="668ECFB7" w14:textId="77777777" w:rsidTr="002D0C32">
        <w:trPr>
          <w:cantSplit/>
        </w:trPr>
        <w:tc>
          <w:tcPr>
            <w:tcW w:w="1744" w:type="dxa"/>
            <w:vMerge/>
          </w:tcPr>
          <w:p w14:paraId="6AC5BC74" w14:textId="77777777" w:rsidR="00EA16E8" w:rsidRPr="005A5509" w:rsidRDefault="00EA16E8" w:rsidP="002D0C32">
            <w:pPr>
              <w:pStyle w:val="enumlev2"/>
              <w:ind w:left="0" w:firstLine="34"/>
              <w:rPr>
                <w:b/>
                <w:bCs/>
              </w:rPr>
            </w:pPr>
          </w:p>
        </w:tc>
        <w:tc>
          <w:tcPr>
            <w:tcW w:w="1851" w:type="dxa"/>
          </w:tcPr>
          <w:p w14:paraId="3EDBB0D1" w14:textId="77777777" w:rsidR="00EA16E8" w:rsidRPr="005A5509" w:rsidRDefault="00EA16E8" w:rsidP="002D0C32">
            <w:pPr>
              <w:pStyle w:val="TAC"/>
            </w:pPr>
            <w:r w:rsidRPr="005A5509">
              <w:rPr>
                <w:rFonts w:hint="eastAsia"/>
              </w:rPr>
              <w:t>-</w:t>
            </w:r>
          </w:p>
        </w:tc>
        <w:tc>
          <w:tcPr>
            <w:tcW w:w="1961" w:type="dxa"/>
          </w:tcPr>
          <w:p w14:paraId="0D1B1360" w14:textId="77777777" w:rsidR="00EA16E8" w:rsidRPr="005A5509" w:rsidRDefault="00EA16E8" w:rsidP="002D0C32">
            <w:pPr>
              <w:pStyle w:val="TAC"/>
            </w:pPr>
            <w:r w:rsidRPr="005A5509">
              <w:rPr>
                <w:rFonts w:hint="eastAsia"/>
              </w:rPr>
              <w:t>-</w:t>
            </w:r>
          </w:p>
        </w:tc>
        <w:tc>
          <w:tcPr>
            <w:tcW w:w="1926" w:type="dxa"/>
            <w:gridSpan w:val="2"/>
          </w:tcPr>
          <w:p w14:paraId="62C30E5C" w14:textId="77777777" w:rsidR="00EA16E8" w:rsidRPr="005A5509" w:rsidRDefault="00EA16E8" w:rsidP="002D0C32">
            <w:pPr>
              <w:pStyle w:val="TAC"/>
            </w:pPr>
            <w:r w:rsidRPr="005A5509">
              <w:rPr>
                <w:rFonts w:hint="eastAsia"/>
              </w:rPr>
              <w:t>-</w:t>
            </w:r>
          </w:p>
        </w:tc>
        <w:tc>
          <w:tcPr>
            <w:tcW w:w="2407" w:type="dxa"/>
          </w:tcPr>
          <w:p w14:paraId="700ABA02" w14:textId="77777777" w:rsidR="00EA16E8" w:rsidRPr="005A5509" w:rsidRDefault="00EA16E8" w:rsidP="002D0C32">
            <w:pPr>
              <w:pStyle w:val="TAC"/>
            </w:pPr>
            <w:r w:rsidRPr="005A5509">
              <w:rPr>
                <w:rFonts w:hint="eastAsia"/>
              </w:rPr>
              <w:t>-</w:t>
            </w:r>
          </w:p>
        </w:tc>
      </w:tr>
      <w:tr w:rsidR="00EA16E8" w:rsidRPr="005A5509" w14:paraId="2519CE23" w14:textId="77777777" w:rsidTr="002D0C32">
        <w:trPr>
          <w:cantSplit/>
        </w:trPr>
        <w:tc>
          <w:tcPr>
            <w:tcW w:w="1744" w:type="dxa"/>
          </w:tcPr>
          <w:p w14:paraId="0FC39C64" w14:textId="77777777" w:rsidR="00EA16E8" w:rsidRPr="005A5509" w:rsidRDefault="00EA16E8" w:rsidP="002D0C32">
            <w:pPr>
              <w:pStyle w:val="TAH"/>
            </w:pPr>
            <w:r w:rsidRPr="005A5509">
              <w:t>Statistics</w:t>
            </w:r>
          </w:p>
        </w:tc>
        <w:tc>
          <w:tcPr>
            <w:tcW w:w="1851" w:type="dxa"/>
          </w:tcPr>
          <w:p w14:paraId="5E5353EF" w14:textId="77777777" w:rsidR="00EA16E8" w:rsidRPr="005A5509" w:rsidRDefault="00EA16E8" w:rsidP="002D0C32">
            <w:pPr>
              <w:pStyle w:val="TAH"/>
            </w:pPr>
            <w:r w:rsidRPr="005A5509">
              <w:t>Mandatory/</w:t>
            </w:r>
          </w:p>
          <w:p w14:paraId="3DC7ED16" w14:textId="77777777" w:rsidR="00EA16E8" w:rsidRPr="005A5509" w:rsidRDefault="00EA16E8" w:rsidP="002D0C32">
            <w:pPr>
              <w:pStyle w:val="TAH"/>
            </w:pPr>
            <w:r w:rsidRPr="005A5509">
              <w:t>Optional</w:t>
            </w:r>
          </w:p>
        </w:tc>
        <w:tc>
          <w:tcPr>
            <w:tcW w:w="2861" w:type="dxa"/>
            <w:gridSpan w:val="2"/>
          </w:tcPr>
          <w:p w14:paraId="39DF4919" w14:textId="77777777" w:rsidR="00EA16E8" w:rsidRPr="005A5509" w:rsidRDefault="00EA16E8" w:rsidP="002D0C32">
            <w:pPr>
              <w:pStyle w:val="TAH"/>
            </w:pPr>
            <w:r w:rsidRPr="005A5509">
              <w:t>Used in command:</w:t>
            </w:r>
          </w:p>
        </w:tc>
        <w:tc>
          <w:tcPr>
            <w:tcW w:w="3433" w:type="dxa"/>
            <w:gridSpan w:val="2"/>
          </w:tcPr>
          <w:p w14:paraId="46041155" w14:textId="77777777" w:rsidR="00EA16E8" w:rsidRPr="005A5509" w:rsidRDefault="00EA16E8" w:rsidP="002D0C32">
            <w:pPr>
              <w:pStyle w:val="TAH"/>
            </w:pPr>
            <w:r w:rsidRPr="005A5509">
              <w:t>Supported Values:</w:t>
            </w:r>
          </w:p>
        </w:tc>
      </w:tr>
      <w:tr w:rsidR="00EA16E8" w:rsidRPr="005A5509" w14:paraId="308A7A4A" w14:textId="77777777" w:rsidTr="002D0C32">
        <w:trPr>
          <w:cantSplit/>
        </w:trPr>
        <w:tc>
          <w:tcPr>
            <w:tcW w:w="1744" w:type="dxa"/>
          </w:tcPr>
          <w:p w14:paraId="6A05C989" w14:textId="77777777" w:rsidR="00EA16E8" w:rsidRPr="005A5509" w:rsidRDefault="00EA16E8" w:rsidP="002D0C32">
            <w:pPr>
              <w:pStyle w:val="TAC"/>
            </w:pPr>
            <w:r w:rsidRPr="005A5509">
              <w:rPr>
                <w:rFonts w:hint="eastAsia"/>
              </w:rPr>
              <w:t>None</w:t>
            </w:r>
          </w:p>
        </w:tc>
        <w:tc>
          <w:tcPr>
            <w:tcW w:w="1851" w:type="dxa"/>
          </w:tcPr>
          <w:p w14:paraId="7B118F24" w14:textId="77777777" w:rsidR="00EA16E8" w:rsidRPr="005A5509" w:rsidRDefault="00EA16E8" w:rsidP="002D0C32">
            <w:pPr>
              <w:pStyle w:val="TAC"/>
            </w:pPr>
            <w:r w:rsidRPr="005A5509">
              <w:rPr>
                <w:rFonts w:hint="eastAsia"/>
              </w:rPr>
              <w:t>-</w:t>
            </w:r>
          </w:p>
        </w:tc>
        <w:tc>
          <w:tcPr>
            <w:tcW w:w="2861" w:type="dxa"/>
            <w:gridSpan w:val="2"/>
          </w:tcPr>
          <w:p w14:paraId="6BAD5A60" w14:textId="77777777" w:rsidR="00EA16E8" w:rsidRPr="005A5509" w:rsidRDefault="00EA16E8" w:rsidP="002D0C32">
            <w:pPr>
              <w:pStyle w:val="TAC"/>
            </w:pPr>
            <w:r w:rsidRPr="005A5509">
              <w:rPr>
                <w:rFonts w:hint="eastAsia"/>
              </w:rPr>
              <w:t>-</w:t>
            </w:r>
          </w:p>
        </w:tc>
        <w:tc>
          <w:tcPr>
            <w:tcW w:w="3433" w:type="dxa"/>
            <w:gridSpan w:val="2"/>
          </w:tcPr>
          <w:p w14:paraId="74711047" w14:textId="77777777" w:rsidR="00EA16E8" w:rsidRPr="005A5509" w:rsidRDefault="00EA16E8" w:rsidP="002D0C32">
            <w:pPr>
              <w:pStyle w:val="TAC"/>
            </w:pPr>
            <w:r w:rsidRPr="005A5509">
              <w:rPr>
                <w:rFonts w:hint="eastAsia"/>
              </w:rPr>
              <w:t>-</w:t>
            </w:r>
          </w:p>
        </w:tc>
      </w:tr>
      <w:tr w:rsidR="00EA16E8" w:rsidRPr="005A5509" w14:paraId="05FE7282" w14:textId="77777777" w:rsidTr="002D0C32">
        <w:trPr>
          <w:cantSplit/>
        </w:trPr>
        <w:tc>
          <w:tcPr>
            <w:tcW w:w="1744" w:type="dxa"/>
          </w:tcPr>
          <w:p w14:paraId="4B824485" w14:textId="77777777" w:rsidR="00EA16E8" w:rsidRPr="005A5509" w:rsidRDefault="00EA16E8" w:rsidP="002D0C32">
            <w:pPr>
              <w:pStyle w:val="TAH"/>
            </w:pPr>
            <w:r w:rsidRPr="005A5509">
              <w:t>Error Codes</w:t>
            </w:r>
          </w:p>
        </w:tc>
        <w:tc>
          <w:tcPr>
            <w:tcW w:w="8145" w:type="dxa"/>
            <w:gridSpan w:val="5"/>
          </w:tcPr>
          <w:p w14:paraId="5F8B81C6" w14:textId="77777777" w:rsidR="00EA16E8" w:rsidRPr="005A5509" w:rsidRDefault="00EA16E8" w:rsidP="002D0C32">
            <w:pPr>
              <w:pStyle w:val="TAH"/>
            </w:pPr>
            <w:r w:rsidRPr="005A5509">
              <w:t>Mandatory/ Optional</w:t>
            </w:r>
          </w:p>
        </w:tc>
      </w:tr>
      <w:tr w:rsidR="00EA16E8" w:rsidRPr="005A5509" w14:paraId="0A47DC08" w14:textId="77777777" w:rsidTr="002D0C32">
        <w:trPr>
          <w:cantSplit/>
        </w:trPr>
        <w:tc>
          <w:tcPr>
            <w:tcW w:w="1744" w:type="dxa"/>
          </w:tcPr>
          <w:p w14:paraId="0D7B9615" w14:textId="77777777" w:rsidR="00EA16E8" w:rsidRPr="005A5509" w:rsidRDefault="00EA16E8" w:rsidP="002D0C32">
            <w:pPr>
              <w:pStyle w:val="TAC"/>
            </w:pPr>
            <w:r w:rsidRPr="005A5509">
              <w:rPr>
                <w:rFonts w:hint="eastAsia"/>
              </w:rPr>
              <w:t>None</w:t>
            </w:r>
          </w:p>
        </w:tc>
        <w:tc>
          <w:tcPr>
            <w:tcW w:w="8145" w:type="dxa"/>
            <w:gridSpan w:val="5"/>
          </w:tcPr>
          <w:p w14:paraId="59396796" w14:textId="77777777" w:rsidR="00EA16E8" w:rsidRPr="005A5509" w:rsidRDefault="00EA16E8" w:rsidP="002D0C32">
            <w:pPr>
              <w:pStyle w:val="TAC"/>
            </w:pPr>
            <w:r w:rsidRPr="005A5509">
              <w:rPr>
                <w:rFonts w:hint="eastAsia"/>
              </w:rPr>
              <w:t>-</w:t>
            </w:r>
          </w:p>
        </w:tc>
      </w:tr>
    </w:tbl>
    <w:p w14:paraId="01D0E006" w14:textId="77777777" w:rsidR="00EA16E8" w:rsidRPr="005A5509" w:rsidRDefault="00EA16E8" w:rsidP="00EA16E8">
      <w:pPr>
        <w:rPr>
          <w:rFonts w:ascii="Arial" w:hAnsi="Arial" w:cs="Arial"/>
          <w:b/>
          <w:bCs/>
        </w:rPr>
      </w:pPr>
    </w:p>
    <w:p w14:paraId="452EF3BC" w14:textId="77777777" w:rsidR="00EA16E8" w:rsidRPr="005A5509" w:rsidRDefault="00EA16E8" w:rsidP="00EA16E8">
      <w:pPr>
        <w:pStyle w:val="Heading4"/>
      </w:pPr>
      <w:bookmarkStart w:id="164" w:name="_Toc11325820"/>
      <w:bookmarkStart w:id="165" w:name="_Toc67485855"/>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.24</w:t>
      </w:r>
      <w:r w:rsidRPr="005A5509">
        <w:tab/>
        <w:t>Advanced audio server base package for TTS enhancement</w:t>
      </w:r>
      <w:bookmarkEnd w:id="164"/>
      <w:bookmarkEnd w:id="165"/>
      <w:r w:rsidRPr="005A5509">
        <w:rPr>
          <w:rFonts w:hint="eastAsia"/>
        </w:rPr>
        <w:t xml:space="preserve"> </w:t>
      </w:r>
    </w:p>
    <w:p w14:paraId="35495DEC" w14:textId="77777777" w:rsidR="00EA16E8" w:rsidRPr="005A5509" w:rsidRDefault="00EA16E8" w:rsidP="00EA16E8">
      <w:pPr>
        <w:pStyle w:val="TH"/>
        <w:rPr>
          <w:lang w:val="fr-FR"/>
        </w:rPr>
      </w:pPr>
      <w:r w:rsidRPr="005A5509">
        <w:rPr>
          <w:lang w:val="fr-FR"/>
        </w:rPr>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rPr>
            <w:lang w:val="fr-FR"/>
          </w:rPr>
          <w:t>5.14.3</w:t>
        </w:r>
      </w:smartTag>
      <w:r w:rsidRPr="005A5509">
        <w:rPr>
          <w:lang w:val="fr-FR"/>
        </w:rPr>
        <w:t>.24.</w:t>
      </w:r>
      <w:r w:rsidRPr="005A5509">
        <w:rPr>
          <w:rFonts w:hint="eastAsia"/>
          <w:lang w:val="fr-FR"/>
        </w:rPr>
        <w:t>1</w:t>
      </w:r>
      <w:r w:rsidRPr="005A5509">
        <w:rPr>
          <w:lang w:val="fr-FR"/>
        </w:rPr>
        <w:t>: Package Usage Information</w:t>
      </w:r>
      <w:r w:rsidRPr="005A5509">
        <w:rPr>
          <w:rFonts w:hint="eastAsia"/>
          <w:lang w:val="fr-FR"/>
        </w:rPr>
        <w:t xml:space="preserve"> for </w:t>
      </w:r>
      <w:r w:rsidRPr="005A5509">
        <w:rPr>
          <w:lang w:val="fr-FR"/>
        </w:rPr>
        <w:t>TTS enhancement</w:t>
      </w:r>
      <w:r w:rsidRPr="005A5509">
        <w:rPr>
          <w:rFonts w:hint="eastAsia"/>
          <w:lang w:val="fr-FR"/>
        </w:rPr>
        <w:t xml:space="preserve">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81"/>
        <w:gridCol w:w="1847"/>
        <w:gridCol w:w="1952"/>
        <w:gridCol w:w="895"/>
        <w:gridCol w:w="1021"/>
        <w:gridCol w:w="2393"/>
      </w:tblGrid>
      <w:tr w:rsidR="00EA16E8" w:rsidRPr="005A5509" w14:paraId="2867E041" w14:textId="77777777" w:rsidTr="002D0C32">
        <w:trPr>
          <w:cantSplit/>
        </w:trPr>
        <w:tc>
          <w:tcPr>
            <w:tcW w:w="1781" w:type="dxa"/>
          </w:tcPr>
          <w:p w14:paraId="5AA5036B" w14:textId="77777777" w:rsidR="00EA16E8" w:rsidRPr="005A5509" w:rsidRDefault="00EA16E8" w:rsidP="002D0C32">
            <w:pPr>
              <w:pStyle w:val="TAH"/>
            </w:pPr>
            <w:r w:rsidRPr="005A5509">
              <w:t xml:space="preserve">Properties </w:t>
            </w:r>
          </w:p>
        </w:tc>
        <w:tc>
          <w:tcPr>
            <w:tcW w:w="1847" w:type="dxa"/>
          </w:tcPr>
          <w:p w14:paraId="0781142A" w14:textId="77777777" w:rsidR="00EA16E8" w:rsidRPr="005A5509" w:rsidRDefault="00EA16E8" w:rsidP="002D0C32">
            <w:pPr>
              <w:pStyle w:val="TAH"/>
            </w:pPr>
            <w:r w:rsidRPr="005A5509">
              <w:t>Mandatory/</w:t>
            </w:r>
          </w:p>
          <w:p w14:paraId="7DEF3F22" w14:textId="77777777" w:rsidR="00EA16E8" w:rsidRPr="005A5509" w:rsidRDefault="00EA16E8" w:rsidP="002D0C32">
            <w:pPr>
              <w:pStyle w:val="TAH"/>
            </w:pPr>
            <w:r w:rsidRPr="005A5509">
              <w:t>Optional</w:t>
            </w:r>
          </w:p>
        </w:tc>
        <w:tc>
          <w:tcPr>
            <w:tcW w:w="1952" w:type="dxa"/>
          </w:tcPr>
          <w:p w14:paraId="5E55FE2D" w14:textId="77777777" w:rsidR="00EA16E8" w:rsidRPr="005A5509" w:rsidRDefault="00EA16E8" w:rsidP="002D0C32">
            <w:pPr>
              <w:pStyle w:val="TAH"/>
            </w:pPr>
            <w:r w:rsidRPr="005A5509">
              <w:t>Used in command:</w:t>
            </w:r>
          </w:p>
        </w:tc>
        <w:tc>
          <w:tcPr>
            <w:tcW w:w="1916" w:type="dxa"/>
            <w:gridSpan w:val="2"/>
          </w:tcPr>
          <w:p w14:paraId="2404E3E2" w14:textId="77777777" w:rsidR="00EA16E8" w:rsidRPr="005A5509" w:rsidRDefault="00EA16E8" w:rsidP="002D0C32">
            <w:pPr>
              <w:pStyle w:val="TAH"/>
            </w:pPr>
            <w:r w:rsidRPr="005A5509">
              <w:t>Supported Values:</w:t>
            </w:r>
          </w:p>
        </w:tc>
        <w:tc>
          <w:tcPr>
            <w:tcW w:w="2393" w:type="dxa"/>
          </w:tcPr>
          <w:p w14:paraId="6AA71F47" w14:textId="77777777" w:rsidR="00EA16E8" w:rsidRPr="005A5509" w:rsidRDefault="00EA16E8" w:rsidP="002D0C32">
            <w:pPr>
              <w:pStyle w:val="TAH"/>
            </w:pPr>
            <w:r w:rsidRPr="005A5509">
              <w:t>Provisioned Value:</w:t>
            </w:r>
          </w:p>
        </w:tc>
      </w:tr>
      <w:tr w:rsidR="00EA16E8" w:rsidRPr="005A5509" w14:paraId="7ADA191D" w14:textId="77777777" w:rsidTr="002D0C32">
        <w:trPr>
          <w:cantSplit/>
        </w:trPr>
        <w:tc>
          <w:tcPr>
            <w:tcW w:w="1781" w:type="dxa"/>
          </w:tcPr>
          <w:p w14:paraId="3412E1F3" w14:textId="77777777" w:rsidR="00EA16E8" w:rsidRPr="005A5509" w:rsidRDefault="00EA16E8" w:rsidP="002D0C32">
            <w:pPr>
              <w:pStyle w:val="TAC"/>
            </w:pPr>
            <w:r w:rsidRPr="005A5509">
              <w:rPr>
                <w:rFonts w:hint="eastAsia"/>
              </w:rPr>
              <w:t>None</w:t>
            </w:r>
          </w:p>
        </w:tc>
        <w:tc>
          <w:tcPr>
            <w:tcW w:w="1847" w:type="dxa"/>
          </w:tcPr>
          <w:p w14:paraId="5372F3EE" w14:textId="77777777" w:rsidR="00EA16E8" w:rsidRPr="005A5509" w:rsidRDefault="00EA16E8" w:rsidP="002D0C32">
            <w:pPr>
              <w:pStyle w:val="TAC"/>
            </w:pPr>
            <w:r w:rsidRPr="005A5509">
              <w:t>-</w:t>
            </w:r>
          </w:p>
        </w:tc>
        <w:tc>
          <w:tcPr>
            <w:tcW w:w="1952" w:type="dxa"/>
          </w:tcPr>
          <w:p w14:paraId="7C04C454" w14:textId="77777777" w:rsidR="00EA16E8" w:rsidRPr="005A5509" w:rsidRDefault="00EA16E8" w:rsidP="002D0C32">
            <w:pPr>
              <w:pStyle w:val="TAC"/>
            </w:pPr>
            <w:r w:rsidRPr="005A5509">
              <w:t>-</w:t>
            </w:r>
          </w:p>
        </w:tc>
        <w:tc>
          <w:tcPr>
            <w:tcW w:w="1916" w:type="dxa"/>
            <w:gridSpan w:val="2"/>
          </w:tcPr>
          <w:p w14:paraId="5DECC6AC" w14:textId="77777777" w:rsidR="00EA16E8" w:rsidRPr="005A5509" w:rsidRDefault="00EA16E8" w:rsidP="002D0C32">
            <w:pPr>
              <w:pStyle w:val="TAC"/>
            </w:pPr>
            <w:r w:rsidRPr="005A5509">
              <w:t>-</w:t>
            </w:r>
          </w:p>
        </w:tc>
        <w:tc>
          <w:tcPr>
            <w:tcW w:w="2393" w:type="dxa"/>
          </w:tcPr>
          <w:p w14:paraId="5F8E8D93" w14:textId="77777777" w:rsidR="00EA16E8" w:rsidRPr="005A5509" w:rsidRDefault="00EA16E8" w:rsidP="002D0C32">
            <w:pPr>
              <w:pStyle w:val="TAC"/>
            </w:pPr>
            <w:r w:rsidRPr="005A5509">
              <w:t>-</w:t>
            </w:r>
          </w:p>
        </w:tc>
      </w:tr>
      <w:tr w:rsidR="00EA16E8" w:rsidRPr="005A5509" w14:paraId="3B146D4C" w14:textId="77777777" w:rsidTr="002D0C32">
        <w:trPr>
          <w:cantSplit/>
        </w:trPr>
        <w:tc>
          <w:tcPr>
            <w:tcW w:w="1781" w:type="dxa"/>
          </w:tcPr>
          <w:p w14:paraId="1C027023" w14:textId="77777777" w:rsidR="00EA16E8" w:rsidRPr="005A5509" w:rsidRDefault="00EA16E8" w:rsidP="002D0C32">
            <w:pPr>
              <w:pStyle w:val="TAH"/>
            </w:pPr>
            <w:r w:rsidRPr="005A5509">
              <w:t xml:space="preserve">Signals </w:t>
            </w:r>
          </w:p>
        </w:tc>
        <w:tc>
          <w:tcPr>
            <w:tcW w:w="1847" w:type="dxa"/>
          </w:tcPr>
          <w:p w14:paraId="2494B945" w14:textId="77777777" w:rsidR="00EA16E8" w:rsidRPr="005A5509" w:rsidRDefault="00EA16E8" w:rsidP="002D0C32">
            <w:pPr>
              <w:pStyle w:val="TAH"/>
            </w:pPr>
            <w:r w:rsidRPr="005A5509">
              <w:t>Mandatory/</w:t>
            </w:r>
          </w:p>
          <w:p w14:paraId="78945BA3" w14:textId="77777777" w:rsidR="00EA16E8" w:rsidRPr="005A5509" w:rsidRDefault="00EA16E8" w:rsidP="002D0C32">
            <w:pPr>
              <w:pStyle w:val="TAH"/>
            </w:pPr>
            <w:r w:rsidRPr="005A5509">
              <w:t>Optional</w:t>
            </w:r>
          </w:p>
        </w:tc>
        <w:tc>
          <w:tcPr>
            <w:tcW w:w="3868" w:type="dxa"/>
            <w:gridSpan w:val="3"/>
          </w:tcPr>
          <w:p w14:paraId="6E8C78AB" w14:textId="77777777" w:rsidR="00EA16E8" w:rsidRPr="005A5509" w:rsidRDefault="00EA16E8" w:rsidP="002D0C32">
            <w:pPr>
              <w:pStyle w:val="TAH"/>
            </w:pPr>
            <w:r w:rsidRPr="005A5509">
              <w:t>Used in command:</w:t>
            </w:r>
          </w:p>
        </w:tc>
        <w:tc>
          <w:tcPr>
            <w:tcW w:w="2393" w:type="dxa"/>
          </w:tcPr>
          <w:p w14:paraId="1DFE2D16" w14:textId="77777777" w:rsidR="00EA16E8" w:rsidRPr="005A5509" w:rsidRDefault="00EA16E8" w:rsidP="002D0C32">
            <w:pPr>
              <w:pStyle w:val="TAH"/>
            </w:pPr>
            <w:r w:rsidRPr="005A5509">
              <w:t>Duration Provisioned Value:</w:t>
            </w:r>
          </w:p>
        </w:tc>
      </w:tr>
      <w:tr w:rsidR="00EA16E8" w:rsidRPr="005A5509" w14:paraId="3791EDE8" w14:textId="77777777" w:rsidTr="002D0C32">
        <w:trPr>
          <w:cantSplit/>
        </w:trPr>
        <w:tc>
          <w:tcPr>
            <w:tcW w:w="1781" w:type="dxa"/>
            <w:vMerge w:val="restart"/>
          </w:tcPr>
          <w:p w14:paraId="19B1E151" w14:textId="77777777" w:rsidR="00EA16E8" w:rsidRPr="005A5509" w:rsidRDefault="00EA16E8" w:rsidP="002D0C32">
            <w:pPr>
              <w:pStyle w:val="TAC"/>
            </w:pPr>
            <w:r w:rsidRPr="005A5509">
              <w:t>Play</w:t>
            </w:r>
            <w:r w:rsidRPr="005A5509">
              <w:rPr>
                <w:rFonts w:hint="eastAsia"/>
              </w:rPr>
              <w:t xml:space="preserve"> Segment Identifier</w:t>
            </w:r>
          </w:p>
          <w:p w14:paraId="581D98B2" w14:textId="77777777" w:rsidR="00EA16E8" w:rsidRPr="005A5509" w:rsidRDefault="00EA16E8" w:rsidP="002D0C32">
            <w:pPr>
              <w:pStyle w:val="TAC"/>
              <w:rPr>
                <w:b/>
                <w:bCs/>
              </w:rPr>
            </w:pPr>
            <w:r w:rsidRPr="005A5509">
              <w:rPr>
                <w:rFonts w:hint="eastAsia"/>
              </w:rPr>
              <w:t>(</w:t>
            </w:r>
            <w:r w:rsidRPr="005A5509">
              <w:t>aastts</w:t>
            </w:r>
            <w:r w:rsidRPr="005A5509">
              <w:rPr>
                <w:rFonts w:hint="eastAsia"/>
              </w:rPr>
              <w:t>/</w:t>
            </w:r>
            <w:r w:rsidRPr="005A5509">
              <w:t>play</w:t>
            </w:r>
            <w:r w:rsidRPr="005A5509">
              <w:rPr>
                <w:rFonts w:hint="eastAsia"/>
              </w:rPr>
              <w:t>sid,</w:t>
            </w:r>
            <w:r w:rsidRPr="005A5509">
              <w:t xml:space="preserve">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5A5509">
                <w:t>00a</w:t>
              </w:r>
            </w:smartTag>
            <w:r w:rsidRPr="005A5509">
              <w:t>8</w:t>
            </w:r>
            <w:r w:rsidRPr="005A5509">
              <w:rPr>
                <w:rFonts w:hint="eastAsia"/>
              </w:rPr>
              <w:t>/</w:t>
            </w:r>
            <w:r w:rsidRPr="005A5509">
              <w:t>0x0001)</w:t>
            </w:r>
          </w:p>
        </w:tc>
        <w:tc>
          <w:tcPr>
            <w:tcW w:w="1847" w:type="dxa"/>
          </w:tcPr>
          <w:p w14:paraId="0277CE51" w14:textId="77777777" w:rsidR="00EA16E8" w:rsidRPr="005A5509" w:rsidRDefault="00EA16E8" w:rsidP="002D0C32">
            <w:pPr>
              <w:pStyle w:val="TAC"/>
              <w:rPr>
                <w:b/>
                <w:bCs/>
              </w:rPr>
            </w:pPr>
            <w:r w:rsidRPr="005A5509">
              <w:rPr>
                <w:rFonts w:hint="eastAsia"/>
                <w:bCs/>
              </w:rPr>
              <w:t>M</w:t>
            </w:r>
          </w:p>
        </w:tc>
        <w:tc>
          <w:tcPr>
            <w:tcW w:w="3868" w:type="dxa"/>
            <w:gridSpan w:val="3"/>
          </w:tcPr>
          <w:p w14:paraId="4932B13F" w14:textId="77777777" w:rsidR="00EA16E8" w:rsidRPr="005A5509" w:rsidRDefault="00EA16E8" w:rsidP="002D0C32">
            <w:pPr>
              <w:pStyle w:val="TAC"/>
              <w:rPr>
                <w:b/>
                <w:bCs/>
              </w:rPr>
            </w:pPr>
            <w:r w:rsidRPr="005A5509">
              <w:t>ADD, MOD</w:t>
            </w:r>
            <w:r w:rsidRPr="005A5509">
              <w:rPr>
                <w:rFonts w:hint="eastAsia"/>
              </w:rPr>
              <w:t>, MOVE</w:t>
            </w:r>
          </w:p>
        </w:tc>
        <w:tc>
          <w:tcPr>
            <w:tcW w:w="2393" w:type="dxa"/>
          </w:tcPr>
          <w:p w14:paraId="38C6A418" w14:textId="77777777" w:rsidR="00EA16E8" w:rsidRPr="005A5509" w:rsidRDefault="00EA16E8" w:rsidP="002D0C32">
            <w:pPr>
              <w:pStyle w:val="TAC"/>
              <w:jc w:val="left"/>
              <w:rPr>
                <w:b/>
                <w:bCs/>
              </w:rPr>
            </w:pPr>
            <w:r w:rsidRPr="005A5509">
              <w:t>-</w:t>
            </w:r>
          </w:p>
        </w:tc>
      </w:tr>
      <w:tr w:rsidR="00EA16E8" w:rsidRPr="005A5509" w14:paraId="5FBD38F2" w14:textId="77777777" w:rsidTr="002D0C32">
        <w:trPr>
          <w:cantSplit/>
        </w:trPr>
        <w:tc>
          <w:tcPr>
            <w:tcW w:w="1781" w:type="dxa"/>
            <w:vMerge/>
          </w:tcPr>
          <w:p w14:paraId="7460B82B" w14:textId="77777777" w:rsidR="00EA16E8" w:rsidRPr="005A5509" w:rsidRDefault="00EA16E8" w:rsidP="002D0C32">
            <w:pPr>
              <w:pStyle w:val="enumlev2"/>
              <w:ind w:left="0" w:firstLine="34"/>
              <w:rPr>
                <w:b/>
                <w:bCs/>
                <w:lang w:val="en-GB"/>
              </w:rPr>
            </w:pPr>
          </w:p>
        </w:tc>
        <w:tc>
          <w:tcPr>
            <w:tcW w:w="1847" w:type="dxa"/>
          </w:tcPr>
          <w:p w14:paraId="3D863020" w14:textId="77777777" w:rsidR="00EA16E8" w:rsidRPr="005A5509" w:rsidRDefault="00EA16E8" w:rsidP="002D0C32">
            <w:pPr>
              <w:pStyle w:val="TAH"/>
            </w:pPr>
            <w:r w:rsidRPr="005A5509">
              <w:t>Signal Parameters</w:t>
            </w:r>
          </w:p>
        </w:tc>
        <w:tc>
          <w:tcPr>
            <w:tcW w:w="1952" w:type="dxa"/>
          </w:tcPr>
          <w:p w14:paraId="5FF101AE" w14:textId="77777777" w:rsidR="00EA16E8" w:rsidRPr="005A5509" w:rsidRDefault="00EA16E8" w:rsidP="002D0C32">
            <w:pPr>
              <w:pStyle w:val="TAH"/>
            </w:pPr>
            <w:r w:rsidRPr="005A5509">
              <w:t>Mandatory/</w:t>
            </w:r>
          </w:p>
          <w:p w14:paraId="3BDA6A0B" w14:textId="77777777" w:rsidR="00EA16E8" w:rsidRPr="005A5509" w:rsidRDefault="00EA16E8" w:rsidP="002D0C32">
            <w:pPr>
              <w:pStyle w:val="TAH"/>
            </w:pPr>
            <w:r w:rsidRPr="005A5509">
              <w:t>Optional</w:t>
            </w:r>
          </w:p>
        </w:tc>
        <w:tc>
          <w:tcPr>
            <w:tcW w:w="1916" w:type="dxa"/>
            <w:gridSpan w:val="2"/>
          </w:tcPr>
          <w:p w14:paraId="45230F2C" w14:textId="77777777" w:rsidR="00EA16E8" w:rsidRPr="005A5509" w:rsidRDefault="00EA16E8" w:rsidP="002D0C32">
            <w:pPr>
              <w:pStyle w:val="TAH"/>
            </w:pPr>
            <w:r w:rsidRPr="005A5509">
              <w:t>Supported</w:t>
            </w:r>
          </w:p>
          <w:p w14:paraId="6D09E964" w14:textId="77777777" w:rsidR="00EA16E8" w:rsidRPr="005A5509" w:rsidRDefault="00EA16E8" w:rsidP="002D0C32">
            <w:pPr>
              <w:pStyle w:val="TAH"/>
            </w:pPr>
            <w:r w:rsidRPr="005A5509">
              <w:t>Values:</w:t>
            </w:r>
          </w:p>
        </w:tc>
        <w:tc>
          <w:tcPr>
            <w:tcW w:w="2393" w:type="dxa"/>
          </w:tcPr>
          <w:p w14:paraId="304B9C70" w14:textId="77777777" w:rsidR="00EA16E8" w:rsidRPr="005A5509" w:rsidRDefault="00EA16E8" w:rsidP="002D0C32">
            <w:pPr>
              <w:pStyle w:val="TAH"/>
            </w:pPr>
            <w:r w:rsidRPr="005A5509">
              <w:t>Duration Provisioned Value:</w:t>
            </w:r>
          </w:p>
        </w:tc>
      </w:tr>
      <w:tr w:rsidR="00EA16E8" w:rsidRPr="005A5509" w14:paraId="08C44F18" w14:textId="77777777" w:rsidTr="002D0C32">
        <w:trPr>
          <w:cantSplit/>
        </w:trPr>
        <w:tc>
          <w:tcPr>
            <w:tcW w:w="1781" w:type="dxa"/>
            <w:vMerge/>
          </w:tcPr>
          <w:p w14:paraId="793E87F5" w14:textId="77777777" w:rsidR="00EA16E8" w:rsidRPr="005A5509" w:rsidRDefault="00EA16E8" w:rsidP="002D0C32">
            <w:pPr>
              <w:pStyle w:val="enumlev2"/>
              <w:ind w:left="0" w:firstLine="34"/>
              <w:rPr>
                <w:b/>
                <w:bCs/>
                <w:lang w:val="en-GB"/>
              </w:rPr>
            </w:pPr>
          </w:p>
        </w:tc>
        <w:tc>
          <w:tcPr>
            <w:tcW w:w="1847" w:type="dxa"/>
          </w:tcPr>
          <w:p w14:paraId="6EF2BF5B" w14:textId="77777777" w:rsidR="00EA16E8" w:rsidRPr="005A5509" w:rsidRDefault="00EA16E8" w:rsidP="002D0C32">
            <w:pPr>
              <w:pStyle w:val="TAC"/>
            </w:pPr>
            <w:r w:rsidRPr="005A5509">
              <w:t>Announcement</w:t>
            </w:r>
          </w:p>
          <w:p w14:paraId="71A401EA" w14:textId="77777777" w:rsidR="00EA16E8" w:rsidRPr="005A5509" w:rsidRDefault="00EA16E8" w:rsidP="002D0C32">
            <w:pPr>
              <w:pStyle w:val="TAC"/>
              <w:rPr>
                <w:b/>
                <w:bCs/>
              </w:rPr>
            </w:pPr>
            <w:r w:rsidRPr="005A5509">
              <w:rPr>
                <w:rFonts w:hint="eastAsia"/>
              </w:rPr>
              <w:t>(</w:t>
            </w:r>
            <w:r w:rsidRPr="005A5509">
              <w:t>an</w:t>
            </w:r>
            <w:r w:rsidRPr="005A5509">
              <w:rPr>
                <w:rFonts w:hint="eastAsia"/>
              </w:rPr>
              <w:t>,</w:t>
            </w:r>
            <w:r w:rsidRPr="005A5509">
              <w:t>0x0001)</w:t>
            </w:r>
          </w:p>
        </w:tc>
        <w:tc>
          <w:tcPr>
            <w:tcW w:w="1952" w:type="dxa"/>
          </w:tcPr>
          <w:p w14:paraId="3BEA5197" w14:textId="77777777" w:rsidR="00EA16E8" w:rsidRPr="005A5509" w:rsidRDefault="00EA16E8" w:rsidP="002D0C32">
            <w:pPr>
              <w:pStyle w:val="TAC"/>
              <w:rPr>
                <w:b/>
                <w:bCs/>
              </w:rPr>
            </w:pPr>
            <w:r w:rsidRPr="005A5509">
              <w:rPr>
                <w:rFonts w:hint="eastAsia"/>
                <w:bCs/>
              </w:rPr>
              <w:t>M</w:t>
            </w:r>
          </w:p>
        </w:tc>
        <w:tc>
          <w:tcPr>
            <w:tcW w:w="1916" w:type="dxa"/>
            <w:gridSpan w:val="2"/>
          </w:tcPr>
          <w:p w14:paraId="2748D0C5" w14:textId="77777777" w:rsidR="00EA16E8" w:rsidRPr="005A5509" w:rsidRDefault="00EA16E8" w:rsidP="002D0C32">
            <w:pPr>
              <w:pStyle w:val="TAC"/>
            </w:pPr>
            <w:r w:rsidRPr="005A5509">
              <w:rPr>
                <w:rFonts w:hint="eastAsia"/>
              </w:rPr>
              <w:t>ALL</w:t>
            </w:r>
          </w:p>
        </w:tc>
        <w:tc>
          <w:tcPr>
            <w:tcW w:w="2393" w:type="dxa"/>
          </w:tcPr>
          <w:p w14:paraId="2F7DD0E9" w14:textId="77777777" w:rsidR="00EA16E8" w:rsidRPr="005A5509" w:rsidRDefault="00EA16E8" w:rsidP="002D0C32">
            <w:pPr>
              <w:pStyle w:val="TAC"/>
              <w:rPr>
                <w:b/>
                <w:bCs/>
              </w:rPr>
            </w:pPr>
            <w:r w:rsidRPr="005A5509">
              <w:t>-</w:t>
            </w:r>
          </w:p>
        </w:tc>
      </w:tr>
      <w:tr w:rsidR="00EA16E8" w:rsidRPr="005A5509" w14:paraId="2C55947C" w14:textId="77777777" w:rsidTr="002D0C32">
        <w:trPr>
          <w:cantSplit/>
        </w:trPr>
        <w:tc>
          <w:tcPr>
            <w:tcW w:w="1781" w:type="dxa"/>
            <w:vMerge/>
          </w:tcPr>
          <w:p w14:paraId="6E1AF407" w14:textId="77777777" w:rsidR="00EA16E8" w:rsidRPr="005A5509" w:rsidRDefault="00EA16E8" w:rsidP="002D0C32">
            <w:pPr>
              <w:pStyle w:val="enumlev2"/>
              <w:ind w:left="0" w:firstLine="34"/>
              <w:rPr>
                <w:b/>
                <w:bCs/>
                <w:lang w:val="en-GB"/>
              </w:rPr>
            </w:pPr>
          </w:p>
        </w:tc>
        <w:tc>
          <w:tcPr>
            <w:tcW w:w="1847" w:type="dxa"/>
          </w:tcPr>
          <w:p w14:paraId="1B10A61C" w14:textId="77777777" w:rsidR="00EA16E8" w:rsidRPr="005A5509" w:rsidRDefault="00EA16E8" w:rsidP="002D0C32">
            <w:pPr>
              <w:pStyle w:val="TAC"/>
            </w:pPr>
            <w:r w:rsidRPr="005A5509">
              <w:t xml:space="preserve">Iterations </w:t>
            </w:r>
          </w:p>
          <w:p w14:paraId="68C1337F" w14:textId="77777777" w:rsidR="00EA16E8" w:rsidRPr="005A5509" w:rsidRDefault="00EA16E8" w:rsidP="002D0C32">
            <w:pPr>
              <w:pStyle w:val="TAC"/>
            </w:pPr>
            <w:r w:rsidRPr="005A5509">
              <w:rPr>
                <w:rFonts w:hint="eastAsia"/>
              </w:rPr>
              <w:t>(</w:t>
            </w:r>
            <w:r w:rsidRPr="005A5509">
              <w:t>it</w:t>
            </w:r>
            <w:r w:rsidRPr="005A5509">
              <w:rPr>
                <w:rFonts w:hint="eastAsia"/>
              </w:rPr>
              <w:t xml:space="preserve">, </w:t>
            </w:r>
            <w:r w:rsidRPr="005A5509">
              <w:t>0x000</w:t>
            </w:r>
            <w:r w:rsidRPr="005A5509">
              <w:rPr>
                <w:rFonts w:hint="eastAsia"/>
              </w:rPr>
              <w:t>3</w:t>
            </w:r>
            <w:r w:rsidRPr="005A5509">
              <w:t>)</w:t>
            </w:r>
          </w:p>
        </w:tc>
        <w:tc>
          <w:tcPr>
            <w:tcW w:w="1952" w:type="dxa"/>
          </w:tcPr>
          <w:p w14:paraId="56E1793C" w14:textId="77777777" w:rsidR="00EA16E8" w:rsidRPr="005A5509" w:rsidRDefault="00EA16E8" w:rsidP="002D0C32">
            <w:pPr>
              <w:pStyle w:val="TAC"/>
              <w:rPr>
                <w:bCs/>
              </w:rPr>
            </w:pPr>
            <w:r w:rsidRPr="005A5509">
              <w:rPr>
                <w:rFonts w:hint="eastAsia"/>
                <w:bCs/>
                <w:lang w:eastAsia="zh-CN"/>
              </w:rPr>
              <w:t>O</w:t>
            </w:r>
          </w:p>
        </w:tc>
        <w:tc>
          <w:tcPr>
            <w:tcW w:w="1916" w:type="dxa"/>
            <w:gridSpan w:val="2"/>
          </w:tcPr>
          <w:p w14:paraId="22F4D46E" w14:textId="77777777" w:rsidR="00EA16E8" w:rsidRPr="005A5509" w:rsidRDefault="00EA16E8" w:rsidP="002D0C32">
            <w:pPr>
              <w:pStyle w:val="TAC"/>
            </w:pPr>
            <w:r w:rsidRPr="005A5509">
              <w:rPr>
                <w:lang w:eastAsia="zh-CN"/>
              </w:rPr>
              <w:t>0 upwards</w:t>
            </w:r>
            <w:r w:rsidRPr="005A5509">
              <w:rPr>
                <w:rFonts w:hint="eastAsia"/>
              </w:rPr>
              <w:t xml:space="preserve"> </w:t>
            </w:r>
          </w:p>
        </w:tc>
        <w:tc>
          <w:tcPr>
            <w:tcW w:w="2393" w:type="dxa"/>
          </w:tcPr>
          <w:p w14:paraId="25864D70" w14:textId="77777777" w:rsidR="00EA16E8" w:rsidRPr="005A5509" w:rsidRDefault="00EA16E8" w:rsidP="002D0C32">
            <w:pPr>
              <w:pStyle w:val="TAC"/>
              <w:rPr>
                <w:bCs/>
              </w:rPr>
            </w:pPr>
            <w:r w:rsidRPr="005A5509">
              <w:rPr>
                <w:rFonts w:hint="eastAsia"/>
                <w:bCs/>
                <w:lang w:eastAsia="zh-CN"/>
              </w:rPr>
              <w:t>1</w:t>
            </w:r>
          </w:p>
        </w:tc>
      </w:tr>
      <w:tr w:rsidR="00EA16E8" w:rsidRPr="005A5509" w14:paraId="3AB319B6" w14:textId="77777777" w:rsidTr="002D0C32">
        <w:trPr>
          <w:cantSplit/>
        </w:trPr>
        <w:tc>
          <w:tcPr>
            <w:tcW w:w="1781" w:type="dxa"/>
            <w:vMerge/>
          </w:tcPr>
          <w:p w14:paraId="6A2E27DF" w14:textId="77777777" w:rsidR="00EA16E8" w:rsidRPr="005A5509" w:rsidRDefault="00EA16E8" w:rsidP="002D0C32">
            <w:pPr>
              <w:pStyle w:val="enumlev2"/>
              <w:ind w:left="0" w:firstLine="34"/>
              <w:rPr>
                <w:b/>
                <w:bCs/>
                <w:lang w:val="en-GB"/>
              </w:rPr>
            </w:pPr>
          </w:p>
        </w:tc>
        <w:tc>
          <w:tcPr>
            <w:tcW w:w="1847" w:type="dxa"/>
          </w:tcPr>
          <w:p w14:paraId="07BC7327" w14:textId="77777777" w:rsidR="00EA16E8" w:rsidRPr="005A5509" w:rsidRDefault="00EA16E8" w:rsidP="002D0C32">
            <w:pPr>
              <w:pStyle w:val="TAC"/>
            </w:pPr>
            <w:r w:rsidRPr="005A5509">
              <w:t>Interval</w:t>
            </w:r>
          </w:p>
          <w:p w14:paraId="639A4A2D" w14:textId="77777777" w:rsidR="00EA16E8" w:rsidRPr="005A5509" w:rsidRDefault="00EA16E8" w:rsidP="002D0C32">
            <w:pPr>
              <w:pStyle w:val="TAC"/>
            </w:pPr>
            <w:r w:rsidRPr="005A5509">
              <w:rPr>
                <w:rFonts w:hint="eastAsia"/>
              </w:rPr>
              <w:t>(</w:t>
            </w:r>
            <w:r w:rsidRPr="005A5509">
              <w:t>iv</w:t>
            </w:r>
            <w:r w:rsidRPr="005A5509">
              <w:rPr>
                <w:rFonts w:hint="eastAsia"/>
              </w:rPr>
              <w:t>,</w:t>
            </w:r>
            <w:r w:rsidRPr="005A5509">
              <w:t>0x000</w:t>
            </w:r>
            <w:r w:rsidRPr="005A5509">
              <w:rPr>
                <w:rFonts w:hint="eastAsia"/>
              </w:rPr>
              <w:t>4</w:t>
            </w:r>
            <w:r w:rsidRPr="005A5509">
              <w:t>)</w:t>
            </w:r>
          </w:p>
        </w:tc>
        <w:tc>
          <w:tcPr>
            <w:tcW w:w="1952" w:type="dxa"/>
          </w:tcPr>
          <w:p w14:paraId="311C843A" w14:textId="77777777" w:rsidR="00EA16E8" w:rsidRPr="005A5509" w:rsidRDefault="00EA16E8" w:rsidP="002D0C32">
            <w:pPr>
              <w:pStyle w:val="TAC"/>
              <w:rPr>
                <w:bCs/>
              </w:rPr>
            </w:pPr>
            <w:r w:rsidRPr="005A5509">
              <w:rPr>
                <w:rFonts w:hint="eastAsia"/>
                <w:bCs/>
              </w:rPr>
              <w:t>O</w:t>
            </w:r>
          </w:p>
        </w:tc>
        <w:tc>
          <w:tcPr>
            <w:tcW w:w="1916" w:type="dxa"/>
            <w:gridSpan w:val="2"/>
          </w:tcPr>
          <w:p w14:paraId="2E0983C8" w14:textId="77777777" w:rsidR="00EA16E8" w:rsidRPr="005A5509" w:rsidRDefault="00EA16E8" w:rsidP="002D0C32">
            <w:pPr>
              <w:pStyle w:val="TAC"/>
            </w:pPr>
            <w:r w:rsidRPr="005A5509">
              <w:rPr>
                <w:lang w:eastAsia="zh-CN"/>
              </w:rPr>
              <w:t>0 upwards</w:t>
            </w:r>
            <w:r w:rsidRPr="005A5509">
              <w:rPr>
                <w:rFonts w:hint="eastAsia"/>
              </w:rPr>
              <w:t xml:space="preserve"> </w:t>
            </w:r>
          </w:p>
        </w:tc>
        <w:tc>
          <w:tcPr>
            <w:tcW w:w="2393" w:type="dxa"/>
          </w:tcPr>
          <w:p w14:paraId="3E1159E9" w14:textId="77777777" w:rsidR="00EA16E8" w:rsidRPr="005A5509" w:rsidRDefault="00EA16E8" w:rsidP="002D0C32">
            <w:pPr>
              <w:pStyle w:val="TAC"/>
              <w:rPr>
                <w:bCs/>
              </w:rPr>
            </w:pPr>
            <w:r w:rsidRPr="005A5509">
              <w:rPr>
                <w:rFonts w:hint="eastAsia"/>
                <w:bCs/>
              </w:rPr>
              <w:t>-</w:t>
            </w:r>
          </w:p>
        </w:tc>
      </w:tr>
      <w:tr w:rsidR="00EA16E8" w:rsidRPr="005A5509" w14:paraId="1F611CCE" w14:textId="77777777" w:rsidTr="002D0C32">
        <w:trPr>
          <w:cantSplit/>
        </w:trPr>
        <w:tc>
          <w:tcPr>
            <w:tcW w:w="1781" w:type="dxa"/>
            <w:vMerge/>
          </w:tcPr>
          <w:p w14:paraId="03EE1B56" w14:textId="77777777" w:rsidR="00EA16E8" w:rsidRPr="005A5509" w:rsidRDefault="00EA16E8" w:rsidP="002D0C32">
            <w:pPr>
              <w:pStyle w:val="enumlev2"/>
              <w:ind w:left="0" w:firstLine="34"/>
              <w:rPr>
                <w:b/>
                <w:bCs/>
                <w:lang w:val="en-GB"/>
              </w:rPr>
            </w:pPr>
          </w:p>
        </w:tc>
        <w:tc>
          <w:tcPr>
            <w:tcW w:w="1847" w:type="dxa"/>
          </w:tcPr>
          <w:p w14:paraId="609B58E7" w14:textId="77777777" w:rsidR="00EA16E8" w:rsidRPr="005A5509" w:rsidRDefault="00EA16E8" w:rsidP="002D0C32">
            <w:pPr>
              <w:pStyle w:val="TAC"/>
            </w:pPr>
            <w:r w:rsidRPr="005A5509">
              <w:t>Direction</w:t>
            </w:r>
            <w:r w:rsidRPr="005A5509">
              <w:rPr>
                <w:rFonts w:hint="eastAsia"/>
              </w:rPr>
              <w:t xml:space="preserve"> (di,</w:t>
            </w:r>
            <w:r w:rsidRPr="005A5509">
              <w:t>0x000</w:t>
            </w:r>
            <w:r w:rsidRPr="005A5509">
              <w:rPr>
                <w:rFonts w:hint="eastAsia"/>
              </w:rPr>
              <w:t>5</w:t>
            </w:r>
            <w:r w:rsidRPr="005A5509">
              <w:t>)</w:t>
            </w:r>
          </w:p>
        </w:tc>
        <w:tc>
          <w:tcPr>
            <w:tcW w:w="1952" w:type="dxa"/>
          </w:tcPr>
          <w:p w14:paraId="42AE8BA1" w14:textId="77777777" w:rsidR="00EA16E8" w:rsidRPr="005A5509" w:rsidRDefault="00EA16E8" w:rsidP="002D0C32">
            <w:pPr>
              <w:pStyle w:val="TAC"/>
              <w:rPr>
                <w:bCs/>
              </w:rPr>
            </w:pPr>
            <w:r w:rsidRPr="005A5509">
              <w:rPr>
                <w:rFonts w:hint="eastAsia"/>
                <w:bCs/>
                <w:lang w:eastAsia="zh-CN"/>
              </w:rPr>
              <w:t>O</w:t>
            </w:r>
          </w:p>
        </w:tc>
        <w:tc>
          <w:tcPr>
            <w:tcW w:w="1916" w:type="dxa"/>
            <w:gridSpan w:val="2"/>
          </w:tcPr>
          <w:p w14:paraId="3D2F870A" w14:textId="77777777" w:rsidR="00EA16E8" w:rsidRPr="005A5509" w:rsidRDefault="00EA16E8" w:rsidP="002D0C32">
            <w:pPr>
              <w:pStyle w:val="TAC"/>
            </w:pPr>
            <w:r w:rsidRPr="005A5509">
              <w:rPr>
                <w:rFonts w:hint="eastAsia"/>
              </w:rPr>
              <w:t>E</w:t>
            </w:r>
            <w:r w:rsidRPr="005A5509">
              <w:t>xt (0x01)</w:t>
            </w:r>
          </w:p>
          <w:p w14:paraId="635C6585" w14:textId="77777777" w:rsidR="00EA16E8" w:rsidRPr="005A5509" w:rsidRDefault="00EA16E8" w:rsidP="002D0C32">
            <w:pPr>
              <w:pStyle w:val="TAC"/>
            </w:pPr>
            <w:r w:rsidRPr="005A5509">
              <w:rPr>
                <w:rFonts w:hint="eastAsia"/>
              </w:rPr>
              <w:t>I</w:t>
            </w:r>
            <w:r w:rsidRPr="005A5509">
              <w:t>nt(0x02)</w:t>
            </w:r>
          </w:p>
          <w:p w14:paraId="6AAF85D1" w14:textId="77777777" w:rsidR="00EA16E8" w:rsidRPr="005A5509" w:rsidRDefault="00EA16E8" w:rsidP="002D0C32">
            <w:pPr>
              <w:pStyle w:val="TAC"/>
            </w:pPr>
          </w:p>
        </w:tc>
        <w:tc>
          <w:tcPr>
            <w:tcW w:w="2393" w:type="dxa"/>
          </w:tcPr>
          <w:p w14:paraId="6AAD8F58" w14:textId="77777777" w:rsidR="00EA16E8" w:rsidRPr="005A5509" w:rsidRDefault="00EA16E8" w:rsidP="002D0C32">
            <w:pPr>
              <w:pStyle w:val="TAC"/>
              <w:rPr>
                <w:bCs/>
              </w:rPr>
            </w:pPr>
            <w:r w:rsidRPr="005A5509">
              <w:t>Default=External</w:t>
            </w:r>
          </w:p>
        </w:tc>
      </w:tr>
      <w:tr w:rsidR="00EA16E8" w:rsidRPr="005A5509" w14:paraId="20DB6A6A" w14:textId="77777777" w:rsidTr="002D0C32">
        <w:trPr>
          <w:cantSplit/>
        </w:trPr>
        <w:tc>
          <w:tcPr>
            <w:tcW w:w="1781" w:type="dxa"/>
            <w:vMerge w:val="restart"/>
          </w:tcPr>
          <w:p w14:paraId="6B9ACBA6" w14:textId="77777777" w:rsidR="00EA16E8" w:rsidRPr="005A5509" w:rsidRDefault="00EA16E8" w:rsidP="002D0C32">
            <w:pPr>
              <w:pStyle w:val="TAC"/>
            </w:pPr>
            <w:r w:rsidRPr="005A5509">
              <w:t>Play</w:t>
            </w:r>
            <w:r w:rsidRPr="005A5509">
              <w:rPr>
                <w:rFonts w:hint="eastAsia"/>
              </w:rPr>
              <w:t xml:space="preserve"> script</w:t>
            </w:r>
          </w:p>
          <w:p w14:paraId="2C837DB7" w14:textId="77777777" w:rsidR="00EA16E8" w:rsidRPr="005A5509" w:rsidRDefault="00EA16E8" w:rsidP="002D0C32">
            <w:pPr>
              <w:pStyle w:val="TAC"/>
            </w:pPr>
            <w:r w:rsidRPr="005A5509">
              <w:rPr>
                <w:rFonts w:hint="eastAsia"/>
              </w:rPr>
              <w:t>(</w:t>
            </w:r>
            <w:r w:rsidRPr="005A5509">
              <w:t>aastts</w:t>
            </w:r>
            <w:r w:rsidRPr="005A5509">
              <w:rPr>
                <w:rFonts w:hint="eastAsia"/>
              </w:rPr>
              <w:t>/</w:t>
            </w:r>
            <w:r w:rsidRPr="005A5509">
              <w:t>play</w:t>
            </w:r>
            <w:r w:rsidRPr="005A5509">
              <w:rPr>
                <w:rFonts w:hint="eastAsia"/>
              </w:rPr>
              <w:t>script,</w:t>
            </w:r>
            <w:r w:rsidRPr="005A5509">
              <w:t xml:space="preserve">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5A5509">
                <w:t>00a</w:t>
              </w:r>
            </w:smartTag>
            <w:r w:rsidRPr="005A5509">
              <w:t>8</w:t>
            </w:r>
            <w:r w:rsidRPr="005A5509">
              <w:rPr>
                <w:rFonts w:hint="eastAsia"/>
              </w:rPr>
              <w:t>/</w:t>
            </w:r>
            <w:r w:rsidRPr="005A5509">
              <w:t>0x000</w:t>
            </w:r>
            <w:r w:rsidRPr="005A5509">
              <w:rPr>
                <w:rFonts w:hint="eastAsia"/>
              </w:rPr>
              <w:t>2</w:t>
            </w:r>
            <w:r w:rsidRPr="005A5509">
              <w:t>)</w:t>
            </w:r>
          </w:p>
        </w:tc>
        <w:tc>
          <w:tcPr>
            <w:tcW w:w="1847" w:type="dxa"/>
          </w:tcPr>
          <w:p w14:paraId="4B7AAA39" w14:textId="77777777" w:rsidR="00EA16E8" w:rsidRPr="005A5509" w:rsidRDefault="00EA16E8" w:rsidP="002D0C32">
            <w:pPr>
              <w:pStyle w:val="TAC"/>
            </w:pPr>
            <w:r w:rsidRPr="005A5509">
              <w:rPr>
                <w:rFonts w:hint="eastAsia"/>
                <w:bCs/>
              </w:rPr>
              <w:t>M</w:t>
            </w:r>
          </w:p>
        </w:tc>
        <w:tc>
          <w:tcPr>
            <w:tcW w:w="3868" w:type="dxa"/>
            <w:gridSpan w:val="3"/>
          </w:tcPr>
          <w:p w14:paraId="3BE13741" w14:textId="77777777" w:rsidR="00EA16E8" w:rsidRPr="005A5509" w:rsidRDefault="00EA16E8" w:rsidP="002D0C32">
            <w:pPr>
              <w:pStyle w:val="TAC"/>
            </w:pPr>
            <w:r w:rsidRPr="005A5509">
              <w:t>ADD, MOD</w:t>
            </w:r>
            <w:r w:rsidRPr="005A5509">
              <w:rPr>
                <w:rFonts w:hint="eastAsia"/>
              </w:rPr>
              <w:t>,MOVE</w:t>
            </w:r>
          </w:p>
        </w:tc>
        <w:tc>
          <w:tcPr>
            <w:tcW w:w="2393" w:type="dxa"/>
          </w:tcPr>
          <w:p w14:paraId="4A119DB1" w14:textId="77777777" w:rsidR="00EA16E8" w:rsidRPr="005A5509" w:rsidRDefault="00EA16E8" w:rsidP="002D0C32">
            <w:pPr>
              <w:pStyle w:val="TAC"/>
              <w:rPr>
                <w:bCs/>
              </w:rPr>
            </w:pPr>
            <w:r w:rsidRPr="005A5509">
              <w:t>-</w:t>
            </w:r>
          </w:p>
        </w:tc>
      </w:tr>
      <w:tr w:rsidR="00EA16E8" w:rsidRPr="005A5509" w14:paraId="406D86A1" w14:textId="77777777" w:rsidTr="002D0C32">
        <w:trPr>
          <w:cantSplit/>
        </w:trPr>
        <w:tc>
          <w:tcPr>
            <w:tcW w:w="1781" w:type="dxa"/>
            <w:vMerge/>
          </w:tcPr>
          <w:p w14:paraId="1C8E398E" w14:textId="77777777" w:rsidR="00EA16E8" w:rsidRPr="005A5509" w:rsidRDefault="00EA16E8" w:rsidP="002D0C32">
            <w:pPr>
              <w:pStyle w:val="enumlev2"/>
              <w:ind w:left="0" w:firstLine="34"/>
            </w:pPr>
          </w:p>
        </w:tc>
        <w:tc>
          <w:tcPr>
            <w:tcW w:w="1847" w:type="dxa"/>
          </w:tcPr>
          <w:p w14:paraId="1742B649" w14:textId="77777777" w:rsidR="00EA16E8" w:rsidRPr="005A5509" w:rsidRDefault="00EA16E8" w:rsidP="002D0C32">
            <w:pPr>
              <w:pStyle w:val="TAC"/>
              <w:rPr>
                <w:b/>
              </w:rPr>
            </w:pPr>
            <w:r w:rsidRPr="005A5509">
              <w:rPr>
                <w:b/>
              </w:rPr>
              <w:t>Signal Parameters</w:t>
            </w:r>
          </w:p>
        </w:tc>
        <w:tc>
          <w:tcPr>
            <w:tcW w:w="1952" w:type="dxa"/>
          </w:tcPr>
          <w:p w14:paraId="7557BCBF" w14:textId="77777777" w:rsidR="00EA16E8" w:rsidRPr="005A5509" w:rsidRDefault="00EA16E8" w:rsidP="002D0C32">
            <w:pPr>
              <w:pStyle w:val="TAH"/>
            </w:pPr>
            <w:r w:rsidRPr="005A5509">
              <w:t>Mandatory/</w:t>
            </w:r>
          </w:p>
          <w:p w14:paraId="41F0EE5D" w14:textId="77777777" w:rsidR="00EA16E8" w:rsidRPr="005A5509" w:rsidRDefault="00EA16E8" w:rsidP="002D0C32">
            <w:pPr>
              <w:pStyle w:val="TAC"/>
              <w:rPr>
                <w:b/>
                <w:bCs/>
              </w:rPr>
            </w:pPr>
            <w:r w:rsidRPr="005A5509">
              <w:rPr>
                <w:b/>
              </w:rPr>
              <w:t>Optional</w:t>
            </w:r>
          </w:p>
        </w:tc>
        <w:tc>
          <w:tcPr>
            <w:tcW w:w="1916" w:type="dxa"/>
            <w:gridSpan w:val="2"/>
          </w:tcPr>
          <w:p w14:paraId="52F52CBE" w14:textId="77777777" w:rsidR="00EA16E8" w:rsidRPr="005A5509" w:rsidRDefault="00EA16E8" w:rsidP="002D0C32">
            <w:pPr>
              <w:pStyle w:val="TAH"/>
            </w:pPr>
            <w:r w:rsidRPr="005A5509">
              <w:t>Supported</w:t>
            </w:r>
          </w:p>
          <w:p w14:paraId="22C24F64" w14:textId="77777777" w:rsidR="00EA16E8" w:rsidRPr="005A5509" w:rsidRDefault="00EA16E8" w:rsidP="002D0C32">
            <w:pPr>
              <w:pStyle w:val="TAC"/>
              <w:rPr>
                <w:b/>
              </w:rPr>
            </w:pPr>
            <w:r w:rsidRPr="005A5509">
              <w:rPr>
                <w:b/>
              </w:rPr>
              <w:t>Values:</w:t>
            </w:r>
          </w:p>
        </w:tc>
        <w:tc>
          <w:tcPr>
            <w:tcW w:w="2393" w:type="dxa"/>
          </w:tcPr>
          <w:p w14:paraId="136C650E" w14:textId="77777777" w:rsidR="00EA16E8" w:rsidRPr="005A5509" w:rsidRDefault="00EA16E8" w:rsidP="002D0C32">
            <w:pPr>
              <w:pStyle w:val="TAC"/>
              <w:rPr>
                <w:b/>
                <w:bCs/>
              </w:rPr>
            </w:pPr>
            <w:r w:rsidRPr="005A5509">
              <w:rPr>
                <w:b/>
              </w:rPr>
              <w:t>Duration Provisioned Value:</w:t>
            </w:r>
          </w:p>
        </w:tc>
      </w:tr>
      <w:tr w:rsidR="00EA16E8" w:rsidRPr="005A5509" w14:paraId="3F13A5EA" w14:textId="77777777" w:rsidTr="002D0C32">
        <w:trPr>
          <w:cantSplit/>
        </w:trPr>
        <w:tc>
          <w:tcPr>
            <w:tcW w:w="1781" w:type="dxa"/>
            <w:vMerge/>
          </w:tcPr>
          <w:p w14:paraId="44D29F56" w14:textId="77777777" w:rsidR="00EA16E8" w:rsidRPr="005A5509" w:rsidRDefault="00EA16E8" w:rsidP="002D0C32">
            <w:pPr>
              <w:pStyle w:val="enumlev2"/>
              <w:ind w:left="0" w:firstLine="34"/>
            </w:pPr>
          </w:p>
        </w:tc>
        <w:tc>
          <w:tcPr>
            <w:tcW w:w="1847" w:type="dxa"/>
          </w:tcPr>
          <w:p w14:paraId="5F377FB4" w14:textId="77777777" w:rsidR="00EA16E8" w:rsidRPr="005A5509" w:rsidRDefault="00EA16E8" w:rsidP="002D0C32">
            <w:pPr>
              <w:pStyle w:val="TAC"/>
            </w:pPr>
            <w:r w:rsidRPr="005A5509">
              <w:rPr>
                <w:rFonts w:hint="eastAsia"/>
              </w:rPr>
              <w:t xml:space="preserve">Script </w:t>
            </w:r>
          </w:p>
          <w:p w14:paraId="6F2B17F2" w14:textId="77777777" w:rsidR="00EA16E8" w:rsidRPr="005A5509" w:rsidRDefault="00EA16E8" w:rsidP="002D0C32">
            <w:pPr>
              <w:pStyle w:val="TAC"/>
            </w:pPr>
            <w:r w:rsidRPr="005A5509">
              <w:rPr>
                <w:rFonts w:hint="eastAsia"/>
              </w:rPr>
              <w:t>(script,</w:t>
            </w:r>
            <w:r w:rsidRPr="005A5509">
              <w:t>0x0001)</w:t>
            </w:r>
          </w:p>
        </w:tc>
        <w:tc>
          <w:tcPr>
            <w:tcW w:w="1952" w:type="dxa"/>
          </w:tcPr>
          <w:p w14:paraId="63428CE8" w14:textId="77777777" w:rsidR="00EA16E8" w:rsidRPr="005A5509" w:rsidRDefault="00EA16E8" w:rsidP="002D0C32">
            <w:pPr>
              <w:pStyle w:val="TAC"/>
              <w:rPr>
                <w:bCs/>
              </w:rPr>
            </w:pPr>
            <w:r w:rsidRPr="005A5509">
              <w:rPr>
                <w:rFonts w:hint="eastAsia"/>
                <w:bCs/>
              </w:rPr>
              <w:t>M</w:t>
            </w:r>
          </w:p>
        </w:tc>
        <w:tc>
          <w:tcPr>
            <w:tcW w:w="1916" w:type="dxa"/>
            <w:gridSpan w:val="2"/>
          </w:tcPr>
          <w:p w14:paraId="0B249300" w14:textId="77777777" w:rsidR="00EA16E8" w:rsidRPr="005A5509" w:rsidRDefault="00EA16E8" w:rsidP="002D0C32">
            <w:pPr>
              <w:pStyle w:val="TAC"/>
            </w:pPr>
            <w:r w:rsidRPr="005A5509">
              <w:rPr>
                <w:rFonts w:hint="eastAsia"/>
              </w:rPr>
              <w:t>(NOTE 1)</w:t>
            </w:r>
          </w:p>
        </w:tc>
        <w:tc>
          <w:tcPr>
            <w:tcW w:w="2393" w:type="dxa"/>
          </w:tcPr>
          <w:p w14:paraId="15281E00" w14:textId="77777777" w:rsidR="00EA16E8" w:rsidRPr="005A5509" w:rsidRDefault="00EA16E8" w:rsidP="002D0C32">
            <w:pPr>
              <w:pStyle w:val="TAC"/>
              <w:rPr>
                <w:bCs/>
              </w:rPr>
            </w:pPr>
            <w:r w:rsidRPr="005A5509">
              <w:t>-</w:t>
            </w:r>
          </w:p>
        </w:tc>
      </w:tr>
      <w:tr w:rsidR="00EA16E8" w:rsidRPr="005A5509" w14:paraId="0CB36305" w14:textId="77777777" w:rsidTr="002D0C32">
        <w:trPr>
          <w:cantSplit/>
        </w:trPr>
        <w:tc>
          <w:tcPr>
            <w:tcW w:w="1781" w:type="dxa"/>
            <w:vMerge/>
          </w:tcPr>
          <w:p w14:paraId="6FD0D985" w14:textId="77777777" w:rsidR="00EA16E8" w:rsidRPr="005A5509" w:rsidRDefault="00EA16E8" w:rsidP="002D0C32">
            <w:pPr>
              <w:pStyle w:val="enumlev2"/>
              <w:ind w:left="0" w:firstLine="34"/>
            </w:pPr>
          </w:p>
        </w:tc>
        <w:tc>
          <w:tcPr>
            <w:tcW w:w="1847" w:type="dxa"/>
          </w:tcPr>
          <w:p w14:paraId="3A35C983" w14:textId="77777777" w:rsidR="00EA16E8" w:rsidRPr="005A5509" w:rsidRDefault="00EA16E8" w:rsidP="002D0C32">
            <w:pPr>
              <w:pStyle w:val="TAC"/>
            </w:pPr>
            <w:r w:rsidRPr="005A5509">
              <w:t>Iterations</w:t>
            </w:r>
          </w:p>
          <w:p w14:paraId="3C808CB8" w14:textId="77777777" w:rsidR="00EA16E8" w:rsidRPr="005A5509" w:rsidRDefault="00EA16E8" w:rsidP="002D0C32">
            <w:pPr>
              <w:pStyle w:val="TAC"/>
            </w:pPr>
            <w:r w:rsidRPr="005A5509">
              <w:rPr>
                <w:rFonts w:hint="eastAsia"/>
              </w:rPr>
              <w:t>(</w:t>
            </w:r>
            <w:r w:rsidRPr="005A5509">
              <w:t>it</w:t>
            </w:r>
            <w:r w:rsidRPr="005A5509">
              <w:rPr>
                <w:rFonts w:hint="eastAsia"/>
              </w:rPr>
              <w:t>,</w:t>
            </w:r>
            <w:r w:rsidRPr="005A5509">
              <w:t>0x000</w:t>
            </w:r>
            <w:r w:rsidRPr="005A5509">
              <w:rPr>
                <w:rFonts w:hint="eastAsia"/>
              </w:rPr>
              <w:t>3</w:t>
            </w:r>
            <w:r w:rsidRPr="005A5509">
              <w:t>)</w:t>
            </w:r>
          </w:p>
        </w:tc>
        <w:tc>
          <w:tcPr>
            <w:tcW w:w="1952" w:type="dxa"/>
          </w:tcPr>
          <w:p w14:paraId="2AA3386D" w14:textId="77777777" w:rsidR="00EA16E8" w:rsidRPr="005A5509" w:rsidRDefault="00EA16E8" w:rsidP="002D0C32">
            <w:pPr>
              <w:pStyle w:val="TAC"/>
              <w:rPr>
                <w:bCs/>
              </w:rPr>
            </w:pPr>
            <w:r w:rsidRPr="005A5509">
              <w:rPr>
                <w:rFonts w:hint="eastAsia"/>
                <w:bCs/>
                <w:lang w:eastAsia="zh-CN"/>
              </w:rPr>
              <w:t>O</w:t>
            </w:r>
          </w:p>
        </w:tc>
        <w:tc>
          <w:tcPr>
            <w:tcW w:w="1916" w:type="dxa"/>
            <w:gridSpan w:val="2"/>
          </w:tcPr>
          <w:p w14:paraId="52B86F4F" w14:textId="77777777" w:rsidR="00EA16E8" w:rsidRPr="005A5509" w:rsidRDefault="00EA16E8" w:rsidP="002D0C32">
            <w:pPr>
              <w:pStyle w:val="TAC"/>
            </w:pPr>
            <w:r w:rsidRPr="005A5509">
              <w:rPr>
                <w:lang w:eastAsia="zh-CN"/>
              </w:rPr>
              <w:t>0 upwards</w:t>
            </w:r>
            <w:r w:rsidRPr="005A5509">
              <w:rPr>
                <w:rFonts w:hint="eastAsia"/>
              </w:rPr>
              <w:t xml:space="preserve"> </w:t>
            </w:r>
          </w:p>
        </w:tc>
        <w:tc>
          <w:tcPr>
            <w:tcW w:w="2393" w:type="dxa"/>
          </w:tcPr>
          <w:p w14:paraId="08930F02" w14:textId="77777777" w:rsidR="00EA16E8" w:rsidRPr="005A5509" w:rsidRDefault="00EA16E8" w:rsidP="002D0C32">
            <w:pPr>
              <w:pStyle w:val="TAC"/>
              <w:rPr>
                <w:bCs/>
              </w:rPr>
            </w:pPr>
            <w:r w:rsidRPr="005A5509">
              <w:rPr>
                <w:rFonts w:hint="eastAsia"/>
                <w:bCs/>
                <w:lang w:eastAsia="zh-CN"/>
              </w:rPr>
              <w:t>1</w:t>
            </w:r>
          </w:p>
        </w:tc>
      </w:tr>
      <w:tr w:rsidR="00EA16E8" w:rsidRPr="005A5509" w14:paraId="5E018505" w14:textId="77777777" w:rsidTr="002D0C32">
        <w:trPr>
          <w:cantSplit/>
        </w:trPr>
        <w:tc>
          <w:tcPr>
            <w:tcW w:w="1781" w:type="dxa"/>
            <w:vMerge/>
          </w:tcPr>
          <w:p w14:paraId="58EA7F7F" w14:textId="77777777" w:rsidR="00EA16E8" w:rsidRPr="005A5509" w:rsidRDefault="00EA16E8" w:rsidP="002D0C32">
            <w:pPr>
              <w:pStyle w:val="enumlev2"/>
              <w:ind w:left="0" w:firstLine="34"/>
            </w:pPr>
          </w:p>
        </w:tc>
        <w:tc>
          <w:tcPr>
            <w:tcW w:w="1847" w:type="dxa"/>
          </w:tcPr>
          <w:p w14:paraId="372A0C52" w14:textId="77777777" w:rsidR="00EA16E8" w:rsidRPr="005A5509" w:rsidRDefault="00EA16E8" w:rsidP="002D0C32">
            <w:pPr>
              <w:pStyle w:val="TAC"/>
              <w:rPr>
                <w:lang w:val="en-US"/>
              </w:rPr>
            </w:pPr>
            <w:r w:rsidRPr="005A5509">
              <w:rPr>
                <w:lang w:val="en-US"/>
              </w:rPr>
              <w:t xml:space="preserve">Interval </w:t>
            </w:r>
          </w:p>
          <w:p w14:paraId="63276FD1" w14:textId="77777777" w:rsidR="00EA16E8" w:rsidRPr="005A5509" w:rsidRDefault="00EA16E8" w:rsidP="002D0C32">
            <w:pPr>
              <w:pStyle w:val="TAC"/>
            </w:pPr>
            <w:r w:rsidRPr="005A5509">
              <w:rPr>
                <w:rFonts w:hint="eastAsia"/>
                <w:lang w:val="en-US"/>
              </w:rPr>
              <w:t>(</w:t>
            </w:r>
            <w:r w:rsidRPr="005A5509">
              <w:rPr>
                <w:lang w:val="en-US"/>
              </w:rPr>
              <w:t>iv</w:t>
            </w:r>
            <w:r w:rsidRPr="005A5509">
              <w:rPr>
                <w:rFonts w:hint="eastAsia"/>
                <w:lang w:val="en-US"/>
              </w:rPr>
              <w:t xml:space="preserve">, </w:t>
            </w:r>
            <w:r w:rsidRPr="005A5509">
              <w:rPr>
                <w:lang w:val="en-US"/>
              </w:rPr>
              <w:t>0x000</w:t>
            </w:r>
            <w:r w:rsidRPr="005A5509">
              <w:rPr>
                <w:rFonts w:hint="eastAsia"/>
                <w:lang w:val="en-US"/>
              </w:rPr>
              <w:t>4</w:t>
            </w:r>
            <w:r w:rsidRPr="005A5509">
              <w:rPr>
                <w:lang w:val="en-US"/>
              </w:rPr>
              <w:t>)</w:t>
            </w:r>
          </w:p>
        </w:tc>
        <w:tc>
          <w:tcPr>
            <w:tcW w:w="1952" w:type="dxa"/>
          </w:tcPr>
          <w:p w14:paraId="7AF99072" w14:textId="77777777" w:rsidR="00EA16E8" w:rsidRPr="005A5509" w:rsidRDefault="00EA16E8" w:rsidP="002D0C32">
            <w:pPr>
              <w:pStyle w:val="TAC"/>
              <w:rPr>
                <w:bCs/>
              </w:rPr>
            </w:pPr>
            <w:r w:rsidRPr="005A5509">
              <w:rPr>
                <w:rFonts w:hint="eastAsia"/>
                <w:bCs/>
              </w:rPr>
              <w:t>O</w:t>
            </w:r>
          </w:p>
        </w:tc>
        <w:tc>
          <w:tcPr>
            <w:tcW w:w="1916" w:type="dxa"/>
            <w:gridSpan w:val="2"/>
          </w:tcPr>
          <w:p w14:paraId="5327585A" w14:textId="77777777" w:rsidR="00EA16E8" w:rsidRPr="005A5509" w:rsidRDefault="00EA16E8" w:rsidP="002D0C32">
            <w:pPr>
              <w:pStyle w:val="TAC"/>
            </w:pPr>
            <w:r w:rsidRPr="005A5509">
              <w:rPr>
                <w:rFonts w:hint="eastAsia"/>
              </w:rPr>
              <w:t>ALL</w:t>
            </w:r>
          </w:p>
        </w:tc>
        <w:tc>
          <w:tcPr>
            <w:tcW w:w="2393" w:type="dxa"/>
          </w:tcPr>
          <w:p w14:paraId="2775671D" w14:textId="77777777" w:rsidR="00EA16E8" w:rsidRPr="005A5509" w:rsidRDefault="00EA16E8" w:rsidP="002D0C32">
            <w:pPr>
              <w:pStyle w:val="TAC"/>
              <w:rPr>
                <w:bCs/>
              </w:rPr>
            </w:pPr>
            <w:r w:rsidRPr="005A5509">
              <w:rPr>
                <w:rFonts w:hint="eastAsia"/>
                <w:bCs/>
              </w:rPr>
              <w:t>-</w:t>
            </w:r>
          </w:p>
        </w:tc>
      </w:tr>
      <w:tr w:rsidR="00EA16E8" w:rsidRPr="005A5509" w14:paraId="472722CE" w14:textId="77777777" w:rsidTr="002D0C32">
        <w:trPr>
          <w:cantSplit/>
        </w:trPr>
        <w:tc>
          <w:tcPr>
            <w:tcW w:w="1781" w:type="dxa"/>
            <w:vMerge/>
          </w:tcPr>
          <w:p w14:paraId="7B590793" w14:textId="77777777" w:rsidR="00EA16E8" w:rsidRPr="005A5509" w:rsidRDefault="00EA16E8" w:rsidP="002D0C32">
            <w:pPr>
              <w:pStyle w:val="enumlev2"/>
              <w:ind w:left="0" w:firstLine="34"/>
            </w:pPr>
          </w:p>
        </w:tc>
        <w:tc>
          <w:tcPr>
            <w:tcW w:w="1847" w:type="dxa"/>
          </w:tcPr>
          <w:p w14:paraId="21848EC9" w14:textId="77777777" w:rsidR="00EA16E8" w:rsidRPr="005A5509" w:rsidRDefault="00EA16E8" w:rsidP="002D0C32">
            <w:pPr>
              <w:pStyle w:val="TAC"/>
            </w:pPr>
            <w:r w:rsidRPr="005A5509">
              <w:t>Direction</w:t>
            </w:r>
          </w:p>
          <w:p w14:paraId="75667C93" w14:textId="77777777" w:rsidR="00EA16E8" w:rsidRPr="005A5509" w:rsidRDefault="00EA16E8" w:rsidP="002D0C32">
            <w:pPr>
              <w:pStyle w:val="TAC"/>
              <w:rPr>
                <w:lang w:val="en-US"/>
              </w:rPr>
            </w:pPr>
            <w:r w:rsidRPr="005A5509">
              <w:rPr>
                <w:rFonts w:hint="eastAsia"/>
              </w:rPr>
              <w:t>(di,</w:t>
            </w:r>
            <w:r w:rsidRPr="005A5509">
              <w:t>0x000</w:t>
            </w:r>
            <w:r w:rsidRPr="005A5509">
              <w:rPr>
                <w:rFonts w:hint="eastAsia"/>
              </w:rPr>
              <w:t>5</w:t>
            </w:r>
            <w:r w:rsidRPr="005A5509">
              <w:t>)</w:t>
            </w:r>
          </w:p>
        </w:tc>
        <w:tc>
          <w:tcPr>
            <w:tcW w:w="1952" w:type="dxa"/>
          </w:tcPr>
          <w:p w14:paraId="77C5FF25" w14:textId="77777777" w:rsidR="00EA16E8" w:rsidRPr="005A5509" w:rsidRDefault="00EA16E8" w:rsidP="002D0C32">
            <w:pPr>
              <w:pStyle w:val="TAC"/>
              <w:rPr>
                <w:bCs/>
              </w:rPr>
            </w:pPr>
          </w:p>
        </w:tc>
        <w:tc>
          <w:tcPr>
            <w:tcW w:w="1916" w:type="dxa"/>
            <w:gridSpan w:val="2"/>
          </w:tcPr>
          <w:p w14:paraId="01DA3671" w14:textId="77777777" w:rsidR="00EA16E8" w:rsidRPr="005A5509" w:rsidRDefault="00EA16E8" w:rsidP="002D0C32">
            <w:pPr>
              <w:pStyle w:val="TAC"/>
            </w:pPr>
            <w:r w:rsidRPr="005A5509">
              <w:rPr>
                <w:rFonts w:hint="eastAsia"/>
              </w:rPr>
              <w:t>E</w:t>
            </w:r>
            <w:r w:rsidRPr="005A5509">
              <w:t>xt (0x01)</w:t>
            </w:r>
          </w:p>
          <w:p w14:paraId="2B67343D" w14:textId="77777777" w:rsidR="00EA16E8" w:rsidRPr="005A5509" w:rsidRDefault="00EA16E8" w:rsidP="002D0C32">
            <w:pPr>
              <w:pStyle w:val="TAC"/>
              <w:jc w:val="left"/>
            </w:pPr>
            <w:r w:rsidRPr="005A5509">
              <w:rPr>
                <w:rFonts w:hint="eastAsia"/>
              </w:rPr>
              <w:t>I</w:t>
            </w:r>
            <w:r w:rsidRPr="005A5509">
              <w:t>nt(0x02)</w:t>
            </w:r>
          </w:p>
        </w:tc>
        <w:tc>
          <w:tcPr>
            <w:tcW w:w="2393" w:type="dxa"/>
          </w:tcPr>
          <w:p w14:paraId="314BE1EE" w14:textId="77777777" w:rsidR="00EA16E8" w:rsidRPr="005A5509" w:rsidRDefault="00EA16E8" w:rsidP="002D0C32">
            <w:pPr>
              <w:pStyle w:val="TAC"/>
              <w:rPr>
                <w:bCs/>
              </w:rPr>
            </w:pPr>
            <w:r w:rsidRPr="005A5509">
              <w:t>Default=External</w:t>
            </w:r>
          </w:p>
        </w:tc>
      </w:tr>
      <w:tr w:rsidR="00EA16E8" w:rsidRPr="005A5509" w14:paraId="6569965E" w14:textId="77777777" w:rsidTr="002D0C32">
        <w:trPr>
          <w:cantSplit/>
        </w:trPr>
        <w:tc>
          <w:tcPr>
            <w:tcW w:w="1781" w:type="dxa"/>
          </w:tcPr>
          <w:p w14:paraId="436F0D48" w14:textId="77777777" w:rsidR="00EA16E8" w:rsidRPr="005A5509" w:rsidRDefault="00EA16E8" w:rsidP="002D0C32">
            <w:pPr>
              <w:pStyle w:val="TAH"/>
            </w:pPr>
            <w:r w:rsidRPr="005A5509">
              <w:t>Events</w:t>
            </w:r>
          </w:p>
        </w:tc>
        <w:tc>
          <w:tcPr>
            <w:tcW w:w="1847" w:type="dxa"/>
          </w:tcPr>
          <w:p w14:paraId="165D51D5" w14:textId="77777777" w:rsidR="00EA16E8" w:rsidRPr="005A5509" w:rsidRDefault="00EA16E8" w:rsidP="002D0C32">
            <w:pPr>
              <w:pStyle w:val="TAH"/>
            </w:pPr>
            <w:r w:rsidRPr="005A5509">
              <w:t>Mandatory/</w:t>
            </w:r>
          </w:p>
          <w:p w14:paraId="15192795" w14:textId="77777777" w:rsidR="00EA16E8" w:rsidRPr="005A5509" w:rsidRDefault="00EA16E8" w:rsidP="002D0C32">
            <w:pPr>
              <w:pStyle w:val="TAH"/>
            </w:pPr>
            <w:r w:rsidRPr="005A5509">
              <w:t>Optional</w:t>
            </w:r>
          </w:p>
        </w:tc>
        <w:tc>
          <w:tcPr>
            <w:tcW w:w="6261" w:type="dxa"/>
            <w:gridSpan w:val="4"/>
          </w:tcPr>
          <w:p w14:paraId="01103262" w14:textId="77777777" w:rsidR="00EA16E8" w:rsidRPr="005A5509" w:rsidRDefault="00EA16E8" w:rsidP="002D0C32">
            <w:pPr>
              <w:pStyle w:val="TAH"/>
            </w:pPr>
            <w:r w:rsidRPr="005A5509">
              <w:t>Used in command:</w:t>
            </w:r>
          </w:p>
        </w:tc>
      </w:tr>
      <w:tr w:rsidR="00EA16E8" w:rsidRPr="005A5509" w14:paraId="0DC12322" w14:textId="77777777" w:rsidTr="002D0C32">
        <w:trPr>
          <w:cantSplit/>
        </w:trPr>
        <w:tc>
          <w:tcPr>
            <w:tcW w:w="1781" w:type="dxa"/>
            <w:vMerge w:val="restart"/>
          </w:tcPr>
          <w:p w14:paraId="1EBA79E8" w14:textId="77777777" w:rsidR="00EA16E8" w:rsidRPr="005A5509" w:rsidRDefault="00EA16E8" w:rsidP="002D0C32">
            <w:pPr>
              <w:pStyle w:val="TAC"/>
              <w:rPr>
                <w:b/>
                <w:bCs/>
              </w:rPr>
            </w:pPr>
            <w:r w:rsidRPr="005A5509">
              <w:t>TTS operation failure</w:t>
            </w:r>
            <w:r w:rsidRPr="005A5509">
              <w:rPr>
                <w:rFonts w:hint="eastAsia"/>
              </w:rPr>
              <w:t>(aastts/</w:t>
            </w:r>
            <w:r w:rsidRPr="005A5509">
              <w:t>ttsfail</w:t>
            </w:r>
            <w:r w:rsidRPr="005A5509">
              <w:rPr>
                <w:rFonts w:hint="eastAsia"/>
              </w:rPr>
              <w:t>,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5A5509">
                <w:rPr>
                  <w:rFonts w:hint="eastAsia"/>
                </w:rPr>
                <w:t>00a</w:t>
              </w:r>
            </w:smartTag>
            <w:r w:rsidRPr="005A5509">
              <w:rPr>
                <w:rFonts w:hint="eastAsia"/>
              </w:rPr>
              <w:t>8/</w:t>
            </w:r>
            <w:r w:rsidRPr="005A5509">
              <w:t>0x0001)</w:t>
            </w:r>
          </w:p>
        </w:tc>
        <w:tc>
          <w:tcPr>
            <w:tcW w:w="1847" w:type="dxa"/>
          </w:tcPr>
          <w:p w14:paraId="72E36B7B" w14:textId="77777777" w:rsidR="00EA16E8" w:rsidRPr="005A5509" w:rsidRDefault="00EA16E8" w:rsidP="002D0C32">
            <w:pPr>
              <w:pStyle w:val="TAC"/>
              <w:rPr>
                <w:b/>
                <w:bCs/>
              </w:rPr>
            </w:pPr>
            <w:r w:rsidRPr="005A5509">
              <w:rPr>
                <w:rFonts w:hint="eastAsia"/>
                <w:bCs/>
              </w:rPr>
              <w:t>M</w:t>
            </w:r>
          </w:p>
        </w:tc>
        <w:tc>
          <w:tcPr>
            <w:tcW w:w="6261" w:type="dxa"/>
            <w:gridSpan w:val="4"/>
          </w:tcPr>
          <w:p w14:paraId="199F425A" w14:textId="77777777" w:rsidR="00EA16E8" w:rsidRPr="005A5509" w:rsidRDefault="00EA16E8" w:rsidP="002D0C32">
            <w:pPr>
              <w:pStyle w:val="TAC"/>
              <w:rPr>
                <w:b/>
                <w:bCs/>
              </w:rPr>
            </w:pPr>
            <w:r w:rsidRPr="005A5509">
              <w:rPr>
                <w:lang w:val="en-US"/>
              </w:rPr>
              <w:t>ADD, MOD, NOTIFY</w:t>
            </w:r>
          </w:p>
        </w:tc>
      </w:tr>
      <w:tr w:rsidR="00EA16E8" w:rsidRPr="005A5509" w14:paraId="28A8F779" w14:textId="77777777" w:rsidTr="002D0C32">
        <w:trPr>
          <w:cantSplit/>
        </w:trPr>
        <w:tc>
          <w:tcPr>
            <w:tcW w:w="1781" w:type="dxa"/>
            <w:vMerge/>
          </w:tcPr>
          <w:p w14:paraId="456D77D0" w14:textId="77777777" w:rsidR="00EA16E8" w:rsidRPr="005A5509" w:rsidRDefault="00EA16E8" w:rsidP="002D0C32">
            <w:pPr>
              <w:pStyle w:val="enumlev2"/>
              <w:ind w:left="0" w:firstLine="34"/>
              <w:rPr>
                <w:b/>
                <w:bCs/>
                <w:lang w:val="en-GB"/>
              </w:rPr>
            </w:pPr>
          </w:p>
        </w:tc>
        <w:tc>
          <w:tcPr>
            <w:tcW w:w="1847" w:type="dxa"/>
          </w:tcPr>
          <w:p w14:paraId="139A43B4" w14:textId="77777777" w:rsidR="00EA16E8" w:rsidRPr="005A5509" w:rsidRDefault="00EA16E8" w:rsidP="002D0C32">
            <w:pPr>
              <w:pStyle w:val="TAH"/>
            </w:pPr>
            <w:r w:rsidRPr="005A5509">
              <w:t>Event</w:t>
            </w:r>
          </w:p>
          <w:p w14:paraId="2023FB67" w14:textId="77777777" w:rsidR="00EA16E8" w:rsidRPr="005A5509" w:rsidRDefault="00EA16E8" w:rsidP="002D0C32">
            <w:pPr>
              <w:pStyle w:val="TAH"/>
            </w:pPr>
            <w:r w:rsidRPr="005A5509">
              <w:t>Parameters</w:t>
            </w:r>
          </w:p>
        </w:tc>
        <w:tc>
          <w:tcPr>
            <w:tcW w:w="1952" w:type="dxa"/>
          </w:tcPr>
          <w:p w14:paraId="1F705BF0" w14:textId="77777777" w:rsidR="00EA16E8" w:rsidRPr="005A5509" w:rsidRDefault="00EA16E8" w:rsidP="002D0C32">
            <w:pPr>
              <w:pStyle w:val="TAH"/>
            </w:pPr>
            <w:r w:rsidRPr="005A5509">
              <w:t>Mandatory/</w:t>
            </w:r>
          </w:p>
          <w:p w14:paraId="3483BE89" w14:textId="77777777" w:rsidR="00EA16E8" w:rsidRPr="005A5509" w:rsidRDefault="00EA16E8" w:rsidP="002D0C32">
            <w:pPr>
              <w:pStyle w:val="TAH"/>
            </w:pPr>
            <w:r w:rsidRPr="005A5509">
              <w:t>Optional</w:t>
            </w:r>
          </w:p>
        </w:tc>
        <w:tc>
          <w:tcPr>
            <w:tcW w:w="1916" w:type="dxa"/>
            <w:gridSpan w:val="2"/>
          </w:tcPr>
          <w:p w14:paraId="3D315806" w14:textId="77777777" w:rsidR="00EA16E8" w:rsidRPr="005A5509" w:rsidRDefault="00EA16E8" w:rsidP="002D0C32">
            <w:pPr>
              <w:pStyle w:val="TAH"/>
            </w:pPr>
            <w:r w:rsidRPr="005A5509">
              <w:t>Supported</w:t>
            </w:r>
          </w:p>
          <w:p w14:paraId="290AB83F" w14:textId="77777777" w:rsidR="00EA16E8" w:rsidRPr="005A5509" w:rsidRDefault="00EA16E8" w:rsidP="002D0C32">
            <w:pPr>
              <w:pStyle w:val="TAH"/>
            </w:pPr>
            <w:r w:rsidRPr="005A5509">
              <w:t>Values:</w:t>
            </w:r>
          </w:p>
        </w:tc>
        <w:tc>
          <w:tcPr>
            <w:tcW w:w="2393" w:type="dxa"/>
          </w:tcPr>
          <w:p w14:paraId="1B4B091A" w14:textId="77777777" w:rsidR="00EA16E8" w:rsidRPr="005A5509" w:rsidRDefault="00EA16E8" w:rsidP="002D0C32">
            <w:pPr>
              <w:pStyle w:val="TAH"/>
            </w:pPr>
            <w:r w:rsidRPr="005A5509">
              <w:t>Provisioned Value:</w:t>
            </w:r>
          </w:p>
        </w:tc>
      </w:tr>
      <w:tr w:rsidR="00EA16E8" w:rsidRPr="005A5509" w14:paraId="2F33B587" w14:textId="77777777" w:rsidTr="002D0C32">
        <w:trPr>
          <w:cantSplit/>
        </w:trPr>
        <w:tc>
          <w:tcPr>
            <w:tcW w:w="1781" w:type="dxa"/>
            <w:vMerge/>
          </w:tcPr>
          <w:p w14:paraId="752AAC4E" w14:textId="77777777" w:rsidR="00EA16E8" w:rsidRPr="005A5509" w:rsidRDefault="00EA16E8" w:rsidP="002D0C32">
            <w:pPr>
              <w:pStyle w:val="enumlev2"/>
              <w:ind w:left="0" w:firstLine="34"/>
              <w:rPr>
                <w:b/>
                <w:bCs/>
                <w:lang w:val="en-GB"/>
              </w:rPr>
            </w:pPr>
          </w:p>
        </w:tc>
        <w:tc>
          <w:tcPr>
            <w:tcW w:w="1847" w:type="dxa"/>
          </w:tcPr>
          <w:p w14:paraId="012113E4" w14:textId="77777777" w:rsidR="00EA16E8" w:rsidRPr="005A5509" w:rsidRDefault="00EA16E8" w:rsidP="002D0C32">
            <w:pPr>
              <w:pStyle w:val="TAC"/>
              <w:rPr>
                <w:b/>
                <w:bCs/>
              </w:rPr>
            </w:pPr>
            <w:r w:rsidRPr="005A5509">
              <w:t>N</w:t>
            </w:r>
            <w:r w:rsidRPr="005A5509">
              <w:rPr>
                <w:rFonts w:hint="eastAsia"/>
              </w:rPr>
              <w:t>one</w:t>
            </w:r>
          </w:p>
        </w:tc>
        <w:tc>
          <w:tcPr>
            <w:tcW w:w="1952" w:type="dxa"/>
          </w:tcPr>
          <w:p w14:paraId="6D04C680" w14:textId="77777777" w:rsidR="00EA16E8" w:rsidRPr="005A5509" w:rsidRDefault="00EA16E8" w:rsidP="002D0C32">
            <w:pPr>
              <w:pStyle w:val="TAC"/>
              <w:rPr>
                <w:b/>
                <w:bCs/>
              </w:rPr>
            </w:pPr>
            <w:r w:rsidRPr="005A5509">
              <w:t>-</w:t>
            </w:r>
          </w:p>
        </w:tc>
        <w:tc>
          <w:tcPr>
            <w:tcW w:w="1916" w:type="dxa"/>
            <w:gridSpan w:val="2"/>
          </w:tcPr>
          <w:p w14:paraId="6B4010F0" w14:textId="77777777" w:rsidR="00EA16E8" w:rsidRPr="005A5509" w:rsidRDefault="00EA16E8" w:rsidP="002D0C32">
            <w:pPr>
              <w:pStyle w:val="TAC"/>
            </w:pPr>
            <w:r w:rsidRPr="005A5509">
              <w:t>-</w:t>
            </w:r>
          </w:p>
        </w:tc>
        <w:tc>
          <w:tcPr>
            <w:tcW w:w="2393" w:type="dxa"/>
          </w:tcPr>
          <w:p w14:paraId="13D6B6E9" w14:textId="77777777" w:rsidR="00EA16E8" w:rsidRPr="005A5509" w:rsidRDefault="00EA16E8" w:rsidP="002D0C32">
            <w:pPr>
              <w:pStyle w:val="TAC"/>
              <w:rPr>
                <w:b/>
                <w:bCs/>
              </w:rPr>
            </w:pPr>
            <w:r w:rsidRPr="005A5509">
              <w:t>-</w:t>
            </w:r>
          </w:p>
        </w:tc>
      </w:tr>
      <w:tr w:rsidR="00EA16E8" w:rsidRPr="005A5509" w14:paraId="2D31EE14" w14:textId="77777777" w:rsidTr="002D0C32">
        <w:trPr>
          <w:cantSplit/>
        </w:trPr>
        <w:tc>
          <w:tcPr>
            <w:tcW w:w="1781" w:type="dxa"/>
            <w:vMerge/>
          </w:tcPr>
          <w:p w14:paraId="6DC7CE50" w14:textId="77777777" w:rsidR="00EA16E8" w:rsidRPr="005A5509" w:rsidRDefault="00EA16E8" w:rsidP="002D0C32">
            <w:pPr>
              <w:pStyle w:val="enumlev2"/>
              <w:ind w:left="0" w:firstLine="34"/>
              <w:rPr>
                <w:b/>
                <w:bCs/>
                <w:lang w:val="en-GB"/>
              </w:rPr>
            </w:pPr>
          </w:p>
        </w:tc>
        <w:tc>
          <w:tcPr>
            <w:tcW w:w="1847" w:type="dxa"/>
          </w:tcPr>
          <w:p w14:paraId="2542BDD6" w14:textId="77777777" w:rsidR="00EA16E8" w:rsidRPr="005A5509" w:rsidRDefault="00EA16E8" w:rsidP="002D0C32">
            <w:pPr>
              <w:pStyle w:val="TAH"/>
            </w:pPr>
            <w:r w:rsidRPr="005A5509">
              <w:t>ObservedEvent</w:t>
            </w:r>
          </w:p>
          <w:p w14:paraId="0C798E71" w14:textId="77777777" w:rsidR="00EA16E8" w:rsidRPr="005A5509" w:rsidRDefault="00EA16E8" w:rsidP="002D0C32">
            <w:pPr>
              <w:pStyle w:val="TAH"/>
            </w:pPr>
            <w:r w:rsidRPr="005A5509">
              <w:t>Parameters</w:t>
            </w:r>
          </w:p>
        </w:tc>
        <w:tc>
          <w:tcPr>
            <w:tcW w:w="1952" w:type="dxa"/>
          </w:tcPr>
          <w:p w14:paraId="2E5A3468" w14:textId="77777777" w:rsidR="00EA16E8" w:rsidRPr="005A5509" w:rsidRDefault="00EA16E8" w:rsidP="002D0C32">
            <w:pPr>
              <w:pStyle w:val="TAH"/>
            </w:pPr>
            <w:r w:rsidRPr="005A5509">
              <w:t>Mandatory/</w:t>
            </w:r>
          </w:p>
          <w:p w14:paraId="55994BD4" w14:textId="77777777" w:rsidR="00EA16E8" w:rsidRPr="005A5509" w:rsidRDefault="00EA16E8" w:rsidP="002D0C32">
            <w:pPr>
              <w:pStyle w:val="TAH"/>
            </w:pPr>
            <w:r w:rsidRPr="005A5509">
              <w:t>Optional</w:t>
            </w:r>
          </w:p>
        </w:tc>
        <w:tc>
          <w:tcPr>
            <w:tcW w:w="1916" w:type="dxa"/>
            <w:gridSpan w:val="2"/>
          </w:tcPr>
          <w:p w14:paraId="74FED9E1" w14:textId="77777777" w:rsidR="00EA16E8" w:rsidRPr="005A5509" w:rsidRDefault="00EA16E8" w:rsidP="002D0C32">
            <w:pPr>
              <w:pStyle w:val="TAH"/>
            </w:pPr>
            <w:r w:rsidRPr="005A5509">
              <w:t>Supported</w:t>
            </w:r>
          </w:p>
          <w:p w14:paraId="6FF99315" w14:textId="77777777" w:rsidR="00EA16E8" w:rsidRPr="005A5509" w:rsidRDefault="00EA16E8" w:rsidP="002D0C32">
            <w:pPr>
              <w:pStyle w:val="TAH"/>
            </w:pPr>
            <w:r w:rsidRPr="005A5509">
              <w:t>Values:</w:t>
            </w:r>
          </w:p>
        </w:tc>
        <w:tc>
          <w:tcPr>
            <w:tcW w:w="2393" w:type="dxa"/>
          </w:tcPr>
          <w:p w14:paraId="548C80B1" w14:textId="77777777" w:rsidR="00EA16E8" w:rsidRPr="005A5509" w:rsidRDefault="00EA16E8" w:rsidP="002D0C32">
            <w:pPr>
              <w:pStyle w:val="TAH"/>
            </w:pPr>
            <w:r w:rsidRPr="005A5509">
              <w:t>Provisioned Value:</w:t>
            </w:r>
          </w:p>
        </w:tc>
      </w:tr>
      <w:tr w:rsidR="00EA16E8" w:rsidRPr="005A5509" w14:paraId="2EE32FB3" w14:textId="77777777" w:rsidTr="002D0C32">
        <w:trPr>
          <w:cantSplit/>
        </w:trPr>
        <w:tc>
          <w:tcPr>
            <w:tcW w:w="1781" w:type="dxa"/>
            <w:vMerge/>
          </w:tcPr>
          <w:p w14:paraId="6F873EB1" w14:textId="77777777" w:rsidR="00EA16E8" w:rsidRPr="005A5509" w:rsidRDefault="00EA16E8" w:rsidP="002D0C32">
            <w:pPr>
              <w:pStyle w:val="enumlev2"/>
              <w:ind w:left="0" w:firstLine="34"/>
              <w:rPr>
                <w:b/>
                <w:bCs/>
                <w:lang w:val="en-GB"/>
              </w:rPr>
            </w:pPr>
          </w:p>
        </w:tc>
        <w:tc>
          <w:tcPr>
            <w:tcW w:w="1847" w:type="dxa"/>
          </w:tcPr>
          <w:p w14:paraId="327D0CCE" w14:textId="77777777" w:rsidR="00EA16E8" w:rsidRPr="005A5509" w:rsidRDefault="00EA16E8" w:rsidP="002D0C32">
            <w:pPr>
              <w:pStyle w:val="TAC"/>
            </w:pPr>
            <w:r w:rsidRPr="005A5509">
              <w:t xml:space="preserve"> Return Code</w:t>
            </w:r>
            <w:r w:rsidRPr="005A5509">
              <w:rPr>
                <w:rFonts w:hint="eastAsia"/>
              </w:rPr>
              <w:t xml:space="preserve"> (</w:t>
            </w:r>
            <w:r w:rsidRPr="005A5509">
              <w:t xml:space="preserve">rc </w:t>
            </w:r>
            <w:r w:rsidRPr="005A5509">
              <w:rPr>
                <w:rFonts w:hint="eastAsia"/>
              </w:rPr>
              <w:t>,</w:t>
            </w:r>
            <w:r w:rsidRPr="005A5509">
              <w:t>0x0001)</w:t>
            </w:r>
          </w:p>
        </w:tc>
        <w:tc>
          <w:tcPr>
            <w:tcW w:w="1952" w:type="dxa"/>
          </w:tcPr>
          <w:p w14:paraId="02610219" w14:textId="77777777" w:rsidR="00EA16E8" w:rsidRPr="005A5509" w:rsidRDefault="00EA16E8" w:rsidP="002D0C32">
            <w:pPr>
              <w:pStyle w:val="TAC"/>
            </w:pPr>
            <w:r w:rsidRPr="005A5509">
              <w:rPr>
                <w:rFonts w:hint="eastAsia"/>
                <w:bCs/>
              </w:rPr>
              <w:t>M</w:t>
            </w:r>
          </w:p>
        </w:tc>
        <w:tc>
          <w:tcPr>
            <w:tcW w:w="1916" w:type="dxa"/>
            <w:gridSpan w:val="2"/>
          </w:tcPr>
          <w:p w14:paraId="5E9A2297" w14:textId="77777777" w:rsidR="00EA16E8" w:rsidRPr="005A5509" w:rsidRDefault="00EA16E8" w:rsidP="002D0C32">
            <w:pPr>
              <w:pStyle w:val="TAC"/>
            </w:pPr>
            <w:r w:rsidRPr="005A5509">
              <w:rPr>
                <w:rFonts w:hint="eastAsia"/>
                <w:bCs/>
              </w:rPr>
              <w:t>ALL</w:t>
            </w:r>
          </w:p>
        </w:tc>
        <w:tc>
          <w:tcPr>
            <w:tcW w:w="2393" w:type="dxa"/>
          </w:tcPr>
          <w:p w14:paraId="5A2DECD3" w14:textId="77777777" w:rsidR="00EA16E8" w:rsidRPr="005A5509" w:rsidRDefault="00EA16E8" w:rsidP="002D0C32">
            <w:pPr>
              <w:pStyle w:val="TAC"/>
            </w:pPr>
            <w:r w:rsidRPr="005A5509">
              <w:t>-</w:t>
            </w:r>
          </w:p>
        </w:tc>
      </w:tr>
      <w:tr w:rsidR="00EA16E8" w:rsidRPr="005A5509" w14:paraId="42EF7EAA" w14:textId="77777777" w:rsidTr="002D0C32">
        <w:trPr>
          <w:cantSplit/>
        </w:trPr>
        <w:tc>
          <w:tcPr>
            <w:tcW w:w="1781" w:type="dxa"/>
          </w:tcPr>
          <w:p w14:paraId="5CA99FB9" w14:textId="77777777" w:rsidR="00EA16E8" w:rsidRPr="005A5509" w:rsidRDefault="00EA16E8" w:rsidP="002D0C32">
            <w:pPr>
              <w:pStyle w:val="TAH"/>
            </w:pPr>
            <w:r w:rsidRPr="005A5509">
              <w:t>Statistics</w:t>
            </w:r>
          </w:p>
        </w:tc>
        <w:tc>
          <w:tcPr>
            <w:tcW w:w="1847" w:type="dxa"/>
          </w:tcPr>
          <w:p w14:paraId="726150CC" w14:textId="77777777" w:rsidR="00EA16E8" w:rsidRPr="005A5509" w:rsidRDefault="00EA16E8" w:rsidP="002D0C32">
            <w:pPr>
              <w:pStyle w:val="TAH"/>
            </w:pPr>
            <w:r w:rsidRPr="005A5509">
              <w:t>Mandatory/</w:t>
            </w:r>
          </w:p>
          <w:p w14:paraId="1A65A516" w14:textId="77777777" w:rsidR="00EA16E8" w:rsidRPr="005A5509" w:rsidRDefault="00EA16E8" w:rsidP="002D0C32">
            <w:pPr>
              <w:pStyle w:val="TAH"/>
            </w:pPr>
            <w:r w:rsidRPr="005A5509">
              <w:t>Optional</w:t>
            </w:r>
          </w:p>
        </w:tc>
        <w:tc>
          <w:tcPr>
            <w:tcW w:w="2847" w:type="dxa"/>
            <w:gridSpan w:val="2"/>
          </w:tcPr>
          <w:p w14:paraId="487B03F3" w14:textId="77777777" w:rsidR="00EA16E8" w:rsidRPr="005A5509" w:rsidRDefault="00EA16E8" w:rsidP="002D0C32">
            <w:pPr>
              <w:pStyle w:val="TAH"/>
            </w:pPr>
            <w:r w:rsidRPr="005A5509">
              <w:t>Used in command:</w:t>
            </w:r>
          </w:p>
        </w:tc>
        <w:tc>
          <w:tcPr>
            <w:tcW w:w="3414" w:type="dxa"/>
            <w:gridSpan w:val="2"/>
          </w:tcPr>
          <w:p w14:paraId="32535BA4" w14:textId="77777777" w:rsidR="00EA16E8" w:rsidRPr="005A5509" w:rsidRDefault="00EA16E8" w:rsidP="002D0C32">
            <w:pPr>
              <w:pStyle w:val="TAH"/>
            </w:pPr>
            <w:r w:rsidRPr="005A5509">
              <w:t>Supported Values:</w:t>
            </w:r>
          </w:p>
        </w:tc>
      </w:tr>
      <w:tr w:rsidR="00EA16E8" w:rsidRPr="005A5509" w14:paraId="5A6CF925" w14:textId="77777777" w:rsidTr="002D0C32">
        <w:trPr>
          <w:cantSplit/>
        </w:trPr>
        <w:tc>
          <w:tcPr>
            <w:tcW w:w="1781" w:type="dxa"/>
          </w:tcPr>
          <w:p w14:paraId="78DB22A9" w14:textId="77777777" w:rsidR="00EA16E8" w:rsidRPr="005A5509" w:rsidRDefault="00EA16E8" w:rsidP="002D0C32">
            <w:pPr>
              <w:pStyle w:val="TAC"/>
            </w:pPr>
            <w:r w:rsidRPr="005A5509">
              <w:t>None</w:t>
            </w:r>
          </w:p>
        </w:tc>
        <w:tc>
          <w:tcPr>
            <w:tcW w:w="1847" w:type="dxa"/>
          </w:tcPr>
          <w:p w14:paraId="09CDA49C" w14:textId="77777777" w:rsidR="00EA16E8" w:rsidRPr="005A5509" w:rsidRDefault="00EA16E8" w:rsidP="002D0C32">
            <w:pPr>
              <w:pStyle w:val="TAC"/>
            </w:pPr>
            <w:r w:rsidRPr="005A5509">
              <w:t>-</w:t>
            </w:r>
          </w:p>
        </w:tc>
        <w:tc>
          <w:tcPr>
            <w:tcW w:w="2847" w:type="dxa"/>
            <w:gridSpan w:val="2"/>
          </w:tcPr>
          <w:p w14:paraId="3130A7D9" w14:textId="77777777" w:rsidR="00EA16E8" w:rsidRPr="005A5509" w:rsidRDefault="00EA16E8" w:rsidP="002D0C32">
            <w:pPr>
              <w:pStyle w:val="TAC"/>
            </w:pPr>
            <w:r w:rsidRPr="005A5509">
              <w:t>-</w:t>
            </w:r>
          </w:p>
        </w:tc>
        <w:tc>
          <w:tcPr>
            <w:tcW w:w="3414" w:type="dxa"/>
            <w:gridSpan w:val="2"/>
          </w:tcPr>
          <w:p w14:paraId="32A40BFF" w14:textId="77777777" w:rsidR="00EA16E8" w:rsidRPr="005A5509" w:rsidRDefault="00EA16E8" w:rsidP="002D0C32">
            <w:pPr>
              <w:pStyle w:val="TAC"/>
            </w:pPr>
            <w:r w:rsidRPr="005A5509">
              <w:t>-</w:t>
            </w:r>
          </w:p>
        </w:tc>
      </w:tr>
      <w:tr w:rsidR="00EA16E8" w:rsidRPr="005A5509" w14:paraId="711E7C8E" w14:textId="77777777" w:rsidTr="002D0C32">
        <w:trPr>
          <w:cantSplit/>
        </w:trPr>
        <w:tc>
          <w:tcPr>
            <w:tcW w:w="1781" w:type="dxa"/>
          </w:tcPr>
          <w:p w14:paraId="219EF389" w14:textId="77777777" w:rsidR="00EA16E8" w:rsidRPr="005A5509" w:rsidRDefault="00EA16E8" w:rsidP="002D0C32">
            <w:pPr>
              <w:pStyle w:val="TAH"/>
            </w:pPr>
            <w:r w:rsidRPr="005A5509">
              <w:t>Error Codes</w:t>
            </w:r>
          </w:p>
        </w:tc>
        <w:tc>
          <w:tcPr>
            <w:tcW w:w="8108" w:type="dxa"/>
            <w:gridSpan w:val="5"/>
          </w:tcPr>
          <w:p w14:paraId="69F1823E" w14:textId="77777777" w:rsidR="00EA16E8" w:rsidRPr="005A5509" w:rsidRDefault="00EA16E8" w:rsidP="002D0C32">
            <w:pPr>
              <w:pStyle w:val="TAH"/>
            </w:pPr>
            <w:r w:rsidRPr="005A5509">
              <w:t>Mandatory/ Optional</w:t>
            </w:r>
          </w:p>
        </w:tc>
      </w:tr>
      <w:tr w:rsidR="00EA16E8" w:rsidRPr="005A5509" w14:paraId="1949DD01" w14:textId="77777777" w:rsidTr="002D0C32">
        <w:trPr>
          <w:cantSplit/>
        </w:trPr>
        <w:tc>
          <w:tcPr>
            <w:tcW w:w="1781" w:type="dxa"/>
          </w:tcPr>
          <w:p w14:paraId="399D5357" w14:textId="77777777" w:rsidR="00EA16E8" w:rsidRPr="005A5509" w:rsidRDefault="00EA16E8" w:rsidP="002D0C32">
            <w:pPr>
              <w:pStyle w:val="TAC"/>
            </w:pPr>
            <w:r w:rsidRPr="005A5509">
              <w:t>None</w:t>
            </w:r>
          </w:p>
        </w:tc>
        <w:tc>
          <w:tcPr>
            <w:tcW w:w="8108" w:type="dxa"/>
            <w:gridSpan w:val="5"/>
          </w:tcPr>
          <w:p w14:paraId="6392FEE7" w14:textId="77777777" w:rsidR="00EA16E8" w:rsidRPr="005A5509" w:rsidRDefault="00EA16E8" w:rsidP="002D0C32">
            <w:pPr>
              <w:pStyle w:val="TAC"/>
            </w:pPr>
            <w:r w:rsidRPr="005A5509">
              <w:t>-</w:t>
            </w:r>
          </w:p>
        </w:tc>
      </w:tr>
      <w:tr w:rsidR="00EA16E8" w:rsidRPr="005A5509" w14:paraId="2043409A" w14:textId="77777777" w:rsidTr="002D0C32">
        <w:trPr>
          <w:cantSplit/>
        </w:trPr>
        <w:tc>
          <w:tcPr>
            <w:tcW w:w="9889" w:type="dxa"/>
            <w:gridSpan w:val="6"/>
          </w:tcPr>
          <w:p w14:paraId="41B03738" w14:textId="77777777" w:rsidR="00EA16E8" w:rsidRPr="005A5509" w:rsidRDefault="00EA16E8" w:rsidP="002D0C32">
            <w:pPr>
              <w:pStyle w:val="TAN"/>
            </w:pPr>
            <w:r w:rsidRPr="005A5509">
              <w:rPr>
                <w:rFonts w:hint="eastAsia"/>
              </w:rPr>
              <w:t>NOTE 1:</w:t>
            </w:r>
            <w:r w:rsidRPr="005A5509">
              <w:tab/>
            </w:r>
            <w:r w:rsidRPr="005A5509">
              <w:rPr>
                <w:rFonts w:hint="eastAsia"/>
              </w:rPr>
              <w:t xml:space="preserve">The value shall comply with the Annex </w:t>
            </w:r>
            <w:r w:rsidRPr="005A5509">
              <w:t>A</w:t>
            </w:r>
            <w:r w:rsidRPr="005A5509">
              <w:rPr>
                <w:rFonts w:hint="eastAsia"/>
              </w:rPr>
              <w:t xml:space="preserve"> </w:t>
            </w:r>
            <w:r w:rsidRPr="005A5509">
              <w:t>: "</w:t>
            </w:r>
            <w:r w:rsidRPr="005A5509">
              <w:rPr>
                <w:rFonts w:hint="eastAsia"/>
              </w:rPr>
              <w:t>The W</w:t>
            </w:r>
            <w:smartTag w:uri="urn:schemas-microsoft-com:office:smarttags" w:element="chmetcnv">
              <w:smartTagPr>
                <w:attr w:name="TCSC" w:val="0"/>
                <w:attr w:name="NumberType" w:val="1"/>
                <w:attr w:name="Negative" w:val="False"/>
                <w:attr w:name="HasSpace" w:val="False"/>
                <w:attr w:name="SourceValue" w:val="3"/>
                <w:attr w:name="UnitName" w:val="C"/>
              </w:smartTagPr>
              <w:r w:rsidRPr="005A5509">
                <w:rPr>
                  <w:rFonts w:hint="eastAsia"/>
                </w:rPr>
                <w:t>3C</w:t>
              </w:r>
            </w:smartTag>
            <w:r w:rsidRPr="005A5509">
              <w:rPr>
                <w:rFonts w:hint="eastAsia"/>
              </w:rPr>
              <w:t xml:space="preserve"> SSML Profile for TTS function</w:t>
            </w:r>
            <w:r w:rsidRPr="005A5509">
              <w:t>"</w:t>
            </w:r>
            <w:r w:rsidRPr="005A5509">
              <w:rPr>
                <w:rFonts w:hint="eastAsia"/>
              </w:rPr>
              <w:t>.</w:t>
            </w:r>
          </w:p>
        </w:tc>
      </w:tr>
    </w:tbl>
    <w:p w14:paraId="4F1224F1" w14:textId="77777777" w:rsidR="00EA16E8" w:rsidRPr="005A5509" w:rsidRDefault="00EA16E8" w:rsidP="00EA16E8"/>
    <w:p w14:paraId="062018F5" w14:textId="77777777" w:rsidR="00EA16E8" w:rsidRPr="005A5509" w:rsidRDefault="00EA16E8" w:rsidP="00EA16E8">
      <w:pPr>
        <w:pStyle w:val="Heading4"/>
      </w:pPr>
      <w:bookmarkStart w:id="166" w:name="_Toc11325821"/>
      <w:bookmarkStart w:id="167" w:name="_Toc67485856"/>
      <w:smartTag w:uri="urn:schemas-microsoft-com:office:smarttags" w:element="chsdate">
        <w:smartTagPr>
          <w:attr w:name="IsROCDate" w:val="False"/>
          <w:attr w:name="IsLunarDate" w:val="False"/>
          <w:attr w:name="Day" w:val="30"/>
          <w:attr w:name="Month" w:val="12"/>
          <w:attr w:name="Year" w:val="1899"/>
        </w:smartTagPr>
        <w:r w:rsidRPr="005A5509">
          <w:lastRenderedPageBreak/>
          <w:t>5.14.3</w:t>
        </w:r>
      </w:smartTag>
      <w:r w:rsidRPr="005A5509">
        <w:t>.25</w:t>
      </w:r>
      <w:r w:rsidRPr="005A5509">
        <w:tab/>
      </w:r>
      <w:r w:rsidRPr="005A5509">
        <w:rPr>
          <w:rFonts w:hint="eastAsia"/>
        </w:rPr>
        <w:t xml:space="preserve">ASR </w:t>
      </w:r>
      <w:r w:rsidRPr="005A5509">
        <w:t>Package</w:t>
      </w:r>
      <w:bookmarkEnd w:id="166"/>
      <w:bookmarkEnd w:id="167"/>
    </w:p>
    <w:p w14:paraId="186A1598"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t>5.14.3</w:t>
        </w:r>
      </w:smartTag>
      <w:r w:rsidRPr="005A5509">
        <w:t>.25.</w:t>
      </w:r>
      <w:r w:rsidRPr="005A5509">
        <w:rPr>
          <w:rFonts w:hint="eastAsia"/>
        </w:rPr>
        <w:t>1</w:t>
      </w:r>
      <w:r w:rsidRPr="005A5509">
        <w:t>: Package Usage Information</w:t>
      </w:r>
      <w:r w:rsidRPr="005A5509">
        <w:rPr>
          <w:rFonts w:hint="eastAsia"/>
        </w:rPr>
        <w:t xml:space="preserve"> for ASR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911"/>
        <w:gridCol w:w="1832"/>
        <w:gridCol w:w="1917"/>
        <w:gridCol w:w="878"/>
        <w:gridCol w:w="1002"/>
        <w:gridCol w:w="2349"/>
      </w:tblGrid>
      <w:tr w:rsidR="00EA16E8" w:rsidRPr="005A5509" w14:paraId="1D40C7CD" w14:textId="77777777" w:rsidTr="002D0C32">
        <w:trPr>
          <w:cantSplit/>
        </w:trPr>
        <w:tc>
          <w:tcPr>
            <w:tcW w:w="1824" w:type="dxa"/>
          </w:tcPr>
          <w:p w14:paraId="38CB309A" w14:textId="77777777" w:rsidR="00EA16E8" w:rsidRPr="005A5509" w:rsidRDefault="00EA16E8" w:rsidP="002D0C32">
            <w:pPr>
              <w:pStyle w:val="TAH"/>
            </w:pPr>
            <w:r w:rsidRPr="005A5509">
              <w:t xml:space="preserve">Properties </w:t>
            </w:r>
          </w:p>
        </w:tc>
        <w:tc>
          <w:tcPr>
            <w:tcW w:w="1842" w:type="dxa"/>
          </w:tcPr>
          <w:p w14:paraId="66144941" w14:textId="77777777" w:rsidR="00EA16E8" w:rsidRPr="005A5509" w:rsidRDefault="00EA16E8" w:rsidP="002D0C32">
            <w:pPr>
              <w:pStyle w:val="TAH"/>
            </w:pPr>
            <w:r w:rsidRPr="005A5509">
              <w:t>Mandatory/</w:t>
            </w:r>
          </w:p>
          <w:p w14:paraId="334B1D21" w14:textId="77777777" w:rsidR="00EA16E8" w:rsidRPr="005A5509" w:rsidRDefault="00EA16E8" w:rsidP="002D0C32">
            <w:pPr>
              <w:pStyle w:val="TAH"/>
            </w:pPr>
            <w:r w:rsidRPr="005A5509">
              <w:t>Optional</w:t>
            </w:r>
          </w:p>
        </w:tc>
        <w:tc>
          <w:tcPr>
            <w:tcW w:w="1941" w:type="dxa"/>
          </w:tcPr>
          <w:p w14:paraId="63A93EA6" w14:textId="77777777" w:rsidR="00EA16E8" w:rsidRPr="005A5509" w:rsidRDefault="00EA16E8" w:rsidP="002D0C32">
            <w:pPr>
              <w:pStyle w:val="TAH"/>
            </w:pPr>
            <w:r w:rsidRPr="005A5509">
              <w:t>Used in command:</w:t>
            </w:r>
          </w:p>
        </w:tc>
        <w:tc>
          <w:tcPr>
            <w:tcW w:w="1905" w:type="dxa"/>
            <w:gridSpan w:val="2"/>
          </w:tcPr>
          <w:p w14:paraId="6ED540F7" w14:textId="77777777" w:rsidR="00EA16E8" w:rsidRPr="005A5509" w:rsidRDefault="00EA16E8" w:rsidP="002D0C32">
            <w:pPr>
              <w:pStyle w:val="TAH"/>
            </w:pPr>
            <w:r w:rsidRPr="005A5509">
              <w:t>Supported Values:</w:t>
            </w:r>
          </w:p>
        </w:tc>
        <w:tc>
          <w:tcPr>
            <w:tcW w:w="2377" w:type="dxa"/>
          </w:tcPr>
          <w:p w14:paraId="062A3BB2" w14:textId="77777777" w:rsidR="00EA16E8" w:rsidRPr="005A5509" w:rsidRDefault="00EA16E8" w:rsidP="002D0C32">
            <w:pPr>
              <w:pStyle w:val="TAH"/>
            </w:pPr>
            <w:r w:rsidRPr="005A5509">
              <w:t>Provisioned Value:</w:t>
            </w:r>
          </w:p>
        </w:tc>
      </w:tr>
      <w:tr w:rsidR="00EA16E8" w:rsidRPr="005A5509" w14:paraId="5F36F39F" w14:textId="77777777" w:rsidTr="002D0C32">
        <w:trPr>
          <w:cantSplit/>
        </w:trPr>
        <w:tc>
          <w:tcPr>
            <w:tcW w:w="1824" w:type="dxa"/>
          </w:tcPr>
          <w:p w14:paraId="593DB66C" w14:textId="77777777" w:rsidR="00EA16E8" w:rsidRPr="005A5509" w:rsidRDefault="00EA16E8" w:rsidP="002D0C32">
            <w:pPr>
              <w:pStyle w:val="TAC"/>
            </w:pPr>
            <w:r w:rsidRPr="005A5509">
              <w:rPr>
                <w:rFonts w:hint="eastAsia"/>
              </w:rPr>
              <w:t>None</w:t>
            </w:r>
          </w:p>
        </w:tc>
        <w:tc>
          <w:tcPr>
            <w:tcW w:w="1842" w:type="dxa"/>
          </w:tcPr>
          <w:p w14:paraId="2F8C3ADB" w14:textId="77777777" w:rsidR="00EA16E8" w:rsidRPr="005A5509" w:rsidRDefault="00EA16E8" w:rsidP="002D0C32">
            <w:pPr>
              <w:pStyle w:val="TAC"/>
            </w:pPr>
            <w:r w:rsidRPr="005A5509">
              <w:t>-</w:t>
            </w:r>
          </w:p>
        </w:tc>
        <w:tc>
          <w:tcPr>
            <w:tcW w:w="1941" w:type="dxa"/>
          </w:tcPr>
          <w:p w14:paraId="31BAB36F" w14:textId="77777777" w:rsidR="00EA16E8" w:rsidRPr="005A5509" w:rsidRDefault="00EA16E8" w:rsidP="002D0C32">
            <w:pPr>
              <w:pStyle w:val="TAC"/>
            </w:pPr>
            <w:r w:rsidRPr="005A5509">
              <w:t>-</w:t>
            </w:r>
          </w:p>
        </w:tc>
        <w:tc>
          <w:tcPr>
            <w:tcW w:w="1905" w:type="dxa"/>
            <w:gridSpan w:val="2"/>
          </w:tcPr>
          <w:p w14:paraId="628274ED" w14:textId="77777777" w:rsidR="00EA16E8" w:rsidRPr="005A5509" w:rsidRDefault="00EA16E8" w:rsidP="002D0C32">
            <w:pPr>
              <w:pStyle w:val="TAC"/>
            </w:pPr>
            <w:r w:rsidRPr="005A5509">
              <w:t>-</w:t>
            </w:r>
          </w:p>
        </w:tc>
        <w:tc>
          <w:tcPr>
            <w:tcW w:w="2377" w:type="dxa"/>
          </w:tcPr>
          <w:p w14:paraId="41CC8C80" w14:textId="77777777" w:rsidR="00EA16E8" w:rsidRPr="005A5509" w:rsidRDefault="00EA16E8" w:rsidP="002D0C32">
            <w:pPr>
              <w:pStyle w:val="TAC"/>
            </w:pPr>
            <w:r w:rsidRPr="005A5509">
              <w:t>-</w:t>
            </w:r>
          </w:p>
        </w:tc>
      </w:tr>
      <w:tr w:rsidR="00EA16E8" w:rsidRPr="005A5509" w14:paraId="1B750420" w14:textId="77777777" w:rsidTr="002D0C32">
        <w:trPr>
          <w:cantSplit/>
        </w:trPr>
        <w:tc>
          <w:tcPr>
            <w:tcW w:w="1824" w:type="dxa"/>
          </w:tcPr>
          <w:p w14:paraId="5A2D14E5" w14:textId="77777777" w:rsidR="00EA16E8" w:rsidRPr="005A5509" w:rsidRDefault="00EA16E8" w:rsidP="002D0C32">
            <w:pPr>
              <w:pStyle w:val="TAH"/>
            </w:pPr>
            <w:r w:rsidRPr="005A5509">
              <w:t xml:space="preserve">Signals </w:t>
            </w:r>
          </w:p>
        </w:tc>
        <w:tc>
          <w:tcPr>
            <w:tcW w:w="1842" w:type="dxa"/>
          </w:tcPr>
          <w:p w14:paraId="0E8771E2" w14:textId="77777777" w:rsidR="00EA16E8" w:rsidRPr="005A5509" w:rsidRDefault="00EA16E8" w:rsidP="002D0C32">
            <w:pPr>
              <w:pStyle w:val="TAH"/>
            </w:pPr>
            <w:r w:rsidRPr="005A5509">
              <w:t>Mandatory/</w:t>
            </w:r>
          </w:p>
          <w:p w14:paraId="7D2892A9" w14:textId="77777777" w:rsidR="00EA16E8" w:rsidRPr="005A5509" w:rsidRDefault="00EA16E8" w:rsidP="002D0C32">
            <w:pPr>
              <w:pStyle w:val="TAH"/>
            </w:pPr>
            <w:r w:rsidRPr="005A5509">
              <w:t>Optional</w:t>
            </w:r>
          </w:p>
        </w:tc>
        <w:tc>
          <w:tcPr>
            <w:tcW w:w="3846" w:type="dxa"/>
            <w:gridSpan w:val="3"/>
          </w:tcPr>
          <w:p w14:paraId="188F5A01" w14:textId="77777777" w:rsidR="00EA16E8" w:rsidRPr="005A5509" w:rsidRDefault="00EA16E8" w:rsidP="002D0C32">
            <w:pPr>
              <w:pStyle w:val="TAH"/>
            </w:pPr>
            <w:r w:rsidRPr="005A5509">
              <w:t>Used in command:</w:t>
            </w:r>
          </w:p>
        </w:tc>
        <w:tc>
          <w:tcPr>
            <w:tcW w:w="2377" w:type="dxa"/>
          </w:tcPr>
          <w:p w14:paraId="4E7C8E89" w14:textId="77777777" w:rsidR="00EA16E8" w:rsidRPr="005A5509" w:rsidRDefault="00EA16E8" w:rsidP="002D0C32">
            <w:pPr>
              <w:pStyle w:val="TAH"/>
            </w:pPr>
            <w:r w:rsidRPr="005A5509">
              <w:t>Duration Provisioned Value:</w:t>
            </w:r>
          </w:p>
        </w:tc>
      </w:tr>
      <w:tr w:rsidR="00EA16E8" w:rsidRPr="005A5509" w14:paraId="513C45AC" w14:textId="77777777" w:rsidTr="002D0C32">
        <w:trPr>
          <w:cantSplit/>
        </w:trPr>
        <w:tc>
          <w:tcPr>
            <w:tcW w:w="1824" w:type="dxa"/>
            <w:vMerge w:val="restart"/>
          </w:tcPr>
          <w:p w14:paraId="732BF7BE" w14:textId="77777777" w:rsidR="00EA16E8" w:rsidRPr="005A5509" w:rsidRDefault="00EA16E8" w:rsidP="002D0C32">
            <w:pPr>
              <w:pStyle w:val="TAC"/>
              <w:rPr>
                <w:b/>
                <w:bCs/>
              </w:rPr>
            </w:pPr>
            <w:r w:rsidRPr="005A5509">
              <w:t>ASR recognition</w:t>
            </w:r>
            <w:r w:rsidRPr="005A5509">
              <w:rPr>
                <w:rFonts w:hint="eastAsia"/>
              </w:rPr>
              <w:t xml:space="preserve"> with grammar script(</w:t>
            </w:r>
            <w:r w:rsidRPr="005A5509">
              <w:t>asr</w:t>
            </w:r>
            <w:r w:rsidRPr="005A5509">
              <w:rPr>
                <w:rFonts w:hint="eastAsia"/>
              </w:rPr>
              <w:t>/</w:t>
            </w:r>
            <w:r w:rsidRPr="005A5509">
              <w:t>asr</w:t>
            </w:r>
            <w:r w:rsidRPr="005A5509">
              <w:rPr>
                <w:rFonts w:hint="eastAsia"/>
              </w:rPr>
              <w:t>wgs,</w:t>
            </w:r>
            <w:r w:rsidRPr="005A5509">
              <w:t xml:space="preserve">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5A5509">
                <w:t>00a</w:t>
              </w:r>
            </w:smartTag>
            <w:r w:rsidRPr="005A5509">
              <w:t>6</w:t>
            </w:r>
            <w:r w:rsidRPr="005A5509">
              <w:rPr>
                <w:rFonts w:hint="eastAsia"/>
              </w:rPr>
              <w:t>/</w:t>
            </w:r>
            <w:r w:rsidRPr="005A5509">
              <w:t>0x0001</w:t>
            </w:r>
            <w:r w:rsidRPr="005A5509">
              <w:rPr>
                <w:rFonts w:hint="eastAsia"/>
              </w:rPr>
              <w:t>)</w:t>
            </w:r>
          </w:p>
        </w:tc>
        <w:tc>
          <w:tcPr>
            <w:tcW w:w="1842" w:type="dxa"/>
          </w:tcPr>
          <w:p w14:paraId="78CC3619" w14:textId="77777777" w:rsidR="00EA16E8" w:rsidRPr="005A5509" w:rsidRDefault="00EA16E8" w:rsidP="002D0C32">
            <w:pPr>
              <w:pStyle w:val="TAC"/>
              <w:rPr>
                <w:b/>
                <w:bCs/>
              </w:rPr>
            </w:pPr>
            <w:r w:rsidRPr="005A5509">
              <w:rPr>
                <w:rFonts w:hint="eastAsia"/>
                <w:bCs/>
              </w:rPr>
              <w:t>M</w:t>
            </w:r>
          </w:p>
        </w:tc>
        <w:tc>
          <w:tcPr>
            <w:tcW w:w="3846" w:type="dxa"/>
            <w:gridSpan w:val="3"/>
          </w:tcPr>
          <w:p w14:paraId="4D444382" w14:textId="77777777" w:rsidR="00EA16E8" w:rsidRPr="005A5509" w:rsidRDefault="00EA16E8" w:rsidP="002D0C32">
            <w:pPr>
              <w:pStyle w:val="TAC"/>
              <w:rPr>
                <w:b/>
                <w:bCs/>
              </w:rPr>
            </w:pPr>
            <w:r w:rsidRPr="005A5509">
              <w:t>ADD, MOD</w:t>
            </w:r>
            <w:r w:rsidRPr="005A5509">
              <w:rPr>
                <w:rFonts w:hint="eastAsia"/>
              </w:rPr>
              <w:t>,MOVE</w:t>
            </w:r>
          </w:p>
        </w:tc>
        <w:tc>
          <w:tcPr>
            <w:tcW w:w="2377" w:type="dxa"/>
          </w:tcPr>
          <w:p w14:paraId="4EDEB7C1" w14:textId="77777777" w:rsidR="00EA16E8" w:rsidRPr="005A5509" w:rsidRDefault="00EA16E8" w:rsidP="002D0C32">
            <w:pPr>
              <w:pStyle w:val="TAC"/>
              <w:rPr>
                <w:b/>
                <w:bCs/>
              </w:rPr>
            </w:pPr>
            <w:r w:rsidRPr="005A5509">
              <w:t>-</w:t>
            </w:r>
          </w:p>
        </w:tc>
      </w:tr>
      <w:tr w:rsidR="00EA16E8" w:rsidRPr="005A5509" w14:paraId="020EE284" w14:textId="77777777" w:rsidTr="002D0C32">
        <w:trPr>
          <w:cantSplit/>
        </w:trPr>
        <w:tc>
          <w:tcPr>
            <w:tcW w:w="1824" w:type="dxa"/>
            <w:vMerge/>
          </w:tcPr>
          <w:p w14:paraId="1049BA2B" w14:textId="77777777" w:rsidR="00EA16E8" w:rsidRPr="005A5509" w:rsidRDefault="00EA16E8" w:rsidP="002D0C32">
            <w:pPr>
              <w:pStyle w:val="enumlev2"/>
              <w:ind w:left="0" w:firstLine="34"/>
              <w:rPr>
                <w:b/>
                <w:bCs/>
                <w:lang w:val="en-GB"/>
              </w:rPr>
            </w:pPr>
          </w:p>
        </w:tc>
        <w:tc>
          <w:tcPr>
            <w:tcW w:w="1842" w:type="dxa"/>
          </w:tcPr>
          <w:p w14:paraId="7777BF90" w14:textId="77777777" w:rsidR="00EA16E8" w:rsidRPr="005A5509" w:rsidRDefault="00EA16E8" w:rsidP="002D0C32">
            <w:pPr>
              <w:pStyle w:val="TAH"/>
            </w:pPr>
            <w:r w:rsidRPr="005A5509">
              <w:t>Signal Parameters</w:t>
            </w:r>
          </w:p>
        </w:tc>
        <w:tc>
          <w:tcPr>
            <w:tcW w:w="1941" w:type="dxa"/>
          </w:tcPr>
          <w:p w14:paraId="47FCDD24" w14:textId="77777777" w:rsidR="00EA16E8" w:rsidRPr="005A5509" w:rsidRDefault="00EA16E8" w:rsidP="002D0C32">
            <w:pPr>
              <w:pStyle w:val="TAH"/>
            </w:pPr>
            <w:r w:rsidRPr="005A5509">
              <w:t>Mandatory/</w:t>
            </w:r>
          </w:p>
          <w:p w14:paraId="4ABC8239" w14:textId="77777777" w:rsidR="00EA16E8" w:rsidRPr="005A5509" w:rsidRDefault="00EA16E8" w:rsidP="002D0C32">
            <w:pPr>
              <w:pStyle w:val="TAH"/>
            </w:pPr>
            <w:r w:rsidRPr="005A5509">
              <w:t>Optional</w:t>
            </w:r>
          </w:p>
        </w:tc>
        <w:tc>
          <w:tcPr>
            <w:tcW w:w="1905" w:type="dxa"/>
            <w:gridSpan w:val="2"/>
          </w:tcPr>
          <w:p w14:paraId="3CDC9DDF" w14:textId="77777777" w:rsidR="00EA16E8" w:rsidRPr="005A5509" w:rsidRDefault="00EA16E8" w:rsidP="002D0C32">
            <w:pPr>
              <w:pStyle w:val="TAH"/>
            </w:pPr>
            <w:r w:rsidRPr="005A5509">
              <w:t>Supported</w:t>
            </w:r>
          </w:p>
          <w:p w14:paraId="76A153B1" w14:textId="77777777" w:rsidR="00EA16E8" w:rsidRPr="005A5509" w:rsidRDefault="00EA16E8" w:rsidP="002D0C32">
            <w:pPr>
              <w:pStyle w:val="TAH"/>
            </w:pPr>
            <w:r w:rsidRPr="005A5509">
              <w:t>Values:</w:t>
            </w:r>
          </w:p>
        </w:tc>
        <w:tc>
          <w:tcPr>
            <w:tcW w:w="2377" w:type="dxa"/>
          </w:tcPr>
          <w:p w14:paraId="2614ABC8" w14:textId="77777777" w:rsidR="00EA16E8" w:rsidRPr="005A5509" w:rsidRDefault="00EA16E8" w:rsidP="002D0C32">
            <w:pPr>
              <w:pStyle w:val="TAH"/>
            </w:pPr>
            <w:r w:rsidRPr="005A5509">
              <w:t>Duration Provisioned Value:</w:t>
            </w:r>
          </w:p>
        </w:tc>
      </w:tr>
      <w:tr w:rsidR="00EA16E8" w:rsidRPr="005A5509" w14:paraId="7868F572" w14:textId="77777777" w:rsidTr="002D0C32">
        <w:trPr>
          <w:cantSplit/>
        </w:trPr>
        <w:tc>
          <w:tcPr>
            <w:tcW w:w="1824" w:type="dxa"/>
            <w:vMerge/>
          </w:tcPr>
          <w:p w14:paraId="101480AD" w14:textId="77777777" w:rsidR="00EA16E8" w:rsidRPr="005A5509" w:rsidRDefault="00EA16E8" w:rsidP="002D0C32">
            <w:pPr>
              <w:pStyle w:val="enumlev2"/>
              <w:ind w:left="0" w:firstLine="34"/>
              <w:rPr>
                <w:b/>
                <w:bCs/>
                <w:lang w:val="en-GB"/>
              </w:rPr>
            </w:pPr>
          </w:p>
        </w:tc>
        <w:tc>
          <w:tcPr>
            <w:tcW w:w="1842" w:type="dxa"/>
          </w:tcPr>
          <w:p w14:paraId="7D993274" w14:textId="77777777" w:rsidR="00EA16E8" w:rsidRPr="005A5509" w:rsidRDefault="00EA16E8" w:rsidP="002D0C32">
            <w:pPr>
              <w:pStyle w:val="TAC"/>
            </w:pPr>
            <w:r w:rsidRPr="005A5509">
              <w:t xml:space="preserve"> grammar file</w:t>
            </w:r>
          </w:p>
          <w:p w14:paraId="79319987" w14:textId="77777777" w:rsidR="00EA16E8" w:rsidRPr="005A5509" w:rsidRDefault="00EA16E8" w:rsidP="002D0C32">
            <w:pPr>
              <w:pStyle w:val="TAC"/>
            </w:pPr>
            <w:r w:rsidRPr="005A5509">
              <w:rPr>
                <w:rFonts w:hint="eastAsia"/>
              </w:rPr>
              <w:t>(r</w:t>
            </w:r>
            <w:r w:rsidRPr="005A5509">
              <w:t>g</w:t>
            </w:r>
            <w:r w:rsidRPr="005A5509">
              <w:rPr>
                <w:rFonts w:hint="eastAsia"/>
              </w:rPr>
              <w:t>s,</w:t>
            </w:r>
            <w:r w:rsidRPr="005A5509">
              <w:t xml:space="preserve"> 0x0002</w:t>
            </w:r>
            <w:r w:rsidRPr="005A5509">
              <w:rPr>
                <w:rFonts w:hint="eastAsia"/>
              </w:rPr>
              <w:t>)</w:t>
            </w:r>
          </w:p>
        </w:tc>
        <w:tc>
          <w:tcPr>
            <w:tcW w:w="1941" w:type="dxa"/>
          </w:tcPr>
          <w:p w14:paraId="7EDBC6F3" w14:textId="77777777" w:rsidR="00EA16E8" w:rsidRPr="005A5509" w:rsidRDefault="00EA16E8" w:rsidP="002D0C32">
            <w:pPr>
              <w:pStyle w:val="TAC"/>
              <w:rPr>
                <w:bCs/>
              </w:rPr>
            </w:pPr>
            <w:r w:rsidRPr="005A5509">
              <w:rPr>
                <w:rFonts w:hint="eastAsia"/>
                <w:bCs/>
              </w:rPr>
              <w:t>M</w:t>
            </w:r>
          </w:p>
        </w:tc>
        <w:tc>
          <w:tcPr>
            <w:tcW w:w="1905" w:type="dxa"/>
            <w:gridSpan w:val="2"/>
          </w:tcPr>
          <w:p w14:paraId="506C62AB" w14:textId="77777777" w:rsidR="00EA16E8" w:rsidRPr="005A5509" w:rsidRDefault="00EA16E8" w:rsidP="002D0C32">
            <w:pPr>
              <w:pStyle w:val="TAC"/>
              <w:rPr>
                <w:bCs/>
              </w:rPr>
            </w:pPr>
            <w:r w:rsidRPr="005A5509" w:rsidDel="00E90C6A">
              <w:rPr>
                <w:rFonts w:hint="eastAsia"/>
              </w:rPr>
              <w:t xml:space="preserve"> </w:t>
            </w:r>
            <w:r w:rsidRPr="005A5509">
              <w:rPr>
                <w:rFonts w:hint="eastAsia"/>
              </w:rPr>
              <w:t>(NOTE 1)</w:t>
            </w:r>
          </w:p>
        </w:tc>
        <w:tc>
          <w:tcPr>
            <w:tcW w:w="2377" w:type="dxa"/>
          </w:tcPr>
          <w:p w14:paraId="691226D7" w14:textId="77777777" w:rsidR="00EA16E8" w:rsidRPr="005A5509" w:rsidRDefault="00EA16E8" w:rsidP="002D0C32">
            <w:pPr>
              <w:pStyle w:val="TAC"/>
              <w:rPr>
                <w:b/>
                <w:bCs/>
              </w:rPr>
            </w:pPr>
            <w:r w:rsidRPr="005A5509">
              <w:t>-</w:t>
            </w:r>
          </w:p>
        </w:tc>
      </w:tr>
      <w:tr w:rsidR="00EA16E8" w:rsidRPr="005A5509" w14:paraId="61B66EA8" w14:textId="77777777" w:rsidTr="002D0C32">
        <w:trPr>
          <w:cantSplit/>
        </w:trPr>
        <w:tc>
          <w:tcPr>
            <w:tcW w:w="1824" w:type="dxa"/>
            <w:vMerge/>
          </w:tcPr>
          <w:p w14:paraId="6D9D1378" w14:textId="77777777" w:rsidR="00EA16E8" w:rsidRPr="005A5509" w:rsidRDefault="00EA16E8" w:rsidP="002D0C32">
            <w:pPr>
              <w:pStyle w:val="enumlev2"/>
              <w:ind w:left="0" w:firstLine="34"/>
              <w:rPr>
                <w:b/>
                <w:bCs/>
                <w:lang w:val="en-GB"/>
              </w:rPr>
            </w:pPr>
          </w:p>
        </w:tc>
        <w:tc>
          <w:tcPr>
            <w:tcW w:w="1842" w:type="dxa"/>
          </w:tcPr>
          <w:p w14:paraId="3E00C294" w14:textId="77777777" w:rsidR="00EA16E8" w:rsidRPr="005A5509" w:rsidRDefault="00EA16E8" w:rsidP="002D0C32">
            <w:pPr>
              <w:pStyle w:val="TAC"/>
            </w:pPr>
            <w:r w:rsidRPr="005A5509">
              <w:rPr>
                <w:rFonts w:hint="eastAsia"/>
              </w:rPr>
              <w:t xml:space="preserve">Recognition </w:t>
            </w:r>
            <w:r w:rsidRPr="005A5509">
              <w:t xml:space="preserve">grammar </w:t>
            </w:r>
            <w:r w:rsidRPr="005A5509">
              <w:rPr>
                <w:rFonts w:hint="eastAsia"/>
              </w:rPr>
              <w:t>script format</w:t>
            </w:r>
          </w:p>
          <w:p w14:paraId="3E357577" w14:textId="77777777" w:rsidR="00EA16E8" w:rsidRPr="005A5509" w:rsidRDefault="00EA16E8" w:rsidP="002D0C32">
            <w:pPr>
              <w:pStyle w:val="TAC"/>
            </w:pPr>
            <w:r w:rsidRPr="005A5509">
              <w:rPr>
                <w:rFonts w:hint="eastAsia"/>
              </w:rPr>
              <w:t>(r</w:t>
            </w:r>
            <w:r w:rsidRPr="005A5509">
              <w:t>g</w:t>
            </w:r>
            <w:r w:rsidRPr="005A5509">
              <w:rPr>
                <w:rFonts w:hint="eastAsia"/>
              </w:rPr>
              <w:t xml:space="preserve">sf, </w:t>
            </w:r>
            <w:r w:rsidRPr="005A5509">
              <w:t>0x000</w:t>
            </w:r>
            <w:r w:rsidRPr="005A5509">
              <w:rPr>
                <w:rFonts w:hint="eastAsia"/>
              </w:rPr>
              <w:t>4)</w:t>
            </w:r>
          </w:p>
        </w:tc>
        <w:tc>
          <w:tcPr>
            <w:tcW w:w="1941" w:type="dxa"/>
          </w:tcPr>
          <w:p w14:paraId="23E83DEF" w14:textId="77777777" w:rsidR="00EA16E8" w:rsidRPr="005A5509" w:rsidRDefault="00EA16E8" w:rsidP="002D0C32">
            <w:pPr>
              <w:pStyle w:val="TAC"/>
              <w:rPr>
                <w:bCs/>
              </w:rPr>
            </w:pPr>
            <w:r w:rsidRPr="005A5509">
              <w:rPr>
                <w:rFonts w:hint="eastAsia"/>
                <w:bCs/>
                <w:lang w:eastAsia="zh-CN"/>
              </w:rPr>
              <w:t>O</w:t>
            </w:r>
          </w:p>
        </w:tc>
        <w:tc>
          <w:tcPr>
            <w:tcW w:w="1905" w:type="dxa"/>
            <w:gridSpan w:val="2"/>
          </w:tcPr>
          <w:p w14:paraId="1F9CBC4A" w14:textId="77777777" w:rsidR="00EA16E8" w:rsidRPr="005A5509" w:rsidRDefault="00EA16E8" w:rsidP="002D0C32">
            <w:pPr>
              <w:pStyle w:val="TAC"/>
            </w:pPr>
            <w:r w:rsidRPr="005A5509">
              <w:rPr>
                <w:rFonts w:hint="eastAsia"/>
              </w:rPr>
              <w:t>ABNF (</w:t>
            </w:r>
            <w:r w:rsidRPr="005A5509">
              <w:t>0x000</w:t>
            </w:r>
            <w:r w:rsidRPr="005A5509">
              <w:rPr>
                <w:rFonts w:hint="eastAsia"/>
              </w:rPr>
              <w:t>1)，</w:t>
            </w:r>
          </w:p>
          <w:p w14:paraId="5AF01AC7" w14:textId="77777777" w:rsidR="00EA16E8" w:rsidRPr="005A5509" w:rsidRDefault="00EA16E8" w:rsidP="002D0C32">
            <w:pPr>
              <w:pStyle w:val="TAC"/>
            </w:pPr>
            <w:r w:rsidRPr="005A5509">
              <w:rPr>
                <w:rFonts w:hint="eastAsia"/>
              </w:rPr>
              <w:t>XML (</w:t>
            </w:r>
            <w:r w:rsidRPr="005A5509">
              <w:t>0x000</w:t>
            </w:r>
            <w:r w:rsidRPr="005A5509">
              <w:rPr>
                <w:rFonts w:hint="eastAsia"/>
              </w:rPr>
              <w:t>2)</w:t>
            </w:r>
          </w:p>
        </w:tc>
        <w:tc>
          <w:tcPr>
            <w:tcW w:w="2377" w:type="dxa"/>
          </w:tcPr>
          <w:p w14:paraId="48403177" w14:textId="77777777" w:rsidR="00EA16E8" w:rsidRPr="005A5509" w:rsidRDefault="00EA16E8" w:rsidP="002D0C32">
            <w:pPr>
              <w:pStyle w:val="TAC"/>
              <w:rPr>
                <w:b/>
                <w:bCs/>
              </w:rPr>
            </w:pPr>
            <w:r w:rsidRPr="005A5509">
              <w:rPr>
                <w:lang w:val="en-US" w:eastAsia="zh-CN"/>
              </w:rPr>
              <w:t>ABNF (0x0001)</w:t>
            </w:r>
          </w:p>
        </w:tc>
      </w:tr>
      <w:tr w:rsidR="00EA16E8" w:rsidRPr="005A5509" w14:paraId="1011B7D4" w14:textId="77777777" w:rsidTr="002D0C32">
        <w:trPr>
          <w:cantSplit/>
        </w:trPr>
        <w:tc>
          <w:tcPr>
            <w:tcW w:w="1824" w:type="dxa"/>
            <w:vMerge/>
          </w:tcPr>
          <w:p w14:paraId="2EC0075D" w14:textId="77777777" w:rsidR="00EA16E8" w:rsidRPr="005A5509" w:rsidRDefault="00EA16E8" w:rsidP="002D0C32">
            <w:pPr>
              <w:pStyle w:val="enumlev2"/>
              <w:ind w:left="0" w:firstLine="34"/>
              <w:rPr>
                <w:b/>
                <w:bCs/>
                <w:lang w:val="en-GB"/>
              </w:rPr>
            </w:pPr>
          </w:p>
        </w:tc>
        <w:tc>
          <w:tcPr>
            <w:tcW w:w="1842" w:type="dxa"/>
          </w:tcPr>
          <w:p w14:paraId="17E73695" w14:textId="77777777" w:rsidR="00EA16E8" w:rsidRPr="005A5509" w:rsidRDefault="00EA16E8" w:rsidP="002D0C32">
            <w:pPr>
              <w:pStyle w:val="TAC"/>
              <w:rPr>
                <w:lang w:val="en-US"/>
              </w:rPr>
            </w:pPr>
            <w:r w:rsidRPr="005A5509">
              <w:rPr>
                <w:rFonts w:hint="eastAsia"/>
                <w:lang w:val="en-US"/>
              </w:rPr>
              <w:t>recognition mode</w:t>
            </w:r>
          </w:p>
          <w:p w14:paraId="1C25A3A9" w14:textId="77777777" w:rsidR="00EA16E8" w:rsidRPr="005A5509" w:rsidRDefault="00EA16E8" w:rsidP="002D0C32">
            <w:pPr>
              <w:pStyle w:val="TAC"/>
            </w:pPr>
            <w:r w:rsidRPr="005A5509">
              <w:rPr>
                <w:rFonts w:hint="eastAsia"/>
              </w:rPr>
              <w:t xml:space="preserve">(rm, </w:t>
            </w:r>
            <w:r w:rsidRPr="005A5509">
              <w:t>0x000</w:t>
            </w:r>
            <w:r w:rsidRPr="005A5509">
              <w:rPr>
                <w:rFonts w:hint="eastAsia"/>
              </w:rPr>
              <w:t>5</w:t>
            </w:r>
            <w:r w:rsidRPr="005A5509">
              <w:t>)</w:t>
            </w:r>
          </w:p>
        </w:tc>
        <w:tc>
          <w:tcPr>
            <w:tcW w:w="1941" w:type="dxa"/>
          </w:tcPr>
          <w:p w14:paraId="6B044057" w14:textId="77777777" w:rsidR="00EA16E8" w:rsidRPr="005A5509" w:rsidRDefault="00EA16E8" w:rsidP="002D0C32">
            <w:pPr>
              <w:pStyle w:val="TAC"/>
              <w:rPr>
                <w:bCs/>
              </w:rPr>
            </w:pPr>
            <w:r w:rsidRPr="005A5509">
              <w:rPr>
                <w:rFonts w:hint="eastAsia"/>
                <w:bCs/>
                <w:lang w:eastAsia="zh-CN"/>
              </w:rPr>
              <w:t>O</w:t>
            </w:r>
          </w:p>
        </w:tc>
        <w:tc>
          <w:tcPr>
            <w:tcW w:w="1905" w:type="dxa"/>
            <w:gridSpan w:val="2"/>
          </w:tcPr>
          <w:p w14:paraId="1D25416B" w14:textId="77777777" w:rsidR="00EA16E8" w:rsidRPr="005A5509" w:rsidRDefault="00EA16E8" w:rsidP="002D0C32">
            <w:pPr>
              <w:pStyle w:val="TAC"/>
              <w:rPr>
                <w:lang w:val="de-DE"/>
              </w:rPr>
            </w:pPr>
            <w:r w:rsidRPr="005A5509">
              <w:rPr>
                <w:rFonts w:hint="eastAsia"/>
                <w:lang w:val="de-DE"/>
              </w:rPr>
              <w:t>Normal (</w:t>
            </w:r>
            <w:r w:rsidRPr="005A5509">
              <w:rPr>
                <w:lang w:val="de-DE"/>
              </w:rPr>
              <w:t>0x000</w:t>
            </w:r>
            <w:r w:rsidRPr="005A5509">
              <w:rPr>
                <w:rFonts w:hint="eastAsia"/>
                <w:lang w:val="de-DE"/>
              </w:rPr>
              <w:t>1)，</w:t>
            </w:r>
          </w:p>
          <w:p w14:paraId="394B6A6E" w14:textId="77777777" w:rsidR="00EA16E8" w:rsidRPr="005A5509" w:rsidRDefault="00EA16E8" w:rsidP="002D0C32">
            <w:pPr>
              <w:pStyle w:val="TAC"/>
              <w:rPr>
                <w:lang w:val="de-DE"/>
              </w:rPr>
            </w:pPr>
            <w:r w:rsidRPr="005A5509">
              <w:rPr>
                <w:rFonts w:hint="eastAsia"/>
                <w:lang w:val="de-DE"/>
              </w:rPr>
              <w:t>Hotword (</w:t>
            </w:r>
            <w:r w:rsidRPr="005A5509">
              <w:rPr>
                <w:lang w:val="de-DE"/>
              </w:rPr>
              <w:t>0x000</w:t>
            </w:r>
            <w:r w:rsidRPr="005A5509">
              <w:rPr>
                <w:rFonts w:hint="eastAsia"/>
                <w:lang w:val="de-DE"/>
              </w:rPr>
              <w:t>2)</w:t>
            </w:r>
          </w:p>
        </w:tc>
        <w:tc>
          <w:tcPr>
            <w:tcW w:w="2377" w:type="dxa"/>
          </w:tcPr>
          <w:p w14:paraId="1D3EDF85" w14:textId="77777777" w:rsidR="00EA16E8" w:rsidRPr="005A5509" w:rsidRDefault="00EA16E8" w:rsidP="002D0C32">
            <w:pPr>
              <w:pStyle w:val="TAC"/>
              <w:rPr>
                <w:b/>
                <w:bCs/>
                <w:lang w:val="de-DE"/>
              </w:rPr>
            </w:pPr>
            <w:smartTag w:uri="urn:schemas-microsoft-com:office:smarttags" w:element="place">
              <w:smartTag w:uri="urn:schemas-microsoft-com:office:smarttags" w:element="City">
                <w:r w:rsidRPr="005A5509">
                  <w:rPr>
                    <w:lang w:val="en-US" w:eastAsia="zh-CN"/>
                  </w:rPr>
                  <w:t>Normal</w:t>
                </w:r>
              </w:smartTag>
            </w:smartTag>
            <w:r w:rsidRPr="005A5509">
              <w:rPr>
                <w:lang w:val="en-US" w:eastAsia="zh-CN"/>
              </w:rPr>
              <w:t>(0x0001)</w:t>
            </w:r>
          </w:p>
        </w:tc>
      </w:tr>
      <w:tr w:rsidR="00EA16E8" w:rsidRPr="005A5509" w14:paraId="7F4AE986" w14:textId="77777777" w:rsidTr="002D0C32">
        <w:trPr>
          <w:cantSplit/>
        </w:trPr>
        <w:tc>
          <w:tcPr>
            <w:tcW w:w="1824" w:type="dxa"/>
            <w:vMerge/>
          </w:tcPr>
          <w:p w14:paraId="12C5F092" w14:textId="77777777" w:rsidR="00EA16E8" w:rsidRPr="005A5509" w:rsidRDefault="00EA16E8" w:rsidP="002D0C32">
            <w:pPr>
              <w:pStyle w:val="enumlev2"/>
              <w:ind w:left="0" w:firstLine="34"/>
              <w:rPr>
                <w:b/>
                <w:bCs/>
                <w:lang w:val="de-DE"/>
              </w:rPr>
            </w:pPr>
          </w:p>
        </w:tc>
        <w:tc>
          <w:tcPr>
            <w:tcW w:w="1842" w:type="dxa"/>
          </w:tcPr>
          <w:p w14:paraId="4EAADF7D" w14:textId="77777777" w:rsidR="00EA16E8" w:rsidRPr="005A5509" w:rsidRDefault="00EA16E8" w:rsidP="002D0C32">
            <w:pPr>
              <w:pStyle w:val="TAC"/>
            </w:pPr>
            <w:r w:rsidRPr="005A5509">
              <w:rPr>
                <w:rFonts w:hint="eastAsia"/>
              </w:rPr>
              <w:t>End Input Key</w:t>
            </w:r>
          </w:p>
          <w:p w14:paraId="0C4C9F12" w14:textId="77777777" w:rsidR="00EA16E8" w:rsidRPr="005A5509" w:rsidRDefault="00EA16E8" w:rsidP="002D0C32">
            <w:pPr>
              <w:pStyle w:val="TAC"/>
              <w:rPr>
                <w:lang w:val="en-US"/>
              </w:rPr>
            </w:pPr>
            <w:r w:rsidRPr="005A5509">
              <w:rPr>
                <w:rFonts w:hint="eastAsia"/>
              </w:rPr>
              <w:t xml:space="preserve">(eik, </w:t>
            </w:r>
            <w:r w:rsidRPr="005A5509">
              <w:t>0x00</w:t>
            </w:r>
            <w:r w:rsidRPr="005A5509">
              <w:rPr>
                <w:rFonts w:hint="eastAsia"/>
              </w:rPr>
              <w:t>06</w:t>
            </w:r>
            <w:r w:rsidRPr="005A5509">
              <w:t>)</w:t>
            </w:r>
          </w:p>
        </w:tc>
        <w:tc>
          <w:tcPr>
            <w:tcW w:w="1941" w:type="dxa"/>
          </w:tcPr>
          <w:p w14:paraId="727F3527" w14:textId="77777777" w:rsidR="00EA16E8" w:rsidRPr="005A5509" w:rsidRDefault="00EA16E8" w:rsidP="002D0C32">
            <w:pPr>
              <w:pStyle w:val="TAC"/>
              <w:rPr>
                <w:bCs/>
                <w:lang w:val="de-DE"/>
              </w:rPr>
            </w:pPr>
            <w:r w:rsidRPr="005A5509">
              <w:rPr>
                <w:rFonts w:hint="eastAsia"/>
                <w:bCs/>
                <w:lang w:eastAsia="zh-CN"/>
              </w:rPr>
              <w:t>O</w:t>
            </w:r>
          </w:p>
        </w:tc>
        <w:tc>
          <w:tcPr>
            <w:tcW w:w="1905" w:type="dxa"/>
            <w:gridSpan w:val="2"/>
          </w:tcPr>
          <w:p w14:paraId="1526FB2D" w14:textId="77777777" w:rsidR="00EA16E8" w:rsidRPr="005A5509" w:rsidRDefault="00EA16E8" w:rsidP="002D0C32">
            <w:pPr>
              <w:pStyle w:val="TAC"/>
              <w:rPr>
                <w:bCs/>
                <w:lang w:val="de-DE"/>
              </w:rPr>
            </w:pPr>
            <w:r w:rsidRPr="005A5509">
              <w:rPr>
                <w:rFonts w:hint="eastAsia"/>
              </w:rPr>
              <w:t>ALL</w:t>
            </w:r>
          </w:p>
        </w:tc>
        <w:tc>
          <w:tcPr>
            <w:tcW w:w="2377" w:type="dxa"/>
          </w:tcPr>
          <w:p w14:paraId="137EB74E" w14:textId="77777777" w:rsidR="00EA16E8" w:rsidRPr="005A5509" w:rsidRDefault="00EA16E8" w:rsidP="002D0C32">
            <w:pPr>
              <w:pStyle w:val="TAC"/>
              <w:rPr>
                <w:b/>
                <w:bCs/>
                <w:lang w:val="de-DE"/>
              </w:rPr>
            </w:pPr>
            <w:r w:rsidRPr="005A5509">
              <w:t>-</w:t>
            </w:r>
          </w:p>
        </w:tc>
      </w:tr>
      <w:tr w:rsidR="00EA16E8" w:rsidRPr="005A5509" w14:paraId="5561F527" w14:textId="77777777" w:rsidTr="002D0C32">
        <w:trPr>
          <w:cantSplit/>
        </w:trPr>
        <w:tc>
          <w:tcPr>
            <w:tcW w:w="1824" w:type="dxa"/>
            <w:vMerge w:val="restart"/>
          </w:tcPr>
          <w:p w14:paraId="77EDB0BD" w14:textId="77777777" w:rsidR="00EA16E8" w:rsidRPr="005A5509" w:rsidRDefault="00EA16E8" w:rsidP="002D0C32">
            <w:pPr>
              <w:pStyle w:val="TAC"/>
              <w:rPr>
                <w:b/>
                <w:bCs/>
              </w:rPr>
            </w:pPr>
            <w:r w:rsidRPr="005A5509">
              <w:t>ASR recognition</w:t>
            </w:r>
            <w:r w:rsidRPr="005A5509">
              <w:rPr>
                <w:rFonts w:hint="eastAsia"/>
              </w:rPr>
              <w:t xml:space="preserve"> with grammar identifier(asr/</w:t>
            </w:r>
            <w:r w:rsidRPr="005A5509">
              <w:t>asr</w:t>
            </w:r>
            <w:r w:rsidRPr="005A5509">
              <w:rPr>
                <w:rFonts w:hint="eastAsia"/>
              </w:rPr>
              <w:t>id,</w:t>
            </w:r>
            <w:r w:rsidRPr="005A5509">
              <w:t xml:space="preserve">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5A5509">
                <w:t>00a</w:t>
              </w:r>
            </w:smartTag>
            <w:r w:rsidRPr="005A5509">
              <w:t>6</w:t>
            </w:r>
            <w:r w:rsidRPr="005A5509">
              <w:rPr>
                <w:rFonts w:hint="eastAsia"/>
              </w:rPr>
              <w:t>/</w:t>
            </w:r>
            <w:r w:rsidRPr="005A5509">
              <w:t>0x000</w:t>
            </w:r>
            <w:r w:rsidRPr="005A5509">
              <w:rPr>
                <w:rFonts w:hint="eastAsia"/>
              </w:rPr>
              <w:t>2</w:t>
            </w:r>
            <w:r w:rsidRPr="005A5509">
              <w:t>)</w:t>
            </w:r>
          </w:p>
        </w:tc>
        <w:tc>
          <w:tcPr>
            <w:tcW w:w="1842" w:type="dxa"/>
          </w:tcPr>
          <w:p w14:paraId="74A234A0" w14:textId="77777777" w:rsidR="00EA16E8" w:rsidRPr="005A5509" w:rsidRDefault="00EA16E8" w:rsidP="002D0C32">
            <w:pPr>
              <w:pStyle w:val="TAC"/>
            </w:pPr>
            <w:r w:rsidRPr="005A5509">
              <w:rPr>
                <w:rFonts w:hint="eastAsia"/>
                <w:bCs/>
              </w:rPr>
              <w:t xml:space="preserve"> M</w:t>
            </w:r>
          </w:p>
        </w:tc>
        <w:tc>
          <w:tcPr>
            <w:tcW w:w="3846" w:type="dxa"/>
            <w:gridSpan w:val="3"/>
          </w:tcPr>
          <w:p w14:paraId="0DC9C29B" w14:textId="77777777" w:rsidR="00EA16E8" w:rsidRPr="005A5509" w:rsidRDefault="00EA16E8" w:rsidP="002D0C32">
            <w:pPr>
              <w:pStyle w:val="TAC"/>
              <w:rPr>
                <w:bCs/>
                <w:lang w:val="de-DE"/>
              </w:rPr>
            </w:pPr>
            <w:r w:rsidRPr="005A5509">
              <w:t xml:space="preserve"> ADD, MOD</w:t>
            </w:r>
            <w:r w:rsidRPr="005A5509">
              <w:rPr>
                <w:rFonts w:hint="eastAsia"/>
              </w:rPr>
              <w:t>,MOVE</w:t>
            </w:r>
          </w:p>
        </w:tc>
        <w:tc>
          <w:tcPr>
            <w:tcW w:w="2377" w:type="dxa"/>
          </w:tcPr>
          <w:p w14:paraId="103B7E1E" w14:textId="77777777" w:rsidR="00EA16E8" w:rsidRPr="005A5509" w:rsidRDefault="00EA16E8" w:rsidP="002D0C32">
            <w:pPr>
              <w:pStyle w:val="TAC"/>
              <w:rPr>
                <w:b/>
                <w:bCs/>
                <w:lang w:val="de-DE"/>
              </w:rPr>
            </w:pPr>
            <w:r w:rsidRPr="005A5509">
              <w:rPr>
                <w:bCs/>
              </w:rPr>
              <w:t xml:space="preserve"> </w:t>
            </w:r>
            <w:r w:rsidRPr="005A5509">
              <w:t>-</w:t>
            </w:r>
          </w:p>
        </w:tc>
      </w:tr>
      <w:tr w:rsidR="00EA16E8" w:rsidRPr="005A5509" w14:paraId="2BFE5F92" w14:textId="77777777" w:rsidTr="002D0C32">
        <w:trPr>
          <w:cantSplit/>
        </w:trPr>
        <w:tc>
          <w:tcPr>
            <w:tcW w:w="1824" w:type="dxa"/>
            <w:vMerge/>
          </w:tcPr>
          <w:p w14:paraId="2A06B21C" w14:textId="77777777" w:rsidR="00EA16E8" w:rsidRPr="005A5509" w:rsidRDefault="00EA16E8" w:rsidP="002D0C32">
            <w:pPr>
              <w:pStyle w:val="enumlev2"/>
              <w:ind w:left="0" w:firstLine="34"/>
              <w:rPr>
                <w:b/>
                <w:bCs/>
                <w:lang w:val="de-DE"/>
              </w:rPr>
            </w:pPr>
          </w:p>
        </w:tc>
        <w:tc>
          <w:tcPr>
            <w:tcW w:w="1842" w:type="dxa"/>
          </w:tcPr>
          <w:p w14:paraId="5DEBA6F3" w14:textId="77777777" w:rsidR="00EA16E8" w:rsidRPr="005A5509" w:rsidRDefault="00EA16E8" w:rsidP="002D0C32">
            <w:pPr>
              <w:pStyle w:val="TAC"/>
              <w:rPr>
                <w:b/>
              </w:rPr>
            </w:pPr>
            <w:r w:rsidRPr="005A5509">
              <w:rPr>
                <w:b/>
              </w:rPr>
              <w:t>Signal Parameters</w:t>
            </w:r>
          </w:p>
        </w:tc>
        <w:tc>
          <w:tcPr>
            <w:tcW w:w="1941" w:type="dxa"/>
          </w:tcPr>
          <w:p w14:paraId="34709CC2" w14:textId="77777777" w:rsidR="00EA16E8" w:rsidRPr="005A5509" w:rsidRDefault="00EA16E8" w:rsidP="002D0C32">
            <w:pPr>
              <w:pStyle w:val="TAH"/>
            </w:pPr>
            <w:r w:rsidRPr="005A5509">
              <w:t>Mandatory/</w:t>
            </w:r>
          </w:p>
          <w:p w14:paraId="5F3A8834" w14:textId="77777777" w:rsidR="00EA16E8" w:rsidRPr="005A5509" w:rsidRDefault="00EA16E8" w:rsidP="002D0C32">
            <w:pPr>
              <w:pStyle w:val="TAC"/>
              <w:rPr>
                <w:b/>
                <w:bCs/>
                <w:lang w:val="de-DE"/>
              </w:rPr>
            </w:pPr>
            <w:r w:rsidRPr="005A5509">
              <w:rPr>
                <w:b/>
              </w:rPr>
              <w:t>Optional</w:t>
            </w:r>
          </w:p>
        </w:tc>
        <w:tc>
          <w:tcPr>
            <w:tcW w:w="1905" w:type="dxa"/>
            <w:gridSpan w:val="2"/>
          </w:tcPr>
          <w:p w14:paraId="638828E7" w14:textId="77777777" w:rsidR="00EA16E8" w:rsidRPr="005A5509" w:rsidRDefault="00EA16E8" w:rsidP="002D0C32">
            <w:pPr>
              <w:pStyle w:val="TAH"/>
            </w:pPr>
            <w:r w:rsidRPr="005A5509">
              <w:t>Supported</w:t>
            </w:r>
          </w:p>
          <w:p w14:paraId="799602FA" w14:textId="77777777" w:rsidR="00EA16E8" w:rsidRPr="005A5509" w:rsidRDefault="00EA16E8" w:rsidP="002D0C32">
            <w:pPr>
              <w:pStyle w:val="TAC"/>
              <w:rPr>
                <w:b/>
                <w:bCs/>
                <w:lang w:val="de-DE"/>
              </w:rPr>
            </w:pPr>
            <w:r w:rsidRPr="005A5509">
              <w:rPr>
                <w:b/>
              </w:rPr>
              <w:t>Values:</w:t>
            </w:r>
          </w:p>
        </w:tc>
        <w:tc>
          <w:tcPr>
            <w:tcW w:w="2377" w:type="dxa"/>
          </w:tcPr>
          <w:p w14:paraId="0AFD2197" w14:textId="77777777" w:rsidR="00EA16E8" w:rsidRPr="005A5509" w:rsidRDefault="00EA16E8" w:rsidP="002D0C32">
            <w:pPr>
              <w:pStyle w:val="TAH"/>
              <w:rPr>
                <w:b w:val="0"/>
                <w:bCs/>
                <w:lang w:val="de-DE"/>
              </w:rPr>
            </w:pPr>
            <w:r w:rsidRPr="005A5509">
              <w:t>Duration Provisioned Value:</w:t>
            </w:r>
          </w:p>
        </w:tc>
      </w:tr>
      <w:tr w:rsidR="00EA16E8" w:rsidRPr="005A5509" w14:paraId="6E086BD7" w14:textId="77777777" w:rsidTr="002D0C32">
        <w:trPr>
          <w:cantSplit/>
        </w:trPr>
        <w:tc>
          <w:tcPr>
            <w:tcW w:w="1824" w:type="dxa"/>
            <w:vMerge/>
          </w:tcPr>
          <w:p w14:paraId="58A522FA" w14:textId="77777777" w:rsidR="00EA16E8" w:rsidRPr="005A5509" w:rsidRDefault="00EA16E8" w:rsidP="002D0C32">
            <w:pPr>
              <w:pStyle w:val="enumlev2"/>
              <w:ind w:left="0" w:firstLine="34"/>
              <w:rPr>
                <w:b/>
                <w:bCs/>
                <w:lang w:val="de-DE"/>
              </w:rPr>
            </w:pPr>
          </w:p>
        </w:tc>
        <w:tc>
          <w:tcPr>
            <w:tcW w:w="1842" w:type="dxa"/>
          </w:tcPr>
          <w:p w14:paraId="523BC0D6" w14:textId="77777777" w:rsidR="00EA16E8" w:rsidRPr="005A5509" w:rsidRDefault="00EA16E8" w:rsidP="002D0C32">
            <w:pPr>
              <w:pStyle w:val="TAC"/>
              <w:rPr>
                <w:lang w:val="fr-FR"/>
              </w:rPr>
            </w:pPr>
            <w:r w:rsidRPr="005A5509">
              <w:rPr>
                <w:rFonts w:hint="eastAsia"/>
                <w:lang w:val="fr-FR"/>
              </w:rPr>
              <w:t xml:space="preserve">Recognition </w:t>
            </w:r>
            <w:r w:rsidRPr="005A5509">
              <w:rPr>
                <w:lang w:val="fr-FR"/>
              </w:rPr>
              <w:t xml:space="preserve">grammar </w:t>
            </w:r>
            <w:r w:rsidRPr="005A5509">
              <w:rPr>
                <w:rFonts w:hint="eastAsia"/>
                <w:lang w:val="fr-FR"/>
              </w:rPr>
              <w:t>identifier</w:t>
            </w:r>
          </w:p>
          <w:p w14:paraId="5961C0C9" w14:textId="77777777" w:rsidR="00EA16E8" w:rsidRPr="005A5509" w:rsidRDefault="00EA16E8" w:rsidP="002D0C32">
            <w:pPr>
              <w:pStyle w:val="TAC"/>
              <w:rPr>
                <w:lang w:val="fr-FR"/>
              </w:rPr>
            </w:pPr>
            <w:r w:rsidRPr="005A5509">
              <w:rPr>
                <w:rFonts w:hint="eastAsia"/>
                <w:lang w:val="fr-FR"/>
              </w:rPr>
              <w:t>(r</w:t>
            </w:r>
            <w:r w:rsidRPr="005A5509">
              <w:rPr>
                <w:lang w:val="fr-FR"/>
              </w:rPr>
              <w:t>g</w:t>
            </w:r>
            <w:r w:rsidRPr="005A5509">
              <w:rPr>
                <w:rFonts w:hint="eastAsia"/>
                <w:lang w:val="fr-FR"/>
              </w:rPr>
              <w:t xml:space="preserve">id, </w:t>
            </w:r>
            <w:r w:rsidRPr="005A5509">
              <w:rPr>
                <w:lang w:val="fr-FR"/>
              </w:rPr>
              <w:t>0x0002)</w:t>
            </w:r>
          </w:p>
        </w:tc>
        <w:tc>
          <w:tcPr>
            <w:tcW w:w="1941" w:type="dxa"/>
          </w:tcPr>
          <w:p w14:paraId="162DC034" w14:textId="77777777" w:rsidR="00EA16E8" w:rsidRPr="005A5509" w:rsidRDefault="00EA16E8" w:rsidP="002D0C32">
            <w:pPr>
              <w:pStyle w:val="TAC"/>
              <w:rPr>
                <w:bCs/>
                <w:lang w:val="de-DE"/>
              </w:rPr>
            </w:pPr>
            <w:r w:rsidRPr="005A5509">
              <w:rPr>
                <w:rFonts w:hint="eastAsia"/>
                <w:bCs/>
                <w:lang w:val="de-DE"/>
              </w:rPr>
              <w:t>M</w:t>
            </w:r>
          </w:p>
        </w:tc>
        <w:tc>
          <w:tcPr>
            <w:tcW w:w="1905" w:type="dxa"/>
            <w:gridSpan w:val="2"/>
          </w:tcPr>
          <w:p w14:paraId="743354EB" w14:textId="77777777" w:rsidR="00EA16E8" w:rsidRPr="005A5509" w:rsidRDefault="00EA16E8" w:rsidP="002D0C32">
            <w:pPr>
              <w:pStyle w:val="TAC"/>
              <w:rPr>
                <w:bCs/>
                <w:lang w:val="de-DE"/>
              </w:rPr>
            </w:pPr>
            <w:r w:rsidRPr="005A5509">
              <w:rPr>
                <w:rFonts w:hint="eastAsia"/>
              </w:rPr>
              <w:t>ALL</w:t>
            </w:r>
          </w:p>
        </w:tc>
        <w:tc>
          <w:tcPr>
            <w:tcW w:w="2377" w:type="dxa"/>
          </w:tcPr>
          <w:p w14:paraId="704DA6E4" w14:textId="77777777" w:rsidR="00EA16E8" w:rsidRPr="005A5509" w:rsidRDefault="00EA16E8" w:rsidP="002D0C32">
            <w:pPr>
              <w:pStyle w:val="TAC"/>
            </w:pPr>
            <w:r w:rsidRPr="005A5509">
              <w:t>-</w:t>
            </w:r>
          </w:p>
        </w:tc>
      </w:tr>
      <w:tr w:rsidR="00EA16E8" w:rsidRPr="005A5509" w14:paraId="72AFB3A8" w14:textId="77777777" w:rsidTr="002D0C32">
        <w:trPr>
          <w:cantSplit/>
        </w:trPr>
        <w:tc>
          <w:tcPr>
            <w:tcW w:w="1824" w:type="dxa"/>
            <w:vMerge/>
          </w:tcPr>
          <w:p w14:paraId="541E106A" w14:textId="77777777" w:rsidR="00EA16E8" w:rsidRPr="005A5509" w:rsidRDefault="00EA16E8" w:rsidP="002D0C32">
            <w:pPr>
              <w:pStyle w:val="enumlev2"/>
              <w:ind w:left="0" w:firstLine="34"/>
              <w:rPr>
                <w:b/>
                <w:bCs/>
                <w:lang w:val="de-DE"/>
              </w:rPr>
            </w:pPr>
          </w:p>
        </w:tc>
        <w:tc>
          <w:tcPr>
            <w:tcW w:w="1842" w:type="dxa"/>
          </w:tcPr>
          <w:p w14:paraId="20688F59" w14:textId="77777777" w:rsidR="00EA16E8" w:rsidRPr="005A5509" w:rsidRDefault="00EA16E8" w:rsidP="002D0C32">
            <w:pPr>
              <w:pStyle w:val="TAC"/>
            </w:pPr>
            <w:r w:rsidRPr="005A5509">
              <w:rPr>
                <w:rFonts w:hint="eastAsia"/>
              </w:rPr>
              <w:t xml:space="preserve">Recognition </w:t>
            </w:r>
            <w:r w:rsidRPr="005A5509">
              <w:t xml:space="preserve">grammar </w:t>
            </w:r>
            <w:r w:rsidRPr="005A5509">
              <w:rPr>
                <w:rFonts w:hint="eastAsia"/>
              </w:rPr>
              <w:t>script type</w:t>
            </w:r>
          </w:p>
          <w:p w14:paraId="664FFED4" w14:textId="77777777" w:rsidR="00EA16E8" w:rsidRPr="005A5509" w:rsidRDefault="00EA16E8" w:rsidP="002D0C32">
            <w:pPr>
              <w:pStyle w:val="TAC"/>
            </w:pPr>
            <w:r w:rsidRPr="005A5509">
              <w:rPr>
                <w:rFonts w:hint="eastAsia"/>
              </w:rPr>
              <w:t>(r</w:t>
            </w:r>
            <w:r w:rsidRPr="005A5509">
              <w:t>g</w:t>
            </w:r>
            <w:r w:rsidRPr="005A5509">
              <w:rPr>
                <w:rFonts w:hint="eastAsia"/>
              </w:rPr>
              <w:t xml:space="preserve">st, </w:t>
            </w:r>
            <w:r w:rsidRPr="005A5509">
              <w:t>0x000</w:t>
            </w:r>
            <w:r w:rsidRPr="005A5509">
              <w:rPr>
                <w:rFonts w:hint="eastAsia"/>
              </w:rPr>
              <w:t>3</w:t>
            </w:r>
            <w:r w:rsidRPr="005A5509">
              <w:t>)</w:t>
            </w:r>
          </w:p>
        </w:tc>
        <w:tc>
          <w:tcPr>
            <w:tcW w:w="1941" w:type="dxa"/>
          </w:tcPr>
          <w:p w14:paraId="25EFFF62" w14:textId="77777777" w:rsidR="00EA16E8" w:rsidRPr="005A5509" w:rsidRDefault="00EA16E8" w:rsidP="002D0C32">
            <w:pPr>
              <w:pStyle w:val="TAC"/>
              <w:rPr>
                <w:bCs/>
                <w:lang w:val="de-DE"/>
              </w:rPr>
            </w:pPr>
            <w:r w:rsidRPr="005A5509">
              <w:t xml:space="preserve"> Not Used</w:t>
            </w:r>
          </w:p>
        </w:tc>
        <w:tc>
          <w:tcPr>
            <w:tcW w:w="1905" w:type="dxa"/>
            <w:gridSpan w:val="2"/>
          </w:tcPr>
          <w:p w14:paraId="03250974" w14:textId="77777777" w:rsidR="00EA16E8" w:rsidRPr="005A5509" w:rsidRDefault="00EA16E8" w:rsidP="002D0C32">
            <w:pPr>
              <w:pStyle w:val="TAC"/>
              <w:rPr>
                <w:bCs/>
                <w:lang w:val="de-DE"/>
              </w:rPr>
            </w:pPr>
          </w:p>
        </w:tc>
        <w:tc>
          <w:tcPr>
            <w:tcW w:w="2377" w:type="dxa"/>
          </w:tcPr>
          <w:p w14:paraId="3EE8591E" w14:textId="77777777" w:rsidR="00EA16E8" w:rsidRPr="005A5509" w:rsidRDefault="00EA16E8" w:rsidP="002D0C32">
            <w:pPr>
              <w:pStyle w:val="TAC"/>
            </w:pPr>
          </w:p>
        </w:tc>
      </w:tr>
      <w:tr w:rsidR="00EA16E8" w:rsidRPr="005A5509" w14:paraId="288F5852" w14:textId="77777777" w:rsidTr="002D0C32">
        <w:trPr>
          <w:cantSplit/>
        </w:trPr>
        <w:tc>
          <w:tcPr>
            <w:tcW w:w="1824" w:type="dxa"/>
            <w:vMerge/>
          </w:tcPr>
          <w:p w14:paraId="598C2A1E" w14:textId="77777777" w:rsidR="00EA16E8" w:rsidRPr="005A5509" w:rsidRDefault="00EA16E8" w:rsidP="002D0C32">
            <w:pPr>
              <w:pStyle w:val="enumlev2"/>
              <w:ind w:left="0" w:firstLine="34"/>
              <w:rPr>
                <w:b/>
                <w:bCs/>
                <w:lang w:val="de-DE"/>
              </w:rPr>
            </w:pPr>
          </w:p>
        </w:tc>
        <w:tc>
          <w:tcPr>
            <w:tcW w:w="1842" w:type="dxa"/>
          </w:tcPr>
          <w:p w14:paraId="7138A4ED" w14:textId="77777777" w:rsidR="00EA16E8" w:rsidRPr="005A5509" w:rsidRDefault="00EA16E8" w:rsidP="002D0C32">
            <w:pPr>
              <w:pStyle w:val="TAC"/>
            </w:pPr>
            <w:r w:rsidRPr="005A5509">
              <w:rPr>
                <w:rFonts w:hint="eastAsia"/>
              </w:rPr>
              <w:t xml:space="preserve">Recognition </w:t>
            </w:r>
            <w:r w:rsidRPr="005A5509">
              <w:t xml:space="preserve">grammar </w:t>
            </w:r>
            <w:r w:rsidRPr="005A5509">
              <w:rPr>
                <w:rFonts w:hint="eastAsia"/>
              </w:rPr>
              <w:t>script format</w:t>
            </w:r>
          </w:p>
          <w:p w14:paraId="251C04BF" w14:textId="77777777" w:rsidR="00EA16E8" w:rsidRPr="005A5509" w:rsidRDefault="00EA16E8" w:rsidP="002D0C32">
            <w:pPr>
              <w:pStyle w:val="TAC"/>
            </w:pPr>
            <w:r w:rsidRPr="005A5509">
              <w:rPr>
                <w:rFonts w:hint="eastAsia"/>
              </w:rPr>
              <w:t>(r</w:t>
            </w:r>
            <w:r w:rsidRPr="005A5509">
              <w:t>g</w:t>
            </w:r>
            <w:r w:rsidRPr="005A5509">
              <w:rPr>
                <w:rFonts w:hint="eastAsia"/>
              </w:rPr>
              <w:t xml:space="preserve">sf, </w:t>
            </w:r>
            <w:r w:rsidRPr="005A5509">
              <w:t>0x000</w:t>
            </w:r>
            <w:r w:rsidRPr="005A5509">
              <w:rPr>
                <w:rFonts w:hint="eastAsia"/>
              </w:rPr>
              <w:t>4</w:t>
            </w:r>
            <w:r w:rsidRPr="005A5509">
              <w:t>)</w:t>
            </w:r>
          </w:p>
        </w:tc>
        <w:tc>
          <w:tcPr>
            <w:tcW w:w="1941" w:type="dxa"/>
          </w:tcPr>
          <w:p w14:paraId="3EEED58C" w14:textId="77777777" w:rsidR="00EA16E8" w:rsidRPr="005A5509" w:rsidRDefault="00EA16E8" w:rsidP="002D0C32">
            <w:pPr>
              <w:pStyle w:val="TAC"/>
              <w:rPr>
                <w:bCs/>
                <w:lang w:val="de-DE"/>
              </w:rPr>
            </w:pPr>
            <w:r w:rsidRPr="005A5509">
              <w:rPr>
                <w:rFonts w:hint="eastAsia"/>
                <w:bCs/>
                <w:lang w:val="de-DE" w:eastAsia="zh-CN"/>
              </w:rPr>
              <w:t>O</w:t>
            </w:r>
          </w:p>
        </w:tc>
        <w:tc>
          <w:tcPr>
            <w:tcW w:w="1905" w:type="dxa"/>
            <w:gridSpan w:val="2"/>
          </w:tcPr>
          <w:p w14:paraId="6B83449B" w14:textId="77777777" w:rsidR="00EA16E8" w:rsidRPr="005A5509" w:rsidRDefault="00EA16E8" w:rsidP="002D0C32">
            <w:pPr>
              <w:pStyle w:val="TAC"/>
              <w:rPr>
                <w:bCs/>
                <w:lang w:val="de-DE"/>
              </w:rPr>
            </w:pPr>
            <w:r w:rsidRPr="005A5509">
              <w:rPr>
                <w:rFonts w:hint="eastAsia"/>
                <w:bCs/>
                <w:lang w:val="de-DE"/>
              </w:rPr>
              <w:t>ABNF (</w:t>
            </w:r>
            <w:r w:rsidRPr="005A5509">
              <w:rPr>
                <w:bCs/>
                <w:lang w:val="de-DE"/>
              </w:rPr>
              <w:t>0x000</w:t>
            </w:r>
            <w:r w:rsidRPr="005A5509">
              <w:rPr>
                <w:rFonts w:hint="eastAsia"/>
                <w:bCs/>
                <w:lang w:val="de-DE"/>
              </w:rPr>
              <w:t>1)，</w:t>
            </w:r>
          </w:p>
          <w:p w14:paraId="25EBEBF7" w14:textId="77777777" w:rsidR="00EA16E8" w:rsidRPr="005A5509" w:rsidRDefault="00EA16E8" w:rsidP="002D0C32">
            <w:pPr>
              <w:pStyle w:val="TAH"/>
              <w:rPr>
                <w:b w:val="0"/>
                <w:bCs/>
                <w:lang w:val="de-DE"/>
              </w:rPr>
            </w:pPr>
            <w:r w:rsidRPr="005A5509">
              <w:rPr>
                <w:rFonts w:hint="eastAsia"/>
                <w:b w:val="0"/>
                <w:bCs/>
                <w:lang w:val="de-DE"/>
              </w:rPr>
              <w:t>XML (</w:t>
            </w:r>
            <w:r w:rsidRPr="005A5509">
              <w:rPr>
                <w:b w:val="0"/>
                <w:bCs/>
                <w:lang w:val="de-DE"/>
              </w:rPr>
              <w:t>0x000</w:t>
            </w:r>
            <w:r w:rsidRPr="005A5509">
              <w:rPr>
                <w:rFonts w:hint="eastAsia"/>
                <w:b w:val="0"/>
                <w:bCs/>
                <w:lang w:val="de-DE"/>
              </w:rPr>
              <w:t>2)</w:t>
            </w:r>
          </w:p>
        </w:tc>
        <w:tc>
          <w:tcPr>
            <w:tcW w:w="2377" w:type="dxa"/>
          </w:tcPr>
          <w:p w14:paraId="66C82DBB" w14:textId="77777777" w:rsidR="00EA16E8" w:rsidRPr="005A5509" w:rsidRDefault="00EA16E8" w:rsidP="002D0C32">
            <w:pPr>
              <w:pStyle w:val="TAC"/>
            </w:pPr>
            <w:r w:rsidRPr="005A5509">
              <w:rPr>
                <w:rFonts w:hint="eastAsia"/>
                <w:bCs/>
                <w:lang w:val="de-DE"/>
              </w:rPr>
              <w:t>ABNF (</w:t>
            </w:r>
            <w:r w:rsidRPr="005A5509">
              <w:rPr>
                <w:bCs/>
                <w:lang w:val="de-DE"/>
              </w:rPr>
              <w:t>0x000</w:t>
            </w:r>
            <w:r w:rsidRPr="005A5509">
              <w:rPr>
                <w:rFonts w:hint="eastAsia"/>
                <w:bCs/>
                <w:lang w:val="de-DE"/>
              </w:rPr>
              <w:t>1)</w:t>
            </w:r>
          </w:p>
        </w:tc>
      </w:tr>
      <w:tr w:rsidR="00EA16E8" w:rsidRPr="005A5509" w14:paraId="16414935" w14:textId="77777777" w:rsidTr="002D0C32">
        <w:trPr>
          <w:cantSplit/>
        </w:trPr>
        <w:tc>
          <w:tcPr>
            <w:tcW w:w="1824" w:type="dxa"/>
            <w:vMerge/>
          </w:tcPr>
          <w:p w14:paraId="1E3BFF28" w14:textId="77777777" w:rsidR="00EA16E8" w:rsidRPr="005A5509" w:rsidRDefault="00EA16E8" w:rsidP="002D0C32">
            <w:pPr>
              <w:pStyle w:val="enumlev2"/>
              <w:ind w:left="0" w:firstLine="34"/>
              <w:rPr>
                <w:b/>
                <w:bCs/>
                <w:lang w:val="de-DE"/>
              </w:rPr>
            </w:pPr>
          </w:p>
        </w:tc>
        <w:tc>
          <w:tcPr>
            <w:tcW w:w="1842" w:type="dxa"/>
          </w:tcPr>
          <w:p w14:paraId="7EB8724D" w14:textId="77777777" w:rsidR="00EA16E8" w:rsidRPr="005A5509" w:rsidRDefault="00EA16E8" w:rsidP="002D0C32">
            <w:pPr>
              <w:pStyle w:val="TAC"/>
              <w:rPr>
                <w:lang w:val="en-US"/>
              </w:rPr>
            </w:pPr>
            <w:r w:rsidRPr="005A5509">
              <w:rPr>
                <w:rFonts w:hint="eastAsia"/>
                <w:lang w:val="en-US"/>
              </w:rPr>
              <w:t>recognition mode</w:t>
            </w:r>
          </w:p>
          <w:p w14:paraId="0505ECD6" w14:textId="77777777" w:rsidR="00EA16E8" w:rsidRPr="005A5509" w:rsidRDefault="00EA16E8" w:rsidP="002D0C32">
            <w:pPr>
              <w:pStyle w:val="TAC"/>
            </w:pPr>
            <w:r w:rsidRPr="005A5509">
              <w:rPr>
                <w:rFonts w:hint="eastAsia"/>
              </w:rPr>
              <w:t xml:space="preserve">(rm, </w:t>
            </w:r>
            <w:r w:rsidRPr="005A5509">
              <w:t>0x000</w:t>
            </w:r>
            <w:r w:rsidRPr="005A5509">
              <w:rPr>
                <w:rFonts w:hint="eastAsia"/>
              </w:rPr>
              <w:t>5</w:t>
            </w:r>
            <w:r w:rsidRPr="005A5509">
              <w:t>)</w:t>
            </w:r>
          </w:p>
        </w:tc>
        <w:tc>
          <w:tcPr>
            <w:tcW w:w="1941" w:type="dxa"/>
          </w:tcPr>
          <w:p w14:paraId="4F5B80C5" w14:textId="77777777" w:rsidR="00EA16E8" w:rsidRPr="005A5509" w:rsidRDefault="00EA16E8" w:rsidP="002D0C32">
            <w:pPr>
              <w:pStyle w:val="TAC"/>
              <w:rPr>
                <w:bCs/>
                <w:lang w:val="de-DE"/>
              </w:rPr>
            </w:pPr>
            <w:r w:rsidRPr="005A5509">
              <w:rPr>
                <w:rFonts w:hint="eastAsia"/>
                <w:bCs/>
                <w:lang w:val="de-DE" w:eastAsia="zh-CN"/>
              </w:rPr>
              <w:t>O</w:t>
            </w:r>
          </w:p>
        </w:tc>
        <w:tc>
          <w:tcPr>
            <w:tcW w:w="1905" w:type="dxa"/>
            <w:gridSpan w:val="2"/>
          </w:tcPr>
          <w:p w14:paraId="0467D3CC" w14:textId="77777777" w:rsidR="00EA16E8" w:rsidRPr="005A5509" w:rsidRDefault="00EA16E8" w:rsidP="002D0C32">
            <w:pPr>
              <w:pStyle w:val="TAC"/>
              <w:rPr>
                <w:lang w:val="de-DE"/>
              </w:rPr>
            </w:pPr>
            <w:r w:rsidRPr="005A5509">
              <w:rPr>
                <w:rFonts w:hint="eastAsia"/>
                <w:lang w:val="de-DE"/>
              </w:rPr>
              <w:t>Normal (</w:t>
            </w:r>
            <w:r w:rsidRPr="005A5509">
              <w:rPr>
                <w:lang w:val="de-DE"/>
              </w:rPr>
              <w:t>0x000</w:t>
            </w:r>
            <w:r w:rsidRPr="005A5509">
              <w:rPr>
                <w:rFonts w:hint="eastAsia"/>
                <w:lang w:val="de-DE"/>
              </w:rPr>
              <w:t>1)，</w:t>
            </w:r>
          </w:p>
          <w:p w14:paraId="1E34DE80" w14:textId="77777777" w:rsidR="00EA16E8" w:rsidRPr="005A5509" w:rsidRDefault="00EA16E8" w:rsidP="002D0C32">
            <w:pPr>
              <w:pStyle w:val="TAC"/>
              <w:rPr>
                <w:lang w:val="de-DE"/>
              </w:rPr>
            </w:pPr>
            <w:r w:rsidRPr="005A5509">
              <w:rPr>
                <w:rFonts w:hint="eastAsia"/>
                <w:lang w:val="de-DE"/>
              </w:rPr>
              <w:t>Hotword (</w:t>
            </w:r>
            <w:r w:rsidRPr="005A5509">
              <w:rPr>
                <w:lang w:val="de-DE"/>
              </w:rPr>
              <w:t>0x000</w:t>
            </w:r>
            <w:r w:rsidRPr="005A5509">
              <w:rPr>
                <w:rFonts w:hint="eastAsia"/>
                <w:lang w:val="de-DE"/>
              </w:rPr>
              <w:t>2)</w:t>
            </w:r>
          </w:p>
        </w:tc>
        <w:tc>
          <w:tcPr>
            <w:tcW w:w="2377" w:type="dxa"/>
          </w:tcPr>
          <w:p w14:paraId="6D48A07A" w14:textId="77777777" w:rsidR="00EA16E8" w:rsidRPr="005A5509" w:rsidRDefault="00EA16E8" w:rsidP="002D0C32">
            <w:pPr>
              <w:pStyle w:val="TAC"/>
              <w:rPr>
                <w:lang w:val="de-DE"/>
              </w:rPr>
            </w:pPr>
            <w:smartTag w:uri="urn:schemas-microsoft-com:office:smarttags" w:element="place">
              <w:smartTag w:uri="urn:schemas-microsoft-com:office:smarttags" w:element="City">
                <w:r w:rsidRPr="005A5509">
                  <w:rPr>
                    <w:lang w:val="en-US" w:eastAsia="zh-CN"/>
                  </w:rPr>
                  <w:t>Normal</w:t>
                </w:r>
              </w:smartTag>
            </w:smartTag>
            <w:r w:rsidRPr="005A5509">
              <w:rPr>
                <w:lang w:val="en-US" w:eastAsia="zh-CN"/>
              </w:rPr>
              <w:t>(0x0001)</w:t>
            </w:r>
          </w:p>
        </w:tc>
      </w:tr>
      <w:tr w:rsidR="00EA16E8" w:rsidRPr="005A5509" w14:paraId="010B80B3" w14:textId="77777777" w:rsidTr="002D0C32">
        <w:trPr>
          <w:cantSplit/>
        </w:trPr>
        <w:tc>
          <w:tcPr>
            <w:tcW w:w="1824" w:type="dxa"/>
            <w:vMerge/>
          </w:tcPr>
          <w:p w14:paraId="61A2247C" w14:textId="77777777" w:rsidR="00EA16E8" w:rsidRPr="005A5509" w:rsidRDefault="00EA16E8" w:rsidP="002D0C32">
            <w:pPr>
              <w:pStyle w:val="enumlev2"/>
              <w:ind w:left="0" w:firstLine="34"/>
              <w:rPr>
                <w:b/>
                <w:bCs/>
                <w:lang w:val="de-DE"/>
              </w:rPr>
            </w:pPr>
          </w:p>
        </w:tc>
        <w:tc>
          <w:tcPr>
            <w:tcW w:w="1842" w:type="dxa"/>
          </w:tcPr>
          <w:p w14:paraId="245E85A9" w14:textId="77777777" w:rsidR="00EA16E8" w:rsidRPr="005A5509" w:rsidRDefault="00EA16E8" w:rsidP="002D0C32">
            <w:pPr>
              <w:pStyle w:val="TAC"/>
            </w:pPr>
            <w:r w:rsidRPr="005A5509">
              <w:rPr>
                <w:rFonts w:hint="eastAsia"/>
              </w:rPr>
              <w:t>End Input Key</w:t>
            </w:r>
          </w:p>
          <w:p w14:paraId="593A6B5A" w14:textId="77777777" w:rsidR="00EA16E8" w:rsidRPr="005A5509" w:rsidRDefault="00EA16E8" w:rsidP="002D0C32">
            <w:pPr>
              <w:pStyle w:val="TAC"/>
            </w:pPr>
            <w:r w:rsidRPr="005A5509">
              <w:rPr>
                <w:rFonts w:hint="eastAsia"/>
              </w:rPr>
              <w:t xml:space="preserve">(eik, </w:t>
            </w:r>
            <w:r w:rsidRPr="005A5509">
              <w:t>0x000</w:t>
            </w:r>
            <w:r w:rsidRPr="005A5509">
              <w:rPr>
                <w:rFonts w:hint="eastAsia"/>
              </w:rPr>
              <w:t>6</w:t>
            </w:r>
            <w:r w:rsidRPr="005A5509">
              <w:t>)</w:t>
            </w:r>
          </w:p>
        </w:tc>
        <w:tc>
          <w:tcPr>
            <w:tcW w:w="1941" w:type="dxa"/>
          </w:tcPr>
          <w:p w14:paraId="3135360F" w14:textId="77777777" w:rsidR="00EA16E8" w:rsidRPr="005A5509" w:rsidRDefault="00EA16E8" w:rsidP="002D0C32">
            <w:pPr>
              <w:pStyle w:val="TAC"/>
              <w:rPr>
                <w:bCs/>
                <w:lang w:val="de-DE"/>
              </w:rPr>
            </w:pPr>
            <w:r w:rsidRPr="005A5509">
              <w:rPr>
                <w:rFonts w:hint="eastAsia"/>
                <w:bCs/>
                <w:lang w:val="de-DE" w:eastAsia="zh-CN"/>
              </w:rPr>
              <w:t>O</w:t>
            </w:r>
          </w:p>
        </w:tc>
        <w:tc>
          <w:tcPr>
            <w:tcW w:w="1905" w:type="dxa"/>
            <w:gridSpan w:val="2"/>
          </w:tcPr>
          <w:p w14:paraId="6167B989" w14:textId="77777777" w:rsidR="00EA16E8" w:rsidRPr="005A5509" w:rsidRDefault="00EA16E8" w:rsidP="002D0C32">
            <w:pPr>
              <w:pStyle w:val="TAC"/>
            </w:pPr>
            <w:r w:rsidRPr="005A5509">
              <w:rPr>
                <w:rFonts w:hint="eastAsia"/>
              </w:rPr>
              <w:t>ALL</w:t>
            </w:r>
          </w:p>
        </w:tc>
        <w:tc>
          <w:tcPr>
            <w:tcW w:w="2377" w:type="dxa"/>
          </w:tcPr>
          <w:p w14:paraId="63459FAC" w14:textId="77777777" w:rsidR="00EA16E8" w:rsidRPr="005A5509" w:rsidRDefault="00EA16E8" w:rsidP="002D0C32">
            <w:pPr>
              <w:pStyle w:val="TAC"/>
            </w:pPr>
            <w:r w:rsidRPr="005A5509">
              <w:t>-</w:t>
            </w:r>
          </w:p>
        </w:tc>
      </w:tr>
      <w:tr w:rsidR="00EA16E8" w:rsidRPr="005A5509" w14:paraId="4310CE63" w14:textId="77777777" w:rsidTr="002D0C32">
        <w:trPr>
          <w:cantSplit/>
        </w:trPr>
        <w:tc>
          <w:tcPr>
            <w:tcW w:w="1824" w:type="dxa"/>
          </w:tcPr>
          <w:p w14:paraId="31550621" w14:textId="77777777" w:rsidR="00EA16E8" w:rsidRPr="005A5509" w:rsidRDefault="00EA16E8" w:rsidP="002D0C32">
            <w:pPr>
              <w:pStyle w:val="TAH"/>
            </w:pPr>
            <w:r w:rsidRPr="005A5509">
              <w:t>Events</w:t>
            </w:r>
          </w:p>
        </w:tc>
        <w:tc>
          <w:tcPr>
            <w:tcW w:w="1842" w:type="dxa"/>
          </w:tcPr>
          <w:p w14:paraId="25D8F52F" w14:textId="77777777" w:rsidR="00EA16E8" w:rsidRPr="005A5509" w:rsidRDefault="00EA16E8" w:rsidP="002D0C32">
            <w:pPr>
              <w:pStyle w:val="TAH"/>
            </w:pPr>
            <w:r w:rsidRPr="005A5509">
              <w:t>Mandatory/</w:t>
            </w:r>
          </w:p>
          <w:p w14:paraId="0F42DF36" w14:textId="77777777" w:rsidR="00EA16E8" w:rsidRPr="005A5509" w:rsidRDefault="00EA16E8" w:rsidP="002D0C32">
            <w:pPr>
              <w:pStyle w:val="TAH"/>
            </w:pPr>
            <w:r w:rsidRPr="005A5509">
              <w:t>Optional</w:t>
            </w:r>
          </w:p>
        </w:tc>
        <w:tc>
          <w:tcPr>
            <w:tcW w:w="6223" w:type="dxa"/>
            <w:gridSpan w:val="4"/>
          </w:tcPr>
          <w:p w14:paraId="1379CF42" w14:textId="77777777" w:rsidR="00EA16E8" w:rsidRPr="005A5509" w:rsidRDefault="00EA16E8" w:rsidP="002D0C32">
            <w:pPr>
              <w:pStyle w:val="TAH"/>
            </w:pPr>
            <w:r w:rsidRPr="005A5509">
              <w:t>Used in command:</w:t>
            </w:r>
          </w:p>
        </w:tc>
      </w:tr>
      <w:tr w:rsidR="00EA16E8" w:rsidRPr="005A5509" w14:paraId="4E984704" w14:textId="77777777" w:rsidTr="002D0C32">
        <w:trPr>
          <w:cantSplit/>
        </w:trPr>
        <w:tc>
          <w:tcPr>
            <w:tcW w:w="1824" w:type="dxa"/>
            <w:vMerge w:val="restart"/>
          </w:tcPr>
          <w:p w14:paraId="76CA7F05" w14:textId="77777777" w:rsidR="00EA16E8" w:rsidRPr="005A5509" w:rsidRDefault="00EA16E8" w:rsidP="002D0C32">
            <w:pPr>
              <w:pStyle w:val="TAC"/>
            </w:pPr>
            <w:r w:rsidRPr="005A5509">
              <w:t>ASR failure</w:t>
            </w:r>
          </w:p>
          <w:p w14:paraId="5177DD40" w14:textId="77777777" w:rsidR="00EA16E8" w:rsidRPr="005A5509" w:rsidRDefault="00EA16E8" w:rsidP="002D0C32">
            <w:pPr>
              <w:pStyle w:val="TAC"/>
              <w:rPr>
                <w:b/>
                <w:bCs/>
              </w:rPr>
            </w:pPr>
            <w:r w:rsidRPr="005A5509">
              <w:rPr>
                <w:rFonts w:hint="eastAsia"/>
              </w:rPr>
              <w:t>(asr/</w:t>
            </w:r>
            <w:r w:rsidRPr="005A5509">
              <w:t>asrfail</w:t>
            </w:r>
            <w:r w:rsidRPr="005A5509">
              <w:rPr>
                <w:rFonts w:hint="eastAsia"/>
              </w:rPr>
              <w:t>,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5A5509">
                <w:rPr>
                  <w:rFonts w:hint="eastAsia"/>
                </w:rPr>
                <w:t>00a</w:t>
              </w:r>
            </w:smartTag>
            <w:r w:rsidRPr="005A5509">
              <w:rPr>
                <w:rFonts w:hint="eastAsia"/>
              </w:rPr>
              <w:t>6/</w:t>
            </w:r>
            <w:r w:rsidRPr="005A5509">
              <w:t>0x000</w:t>
            </w:r>
            <w:r w:rsidRPr="005A5509">
              <w:rPr>
                <w:rFonts w:hint="eastAsia"/>
              </w:rPr>
              <w:t>1</w:t>
            </w:r>
            <w:r w:rsidRPr="005A5509">
              <w:t>)</w:t>
            </w:r>
          </w:p>
        </w:tc>
        <w:tc>
          <w:tcPr>
            <w:tcW w:w="1842" w:type="dxa"/>
          </w:tcPr>
          <w:p w14:paraId="7E6FB298" w14:textId="77777777" w:rsidR="00EA16E8" w:rsidRPr="005A5509" w:rsidRDefault="00EA16E8" w:rsidP="002D0C32">
            <w:pPr>
              <w:pStyle w:val="TAC"/>
              <w:rPr>
                <w:b/>
                <w:bCs/>
              </w:rPr>
            </w:pPr>
            <w:r w:rsidRPr="005A5509">
              <w:rPr>
                <w:rFonts w:hint="eastAsia"/>
                <w:bCs/>
              </w:rPr>
              <w:t xml:space="preserve"> M</w:t>
            </w:r>
          </w:p>
        </w:tc>
        <w:tc>
          <w:tcPr>
            <w:tcW w:w="6223" w:type="dxa"/>
            <w:gridSpan w:val="4"/>
          </w:tcPr>
          <w:p w14:paraId="1E2362F6" w14:textId="77777777" w:rsidR="00EA16E8" w:rsidRPr="005A5509" w:rsidRDefault="00EA16E8" w:rsidP="002D0C32">
            <w:pPr>
              <w:pStyle w:val="TAC"/>
              <w:rPr>
                <w:b/>
                <w:bCs/>
              </w:rPr>
            </w:pPr>
            <w:r w:rsidRPr="005A5509">
              <w:rPr>
                <w:lang w:val="en-US"/>
              </w:rPr>
              <w:t>ADD, MOD, NOTIFY</w:t>
            </w:r>
          </w:p>
        </w:tc>
      </w:tr>
      <w:tr w:rsidR="00EA16E8" w:rsidRPr="005A5509" w14:paraId="23F7D2E7" w14:textId="77777777" w:rsidTr="002D0C32">
        <w:trPr>
          <w:cantSplit/>
        </w:trPr>
        <w:tc>
          <w:tcPr>
            <w:tcW w:w="1824" w:type="dxa"/>
            <w:vMerge/>
          </w:tcPr>
          <w:p w14:paraId="42E94184" w14:textId="77777777" w:rsidR="00EA16E8" w:rsidRPr="005A5509" w:rsidRDefault="00EA16E8" w:rsidP="002D0C32">
            <w:pPr>
              <w:pStyle w:val="enumlev2"/>
              <w:ind w:left="0" w:firstLine="34"/>
              <w:rPr>
                <w:b/>
                <w:bCs/>
                <w:lang w:val="en-GB"/>
              </w:rPr>
            </w:pPr>
          </w:p>
        </w:tc>
        <w:tc>
          <w:tcPr>
            <w:tcW w:w="1842" w:type="dxa"/>
          </w:tcPr>
          <w:p w14:paraId="09832F5C" w14:textId="77777777" w:rsidR="00EA16E8" w:rsidRPr="005A5509" w:rsidRDefault="00EA16E8" w:rsidP="002D0C32">
            <w:pPr>
              <w:pStyle w:val="TAH"/>
            </w:pPr>
            <w:r w:rsidRPr="005A5509">
              <w:t>Event</w:t>
            </w:r>
          </w:p>
          <w:p w14:paraId="08BC9E10" w14:textId="77777777" w:rsidR="00EA16E8" w:rsidRPr="005A5509" w:rsidRDefault="00EA16E8" w:rsidP="002D0C32">
            <w:pPr>
              <w:pStyle w:val="TAH"/>
            </w:pPr>
            <w:r w:rsidRPr="005A5509">
              <w:t>Parameters</w:t>
            </w:r>
          </w:p>
        </w:tc>
        <w:tc>
          <w:tcPr>
            <w:tcW w:w="1941" w:type="dxa"/>
          </w:tcPr>
          <w:p w14:paraId="470883C9" w14:textId="77777777" w:rsidR="00EA16E8" w:rsidRPr="005A5509" w:rsidRDefault="00EA16E8" w:rsidP="002D0C32">
            <w:pPr>
              <w:pStyle w:val="TAH"/>
            </w:pPr>
            <w:r w:rsidRPr="005A5509">
              <w:t>Mandatory/</w:t>
            </w:r>
          </w:p>
          <w:p w14:paraId="2CB483CC" w14:textId="77777777" w:rsidR="00EA16E8" w:rsidRPr="005A5509" w:rsidRDefault="00EA16E8" w:rsidP="002D0C32">
            <w:pPr>
              <w:pStyle w:val="TAH"/>
            </w:pPr>
            <w:r w:rsidRPr="005A5509">
              <w:t>Optional</w:t>
            </w:r>
          </w:p>
        </w:tc>
        <w:tc>
          <w:tcPr>
            <w:tcW w:w="1905" w:type="dxa"/>
            <w:gridSpan w:val="2"/>
          </w:tcPr>
          <w:p w14:paraId="2430F16B" w14:textId="77777777" w:rsidR="00EA16E8" w:rsidRPr="005A5509" w:rsidRDefault="00EA16E8" w:rsidP="002D0C32">
            <w:pPr>
              <w:pStyle w:val="TAH"/>
            </w:pPr>
            <w:r w:rsidRPr="005A5509">
              <w:t>Supported</w:t>
            </w:r>
          </w:p>
          <w:p w14:paraId="04AA5437" w14:textId="77777777" w:rsidR="00EA16E8" w:rsidRPr="005A5509" w:rsidRDefault="00EA16E8" w:rsidP="002D0C32">
            <w:pPr>
              <w:pStyle w:val="TAH"/>
            </w:pPr>
            <w:r w:rsidRPr="005A5509">
              <w:t>Values:</w:t>
            </w:r>
          </w:p>
        </w:tc>
        <w:tc>
          <w:tcPr>
            <w:tcW w:w="2377" w:type="dxa"/>
          </w:tcPr>
          <w:p w14:paraId="156D7A41" w14:textId="77777777" w:rsidR="00EA16E8" w:rsidRPr="005A5509" w:rsidRDefault="00EA16E8" w:rsidP="002D0C32">
            <w:pPr>
              <w:pStyle w:val="TAH"/>
            </w:pPr>
            <w:r w:rsidRPr="005A5509">
              <w:t>Provisioned Value:</w:t>
            </w:r>
          </w:p>
        </w:tc>
      </w:tr>
      <w:tr w:rsidR="00EA16E8" w:rsidRPr="005A5509" w14:paraId="1E952616" w14:textId="77777777" w:rsidTr="002D0C32">
        <w:trPr>
          <w:cantSplit/>
        </w:trPr>
        <w:tc>
          <w:tcPr>
            <w:tcW w:w="1824" w:type="dxa"/>
            <w:vMerge/>
          </w:tcPr>
          <w:p w14:paraId="75629FBD" w14:textId="77777777" w:rsidR="00EA16E8" w:rsidRPr="005A5509" w:rsidRDefault="00EA16E8" w:rsidP="002D0C32">
            <w:pPr>
              <w:pStyle w:val="enumlev2"/>
              <w:ind w:left="0" w:firstLine="34"/>
              <w:rPr>
                <w:b/>
                <w:bCs/>
                <w:lang w:val="en-GB"/>
              </w:rPr>
            </w:pPr>
          </w:p>
        </w:tc>
        <w:tc>
          <w:tcPr>
            <w:tcW w:w="1842" w:type="dxa"/>
          </w:tcPr>
          <w:p w14:paraId="6396FBDC" w14:textId="77777777" w:rsidR="00EA16E8" w:rsidRPr="005A5509" w:rsidRDefault="00EA16E8" w:rsidP="002D0C32">
            <w:pPr>
              <w:pStyle w:val="TAC"/>
              <w:rPr>
                <w:b/>
                <w:bCs/>
              </w:rPr>
            </w:pPr>
            <w:r w:rsidRPr="005A5509">
              <w:rPr>
                <w:bCs/>
              </w:rPr>
              <w:t>No</w:t>
            </w:r>
            <w:r w:rsidRPr="005A5509">
              <w:rPr>
                <w:rFonts w:hint="eastAsia"/>
                <w:bCs/>
              </w:rPr>
              <w:t>ne</w:t>
            </w:r>
          </w:p>
        </w:tc>
        <w:tc>
          <w:tcPr>
            <w:tcW w:w="1941" w:type="dxa"/>
          </w:tcPr>
          <w:p w14:paraId="32491DD6" w14:textId="77777777" w:rsidR="00EA16E8" w:rsidRPr="005A5509" w:rsidRDefault="00EA16E8" w:rsidP="002D0C32">
            <w:pPr>
              <w:pStyle w:val="TAC"/>
              <w:rPr>
                <w:b/>
                <w:bCs/>
              </w:rPr>
            </w:pPr>
            <w:r w:rsidRPr="005A5509">
              <w:t>-</w:t>
            </w:r>
          </w:p>
        </w:tc>
        <w:tc>
          <w:tcPr>
            <w:tcW w:w="1905" w:type="dxa"/>
            <w:gridSpan w:val="2"/>
          </w:tcPr>
          <w:p w14:paraId="3A0A5855" w14:textId="77777777" w:rsidR="00EA16E8" w:rsidRPr="005A5509" w:rsidRDefault="00EA16E8" w:rsidP="002D0C32">
            <w:pPr>
              <w:pStyle w:val="TAC"/>
            </w:pPr>
            <w:r w:rsidRPr="005A5509">
              <w:t>-</w:t>
            </w:r>
          </w:p>
        </w:tc>
        <w:tc>
          <w:tcPr>
            <w:tcW w:w="2377" w:type="dxa"/>
          </w:tcPr>
          <w:p w14:paraId="39EB9A8F" w14:textId="77777777" w:rsidR="00EA16E8" w:rsidRPr="005A5509" w:rsidRDefault="00EA16E8" w:rsidP="002D0C32">
            <w:pPr>
              <w:pStyle w:val="TAC"/>
              <w:rPr>
                <w:b/>
                <w:bCs/>
              </w:rPr>
            </w:pPr>
            <w:r w:rsidRPr="005A5509">
              <w:t>-</w:t>
            </w:r>
          </w:p>
        </w:tc>
      </w:tr>
      <w:tr w:rsidR="00EA16E8" w:rsidRPr="005A5509" w14:paraId="0A3A1EEE" w14:textId="77777777" w:rsidTr="002D0C32">
        <w:trPr>
          <w:cantSplit/>
        </w:trPr>
        <w:tc>
          <w:tcPr>
            <w:tcW w:w="1824" w:type="dxa"/>
            <w:vMerge/>
          </w:tcPr>
          <w:p w14:paraId="5AE2CE11" w14:textId="77777777" w:rsidR="00EA16E8" w:rsidRPr="005A5509" w:rsidRDefault="00EA16E8" w:rsidP="002D0C32">
            <w:pPr>
              <w:pStyle w:val="enumlev2"/>
              <w:ind w:left="0" w:firstLine="34"/>
              <w:rPr>
                <w:b/>
                <w:bCs/>
                <w:lang w:val="en-GB"/>
              </w:rPr>
            </w:pPr>
          </w:p>
        </w:tc>
        <w:tc>
          <w:tcPr>
            <w:tcW w:w="1842" w:type="dxa"/>
          </w:tcPr>
          <w:p w14:paraId="4A08453B" w14:textId="77777777" w:rsidR="00EA16E8" w:rsidRPr="005A5509" w:rsidRDefault="00EA16E8" w:rsidP="002D0C32">
            <w:pPr>
              <w:pStyle w:val="TAH"/>
            </w:pPr>
            <w:r w:rsidRPr="005A5509">
              <w:t>ObservedEvent</w:t>
            </w:r>
          </w:p>
          <w:p w14:paraId="3A54C738" w14:textId="77777777" w:rsidR="00EA16E8" w:rsidRPr="005A5509" w:rsidRDefault="00EA16E8" w:rsidP="002D0C32">
            <w:pPr>
              <w:pStyle w:val="TAH"/>
            </w:pPr>
            <w:r w:rsidRPr="005A5509">
              <w:t>Parameters</w:t>
            </w:r>
          </w:p>
        </w:tc>
        <w:tc>
          <w:tcPr>
            <w:tcW w:w="1941" w:type="dxa"/>
          </w:tcPr>
          <w:p w14:paraId="616B8090" w14:textId="77777777" w:rsidR="00EA16E8" w:rsidRPr="005A5509" w:rsidRDefault="00EA16E8" w:rsidP="002D0C32">
            <w:pPr>
              <w:pStyle w:val="TAH"/>
            </w:pPr>
            <w:r w:rsidRPr="005A5509">
              <w:t>Mandatory/</w:t>
            </w:r>
          </w:p>
          <w:p w14:paraId="7430109E" w14:textId="77777777" w:rsidR="00EA16E8" w:rsidRPr="005A5509" w:rsidRDefault="00EA16E8" w:rsidP="002D0C32">
            <w:pPr>
              <w:pStyle w:val="TAH"/>
            </w:pPr>
            <w:r w:rsidRPr="005A5509">
              <w:t>Optional</w:t>
            </w:r>
          </w:p>
        </w:tc>
        <w:tc>
          <w:tcPr>
            <w:tcW w:w="1905" w:type="dxa"/>
            <w:gridSpan w:val="2"/>
          </w:tcPr>
          <w:p w14:paraId="72FA6459" w14:textId="77777777" w:rsidR="00EA16E8" w:rsidRPr="005A5509" w:rsidRDefault="00EA16E8" w:rsidP="002D0C32">
            <w:pPr>
              <w:pStyle w:val="TAH"/>
            </w:pPr>
            <w:r w:rsidRPr="005A5509">
              <w:t>Supported</w:t>
            </w:r>
          </w:p>
          <w:p w14:paraId="0AE89A5A" w14:textId="77777777" w:rsidR="00EA16E8" w:rsidRPr="005A5509" w:rsidRDefault="00EA16E8" w:rsidP="002D0C32">
            <w:pPr>
              <w:pStyle w:val="TAH"/>
            </w:pPr>
            <w:r w:rsidRPr="005A5509">
              <w:t>Values:</w:t>
            </w:r>
          </w:p>
        </w:tc>
        <w:tc>
          <w:tcPr>
            <w:tcW w:w="2377" w:type="dxa"/>
          </w:tcPr>
          <w:p w14:paraId="18763774" w14:textId="77777777" w:rsidR="00EA16E8" w:rsidRPr="005A5509" w:rsidRDefault="00EA16E8" w:rsidP="002D0C32">
            <w:pPr>
              <w:pStyle w:val="TAH"/>
            </w:pPr>
            <w:r w:rsidRPr="005A5509">
              <w:t>Provisioned Value:</w:t>
            </w:r>
          </w:p>
        </w:tc>
      </w:tr>
      <w:tr w:rsidR="00EA16E8" w:rsidRPr="005A5509" w14:paraId="2B1BEAA5" w14:textId="77777777" w:rsidTr="002D0C32">
        <w:trPr>
          <w:cantSplit/>
        </w:trPr>
        <w:tc>
          <w:tcPr>
            <w:tcW w:w="1824" w:type="dxa"/>
            <w:vMerge/>
          </w:tcPr>
          <w:p w14:paraId="72C1565E" w14:textId="77777777" w:rsidR="00EA16E8" w:rsidRPr="005A5509" w:rsidRDefault="00EA16E8" w:rsidP="002D0C32">
            <w:pPr>
              <w:pStyle w:val="enumlev2"/>
              <w:ind w:left="0" w:firstLine="34"/>
              <w:rPr>
                <w:b/>
                <w:bCs/>
                <w:lang w:val="en-GB"/>
              </w:rPr>
            </w:pPr>
          </w:p>
        </w:tc>
        <w:tc>
          <w:tcPr>
            <w:tcW w:w="1842" w:type="dxa"/>
          </w:tcPr>
          <w:p w14:paraId="7E1B400B" w14:textId="77777777" w:rsidR="00EA16E8" w:rsidRPr="005A5509" w:rsidRDefault="00EA16E8" w:rsidP="002D0C32">
            <w:pPr>
              <w:pStyle w:val="TAC"/>
            </w:pPr>
            <w:r w:rsidRPr="005A5509">
              <w:t xml:space="preserve"> Return Code</w:t>
            </w:r>
          </w:p>
          <w:p w14:paraId="7674D569" w14:textId="77777777" w:rsidR="00EA16E8" w:rsidRPr="005A5509" w:rsidRDefault="00EA16E8" w:rsidP="002D0C32">
            <w:pPr>
              <w:pStyle w:val="TAC"/>
            </w:pPr>
            <w:r w:rsidRPr="005A5509">
              <w:rPr>
                <w:rFonts w:hint="eastAsia"/>
              </w:rPr>
              <w:t>(</w:t>
            </w:r>
            <w:r w:rsidRPr="005A5509">
              <w:t>rc</w:t>
            </w:r>
            <w:r w:rsidRPr="005A5509">
              <w:rPr>
                <w:rFonts w:hint="eastAsia"/>
              </w:rPr>
              <w:t>,</w:t>
            </w:r>
            <w:r w:rsidRPr="005A5509">
              <w:t>0x0001</w:t>
            </w:r>
            <w:r w:rsidRPr="005A5509">
              <w:rPr>
                <w:rFonts w:hint="eastAsia"/>
              </w:rPr>
              <w:t>)</w:t>
            </w:r>
          </w:p>
        </w:tc>
        <w:tc>
          <w:tcPr>
            <w:tcW w:w="1941" w:type="dxa"/>
          </w:tcPr>
          <w:p w14:paraId="7B2C213D" w14:textId="77777777" w:rsidR="00EA16E8" w:rsidRPr="005A5509" w:rsidRDefault="00EA16E8" w:rsidP="002D0C32">
            <w:pPr>
              <w:pStyle w:val="TAC"/>
            </w:pPr>
            <w:r w:rsidRPr="005A5509">
              <w:rPr>
                <w:rFonts w:hint="eastAsia"/>
              </w:rPr>
              <w:t>M</w:t>
            </w:r>
          </w:p>
        </w:tc>
        <w:tc>
          <w:tcPr>
            <w:tcW w:w="1905" w:type="dxa"/>
            <w:gridSpan w:val="2"/>
          </w:tcPr>
          <w:p w14:paraId="67042A5A" w14:textId="77777777" w:rsidR="00EA16E8" w:rsidRPr="005A5509" w:rsidRDefault="00EA16E8" w:rsidP="002D0C32">
            <w:pPr>
              <w:pStyle w:val="TAC"/>
            </w:pPr>
            <w:r w:rsidRPr="005A5509">
              <w:rPr>
                <w:rFonts w:hint="eastAsia"/>
              </w:rPr>
              <w:t>ALL</w:t>
            </w:r>
          </w:p>
        </w:tc>
        <w:tc>
          <w:tcPr>
            <w:tcW w:w="2377" w:type="dxa"/>
          </w:tcPr>
          <w:p w14:paraId="25D9AF04" w14:textId="77777777" w:rsidR="00EA16E8" w:rsidRPr="005A5509" w:rsidRDefault="00EA16E8" w:rsidP="002D0C32">
            <w:pPr>
              <w:pStyle w:val="TAC"/>
            </w:pPr>
            <w:r w:rsidRPr="005A5509">
              <w:t>-</w:t>
            </w:r>
          </w:p>
        </w:tc>
      </w:tr>
      <w:tr w:rsidR="00EA16E8" w:rsidRPr="005A5509" w14:paraId="51806BF6" w14:textId="77777777" w:rsidTr="002D0C32">
        <w:trPr>
          <w:cantSplit/>
        </w:trPr>
        <w:tc>
          <w:tcPr>
            <w:tcW w:w="1824" w:type="dxa"/>
            <w:vMerge w:val="restart"/>
          </w:tcPr>
          <w:p w14:paraId="69058CA3" w14:textId="77777777" w:rsidR="00EA16E8" w:rsidRPr="005A5509" w:rsidRDefault="00EA16E8" w:rsidP="002D0C32">
            <w:pPr>
              <w:pStyle w:val="TAC"/>
              <w:rPr>
                <w:b/>
                <w:bCs/>
              </w:rPr>
            </w:pPr>
            <w:r w:rsidRPr="005A5509">
              <w:t>ASR success</w:t>
            </w:r>
            <w:r w:rsidRPr="005A5509">
              <w:rPr>
                <w:rFonts w:hint="eastAsia"/>
              </w:rPr>
              <w:t>(asr/</w:t>
            </w:r>
            <w:r w:rsidRPr="005A5509">
              <w:t>asrsucc</w:t>
            </w:r>
            <w:r w:rsidRPr="005A5509">
              <w:rPr>
                <w:rFonts w:hint="eastAsia"/>
              </w:rPr>
              <w:t>, 0x</w:t>
            </w:r>
            <w:smartTag w:uri="urn:schemas-microsoft-com:office:smarttags" w:element="chmetcnv">
              <w:smartTagPr>
                <w:attr w:name="TCSC" w:val="0"/>
                <w:attr w:name="NumberType" w:val="1"/>
                <w:attr w:name="Negative" w:val="False"/>
                <w:attr w:name="HasSpace" w:val="False"/>
                <w:attr w:name="SourceValue" w:val="0"/>
                <w:attr w:name="UnitName" w:val="a"/>
              </w:smartTagPr>
              <w:r w:rsidRPr="005A5509">
                <w:rPr>
                  <w:rFonts w:hint="eastAsia"/>
                </w:rPr>
                <w:t>00a</w:t>
              </w:r>
            </w:smartTag>
            <w:r w:rsidRPr="005A5509">
              <w:rPr>
                <w:rFonts w:hint="eastAsia"/>
              </w:rPr>
              <w:t>6/</w:t>
            </w:r>
            <w:r w:rsidRPr="005A5509">
              <w:t>0x000</w:t>
            </w:r>
            <w:r w:rsidRPr="005A5509">
              <w:rPr>
                <w:rFonts w:hint="eastAsia"/>
              </w:rPr>
              <w:t>2)</w:t>
            </w:r>
          </w:p>
        </w:tc>
        <w:tc>
          <w:tcPr>
            <w:tcW w:w="1842" w:type="dxa"/>
          </w:tcPr>
          <w:p w14:paraId="14F13B1C" w14:textId="77777777" w:rsidR="00EA16E8" w:rsidRPr="005A5509" w:rsidRDefault="00EA16E8" w:rsidP="002D0C32">
            <w:pPr>
              <w:pStyle w:val="TAC"/>
            </w:pPr>
            <w:r w:rsidRPr="005A5509">
              <w:rPr>
                <w:rFonts w:hint="eastAsia"/>
                <w:bCs/>
              </w:rPr>
              <w:t>M</w:t>
            </w:r>
          </w:p>
        </w:tc>
        <w:tc>
          <w:tcPr>
            <w:tcW w:w="6223" w:type="dxa"/>
            <w:gridSpan w:val="4"/>
          </w:tcPr>
          <w:p w14:paraId="05755840" w14:textId="77777777" w:rsidR="00EA16E8" w:rsidRPr="005A5509" w:rsidRDefault="00EA16E8" w:rsidP="002D0C32">
            <w:pPr>
              <w:widowControl w:val="0"/>
              <w:jc w:val="center"/>
              <w:rPr>
                <w:rFonts w:ascii="Arial" w:hAnsi="Arial" w:cs="Arial"/>
                <w:lang w:val="en-US"/>
              </w:rPr>
            </w:pPr>
            <w:r w:rsidRPr="005A5509">
              <w:rPr>
                <w:rFonts w:ascii="Arial" w:hAnsi="Arial" w:cs="Arial"/>
                <w:sz w:val="18"/>
                <w:szCs w:val="18"/>
                <w:lang w:val="en-US"/>
              </w:rPr>
              <w:t>ADD, MOD, NOTIFY</w:t>
            </w:r>
          </w:p>
          <w:p w14:paraId="01C72FC6" w14:textId="77777777" w:rsidR="00EA16E8" w:rsidRPr="005A5509" w:rsidRDefault="00EA16E8" w:rsidP="002D0C32">
            <w:pPr>
              <w:pStyle w:val="TAC"/>
              <w:rPr>
                <w:bCs/>
              </w:rPr>
            </w:pPr>
          </w:p>
        </w:tc>
      </w:tr>
      <w:tr w:rsidR="00EA16E8" w:rsidRPr="005A5509" w14:paraId="4C8ABD1F" w14:textId="77777777" w:rsidTr="002D0C32">
        <w:trPr>
          <w:cantSplit/>
        </w:trPr>
        <w:tc>
          <w:tcPr>
            <w:tcW w:w="1824" w:type="dxa"/>
            <w:vMerge/>
          </w:tcPr>
          <w:p w14:paraId="46BA9C94" w14:textId="77777777" w:rsidR="00EA16E8" w:rsidRPr="005A5509" w:rsidRDefault="00EA16E8" w:rsidP="002D0C32">
            <w:pPr>
              <w:pStyle w:val="enumlev2"/>
              <w:ind w:left="0" w:firstLine="34"/>
              <w:rPr>
                <w:b/>
                <w:bCs/>
                <w:lang w:val="en-GB"/>
              </w:rPr>
            </w:pPr>
          </w:p>
        </w:tc>
        <w:tc>
          <w:tcPr>
            <w:tcW w:w="1842" w:type="dxa"/>
          </w:tcPr>
          <w:p w14:paraId="0015ACF1" w14:textId="77777777" w:rsidR="00EA16E8" w:rsidRPr="005A5509" w:rsidRDefault="00EA16E8" w:rsidP="002D0C32">
            <w:pPr>
              <w:pStyle w:val="TAH"/>
            </w:pPr>
            <w:r w:rsidRPr="005A5509">
              <w:t>Event</w:t>
            </w:r>
          </w:p>
          <w:p w14:paraId="5A983E7D" w14:textId="77777777" w:rsidR="00EA16E8" w:rsidRPr="005A5509" w:rsidRDefault="00EA16E8" w:rsidP="002D0C32">
            <w:pPr>
              <w:pStyle w:val="TAC"/>
              <w:rPr>
                <w:b/>
              </w:rPr>
            </w:pPr>
            <w:r w:rsidRPr="005A5509">
              <w:rPr>
                <w:b/>
              </w:rPr>
              <w:t>Parameters</w:t>
            </w:r>
          </w:p>
        </w:tc>
        <w:tc>
          <w:tcPr>
            <w:tcW w:w="1941" w:type="dxa"/>
          </w:tcPr>
          <w:p w14:paraId="1DA2304F" w14:textId="77777777" w:rsidR="00EA16E8" w:rsidRPr="005A5509" w:rsidRDefault="00EA16E8" w:rsidP="002D0C32">
            <w:pPr>
              <w:pStyle w:val="TAH"/>
            </w:pPr>
            <w:r w:rsidRPr="005A5509">
              <w:t>Mandatory/</w:t>
            </w:r>
          </w:p>
          <w:p w14:paraId="72240137" w14:textId="77777777" w:rsidR="00EA16E8" w:rsidRPr="005A5509" w:rsidRDefault="00EA16E8" w:rsidP="002D0C32">
            <w:pPr>
              <w:pStyle w:val="TAC"/>
              <w:rPr>
                <w:b/>
                <w:bCs/>
              </w:rPr>
            </w:pPr>
            <w:r w:rsidRPr="005A5509">
              <w:rPr>
                <w:b/>
              </w:rPr>
              <w:t>Optional</w:t>
            </w:r>
          </w:p>
        </w:tc>
        <w:tc>
          <w:tcPr>
            <w:tcW w:w="1905" w:type="dxa"/>
            <w:gridSpan w:val="2"/>
          </w:tcPr>
          <w:p w14:paraId="6A4F95DC" w14:textId="77777777" w:rsidR="00EA16E8" w:rsidRPr="005A5509" w:rsidRDefault="00EA16E8" w:rsidP="002D0C32">
            <w:pPr>
              <w:pStyle w:val="TAH"/>
            </w:pPr>
            <w:r w:rsidRPr="005A5509">
              <w:t>Supported</w:t>
            </w:r>
          </w:p>
          <w:p w14:paraId="0A3514EF" w14:textId="77777777" w:rsidR="00EA16E8" w:rsidRPr="005A5509" w:rsidRDefault="00EA16E8" w:rsidP="002D0C32">
            <w:pPr>
              <w:pStyle w:val="TAC"/>
              <w:rPr>
                <w:b/>
                <w:bCs/>
              </w:rPr>
            </w:pPr>
            <w:r w:rsidRPr="005A5509">
              <w:rPr>
                <w:b/>
              </w:rPr>
              <w:t>Values:</w:t>
            </w:r>
          </w:p>
        </w:tc>
        <w:tc>
          <w:tcPr>
            <w:tcW w:w="2377" w:type="dxa"/>
          </w:tcPr>
          <w:p w14:paraId="3170B98A" w14:textId="77777777" w:rsidR="00EA16E8" w:rsidRPr="005A5509" w:rsidRDefault="00EA16E8" w:rsidP="002D0C32">
            <w:pPr>
              <w:pStyle w:val="TAC"/>
              <w:rPr>
                <w:b/>
                <w:bCs/>
              </w:rPr>
            </w:pPr>
            <w:r w:rsidRPr="005A5509">
              <w:rPr>
                <w:b/>
              </w:rPr>
              <w:t>Provisioned Value:</w:t>
            </w:r>
          </w:p>
        </w:tc>
      </w:tr>
      <w:tr w:rsidR="00EA16E8" w:rsidRPr="005A5509" w14:paraId="0DA8CB21" w14:textId="77777777" w:rsidTr="002D0C32">
        <w:trPr>
          <w:cantSplit/>
        </w:trPr>
        <w:tc>
          <w:tcPr>
            <w:tcW w:w="1824" w:type="dxa"/>
            <w:vMerge/>
          </w:tcPr>
          <w:p w14:paraId="01862DE0" w14:textId="77777777" w:rsidR="00EA16E8" w:rsidRPr="005A5509" w:rsidRDefault="00EA16E8" w:rsidP="002D0C32">
            <w:pPr>
              <w:pStyle w:val="enumlev2"/>
              <w:ind w:left="0" w:firstLine="34"/>
              <w:rPr>
                <w:b/>
                <w:bCs/>
                <w:lang w:val="en-GB"/>
              </w:rPr>
            </w:pPr>
          </w:p>
        </w:tc>
        <w:tc>
          <w:tcPr>
            <w:tcW w:w="1842" w:type="dxa"/>
          </w:tcPr>
          <w:p w14:paraId="139A9529" w14:textId="77777777" w:rsidR="00EA16E8" w:rsidRPr="005A5509" w:rsidRDefault="00EA16E8" w:rsidP="002D0C32">
            <w:pPr>
              <w:pStyle w:val="TAC"/>
            </w:pPr>
            <w:r w:rsidRPr="005A5509">
              <w:t>None</w:t>
            </w:r>
          </w:p>
        </w:tc>
        <w:tc>
          <w:tcPr>
            <w:tcW w:w="1941" w:type="dxa"/>
          </w:tcPr>
          <w:p w14:paraId="2C5914DF" w14:textId="77777777" w:rsidR="00EA16E8" w:rsidRPr="005A5509" w:rsidRDefault="00EA16E8" w:rsidP="002D0C32">
            <w:pPr>
              <w:pStyle w:val="TAC"/>
              <w:rPr>
                <w:bCs/>
              </w:rPr>
            </w:pPr>
            <w:r w:rsidRPr="005A5509">
              <w:t>-</w:t>
            </w:r>
          </w:p>
        </w:tc>
        <w:tc>
          <w:tcPr>
            <w:tcW w:w="1905" w:type="dxa"/>
            <w:gridSpan w:val="2"/>
          </w:tcPr>
          <w:p w14:paraId="70827F38" w14:textId="77777777" w:rsidR="00EA16E8" w:rsidRPr="005A5509" w:rsidRDefault="00EA16E8" w:rsidP="002D0C32">
            <w:pPr>
              <w:pStyle w:val="TAC"/>
              <w:rPr>
                <w:bCs/>
              </w:rPr>
            </w:pPr>
            <w:r w:rsidRPr="005A5509">
              <w:t>-</w:t>
            </w:r>
          </w:p>
        </w:tc>
        <w:tc>
          <w:tcPr>
            <w:tcW w:w="2377" w:type="dxa"/>
          </w:tcPr>
          <w:p w14:paraId="5957857C" w14:textId="77777777" w:rsidR="00EA16E8" w:rsidRPr="005A5509" w:rsidRDefault="00EA16E8" w:rsidP="002D0C32">
            <w:pPr>
              <w:pStyle w:val="TAC"/>
              <w:rPr>
                <w:bCs/>
              </w:rPr>
            </w:pPr>
            <w:r w:rsidRPr="005A5509">
              <w:t>-</w:t>
            </w:r>
          </w:p>
        </w:tc>
      </w:tr>
      <w:tr w:rsidR="00EA16E8" w:rsidRPr="005A5509" w14:paraId="423D9DD4" w14:textId="77777777" w:rsidTr="002D0C32">
        <w:trPr>
          <w:cantSplit/>
        </w:trPr>
        <w:tc>
          <w:tcPr>
            <w:tcW w:w="1824" w:type="dxa"/>
            <w:vMerge/>
          </w:tcPr>
          <w:p w14:paraId="1F8565BD" w14:textId="77777777" w:rsidR="00EA16E8" w:rsidRPr="005A5509" w:rsidRDefault="00EA16E8" w:rsidP="002D0C32">
            <w:pPr>
              <w:pStyle w:val="enumlev2"/>
              <w:ind w:left="0" w:firstLine="34"/>
              <w:rPr>
                <w:b/>
                <w:bCs/>
                <w:lang w:val="en-GB"/>
              </w:rPr>
            </w:pPr>
          </w:p>
        </w:tc>
        <w:tc>
          <w:tcPr>
            <w:tcW w:w="1842" w:type="dxa"/>
          </w:tcPr>
          <w:p w14:paraId="5B9CD8B4" w14:textId="77777777" w:rsidR="00EA16E8" w:rsidRPr="005A5509" w:rsidRDefault="00EA16E8" w:rsidP="002D0C32">
            <w:pPr>
              <w:pStyle w:val="TAH"/>
            </w:pPr>
            <w:r w:rsidRPr="005A5509">
              <w:t>ObservedEvent</w:t>
            </w:r>
          </w:p>
          <w:p w14:paraId="2B325173" w14:textId="77777777" w:rsidR="00EA16E8" w:rsidRPr="005A5509" w:rsidRDefault="00EA16E8" w:rsidP="002D0C32">
            <w:pPr>
              <w:pStyle w:val="TAC"/>
              <w:rPr>
                <w:b/>
              </w:rPr>
            </w:pPr>
            <w:r w:rsidRPr="005A5509">
              <w:rPr>
                <w:b/>
              </w:rPr>
              <w:t>Parameters</w:t>
            </w:r>
          </w:p>
        </w:tc>
        <w:tc>
          <w:tcPr>
            <w:tcW w:w="1941" w:type="dxa"/>
          </w:tcPr>
          <w:p w14:paraId="446B7D5F" w14:textId="77777777" w:rsidR="00EA16E8" w:rsidRPr="005A5509" w:rsidRDefault="00EA16E8" w:rsidP="002D0C32">
            <w:pPr>
              <w:pStyle w:val="TAH"/>
            </w:pPr>
            <w:r w:rsidRPr="005A5509">
              <w:t>Mandatory/</w:t>
            </w:r>
          </w:p>
          <w:p w14:paraId="6AB5821F" w14:textId="77777777" w:rsidR="00EA16E8" w:rsidRPr="005A5509" w:rsidRDefault="00EA16E8" w:rsidP="002D0C32">
            <w:pPr>
              <w:pStyle w:val="TAC"/>
              <w:rPr>
                <w:b/>
                <w:bCs/>
              </w:rPr>
            </w:pPr>
            <w:r w:rsidRPr="005A5509">
              <w:rPr>
                <w:b/>
              </w:rPr>
              <w:t>Optional</w:t>
            </w:r>
          </w:p>
        </w:tc>
        <w:tc>
          <w:tcPr>
            <w:tcW w:w="1905" w:type="dxa"/>
            <w:gridSpan w:val="2"/>
          </w:tcPr>
          <w:p w14:paraId="504DCC95" w14:textId="77777777" w:rsidR="00EA16E8" w:rsidRPr="005A5509" w:rsidRDefault="00EA16E8" w:rsidP="002D0C32">
            <w:pPr>
              <w:pStyle w:val="TAH"/>
            </w:pPr>
            <w:r w:rsidRPr="005A5509">
              <w:t>Supported</w:t>
            </w:r>
          </w:p>
          <w:p w14:paraId="53AE4A7E" w14:textId="77777777" w:rsidR="00EA16E8" w:rsidRPr="005A5509" w:rsidRDefault="00EA16E8" w:rsidP="002D0C32">
            <w:pPr>
              <w:pStyle w:val="TAC"/>
              <w:rPr>
                <w:b/>
                <w:bCs/>
              </w:rPr>
            </w:pPr>
            <w:r w:rsidRPr="005A5509">
              <w:rPr>
                <w:b/>
              </w:rPr>
              <w:t>Values:</w:t>
            </w:r>
          </w:p>
        </w:tc>
        <w:tc>
          <w:tcPr>
            <w:tcW w:w="2377" w:type="dxa"/>
          </w:tcPr>
          <w:p w14:paraId="606C9FDC" w14:textId="77777777" w:rsidR="00EA16E8" w:rsidRPr="005A5509" w:rsidRDefault="00EA16E8" w:rsidP="002D0C32">
            <w:pPr>
              <w:pStyle w:val="TAC"/>
              <w:rPr>
                <w:b/>
                <w:bCs/>
              </w:rPr>
            </w:pPr>
            <w:r w:rsidRPr="005A5509">
              <w:rPr>
                <w:b/>
              </w:rPr>
              <w:t>Provisioned Value:</w:t>
            </w:r>
          </w:p>
        </w:tc>
      </w:tr>
      <w:tr w:rsidR="00EA16E8" w:rsidRPr="005A5509" w14:paraId="60CE4A19" w14:textId="77777777" w:rsidTr="002D0C32">
        <w:trPr>
          <w:cantSplit/>
        </w:trPr>
        <w:tc>
          <w:tcPr>
            <w:tcW w:w="1824" w:type="dxa"/>
            <w:vMerge/>
          </w:tcPr>
          <w:p w14:paraId="50DC9EDD" w14:textId="77777777" w:rsidR="00EA16E8" w:rsidRPr="005A5509" w:rsidRDefault="00EA16E8" w:rsidP="002D0C32">
            <w:pPr>
              <w:pStyle w:val="enumlev2"/>
              <w:ind w:left="0" w:firstLine="34"/>
              <w:rPr>
                <w:b/>
                <w:bCs/>
                <w:lang w:val="en-GB"/>
              </w:rPr>
            </w:pPr>
          </w:p>
        </w:tc>
        <w:tc>
          <w:tcPr>
            <w:tcW w:w="1842" w:type="dxa"/>
          </w:tcPr>
          <w:p w14:paraId="3AC75DC0" w14:textId="77777777" w:rsidR="00EA16E8" w:rsidRPr="005A5509" w:rsidRDefault="00EA16E8" w:rsidP="002D0C32">
            <w:pPr>
              <w:pStyle w:val="TAC"/>
            </w:pPr>
            <w:r w:rsidRPr="005A5509">
              <w:t xml:space="preserve"> ASR result</w:t>
            </w:r>
          </w:p>
          <w:p w14:paraId="0D6463F2" w14:textId="77777777" w:rsidR="00EA16E8" w:rsidRPr="005A5509" w:rsidRDefault="00EA16E8" w:rsidP="002D0C32">
            <w:pPr>
              <w:pStyle w:val="TAC"/>
            </w:pPr>
            <w:r w:rsidRPr="005A5509">
              <w:rPr>
                <w:rFonts w:hint="eastAsia"/>
              </w:rPr>
              <w:t>(</w:t>
            </w:r>
            <w:r w:rsidRPr="005A5509">
              <w:t>asrr</w:t>
            </w:r>
            <w:r w:rsidRPr="005A5509">
              <w:rPr>
                <w:rFonts w:hint="eastAsia"/>
              </w:rPr>
              <w:t xml:space="preserve">, </w:t>
            </w:r>
            <w:r w:rsidRPr="005A5509">
              <w:t>0x0001)</w:t>
            </w:r>
          </w:p>
        </w:tc>
        <w:tc>
          <w:tcPr>
            <w:tcW w:w="1941" w:type="dxa"/>
          </w:tcPr>
          <w:p w14:paraId="5F5B028B" w14:textId="77777777" w:rsidR="00EA16E8" w:rsidRPr="005A5509" w:rsidRDefault="00EA16E8" w:rsidP="002D0C32">
            <w:pPr>
              <w:pStyle w:val="TAC"/>
              <w:rPr>
                <w:bCs/>
              </w:rPr>
            </w:pPr>
            <w:r w:rsidRPr="005A5509">
              <w:rPr>
                <w:rFonts w:hint="eastAsia"/>
                <w:bCs/>
              </w:rPr>
              <w:t>M</w:t>
            </w:r>
          </w:p>
        </w:tc>
        <w:tc>
          <w:tcPr>
            <w:tcW w:w="1905" w:type="dxa"/>
            <w:gridSpan w:val="2"/>
          </w:tcPr>
          <w:p w14:paraId="417D8136" w14:textId="77777777" w:rsidR="00EA16E8" w:rsidRPr="005A5509" w:rsidRDefault="00EA16E8" w:rsidP="002D0C32">
            <w:pPr>
              <w:pStyle w:val="TAC"/>
              <w:rPr>
                <w:bCs/>
              </w:rPr>
            </w:pPr>
            <w:r w:rsidRPr="005A5509">
              <w:rPr>
                <w:rFonts w:hint="eastAsia"/>
              </w:rPr>
              <w:t>ALL</w:t>
            </w:r>
          </w:p>
        </w:tc>
        <w:tc>
          <w:tcPr>
            <w:tcW w:w="2377" w:type="dxa"/>
          </w:tcPr>
          <w:p w14:paraId="06D2D1FB" w14:textId="77777777" w:rsidR="00EA16E8" w:rsidRPr="005A5509" w:rsidRDefault="00EA16E8" w:rsidP="002D0C32">
            <w:pPr>
              <w:pStyle w:val="TAC"/>
              <w:rPr>
                <w:bCs/>
              </w:rPr>
            </w:pPr>
            <w:r w:rsidRPr="005A5509">
              <w:t>-</w:t>
            </w:r>
          </w:p>
        </w:tc>
      </w:tr>
      <w:tr w:rsidR="00EA16E8" w:rsidRPr="005A5509" w14:paraId="12DECB2C" w14:textId="77777777" w:rsidTr="002D0C32">
        <w:trPr>
          <w:cantSplit/>
        </w:trPr>
        <w:tc>
          <w:tcPr>
            <w:tcW w:w="1824" w:type="dxa"/>
          </w:tcPr>
          <w:p w14:paraId="64FD7899" w14:textId="77777777" w:rsidR="00EA16E8" w:rsidRPr="005A5509" w:rsidRDefault="00EA16E8" w:rsidP="002D0C32">
            <w:pPr>
              <w:pStyle w:val="TAH"/>
            </w:pPr>
            <w:r w:rsidRPr="005A5509">
              <w:t>Statistics</w:t>
            </w:r>
          </w:p>
        </w:tc>
        <w:tc>
          <w:tcPr>
            <w:tcW w:w="1842" w:type="dxa"/>
          </w:tcPr>
          <w:p w14:paraId="6B08656A" w14:textId="77777777" w:rsidR="00EA16E8" w:rsidRPr="005A5509" w:rsidRDefault="00EA16E8" w:rsidP="002D0C32">
            <w:pPr>
              <w:pStyle w:val="TAH"/>
            </w:pPr>
            <w:r w:rsidRPr="005A5509">
              <w:t>Mandatory/</w:t>
            </w:r>
          </w:p>
          <w:p w14:paraId="3C277990" w14:textId="77777777" w:rsidR="00EA16E8" w:rsidRPr="005A5509" w:rsidRDefault="00EA16E8" w:rsidP="002D0C32">
            <w:pPr>
              <w:pStyle w:val="TAH"/>
            </w:pPr>
            <w:r w:rsidRPr="005A5509">
              <w:t>Optional</w:t>
            </w:r>
          </w:p>
        </w:tc>
        <w:tc>
          <w:tcPr>
            <w:tcW w:w="2831" w:type="dxa"/>
            <w:gridSpan w:val="2"/>
          </w:tcPr>
          <w:p w14:paraId="516F4C13" w14:textId="77777777" w:rsidR="00EA16E8" w:rsidRPr="005A5509" w:rsidRDefault="00EA16E8" w:rsidP="002D0C32">
            <w:pPr>
              <w:pStyle w:val="TAH"/>
            </w:pPr>
            <w:r w:rsidRPr="005A5509">
              <w:t>Used in command:</w:t>
            </w:r>
          </w:p>
        </w:tc>
        <w:tc>
          <w:tcPr>
            <w:tcW w:w="3392" w:type="dxa"/>
            <w:gridSpan w:val="2"/>
          </w:tcPr>
          <w:p w14:paraId="35C648AC" w14:textId="77777777" w:rsidR="00EA16E8" w:rsidRPr="005A5509" w:rsidRDefault="00EA16E8" w:rsidP="002D0C32">
            <w:pPr>
              <w:pStyle w:val="TAH"/>
            </w:pPr>
            <w:r w:rsidRPr="005A5509">
              <w:t>Supported Values:</w:t>
            </w:r>
          </w:p>
        </w:tc>
      </w:tr>
      <w:tr w:rsidR="00EA16E8" w:rsidRPr="005A5509" w14:paraId="6B504C49" w14:textId="77777777" w:rsidTr="002D0C32">
        <w:trPr>
          <w:cantSplit/>
        </w:trPr>
        <w:tc>
          <w:tcPr>
            <w:tcW w:w="1824" w:type="dxa"/>
          </w:tcPr>
          <w:p w14:paraId="082524EA" w14:textId="77777777" w:rsidR="00EA16E8" w:rsidRPr="005A5509" w:rsidRDefault="00EA16E8" w:rsidP="002D0C32">
            <w:pPr>
              <w:pStyle w:val="TAC"/>
            </w:pPr>
            <w:r w:rsidRPr="005A5509">
              <w:t>None</w:t>
            </w:r>
          </w:p>
        </w:tc>
        <w:tc>
          <w:tcPr>
            <w:tcW w:w="1842" w:type="dxa"/>
          </w:tcPr>
          <w:p w14:paraId="1405D4E4" w14:textId="77777777" w:rsidR="00EA16E8" w:rsidRPr="005A5509" w:rsidRDefault="00EA16E8" w:rsidP="002D0C32">
            <w:pPr>
              <w:pStyle w:val="TAC"/>
            </w:pPr>
            <w:r w:rsidRPr="005A5509">
              <w:t>-</w:t>
            </w:r>
          </w:p>
        </w:tc>
        <w:tc>
          <w:tcPr>
            <w:tcW w:w="2831" w:type="dxa"/>
            <w:gridSpan w:val="2"/>
          </w:tcPr>
          <w:p w14:paraId="3EC4E4ED" w14:textId="77777777" w:rsidR="00EA16E8" w:rsidRPr="005A5509" w:rsidRDefault="00EA16E8" w:rsidP="002D0C32">
            <w:pPr>
              <w:pStyle w:val="TAC"/>
            </w:pPr>
            <w:r w:rsidRPr="005A5509">
              <w:t>-</w:t>
            </w:r>
          </w:p>
        </w:tc>
        <w:tc>
          <w:tcPr>
            <w:tcW w:w="3392" w:type="dxa"/>
            <w:gridSpan w:val="2"/>
          </w:tcPr>
          <w:p w14:paraId="228F377C" w14:textId="77777777" w:rsidR="00EA16E8" w:rsidRPr="005A5509" w:rsidRDefault="00EA16E8" w:rsidP="002D0C32">
            <w:pPr>
              <w:pStyle w:val="TAC"/>
            </w:pPr>
            <w:r w:rsidRPr="005A5509">
              <w:t>-</w:t>
            </w:r>
          </w:p>
        </w:tc>
      </w:tr>
      <w:tr w:rsidR="00EA16E8" w:rsidRPr="005A5509" w14:paraId="14D4C4D1" w14:textId="77777777" w:rsidTr="002D0C32">
        <w:trPr>
          <w:cantSplit/>
        </w:trPr>
        <w:tc>
          <w:tcPr>
            <w:tcW w:w="1824" w:type="dxa"/>
          </w:tcPr>
          <w:p w14:paraId="028B8E39" w14:textId="77777777" w:rsidR="00EA16E8" w:rsidRPr="005A5509" w:rsidRDefault="00EA16E8" w:rsidP="002D0C32">
            <w:pPr>
              <w:pStyle w:val="TAH"/>
            </w:pPr>
            <w:r w:rsidRPr="005A5509">
              <w:t>Error Codes</w:t>
            </w:r>
          </w:p>
        </w:tc>
        <w:tc>
          <w:tcPr>
            <w:tcW w:w="8065" w:type="dxa"/>
            <w:gridSpan w:val="5"/>
          </w:tcPr>
          <w:p w14:paraId="3EDBE45E" w14:textId="77777777" w:rsidR="00EA16E8" w:rsidRPr="005A5509" w:rsidRDefault="00EA16E8" w:rsidP="002D0C32">
            <w:pPr>
              <w:pStyle w:val="TAH"/>
            </w:pPr>
            <w:r w:rsidRPr="005A5509">
              <w:t>Mandatory/ Optional</w:t>
            </w:r>
          </w:p>
        </w:tc>
      </w:tr>
      <w:tr w:rsidR="00EA16E8" w:rsidRPr="005A5509" w14:paraId="3FB22635" w14:textId="77777777" w:rsidTr="002D0C32">
        <w:trPr>
          <w:cantSplit/>
        </w:trPr>
        <w:tc>
          <w:tcPr>
            <w:tcW w:w="1824" w:type="dxa"/>
          </w:tcPr>
          <w:p w14:paraId="418F482A" w14:textId="77777777" w:rsidR="00EA16E8" w:rsidRPr="005A5509" w:rsidRDefault="00EA16E8" w:rsidP="002D0C32">
            <w:pPr>
              <w:pStyle w:val="TAC"/>
            </w:pPr>
            <w:r w:rsidRPr="005A5509">
              <w:t>None</w:t>
            </w:r>
          </w:p>
        </w:tc>
        <w:tc>
          <w:tcPr>
            <w:tcW w:w="8065" w:type="dxa"/>
            <w:gridSpan w:val="5"/>
          </w:tcPr>
          <w:p w14:paraId="30D03C9D" w14:textId="77777777" w:rsidR="00EA16E8" w:rsidRPr="005A5509" w:rsidRDefault="00EA16E8" w:rsidP="002D0C32">
            <w:pPr>
              <w:pStyle w:val="TAC"/>
            </w:pPr>
            <w:r w:rsidRPr="005A5509">
              <w:t>-</w:t>
            </w:r>
          </w:p>
        </w:tc>
      </w:tr>
      <w:tr w:rsidR="00EA16E8" w:rsidRPr="005A5509" w14:paraId="6880587A" w14:textId="77777777" w:rsidTr="002D0C32">
        <w:trPr>
          <w:cantSplit/>
        </w:trPr>
        <w:tc>
          <w:tcPr>
            <w:tcW w:w="9889" w:type="dxa"/>
            <w:gridSpan w:val="6"/>
          </w:tcPr>
          <w:p w14:paraId="30708A8F" w14:textId="77777777" w:rsidR="00EA16E8" w:rsidRPr="005A5509" w:rsidRDefault="00EA16E8" w:rsidP="002D0C32">
            <w:pPr>
              <w:pStyle w:val="TAN"/>
            </w:pPr>
            <w:r w:rsidRPr="005A5509">
              <w:rPr>
                <w:rFonts w:hint="eastAsia"/>
              </w:rPr>
              <w:t>NOTE 1:</w:t>
            </w:r>
            <w:r w:rsidRPr="005A5509">
              <w:tab/>
            </w:r>
            <w:r w:rsidRPr="005A5509">
              <w:rPr>
                <w:rFonts w:hint="eastAsia"/>
              </w:rPr>
              <w:t xml:space="preserve">The value shall comply with Annex </w:t>
            </w:r>
            <w:r w:rsidRPr="005A5509">
              <w:rPr>
                <w:rFonts w:hint="eastAsia"/>
                <w:lang w:eastAsia="zh-CN"/>
              </w:rPr>
              <w:t>B</w:t>
            </w:r>
            <w:r w:rsidRPr="005A5509">
              <w:rPr>
                <w:rFonts w:hint="eastAsia"/>
              </w:rPr>
              <w:t xml:space="preserve">. </w:t>
            </w:r>
            <w:r w:rsidRPr="005A5509">
              <w:t>"</w:t>
            </w:r>
            <w:r w:rsidRPr="005A5509">
              <w:rPr>
                <w:rFonts w:hint="eastAsia"/>
              </w:rPr>
              <w:t>the W</w:t>
            </w:r>
            <w:smartTag w:uri="urn:schemas-microsoft-com:office:smarttags" w:element="chmetcnv">
              <w:smartTagPr>
                <w:attr w:name="TCSC" w:val="0"/>
                <w:attr w:name="NumberType" w:val="1"/>
                <w:attr w:name="Negative" w:val="False"/>
                <w:attr w:name="HasSpace" w:val="False"/>
                <w:attr w:name="SourceValue" w:val="3"/>
                <w:attr w:name="UnitName" w:val="C"/>
              </w:smartTagPr>
              <w:r w:rsidRPr="005A5509">
                <w:rPr>
                  <w:rFonts w:hint="eastAsia"/>
                </w:rPr>
                <w:t>3C</w:t>
              </w:r>
            </w:smartTag>
            <w:r w:rsidRPr="005A5509">
              <w:rPr>
                <w:rFonts w:hint="eastAsia"/>
              </w:rPr>
              <w:t xml:space="preserve"> SRGS Profile for ASR function</w:t>
            </w:r>
            <w:r w:rsidRPr="005A5509">
              <w:t>"</w:t>
            </w:r>
            <w:r w:rsidRPr="005A5509">
              <w:rPr>
                <w:rFonts w:hint="eastAsia"/>
              </w:rPr>
              <w:t>.</w:t>
            </w:r>
          </w:p>
        </w:tc>
      </w:tr>
    </w:tbl>
    <w:p w14:paraId="1ECF39EE" w14:textId="77777777" w:rsidR="00EA16E8" w:rsidRPr="005A5509" w:rsidRDefault="00EA16E8" w:rsidP="00EA16E8"/>
    <w:p w14:paraId="0EEE31BC" w14:textId="77777777" w:rsidR="00EA16E8" w:rsidRPr="005A5509" w:rsidRDefault="00EA16E8" w:rsidP="00EA16E8">
      <w:pPr>
        <w:pStyle w:val="Heading4"/>
      </w:pPr>
      <w:bookmarkStart w:id="168" w:name="_Toc11325822"/>
      <w:bookmarkStart w:id="169" w:name="_Toc67485857"/>
      <w:r w:rsidRPr="005A5509">
        <w:lastRenderedPageBreak/>
        <w:t>5.14.3.26</w:t>
      </w:r>
      <w:r w:rsidRPr="005A5509">
        <w:tab/>
      </w:r>
      <w:r w:rsidRPr="005A5509">
        <w:rPr>
          <w:rFonts w:hint="eastAsia"/>
        </w:rPr>
        <w:t xml:space="preserve">Multimedia Recording </w:t>
      </w:r>
      <w:r w:rsidRPr="005A5509">
        <w:t>Package</w:t>
      </w:r>
      <w:bookmarkEnd w:id="168"/>
      <w:bookmarkEnd w:id="169"/>
    </w:p>
    <w:p w14:paraId="62F6BDB4" w14:textId="77777777" w:rsidR="00EA16E8" w:rsidRPr="005A5509" w:rsidRDefault="00EA16E8" w:rsidP="00EA16E8">
      <w:pPr>
        <w:pStyle w:val="TH"/>
      </w:pPr>
      <w:r w:rsidRPr="005A5509">
        <w:t>Table 5.14.3.26.</w:t>
      </w:r>
      <w:r w:rsidRPr="005A5509">
        <w:rPr>
          <w:rFonts w:hint="eastAsia"/>
        </w:rPr>
        <w:t>1</w:t>
      </w:r>
      <w:r w:rsidRPr="005A5509">
        <w:t>: Package Usage Information</w:t>
      </w:r>
      <w:r w:rsidRPr="005A5509">
        <w:rPr>
          <w:rFonts w:hint="eastAsia"/>
        </w:rPr>
        <w:t xml:space="preserve"> for Multimedia Recording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675"/>
        <w:gridCol w:w="1920"/>
        <w:gridCol w:w="1961"/>
        <w:gridCol w:w="900"/>
        <w:gridCol w:w="1026"/>
        <w:gridCol w:w="2407"/>
      </w:tblGrid>
      <w:tr w:rsidR="00EA16E8" w:rsidRPr="005A5509" w14:paraId="74541C44" w14:textId="77777777" w:rsidTr="002D0C32">
        <w:trPr>
          <w:cantSplit/>
        </w:trPr>
        <w:tc>
          <w:tcPr>
            <w:tcW w:w="1675" w:type="dxa"/>
          </w:tcPr>
          <w:p w14:paraId="2ED89C60" w14:textId="77777777" w:rsidR="00EA16E8" w:rsidRPr="005A5509" w:rsidRDefault="00EA16E8" w:rsidP="002D0C32">
            <w:pPr>
              <w:pStyle w:val="TAH"/>
            </w:pPr>
            <w:r w:rsidRPr="005A5509">
              <w:t xml:space="preserve">Properties </w:t>
            </w:r>
          </w:p>
        </w:tc>
        <w:tc>
          <w:tcPr>
            <w:tcW w:w="1920" w:type="dxa"/>
          </w:tcPr>
          <w:p w14:paraId="46F3DDA0" w14:textId="77777777" w:rsidR="00EA16E8" w:rsidRPr="005A5509" w:rsidRDefault="00EA16E8" w:rsidP="002D0C32">
            <w:pPr>
              <w:pStyle w:val="TAH"/>
            </w:pPr>
            <w:r w:rsidRPr="005A5509">
              <w:t>Mandatory/</w:t>
            </w:r>
          </w:p>
          <w:p w14:paraId="148A194C" w14:textId="77777777" w:rsidR="00EA16E8" w:rsidRPr="005A5509" w:rsidRDefault="00EA16E8" w:rsidP="002D0C32">
            <w:pPr>
              <w:pStyle w:val="TAH"/>
            </w:pPr>
            <w:r w:rsidRPr="005A5509">
              <w:t>Optional</w:t>
            </w:r>
          </w:p>
        </w:tc>
        <w:tc>
          <w:tcPr>
            <w:tcW w:w="1961" w:type="dxa"/>
          </w:tcPr>
          <w:p w14:paraId="10F927BE" w14:textId="77777777" w:rsidR="00EA16E8" w:rsidRPr="005A5509" w:rsidRDefault="00EA16E8" w:rsidP="002D0C32">
            <w:pPr>
              <w:pStyle w:val="TAH"/>
            </w:pPr>
            <w:r w:rsidRPr="005A5509">
              <w:t>Used in command:</w:t>
            </w:r>
          </w:p>
        </w:tc>
        <w:tc>
          <w:tcPr>
            <w:tcW w:w="1926" w:type="dxa"/>
            <w:gridSpan w:val="2"/>
          </w:tcPr>
          <w:p w14:paraId="4176612A" w14:textId="77777777" w:rsidR="00EA16E8" w:rsidRPr="005A5509" w:rsidRDefault="00EA16E8" w:rsidP="002D0C32">
            <w:pPr>
              <w:pStyle w:val="TAH"/>
            </w:pPr>
            <w:r w:rsidRPr="005A5509">
              <w:t>Supported Values:</w:t>
            </w:r>
          </w:p>
        </w:tc>
        <w:tc>
          <w:tcPr>
            <w:tcW w:w="2407" w:type="dxa"/>
          </w:tcPr>
          <w:p w14:paraId="757A6A7C" w14:textId="77777777" w:rsidR="00EA16E8" w:rsidRPr="005A5509" w:rsidRDefault="00EA16E8" w:rsidP="002D0C32">
            <w:pPr>
              <w:pStyle w:val="TAH"/>
            </w:pPr>
            <w:r w:rsidRPr="005A5509">
              <w:t>Provisioned Value:</w:t>
            </w:r>
          </w:p>
        </w:tc>
      </w:tr>
      <w:tr w:rsidR="00EA16E8" w:rsidRPr="005A5509" w14:paraId="3D08F507" w14:textId="77777777" w:rsidTr="002D0C32">
        <w:trPr>
          <w:cantSplit/>
        </w:trPr>
        <w:tc>
          <w:tcPr>
            <w:tcW w:w="1675" w:type="dxa"/>
          </w:tcPr>
          <w:p w14:paraId="59CD5B68" w14:textId="77777777" w:rsidR="00EA16E8" w:rsidRPr="005A5509" w:rsidRDefault="00EA16E8" w:rsidP="002D0C32">
            <w:pPr>
              <w:pStyle w:val="TAC"/>
            </w:pPr>
            <w:r w:rsidRPr="005A5509">
              <w:rPr>
                <w:rFonts w:hint="eastAsia"/>
              </w:rPr>
              <w:t>None</w:t>
            </w:r>
          </w:p>
        </w:tc>
        <w:tc>
          <w:tcPr>
            <w:tcW w:w="1920" w:type="dxa"/>
          </w:tcPr>
          <w:p w14:paraId="3638849E" w14:textId="77777777" w:rsidR="00EA16E8" w:rsidRPr="005A5509" w:rsidRDefault="00EA16E8" w:rsidP="002D0C32">
            <w:pPr>
              <w:pStyle w:val="TAC"/>
            </w:pPr>
            <w:r w:rsidRPr="005A5509">
              <w:rPr>
                <w:rFonts w:hint="eastAsia"/>
              </w:rPr>
              <w:t>-</w:t>
            </w:r>
          </w:p>
        </w:tc>
        <w:tc>
          <w:tcPr>
            <w:tcW w:w="1961" w:type="dxa"/>
          </w:tcPr>
          <w:p w14:paraId="31446117" w14:textId="77777777" w:rsidR="00EA16E8" w:rsidRPr="005A5509" w:rsidRDefault="00EA16E8" w:rsidP="002D0C32">
            <w:pPr>
              <w:pStyle w:val="TAC"/>
            </w:pPr>
            <w:r w:rsidRPr="005A5509">
              <w:rPr>
                <w:rFonts w:hint="eastAsia"/>
              </w:rPr>
              <w:t>-</w:t>
            </w:r>
          </w:p>
        </w:tc>
        <w:tc>
          <w:tcPr>
            <w:tcW w:w="1926" w:type="dxa"/>
            <w:gridSpan w:val="2"/>
          </w:tcPr>
          <w:p w14:paraId="274D71F8" w14:textId="77777777" w:rsidR="00EA16E8" w:rsidRPr="005A5509" w:rsidRDefault="00EA16E8" w:rsidP="002D0C32">
            <w:pPr>
              <w:pStyle w:val="TAC"/>
            </w:pPr>
            <w:r w:rsidRPr="005A5509">
              <w:rPr>
                <w:rFonts w:hint="eastAsia"/>
              </w:rPr>
              <w:t>-</w:t>
            </w:r>
          </w:p>
        </w:tc>
        <w:tc>
          <w:tcPr>
            <w:tcW w:w="2407" w:type="dxa"/>
          </w:tcPr>
          <w:p w14:paraId="6119FCED" w14:textId="77777777" w:rsidR="00EA16E8" w:rsidRPr="005A5509" w:rsidRDefault="00EA16E8" w:rsidP="002D0C32">
            <w:pPr>
              <w:pStyle w:val="TAC"/>
            </w:pPr>
            <w:r w:rsidRPr="005A5509">
              <w:rPr>
                <w:rFonts w:hint="eastAsia"/>
              </w:rPr>
              <w:t>-</w:t>
            </w:r>
          </w:p>
        </w:tc>
      </w:tr>
      <w:tr w:rsidR="00EA16E8" w:rsidRPr="005A5509" w14:paraId="5176D76A" w14:textId="77777777" w:rsidTr="002D0C32">
        <w:trPr>
          <w:cantSplit/>
        </w:trPr>
        <w:tc>
          <w:tcPr>
            <w:tcW w:w="1675" w:type="dxa"/>
          </w:tcPr>
          <w:p w14:paraId="1BACDAB9" w14:textId="77777777" w:rsidR="00EA16E8" w:rsidRPr="005A5509" w:rsidRDefault="00EA16E8" w:rsidP="002D0C32">
            <w:pPr>
              <w:pStyle w:val="TAH"/>
            </w:pPr>
            <w:r w:rsidRPr="005A5509">
              <w:t xml:space="preserve">Signals </w:t>
            </w:r>
          </w:p>
        </w:tc>
        <w:tc>
          <w:tcPr>
            <w:tcW w:w="1920" w:type="dxa"/>
          </w:tcPr>
          <w:p w14:paraId="514FA221" w14:textId="77777777" w:rsidR="00EA16E8" w:rsidRPr="005A5509" w:rsidRDefault="00EA16E8" w:rsidP="002D0C32">
            <w:pPr>
              <w:pStyle w:val="TAH"/>
            </w:pPr>
            <w:r w:rsidRPr="005A5509">
              <w:t>Mandatory/</w:t>
            </w:r>
          </w:p>
          <w:p w14:paraId="770BAB4B" w14:textId="77777777" w:rsidR="00EA16E8" w:rsidRPr="005A5509" w:rsidRDefault="00EA16E8" w:rsidP="002D0C32">
            <w:pPr>
              <w:pStyle w:val="TAH"/>
            </w:pPr>
            <w:r w:rsidRPr="005A5509">
              <w:t>Optional</w:t>
            </w:r>
          </w:p>
        </w:tc>
        <w:tc>
          <w:tcPr>
            <w:tcW w:w="3887" w:type="dxa"/>
            <w:gridSpan w:val="3"/>
          </w:tcPr>
          <w:p w14:paraId="15B75E40" w14:textId="77777777" w:rsidR="00EA16E8" w:rsidRPr="005A5509" w:rsidRDefault="00EA16E8" w:rsidP="002D0C32">
            <w:pPr>
              <w:pStyle w:val="TAH"/>
            </w:pPr>
            <w:r w:rsidRPr="005A5509">
              <w:t>Used in command:</w:t>
            </w:r>
          </w:p>
        </w:tc>
        <w:tc>
          <w:tcPr>
            <w:tcW w:w="2407" w:type="dxa"/>
          </w:tcPr>
          <w:p w14:paraId="36A7766C" w14:textId="77777777" w:rsidR="00EA16E8" w:rsidRPr="005A5509" w:rsidRDefault="00EA16E8" w:rsidP="002D0C32">
            <w:pPr>
              <w:pStyle w:val="TAH"/>
            </w:pPr>
            <w:r w:rsidRPr="005A5509">
              <w:t>Duration Provisioned Value:</w:t>
            </w:r>
          </w:p>
        </w:tc>
      </w:tr>
      <w:tr w:rsidR="00EA16E8" w:rsidRPr="005A5509" w14:paraId="7122E88F" w14:textId="77777777" w:rsidTr="002D0C32">
        <w:trPr>
          <w:cantSplit/>
        </w:trPr>
        <w:tc>
          <w:tcPr>
            <w:tcW w:w="1675" w:type="dxa"/>
            <w:vMerge w:val="restart"/>
            <w:shd w:val="clear" w:color="auto" w:fill="auto"/>
          </w:tcPr>
          <w:p w14:paraId="5732D09A" w14:textId="77777777" w:rsidR="00EA16E8" w:rsidRPr="005A5509" w:rsidRDefault="00EA16E8" w:rsidP="002D0C32">
            <w:pPr>
              <w:pStyle w:val="TAC"/>
            </w:pPr>
            <w:r w:rsidRPr="005A5509">
              <w:t>PlayRecord</w:t>
            </w:r>
          </w:p>
          <w:p w14:paraId="53798EA4" w14:textId="77777777" w:rsidR="00EA16E8" w:rsidRPr="005A5509" w:rsidRDefault="00EA16E8" w:rsidP="002D0C32">
            <w:pPr>
              <w:pStyle w:val="TAC"/>
              <w:rPr>
                <w:b/>
                <w:bCs/>
              </w:rPr>
            </w:pPr>
            <w:r w:rsidRPr="005A5509">
              <w:rPr>
                <w:rFonts w:hint="eastAsia"/>
              </w:rPr>
              <w:t>(</w:t>
            </w:r>
            <w:r w:rsidRPr="005A5509">
              <w:rPr>
                <w:rFonts w:hint="eastAsia"/>
                <w:bCs/>
              </w:rPr>
              <w:t>m</w:t>
            </w:r>
            <w:r w:rsidRPr="005A5509">
              <w:rPr>
                <w:bCs/>
              </w:rPr>
              <w:t>r</w:t>
            </w:r>
            <w:r w:rsidRPr="005A5509">
              <w:rPr>
                <w:rFonts w:hint="eastAsia"/>
                <w:bCs/>
              </w:rPr>
              <w:t>p/</w:t>
            </w:r>
            <w:r w:rsidRPr="005A5509">
              <w:t>playrec</w:t>
            </w:r>
            <w:r w:rsidRPr="005A5509">
              <w:rPr>
                <w:rFonts w:hint="eastAsia"/>
              </w:rPr>
              <w:t>,</w:t>
            </w:r>
            <w:r w:rsidRPr="005A5509">
              <w:rPr>
                <w:bCs/>
              </w:rPr>
              <w:t xml:space="preserve"> 0x00b3</w:t>
            </w:r>
            <w:r w:rsidRPr="005A5509">
              <w:rPr>
                <w:rFonts w:hint="eastAsia"/>
                <w:bCs/>
              </w:rPr>
              <w:t>/0x0002</w:t>
            </w:r>
            <w:r w:rsidRPr="005A5509">
              <w:rPr>
                <w:bCs/>
              </w:rPr>
              <w:t>)</w:t>
            </w:r>
          </w:p>
        </w:tc>
        <w:tc>
          <w:tcPr>
            <w:tcW w:w="1920" w:type="dxa"/>
          </w:tcPr>
          <w:p w14:paraId="79621C97" w14:textId="77777777" w:rsidR="00EA16E8" w:rsidRPr="005A5509" w:rsidRDefault="00EA16E8" w:rsidP="002D0C32">
            <w:pPr>
              <w:pStyle w:val="TAC"/>
              <w:rPr>
                <w:b/>
                <w:bCs/>
              </w:rPr>
            </w:pPr>
            <w:r w:rsidRPr="005A5509">
              <w:t>M</w:t>
            </w:r>
          </w:p>
        </w:tc>
        <w:tc>
          <w:tcPr>
            <w:tcW w:w="3887" w:type="dxa"/>
            <w:gridSpan w:val="3"/>
          </w:tcPr>
          <w:p w14:paraId="43EFC617" w14:textId="77777777" w:rsidR="00EA16E8" w:rsidRPr="005A5509" w:rsidRDefault="00EA16E8" w:rsidP="002D0C32">
            <w:pPr>
              <w:pStyle w:val="TAC"/>
              <w:rPr>
                <w:b/>
                <w:bCs/>
              </w:rPr>
            </w:pPr>
            <w:r w:rsidRPr="005A5509">
              <w:t xml:space="preserve">ADD, MOD, </w:t>
            </w:r>
            <w:r w:rsidRPr="005A5509">
              <w:rPr>
                <w:rFonts w:hint="eastAsia"/>
              </w:rPr>
              <w:t>MOVE</w:t>
            </w:r>
          </w:p>
        </w:tc>
        <w:tc>
          <w:tcPr>
            <w:tcW w:w="2407" w:type="dxa"/>
          </w:tcPr>
          <w:p w14:paraId="608F364C" w14:textId="77777777" w:rsidR="00EA16E8" w:rsidRPr="005A5509" w:rsidRDefault="00EA16E8" w:rsidP="002D0C32">
            <w:pPr>
              <w:pStyle w:val="TAC"/>
              <w:rPr>
                <w:b/>
                <w:bCs/>
              </w:rPr>
            </w:pPr>
            <w:r w:rsidRPr="005A5509">
              <w:t>-</w:t>
            </w:r>
          </w:p>
        </w:tc>
      </w:tr>
      <w:tr w:rsidR="00EA16E8" w:rsidRPr="005A5509" w14:paraId="58B0A686" w14:textId="77777777" w:rsidTr="002D0C32">
        <w:trPr>
          <w:cantSplit/>
        </w:trPr>
        <w:tc>
          <w:tcPr>
            <w:tcW w:w="1675" w:type="dxa"/>
            <w:vMerge/>
            <w:shd w:val="clear" w:color="auto" w:fill="auto"/>
          </w:tcPr>
          <w:p w14:paraId="6340A5D1" w14:textId="77777777" w:rsidR="00EA16E8" w:rsidRPr="005A5509" w:rsidRDefault="00EA16E8" w:rsidP="002D0C32">
            <w:pPr>
              <w:pStyle w:val="enumlev2"/>
              <w:ind w:left="0" w:firstLine="34"/>
              <w:rPr>
                <w:b/>
                <w:bCs/>
                <w:lang w:val="en-GB"/>
              </w:rPr>
            </w:pPr>
          </w:p>
        </w:tc>
        <w:tc>
          <w:tcPr>
            <w:tcW w:w="1920" w:type="dxa"/>
          </w:tcPr>
          <w:p w14:paraId="4226241C" w14:textId="77777777" w:rsidR="00EA16E8" w:rsidRPr="005A5509" w:rsidRDefault="00EA16E8" w:rsidP="002D0C32">
            <w:pPr>
              <w:pStyle w:val="TAH"/>
            </w:pPr>
            <w:r w:rsidRPr="005A5509">
              <w:t>Signal Parameters</w:t>
            </w:r>
          </w:p>
        </w:tc>
        <w:tc>
          <w:tcPr>
            <w:tcW w:w="1961" w:type="dxa"/>
          </w:tcPr>
          <w:p w14:paraId="4C441033" w14:textId="77777777" w:rsidR="00EA16E8" w:rsidRPr="005A5509" w:rsidRDefault="00EA16E8" w:rsidP="002D0C32">
            <w:pPr>
              <w:pStyle w:val="TAH"/>
            </w:pPr>
            <w:r w:rsidRPr="005A5509">
              <w:t>Mandatory/</w:t>
            </w:r>
          </w:p>
          <w:p w14:paraId="6A2E600C" w14:textId="77777777" w:rsidR="00EA16E8" w:rsidRPr="005A5509" w:rsidRDefault="00EA16E8" w:rsidP="002D0C32">
            <w:pPr>
              <w:pStyle w:val="TAH"/>
            </w:pPr>
            <w:r w:rsidRPr="005A5509">
              <w:t>Optional</w:t>
            </w:r>
          </w:p>
        </w:tc>
        <w:tc>
          <w:tcPr>
            <w:tcW w:w="1926" w:type="dxa"/>
            <w:gridSpan w:val="2"/>
          </w:tcPr>
          <w:p w14:paraId="10279F4D" w14:textId="77777777" w:rsidR="00EA16E8" w:rsidRPr="005A5509" w:rsidRDefault="00EA16E8" w:rsidP="002D0C32">
            <w:pPr>
              <w:pStyle w:val="TAH"/>
            </w:pPr>
            <w:r w:rsidRPr="005A5509">
              <w:t>Supported</w:t>
            </w:r>
          </w:p>
          <w:p w14:paraId="5B1718E0" w14:textId="77777777" w:rsidR="00EA16E8" w:rsidRPr="005A5509" w:rsidRDefault="00EA16E8" w:rsidP="002D0C32">
            <w:pPr>
              <w:pStyle w:val="TAH"/>
            </w:pPr>
            <w:r w:rsidRPr="005A5509">
              <w:t>Values:</w:t>
            </w:r>
          </w:p>
        </w:tc>
        <w:tc>
          <w:tcPr>
            <w:tcW w:w="2407" w:type="dxa"/>
          </w:tcPr>
          <w:p w14:paraId="2022234B" w14:textId="77777777" w:rsidR="00EA16E8" w:rsidRPr="005A5509" w:rsidRDefault="00EA16E8" w:rsidP="002D0C32">
            <w:pPr>
              <w:pStyle w:val="TAH"/>
            </w:pPr>
            <w:r w:rsidRPr="005A5509">
              <w:t>Duration Provisioned Value:</w:t>
            </w:r>
          </w:p>
        </w:tc>
      </w:tr>
      <w:tr w:rsidR="00EA16E8" w:rsidRPr="005A5509" w14:paraId="3B2AB6D7" w14:textId="77777777" w:rsidTr="002D0C32">
        <w:trPr>
          <w:cantSplit/>
        </w:trPr>
        <w:tc>
          <w:tcPr>
            <w:tcW w:w="1675" w:type="dxa"/>
            <w:vMerge/>
            <w:shd w:val="clear" w:color="auto" w:fill="auto"/>
          </w:tcPr>
          <w:p w14:paraId="0BF137F4" w14:textId="77777777" w:rsidR="00EA16E8" w:rsidRPr="005A5509" w:rsidRDefault="00EA16E8" w:rsidP="002D0C32">
            <w:pPr>
              <w:pStyle w:val="enumlev2"/>
              <w:ind w:left="0" w:firstLine="34"/>
              <w:rPr>
                <w:b/>
                <w:bCs/>
                <w:lang w:val="en-GB"/>
              </w:rPr>
            </w:pPr>
          </w:p>
        </w:tc>
        <w:tc>
          <w:tcPr>
            <w:tcW w:w="1920" w:type="dxa"/>
          </w:tcPr>
          <w:p w14:paraId="3FFC33E1" w14:textId="77777777" w:rsidR="00EA16E8" w:rsidRPr="005A5509" w:rsidRDefault="00EA16E8" w:rsidP="002D0C32">
            <w:pPr>
              <w:pStyle w:val="TAC"/>
              <w:rPr>
                <w:b/>
                <w:bCs/>
                <w:lang w:val="en-US"/>
              </w:rPr>
            </w:pPr>
            <w:r w:rsidRPr="005A5509">
              <w:rPr>
                <w:lang w:val="en-US"/>
              </w:rPr>
              <w:t>Record Length Timer</w:t>
            </w:r>
            <w:r w:rsidRPr="005A5509">
              <w:rPr>
                <w:rFonts w:hint="eastAsia"/>
                <w:lang w:val="en-US"/>
              </w:rPr>
              <w:t>(</w:t>
            </w:r>
            <w:r w:rsidRPr="005A5509">
              <w:t>rlt</w:t>
            </w:r>
            <w:r w:rsidRPr="005A5509">
              <w:rPr>
                <w:rFonts w:hint="eastAsia"/>
              </w:rPr>
              <w:t xml:space="preserve">, </w:t>
            </w:r>
            <w:r w:rsidRPr="005A5509">
              <w:t>0x0008)</w:t>
            </w:r>
          </w:p>
        </w:tc>
        <w:tc>
          <w:tcPr>
            <w:tcW w:w="1961" w:type="dxa"/>
          </w:tcPr>
          <w:p w14:paraId="495F06F8" w14:textId="77777777" w:rsidR="00EA16E8" w:rsidRPr="005A5509" w:rsidRDefault="00EA16E8" w:rsidP="002D0C32">
            <w:pPr>
              <w:pStyle w:val="TAC"/>
              <w:rPr>
                <w:b/>
                <w:bCs/>
              </w:rPr>
            </w:pPr>
            <w:r w:rsidRPr="005A5509">
              <w:t>M</w:t>
            </w:r>
          </w:p>
        </w:tc>
        <w:tc>
          <w:tcPr>
            <w:tcW w:w="1926" w:type="dxa"/>
            <w:gridSpan w:val="2"/>
          </w:tcPr>
          <w:p w14:paraId="5D9B35D4" w14:textId="77777777" w:rsidR="00EA16E8" w:rsidRPr="005A5509" w:rsidRDefault="00EA16E8" w:rsidP="002D0C32">
            <w:pPr>
              <w:pStyle w:val="TAC"/>
            </w:pPr>
            <w:r w:rsidRPr="005A5509">
              <w:t>ALL</w:t>
            </w:r>
          </w:p>
        </w:tc>
        <w:tc>
          <w:tcPr>
            <w:tcW w:w="2407" w:type="dxa"/>
          </w:tcPr>
          <w:p w14:paraId="266CE8C6" w14:textId="77777777" w:rsidR="00EA16E8" w:rsidRPr="005A5509" w:rsidRDefault="00EA16E8" w:rsidP="002D0C32">
            <w:pPr>
              <w:pStyle w:val="TAC"/>
              <w:rPr>
                <w:b/>
                <w:bCs/>
              </w:rPr>
            </w:pPr>
            <w:r w:rsidRPr="005A5509">
              <w:t>-</w:t>
            </w:r>
          </w:p>
        </w:tc>
      </w:tr>
      <w:tr w:rsidR="00EA16E8" w:rsidRPr="005A5509" w14:paraId="704F3B50" w14:textId="77777777" w:rsidTr="002D0C32">
        <w:trPr>
          <w:cantSplit/>
        </w:trPr>
        <w:tc>
          <w:tcPr>
            <w:tcW w:w="1675" w:type="dxa"/>
            <w:vMerge/>
            <w:shd w:val="clear" w:color="auto" w:fill="auto"/>
          </w:tcPr>
          <w:p w14:paraId="70B537CF" w14:textId="77777777" w:rsidR="00EA16E8" w:rsidRPr="005A5509" w:rsidRDefault="00EA16E8" w:rsidP="002D0C32">
            <w:pPr>
              <w:pStyle w:val="enumlev2"/>
              <w:ind w:left="0" w:firstLine="34"/>
              <w:rPr>
                <w:b/>
                <w:bCs/>
                <w:lang w:val="en-GB"/>
              </w:rPr>
            </w:pPr>
          </w:p>
        </w:tc>
        <w:tc>
          <w:tcPr>
            <w:tcW w:w="1920" w:type="dxa"/>
          </w:tcPr>
          <w:p w14:paraId="732AFB01" w14:textId="77777777" w:rsidR="00EA16E8" w:rsidRPr="005A5509" w:rsidRDefault="00EA16E8" w:rsidP="002D0C32">
            <w:pPr>
              <w:pStyle w:val="TAC"/>
              <w:rPr>
                <w:b/>
                <w:bCs/>
                <w:lang w:val="fr-FR"/>
              </w:rPr>
            </w:pPr>
            <w:r w:rsidRPr="005A5509">
              <w:rPr>
                <w:lang w:val="fr-FR"/>
              </w:rPr>
              <w:t>Recording Identifier</w:t>
            </w:r>
            <w:r w:rsidRPr="005A5509">
              <w:t xml:space="preserve"> </w:t>
            </w:r>
            <w:r w:rsidRPr="005A5509">
              <w:rPr>
                <w:rFonts w:hint="eastAsia"/>
              </w:rPr>
              <w:t>(</w:t>
            </w:r>
            <w:r w:rsidRPr="005A5509">
              <w:t>rid</w:t>
            </w:r>
            <w:r w:rsidRPr="005A5509">
              <w:rPr>
                <w:rFonts w:hint="eastAsia"/>
              </w:rPr>
              <w:t>,</w:t>
            </w:r>
            <w:r w:rsidRPr="005A5509">
              <w:t xml:space="preserve"> 0x0009)</w:t>
            </w:r>
          </w:p>
        </w:tc>
        <w:tc>
          <w:tcPr>
            <w:tcW w:w="1961" w:type="dxa"/>
          </w:tcPr>
          <w:p w14:paraId="52EC4A7A" w14:textId="77777777" w:rsidR="00EA16E8" w:rsidRPr="005A5509" w:rsidRDefault="00EA16E8" w:rsidP="002D0C32">
            <w:pPr>
              <w:pStyle w:val="TAC"/>
              <w:rPr>
                <w:b/>
                <w:bCs/>
              </w:rPr>
            </w:pPr>
            <w:r w:rsidRPr="005A5509">
              <w:t>M</w:t>
            </w:r>
          </w:p>
        </w:tc>
        <w:tc>
          <w:tcPr>
            <w:tcW w:w="1926" w:type="dxa"/>
            <w:gridSpan w:val="2"/>
          </w:tcPr>
          <w:p w14:paraId="4DF20090" w14:textId="77777777" w:rsidR="00EA16E8" w:rsidRPr="005A5509" w:rsidRDefault="00EA16E8" w:rsidP="002D0C32">
            <w:pPr>
              <w:pStyle w:val="TAC"/>
            </w:pPr>
            <w:r w:rsidRPr="005A5509">
              <w:t>ALL</w:t>
            </w:r>
          </w:p>
        </w:tc>
        <w:tc>
          <w:tcPr>
            <w:tcW w:w="2407" w:type="dxa"/>
          </w:tcPr>
          <w:p w14:paraId="580C70C6" w14:textId="77777777" w:rsidR="00EA16E8" w:rsidRPr="005A5509" w:rsidRDefault="00EA16E8" w:rsidP="002D0C32">
            <w:pPr>
              <w:pStyle w:val="TAC"/>
              <w:rPr>
                <w:b/>
                <w:bCs/>
              </w:rPr>
            </w:pPr>
            <w:r w:rsidRPr="005A5509">
              <w:t>-</w:t>
            </w:r>
          </w:p>
        </w:tc>
      </w:tr>
      <w:tr w:rsidR="00EA16E8" w:rsidRPr="005A5509" w14:paraId="7E9AC3C8" w14:textId="77777777" w:rsidTr="002D0C32">
        <w:trPr>
          <w:cantSplit/>
        </w:trPr>
        <w:tc>
          <w:tcPr>
            <w:tcW w:w="1675" w:type="dxa"/>
            <w:vMerge/>
            <w:shd w:val="clear" w:color="auto" w:fill="auto"/>
          </w:tcPr>
          <w:p w14:paraId="2AA34EAB" w14:textId="77777777" w:rsidR="00EA16E8" w:rsidRPr="005A5509" w:rsidRDefault="00EA16E8" w:rsidP="002D0C32">
            <w:pPr>
              <w:pStyle w:val="enumlev2"/>
              <w:ind w:left="0" w:firstLine="34"/>
              <w:rPr>
                <w:b/>
                <w:bCs/>
                <w:lang w:val="en-GB"/>
              </w:rPr>
            </w:pPr>
          </w:p>
        </w:tc>
        <w:tc>
          <w:tcPr>
            <w:tcW w:w="1920" w:type="dxa"/>
          </w:tcPr>
          <w:p w14:paraId="560DD175" w14:textId="77777777" w:rsidR="00EA16E8" w:rsidRPr="005A5509" w:rsidRDefault="00EA16E8" w:rsidP="002D0C32">
            <w:pPr>
              <w:pStyle w:val="TAC"/>
              <w:rPr>
                <w:lang w:val="fr-FR"/>
              </w:rPr>
            </w:pPr>
            <w:r w:rsidRPr="005A5509">
              <w:rPr>
                <w:rFonts w:hint="eastAsia"/>
              </w:rPr>
              <w:t>EndInputKey(eik, 0x0010)</w:t>
            </w:r>
          </w:p>
        </w:tc>
        <w:tc>
          <w:tcPr>
            <w:tcW w:w="1961" w:type="dxa"/>
          </w:tcPr>
          <w:p w14:paraId="6B295F73" w14:textId="77777777" w:rsidR="00EA16E8" w:rsidRPr="005A5509" w:rsidRDefault="00EA16E8" w:rsidP="002D0C32">
            <w:pPr>
              <w:pStyle w:val="TAC"/>
            </w:pPr>
            <w:r w:rsidRPr="005A5509">
              <w:rPr>
                <w:rFonts w:hint="eastAsia"/>
                <w:lang w:eastAsia="zh-CN"/>
              </w:rPr>
              <w:t>O</w:t>
            </w:r>
          </w:p>
        </w:tc>
        <w:tc>
          <w:tcPr>
            <w:tcW w:w="1926" w:type="dxa"/>
            <w:gridSpan w:val="2"/>
          </w:tcPr>
          <w:p w14:paraId="2D3FB8D6" w14:textId="77777777" w:rsidR="00EA16E8" w:rsidRPr="005A5509" w:rsidRDefault="00EA16E8" w:rsidP="002D0C32">
            <w:pPr>
              <w:pStyle w:val="TAC"/>
            </w:pPr>
            <w:r w:rsidRPr="005A5509">
              <w:rPr>
                <w:rFonts w:hint="eastAsia"/>
              </w:rPr>
              <w:t>ALL</w:t>
            </w:r>
          </w:p>
        </w:tc>
        <w:tc>
          <w:tcPr>
            <w:tcW w:w="2407" w:type="dxa"/>
          </w:tcPr>
          <w:p w14:paraId="00A2BF8A" w14:textId="77777777" w:rsidR="00EA16E8" w:rsidRPr="005A5509" w:rsidRDefault="00EA16E8" w:rsidP="002D0C32">
            <w:pPr>
              <w:pStyle w:val="TAC"/>
            </w:pPr>
            <w:r w:rsidRPr="005A5509">
              <w:t>-</w:t>
            </w:r>
          </w:p>
        </w:tc>
      </w:tr>
      <w:tr w:rsidR="00EA16E8" w:rsidRPr="005A5509" w14:paraId="5E5ED2F9" w14:textId="77777777" w:rsidTr="002D0C32">
        <w:trPr>
          <w:cantSplit/>
        </w:trPr>
        <w:tc>
          <w:tcPr>
            <w:tcW w:w="1675" w:type="dxa"/>
            <w:vMerge/>
            <w:shd w:val="clear" w:color="auto" w:fill="auto"/>
          </w:tcPr>
          <w:p w14:paraId="1255C7C5" w14:textId="77777777" w:rsidR="00EA16E8" w:rsidRPr="005A5509" w:rsidRDefault="00EA16E8" w:rsidP="002D0C32">
            <w:pPr>
              <w:pStyle w:val="enumlev2"/>
              <w:ind w:left="0" w:firstLine="34"/>
              <w:rPr>
                <w:b/>
                <w:bCs/>
                <w:lang w:val="en-GB"/>
              </w:rPr>
            </w:pPr>
          </w:p>
        </w:tc>
        <w:tc>
          <w:tcPr>
            <w:tcW w:w="1920" w:type="dxa"/>
          </w:tcPr>
          <w:p w14:paraId="7FDD962C" w14:textId="77777777" w:rsidR="00EA16E8" w:rsidRPr="005A5509" w:rsidRDefault="00EA16E8" w:rsidP="002D0C32">
            <w:pPr>
              <w:pStyle w:val="TAC"/>
            </w:pPr>
            <w:r w:rsidRPr="005A5509">
              <w:rPr>
                <w:rFonts w:hint="eastAsia"/>
              </w:rPr>
              <w:t>record direction</w:t>
            </w:r>
          </w:p>
          <w:p w14:paraId="72D70C5E" w14:textId="77777777" w:rsidR="00EA16E8" w:rsidRPr="005A5509" w:rsidRDefault="00EA16E8" w:rsidP="002D0C32">
            <w:pPr>
              <w:pStyle w:val="TAC"/>
              <w:rPr>
                <w:lang w:val="fr-FR"/>
              </w:rPr>
            </w:pPr>
            <w:r w:rsidRPr="005A5509">
              <w:rPr>
                <w:rFonts w:hint="eastAsia"/>
              </w:rPr>
              <w:t>(rd,</w:t>
            </w:r>
            <w:r w:rsidRPr="005A5509">
              <w:t>0x00</w:t>
            </w:r>
            <w:r w:rsidRPr="005A5509">
              <w:rPr>
                <w:rFonts w:hint="eastAsia"/>
              </w:rPr>
              <w:t>11</w:t>
            </w:r>
            <w:r w:rsidRPr="005A5509">
              <w:t>)</w:t>
            </w:r>
          </w:p>
        </w:tc>
        <w:tc>
          <w:tcPr>
            <w:tcW w:w="1961" w:type="dxa"/>
          </w:tcPr>
          <w:p w14:paraId="3F02720D" w14:textId="77777777" w:rsidR="00EA16E8" w:rsidRPr="005A5509" w:rsidRDefault="00EA16E8" w:rsidP="002D0C32">
            <w:pPr>
              <w:pStyle w:val="TAC"/>
            </w:pPr>
            <w:r w:rsidRPr="005A5509">
              <w:t>O</w:t>
            </w:r>
          </w:p>
        </w:tc>
        <w:tc>
          <w:tcPr>
            <w:tcW w:w="1926" w:type="dxa"/>
            <w:gridSpan w:val="2"/>
          </w:tcPr>
          <w:p w14:paraId="5BDE38F5" w14:textId="77777777" w:rsidR="00EA16E8" w:rsidRPr="005A5509" w:rsidRDefault="00EA16E8" w:rsidP="002D0C32">
            <w:pPr>
              <w:pStyle w:val="TAC"/>
              <w:rPr>
                <w:lang w:val="sv-SE"/>
              </w:rPr>
            </w:pPr>
            <w:r w:rsidRPr="005A5509">
              <w:rPr>
                <w:rFonts w:hint="eastAsia"/>
                <w:lang w:val="sv-SE"/>
              </w:rPr>
              <w:t>Ext（0x01）,</w:t>
            </w:r>
          </w:p>
          <w:p w14:paraId="773BFFD8" w14:textId="77777777" w:rsidR="00EA16E8" w:rsidRPr="005A5509" w:rsidRDefault="00EA16E8" w:rsidP="002D0C32">
            <w:pPr>
              <w:pStyle w:val="TAC"/>
              <w:rPr>
                <w:lang w:val="sv-SE"/>
              </w:rPr>
            </w:pPr>
            <w:r w:rsidRPr="005A5509">
              <w:rPr>
                <w:rFonts w:hint="eastAsia"/>
                <w:lang w:val="sv-SE"/>
              </w:rPr>
              <w:t>Int(0x02)</w:t>
            </w:r>
          </w:p>
        </w:tc>
        <w:tc>
          <w:tcPr>
            <w:tcW w:w="2407" w:type="dxa"/>
          </w:tcPr>
          <w:p w14:paraId="53D2F070" w14:textId="77777777" w:rsidR="00EA16E8" w:rsidRPr="005A5509" w:rsidRDefault="00EA16E8" w:rsidP="002D0C32">
            <w:pPr>
              <w:pStyle w:val="TAC"/>
            </w:pPr>
            <w:r w:rsidRPr="005A5509">
              <w:rPr>
                <w:rFonts w:hint="eastAsia"/>
                <w:lang w:val="sv-SE"/>
              </w:rPr>
              <w:t>Ext</w:t>
            </w:r>
            <w:r w:rsidRPr="005A5509">
              <w:rPr>
                <w:lang w:val="sv-SE"/>
              </w:rPr>
              <w:t xml:space="preserve"> (</w:t>
            </w:r>
            <w:r w:rsidRPr="005A5509">
              <w:rPr>
                <w:rFonts w:hint="eastAsia"/>
                <w:lang w:val="sv-SE"/>
              </w:rPr>
              <w:t>0x01</w:t>
            </w:r>
            <w:r w:rsidRPr="005A5509">
              <w:rPr>
                <w:lang w:val="sv-SE"/>
              </w:rPr>
              <w:t>)</w:t>
            </w:r>
          </w:p>
        </w:tc>
      </w:tr>
      <w:tr w:rsidR="00EA16E8" w:rsidRPr="005A5509" w14:paraId="5D2DFB50" w14:textId="77777777" w:rsidTr="002D0C32">
        <w:trPr>
          <w:cantSplit/>
        </w:trPr>
        <w:tc>
          <w:tcPr>
            <w:tcW w:w="1675" w:type="dxa"/>
          </w:tcPr>
          <w:p w14:paraId="76D095F0" w14:textId="77777777" w:rsidR="00EA16E8" w:rsidRPr="005A5509" w:rsidRDefault="00EA16E8" w:rsidP="002D0C32">
            <w:pPr>
              <w:pStyle w:val="TAH"/>
            </w:pPr>
            <w:r w:rsidRPr="005A5509">
              <w:t>Events</w:t>
            </w:r>
          </w:p>
        </w:tc>
        <w:tc>
          <w:tcPr>
            <w:tcW w:w="1920" w:type="dxa"/>
          </w:tcPr>
          <w:p w14:paraId="3B14FF37" w14:textId="77777777" w:rsidR="00EA16E8" w:rsidRPr="005A5509" w:rsidRDefault="00EA16E8" w:rsidP="002D0C32">
            <w:pPr>
              <w:pStyle w:val="TAH"/>
            </w:pPr>
            <w:r w:rsidRPr="005A5509">
              <w:t>Mandatory/</w:t>
            </w:r>
          </w:p>
          <w:p w14:paraId="2F8FB188" w14:textId="77777777" w:rsidR="00EA16E8" w:rsidRPr="005A5509" w:rsidRDefault="00EA16E8" w:rsidP="002D0C32">
            <w:pPr>
              <w:pStyle w:val="TAH"/>
            </w:pPr>
            <w:r w:rsidRPr="005A5509">
              <w:t>Optional</w:t>
            </w:r>
          </w:p>
        </w:tc>
        <w:tc>
          <w:tcPr>
            <w:tcW w:w="6294" w:type="dxa"/>
            <w:gridSpan w:val="4"/>
          </w:tcPr>
          <w:p w14:paraId="369A6C00" w14:textId="77777777" w:rsidR="00EA16E8" w:rsidRPr="005A5509" w:rsidRDefault="00EA16E8" w:rsidP="002D0C32">
            <w:pPr>
              <w:pStyle w:val="TAH"/>
            </w:pPr>
            <w:r w:rsidRPr="005A5509">
              <w:t>Used in command:</w:t>
            </w:r>
          </w:p>
        </w:tc>
      </w:tr>
      <w:tr w:rsidR="00EA16E8" w:rsidRPr="005A5509" w14:paraId="61B3D399" w14:textId="77777777" w:rsidTr="002D0C32">
        <w:trPr>
          <w:cantSplit/>
        </w:trPr>
        <w:tc>
          <w:tcPr>
            <w:tcW w:w="1675" w:type="dxa"/>
            <w:vMerge w:val="restart"/>
            <w:shd w:val="clear" w:color="auto" w:fill="auto"/>
          </w:tcPr>
          <w:p w14:paraId="480F188F" w14:textId="77777777" w:rsidR="00EA16E8" w:rsidRPr="005A5509" w:rsidRDefault="00EA16E8" w:rsidP="002D0C32">
            <w:pPr>
              <w:pStyle w:val="TAC"/>
              <w:rPr>
                <w:b/>
                <w:bCs/>
              </w:rPr>
            </w:pPr>
            <w:r w:rsidRPr="005A5509">
              <w:rPr>
                <w:rFonts w:hint="eastAsia"/>
              </w:rPr>
              <w:t>none</w:t>
            </w:r>
          </w:p>
        </w:tc>
        <w:tc>
          <w:tcPr>
            <w:tcW w:w="1920" w:type="dxa"/>
          </w:tcPr>
          <w:p w14:paraId="062E0064" w14:textId="77777777" w:rsidR="00EA16E8" w:rsidRPr="005A5509" w:rsidRDefault="00EA16E8" w:rsidP="002D0C32">
            <w:pPr>
              <w:pStyle w:val="TAC"/>
              <w:rPr>
                <w:b/>
                <w:bCs/>
              </w:rPr>
            </w:pPr>
            <w:r w:rsidRPr="005A5509">
              <w:rPr>
                <w:rFonts w:hint="eastAsia"/>
              </w:rPr>
              <w:t>-</w:t>
            </w:r>
          </w:p>
        </w:tc>
        <w:tc>
          <w:tcPr>
            <w:tcW w:w="6294" w:type="dxa"/>
            <w:gridSpan w:val="4"/>
          </w:tcPr>
          <w:p w14:paraId="2DD1B905" w14:textId="77777777" w:rsidR="00EA16E8" w:rsidRPr="005A5509" w:rsidRDefault="00EA16E8" w:rsidP="002D0C32">
            <w:pPr>
              <w:pStyle w:val="TAC"/>
              <w:rPr>
                <w:b/>
                <w:bCs/>
              </w:rPr>
            </w:pPr>
            <w:r w:rsidRPr="005A5509">
              <w:rPr>
                <w:rFonts w:hint="eastAsia"/>
                <w:lang w:val="en-US"/>
              </w:rPr>
              <w:t>-</w:t>
            </w:r>
          </w:p>
        </w:tc>
      </w:tr>
      <w:tr w:rsidR="00EA16E8" w:rsidRPr="005A5509" w14:paraId="2B80B429" w14:textId="77777777" w:rsidTr="002D0C32">
        <w:trPr>
          <w:cantSplit/>
        </w:trPr>
        <w:tc>
          <w:tcPr>
            <w:tcW w:w="1675" w:type="dxa"/>
            <w:vMerge/>
            <w:shd w:val="clear" w:color="auto" w:fill="auto"/>
          </w:tcPr>
          <w:p w14:paraId="4AC98C2B" w14:textId="77777777" w:rsidR="00EA16E8" w:rsidRPr="005A5509" w:rsidRDefault="00EA16E8" w:rsidP="002D0C32">
            <w:pPr>
              <w:pStyle w:val="enumlev2"/>
              <w:ind w:left="0" w:firstLine="34"/>
              <w:rPr>
                <w:b/>
                <w:bCs/>
                <w:lang w:val="en-GB"/>
              </w:rPr>
            </w:pPr>
          </w:p>
        </w:tc>
        <w:tc>
          <w:tcPr>
            <w:tcW w:w="1920" w:type="dxa"/>
          </w:tcPr>
          <w:p w14:paraId="31132391" w14:textId="77777777" w:rsidR="00EA16E8" w:rsidRPr="005A5509" w:rsidRDefault="00EA16E8" w:rsidP="002D0C32">
            <w:pPr>
              <w:pStyle w:val="TAH"/>
            </w:pPr>
            <w:r w:rsidRPr="005A5509">
              <w:t>Event</w:t>
            </w:r>
          </w:p>
          <w:p w14:paraId="46483244" w14:textId="77777777" w:rsidR="00EA16E8" w:rsidRPr="005A5509" w:rsidRDefault="00EA16E8" w:rsidP="002D0C32">
            <w:pPr>
              <w:pStyle w:val="TAH"/>
            </w:pPr>
            <w:r w:rsidRPr="005A5509">
              <w:t>Parameters</w:t>
            </w:r>
          </w:p>
        </w:tc>
        <w:tc>
          <w:tcPr>
            <w:tcW w:w="1961" w:type="dxa"/>
          </w:tcPr>
          <w:p w14:paraId="5ABD2435" w14:textId="77777777" w:rsidR="00EA16E8" w:rsidRPr="005A5509" w:rsidRDefault="00EA16E8" w:rsidP="002D0C32">
            <w:pPr>
              <w:pStyle w:val="TAH"/>
            </w:pPr>
            <w:r w:rsidRPr="005A5509">
              <w:t>Mandatory/</w:t>
            </w:r>
          </w:p>
          <w:p w14:paraId="2522E65D" w14:textId="77777777" w:rsidR="00EA16E8" w:rsidRPr="005A5509" w:rsidRDefault="00EA16E8" w:rsidP="002D0C32">
            <w:pPr>
              <w:pStyle w:val="TAH"/>
            </w:pPr>
            <w:r w:rsidRPr="005A5509">
              <w:t>Optional</w:t>
            </w:r>
          </w:p>
        </w:tc>
        <w:tc>
          <w:tcPr>
            <w:tcW w:w="1926" w:type="dxa"/>
            <w:gridSpan w:val="2"/>
          </w:tcPr>
          <w:p w14:paraId="46EC40D9" w14:textId="77777777" w:rsidR="00EA16E8" w:rsidRPr="005A5509" w:rsidRDefault="00EA16E8" w:rsidP="002D0C32">
            <w:pPr>
              <w:pStyle w:val="TAH"/>
            </w:pPr>
            <w:r w:rsidRPr="005A5509">
              <w:t>Supported</w:t>
            </w:r>
          </w:p>
          <w:p w14:paraId="70808E1C" w14:textId="77777777" w:rsidR="00EA16E8" w:rsidRPr="005A5509" w:rsidRDefault="00EA16E8" w:rsidP="002D0C32">
            <w:pPr>
              <w:pStyle w:val="TAH"/>
            </w:pPr>
            <w:r w:rsidRPr="005A5509">
              <w:t>Values:</w:t>
            </w:r>
          </w:p>
        </w:tc>
        <w:tc>
          <w:tcPr>
            <w:tcW w:w="2407" w:type="dxa"/>
          </w:tcPr>
          <w:p w14:paraId="0ED8BABE" w14:textId="77777777" w:rsidR="00EA16E8" w:rsidRPr="005A5509" w:rsidRDefault="00EA16E8" w:rsidP="002D0C32">
            <w:pPr>
              <w:pStyle w:val="TAH"/>
            </w:pPr>
            <w:r w:rsidRPr="005A5509">
              <w:t>Provisioned Value:</w:t>
            </w:r>
          </w:p>
        </w:tc>
      </w:tr>
      <w:tr w:rsidR="00EA16E8" w:rsidRPr="005A5509" w14:paraId="257E18F9" w14:textId="77777777" w:rsidTr="002D0C32">
        <w:trPr>
          <w:cantSplit/>
        </w:trPr>
        <w:tc>
          <w:tcPr>
            <w:tcW w:w="1675" w:type="dxa"/>
            <w:vMerge/>
            <w:shd w:val="clear" w:color="auto" w:fill="auto"/>
          </w:tcPr>
          <w:p w14:paraId="038C5806" w14:textId="77777777" w:rsidR="00EA16E8" w:rsidRPr="005A5509" w:rsidRDefault="00EA16E8" w:rsidP="002D0C32">
            <w:pPr>
              <w:pStyle w:val="enumlev2"/>
              <w:ind w:left="0" w:firstLine="34"/>
              <w:rPr>
                <w:b/>
                <w:bCs/>
                <w:lang w:val="en-GB"/>
              </w:rPr>
            </w:pPr>
          </w:p>
        </w:tc>
        <w:tc>
          <w:tcPr>
            <w:tcW w:w="1920" w:type="dxa"/>
          </w:tcPr>
          <w:p w14:paraId="3A198A77" w14:textId="77777777" w:rsidR="00EA16E8" w:rsidRPr="005A5509" w:rsidRDefault="00EA16E8" w:rsidP="002D0C32">
            <w:pPr>
              <w:pStyle w:val="TAC"/>
              <w:rPr>
                <w:b/>
                <w:bCs/>
              </w:rPr>
            </w:pPr>
            <w:r w:rsidRPr="005A5509">
              <w:rPr>
                <w:rFonts w:hint="eastAsia"/>
                <w:bCs/>
              </w:rPr>
              <w:t>-</w:t>
            </w:r>
          </w:p>
        </w:tc>
        <w:tc>
          <w:tcPr>
            <w:tcW w:w="1961" w:type="dxa"/>
          </w:tcPr>
          <w:p w14:paraId="00E1B81F" w14:textId="77777777" w:rsidR="00EA16E8" w:rsidRPr="005A5509" w:rsidRDefault="00EA16E8" w:rsidP="002D0C32">
            <w:pPr>
              <w:pStyle w:val="TAC"/>
              <w:rPr>
                <w:b/>
                <w:bCs/>
              </w:rPr>
            </w:pPr>
            <w:r w:rsidRPr="005A5509">
              <w:t>-</w:t>
            </w:r>
          </w:p>
        </w:tc>
        <w:tc>
          <w:tcPr>
            <w:tcW w:w="1926" w:type="dxa"/>
            <w:gridSpan w:val="2"/>
          </w:tcPr>
          <w:p w14:paraId="6E613C46" w14:textId="77777777" w:rsidR="00EA16E8" w:rsidRPr="005A5509" w:rsidRDefault="00EA16E8" w:rsidP="002D0C32">
            <w:pPr>
              <w:pStyle w:val="TAC"/>
            </w:pPr>
            <w:r w:rsidRPr="005A5509">
              <w:t>-</w:t>
            </w:r>
          </w:p>
        </w:tc>
        <w:tc>
          <w:tcPr>
            <w:tcW w:w="2407" w:type="dxa"/>
          </w:tcPr>
          <w:p w14:paraId="2352406B" w14:textId="77777777" w:rsidR="00EA16E8" w:rsidRPr="005A5509" w:rsidRDefault="00EA16E8" w:rsidP="002D0C32">
            <w:pPr>
              <w:pStyle w:val="TAC"/>
              <w:rPr>
                <w:b/>
                <w:bCs/>
              </w:rPr>
            </w:pPr>
            <w:r w:rsidRPr="005A5509">
              <w:t>-</w:t>
            </w:r>
          </w:p>
        </w:tc>
      </w:tr>
      <w:tr w:rsidR="00EA16E8" w:rsidRPr="005A5509" w14:paraId="331A41E5" w14:textId="77777777" w:rsidTr="002D0C32">
        <w:trPr>
          <w:cantSplit/>
        </w:trPr>
        <w:tc>
          <w:tcPr>
            <w:tcW w:w="1675" w:type="dxa"/>
            <w:vMerge/>
            <w:shd w:val="clear" w:color="auto" w:fill="auto"/>
          </w:tcPr>
          <w:p w14:paraId="7190C299" w14:textId="77777777" w:rsidR="00EA16E8" w:rsidRPr="005A5509" w:rsidRDefault="00EA16E8" w:rsidP="002D0C32">
            <w:pPr>
              <w:pStyle w:val="enumlev2"/>
              <w:ind w:left="0" w:firstLine="34"/>
              <w:rPr>
                <w:b/>
                <w:bCs/>
                <w:lang w:val="en-GB"/>
              </w:rPr>
            </w:pPr>
          </w:p>
        </w:tc>
        <w:tc>
          <w:tcPr>
            <w:tcW w:w="1920" w:type="dxa"/>
          </w:tcPr>
          <w:p w14:paraId="598665FC" w14:textId="77777777" w:rsidR="00EA16E8" w:rsidRPr="005A5509" w:rsidRDefault="00EA16E8" w:rsidP="002D0C32">
            <w:pPr>
              <w:pStyle w:val="TAH"/>
            </w:pPr>
            <w:r w:rsidRPr="005A5509">
              <w:t>ObservedEvent</w:t>
            </w:r>
          </w:p>
          <w:p w14:paraId="14035EE0" w14:textId="77777777" w:rsidR="00EA16E8" w:rsidRPr="005A5509" w:rsidRDefault="00EA16E8" w:rsidP="002D0C32">
            <w:pPr>
              <w:pStyle w:val="TAH"/>
            </w:pPr>
            <w:r w:rsidRPr="005A5509">
              <w:t>Parameters</w:t>
            </w:r>
          </w:p>
        </w:tc>
        <w:tc>
          <w:tcPr>
            <w:tcW w:w="1961" w:type="dxa"/>
          </w:tcPr>
          <w:p w14:paraId="605B612F" w14:textId="77777777" w:rsidR="00EA16E8" w:rsidRPr="005A5509" w:rsidRDefault="00EA16E8" w:rsidP="002D0C32">
            <w:pPr>
              <w:pStyle w:val="TAH"/>
            </w:pPr>
            <w:r w:rsidRPr="005A5509">
              <w:t>Mandatory/</w:t>
            </w:r>
          </w:p>
          <w:p w14:paraId="2CAC2F8D" w14:textId="77777777" w:rsidR="00EA16E8" w:rsidRPr="005A5509" w:rsidRDefault="00EA16E8" w:rsidP="002D0C32">
            <w:pPr>
              <w:pStyle w:val="TAH"/>
            </w:pPr>
            <w:r w:rsidRPr="005A5509">
              <w:t>Optional</w:t>
            </w:r>
          </w:p>
        </w:tc>
        <w:tc>
          <w:tcPr>
            <w:tcW w:w="1926" w:type="dxa"/>
            <w:gridSpan w:val="2"/>
          </w:tcPr>
          <w:p w14:paraId="64A90824" w14:textId="77777777" w:rsidR="00EA16E8" w:rsidRPr="005A5509" w:rsidRDefault="00EA16E8" w:rsidP="002D0C32">
            <w:pPr>
              <w:pStyle w:val="TAH"/>
            </w:pPr>
            <w:r w:rsidRPr="005A5509">
              <w:t>Supported</w:t>
            </w:r>
          </w:p>
          <w:p w14:paraId="43AA37B4" w14:textId="77777777" w:rsidR="00EA16E8" w:rsidRPr="005A5509" w:rsidRDefault="00EA16E8" w:rsidP="002D0C32">
            <w:pPr>
              <w:pStyle w:val="TAH"/>
            </w:pPr>
            <w:r w:rsidRPr="005A5509">
              <w:t>Values:</w:t>
            </w:r>
          </w:p>
        </w:tc>
        <w:tc>
          <w:tcPr>
            <w:tcW w:w="2407" w:type="dxa"/>
          </w:tcPr>
          <w:p w14:paraId="7427BA12" w14:textId="77777777" w:rsidR="00EA16E8" w:rsidRPr="005A5509" w:rsidRDefault="00EA16E8" w:rsidP="002D0C32">
            <w:pPr>
              <w:pStyle w:val="TAH"/>
            </w:pPr>
            <w:r w:rsidRPr="005A5509">
              <w:t>Provisioned Value:</w:t>
            </w:r>
          </w:p>
        </w:tc>
      </w:tr>
      <w:tr w:rsidR="00EA16E8" w:rsidRPr="005A5509" w14:paraId="118C45BB" w14:textId="77777777" w:rsidTr="002D0C32">
        <w:trPr>
          <w:cantSplit/>
        </w:trPr>
        <w:tc>
          <w:tcPr>
            <w:tcW w:w="1675" w:type="dxa"/>
            <w:vMerge/>
            <w:shd w:val="clear" w:color="auto" w:fill="auto"/>
          </w:tcPr>
          <w:p w14:paraId="115EC3B0" w14:textId="77777777" w:rsidR="00EA16E8" w:rsidRPr="005A5509" w:rsidRDefault="00EA16E8" w:rsidP="002D0C32">
            <w:pPr>
              <w:pStyle w:val="enumlev2"/>
              <w:ind w:left="0" w:firstLine="34"/>
              <w:rPr>
                <w:b/>
                <w:bCs/>
                <w:lang w:val="en-GB"/>
              </w:rPr>
            </w:pPr>
          </w:p>
        </w:tc>
        <w:tc>
          <w:tcPr>
            <w:tcW w:w="1920" w:type="dxa"/>
          </w:tcPr>
          <w:p w14:paraId="7B85F413" w14:textId="77777777" w:rsidR="00EA16E8" w:rsidRPr="005A5509" w:rsidRDefault="00EA16E8" w:rsidP="002D0C32">
            <w:pPr>
              <w:pStyle w:val="TAC"/>
            </w:pPr>
            <w:r w:rsidRPr="005A5509">
              <w:rPr>
                <w:rFonts w:hint="eastAsia"/>
              </w:rPr>
              <w:t>-</w:t>
            </w:r>
          </w:p>
        </w:tc>
        <w:tc>
          <w:tcPr>
            <w:tcW w:w="1961" w:type="dxa"/>
          </w:tcPr>
          <w:p w14:paraId="5CF1857F" w14:textId="77777777" w:rsidR="00EA16E8" w:rsidRPr="005A5509" w:rsidRDefault="00EA16E8" w:rsidP="002D0C32">
            <w:pPr>
              <w:pStyle w:val="TAC"/>
            </w:pPr>
            <w:r w:rsidRPr="005A5509">
              <w:rPr>
                <w:rFonts w:hint="eastAsia"/>
              </w:rPr>
              <w:t>-</w:t>
            </w:r>
          </w:p>
        </w:tc>
        <w:tc>
          <w:tcPr>
            <w:tcW w:w="1926" w:type="dxa"/>
            <w:gridSpan w:val="2"/>
          </w:tcPr>
          <w:p w14:paraId="389B3812" w14:textId="77777777" w:rsidR="00EA16E8" w:rsidRPr="005A5509" w:rsidRDefault="00EA16E8" w:rsidP="002D0C32">
            <w:pPr>
              <w:pStyle w:val="TAC"/>
            </w:pPr>
            <w:r w:rsidRPr="005A5509">
              <w:rPr>
                <w:rFonts w:hint="eastAsia"/>
                <w:bCs/>
              </w:rPr>
              <w:t>-</w:t>
            </w:r>
          </w:p>
        </w:tc>
        <w:tc>
          <w:tcPr>
            <w:tcW w:w="2407" w:type="dxa"/>
          </w:tcPr>
          <w:p w14:paraId="35C2E9B3" w14:textId="77777777" w:rsidR="00EA16E8" w:rsidRPr="005A5509" w:rsidRDefault="00EA16E8" w:rsidP="002D0C32">
            <w:pPr>
              <w:pStyle w:val="TAC"/>
            </w:pPr>
            <w:r w:rsidRPr="005A5509">
              <w:t>-</w:t>
            </w:r>
          </w:p>
        </w:tc>
      </w:tr>
      <w:tr w:rsidR="00EA16E8" w:rsidRPr="005A5509" w14:paraId="723FCDE7" w14:textId="77777777" w:rsidTr="002D0C32">
        <w:trPr>
          <w:cantSplit/>
        </w:trPr>
        <w:tc>
          <w:tcPr>
            <w:tcW w:w="1675" w:type="dxa"/>
          </w:tcPr>
          <w:p w14:paraId="4D5BD845" w14:textId="77777777" w:rsidR="00EA16E8" w:rsidRPr="005A5509" w:rsidRDefault="00EA16E8" w:rsidP="002D0C32">
            <w:pPr>
              <w:pStyle w:val="TAH"/>
            </w:pPr>
            <w:r w:rsidRPr="005A5509">
              <w:t>Statistics</w:t>
            </w:r>
          </w:p>
        </w:tc>
        <w:tc>
          <w:tcPr>
            <w:tcW w:w="1920" w:type="dxa"/>
          </w:tcPr>
          <w:p w14:paraId="5784B7E4" w14:textId="77777777" w:rsidR="00EA16E8" w:rsidRPr="005A5509" w:rsidRDefault="00EA16E8" w:rsidP="002D0C32">
            <w:pPr>
              <w:pStyle w:val="TAH"/>
            </w:pPr>
            <w:r w:rsidRPr="005A5509">
              <w:t>Mandatory/</w:t>
            </w:r>
          </w:p>
          <w:p w14:paraId="198F8417" w14:textId="77777777" w:rsidR="00EA16E8" w:rsidRPr="005A5509" w:rsidRDefault="00EA16E8" w:rsidP="002D0C32">
            <w:pPr>
              <w:pStyle w:val="TAH"/>
            </w:pPr>
            <w:r w:rsidRPr="005A5509">
              <w:t>Optional</w:t>
            </w:r>
          </w:p>
        </w:tc>
        <w:tc>
          <w:tcPr>
            <w:tcW w:w="2861" w:type="dxa"/>
            <w:gridSpan w:val="2"/>
          </w:tcPr>
          <w:p w14:paraId="31CB2D2A" w14:textId="77777777" w:rsidR="00EA16E8" w:rsidRPr="005A5509" w:rsidRDefault="00EA16E8" w:rsidP="002D0C32">
            <w:pPr>
              <w:pStyle w:val="TAH"/>
            </w:pPr>
            <w:r w:rsidRPr="005A5509">
              <w:t>Used in command:</w:t>
            </w:r>
          </w:p>
        </w:tc>
        <w:tc>
          <w:tcPr>
            <w:tcW w:w="3433" w:type="dxa"/>
            <w:gridSpan w:val="2"/>
          </w:tcPr>
          <w:p w14:paraId="5A9070AF" w14:textId="77777777" w:rsidR="00EA16E8" w:rsidRPr="005A5509" w:rsidRDefault="00EA16E8" w:rsidP="002D0C32">
            <w:pPr>
              <w:pStyle w:val="TAH"/>
            </w:pPr>
            <w:r w:rsidRPr="005A5509">
              <w:t>Supported Values:</w:t>
            </w:r>
          </w:p>
        </w:tc>
      </w:tr>
      <w:tr w:rsidR="00EA16E8" w:rsidRPr="005A5509" w14:paraId="5076ED72" w14:textId="77777777" w:rsidTr="002D0C32">
        <w:trPr>
          <w:cantSplit/>
        </w:trPr>
        <w:tc>
          <w:tcPr>
            <w:tcW w:w="1675" w:type="dxa"/>
          </w:tcPr>
          <w:p w14:paraId="14CAF914" w14:textId="77777777" w:rsidR="00EA16E8" w:rsidRPr="005A5509" w:rsidRDefault="00EA16E8" w:rsidP="002D0C32">
            <w:pPr>
              <w:pStyle w:val="TAC"/>
            </w:pPr>
            <w:r w:rsidRPr="005A5509">
              <w:t>None</w:t>
            </w:r>
          </w:p>
        </w:tc>
        <w:tc>
          <w:tcPr>
            <w:tcW w:w="1920" w:type="dxa"/>
          </w:tcPr>
          <w:p w14:paraId="49C225F1" w14:textId="77777777" w:rsidR="00EA16E8" w:rsidRPr="005A5509" w:rsidRDefault="00EA16E8" w:rsidP="002D0C32">
            <w:pPr>
              <w:pStyle w:val="TAC"/>
            </w:pPr>
            <w:r w:rsidRPr="005A5509">
              <w:t>-</w:t>
            </w:r>
          </w:p>
        </w:tc>
        <w:tc>
          <w:tcPr>
            <w:tcW w:w="2861" w:type="dxa"/>
            <w:gridSpan w:val="2"/>
          </w:tcPr>
          <w:p w14:paraId="383678CD" w14:textId="77777777" w:rsidR="00EA16E8" w:rsidRPr="005A5509" w:rsidRDefault="00EA16E8" w:rsidP="002D0C32">
            <w:pPr>
              <w:pStyle w:val="TAC"/>
            </w:pPr>
            <w:r w:rsidRPr="005A5509">
              <w:t>-</w:t>
            </w:r>
          </w:p>
        </w:tc>
        <w:tc>
          <w:tcPr>
            <w:tcW w:w="3433" w:type="dxa"/>
            <w:gridSpan w:val="2"/>
          </w:tcPr>
          <w:p w14:paraId="1CC519AE" w14:textId="77777777" w:rsidR="00EA16E8" w:rsidRPr="005A5509" w:rsidRDefault="00EA16E8" w:rsidP="002D0C32">
            <w:pPr>
              <w:pStyle w:val="TAC"/>
            </w:pPr>
            <w:r w:rsidRPr="005A5509">
              <w:t>-</w:t>
            </w:r>
          </w:p>
        </w:tc>
      </w:tr>
      <w:tr w:rsidR="00EA16E8" w:rsidRPr="005A5509" w14:paraId="23D7463F" w14:textId="77777777" w:rsidTr="002D0C32">
        <w:trPr>
          <w:cantSplit/>
        </w:trPr>
        <w:tc>
          <w:tcPr>
            <w:tcW w:w="1675" w:type="dxa"/>
          </w:tcPr>
          <w:p w14:paraId="7D8001F5" w14:textId="77777777" w:rsidR="00EA16E8" w:rsidRPr="005A5509" w:rsidRDefault="00EA16E8" w:rsidP="002D0C32">
            <w:pPr>
              <w:pStyle w:val="TAH"/>
            </w:pPr>
            <w:r w:rsidRPr="005A5509">
              <w:t>Error Codes</w:t>
            </w:r>
          </w:p>
        </w:tc>
        <w:tc>
          <w:tcPr>
            <w:tcW w:w="8214" w:type="dxa"/>
            <w:gridSpan w:val="5"/>
          </w:tcPr>
          <w:p w14:paraId="32D80226" w14:textId="77777777" w:rsidR="00EA16E8" w:rsidRPr="005A5509" w:rsidRDefault="00EA16E8" w:rsidP="002D0C32">
            <w:pPr>
              <w:pStyle w:val="TAH"/>
            </w:pPr>
            <w:r w:rsidRPr="005A5509">
              <w:t>Mandatory/ Optional</w:t>
            </w:r>
          </w:p>
        </w:tc>
      </w:tr>
      <w:tr w:rsidR="00EA16E8" w:rsidRPr="005A5509" w14:paraId="752C0171" w14:textId="77777777" w:rsidTr="002D0C32">
        <w:trPr>
          <w:cantSplit/>
        </w:trPr>
        <w:tc>
          <w:tcPr>
            <w:tcW w:w="1675" w:type="dxa"/>
          </w:tcPr>
          <w:p w14:paraId="14AE9B95" w14:textId="77777777" w:rsidR="00EA16E8" w:rsidRPr="005A5509" w:rsidRDefault="00EA16E8" w:rsidP="002D0C32">
            <w:pPr>
              <w:pStyle w:val="TAC"/>
            </w:pPr>
            <w:r w:rsidRPr="005A5509">
              <w:t>None</w:t>
            </w:r>
          </w:p>
        </w:tc>
        <w:tc>
          <w:tcPr>
            <w:tcW w:w="8214" w:type="dxa"/>
            <w:gridSpan w:val="5"/>
          </w:tcPr>
          <w:p w14:paraId="09935B8E" w14:textId="77777777" w:rsidR="00EA16E8" w:rsidRPr="005A5509" w:rsidRDefault="00EA16E8" w:rsidP="002D0C32">
            <w:pPr>
              <w:pStyle w:val="TAC"/>
            </w:pPr>
            <w:r w:rsidRPr="005A5509">
              <w:t>-</w:t>
            </w:r>
          </w:p>
        </w:tc>
      </w:tr>
    </w:tbl>
    <w:p w14:paraId="3440485C" w14:textId="77777777" w:rsidR="00EA16E8" w:rsidRPr="005A5509" w:rsidRDefault="00EA16E8" w:rsidP="00EA16E8"/>
    <w:p w14:paraId="2124B216" w14:textId="77777777" w:rsidR="00EA16E8" w:rsidRPr="005A5509" w:rsidRDefault="00EA16E8" w:rsidP="00EA16E8">
      <w:pPr>
        <w:pStyle w:val="Heading4"/>
        <w:rPr>
          <w:snapToGrid w:val="0"/>
        </w:rPr>
      </w:pPr>
      <w:bookmarkStart w:id="170" w:name="_Toc11325823"/>
      <w:bookmarkStart w:id="171" w:name="_Toc67485858"/>
      <w:r w:rsidRPr="005A5509">
        <w:rPr>
          <w:snapToGrid w:val="0"/>
        </w:rPr>
        <w:t>5.14.3.</w:t>
      </w:r>
      <w:r w:rsidRPr="005A5509">
        <w:rPr>
          <w:snapToGrid w:val="0"/>
          <w:lang w:eastAsia="zh-CN"/>
        </w:rPr>
        <w:t>27</w:t>
      </w:r>
      <w:r>
        <w:rPr>
          <w:snapToGrid w:val="0"/>
        </w:rPr>
        <w:tab/>
      </w:r>
      <w:r w:rsidRPr="005A5509">
        <w:t>Tone Generator Packag</w:t>
      </w:r>
      <w:r w:rsidRPr="005A5509">
        <w:rPr>
          <w:rFonts w:hint="eastAsia"/>
          <w:lang w:eastAsia="zh-CN"/>
        </w:rPr>
        <w:t>e</w:t>
      </w:r>
      <w:bookmarkEnd w:id="170"/>
      <w:bookmarkEnd w:id="171"/>
    </w:p>
    <w:p w14:paraId="17D0C678" w14:textId="77777777" w:rsidR="00EA16E8" w:rsidRPr="005A5509" w:rsidRDefault="00EA16E8" w:rsidP="00EA16E8">
      <w:pPr>
        <w:pStyle w:val="TH"/>
      </w:pPr>
      <w:r w:rsidRPr="005A5509">
        <w:t>Table 5.14.3.</w:t>
      </w:r>
      <w:r w:rsidRPr="005A5509">
        <w:rPr>
          <w:snapToGrid w:val="0"/>
          <w:lang w:eastAsia="zh-CN"/>
        </w:rPr>
        <w:t>27</w:t>
      </w:r>
      <w:r w:rsidRPr="005A5509">
        <w:t>.1: Package Usage Information for Tone Generator Packag</w:t>
      </w:r>
      <w:r w:rsidRPr="005A5509">
        <w:rPr>
          <w:rFonts w:hint="eastAsia"/>
          <w:lang w:eastAsia="zh-CN"/>
        </w:rPr>
        <w:t>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483"/>
        <w:gridCol w:w="1777"/>
        <w:gridCol w:w="1772"/>
        <w:gridCol w:w="809"/>
        <w:gridCol w:w="922"/>
        <w:gridCol w:w="2126"/>
      </w:tblGrid>
      <w:tr w:rsidR="00EA16E8" w:rsidRPr="005A5509" w14:paraId="1F0C857E" w14:textId="77777777" w:rsidTr="002D0C32">
        <w:trPr>
          <w:cantSplit/>
        </w:trPr>
        <w:tc>
          <w:tcPr>
            <w:tcW w:w="1744" w:type="dxa"/>
          </w:tcPr>
          <w:p w14:paraId="3F5AA038" w14:textId="77777777" w:rsidR="00EA16E8" w:rsidRPr="005A5509" w:rsidRDefault="00EA16E8" w:rsidP="002D0C32">
            <w:pPr>
              <w:pStyle w:val="TAH"/>
            </w:pPr>
            <w:r w:rsidRPr="005A5509">
              <w:t xml:space="preserve">Properties </w:t>
            </w:r>
          </w:p>
        </w:tc>
        <w:tc>
          <w:tcPr>
            <w:tcW w:w="1851" w:type="dxa"/>
          </w:tcPr>
          <w:p w14:paraId="12C147C8" w14:textId="77777777" w:rsidR="00EA16E8" w:rsidRPr="005A5509" w:rsidRDefault="00EA16E8" w:rsidP="002D0C32">
            <w:pPr>
              <w:pStyle w:val="TAH"/>
            </w:pPr>
            <w:r w:rsidRPr="005A5509">
              <w:t>Mandatory/</w:t>
            </w:r>
          </w:p>
          <w:p w14:paraId="1BEB896B" w14:textId="77777777" w:rsidR="00EA16E8" w:rsidRPr="005A5509" w:rsidRDefault="00EA16E8" w:rsidP="002D0C32">
            <w:pPr>
              <w:pStyle w:val="TAH"/>
            </w:pPr>
            <w:r w:rsidRPr="005A5509">
              <w:t>Optional</w:t>
            </w:r>
          </w:p>
        </w:tc>
        <w:tc>
          <w:tcPr>
            <w:tcW w:w="1961" w:type="dxa"/>
          </w:tcPr>
          <w:p w14:paraId="36038578" w14:textId="77777777" w:rsidR="00EA16E8" w:rsidRPr="005A5509" w:rsidRDefault="00EA16E8" w:rsidP="002D0C32">
            <w:pPr>
              <w:pStyle w:val="TAH"/>
            </w:pPr>
            <w:r w:rsidRPr="005A5509">
              <w:t>Used in command:</w:t>
            </w:r>
          </w:p>
        </w:tc>
        <w:tc>
          <w:tcPr>
            <w:tcW w:w="1926" w:type="dxa"/>
            <w:gridSpan w:val="2"/>
          </w:tcPr>
          <w:p w14:paraId="40241DE4" w14:textId="77777777" w:rsidR="00EA16E8" w:rsidRPr="005A5509" w:rsidRDefault="00EA16E8" w:rsidP="002D0C32">
            <w:pPr>
              <w:pStyle w:val="TAH"/>
            </w:pPr>
            <w:r w:rsidRPr="005A5509">
              <w:t>Supported Values:</w:t>
            </w:r>
          </w:p>
        </w:tc>
        <w:tc>
          <w:tcPr>
            <w:tcW w:w="2407" w:type="dxa"/>
          </w:tcPr>
          <w:p w14:paraId="449B90BD" w14:textId="77777777" w:rsidR="00EA16E8" w:rsidRPr="005A5509" w:rsidRDefault="00EA16E8" w:rsidP="002D0C32">
            <w:pPr>
              <w:pStyle w:val="TAH"/>
            </w:pPr>
            <w:r w:rsidRPr="005A5509">
              <w:t>Provisioned Value:</w:t>
            </w:r>
          </w:p>
        </w:tc>
      </w:tr>
      <w:tr w:rsidR="00EA16E8" w:rsidRPr="005A5509" w14:paraId="3CDFBBA7" w14:textId="77777777" w:rsidTr="002D0C32">
        <w:trPr>
          <w:cantSplit/>
        </w:trPr>
        <w:tc>
          <w:tcPr>
            <w:tcW w:w="1744" w:type="dxa"/>
          </w:tcPr>
          <w:p w14:paraId="3E69FCA7" w14:textId="77777777" w:rsidR="00EA16E8" w:rsidRPr="005A5509" w:rsidRDefault="00EA16E8" w:rsidP="002D0C32">
            <w:pPr>
              <w:pStyle w:val="TAC"/>
            </w:pPr>
            <w:r w:rsidRPr="005A5509">
              <w:rPr>
                <w:rFonts w:hint="eastAsia"/>
              </w:rPr>
              <w:t>None</w:t>
            </w:r>
          </w:p>
        </w:tc>
        <w:tc>
          <w:tcPr>
            <w:tcW w:w="1851" w:type="dxa"/>
          </w:tcPr>
          <w:p w14:paraId="030E7042" w14:textId="77777777" w:rsidR="00EA16E8" w:rsidRPr="005A5509" w:rsidRDefault="00EA16E8" w:rsidP="002D0C32">
            <w:pPr>
              <w:pStyle w:val="TAC"/>
            </w:pPr>
            <w:r w:rsidRPr="005A5509">
              <w:rPr>
                <w:rFonts w:hint="eastAsia"/>
              </w:rPr>
              <w:t>-</w:t>
            </w:r>
          </w:p>
        </w:tc>
        <w:tc>
          <w:tcPr>
            <w:tcW w:w="1961" w:type="dxa"/>
          </w:tcPr>
          <w:p w14:paraId="5BF5426E" w14:textId="77777777" w:rsidR="00EA16E8" w:rsidRPr="005A5509" w:rsidRDefault="00EA16E8" w:rsidP="002D0C32">
            <w:pPr>
              <w:pStyle w:val="TAC"/>
            </w:pPr>
            <w:r w:rsidRPr="005A5509">
              <w:rPr>
                <w:rFonts w:hint="eastAsia"/>
              </w:rPr>
              <w:t>-</w:t>
            </w:r>
          </w:p>
        </w:tc>
        <w:tc>
          <w:tcPr>
            <w:tcW w:w="1926" w:type="dxa"/>
            <w:gridSpan w:val="2"/>
          </w:tcPr>
          <w:p w14:paraId="6B02677A" w14:textId="77777777" w:rsidR="00EA16E8" w:rsidRPr="005A5509" w:rsidRDefault="00EA16E8" w:rsidP="002D0C32">
            <w:pPr>
              <w:pStyle w:val="TAC"/>
            </w:pPr>
            <w:r w:rsidRPr="005A5509">
              <w:rPr>
                <w:rFonts w:hint="eastAsia"/>
              </w:rPr>
              <w:t>-</w:t>
            </w:r>
          </w:p>
        </w:tc>
        <w:tc>
          <w:tcPr>
            <w:tcW w:w="2407" w:type="dxa"/>
          </w:tcPr>
          <w:p w14:paraId="5648AB48" w14:textId="77777777" w:rsidR="00EA16E8" w:rsidRPr="005A5509" w:rsidRDefault="00EA16E8" w:rsidP="002D0C32">
            <w:pPr>
              <w:pStyle w:val="TAC"/>
            </w:pPr>
            <w:r w:rsidRPr="005A5509">
              <w:rPr>
                <w:rFonts w:hint="eastAsia"/>
              </w:rPr>
              <w:t>-</w:t>
            </w:r>
          </w:p>
        </w:tc>
      </w:tr>
      <w:tr w:rsidR="00EA16E8" w:rsidRPr="005A5509" w14:paraId="53F20437" w14:textId="77777777" w:rsidTr="002D0C32">
        <w:trPr>
          <w:cantSplit/>
        </w:trPr>
        <w:tc>
          <w:tcPr>
            <w:tcW w:w="1744" w:type="dxa"/>
          </w:tcPr>
          <w:p w14:paraId="6E2ECEFB" w14:textId="77777777" w:rsidR="00EA16E8" w:rsidRPr="005A5509" w:rsidRDefault="00EA16E8" w:rsidP="002D0C32">
            <w:pPr>
              <w:pStyle w:val="TAH"/>
            </w:pPr>
            <w:r w:rsidRPr="005A5509">
              <w:t xml:space="preserve">Signals </w:t>
            </w:r>
          </w:p>
        </w:tc>
        <w:tc>
          <w:tcPr>
            <w:tcW w:w="1851" w:type="dxa"/>
          </w:tcPr>
          <w:p w14:paraId="14C760CF" w14:textId="77777777" w:rsidR="00EA16E8" w:rsidRPr="005A5509" w:rsidRDefault="00EA16E8" w:rsidP="002D0C32">
            <w:pPr>
              <w:pStyle w:val="TAH"/>
            </w:pPr>
            <w:r w:rsidRPr="005A5509">
              <w:t>Mandatory/</w:t>
            </w:r>
          </w:p>
          <w:p w14:paraId="3FD98EC9" w14:textId="77777777" w:rsidR="00EA16E8" w:rsidRPr="005A5509" w:rsidRDefault="00EA16E8" w:rsidP="002D0C32">
            <w:pPr>
              <w:pStyle w:val="TAH"/>
            </w:pPr>
            <w:r w:rsidRPr="005A5509">
              <w:t>Optional</w:t>
            </w:r>
          </w:p>
        </w:tc>
        <w:tc>
          <w:tcPr>
            <w:tcW w:w="3887" w:type="dxa"/>
            <w:gridSpan w:val="3"/>
          </w:tcPr>
          <w:p w14:paraId="18478798" w14:textId="77777777" w:rsidR="00EA16E8" w:rsidRPr="005A5509" w:rsidRDefault="00EA16E8" w:rsidP="002D0C32">
            <w:pPr>
              <w:pStyle w:val="TAH"/>
            </w:pPr>
            <w:r w:rsidRPr="005A5509">
              <w:t>Used in command:</w:t>
            </w:r>
          </w:p>
        </w:tc>
        <w:tc>
          <w:tcPr>
            <w:tcW w:w="2407" w:type="dxa"/>
          </w:tcPr>
          <w:p w14:paraId="0B298C24" w14:textId="77777777" w:rsidR="00EA16E8" w:rsidRPr="005A5509" w:rsidRDefault="00EA16E8" w:rsidP="002D0C32">
            <w:pPr>
              <w:pStyle w:val="TAH"/>
            </w:pPr>
            <w:r w:rsidRPr="005A5509">
              <w:t>Duration Provisioned Value:</w:t>
            </w:r>
          </w:p>
        </w:tc>
      </w:tr>
      <w:tr w:rsidR="00EA16E8" w:rsidRPr="005A5509" w14:paraId="25F443EA" w14:textId="77777777" w:rsidTr="002D0C32">
        <w:trPr>
          <w:cantSplit/>
        </w:trPr>
        <w:tc>
          <w:tcPr>
            <w:tcW w:w="1744" w:type="dxa"/>
            <w:vMerge w:val="restart"/>
          </w:tcPr>
          <w:p w14:paraId="0698823C" w14:textId="77777777" w:rsidR="00EA16E8" w:rsidRPr="005A5509" w:rsidRDefault="00EA16E8" w:rsidP="002D0C32">
            <w:pPr>
              <w:pStyle w:val="TAC"/>
              <w:rPr>
                <w:b/>
                <w:bCs/>
              </w:rPr>
            </w:pPr>
            <w:r w:rsidRPr="005A5509">
              <w:rPr>
                <w:rFonts w:cs="Arial"/>
                <w:szCs w:val="18"/>
              </w:rPr>
              <w:t>Play Tone (tonegen/pt,0x0003/0x0001)</w:t>
            </w:r>
          </w:p>
        </w:tc>
        <w:tc>
          <w:tcPr>
            <w:tcW w:w="1851" w:type="dxa"/>
          </w:tcPr>
          <w:p w14:paraId="23C8D984" w14:textId="77777777" w:rsidR="00EA16E8" w:rsidRPr="005A5509" w:rsidRDefault="00EA16E8" w:rsidP="002D0C32">
            <w:pPr>
              <w:pStyle w:val="TAC"/>
              <w:rPr>
                <w:b/>
                <w:bCs/>
                <w:lang w:eastAsia="zh-CN"/>
              </w:rPr>
            </w:pPr>
            <w:r w:rsidRPr="005A5509">
              <w:rPr>
                <w:rFonts w:cs="Arial"/>
                <w:szCs w:val="18"/>
              </w:rPr>
              <w:t>Not Used</w:t>
            </w:r>
          </w:p>
        </w:tc>
        <w:tc>
          <w:tcPr>
            <w:tcW w:w="3887" w:type="dxa"/>
            <w:gridSpan w:val="3"/>
          </w:tcPr>
          <w:p w14:paraId="6B4D6CC0" w14:textId="77777777" w:rsidR="00EA16E8" w:rsidRPr="005A5509" w:rsidRDefault="00EA16E8" w:rsidP="002D0C32">
            <w:pPr>
              <w:pStyle w:val="TAC"/>
              <w:rPr>
                <w:b/>
                <w:bCs/>
              </w:rPr>
            </w:pPr>
            <w:r w:rsidRPr="005A5509">
              <w:rPr>
                <w:rFonts w:hint="eastAsia"/>
              </w:rPr>
              <w:t>-</w:t>
            </w:r>
          </w:p>
        </w:tc>
        <w:tc>
          <w:tcPr>
            <w:tcW w:w="2407" w:type="dxa"/>
          </w:tcPr>
          <w:p w14:paraId="1451ECC0" w14:textId="77777777" w:rsidR="00EA16E8" w:rsidRPr="005A5509" w:rsidRDefault="00EA16E8" w:rsidP="002D0C32">
            <w:pPr>
              <w:pStyle w:val="TAC"/>
              <w:jc w:val="left"/>
              <w:rPr>
                <w:b/>
                <w:bCs/>
              </w:rPr>
            </w:pPr>
            <w:r w:rsidRPr="005A5509">
              <w:rPr>
                <w:rFonts w:hint="eastAsia"/>
              </w:rPr>
              <w:t>-</w:t>
            </w:r>
          </w:p>
        </w:tc>
      </w:tr>
      <w:tr w:rsidR="00EA16E8" w:rsidRPr="005A5509" w14:paraId="0B1F6E7B" w14:textId="77777777" w:rsidTr="002D0C32">
        <w:trPr>
          <w:cantSplit/>
        </w:trPr>
        <w:tc>
          <w:tcPr>
            <w:tcW w:w="1744" w:type="dxa"/>
            <w:vMerge/>
          </w:tcPr>
          <w:p w14:paraId="26DE2A65" w14:textId="77777777" w:rsidR="00EA16E8" w:rsidRPr="005A5509" w:rsidRDefault="00EA16E8" w:rsidP="002D0C32">
            <w:pPr>
              <w:pStyle w:val="enumlev2"/>
              <w:ind w:left="0" w:firstLine="34"/>
              <w:rPr>
                <w:b/>
                <w:bCs/>
              </w:rPr>
            </w:pPr>
          </w:p>
        </w:tc>
        <w:tc>
          <w:tcPr>
            <w:tcW w:w="1851" w:type="dxa"/>
          </w:tcPr>
          <w:p w14:paraId="340D3BFC" w14:textId="77777777" w:rsidR="00EA16E8" w:rsidRPr="005A5509" w:rsidRDefault="00EA16E8" w:rsidP="002D0C32">
            <w:pPr>
              <w:pStyle w:val="TAH"/>
            </w:pPr>
            <w:r w:rsidRPr="005A5509">
              <w:t>Signal Parameters</w:t>
            </w:r>
          </w:p>
        </w:tc>
        <w:tc>
          <w:tcPr>
            <w:tcW w:w="1961" w:type="dxa"/>
          </w:tcPr>
          <w:p w14:paraId="7AC2FD79" w14:textId="77777777" w:rsidR="00EA16E8" w:rsidRPr="005A5509" w:rsidRDefault="00EA16E8" w:rsidP="002D0C32">
            <w:pPr>
              <w:pStyle w:val="TAH"/>
            </w:pPr>
            <w:r w:rsidRPr="005A5509">
              <w:t>Mandatory/</w:t>
            </w:r>
          </w:p>
          <w:p w14:paraId="2582FD60" w14:textId="77777777" w:rsidR="00EA16E8" w:rsidRPr="005A5509" w:rsidRDefault="00EA16E8" w:rsidP="002D0C32">
            <w:pPr>
              <w:pStyle w:val="TAH"/>
            </w:pPr>
            <w:r w:rsidRPr="005A5509">
              <w:t>Optional</w:t>
            </w:r>
          </w:p>
        </w:tc>
        <w:tc>
          <w:tcPr>
            <w:tcW w:w="1926" w:type="dxa"/>
            <w:gridSpan w:val="2"/>
          </w:tcPr>
          <w:p w14:paraId="2D3F0D70" w14:textId="77777777" w:rsidR="00EA16E8" w:rsidRPr="005A5509" w:rsidRDefault="00EA16E8" w:rsidP="002D0C32">
            <w:pPr>
              <w:pStyle w:val="TAH"/>
            </w:pPr>
            <w:r w:rsidRPr="005A5509">
              <w:t>Supported</w:t>
            </w:r>
          </w:p>
          <w:p w14:paraId="66F3590D" w14:textId="77777777" w:rsidR="00EA16E8" w:rsidRPr="005A5509" w:rsidRDefault="00EA16E8" w:rsidP="002D0C32">
            <w:pPr>
              <w:pStyle w:val="TAH"/>
            </w:pPr>
            <w:r w:rsidRPr="005A5509">
              <w:t>Values:</w:t>
            </w:r>
          </w:p>
        </w:tc>
        <w:tc>
          <w:tcPr>
            <w:tcW w:w="2407" w:type="dxa"/>
          </w:tcPr>
          <w:p w14:paraId="20AC3FFC" w14:textId="77777777" w:rsidR="00EA16E8" w:rsidRPr="005A5509" w:rsidRDefault="00EA16E8" w:rsidP="002D0C32">
            <w:pPr>
              <w:pStyle w:val="TAH"/>
            </w:pPr>
            <w:r w:rsidRPr="005A5509">
              <w:t>Duration Provisioned Value:</w:t>
            </w:r>
          </w:p>
        </w:tc>
      </w:tr>
      <w:tr w:rsidR="00EA16E8" w:rsidRPr="005A5509" w14:paraId="09469D00" w14:textId="77777777" w:rsidTr="002D0C32">
        <w:trPr>
          <w:cantSplit/>
        </w:trPr>
        <w:tc>
          <w:tcPr>
            <w:tcW w:w="1744" w:type="dxa"/>
            <w:vMerge/>
          </w:tcPr>
          <w:p w14:paraId="4FDE268C" w14:textId="77777777" w:rsidR="00EA16E8" w:rsidRPr="005A5509" w:rsidRDefault="00EA16E8" w:rsidP="002D0C32">
            <w:pPr>
              <w:pStyle w:val="enumlev2"/>
              <w:ind w:left="0" w:firstLine="34"/>
              <w:rPr>
                <w:b/>
                <w:bCs/>
              </w:rPr>
            </w:pPr>
          </w:p>
        </w:tc>
        <w:tc>
          <w:tcPr>
            <w:tcW w:w="1851" w:type="dxa"/>
          </w:tcPr>
          <w:p w14:paraId="187995BD" w14:textId="77777777" w:rsidR="00EA16E8" w:rsidRPr="005A5509" w:rsidRDefault="00EA16E8" w:rsidP="002D0C32">
            <w:pPr>
              <w:pStyle w:val="TAC"/>
              <w:rPr>
                <w:b/>
                <w:bCs/>
              </w:rPr>
            </w:pPr>
            <w:r w:rsidRPr="005A5509">
              <w:rPr>
                <w:rFonts w:hint="eastAsia"/>
              </w:rPr>
              <w:t>-</w:t>
            </w:r>
          </w:p>
        </w:tc>
        <w:tc>
          <w:tcPr>
            <w:tcW w:w="1961" w:type="dxa"/>
          </w:tcPr>
          <w:p w14:paraId="0B723513" w14:textId="77777777" w:rsidR="00EA16E8" w:rsidRPr="005A5509" w:rsidRDefault="00EA16E8" w:rsidP="002D0C32">
            <w:pPr>
              <w:pStyle w:val="TAC"/>
              <w:rPr>
                <w:b/>
                <w:bCs/>
              </w:rPr>
            </w:pPr>
            <w:r w:rsidRPr="005A5509">
              <w:rPr>
                <w:rFonts w:hint="eastAsia"/>
              </w:rPr>
              <w:t>-</w:t>
            </w:r>
          </w:p>
        </w:tc>
        <w:tc>
          <w:tcPr>
            <w:tcW w:w="1926" w:type="dxa"/>
            <w:gridSpan w:val="2"/>
          </w:tcPr>
          <w:p w14:paraId="376AE355" w14:textId="77777777" w:rsidR="00EA16E8" w:rsidRPr="005A5509" w:rsidRDefault="00EA16E8" w:rsidP="002D0C32">
            <w:pPr>
              <w:pStyle w:val="TAC"/>
            </w:pPr>
            <w:r w:rsidRPr="005A5509">
              <w:rPr>
                <w:rFonts w:hint="eastAsia"/>
              </w:rPr>
              <w:t>-</w:t>
            </w:r>
          </w:p>
        </w:tc>
        <w:tc>
          <w:tcPr>
            <w:tcW w:w="2407" w:type="dxa"/>
          </w:tcPr>
          <w:p w14:paraId="1AA00E05" w14:textId="77777777" w:rsidR="00EA16E8" w:rsidRPr="005A5509" w:rsidRDefault="00EA16E8" w:rsidP="002D0C32">
            <w:pPr>
              <w:pStyle w:val="TAC"/>
              <w:rPr>
                <w:b/>
                <w:bCs/>
              </w:rPr>
            </w:pPr>
            <w:r w:rsidRPr="005A5509">
              <w:rPr>
                <w:rFonts w:hint="eastAsia"/>
              </w:rPr>
              <w:t>-</w:t>
            </w:r>
          </w:p>
        </w:tc>
      </w:tr>
      <w:tr w:rsidR="00EA16E8" w:rsidRPr="005A5509" w14:paraId="7D84DFD4" w14:textId="77777777" w:rsidTr="002D0C32">
        <w:trPr>
          <w:cantSplit/>
        </w:trPr>
        <w:tc>
          <w:tcPr>
            <w:tcW w:w="1744" w:type="dxa"/>
          </w:tcPr>
          <w:p w14:paraId="7501D1E7" w14:textId="77777777" w:rsidR="00EA16E8" w:rsidRPr="005A5509" w:rsidRDefault="00EA16E8" w:rsidP="002D0C32">
            <w:pPr>
              <w:pStyle w:val="TAH"/>
            </w:pPr>
            <w:r w:rsidRPr="005A5509">
              <w:t>Events</w:t>
            </w:r>
          </w:p>
        </w:tc>
        <w:tc>
          <w:tcPr>
            <w:tcW w:w="1851" w:type="dxa"/>
          </w:tcPr>
          <w:p w14:paraId="61DE8101" w14:textId="77777777" w:rsidR="00EA16E8" w:rsidRPr="005A5509" w:rsidRDefault="00EA16E8" w:rsidP="002D0C32">
            <w:pPr>
              <w:pStyle w:val="TAH"/>
            </w:pPr>
            <w:r w:rsidRPr="005A5509">
              <w:t>Mandatory/</w:t>
            </w:r>
          </w:p>
          <w:p w14:paraId="3007E765" w14:textId="77777777" w:rsidR="00EA16E8" w:rsidRPr="005A5509" w:rsidRDefault="00EA16E8" w:rsidP="002D0C32">
            <w:pPr>
              <w:pStyle w:val="TAH"/>
            </w:pPr>
            <w:r w:rsidRPr="005A5509">
              <w:t>Optional</w:t>
            </w:r>
          </w:p>
        </w:tc>
        <w:tc>
          <w:tcPr>
            <w:tcW w:w="6294" w:type="dxa"/>
            <w:gridSpan w:val="4"/>
          </w:tcPr>
          <w:p w14:paraId="3A44D3FA" w14:textId="77777777" w:rsidR="00EA16E8" w:rsidRPr="005A5509" w:rsidRDefault="00EA16E8" w:rsidP="002D0C32">
            <w:pPr>
              <w:pStyle w:val="TAH"/>
            </w:pPr>
            <w:r w:rsidRPr="005A5509">
              <w:t>Used in command:</w:t>
            </w:r>
          </w:p>
        </w:tc>
      </w:tr>
      <w:tr w:rsidR="00EA16E8" w:rsidRPr="005A5509" w14:paraId="7F5ED732" w14:textId="77777777" w:rsidTr="002D0C32">
        <w:trPr>
          <w:cantSplit/>
        </w:trPr>
        <w:tc>
          <w:tcPr>
            <w:tcW w:w="1744" w:type="dxa"/>
            <w:vMerge w:val="restart"/>
          </w:tcPr>
          <w:p w14:paraId="6D8BC931" w14:textId="77777777" w:rsidR="00EA16E8" w:rsidRPr="005A5509" w:rsidRDefault="00EA16E8" w:rsidP="002D0C32">
            <w:pPr>
              <w:pStyle w:val="TAC"/>
              <w:rPr>
                <w:b/>
                <w:bCs/>
              </w:rPr>
            </w:pPr>
            <w:r w:rsidRPr="005A5509">
              <w:rPr>
                <w:rFonts w:hint="eastAsia"/>
              </w:rPr>
              <w:t>None</w:t>
            </w:r>
          </w:p>
        </w:tc>
        <w:tc>
          <w:tcPr>
            <w:tcW w:w="1851" w:type="dxa"/>
          </w:tcPr>
          <w:p w14:paraId="26B23C56" w14:textId="77777777" w:rsidR="00EA16E8" w:rsidRPr="005A5509" w:rsidRDefault="00EA16E8" w:rsidP="002D0C32">
            <w:pPr>
              <w:pStyle w:val="TAC"/>
              <w:rPr>
                <w:b/>
                <w:bCs/>
              </w:rPr>
            </w:pPr>
            <w:r w:rsidRPr="005A5509">
              <w:rPr>
                <w:rFonts w:hint="eastAsia"/>
              </w:rPr>
              <w:t>-</w:t>
            </w:r>
          </w:p>
        </w:tc>
        <w:tc>
          <w:tcPr>
            <w:tcW w:w="6294" w:type="dxa"/>
            <w:gridSpan w:val="4"/>
          </w:tcPr>
          <w:p w14:paraId="1EC17980" w14:textId="77777777" w:rsidR="00EA16E8" w:rsidRPr="005A5509" w:rsidRDefault="00EA16E8" w:rsidP="002D0C32">
            <w:pPr>
              <w:pStyle w:val="TAC"/>
              <w:rPr>
                <w:b/>
                <w:bCs/>
              </w:rPr>
            </w:pPr>
            <w:r w:rsidRPr="005A5509">
              <w:rPr>
                <w:rFonts w:hint="eastAsia"/>
              </w:rPr>
              <w:t>-</w:t>
            </w:r>
          </w:p>
        </w:tc>
      </w:tr>
      <w:tr w:rsidR="00EA16E8" w:rsidRPr="005A5509" w14:paraId="4B7391E6" w14:textId="77777777" w:rsidTr="002D0C32">
        <w:trPr>
          <w:cantSplit/>
        </w:trPr>
        <w:tc>
          <w:tcPr>
            <w:tcW w:w="1744" w:type="dxa"/>
            <w:vMerge/>
          </w:tcPr>
          <w:p w14:paraId="7472A61A" w14:textId="77777777" w:rsidR="00EA16E8" w:rsidRPr="005A5509" w:rsidRDefault="00EA16E8" w:rsidP="002D0C32">
            <w:pPr>
              <w:pStyle w:val="enumlev2"/>
              <w:ind w:left="0" w:firstLine="34"/>
              <w:rPr>
                <w:b/>
                <w:bCs/>
              </w:rPr>
            </w:pPr>
          </w:p>
        </w:tc>
        <w:tc>
          <w:tcPr>
            <w:tcW w:w="1851" w:type="dxa"/>
          </w:tcPr>
          <w:p w14:paraId="6D5B26E8" w14:textId="77777777" w:rsidR="00EA16E8" w:rsidRPr="005A5509" w:rsidRDefault="00EA16E8" w:rsidP="002D0C32">
            <w:pPr>
              <w:pStyle w:val="TAH"/>
            </w:pPr>
            <w:r w:rsidRPr="005A5509">
              <w:t>Event</w:t>
            </w:r>
          </w:p>
          <w:p w14:paraId="5CF08F09" w14:textId="77777777" w:rsidR="00EA16E8" w:rsidRPr="005A5509" w:rsidRDefault="00EA16E8" w:rsidP="002D0C32">
            <w:pPr>
              <w:pStyle w:val="TAH"/>
            </w:pPr>
            <w:r w:rsidRPr="005A5509">
              <w:t>Parameters</w:t>
            </w:r>
          </w:p>
        </w:tc>
        <w:tc>
          <w:tcPr>
            <w:tcW w:w="1961" w:type="dxa"/>
          </w:tcPr>
          <w:p w14:paraId="13AC36BF" w14:textId="77777777" w:rsidR="00EA16E8" w:rsidRPr="005A5509" w:rsidRDefault="00EA16E8" w:rsidP="002D0C32">
            <w:pPr>
              <w:pStyle w:val="TAH"/>
            </w:pPr>
            <w:r w:rsidRPr="005A5509">
              <w:t>Mandatory/</w:t>
            </w:r>
          </w:p>
          <w:p w14:paraId="50BCF522" w14:textId="77777777" w:rsidR="00EA16E8" w:rsidRPr="005A5509" w:rsidRDefault="00EA16E8" w:rsidP="002D0C32">
            <w:pPr>
              <w:pStyle w:val="TAH"/>
            </w:pPr>
            <w:r w:rsidRPr="005A5509">
              <w:t>Optional</w:t>
            </w:r>
          </w:p>
        </w:tc>
        <w:tc>
          <w:tcPr>
            <w:tcW w:w="1926" w:type="dxa"/>
            <w:gridSpan w:val="2"/>
          </w:tcPr>
          <w:p w14:paraId="7C14F895" w14:textId="77777777" w:rsidR="00EA16E8" w:rsidRPr="005A5509" w:rsidRDefault="00EA16E8" w:rsidP="002D0C32">
            <w:pPr>
              <w:pStyle w:val="TAH"/>
            </w:pPr>
            <w:r w:rsidRPr="005A5509">
              <w:t>Supported</w:t>
            </w:r>
          </w:p>
          <w:p w14:paraId="4B916729" w14:textId="77777777" w:rsidR="00EA16E8" w:rsidRPr="005A5509" w:rsidRDefault="00EA16E8" w:rsidP="002D0C32">
            <w:pPr>
              <w:pStyle w:val="TAH"/>
            </w:pPr>
            <w:r w:rsidRPr="005A5509">
              <w:t>Values:</w:t>
            </w:r>
          </w:p>
        </w:tc>
        <w:tc>
          <w:tcPr>
            <w:tcW w:w="2407" w:type="dxa"/>
          </w:tcPr>
          <w:p w14:paraId="242F73A0" w14:textId="77777777" w:rsidR="00EA16E8" w:rsidRPr="005A5509" w:rsidRDefault="00EA16E8" w:rsidP="002D0C32">
            <w:pPr>
              <w:pStyle w:val="TAH"/>
            </w:pPr>
            <w:r w:rsidRPr="005A5509">
              <w:t>Provisioned Value:</w:t>
            </w:r>
          </w:p>
        </w:tc>
      </w:tr>
      <w:tr w:rsidR="00EA16E8" w:rsidRPr="005A5509" w14:paraId="218A07AE" w14:textId="77777777" w:rsidTr="002D0C32">
        <w:trPr>
          <w:cantSplit/>
        </w:trPr>
        <w:tc>
          <w:tcPr>
            <w:tcW w:w="1744" w:type="dxa"/>
            <w:vMerge/>
          </w:tcPr>
          <w:p w14:paraId="2BB0F70D" w14:textId="77777777" w:rsidR="00EA16E8" w:rsidRPr="005A5509" w:rsidRDefault="00EA16E8" w:rsidP="002D0C32">
            <w:pPr>
              <w:pStyle w:val="enumlev2"/>
              <w:ind w:left="0" w:firstLine="34"/>
              <w:rPr>
                <w:b/>
                <w:bCs/>
              </w:rPr>
            </w:pPr>
          </w:p>
        </w:tc>
        <w:tc>
          <w:tcPr>
            <w:tcW w:w="1851" w:type="dxa"/>
          </w:tcPr>
          <w:p w14:paraId="3F02870A" w14:textId="77777777" w:rsidR="00EA16E8" w:rsidRPr="005A5509" w:rsidRDefault="00EA16E8" w:rsidP="002D0C32">
            <w:pPr>
              <w:pStyle w:val="TAC"/>
              <w:rPr>
                <w:b/>
                <w:bCs/>
              </w:rPr>
            </w:pPr>
            <w:r w:rsidRPr="005A5509">
              <w:rPr>
                <w:rFonts w:hint="eastAsia"/>
              </w:rPr>
              <w:t>-</w:t>
            </w:r>
          </w:p>
        </w:tc>
        <w:tc>
          <w:tcPr>
            <w:tcW w:w="1961" w:type="dxa"/>
          </w:tcPr>
          <w:p w14:paraId="5F0351E3" w14:textId="77777777" w:rsidR="00EA16E8" w:rsidRPr="005A5509" w:rsidRDefault="00EA16E8" w:rsidP="002D0C32">
            <w:pPr>
              <w:pStyle w:val="TAC"/>
              <w:rPr>
                <w:b/>
                <w:bCs/>
              </w:rPr>
            </w:pPr>
            <w:r w:rsidRPr="005A5509">
              <w:rPr>
                <w:rFonts w:hint="eastAsia"/>
              </w:rPr>
              <w:t>-</w:t>
            </w:r>
          </w:p>
        </w:tc>
        <w:tc>
          <w:tcPr>
            <w:tcW w:w="1926" w:type="dxa"/>
            <w:gridSpan w:val="2"/>
          </w:tcPr>
          <w:p w14:paraId="1D6967B4" w14:textId="77777777" w:rsidR="00EA16E8" w:rsidRPr="005A5509" w:rsidRDefault="00EA16E8" w:rsidP="002D0C32">
            <w:pPr>
              <w:pStyle w:val="TAC"/>
            </w:pPr>
            <w:r w:rsidRPr="005A5509">
              <w:rPr>
                <w:rFonts w:hint="eastAsia"/>
              </w:rPr>
              <w:t>-</w:t>
            </w:r>
          </w:p>
        </w:tc>
        <w:tc>
          <w:tcPr>
            <w:tcW w:w="2407" w:type="dxa"/>
          </w:tcPr>
          <w:p w14:paraId="6FBC2FFE" w14:textId="77777777" w:rsidR="00EA16E8" w:rsidRPr="005A5509" w:rsidRDefault="00EA16E8" w:rsidP="002D0C32">
            <w:pPr>
              <w:pStyle w:val="TAC"/>
              <w:rPr>
                <w:b/>
                <w:bCs/>
              </w:rPr>
            </w:pPr>
            <w:r w:rsidRPr="005A5509">
              <w:rPr>
                <w:rFonts w:hint="eastAsia"/>
              </w:rPr>
              <w:t>-</w:t>
            </w:r>
          </w:p>
        </w:tc>
      </w:tr>
      <w:tr w:rsidR="00EA16E8" w:rsidRPr="005A5509" w14:paraId="67D9A2BD" w14:textId="77777777" w:rsidTr="002D0C32">
        <w:trPr>
          <w:cantSplit/>
        </w:trPr>
        <w:tc>
          <w:tcPr>
            <w:tcW w:w="1744" w:type="dxa"/>
            <w:vMerge/>
          </w:tcPr>
          <w:p w14:paraId="475560F9" w14:textId="77777777" w:rsidR="00EA16E8" w:rsidRPr="005A5509" w:rsidRDefault="00EA16E8" w:rsidP="002D0C32">
            <w:pPr>
              <w:pStyle w:val="enumlev2"/>
              <w:ind w:left="0" w:firstLine="34"/>
              <w:rPr>
                <w:b/>
                <w:bCs/>
              </w:rPr>
            </w:pPr>
          </w:p>
        </w:tc>
        <w:tc>
          <w:tcPr>
            <w:tcW w:w="1851" w:type="dxa"/>
          </w:tcPr>
          <w:p w14:paraId="3176043A" w14:textId="77777777" w:rsidR="00EA16E8" w:rsidRPr="005A5509" w:rsidRDefault="00EA16E8" w:rsidP="002D0C32">
            <w:pPr>
              <w:pStyle w:val="TAH"/>
            </w:pPr>
            <w:r w:rsidRPr="005A5509">
              <w:t>ObservedEvent</w:t>
            </w:r>
          </w:p>
          <w:p w14:paraId="178D01C2" w14:textId="77777777" w:rsidR="00EA16E8" w:rsidRPr="005A5509" w:rsidRDefault="00EA16E8" w:rsidP="002D0C32">
            <w:pPr>
              <w:pStyle w:val="TAH"/>
            </w:pPr>
            <w:r w:rsidRPr="005A5509">
              <w:t>Parameters</w:t>
            </w:r>
          </w:p>
        </w:tc>
        <w:tc>
          <w:tcPr>
            <w:tcW w:w="1961" w:type="dxa"/>
          </w:tcPr>
          <w:p w14:paraId="17893D68" w14:textId="77777777" w:rsidR="00EA16E8" w:rsidRPr="005A5509" w:rsidRDefault="00EA16E8" w:rsidP="002D0C32">
            <w:pPr>
              <w:pStyle w:val="TAH"/>
            </w:pPr>
            <w:r w:rsidRPr="005A5509">
              <w:t>Mandatory/</w:t>
            </w:r>
          </w:p>
          <w:p w14:paraId="07056EAA" w14:textId="77777777" w:rsidR="00EA16E8" w:rsidRPr="005A5509" w:rsidRDefault="00EA16E8" w:rsidP="002D0C32">
            <w:pPr>
              <w:pStyle w:val="TAH"/>
            </w:pPr>
            <w:r w:rsidRPr="005A5509">
              <w:t>Optional</w:t>
            </w:r>
          </w:p>
        </w:tc>
        <w:tc>
          <w:tcPr>
            <w:tcW w:w="1926" w:type="dxa"/>
            <w:gridSpan w:val="2"/>
          </w:tcPr>
          <w:p w14:paraId="767325DA" w14:textId="77777777" w:rsidR="00EA16E8" w:rsidRPr="005A5509" w:rsidRDefault="00EA16E8" w:rsidP="002D0C32">
            <w:pPr>
              <w:pStyle w:val="TAH"/>
            </w:pPr>
            <w:r w:rsidRPr="005A5509">
              <w:t>Supported</w:t>
            </w:r>
          </w:p>
          <w:p w14:paraId="3A8021F1" w14:textId="77777777" w:rsidR="00EA16E8" w:rsidRPr="005A5509" w:rsidRDefault="00EA16E8" w:rsidP="002D0C32">
            <w:pPr>
              <w:pStyle w:val="TAH"/>
            </w:pPr>
            <w:r w:rsidRPr="005A5509">
              <w:t>Values:</w:t>
            </w:r>
          </w:p>
        </w:tc>
        <w:tc>
          <w:tcPr>
            <w:tcW w:w="2407" w:type="dxa"/>
          </w:tcPr>
          <w:p w14:paraId="60A2FD3B" w14:textId="77777777" w:rsidR="00EA16E8" w:rsidRPr="005A5509" w:rsidRDefault="00EA16E8" w:rsidP="002D0C32">
            <w:pPr>
              <w:pStyle w:val="TAH"/>
            </w:pPr>
            <w:r w:rsidRPr="005A5509">
              <w:t>Provisioned Value:</w:t>
            </w:r>
          </w:p>
        </w:tc>
      </w:tr>
      <w:tr w:rsidR="00EA16E8" w:rsidRPr="005A5509" w14:paraId="5FF2CA89" w14:textId="77777777" w:rsidTr="002D0C32">
        <w:trPr>
          <w:cantSplit/>
        </w:trPr>
        <w:tc>
          <w:tcPr>
            <w:tcW w:w="1744" w:type="dxa"/>
            <w:vMerge/>
          </w:tcPr>
          <w:p w14:paraId="2345127D" w14:textId="77777777" w:rsidR="00EA16E8" w:rsidRPr="005A5509" w:rsidRDefault="00EA16E8" w:rsidP="002D0C32">
            <w:pPr>
              <w:pStyle w:val="enumlev2"/>
              <w:ind w:left="0" w:firstLine="34"/>
              <w:rPr>
                <w:b/>
                <w:bCs/>
              </w:rPr>
            </w:pPr>
          </w:p>
        </w:tc>
        <w:tc>
          <w:tcPr>
            <w:tcW w:w="1851" w:type="dxa"/>
          </w:tcPr>
          <w:p w14:paraId="2BE3197B" w14:textId="77777777" w:rsidR="00EA16E8" w:rsidRPr="005A5509" w:rsidRDefault="00EA16E8" w:rsidP="002D0C32">
            <w:pPr>
              <w:pStyle w:val="TAC"/>
            </w:pPr>
            <w:r w:rsidRPr="005A5509">
              <w:rPr>
                <w:rFonts w:hint="eastAsia"/>
              </w:rPr>
              <w:t>-</w:t>
            </w:r>
          </w:p>
        </w:tc>
        <w:tc>
          <w:tcPr>
            <w:tcW w:w="1961" w:type="dxa"/>
          </w:tcPr>
          <w:p w14:paraId="425555E1" w14:textId="77777777" w:rsidR="00EA16E8" w:rsidRPr="005A5509" w:rsidRDefault="00EA16E8" w:rsidP="002D0C32">
            <w:pPr>
              <w:pStyle w:val="TAC"/>
            </w:pPr>
            <w:r w:rsidRPr="005A5509">
              <w:rPr>
                <w:rFonts w:hint="eastAsia"/>
              </w:rPr>
              <w:t>-</w:t>
            </w:r>
          </w:p>
        </w:tc>
        <w:tc>
          <w:tcPr>
            <w:tcW w:w="1926" w:type="dxa"/>
            <w:gridSpan w:val="2"/>
          </w:tcPr>
          <w:p w14:paraId="5ECC7C8B" w14:textId="77777777" w:rsidR="00EA16E8" w:rsidRPr="005A5509" w:rsidRDefault="00EA16E8" w:rsidP="002D0C32">
            <w:pPr>
              <w:pStyle w:val="TAC"/>
            </w:pPr>
            <w:r w:rsidRPr="005A5509">
              <w:rPr>
                <w:rFonts w:hint="eastAsia"/>
              </w:rPr>
              <w:t>-</w:t>
            </w:r>
          </w:p>
        </w:tc>
        <w:tc>
          <w:tcPr>
            <w:tcW w:w="2407" w:type="dxa"/>
          </w:tcPr>
          <w:p w14:paraId="65D2B83C" w14:textId="77777777" w:rsidR="00EA16E8" w:rsidRPr="005A5509" w:rsidRDefault="00EA16E8" w:rsidP="002D0C32">
            <w:pPr>
              <w:pStyle w:val="TAC"/>
            </w:pPr>
            <w:r w:rsidRPr="005A5509">
              <w:rPr>
                <w:rFonts w:hint="eastAsia"/>
              </w:rPr>
              <w:t>-</w:t>
            </w:r>
          </w:p>
        </w:tc>
      </w:tr>
      <w:tr w:rsidR="00EA16E8" w:rsidRPr="005A5509" w14:paraId="2BD281B3" w14:textId="77777777" w:rsidTr="002D0C32">
        <w:trPr>
          <w:cantSplit/>
        </w:trPr>
        <w:tc>
          <w:tcPr>
            <w:tcW w:w="1744" w:type="dxa"/>
          </w:tcPr>
          <w:p w14:paraId="0050C377" w14:textId="77777777" w:rsidR="00EA16E8" w:rsidRPr="005A5509" w:rsidRDefault="00EA16E8" w:rsidP="002D0C32">
            <w:pPr>
              <w:pStyle w:val="TAH"/>
            </w:pPr>
            <w:r w:rsidRPr="005A5509">
              <w:t>Statistics</w:t>
            </w:r>
          </w:p>
        </w:tc>
        <w:tc>
          <w:tcPr>
            <w:tcW w:w="1851" w:type="dxa"/>
          </w:tcPr>
          <w:p w14:paraId="3567499A" w14:textId="77777777" w:rsidR="00EA16E8" w:rsidRPr="005A5509" w:rsidRDefault="00EA16E8" w:rsidP="002D0C32">
            <w:pPr>
              <w:pStyle w:val="TAH"/>
            </w:pPr>
            <w:r w:rsidRPr="005A5509">
              <w:t>Mandatory/</w:t>
            </w:r>
          </w:p>
          <w:p w14:paraId="567F7A94" w14:textId="77777777" w:rsidR="00EA16E8" w:rsidRPr="005A5509" w:rsidRDefault="00EA16E8" w:rsidP="002D0C32">
            <w:pPr>
              <w:pStyle w:val="TAH"/>
            </w:pPr>
            <w:r w:rsidRPr="005A5509">
              <w:t>Optional</w:t>
            </w:r>
          </w:p>
        </w:tc>
        <w:tc>
          <w:tcPr>
            <w:tcW w:w="2861" w:type="dxa"/>
            <w:gridSpan w:val="2"/>
          </w:tcPr>
          <w:p w14:paraId="738E5BA0" w14:textId="77777777" w:rsidR="00EA16E8" w:rsidRPr="005A5509" w:rsidRDefault="00EA16E8" w:rsidP="002D0C32">
            <w:pPr>
              <w:pStyle w:val="TAH"/>
            </w:pPr>
            <w:r w:rsidRPr="005A5509">
              <w:t>Used in command:</w:t>
            </w:r>
          </w:p>
        </w:tc>
        <w:tc>
          <w:tcPr>
            <w:tcW w:w="3433" w:type="dxa"/>
            <w:gridSpan w:val="2"/>
          </w:tcPr>
          <w:p w14:paraId="375DFD7D" w14:textId="77777777" w:rsidR="00EA16E8" w:rsidRPr="005A5509" w:rsidRDefault="00EA16E8" w:rsidP="002D0C32">
            <w:pPr>
              <w:pStyle w:val="TAH"/>
            </w:pPr>
            <w:r w:rsidRPr="005A5509">
              <w:t>Supported Values:</w:t>
            </w:r>
          </w:p>
        </w:tc>
      </w:tr>
      <w:tr w:rsidR="00EA16E8" w:rsidRPr="005A5509" w14:paraId="15D1DBF4" w14:textId="77777777" w:rsidTr="002D0C32">
        <w:trPr>
          <w:cantSplit/>
        </w:trPr>
        <w:tc>
          <w:tcPr>
            <w:tcW w:w="1744" w:type="dxa"/>
          </w:tcPr>
          <w:p w14:paraId="45C668F9" w14:textId="77777777" w:rsidR="00EA16E8" w:rsidRPr="005A5509" w:rsidRDefault="00EA16E8" w:rsidP="002D0C32">
            <w:pPr>
              <w:pStyle w:val="TAC"/>
            </w:pPr>
            <w:r w:rsidRPr="005A5509">
              <w:rPr>
                <w:rFonts w:hint="eastAsia"/>
              </w:rPr>
              <w:t>None</w:t>
            </w:r>
          </w:p>
        </w:tc>
        <w:tc>
          <w:tcPr>
            <w:tcW w:w="1851" w:type="dxa"/>
          </w:tcPr>
          <w:p w14:paraId="67B5F418" w14:textId="77777777" w:rsidR="00EA16E8" w:rsidRPr="005A5509" w:rsidRDefault="00EA16E8" w:rsidP="002D0C32">
            <w:pPr>
              <w:pStyle w:val="TAC"/>
            </w:pPr>
            <w:r w:rsidRPr="005A5509">
              <w:rPr>
                <w:rFonts w:hint="eastAsia"/>
              </w:rPr>
              <w:t>-</w:t>
            </w:r>
          </w:p>
        </w:tc>
        <w:tc>
          <w:tcPr>
            <w:tcW w:w="2861" w:type="dxa"/>
            <w:gridSpan w:val="2"/>
          </w:tcPr>
          <w:p w14:paraId="4A621C2D" w14:textId="77777777" w:rsidR="00EA16E8" w:rsidRPr="005A5509" w:rsidRDefault="00EA16E8" w:rsidP="002D0C32">
            <w:pPr>
              <w:pStyle w:val="TAC"/>
            </w:pPr>
            <w:r w:rsidRPr="005A5509">
              <w:rPr>
                <w:rFonts w:hint="eastAsia"/>
              </w:rPr>
              <w:t>-</w:t>
            </w:r>
          </w:p>
        </w:tc>
        <w:tc>
          <w:tcPr>
            <w:tcW w:w="3433" w:type="dxa"/>
            <w:gridSpan w:val="2"/>
          </w:tcPr>
          <w:p w14:paraId="30DFD3EC" w14:textId="77777777" w:rsidR="00EA16E8" w:rsidRPr="005A5509" w:rsidRDefault="00EA16E8" w:rsidP="002D0C32">
            <w:pPr>
              <w:pStyle w:val="TAC"/>
            </w:pPr>
            <w:r w:rsidRPr="005A5509">
              <w:rPr>
                <w:rFonts w:hint="eastAsia"/>
              </w:rPr>
              <w:t>-</w:t>
            </w:r>
          </w:p>
        </w:tc>
      </w:tr>
      <w:tr w:rsidR="00EA16E8" w:rsidRPr="005A5509" w14:paraId="1CE37560" w14:textId="77777777" w:rsidTr="002D0C32">
        <w:trPr>
          <w:cantSplit/>
        </w:trPr>
        <w:tc>
          <w:tcPr>
            <w:tcW w:w="1744" w:type="dxa"/>
          </w:tcPr>
          <w:p w14:paraId="2EEFE39A" w14:textId="77777777" w:rsidR="00EA16E8" w:rsidRPr="005A5509" w:rsidRDefault="00EA16E8" w:rsidP="002D0C32">
            <w:pPr>
              <w:pStyle w:val="TAH"/>
            </w:pPr>
            <w:r w:rsidRPr="005A5509">
              <w:t>Error Codes</w:t>
            </w:r>
          </w:p>
        </w:tc>
        <w:tc>
          <w:tcPr>
            <w:tcW w:w="8145" w:type="dxa"/>
            <w:gridSpan w:val="5"/>
          </w:tcPr>
          <w:p w14:paraId="43FB5B1E" w14:textId="77777777" w:rsidR="00EA16E8" w:rsidRPr="005A5509" w:rsidRDefault="00EA16E8" w:rsidP="002D0C32">
            <w:pPr>
              <w:pStyle w:val="TAH"/>
            </w:pPr>
            <w:r w:rsidRPr="005A5509">
              <w:t>Mandatory/ Optional</w:t>
            </w:r>
          </w:p>
        </w:tc>
      </w:tr>
      <w:tr w:rsidR="00EA16E8" w:rsidRPr="005A5509" w14:paraId="44B1EF32" w14:textId="77777777" w:rsidTr="002D0C32">
        <w:trPr>
          <w:cantSplit/>
        </w:trPr>
        <w:tc>
          <w:tcPr>
            <w:tcW w:w="1744" w:type="dxa"/>
          </w:tcPr>
          <w:p w14:paraId="5D1AB7CB" w14:textId="77777777" w:rsidR="00EA16E8" w:rsidRPr="005A5509" w:rsidRDefault="00EA16E8" w:rsidP="002D0C32">
            <w:pPr>
              <w:pStyle w:val="TAC"/>
            </w:pPr>
            <w:r w:rsidRPr="005A5509">
              <w:rPr>
                <w:rFonts w:hint="eastAsia"/>
              </w:rPr>
              <w:t>None</w:t>
            </w:r>
          </w:p>
        </w:tc>
        <w:tc>
          <w:tcPr>
            <w:tcW w:w="8145" w:type="dxa"/>
            <w:gridSpan w:val="5"/>
          </w:tcPr>
          <w:p w14:paraId="6509D15E" w14:textId="77777777" w:rsidR="00EA16E8" w:rsidRPr="005A5509" w:rsidRDefault="00EA16E8" w:rsidP="002D0C32">
            <w:pPr>
              <w:pStyle w:val="TAC"/>
            </w:pPr>
            <w:r w:rsidRPr="005A5509">
              <w:rPr>
                <w:rFonts w:hint="eastAsia"/>
              </w:rPr>
              <w:t>-</w:t>
            </w:r>
          </w:p>
        </w:tc>
      </w:tr>
    </w:tbl>
    <w:p w14:paraId="79322827" w14:textId="77777777" w:rsidR="00EA16E8" w:rsidRPr="005A5509" w:rsidRDefault="00EA16E8" w:rsidP="00EA16E8"/>
    <w:p w14:paraId="143B5BF4" w14:textId="77777777" w:rsidR="00EA16E8" w:rsidRPr="005A5509" w:rsidRDefault="00EA16E8" w:rsidP="00EA16E8">
      <w:pPr>
        <w:pStyle w:val="Heading4"/>
      </w:pPr>
      <w:bookmarkStart w:id="172" w:name="_Toc11325824"/>
      <w:bookmarkStart w:id="173" w:name="_Toc67485859"/>
      <w:r w:rsidRPr="005A5509">
        <w:rPr>
          <w:rFonts w:hint="eastAsia"/>
          <w:lang w:eastAsia="zh-CN"/>
        </w:rPr>
        <w:lastRenderedPageBreak/>
        <w:t>5</w:t>
      </w:r>
      <w:r w:rsidRPr="005A5509">
        <w:t>.14.</w:t>
      </w:r>
      <w:r w:rsidRPr="005A5509">
        <w:rPr>
          <w:rFonts w:hint="eastAsia"/>
          <w:lang w:eastAsia="zh-CN"/>
        </w:rPr>
        <w:t>3.</w:t>
      </w:r>
      <w:r w:rsidRPr="005A5509">
        <w:t>28</w:t>
      </w:r>
      <w:r w:rsidRPr="005A5509">
        <w:tab/>
        <w:t>Hanging Termination Detection Package</w:t>
      </w:r>
      <w:bookmarkEnd w:id="172"/>
      <w:bookmarkEnd w:id="173"/>
    </w:p>
    <w:p w14:paraId="444355D0" w14:textId="77777777" w:rsidR="00EA16E8" w:rsidRPr="005A5509" w:rsidRDefault="00EA16E8" w:rsidP="00EA16E8">
      <w:pPr>
        <w:pStyle w:val="TH"/>
      </w:pPr>
      <w:r w:rsidRPr="005A5509">
        <w:t xml:space="preserve">Table </w:t>
      </w:r>
      <w:r w:rsidRPr="005A5509">
        <w:rPr>
          <w:rFonts w:hint="eastAsia"/>
          <w:lang w:eastAsia="zh-CN"/>
        </w:rPr>
        <w:t>5</w:t>
      </w:r>
      <w:r w:rsidRPr="005A5509">
        <w:t>.14.</w:t>
      </w:r>
      <w:r w:rsidRPr="005A5509">
        <w:rPr>
          <w:rFonts w:hint="eastAsia"/>
          <w:lang w:eastAsia="zh-CN"/>
        </w:rPr>
        <w:t>3.</w:t>
      </w:r>
      <w:r w:rsidRPr="005A5509">
        <w:rPr>
          <w:lang w:eastAsia="zh-CN"/>
        </w:rPr>
        <w:t>28</w:t>
      </w:r>
      <w:r w:rsidRPr="005A5509">
        <w:rPr>
          <w:rFonts w:hint="eastAsia"/>
          <w:lang w:eastAsia="zh-CN"/>
        </w:rPr>
        <w:t>.1</w:t>
      </w:r>
      <w:r w:rsidRPr="005A5509">
        <w:t xml:space="preserve">: Package Usage Information </w:t>
      </w:r>
      <w:r w:rsidRPr="005A5509">
        <w:rPr>
          <w:rFonts w:hint="eastAsia"/>
          <w:lang w:eastAsia="zh-CN"/>
        </w:rPr>
        <w:t>f</w:t>
      </w:r>
      <w:r w:rsidRPr="005A5509">
        <w:t>or Hanging Termination Detection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2550921A" w14:textId="77777777" w:rsidTr="002D0C32">
        <w:trPr>
          <w:cantSplit/>
        </w:trPr>
        <w:tc>
          <w:tcPr>
            <w:tcW w:w="1744" w:type="dxa"/>
          </w:tcPr>
          <w:p w14:paraId="663FF2EA" w14:textId="77777777" w:rsidR="00EA16E8" w:rsidRPr="005A5509" w:rsidRDefault="00EA16E8" w:rsidP="002D0C32">
            <w:pPr>
              <w:pStyle w:val="TAH"/>
            </w:pPr>
            <w:r w:rsidRPr="005A5509">
              <w:t xml:space="preserve">Properties </w:t>
            </w:r>
          </w:p>
        </w:tc>
        <w:tc>
          <w:tcPr>
            <w:tcW w:w="1851" w:type="dxa"/>
          </w:tcPr>
          <w:p w14:paraId="3E56D97E" w14:textId="77777777" w:rsidR="00EA16E8" w:rsidRPr="005A5509" w:rsidRDefault="00EA16E8" w:rsidP="002D0C32">
            <w:pPr>
              <w:pStyle w:val="TAH"/>
            </w:pPr>
            <w:r w:rsidRPr="005A5509">
              <w:t>Mandatory/</w:t>
            </w:r>
          </w:p>
          <w:p w14:paraId="24E2927D" w14:textId="77777777" w:rsidR="00EA16E8" w:rsidRPr="005A5509" w:rsidRDefault="00EA16E8" w:rsidP="002D0C32">
            <w:pPr>
              <w:pStyle w:val="TAH"/>
            </w:pPr>
            <w:r w:rsidRPr="005A5509">
              <w:t>Optional</w:t>
            </w:r>
          </w:p>
        </w:tc>
        <w:tc>
          <w:tcPr>
            <w:tcW w:w="1961" w:type="dxa"/>
          </w:tcPr>
          <w:p w14:paraId="231A857A" w14:textId="77777777" w:rsidR="00EA16E8" w:rsidRPr="005A5509" w:rsidRDefault="00EA16E8" w:rsidP="002D0C32">
            <w:pPr>
              <w:pStyle w:val="TAH"/>
            </w:pPr>
            <w:r w:rsidRPr="005A5509">
              <w:t>Used in command:</w:t>
            </w:r>
          </w:p>
        </w:tc>
        <w:tc>
          <w:tcPr>
            <w:tcW w:w="1926" w:type="dxa"/>
            <w:gridSpan w:val="2"/>
          </w:tcPr>
          <w:p w14:paraId="4B7F5869" w14:textId="77777777" w:rsidR="00EA16E8" w:rsidRPr="005A5509" w:rsidRDefault="00EA16E8" w:rsidP="002D0C32">
            <w:pPr>
              <w:pStyle w:val="TAH"/>
            </w:pPr>
            <w:r w:rsidRPr="005A5509">
              <w:t>Supported Values:</w:t>
            </w:r>
          </w:p>
        </w:tc>
        <w:tc>
          <w:tcPr>
            <w:tcW w:w="2407" w:type="dxa"/>
          </w:tcPr>
          <w:p w14:paraId="6F6F8BBC" w14:textId="77777777" w:rsidR="00EA16E8" w:rsidRPr="005A5509" w:rsidRDefault="00EA16E8" w:rsidP="002D0C32">
            <w:pPr>
              <w:pStyle w:val="TAH"/>
            </w:pPr>
            <w:r w:rsidRPr="005A5509">
              <w:t>Provisioned Value:</w:t>
            </w:r>
          </w:p>
        </w:tc>
      </w:tr>
      <w:tr w:rsidR="00EA16E8" w:rsidRPr="005A5509" w14:paraId="79115375" w14:textId="77777777" w:rsidTr="002D0C32">
        <w:trPr>
          <w:cantSplit/>
        </w:trPr>
        <w:tc>
          <w:tcPr>
            <w:tcW w:w="1744" w:type="dxa"/>
          </w:tcPr>
          <w:p w14:paraId="1F01AB04" w14:textId="77777777" w:rsidR="00EA16E8" w:rsidRPr="005A5509" w:rsidRDefault="00EA16E8" w:rsidP="002D0C32">
            <w:pPr>
              <w:pStyle w:val="TAC"/>
            </w:pPr>
            <w:r w:rsidRPr="005A5509">
              <w:t>None</w:t>
            </w:r>
          </w:p>
        </w:tc>
        <w:tc>
          <w:tcPr>
            <w:tcW w:w="1851" w:type="dxa"/>
          </w:tcPr>
          <w:p w14:paraId="1E0A7B71" w14:textId="77777777" w:rsidR="00EA16E8" w:rsidRPr="005A5509" w:rsidRDefault="00EA16E8" w:rsidP="002D0C32">
            <w:pPr>
              <w:pStyle w:val="TAC"/>
            </w:pPr>
          </w:p>
        </w:tc>
        <w:tc>
          <w:tcPr>
            <w:tcW w:w="1961" w:type="dxa"/>
          </w:tcPr>
          <w:p w14:paraId="132E605E" w14:textId="77777777" w:rsidR="00EA16E8" w:rsidRPr="005A5509" w:rsidRDefault="00EA16E8" w:rsidP="002D0C32">
            <w:pPr>
              <w:pStyle w:val="TAC"/>
            </w:pPr>
          </w:p>
        </w:tc>
        <w:tc>
          <w:tcPr>
            <w:tcW w:w="1926" w:type="dxa"/>
            <w:gridSpan w:val="2"/>
          </w:tcPr>
          <w:p w14:paraId="7533A01B" w14:textId="77777777" w:rsidR="00EA16E8" w:rsidRPr="005A5509" w:rsidRDefault="00EA16E8" w:rsidP="002D0C32">
            <w:pPr>
              <w:pStyle w:val="TAC"/>
            </w:pPr>
          </w:p>
        </w:tc>
        <w:tc>
          <w:tcPr>
            <w:tcW w:w="2407" w:type="dxa"/>
          </w:tcPr>
          <w:p w14:paraId="58922138" w14:textId="77777777" w:rsidR="00EA16E8" w:rsidRPr="005A5509" w:rsidRDefault="00EA16E8" w:rsidP="002D0C32">
            <w:pPr>
              <w:pStyle w:val="TAC"/>
            </w:pPr>
          </w:p>
        </w:tc>
      </w:tr>
      <w:tr w:rsidR="00EA16E8" w:rsidRPr="005A5509" w14:paraId="0587E09F" w14:textId="77777777" w:rsidTr="002D0C32">
        <w:trPr>
          <w:cantSplit/>
        </w:trPr>
        <w:tc>
          <w:tcPr>
            <w:tcW w:w="1744" w:type="dxa"/>
          </w:tcPr>
          <w:p w14:paraId="28BBA1D9" w14:textId="77777777" w:rsidR="00EA16E8" w:rsidRPr="005A5509" w:rsidRDefault="00EA16E8" w:rsidP="002D0C32">
            <w:pPr>
              <w:pStyle w:val="TAH"/>
            </w:pPr>
            <w:r w:rsidRPr="005A5509">
              <w:t xml:space="preserve">Signals </w:t>
            </w:r>
          </w:p>
        </w:tc>
        <w:tc>
          <w:tcPr>
            <w:tcW w:w="1851" w:type="dxa"/>
          </w:tcPr>
          <w:p w14:paraId="413CBC80" w14:textId="77777777" w:rsidR="00EA16E8" w:rsidRPr="005A5509" w:rsidRDefault="00EA16E8" w:rsidP="002D0C32">
            <w:pPr>
              <w:pStyle w:val="TAH"/>
            </w:pPr>
            <w:r w:rsidRPr="005A5509">
              <w:t>Mandatory/</w:t>
            </w:r>
          </w:p>
          <w:p w14:paraId="52185CF4" w14:textId="77777777" w:rsidR="00EA16E8" w:rsidRPr="005A5509" w:rsidRDefault="00EA16E8" w:rsidP="002D0C32">
            <w:pPr>
              <w:pStyle w:val="TAH"/>
            </w:pPr>
            <w:r w:rsidRPr="005A5509">
              <w:t>Optional</w:t>
            </w:r>
          </w:p>
        </w:tc>
        <w:tc>
          <w:tcPr>
            <w:tcW w:w="3887" w:type="dxa"/>
            <w:gridSpan w:val="3"/>
          </w:tcPr>
          <w:p w14:paraId="0BB2F069" w14:textId="77777777" w:rsidR="00EA16E8" w:rsidRPr="005A5509" w:rsidRDefault="00EA16E8" w:rsidP="002D0C32">
            <w:pPr>
              <w:pStyle w:val="TAH"/>
            </w:pPr>
            <w:r w:rsidRPr="005A5509">
              <w:t>Used in command:</w:t>
            </w:r>
          </w:p>
        </w:tc>
        <w:tc>
          <w:tcPr>
            <w:tcW w:w="2407" w:type="dxa"/>
          </w:tcPr>
          <w:p w14:paraId="6ABD919B" w14:textId="77777777" w:rsidR="00EA16E8" w:rsidRPr="005A5509" w:rsidRDefault="00EA16E8" w:rsidP="002D0C32">
            <w:pPr>
              <w:pStyle w:val="TAH"/>
            </w:pPr>
            <w:r w:rsidRPr="005A5509">
              <w:t>Duration Provisioned Value:</w:t>
            </w:r>
          </w:p>
        </w:tc>
      </w:tr>
      <w:tr w:rsidR="00EA16E8" w:rsidRPr="005A5509" w14:paraId="637B71E3" w14:textId="77777777" w:rsidTr="002D0C32">
        <w:trPr>
          <w:cantSplit/>
        </w:trPr>
        <w:tc>
          <w:tcPr>
            <w:tcW w:w="1744" w:type="dxa"/>
            <w:vMerge w:val="restart"/>
          </w:tcPr>
          <w:p w14:paraId="48C0EA29" w14:textId="77777777" w:rsidR="00EA16E8" w:rsidRPr="005A5509" w:rsidRDefault="00EA16E8" w:rsidP="002D0C32">
            <w:pPr>
              <w:pStyle w:val="TAC"/>
              <w:rPr>
                <w:b/>
                <w:bCs/>
              </w:rPr>
            </w:pPr>
            <w:r w:rsidRPr="005A5509">
              <w:t>None</w:t>
            </w:r>
          </w:p>
        </w:tc>
        <w:tc>
          <w:tcPr>
            <w:tcW w:w="1851" w:type="dxa"/>
          </w:tcPr>
          <w:p w14:paraId="2BE3FBCA" w14:textId="77777777" w:rsidR="00EA16E8" w:rsidRPr="005A5509" w:rsidRDefault="00EA16E8" w:rsidP="002D0C32">
            <w:pPr>
              <w:pStyle w:val="TAC"/>
              <w:rPr>
                <w:b/>
                <w:bCs/>
              </w:rPr>
            </w:pPr>
          </w:p>
        </w:tc>
        <w:tc>
          <w:tcPr>
            <w:tcW w:w="3887" w:type="dxa"/>
            <w:gridSpan w:val="3"/>
          </w:tcPr>
          <w:p w14:paraId="643F4681" w14:textId="77777777" w:rsidR="00EA16E8" w:rsidRPr="005A5509" w:rsidRDefault="00EA16E8" w:rsidP="002D0C32">
            <w:pPr>
              <w:pStyle w:val="TAC"/>
              <w:rPr>
                <w:b/>
                <w:bCs/>
              </w:rPr>
            </w:pPr>
          </w:p>
        </w:tc>
        <w:tc>
          <w:tcPr>
            <w:tcW w:w="2407" w:type="dxa"/>
          </w:tcPr>
          <w:p w14:paraId="6A809FB2" w14:textId="77777777" w:rsidR="00EA16E8" w:rsidRPr="005A5509" w:rsidRDefault="00EA16E8" w:rsidP="002D0C32">
            <w:pPr>
              <w:pStyle w:val="TAC"/>
              <w:jc w:val="left"/>
              <w:rPr>
                <w:b/>
                <w:bCs/>
              </w:rPr>
            </w:pPr>
          </w:p>
        </w:tc>
      </w:tr>
      <w:tr w:rsidR="00EA16E8" w:rsidRPr="005A5509" w14:paraId="5CB5618B" w14:textId="77777777" w:rsidTr="002D0C32">
        <w:trPr>
          <w:cantSplit/>
        </w:trPr>
        <w:tc>
          <w:tcPr>
            <w:tcW w:w="1744" w:type="dxa"/>
            <w:vMerge/>
          </w:tcPr>
          <w:p w14:paraId="11CD05D5" w14:textId="77777777" w:rsidR="00EA16E8" w:rsidRPr="005A5509" w:rsidRDefault="00EA16E8" w:rsidP="002D0C32">
            <w:pPr>
              <w:pStyle w:val="enumlev2"/>
              <w:ind w:left="0" w:firstLine="34"/>
              <w:rPr>
                <w:b/>
                <w:bCs/>
              </w:rPr>
            </w:pPr>
          </w:p>
        </w:tc>
        <w:tc>
          <w:tcPr>
            <w:tcW w:w="1851" w:type="dxa"/>
          </w:tcPr>
          <w:p w14:paraId="0165733B" w14:textId="77777777" w:rsidR="00EA16E8" w:rsidRPr="005A5509" w:rsidRDefault="00EA16E8" w:rsidP="002D0C32">
            <w:pPr>
              <w:pStyle w:val="TAH"/>
            </w:pPr>
            <w:r w:rsidRPr="005A5509">
              <w:t>Signal Parameters</w:t>
            </w:r>
          </w:p>
        </w:tc>
        <w:tc>
          <w:tcPr>
            <w:tcW w:w="1961" w:type="dxa"/>
          </w:tcPr>
          <w:p w14:paraId="2C02506A" w14:textId="77777777" w:rsidR="00EA16E8" w:rsidRPr="005A5509" w:rsidRDefault="00EA16E8" w:rsidP="002D0C32">
            <w:pPr>
              <w:pStyle w:val="TAH"/>
            </w:pPr>
            <w:r w:rsidRPr="005A5509">
              <w:t>Mandatory/</w:t>
            </w:r>
          </w:p>
          <w:p w14:paraId="6FD3ABE7" w14:textId="77777777" w:rsidR="00EA16E8" w:rsidRPr="005A5509" w:rsidRDefault="00EA16E8" w:rsidP="002D0C32">
            <w:pPr>
              <w:pStyle w:val="TAH"/>
            </w:pPr>
            <w:r w:rsidRPr="005A5509">
              <w:t>Optional</w:t>
            </w:r>
          </w:p>
        </w:tc>
        <w:tc>
          <w:tcPr>
            <w:tcW w:w="1926" w:type="dxa"/>
            <w:gridSpan w:val="2"/>
          </w:tcPr>
          <w:p w14:paraId="2676A781" w14:textId="77777777" w:rsidR="00EA16E8" w:rsidRPr="005A5509" w:rsidRDefault="00EA16E8" w:rsidP="002D0C32">
            <w:pPr>
              <w:pStyle w:val="TAH"/>
            </w:pPr>
            <w:r w:rsidRPr="005A5509">
              <w:t>Supported</w:t>
            </w:r>
          </w:p>
          <w:p w14:paraId="3104D55C" w14:textId="77777777" w:rsidR="00EA16E8" w:rsidRPr="005A5509" w:rsidRDefault="00EA16E8" w:rsidP="002D0C32">
            <w:pPr>
              <w:pStyle w:val="TAH"/>
            </w:pPr>
            <w:r w:rsidRPr="005A5509">
              <w:t>Values:</w:t>
            </w:r>
          </w:p>
        </w:tc>
        <w:tc>
          <w:tcPr>
            <w:tcW w:w="2407" w:type="dxa"/>
          </w:tcPr>
          <w:p w14:paraId="2179E791" w14:textId="77777777" w:rsidR="00EA16E8" w:rsidRPr="005A5509" w:rsidRDefault="00EA16E8" w:rsidP="002D0C32">
            <w:pPr>
              <w:pStyle w:val="TAH"/>
            </w:pPr>
            <w:r w:rsidRPr="005A5509">
              <w:t>Duration Provisioned Value:</w:t>
            </w:r>
          </w:p>
        </w:tc>
      </w:tr>
      <w:tr w:rsidR="00EA16E8" w:rsidRPr="005A5509" w14:paraId="504F7E5A" w14:textId="77777777" w:rsidTr="002D0C32">
        <w:trPr>
          <w:cantSplit/>
        </w:trPr>
        <w:tc>
          <w:tcPr>
            <w:tcW w:w="1744" w:type="dxa"/>
            <w:vMerge/>
          </w:tcPr>
          <w:p w14:paraId="356BF05B" w14:textId="77777777" w:rsidR="00EA16E8" w:rsidRPr="005A5509" w:rsidRDefault="00EA16E8" w:rsidP="002D0C32">
            <w:pPr>
              <w:pStyle w:val="enumlev2"/>
              <w:ind w:left="0" w:firstLine="34"/>
              <w:rPr>
                <w:b/>
                <w:bCs/>
              </w:rPr>
            </w:pPr>
          </w:p>
        </w:tc>
        <w:tc>
          <w:tcPr>
            <w:tcW w:w="1851" w:type="dxa"/>
          </w:tcPr>
          <w:p w14:paraId="08F0AB41" w14:textId="77777777" w:rsidR="00EA16E8" w:rsidRPr="005A5509" w:rsidRDefault="00EA16E8" w:rsidP="002D0C32">
            <w:pPr>
              <w:pStyle w:val="TAC"/>
              <w:rPr>
                <w:b/>
                <w:bCs/>
              </w:rPr>
            </w:pPr>
          </w:p>
        </w:tc>
        <w:tc>
          <w:tcPr>
            <w:tcW w:w="1961" w:type="dxa"/>
          </w:tcPr>
          <w:p w14:paraId="13E68813" w14:textId="77777777" w:rsidR="00EA16E8" w:rsidRPr="005A5509" w:rsidRDefault="00EA16E8" w:rsidP="002D0C32">
            <w:pPr>
              <w:pStyle w:val="TAC"/>
              <w:rPr>
                <w:b/>
                <w:bCs/>
              </w:rPr>
            </w:pPr>
          </w:p>
        </w:tc>
        <w:tc>
          <w:tcPr>
            <w:tcW w:w="1926" w:type="dxa"/>
            <w:gridSpan w:val="2"/>
          </w:tcPr>
          <w:p w14:paraId="0DFF01DE" w14:textId="77777777" w:rsidR="00EA16E8" w:rsidRPr="005A5509" w:rsidRDefault="00EA16E8" w:rsidP="002D0C32">
            <w:pPr>
              <w:pStyle w:val="TAC"/>
            </w:pPr>
          </w:p>
        </w:tc>
        <w:tc>
          <w:tcPr>
            <w:tcW w:w="2407" w:type="dxa"/>
          </w:tcPr>
          <w:p w14:paraId="0AF767A3" w14:textId="77777777" w:rsidR="00EA16E8" w:rsidRPr="005A5509" w:rsidRDefault="00EA16E8" w:rsidP="002D0C32">
            <w:pPr>
              <w:pStyle w:val="TAC"/>
              <w:rPr>
                <w:b/>
                <w:bCs/>
              </w:rPr>
            </w:pPr>
          </w:p>
        </w:tc>
      </w:tr>
      <w:tr w:rsidR="00EA16E8" w:rsidRPr="005A5509" w14:paraId="2DC9BE86" w14:textId="77777777" w:rsidTr="002D0C32">
        <w:trPr>
          <w:cantSplit/>
        </w:trPr>
        <w:tc>
          <w:tcPr>
            <w:tcW w:w="1744" w:type="dxa"/>
          </w:tcPr>
          <w:p w14:paraId="14AF2DFF" w14:textId="77777777" w:rsidR="00EA16E8" w:rsidRPr="005A5509" w:rsidRDefault="00EA16E8" w:rsidP="002D0C32">
            <w:pPr>
              <w:pStyle w:val="TAH"/>
            </w:pPr>
            <w:r w:rsidRPr="005A5509">
              <w:t>Events</w:t>
            </w:r>
          </w:p>
        </w:tc>
        <w:tc>
          <w:tcPr>
            <w:tcW w:w="1851" w:type="dxa"/>
          </w:tcPr>
          <w:p w14:paraId="1F844750" w14:textId="77777777" w:rsidR="00EA16E8" w:rsidRPr="005A5509" w:rsidRDefault="00EA16E8" w:rsidP="002D0C32">
            <w:pPr>
              <w:pStyle w:val="TAH"/>
            </w:pPr>
            <w:r w:rsidRPr="005A5509">
              <w:t>Mandatory/</w:t>
            </w:r>
          </w:p>
          <w:p w14:paraId="30B079F7" w14:textId="77777777" w:rsidR="00EA16E8" w:rsidRPr="005A5509" w:rsidRDefault="00EA16E8" w:rsidP="002D0C32">
            <w:pPr>
              <w:pStyle w:val="TAH"/>
            </w:pPr>
            <w:r w:rsidRPr="005A5509">
              <w:t>Optional</w:t>
            </w:r>
          </w:p>
        </w:tc>
        <w:tc>
          <w:tcPr>
            <w:tcW w:w="6294" w:type="dxa"/>
            <w:gridSpan w:val="4"/>
          </w:tcPr>
          <w:p w14:paraId="7D43D184" w14:textId="77777777" w:rsidR="00EA16E8" w:rsidRPr="005A5509" w:rsidRDefault="00EA16E8" w:rsidP="002D0C32">
            <w:pPr>
              <w:pStyle w:val="TAH"/>
            </w:pPr>
            <w:r w:rsidRPr="005A5509">
              <w:t>Used in command:</w:t>
            </w:r>
          </w:p>
        </w:tc>
      </w:tr>
      <w:tr w:rsidR="00EA16E8" w:rsidRPr="005A5509" w14:paraId="05439637" w14:textId="77777777" w:rsidTr="002D0C32">
        <w:trPr>
          <w:cantSplit/>
        </w:trPr>
        <w:tc>
          <w:tcPr>
            <w:tcW w:w="1744" w:type="dxa"/>
            <w:vMerge w:val="restart"/>
          </w:tcPr>
          <w:p w14:paraId="2F9EE10A" w14:textId="77777777" w:rsidR="00EA16E8" w:rsidRPr="005A5509" w:rsidRDefault="00EA16E8" w:rsidP="002D0C32">
            <w:pPr>
              <w:pStyle w:val="TAC"/>
            </w:pPr>
            <w:r w:rsidRPr="005A5509">
              <w:t>Termination Heartbeat</w:t>
            </w:r>
          </w:p>
          <w:p w14:paraId="7D2C059C" w14:textId="77777777" w:rsidR="00EA16E8" w:rsidRPr="005A5509" w:rsidRDefault="00EA16E8" w:rsidP="002D0C32">
            <w:pPr>
              <w:pStyle w:val="TAC"/>
              <w:rPr>
                <w:b/>
                <w:bCs/>
                <w:lang w:eastAsia="zh-CN"/>
              </w:rPr>
            </w:pPr>
            <w:r w:rsidRPr="005A5509">
              <w:t>(hangterm/ thb, (0x0098/0x0001)</w:t>
            </w:r>
          </w:p>
        </w:tc>
        <w:tc>
          <w:tcPr>
            <w:tcW w:w="1851" w:type="dxa"/>
          </w:tcPr>
          <w:p w14:paraId="1CE02EBB" w14:textId="77777777" w:rsidR="00EA16E8" w:rsidRPr="005A5509" w:rsidRDefault="00EA16E8" w:rsidP="002D0C32">
            <w:pPr>
              <w:pStyle w:val="TAC"/>
              <w:rPr>
                <w:b/>
                <w:bCs/>
              </w:rPr>
            </w:pPr>
            <w:r w:rsidRPr="005A5509">
              <w:t>M</w:t>
            </w:r>
          </w:p>
        </w:tc>
        <w:tc>
          <w:tcPr>
            <w:tcW w:w="6294" w:type="dxa"/>
            <w:gridSpan w:val="4"/>
          </w:tcPr>
          <w:p w14:paraId="5F6D758D" w14:textId="77777777" w:rsidR="00EA16E8" w:rsidRPr="005A5509" w:rsidRDefault="00EA16E8" w:rsidP="002D0C32">
            <w:pPr>
              <w:pStyle w:val="TAC"/>
              <w:rPr>
                <w:b/>
                <w:bCs/>
                <w:lang w:eastAsia="zh-CN"/>
              </w:rPr>
            </w:pPr>
            <w:r w:rsidRPr="005A5509">
              <w:t>ADD, MOD, MOVE, AUDITVALUE</w:t>
            </w:r>
            <w:r w:rsidRPr="005A5509">
              <w:rPr>
                <w:rFonts w:hint="eastAsia"/>
                <w:lang w:eastAsia="zh-CN"/>
              </w:rPr>
              <w:t>,</w:t>
            </w:r>
            <w:r w:rsidRPr="005A5509">
              <w:t xml:space="preserve"> NOTIFY</w:t>
            </w:r>
          </w:p>
        </w:tc>
      </w:tr>
      <w:tr w:rsidR="00EA16E8" w:rsidRPr="005A5509" w14:paraId="1DB2B142" w14:textId="77777777" w:rsidTr="002D0C32">
        <w:trPr>
          <w:cantSplit/>
        </w:trPr>
        <w:tc>
          <w:tcPr>
            <w:tcW w:w="1744" w:type="dxa"/>
            <w:vMerge/>
          </w:tcPr>
          <w:p w14:paraId="0CE6765A" w14:textId="77777777" w:rsidR="00EA16E8" w:rsidRPr="005A5509" w:rsidRDefault="00EA16E8" w:rsidP="002D0C32">
            <w:pPr>
              <w:pStyle w:val="enumlev2"/>
              <w:ind w:left="0" w:firstLine="34"/>
              <w:rPr>
                <w:b/>
                <w:bCs/>
              </w:rPr>
            </w:pPr>
          </w:p>
        </w:tc>
        <w:tc>
          <w:tcPr>
            <w:tcW w:w="1851" w:type="dxa"/>
          </w:tcPr>
          <w:p w14:paraId="00572148" w14:textId="77777777" w:rsidR="00EA16E8" w:rsidRPr="005A5509" w:rsidRDefault="00EA16E8" w:rsidP="002D0C32">
            <w:pPr>
              <w:pStyle w:val="TAH"/>
            </w:pPr>
            <w:r w:rsidRPr="005A5509">
              <w:t>Event</w:t>
            </w:r>
          </w:p>
          <w:p w14:paraId="29A47EAE" w14:textId="77777777" w:rsidR="00EA16E8" w:rsidRPr="005A5509" w:rsidRDefault="00EA16E8" w:rsidP="002D0C32">
            <w:pPr>
              <w:pStyle w:val="TAH"/>
            </w:pPr>
            <w:r w:rsidRPr="005A5509">
              <w:t>Parameters</w:t>
            </w:r>
          </w:p>
        </w:tc>
        <w:tc>
          <w:tcPr>
            <w:tcW w:w="1961" w:type="dxa"/>
          </w:tcPr>
          <w:p w14:paraId="269CA38B" w14:textId="77777777" w:rsidR="00EA16E8" w:rsidRPr="005A5509" w:rsidRDefault="00EA16E8" w:rsidP="002D0C32">
            <w:pPr>
              <w:pStyle w:val="TAH"/>
            </w:pPr>
            <w:r w:rsidRPr="005A5509">
              <w:t>Mandatory/</w:t>
            </w:r>
          </w:p>
          <w:p w14:paraId="623AD48D" w14:textId="77777777" w:rsidR="00EA16E8" w:rsidRPr="005A5509" w:rsidRDefault="00EA16E8" w:rsidP="002D0C32">
            <w:pPr>
              <w:pStyle w:val="TAH"/>
            </w:pPr>
            <w:r w:rsidRPr="005A5509">
              <w:t>Optional</w:t>
            </w:r>
          </w:p>
        </w:tc>
        <w:tc>
          <w:tcPr>
            <w:tcW w:w="1926" w:type="dxa"/>
            <w:gridSpan w:val="2"/>
          </w:tcPr>
          <w:p w14:paraId="05F902E3" w14:textId="77777777" w:rsidR="00EA16E8" w:rsidRPr="005A5509" w:rsidRDefault="00EA16E8" w:rsidP="002D0C32">
            <w:pPr>
              <w:pStyle w:val="TAH"/>
            </w:pPr>
            <w:r w:rsidRPr="005A5509">
              <w:t>Supported</w:t>
            </w:r>
          </w:p>
          <w:p w14:paraId="3CF073E4" w14:textId="77777777" w:rsidR="00EA16E8" w:rsidRPr="005A5509" w:rsidRDefault="00EA16E8" w:rsidP="002D0C32">
            <w:pPr>
              <w:pStyle w:val="TAH"/>
            </w:pPr>
            <w:r w:rsidRPr="005A5509">
              <w:t>Values:</w:t>
            </w:r>
          </w:p>
        </w:tc>
        <w:tc>
          <w:tcPr>
            <w:tcW w:w="2407" w:type="dxa"/>
          </w:tcPr>
          <w:p w14:paraId="6F9AB8DC" w14:textId="77777777" w:rsidR="00EA16E8" w:rsidRPr="005A5509" w:rsidRDefault="00EA16E8" w:rsidP="002D0C32">
            <w:pPr>
              <w:pStyle w:val="TAH"/>
            </w:pPr>
            <w:r w:rsidRPr="005A5509">
              <w:t>Provisioned Value:</w:t>
            </w:r>
          </w:p>
        </w:tc>
      </w:tr>
      <w:tr w:rsidR="00EA16E8" w:rsidRPr="005A5509" w14:paraId="359CFF0C" w14:textId="77777777" w:rsidTr="002D0C32">
        <w:trPr>
          <w:cantSplit/>
        </w:trPr>
        <w:tc>
          <w:tcPr>
            <w:tcW w:w="1744" w:type="dxa"/>
            <w:vMerge/>
          </w:tcPr>
          <w:p w14:paraId="6B46E2A7" w14:textId="77777777" w:rsidR="00EA16E8" w:rsidRPr="005A5509" w:rsidRDefault="00EA16E8" w:rsidP="002D0C32">
            <w:pPr>
              <w:pStyle w:val="enumlev2"/>
              <w:ind w:left="0" w:firstLine="34"/>
              <w:rPr>
                <w:b/>
                <w:bCs/>
              </w:rPr>
            </w:pPr>
          </w:p>
        </w:tc>
        <w:tc>
          <w:tcPr>
            <w:tcW w:w="1851" w:type="dxa"/>
          </w:tcPr>
          <w:p w14:paraId="19720AEB" w14:textId="77777777" w:rsidR="00EA16E8" w:rsidRPr="005A5509" w:rsidRDefault="00EA16E8" w:rsidP="002D0C32">
            <w:pPr>
              <w:pStyle w:val="TAC"/>
              <w:rPr>
                <w:b/>
                <w:bCs/>
                <w:lang w:val="en-US"/>
              </w:rPr>
            </w:pPr>
            <w:r w:rsidRPr="005A5509">
              <w:rPr>
                <w:lang w:val="en-US"/>
              </w:rPr>
              <w:t>Timer X</w:t>
            </w:r>
          </w:p>
        </w:tc>
        <w:tc>
          <w:tcPr>
            <w:tcW w:w="1961" w:type="dxa"/>
          </w:tcPr>
          <w:p w14:paraId="4719A2BA" w14:textId="77777777" w:rsidR="00EA16E8" w:rsidRPr="005A5509" w:rsidRDefault="00EA16E8" w:rsidP="002D0C32">
            <w:pPr>
              <w:pStyle w:val="TAC"/>
              <w:rPr>
                <w:b/>
                <w:bCs/>
                <w:lang w:val="en-US" w:eastAsia="zh-CN"/>
              </w:rPr>
            </w:pPr>
            <w:r w:rsidRPr="005A5509">
              <w:rPr>
                <w:rFonts w:hint="eastAsia"/>
                <w:lang w:val="en-US" w:eastAsia="zh-CN"/>
              </w:rPr>
              <w:t>M</w:t>
            </w:r>
          </w:p>
        </w:tc>
        <w:tc>
          <w:tcPr>
            <w:tcW w:w="1926" w:type="dxa"/>
            <w:gridSpan w:val="2"/>
          </w:tcPr>
          <w:p w14:paraId="3D848CBE" w14:textId="77777777" w:rsidR="00EA16E8" w:rsidRPr="005A5509" w:rsidRDefault="00EA16E8" w:rsidP="002D0C32">
            <w:pPr>
              <w:pStyle w:val="TAC"/>
            </w:pPr>
            <w:r w:rsidRPr="005A5509">
              <w:t>ALL</w:t>
            </w:r>
          </w:p>
        </w:tc>
        <w:tc>
          <w:tcPr>
            <w:tcW w:w="2407" w:type="dxa"/>
          </w:tcPr>
          <w:p w14:paraId="21182054" w14:textId="77777777" w:rsidR="00EA16E8" w:rsidRPr="005A5509" w:rsidRDefault="00EA16E8" w:rsidP="002D0C32">
            <w:pPr>
              <w:pStyle w:val="TAC"/>
              <w:rPr>
                <w:b/>
                <w:bCs/>
              </w:rPr>
            </w:pPr>
            <w:r w:rsidRPr="005A5509">
              <w:t>0 (no heartbeat message)</w:t>
            </w:r>
          </w:p>
        </w:tc>
      </w:tr>
      <w:tr w:rsidR="00EA16E8" w:rsidRPr="005A5509" w14:paraId="7D5BB728" w14:textId="77777777" w:rsidTr="002D0C32">
        <w:trPr>
          <w:cantSplit/>
        </w:trPr>
        <w:tc>
          <w:tcPr>
            <w:tcW w:w="1744" w:type="dxa"/>
            <w:vMerge/>
          </w:tcPr>
          <w:p w14:paraId="62F1429A" w14:textId="77777777" w:rsidR="00EA16E8" w:rsidRPr="005A5509" w:rsidRDefault="00EA16E8" w:rsidP="002D0C32">
            <w:pPr>
              <w:pStyle w:val="enumlev2"/>
              <w:ind w:left="0" w:firstLine="34"/>
              <w:rPr>
                <w:b/>
                <w:bCs/>
              </w:rPr>
            </w:pPr>
          </w:p>
        </w:tc>
        <w:tc>
          <w:tcPr>
            <w:tcW w:w="1851" w:type="dxa"/>
          </w:tcPr>
          <w:p w14:paraId="5C950694" w14:textId="77777777" w:rsidR="00EA16E8" w:rsidRPr="005A5509" w:rsidRDefault="00EA16E8" w:rsidP="002D0C32">
            <w:pPr>
              <w:pStyle w:val="TAH"/>
            </w:pPr>
            <w:r w:rsidRPr="005A5509">
              <w:t>ObservedEvent</w:t>
            </w:r>
          </w:p>
          <w:p w14:paraId="5C2A4689" w14:textId="77777777" w:rsidR="00EA16E8" w:rsidRPr="005A5509" w:rsidRDefault="00EA16E8" w:rsidP="002D0C32">
            <w:pPr>
              <w:pStyle w:val="TAH"/>
            </w:pPr>
            <w:r w:rsidRPr="005A5509">
              <w:t>Parameters</w:t>
            </w:r>
          </w:p>
        </w:tc>
        <w:tc>
          <w:tcPr>
            <w:tcW w:w="1961" w:type="dxa"/>
          </w:tcPr>
          <w:p w14:paraId="5CE0EFC0" w14:textId="77777777" w:rsidR="00EA16E8" w:rsidRPr="005A5509" w:rsidRDefault="00EA16E8" w:rsidP="002D0C32">
            <w:pPr>
              <w:pStyle w:val="TAH"/>
            </w:pPr>
            <w:r w:rsidRPr="005A5509">
              <w:t>Mandatory/</w:t>
            </w:r>
          </w:p>
          <w:p w14:paraId="3C5A8DDD" w14:textId="77777777" w:rsidR="00EA16E8" w:rsidRPr="005A5509" w:rsidRDefault="00EA16E8" w:rsidP="002D0C32">
            <w:pPr>
              <w:pStyle w:val="TAH"/>
            </w:pPr>
            <w:r w:rsidRPr="005A5509">
              <w:t>Optional</w:t>
            </w:r>
          </w:p>
        </w:tc>
        <w:tc>
          <w:tcPr>
            <w:tcW w:w="1926" w:type="dxa"/>
            <w:gridSpan w:val="2"/>
          </w:tcPr>
          <w:p w14:paraId="79012D73" w14:textId="77777777" w:rsidR="00EA16E8" w:rsidRPr="005A5509" w:rsidRDefault="00EA16E8" w:rsidP="002D0C32">
            <w:pPr>
              <w:pStyle w:val="TAH"/>
            </w:pPr>
            <w:r w:rsidRPr="005A5509">
              <w:t>Supported</w:t>
            </w:r>
          </w:p>
          <w:p w14:paraId="3D3990A2" w14:textId="77777777" w:rsidR="00EA16E8" w:rsidRPr="005A5509" w:rsidRDefault="00EA16E8" w:rsidP="002D0C32">
            <w:pPr>
              <w:pStyle w:val="TAH"/>
            </w:pPr>
            <w:r w:rsidRPr="005A5509">
              <w:t>Values:</w:t>
            </w:r>
          </w:p>
        </w:tc>
        <w:tc>
          <w:tcPr>
            <w:tcW w:w="2407" w:type="dxa"/>
          </w:tcPr>
          <w:p w14:paraId="646E7A6E" w14:textId="77777777" w:rsidR="00EA16E8" w:rsidRPr="005A5509" w:rsidRDefault="00EA16E8" w:rsidP="002D0C32">
            <w:pPr>
              <w:pStyle w:val="TAH"/>
            </w:pPr>
            <w:r w:rsidRPr="005A5509">
              <w:t>Provisioned Value:</w:t>
            </w:r>
          </w:p>
        </w:tc>
      </w:tr>
      <w:tr w:rsidR="00EA16E8" w:rsidRPr="005A5509" w14:paraId="5E6C65F3" w14:textId="77777777" w:rsidTr="002D0C32">
        <w:trPr>
          <w:cantSplit/>
        </w:trPr>
        <w:tc>
          <w:tcPr>
            <w:tcW w:w="1744" w:type="dxa"/>
            <w:vMerge/>
          </w:tcPr>
          <w:p w14:paraId="428E7AA2" w14:textId="77777777" w:rsidR="00EA16E8" w:rsidRPr="005A5509" w:rsidRDefault="00EA16E8" w:rsidP="002D0C32">
            <w:pPr>
              <w:pStyle w:val="enumlev2"/>
              <w:ind w:left="0" w:firstLine="34"/>
              <w:rPr>
                <w:b/>
                <w:bCs/>
              </w:rPr>
            </w:pPr>
          </w:p>
        </w:tc>
        <w:tc>
          <w:tcPr>
            <w:tcW w:w="1851" w:type="dxa"/>
          </w:tcPr>
          <w:p w14:paraId="6F03717D" w14:textId="77777777" w:rsidR="00EA16E8" w:rsidRPr="005A5509" w:rsidRDefault="00EA16E8" w:rsidP="002D0C32">
            <w:pPr>
              <w:pStyle w:val="TAC"/>
            </w:pPr>
          </w:p>
        </w:tc>
        <w:tc>
          <w:tcPr>
            <w:tcW w:w="1961" w:type="dxa"/>
          </w:tcPr>
          <w:p w14:paraId="7225C40A" w14:textId="77777777" w:rsidR="00EA16E8" w:rsidRPr="005A5509" w:rsidRDefault="00EA16E8" w:rsidP="002D0C32">
            <w:pPr>
              <w:pStyle w:val="TAC"/>
            </w:pPr>
          </w:p>
        </w:tc>
        <w:tc>
          <w:tcPr>
            <w:tcW w:w="1926" w:type="dxa"/>
            <w:gridSpan w:val="2"/>
          </w:tcPr>
          <w:p w14:paraId="2DDEA8BF" w14:textId="77777777" w:rsidR="00EA16E8" w:rsidRPr="005A5509" w:rsidRDefault="00EA16E8" w:rsidP="002D0C32">
            <w:pPr>
              <w:pStyle w:val="TAC"/>
            </w:pPr>
          </w:p>
        </w:tc>
        <w:tc>
          <w:tcPr>
            <w:tcW w:w="2407" w:type="dxa"/>
          </w:tcPr>
          <w:p w14:paraId="51FC7DA1" w14:textId="77777777" w:rsidR="00EA16E8" w:rsidRPr="005A5509" w:rsidRDefault="00EA16E8" w:rsidP="002D0C32">
            <w:pPr>
              <w:pStyle w:val="TAC"/>
            </w:pPr>
          </w:p>
        </w:tc>
      </w:tr>
      <w:tr w:rsidR="00EA16E8" w:rsidRPr="005A5509" w14:paraId="539740DB" w14:textId="77777777" w:rsidTr="002D0C32">
        <w:trPr>
          <w:cantSplit/>
        </w:trPr>
        <w:tc>
          <w:tcPr>
            <w:tcW w:w="1744" w:type="dxa"/>
          </w:tcPr>
          <w:p w14:paraId="7F8FFAA8" w14:textId="77777777" w:rsidR="00EA16E8" w:rsidRPr="005A5509" w:rsidRDefault="00EA16E8" w:rsidP="002D0C32">
            <w:pPr>
              <w:pStyle w:val="TAH"/>
            </w:pPr>
            <w:r w:rsidRPr="005A5509">
              <w:t>Statistics</w:t>
            </w:r>
          </w:p>
        </w:tc>
        <w:tc>
          <w:tcPr>
            <w:tcW w:w="1851" w:type="dxa"/>
          </w:tcPr>
          <w:p w14:paraId="51900800" w14:textId="77777777" w:rsidR="00EA16E8" w:rsidRPr="005A5509" w:rsidRDefault="00EA16E8" w:rsidP="002D0C32">
            <w:pPr>
              <w:pStyle w:val="TAH"/>
            </w:pPr>
            <w:r w:rsidRPr="005A5509">
              <w:t>Mandatory/</w:t>
            </w:r>
          </w:p>
          <w:p w14:paraId="1D8FC357" w14:textId="77777777" w:rsidR="00EA16E8" w:rsidRPr="005A5509" w:rsidRDefault="00EA16E8" w:rsidP="002D0C32">
            <w:pPr>
              <w:pStyle w:val="TAH"/>
            </w:pPr>
            <w:r w:rsidRPr="005A5509">
              <w:t>Optional</w:t>
            </w:r>
          </w:p>
        </w:tc>
        <w:tc>
          <w:tcPr>
            <w:tcW w:w="2861" w:type="dxa"/>
            <w:gridSpan w:val="2"/>
          </w:tcPr>
          <w:p w14:paraId="2F45A431" w14:textId="77777777" w:rsidR="00EA16E8" w:rsidRPr="005A5509" w:rsidRDefault="00EA16E8" w:rsidP="002D0C32">
            <w:pPr>
              <w:pStyle w:val="TAH"/>
            </w:pPr>
            <w:r w:rsidRPr="005A5509">
              <w:t>Used in command:</w:t>
            </w:r>
          </w:p>
        </w:tc>
        <w:tc>
          <w:tcPr>
            <w:tcW w:w="3433" w:type="dxa"/>
            <w:gridSpan w:val="2"/>
          </w:tcPr>
          <w:p w14:paraId="1DB8BF80" w14:textId="77777777" w:rsidR="00EA16E8" w:rsidRPr="005A5509" w:rsidRDefault="00EA16E8" w:rsidP="002D0C32">
            <w:pPr>
              <w:pStyle w:val="TAH"/>
            </w:pPr>
            <w:r w:rsidRPr="005A5509">
              <w:t>Supported Values:</w:t>
            </w:r>
          </w:p>
        </w:tc>
      </w:tr>
      <w:tr w:rsidR="00EA16E8" w:rsidRPr="005A5509" w14:paraId="018EDC62" w14:textId="77777777" w:rsidTr="002D0C32">
        <w:trPr>
          <w:cantSplit/>
        </w:trPr>
        <w:tc>
          <w:tcPr>
            <w:tcW w:w="1744" w:type="dxa"/>
          </w:tcPr>
          <w:p w14:paraId="6C9FE39A" w14:textId="77777777" w:rsidR="00EA16E8" w:rsidRPr="005A5509" w:rsidRDefault="00EA16E8" w:rsidP="002D0C32">
            <w:pPr>
              <w:pStyle w:val="TAC"/>
            </w:pPr>
            <w:r w:rsidRPr="005A5509">
              <w:t>None</w:t>
            </w:r>
          </w:p>
        </w:tc>
        <w:tc>
          <w:tcPr>
            <w:tcW w:w="1851" w:type="dxa"/>
          </w:tcPr>
          <w:p w14:paraId="4CEB872D" w14:textId="77777777" w:rsidR="00EA16E8" w:rsidRPr="005A5509" w:rsidRDefault="00EA16E8" w:rsidP="002D0C32">
            <w:pPr>
              <w:pStyle w:val="TAC"/>
            </w:pPr>
          </w:p>
        </w:tc>
        <w:tc>
          <w:tcPr>
            <w:tcW w:w="2861" w:type="dxa"/>
            <w:gridSpan w:val="2"/>
          </w:tcPr>
          <w:p w14:paraId="02ADA97C" w14:textId="77777777" w:rsidR="00EA16E8" w:rsidRPr="005A5509" w:rsidRDefault="00EA16E8" w:rsidP="002D0C32">
            <w:pPr>
              <w:pStyle w:val="TAC"/>
            </w:pPr>
          </w:p>
        </w:tc>
        <w:tc>
          <w:tcPr>
            <w:tcW w:w="3433" w:type="dxa"/>
            <w:gridSpan w:val="2"/>
          </w:tcPr>
          <w:p w14:paraId="5B4BAF3F" w14:textId="77777777" w:rsidR="00EA16E8" w:rsidRPr="005A5509" w:rsidRDefault="00EA16E8" w:rsidP="002D0C32">
            <w:pPr>
              <w:pStyle w:val="TAC"/>
            </w:pPr>
          </w:p>
        </w:tc>
      </w:tr>
      <w:tr w:rsidR="00EA16E8" w:rsidRPr="005A5509" w14:paraId="7692447A" w14:textId="77777777" w:rsidTr="002D0C32">
        <w:trPr>
          <w:cantSplit/>
        </w:trPr>
        <w:tc>
          <w:tcPr>
            <w:tcW w:w="1744" w:type="dxa"/>
          </w:tcPr>
          <w:p w14:paraId="60A95392" w14:textId="77777777" w:rsidR="00EA16E8" w:rsidRPr="005A5509" w:rsidRDefault="00EA16E8" w:rsidP="002D0C32">
            <w:pPr>
              <w:pStyle w:val="TAH"/>
            </w:pPr>
            <w:r w:rsidRPr="005A5509">
              <w:t>Error Codes</w:t>
            </w:r>
          </w:p>
        </w:tc>
        <w:tc>
          <w:tcPr>
            <w:tcW w:w="8145" w:type="dxa"/>
            <w:gridSpan w:val="5"/>
          </w:tcPr>
          <w:p w14:paraId="5AF7FC2E" w14:textId="77777777" w:rsidR="00EA16E8" w:rsidRPr="005A5509" w:rsidRDefault="00EA16E8" w:rsidP="002D0C32">
            <w:pPr>
              <w:pStyle w:val="TAH"/>
            </w:pPr>
            <w:r w:rsidRPr="005A5509">
              <w:t>Mandatory/ Optional</w:t>
            </w:r>
          </w:p>
        </w:tc>
      </w:tr>
      <w:tr w:rsidR="00EA16E8" w:rsidRPr="005A5509" w14:paraId="745B57CC" w14:textId="77777777" w:rsidTr="002D0C32">
        <w:trPr>
          <w:cantSplit/>
        </w:trPr>
        <w:tc>
          <w:tcPr>
            <w:tcW w:w="1744" w:type="dxa"/>
          </w:tcPr>
          <w:p w14:paraId="6459FF5E" w14:textId="77777777" w:rsidR="00EA16E8" w:rsidRPr="005A5509" w:rsidRDefault="00EA16E8" w:rsidP="002D0C32">
            <w:pPr>
              <w:pStyle w:val="TAC"/>
            </w:pPr>
          </w:p>
        </w:tc>
        <w:tc>
          <w:tcPr>
            <w:tcW w:w="8145" w:type="dxa"/>
            <w:gridSpan w:val="5"/>
          </w:tcPr>
          <w:p w14:paraId="6BA6AD82" w14:textId="77777777" w:rsidR="00EA16E8" w:rsidRPr="005A5509" w:rsidRDefault="00EA16E8" w:rsidP="002D0C32">
            <w:pPr>
              <w:pStyle w:val="TAC"/>
            </w:pPr>
          </w:p>
        </w:tc>
      </w:tr>
    </w:tbl>
    <w:p w14:paraId="6F442BD0" w14:textId="77777777" w:rsidR="00EA16E8" w:rsidRPr="005A5509" w:rsidRDefault="00EA16E8" w:rsidP="00EA16E8"/>
    <w:p w14:paraId="2551AA66" w14:textId="77777777" w:rsidR="00EA16E8" w:rsidRPr="005A5509" w:rsidRDefault="00EA16E8" w:rsidP="00EA16E8">
      <w:pPr>
        <w:pStyle w:val="Heading4"/>
        <w:rPr>
          <w:snapToGrid w:val="0"/>
        </w:rPr>
      </w:pPr>
      <w:bookmarkStart w:id="174" w:name="_Toc11325825"/>
      <w:bookmarkStart w:id="175" w:name="_Toc67485860"/>
      <w:r w:rsidRPr="005A5509">
        <w:rPr>
          <w:rFonts w:hint="eastAsia"/>
          <w:snapToGrid w:val="0"/>
        </w:rPr>
        <w:t>5</w:t>
      </w:r>
      <w:r w:rsidRPr="005A5509">
        <w:rPr>
          <w:snapToGrid w:val="0"/>
        </w:rPr>
        <w:t>.14.</w:t>
      </w:r>
      <w:r w:rsidRPr="005A5509">
        <w:rPr>
          <w:rFonts w:hint="eastAsia"/>
          <w:snapToGrid w:val="0"/>
        </w:rPr>
        <w:t>3.</w:t>
      </w:r>
      <w:r w:rsidRPr="005A5509">
        <w:rPr>
          <w:snapToGrid w:val="0"/>
          <w:lang w:eastAsia="zh-CN"/>
        </w:rPr>
        <w:t>29</w:t>
      </w:r>
      <w:r w:rsidRPr="005A5509">
        <w:rPr>
          <w:snapToGrid w:val="0"/>
        </w:rPr>
        <w:tab/>
        <w:t>MSRP Statistics Package</w:t>
      </w:r>
      <w:bookmarkEnd w:id="174"/>
      <w:bookmarkEnd w:id="175"/>
    </w:p>
    <w:p w14:paraId="4902CAD2" w14:textId="77777777" w:rsidR="00EA16E8" w:rsidRPr="005A5509" w:rsidRDefault="00EA16E8" w:rsidP="00EA16E8">
      <w:pPr>
        <w:pStyle w:val="TH"/>
        <w:rPr>
          <w:snapToGrid w:val="0"/>
        </w:rPr>
      </w:pPr>
      <w:r w:rsidRPr="005A5509">
        <w:t xml:space="preserve">Table </w:t>
      </w:r>
      <w:r w:rsidRPr="005A5509">
        <w:rPr>
          <w:rFonts w:hint="eastAsia"/>
          <w:lang w:eastAsia="zh-CN"/>
        </w:rPr>
        <w:t>5</w:t>
      </w:r>
      <w:r w:rsidRPr="005A5509">
        <w:t>.14.</w:t>
      </w:r>
      <w:r w:rsidRPr="005A5509">
        <w:rPr>
          <w:rFonts w:hint="eastAsia"/>
          <w:lang w:eastAsia="zh-CN"/>
        </w:rPr>
        <w:t>3.</w:t>
      </w:r>
      <w:r w:rsidRPr="005A5509">
        <w:rPr>
          <w:lang w:eastAsia="zh-CN"/>
        </w:rPr>
        <w:t>29</w:t>
      </w:r>
      <w:r w:rsidRPr="005A5509">
        <w:rPr>
          <w:rFonts w:hint="eastAsia"/>
          <w:lang w:eastAsia="zh-CN"/>
        </w:rPr>
        <w:t>.1</w:t>
      </w:r>
      <w:r w:rsidRPr="005A5509">
        <w:t xml:space="preserve">: Package Usage Information </w:t>
      </w:r>
      <w:r w:rsidRPr="005A5509">
        <w:rPr>
          <w:rFonts w:hint="eastAsia"/>
          <w:lang w:eastAsia="zh-CN"/>
        </w:rPr>
        <w:t>f</w:t>
      </w:r>
      <w:r w:rsidRPr="005A5509">
        <w:t xml:space="preserve">or </w:t>
      </w:r>
      <w:r w:rsidRPr="005A5509">
        <w:rPr>
          <w:snapToGrid w:val="0"/>
        </w:rPr>
        <w:t>MSRP Statistics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4046F7D8" w14:textId="77777777" w:rsidTr="002D0C32">
        <w:trPr>
          <w:cantSplit/>
        </w:trPr>
        <w:tc>
          <w:tcPr>
            <w:tcW w:w="1744" w:type="dxa"/>
          </w:tcPr>
          <w:p w14:paraId="0B2BA3DF" w14:textId="77777777" w:rsidR="00EA16E8" w:rsidRPr="005A5509" w:rsidRDefault="00EA16E8" w:rsidP="002D0C32">
            <w:pPr>
              <w:pStyle w:val="TAH"/>
            </w:pPr>
            <w:r w:rsidRPr="005A5509">
              <w:t xml:space="preserve">Properties </w:t>
            </w:r>
          </w:p>
        </w:tc>
        <w:tc>
          <w:tcPr>
            <w:tcW w:w="1851" w:type="dxa"/>
          </w:tcPr>
          <w:p w14:paraId="243A63BA" w14:textId="77777777" w:rsidR="00EA16E8" w:rsidRPr="005A5509" w:rsidRDefault="00EA16E8" w:rsidP="002D0C32">
            <w:pPr>
              <w:pStyle w:val="TAH"/>
            </w:pPr>
            <w:r w:rsidRPr="005A5509">
              <w:t>Mandatory/</w:t>
            </w:r>
          </w:p>
          <w:p w14:paraId="6F109582" w14:textId="77777777" w:rsidR="00EA16E8" w:rsidRPr="005A5509" w:rsidRDefault="00EA16E8" w:rsidP="002D0C32">
            <w:pPr>
              <w:pStyle w:val="TAH"/>
            </w:pPr>
            <w:r w:rsidRPr="005A5509">
              <w:t>Optional</w:t>
            </w:r>
          </w:p>
        </w:tc>
        <w:tc>
          <w:tcPr>
            <w:tcW w:w="1961" w:type="dxa"/>
          </w:tcPr>
          <w:p w14:paraId="6A448C3E" w14:textId="77777777" w:rsidR="00EA16E8" w:rsidRPr="005A5509" w:rsidRDefault="00EA16E8" w:rsidP="002D0C32">
            <w:pPr>
              <w:pStyle w:val="TAH"/>
            </w:pPr>
            <w:r w:rsidRPr="005A5509">
              <w:t>Used in command:</w:t>
            </w:r>
          </w:p>
        </w:tc>
        <w:tc>
          <w:tcPr>
            <w:tcW w:w="1926" w:type="dxa"/>
            <w:gridSpan w:val="2"/>
          </w:tcPr>
          <w:p w14:paraId="62C515A4" w14:textId="77777777" w:rsidR="00EA16E8" w:rsidRPr="005A5509" w:rsidRDefault="00EA16E8" w:rsidP="002D0C32">
            <w:pPr>
              <w:pStyle w:val="TAH"/>
            </w:pPr>
            <w:r w:rsidRPr="005A5509">
              <w:t>Supported Values:</w:t>
            </w:r>
          </w:p>
        </w:tc>
        <w:tc>
          <w:tcPr>
            <w:tcW w:w="2407" w:type="dxa"/>
          </w:tcPr>
          <w:p w14:paraId="3DDC1CBB" w14:textId="77777777" w:rsidR="00EA16E8" w:rsidRPr="005A5509" w:rsidRDefault="00EA16E8" w:rsidP="002D0C32">
            <w:pPr>
              <w:pStyle w:val="TAH"/>
            </w:pPr>
            <w:r w:rsidRPr="005A5509">
              <w:t>Provisioned Value:</w:t>
            </w:r>
          </w:p>
        </w:tc>
      </w:tr>
      <w:tr w:rsidR="00EA16E8" w:rsidRPr="005A5509" w14:paraId="31EEB5B3" w14:textId="77777777" w:rsidTr="002D0C32">
        <w:trPr>
          <w:cantSplit/>
        </w:trPr>
        <w:tc>
          <w:tcPr>
            <w:tcW w:w="1744" w:type="dxa"/>
          </w:tcPr>
          <w:p w14:paraId="7D9EDF00" w14:textId="77777777" w:rsidR="00EA16E8" w:rsidRPr="005A5509" w:rsidRDefault="00EA16E8" w:rsidP="002D0C32">
            <w:pPr>
              <w:pStyle w:val="TAC"/>
            </w:pPr>
            <w:r w:rsidRPr="005A5509">
              <w:rPr>
                <w:rFonts w:hint="eastAsia"/>
              </w:rPr>
              <w:t>None</w:t>
            </w:r>
          </w:p>
        </w:tc>
        <w:tc>
          <w:tcPr>
            <w:tcW w:w="1851" w:type="dxa"/>
          </w:tcPr>
          <w:p w14:paraId="52DDF26B" w14:textId="77777777" w:rsidR="00EA16E8" w:rsidRPr="005A5509" w:rsidRDefault="00EA16E8" w:rsidP="002D0C32">
            <w:pPr>
              <w:pStyle w:val="TAC"/>
            </w:pPr>
            <w:r w:rsidRPr="005A5509">
              <w:rPr>
                <w:rFonts w:hint="eastAsia"/>
              </w:rPr>
              <w:t>-</w:t>
            </w:r>
          </w:p>
        </w:tc>
        <w:tc>
          <w:tcPr>
            <w:tcW w:w="1961" w:type="dxa"/>
          </w:tcPr>
          <w:p w14:paraId="27A9D09C" w14:textId="77777777" w:rsidR="00EA16E8" w:rsidRPr="005A5509" w:rsidRDefault="00EA16E8" w:rsidP="002D0C32">
            <w:pPr>
              <w:pStyle w:val="TAC"/>
            </w:pPr>
            <w:r w:rsidRPr="005A5509">
              <w:rPr>
                <w:rFonts w:hint="eastAsia"/>
              </w:rPr>
              <w:t>-</w:t>
            </w:r>
          </w:p>
        </w:tc>
        <w:tc>
          <w:tcPr>
            <w:tcW w:w="1926" w:type="dxa"/>
            <w:gridSpan w:val="2"/>
          </w:tcPr>
          <w:p w14:paraId="38B4AD11" w14:textId="77777777" w:rsidR="00EA16E8" w:rsidRPr="005A5509" w:rsidRDefault="00EA16E8" w:rsidP="002D0C32">
            <w:pPr>
              <w:pStyle w:val="TAC"/>
            </w:pPr>
            <w:r w:rsidRPr="005A5509">
              <w:rPr>
                <w:rFonts w:hint="eastAsia"/>
              </w:rPr>
              <w:t>-</w:t>
            </w:r>
          </w:p>
        </w:tc>
        <w:tc>
          <w:tcPr>
            <w:tcW w:w="2407" w:type="dxa"/>
          </w:tcPr>
          <w:p w14:paraId="06602817" w14:textId="77777777" w:rsidR="00EA16E8" w:rsidRPr="005A5509" w:rsidRDefault="00EA16E8" w:rsidP="002D0C32">
            <w:pPr>
              <w:pStyle w:val="TAC"/>
            </w:pPr>
            <w:r w:rsidRPr="005A5509">
              <w:rPr>
                <w:rFonts w:hint="eastAsia"/>
              </w:rPr>
              <w:t>-</w:t>
            </w:r>
          </w:p>
        </w:tc>
      </w:tr>
      <w:tr w:rsidR="00EA16E8" w:rsidRPr="005A5509" w14:paraId="008AE245" w14:textId="77777777" w:rsidTr="002D0C32">
        <w:trPr>
          <w:cantSplit/>
        </w:trPr>
        <w:tc>
          <w:tcPr>
            <w:tcW w:w="1744" w:type="dxa"/>
          </w:tcPr>
          <w:p w14:paraId="2DBD6879" w14:textId="77777777" w:rsidR="00EA16E8" w:rsidRPr="005A5509" w:rsidRDefault="00EA16E8" w:rsidP="002D0C32">
            <w:pPr>
              <w:pStyle w:val="TAH"/>
            </w:pPr>
            <w:r w:rsidRPr="005A5509">
              <w:t xml:space="preserve">Signals </w:t>
            </w:r>
          </w:p>
        </w:tc>
        <w:tc>
          <w:tcPr>
            <w:tcW w:w="1851" w:type="dxa"/>
          </w:tcPr>
          <w:p w14:paraId="565DB8A1" w14:textId="77777777" w:rsidR="00EA16E8" w:rsidRPr="005A5509" w:rsidRDefault="00EA16E8" w:rsidP="002D0C32">
            <w:pPr>
              <w:pStyle w:val="TAH"/>
            </w:pPr>
            <w:r w:rsidRPr="005A5509">
              <w:t>Mandatory/</w:t>
            </w:r>
          </w:p>
          <w:p w14:paraId="6480EE0D" w14:textId="77777777" w:rsidR="00EA16E8" w:rsidRPr="005A5509" w:rsidRDefault="00EA16E8" w:rsidP="002D0C32">
            <w:pPr>
              <w:pStyle w:val="TAH"/>
            </w:pPr>
            <w:r w:rsidRPr="005A5509">
              <w:t>Optional</w:t>
            </w:r>
          </w:p>
        </w:tc>
        <w:tc>
          <w:tcPr>
            <w:tcW w:w="3887" w:type="dxa"/>
            <w:gridSpan w:val="3"/>
          </w:tcPr>
          <w:p w14:paraId="41394256" w14:textId="77777777" w:rsidR="00EA16E8" w:rsidRPr="005A5509" w:rsidRDefault="00EA16E8" w:rsidP="002D0C32">
            <w:pPr>
              <w:pStyle w:val="TAH"/>
            </w:pPr>
            <w:r w:rsidRPr="005A5509">
              <w:t>Used in command:</w:t>
            </w:r>
          </w:p>
        </w:tc>
        <w:tc>
          <w:tcPr>
            <w:tcW w:w="2407" w:type="dxa"/>
          </w:tcPr>
          <w:p w14:paraId="4CB2C05F" w14:textId="77777777" w:rsidR="00EA16E8" w:rsidRPr="005A5509" w:rsidRDefault="00EA16E8" w:rsidP="002D0C32">
            <w:pPr>
              <w:pStyle w:val="TAH"/>
            </w:pPr>
            <w:r w:rsidRPr="005A5509">
              <w:t>Duration Provisioned Value:</w:t>
            </w:r>
          </w:p>
        </w:tc>
      </w:tr>
      <w:tr w:rsidR="00EA16E8" w:rsidRPr="005A5509" w14:paraId="2C5C9F7C" w14:textId="77777777" w:rsidTr="002D0C32">
        <w:trPr>
          <w:cantSplit/>
        </w:trPr>
        <w:tc>
          <w:tcPr>
            <w:tcW w:w="1744" w:type="dxa"/>
            <w:vMerge w:val="restart"/>
          </w:tcPr>
          <w:p w14:paraId="6B1717CD" w14:textId="77777777" w:rsidR="00EA16E8" w:rsidRPr="005A5509" w:rsidRDefault="00EA16E8" w:rsidP="002D0C32">
            <w:pPr>
              <w:pStyle w:val="TAC"/>
              <w:rPr>
                <w:b/>
                <w:bCs/>
              </w:rPr>
            </w:pPr>
            <w:r w:rsidRPr="005A5509">
              <w:t>None</w:t>
            </w:r>
          </w:p>
        </w:tc>
        <w:tc>
          <w:tcPr>
            <w:tcW w:w="1851" w:type="dxa"/>
          </w:tcPr>
          <w:p w14:paraId="6FF91027" w14:textId="77777777" w:rsidR="00EA16E8" w:rsidRPr="005A5509" w:rsidRDefault="00EA16E8" w:rsidP="002D0C32">
            <w:pPr>
              <w:pStyle w:val="TAC"/>
              <w:rPr>
                <w:lang w:eastAsia="zh-CN"/>
              </w:rPr>
            </w:pPr>
            <w:r w:rsidRPr="005A5509">
              <w:rPr>
                <w:rFonts w:hint="eastAsia"/>
                <w:lang w:eastAsia="zh-CN"/>
              </w:rPr>
              <w:t>-</w:t>
            </w:r>
          </w:p>
        </w:tc>
        <w:tc>
          <w:tcPr>
            <w:tcW w:w="3887" w:type="dxa"/>
            <w:gridSpan w:val="3"/>
          </w:tcPr>
          <w:p w14:paraId="40ED9723"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75CBF400"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560B8CD4" w14:textId="77777777" w:rsidTr="002D0C32">
        <w:trPr>
          <w:cantSplit/>
        </w:trPr>
        <w:tc>
          <w:tcPr>
            <w:tcW w:w="1744" w:type="dxa"/>
            <w:vMerge/>
          </w:tcPr>
          <w:p w14:paraId="785F18B5" w14:textId="77777777" w:rsidR="00EA16E8" w:rsidRPr="005A5509" w:rsidRDefault="00EA16E8" w:rsidP="002D0C32">
            <w:pPr>
              <w:pStyle w:val="enumlev2"/>
              <w:ind w:left="0" w:firstLine="34"/>
              <w:rPr>
                <w:b/>
                <w:bCs/>
              </w:rPr>
            </w:pPr>
          </w:p>
        </w:tc>
        <w:tc>
          <w:tcPr>
            <w:tcW w:w="1851" w:type="dxa"/>
          </w:tcPr>
          <w:p w14:paraId="7343CE96" w14:textId="77777777" w:rsidR="00EA16E8" w:rsidRPr="005A5509" w:rsidRDefault="00EA16E8" w:rsidP="002D0C32">
            <w:pPr>
              <w:pStyle w:val="TAH"/>
            </w:pPr>
            <w:r w:rsidRPr="005A5509">
              <w:t>Signal Parameters</w:t>
            </w:r>
          </w:p>
        </w:tc>
        <w:tc>
          <w:tcPr>
            <w:tcW w:w="1961" w:type="dxa"/>
          </w:tcPr>
          <w:p w14:paraId="0B5953FF" w14:textId="77777777" w:rsidR="00EA16E8" w:rsidRPr="005A5509" w:rsidRDefault="00EA16E8" w:rsidP="002D0C32">
            <w:pPr>
              <w:pStyle w:val="TAH"/>
            </w:pPr>
            <w:r w:rsidRPr="005A5509">
              <w:t>Mandatory/</w:t>
            </w:r>
          </w:p>
          <w:p w14:paraId="7CF808B8" w14:textId="77777777" w:rsidR="00EA16E8" w:rsidRPr="005A5509" w:rsidRDefault="00EA16E8" w:rsidP="002D0C32">
            <w:pPr>
              <w:pStyle w:val="TAH"/>
            </w:pPr>
            <w:r w:rsidRPr="005A5509">
              <w:t>Optional</w:t>
            </w:r>
          </w:p>
        </w:tc>
        <w:tc>
          <w:tcPr>
            <w:tcW w:w="1926" w:type="dxa"/>
            <w:gridSpan w:val="2"/>
          </w:tcPr>
          <w:p w14:paraId="527365B1" w14:textId="77777777" w:rsidR="00EA16E8" w:rsidRPr="005A5509" w:rsidRDefault="00EA16E8" w:rsidP="002D0C32">
            <w:pPr>
              <w:pStyle w:val="TAH"/>
            </w:pPr>
            <w:r w:rsidRPr="005A5509">
              <w:t>Supported</w:t>
            </w:r>
          </w:p>
          <w:p w14:paraId="3011120A" w14:textId="77777777" w:rsidR="00EA16E8" w:rsidRPr="005A5509" w:rsidRDefault="00EA16E8" w:rsidP="002D0C32">
            <w:pPr>
              <w:pStyle w:val="TAH"/>
            </w:pPr>
            <w:r w:rsidRPr="005A5509">
              <w:t>Values:</w:t>
            </w:r>
          </w:p>
        </w:tc>
        <w:tc>
          <w:tcPr>
            <w:tcW w:w="2407" w:type="dxa"/>
          </w:tcPr>
          <w:p w14:paraId="19EDE233" w14:textId="77777777" w:rsidR="00EA16E8" w:rsidRPr="005A5509" w:rsidRDefault="00EA16E8" w:rsidP="002D0C32">
            <w:pPr>
              <w:pStyle w:val="TAH"/>
            </w:pPr>
            <w:r w:rsidRPr="005A5509">
              <w:t>Duration Provisioned Value:</w:t>
            </w:r>
          </w:p>
        </w:tc>
      </w:tr>
      <w:tr w:rsidR="00EA16E8" w:rsidRPr="005A5509" w14:paraId="051BB1A5" w14:textId="77777777" w:rsidTr="002D0C32">
        <w:trPr>
          <w:cantSplit/>
        </w:trPr>
        <w:tc>
          <w:tcPr>
            <w:tcW w:w="1744" w:type="dxa"/>
            <w:vMerge/>
          </w:tcPr>
          <w:p w14:paraId="142673BD" w14:textId="77777777" w:rsidR="00EA16E8" w:rsidRPr="005A5509" w:rsidRDefault="00EA16E8" w:rsidP="002D0C32">
            <w:pPr>
              <w:pStyle w:val="enumlev2"/>
              <w:ind w:left="0" w:firstLine="34"/>
              <w:rPr>
                <w:b/>
                <w:bCs/>
              </w:rPr>
            </w:pPr>
          </w:p>
        </w:tc>
        <w:tc>
          <w:tcPr>
            <w:tcW w:w="1851" w:type="dxa"/>
          </w:tcPr>
          <w:p w14:paraId="2232E185" w14:textId="77777777" w:rsidR="00EA16E8" w:rsidRPr="005A5509" w:rsidRDefault="00EA16E8" w:rsidP="002D0C32">
            <w:pPr>
              <w:pStyle w:val="TAC"/>
              <w:rPr>
                <w:lang w:eastAsia="zh-CN"/>
              </w:rPr>
            </w:pPr>
            <w:r w:rsidRPr="005A5509">
              <w:rPr>
                <w:rFonts w:hint="eastAsia"/>
                <w:lang w:eastAsia="zh-CN"/>
              </w:rPr>
              <w:t>-</w:t>
            </w:r>
          </w:p>
        </w:tc>
        <w:tc>
          <w:tcPr>
            <w:tcW w:w="1961" w:type="dxa"/>
          </w:tcPr>
          <w:p w14:paraId="15026637" w14:textId="77777777" w:rsidR="00EA16E8" w:rsidRPr="005A5509" w:rsidRDefault="00EA16E8" w:rsidP="002D0C32">
            <w:pPr>
              <w:pStyle w:val="TAC"/>
              <w:rPr>
                <w:lang w:eastAsia="zh-CN"/>
              </w:rPr>
            </w:pPr>
            <w:r w:rsidRPr="005A5509">
              <w:rPr>
                <w:rFonts w:hint="eastAsia"/>
                <w:lang w:eastAsia="zh-CN"/>
              </w:rPr>
              <w:t>-</w:t>
            </w:r>
          </w:p>
        </w:tc>
        <w:tc>
          <w:tcPr>
            <w:tcW w:w="1926" w:type="dxa"/>
            <w:gridSpan w:val="2"/>
          </w:tcPr>
          <w:p w14:paraId="1817F69E"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6A5CCC6F"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1A038814" w14:textId="77777777" w:rsidTr="002D0C32">
        <w:trPr>
          <w:cantSplit/>
        </w:trPr>
        <w:tc>
          <w:tcPr>
            <w:tcW w:w="1744" w:type="dxa"/>
          </w:tcPr>
          <w:p w14:paraId="127AA8F6" w14:textId="77777777" w:rsidR="00EA16E8" w:rsidRPr="005A5509" w:rsidRDefault="00EA16E8" w:rsidP="002D0C32">
            <w:pPr>
              <w:pStyle w:val="TAH"/>
            </w:pPr>
            <w:r w:rsidRPr="005A5509">
              <w:t>Events</w:t>
            </w:r>
          </w:p>
        </w:tc>
        <w:tc>
          <w:tcPr>
            <w:tcW w:w="1851" w:type="dxa"/>
          </w:tcPr>
          <w:p w14:paraId="06B0AAAE" w14:textId="77777777" w:rsidR="00EA16E8" w:rsidRPr="005A5509" w:rsidRDefault="00EA16E8" w:rsidP="002D0C32">
            <w:pPr>
              <w:pStyle w:val="TAH"/>
            </w:pPr>
            <w:r w:rsidRPr="005A5509">
              <w:t>Mandatory/</w:t>
            </w:r>
          </w:p>
          <w:p w14:paraId="4290895C" w14:textId="77777777" w:rsidR="00EA16E8" w:rsidRPr="005A5509" w:rsidRDefault="00EA16E8" w:rsidP="002D0C32">
            <w:pPr>
              <w:pStyle w:val="TAH"/>
            </w:pPr>
            <w:r w:rsidRPr="005A5509">
              <w:t>Optional</w:t>
            </w:r>
          </w:p>
        </w:tc>
        <w:tc>
          <w:tcPr>
            <w:tcW w:w="6294" w:type="dxa"/>
            <w:gridSpan w:val="4"/>
          </w:tcPr>
          <w:p w14:paraId="3DF27872" w14:textId="77777777" w:rsidR="00EA16E8" w:rsidRPr="005A5509" w:rsidRDefault="00EA16E8" w:rsidP="002D0C32">
            <w:pPr>
              <w:pStyle w:val="TAH"/>
            </w:pPr>
            <w:r w:rsidRPr="005A5509">
              <w:t>Used in command:</w:t>
            </w:r>
          </w:p>
        </w:tc>
      </w:tr>
      <w:tr w:rsidR="00EA16E8" w:rsidRPr="005A5509" w14:paraId="322A22D3" w14:textId="77777777" w:rsidTr="002D0C32">
        <w:trPr>
          <w:cantSplit/>
        </w:trPr>
        <w:tc>
          <w:tcPr>
            <w:tcW w:w="1744" w:type="dxa"/>
            <w:vMerge w:val="restart"/>
          </w:tcPr>
          <w:p w14:paraId="148838DE" w14:textId="77777777" w:rsidR="00EA16E8" w:rsidRPr="005A5509" w:rsidRDefault="00EA16E8" w:rsidP="002D0C32">
            <w:pPr>
              <w:pStyle w:val="TAC"/>
              <w:rPr>
                <w:lang w:val="it-IT"/>
              </w:rPr>
            </w:pPr>
            <w:r w:rsidRPr="005A5509">
              <w:rPr>
                <w:lang w:val="it-IT"/>
              </w:rPr>
              <w:t>Messaging Quota (msrpstat/mquota, 0x00ea/0x0001)</w:t>
            </w:r>
          </w:p>
        </w:tc>
        <w:tc>
          <w:tcPr>
            <w:tcW w:w="1851" w:type="dxa"/>
          </w:tcPr>
          <w:p w14:paraId="48FA48B5" w14:textId="77777777" w:rsidR="00EA16E8" w:rsidRPr="005A5509" w:rsidRDefault="00EA16E8" w:rsidP="002D0C32">
            <w:pPr>
              <w:pStyle w:val="TAC"/>
            </w:pPr>
            <w:r w:rsidRPr="005A5509">
              <w:rPr>
                <w:rFonts w:hint="eastAsia"/>
                <w:lang w:eastAsia="zh-CN"/>
              </w:rPr>
              <w:t>M</w:t>
            </w:r>
          </w:p>
        </w:tc>
        <w:tc>
          <w:tcPr>
            <w:tcW w:w="6294" w:type="dxa"/>
            <w:gridSpan w:val="4"/>
          </w:tcPr>
          <w:p w14:paraId="44C41A1A" w14:textId="77777777" w:rsidR="00EA16E8" w:rsidRPr="005A5509" w:rsidRDefault="00EA16E8" w:rsidP="002D0C32">
            <w:pPr>
              <w:pStyle w:val="TAC"/>
              <w:rPr>
                <w:lang w:eastAsia="zh-CN"/>
              </w:rPr>
            </w:pPr>
            <w:r w:rsidRPr="005A5509">
              <w:t>ADD, MOD, NOTIFY</w:t>
            </w:r>
          </w:p>
        </w:tc>
      </w:tr>
      <w:tr w:rsidR="00EA16E8" w:rsidRPr="005A5509" w14:paraId="4F8FD879" w14:textId="77777777" w:rsidTr="002D0C32">
        <w:trPr>
          <w:cantSplit/>
        </w:trPr>
        <w:tc>
          <w:tcPr>
            <w:tcW w:w="1744" w:type="dxa"/>
            <w:vMerge/>
          </w:tcPr>
          <w:p w14:paraId="1586C827" w14:textId="77777777" w:rsidR="00EA16E8" w:rsidRPr="005A5509" w:rsidRDefault="00EA16E8" w:rsidP="002D0C32">
            <w:pPr>
              <w:pStyle w:val="enumlev2"/>
              <w:ind w:left="0" w:firstLine="34"/>
              <w:rPr>
                <w:b/>
                <w:bCs/>
              </w:rPr>
            </w:pPr>
          </w:p>
        </w:tc>
        <w:tc>
          <w:tcPr>
            <w:tcW w:w="1851" w:type="dxa"/>
          </w:tcPr>
          <w:p w14:paraId="6EB94F4A" w14:textId="77777777" w:rsidR="00EA16E8" w:rsidRPr="005A5509" w:rsidRDefault="00EA16E8" w:rsidP="002D0C32">
            <w:pPr>
              <w:pStyle w:val="TAH"/>
            </w:pPr>
            <w:r w:rsidRPr="005A5509">
              <w:t>Event</w:t>
            </w:r>
          </w:p>
          <w:p w14:paraId="5623C2E4" w14:textId="77777777" w:rsidR="00EA16E8" w:rsidRPr="005A5509" w:rsidRDefault="00EA16E8" w:rsidP="002D0C32">
            <w:pPr>
              <w:pStyle w:val="TAH"/>
            </w:pPr>
            <w:r w:rsidRPr="005A5509">
              <w:t>Parameters</w:t>
            </w:r>
          </w:p>
        </w:tc>
        <w:tc>
          <w:tcPr>
            <w:tcW w:w="1961" w:type="dxa"/>
          </w:tcPr>
          <w:p w14:paraId="34F88C28" w14:textId="77777777" w:rsidR="00EA16E8" w:rsidRPr="005A5509" w:rsidRDefault="00EA16E8" w:rsidP="002D0C32">
            <w:pPr>
              <w:pStyle w:val="TAH"/>
            </w:pPr>
            <w:r w:rsidRPr="005A5509">
              <w:t>Mandatory/</w:t>
            </w:r>
          </w:p>
          <w:p w14:paraId="3E25A084" w14:textId="77777777" w:rsidR="00EA16E8" w:rsidRPr="005A5509" w:rsidRDefault="00EA16E8" w:rsidP="002D0C32">
            <w:pPr>
              <w:pStyle w:val="TAH"/>
            </w:pPr>
            <w:r w:rsidRPr="005A5509">
              <w:t>Optional</w:t>
            </w:r>
          </w:p>
        </w:tc>
        <w:tc>
          <w:tcPr>
            <w:tcW w:w="1926" w:type="dxa"/>
            <w:gridSpan w:val="2"/>
          </w:tcPr>
          <w:p w14:paraId="448BB474" w14:textId="77777777" w:rsidR="00EA16E8" w:rsidRPr="005A5509" w:rsidRDefault="00EA16E8" w:rsidP="002D0C32">
            <w:pPr>
              <w:pStyle w:val="TAH"/>
            </w:pPr>
            <w:r w:rsidRPr="005A5509">
              <w:t>Supported</w:t>
            </w:r>
          </w:p>
          <w:p w14:paraId="3E96B170" w14:textId="77777777" w:rsidR="00EA16E8" w:rsidRPr="005A5509" w:rsidRDefault="00EA16E8" w:rsidP="002D0C32">
            <w:pPr>
              <w:pStyle w:val="TAH"/>
            </w:pPr>
            <w:r w:rsidRPr="005A5509">
              <w:t>Values:</w:t>
            </w:r>
          </w:p>
        </w:tc>
        <w:tc>
          <w:tcPr>
            <w:tcW w:w="2407" w:type="dxa"/>
          </w:tcPr>
          <w:p w14:paraId="3621F3B9" w14:textId="77777777" w:rsidR="00EA16E8" w:rsidRPr="005A5509" w:rsidRDefault="00EA16E8" w:rsidP="002D0C32">
            <w:pPr>
              <w:pStyle w:val="TAH"/>
            </w:pPr>
            <w:r w:rsidRPr="005A5509">
              <w:t>Provisioned Value:</w:t>
            </w:r>
          </w:p>
        </w:tc>
      </w:tr>
      <w:tr w:rsidR="00EA16E8" w:rsidRPr="005A5509" w14:paraId="1191502D" w14:textId="77777777" w:rsidTr="002D0C32">
        <w:trPr>
          <w:cantSplit/>
        </w:trPr>
        <w:tc>
          <w:tcPr>
            <w:tcW w:w="1744" w:type="dxa"/>
            <w:vMerge/>
          </w:tcPr>
          <w:p w14:paraId="5C7072BF" w14:textId="77777777" w:rsidR="00EA16E8" w:rsidRPr="005A5509" w:rsidRDefault="00EA16E8" w:rsidP="002D0C32">
            <w:pPr>
              <w:pStyle w:val="CouvRecTitle"/>
              <w:ind w:left="0" w:firstLine="34"/>
              <w:rPr>
                <w:b w:val="0"/>
                <w:bCs/>
              </w:rPr>
            </w:pPr>
          </w:p>
        </w:tc>
        <w:tc>
          <w:tcPr>
            <w:tcW w:w="1851" w:type="dxa"/>
          </w:tcPr>
          <w:p w14:paraId="60EEEC97" w14:textId="77777777" w:rsidR="00EA16E8" w:rsidRPr="005A5509" w:rsidRDefault="00EA16E8" w:rsidP="002D0C32">
            <w:pPr>
              <w:pStyle w:val="TAC"/>
            </w:pPr>
            <w:r w:rsidRPr="005A5509">
              <w:t>Number of Messages Sent Quota(msq, 0x0001)</w:t>
            </w:r>
          </w:p>
        </w:tc>
        <w:tc>
          <w:tcPr>
            <w:tcW w:w="1961" w:type="dxa"/>
          </w:tcPr>
          <w:p w14:paraId="48F74994" w14:textId="77777777" w:rsidR="00EA16E8" w:rsidRPr="005A5509" w:rsidRDefault="00EA16E8" w:rsidP="002D0C32">
            <w:pPr>
              <w:pStyle w:val="TAC"/>
              <w:rPr>
                <w:b/>
                <w:bCs/>
                <w:lang w:val="en-US" w:eastAsia="zh-CN"/>
              </w:rPr>
            </w:pPr>
            <w:r w:rsidRPr="005A5509">
              <w:rPr>
                <w:rFonts w:hint="eastAsia"/>
                <w:b/>
                <w:bCs/>
                <w:lang w:val="en-US" w:eastAsia="zh-CN"/>
              </w:rPr>
              <w:t>O</w:t>
            </w:r>
          </w:p>
        </w:tc>
        <w:tc>
          <w:tcPr>
            <w:tcW w:w="1926" w:type="dxa"/>
            <w:gridSpan w:val="2"/>
          </w:tcPr>
          <w:p w14:paraId="51CE7BBF" w14:textId="77777777" w:rsidR="00EA16E8" w:rsidRPr="005A5509" w:rsidRDefault="00EA16E8" w:rsidP="002D0C32">
            <w:pPr>
              <w:pStyle w:val="TAC"/>
              <w:rPr>
                <w:lang w:eastAsia="zh-CN"/>
              </w:rPr>
            </w:pPr>
            <w:r w:rsidRPr="005A5509">
              <w:rPr>
                <w:lang w:eastAsia="zh-CN"/>
              </w:rPr>
              <w:t>0 and up</w:t>
            </w:r>
          </w:p>
        </w:tc>
        <w:tc>
          <w:tcPr>
            <w:tcW w:w="2407" w:type="dxa"/>
          </w:tcPr>
          <w:p w14:paraId="796E2513" w14:textId="77777777" w:rsidR="00EA16E8" w:rsidRPr="005A5509" w:rsidRDefault="00EA16E8" w:rsidP="002D0C32">
            <w:pPr>
              <w:pStyle w:val="TAC"/>
              <w:rPr>
                <w:b/>
                <w:bCs/>
              </w:rPr>
            </w:pPr>
            <w:r w:rsidRPr="005A5509">
              <w:t>0</w:t>
            </w:r>
          </w:p>
        </w:tc>
      </w:tr>
      <w:tr w:rsidR="00EA16E8" w:rsidRPr="005A5509" w14:paraId="64D10164" w14:textId="77777777" w:rsidTr="002D0C32">
        <w:trPr>
          <w:cantSplit/>
        </w:trPr>
        <w:tc>
          <w:tcPr>
            <w:tcW w:w="1744" w:type="dxa"/>
            <w:vMerge/>
          </w:tcPr>
          <w:p w14:paraId="0EBD9502" w14:textId="77777777" w:rsidR="00EA16E8" w:rsidRPr="005A5509" w:rsidRDefault="00EA16E8" w:rsidP="002D0C32">
            <w:pPr>
              <w:pStyle w:val="CouvRecTitle"/>
              <w:ind w:left="0" w:firstLine="34"/>
              <w:rPr>
                <w:b w:val="0"/>
                <w:bCs/>
              </w:rPr>
            </w:pPr>
          </w:p>
        </w:tc>
        <w:tc>
          <w:tcPr>
            <w:tcW w:w="1851" w:type="dxa"/>
          </w:tcPr>
          <w:p w14:paraId="1A0A2C38" w14:textId="77777777" w:rsidR="00EA16E8" w:rsidRPr="005A5509" w:rsidRDefault="00EA16E8" w:rsidP="002D0C32">
            <w:pPr>
              <w:pStyle w:val="TAC"/>
            </w:pPr>
            <w:r w:rsidRPr="005A5509">
              <w:t>Number of Messages Received Quota(mrq, 0x0002)</w:t>
            </w:r>
          </w:p>
        </w:tc>
        <w:tc>
          <w:tcPr>
            <w:tcW w:w="1961" w:type="dxa"/>
          </w:tcPr>
          <w:p w14:paraId="134F268E" w14:textId="77777777" w:rsidR="00EA16E8" w:rsidRPr="005A5509" w:rsidRDefault="00EA16E8" w:rsidP="002D0C32">
            <w:pPr>
              <w:pStyle w:val="TAC"/>
              <w:rPr>
                <w:b/>
                <w:bCs/>
                <w:lang w:val="en-US" w:eastAsia="zh-CN"/>
              </w:rPr>
            </w:pPr>
            <w:r w:rsidRPr="005A5509">
              <w:rPr>
                <w:rFonts w:hint="eastAsia"/>
                <w:b/>
                <w:bCs/>
                <w:lang w:val="en-US" w:eastAsia="zh-CN"/>
              </w:rPr>
              <w:t>O</w:t>
            </w:r>
          </w:p>
        </w:tc>
        <w:tc>
          <w:tcPr>
            <w:tcW w:w="1926" w:type="dxa"/>
            <w:gridSpan w:val="2"/>
          </w:tcPr>
          <w:p w14:paraId="5E86D0A1" w14:textId="77777777" w:rsidR="00EA16E8" w:rsidRPr="005A5509" w:rsidRDefault="00EA16E8" w:rsidP="002D0C32">
            <w:pPr>
              <w:pStyle w:val="TAC"/>
              <w:rPr>
                <w:lang w:eastAsia="zh-CN"/>
              </w:rPr>
            </w:pPr>
            <w:r w:rsidRPr="005A5509">
              <w:rPr>
                <w:lang w:eastAsia="zh-CN"/>
              </w:rPr>
              <w:t>0 and up</w:t>
            </w:r>
          </w:p>
        </w:tc>
        <w:tc>
          <w:tcPr>
            <w:tcW w:w="2407" w:type="dxa"/>
          </w:tcPr>
          <w:p w14:paraId="74FE8F6B" w14:textId="77777777" w:rsidR="00EA16E8" w:rsidRPr="005A5509" w:rsidRDefault="00EA16E8" w:rsidP="002D0C32">
            <w:pPr>
              <w:pStyle w:val="TAC"/>
            </w:pPr>
            <w:r w:rsidRPr="005A5509">
              <w:t>0</w:t>
            </w:r>
          </w:p>
        </w:tc>
      </w:tr>
      <w:tr w:rsidR="00EA16E8" w:rsidRPr="005A5509" w14:paraId="1E77F259" w14:textId="77777777" w:rsidTr="002D0C32">
        <w:trPr>
          <w:cantSplit/>
        </w:trPr>
        <w:tc>
          <w:tcPr>
            <w:tcW w:w="1744" w:type="dxa"/>
            <w:vMerge/>
          </w:tcPr>
          <w:p w14:paraId="412F4D8B" w14:textId="77777777" w:rsidR="00EA16E8" w:rsidRPr="005A5509" w:rsidRDefault="00EA16E8" w:rsidP="002D0C32">
            <w:pPr>
              <w:pStyle w:val="CouvRecTitle"/>
              <w:ind w:left="0" w:firstLine="34"/>
              <w:rPr>
                <w:b w:val="0"/>
                <w:bCs/>
              </w:rPr>
            </w:pPr>
          </w:p>
        </w:tc>
        <w:tc>
          <w:tcPr>
            <w:tcW w:w="1851" w:type="dxa"/>
          </w:tcPr>
          <w:p w14:paraId="4EBE9CC5" w14:textId="77777777" w:rsidR="00EA16E8" w:rsidRPr="005A5509" w:rsidRDefault="00EA16E8" w:rsidP="002D0C32">
            <w:pPr>
              <w:pStyle w:val="TAC"/>
              <w:rPr>
                <w:lang w:val="fr-FR"/>
              </w:rPr>
            </w:pPr>
            <w:r w:rsidRPr="005A5509">
              <w:rPr>
                <w:lang w:val="fr-FR"/>
              </w:rPr>
              <w:t>Messages Sent Volume Quota(msv, 0x0003)</w:t>
            </w:r>
          </w:p>
        </w:tc>
        <w:tc>
          <w:tcPr>
            <w:tcW w:w="1961" w:type="dxa"/>
          </w:tcPr>
          <w:p w14:paraId="01911227" w14:textId="77777777" w:rsidR="00EA16E8" w:rsidRPr="005A5509" w:rsidRDefault="00EA16E8" w:rsidP="002D0C32">
            <w:pPr>
              <w:pStyle w:val="TAC"/>
              <w:rPr>
                <w:b/>
                <w:bCs/>
                <w:lang w:val="en-US" w:eastAsia="zh-CN"/>
              </w:rPr>
            </w:pPr>
            <w:r w:rsidRPr="005A5509">
              <w:rPr>
                <w:rFonts w:hint="eastAsia"/>
                <w:b/>
                <w:bCs/>
                <w:lang w:val="en-US" w:eastAsia="zh-CN"/>
              </w:rPr>
              <w:t>O</w:t>
            </w:r>
          </w:p>
        </w:tc>
        <w:tc>
          <w:tcPr>
            <w:tcW w:w="1926" w:type="dxa"/>
            <w:gridSpan w:val="2"/>
          </w:tcPr>
          <w:p w14:paraId="35721AD1" w14:textId="77777777" w:rsidR="00EA16E8" w:rsidRPr="005A5509" w:rsidRDefault="00EA16E8" w:rsidP="002D0C32">
            <w:pPr>
              <w:pStyle w:val="TAC"/>
              <w:rPr>
                <w:lang w:eastAsia="zh-CN"/>
              </w:rPr>
            </w:pPr>
            <w:r w:rsidRPr="005A5509">
              <w:rPr>
                <w:lang w:eastAsia="zh-CN"/>
              </w:rPr>
              <w:t>0 and up</w:t>
            </w:r>
          </w:p>
        </w:tc>
        <w:tc>
          <w:tcPr>
            <w:tcW w:w="2407" w:type="dxa"/>
          </w:tcPr>
          <w:p w14:paraId="757B83B0" w14:textId="77777777" w:rsidR="00EA16E8" w:rsidRPr="005A5509" w:rsidRDefault="00EA16E8" w:rsidP="002D0C32">
            <w:pPr>
              <w:pStyle w:val="TAC"/>
              <w:rPr>
                <w:b/>
                <w:bCs/>
                <w:lang w:val="en-US" w:eastAsia="zh-CN"/>
              </w:rPr>
            </w:pPr>
            <w:r w:rsidRPr="005A5509">
              <w:t>0</w:t>
            </w:r>
          </w:p>
        </w:tc>
      </w:tr>
      <w:tr w:rsidR="00EA16E8" w:rsidRPr="005A5509" w14:paraId="3DDA4443" w14:textId="77777777" w:rsidTr="002D0C32">
        <w:trPr>
          <w:cantSplit/>
        </w:trPr>
        <w:tc>
          <w:tcPr>
            <w:tcW w:w="1744" w:type="dxa"/>
            <w:vMerge/>
          </w:tcPr>
          <w:p w14:paraId="7A98FA19" w14:textId="77777777" w:rsidR="00EA16E8" w:rsidRPr="005A5509" w:rsidRDefault="00EA16E8" w:rsidP="002D0C32">
            <w:pPr>
              <w:pStyle w:val="CouvRecTitle"/>
              <w:ind w:left="0" w:firstLine="34"/>
              <w:rPr>
                <w:b w:val="0"/>
                <w:bCs/>
                <w:lang w:val="fr-FR"/>
              </w:rPr>
            </w:pPr>
          </w:p>
        </w:tc>
        <w:tc>
          <w:tcPr>
            <w:tcW w:w="1851" w:type="dxa"/>
          </w:tcPr>
          <w:p w14:paraId="59BF9302" w14:textId="77777777" w:rsidR="00EA16E8" w:rsidRPr="005A5509" w:rsidRDefault="00EA16E8" w:rsidP="002D0C32">
            <w:pPr>
              <w:pStyle w:val="TAC"/>
            </w:pPr>
            <w:r w:rsidRPr="005A5509">
              <w:t>Messages Received Volume Quota (mrv, 0x0004)</w:t>
            </w:r>
          </w:p>
        </w:tc>
        <w:tc>
          <w:tcPr>
            <w:tcW w:w="1961" w:type="dxa"/>
          </w:tcPr>
          <w:p w14:paraId="25778C5E" w14:textId="77777777" w:rsidR="00EA16E8" w:rsidRPr="005A5509" w:rsidRDefault="00EA16E8" w:rsidP="002D0C32">
            <w:pPr>
              <w:pStyle w:val="TAC"/>
            </w:pPr>
            <w:r w:rsidRPr="005A5509">
              <w:rPr>
                <w:rFonts w:hint="eastAsia"/>
                <w:b/>
                <w:bCs/>
                <w:lang w:val="en-US" w:eastAsia="zh-CN"/>
              </w:rPr>
              <w:t>O</w:t>
            </w:r>
          </w:p>
        </w:tc>
        <w:tc>
          <w:tcPr>
            <w:tcW w:w="1926" w:type="dxa"/>
            <w:gridSpan w:val="2"/>
          </w:tcPr>
          <w:p w14:paraId="7650C76A" w14:textId="77777777" w:rsidR="00EA16E8" w:rsidRPr="005A5509" w:rsidRDefault="00EA16E8" w:rsidP="002D0C32">
            <w:pPr>
              <w:pStyle w:val="TAC"/>
              <w:rPr>
                <w:lang w:eastAsia="zh-CN"/>
              </w:rPr>
            </w:pPr>
            <w:r w:rsidRPr="005A5509">
              <w:rPr>
                <w:lang w:eastAsia="zh-CN"/>
              </w:rPr>
              <w:t>0 and up</w:t>
            </w:r>
          </w:p>
        </w:tc>
        <w:tc>
          <w:tcPr>
            <w:tcW w:w="2407" w:type="dxa"/>
          </w:tcPr>
          <w:p w14:paraId="13FF2279" w14:textId="77777777" w:rsidR="00EA16E8" w:rsidRPr="005A5509" w:rsidRDefault="00EA16E8" w:rsidP="002D0C32">
            <w:pPr>
              <w:pStyle w:val="TAC"/>
            </w:pPr>
            <w:r w:rsidRPr="005A5509">
              <w:t>0</w:t>
            </w:r>
          </w:p>
        </w:tc>
      </w:tr>
      <w:tr w:rsidR="00EA16E8" w:rsidRPr="005A5509" w14:paraId="412BD53A" w14:textId="77777777" w:rsidTr="002D0C32">
        <w:trPr>
          <w:cantSplit/>
        </w:trPr>
        <w:tc>
          <w:tcPr>
            <w:tcW w:w="1744" w:type="dxa"/>
            <w:vMerge/>
          </w:tcPr>
          <w:p w14:paraId="7979A30A" w14:textId="77777777" w:rsidR="00EA16E8" w:rsidRPr="005A5509" w:rsidRDefault="00EA16E8" w:rsidP="002D0C32">
            <w:pPr>
              <w:pStyle w:val="CouvRecTitle"/>
              <w:ind w:left="0" w:firstLine="34"/>
              <w:rPr>
                <w:b w:val="0"/>
                <w:bCs/>
                <w:lang w:val="fr-FR"/>
              </w:rPr>
            </w:pPr>
          </w:p>
        </w:tc>
        <w:tc>
          <w:tcPr>
            <w:tcW w:w="1851" w:type="dxa"/>
          </w:tcPr>
          <w:p w14:paraId="4A70BBA1" w14:textId="77777777" w:rsidR="00EA16E8" w:rsidRPr="005A5509" w:rsidRDefault="00EA16E8" w:rsidP="002D0C32">
            <w:pPr>
              <w:pStyle w:val="TAC"/>
            </w:pPr>
            <w:r w:rsidRPr="005A5509">
              <w:t>Time Quota (tm, 0x0005)</w:t>
            </w:r>
          </w:p>
        </w:tc>
        <w:tc>
          <w:tcPr>
            <w:tcW w:w="1961" w:type="dxa"/>
          </w:tcPr>
          <w:p w14:paraId="61DAF936" w14:textId="77777777" w:rsidR="00EA16E8" w:rsidRPr="005A5509" w:rsidRDefault="00EA16E8" w:rsidP="002D0C32">
            <w:pPr>
              <w:pStyle w:val="TAC"/>
              <w:rPr>
                <w:b/>
                <w:bCs/>
                <w:lang w:val="en-US" w:eastAsia="zh-CN"/>
              </w:rPr>
            </w:pPr>
            <w:r w:rsidRPr="005A5509">
              <w:rPr>
                <w:rFonts w:hint="eastAsia"/>
                <w:b/>
                <w:bCs/>
                <w:lang w:val="en-US" w:eastAsia="zh-CN"/>
              </w:rPr>
              <w:t>O</w:t>
            </w:r>
          </w:p>
        </w:tc>
        <w:tc>
          <w:tcPr>
            <w:tcW w:w="1926" w:type="dxa"/>
            <w:gridSpan w:val="2"/>
          </w:tcPr>
          <w:p w14:paraId="289771C6" w14:textId="77777777" w:rsidR="00EA16E8" w:rsidRPr="005A5509" w:rsidRDefault="00EA16E8" w:rsidP="002D0C32">
            <w:pPr>
              <w:pStyle w:val="TAC"/>
              <w:rPr>
                <w:lang w:eastAsia="zh-CN"/>
              </w:rPr>
            </w:pPr>
            <w:r w:rsidRPr="005A5509">
              <w:rPr>
                <w:rFonts w:hint="eastAsia"/>
                <w:lang w:eastAsia="zh-CN"/>
              </w:rPr>
              <w:t>Any Integer</w:t>
            </w:r>
          </w:p>
        </w:tc>
        <w:tc>
          <w:tcPr>
            <w:tcW w:w="2407" w:type="dxa"/>
          </w:tcPr>
          <w:p w14:paraId="54F474A6" w14:textId="77777777" w:rsidR="00EA16E8" w:rsidRPr="005A5509" w:rsidRDefault="00EA16E8" w:rsidP="002D0C32">
            <w:pPr>
              <w:pStyle w:val="TAC"/>
            </w:pPr>
            <w:r w:rsidRPr="005A5509">
              <w:t>0</w:t>
            </w:r>
          </w:p>
        </w:tc>
      </w:tr>
      <w:tr w:rsidR="00EA16E8" w:rsidRPr="005A5509" w14:paraId="459AB82B" w14:textId="77777777" w:rsidTr="002D0C32">
        <w:trPr>
          <w:cantSplit/>
        </w:trPr>
        <w:tc>
          <w:tcPr>
            <w:tcW w:w="1744" w:type="dxa"/>
            <w:vMerge/>
          </w:tcPr>
          <w:p w14:paraId="499FF281" w14:textId="77777777" w:rsidR="00EA16E8" w:rsidRPr="005A5509" w:rsidRDefault="00EA16E8" w:rsidP="002D0C32">
            <w:pPr>
              <w:pStyle w:val="enumlev2"/>
              <w:ind w:left="0" w:firstLine="34"/>
              <w:rPr>
                <w:b/>
                <w:bCs/>
                <w:lang w:val="fr-FR"/>
              </w:rPr>
            </w:pPr>
          </w:p>
        </w:tc>
        <w:tc>
          <w:tcPr>
            <w:tcW w:w="1851" w:type="dxa"/>
          </w:tcPr>
          <w:p w14:paraId="18270FF0" w14:textId="77777777" w:rsidR="00EA16E8" w:rsidRPr="005A5509" w:rsidRDefault="00EA16E8" w:rsidP="002D0C32">
            <w:pPr>
              <w:pStyle w:val="TAH"/>
            </w:pPr>
            <w:r w:rsidRPr="005A5509">
              <w:t>ObservedEvent</w:t>
            </w:r>
          </w:p>
          <w:p w14:paraId="2D9B3232" w14:textId="77777777" w:rsidR="00EA16E8" w:rsidRPr="005A5509" w:rsidRDefault="00EA16E8" w:rsidP="002D0C32">
            <w:pPr>
              <w:pStyle w:val="TAH"/>
            </w:pPr>
            <w:r w:rsidRPr="005A5509">
              <w:t>Parameters</w:t>
            </w:r>
          </w:p>
        </w:tc>
        <w:tc>
          <w:tcPr>
            <w:tcW w:w="1961" w:type="dxa"/>
          </w:tcPr>
          <w:p w14:paraId="35E170FF" w14:textId="77777777" w:rsidR="00EA16E8" w:rsidRPr="005A5509" w:rsidRDefault="00EA16E8" w:rsidP="002D0C32">
            <w:pPr>
              <w:pStyle w:val="TAH"/>
            </w:pPr>
            <w:r w:rsidRPr="005A5509">
              <w:t>Mandatory/</w:t>
            </w:r>
          </w:p>
          <w:p w14:paraId="24B8AF65" w14:textId="77777777" w:rsidR="00EA16E8" w:rsidRPr="005A5509" w:rsidRDefault="00EA16E8" w:rsidP="002D0C32">
            <w:pPr>
              <w:pStyle w:val="TAH"/>
            </w:pPr>
            <w:r w:rsidRPr="005A5509">
              <w:t>Optional</w:t>
            </w:r>
          </w:p>
        </w:tc>
        <w:tc>
          <w:tcPr>
            <w:tcW w:w="1926" w:type="dxa"/>
            <w:gridSpan w:val="2"/>
          </w:tcPr>
          <w:p w14:paraId="5C2D777A" w14:textId="77777777" w:rsidR="00EA16E8" w:rsidRPr="005A5509" w:rsidRDefault="00EA16E8" w:rsidP="002D0C32">
            <w:pPr>
              <w:pStyle w:val="TAH"/>
            </w:pPr>
            <w:r w:rsidRPr="005A5509">
              <w:t>Supported</w:t>
            </w:r>
          </w:p>
          <w:p w14:paraId="574D6F97" w14:textId="77777777" w:rsidR="00EA16E8" w:rsidRPr="005A5509" w:rsidRDefault="00EA16E8" w:rsidP="002D0C32">
            <w:pPr>
              <w:pStyle w:val="TAH"/>
            </w:pPr>
            <w:r w:rsidRPr="005A5509">
              <w:t>Values:</w:t>
            </w:r>
          </w:p>
        </w:tc>
        <w:tc>
          <w:tcPr>
            <w:tcW w:w="2407" w:type="dxa"/>
          </w:tcPr>
          <w:p w14:paraId="50BEDFC0" w14:textId="77777777" w:rsidR="00EA16E8" w:rsidRPr="005A5509" w:rsidRDefault="00EA16E8" w:rsidP="002D0C32">
            <w:pPr>
              <w:pStyle w:val="TAH"/>
            </w:pPr>
            <w:r w:rsidRPr="005A5509">
              <w:t>Provisioned Value:</w:t>
            </w:r>
          </w:p>
        </w:tc>
      </w:tr>
      <w:tr w:rsidR="00EA16E8" w:rsidRPr="005A5509" w14:paraId="5FD2C579" w14:textId="77777777" w:rsidTr="002D0C32">
        <w:trPr>
          <w:cantSplit/>
        </w:trPr>
        <w:tc>
          <w:tcPr>
            <w:tcW w:w="1744" w:type="dxa"/>
            <w:vMerge/>
          </w:tcPr>
          <w:p w14:paraId="5B982748" w14:textId="77777777" w:rsidR="00EA16E8" w:rsidRPr="005A5509" w:rsidRDefault="00EA16E8" w:rsidP="002D0C32">
            <w:pPr>
              <w:pStyle w:val="enumlev2"/>
              <w:ind w:left="0" w:firstLine="34"/>
              <w:rPr>
                <w:b/>
                <w:bCs/>
                <w:lang w:val="fr-FR"/>
              </w:rPr>
            </w:pPr>
          </w:p>
        </w:tc>
        <w:tc>
          <w:tcPr>
            <w:tcW w:w="1851" w:type="dxa"/>
          </w:tcPr>
          <w:p w14:paraId="7727D0F1" w14:textId="77777777" w:rsidR="00EA16E8" w:rsidRPr="005A5509" w:rsidRDefault="00EA16E8" w:rsidP="002D0C32">
            <w:pPr>
              <w:pStyle w:val="TAC"/>
            </w:pPr>
            <w:r w:rsidRPr="005A5509">
              <w:t>Quota Reached (qreach, 0x0001)</w:t>
            </w:r>
          </w:p>
        </w:tc>
        <w:tc>
          <w:tcPr>
            <w:tcW w:w="1961" w:type="dxa"/>
          </w:tcPr>
          <w:p w14:paraId="4D879AF2" w14:textId="77777777" w:rsidR="00EA16E8" w:rsidRPr="005A5509" w:rsidRDefault="00EA16E8" w:rsidP="002D0C32">
            <w:pPr>
              <w:pStyle w:val="TAC"/>
            </w:pPr>
            <w:r w:rsidRPr="005A5509">
              <w:rPr>
                <w:rFonts w:hint="eastAsia"/>
              </w:rPr>
              <w:t>M</w:t>
            </w:r>
          </w:p>
        </w:tc>
        <w:tc>
          <w:tcPr>
            <w:tcW w:w="1926" w:type="dxa"/>
            <w:gridSpan w:val="2"/>
          </w:tcPr>
          <w:p w14:paraId="6650173E" w14:textId="77777777" w:rsidR="00EA16E8" w:rsidRPr="005A5509" w:rsidRDefault="00EA16E8" w:rsidP="002D0C32">
            <w:pPr>
              <w:pStyle w:val="TAC"/>
            </w:pPr>
            <w:r w:rsidRPr="005A5509">
              <w:t>0x0001</w:t>
            </w:r>
            <w:r w:rsidRPr="005A5509">
              <w:rPr>
                <w:rFonts w:hint="eastAsia"/>
              </w:rPr>
              <w:t xml:space="preserve"> - </w:t>
            </w:r>
            <w:r w:rsidRPr="005A5509">
              <w:t>0x000</w:t>
            </w:r>
            <w:r w:rsidRPr="005A5509">
              <w:rPr>
                <w:rFonts w:hint="eastAsia"/>
              </w:rPr>
              <w:t>5</w:t>
            </w:r>
          </w:p>
        </w:tc>
        <w:tc>
          <w:tcPr>
            <w:tcW w:w="2407" w:type="dxa"/>
          </w:tcPr>
          <w:p w14:paraId="2998A3DB" w14:textId="77777777" w:rsidR="00EA16E8" w:rsidRPr="005A5509" w:rsidRDefault="00EA16E8" w:rsidP="002D0C32">
            <w:pPr>
              <w:pStyle w:val="TAC"/>
            </w:pPr>
            <w:r w:rsidRPr="005A5509">
              <w:rPr>
                <w:rFonts w:hint="eastAsia"/>
              </w:rPr>
              <w:t>-</w:t>
            </w:r>
          </w:p>
        </w:tc>
      </w:tr>
      <w:tr w:rsidR="00EA16E8" w:rsidRPr="005A5509" w14:paraId="31124896" w14:textId="77777777" w:rsidTr="002D0C32">
        <w:trPr>
          <w:cantSplit/>
        </w:trPr>
        <w:tc>
          <w:tcPr>
            <w:tcW w:w="1744" w:type="dxa"/>
            <w:vMerge/>
          </w:tcPr>
          <w:p w14:paraId="33EEA6A6" w14:textId="77777777" w:rsidR="00EA16E8" w:rsidRPr="005A5509" w:rsidRDefault="00EA16E8" w:rsidP="002D0C32">
            <w:pPr>
              <w:pStyle w:val="enumlev2"/>
              <w:ind w:left="0" w:firstLine="34"/>
              <w:rPr>
                <w:b/>
                <w:bCs/>
                <w:lang w:val="fr-FR"/>
              </w:rPr>
            </w:pPr>
          </w:p>
        </w:tc>
        <w:tc>
          <w:tcPr>
            <w:tcW w:w="1851" w:type="dxa"/>
          </w:tcPr>
          <w:p w14:paraId="657BF329" w14:textId="77777777" w:rsidR="00EA16E8" w:rsidRPr="005A5509" w:rsidRDefault="00EA16E8" w:rsidP="002D0C32">
            <w:pPr>
              <w:pStyle w:val="TAC"/>
            </w:pPr>
            <w:r w:rsidRPr="005A5509">
              <w:t>Number of Messages Sent (nms, 0x0002)</w:t>
            </w:r>
          </w:p>
        </w:tc>
        <w:tc>
          <w:tcPr>
            <w:tcW w:w="1961" w:type="dxa"/>
          </w:tcPr>
          <w:p w14:paraId="5F2C6953" w14:textId="77777777" w:rsidR="00EA16E8" w:rsidRPr="005A5509" w:rsidRDefault="00EA16E8" w:rsidP="002D0C32">
            <w:pPr>
              <w:pStyle w:val="TAC"/>
            </w:pPr>
            <w:r w:rsidRPr="005A5509">
              <w:rPr>
                <w:rFonts w:hint="eastAsia"/>
              </w:rPr>
              <w:t>O</w:t>
            </w:r>
          </w:p>
        </w:tc>
        <w:tc>
          <w:tcPr>
            <w:tcW w:w="1926" w:type="dxa"/>
            <w:gridSpan w:val="2"/>
          </w:tcPr>
          <w:p w14:paraId="45D1718A" w14:textId="77777777" w:rsidR="00EA16E8" w:rsidRPr="005A5509" w:rsidRDefault="00EA16E8" w:rsidP="002D0C32">
            <w:pPr>
              <w:pStyle w:val="TAC"/>
            </w:pPr>
            <w:r w:rsidRPr="005A5509">
              <w:t>0 and up</w:t>
            </w:r>
          </w:p>
        </w:tc>
        <w:tc>
          <w:tcPr>
            <w:tcW w:w="2407" w:type="dxa"/>
          </w:tcPr>
          <w:p w14:paraId="0EFD938D" w14:textId="77777777" w:rsidR="00EA16E8" w:rsidRPr="005A5509" w:rsidRDefault="00EA16E8" w:rsidP="002D0C32">
            <w:pPr>
              <w:pStyle w:val="TAC"/>
            </w:pPr>
            <w:r w:rsidRPr="005A5509">
              <w:rPr>
                <w:rFonts w:hint="eastAsia"/>
              </w:rPr>
              <w:t>-</w:t>
            </w:r>
          </w:p>
        </w:tc>
      </w:tr>
      <w:tr w:rsidR="00EA16E8" w:rsidRPr="005A5509" w14:paraId="210C674B" w14:textId="77777777" w:rsidTr="002D0C32">
        <w:trPr>
          <w:cantSplit/>
        </w:trPr>
        <w:tc>
          <w:tcPr>
            <w:tcW w:w="1744" w:type="dxa"/>
            <w:vMerge/>
          </w:tcPr>
          <w:p w14:paraId="25777D75" w14:textId="77777777" w:rsidR="00EA16E8" w:rsidRPr="005A5509" w:rsidRDefault="00EA16E8" w:rsidP="002D0C32">
            <w:pPr>
              <w:pStyle w:val="enumlev2"/>
              <w:ind w:left="0" w:firstLine="34"/>
              <w:rPr>
                <w:b/>
                <w:bCs/>
              </w:rPr>
            </w:pPr>
          </w:p>
        </w:tc>
        <w:tc>
          <w:tcPr>
            <w:tcW w:w="1851" w:type="dxa"/>
          </w:tcPr>
          <w:p w14:paraId="7414B89C" w14:textId="77777777" w:rsidR="00EA16E8" w:rsidRPr="005A5509" w:rsidRDefault="00EA16E8" w:rsidP="002D0C32">
            <w:pPr>
              <w:pStyle w:val="TAC"/>
            </w:pPr>
            <w:r w:rsidRPr="005A5509">
              <w:t>Number of Messages Received (nmr, 0x0003)</w:t>
            </w:r>
          </w:p>
        </w:tc>
        <w:tc>
          <w:tcPr>
            <w:tcW w:w="1961" w:type="dxa"/>
          </w:tcPr>
          <w:p w14:paraId="59FB20F9" w14:textId="77777777" w:rsidR="00EA16E8" w:rsidRPr="005A5509" w:rsidRDefault="00EA16E8" w:rsidP="002D0C32">
            <w:pPr>
              <w:pStyle w:val="TAC"/>
            </w:pPr>
            <w:r w:rsidRPr="005A5509">
              <w:rPr>
                <w:rFonts w:hint="eastAsia"/>
              </w:rPr>
              <w:t>O</w:t>
            </w:r>
          </w:p>
        </w:tc>
        <w:tc>
          <w:tcPr>
            <w:tcW w:w="1926" w:type="dxa"/>
            <w:gridSpan w:val="2"/>
          </w:tcPr>
          <w:p w14:paraId="122CC44E" w14:textId="77777777" w:rsidR="00EA16E8" w:rsidRPr="005A5509" w:rsidRDefault="00EA16E8" w:rsidP="002D0C32">
            <w:pPr>
              <w:pStyle w:val="TAC"/>
            </w:pPr>
            <w:r w:rsidRPr="005A5509">
              <w:t>0 and up</w:t>
            </w:r>
          </w:p>
        </w:tc>
        <w:tc>
          <w:tcPr>
            <w:tcW w:w="2407" w:type="dxa"/>
          </w:tcPr>
          <w:p w14:paraId="5A73A1A0" w14:textId="77777777" w:rsidR="00EA16E8" w:rsidRPr="005A5509" w:rsidRDefault="00EA16E8" w:rsidP="002D0C32">
            <w:pPr>
              <w:pStyle w:val="TAC"/>
            </w:pPr>
            <w:r w:rsidRPr="005A5509">
              <w:rPr>
                <w:rFonts w:hint="eastAsia"/>
              </w:rPr>
              <w:t>-</w:t>
            </w:r>
          </w:p>
        </w:tc>
      </w:tr>
      <w:tr w:rsidR="00EA16E8" w:rsidRPr="005A5509" w14:paraId="03DD087E" w14:textId="77777777" w:rsidTr="002D0C32">
        <w:trPr>
          <w:cantSplit/>
        </w:trPr>
        <w:tc>
          <w:tcPr>
            <w:tcW w:w="1744" w:type="dxa"/>
            <w:vMerge/>
          </w:tcPr>
          <w:p w14:paraId="73E37EDC" w14:textId="77777777" w:rsidR="00EA16E8" w:rsidRPr="005A5509" w:rsidRDefault="00EA16E8" w:rsidP="002D0C32">
            <w:pPr>
              <w:pStyle w:val="enumlev2"/>
              <w:ind w:left="0" w:firstLine="34"/>
              <w:rPr>
                <w:b/>
                <w:bCs/>
              </w:rPr>
            </w:pPr>
          </w:p>
        </w:tc>
        <w:tc>
          <w:tcPr>
            <w:tcW w:w="1851" w:type="dxa"/>
          </w:tcPr>
          <w:p w14:paraId="7986BD39" w14:textId="77777777" w:rsidR="00EA16E8" w:rsidRPr="005A5509" w:rsidRDefault="00EA16E8" w:rsidP="002D0C32">
            <w:pPr>
              <w:pStyle w:val="TAC"/>
            </w:pPr>
            <w:r w:rsidRPr="005A5509">
              <w:t>Volume of Messages Sent (vms, 0x0004)</w:t>
            </w:r>
          </w:p>
        </w:tc>
        <w:tc>
          <w:tcPr>
            <w:tcW w:w="1961" w:type="dxa"/>
          </w:tcPr>
          <w:p w14:paraId="411624ED" w14:textId="77777777" w:rsidR="00EA16E8" w:rsidRPr="005A5509" w:rsidRDefault="00EA16E8" w:rsidP="002D0C32">
            <w:pPr>
              <w:pStyle w:val="TAC"/>
            </w:pPr>
            <w:r w:rsidRPr="005A5509">
              <w:rPr>
                <w:rFonts w:hint="eastAsia"/>
              </w:rPr>
              <w:t>O</w:t>
            </w:r>
          </w:p>
        </w:tc>
        <w:tc>
          <w:tcPr>
            <w:tcW w:w="1926" w:type="dxa"/>
            <w:gridSpan w:val="2"/>
          </w:tcPr>
          <w:p w14:paraId="09935D43" w14:textId="77777777" w:rsidR="00EA16E8" w:rsidRPr="005A5509" w:rsidRDefault="00EA16E8" w:rsidP="002D0C32">
            <w:pPr>
              <w:pStyle w:val="TAC"/>
            </w:pPr>
            <w:r w:rsidRPr="005A5509">
              <w:t>0 and up</w:t>
            </w:r>
          </w:p>
        </w:tc>
        <w:tc>
          <w:tcPr>
            <w:tcW w:w="2407" w:type="dxa"/>
          </w:tcPr>
          <w:p w14:paraId="756D798D" w14:textId="77777777" w:rsidR="00EA16E8" w:rsidRPr="005A5509" w:rsidRDefault="00EA16E8" w:rsidP="002D0C32">
            <w:pPr>
              <w:pStyle w:val="TAC"/>
            </w:pPr>
            <w:r w:rsidRPr="005A5509">
              <w:rPr>
                <w:rFonts w:hint="eastAsia"/>
              </w:rPr>
              <w:t>-</w:t>
            </w:r>
          </w:p>
        </w:tc>
      </w:tr>
      <w:tr w:rsidR="00EA16E8" w:rsidRPr="005A5509" w14:paraId="0C966F12" w14:textId="77777777" w:rsidTr="002D0C32">
        <w:trPr>
          <w:cantSplit/>
        </w:trPr>
        <w:tc>
          <w:tcPr>
            <w:tcW w:w="1744" w:type="dxa"/>
            <w:vMerge/>
          </w:tcPr>
          <w:p w14:paraId="519B7D66" w14:textId="77777777" w:rsidR="00EA16E8" w:rsidRPr="005A5509" w:rsidRDefault="00EA16E8" w:rsidP="002D0C32">
            <w:pPr>
              <w:pStyle w:val="enumlev2"/>
              <w:ind w:left="0" w:firstLine="34"/>
              <w:rPr>
                <w:b/>
                <w:bCs/>
              </w:rPr>
            </w:pPr>
          </w:p>
        </w:tc>
        <w:tc>
          <w:tcPr>
            <w:tcW w:w="1851" w:type="dxa"/>
          </w:tcPr>
          <w:p w14:paraId="552691AA" w14:textId="77777777" w:rsidR="00EA16E8" w:rsidRPr="005A5509" w:rsidRDefault="00EA16E8" w:rsidP="002D0C32">
            <w:pPr>
              <w:pStyle w:val="TAC"/>
            </w:pPr>
            <w:r w:rsidRPr="005A5509">
              <w:t>Volume of Messages Received (vmr, 0x0005)</w:t>
            </w:r>
          </w:p>
        </w:tc>
        <w:tc>
          <w:tcPr>
            <w:tcW w:w="1961" w:type="dxa"/>
          </w:tcPr>
          <w:p w14:paraId="43AEF7E8" w14:textId="77777777" w:rsidR="00EA16E8" w:rsidRPr="005A5509" w:rsidRDefault="00EA16E8" w:rsidP="002D0C32">
            <w:pPr>
              <w:pStyle w:val="TAC"/>
            </w:pPr>
            <w:r w:rsidRPr="005A5509">
              <w:rPr>
                <w:rFonts w:hint="eastAsia"/>
              </w:rPr>
              <w:t>O</w:t>
            </w:r>
          </w:p>
        </w:tc>
        <w:tc>
          <w:tcPr>
            <w:tcW w:w="1926" w:type="dxa"/>
            <w:gridSpan w:val="2"/>
          </w:tcPr>
          <w:p w14:paraId="2A694E42" w14:textId="77777777" w:rsidR="00EA16E8" w:rsidRPr="005A5509" w:rsidRDefault="00EA16E8" w:rsidP="002D0C32">
            <w:pPr>
              <w:pStyle w:val="TAC"/>
            </w:pPr>
            <w:r w:rsidRPr="005A5509">
              <w:t>0 and up</w:t>
            </w:r>
          </w:p>
        </w:tc>
        <w:tc>
          <w:tcPr>
            <w:tcW w:w="2407" w:type="dxa"/>
          </w:tcPr>
          <w:p w14:paraId="24EBFEB0" w14:textId="77777777" w:rsidR="00EA16E8" w:rsidRPr="005A5509" w:rsidRDefault="00EA16E8" w:rsidP="002D0C32">
            <w:pPr>
              <w:pStyle w:val="TAC"/>
            </w:pPr>
            <w:r w:rsidRPr="005A5509">
              <w:rPr>
                <w:rFonts w:hint="eastAsia"/>
              </w:rPr>
              <w:t>-</w:t>
            </w:r>
          </w:p>
        </w:tc>
      </w:tr>
      <w:tr w:rsidR="00EA16E8" w:rsidRPr="005A5509" w14:paraId="5D269478" w14:textId="77777777" w:rsidTr="002D0C32">
        <w:trPr>
          <w:cantSplit/>
        </w:trPr>
        <w:tc>
          <w:tcPr>
            <w:tcW w:w="1744" w:type="dxa"/>
          </w:tcPr>
          <w:p w14:paraId="022FC3CF" w14:textId="77777777" w:rsidR="00EA16E8" w:rsidRPr="005A5509" w:rsidRDefault="00EA16E8" w:rsidP="002D0C32">
            <w:pPr>
              <w:pStyle w:val="TAH"/>
            </w:pPr>
            <w:r w:rsidRPr="005A5509">
              <w:t>Events</w:t>
            </w:r>
          </w:p>
        </w:tc>
        <w:tc>
          <w:tcPr>
            <w:tcW w:w="1851" w:type="dxa"/>
          </w:tcPr>
          <w:p w14:paraId="7D778D80" w14:textId="77777777" w:rsidR="00EA16E8" w:rsidRPr="005A5509" w:rsidRDefault="00EA16E8" w:rsidP="002D0C32">
            <w:pPr>
              <w:pStyle w:val="TAH"/>
            </w:pPr>
            <w:r w:rsidRPr="005A5509">
              <w:t>Mandatory/</w:t>
            </w:r>
          </w:p>
          <w:p w14:paraId="6E7C5545" w14:textId="77777777" w:rsidR="00EA16E8" w:rsidRPr="005A5509" w:rsidRDefault="00EA16E8" w:rsidP="002D0C32">
            <w:pPr>
              <w:pStyle w:val="TAH"/>
            </w:pPr>
            <w:r w:rsidRPr="005A5509">
              <w:t>Optional</w:t>
            </w:r>
          </w:p>
        </w:tc>
        <w:tc>
          <w:tcPr>
            <w:tcW w:w="6294" w:type="dxa"/>
            <w:gridSpan w:val="4"/>
          </w:tcPr>
          <w:p w14:paraId="32E02CE1" w14:textId="77777777" w:rsidR="00EA16E8" w:rsidRPr="005A5509" w:rsidRDefault="00EA16E8" w:rsidP="002D0C32">
            <w:pPr>
              <w:pStyle w:val="TAH"/>
            </w:pPr>
            <w:r w:rsidRPr="005A5509">
              <w:t>Used in command:</w:t>
            </w:r>
          </w:p>
        </w:tc>
      </w:tr>
      <w:tr w:rsidR="00EA16E8" w:rsidRPr="005A5509" w14:paraId="6E11D679" w14:textId="77777777" w:rsidTr="002D0C32">
        <w:trPr>
          <w:cantSplit/>
        </w:trPr>
        <w:tc>
          <w:tcPr>
            <w:tcW w:w="1744" w:type="dxa"/>
            <w:vMerge w:val="restart"/>
          </w:tcPr>
          <w:p w14:paraId="2C1AAC8B" w14:textId="77777777" w:rsidR="00EA16E8" w:rsidRPr="005A5509" w:rsidRDefault="00EA16E8" w:rsidP="002D0C32">
            <w:pPr>
              <w:pStyle w:val="TAH"/>
            </w:pPr>
            <w:r w:rsidRPr="005A5509">
              <w:t>Individual Message Information (msrpstat/imi, 0x00ea/0x0002)</w:t>
            </w:r>
          </w:p>
        </w:tc>
        <w:tc>
          <w:tcPr>
            <w:tcW w:w="1851" w:type="dxa"/>
          </w:tcPr>
          <w:p w14:paraId="165A0805" w14:textId="77777777" w:rsidR="00EA16E8" w:rsidRPr="005A5509" w:rsidRDefault="00EA16E8" w:rsidP="002D0C32">
            <w:pPr>
              <w:pStyle w:val="TAC"/>
            </w:pPr>
            <w:r w:rsidRPr="005A5509">
              <w:rPr>
                <w:rFonts w:cs="Arial"/>
                <w:szCs w:val="18"/>
              </w:rPr>
              <w:t>Not Used</w:t>
            </w:r>
          </w:p>
        </w:tc>
        <w:tc>
          <w:tcPr>
            <w:tcW w:w="6294" w:type="dxa"/>
            <w:gridSpan w:val="4"/>
          </w:tcPr>
          <w:p w14:paraId="16F27226"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6E875251" w14:textId="77777777" w:rsidTr="002D0C32">
        <w:trPr>
          <w:cantSplit/>
        </w:trPr>
        <w:tc>
          <w:tcPr>
            <w:tcW w:w="1744" w:type="dxa"/>
            <w:vMerge/>
          </w:tcPr>
          <w:p w14:paraId="3D5DC26A" w14:textId="77777777" w:rsidR="00EA16E8" w:rsidRPr="005A5509" w:rsidRDefault="00EA16E8" w:rsidP="002D0C32">
            <w:pPr>
              <w:pStyle w:val="enumlev2"/>
              <w:ind w:left="0" w:firstLine="34"/>
              <w:rPr>
                <w:b/>
                <w:bCs/>
              </w:rPr>
            </w:pPr>
          </w:p>
        </w:tc>
        <w:tc>
          <w:tcPr>
            <w:tcW w:w="1851" w:type="dxa"/>
          </w:tcPr>
          <w:p w14:paraId="50F82A0F" w14:textId="77777777" w:rsidR="00EA16E8" w:rsidRPr="005A5509" w:rsidRDefault="00EA16E8" w:rsidP="002D0C32">
            <w:pPr>
              <w:pStyle w:val="TAH"/>
            </w:pPr>
            <w:r w:rsidRPr="005A5509">
              <w:t>Event</w:t>
            </w:r>
          </w:p>
          <w:p w14:paraId="5B725B36" w14:textId="77777777" w:rsidR="00EA16E8" w:rsidRPr="005A5509" w:rsidRDefault="00EA16E8" w:rsidP="002D0C32">
            <w:pPr>
              <w:pStyle w:val="TAC"/>
              <w:rPr>
                <w:b/>
              </w:rPr>
            </w:pPr>
            <w:r w:rsidRPr="005A5509">
              <w:rPr>
                <w:b/>
              </w:rPr>
              <w:t>Parameters</w:t>
            </w:r>
          </w:p>
        </w:tc>
        <w:tc>
          <w:tcPr>
            <w:tcW w:w="1961" w:type="dxa"/>
          </w:tcPr>
          <w:p w14:paraId="4D2217AF" w14:textId="77777777" w:rsidR="00EA16E8" w:rsidRPr="005A5509" w:rsidRDefault="00EA16E8" w:rsidP="002D0C32">
            <w:pPr>
              <w:pStyle w:val="TAH"/>
            </w:pPr>
            <w:r w:rsidRPr="005A5509">
              <w:t>Mandatory/</w:t>
            </w:r>
          </w:p>
          <w:p w14:paraId="2FF37216" w14:textId="77777777" w:rsidR="00EA16E8" w:rsidRPr="005A5509" w:rsidRDefault="00EA16E8" w:rsidP="002D0C32">
            <w:pPr>
              <w:pStyle w:val="TAC"/>
              <w:rPr>
                <w:b/>
              </w:rPr>
            </w:pPr>
            <w:r w:rsidRPr="005A5509">
              <w:rPr>
                <w:b/>
              </w:rPr>
              <w:t>Optional</w:t>
            </w:r>
          </w:p>
        </w:tc>
        <w:tc>
          <w:tcPr>
            <w:tcW w:w="1926" w:type="dxa"/>
            <w:gridSpan w:val="2"/>
          </w:tcPr>
          <w:p w14:paraId="296C83D8" w14:textId="77777777" w:rsidR="00EA16E8" w:rsidRPr="005A5509" w:rsidRDefault="00EA16E8" w:rsidP="002D0C32">
            <w:pPr>
              <w:pStyle w:val="TAH"/>
            </w:pPr>
            <w:r w:rsidRPr="005A5509">
              <w:t>Supported</w:t>
            </w:r>
          </w:p>
          <w:p w14:paraId="430AC4BE" w14:textId="77777777" w:rsidR="00EA16E8" w:rsidRPr="005A5509" w:rsidRDefault="00EA16E8" w:rsidP="002D0C32">
            <w:pPr>
              <w:pStyle w:val="TAC"/>
              <w:rPr>
                <w:b/>
              </w:rPr>
            </w:pPr>
            <w:r w:rsidRPr="005A5509">
              <w:rPr>
                <w:b/>
              </w:rPr>
              <w:t>Values:</w:t>
            </w:r>
          </w:p>
        </w:tc>
        <w:tc>
          <w:tcPr>
            <w:tcW w:w="2407" w:type="dxa"/>
          </w:tcPr>
          <w:p w14:paraId="0F2A8D9C" w14:textId="77777777" w:rsidR="00EA16E8" w:rsidRPr="005A5509" w:rsidRDefault="00EA16E8" w:rsidP="002D0C32">
            <w:pPr>
              <w:pStyle w:val="TAC"/>
              <w:rPr>
                <w:b/>
              </w:rPr>
            </w:pPr>
            <w:r w:rsidRPr="005A5509">
              <w:rPr>
                <w:b/>
              </w:rPr>
              <w:t>Provisioned Value:</w:t>
            </w:r>
          </w:p>
        </w:tc>
      </w:tr>
      <w:tr w:rsidR="00EA16E8" w:rsidRPr="005A5509" w14:paraId="75B1F2DA" w14:textId="77777777" w:rsidTr="002D0C32">
        <w:trPr>
          <w:cantSplit/>
        </w:trPr>
        <w:tc>
          <w:tcPr>
            <w:tcW w:w="1744" w:type="dxa"/>
            <w:vMerge/>
          </w:tcPr>
          <w:p w14:paraId="586DD38D" w14:textId="77777777" w:rsidR="00EA16E8" w:rsidRPr="005A5509" w:rsidRDefault="00EA16E8" w:rsidP="002D0C32">
            <w:pPr>
              <w:pStyle w:val="enumlev2"/>
              <w:ind w:left="0" w:firstLine="34"/>
              <w:rPr>
                <w:b/>
                <w:bCs/>
              </w:rPr>
            </w:pPr>
          </w:p>
        </w:tc>
        <w:tc>
          <w:tcPr>
            <w:tcW w:w="1851" w:type="dxa"/>
          </w:tcPr>
          <w:p w14:paraId="0859B83F" w14:textId="77777777" w:rsidR="00EA16E8" w:rsidRPr="005A5509" w:rsidRDefault="00EA16E8" w:rsidP="002D0C32">
            <w:pPr>
              <w:pStyle w:val="TAC"/>
              <w:rPr>
                <w:lang w:eastAsia="zh-CN"/>
              </w:rPr>
            </w:pPr>
            <w:r w:rsidRPr="005A5509">
              <w:rPr>
                <w:rFonts w:hint="eastAsia"/>
                <w:lang w:eastAsia="zh-CN"/>
              </w:rPr>
              <w:t>-</w:t>
            </w:r>
          </w:p>
        </w:tc>
        <w:tc>
          <w:tcPr>
            <w:tcW w:w="1961" w:type="dxa"/>
          </w:tcPr>
          <w:p w14:paraId="74FDEB33" w14:textId="77777777" w:rsidR="00EA16E8" w:rsidRPr="005A5509" w:rsidRDefault="00EA16E8" w:rsidP="002D0C32">
            <w:pPr>
              <w:pStyle w:val="TAC"/>
              <w:rPr>
                <w:lang w:eastAsia="zh-CN"/>
              </w:rPr>
            </w:pPr>
            <w:r w:rsidRPr="005A5509">
              <w:rPr>
                <w:rFonts w:hint="eastAsia"/>
                <w:lang w:eastAsia="zh-CN"/>
              </w:rPr>
              <w:t>-</w:t>
            </w:r>
          </w:p>
        </w:tc>
        <w:tc>
          <w:tcPr>
            <w:tcW w:w="1926" w:type="dxa"/>
            <w:gridSpan w:val="2"/>
          </w:tcPr>
          <w:p w14:paraId="4C350B12"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29F6A202"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3D03718C" w14:textId="77777777" w:rsidTr="002D0C32">
        <w:trPr>
          <w:cantSplit/>
        </w:trPr>
        <w:tc>
          <w:tcPr>
            <w:tcW w:w="1744" w:type="dxa"/>
            <w:vMerge/>
          </w:tcPr>
          <w:p w14:paraId="46BE8404" w14:textId="77777777" w:rsidR="00EA16E8" w:rsidRPr="005A5509" w:rsidRDefault="00EA16E8" w:rsidP="002D0C32">
            <w:pPr>
              <w:pStyle w:val="enumlev2"/>
              <w:ind w:left="0" w:firstLine="34"/>
              <w:rPr>
                <w:b/>
                <w:bCs/>
              </w:rPr>
            </w:pPr>
          </w:p>
        </w:tc>
        <w:tc>
          <w:tcPr>
            <w:tcW w:w="1851" w:type="dxa"/>
          </w:tcPr>
          <w:p w14:paraId="15DB59CF" w14:textId="77777777" w:rsidR="00EA16E8" w:rsidRPr="005A5509" w:rsidRDefault="00EA16E8" w:rsidP="002D0C32">
            <w:pPr>
              <w:pStyle w:val="TAH"/>
            </w:pPr>
            <w:r w:rsidRPr="005A5509">
              <w:t>ObservedEvent</w:t>
            </w:r>
          </w:p>
          <w:p w14:paraId="1B111133" w14:textId="77777777" w:rsidR="00EA16E8" w:rsidRPr="005A5509" w:rsidRDefault="00EA16E8" w:rsidP="002D0C32">
            <w:pPr>
              <w:pStyle w:val="TAC"/>
              <w:rPr>
                <w:b/>
              </w:rPr>
            </w:pPr>
            <w:r w:rsidRPr="005A5509">
              <w:rPr>
                <w:b/>
              </w:rPr>
              <w:t>Parameters</w:t>
            </w:r>
          </w:p>
        </w:tc>
        <w:tc>
          <w:tcPr>
            <w:tcW w:w="1961" w:type="dxa"/>
          </w:tcPr>
          <w:p w14:paraId="78CD9170" w14:textId="77777777" w:rsidR="00EA16E8" w:rsidRPr="005A5509" w:rsidRDefault="00EA16E8" w:rsidP="002D0C32">
            <w:pPr>
              <w:pStyle w:val="TAH"/>
            </w:pPr>
            <w:r w:rsidRPr="005A5509">
              <w:t>Mandatory/</w:t>
            </w:r>
          </w:p>
          <w:p w14:paraId="01517392" w14:textId="77777777" w:rsidR="00EA16E8" w:rsidRPr="005A5509" w:rsidRDefault="00EA16E8" w:rsidP="002D0C32">
            <w:pPr>
              <w:pStyle w:val="TAC"/>
              <w:rPr>
                <w:b/>
              </w:rPr>
            </w:pPr>
            <w:r w:rsidRPr="005A5509">
              <w:rPr>
                <w:b/>
              </w:rPr>
              <w:t>Optional</w:t>
            </w:r>
          </w:p>
        </w:tc>
        <w:tc>
          <w:tcPr>
            <w:tcW w:w="1926" w:type="dxa"/>
            <w:gridSpan w:val="2"/>
          </w:tcPr>
          <w:p w14:paraId="2CCB6183" w14:textId="77777777" w:rsidR="00EA16E8" w:rsidRPr="005A5509" w:rsidRDefault="00EA16E8" w:rsidP="002D0C32">
            <w:pPr>
              <w:pStyle w:val="TAH"/>
            </w:pPr>
            <w:r w:rsidRPr="005A5509">
              <w:t>Supported</w:t>
            </w:r>
          </w:p>
          <w:p w14:paraId="11689E49" w14:textId="77777777" w:rsidR="00EA16E8" w:rsidRPr="005A5509" w:rsidRDefault="00EA16E8" w:rsidP="002D0C32">
            <w:pPr>
              <w:pStyle w:val="TAC"/>
              <w:rPr>
                <w:b/>
              </w:rPr>
            </w:pPr>
            <w:r w:rsidRPr="005A5509">
              <w:rPr>
                <w:b/>
              </w:rPr>
              <w:t>Values:</w:t>
            </w:r>
          </w:p>
        </w:tc>
        <w:tc>
          <w:tcPr>
            <w:tcW w:w="2407" w:type="dxa"/>
          </w:tcPr>
          <w:p w14:paraId="758CFE44" w14:textId="77777777" w:rsidR="00EA16E8" w:rsidRPr="005A5509" w:rsidRDefault="00EA16E8" w:rsidP="002D0C32">
            <w:pPr>
              <w:pStyle w:val="TAC"/>
              <w:rPr>
                <w:b/>
              </w:rPr>
            </w:pPr>
            <w:r w:rsidRPr="005A5509">
              <w:rPr>
                <w:b/>
              </w:rPr>
              <w:t>Provisioned Value:</w:t>
            </w:r>
          </w:p>
        </w:tc>
      </w:tr>
      <w:tr w:rsidR="00EA16E8" w:rsidRPr="005A5509" w14:paraId="5C359B4F" w14:textId="77777777" w:rsidTr="002D0C32">
        <w:trPr>
          <w:cantSplit/>
        </w:trPr>
        <w:tc>
          <w:tcPr>
            <w:tcW w:w="1744" w:type="dxa"/>
            <w:vMerge/>
          </w:tcPr>
          <w:p w14:paraId="4827ED3D" w14:textId="77777777" w:rsidR="00EA16E8" w:rsidRPr="005A5509" w:rsidRDefault="00EA16E8" w:rsidP="002D0C32">
            <w:pPr>
              <w:pStyle w:val="enumlev2"/>
              <w:ind w:left="0" w:firstLine="34"/>
              <w:rPr>
                <w:b/>
                <w:bCs/>
              </w:rPr>
            </w:pPr>
          </w:p>
        </w:tc>
        <w:tc>
          <w:tcPr>
            <w:tcW w:w="1851" w:type="dxa"/>
          </w:tcPr>
          <w:p w14:paraId="3EC50DC9" w14:textId="77777777" w:rsidR="00EA16E8" w:rsidRPr="005A5509" w:rsidRDefault="00EA16E8" w:rsidP="002D0C32">
            <w:pPr>
              <w:pStyle w:val="TAC"/>
              <w:rPr>
                <w:lang w:eastAsia="zh-CN"/>
              </w:rPr>
            </w:pPr>
            <w:r w:rsidRPr="005A5509">
              <w:rPr>
                <w:rFonts w:hint="eastAsia"/>
                <w:lang w:eastAsia="zh-CN"/>
              </w:rPr>
              <w:t>-</w:t>
            </w:r>
          </w:p>
        </w:tc>
        <w:tc>
          <w:tcPr>
            <w:tcW w:w="1961" w:type="dxa"/>
          </w:tcPr>
          <w:p w14:paraId="28AE9C95" w14:textId="77777777" w:rsidR="00EA16E8" w:rsidRPr="005A5509" w:rsidRDefault="00EA16E8" w:rsidP="002D0C32">
            <w:pPr>
              <w:pStyle w:val="TAC"/>
              <w:rPr>
                <w:lang w:eastAsia="zh-CN"/>
              </w:rPr>
            </w:pPr>
            <w:r w:rsidRPr="005A5509">
              <w:rPr>
                <w:rFonts w:hint="eastAsia"/>
                <w:lang w:eastAsia="zh-CN"/>
              </w:rPr>
              <w:t>-</w:t>
            </w:r>
          </w:p>
        </w:tc>
        <w:tc>
          <w:tcPr>
            <w:tcW w:w="1926" w:type="dxa"/>
            <w:gridSpan w:val="2"/>
          </w:tcPr>
          <w:p w14:paraId="4DB9BB52"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695425A8"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02A2F629" w14:textId="77777777" w:rsidTr="002D0C32">
        <w:trPr>
          <w:cantSplit/>
        </w:trPr>
        <w:tc>
          <w:tcPr>
            <w:tcW w:w="1744" w:type="dxa"/>
          </w:tcPr>
          <w:p w14:paraId="0F941A84" w14:textId="77777777" w:rsidR="00EA16E8" w:rsidRPr="005A5509" w:rsidRDefault="00EA16E8" w:rsidP="002D0C32">
            <w:pPr>
              <w:pStyle w:val="TAH"/>
            </w:pPr>
            <w:r w:rsidRPr="005A5509">
              <w:t>Statistics</w:t>
            </w:r>
          </w:p>
        </w:tc>
        <w:tc>
          <w:tcPr>
            <w:tcW w:w="1851" w:type="dxa"/>
          </w:tcPr>
          <w:p w14:paraId="3FC9F43F" w14:textId="77777777" w:rsidR="00EA16E8" w:rsidRPr="005A5509" w:rsidRDefault="00EA16E8" w:rsidP="002D0C32">
            <w:pPr>
              <w:pStyle w:val="TAH"/>
            </w:pPr>
            <w:r w:rsidRPr="005A5509">
              <w:t>Mandatory/</w:t>
            </w:r>
          </w:p>
          <w:p w14:paraId="41ABFADD" w14:textId="77777777" w:rsidR="00EA16E8" w:rsidRPr="005A5509" w:rsidRDefault="00EA16E8" w:rsidP="002D0C32">
            <w:pPr>
              <w:pStyle w:val="TAH"/>
            </w:pPr>
            <w:r w:rsidRPr="005A5509">
              <w:t>Optional</w:t>
            </w:r>
          </w:p>
        </w:tc>
        <w:tc>
          <w:tcPr>
            <w:tcW w:w="2861" w:type="dxa"/>
            <w:gridSpan w:val="2"/>
          </w:tcPr>
          <w:p w14:paraId="7DC3D24A" w14:textId="77777777" w:rsidR="00EA16E8" w:rsidRPr="005A5509" w:rsidRDefault="00EA16E8" w:rsidP="002D0C32">
            <w:pPr>
              <w:pStyle w:val="TAH"/>
            </w:pPr>
            <w:r w:rsidRPr="005A5509">
              <w:t>Used in command:</w:t>
            </w:r>
          </w:p>
        </w:tc>
        <w:tc>
          <w:tcPr>
            <w:tcW w:w="3433" w:type="dxa"/>
            <w:gridSpan w:val="2"/>
          </w:tcPr>
          <w:p w14:paraId="5C675133" w14:textId="77777777" w:rsidR="00EA16E8" w:rsidRPr="005A5509" w:rsidRDefault="00EA16E8" w:rsidP="002D0C32">
            <w:pPr>
              <w:pStyle w:val="TAH"/>
            </w:pPr>
            <w:r w:rsidRPr="005A5509">
              <w:t>Supported Values:</w:t>
            </w:r>
          </w:p>
        </w:tc>
      </w:tr>
      <w:tr w:rsidR="00EA16E8" w:rsidRPr="005A5509" w14:paraId="42E38224" w14:textId="77777777" w:rsidTr="002D0C32">
        <w:trPr>
          <w:cantSplit/>
        </w:trPr>
        <w:tc>
          <w:tcPr>
            <w:tcW w:w="1744" w:type="dxa"/>
          </w:tcPr>
          <w:p w14:paraId="40CA3433" w14:textId="77777777" w:rsidR="00EA16E8" w:rsidRPr="005A5509" w:rsidRDefault="00EA16E8" w:rsidP="002D0C32">
            <w:pPr>
              <w:pStyle w:val="TAC"/>
            </w:pPr>
            <w:r w:rsidRPr="005A5509">
              <w:t>Number of Messages Sent (msrpstat/nms, 0x00ea/0x0001)</w:t>
            </w:r>
          </w:p>
        </w:tc>
        <w:tc>
          <w:tcPr>
            <w:tcW w:w="1851" w:type="dxa"/>
          </w:tcPr>
          <w:p w14:paraId="28414FF0" w14:textId="77777777" w:rsidR="00EA16E8" w:rsidRPr="005A5509" w:rsidRDefault="00EA16E8" w:rsidP="002D0C32">
            <w:pPr>
              <w:pStyle w:val="NF"/>
            </w:pPr>
            <w:r w:rsidRPr="005A5509">
              <w:rPr>
                <w:rFonts w:hint="eastAsia"/>
              </w:rPr>
              <w:t>O</w:t>
            </w:r>
          </w:p>
        </w:tc>
        <w:tc>
          <w:tcPr>
            <w:tcW w:w="2861" w:type="dxa"/>
            <w:gridSpan w:val="2"/>
          </w:tcPr>
          <w:p w14:paraId="6CA478A3" w14:textId="77777777" w:rsidR="00EA16E8" w:rsidRPr="005A5509" w:rsidRDefault="00EA16E8" w:rsidP="002D0C32">
            <w:pPr>
              <w:pStyle w:val="NF"/>
            </w:pPr>
            <w:r w:rsidRPr="005A5509">
              <w:t>AUDITVALUE</w:t>
            </w:r>
          </w:p>
        </w:tc>
        <w:tc>
          <w:tcPr>
            <w:tcW w:w="3433" w:type="dxa"/>
            <w:gridSpan w:val="2"/>
          </w:tcPr>
          <w:p w14:paraId="7CB4E5DE" w14:textId="77777777" w:rsidR="00EA16E8" w:rsidRPr="005A5509" w:rsidRDefault="00EA16E8" w:rsidP="002D0C32">
            <w:pPr>
              <w:pStyle w:val="NF"/>
            </w:pPr>
            <w:r w:rsidRPr="005A5509">
              <w:t>0 and up</w:t>
            </w:r>
          </w:p>
        </w:tc>
      </w:tr>
      <w:tr w:rsidR="00EA16E8" w:rsidRPr="005A5509" w14:paraId="30CBDBDA" w14:textId="77777777" w:rsidTr="002D0C32">
        <w:trPr>
          <w:cantSplit/>
        </w:trPr>
        <w:tc>
          <w:tcPr>
            <w:tcW w:w="1744" w:type="dxa"/>
          </w:tcPr>
          <w:p w14:paraId="2D0468BC" w14:textId="77777777" w:rsidR="00EA16E8" w:rsidRPr="005A5509" w:rsidRDefault="00EA16E8" w:rsidP="002D0C32">
            <w:pPr>
              <w:pStyle w:val="TAC"/>
            </w:pPr>
            <w:r w:rsidRPr="005A5509">
              <w:t>Number of Messages Received (msrpstat/nmr, 0x00ea/0x0002)</w:t>
            </w:r>
          </w:p>
        </w:tc>
        <w:tc>
          <w:tcPr>
            <w:tcW w:w="1851" w:type="dxa"/>
          </w:tcPr>
          <w:p w14:paraId="1D32BCFB" w14:textId="77777777" w:rsidR="00EA16E8" w:rsidRPr="005A5509" w:rsidRDefault="00EA16E8" w:rsidP="002D0C32">
            <w:pPr>
              <w:pStyle w:val="NF"/>
            </w:pPr>
            <w:r w:rsidRPr="005A5509">
              <w:rPr>
                <w:rFonts w:hint="eastAsia"/>
              </w:rPr>
              <w:t>O</w:t>
            </w:r>
          </w:p>
        </w:tc>
        <w:tc>
          <w:tcPr>
            <w:tcW w:w="2861" w:type="dxa"/>
            <w:gridSpan w:val="2"/>
          </w:tcPr>
          <w:p w14:paraId="3E88A401" w14:textId="77777777" w:rsidR="00EA16E8" w:rsidRPr="005A5509" w:rsidRDefault="00EA16E8" w:rsidP="002D0C32">
            <w:pPr>
              <w:pStyle w:val="NF"/>
            </w:pPr>
            <w:r w:rsidRPr="005A5509">
              <w:t>AUDITVALUE</w:t>
            </w:r>
          </w:p>
        </w:tc>
        <w:tc>
          <w:tcPr>
            <w:tcW w:w="3433" w:type="dxa"/>
            <w:gridSpan w:val="2"/>
          </w:tcPr>
          <w:p w14:paraId="1B088465" w14:textId="77777777" w:rsidR="00EA16E8" w:rsidRPr="005A5509" w:rsidRDefault="00EA16E8" w:rsidP="002D0C32">
            <w:pPr>
              <w:pStyle w:val="NF"/>
            </w:pPr>
            <w:r w:rsidRPr="005A5509">
              <w:t>0 and up</w:t>
            </w:r>
          </w:p>
        </w:tc>
      </w:tr>
      <w:tr w:rsidR="00EA16E8" w:rsidRPr="005A5509" w14:paraId="44FD60BC" w14:textId="77777777" w:rsidTr="002D0C32">
        <w:trPr>
          <w:cantSplit/>
        </w:trPr>
        <w:tc>
          <w:tcPr>
            <w:tcW w:w="1744" w:type="dxa"/>
          </w:tcPr>
          <w:p w14:paraId="17BE06C6" w14:textId="77777777" w:rsidR="00EA16E8" w:rsidRPr="005A5509" w:rsidRDefault="00EA16E8" w:rsidP="002D0C32">
            <w:pPr>
              <w:pStyle w:val="TAC"/>
            </w:pPr>
            <w:r w:rsidRPr="005A5509">
              <w:t>Volume of Messages Sent (msrpstat/vms, 0x00ea/0x0003)</w:t>
            </w:r>
          </w:p>
        </w:tc>
        <w:tc>
          <w:tcPr>
            <w:tcW w:w="1851" w:type="dxa"/>
          </w:tcPr>
          <w:p w14:paraId="7016A5D4" w14:textId="77777777" w:rsidR="00EA16E8" w:rsidRPr="005A5509" w:rsidRDefault="00EA16E8" w:rsidP="002D0C32">
            <w:pPr>
              <w:pStyle w:val="NF"/>
            </w:pPr>
            <w:r w:rsidRPr="005A5509">
              <w:rPr>
                <w:rFonts w:hint="eastAsia"/>
              </w:rPr>
              <w:t>O</w:t>
            </w:r>
          </w:p>
        </w:tc>
        <w:tc>
          <w:tcPr>
            <w:tcW w:w="2861" w:type="dxa"/>
            <w:gridSpan w:val="2"/>
          </w:tcPr>
          <w:p w14:paraId="2FE4B64B" w14:textId="77777777" w:rsidR="00EA16E8" w:rsidRPr="005A5509" w:rsidRDefault="00EA16E8" w:rsidP="002D0C32">
            <w:pPr>
              <w:pStyle w:val="NF"/>
            </w:pPr>
            <w:r w:rsidRPr="005A5509">
              <w:t xml:space="preserve">AUDITVALUE </w:t>
            </w:r>
          </w:p>
        </w:tc>
        <w:tc>
          <w:tcPr>
            <w:tcW w:w="3433" w:type="dxa"/>
            <w:gridSpan w:val="2"/>
          </w:tcPr>
          <w:p w14:paraId="743233E2" w14:textId="77777777" w:rsidR="00EA16E8" w:rsidRPr="005A5509" w:rsidRDefault="00EA16E8" w:rsidP="002D0C32">
            <w:pPr>
              <w:pStyle w:val="NF"/>
            </w:pPr>
            <w:r w:rsidRPr="005A5509">
              <w:t>0 and up</w:t>
            </w:r>
          </w:p>
        </w:tc>
      </w:tr>
      <w:tr w:rsidR="00EA16E8" w:rsidRPr="005A5509" w14:paraId="483FC3A9" w14:textId="77777777" w:rsidTr="002D0C32">
        <w:trPr>
          <w:cantSplit/>
        </w:trPr>
        <w:tc>
          <w:tcPr>
            <w:tcW w:w="1744" w:type="dxa"/>
          </w:tcPr>
          <w:p w14:paraId="4774DB0C" w14:textId="77777777" w:rsidR="00EA16E8" w:rsidRPr="005A5509" w:rsidRDefault="00EA16E8" w:rsidP="002D0C32">
            <w:pPr>
              <w:pStyle w:val="TAC"/>
            </w:pPr>
            <w:r w:rsidRPr="005A5509">
              <w:t>Volume of Messages Received (msrpstat/vmr, 0x00ea/0x0004)</w:t>
            </w:r>
          </w:p>
        </w:tc>
        <w:tc>
          <w:tcPr>
            <w:tcW w:w="1851" w:type="dxa"/>
          </w:tcPr>
          <w:p w14:paraId="69043186" w14:textId="77777777" w:rsidR="00EA16E8" w:rsidRPr="005A5509" w:rsidRDefault="00EA16E8" w:rsidP="002D0C32">
            <w:pPr>
              <w:pStyle w:val="NF"/>
            </w:pPr>
            <w:r w:rsidRPr="005A5509">
              <w:rPr>
                <w:rFonts w:hint="eastAsia"/>
              </w:rPr>
              <w:t>O</w:t>
            </w:r>
          </w:p>
        </w:tc>
        <w:tc>
          <w:tcPr>
            <w:tcW w:w="2861" w:type="dxa"/>
            <w:gridSpan w:val="2"/>
          </w:tcPr>
          <w:p w14:paraId="60ECDD89" w14:textId="77777777" w:rsidR="00EA16E8" w:rsidRPr="005A5509" w:rsidRDefault="00EA16E8" w:rsidP="002D0C32">
            <w:pPr>
              <w:pStyle w:val="NF"/>
            </w:pPr>
            <w:r w:rsidRPr="005A5509">
              <w:t>AUDITVALUE</w:t>
            </w:r>
          </w:p>
        </w:tc>
        <w:tc>
          <w:tcPr>
            <w:tcW w:w="3433" w:type="dxa"/>
            <w:gridSpan w:val="2"/>
          </w:tcPr>
          <w:p w14:paraId="79FBB445" w14:textId="77777777" w:rsidR="00EA16E8" w:rsidRPr="005A5509" w:rsidRDefault="00EA16E8" w:rsidP="002D0C32">
            <w:pPr>
              <w:pStyle w:val="NF"/>
            </w:pPr>
            <w:r w:rsidRPr="005A5509">
              <w:t>0 and up</w:t>
            </w:r>
          </w:p>
        </w:tc>
      </w:tr>
      <w:tr w:rsidR="00EA16E8" w:rsidRPr="005A5509" w14:paraId="7F424C8B" w14:textId="77777777" w:rsidTr="002D0C32">
        <w:trPr>
          <w:cantSplit/>
        </w:trPr>
        <w:tc>
          <w:tcPr>
            <w:tcW w:w="1744" w:type="dxa"/>
          </w:tcPr>
          <w:p w14:paraId="51420954" w14:textId="77777777" w:rsidR="00EA16E8" w:rsidRPr="005A5509" w:rsidRDefault="00EA16E8" w:rsidP="002D0C32">
            <w:pPr>
              <w:pStyle w:val="TAH"/>
            </w:pPr>
            <w:r w:rsidRPr="005A5509">
              <w:t>Error Codes</w:t>
            </w:r>
          </w:p>
        </w:tc>
        <w:tc>
          <w:tcPr>
            <w:tcW w:w="8145" w:type="dxa"/>
            <w:gridSpan w:val="5"/>
          </w:tcPr>
          <w:p w14:paraId="6D6CBAAC" w14:textId="77777777" w:rsidR="00EA16E8" w:rsidRPr="005A5509" w:rsidRDefault="00EA16E8" w:rsidP="002D0C32">
            <w:pPr>
              <w:pStyle w:val="TAH"/>
            </w:pPr>
            <w:r w:rsidRPr="005A5509">
              <w:t>Mandatory/ Optional</w:t>
            </w:r>
          </w:p>
        </w:tc>
      </w:tr>
      <w:tr w:rsidR="00EA16E8" w:rsidRPr="005A5509" w14:paraId="58D0FFF3" w14:textId="77777777" w:rsidTr="002D0C32">
        <w:trPr>
          <w:cantSplit/>
        </w:trPr>
        <w:tc>
          <w:tcPr>
            <w:tcW w:w="1744" w:type="dxa"/>
          </w:tcPr>
          <w:p w14:paraId="2D7F7EA3" w14:textId="77777777" w:rsidR="00EA16E8" w:rsidRPr="005A5509" w:rsidRDefault="00EA16E8" w:rsidP="002D0C32">
            <w:pPr>
              <w:pStyle w:val="TAC"/>
            </w:pPr>
            <w:r w:rsidRPr="005A5509">
              <w:rPr>
                <w:rFonts w:hint="eastAsia"/>
              </w:rPr>
              <w:t>None</w:t>
            </w:r>
          </w:p>
        </w:tc>
        <w:tc>
          <w:tcPr>
            <w:tcW w:w="8145" w:type="dxa"/>
            <w:gridSpan w:val="5"/>
          </w:tcPr>
          <w:p w14:paraId="0F29FCB9" w14:textId="77777777" w:rsidR="00EA16E8" w:rsidRPr="005A5509" w:rsidRDefault="00EA16E8" w:rsidP="002D0C32">
            <w:pPr>
              <w:pStyle w:val="Index2"/>
              <w:jc w:val="center"/>
            </w:pPr>
            <w:r w:rsidRPr="005A5509">
              <w:rPr>
                <w:rFonts w:hint="eastAsia"/>
              </w:rPr>
              <w:t>-</w:t>
            </w:r>
          </w:p>
        </w:tc>
      </w:tr>
    </w:tbl>
    <w:p w14:paraId="64F7F6B3" w14:textId="77777777" w:rsidR="00EA16E8" w:rsidRPr="005A5509" w:rsidRDefault="00EA16E8" w:rsidP="00EA16E8">
      <w:pPr>
        <w:rPr>
          <w:lang w:eastAsia="zh-CN"/>
        </w:rPr>
      </w:pPr>
    </w:p>
    <w:p w14:paraId="17C020AC" w14:textId="77777777" w:rsidR="00EA16E8" w:rsidRPr="005A5509" w:rsidRDefault="00EA16E8" w:rsidP="00EA16E8">
      <w:pPr>
        <w:pStyle w:val="Heading4"/>
        <w:rPr>
          <w:snapToGrid w:val="0"/>
        </w:rPr>
      </w:pPr>
      <w:bookmarkStart w:id="176" w:name="_Toc11325826"/>
      <w:bookmarkStart w:id="177" w:name="_Toc67485861"/>
      <w:r w:rsidRPr="005A5509">
        <w:rPr>
          <w:rFonts w:hint="eastAsia"/>
          <w:snapToGrid w:val="0"/>
        </w:rPr>
        <w:t>5</w:t>
      </w:r>
      <w:r w:rsidRPr="005A5509">
        <w:rPr>
          <w:snapToGrid w:val="0"/>
        </w:rPr>
        <w:t>.14.</w:t>
      </w:r>
      <w:r w:rsidRPr="005A5509">
        <w:rPr>
          <w:rFonts w:hint="eastAsia"/>
          <w:snapToGrid w:val="0"/>
        </w:rPr>
        <w:t>3.</w:t>
      </w:r>
      <w:r w:rsidRPr="005A5509">
        <w:rPr>
          <w:snapToGrid w:val="0"/>
          <w:lang w:eastAsia="zh-CN"/>
        </w:rPr>
        <w:t>30</w:t>
      </w:r>
      <w:r w:rsidRPr="005A5509">
        <w:rPr>
          <w:snapToGrid w:val="0"/>
          <w:lang w:eastAsia="zh-CN"/>
        </w:rPr>
        <w:tab/>
      </w:r>
      <w:r w:rsidRPr="005A5509">
        <w:rPr>
          <w:lang w:val="en-US"/>
        </w:rPr>
        <w:t>Play Message Package</w:t>
      </w:r>
      <w:bookmarkEnd w:id="176"/>
      <w:bookmarkEnd w:id="177"/>
    </w:p>
    <w:p w14:paraId="40B232B0" w14:textId="77777777" w:rsidR="00EA16E8" w:rsidRPr="005A5509" w:rsidRDefault="00EA16E8" w:rsidP="00EA16E8">
      <w:pPr>
        <w:pStyle w:val="TH"/>
      </w:pPr>
      <w:r w:rsidRPr="005A5509">
        <w:t xml:space="preserve">Table </w:t>
      </w:r>
      <w:smartTag w:uri="urn:schemas-microsoft-com:office:smarttags" w:element="chsdate">
        <w:smartTagPr>
          <w:attr w:name="IsROCDate" w:val="False"/>
          <w:attr w:name="IsLunarDate" w:val="False"/>
          <w:attr w:name="Day" w:val="30"/>
          <w:attr w:name="Month" w:val="12"/>
          <w:attr w:name="Year" w:val="1899"/>
        </w:smartTagPr>
        <w:r w:rsidRPr="005A5509">
          <w:rPr>
            <w:rFonts w:hint="eastAsia"/>
            <w:lang w:eastAsia="zh-CN"/>
          </w:rPr>
          <w:t>5</w:t>
        </w:r>
        <w:r w:rsidRPr="005A5509">
          <w:t>.14.</w:t>
        </w:r>
        <w:r w:rsidRPr="005A5509">
          <w:rPr>
            <w:rFonts w:hint="eastAsia"/>
            <w:lang w:eastAsia="zh-CN"/>
          </w:rPr>
          <w:t>3</w:t>
        </w:r>
      </w:smartTag>
      <w:r w:rsidRPr="005A5509">
        <w:rPr>
          <w:rFonts w:hint="eastAsia"/>
          <w:lang w:eastAsia="zh-CN"/>
        </w:rPr>
        <w:t>.</w:t>
      </w:r>
      <w:r w:rsidRPr="005A5509">
        <w:rPr>
          <w:lang w:eastAsia="zh-CN"/>
        </w:rPr>
        <w:t>30</w:t>
      </w:r>
      <w:r w:rsidRPr="005A5509">
        <w:rPr>
          <w:rFonts w:hint="eastAsia"/>
          <w:lang w:eastAsia="zh-CN"/>
        </w:rPr>
        <w:t>.1</w:t>
      </w:r>
      <w:r w:rsidRPr="005A5509">
        <w:t xml:space="preserve">: Package Usage Information </w:t>
      </w:r>
      <w:r w:rsidRPr="005A5509">
        <w:rPr>
          <w:rFonts w:hint="eastAsia"/>
          <w:lang w:eastAsia="zh-CN"/>
        </w:rPr>
        <w:t>f</w:t>
      </w:r>
      <w:r w:rsidRPr="005A5509">
        <w:t xml:space="preserve">or </w:t>
      </w:r>
      <w:r w:rsidRPr="005A5509">
        <w:rPr>
          <w:lang w:val="en-US"/>
        </w:rPr>
        <w:t>Play Message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36A60B74" w14:textId="77777777" w:rsidTr="002D0C32">
        <w:trPr>
          <w:cantSplit/>
        </w:trPr>
        <w:tc>
          <w:tcPr>
            <w:tcW w:w="1744" w:type="dxa"/>
          </w:tcPr>
          <w:p w14:paraId="0F4F595D" w14:textId="77777777" w:rsidR="00EA16E8" w:rsidRPr="005A5509" w:rsidRDefault="00EA16E8" w:rsidP="002D0C32">
            <w:pPr>
              <w:pStyle w:val="TAH"/>
            </w:pPr>
            <w:r w:rsidRPr="005A5509">
              <w:t xml:space="preserve">Properties </w:t>
            </w:r>
          </w:p>
        </w:tc>
        <w:tc>
          <w:tcPr>
            <w:tcW w:w="1851" w:type="dxa"/>
          </w:tcPr>
          <w:p w14:paraId="72240CF0" w14:textId="77777777" w:rsidR="00EA16E8" w:rsidRPr="005A5509" w:rsidRDefault="00EA16E8" w:rsidP="002D0C32">
            <w:pPr>
              <w:pStyle w:val="TAH"/>
            </w:pPr>
            <w:r w:rsidRPr="005A5509">
              <w:t>Mandatory/</w:t>
            </w:r>
          </w:p>
          <w:p w14:paraId="6C115051" w14:textId="77777777" w:rsidR="00EA16E8" w:rsidRPr="005A5509" w:rsidRDefault="00EA16E8" w:rsidP="002D0C32">
            <w:pPr>
              <w:pStyle w:val="TAH"/>
            </w:pPr>
            <w:r w:rsidRPr="005A5509">
              <w:t>Optional</w:t>
            </w:r>
          </w:p>
        </w:tc>
        <w:tc>
          <w:tcPr>
            <w:tcW w:w="1961" w:type="dxa"/>
          </w:tcPr>
          <w:p w14:paraId="6F431A73" w14:textId="77777777" w:rsidR="00EA16E8" w:rsidRPr="005A5509" w:rsidRDefault="00EA16E8" w:rsidP="002D0C32">
            <w:pPr>
              <w:pStyle w:val="TAH"/>
            </w:pPr>
            <w:r w:rsidRPr="005A5509">
              <w:t>Used in command:</w:t>
            </w:r>
          </w:p>
        </w:tc>
        <w:tc>
          <w:tcPr>
            <w:tcW w:w="1926" w:type="dxa"/>
            <w:gridSpan w:val="2"/>
          </w:tcPr>
          <w:p w14:paraId="7C5AA4AF" w14:textId="77777777" w:rsidR="00EA16E8" w:rsidRPr="005A5509" w:rsidRDefault="00EA16E8" w:rsidP="002D0C32">
            <w:pPr>
              <w:pStyle w:val="TAH"/>
            </w:pPr>
            <w:r w:rsidRPr="005A5509">
              <w:t>Supported Values:</w:t>
            </w:r>
          </w:p>
        </w:tc>
        <w:tc>
          <w:tcPr>
            <w:tcW w:w="2407" w:type="dxa"/>
          </w:tcPr>
          <w:p w14:paraId="3C6CD7F8" w14:textId="77777777" w:rsidR="00EA16E8" w:rsidRPr="005A5509" w:rsidRDefault="00EA16E8" w:rsidP="002D0C32">
            <w:pPr>
              <w:pStyle w:val="TAH"/>
            </w:pPr>
            <w:r w:rsidRPr="005A5509">
              <w:t>Provisioned Value:</w:t>
            </w:r>
          </w:p>
        </w:tc>
      </w:tr>
      <w:tr w:rsidR="00EA16E8" w:rsidRPr="005A5509" w14:paraId="0046156E" w14:textId="77777777" w:rsidTr="002D0C32">
        <w:trPr>
          <w:cantSplit/>
        </w:trPr>
        <w:tc>
          <w:tcPr>
            <w:tcW w:w="1744" w:type="dxa"/>
          </w:tcPr>
          <w:p w14:paraId="1B122A20" w14:textId="77777777" w:rsidR="00EA16E8" w:rsidRPr="005A5509" w:rsidRDefault="00EA16E8" w:rsidP="002D0C32">
            <w:pPr>
              <w:pStyle w:val="TAC"/>
            </w:pPr>
            <w:r w:rsidRPr="005A5509">
              <w:t>None</w:t>
            </w:r>
          </w:p>
        </w:tc>
        <w:tc>
          <w:tcPr>
            <w:tcW w:w="1851" w:type="dxa"/>
          </w:tcPr>
          <w:p w14:paraId="22E6BDF5" w14:textId="77777777" w:rsidR="00EA16E8" w:rsidRPr="005A5509" w:rsidRDefault="00EA16E8" w:rsidP="002D0C32">
            <w:pPr>
              <w:pStyle w:val="TAC"/>
            </w:pPr>
            <w:r w:rsidRPr="005A5509">
              <w:rPr>
                <w:rFonts w:hint="eastAsia"/>
              </w:rPr>
              <w:t>-</w:t>
            </w:r>
          </w:p>
        </w:tc>
        <w:tc>
          <w:tcPr>
            <w:tcW w:w="1961" w:type="dxa"/>
          </w:tcPr>
          <w:p w14:paraId="0912198D" w14:textId="77777777" w:rsidR="00EA16E8" w:rsidRPr="005A5509" w:rsidRDefault="00EA16E8" w:rsidP="002D0C32">
            <w:pPr>
              <w:pStyle w:val="TAC"/>
            </w:pPr>
            <w:r w:rsidRPr="005A5509">
              <w:rPr>
                <w:rFonts w:hint="eastAsia"/>
              </w:rPr>
              <w:t>-</w:t>
            </w:r>
          </w:p>
        </w:tc>
        <w:tc>
          <w:tcPr>
            <w:tcW w:w="1926" w:type="dxa"/>
            <w:gridSpan w:val="2"/>
          </w:tcPr>
          <w:p w14:paraId="166AFCE2" w14:textId="77777777" w:rsidR="00EA16E8" w:rsidRPr="005A5509" w:rsidRDefault="00EA16E8" w:rsidP="002D0C32">
            <w:pPr>
              <w:pStyle w:val="TAC"/>
            </w:pPr>
            <w:r w:rsidRPr="005A5509">
              <w:rPr>
                <w:rFonts w:hint="eastAsia"/>
              </w:rPr>
              <w:t>-</w:t>
            </w:r>
          </w:p>
        </w:tc>
        <w:tc>
          <w:tcPr>
            <w:tcW w:w="2407" w:type="dxa"/>
          </w:tcPr>
          <w:p w14:paraId="21742898" w14:textId="77777777" w:rsidR="00EA16E8" w:rsidRPr="005A5509" w:rsidRDefault="00EA16E8" w:rsidP="002D0C32">
            <w:pPr>
              <w:pStyle w:val="TAC"/>
            </w:pPr>
            <w:r w:rsidRPr="005A5509">
              <w:rPr>
                <w:rFonts w:hint="eastAsia"/>
              </w:rPr>
              <w:t>-</w:t>
            </w:r>
          </w:p>
        </w:tc>
      </w:tr>
      <w:tr w:rsidR="00EA16E8" w:rsidRPr="005A5509" w14:paraId="7ED3B92C" w14:textId="77777777" w:rsidTr="002D0C32">
        <w:trPr>
          <w:cantSplit/>
        </w:trPr>
        <w:tc>
          <w:tcPr>
            <w:tcW w:w="1744" w:type="dxa"/>
          </w:tcPr>
          <w:p w14:paraId="1BB0D802" w14:textId="77777777" w:rsidR="00EA16E8" w:rsidRPr="005A5509" w:rsidRDefault="00EA16E8" w:rsidP="002D0C32">
            <w:pPr>
              <w:pStyle w:val="TAH"/>
            </w:pPr>
            <w:r w:rsidRPr="005A5509">
              <w:t xml:space="preserve">Signals </w:t>
            </w:r>
          </w:p>
        </w:tc>
        <w:tc>
          <w:tcPr>
            <w:tcW w:w="1851" w:type="dxa"/>
          </w:tcPr>
          <w:p w14:paraId="6A5B7D4C" w14:textId="77777777" w:rsidR="00EA16E8" w:rsidRPr="005A5509" w:rsidRDefault="00EA16E8" w:rsidP="002D0C32">
            <w:pPr>
              <w:pStyle w:val="TAH"/>
            </w:pPr>
            <w:r w:rsidRPr="005A5509">
              <w:t>Mandatory/</w:t>
            </w:r>
          </w:p>
          <w:p w14:paraId="52E2BA27" w14:textId="77777777" w:rsidR="00EA16E8" w:rsidRPr="005A5509" w:rsidRDefault="00EA16E8" w:rsidP="002D0C32">
            <w:pPr>
              <w:pStyle w:val="TAH"/>
            </w:pPr>
            <w:r w:rsidRPr="005A5509">
              <w:t>Optional</w:t>
            </w:r>
          </w:p>
        </w:tc>
        <w:tc>
          <w:tcPr>
            <w:tcW w:w="3887" w:type="dxa"/>
            <w:gridSpan w:val="3"/>
          </w:tcPr>
          <w:p w14:paraId="5F0C596F" w14:textId="77777777" w:rsidR="00EA16E8" w:rsidRPr="005A5509" w:rsidRDefault="00EA16E8" w:rsidP="002D0C32">
            <w:pPr>
              <w:pStyle w:val="TAH"/>
            </w:pPr>
            <w:r w:rsidRPr="005A5509">
              <w:t>Used in command:</w:t>
            </w:r>
          </w:p>
        </w:tc>
        <w:tc>
          <w:tcPr>
            <w:tcW w:w="2407" w:type="dxa"/>
          </w:tcPr>
          <w:p w14:paraId="77CFED68" w14:textId="77777777" w:rsidR="00EA16E8" w:rsidRPr="005A5509" w:rsidRDefault="00EA16E8" w:rsidP="002D0C32">
            <w:pPr>
              <w:pStyle w:val="TAH"/>
            </w:pPr>
            <w:r w:rsidRPr="005A5509">
              <w:t>Duration Provisioned Value:</w:t>
            </w:r>
          </w:p>
        </w:tc>
      </w:tr>
      <w:tr w:rsidR="00EA16E8" w:rsidRPr="005A5509" w14:paraId="275EB727" w14:textId="77777777" w:rsidTr="002D0C32">
        <w:trPr>
          <w:cantSplit/>
        </w:trPr>
        <w:tc>
          <w:tcPr>
            <w:tcW w:w="1744" w:type="dxa"/>
            <w:vMerge w:val="restart"/>
          </w:tcPr>
          <w:p w14:paraId="1B73B9B5" w14:textId="77777777" w:rsidR="00EA16E8" w:rsidRPr="005A5509" w:rsidRDefault="00EA16E8" w:rsidP="002D0C32">
            <w:pPr>
              <w:pStyle w:val="TAC"/>
            </w:pPr>
            <w:r w:rsidRPr="005A5509">
              <w:t>Send Message (mess/sm, 0x00ec/0x0001)</w:t>
            </w:r>
          </w:p>
        </w:tc>
        <w:tc>
          <w:tcPr>
            <w:tcW w:w="1851" w:type="dxa"/>
          </w:tcPr>
          <w:p w14:paraId="41A81DCF" w14:textId="77777777" w:rsidR="00EA16E8" w:rsidRPr="005A5509" w:rsidRDefault="00EA16E8" w:rsidP="002D0C32">
            <w:pPr>
              <w:pStyle w:val="TAC"/>
            </w:pPr>
            <w:r w:rsidRPr="005A5509">
              <w:rPr>
                <w:rFonts w:hint="eastAsia"/>
              </w:rPr>
              <w:t>M</w:t>
            </w:r>
          </w:p>
        </w:tc>
        <w:tc>
          <w:tcPr>
            <w:tcW w:w="3887" w:type="dxa"/>
            <w:gridSpan w:val="3"/>
          </w:tcPr>
          <w:p w14:paraId="698C6BDB" w14:textId="77777777" w:rsidR="00EA16E8" w:rsidRPr="005A5509" w:rsidRDefault="00EA16E8" w:rsidP="002D0C32">
            <w:pPr>
              <w:pStyle w:val="TAC"/>
            </w:pPr>
            <w:r w:rsidRPr="005A5509">
              <w:t>ADD, MOD</w:t>
            </w:r>
            <w:r w:rsidRPr="005A5509">
              <w:rPr>
                <w:rFonts w:hint="eastAsia"/>
              </w:rPr>
              <w:t>, MOVE</w:t>
            </w:r>
          </w:p>
        </w:tc>
        <w:tc>
          <w:tcPr>
            <w:tcW w:w="2407" w:type="dxa"/>
          </w:tcPr>
          <w:p w14:paraId="4B12B2B5" w14:textId="77777777" w:rsidR="00EA16E8" w:rsidRPr="005A5509" w:rsidRDefault="00EA16E8" w:rsidP="002D0C32">
            <w:pPr>
              <w:pStyle w:val="TAC"/>
            </w:pPr>
            <w:r w:rsidRPr="005A5509">
              <w:rPr>
                <w:rFonts w:hint="eastAsia"/>
              </w:rPr>
              <w:t>-</w:t>
            </w:r>
          </w:p>
        </w:tc>
      </w:tr>
      <w:tr w:rsidR="00EA16E8" w:rsidRPr="005A5509" w14:paraId="39F2B611" w14:textId="77777777" w:rsidTr="002D0C32">
        <w:trPr>
          <w:cantSplit/>
        </w:trPr>
        <w:tc>
          <w:tcPr>
            <w:tcW w:w="1744" w:type="dxa"/>
            <w:vMerge/>
          </w:tcPr>
          <w:p w14:paraId="77A50E22" w14:textId="77777777" w:rsidR="00EA16E8" w:rsidRPr="005A5509" w:rsidRDefault="00EA16E8" w:rsidP="002D0C32">
            <w:pPr>
              <w:pStyle w:val="enumlev2"/>
              <w:ind w:left="0" w:firstLine="34"/>
              <w:rPr>
                <w:b/>
                <w:bCs/>
              </w:rPr>
            </w:pPr>
          </w:p>
        </w:tc>
        <w:tc>
          <w:tcPr>
            <w:tcW w:w="1851" w:type="dxa"/>
          </w:tcPr>
          <w:p w14:paraId="121C2CAF" w14:textId="77777777" w:rsidR="00EA16E8" w:rsidRPr="005A5509" w:rsidRDefault="00EA16E8" w:rsidP="002D0C32">
            <w:pPr>
              <w:pStyle w:val="TAH"/>
            </w:pPr>
            <w:r w:rsidRPr="005A5509">
              <w:t>Signal Parameters</w:t>
            </w:r>
          </w:p>
        </w:tc>
        <w:tc>
          <w:tcPr>
            <w:tcW w:w="1961" w:type="dxa"/>
          </w:tcPr>
          <w:p w14:paraId="5DEAF2A4" w14:textId="77777777" w:rsidR="00EA16E8" w:rsidRPr="005A5509" w:rsidRDefault="00EA16E8" w:rsidP="002D0C32">
            <w:pPr>
              <w:pStyle w:val="TAH"/>
            </w:pPr>
            <w:r w:rsidRPr="005A5509">
              <w:t>Mandatory/</w:t>
            </w:r>
          </w:p>
          <w:p w14:paraId="196B58D8" w14:textId="77777777" w:rsidR="00EA16E8" w:rsidRPr="005A5509" w:rsidRDefault="00EA16E8" w:rsidP="002D0C32">
            <w:pPr>
              <w:pStyle w:val="TAH"/>
            </w:pPr>
            <w:r w:rsidRPr="005A5509">
              <w:t>Optional</w:t>
            </w:r>
          </w:p>
        </w:tc>
        <w:tc>
          <w:tcPr>
            <w:tcW w:w="1926" w:type="dxa"/>
            <w:gridSpan w:val="2"/>
          </w:tcPr>
          <w:p w14:paraId="463C1316" w14:textId="77777777" w:rsidR="00EA16E8" w:rsidRPr="005A5509" w:rsidRDefault="00EA16E8" w:rsidP="002D0C32">
            <w:pPr>
              <w:pStyle w:val="TAH"/>
            </w:pPr>
            <w:r w:rsidRPr="005A5509">
              <w:t>Supported</w:t>
            </w:r>
          </w:p>
          <w:p w14:paraId="09B50AD0" w14:textId="77777777" w:rsidR="00EA16E8" w:rsidRPr="005A5509" w:rsidRDefault="00EA16E8" w:rsidP="002D0C32">
            <w:pPr>
              <w:pStyle w:val="TAH"/>
            </w:pPr>
            <w:r w:rsidRPr="005A5509">
              <w:t>Values:</w:t>
            </w:r>
          </w:p>
        </w:tc>
        <w:tc>
          <w:tcPr>
            <w:tcW w:w="2407" w:type="dxa"/>
          </w:tcPr>
          <w:p w14:paraId="016C7C8C" w14:textId="77777777" w:rsidR="00EA16E8" w:rsidRPr="005A5509" w:rsidRDefault="00EA16E8" w:rsidP="002D0C32">
            <w:pPr>
              <w:pStyle w:val="TAH"/>
            </w:pPr>
            <w:r w:rsidRPr="005A5509">
              <w:t>Duration Provisioned Value:</w:t>
            </w:r>
          </w:p>
        </w:tc>
      </w:tr>
      <w:tr w:rsidR="00EA16E8" w:rsidRPr="005A5509" w14:paraId="711FE92A" w14:textId="77777777" w:rsidTr="002D0C32">
        <w:trPr>
          <w:cantSplit/>
        </w:trPr>
        <w:tc>
          <w:tcPr>
            <w:tcW w:w="1744" w:type="dxa"/>
            <w:vMerge/>
          </w:tcPr>
          <w:p w14:paraId="2F3F6E4A" w14:textId="77777777" w:rsidR="00EA16E8" w:rsidRPr="005A5509" w:rsidRDefault="00EA16E8" w:rsidP="002D0C32">
            <w:pPr>
              <w:pStyle w:val="enumlev2"/>
              <w:ind w:left="0" w:firstLine="34"/>
              <w:rPr>
                <w:b/>
                <w:bCs/>
              </w:rPr>
            </w:pPr>
          </w:p>
        </w:tc>
        <w:tc>
          <w:tcPr>
            <w:tcW w:w="1851" w:type="dxa"/>
          </w:tcPr>
          <w:p w14:paraId="2F76D018" w14:textId="77777777" w:rsidR="00EA16E8" w:rsidRPr="005A5509" w:rsidRDefault="00EA16E8" w:rsidP="002D0C32">
            <w:pPr>
              <w:pStyle w:val="TAC"/>
            </w:pPr>
            <w:r w:rsidRPr="005A5509">
              <w:t>Message Identity (mi, 0x0001)</w:t>
            </w:r>
          </w:p>
        </w:tc>
        <w:tc>
          <w:tcPr>
            <w:tcW w:w="1961" w:type="dxa"/>
          </w:tcPr>
          <w:p w14:paraId="7C19FFEF" w14:textId="77777777" w:rsidR="00EA16E8" w:rsidRPr="005A5509" w:rsidRDefault="00EA16E8" w:rsidP="002D0C32">
            <w:pPr>
              <w:pStyle w:val="TAC"/>
            </w:pPr>
            <w:r w:rsidRPr="005A5509">
              <w:rPr>
                <w:rFonts w:hint="eastAsia"/>
              </w:rPr>
              <w:t>M</w:t>
            </w:r>
          </w:p>
        </w:tc>
        <w:tc>
          <w:tcPr>
            <w:tcW w:w="1926" w:type="dxa"/>
            <w:gridSpan w:val="2"/>
          </w:tcPr>
          <w:p w14:paraId="0C7C5E27" w14:textId="77777777" w:rsidR="00EA16E8" w:rsidRPr="005A5509" w:rsidRDefault="00EA16E8" w:rsidP="002D0C32">
            <w:pPr>
              <w:pStyle w:val="TAC"/>
            </w:pPr>
            <w:r w:rsidRPr="005A5509">
              <w:rPr>
                <w:rFonts w:hint="eastAsia"/>
              </w:rPr>
              <w:t>Any String</w:t>
            </w:r>
          </w:p>
        </w:tc>
        <w:tc>
          <w:tcPr>
            <w:tcW w:w="2407" w:type="dxa"/>
          </w:tcPr>
          <w:p w14:paraId="1A34A80E" w14:textId="77777777" w:rsidR="00EA16E8" w:rsidRPr="005A5509" w:rsidRDefault="00EA16E8" w:rsidP="002D0C32">
            <w:pPr>
              <w:pStyle w:val="TAC"/>
            </w:pPr>
            <w:r w:rsidRPr="005A5509">
              <w:rPr>
                <w:rFonts w:hint="eastAsia"/>
              </w:rPr>
              <w:t>-</w:t>
            </w:r>
          </w:p>
        </w:tc>
      </w:tr>
      <w:tr w:rsidR="00EA16E8" w:rsidRPr="005A5509" w14:paraId="04AB5C5C" w14:textId="77777777" w:rsidTr="002D0C32">
        <w:trPr>
          <w:cantSplit/>
        </w:trPr>
        <w:tc>
          <w:tcPr>
            <w:tcW w:w="1744" w:type="dxa"/>
            <w:vMerge/>
          </w:tcPr>
          <w:p w14:paraId="7040E66B" w14:textId="77777777" w:rsidR="00EA16E8" w:rsidRPr="005A5509" w:rsidRDefault="00EA16E8" w:rsidP="002D0C32">
            <w:pPr>
              <w:pStyle w:val="enumlev2"/>
              <w:ind w:left="0" w:firstLine="34"/>
              <w:rPr>
                <w:b/>
                <w:bCs/>
              </w:rPr>
            </w:pPr>
          </w:p>
        </w:tc>
        <w:tc>
          <w:tcPr>
            <w:tcW w:w="1851" w:type="dxa"/>
          </w:tcPr>
          <w:p w14:paraId="04D481F3" w14:textId="77777777" w:rsidR="00EA16E8" w:rsidRPr="005A5509" w:rsidRDefault="00EA16E8" w:rsidP="002D0C32">
            <w:pPr>
              <w:pStyle w:val="TAC"/>
            </w:pPr>
            <w:r w:rsidRPr="005A5509">
              <w:t>Message Contents by reference (mcr, 0x0002)</w:t>
            </w:r>
          </w:p>
        </w:tc>
        <w:tc>
          <w:tcPr>
            <w:tcW w:w="1961" w:type="dxa"/>
          </w:tcPr>
          <w:p w14:paraId="6789EA1E" w14:textId="77777777" w:rsidR="00EA16E8" w:rsidRPr="005A5509" w:rsidRDefault="00EA16E8" w:rsidP="002D0C32">
            <w:pPr>
              <w:pStyle w:val="TAC"/>
            </w:pPr>
            <w:r w:rsidRPr="005A5509">
              <w:rPr>
                <w:rFonts w:hint="eastAsia"/>
              </w:rPr>
              <w:t>M</w:t>
            </w:r>
          </w:p>
        </w:tc>
        <w:tc>
          <w:tcPr>
            <w:tcW w:w="1926" w:type="dxa"/>
            <w:gridSpan w:val="2"/>
          </w:tcPr>
          <w:p w14:paraId="30E76C7F" w14:textId="77777777" w:rsidR="00EA16E8" w:rsidRPr="005A5509" w:rsidRDefault="00EA16E8" w:rsidP="002D0C32">
            <w:pPr>
              <w:pStyle w:val="TAC"/>
            </w:pPr>
            <w:r w:rsidRPr="005A5509">
              <w:rPr>
                <w:rFonts w:hint="eastAsia"/>
              </w:rPr>
              <w:t>Any String</w:t>
            </w:r>
          </w:p>
        </w:tc>
        <w:tc>
          <w:tcPr>
            <w:tcW w:w="2407" w:type="dxa"/>
          </w:tcPr>
          <w:p w14:paraId="393A17AF" w14:textId="77777777" w:rsidR="00EA16E8" w:rsidRPr="005A5509" w:rsidRDefault="00EA16E8" w:rsidP="002D0C32">
            <w:pPr>
              <w:pStyle w:val="TAC"/>
            </w:pPr>
            <w:r w:rsidRPr="005A5509">
              <w:rPr>
                <w:rFonts w:hint="eastAsia"/>
              </w:rPr>
              <w:t>-</w:t>
            </w:r>
          </w:p>
        </w:tc>
      </w:tr>
      <w:tr w:rsidR="00EA16E8" w:rsidRPr="005A5509" w14:paraId="60D00B5F" w14:textId="77777777" w:rsidTr="002D0C32">
        <w:trPr>
          <w:cantSplit/>
        </w:trPr>
        <w:tc>
          <w:tcPr>
            <w:tcW w:w="1744" w:type="dxa"/>
            <w:vMerge/>
          </w:tcPr>
          <w:p w14:paraId="3D02E959" w14:textId="77777777" w:rsidR="00EA16E8" w:rsidRPr="005A5509" w:rsidRDefault="00EA16E8" w:rsidP="002D0C32">
            <w:pPr>
              <w:pStyle w:val="enumlev2"/>
              <w:ind w:left="0" w:firstLine="34"/>
              <w:rPr>
                <w:b/>
                <w:bCs/>
              </w:rPr>
            </w:pPr>
          </w:p>
        </w:tc>
        <w:tc>
          <w:tcPr>
            <w:tcW w:w="1851" w:type="dxa"/>
          </w:tcPr>
          <w:p w14:paraId="33BED074" w14:textId="77777777" w:rsidR="00EA16E8" w:rsidRPr="005A5509" w:rsidRDefault="00EA16E8" w:rsidP="002D0C32">
            <w:pPr>
              <w:pStyle w:val="TAC"/>
            </w:pPr>
            <w:r w:rsidRPr="005A5509">
              <w:t>Failure Report (fr, 0x0003)</w:t>
            </w:r>
          </w:p>
        </w:tc>
        <w:tc>
          <w:tcPr>
            <w:tcW w:w="1961" w:type="dxa"/>
          </w:tcPr>
          <w:p w14:paraId="3A4FB2CE" w14:textId="77777777" w:rsidR="00EA16E8" w:rsidRPr="005A5509" w:rsidRDefault="00EA16E8" w:rsidP="002D0C32">
            <w:pPr>
              <w:pStyle w:val="TAC"/>
            </w:pPr>
            <w:r w:rsidRPr="005A5509">
              <w:rPr>
                <w:rFonts w:hint="eastAsia"/>
              </w:rPr>
              <w:t>O</w:t>
            </w:r>
          </w:p>
        </w:tc>
        <w:tc>
          <w:tcPr>
            <w:tcW w:w="1926" w:type="dxa"/>
            <w:gridSpan w:val="2"/>
          </w:tcPr>
          <w:p w14:paraId="1E8B5950" w14:textId="77777777" w:rsidR="00EA16E8" w:rsidRPr="005A5509" w:rsidRDefault="00EA16E8" w:rsidP="002D0C32">
            <w:pPr>
              <w:pStyle w:val="TAC"/>
            </w:pPr>
            <w:r w:rsidRPr="005A5509">
              <w:rPr>
                <w:rFonts w:hint="eastAsia"/>
              </w:rPr>
              <w:t>yes/no</w:t>
            </w:r>
          </w:p>
        </w:tc>
        <w:tc>
          <w:tcPr>
            <w:tcW w:w="2407" w:type="dxa"/>
          </w:tcPr>
          <w:p w14:paraId="62EE08AF" w14:textId="77777777" w:rsidR="00EA16E8" w:rsidRPr="005A5509" w:rsidRDefault="00EA16E8" w:rsidP="002D0C32">
            <w:pPr>
              <w:pStyle w:val="TAC"/>
            </w:pPr>
            <w:r w:rsidRPr="005A5509">
              <w:rPr>
                <w:rFonts w:hint="eastAsia"/>
              </w:rPr>
              <w:t>yes</w:t>
            </w:r>
          </w:p>
        </w:tc>
      </w:tr>
      <w:tr w:rsidR="00EA16E8" w:rsidRPr="005A5509" w14:paraId="1ABE9693" w14:textId="77777777" w:rsidTr="002D0C32">
        <w:trPr>
          <w:cantSplit/>
        </w:trPr>
        <w:tc>
          <w:tcPr>
            <w:tcW w:w="1744" w:type="dxa"/>
            <w:vMerge/>
          </w:tcPr>
          <w:p w14:paraId="285127A3" w14:textId="77777777" w:rsidR="00EA16E8" w:rsidRPr="005A5509" w:rsidRDefault="00EA16E8" w:rsidP="002D0C32">
            <w:pPr>
              <w:pStyle w:val="enumlev2"/>
              <w:ind w:left="0" w:firstLine="34"/>
              <w:rPr>
                <w:b/>
                <w:bCs/>
              </w:rPr>
            </w:pPr>
          </w:p>
        </w:tc>
        <w:tc>
          <w:tcPr>
            <w:tcW w:w="1851" w:type="dxa"/>
          </w:tcPr>
          <w:p w14:paraId="4C6A4FD0" w14:textId="77777777" w:rsidR="00EA16E8" w:rsidRPr="005A5509" w:rsidRDefault="00EA16E8" w:rsidP="002D0C32">
            <w:pPr>
              <w:pStyle w:val="TAC"/>
            </w:pPr>
            <w:r w:rsidRPr="005A5509">
              <w:t>Success Report (sr, 0x0004)</w:t>
            </w:r>
          </w:p>
        </w:tc>
        <w:tc>
          <w:tcPr>
            <w:tcW w:w="1961" w:type="dxa"/>
          </w:tcPr>
          <w:p w14:paraId="2584AFDD" w14:textId="77777777" w:rsidR="00EA16E8" w:rsidRPr="005A5509" w:rsidRDefault="00EA16E8" w:rsidP="002D0C32">
            <w:pPr>
              <w:pStyle w:val="TAC"/>
            </w:pPr>
            <w:r w:rsidRPr="005A5509">
              <w:rPr>
                <w:rFonts w:hint="eastAsia"/>
              </w:rPr>
              <w:t>O</w:t>
            </w:r>
          </w:p>
        </w:tc>
        <w:tc>
          <w:tcPr>
            <w:tcW w:w="1926" w:type="dxa"/>
            <w:gridSpan w:val="2"/>
          </w:tcPr>
          <w:p w14:paraId="6E5B67D5" w14:textId="77777777" w:rsidR="00EA16E8" w:rsidRPr="005A5509" w:rsidRDefault="00EA16E8" w:rsidP="002D0C32">
            <w:pPr>
              <w:pStyle w:val="TAC"/>
            </w:pPr>
            <w:r w:rsidRPr="005A5509">
              <w:rPr>
                <w:rFonts w:hint="eastAsia"/>
              </w:rPr>
              <w:t>yes/no</w:t>
            </w:r>
          </w:p>
        </w:tc>
        <w:tc>
          <w:tcPr>
            <w:tcW w:w="2407" w:type="dxa"/>
          </w:tcPr>
          <w:p w14:paraId="43AB3936" w14:textId="77777777" w:rsidR="00EA16E8" w:rsidRPr="005A5509" w:rsidRDefault="00EA16E8" w:rsidP="002D0C32">
            <w:pPr>
              <w:pStyle w:val="TAC"/>
            </w:pPr>
            <w:r w:rsidRPr="005A5509">
              <w:rPr>
                <w:rFonts w:hint="eastAsia"/>
              </w:rPr>
              <w:t>no</w:t>
            </w:r>
          </w:p>
        </w:tc>
      </w:tr>
      <w:tr w:rsidR="00EA16E8" w:rsidRPr="005A5509" w14:paraId="05F09329" w14:textId="77777777" w:rsidTr="002D0C32">
        <w:trPr>
          <w:cantSplit/>
        </w:trPr>
        <w:tc>
          <w:tcPr>
            <w:tcW w:w="1744" w:type="dxa"/>
          </w:tcPr>
          <w:p w14:paraId="1CA34398" w14:textId="77777777" w:rsidR="00EA16E8" w:rsidRPr="005A5509" w:rsidRDefault="00EA16E8" w:rsidP="002D0C32">
            <w:pPr>
              <w:pStyle w:val="TAH"/>
            </w:pPr>
            <w:r w:rsidRPr="005A5509">
              <w:t>Events</w:t>
            </w:r>
          </w:p>
        </w:tc>
        <w:tc>
          <w:tcPr>
            <w:tcW w:w="1851" w:type="dxa"/>
          </w:tcPr>
          <w:p w14:paraId="3E64EEEB" w14:textId="77777777" w:rsidR="00EA16E8" w:rsidRPr="005A5509" w:rsidRDefault="00EA16E8" w:rsidP="002D0C32">
            <w:pPr>
              <w:pStyle w:val="TAH"/>
            </w:pPr>
            <w:r w:rsidRPr="005A5509">
              <w:t>Mandatory/</w:t>
            </w:r>
          </w:p>
          <w:p w14:paraId="412E78E6" w14:textId="77777777" w:rsidR="00EA16E8" w:rsidRPr="005A5509" w:rsidRDefault="00EA16E8" w:rsidP="002D0C32">
            <w:pPr>
              <w:pStyle w:val="TAH"/>
            </w:pPr>
            <w:r w:rsidRPr="005A5509">
              <w:t>Optional</w:t>
            </w:r>
          </w:p>
        </w:tc>
        <w:tc>
          <w:tcPr>
            <w:tcW w:w="6294" w:type="dxa"/>
            <w:gridSpan w:val="4"/>
          </w:tcPr>
          <w:p w14:paraId="2EE0ECFE" w14:textId="77777777" w:rsidR="00EA16E8" w:rsidRPr="005A5509" w:rsidRDefault="00EA16E8" w:rsidP="002D0C32">
            <w:pPr>
              <w:pStyle w:val="TAH"/>
            </w:pPr>
            <w:r w:rsidRPr="005A5509">
              <w:t>Used in command:</w:t>
            </w:r>
          </w:p>
        </w:tc>
      </w:tr>
      <w:tr w:rsidR="00EA16E8" w:rsidRPr="005A5509" w14:paraId="49CCBF04" w14:textId="77777777" w:rsidTr="002D0C32">
        <w:trPr>
          <w:cantSplit/>
        </w:trPr>
        <w:tc>
          <w:tcPr>
            <w:tcW w:w="1744" w:type="dxa"/>
            <w:vMerge w:val="restart"/>
          </w:tcPr>
          <w:p w14:paraId="794A38EC" w14:textId="77777777" w:rsidR="00EA16E8" w:rsidRPr="005A5509" w:rsidRDefault="00EA16E8" w:rsidP="002D0C32">
            <w:pPr>
              <w:pStyle w:val="TAC"/>
            </w:pPr>
            <w:r w:rsidRPr="005A5509">
              <w:t>Message Sending Response Status (mess/msrs, 0x00ec/0x0001)</w:t>
            </w:r>
          </w:p>
        </w:tc>
        <w:tc>
          <w:tcPr>
            <w:tcW w:w="1851" w:type="dxa"/>
          </w:tcPr>
          <w:p w14:paraId="2F76BC4F" w14:textId="77777777" w:rsidR="00EA16E8" w:rsidRPr="005A5509" w:rsidRDefault="00EA16E8" w:rsidP="002D0C32">
            <w:pPr>
              <w:pStyle w:val="TAC"/>
            </w:pPr>
            <w:r w:rsidRPr="005A5509">
              <w:rPr>
                <w:rFonts w:hint="eastAsia"/>
              </w:rPr>
              <w:t>M</w:t>
            </w:r>
          </w:p>
        </w:tc>
        <w:tc>
          <w:tcPr>
            <w:tcW w:w="6294" w:type="dxa"/>
            <w:gridSpan w:val="4"/>
          </w:tcPr>
          <w:p w14:paraId="7922DEDD" w14:textId="77777777" w:rsidR="00EA16E8" w:rsidRPr="005A5509" w:rsidRDefault="00EA16E8" w:rsidP="002D0C32">
            <w:pPr>
              <w:pStyle w:val="TAC"/>
            </w:pPr>
            <w:r w:rsidRPr="005A5509">
              <w:t>ADD, MOD, NOTIFY</w:t>
            </w:r>
          </w:p>
        </w:tc>
      </w:tr>
      <w:tr w:rsidR="00EA16E8" w:rsidRPr="005A5509" w14:paraId="6A3C4ACD" w14:textId="77777777" w:rsidTr="002D0C32">
        <w:trPr>
          <w:cantSplit/>
        </w:trPr>
        <w:tc>
          <w:tcPr>
            <w:tcW w:w="1744" w:type="dxa"/>
            <w:vMerge/>
          </w:tcPr>
          <w:p w14:paraId="4EC8EAAC" w14:textId="77777777" w:rsidR="00EA16E8" w:rsidRPr="005A5509" w:rsidRDefault="00EA16E8" w:rsidP="002D0C32">
            <w:pPr>
              <w:pStyle w:val="enumlev2"/>
              <w:ind w:left="0" w:firstLine="34"/>
              <w:rPr>
                <w:b/>
                <w:bCs/>
              </w:rPr>
            </w:pPr>
          </w:p>
        </w:tc>
        <w:tc>
          <w:tcPr>
            <w:tcW w:w="1851" w:type="dxa"/>
          </w:tcPr>
          <w:p w14:paraId="0CDFA9BF" w14:textId="77777777" w:rsidR="00EA16E8" w:rsidRPr="005A5509" w:rsidRDefault="00EA16E8" w:rsidP="002D0C32">
            <w:pPr>
              <w:pStyle w:val="TAH"/>
            </w:pPr>
            <w:r w:rsidRPr="005A5509">
              <w:t>Event</w:t>
            </w:r>
          </w:p>
          <w:p w14:paraId="7B7FAF05" w14:textId="77777777" w:rsidR="00EA16E8" w:rsidRPr="005A5509" w:rsidRDefault="00EA16E8" w:rsidP="002D0C32">
            <w:pPr>
              <w:pStyle w:val="TAH"/>
            </w:pPr>
            <w:r w:rsidRPr="005A5509">
              <w:t>Parameters</w:t>
            </w:r>
          </w:p>
        </w:tc>
        <w:tc>
          <w:tcPr>
            <w:tcW w:w="1961" w:type="dxa"/>
          </w:tcPr>
          <w:p w14:paraId="6C6A3A37" w14:textId="77777777" w:rsidR="00EA16E8" w:rsidRPr="005A5509" w:rsidRDefault="00EA16E8" w:rsidP="002D0C32">
            <w:pPr>
              <w:pStyle w:val="TAH"/>
            </w:pPr>
            <w:r w:rsidRPr="005A5509">
              <w:t>Mandatory/</w:t>
            </w:r>
          </w:p>
          <w:p w14:paraId="4248434C" w14:textId="77777777" w:rsidR="00EA16E8" w:rsidRPr="005A5509" w:rsidRDefault="00EA16E8" w:rsidP="002D0C32">
            <w:pPr>
              <w:pStyle w:val="TAH"/>
            </w:pPr>
            <w:r w:rsidRPr="005A5509">
              <w:t>Optional</w:t>
            </w:r>
          </w:p>
        </w:tc>
        <w:tc>
          <w:tcPr>
            <w:tcW w:w="1926" w:type="dxa"/>
            <w:gridSpan w:val="2"/>
          </w:tcPr>
          <w:p w14:paraId="694A8310" w14:textId="77777777" w:rsidR="00EA16E8" w:rsidRPr="005A5509" w:rsidRDefault="00EA16E8" w:rsidP="002D0C32">
            <w:pPr>
              <w:pStyle w:val="TAH"/>
            </w:pPr>
            <w:r w:rsidRPr="005A5509">
              <w:t>Supported</w:t>
            </w:r>
          </w:p>
          <w:p w14:paraId="6A92EF73" w14:textId="77777777" w:rsidR="00EA16E8" w:rsidRPr="005A5509" w:rsidRDefault="00EA16E8" w:rsidP="002D0C32">
            <w:pPr>
              <w:pStyle w:val="TAH"/>
            </w:pPr>
            <w:r w:rsidRPr="005A5509">
              <w:t>Values:</w:t>
            </w:r>
          </w:p>
        </w:tc>
        <w:tc>
          <w:tcPr>
            <w:tcW w:w="2407" w:type="dxa"/>
          </w:tcPr>
          <w:p w14:paraId="21F90B89" w14:textId="77777777" w:rsidR="00EA16E8" w:rsidRPr="005A5509" w:rsidRDefault="00EA16E8" w:rsidP="002D0C32">
            <w:pPr>
              <w:pStyle w:val="TAH"/>
            </w:pPr>
            <w:r w:rsidRPr="005A5509">
              <w:t>Provisioned Value:</w:t>
            </w:r>
          </w:p>
        </w:tc>
      </w:tr>
      <w:tr w:rsidR="00EA16E8" w:rsidRPr="005A5509" w14:paraId="32ACCA89" w14:textId="77777777" w:rsidTr="002D0C32">
        <w:trPr>
          <w:cantSplit/>
        </w:trPr>
        <w:tc>
          <w:tcPr>
            <w:tcW w:w="1744" w:type="dxa"/>
            <w:vMerge/>
          </w:tcPr>
          <w:p w14:paraId="260E97FB" w14:textId="77777777" w:rsidR="00EA16E8" w:rsidRPr="005A5509" w:rsidRDefault="00EA16E8" w:rsidP="002D0C32">
            <w:pPr>
              <w:pStyle w:val="CouvRecTitle"/>
              <w:ind w:left="0" w:firstLine="34"/>
              <w:rPr>
                <w:b w:val="0"/>
                <w:bCs/>
              </w:rPr>
            </w:pPr>
          </w:p>
        </w:tc>
        <w:tc>
          <w:tcPr>
            <w:tcW w:w="1851" w:type="dxa"/>
          </w:tcPr>
          <w:p w14:paraId="18E9352E" w14:textId="77777777" w:rsidR="00EA16E8" w:rsidRPr="005A5509" w:rsidRDefault="00EA16E8" w:rsidP="002D0C32">
            <w:pPr>
              <w:pStyle w:val="TAC"/>
            </w:pPr>
            <w:r w:rsidRPr="005A5509">
              <w:rPr>
                <w:rFonts w:hint="eastAsia"/>
              </w:rPr>
              <w:t>-</w:t>
            </w:r>
          </w:p>
        </w:tc>
        <w:tc>
          <w:tcPr>
            <w:tcW w:w="1961" w:type="dxa"/>
          </w:tcPr>
          <w:p w14:paraId="45A9D3A4" w14:textId="77777777" w:rsidR="00EA16E8" w:rsidRPr="005A5509" w:rsidRDefault="00EA16E8" w:rsidP="002D0C32">
            <w:pPr>
              <w:pStyle w:val="TAC"/>
            </w:pPr>
            <w:r w:rsidRPr="005A5509">
              <w:rPr>
                <w:rFonts w:hint="eastAsia"/>
              </w:rPr>
              <w:t>-</w:t>
            </w:r>
          </w:p>
        </w:tc>
        <w:tc>
          <w:tcPr>
            <w:tcW w:w="1926" w:type="dxa"/>
            <w:gridSpan w:val="2"/>
          </w:tcPr>
          <w:p w14:paraId="1F2921AF" w14:textId="77777777" w:rsidR="00EA16E8" w:rsidRPr="005A5509" w:rsidRDefault="00EA16E8" w:rsidP="002D0C32">
            <w:pPr>
              <w:pStyle w:val="TAC"/>
            </w:pPr>
            <w:r w:rsidRPr="005A5509">
              <w:rPr>
                <w:rFonts w:hint="eastAsia"/>
              </w:rPr>
              <w:t>-</w:t>
            </w:r>
          </w:p>
        </w:tc>
        <w:tc>
          <w:tcPr>
            <w:tcW w:w="2407" w:type="dxa"/>
          </w:tcPr>
          <w:p w14:paraId="07FDE7A8" w14:textId="77777777" w:rsidR="00EA16E8" w:rsidRPr="005A5509" w:rsidRDefault="00EA16E8" w:rsidP="002D0C32">
            <w:pPr>
              <w:pStyle w:val="TAC"/>
            </w:pPr>
            <w:r w:rsidRPr="005A5509">
              <w:rPr>
                <w:rFonts w:hint="eastAsia"/>
              </w:rPr>
              <w:t>-</w:t>
            </w:r>
          </w:p>
        </w:tc>
      </w:tr>
      <w:tr w:rsidR="00EA16E8" w:rsidRPr="005A5509" w14:paraId="54469B3F" w14:textId="77777777" w:rsidTr="002D0C32">
        <w:trPr>
          <w:cantSplit/>
        </w:trPr>
        <w:tc>
          <w:tcPr>
            <w:tcW w:w="1744" w:type="dxa"/>
            <w:vMerge/>
          </w:tcPr>
          <w:p w14:paraId="29E2AD95" w14:textId="77777777" w:rsidR="00EA16E8" w:rsidRPr="005A5509" w:rsidRDefault="00EA16E8" w:rsidP="002D0C32">
            <w:pPr>
              <w:pStyle w:val="enumlev2"/>
              <w:ind w:left="0" w:firstLine="34"/>
              <w:rPr>
                <w:b/>
                <w:bCs/>
              </w:rPr>
            </w:pPr>
          </w:p>
        </w:tc>
        <w:tc>
          <w:tcPr>
            <w:tcW w:w="1851" w:type="dxa"/>
          </w:tcPr>
          <w:p w14:paraId="7829EF5D" w14:textId="77777777" w:rsidR="00EA16E8" w:rsidRPr="005A5509" w:rsidRDefault="00EA16E8" w:rsidP="002D0C32">
            <w:pPr>
              <w:pStyle w:val="TAH"/>
            </w:pPr>
            <w:r w:rsidRPr="005A5509">
              <w:t>ObservedEvent</w:t>
            </w:r>
          </w:p>
          <w:p w14:paraId="7BD0B280" w14:textId="77777777" w:rsidR="00EA16E8" w:rsidRPr="005A5509" w:rsidRDefault="00EA16E8" w:rsidP="002D0C32">
            <w:pPr>
              <w:pStyle w:val="TAH"/>
            </w:pPr>
            <w:r w:rsidRPr="005A5509">
              <w:t>Parameters</w:t>
            </w:r>
          </w:p>
        </w:tc>
        <w:tc>
          <w:tcPr>
            <w:tcW w:w="1961" w:type="dxa"/>
          </w:tcPr>
          <w:p w14:paraId="105CD21D" w14:textId="77777777" w:rsidR="00EA16E8" w:rsidRPr="005A5509" w:rsidRDefault="00EA16E8" w:rsidP="002D0C32">
            <w:pPr>
              <w:pStyle w:val="TAH"/>
            </w:pPr>
            <w:r w:rsidRPr="005A5509">
              <w:t>Mandatory/</w:t>
            </w:r>
          </w:p>
          <w:p w14:paraId="53F54E84" w14:textId="77777777" w:rsidR="00EA16E8" w:rsidRPr="005A5509" w:rsidRDefault="00EA16E8" w:rsidP="002D0C32">
            <w:pPr>
              <w:pStyle w:val="TAH"/>
            </w:pPr>
            <w:r w:rsidRPr="005A5509">
              <w:t>Optional</w:t>
            </w:r>
          </w:p>
        </w:tc>
        <w:tc>
          <w:tcPr>
            <w:tcW w:w="1926" w:type="dxa"/>
            <w:gridSpan w:val="2"/>
          </w:tcPr>
          <w:p w14:paraId="04D20FB3" w14:textId="77777777" w:rsidR="00EA16E8" w:rsidRPr="005A5509" w:rsidRDefault="00EA16E8" w:rsidP="002D0C32">
            <w:pPr>
              <w:pStyle w:val="TAH"/>
            </w:pPr>
            <w:r w:rsidRPr="005A5509">
              <w:t>Supported</w:t>
            </w:r>
          </w:p>
          <w:p w14:paraId="09B0EF2B" w14:textId="77777777" w:rsidR="00EA16E8" w:rsidRPr="005A5509" w:rsidRDefault="00EA16E8" w:rsidP="002D0C32">
            <w:pPr>
              <w:pStyle w:val="TAH"/>
            </w:pPr>
            <w:r w:rsidRPr="005A5509">
              <w:t>Values:</w:t>
            </w:r>
          </w:p>
        </w:tc>
        <w:tc>
          <w:tcPr>
            <w:tcW w:w="2407" w:type="dxa"/>
          </w:tcPr>
          <w:p w14:paraId="63D3ED61" w14:textId="77777777" w:rsidR="00EA16E8" w:rsidRPr="005A5509" w:rsidRDefault="00EA16E8" w:rsidP="002D0C32">
            <w:pPr>
              <w:pStyle w:val="TAH"/>
            </w:pPr>
            <w:r w:rsidRPr="005A5509">
              <w:t>Provisioned Value:</w:t>
            </w:r>
          </w:p>
        </w:tc>
      </w:tr>
      <w:tr w:rsidR="00EA16E8" w:rsidRPr="005A5509" w14:paraId="13A1A69B" w14:textId="77777777" w:rsidTr="002D0C32">
        <w:trPr>
          <w:cantSplit/>
        </w:trPr>
        <w:tc>
          <w:tcPr>
            <w:tcW w:w="1744" w:type="dxa"/>
            <w:vMerge/>
          </w:tcPr>
          <w:p w14:paraId="33BEA724" w14:textId="77777777" w:rsidR="00EA16E8" w:rsidRPr="005A5509" w:rsidRDefault="00EA16E8" w:rsidP="002D0C32">
            <w:pPr>
              <w:pStyle w:val="enumlev2"/>
              <w:ind w:left="0" w:firstLine="34"/>
              <w:rPr>
                <w:b/>
                <w:bCs/>
              </w:rPr>
            </w:pPr>
          </w:p>
        </w:tc>
        <w:tc>
          <w:tcPr>
            <w:tcW w:w="1851" w:type="dxa"/>
          </w:tcPr>
          <w:p w14:paraId="341ECF18" w14:textId="77777777" w:rsidR="00EA16E8" w:rsidRPr="005A5509" w:rsidRDefault="00EA16E8" w:rsidP="002D0C32">
            <w:pPr>
              <w:pStyle w:val="TAC"/>
            </w:pPr>
            <w:r w:rsidRPr="005A5509">
              <w:t>Message Identity (mi, 0x0001)</w:t>
            </w:r>
          </w:p>
        </w:tc>
        <w:tc>
          <w:tcPr>
            <w:tcW w:w="1961" w:type="dxa"/>
          </w:tcPr>
          <w:p w14:paraId="1CFB9C58" w14:textId="77777777" w:rsidR="00EA16E8" w:rsidRPr="005A5509" w:rsidRDefault="00EA16E8" w:rsidP="002D0C32">
            <w:pPr>
              <w:pStyle w:val="TAC"/>
            </w:pPr>
            <w:r w:rsidRPr="005A5509">
              <w:rPr>
                <w:rFonts w:hint="eastAsia"/>
              </w:rPr>
              <w:t>M</w:t>
            </w:r>
          </w:p>
        </w:tc>
        <w:tc>
          <w:tcPr>
            <w:tcW w:w="1926" w:type="dxa"/>
            <w:gridSpan w:val="2"/>
          </w:tcPr>
          <w:p w14:paraId="7BA9A086" w14:textId="77777777" w:rsidR="00EA16E8" w:rsidRPr="005A5509" w:rsidRDefault="00EA16E8" w:rsidP="002D0C32">
            <w:pPr>
              <w:pStyle w:val="TAC"/>
            </w:pPr>
            <w:r w:rsidRPr="005A5509">
              <w:rPr>
                <w:rFonts w:hint="eastAsia"/>
              </w:rPr>
              <w:t>Any String</w:t>
            </w:r>
          </w:p>
        </w:tc>
        <w:tc>
          <w:tcPr>
            <w:tcW w:w="2407" w:type="dxa"/>
          </w:tcPr>
          <w:p w14:paraId="35803C9A" w14:textId="77777777" w:rsidR="00EA16E8" w:rsidRPr="005A5509" w:rsidRDefault="00EA16E8" w:rsidP="002D0C32">
            <w:pPr>
              <w:pStyle w:val="TAC"/>
            </w:pPr>
            <w:r w:rsidRPr="005A5509">
              <w:rPr>
                <w:rFonts w:hint="eastAsia"/>
              </w:rPr>
              <w:t>-</w:t>
            </w:r>
          </w:p>
        </w:tc>
      </w:tr>
      <w:tr w:rsidR="00EA16E8" w:rsidRPr="005A5509" w14:paraId="1A3E5556" w14:textId="77777777" w:rsidTr="002D0C32">
        <w:trPr>
          <w:cantSplit/>
        </w:trPr>
        <w:tc>
          <w:tcPr>
            <w:tcW w:w="1744" w:type="dxa"/>
            <w:vMerge/>
          </w:tcPr>
          <w:p w14:paraId="3B8146CD" w14:textId="77777777" w:rsidR="00EA16E8" w:rsidRPr="005A5509" w:rsidRDefault="00EA16E8" w:rsidP="002D0C32">
            <w:pPr>
              <w:pStyle w:val="enumlev2"/>
              <w:ind w:left="0" w:firstLine="34"/>
              <w:rPr>
                <w:b/>
                <w:bCs/>
              </w:rPr>
            </w:pPr>
          </w:p>
        </w:tc>
        <w:tc>
          <w:tcPr>
            <w:tcW w:w="1851" w:type="dxa"/>
          </w:tcPr>
          <w:p w14:paraId="6985ECAE" w14:textId="77777777" w:rsidR="00EA16E8" w:rsidRPr="005A5509" w:rsidRDefault="00EA16E8" w:rsidP="002D0C32">
            <w:pPr>
              <w:pStyle w:val="TAC"/>
            </w:pPr>
            <w:r w:rsidRPr="005A5509">
              <w:t>Status Code (sc, 0x0002)</w:t>
            </w:r>
          </w:p>
        </w:tc>
        <w:tc>
          <w:tcPr>
            <w:tcW w:w="1961" w:type="dxa"/>
          </w:tcPr>
          <w:p w14:paraId="51D5B09E" w14:textId="77777777" w:rsidR="00EA16E8" w:rsidRPr="005A5509" w:rsidRDefault="00EA16E8" w:rsidP="002D0C32">
            <w:pPr>
              <w:pStyle w:val="TAC"/>
            </w:pPr>
            <w:r w:rsidRPr="005A5509">
              <w:rPr>
                <w:rFonts w:hint="eastAsia"/>
              </w:rPr>
              <w:t>M</w:t>
            </w:r>
          </w:p>
        </w:tc>
        <w:tc>
          <w:tcPr>
            <w:tcW w:w="1926" w:type="dxa"/>
            <w:gridSpan w:val="2"/>
          </w:tcPr>
          <w:p w14:paraId="0DE57C56" w14:textId="77777777" w:rsidR="00EA16E8" w:rsidRPr="005A5509" w:rsidRDefault="00EA16E8" w:rsidP="002D0C32">
            <w:pPr>
              <w:pStyle w:val="TAC"/>
            </w:pPr>
            <w:r w:rsidRPr="005A5509">
              <w:rPr>
                <w:rFonts w:hint="eastAsia"/>
              </w:rPr>
              <w:t>Any String</w:t>
            </w:r>
          </w:p>
        </w:tc>
        <w:tc>
          <w:tcPr>
            <w:tcW w:w="2407" w:type="dxa"/>
          </w:tcPr>
          <w:p w14:paraId="37DFA80A" w14:textId="77777777" w:rsidR="00EA16E8" w:rsidRPr="005A5509" w:rsidRDefault="00EA16E8" w:rsidP="002D0C32">
            <w:pPr>
              <w:pStyle w:val="TAC"/>
            </w:pPr>
            <w:r w:rsidRPr="005A5509">
              <w:rPr>
                <w:rFonts w:hint="eastAsia"/>
              </w:rPr>
              <w:t>-</w:t>
            </w:r>
          </w:p>
        </w:tc>
      </w:tr>
      <w:tr w:rsidR="00EA16E8" w:rsidRPr="005A5509" w14:paraId="17D85B0C" w14:textId="77777777" w:rsidTr="002D0C32">
        <w:trPr>
          <w:cantSplit/>
        </w:trPr>
        <w:tc>
          <w:tcPr>
            <w:tcW w:w="1744" w:type="dxa"/>
          </w:tcPr>
          <w:p w14:paraId="645C8594" w14:textId="77777777" w:rsidR="00EA16E8" w:rsidRPr="005A5509" w:rsidRDefault="00EA16E8" w:rsidP="002D0C32">
            <w:pPr>
              <w:pStyle w:val="TAH"/>
            </w:pPr>
            <w:r w:rsidRPr="005A5509">
              <w:t>Statistics</w:t>
            </w:r>
          </w:p>
        </w:tc>
        <w:tc>
          <w:tcPr>
            <w:tcW w:w="1851" w:type="dxa"/>
          </w:tcPr>
          <w:p w14:paraId="4C7D6797" w14:textId="77777777" w:rsidR="00EA16E8" w:rsidRPr="005A5509" w:rsidRDefault="00EA16E8" w:rsidP="002D0C32">
            <w:pPr>
              <w:pStyle w:val="TAH"/>
            </w:pPr>
            <w:r w:rsidRPr="005A5509">
              <w:t>Mandatory/</w:t>
            </w:r>
          </w:p>
          <w:p w14:paraId="01FBEA1F" w14:textId="77777777" w:rsidR="00EA16E8" w:rsidRPr="005A5509" w:rsidRDefault="00EA16E8" w:rsidP="002D0C32">
            <w:pPr>
              <w:pStyle w:val="TAH"/>
            </w:pPr>
            <w:r w:rsidRPr="005A5509">
              <w:t>Optional</w:t>
            </w:r>
          </w:p>
        </w:tc>
        <w:tc>
          <w:tcPr>
            <w:tcW w:w="2861" w:type="dxa"/>
            <w:gridSpan w:val="2"/>
          </w:tcPr>
          <w:p w14:paraId="385147B5" w14:textId="77777777" w:rsidR="00EA16E8" w:rsidRPr="005A5509" w:rsidRDefault="00EA16E8" w:rsidP="002D0C32">
            <w:pPr>
              <w:pStyle w:val="TAH"/>
            </w:pPr>
            <w:r w:rsidRPr="005A5509">
              <w:t>Used in command:</w:t>
            </w:r>
          </w:p>
        </w:tc>
        <w:tc>
          <w:tcPr>
            <w:tcW w:w="3433" w:type="dxa"/>
            <w:gridSpan w:val="2"/>
          </w:tcPr>
          <w:p w14:paraId="2138B72F" w14:textId="77777777" w:rsidR="00EA16E8" w:rsidRPr="005A5509" w:rsidRDefault="00EA16E8" w:rsidP="002D0C32">
            <w:pPr>
              <w:pStyle w:val="TAH"/>
            </w:pPr>
            <w:r w:rsidRPr="005A5509">
              <w:t>Supported Values:</w:t>
            </w:r>
          </w:p>
        </w:tc>
      </w:tr>
      <w:tr w:rsidR="00EA16E8" w:rsidRPr="005A5509" w14:paraId="10347B98" w14:textId="77777777" w:rsidTr="002D0C32">
        <w:trPr>
          <w:cantSplit/>
        </w:trPr>
        <w:tc>
          <w:tcPr>
            <w:tcW w:w="1744" w:type="dxa"/>
          </w:tcPr>
          <w:p w14:paraId="62298E16" w14:textId="77777777" w:rsidR="00EA16E8" w:rsidRPr="005A5509" w:rsidRDefault="00EA16E8" w:rsidP="002D0C32">
            <w:pPr>
              <w:pStyle w:val="TAC"/>
            </w:pPr>
            <w:r w:rsidRPr="005A5509">
              <w:t>None</w:t>
            </w:r>
          </w:p>
        </w:tc>
        <w:tc>
          <w:tcPr>
            <w:tcW w:w="1851" w:type="dxa"/>
          </w:tcPr>
          <w:p w14:paraId="6F3CBAB4" w14:textId="77777777" w:rsidR="00EA16E8" w:rsidRPr="005A5509" w:rsidRDefault="00EA16E8" w:rsidP="002D0C32">
            <w:pPr>
              <w:pStyle w:val="TAC"/>
            </w:pPr>
            <w:r w:rsidRPr="005A5509">
              <w:rPr>
                <w:rFonts w:hint="eastAsia"/>
              </w:rPr>
              <w:t>-</w:t>
            </w:r>
          </w:p>
        </w:tc>
        <w:tc>
          <w:tcPr>
            <w:tcW w:w="2861" w:type="dxa"/>
            <w:gridSpan w:val="2"/>
          </w:tcPr>
          <w:p w14:paraId="07D38DFF" w14:textId="77777777" w:rsidR="00EA16E8" w:rsidRPr="005A5509" w:rsidRDefault="00EA16E8" w:rsidP="002D0C32">
            <w:pPr>
              <w:pStyle w:val="TAC"/>
            </w:pPr>
            <w:r w:rsidRPr="005A5509">
              <w:rPr>
                <w:rFonts w:hint="eastAsia"/>
              </w:rPr>
              <w:t>-</w:t>
            </w:r>
          </w:p>
        </w:tc>
        <w:tc>
          <w:tcPr>
            <w:tcW w:w="3433" w:type="dxa"/>
            <w:gridSpan w:val="2"/>
          </w:tcPr>
          <w:p w14:paraId="59FB13D3" w14:textId="77777777" w:rsidR="00EA16E8" w:rsidRPr="005A5509" w:rsidRDefault="00EA16E8" w:rsidP="002D0C32">
            <w:pPr>
              <w:pStyle w:val="TAC"/>
            </w:pPr>
            <w:r w:rsidRPr="005A5509">
              <w:rPr>
                <w:rFonts w:hint="eastAsia"/>
              </w:rPr>
              <w:t>-</w:t>
            </w:r>
          </w:p>
        </w:tc>
      </w:tr>
      <w:tr w:rsidR="00EA16E8" w:rsidRPr="005A5509" w14:paraId="0371051A" w14:textId="77777777" w:rsidTr="002D0C32">
        <w:trPr>
          <w:cantSplit/>
        </w:trPr>
        <w:tc>
          <w:tcPr>
            <w:tcW w:w="1744" w:type="dxa"/>
          </w:tcPr>
          <w:p w14:paraId="487625F3" w14:textId="77777777" w:rsidR="00EA16E8" w:rsidRPr="005A5509" w:rsidRDefault="00EA16E8" w:rsidP="002D0C32">
            <w:pPr>
              <w:pStyle w:val="TAH"/>
            </w:pPr>
            <w:r w:rsidRPr="005A5509">
              <w:t>Error Codes</w:t>
            </w:r>
          </w:p>
        </w:tc>
        <w:tc>
          <w:tcPr>
            <w:tcW w:w="8145" w:type="dxa"/>
            <w:gridSpan w:val="5"/>
          </w:tcPr>
          <w:p w14:paraId="779AA9CD" w14:textId="77777777" w:rsidR="00EA16E8" w:rsidRPr="005A5509" w:rsidRDefault="00EA16E8" w:rsidP="002D0C32">
            <w:pPr>
              <w:pStyle w:val="TAH"/>
            </w:pPr>
            <w:r w:rsidRPr="005A5509">
              <w:t>Mandatory/ Optional</w:t>
            </w:r>
          </w:p>
        </w:tc>
      </w:tr>
      <w:tr w:rsidR="00EA16E8" w:rsidRPr="005A5509" w14:paraId="0CA89F5E" w14:textId="77777777" w:rsidTr="002D0C32">
        <w:trPr>
          <w:cantSplit/>
        </w:trPr>
        <w:tc>
          <w:tcPr>
            <w:tcW w:w="1744" w:type="dxa"/>
          </w:tcPr>
          <w:p w14:paraId="21DD7204" w14:textId="77777777" w:rsidR="00EA16E8" w:rsidRPr="005A5509" w:rsidRDefault="00EA16E8" w:rsidP="002D0C32">
            <w:pPr>
              <w:pStyle w:val="TAC"/>
            </w:pPr>
            <w:r w:rsidRPr="005A5509">
              <w:rPr>
                <w:rFonts w:hint="eastAsia"/>
              </w:rPr>
              <w:t>None</w:t>
            </w:r>
          </w:p>
        </w:tc>
        <w:tc>
          <w:tcPr>
            <w:tcW w:w="8145" w:type="dxa"/>
            <w:gridSpan w:val="5"/>
          </w:tcPr>
          <w:p w14:paraId="476BC670" w14:textId="77777777" w:rsidR="00EA16E8" w:rsidRPr="005A5509" w:rsidRDefault="00EA16E8" w:rsidP="002D0C32">
            <w:pPr>
              <w:pStyle w:val="TAC"/>
            </w:pPr>
            <w:r w:rsidRPr="005A5509">
              <w:rPr>
                <w:rFonts w:hint="eastAsia"/>
              </w:rPr>
              <w:t>-</w:t>
            </w:r>
          </w:p>
        </w:tc>
      </w:tr>
    </w:tbl>
    <w:p w14:paraId="3BF6831C" w14:textId="77777777" w:rsidR="00EA16E8" w:rsidRPr="005A5509" w:rsidRDefault="00EA16E8" w:rsidP="00EA16E8">
      <w:pPr>
        <w:rPr>
          <w:lang w:eastAsia="zh-CN"/>
        </w:rPr>
      </w:pPr>
    </w:p>
    <w:p w14:paraId="7B109838" w14:textId="77777777" w:rsidR="00EA16E8" w:rsidRPr="005A5509" w:rsidRDefault="00EA16E8" w:rsidP="00EA16E8">
      <w:pPr>
        <w:pStyle w:val="Heading4"/>
        <w:rPr>
          <w:snapToGrid w:val="0"/>
        </w:rPr>
      </w:pPr>
      <w:bookmarkStart w:id="178" w:name="_Toc11325827"/>
      <w:bookmarkStart w:id="179" w:name="_Toc67485862"/>
      <w:r w:rsidRPr="005A5509">
        <w:rPr>
          <w:rFonts w:hint="eastAsia"/>
          <w:snapToGrid w:val="0"/>
        </w:rPr>
        <w:t>5</w:t>
      </w:r>
      <w:r w:rsidRPr="005A5509">
        <w:rPr>
          <w:snapToGrid w:val="0"/>
        </w:rPr>
        <w:t>.14.</w:t>
      </w:r>
      <w:r w:rsidRPr="005A5509">
        <w:rPr>
          <w:rFonts w:hint="eastAsia"/>
          <w:snapToGrid w:val="0"/>
        </w:rPr>
        <w:t>3.</w:t>
      </w:r>
      <w:r w:rsidRPr="005A5509">
        <w:rPr>
          <w:snapToGrid w:val="0"/>
          <w:lang w:eastAsia="zh-CN"/>
        </w:rPr>
        <w:t>31</w:t>
      </w:r>
      <w:r w:rsidRPr="005A5509">
        <w:rPr>
          <w:snapToGrid w:val="0"/>
          <w:lang w:eastAsia="zh-CN"/>
        </w:rPr>
        <w:tab/>
      </w:r>
      <w:r w:rsidRPr="005A5509">
        <w:rPr>
          <w:snapToGrid w:val="0"/>
        </w:rPr>
        <w:t>Message Filtering Package</w:t>
      </w:r>
      <w:bookmarkEnd w:id="178"/>
      <w:bookmarkEnd w:id="179"/>
    </w:p>
    <w:p w14:paraId="46AC8E62" w14:textId="77777777" w:rsidR="00EA16E8" w:rsidRPr="005A5509" w:rsidRDefault="00EA16E8" w:rsidP="00EA16E8">
      <w:pPr>
        <w:pStyle w:val="TH"/>
        <w:rPr>
          <w:snapToGrid w:val="0"/>
          <w:lang w:val="da-DK"/>
        </w:rPr>
      </w:pPr>
      <w:r w:rsidRPr="005A5509">
        <w:rPr>
          <w:lang w:val="da-DK"/>
        </w:rPr>
        <w:t xml:space="preserve">Table </w:t>
      </w:r>
      <w:r w:rsidRPr="005A5509">
        <w:rPr>
          <w:rFonts w:hint="eastAsia"/>
          <w:lang w:val="da-DK" w:eastAsia="zh-CN"/>
        </w:rPr>
        <w:t>5</w:t>
      </w:r>
      <w:r w:rsidRPr="005A5509">
        <w:rPr>
          <w:lang w:val="da-DK"/>
        </w:rPr>
        <w:t>.14.</w:t>
      </w:r>
      <w:r w:rsidRPr="005A5509">
        <w:rPr>
          <w:rFonts w:hint="eastAsia"/>
          <w:lang w:val="da-DK" w:eastAsia="zh-CN"/>
        </w:rPr>
        <w:t>3.</w:t>
      </w:r>
      <w:r w:rsidRPr="005A5509">
        <w:rPr>
          <w:lang w:val="da-DK" w:eastAsia="zh-CN"/>
        </w:rPr>
        <w:t>31</w:t>
      </w:r>
      <w:r w:rsidRPr="005A5509">
        <w:rPr>
          <w:rFonts w:hint="eastAsia"/>
          <w:lang w:val="da-DK" w:eastAsia="zh-CN"/>
        </w:rPr>
        <w:t>.1</w:t>
      </w:r>
      <w:r w:rsidRPr="005A5509">
        <w:rPr>
          <w:lang w:val="da-DK"/>
        </w:rPr>
        <w:t xml:space="preserve">: Package Usage Information </w:t>
      </w:r>
      <w:r w:rsidRPr="005A5509">
        <w:rPr>
          <w:rFonts w:hint="eastAsia"/>
          <w:lang w:val="da-DK" w:eastAsia="zh-CN"/>
        </w:rPr>
        <w:t>f</w:t>
      </w:r>
      <w:r w:rsidRPr="005A5509">
        <w:rPr>
          <w:lang w:val="da-DK"/>
        </w:rPr>
        <w:t xml:space="preserve">or </w:t>
      </w:r>
      <w:r w:rsidRPr="005A5509">
        <w:rPr>
          <w:snapToGrid w:val="0"/>
          <w:lang w:val="da-DK"/>
        </w:rPr>
        <w:t>Message Filtering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27FF0EBC" w14:textId="77777777" w:rsidTr="002D0C32">
        <w:trPr>
          <w:cantSplit/>
        </w:trPr>
        <w:tc>
          <w:tcPr>
            <w:tcW w:w="1744" w:type="dxa"/>
          </w:tcPr>
          <w:p w14:paraId="64DF311F" w14:textId="77777777" w:rsidR="00EA16E8" w:rsidRPr="005A5509" w:rsidRDefault="00EA16E8" w:rsidP="002D0C32">
            <w:pPr>
              <w:pStyle w:val="TAH"/>
            </w:pPr>
            <w:r w:rsidRPr="005A5509">
              <w:t xml:space="preserve">Properties </w:t>
            </w:r>
          </w:p>
        </w:tc>
        <w:tc>
          <w:tcPr>
            <w:tcW w:w="1851" w:type="dxa"/>
          </w:tcPr>
          <w:p w14:paraId="616C6533" w14:textId="77777777" w:rsidR="00EA16E8" w:rsidRPr="005A5509" w:rsidRDefault="00EA16E8" w:rsidP="002D0C32">
            <w:pPr>
              <w:pStyle w:val="TAH"/>
            </w:pPr>
            <w:r w:rsidRPr="005A5509">
              <w:t>Mandatory/</w:t>
            </w:r>
          </w:p>
          <w:p w14:paraId="167347CC" w14:textId="77777777" w:rsidR="00EA16E8" w:rsidRPr="005A5509" w:rsidRDefault="00EA16E8" w:rsidP="002D0C32">
            <w:pPr>
              <w:pStyle w:val="TAH"/>
            </w:pPr>
            <w:r w:rsidRPr="005A5509">
              <w:t>Optional</w:t>
            </w:r>
          </w:p>
        </w:tc>
        <w:tc>
          <w:tcPr>
            <w:tcW w:w="1961" w:type="dxa"/>
          </w:tcPr>
          <w:p w14:paraId="5F9610A9" w14:textId="77777777" w:rsidR="00EA16E8" w:rsidRPr="005A5509" w:rsidRDefault="00EA16E8" w:rsidP="002D0C32">
            <w:pPr>
              <w:pStyle w:val="TAH"/>
            </w:pPr>
            <w:r w:rsidRPr="005A5509">
              <w:t>Used in command:</w:t>
            </w:r>
          </w:p>
        </w:tc>
        <w:tc>
          <w:tcPr>
            <w:tcW w:w="1926" w:type="dxa"/>
            <w:gridSpan w:val="2"/>
          </w:tcPr>
          <w:p w14:paraId="1B09FC0A" w14:textId="77777777" w:rsidR="00EA16E8" w:rsidRPr="005A5509" w:rsidRDefault="00EA16E8" w:rsidP="002D0C32">
            <w:pPr>
              <w:pStyle w:val="TAH"/>
            </w:pPr>
            <w:r w:rsidRPr="005A5509">
              <w:t>Supported Values:</w:t>
            </w:r>
          </w:p>
        </w:tc>
        <w:tc>
          <w:tcPr>
            <w:tcW w:w="2407" w:type="dxa"/>
          </w:tcPr>
          <w:p w14:paraId="6916BA89" w14:textId="77777777" w:rsidR="00EA16E8" w:rsidRPr="005A5509" w:rsidRDefault="00EA16E8" w:rsidP="002D0C32">
            <w:pPr>
              <w:pStyle w:val="TAH"/>
            </w:pPr>
            <w:r w:rsidRPr="005A5509">
              <w:t>Provisioned Value:</w:t>
            </w:r>
          </w:p>
        </w:tc>
      </w:tr>
      <w:tr w:rsidR="00EA16E8" w:rsidRPr="005A5509" w14:paraId="28579A99" w14:textId="77777777" w:rsidTr="002D0C32">
        <w:trPr>
          <w:cantSplit/>
        </w:trPr>
        <w:tc>
          <w:tcPr>
            <w:tcW w:w="1744" w:type="dxa"/>
          </w:tcPr>
          <w:p w14:paraId="7EE50A86" w14:textId="77777777" w:rsidR="00EA16E8" w:rsidRPr="005A5509" w:rsidRDefault="00EA16E8" w:rsidP="002D0C32">
            <w:pPr>
              <w:pStyle w:val="TAC"/>
              <w:rPr>
                <w:snapToGrid w:val="0"/>
              </w:rPr>
            </w:pPr>
            <w:r w:rsidRPr="005A5509">
              <w:rPr>
                <w:snapToGrid w:val="0"/>
              </w:rPr>
              <w:t>Incoming Message Filters (mf/imf, 0x00ef/0x0001)</w:t>
            </w:r>
          </w:p>
        </w:tc>
        <w:tc>
          <w:tcPr>
            <w:tcW w:w="1851" w:type="dxa"/>
          </w:tcPr>
          <w:p w14:paraId="33D1BAC8" w14:textId="77777777" w:rsidR="00EA16E8" w:rsidRPr="005A5509" w:rsidRDefault="00EA16E8" w:rsidP="002D0C32">
            <w:pPr>
              <w:pStyle w:val="NF"/>
              <w:rPr>
                <w:lang w:eastAsia="zh-CN"/>
              </w:rPr>
            </w:pPr>
            <w:r w:rsidRPr="005A5509">
              <w:rPr>
                <w:rFonts w:hint="eastAsia"/>
                <w:lang w:eastAsia="zh-CN"/>
              </w:rPr>
              <w:t>O</w:t>
            </w:r>
          </w:p>
        </w:tc>
        <w:tc>
          <w:tcPr>
            <w:tcW w:w="1961" w:type="dxa"/>
          </w:tcPr>
          <w:p w14:paraId="0FF74720" w14:textId="77777777" w:rsidR="00EA16E8" w:rsidRPr="005A5509" w:rsidRDefault="00EA16E8" w:rsidP="002D0C32">
            <w:pPr>
              <w:pStyle w:val="NF"/>
              <w:rPr>
                <w:lang w:eastAsia="zh-CN"/>
              </w:rPr>
            </w:pPr>
            <w:r w:rsidRPr="005A5509">
              <w:t>ADD, MOD</w:t>
            </w:r>
          </w:p>
        </w:tc>
        <w:tc>
          <w:tcPr>
            <w:tcW w:w="1926" w:type="dxa"/>
            <w:gridSpan w:val="2"/>
          </w:tcPr>
          <w:p w14:paraId="1C706082" w14:textId="77777777" w:rsidR="00EA16E8" w:rsidRPr="005A5509" w:rsidRDefault="00EA16E8" w:rsidP="002D0C32">
            <w:pPr>
              <w:pStyle w:val="NF"/>
              <w:rPr>
                <w:lang w:eastAsia="zh-CN"/>
              </w:rPr>
            </w:pPr>
            <w:r w:rsidRPr="005A5509">
              <w:rPr>
                <w:rFonts w:hint="eastAsia"/>
                <w:lang w:eastAsia="zh-CN"/>
              </w:rPr>
              <w:t>(</w:t>
            </w:r>
            <w:r w:rsidRPr="005A5509">
              <w:rPr>
                <w:rFonts w:hint="eastAsia"/>
              </w:rPr>
              <w:t>NOTE 1</w:t>
            </w:r>
            <w:r w:rsidRPr="005A5509">
              <w:rPr>
                <w:rFonts w:hint="eastAsia"/>
                <w:lang w:eastAsia="zh-CN"/>
              </w:rPr>
              <w:t>)</w:t>
            </w:r>
          </w:p>
        </w:tc>
        <w:tc>
          <w:tcPr>
            <w:tcW w:w="2407" w:type="dxa"/>
          </w:tcPr>
          <w:p w14:paraId="1E331273" w14:textId="77777777" w:rsidR="00EA16E8" w:rsidRPr="005A5509" w:rsidRDefault="00EA16E8" w:rsidP="002D0C32">
            <w:pPr>
              <w:pStyle w:val="NF"/>
              <w:rPr>
                <w:lang w:eastAsia="zh-CN"/>
              </w:rPr>
            </w:pPr>
            <w:r w:rsidRPr="005A5509">
              <w:rPr>
                <w:rFonts w:hint="eastAsia"/>
                <w:lang w:eastAsia="zh-CN"/>
              </w:rPr>
              <w:t>-</w:t>
            </w:r>
          </w:p>
        </w:tc>
      </w:tr>
      <w:tr w:rsidR="00EA16E8" w:rsidRPr="005A5509" w14:paraId="6CB9B453" w14:textId="77777777" w:rsidTr="002D0C32">
        <w:trPr>
          <w:cantSplit/>
        </w:trPr>
        <w:tc>
          <w:tcPr>
            <w:tcW w:w="1744" w:type="dxa"/>
          </w:tcPr>
          <w:p w14:paraId="43D2AABC" w14:textId="77777777" w:rsidR="00EA16E8" w:rsidRPr="005A5509" w:rsidRDefault="00EA16E8" w:rsidP="002D0C32">
            <w:pPr>
              <w:pStyle w:val="TAC"/>
              <w:rPr>
                <w:snapToGrid w:val="0"/>
              </w:rPr>
            </w:pPr>
            <w:r w:rsidRPr="005A5509">
              <w:rPr>
                <w:snapToGrid w:val="0"/>
              </w:rPr>
              <w:t xml:space="preserve">Incoming Message Filters </w:t>
            </w:r>
            <w:r w:rsidRPr="005A5509">
              <w:t>by Reference</w:t>
            </w:r>
            <w:r w:rsidRPr="005A5509">
              <w:rPr>
                <w:snapToGrid w:val="0"/>
              </w:rPr>
              <w:t xml:space="preserve"> (mf/imf</w:t>
            </w:r>
            <w:r w:rsidRPr="005A5509">
              <w:rPr>
                <w:rFonts w:hint="eastAsia"/>
                <w:snapToGrid w:val="0"/>
                <w:lang w:eastAsia="zh-CN"/>
              </w:rPr>
              <w:t>r</w:t>
            </w:r>
            <w:r w:rsidRPr="005A5509">
              <w:rPr>
                <w:snapToGrid w:val="0"/>
              </w:rPr>
              <w:t>, 0x00ef/0x000</w:t>
            </w:r>
            <w:r w:rsidRPr="005A5509">
              <w:rPr>
                <w:rFonts w:hint="eastAsia"/>
                <w:snapToGrid w:val="0"/>
                <w:lang w:eastAsia="zh-CN"/>
              </w:rPr>
              <w:t>2</w:t>
            </w:r>
            <w:r w:rsidRPr="005A5509">
              <w:rPr>
                <w:snapToGrid w:val="0"/>
              </w:rPr>
              <w:t>)</w:t>
            </w:r>
          </w:p>
        </w:tc>
        <w:tc>
          <w:tcPr>
            <w:tcW w:w="1851" w:type="dxa"/>
          </w:tcPr>
          <w:p w14:paraId="03ECCF42" w14:textId="77777777" w:rsidR="00EA16E8" w:rsidRPr="005A5509" w:rsidRDefault="00EA16E8" w:rsidP="002D0C32">
            <w:pPr>
              <w:pStyle w:val="NF"/>
              <w:rPr>
                <w:lang w:eastAsia="zh-CN"/>
              </w:rPr>
            </w:pPr>
            <w:r w:rsidRPr="005A5509">
              <w:rPr>
                <w:rFonts w:hint="eastAsia"/>
                <w:lang w:eastAsia="zh-CN"/>
              </w:rPr>
              <w:t>Not Used</w:t>
            </w:r>
          </w:p>
        </w:tc>
        <w:tc>
          <w:tcPr>
            <w:tcW w:w="1961" w:type="dxa"/>
          </w:tcPr>
          <w:p w14:paraId="2ED7CC1A" w14:textId="77777777" w:rsidR="00EA16E8" w:rsidRPr="005A5509" w:rsidRDefault="00EA16E8" w:rsidP="002D0C32">
            <w:pPr>
              <w:pStyle w:val="NF"/>
              <w:rPr>
                <w:lang w:eastAsia="zh-CN"/>
              </w:rPr>
            </w:pPr>
            <w:r w:rsidRPr="005A5509">
              <w:rPr>
                <w:rFonts w:hint="eastAsia"/>
                <w:lang w:eastAsia="zh-CN"/>
              </w:rPr>
              <w:t>-</w:t>
            </w:r>
          </w:p>
        </w:tc>
        <w:tc>
          <w:tcPr>
            <w:tcW w:w="1926" w:type="dxa"/>
            <w:gridSpan w:val="2"/>
          </w:tcPr>
          <w:p w14:paraId="27BDD2F8" w14:textId="77777777" w:rsidR="00EA16E8" w:rsidRPr="005A5509" w:rsidRDefault="00EA16E8" w:rsidP="002D0C32">
            <w:pPr>
              <w:pStyle w:val="NF"/>
              <w:rPr>
                <w:lang w:eastAsia="zh-CN"/>
              </w:rPr>
            </w:pPr>
            <w:r w:rsidRPr="005A5509">
              <w:rPr>
                <w:rFonts w:hint="eastAsia"/>
                <w:lang w:eastAsia="zh-CN"/>
              </w:rPr>
              <w:t>-</w:t>
            </w:r>
          </w:p>
        </w:tc>
        <w:tc>
          <w:tcPr>
            <w:tcW w:w="2407" w:type="dxa"/>
          </w:tcPr>
          <w:p w14:paraId="38533F8C" w14:textId="77777777" w:rsidR="00EA16E8" w:rsidRPr="005A5509" w:rsidRDefault="00EA16E8" w:rsidP="002D0C32">
            <w:pPr>
              <w:pStyle w:val="NF"/>
              <w:rPr>
                <w:lang w:eastAsia="zh-CN"/>
              </w:rPr>
            </w:pPr>
            <w:r w:rsidRPr="005A5509">
              <w:rPr>
                <w:rFonts w:hint="eastAsia"/>
                <w:lang w:eastAsia="zh-CN"/>
              </w:rPr>
              <w:t>-</w:t>
            </w:r>
          </w:p>
        </w:tc>
      </w:tr>
      <w:tr w:rsidR="00EA16E8" w:rsidRPr="005A5509" w14:paraId="2731794C" w14:textId="77777777" w:rsidTr="002D0C32">
        <w:trPr>
          <w:cantSplit/>
        </w:trPr>
        <w:tc>
          <w:tcPr>
            <w:tcW w:w="1744" w:type="dxa"/>
          </w:tcPr>
          <w:p w14:paraId="2B47C585" w14:textId="77777777" w:rsidR="00EA16E8" w:rsidRPr="005A5509" w:rsidRDefault="00EA16E8" w:rsidP="002D0C32">
            <w:pPr>
              <w:pStyle w:val="TAC"/>
              <w:rPr>
                <w:snapToGrid w:val="0"/>
              </w:rPr>
            </w:pPr>
            <w:r w:rsidRPr="005A5509">
              <w:rPr>
                <w:snapToGrid w:val="0"/>
              </w:rPr>
              <w:t>Outgoing Message Filters (mf/omf, 0x00ef/0x0003)</w:t>
            </w:r>
          </w:p>
        </w:tc>
        <w:tc>
          <w:tcPr>
            <w:tcW w:w="1851" w:type="dxa"/>
          </w:tcPr>
          <w:p w14:paraId="7B715269" w14:textId="77777777" w:rsidR="00EA16E8" w:rsidRPr="005A5509" w:rsidRDefault="00EA16E8" w:rsidP="002D0C32">
            <w:pPr>
              <w:pStyle w:val="NF"/>
              <w:rPr>
                <w:lang w:eastAsia="zh-CN"/>
              </w:rPr>
            </w:pPr>
            <w:r w:rsidRPr="005A5509">
              <w:rPr>
                <w:rFonts w:hint="eastAsia"/>
                <w:lang w:eastAsia="zh-CN"/>
              </w:rPr>
              <w:t>O</w:t>
            </w:r>
          </w:p>
        </w:tc>
        <w:tc>
          <w:tcPr>
            <w:tcW w:w="1961" w:type="dxa"/>
          </w:tcPr>
          <w:p w14:paraId="457370D8" w14:textId="77777777" w:rsidR="00EA16E8" w:rsidRPr="005A5509" w:rsidRDefault="00EA16E8" w:rsidP="002D0C32">
            <w:pPr>
              <w:pStyle w:val="NF"/>
            </w:pPr>
            <w:r w:rsidRPr="005A5509">
              <w:t>ADD, MOD</w:t>
            </w:r>
          </w:p>
        </w:tc>
        <w:tc>
          <w:tcPr>
            <w:tcW w:w="1926" w:type="dxa"/>
            <w:gridSpan w:val="2"/>
          </w:tcPr>
          <w:p w14:paraId="78BCDB1E" w14:textId="77777777" w:rsidR="00EA16E8" w:rsidRPr="005A5509" w:rsidRDefault="00EA16E8" w:rsidP="002D0C32">
            <w:pPr>
              <w:pStyle w:val="NF"/>
              <w:rPr>
                <w:lang w:eastAsia="zh-CN"/>
              </w:rPr>
            </w:pPr>
            <w:r w:rsidRPr="005A5509">
              <w:rPr>
                <w:rFonts w:hint="eastAsia"/>
                <w:lang w:eastAsia="zh-CN"/>
              </w:rPr>
              <w:t>(</w:t>
            </w:r>
            <w:r w:rsidRPr="005A5509">
              <w:rPr>
                <w:rFonts w:hint="eastAsia"/>
              </w:rPr>
              <w:t>NOTE 1</w:t>
            </w:r>
            <w:r w:rsidRPr="005A5509">
              <w:rPr>
                <w:rFonts w:hint="eastAsia"/>
                <w:lang w:eastAsia="zh-CN"/>
              </w:rPr>
              <w:t>)</w:t>
            </w:r>
          </w:p>
        </w:tc>
        <w:tc>
          <w:tcPr>
            <w:tcW w:w="2407" w:type="dxa"/>
          </w:tcPr>
          <w:p w14:paraId="002F0723" w14:textId="77777777" w:rsidR="00EA16E8" w:rsidRPr="005A5509" w:rsidRDefault="00EA16E8" w:rsidP="002D0C32">
            <w:pPr>
              <w:pStyle w:val="NF"/>
              <w:rPr>
                <w:lang w:eastAsia="zh-CN"/>
              </w:rPr>
            </w:pPr>
            <w:r w:rsidRPr="005A5509">
              <w:rPr>
                <w:rFonts w:hint="eastAsia"/>
                <w:lang w:eastAsia="zh-CN"/>
              </w:rPr>
              <w:t>-</w:t>
            </w:r>
          </w:p>
        </w:tc>
      </w:tr>
      <w:tr w:rsidR="00EA16E8" w:rsidRPr="005A5509" w14:paraId="443F90D9" w14:textId="77777777" w:rsidTr="002D0C32">
        <w:trPr>
          <w:cantSplit/>
        </w:trPr>
        <w:tc>
          <w:tcPr>
            <w:tcW w:w="1744" w:type="dxa"/>
          </w:tcPr>
          <w:p w14:paraId="30071933" w14:textId="77777777" w:rsidR="00EA16E8" w:rsidRPr="005A5509" w:rsidRDefault="00EA16E8" w:rsidP="002D0C32">
            <w:pPr>
              <w:pStyle w:val="TAC"/>
              <w:rPr>
                <w:snapToGrid w:val="0"/>
              </w:rPr>
            </w:pPr>
            <w:r w:rsidRPr="005A5509">
              <w:rPr>
                <w:snapToGrid w:val="0"/>
              </w:rPr>
              <w:t>Outgoing Message Filters</w:t>
            </w:r>
            <w:r w:rsidRPr="005A5509">
              <w:t xml:space="preserve"> by Reference</w:t>
            </w:r>
            <w:r w:rsidRPr="005A5509">
              <w:rPr>
                <w:snapToGrid w:val="0"/>
              </w:rPr>
              <w:t xml:space="preserve"> (mf/omf</w:t>
            </w:r>
            <w:r w:rsidRPr="005A5509">
              <w:rPr>
                <w:rFonts w:hint="eastAsia"/>
                <w:snapToGrid w:val="0"/>
                <w:lang w:eastAsia="zh-CN"/>
              </w:rPr>
              <w:t>r</w:t>
            </w:r>
            <w:r w:rsidRPr="005A5509">
              <w:rPr>
                <w:snapToGrid w:val="0"/>
              </w:rPr>
              <w:t>, 0x00ef/0x000</w:t>
            </w:r>
            <w:r w:rsidRPr="005A5509">
              <w:rPr>
                <w:rFonts w:hint="eastAsia"/>
                <w:snapToGrid w:val="0"/>
                <w:lang w:eastAsia="zh-CN"/>
              </w:rPr>
              <w:t>4</w:t>
            </w:r>
            <w:r w:rsidRPr="005A5509">
              <w:rPr>
                <w:snapToGrid w:val="0"/>
              </w:rPr>
              <w:t>)</w:t>
            </w:r>
          </w:p>
        </w:tc>
        <w:tc>
          <w:tcPr>
            <w:tcW w:w="1851" w:type="dxa"/>
          </w:tcPr>
          <w:p w14:paraId="1B5E916C" w14:textId="77777777" w:rsidR="00EA16E8" w:rsidRPr="005A5509" w:rsidRDefault="00EA16E8" w:rsidP="002D0C32">
            <w:pPr>
              <w:pStyle w:val="NF"/>
              <w:rPr>
                <w:lang w:eastAsia="zh-CN"/>
              </w:rPr>
            </w:pPr>
            <w:r w:rsidRPr="005A5509">
              <w:rPr>
                <w:rFonts w:hint="eastAsia"/>
                <w:lang w:eastAsia="zh-CN"/>
              </w:rPr>
              <w:t>Not Used</w:t>
            </w:r>
          </w:p>
        </w:tc>
        <w:tc>
          <w:tcPr>
            <w:tcW w:w="1961" w:type="dxa"/>
          </w:tcPr>
          <w:p w14:paraId="15FD9230" w14:textId="77777777" w:rsidR="00EA16E8" w:rsidRPr="005A5509" w:rsidRDefault="00EA16E8" w:rsidP="002D0C32">
            <w:pPr>
              <w:pStyle w:val="NF"/>
              <w:rPr>
                <w:lang w:eastAsia="zh-CN"/>
              </w:rPr>
            </w:pPr>
            <w:r w:rsidRPr="005A5509">
              <w:rPr>
                <w:rFonts w:hint="eastAsia"/>
                <w:lang w:eastAsia="zh-CN"/>
              </w:rPr>
              <w:t>-</w:t>
            </w:r>
          </w:p>
        </w:tc>
        <w:tc>
          <w:tcPr>
            <w:tcW w:w="1926" w:type="dxa"/>
            <w:gridSpan w:val="2"/>
          </w:tcPr>
          <w:p w14:paraId="3BDDE686" w14:textId="77777777" w:rsidR="00EA16E8" w:rsidRPr="005A5509" w:rsidRDefault="00EA16E8" w:rsidP="002D0C32">
            <w:pPr>
              <w:pStyle w:val="NF"/>
              <w:rPr>
                <w:lang w:eastAsia="zh-CN"/>
              </w:rPr>
            </w:pPr>
            <w:r w:rsidRPr="005A5509">
              <w:rPr>
                <w:rFonts w:hint="eastAsia"/>
                <w:lang w:eastAsia="zh-CN"/>
              </w:rPr>
              <w:t>-</w:t>
            </w:r>
          </w:p>
        </w:tc>
        <w:tc>
          <w:tcPr>
            <w:tcW w:w="2407" w:type="dxa"/>
          </w:tcPr>
          <w:p w14:paraId="4AE1672A" w14:textId="77777777" w:rsidR="00EA16E8" w:rsidRPr="005A5509" w:rsidRDefault="00EA16E8" w:rsidP="002D0C32">
            <w:pPr>
              <w:pStyle w:val="NF"/>
              <w:rPr>
                <w:lang w:eastAsia="zh-CN"/>
              </w:rPr>
            </w:pPr>
            <w:r w:rsidRPr="005A5509">
              <w:rPr>
                <w:rFonts w:hint="eastAsia"/>
                <w:lang w:eastAsia="zh-CN"/>
              </w:rPr>
              <w:t>-</w:t>
            </w:r>
          </w:p>
        </w:tc>
      </w:tr>
      <w:tr w:rsidR="00EA16E8" w:rsidRPr="005A5509" w14:paraId="12E8EC3C" w14:textId="77777777" w:rsidTr="002D0C32">
        <w:trPr>
          <w:cantSplit/>
        </w:trPr>
        <w:tc>
          <w:tcPr>
            <w:tcW w:w="1744" w:type="dxa"/>
          </w:tcPr>
          <w:p w14:paraId="55A49F76" w14:textId="77777777" w:rsidR="00EA16E8" w:rsidRPr="005A5509" w:rsidRDefault="00EA16E8" w:rsidP="002D0C32">
            <w:pPr>
              <w:pStyle w:val="TAH"/>
            </w:pPr>
            <w:r w:rsidRPr="005A5509">
              <w:t xml:space="preserve">Signals </w:t>
            </w:r>
          </w:p>
        </w:tc>
        <w:tc>
          <w:tcPr>
            <w:tcW w:w="1851" w:type="dxa"/>
          </w:tcPr>
          <w:p w14:paraId="27864869" w14:textId="77777777" w:rsidR="00EA16E8" w:rsidRPr="005A5509" w:rsidRDefault="00EA16E8" w:rsidP="002D0C32">
            <w:pPr>
              <w:pStyle w:val="TAH"/>
            </w:pPr>
            <w:r w:rsidRPr="005A5509">
              <w:t>Mandatory/</w:t>
            </w:r>
          </w:p>
          <w:p w14:paraId="6594B61D" w14:textId="77777777" w:rsidR="00EA16E8" w:rsidRPr="005A5509" w:rsidRDefault="00EA16E8" w:rsidP="002D0C32">
            <w:pPr>
              <w:pStyle w:val="TAH"/>
            </w:pPr>
            <w:r w:rsidRPr="005A5509">
              <w:t>Optional</w:t>
            </w:r>
          </w:p>
        </w:tc>
        <w:tc>
          <w:tcPr>
            <w:tcW w:w="3887" w:type="dxa"/>
            <w:gridSpan w:val="3"/>
          </w:tcPr>
          <w:p w14:paraId="151B6BCD" w14:textId="77777777" w:rsidR="00EA16E8" w:rsidRPr="005A5509" w:rsidRDefault="00EA16E8" w:rsidP="002D0C32">
            <w:pPr>
              <w:pStyle w:val="TAH"/>
            </w:pPr>
            <w:r w:rsidRPr="005A5509">
              <w:t>Used in command:</w:t>
            </w:r>
          </w:p>
        </w:tc>
        <w:tc>
          <w:tcPr>
            <w:tcW w:w="2407" w:type="dxa"/>
          </w:tcPr>
          <w:p w14:paraId="58035536" w14:textId="77777777" w:rsidR="00EA16E8" w:rsidRPr="005A5509" w:rsidRDefault="00EA16E8" w:rsidP="002D0C32">
            <w:pPr>
              <w:pStyle w:val="TAH"/>
            </w:pPr>
            <w:r w:rsidRPr="005A5509">
              <w:t>Duration Provisioned Value:</w:t>
            </w:r>
          </w:p>
        </w:tc>
      </w:tr>
      <w:tr w:rsidR="00EA16E8" w:rsidRPr="005A5509" w14:paraId="63649F36" w14:textId="77777777" w:rsidTr="002D0C32">
        <w:trPr>
          <w:cantSplit/>
        </w:trPr>
        <w:tc>
          <w:tcPr>
            <w:tcW w:w="1744" w:type="dxa"/>
            <w:vMerge w:val="restart"/>
          </w:tcPr>
          <w:p w14:paraId="0CBB77B1" w14:textId="77777777" w:rsidR="00EA16E8" w:rsidRPr="005A5509" w:rsidRDefault="00EA16E8" w:rsidP="002D0C32">
            <w:pPr>
              <w:pStyle w:val="TAC"/>
              <w:rPr>
                <w:b/>
                <w:bCs/>
              </w:rPr>
            </w:pPr>
            <w:r w:rsidRPr="005A5509">
              <w:t>None</w:t>
            </w:r>
          </w:p>
        </w:tc>
        <w:tc>
          <w:tcPr>
            <w:tcW w:w="1851" w:type="dxa"/>
          </w:tcPr>
          <w:p w14:paraId="0EEB7621" w14:textId="77777777" w:rsidR="00EA16E8" w:rsidRPr="005A5509" w:rsidRDefault="00EA16E8" w:rsidP="002D0C32">
            <w:pPr>
              <w:pStyle w:val="TAC"/>
              <w:rPr>
                <w:lang w:eastAsia="zh-CN"/>
              </w:rPr>
            </w:pPr>
            <w:r w:rsidRPr="005A5509">
              <w:rPr>
                <w:rFonts w:hint="eastAsia"/>
                <w:lang w:eastAsia="zh-CN"/>
              </w:rPr>
              <w:t>-</w:t>
            </w:r>
          </w:p>
        </w:tc>
        <w:tc>
          <w:tcPr>
            <w:tcW w:w="3887" w:type="dxa"/>
            <w:gridSpan w:val="3"/>
          </w:tcPr>
          <w:p w14:paraId="7A1F85A2"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26569A27"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7AB454DE" w14:textId="77777777" w:rsidTr="002D0C32">
        <w:trPr>
          <w:cantSplit/>
        </w:trPr>
        <w:tc>
          <w:tcPr>
            <w:tcW w:w="1744" w:type="dxa"/>
            <w:vMerge/>
          </w:tcPr>
          <w:p w14:paraId="263CBAAD" w14:textId="77777777" w:rsidR="00EA16E8" w:rsidRPr="005A5509" w:rsidRDefault="00EA16E8" w:rsidP="002D0C32">
            <w:pPr>
              <w:pStyle w:val="enumlev2"/>
              <w:ind w:left="0" w:firstLine="34"/>
              <w:rPr>
                <w:b/>
                <w:bCs/>
              </w:rPr>
            </w:pPr>
          </w:p>
        </w:tc>
        <w:tc>
          <w:tcPr>
            <w:tcW w:w="1851" w:type="dxa"/>
          </w:tcPr>
          <w:p w14:paraId="02D25372" w14:textId="77777777" w:rsidR="00EA16E8" w:rsidRPr="005A5509" w:rsidRDefault="00EA16E8" w:rsidP="002D0C32">
            <w:pPr>
              <w:pStyle w:val="TAH"/>
            </w:pPr>
            <w:r w:rsidRPr="005A5509">
              <w:t>Signal Parameters</w:t>
            </w:r>
          </w:p>
        </w:tc>
        <w:tc>
          <w:tcPr>
            <w:tcW w:w="1961" w:type="dxa"/>
          </w:tcPr>
          <w:p w14:paraId="59D7F2A9" w14:textId="77777777" w:rsidR="00EA16E8" w:rsidRPr="005A5509" w:rsidRDefault="00EA16E8" w:rsidP="002D0C32">
            <w:pPr>
              <w:pStyle w:val="TAH"/>
            </w:pPr>
            <w:r w:rsidRPr="005A5509">
              <w:t>Mandatory/</w:t>
            </w:r>
          </w:p>
          <w:p w14:paraId="4C852AB8" w14:textId="77777777" w:rsidR="00EA16E8" w:rsidRPr="005A5509" w:rsidRDefault="00EA16E8" w:rsidP="002D0C32">
            <w:pPr>
              <w:pStyle w:val="TAH"/>
            </w:pPr>
            <w:r w:rsidRPr="005A5509">
              <w:t>Optional</w:t>
            </w:r>
          </w:p>
        </w:tc>
        <w:tc>
          <w:tcPr>
            <w:tcW w:w="1926" w:type="dxa"/>
            <w:gridSpan w:val="2"/>
          </w:tcPr>
          <w:p w14:paraId="2BC49FD9" w14:textId="77777777" w:rsidR="00EA16E8" w:rsidRPr="005A5509" w:rsidRDefault="00EA16E8" w:rsidP="002D0C32">
            <w:pPr>
              <w:pStyle w:val="TAH"/>
            </w:pPr>
            <w:r w:rsidRPr="005A5509">
              <w:t>Supported</w:t>
            </w:r>
          </w:p>
          <w:p w14:paraId="31351ADB" w14:textId="77777777" w:rsidR="00EA16E8" w:rsidRPr="005A5509" w:rsidRDefault="00EA16E8" w:rsidP="002D0C32">
            <w:pPr>
              <w:pStyle w:val="TAH"/>
            </w:pPr>
            <w:r w:rsidRPr="005A5509">
              <w:t>Values:</w:t>
            </w:r>
          </w:p>
        </w:tc>
        <w:tc>
          <w:tcPr>
            <w:tcW w:w="2407" w:type="dxa"/>
          </w:tcPr>
          <w:p w14:paraId="5D5400EC" w14:textId="77777777" w:rsidR="00EA16E8" w:rsidRPr="005A5509" w:rsidRDefault="00EA16E8" w:rsidP="002D0C32">
            <w:pPr>
              <w:pStyle w:val="TAH"/>
            </w:pPr>
            <w:r w:rsidRPr="005A5509">
              <w:t>Duration Provisioned Value:</w:t>
            </w:r>
          </w:p>
        </w:tc>
      </w:tr>
      <w:tr w:rsidR="00EA16E8" w:rsidRPr="005A5509" w14:paraId="0CD7F376" w14:textId="77777777" w:rsidTr="002D0C32">
        <w:trPr>
          <w:cantSplit/>
        </w:trPr>
        <w:tc>
          <w:tcPr>
            <w:tcW w:w="1744" w:type="dxa"/>
            <w:vMerge/>
          </w:tcPr>
          <w:p w14:paraId="7328C181" w14:textId="77777777" w:rsidR="00EA16E8" w:rsidRPr="005A5509" w:rsidRDefault="00EA16E8" w:rsidP="002D0C32">
            <w:pPr>
              <w:pStyle w:val="enumlev2"/>
              <w:ind w:left="0" w:firstLine="34"/>
              <w:rPr>
                <w:b/>
                <w:bCs/>
              </w:rPr>
            </w:pPr>
          </w:p>
        </w:tc>
        <w:tc>
          <w:tcPr>
            <w:tcW w:w="1851" w:type="dxa"/>
          </w:tcPr>
          <w:p w14:paraId="7D94719D" w14:textId="77777777" w:rsidR="00EA16E8" w:rsidRPr="005A5509" w:rsidRDefault="00EA16E8" w:rsidP="002D0C32">
            <w:pPr>
              <w:pStyle w:val="TAC"/>
              <w:rPr>
                <w:lang w:eastAsia="zh-CN"/>
              </w:rPr>
            </w:pPr>
            <w:r w:rsidRPr="005A5509">
              <w:rPr>
                <w:rFonts w:hint="eastAsia"/>
                <w:lang w:eastAsia="zh-CN"/>
              </w:rPr>
              <w:t>-</w:t>
            </w:r>
          </w:p>
        </w:tc>
        <w:tc>
          <w:tcPr>
            <w:tcW w:w="1961" w:type="dxa"/>
          </w:tcPr>
          <w:p w14:paraId="42D788B3" w14:textId="77777777" w:rsidR="00EA16E8" w:rsidRPr="005A5509" w:rsidRDefault="00EA16E8" w:rsidP="002D0C32">
            <w:pPr>
              <w:pStyle w:val="TAC"/>
              <w:rPr>
                <w:lang w:eastAsia="zh-CN"/>
              </w:rPr>
            </w:pPr>
            <w:r w:rsidRPr="005A5509">
              <w:rPr>
                <w:rFonts w:hint="eastAsia"/>
                <w:lang w:eastAsia="zh-CN"/>
              </w:rPr>
              <w:t>-</w:t>
            </w:r>
          </w:p>
        </w:tc>
        <w:tc>
          <w:tcPr>
            <w:tcW w:w="1926" w:type="dxa"/>
            <w:gridSpan w:val="2"/>
          </w:tcPr>
          <w:p w14:paraId="61A40DD2"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6DB32679"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72B5BE36" w14:textId="77777777" w:rsidTr="002D0C32">
        <w:trPr>
          <w:cantSplit/>
        </w:trPr>
        <w:tc>
          <w:tcPr>
            <w:tcW w:w="1744" w:type="dxa"/>
          </w:tcPr>
          <w:p w14:paraId="53A3A0F3" w14:textId="77777777" w:rsidR="00EA16E8" w:rsidRPr="005A5509" w:rsidRDefault="00EA16E8" w:rsidP="002D0C32">
            <w:pPr>
              <w:pStyle w:val="TAH"/>
            </w:pPr>
            <w:r w:rsidRPr="005A5509">
              <w:t>Events</w:t>
            </w:r>
          </w:p>
        </w:tc>
        <w:tc>
          <w:tcPr>
            <w:tcW w:w="1851" w:type="dxa"/>
          </w:tcPr>
          <w:p w14:paraId="47627520" w14:textId="77777777" w:rsidR="00EA16E8" w:rsidRPr="005A5509" w:rsidRDefault="00EA16E8" w:rsidP="002D0C32">
            <w:pPr>
              <w:pStyle w:val="TAH"/>
            </w:pPr>
            <w:r w:rsidRPr="005A5509">
              <w:t>Mandatory/</w:t>
            </w:r>
          </w:p>
          <w:p w14:paraId="27342737" w14:textId="77777777" w:rsidR="00EA16E8" w:rsidRPr="005A5509" w:rsidRDefault="00EA16E8" w:rsidP="002D0C32">
            <w:pPr>
              <w:pStyle w:val="TAH"/>
            </w:pPr>
            <w:r w:rsidRPr="005A5509">
              <w:t>Optional</w:t>
            </w:r>
          </w:p>
        </w:tc>
        <w:tc>
          <w:tcPr>
            <w:tcW w:w="6294" w:type="dxa"/>
            <w:gridSpan w:val="4"/>
          </w:tcPr>
          <w:p w14:paraId="16D1339D" w14:textId="77777777" w:rsidR="00EA16E8" w:rsidRPr="005A5509" w:rsidRDefault="00EA16E8" w:rsidP="002D0C32">
            <w:pPr>
              <w:pStyle w:val="TAH"/>
            </w:pPr>
            <w:r w:rsidRPr="005A5509">
              <w:t>Used in command:</w:t>
            </w:r>
          </w:p>
        </w:tc>
      </w:tr>
      <w:tr w:rsidR="00EA16E8" w:rsidRPr="005A5509" w14:paraId="5A5ACF31" w14:textId="77777777" w:rsidTr="002D0C32">
        <w:trPr>
          <w:cantSplit/>
        </w:trPr>
        <w:tc>
          <w:tcPr>
            <w:tcW w:w="1744" w:type="dxa"/>
            <w:vMerge w:val="restart"/>
          </w:tcPr>
          <w:p w14:paraId="414F15F4" w14:textId="77777777" w:rsidR="00EA16E8" w:rsidRPr="005A5509" w:rsidRDefault="00EA16E8" w:rsidP="002D0C32">
            <w:pPr>
              <w:pStyle w:val="TAC"/>
            </w:pPr>
            <w:r w:rsidRPr="005A5509">
              <w:t>Filed Message (mf/fm, 0x00ef/0x0001)</w:t>
            </w:r>
          </w:p>
        </w:tc>
        <w:tc>
          <w:tcPr>
            <w:tcW w:w="1851" w:type="dxa"/>
          </w:tcPr>
          <w:p w14:paraId="120A00B1" w14:textId="77777777" w:rsidR="00EA16E8" w:rsidRPr="005A5509" w:rsidRDefault="00EA16E8" w:rsidP="002D0C32">
            <w:pPr>
              <w:pStyle w:val="TAC"/>
            </w:pPr>
            <w:r w:rsidRPr="005A5509">
              <w:t>Not Used</w:t>
            </w:r>
          </w:p>
        </w:tc>
        <w:tc>
          <w:tcPr>
            <w:tcW w:w="6294" w:type="dxa"/>
            <w:gridSpan w:val="4"/>
          </w:tcPr>
          <w:p w14:paraId="24C951FB" w14:textId="77777777" w:rsidR="00EA16E8" w:rsidRPr="005A5509" w:rsidRDefault="00EA16E8" w:rsidP="002D0C32">
            <w:pPr>
              <w:pStyle w:val="TAC"/>
              <w:rPr>
                <w:b/>
                <w:bCs/>
                <w:lang w:eastAsia="zh-CN"/>
              </w:rPr>
            </w:pPr>
            <w:r w:rsidRPr="005A5509">
              <w:rPr>
                <w:rFonts w:hint="eastAsia"/>
              </w:rPr>
              <w:t>-</w:t>
            </w:r>
          </w:p>
        </w:tc>
      </w:tr>
      <w:tr w:rsidR="00EA16E8" w:rsidRPr="005A5509" w14:paraId="79FAEF2E" w14:textId="77777777" w:rsidTr="002D0C32">
        <w:trPr>
          <w:cantSplit/>
        </w:trPr>
        <w:tc>
          <w:tcPr>
            <w:tcW w:w="1744" w:type="dxa"/>
            <w:vMerge/>
          </w:tcPr>
          <w:p w14:paraId="68CB6FCD" w14:textId="77777777" w:rsidR="00EA16E8" w:rsidRPr="005A5509" w:rsidRDefault="00EA16E8" w:rsidP="002D0C32">
            <w:pPr>
              <w:pStyle w:val="enumlev2"/>
              <w:ind w:left="0" w:firstLine="34"/>
              <w:rPr>
                <w:b/>
                <w:bCs/>
              </w:rPr>
            </w:pPr>
          </w:p>
        </w:tc>
        <w:tc>
          <w:tcPr>
            <w:tcW w:w="1851" w:type="dxa"/>
          </w:tcPr>
          <w:p w14:paraId="5F8D05FB" w14:textId="77777777" w:rsidR="00EA16E8" w:rsidRPr="005A5509" w:rsidRDefault="00EA16E8" w:rsidP="002D0C32">
            <w:pPr>
              <w:pStyle w:val="TAH"/>
            </w:pPr>
            <w:r w:rsidRPr="005A5509">
              <w:t>Event</w:t>
            </w:r>
          </w:p>
          <w:p w14:paraId="402B4759" w14:textId="77777777" w:rsidR="00EA16E8" w:rsidRPr="005A5509" w:rsidRDefault="00EA16E8" w:rsidP="002D0C32">
            <w:pPr>
              <w:pStyle w:val="TAH"/>
            </w:pPr>
            <w:r w:rsidRPr="005A5509">
              <w:t>Parameters</w:t>
            </w:r>
          </w:p>
        </w:tc>
        <w:tc>
          <w:tcPr>
            <w:tcW w:w="1961" w:type="dxa"/>
          </w:tcPr>
          <w:p w14:paraId="575D0104" w14:textId="77777777" w:rsidR="00EA16E8" w:rsidRPr="005A5509" w:rsidRDefault="00EA16E8" w:rsidP="002D0C32">
            <w:pPr>
              <w:pStyle w:val="TAH"/>
            </w:pPr>
            <w:r w:rsidRPr="005A5509">
              <w:t>Mandatory/</w:t>
            </w:r>
          </w:p>
          <w:p w14:paraId="25FCCE92" w14:textId="77777777" w:rsidR="00EA16E8" w:rsidRPr="005A5509" w:rsidRDefault="00EA16E8" w:rsidP="002D0C32">
            <w:pPr>
              <w:pStyle w:val="TAH"/>
            </w:pPr>
            <w:r w:rsidRPr="005A5509">
              <w:t>Optional</w:t>
            </w:r>
          </w:p>
        </w:tc>
        <w:tc>
          <w:tcPr>
            <w:tcW w:w="1926" w:type="dxa"/>
            <w:gridSpan w:val="2"/>
          </w:tcPr>
          <w:p w14:paraId="6E8D81E4" w14:textId="77777777" w:rsidR="00EA16E8" w:rsidRPr="005A5509" w:rsidRDefault="00EA16E8" w:rsidP="002D0C32">
            <w:pPr>
              <w:pStyle w:val="TAH"/>
            </w:pPr>
            <w:r w:rsidRPr="005A5509">
              <w:t>Supported</w:t>
            </w:r>
          </w:p>
          <w:p w14:paraId="45BCF346" w14:textId="77777777" w:rsidR="00EA16E8" w:rsidRPr="005A5509" w:rsidRDefault="00EA16E8" w:rsidP="002D0C32">
            <w:pPr>
              <w:pStyle w:val="TAH"/>
            </w:pPr>
            <w:r w:rsidRPr="005A5509">
              <w:t>Values:</w:t>
            </w:r>
          </w:p>
        </w:tc>
        <w:tc>
          <w:tcPr>
            <w:tcW w:w="2407" w:type="dxa"/>
          </w:tcPr>
          <w:p w14:paraId="7CCDB08C" w14:textId="77777777" w:rsidR="00EA16E8" w:rsidRPr="005A5509" w:rsidRDefault="00EA16E8" w:rsidP="002D0C32">
            <w:pPr>
              <w:pStyle w:val="TAH"/>
            </w:pPr>
            <w:r w:rsidRPr="005A5509">
              <w:t>Provisioned Value:</w:t>
            </w:r>
          </w:p>
        </w:tc>
      </w:tr>
      <w:tr w:rsidR="00EA16E8" w:rsidRPr="005A5509" w14:paraId="5C83A27C" w14:textId="77777777" w:rsidTr="002D0C32">
        <w:trPr>
          <w:cantSplit/>
        </w:trPr>
        <w:tc>
          <w:tcPr>
            <w:tcW w:w="1744" w:type="dxa"/>
            <w:vMerge/>
          </w:tcPr>
          <w:p w14:paraId="2AB6AF86" w14:textId="77777777" w:rsidR="00EA16E8" w:rsidRPr="005A5509" w:rsidRDefault="00EA16E8" w:rsidP="002D0C32">
            <w:pPr>
              <w:pStyle w:val="CouvRecTitle"/>
              <w:ind w:left="0" w:firstLine="34"/>
              <w:rPr>
                <w:b w:val="0"/>
                <w:bCs/>
              </w:rPr>
            </w:pPr>
          </w:p>
        </w:tc>
        <w:tc>
          <w:tcPr>
            <w:tcW w:w="1851" w:type="dxa"/>
          </w:tcPr>
          <w:p w14:paraId="3D786C3D" w14:textId="77777777" w:rsidR="00EA16E8" w:rsidRPr="005A5509" w:rsidRDefault="00EA16E8" w:rsidP="002D0C32">
            <w:pPr>
              <w:pStyle w:val="TAC"/>
              <w:rPr>
                <w:lang w:val="en-US"/>
              </w:rPr>
            </w:pPr>
            <w:r w:rsidRPr="005A5509">
              <w:rPr>
                <w:rFonts w:hint="eastAsia"/>
              </w:rPr>
              <w:t>-</w:t>
            </w:r>
          </w:p>
        </w:tc>
        <w:tc>
          <w:tcPr>
            <w:tcW w:w="1961" w:type="dxa"/>
          </w:tcPr>
          <w:p w14:paraId="4FDD41B7" w14:textId="77777777" w:rsidR="00EA16E8" w:rsidRPr="005A5509" w:rsidRDefault="00EA16E8" w:rsidP="002D0C32">
            <w:pPr>
              <w:pStyle w:val="TAC"/>
              <w:rPr>
                <w:lang w:val="en-US" w:eastAsia="zh-CN"/>
              </w:rPr>
            </w:pPr>
            <w:r w:rsidRPr="005A5509">
              <w:rPr>
                <w:rFonts w:hint="eastAsia"/>
              </w:rPr>
              <w:t>-</w:t>
            </w:r>
          </w:p>
        </w:tc>
        <w:tc>
          <w:tcPr>
            <w:tcW w:w="1926" w:type="dxa"/>
            <w:gridSpan w:val="2"/>
          </w:tcPr>
          <w:p w14:paraId="762EF659" w14:textId="77777777" w:rsidR="00EA16E8" w:rsidRPr="005A5509" w:rsidRDefault="00EA16E8" w:rsidP="002D0C32">
            <w:pPr>
              <w:pStyle w:val="TAC"/>
            </w:pPr>
            <w:r w:rsidRPr="005A5509">
              <w:rPr>
                <w:rFonts w:hint="eastAsia"/>
              </w:rPr>
              <w:t>-</w:t>
            </w:r>
          </w:p>
        </w:tc>
        <w:tc>
          <w:tcPr>
            <w:tcW w:w="2407" w:type="dxa"/>
          </w:tcPr>
          <w:p w14:paraId="02ADB19E" w14:textId="77777777" w:rsidR="00EA16E8" w:rsidRPr="005A5509" w:rsidRDefault="00EA16E8" w:rsidP="002D0C32">
            <w:pPr>
              <w:pStyle w:val="TAC"/>
            </w:pPr>
            <w:r w:rsidRPr="005A5509">
              <w:rPr>
                <w:rFonts w:hint="eastAsia"/>
              </w:rPr>
              <w:t>-</w:t>
            </w:r>
          </w:p>
        </w:tc>
      </w:tr>
      <w:tr w:rsidR="00EA16E8" w:rsidRPr="005A5509" w14:paraId="0392322F" w14:textId="77777777" w:rsidTr="002D0C32">
        <w:trPr>
          <w:cantSplit/>
        </w:trPr>
        <w:tc>
          <w:tcPr>
            <w:tcW w:w="1744" w:type="dxa"/>
            <w:vMerge/>
          </w:tcPr>
          <w:p w14:paraId="40FD4FB5" w14:textId="77777777" w:rsidR="00EA16E8" w:rsidRPr="005A5509" w:rsidRDefault="00EA16E8" w:rsidP="002D0C32">
            <w:pPr>
              <w:pStyle w:val="enumlev2"/>
              <w:ind w:left="0" w:firstLine="34"/>
              <w:rPr>
                <w:b/>
                <w:bCs/>
              </w:rPr>
            </w:pPr>
          </w:p>
        </w:tc>
        <w:tc>
          <w:tcPr>
            <w:tcW w:w="1851" w:type="dxa"/>
          </w:tcPr>
          <w:p w14:paraId="50E7A95F" w14:textId="77777777" w:rsidR="00EA16E8" w:rsidRPr="005A5509" w:rsidRDefault="00EA16E8" w:rsidP="002D0C32">
            <w:pPr>
              <w:pStyle w:val="TAH"/>
            </w:pPr>
            <w:r w:rsidRPr="005A5509">
              <w:t>ObservedEvent</w:t>
            </w:r>
          </w:p>
          <w:p w14:paraId="62597A73" w14:textId="77777777" w:rsidR="00EA16E8" w:rsidRPr="005A5509" w:rsidRDefault="00EA16E8" w:rsidP="002D0C32">
            <w:pPr>
              <w:pStyle w:val="TAH"/>
            </w:pPr>
            <w:r w:rsidRPr="005A5509">
              <w:t>Parameters</w:t>
            </w:r>
          </w:p>
        </w:tc>
        <w:tc>
          <w:tcPr>
            <w:tcW w:w="1961" w:type="dxa"/>
          </w:tcPr>
          <w:p w14:paraId="1DBB7EEC" w14:textId="77777777" w:rsidR="00EA16E8" w:rsidRPr="005A5509" w:rsidRDefault="00EA16E8" w:rsidP="002D0C32">
            <w:pPr>
              <w:pStyle w:val="TAH"/>
            </w:pPr>
            <w:r w:rsidRPr="005A5509">
              <w:t>Mandatory/</w:t>
            </w:r>
          </w:p>
          <w:p w14:paraId="3D00E1DA" w14:textId="77777777" w:rsidR="00EA16E8" w:rsidRPr="005A5509" w:rsidRDefault="00EA16E8" w:rsidP="002D0C32">
            <w:pPr>
              <w:pStyle w:val="TAH"/>
            </w:pPr>
            <w:r w:rsidRPr="005A5509">
              <w:t>Optional</w:t>
            </w:r>
          </w:p>
        </w:tc>
        <w:tc>
          <w:tcPr>
            <w:tcW w:w="1926" w:type="dxa"/>
            <w:gridSpan w:val="2"/>
          </w:tcPr>
          <w:p w14:paraId="65E531EC" w14:textId="77777777" w:rsidR="00EA16E8" w:rsidRPr="005A5509" w:rsidRDefault="00EA16E8" w:rsidP="002D0C32">
            <w:pPr>
              <w:pStyle w:val="TAH"/>
            </w:pPr>
            <w:r w:rsidRPr="005A5509">
              <w:t>Supported</w:t>
            </w:r>
          </w:p>
          <w:p w14:paraId="24B920C0" w14:textId="77777777" w:rsidR="00EA16E8" w:rsidRPr="005A5509" w:rsidRDefault="00EA16E8" w:rsidP="002D0C32">
            <w:pPr>
              <w:pStyle w:val="TAH"/>
            </w:pPr>
            <w:r w:rsidRPr="005A5509">
              <w:t>Values:</w:t>
            </w:r>
          </w:p>
        </w:tc>
        <w:tc>
          <w:tcPr>
            <w:tcW w:w="2407" w:type="dxa"/>
          </w:tcPr>
          <w:p w14:paraId="6D2A1C72" w14:textId="77777777" w:rsidR="00EA16E8" w:rsidRPr="005A5509" w:rsidRDefault="00EA16E8" w:rsidP="002D0C32">
            <w:pPr>
              <w:pStyle w:val="TAH"/>
            </w:pPr>
            <w:r w:rsidRPr="005A5509">
              <w:t>Provisioned Value:</w:t>
            </w:r>
          </w:p>
        </w:tc>
      </w:tr>
      <w:tr w:rsidR="00EA16E8" w:rsidRPr="005A5509" w14:paraId="057EBD87" w14:textId="77777777" w:rsidTr="002D0C32">
        <w:trPr>
          <w:cantSplit/>
        </w:trPr>
        <w:tc>
          <w:tcPr>
            <w:tcW w:w="1744" w:type="dxa"/>
            <w:vMerge/>
          </w:tcPr>
          <w:p w14:paraId="1A9BF6CA" w14:textId="77777777" w:rsidR="00EA16E8" w:rsidRPr="005A5509" w:rsidRDefault="00EA16E8" w:rsidP="002D0C32">
            <w:pPr>
              <w:pStyle w:val="enumlev2"/>
              <w:ind w:left="0" w:firstLine="34"/>
              <w:rPr>
                <w:b/>
                <w:bCs/>
              </w:rPr>
            </w:pPr>
          </w:p>
        </w:tc>
        <w:tc>
          <w:tcPr>
            <w:tcW w:w="1851" w:type="dxa"/>
          </w:tcPr>
          <w:p w14:paraId="6C576252" w14:textId="77777777" w:rsidR="00EA16E8" w:rsidRPr="005A5509" w:rsidRDefault="00EA16E8" w:rsidP="002D0C32">
            <w:pPr>
              <w:pStyle w:val="TAC"/>
              <w:rPr>
                <w:lang w:eastAsia="zh-CN"/>
              </w:rPr>
            </w:pPr>
            <w:r w:rsidRPr="005A5509">
              <w:rPr>
                <w:rFonts w:hint="eastAsia"/>
                <w:lang w:eastAsia="zh-CN"/>
              </w:rPr>
              <w:t>-</w:t>
            </w:r>
          </w:p>
        </w:tc>
        <w:tc>
          <w:tcPr>
            <w:tcW w:w="1961" w:type="dxa"/>
          </w:tcPr>
          <w:p w14:paraId="6F63D3CE" w14:textId="77777777" w:rsidR="00EA16E8" w:rsidRPr="005A5509" w:rsidRDefault="00EA16E8" w:rsidP="002D0C32">
            <w:pPr>
              <w:pStyle w:val="TAC"/>
              <w:rPr>
                <w:lang w:eastAsia="zh-CN"/>
              </w:rPr>
            </w:pPr>
            <w:r w:rsidRPr="005A5509">
              <w:rPr>
                <w:rFonts w:hint="eastAsia"/>
                <w:lang w:eastAsia="zh-CN"/>
              </w:rPr>
              <w:t>-</w:t>
            </w:r>
          </w:p>
        </w:tc>
        <w:tc>
          <w:tcPr>
            <w:tcW w:w="1926" w:type="dxa"/>
            <w:gridSpan w:val="2"/>
          </w:tcPr>
          <w:p w14:paraId="63C174F4"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0FB09CDF"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014BFFEB" w14:textId="77777777" w:rsidTr="002D0C32">
        <w:trPr>
          <w:cantSplit/>
        </w:trPr>
        <w:tc>
          <w:tcPr>
            <w:tcW w:w="1744" w:type="dxa"/>
          </w:tcPr>
          <w:p w14:paraId="6A39A574" w14:textId="77777777" w:rsidR="00EA16E8" w:rsidRPr="005A5509" w:rsidRDefault="00EA16E8" w:rsidP="002D0C32">
            <w:pPr>
              <w:pStyle w:val="TAH"/>
            </w:pPr>
            <w:r w:rsidRPr="005A5509">
              <w:t>Events</w:t>
            </w:r>
          </w:p>
        </w:tc>
        <w:tc>
          <w:tcPr>
            <w:tcW w:w="1851" w:type="dxa"/>
          </w:tcPr>
          <w:p w14:paraId="408D42EF" w14:textId="77777777" w:rsidR="00EA16E8" w:rsidRPr="005A5509" w:rsidRDefault="00EA16E8" w:rsidP="002D0C32">
            <w:pPr>
              <w:pStyle w:val="TAH"/>
            </w:pPr>
            <w:r w:rsidRPr="005A5509">
              <w:t>Mandatory/</w:t>
            </w:r>
          </w:p>
          <w:p w14:paraId="064DA4F8" w14:textId="77777777" w:rsidR="00EA16E8" w:rsidRPr="005A5509" w:rsidRDefault="00EA16E8" w:rsidP="002D0C32">
            <w:pPr>
              <w:pStyle w:val="TAH"/>
            </w:pPr>
            <w:r w:rsidRPr="005A5509">
              <w:t>Optional</w:t>
            </w:r>
          </w:p>
        </w:tc>
        <w:tc>
          <w:tcPr>
            <w:tcW w:w="6294" w:type="dxa"/>
            <w:gridSpan w:val="4"/>
          </w:tcPr>
          <w:p w14:paraId="6BBE5EE9" w14:textId="77777777" w:rsidR="00EA16E8" w:rsidRPr="005A5509" w:rsidRDefault="00EA16E8" w:rsidP="002D0C32">
            <w:pPr>
              <w:pStyle w:val="TAH"/>
            </w:pPr>
            <w:r w:rsidRPr="005A5509">
              <w:t>Used in command:</w:t>
            </w:r>
          </w:p>
        </w:tc>
      </w:tr>
      <w:tr w:rsidR="00EA16E8" w:rsidRPr="005A5509" w14:paraId="54DB59E1" w14:textId="77777777" w:rsidTr="002D0C32">
        <w:trPr>
          <w:cantSplit/>
        </w:trPr>
        <w:tc>
          <w:tcPr>
            <w:tcW w:w="1744" w:type="dxa"/>
            <w:vMerge w:val="restart"/>
          </w:tcPr>
          <w:p w14:paraId="5BA583CE" w14:textId="77777777" w:rsidR="00EA16E8" w:rsidRPr="005A5509" w:rsidRDefault="00EA16E8" w:rsidP="002D0C32">
            <w:pPr>
              <w:pStyle w:val="TAC"/>
              <w:rPr>
                <w:lang w:val="nb-NO"/>
              </w:rPr>
            </w:pPr>
            <w:r w:rsidRPr="005A5509">
              <w:rPr>
                <w:lang w:val="nb-NO"/>
              </w:rPr>
              <w:t>Filtering Runtime Error (mf/fre, 0x00??/0x0002)</w:t>
            </w:r>
          </w:p>
        </w:tc>
        <w:tc>
          <w:tcPr>
            <w:tcW w:w="1851" w:type="dxa"/>
          </w:tcPr>
          <w:p w14:paraId="77BE60D5" w14:textId="77777777" w:rsidR="00EA16E8" w:rsidRPr="005A5509" w:rsidRDefault="00EA16E8" w:rsidP="002D0C32">
            <w:pPr>
              <w:pStyle w:val="TAC"/>
              <w:rPr>
                <w:lang w:eastAsia="zh-CN"/>
              </w:rPr>
            </w:pPr>
            <w:r w:rsidRPr="005A5509">
              <w:rPr>
                <w:rFonts w:hint="eastAsia"/>
                <w:lang w:eastAsia="zh-CN"/>
              </w:rPr>
              <w:t>FFS</w:t>
            </w:r>
          </w:p>
        </w:tc>
        <w:tc>
          <w:tcPr>
            <w:tcW w:w="6294" w:type="dxa"/>
            <w:gridSpan w:val="4"/>
          </w:tcPr>
          <w:p w14:paraId="5D95BF5E"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582D4E1B" w14:textId="77777777" w:rsidTr="002D0C32">
        <w:trPr>
          <w:cantSplit/>
        </w:trPr>
        <w:tc>
          <w:tcPr>
            <w:tcW w:w="1744" w:type="dxa"/>
            <w:vMerge/>
          </w:tcPr>
          <w:p w14:paraId="7E13F9AE" w14:textId="77777777" w:rsidR="00EA16E8" w:rsidRPr="005A5509" w:rsidRDefault="00EA16E8" w:rsidP="002D0C32">
            <w:pPr>
              <w:pStyle w:val="enumlev2"/>
              <w:ind w:left="0" w:firstLine="34"/>
              <w:rPr>
                <w:b/>
                <w:bCs/>
              </w:rPr>
            </w:pPr>
          </w:p>
        </w:tc>
        <w:tc>
          <w:tcPr>
            <w:tcW w:w="1851" w:type="dxa"/>
          </w:tcPr>
          <w:p w14:paraId="5F5E8C75" w14:textId="77777777" w:rsidR="00EA16E8" w:rsidRPr="005A5509" w:rsidRDefault="00EA16E8" w:rsidP="002D0C32">
            <w:pPr>
              <w:pStyle w:val="TAH"/>
            </w:pPr>
            <w:r w:rsidRPr="005A5509">
              <w:t>Event</w:t>
            </w:r>
          </w:p>
          <w:p w14:paraId="493F5545" w14:textId="77777777" w:rsidR="00EA16E8" w:rsidRPr="005A5509" w:rsidRDefault="00EA16E8" w:rsidP="002D0C32">
            <w:pPr>
              <w:pStyle w:val="TAC"/>
              <w:rPr>
                <w:b/>
              </w:rPr>
            </w:pPr>
            <w:r w:rsidRPr="005A5509">
              <w:rPr>
                <w:b/>
              </w:rPr>
              <w:t>Parameters</w:t>
            </w:r>
          </w:p>
        </w:tc>
        <w:tc>
          <w:tcPr>
            <w:tcW w:w="1961" w:type="dxa"/>
          </w:tcPr>
          <w:p w14:paraId="1DB72012" w14:textId="77777777" w:rsidR="00EA16E8" w:rsidRPr="005A5509" w:rsidRDefault="00EA16E8" w:rsidP="002D0C32">
            <w:pPr>
              <w:pStyle w:val="TAH"/>
            </w:pPr>
            <w:r w:rsidRPr="005A5509">
              <w:t>Mandatory/</w:t>
            </w:r>
          </w:p>
          <w:p w14:paraId="15560A83" w14:textId="77777777" w:rsidR="00EA16E8" w:rsidRPr="005A5509" w:rsidRDefault="00EA16E8" w:rsidP="002D0C32">
            <w:pPr>
              <w:pStyle w:val="TAC"/>
              <w:rPr>
                <w:b/>
              </w:rPr>
            </w:pPr>
            <w:r w:rsidRPr="005A5509">
              <w:rPr>
                <w:b/>
              </w:rPr>
              <w:t>Optional</w:t>
            </w:r>
          </w:p>
        </w:tc>
        <w:tc>
          <w:tcPr>
            <w:tcW w:w="1926" w:type="dxa"/>
            <w:gridSpan w:val="2"/>
          </w:tcPr>
          <w:p w14:paraId="20DE115E" w14:textId="77777777" w:rsidR="00EA16E8" w:rsidRPr="005A5509" w:rsidRDefault="00EA16E8" w:rsidP="002D0C32">
            <w:pPr>
              <w:pStyle w:val="TAH"/>
            </w:pPr>
            <w:r w:rsidRPr="005A5509">
              <w:t>Supported</w:t>
            </w:r>
          </w:p>
          <w:p w14:paraId="024D0B75" w14:textId="77777777" w:rsidR="00EA16E8" w:rsidRPr="005A5509" w:rsidRDefault="00EA16E8" w:rsidP="002D0C32">
            <w:pPr>
              <w:pStyle w:val="TAC"/>
              <w:rPr>
                <w:b/>
              </w:rPr>
            </w:pPr>
            <w:r w:rsidRPr="005A5509">
              <w:rPr>
                <w:b/>
              </w:rPr>
              <w:t>Values:</w:t>
            </w:r>
          </w:p>
        </w:tc>
        <w:tc>
          <w:tcPr>
            <w:tcW w:w="2407" w:type="dxa"/>
          </w:tcPr>
          <w:p w14:paraId="60BD45D8" w14:textId="77777777" w:rsidR="00EA16E8" w:rsidRPr="005A5509" w:rsidRDefault="00EA16E8" w:rsidP="002D0C32">
            <w:pPr>
              <w:pStyle w:val="TAC"/>
              <w:rPr>
                <w:b/>
              </w:rPr>
            </w:pPr>
            <w:r w:rsidRPr="005A5509">
              <w:rPr>
                <w:b/>
              </w:rPr>
              <w:t>Provisioned Value:</w:t>
            </w:r>
          </w:p>
        </w:tc>
      </w:tr>
      <w:tr w:rsidR="00EA16E8" w:rsidRPr="005A5509" w14:paraId="35ACA720" w14:textId="77777777" w:rsidTr="002D0C32">
        <w:trPr>
          <w:cantSplit/>
        </w:trPr>
        <w:tc>
          <w:tcPr>
            <w:tcW w:w="1744" w:type="dxa"/>
            <w:vMerge/>
          </w:tcPr>
          <w:p w14:paraId="5D1A3C19" w14:textId="77777777" w:rsidR="00EA16E8" w:rsidRPr="005A5509" w:rsidRDefault="00EA16E8" w:rsidP="002D0C32">
            <w:pPr>
              <w:pStyle w:val="enumlev2"/>
              <w:ind w:left="0" w:firstLine="34"/>
              <w:rPr>
                <w:b/>
                <w:bCs/>
              </w:rPr>
            </w:pPr>
          </w:p>
        </w:tc>
        <w:tc>
          <w:tcPr>
            <w:tcW w:w="1851" w:type="dxa"/>
          </w:tcPr>
          <w:p w14:paraId="52806033" w14:textId="77777777" w:rsidR="00EA16E8" w:rsidRPr="005A5509" w:rsidRDefault="00EA16E8" w:rsidP="002D0C32">
            <w:pPr>
              <w:pStyle w:val="TAC"/>
              <w:rPr>
                <w:lang w:eastAsia="zh-CN"/>
              </w:rPr>
            </w:pPr>
            <w:r w:rsidRPr="005A5509">
              <w:rPr>
                <w:rFonts w:hint="eastAsia"/>
              </w:rPr>
              <w:t>-</w:t>
            </w:r>
          </w:p>
        </w:tc>
        <w:tc>
          <w:tcPr>
            <w:tcW w:w="1961" w:type="dxa"/>
          </w:tcPr>
          <w:p w14:paraId="21F76B8E" w14:textId="77777777" w:rsidR="00EA16E8" w:rsidRPr="005A5509" w:rsidRDefault="00EA16E8" w:rsidP="002D0C32">
            <w:pPr>
              <w:pStyle w:val="TAC"/>
              <w:rPr>
                <w:lang w:eastAsia="zh-CN"/>
              </w:rPr>
            </w:pPr>
            <w:r w:rsidRPr="005A5509">
              <w:rPr>
                <w:rFonts w:hint="eastAsia"/>
              </w:rPr>
              <w:t>-</w:t>
            </w:r>
          </w:p>
        </w:tc>
        <w:tc>
          <w:tcPr>
            <w:tcW w:w="1926" w:type="dxa"/>
            <w:gridSpan w:val="2"/>
          </w:tcPr>
          <w:p w14:paraId="2BE5F70F" w14:textId="77777777" w:rsidR="00EA16E8" w:rsidRPr="005A5509" w:rsidRDefault="00EA16E8" w:rsidP="002D0C32">
            <w:pPr>
              <w:pStyle w:val="TAC"/>
              <w:rPr>
                <w:lang w:eastAsia="zh-CN"/>
              </w:rPr>
            </w:pPr>
            <w:r w:rsidRPr="005A5509">
              <w:rPr>
                <w:rFonts w:hint="eastAsia"/>
              </w:rPr>
              <w:t>-</w:t>
            </w:r>
          </w:p>
        </w:tc>
        <w:tc>
          <w:tcPr>
            <w:tcW w:w="2407" w:type="dxa"/>
          </w:tcPr>
          <w:p w14:paraId="3043D770" w14:textId="77777777" w:rsidR="00EA16E8" w:rsidRPr="005A5509" w:rsidRDefault="00EA16E8" w:rsidP="002D0C32">
            <w:pPr>
              <w:pStyle w:val="TAC"/>
              <w:rPr>
                <w:lang w:eastAsia="zh-CN"/>
              </w:rPr>
            </w:pPr>
            <w:r w:rsidRPr="005A5509">
              <w:rPr>
                <w:rFonts w:hint="eastAsia"/>
              </w:rPr>
              <w:t>-</w:t>
            </w:r>
          </w:p>
        </w:tc>
      </w:tr>
      <w:tr w:rsidR="00EA16E8" w:rsidRPr="005A5509" w14:paraId="47E1093A" w14:textId="77777777" w:rsidTr="002D0C32">
        <w:trPr>
          <w:cantSplit/>
        </w:trPr>
        <w:tc>
          <w:tcPr>
            <w:tcW w:w="1744" w:type="dxa"/>
            <w:vMerge/>
          </w:tcPr>
          <w:p w14:paraId="3B943C62" w14:textId="77777777" w:rsidR="00EA16E8" w:rsidRPr="005A5509" w:rsidRDefault="00EA16E8" w:rsidP="002D0C32">
            <w:pPr>
              <w:pStyle w:val="enumlev2"/>
              <w:ind w:left="0" w:firstLine="34"/>
              <w:rPr>
                <w:b/>
                <w:bCs/>
              </w:rPr>
            </w:pPr>
          </w:p>
        </w:tc>
        <w:tc>
          <w:tcPr>
            <w:tcW w:w="1851" w:type="dxa"/>
          </w:tcPr>
          <w:p w14:paraId="40DD5990" w14:textId="77777777" w:rsidR="00EA16E8" w:rsidRPr="005A5509" w:rsidRDefault="00EA16E8" w:rsidP="002D0C32">
            <w:pPr>
              <w:pStyle w:val="TAH"/>
            </w:pPr>
            <w:r w:rsidRPr="005A5509">
              <w:t>ObservedEvent</w:t>
            </w:r>
          </w:p>
          <w:p w14:paraId="06C1BA9D" w14:textId="77777777" w:rsidR="00EA16E8" w:rsidRPr="005A5509" w:rsidRDefault="00EA16E8" w:rsidP="002D0C32">
            <w:pPr>
              <w:pStyle w:val="TAC"/>
              <w:rPr>
                <w:b/>
              </w:rPr>
            </w:pPr>
            <w:r w:rsidRPr="005A5509">
              <w:rPr>
                <w:b/>
              </w:rPr>
              <w:t>Parameters</w:t>
            </w:r>
          </w:p>
        </w:tc>
        <w:tc>
          <w:tcPr>
            <w:tcW w:w="1961" w:type="dxa"/>
          </w:tcPr>
          <w:p w14:paraId="5120CF95" w14:textId="77777777" w:rsidR="00EA16E8" w:rsidRPr="005A5509" w:rsidRDefault="00EA16E8" w:rsidP="002D0C32">
            <w:pPr>
              <w:pStyle w:val="TAH"/>
            </w:pPr>
            <w:r w:rsidRPr="005A5509">
              <w:t>Mandatory/</w:t>
            </w:r>
          </w:p>
          <w:p w14:paraId="72C869F5" w14:textId="77777777" w:rsidR="00EA16E8" w:rsidRPr="005A5509" w:rsidRDefault="00EA16E8" w:rsidP="002D0C32">
            <w:pPr>
              <w:pStyle w:val="TAC"/>
              <w:rPr>
                <w:b/>
              </w:rPr>
            </w:pPr>
            <w:r w:rsidRPr="005A5509">
              <w:rPr>
                <w:b/>
              </w:rPr>
              <w:t>Optional</w:t>
            </w:r>
          </w:p>
        </w:tc>
        <w:tc>
          <w:tcPr>
            <w:tcW w:w="1926" w:type="dxa"/>
            <w:gridSpan w:val="2"/>
          </w:tcPr>
          <w:p w14:paraId="0D95CC40" w14:textId="77777777" w:rsidR="00EA16E8" w:rsidRPr="005A5509" w:rsidRDefault="00EA16E8" w:rsidP="002D0C32">
            <w:pPr>
              <w:pStyle w:val="TAH"/>
            </w:pPr>
            <w:r w:rsidRPr="005A5509">
              <w:t>Supported</w:t>
            </w:r>
          </w:p>
          <w:p w14:paraId="46C96A9F" w14:textId="77777777" w:rsidR="00EA16E8" w:rsidRPr="005A5509" w:rsidRDefault="00EA16E8" w:rsidP="002D0C32">
            <w:pPr>
              <w:pStyle w:val="TAC"/>
              <w:rPr>
                <w:b/>
              </w:rPr>
            </w:pPr>
            <w:r w:rsidRPr="005A5509">
              <w:rPr>
                <w:b/>
              </w:rPr>
              <w:t>Values:</w:t>
            </w:r>
          </w:p>
        </w:tc>
        <w:tc>
          <w:tcPr>
            <w:tcW w:w="2407" w:type="dxa"/>
          </w:tcPr>
          <w:p w14:paraId="380C3885" w14:textId="77777777" w:rsidR="00EA16E8" w:rsidRPr="005A5509" w:rsidRDefault="00EA16E8" w:rsidP="002D0C32">
            <w:pPr>
              <w:pStyle w:val="TAC"/>
              <w:rPr>
                <w:b/>
              </w:rPr>
            </w:pPr>
            <w:r w:rsidRPr="005A5509">
              <w:rPr>
                <w:b/>
              </w:rPr>
              <w:t>Provisioned Value:</w:t>
            </w:r>
          </w:p>
        </w:tc>
      </w:tr>
      <w:tr w:rsidR="00EA16E8" w:rsidRPr="005A5509" w14:paraId="6D76D0AB" w14:textId="77777777" w:rsidTr="002D0C32">
        <w:trPr>
          <w:cantSplit/>
        </w:trPr>
        <w:tc>
          <w:tcPr>
            <w:tcW w:w="1744" w:type="dxa"/>
            <w:vMerge/>
          </w:tcPr>
          <w:p w14:paraId="1F2BD7C7" w14:textId="77777777" w:rsidR="00EA16E8" w:rsidRPr="005A5509" w:rsidRDefault="00EA16E8" w:rsidP="002D0C32">
            <w:pPr>
              <w:pStyle w:val="enumlev2"/>
              <w:ind w:left="0" w:firstLine="34"/>
              <w:rPr>
                <w:b/>
                <w:bCs/>
              </w:rPr>
            </w:pPr>
          </w:p>
        </w:tc>
        <w:tc>
          <w:tcPr>
            <w:tcW w:w="1851" w:type="dxa"/>
          </w:tcPr>
          <w:p w14:paraId="7001C1BC" w14:textId="77777777" w:rsidR="00EA16E8" w:rsidRPr="005A5509" w:rsidRDefault="00EA16E8" w:rsidP="002D0C32">
            <w:pPr>
              <w:pStyle w:val="TAC"/>
              <w:rPr>
                <w:lang w:eastAsia="zh-CN"/>
              </w:rPr>
            </w:pPr>
            <w:r w:rsidRPr="005A5509">
              <w:rPr>
                <w:rFonts w:hint="eastAsia"/>
                <w:lang w:eastAsia="zh-CN"/>
              </w:rPr>
              <w:t>-</w:t>
            </w:r>
          </w:p>
        </w:tc>
        <w:tc>
          <w:tcPr>
            <w:tcW w:w="1961" w:type="dxa"/>
          </w:tcPr>
          <w:p w14:paraId="0E723E57" w14:textId="77777777" w:rsidR="00EA16E8" w:rsidRPr="005A5509" w:rsidRDefault="00EA16E8" w:rsidP="002D0C32">
            <w:pPr>
              <w:pStyle w:val="TAC"/>
              <w:rPr>
                <w:lang w:eastAsia="zh-CN"/>
              </w:rPr>
            </w:pPr>
            <w:r w:rsidRPr="005A5509">
              <w:rPr>
                <w:rFonts w:hint="eastAsia"/>
                <w:lang w:eastAsia="zh-CN"/>
              </w:rPr>
              <w:t>-</w:t>
            </w:r>
          </w:p>
        </w:tc>
        <w:tc>
          <w:tcPr>
            <w:tcW w:w="1926" w:type="dxa"/>
            <w:gridSpan w:val="2"/>
          </w:tcPr>
          <w:p w14:paraId="4FCE3897"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355DE068"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62848C14" w14:textId="77777777" w:rsidTr="002D0C32">
        <w:trPr>
          <w:cantSplit/>
        </w:trPr>
        <w:tc>
          <w:tcPr>
            <w:tcW w:w="1744" w:type="dxa"/>
          </w:tcPr>
          <w:p w14:paraId="023016A1" w14:textId="77777777" w:rsidR="00EA16E8" w:rsidRPr="005A5509" w:rsidRDefault="00EA16E8" w:rsidP="002D0C32">
            <w:pPr>
              <w:pStyle w:val="TAH"/>
            </w:pPr>
            <w:r w:rsidRPr="005A5509">
              <w:t>Statistics</w:t>
            </w:r>
          </w:p>
        </w:tc>
        <w:tc>
          <w:tcPr>
            <w:tcW w:w="1851" w:type="dxa"/>
          </w:tcPr>
          <w:p w14:paraId="09E0BE30" w14:textId="77777777" w:rsidR="00EA16E8" w:rsidRPr="005A5509" w:rsidRDefault="00EA16E8" w:rsidP="002D0C32">
            <w:pPr>
              <w:pStyle w:val="TAH"/>
            </w:pPr>
            <w:r w:rsidRPr="005A5509">
              <w:t>Mandatory/</w:t>
            </w:r>
          </w:p>
          <w:p w14:paraId="0DECE48D" w14:textId="77777777" w:rsidR="00EA16E8" w:rsidRPr="005A5509" w:rsidRDefault="00EA16E8" w:rsidP="002D0C32">
            <w:pPr>
              <w:pStyle w:val="TAH"/>
            </w:pPr>
            <w:r w:rsidRPr="005A5509">
              <w:t>Optional</w:t>
            </w:r>
          </w:p>
        </w:tc>
        <w:tc>
          <w:tcPr>
            <w:tcW w:w="2861" w:type="dxa"/>
            <w:gridSpan w:val="2"/>
          </w:tcPr>
          <w:p w14:paraId="5408A6AA" w14:textId="77777777" w:rsidR="00EA16E8" w:rsidRPr="005A5509" w:rsidRDefault="00EA16E8" w:rsidP="002D0C32">
            <w:pPr>
              <w:pStyle w:val="TAH"/>
            </w:pPr>
            <w:r w:rsidRPr="005A5509">
              <w:t>Used in command:</w:t>
            </w:r>
          </w:p>
        </w:tc>
        <w:tc>
          <w:tcPr>
            <w:tcW w:w="3433" w:type="dxa"/>
            <w:gridSpan w:val="2"/>
          </w:tcPr>
          <w:p w14:paraId="6AEEB437" w14:textId="77777777" w:rsidR="00EA16E8" w:rsidRPr="005A5509" w:rsidRDefault="00EA16E8" w:rsidP="002D0C32">
            <w:pPr>
              <w:pStyle w:val="TAH"/>
            </w:pPr>
            <w:r w:rsidRPr="005A5509">
              <w:t>Supported Values:</w:t>
            </w:r>
          </w:p>
        </w:tc>
      </w:tr>
      <w:tr w:rsidR="00EA16E8" w:rsidRPr="005A5509" w14:paraId="365E6510" w14:textId="77777777" w:rsidTr="002D0C32">
        <w:trPr>
          <w:cantSplit/>
        </w:trPr>
        <w:tc>
          <w:tcPr>
            <w:tcW w:w="1744" w:type="dxa"/>
          </w:tcPr>
          <w:p w14:paraId="11FEBCE6" w14:textId="77777777" w:rsidR="00EA16E8" w:rsidRPr="005A5509" w:rsidRDefault="00EA16E8" w:rsidP="002D0C32">
            <w:pPr>
              <w:pStyle w:val="TAC"/>
            </w:pPr>
            <w:r w:rsidRPr="005A5509">
              <w:t>None</w:t>
            </w:r>
          </w:p>
        </w:tc>
        <w:tc>
          <w:tcPr>
            <w:tcW w:w="1851" w:type="dxa"/>
          </w:tcPr>
          <w:p w14:paraId="74A19107" w14:textId="77777777" w:rsidR="00EA16E8" w:rsidRPr="005A5509" w:rsidRDefault="00EA16E8" w:rsidP="002D0C32">
            <w:pPr>
              <w:pStyle w:val="TAC"/>
              <w:rPr>
                <w:lang w:eastAsia="zh-CN"/>
              </w:rPr>
            </w:pPr>
            <w:r w:rsidRPr="005A5509">
              <w:rPr>
                <w:rFonts w:hint="eastAsia"/>
                <w:lang w:eastAsia="zh-CN"/>
              </w:rPr>
              <w:t>-</w:t>
            </w:r>
          </w:p>
        </w:tc>
        <w:tc>
          <w:tcPr>
            <w:tcW w:w="2861" w:type="dxa"/>
            <w:gridSpan w:val="2"/>
          </w:tcPr>
          <w:p w14:paraId="7545B2B3" w14:textId="77777777" w:rsidR="00EA16E8" w:rsidRPr="005A5509" w:rsidRDefault="00EA16E8" w:rsidP="002D0C32">
            <w:pPr>
              <w:pStyle w:val="TAC"/>
              <w:rPr>
                <w:lang w:eastAsia="zh-CN"/>
              </w:rPr>
            </w:pPr>
            <w:r w:rsidRPr="005A5509">
              <w:rPr>
                <w:rFonts w:hint="eastAsia"/>
                <w:lang w:eastAsia="zh-CN"/>
              </w:rPr>
              <w:t>-</w:t>
            </w:r>
          </w:p>
        </w:tc>
        <w:tc>
          <w:tcPr>
            <w:tcW w:w="3433" w:type="dxa"/>
            <w:gridSpan w:val="2"/>
          </w:tcPr>
          <w:p w14:paraId="0DE5724B"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5683C532" w14:textId="77777777" w:rsidTr="002D0C32">
        <w:trPr>
          <w:cantSplit/>
        </w:trPr>
        <w:tc>
          <w:tcPr>
            <w:tcW w:w="1744" w:type="dxa"/>
          </w:tcPr>
          <w:p w14:paraId="5E57EB08" w14:textId="77777777" w:rsidR="00EA16E8" w:rsidRPr="005A5509" w:rsidRDefault="00EA16E8" w:rsidP="002D0C32">
            <w:pPr>
              <w:pStyle w:val="TAH"/>
            </w:pPr>
            <w:r w:rsidRPr="005A5509">
              <w:t>Error Codes</w:t>
            </w:r>
          </w:p>
        </w:tc>
        <w:tc>
          <w:tcPr>
            <w:tcW w:w="8145" w:type="dxa"/>
            <w:gridSpan w:val="5"/>
          </w:tcPr>
          <w:p w14:paraId="6DE07209" w14:textId="77777777" w:rsidR="00EA16E8" w:rsidRPr="005A5509" w:rsidRDefault="00EA16E8" w:rsidP="002D0C32">
            <w:pPr>
              <w:pStyle w:val="TAH"/>
            </w:pPr>
            <w:r w:rsidRPr="005A5509">
              <w:t>Mandatory/ Optional</w:t>
            </w:r>
          </w:p>
        </w:tc>
      </w:tr>
      <w:tr w:rsidR="00EA16E8" w:rsidRPr="005A5509" w14:paraId="68999D68" w14:textId="77777777" w:rsidTr="002D0C32">
        <w:trPr>
          <w:cantSplit/>
        </w:trPr>
        <w:tc>
          <w:tcPr>
            <w:tcW w:w="1744" w:type="dxa"/>
          </w:tcPr>
          <w:p w14:paraId="1830E7CF" w14:textId="77777777" w:rsidR="00EA16E8" w:rsidRPr="005A5509" w:rsidRDefault="00EA16E8" w:rsidP="002D0C32">
            <w:pPr>
              <w:pStyle w:val="TAC"/>
            </w:pPr>
            <w:r w:rsidRPr="005A5509">
              <w:t>Sieve Script Syntax Error (700)</w:t>
            </w:r>
          </w:p>
        </w:tc>
        <w:tc>
          <w:tcPr>
            <w:tcW w:w="8145" w:type="dxa"/>
            <w:gridSpan w:val="5"/>
          </w:tcPr>
          <w:p w14:paraId="27399F1B" w14:textId="77777777" w:rsidR="00EA16E8" w:rsidRPr="005A5509" w:rsidRDefault="00EA16E8" w:rsidP="002D0C32">
            <w:pPr>
              <w:pStyle w:val="TAC"/>
              <w:rPr>
                <w:lang w:eastAsia="zh-CN"/>
              </w:rPr>
            </w:pPr>
            <w:r w:rsidRPr="005A5509">
              <w:rPr>
                <w:rFonts w:hint="eastAsia"/>
                <w:lang w:eastAsia="zh-CN"/>
              </w:rPr>
              <w:t>FFS</w:t>
            </w:r>
          </w:p>
        </w:tc>
      </w:tr>
      <w:tr w:rsidR="00EA16E8" w:rsidRPr="005A5509" w14:paraId="470A386D" w14:textId="77777777" w:rsidTr="002D0C32">
        <w:trPr>
          <w:cantSplit/>
        </w:trPr>
        <w:tc>
          <w:tcPr>
            <w:tcW w:w="1744" w:type="dxa"/>
          </w:tcPr>
          <w:p w14:paraId="68388D60" w14:textId="77777777" w:rsidR="00EA16E8" w:rsidRPr="005A5509" w:rsidRDefault="00EA16E8" w:rsidP="002D0C32">
            <w:pPr>
              <w:pStyle w:val="TAC"/>
            </w:pPr>
            <w:r w:rsidRPr="005A5509">
              <w:t>Unsupported Sieve Require Error (701)</w:t>
            </w:r>
          </w:p>
        </w:tc>
        <w:tc>
          <w:tcPr>
            <w:tcW w:w="8145" w:type="dxa"/>
            <w:gridSpan w:val="5"/>
          </w:tcPr>
          <w:p w14:paraId="5C94799C" w14:textId="77777777" w:rsidR="00EA16E8" w:rsidRPr="005A5509" w:rsidRDefault="00EA16E8" w:rsidP="002D0C32">
            <w:pPr>
              <w:pStyle w:val="TAC"/>
              <w:rPr>
                <w:lang w:eastAsia="zh-CN"/>
              </w:rPr>
            </w:pPr>
            <w:r w:rsidRPr="005A5509">
              <w:rPr>
                <w:rFonts w:hint="eastAsia"/>
                <w:lang w:eastAsia="zh-CN"/>
              </w:rPr>
              <w:t>FFS</w:t>
            </w:r>
          </w:p>
        </w:tc>
      </w:tr>
      <w:tr w:rsidR="00EA16E8" w:rsidRPr="005A5509" w14:paraId="03F0C94B" w14:textId="77777777" w:rsidTr="002D0C32">
        <w:trPr>
          <w:cantSplit/>
        </w:trPr>
        <w:tc>
          <w:tcPr>
            <w:tcW w:w="1744" w:type="dxa"/>
          </w:tcPr>
          <w:p w14:paraId="6E2396DF" w14:textId="77777777" w:rsidR="00EA16E8" w:rsidRPr="005A5509" w:rsidRDefault="00EA16E8" w:rsidP="002D0C32">
            <w:pPr>
              <w:pStyle w:val="TAC"/>
            </w:pPr>
            <w:r w:rsidRPr="005A5509">
              <w:t>Sieve Actions Exceeded Error (702)</w:t>
            </w:r>
          </w:p>
        </w:tc>
        <w:tc>
          <w:tcPr>
            <w:tcW w:w="8145" w:type="dxa"/>
            <w:gridSpan w:val="5"/>
          </w:tcPr>
          <w:p w14:paraId="665FCAB7" w14:textId="77777777" w:rsidR="00EA16E8" w:rsidRPr="005A5509" w:rsidRDefault="00EA16E8" w:rsidP="002D0C32">
            <w:pPr>
              <w:pStyle w:val="TAC"/>
              <w:rPr>
                <w:lang w:eastAsia="zh-CN"/>
              </w:rPr>
            </w:pPr>
            <w:r w:rsidRPr="005A5509">
              <w:rPr>
                <w:rFonts w:hint="eastAsia"/>
                <w:lang w:eastAsia="zh-CN"/>
              </w:rPr>
              <w:t>FFS</w:t>
            </w:r>
          </w:p>
        </w:tc>
      </w:tr>
      <w:tr w:rsidR="00EA16E8" w:rsidRPr="005A5509" w14:paraId="52413F26" w14:textId="77777777" w:rsidTr="002D0C32">
        <w:trPr>
          <w:cantSplit/>
        </w:trPr>
        <w:tc>
          <w:tcPr>
            <w:tcW w:w="9889" w:type="dxa"/>
            <w:gridSpan w:val="6"/>
          </w:tcPr>
          <w:p w14:paraId="4766EA8F" w14:textId="77777777" w:rsidR="00EA16E8" w:rsidRPr="005A5509" w:rsidRDefault="00EA16E8" w:rsidP="002D0C32">
            <w:pPr>
              <w:pStyle w:val="TAN"/>
              <w:rPr>
                <w:lang w:eastAsia="zh-CN"/>
              </w:rPr>
            </w:pPr>
            <w:r w:rsidRPr="005A5509">
              <w:rPr>
                <w:rFonts w:hint="eastAsia"/>
              </w:rPr>
              <w:t>NOTE 1:</w:t>
            </w:r>
            <w:r w:rsidRPr="005A5509">
              <w:tab/>
            </w:r>
            <w:r w:rsidRPr="005A5509">
              <w:rPr>
                <w:rFonts w:hint="eastAsia"/>
              </w:rPr>
              <w:t xml:space="preserve">The value shall comply with </w:t>
            </w:r>
            <w:r w:rsidRPr="005A5509">
              <w:t>Sieve [IETF RFC5228] with the exceptions</w:t>
            </w:r>
            <w:r w:rsidRPr="005A5509">
              <w:rPr>
                <w:rFonts w:hint="eastAsia"/>
                <w:lang w:eastAsia="zh-CN"/>
              </w:rPr>
              <w:t xml:space="preserve"> described in </w:t>
            </w:r>
            <w:r w:rsidRPr="005A5509">
              <w:rPr>
                <w:lang w:eastAsia="zh-CN"/>
              </w:rPr>
              <w:t>H.248.</w:t>
            </w:r>
            <w:r w:rsidRPr="005A5509">
              <w:rPr>
                <w:rFonts w:hint="eastAsia"/>
                <w:lang w:eastAsia="zh-CN"/>
              </w:rPr>
              <w:t>69</w:t>
            </w:r>
            <w:r w:rsidRPr="005A5509">
              <w:rPr>
                <w:lang w:eastAsia="zh-CN"/>
              </w:rPr>
              <w:t xml:space="preserve"> [35] Clause </w:t>
            </w:r>
            <w:r w:rsidRPr="005A5509">
              <w:t>1</w:t>
            </w:r>
            <w:r w:rsidRPr="005A5509">
              <w:rPr>
                <w:rFonts w:hint="eastAsia"/>
                <w:lang w:eastAsia="zh-CN"/>
              </w:rPr>
              <w:t>3.6. F</w:t>
            </w:r>
            <w:r w:rsidRPr="005A5509">
              <w:rPr>
                <w:lang w:eastAsia="zh-CN"/>
              </w:rPr>
              <w:t>itering rules and Message treatment for Filtered message</w:t>
            </w:r>
            <w:r w:rsidRPr="005A5509">
              <w:rPr>
                <w:rFonts w:hint="eastAsia"/>
                <w:lang w:eastAsia="zh-CN"/>
              </w:rPr>
              <w:t xml:space="preserve"> are included in the parameter.</w:t>
            </w:r>
          </w:p>
        </w:tc>
      </w:tr>
    </w:tbl>
    <w:p w14:paraId="2C206E6C" w14:textId="77777777" w:rsidR="00EA16E8" w:rsidRPr="005A5509" w:rsidRDefault="00EA16E8" w:rsidP="00EA16E8">
      <w:pPr>
        <w:rPr>
          <w:snapToGrid w:val="0"/>
          <w:lang w:eastAsia="zh-CN"/>
        </w:rPr>
      </w:pPr>
    </w:p>
    <w:p w14:paraId="7338E200" w14:textId="77777777" w:rsidR="00EA16E8" w:rsidRPr="005A5509" w:rsidRDefault="00EA16E8" w:rsidP="00EA16E8">
      <w:pPr>
        <w:pStyle w:val="Heading4"/>
        <w:rPr>
          <w:lang w:val="en-US"/>
        </w:rPr>
      </w:pPr>
      <w:bookmarkStart w:id="180" w:name="_Toc11325828"/>
      <w:bookmarkStart w:id="181" w:name="_Toc67485863"/>
      <w:r w:rsidRPr="005A5509">
        <w:rPr>
          <w:rFonts w:hint="eastAsia"/>
          <w:snapToGrid w:val="0"/>
        </w:rPr>
        <w:t>5</w:t>
      </w:r>
      <w:r w:rsidRPr="005A5509">
        <w:rPr>
          <w:snapToGrid w:val="0"/>
        </w:rPr>
        <w:t>.14.</w:t>
      </w:r>
      <w:r w:rsidRPr="005A5509">
        <w:rPr>
          <w:rFonts w:hint="eastAsia"/>
          <w:snapToGrid w:val="0"/>
        </w:rPr>
        <w:t>3.</w:t>
      </w:r>
      <w:r w:rsidRPr="005A5509">
        <w:rPr>
          <w:snapToGrid w:val="0"/>
          <w:lang w:eastAsia="zh-CN"/>
        </w:rPr>
        <w:t>32</w:t>
      </w:r>
      <w:r w:rsidRPr="005A5509">
        <w:rPr>
          <w:snapToGrid w:val="0"/>
        </w:rPr>
        <w:tab/>
      </w:r>
      <w:r w:rsidRPr="005A5509">
        <w:rPr>
          <w:lang w:val="en-US"/>
        </w:rPr>
        <w:t>Record Message Package</w:t>
      </w:r>
      <w:bookmarkEnd w:id="180"/>
      <w:bookmarkEnd w:id="181"/>
    </w:p>
    <w:p w14:paraId="6842FFC0" w14:textId="77777777" w:rsidR="00EA16E8" w:rsidRPr="005A5509" w:rsidRDefault="00EA16E8" w:rsidP="00EA16E8">
      <w:pPr>
        <w:pStyle w:val="TH"/>
        <w:rPr>
          <w:lang w:val="en-US"/>
        </w:rPr>
      </w:pPr>
      <w:r w:rsidRPr="005A5509">
        <w:t xml:space="preserve">Table </w:t>
      </w:r>
      <w:r w:rsidRPr="005A5509">
        <w:rPr>
          <w:rFonts w:hint="eastAsia"/>
          <w:lang w:eastAsia="zh-CN"/>
        </w:rPr>
        <w:t>5</w:t>
      </w:r>
      <w:r w:rsidRPr="005A5509">
        <w:t>.14.</w:t>
      </w:r>
      <w:r w:rsidRPr="005A5509">
        <w:rPr>
          <w:rFonts w:hint="eastAsia"/>
          <w:lang w:eastAsia="zh-CN"/>
        </w:rPr>
        <w:t>3.</w:t>
      </w:r>
      <w:r w:rsidRPr="005A5509">
        <w:rPr>
          <w:lang w:eastAsia="zh-CN"/>
        </w:rPr>
        <w:t>32</w:t>
      </w:r>
      <w:r w:rsidRPr="005A5509">
        <w:rPr>
          <w:rFonts w:hint="eastAsia"/>
          <w:lang w:eastAsia="zh-CN"/>
        </w:rPr>
        <w:t>.1</w:t>
      </w:r>
      <w:r w:rsidRPr="005A5509">
        <w:t xml:space="preserve">: Package Usage Information </w:t>
      </w:r>
      <w:r w:rsidRPr="005A5509">
        <w:rPr>
          <w:rFonts w:hint="eastAsia"/>
          <w:lang w:eastAsia="zh-CN"/>
        </w:rPr>
        <w:t>f</w:t>
      </w:r>
      <w:r w:rsidRPr="005A5509">
        <w:t xml:space="preserve">or </w:t>
      </w:r>
      <w:r w:rsidRPr="005A5509">
        <w:rPr>
          <w:lang w:val="en-US"/>
        </w:rPr>
        <w:t>Record Message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0D551CDE" w14:textId="77777777" w:rsidTr="002D0C32">
        <w:trPr>
          <w:cantSplit/>
        </w:trPr>
        <w:tc>
          <w:tcPr>
            <w:tcW w:w="1744" w:type="dxa"/>
          </w:tcPr>
          <w:p w14:paraId="6D5A5C5D" w14:textId="77777777" w:rsidR="00EA16E8" w:rsidRPr="005A5509" w:rsidRDefault="00EA16E8" w:rsidP="002D0C32">
            <w:pPr>
              <w:pStyle w:val="TAH"/>
            </w:pPr>
            <w:r w:rsidRPr="005A5509">
              <w:t xml:space="preserve">Properties </w:t>
            </w:r>
          </w:p>
        </w:tc>
        <w:tc>
          <w:tcPr>
            <w:tcW w:w="1851" w:type="dxa"/>
          </w:tcPr>
          <w:p w14:paraId="3E96400A" w14:textId="77777777" w:rsidR="00EA16E8" w:rsidRPr="005A5509" w:rsidRDefault="00EA16E8" w:rsidP="002D0C32">
            <w:pPr>
              <w:pStyle w:val="TAH"/>
            </w:pPr>
            <w:r w:rsidRPr="005A5509">
              <w:t>Mandatory/</w:t>
            </w:r>
          </w:p>
          <w:p w14:paraId="25239AF9" w14:textId="77777777" w:rsidR="00EA16E8" w:rsidRPr="005A5509" w:rsidRDefault="00EA16E8" w:rsidP="002D0C32">
            <w:pPr>
              <w:pStyle w:val="TAH"/>
            </w:pPr>
            <w:r w:rsidRPr="005A5509">
              <w:t>Optional</w:t>
            </w:r>
          </w:p>
        </w:tc>
        <w:tc>
          <w:tcPr>
            <w:tcW w:w="1961" w:type="dxa"/>
          </w:tcPr>
          <w:p w14:paraId="61FD060A" w14:textId="77777777" w:rsidR="00EA16E8" w:rsidRPr="005A5509" w:rsidRDefault="00EA16E8" w:rsidP="002D0C32">
            <w:pPr>
              <w:pStyle w:val="TAH"/>
            </w:pPr>
            <w:r w:rsidRPr="005A5509">
              <w:t>Used in command:</w:t>
            </w:r>
          </w:p>
        </w:tc>
        <w:tc>
          <w:tcPr>
            <w:tcW w:w="1926" w:type="dxa"/>
            <w:gridSpan w:val="2"/>
          </w:tcPr>
          <w:p w14:paraId="42DDA7B1" w14:textId="77777777" w:rsidR="00EA16E8" w:rsidRPr="005A5509" w:rsidRDefault="00EA16E8" w:rsidP="002D0C32">
            <w:pPr>
              <w:pStyle w:val="TAH"/>
            </w:pPr>
            <w:r w:rsidRPr="005A5509">
              <w:t>Supported Values:</w:t>
            </w:r>
          </w:p>
        </w:tc>
        <w:tc>
          <w:tcPr>
            <w:tcW w:w="2407" w:type="dxa"/>
          </w:tcPr>
          <w:p w14:paraId="4C770705" w14:textId="77777777" w:rsidR="00EA16E8" w:rsidRPr="005A5509" w:rsidRDefault="00EA16E8" w:rsidP="002D0C32">
            <w:pPr>
              <w:pStyle w:val="TAH"/>
            </w:pPr>
            <w:r w:rsidRPr="005A5509">
              <w:t>Provisioned Value:</w:t>
            </w:r>
          </w:p>
        </w:tc>
      </w:tr>
      <w:tr w:rsidR="00EA16E8" w:rsidRPr="005A5509" w14:paraId="11C60C97" w14:textId="77777777" w:rsidTr="002D0C32">
        <w:trPr>
          <w:cantSplit/>
        </w:trPr>
        <w:tc>
          <w:tcPr>
            <w:tcW w:w="1744" w:type="dxa"/>
          </w:tcPr>
          <w:p w14:paraId="15412028" w14:textId="77777777" w:rsidR="00EA16E8" w:rsidRPr="005A5509" w:rsidRDefault="00EA16E8" w:rsidP="002D0C32">
            <w:pPr>
              <w:pStyle w:val="TAC"/>
            </w:pPr>
            <w:r w:rsidRPr="005A5509">
              <w:t>None</w:t>
            </w:r>
          </w:p>
        </w:tc>
        <w:tc>
          <w:tcPr>
            <w:tcW w:w="1851" w:type="dxa"/>
          </w:tcPr>
          <w:p w14:paraId="7E7B5826" w14:textId="77777777" w:rsidR="00EA16E8" w:rsidRPr="005A5509" w:rsidRDefault="00EA16E8" w:rsidP="002D0C32">
            <w:pPr>
              <w:pStyle w:val="TAC"/>
              <w:rPr>
                <w:lang w:eastAsia="zh-CN"/>
              </w:rPr>
            </w:pPr>
            <w:r w:rsidRPr="005A5509">
              <w:rPr>
                <w:rFonts w:hint="eastAsia"/>
                <w:lang w:eastAsia="zh-CN"/>
              </w:rPr>
              <w:t>-</w:t>
            </w:r>
          </w:p>
        </w:tc>
        <w:tc>
          <w:tcPr>
            <w:tcW w:w="1961" w:type="dxa"/>
          </w:tcPr>
          <w:p w14:paraId="5CF19DCB" w14:textId="77777777" w:rsidR="00EA16E8" w:rsidRPr="005A5509" w:rsidRDefault="00EA16E8" w:rsidP="002D0C32">
            <w:pPr>
              <w:pStyle w:val="TAC"/>
              <w:rPr>
                <w:lang w:eastAsia="zh-CN"/>
              </w:rPr>
            </w:pPr>
            <w:r w:rsidRPr="005A5509">
              <w:rPr>
                <w:rFonts w:hint="eastAsia"/>
                <w:lang w:eastAsia="zh-CN"/>
              </w:rPr>
              <w:t>-</w:t>
            </w:r>
          </w:p>
        </w:tc>
        <w:tc>
          <w:tcPr>
            <w:tcW w:w="1926" w:type="dxa"/>
            <w:gridSpan w:val="2"/>
          </w:tcPr>
          <w:p w14:paraId="3C3F557B"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64BF1644"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7CFEA65C" w14:textId="77777777" w:rsidTr="002D0C32">
        <w:trPr>
          <w:cantSplit/>
        </w:trPr>
        <w:tc>
          <w:tcPr>
            <w:tcW w:w="1744" w:type="dxa"/>
          </w:tcPr>
          <w:p w14:paraId="75DDC72E" w14:textId="77777777" w:rsidR="00EA16E8" w:rsidRPr="005A5509" w:rsidRDefault="00EA16E8" w:rsidP="002D0C32">
            <w:pPr>
              <w:pStyle w:val="TAH"/>
            </w:pPr>
            <w:r w:rsidRPr="005A5509">
              <w:t xml:space="preserve">Signals </w:t>
            </w:r>
          </w:p>
        </w:tc>
        <w:tc>
          <w:tcPr>
            <w:tcW w:w="1851" w:type="dxa"/>
          </w:tcPr>
          <w:p w14:paraId="582F371B" w14:textId="77777777" w:rsidR="00EA16E8" w:rsidRPr="005A5509" w:rsidRDefault="00EA16E8" w:rsidP="002D0C32">
            <w:pPr>
              <w:pStyle w:val="TAH"/>
            </w:pPr>
            <w:r w:rsidRPr="005A5509">
              <w:t>Mandatory/</w:t>
            </w:r>
          </w:p>
          <w:p w14:paraId="2661E957" w14:textId="77777777" w:rsidR="00EA16E8" w:rsidRPr="005A5509" w:rsidRDefault="00EA16E8" w:rsidP="002D0C32">
            <w:pPr>
              <w:pStyle w:val="TAH"/>
            </w:pPr>
            <w:r w:rsidRPr="005A5509">
              <w:t>Optional</w:t>
            </w:r>
          </w:p>
        </w:tc>
        <w:tc>
          <w:tcPr>
            <w:tcW w:w="3887" w:type="dxa"/>
            <w:gridSpan w:val="3"/>
          </w:tcPr>
          <w:p w14:paraId="154182FA" w14:textId="77777777" w:rsidR="00EA16E8" w:rsidRPr="005A5509" w:rsidRDefault="00EA16E8" w:rsidP="002D0C32">
            <w:pPr>
              <w:pStyle w:val="TAH"/>
            </w:pPr>
            <w:r w:rsidRPr="005A5509">
              <w:t>Used in command:</w:t>
            </w:r>
          </w:p>
        </w:tc>
        <w:tc>
          <w:tcPr>
            <w:tcW w:w="2407" w:type="dxa"/>
          </w:tcPr>
          <w:p w14:paraId="0D4A7888" w14:textId="77777777" w:rsidR="00EA16E8" w:rsidRPr="005A5509" w:rsidRDefault="00EA16E8" w:rsidP="002D0C32">
            <w:pPr>
              <w:pStyle w:val="TAH"/>
            </w:pPr>
            <w:r w:rsidRPr="005A5509">
              <w:t>Duration Provisioned Value:</w:t>
            </w:r>
          </w:p>
        </w:tc>
      </w:tr>
      <w:tr w:rsidR="00EA16E8" w:rsidRPr="005A5509" w14:paraId="68454D50" w14:textId="77777777" w:rsidTr="002D0C32">
        <w:trPr>
          <w:cantSplit/>
        </w:trPr>
        <w:tc>
          <w:tcPr>
            <w:tcW w:w="1744" w:type="dxa"/>
            <w:vMerge w:val="restart"/>
          </w:tcPr>
          <w:p w14:paraId="50411706" w14:textId="77777777" w:rsidR="00EA16E8" w:rsidRPr="005A5509" w:rsidRDefault="00EA16E8" w:rsidP="002D0C32">
            <w:pPr>
              <w:pStyle w:val="TAC"/>
            </w:pPr>
            <w:r w:rsidRPr="005A5509">
              <w:t>Record Message (recmess/rm, 0x00f1/0x0001)</w:t>
            </w:r>
          </w:p>
        </w:tc>
        <w:tc>
          <w:tcPr>
            <w:tcW w:w="1851" w:type="dxa"/>
          </w:tcPr>
          <w:p w14:paraId="6C1D27E7" w14:textId="77777777" w:rsidR="00EA16E8" w:rsidRPr="005A5509" w:rsidRDefault="00EA16E8" w:rsidP="002D0C32">
            <w:pPr>
              <w:pStyle w:val="TAC"/>
              <w:rPr>
                <w:lang w:eastAsia="zh-CN"/>
              </w:rPr>
            </w:pPr>
            <w:r w:rsidRPr="005A5509">
              <w:rPr>
                <w:rFonts w:hint="eastAsia"/>
                <w:lang w:eastAsia="zh-CN"/>
              </w:rPr>
              <w:t>M</w:t>
            </w:r>
          </w:p>
        </w:tc>
        <w:tc>
          <w:tcPr>
            <w:tcW w:w="3887" w:type="dxa"/>
            <w:gridSpan w:val="3"/>
          </w:tcPr>
          <w:p w14:paraId="3590CA3F" w14:textId="77777777" w:rsidR="00EA16E8" w:rsidRPr="005A5509" w:rsidRDefault="00EA16E8" w:rsidP="002D0C32">
            <w:pPr>
              <w:pStyle w:val="TAC"/>
              <w:rPr>
                <w:lang w:eastAsia="zh-CN"/>
              </w:rPr>
            </w:pPr>
            <w:r w:rsidRPr="005A5509">
              <w:t>ADD, MOD</w:t>
            </w:r>
            <w:r w:rsidRPr="005A5509">
              <w:rPr>
                <w:rFonts w:hint="eastAsia"/>
              </w:rPr>
              <w:t>, MOVE</w:t>
            </w:r>
          </w:p>
        </w:tc>
        <w:tc>
          <w:tcPr>
            <w:tcW w:w="2407" w:type="dxa"/>
          </w:tcPr>
          <w:p w14:paraId="0EAB9A26"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6E827E0A" w14:textId="77777777" w:rsidTr="002D0C32">
        <w:trPr>
          <w:cantSplit/>
        </w:trPr>
        <w:tc>
          <w:tcPr>
            <w:tcW w:w="1744" w:type="dxa"/>
            <w:vMerge/>
          </w:tcPr>
          <w:p w14:paraId="45B3E807" w14:textId="77777777" w:rsidR="00EA16E8" w:rsidRPr="005A5509" w:rsidRDefault="00EA16E8" w:rsidP="002D0C32">
            <w:pPr>
              <w:pStyle w:val="enumlev2"/>
              <w:ind w:left="0" w:firstLine="34"/>
              <w:rPr>
                <w:b/>
                <w:bCs/>
              </w:rPr>
            </w:pPr>
          </w:p>
        </w:tc>
        <w:tc>
          <w:tcPr>
            <w:tcW w:w="1851" w:type="dxa"/>
          </w:tcPr>
          <w:p w14:paraId="21D938F3" w14:textId="77777777" w:rsidR="00EA16E8" w:rsidRPr="005A5509" w:rsidRDefault="00EA16E8" w:rsidP="002D0C32">
            <w:pPr>
              <w:pStyle w:val="TAH"/>
            </w:pPr>
            <w:r w:rsidRPr="005A5509">
              <w:t>Signal Parameters</w:t>
            </w:r>
          </w:p>
        </w:tc>
        <w:tc>
          <w:tcPr>
            <w:tcW w:w="1961" w:type="dxa"/>
          </w:tcPr>
          <w:p w14:paraId="256A850A" w14:textId="77777777" w:rsidR="00EA16E8" w:rsidRPr="005A5509" w:rsidRDefault="00EA16E8" w:rsidP="002D0C32">
            <w:pPr>
              <w:pStyle w:val="TAH"/>
            </w:pPr>
            <w:r w:rsidRPr="005A5509">
              <w:t>Mandatory/</w:t>
            </w:r>
          </w:p>
          <w:p w14:paraId="027EA468" w14:textId="77777777" w:rsidR="00EA16E8" w:rsidRPr="005A5509" w:rsidRDefault="00EA16E8" w:rsidP="002D0C32">
            <w:pPr>
              <w:pStyle w:val="TAH"/>
            </w:pPr>
            <w:r w:rsidRPr="005A5509">
              <w:t>Optional</w:t>
            </w:r>
          </w:p>
        </w:tc>
        <w:tc>
          <w:tcPr>
            <w:tcW w:w="1926" w:type="dxa"/>
            <w:gridSpan w:val="2"/>
          </w:tcPr>
          <w:p w14:paraId="4F75E01B" w14:textId="77777777" w:rsidR="00EA16E8" w:rsidRPr="005A5509" w:rsidRDefault="00EA16E8" w:rsidP="002D0C32">
            <w:pPr>
              <w:pStyle w:val="TAH"/>
            </w:pPr>
            <w:r w:rsidRPr="005A5509">
              <w:t>Supported</w:t>
            </w:r>
          </w:p>
          <w:p w14:paraId="782339BC" w14:textId="77777777" w:rsidR="00EA16E8" w:rsidRPr="005A5509" w:rsidRDefault="00EA16E8" w:rsidP="002D0C32">
            <w:pPr>
              <w:pStyle w:val="TAH"/>
            </w:pPr>
            <w:r w:rsidRPr="005A5509">
              <w:t>Values:</w:t>
            </w:r>
          </w:p>
        </w:tc>
        <w:tc>
          <w:tcPr>
            <w:tcW w:w="2407" w:type="dxa"/>
          </w:tcPr>
          <w:p w14:paraId="7A6ACE8A" w14:textId="77777777" w:rsidR="00EA16E8" w:rsidRPr="005A5509" w:rsidRDefault="00EA16E8" w:rsidP="002D0C32">
            <w:pPr>
              <w:pStyle w:val="TAH"/>
            </w:pPr>
            <w:r w:rsidRPr="005A5509">
              <w:t>Duration Provisioned Value:</w:t>
            </w:r>
          </w:p>
        </w:tc>
      </w:tr>
      <w:tr w:rsidR="00EA16E8" w:rsidRPr="005A5509" w14:paraId="36FDE1F2" w14:textId="77777777" w:rsidTr="002D0C32">
        <w:trPr>
          <w:cantSplit/>
        </w:trPr>
        <w:tc>
          <w:tcPr>
            <w:tcW w:w="1744" w:type="dxa"/>
            <w:vMerge/>
          </w:tcPr>
          <w:p w14:paraId="1F2A33DB" w14:textId="77777777" w:rsidR="00EA16E8" w:rsidRPr="005A5509" w:rsidRDefault="00EA16E8" w:rsidP="002D0C32">
            <w:pPr>
              <w:pStyle w:val="enumlev2"/>
              <w:ind w:left="0" w:firstLine="34"/>
              <w:rPr>
                <w:b/>
                <w:bCs/>
              </w:rPr>
            </w:pPr>
          </w:p>
        </w:tc>
        <w:tc>
          <w:tcPr>
            <w:tcW w:w="1851" w:type="dxa"/>
          </w:tcPr>
          <w:p w14:paraId="31141387" w14:textId="77777777" w:rsidR="00EA16E8" w:rsidRPr="005A5509" w:rsidRDefault="00EA16E8" w:rsidP="002D0C32">
            <w:pPr>
              <w:pStyle w:val="TAC"/>
              <w:rPr>
                <w:lang w:eastAsia="zh-CN"/>
              </w:rPr>
            </w:pPr>
            <w:r w:rsidRPr="005A5509">
              <w:rPr>
                <w:lang w:eastAsia="zh-CN"/>
              </w:rPr>
              <w:t>Storage Location (sl, 0x0001)</w:t>
            </w:r>
          </w:p>
        </w:tc>
        <w:tc>
          <w:tcPr>
            <w:tcW w:w="1961" w:type="dxa"/>
          </w:tcPr>
          <w:p w14:paraId="6A3DFA02" w14:textId="77777777" w:rsidR="00EA16E8" w:rsidRPr="005A5509" w:rsidRDefault="00EA16E8" w:rsidP="002D0C32">
            <w:pPr>
              <w:pStyle w:val="TAC"/>
              <w:rPr>
                <w:lang w:eastAsia="zh-CN"/>
              </w:rPr>
            </w:pPr>
            <w:r w:rsidRPr="005A5509">
              <w:rPr>
                <w:rFonts w:hint="eastAsia"/>
                <w:lang w:eastAsia="zh-CN"/>
              </w:rPr>
              <w:t>M</w:t>
            </w:r>
          </w:p>
        </w:tc>
        <w:tc>
          <w:tcPr>
            <w:tcW w:w="1926" w:type="dxa"/>
            <w:gridSpan w:val="2"/>
          </w:tcPr>
          <w:p w14:paraId="66AD0201" w14:textId="77777777" w:rsidR="00EA16E8" w:rsidRPr="005A5509" w:rsidRDefault="00EA16E8" w:rsidP="002D0C32">
            <w:pPr>
              <w:pStyle w:val="TAC"/>
              <w:rPr>
                <w:lang w:eastAsia="zh-CN"/>
              </w:rPr>
            </w:pPr>
            <w:r w:rsidRPr="005A5509">
              <w:rPr>
                <w:rFonts w:hint="eastAsia"/>
                <w:lang w:eastAsia="zh-CN"/>
              </w:rPr>
              <w:t>Any String</w:t>
            </w:r>
          </w:p>
        </w:tc>
        <w:tc>
          <w:tcPr>
            <w:tcW w:w="2407" w:type="dxa"/>
          </w:tcPr>
          <w:p w14:paraId="1632D40E"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69AF8A24" w14:textId="77777777" w:rsidTr="002D0C32">
        <w:trPr>
          <w:cantSplit/>
        </w:trPr>
        <w:tc>
          <w:tcPr>
            <w:tcW w:w="1744" w:type="dxa"/>
            <w:vMerge/>
          </w:tcPr>
          <w:p w14:paraId="44D1D7FB" w14:textId="77777777" w:rsidR="00EA16E8" w:rsidRPr="005A5509" w:rsidRDefault="00EA16E8" w:rsidP="002D0C32">
            <w:pPr>
              <w:pStyle w:val="enumlev2"/>
              <w:ind w:left="0" w:firstLine="34"/>
              <w:rPr>
                <w:b/>
                <w:bCs/>
              </w:rPr>
            </w:pPr>
          </w:p>
        </w:tc>
        <w:tc>
          <w:tcPr>
            <w:tcW w:w="1851" w:type="dxa"/>
          </w:tcPr>
          <w:p w14:paraId="41579492" w14:textId="77777777" w:rsidR="00EA16E8" w:rsidRPr="005A5509" w:rsidRDefault="00EA16E8" w:rsidP="002D0C32">
            <w:pPr>
              <w:pStyle w:val="TAC"/>
              <w:rPr>
                <w:lang w:eastAsia="zh-CN"/>
              </w:rPr>
            </w:pPr>
            <w:r w:rsidRPr="005A5509">
              <w:t>Append</w:t>
            </w:r>
            <w:r w:rsidRPr="005A5509">
              <w:rPr>
                <w:lang w:eastAsia="zh-CN"/>
              </w:rPr>
              <w:t xml:space="preserve"> (</w:t>
            </w:r>
            <w:r w:rsidRPr="005A5509">
              <w:rPr>
                <w:rFonts w:hint="eastAsia"/>
                <w:lang w:eastAsia="zh-CN"/>
              </w:rPr>
              <w:t>app</w:t>
            </w:r>
            <w:r w:rsidRPr="005A5509">
              <w:rPr>
                <w:lang w:eastAsia="zh-CN"/>
              </w:rPr>
              <w:t>, 0x000</w:t>
            </w:r>
            <w:r w:rsidRPr="005A5509">
              <w:rPr>
                <w:rFonts w:hint="eastAsia"/>
                <w:lang w:eastAsia="zh-CN"/>
              </w:rPr>
              <w:t>2</w:t>
            </w:r>
            <w:r w:rsidRPr="005A5509">
              <w:rPr>
                <w:lang w:eastAsia="zh-CN"/>
              </w:rPr>
              <w:t>)</w:t>
            </w:r>
          </w:p>
        </w:tc>
        <w:tc>
          <w:tcPr>
            <w:tcW w:w="1961" w:type="dxa"/>
          </w:tcPr>
          <w:p w14:paraId="57EB7D74" w14:textId="77777777" w:rsidR="00EA16E8" w:rsidRPr="005A5509" w:rsidRDefault="00EA16E8" w:rsidP="002D0C32">
            <w:pPr>
              <w:pStyle w:val="TAC"/>
              <w:rPr>
                <w:lang w:eastAsia="zh-CN"/>
              </w:rPr>
            </w:pPr>
            <w:r w:rsidRPr="005A5509">
              <w:rPr>
                <w:rFonts w:hint="eastAsia"/>
                <w:lang w:eastAsia="zh-CN"/>
              </w:rPr>
              <w:t>Not Used</w:t>
            </w:r>
          </w:p>
        </w:tc>
        <w:tc>
          <w:tcPr>
            <w:tcW w:w="1926" w:type="dxa"/>
            <w:gridSpan w:val="2"/>
          </w:tcPr>
          <w:p w14:paraId="0038B1DF"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1A0C6C9D"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37CC86A9" w14:textId="77777777" w:rsidTr="002D0C32">
        <w:trPr>
          <w:cantSplit/>
        </w:trPr>
        <w:tc>
          <w:tcPr>
            <w:tcW w:w="1744" w:type="dxa"/>
            <w:vMerge/>
          </w:tcPr>
          <w:p w14:paraId="0E537DC0" w14:textId="77777777" w:rsidR="00EA16E8" w:rsidRPr="005A5509" w:rsidRDefault="00EA16E8" w:rsidP="002D0C32">
            <w:pPr>
              <w:pStyle w:val="enumlev2"/>
              <w:ind w:left="0" w:firstLine="34"/>
              <w:rPr>
                <w:b/>
                <w:bCs/>
              </w:rPr>
            </w:pPr>
          </w:p>
        </w:tc>
        <w:tc>
          <w:tcPr>
            <w:tcW w:w="1851" w:type="dxa"/>
          </w:tcPr>
          <w:p w14:paraId="340BDF4E" w14:textId="77777777" w:rsidR="00EA16E8" w:rsidRPr="005A5509" w:rsidRDefault="00EA16E8" w:rsidP="002D0C32">
            <w:pPr>
              <w:pStyle w:val="TAC"/>
              <w:rPr>
                <w:lang w:eastAsia="zh-CN"/>
              </w:rPr>
            </w:pPr>
            <w:r w:rsidRPr="005A5509">
              <w:rPr>
                <w:lang w:eastAsia="zh-CN"/>
              </w:rPr>
              <w:t>Direction (dir, 0x0003)</w:t>
            </w:r>
          </w:p>
        </w:tc>
        <w:tc>
          <w:tcPr>
            <w:tcW w:w="1961" w:type="dxa"/>
          </w:tcPr>
          <w:p w14:paraId="468281C9" w14:textId="77777777" w:rsidR="00EA16E8" w:rsidRPr="005A5509" w:rsidRDefault="00EA16E8" w:rsidP="002D0C32">
            <w:pPr>
              <w:pStyle w:val="TAC"/>
              <w:rPr>
                <w:lang w:eastAsia="zh-CN"/>
              </w:rPr>
            </w:pPr>
            <w:r w:rsidRPr="005A5509">
              <w:rPr>
                <w:rFonts w:hint="eastAsia"/>
                <w:lang w:eastAsia="zh-CN"/>
              </w:rPr>
              <w:t>O</w:t>
            </w:r>
          </w:p>
        </w:tc>
        <w:tc>
          <w:tcPr>
            <w:tcW w:w="1926" w:type="dxa"/>
            <w:gridSpan w:val="2"/>
          </w:tcPr>
          <w:p w14:paraId="17B9DCAE" w14:textId="77777777" w:rsidR="00EA16E8" w:rsidRPr="005A5509" w:rsidRDefault="00EA16E8" w:rsidP="002D0C32">
            <w:pPr>
              <w:pStyle w:val="TAC"/>
              <w:rPr>
                <w:lang w:eastAsia="zh-CN"/>
              </w:rPr>
            </w:pPr>
            <w:r w:rsidRPr="005A5509">
              <w:rPr>
                <w:lang w:eastAsia="zh-CN"/>
              </w:rPr>
              <w:t>EXT/INT</w:t>
            </w:r>
          </w:p>
        </w:tc>
        <w:tc>
          <w:tcPr>
            <w:tcW w:w="2407" w:type="dxa"/>
          </w:tcPr>
          <w:p w14:paraId="5053BED3" w14:textId="77777777" w:rsidR="00EA16E8" w:rsidRPr="005A5509" w:rsidRDefault="00EA16E8" w:rsidP="002D0C32">
            <w:pPr>
              <w:pStyle w:val="TAC"/>
              <w:rPr>
                <w:lang w:eastAsia="zh-CN"/>
              </w:rPr>
            </w:pPr>
            <w:r w:rsidRPr="005A5509">
              <w:rPr>
                <w:lang w:eastAsia="zh-CN"/>
              </w:rPr>
              <w:t>EXT</w:t>
            </w:r>
          </w:p>
        </w:tc>
      </w:tr>
      <w:tr w:rsidR="00EA16E8" w:rsidRPr="005A5509" w14:paraId="4CDD9363" w14:textId="77777777" w:rsidTr="002D0C32">
        <w:trPr>
          <w:cantSplit/>
        </w:trPr>
        <w:tc>
          <w:tcPr>
            <w:tcW w:w="1744" w:type="dxa"/>
            <w:vMerge/>
          </w:tcPr>
          <w:p w14:paraId="3C56CB59" w14:textId="77777777" w:rsidR="00EA16E8" w:rsidRPr="005A5509" w:rsidRDefault="00EA16E8" w:rsidP="002D0C32">
            <w:pPr>
              <w:pStyle w:val="enumlev2"/>
              <w:ind w:left="0" w:firstLine="34"/>
              <w:rPr>
                <w:b/>
                <w:bCs/>
              </w:rPr>
            </w:pPr>
          </w:p>
        </w:tc>
        <w:tc>
          <w:tcPr>
            <w:tcW w:w="1851" w:type="dxa"/>
          </w:tcPr>
          <w:p w14:paraId="68C3F9E2" w14:textId="77777777" w:rsidR="00EA16E8" w:rsidRPr="005A5509" w:rsidRDefault="00EA16E8" w:rsidP="002D0C32">
            <w:pPr>
              <w:pStyle w:val="TAC"/>
              <w:rPr>
                <w:lang w:eastAsia="zh-CN"/>
              </w:rPr>
            </w:pPr>
            <w:r w:rsidRPr="005A5509">
              <w:rPr>
                <w:lang w:eastAsia="zh-CN"/>
              </w:rPr>
              <w:t>Maximum Record Size (mrs, 0x0004)</w:t>
            </w:r>
          </w:p>
        </w:tc>
        <w:tc>
          <w:tcPr>
            <w:tcW w:w="1961" w:type="dxa"/>
          </w:tcPr>
          <w:p w14:paraId="41564A2A" w14:textId="77777777" w:rsidR="00EA16E8" w:rsidRPr="005A5509" w:rsidRDefault="00EA16E8" w:rsidP="002D0C32">
            <w:pPr>
              <w:pStyle w:val="TAC"/>
              <w:rPr>
                <w:lang w:eastAsia="zh-CN"/>
              </w:rPr>
            </w:pPr>
            <w:r w:rsidRPr="005A5509">
              <w:rPr>
                <w:lang w:eastAsia="zh-CN"/>
              </w:rPr>
              <w:t>Not Used</w:t>
            </w:r>
          </w:p>
        </w:tc>
        <w:tc>
          <w:tcPr>
            <w:tcW w:w="1926" w:type="dxa"/>
            <w:gridSpan w:val="2"/>
          </w:tcPr>
          <w:p w14:paraId="2667F8CA" w14:textId="77777777" w:rsidR="00EA16E8" w:rsidRPr="005A5509" w:rsidRDefault="00EA16E8" w:rsidP="002D0C32">
            <w:pPr>
              <w:pStyle w:val="NF"/>
              <w:rPr>
                <w:lang w:eastAsia="zh-CN"/>
              </w:rPr>
            </w:pPr>
          </w:p>
        </w:tc>
        <w:tc>
          <w:tcPr>
            <w:tcW w:w="2407" w:type="dxa"/>
          </w:tcPr>
          <w:p w14:paraId="7DC01474" w14:textId="77777777" w:rsidR="00EA16E8" w:rsidRPr="005A5509" w:rsidRDefault="00EA16E8" w:rsidP="002D0C32">
            <w:pPr>
              <w:pStyle w:val="NF"/>
              <w:rPr>
                <w:lang w:eastAsia="zh-CN"/>
              </w:rPr>
            </w:pPr>
          </w:p>
        </w:tc>
      </w:tr>
      <w:tr w:rsidR="00EA16E8" w:rsidRPr="005A5509" w14:paraId="1145F7AB" w14:textId="77777777" w:rsidTr="002D0C32">
        <w:trPr>
          <w:cantSplit/>
        </w:trPr>
        <w:tc>
          <w:tcPr>
            <w:tcW w:w="1744" w:type="dxa"/>
          </w:tcPr>
          <w:p w14:paraId="6B6C1082" w14:textId="77777777" w:rsidR="00EA16E8" w:rsidRPr="005A5509" w:rsidRDefault="00EA16E8" w:rsidP="002D0C32">
            <w:pPr>
              <w:pStyle w:val="TAH"/>
            </w:pPr>
            <w:r w:rsidRPr="005A5509">
              <w:t>Events</w:t>
            </w:r>
          </w:p>
        </w:tc>
        <w:tc>
          <w:tcPr>
            <w:tcW w:w="1851" w:type="dxa"/>
          </w:tcPr>
          <w:p w14:paraId="2BC2395F" w14:textId="77777777" w:rsidR="00EA16E8" w:rsidRPr="005A5509" w:rsidRDefault="00EA16E8" w:rsidP="002D0C32">
            <w:pPr>
              <w:pStyle w:val="TAH"/>
            </w:pPr>
            <w:r w:rsidRPr="005A5509">
              <w:t>Mandatory/</w:t>
            </w:r>
          </w:p>
          <w:p w14:paraId="551FCBF3" w14:textId="77777777" w:rsidR="00EA16E8" w:rsidRPr="005A5509" w:rsidRDefault="00EA16E8" w:rsidP="002D0C32">
            <w:pPr>
              <w:pStyle w:val="TAH"/>
            </w:pPr>
            <w:r w:rsidRPr="005A5509">
              <w:t>Optional</w:t>
            </w:r>
          </w:p>
        </w:tc>
        <w:tc>
          <w:tcPr>
            <w:tcW w:w="6294" w:type="dxa"/>
            <w:gridSpan w:val="4"/>
          </w:tcPr>
          <w:p w14:paraId="3FE00C55" w14:textId="77777777" w:rsidR="00EA16E8" w:rsidRPr="005A5509" w:rsidRDefault="00EA16E8" w:rsidP="002D0C32">
            <w:pPr>
              <w:pStyle w:val="TAH"/>
            </w:pPr>
            <w:r w:rsidRPr="005A5509">
              <w:t>Used in command:</w:t>
            </w:r>
          </w:p>
        </w:tc>
      </w:tr>
      <w:tr w:rsidR="00EA16E8" w:rsidRPr="005A5509" w14:paraId="078F0546" w14:textId="77777777" w:rsidTr="002D0C32">
        <w:trPr>
          <w:cantSplit/>
        </w:trPr>
        <w:tc>
          <w:tcPr>
            <w:tcW w:w="1744" w:type="dxa"/>
            <w:vMerge w:val="restart"/>
          </w:tcPr>
          <w:p w14:paraId="443B05FB" w14:textId="77777777" w:rsidR="00EA16E8" w:rsidRPr="005A5509" w:rsidRDefault="00EA16E8" w:rsidP="002D0C32">
            <w:pPr>
              <w:pStyle w:val="TAC"/>
              <w:rPr>
                <w:lang w:eastAsia="zh-CN"/>
              </w:rPr>
            </w:pPr>
            <w:r w:rsidRPr="005A5509">
              <w:t>Record Operation Failure (recmess/messfail, 0x00f1/0x001 )</w:t>
            </w:r>
          </w:p>
        </w:tc>
        <w:tc>
          <w:tcPr>
            <w:tcW w:w="1851" w:type="dxa"/>
          </w:tcPr>
          <w:p w14:paraId="27614421" w14:textId="77777777" w:rsidR="00EA16E8" w:rsidRPr="005A5509" w:rsidRDefault="00EA16E8" w:rsidP="002D0C32">
            <w:pPr>
              <w:pStyle w:val="TAC"/>
              <w:rPr>
                <w:lang w:eastAsia="zh-CN"/>
              </w:rPr>
            </w:pPr>
            <w:r w:rsidRPr="005A5509">
              <w:rPr>
                <w:lang w:eastAsia="zh-CN"/>
              </w:rPr>
              <w:t>Not Used</w:t>
            </w:r>
          </w:p>
        </w:tc>
        <w:tc>
          <w:tcPr>
            <w:tcW w:w="6294" w:type="dxa"/>
            <w:gridSpan w:val="4"/>
          </w:tcPr>
          <w:p w14:paraId="597F6693"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6F8CC9B8" w14:textId="77777777" w:rsidTr="002D0C32">
        <w:trPr>
          <w:cantSplit/>
        </w:trPr>
        <w:tc>
          <w:tcPr>
            <w:tcW w:w="1744" w:type="dxa"/>
            <w:vMerge/>
          </w:tcPr>
          <w:p w14:paraId="14CA092D" w14:textId="77777777" w:rsidR="00EA16E8" w:rsidRPr="005A5509" w:rsidRDefault="00EA16E8" w:rsidP="002D0C32">
            <w:pPr>
              <w:pStyle w:val="enumlev2"/>
              <w:ind w:left="0" w:firstLine="34"/>
              <w:rPr>
                <w:b/>
                <w:bCs/>
              </w:rPr>
            </w:pPr>
          </w:p>
        </w:tc>
        <w:tc>
          <w:tcPr>
            <w:tcW w:w="1851" w:type="dxa"/>
          </w:tcPr>
          <w:p w14:paraId="25CEC669" w14:textId="77777777" w:rsidR="00EA16E8" w:rsidRPr="005A5509" w:rsidRDefault="00EA16E8" w:rsidP="002D0C32">
            <w:pPr>
              <w:pStyle w:val="TAH"/>
            </w:pPr>
            <w:r w:rsidRPr="005A5509">
              <w:t>Event</w:t>
            </w:r>
          </w:p>
          <w:p w14:paraId="089E736E" w14:textId="77777777" w:rsidR="00EA16E8" w:rsidRPr="005A5509" w:rsidRDefault="00EA16E8" w:rsidP="002D0C32">
            <w:pPr>
              <w:pStyle w:val="TAH"/>
            </w:pPr>
            <w:r w:rsidRPr="005A5509">
              <w:t>Parameters</w:t>
            </w:r>
          </w:p>
        </w:tc>
        <w:tc>
          <w:tcPr>
            <w:tcW w:w="1961" w:type="dxa"/>
          </w:tcPr>
          <w:p w14:paraId="41BEE8CD" w14:textId="77777777" w:rsidR="00EA16E8" w:rsidRPr="005A5509" w:rsidRDefault="00EA16E8" w:rsidP="002D0C32">
            <w:pPr>
              <w:pStyle w:val="TAH"/>
            </w:pPr>
            <w:r w:rsidRPr="005A5509">
              <w:t>Mandatory/</w:t>
            </w:r>
          </w:p>
          <w:p w14:paraId="53F5CFE5" w14:textId="77777777" w:rsidR="00EA16E8" w:rsidRPr="005A5509" w:rsidRDefault="00EA16E8" w:rsidP="002D0C32">
            <w:pPr>
              <w:pStyle w:val="TAH"/>
            </w:pPr>
            <w:r w:rsidRPr="005A5509">
              <w:t>Optional</w:t>
            </w:r>
          </w:p>
        </w:tc>
        <w:tc>
          <w:tcPr>
            <w:tcW w:w="1926" w:type="dxa"/>
            <w:gridSpan w:val="2"/>
          </w:tcPr>
          <w:p w14:paraId="183572B7" w14:textId="77777777" w:rsidR="00EA16E8" w:rsidRPr="005A5509" w:rsidRDefault="00EA16E8" w:rsidP="002D0C32">
            <w:pPr>
              <w:pStyle w:val="TAH"/>
            </w:pPr>
            <w:r w:rsidRPr="005A5509">
              <w:t>Supported</w:t>
            </w:r>
          </w:p>
          <w:p w14:paraId="557E86E2" w14:textId="77777777" w:rsidR="00EA16E8" w:rsidRPr="005A5509" w:rsidRDefault="00EA16E8" w:rsidP="002D0C32">
            <w:pPr>
              <w:pStyle w:val="TAH"/>
            </w:pPr>
            <w:r w:rsidRPr="005A5509">
              <w:t>Values:</w:t>
            </w:r>
          </w:p>
        </w:tc>
        <w:tc>
          <w:tcPr>
            <w:tcW w:w="2407" w:type="dxa"/>
          </w:tcPr>
          <w:p w14:paraId="720972FA" w14:textId="77777777" w:rsidR="00EA16E8" w:rsidRPr="005A5509" w:rsidRDefault="00EA16E8" w:rsidP="002D0C32">
            <w:pPr>
              <w:pStyle w:val="TAH"/>
            </w:pPr>
            <w:r w:rsidRPr="005A5509">
              <w:t>Provisioned Value:</w:t>
            </w:r>
          </w:p>
        </w:tc>
      </w:tr>
      <w:tr w:rsidR="00EA16E8" w:rsidRPr="005A5509" w14:paraId="14801D19" w14:textId="77777777" w:rsidTr="002D0C32">
        <w:trPr>
          <w:cantSplit/>
        </w:trPr>
        <w:tc>
          <w:tcPr>
            <w:tcW w:w="1744" w:type="dxa"/>
            <w:vMerge/>
          </w:tcPr>
          <w:p w14:paraId="07237D13" w14:textId="77777777" w:rsidR="00EA16E8" w:rsidRPr="005A5509" w:rsidRDefault="00EA16E8" w:rsidP="002D0C32">
            <w:pPr>
              <w:pStyle w:val="CouvRecTitle"/>
              <w:ind w:left="0" w:firstLine="34"/>
              <w:rPr>
                <w:b w:val="0"/>
                <w:bCs/>
              </w:rPr>
            </w:pPr>
          </w:p>
        </w:tc>
        <w:tc>
          <w:tcPr>
            <w:tcW w:w="1851" w:type="dxa"/>
          </w:tcPr>
          <w:p w14:paraId="778204A9" w14:textId="77777777" w:rsidR="00EA16E8" w:rsidRPr="005A5509" w:rsidRDefault="00EA16E8" w:rsidP="002D0C32">
            <w:pPr>
              <w:pStyle w:val="TAC"/>
              <w:rPr>
                <w:lang w:val="en-US"/>
              </w:rPr>
            </w:pPr>
            <w:r w:rsidRPr="005A5509">
              <w:rPr>
                <w:rFonts w:hint="eastAsia"/>
              </w:rPr>
              <w:t>-</w:t>
            </w:r>
          </w:p>
        </w:tc>
        <w:tc>
          <w:tcPr>
            <w:tcW w:w="1961" w:type="dxa"/>
          </w:tcPr>
          <w:p w14:paraId="51F9C187" w14:textId="77777777" w:rsidR="00EA16E8" w:rsidRPr="005A5509" w:rsidRDefault="00EA16E8" w:rsidP="002D0C32">
            <w:pPr>
              <w:pStyle w:val="TAC"/>
              <w:rPr>
                <w:lang w:val="en-US" w:eastAsia="zh-CN"/>
              </w:rPr>
            </w:pPr>
            <w:r w:rsidRPr="005A5509">
              <w:rPr>
                <w:rFonts w:hint="eastAsia"/>
              </w:rPr>
              <w:t>-</w:t>
            </w:r>
          </w:p>
        </w:tc>
        <w:tc>
          <w:tcPr>
            <w:tcW w:w="1926" w:type="dxa"/>
            <w:gridSpan w:val="2"/>
          </w:tcPr>
          <w:p w14:paraId="758234E0" w14:textId="77777777" w:rsidR="00EA16E8" w:rsidRPr="005A5509" w:rsidRDefault="00EA16E8" w:rsidP="002D0C32">
            <w:pPr>
              <w:pStyle w:val="TAC"/>
            </w:pPr>
            <w:r w:rsidRPr="005A5509">
              <w:rPr>
                <w:rFonts w:hint="eastAsia"/>
              </w:rPr>
              <w:t>-</w:t>
            </w:r>
          </w:p>
        </w:tc>
        <w:tc>
          <w:tcPr>
            <w:tcW w:w="2407" w:type="dxa"/>
          </w:tcPr>
          <w:p w14:paraId="1F33779A" w14:textId="77777777" w:rsidR="00EA16E8" w:rsidRPr="005A5509" w:rsidRDefault="00EA16E8" w:rsidP="002D0C32">
            <w:pPr>
              <w:pStyle w:val="TAC"/>
            </w:pPr>
            <w:r w:rsidRPr="005A5509">
              <w:rPr>
                <w:rFonts w:hint="eastAsia"/>
              </w:rPr>
              <w:t>-</w:t>
            </w:r>
          </w:p>
        </w:tc>
      </w:tr>
      <w:tr w:rsidR="00EA16E8" w:rsidRPr="005A5509" w14:paraId="075BFCBC" w14:textId="77777777" w:rsidTr="002D0C32">
        <w:trPr>
          <w:cantSplit/>
        </w:trPr>
        <w:tc>
          <w:tcPr>
            <w:tcW w:w="1744" w:type="dxa"/>
            <w:vMerge/>
          </w:tcPr>
          <w:p w14:paraId="11E90CDF" w14:textId="77777777" w:rsidR="00EA16E8" w:rsidRPr="005A5509" w:rsidRDefault="00EA16E8" w:rsidP="002D0C32">
            <w:pPr>
              <w:pStyle w:val="enumlev2"/>
              <w:ind w:left="0" w:firstLine="34"/>
              <w:rPr>
                <w:b/>
                <w:bCs/>
              </w:rPr>
            </w:pPr>
          </w:p>
        </w:tc>
        <w:tc>
          <w:tcPr>
            <w:tcW w:w="1851" w:type="dxa"/>
          </w:tcPr>
          <w:p w14:paraId="349F70BF" w14:textId="77777777" w:rsidR="00EA16E8" w:rsidRPr="005A5509" w:rsidRDefault="00EA16E8" w:rsidP="002D0C32">
            <w:pPr>
              <w:pStyle w:val="TAH"/>
            </w:pPr>
            <w:r w:rsidRPr="005A5509">
              <w:t>ObservedEvent</w:t>
            </w:r>
          </w:p>
          <w:p w14:paraId="63B52FE4" w14:textId="77777777" w:rsidR="00EA16E8" w:rsidRPr="005A5509" w:rsidRDefault="00EA16E8" w:rsidP="002D0C32">
            <w:pPr>
              <w:pStyle w:val="TAH"/>
            </w:pPr>
            <w:r w:rsidRPr="005A5509">
              <w:t>Parameters</w:t>
            </w:r>
          </w:p>
        </w:tc>
        <w:tc>
          <w:tcPr>
            <w:tcW w:w="1961" w:type="dxa"/>
          </w:tcPr>
          <w:p w14:paraId="38FB3C3C" w14:textId="77777777" w:rsidR="00EA16E8" w:rsidRPr="005A5509" w:rsidRDefault="00EA16E8" w:rsidP="002D0C32">
            <w:pPr>
              <w:pStyle w:val="TAH"/>
            </w:pPr>
            <w:r w:rsidRPr="005A5509">
              <w:t>Mandatory/</w:t>
            </w:r>
          </w:p>
          <w:p w14:paraId="19428DAF" w14:textId="77777777" w:rsidR="00EA16E8" w:rsidRPr="005A5509" w:rsidRDefault="00EA16E8" w:rsidP="002D0C32">
            <w:pPr>
              <w:pStyle w:val="TAH"/>
            </w:pPr>
            <w:r w:rsidRPr="005A5509">
              <w:t>Optional</w:t>
            </w:r>
          </w:p>
        </w:tc>
        <w:tc>
          <w:tcPr>
            <w:tcW w:w="1926" w:type="dxa"/>
            <w:gridSpan w:val="2"/>
          </w:tcPr>
          <w:p w14:paraId="29423BC8" w14:textId="77777777" w:rsidR="00EA16E8" w:rsidRPr="005A5509" w:rsidRDefault="00EA16E8" w:rsidP="002D0C32">
            <w:pPr>
              <w:pStyle w:val="TAH"/>
            </w:pPr>
            <w:r w:rsidRPr="005A5509">
              <w:t>Supported</w:t>
            </w:r>
          </w:p>
          <w:p w14:paraId="6CFC2CE3" w14:textId="77777777" w:rsidR="00EA16E8" w:rsidRPr="005A5509" w:rsidRDefault="00EA16E8" w:rsidP="002D0C32">
            <w:pPr>
              <w:pStyle w:val="TAH"/>
            </w:pPr>
            <w:r w:rsidRPr="005A5509">
              <w:t>Values:</w:t>
            </w:r>
          </w:p>
        </w:tc>
        <w:tc>
          <w:tcPr>
            <w:tcW w:w="2407" w:type="dxa"/>
          </w:tcPr>
          <w:p w14:paraId="2152FA60" w14:textId="77777777" w:rsidR="00EA16E8" w:rsidRPr="005A5509" w:rsidRDefault="00EA16E8" w:rsidP="002D0C32">
            <w:pPr>
              <w:pStyle w:val="TAH"/>
            </w:pPr>
            <w:r w:rsidRPr="005A5509">
              <w:t>Provisioned Value:</w:t>
            </w:r>
          </w:p>
        </w:tc>
      </w:tr>
      <w:tr w:rsidR="00EA16E8" w:rsidRPr="005A5509" w14:paraId="48B05340" w14:textId="77777777" w:rsidTr="002D0C32">
        <w:trPr>
          <w:cantSplit/>
        </w:trPr>
        <w:tc>
          <w:tcPr>
            <w:tcW w:w="1744" w:type="dxa"/>
            <w:vMerge/>
          </w:tcPr>
          <w:p w14:paraId="6EFB7330" w14:textId="77777777" w:rsidR="00EA16E8" w:rsidRPr="005A5509" w:rsidRDefault="00EA16E8" w:rsidP="002D0C32">
            <w:pPr>
              <w:pStyle w:val="enumlev2"/>
              <w:ind w:left="0" w:firstLine="34"/>
              <w:rPr>
                <w:b/>
                <w:bCs/>
              </w:rPr>
            </w:pPr>
          </w:p>
        </w:tc>
        <w:tc>
          <w:tcPr>
            <w:tcW w:w="1851" w:type="dxa"/>
          </w:tcPr>
          <w:p w14:paraId="3F7EEFCC" w14:textId="77777777" w:rsidR="00EA16E8" w:rsidRPr="005A5509" w:rsidRDefault="00EA16E8" w:rsidP="002D0C32">
            <w:pPr>
              <w:pStyle w:val="TAC"/>
              <w:rPr>
                <w:lang w:eastAsia="zh-CN"/>
              </w:rPr>
            </w:pPr>
            <w:r w:rsidRPr="005A5509">
              <w:rPr>
                <w:rFonts w:hint="eastAsia"/>
                <w:lang w:eastAsia="zh-CN"/>
              </w:rPr>
              <w:t>-</w:t>
            </w:r>
          </w:p>
        </w:tc>
        <w:tc>
          <w:tcPr>
            <w:tcW w:w="1961" w:type="dxa"/>
          </w:tcPr>
          <w:p w14:paraId="03C24C97" w14:textId="77777777" w:rsidR="00EA16E8" w:rsidRPr="005A5509" w:rsidRDefault="00EA16E8" w:rsidP="002D0C32">
            <w:pPr>
              <w:pStyle w:val="TAC"/>
              <w:rPr>
                <w:lang w:eastAsia="zh-CN"/>
              </w:rPr>
            </w:pPr>
            <w:r w:rsidRPr="005A5509">
              <w:rPr>
                <w:rFonts w:hint="eastAsia"/>
                <w:lang w:eastAsia="zh-CN"/>
              </w:rPr>
              <w:t>-</w:t>
            </w:r>
          </w:p>
        </w:tc>
        <w:tc>
          <w:tcPr>
            <w:tcW w:w="1926" w:type="dxa"/>
            <w:gridSpan w:val="2"/>
          </w:tcPr>
          <w:p w14:paraId="5000EA69"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4E2DA8C4"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4B9221BE" w14:textId="77777777" w:rsidTr="002D0C32">
        <w:trPr>
          <w:cantSplit/>
        </w:trPr>
        <w:tc>
          <w:tcPr>
            <w:tcW w:w="1744" w:type="dxa"/>
          </w:tcPr>
          <w:p w14:paraId="2F76953E" w14:textId="77777777" w:rsidR="00EA16E8" w:rsidRPr="005A5509" w:rsidRDefault="00EA16E8" w:rsidP="002D0C32">
            <w:pPr>
              <w:pStyle w:val="TAH"/>
            </w:pPr>
            <w:r w:rsidRPr="005A5509">
              <w:t>Statistics</w:t>
            </w:r>
          </w:p>
        </w:tc>
        <w:tc>
          <w:tcPr>
            <w:tcW w:w="1851" w:type="dxa"/>
          </w:tcPr>
          <w:p w14:paraId="734840F0" w14:textId="77777777" w:rsidR="00EA16E8" w:rsidRPr="005A5509" w:rsidRDefault="00EA16E8" w:rsidP="002D0C32">
            <w:pPr>
              <w:pStyle w:val="TAH"/>
            </w:pPr>
            <w:r w:rsidRPr="005A5509">
              <w:t>Mandatory/</w:t>
            </w:r>
          </w:p>
          <w:p w14:paraId="35F03A17" w14:textId="77777777" w:rsidR="00EA16E8" w:rsidRPr="005A5509" w:rsidRDefault="00EA16E8" w:rsidP="002D0C32">
            <w:pPr>
              <w:pStyle w:val="TAH"/>
            </w:pPr>
            <w:r w:rsidRPr="005A5509">
              <w:t>Optional</w:t>
            </w:r>
          </w:p>
        </w:tc>
        <w:tc>
          <w:tcPr>
            <w:tcW w:w="2861" w:type="dxa"/>
            <w:gridSpan w:val="2"/>
          </w:tcPr>
          <w:p w14:paraId="5BF1446B" w14:textId="77777777" w:rsidR="00EA16E8" w:rsidRPr="005A5509" w:rsidRDefault="00EA16E8" w:rsidP="002D0C32">
            <w:pPr>
              <w:pStyle w:val="TAH"/>
            </w:pPr>
            <w:r w:rsidRPr="005A5509">
              <w:t>Used in command:</w:t>
            </w:r>
          </w:p>
        </w:tc>
        <w:tc>
          <w:tcPr>
            <w:tcW w:w="3433" w:type="dxa"/>
            <w:gridSpan w:val="2"/>
          </w:tcPr>
          <w:p w14:paraId="51DAA253" w14:textId="77777777" w:rsidR="00EA16E8" w:rsidRPr="005A5509" w:rsidRDefault="00EA16E8" w:rsidP="002D0C32">
            <w:pPr>
              <w:pStyle w:val="TAH"/>
            </w:pPr>
            <w:r w:rsidRPr="005A5509">
              <w:t>Supported Values:</w:t>
            </w:r>
          </w:p>
        </w:tc>
      </w:tr>
      <w:tr w:rsidR="00EA16E8" w:rsidRPr="005A5509" w14:paraId="1EC3B7B4" w14:textId="77777777" w:rsidTr="002D0C32">
        <w:trPr>
          <w:cantSplit/>
        </w:trPr>
        <w:tc>
          <w:tcPr>
            <w:tcW w:w="1744" w:type="dxa"/>
          </w:tcPr>
          <w:p w14:paraId="40255CD3" w14:textId="77777777" w:rsidR="00EA16E8" w:rsidRPr="005A5509" w:rsidRDefault="00EA16E8" w:rsidP="002D0C32">
            <w:pPr>
              <w:pStyle w:val="TAC"/>
            </w:pPr>
            <w:r w:rsidRPr="005A5509">
              <w:t>None</w:t>
            </w:r>
          </w:p>
        </w:tc>
        <w:tc>
          <w:tcPr>
            <w:tcW w:w="1851" w:type="dxa"/>
          </w:tcPr>
          <w:p w14:paraId="7466EC95" w14:textId="77777777" w:rsidR="00EA16E8" w:rsidRPr="005A5509" w:rsidRDefault="00EA16E8" w:rsidP="002D0C32">
            <w:pPr>
              <w:pStyle w:val="TAC"/>
              <w:rPr>
                <w:lang w:eastAsia="zh-CN"/>
              </w:rPr>
            </w:pPr>
            <w:r w:rsidRPr="005A5509">
              <w:rPr>
                <w:rFonts w:hint="eastAsia"/>
                <w:lang w:eastAsia="zh-CN"/>
              </w:rPr>
              <w:t>-</w:t>
            </w:r>
          </w:p>
        </w:tc>
        <w:tc>
          <w:tcPr>
            <w:tcW w:w="2861" w:type="dxa"/>
            <w:gridSpan w:val="2"/>
          </w:tcPr>
          <w:p w14:paraId="2B8EF97B" w14:textId="77777777" w:rsidR="00EA16E8" w:rsidRPr="005A5509" w:rsidRDefault="00EA16E8" w:rsidP="002D0C32">
            <w:pPr>
              <w:pStyle w:val="TAC"/>
              <w:rPr>
                <w:lang w:eastAsia="zh-CN"/>
              </w:rPr>
            </w:pPr>
            <w:r w:rsidRPr="005A5509">
              <w:rPr>
                <w:rFonts w:hint="eastAsia"/>
                <w:lang w:eastAsia="zh-CN"/>
              </w:rPr>
              <w:t>-</w:t>
            </w:r>
          </w:p>
        </w:tc>
        <w:tc>
          <w:tcPr>
            <w:tcW w:w="3433" w:type="dxa"/>
            <w:gridSpan w:val="2"/>
          </w:tcPr>
          <w:p w14:paraId="2705A626"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3AFE77F8" w14:textId="77777777" w:rsidTr="002D0C32">
        <w:trPr>
          <w:cantSplit/>
        </w:trPr>
        <w:tc>
          <w:tcPr>
            <w:tcW w:w="1744" w:type="dxa"/>
          </w:tcPr>
          <w:p w14:paraId="556B3B32" w14:textId="77777777" w:rsidR="00EA16E8" w:rsidRPr="005A5509" w:rsidRDefault="00EA16E8" w:rsidP="002D0C32">
            <w:pPr>
              <w:pStyle w:val="TAH"/>
            </w:pPr>
            <w:r w:rsidRPr="005A5509">
              <w:t>Error Codes</w:t>
            </w:r>
          </w:p>
        </w:tc>
        <w:tc>
          <w:tcPr>
            <w:tcW w:w="8145" w:type="dxa"/>
            <w:gridSpan w:val="5"/>
          </w:tcPr>
          <w:p w14:paraId="0DCADFF5" w14:textId="77777777" w:rsidR="00EA16E8" w:rsidRPr="005A5509" w:rsidRDefault="00EA16E8" w:rsidP="002D0C32">
            <w:pPr>
              <w:pStyle w:val="TAH"/>
            </w:pPr>
            <w:r w:rsidRPr="005A5509">
              <w:t>Mandatory/ Optional</w:t>
            </w:r>
          </w:p>
        </w:tc>
      </w:tr>
      <w:tr w:rsidR="00EA16E8" w:rsidRPr="005A5509" w14:paraId="10CA5365" w14:textId="77777777" w:rsidTr="002D0C32">
        <w:trPr>
          <w:cantSplit/>
        </w:trPr>
        <w:tc>
          <w:tcPr>
            <w:tcW w:w="1744" w:type="dxa"/>
          </w:tcPr>
          <w:p w14:paraId="4F4D4740" w14:textId="77777777" w:rsidR="00EA16E8" w:rsidRPr="005A5509" w:rsidRDefault="00EA16E8" w:rsidP="002D0C32">
            <w:pPr>
              <w:pStyle w:val="TAC"/>
            </w:pPr>
            <w:r w:rsidRPr="005A5509">
              <w:rPr>
                <w:rFonts w:hint="eastAsia"/>
              </w:rPr>
              <w:t>None</w:t>
            </w:r>
          </w:p>
        </w:tc>
        <w:tc>
          <w:tcPr>
            <w:tcW w:w="8145" w:type="dxa"/>
            <w:gridSpan w:val="5"/>
          </w:tcPr>
          <w:p w14:paraId="62B33A24" w14:textId="77777777" w:rsidR="00EA16E8" w:rsidRPr="005A5509" w:rsidRDefault="00EA16E8" w:rsidP="002D0C32">
            <w:pPr>
              <w:pStyle w:val="TAC"/>
            </w:pPr>
            <w:r w:rsidRPr="005A5509">
              <w:rPr>
                <w:rFonts w:hint="eastAsia"/>
              </w:rPr>
              <w:t>-</w:t>
            </w:r>
          </w:p>
        </w:tc>
      </w:tr>
    </w:tbl>
    <w:p w14:paraId="3CEDF4C7" w14:textId="77777777" w:rsidR="00EA16E8" w:rsidRPr="005A5509" w:rsidRDefault="00EA16E8" w:rsidP="00EA16E8"/>
    <w:p w14:paraId="0FD43AC8" w14:textId="77777777" w:rsidR="00EA16E8" w:rsidRPr="005A5509" w:rsidRDefault="00EA16E8" w:rsidP="00EA16E8">
      <w:pPr>
        <w:pStyle w:val="Heading4"/>
        <w:rPr>
          <w:snapToGrid w:val="0"/>
        </w:rPr>
      </w:pPr>
      <w:bookmarkStart w:id="182" w:name="_Toc11325829"/>
      <w:bookmarkStart w:id="183" w:name="_Toc67485864"/>
      <w:r w:rsidRPr="005A5509">
        <w:rPr>
          <w:rFonts w:hint="eastAsia"/>
          <w:snapToGrid w:val="0"/>
        </w:rPr>
        <w:lastRenderedPageBreak/>
        <w:t>5</w:t>
      </w:r>
      <w:r w:rsidRPr="005A5509">
        <w:rPr>
          <w:snapToGrid w:val="0"/>
        </w:rPr>
        <w:t>.14.</w:t>
      </w:r>
      <w:r w:rsidRPr="005A5509">
        <w:rPr>
          <w:rFonts w:hint="eastAsia"/>
          <w:snapToGrid w:val="0"/>
        </w:rPr>
        <w:t>3.</w:t>
      </w:r>
      <w:r w:rsidRPr="005A5509">
        <w:rPr>
          <w:snapToGrid w:val="0"/>
          <w:lang w:eastAsia="zh-CN"/>
        </w:rPr>
        <w:t>33</w:t>
      </w:r>
      <w:r w:rsidRPr="005A5509">
        <w:rPr>
          <w:snapToGrid w:val="0"/>
        </w:rPr>
        <w:tab/>
        <w:t>Floor Control Package</w:t>
      </w:r>
      <w:bookmarkEnd w:id="182"/>
      <w:bookmarkEnd w:id="183"/>
    </w:p>
    <w:p w14:paraId="5BDFBEE1" w14:textId="77777777" w:rsidR="00EA16E8" w:rsidRPr="005A5509" w:rsidRDefault="00EA16E8" w:rsidP="00EA16E8">
      <w:pPr>
        <w:pStyle w:val="TH"/>
      </w:pPr>
      <w:r w:rsidRPr="005A5509">
        <w:t xml:space="preserve">Table </w:t>
      </w:r>
      <w:r w:rsidRPr="005A5509">
        <w:rPr>
          <w:rFonts w:hint="eastAsia"/>
          <w:lang w:eastAsia="zh-CN"/>
        </w:rPr>
        <w:t>5</w:t>
      </w:r>
      <w:r w:rsidRPr="005A5509">
        <w:t>.14.</w:t>
      </w:r>
      <w:r w:rsidRPr="005A5509">
        <w:rPr>
          <w:rFonts w:hint="eastAsia"/>
          <w:lang w:eastAsia="zh-CN"/>
        </w:rPr>
        <w:t>3.</w:t>
      </w:r>
      <w:r w:rsidRPr="005A5509">
        <w:rPr>
          <w:lang w:eastAsia="zh-CN"/>
        </w:rPr>
        <w:t>33</w:t>
      </w:r>
      <w:r w:rsidRPr="005A5509">
        <w:rPr>
          <w:rFonts w:hint="eastAsia"/>
          <w:lang w:eastAsia="zh-CN"/>
        </w:rPr>
        <w:t>.1</w:t>
      </w:r>
      <w:r w:rsidRPr="005A5509">
        <w:t xml:space="preserve">: Package Usage Information </w:t>
      </w:r>
      <w:r w:rsidRPr="005A5509">
        <w:rPr>
          <w:rFonts w:hint="eastAsia"/>
          <w:lang w:eastAsia="zh-CN"/>
        </w:rPr>
        <w:t>f</w:t>
      </w:r>
      <w:r w:rsidRPr="005A5509">
        <w:t xml:space="preserve">or </w:t>
      </w:r>
      <w:r w:rsidRPr="005A5509">
        <w:rPr>
          <w:snapToGrid w:val="0"/>
        </w:rPr>
        <w:t>Floor Control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673265A5" w14:textId="77777777" w:rsidTr="002D0C32">
        <w:trPr>
          <w:cantSplit/>
        </w:trPr>
        <w:tc>
          <w:tcPr>
            <w:tcW w:w="1744" w:type="dxa"/>
          </w:tcPr>
          <w:p w14:paraId="31AAAEBB" w14:textId="77777777" w:rsidR="00EA16E8" w:rsidRPr="005A5509" w:rsidRDefault="00EA16E8" w:rsidP="002D0C32">
            <w:pPr>
              <w:pStyle w:val="TAH"/>
            </w:pPr>
            <w:r w:rsidRPr="005A5509">
              <w:t xml:space="preserve">Properties </w:t>
            </w:r>
          </w:p>
        </w:tc>
        <w:tc>
          <w:tcPr>
            <w:tcW w:w="1851" w:type="dxa"/>
          </w:tcPr>
          <w:p w14:paraId="7BFE1279" w14:textId="77777777" w:rsidR="00EA16E8" w:rsidRPr="005A5509" w:rsidRDefault="00EA16E8" w:rsidP="002D0C32">
            <w:pPr>
              <w:pStyle w:val="TAH"/>
            </w:pPr>
            <w:r w:rsidRPr="005A5509">
              <w:t>Mandatory/</w:t>
            </w:r>
          </w:p>
          <w:p w14:paraId="5D17A44A" w14:textId="77777777" w:rsidR="00EA16E8" w:rsidRPr="005A5509" w:rsidRDefault="00EA16E8" w:rsidP="002D0C32">
            <w:pPr>
              <w:pStyle w:val="TAH"/>
            </w:pPr>
            <w:r w:rsidRPr="005A5509">
              <w:t>Optional</w:t>
            </w:r>
          </w:p>
        </w:tc>
        <w:tc>
          <w:tcPr>
            <w:tcW w:w="1961" w:type="dxa"/>
          </w:tcPr>
          <w:p w14:paraId="6F06A04B" w14:textId="77777777" w:rsidR="00EA16E8" w:rsidRPr="005A5509" w:rsidRDefault="00EA16E8" w:rsidP="002D0C32">
            <w:pPr>
              <w:pStyle w:val="TAH"/>
            </w:pPr>
            <w:r w:rsidRPr="005A5509">
              <w:t>Used in command:</w:t>
            </w:r>
          </w:p>
        </w:tc>
        <w:tc>
          <w:tcPr>
            <w:tcW w:w="1926" w:type="dxa"/>
            <w:gridSpan w:val="2"/>
          </w:tcPr>
          <w:p w14:paraId="6C404F49" w14:textId="77777777" w:rsidR="00EA16E8" w:rsidRPr="005A5509" w:rsidRDefault="00EA16E8" w:rsidP="002D0C32">
            <w:pPr>
              <w:pStyle w:val="TAH"/>
            </w:pPr>
            <w:r w:rsidRPr="005A5509">
              <w:t>Supported Values:</w:t>
            </w:r>
          </w:p>
        </w:tc>
        <w:tc>
          <w:tcPr>
            <w:tcW w:w="2407" w:type="dxa"/>
          </w:tcPr>
          <w:p w14:paraId="7A2E8F0A" w14:textId="77777777" w:rsidR="00EA16E8" w:rsidRPr="005A5509" w:rsidRDefault="00EA16E8" w:rsidP="002D0C32">
            <w:pPr>
              <w:pStyle w:val="TAH"/>
            </w:pPr>
            <w:r w:rsidRPr="005A5509">
              <w:t>Provisioned Value:</w:t>
            </w:r>
          </w:p>
        </w:tc>
      </w:tr>
      <w:tr w:rsidR="00EA16E8" w:rsidRPr="005A5509" w14:paraId="73D46084" w14:textId="77777777" w:rsidTr="002D0C32">
        <w:trPr>
          <w:cantSplit/>
        </w:trPr>
        <w:tc>
          <w:tcPr>
            <w:tcW w:w="1744" w:type="dxa"/>
          </w:tcPr>
          <w:p w14:paraId="13726441" w14:textId="77777777" w:rsidR="00EA16E8" w:rsidRPr="005A5509" w:rsidRDefault="00EA16E8" w:rsidP="002D0C32">
            <w:pPr>
              <w:pStyle w:val="TAC"/>
              <w:rPr>
                <w:snapToGrid w:val="0"/>
                <w:lang w:val="it-IT" w:eastAsia="zh-CN"/>
              </w:rPr>
            </w:pPr>
            <w:r w:rsidRPr="005A5509">
              <w:rPr>
                <w:snapToGrid w:val="0"/>
                <w:lang w:val="it-IT"/>
              </w:rPr>
              <w:t>Controller</w:t>
            </w:r>
            <w:r>
              <w:rPr>
                <w:snapToGrid w:val="0"/>
                <w:lang w:val="it-IT"/>
              </w:rPr>
              <w:t>'</w:t>
            </w:r>
            <w:r w:rsidRPr="005A5509">
              <w:rPr>
                <w:snapToGrid w:val="0"/>
                <w:lang w:val="it-IT"/>
              </w:rPr>
              <w:t>s Floor Identity</w:t>
            </w:r>
          </w:p>
          <w:p w14:paraId="267CC803" w14:textId="77777777" w:rsidR="00EA16E8" w:rsidRPr="005A5509" w:rsidRDefault="00EA16E8" w:rsidP="002D0C32">
            <w:pPr>
              <w:pStyle w:val="TAC"/>
              <w:rPr>
                <w:snapToGrid w:val="0"/>
                <w:lang w:val="it-IT" w:eastAsia="zh-CN"/>
              </w:rPr>
            </w:pPr>
            <w:r w:rsidRPr="005A5509">
              <w:rPr>
                <w:snapToGrid w:val="0"/>
                <w:lang w:val="it-IT" w:eastAsia="zh-CN"/>
              </w:rPr>
              <w:t>(fcp/cfi, 0x006e/0x0002)</w:t>
            </w:r>
          </w:p>
        </w:tc>
        <w:tc>
          <w:tcPr>
            <w:tcW w:w="1851" w:type="dxa"/>
          </w:tcPr>
          <w:p w14:paraId="1C11EFFC" w14:textId="77777777" w:rsidR="00EA16E8" w:rsidRPr="005A5509" w:rsidRDefault="00EA16E8" w:rsidP="002D0C32">
            <w:pPr>
              <w:pStyle w:val="TAC"/>
              <w:rPr>
                <w:lang w:eastAsia="zh-CN"/>
              </w:rPr>
            </w:pPr>
            <w:r w:rsidRPr="005A5509">
              <w:rPr>
                <w:rFonts w:hint="eastAsia"/>
                <w:lang w:eastAsia="zh-CN"/>
              </w:rPr>
              <w:t>M</w:t>
            </w:r>
          </w:p>
        </w:tc>
        <w:tc>
          <w:tcPr>
            <w:tcW w:w="1961" w:type="dxa"/>
          </w:tcPr>
          <w:p w14:paraId="773068AA" w14:textId="77777777" w:rsidR="00EA16E8" w:rsidRPr="005A5509" w:rsidRDefault="00EA16E8" w:rsidP="002D0C32">
            <w:pPr>
              <w:pStyle w:val="TAC"/>
              <w:rPr>
                <w:lang w:eastAsia="zh-CN"/>
              </w:rPr>
            </w:pPr>
            <w:r w:rsidRPr="005A5509">
              <w:t>ADD, MOD</w:t>
            </w:r>
          </w:p>
        </w:tc>
        <w:tc>
          <w:tcPr>
            <w:tcW w:w="1926" w:type="dxa"/>
            <w:gridSpan w:val="2"/>
          </w:tcPr>
          <w:p w14:paraId="172C44F6" w14:textId="77777777" w:rsidR="00EA16E8" w:rsidRPr="005A5509" w:rsidRDefault="00EA16E8" w:rsidP="002D0C32">
            <w:pPr>
              <w:pStyle w:val="TAC"/>
              <w:rPr>
                <w:lang w:eastAsia="zh-CN"/>
              </w:rPr>
            </w:pPr>
            <w:r w:rsidRPr="005A5509">
              <w:t>Sub-list of Integer</w:t>
            </w:r>
          </w:p>
        </w:tc>
        <w:tc>
          <w:tcPr>
            <w:tcW w:w="2407" w:type="dxa"/>
          </w:tcPr>
          <w:p w14:paraId="185E46F2"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31451C36" w14:textId="77777777" w:rsidTr="002D0C32">
        <w:trPr>
          <w:cantSplit/>
        </w:trPr>
        <w:tc>
          <w:tcPr>
            <w:tcW w:w="1744" w:type="dxa"/>
          </w:tcPr>
          <w:p w14:paraId="3587A768" w14:textId="77777777" w:rsidR="00EA16E8" w:rsidRPr="005A5509" w:rsidRDefault="00EA16E8" w:rsidP="002D0C32">
            <w:pPr>
              <w:pStyle w:val="TAH"/>
            </w:pPr>
            <w:r w:rsidRPr="005A5509">
              <w:t xml:space="preserve">Signals </w:t>
            </w:r>
          </w:p>
        </w:tc>
        <w:tc>
          <w:tcPr>
            <w:tcW w:w="1851" w:type="dxa"/>
          </w:tcPr>
          <w:p w14:paraId="302E1993" w14:textId="77777777" w:rsidR="00EA16E8" w:rsidRPr="005A5509" w:rsidRDefault="00EA16E8" w:rsidP="002D0C32">
            <w:pPr>
              <w:pStyle w:val="TAH"/>
            </w:pPr>
            <w:r w:rsidRPr="005A5509">
              <w:t>Mandatory/</w:t>
            </w:r>
          </w:p>
          <w:p w14:paraId="7397D93E" w14:textId="77777777" w:rsidR="00EA16E8" w:rsidRPr="005A5509" w:rsidRDefault="00EA16E8" w:rsidP="002D0C32">
            <w:pPr>
              <w:pStyle w:val="TAH"/>
            </w:pPr>
            <w:r w:rsidRPr="005A5509">
              <w:t>Optional</w:t>
            </w:r>
          </w:p>
        </w:tc>
        <w:tc>
          <w:tcPr>
            <w:tcW w:w="3887" w:type="dxa"/>
            <w:gridSpan w:val="3"/>
          </w:tcPr>
          <w:p w14:paraId="23760C3F" w14:textId="77777777" w:rsidR="00EA16E8" w:rsidRPr="005A5509" w:rsidRDefault="00EA16E8" w:rsidP="002D0C32">
            <w:pPr>
              <w:pStyle w:val="TAH"/>
            </w:pPr>
            <w:r w:rsidRPr="005A5509">
              <w:t>Used in command:</w:t>
            </w:r>
          </w:p>
        </w:tc>
        <w:tc>
          <w:tcPr>
            <w:tcW w:w="2407" w:type="dxa"/>
          </w:tcPr>
          <w:p w14:paraId="02C095F2" w14:textId="77777777" w:rsidR="00EA16E8" w:rsidRPr="005A5509" w:rsidRDefault="00EA16E8" w:rsidP="002D0C32">
            <w:pPr>
              <w:pStyle w:val="TAH"/>
            </w:pPr>
            <w:r w:rsidRPr="005A5509">
              <w:t>Duration Provisioned Value:</w:t>
            </w:r>
          </w:p>
        </w:tc>
      </w:tr>
      <w:tr w:rsidR="00EA16E8" w:rsidRPr="005A5509" w14:paraId="11187C10" w14:textId="77777777" w:rsidTr="002D0C32">
        <w:trPr>
          <w:cantSplit/>
        </w:trPr>
        <w:tc>
          <w:tcPr>
            <w:tcW w:w="1744" w:type="dxa"/>
            <w:vMerge w:val="restart"/>
          </w:tcPr>
          <w:p w14:paraId="43581F68" w14:textId="77777777" w:rsidR="00EA16E8" w:rsidRPr="005A5509" w:rsidRDefault="00EA16E8" w:rsidP="002D0C32">
            <w:pPr>
              <w:pStyle w:val="TAC"/>
              <w:rPr>
                <w:b/>
                <w:bCs/>
              </w:rPr>
            </w:pPr>
            <w:r w:rsidRPr="005A5509">
              <w:t>None</w:t>
            </w:r>
          </w:p>
        </w:tc>
        <w:tc>
          <w:tcPr>
            <w:tcW w:w="1851" w:type="dxa"/>
          </w:tcPr>
          <w:p w14:paraId="26B9B6D1" w14:textId="77777777" w:rsidR="00EA16E8" w:rsidRPr="005A5509" w:rsidRDefault="00EA16E8" w:rsidP="002D0C32">
            <w:pPr>
              <w:pStyle w:val="TAC"/>
              <w:rPr>
                <w:lang w:eastAsia="zh-CN"/>
              </w:rPr>
            </w:pPr>
            <w:r w:rsidRPr="005A5509">
              <w:rPr>
                <w:rFonts w:hint="eastAsia"/>
                <w:lang w:eastAsia="zh-CN"/>
              </w:rPr>
              <w:t>-</w:t>
            </w:r>
          </w:p>
        </w:tc>
        <w:tc>
          <w:tcPr>
            <w:tcW w:w="3887" w:type="dxa"/>
            <w:gridSpan w:val="3"/>
          </w:tcPr>
          <w:p w14:paraId="3DA74831"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55895897"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333BE7EA" w14:textId="77777777" w:rsidTr="002D0C32">
        <w:trPr>
          <w:cantSplit/>
        </w:trPr>
        <w:tc>
          <w:tcPr>
            <w:tcW w:w="1744" w:type="dxa"/>
            <w:vMerge/>
          </w:tcPr>
          <w:p w14:paraId="735C382B" w14:textId="77777777" w:rsidR="00EA16E8" w:rsidRPr="005A5509" w:rsidRDefault="00EA16E8" w:rsidP="002D0C32">
            <w:pPr>
              <w:pStyle w:val="enumlev2"/>
              <w:ind w:left="0" w:firstLine="34"/>
              <w:rPr>
                <w:b/>
                <w:bCs/>
              </w:rPr>
            </w:pPr>
          </w:p>
        </w:tc>
        <w:tc>
          <w:tcPr>
            <w:tcW w:w="1851" w:type="dxa"/>
          </w:tcPr>
          <w:p w14:paraId="33E3B8F7" w14:textId="77777777" w:rsidR="00EA16E8" w:rsidRPr="005A5509" w:rsidRDefault="00EA16E8" w:rsidP="002D0C32">
            <w:pPr>
              <w:pStyle w:val="TAH"/>
            </w:pPr>
            <w:r w:rsidRPr="005A5509">
              <w:t>Signal Parameters</w:t>
            </w:r>
          </w:p>
        </w:tc>
        <w:tc>
          <w:tcPr>
            <w:tcW w:w="1961" w:type="dxa"/>
          </w:tcPr>
          <w:p w14:paraId="423BB293" w14:textId="77777777" w:rsidR="00EA16E8" w:rsidRPr="005A5509" w:rsidRDefault="00EA16E8" w:rsidP="002D0C32">
            <w:pPr>
              <w:pStyle w:val="TAH"/>
            </w:pPr>
            <w:r w:rsidRPr="005A5509">
              <w:t>Mandatory/</w:t>
            </w:r>
          </w:p>
          <w:p w14:paraId="073E78E3" w14:textId="77777777" w:rsidR="00EA16E8" w:rsidRPr="005A5509" w:rsidRDefault="00EA16E8" w:rsidP="002D0C32">
            <w:pPr>
              <w:pStyle w:val="TAH"/>
            </w:pPr>
            <w:r w:rsidRPr="005A5509">
              <w:t>Optional</w:t>
            </w:r>
          </w:p>
        </w:tc>
        <w:tc>
          <w:tcPr>
            <w:tcW w:w="1926" w:type="dxa"/>
            <w:gridSpan w:val="2"/>
          </w:tcPr>
          <w:p w14:paraId="02B05AE2" w14:textId="77777777" w:rsidR="00EA16E8" w:rsidRPr="005A5509" w:rsidRDefault="00EA16E8" w:rsidP="002D0C32">
            <w:pPr>
              <w:pStyle w:val="TAH"/>
            </w:pPr>
            <w:r w:rsidRPr="005A5509">
              <w:t>Supported</w:t>
            </w:r>
          </w:p>
          <w:p w14:paraId="429B4F57" w14:textId="77777777" w:rsidR="00EA16E8" w:rsidRPr="005A5509" w:rsidRDefault="00EA16E8" w:rsidP="002D0C32">
            <w:pPr>
              <w:pStyle w:val="TAH"/>
            </w:pPr>
            <w:r w:rsidRPr="005A5509">
              <w:t>Values:</w:t>
            </w:r>
          </w:p>
        </w:tc>
        <w:tc>
          <w:tcPr>
            <w:tcW w:w="2407" w:type="dxa"/>
          </w:tcPr>
          <w:p w14:paraId="5B3FA222" w14:textId="77777777" w:rsidR="00EA16E8" w:rsidRPr="005A5509" w:rsidRDefault="00EA16E8" w:rsidP="002D0C32">
            <w:pPr>
              <w:pStyle w:val="TAH"/>
            </w:pPr>
            <w:r w:rsidRPr="005A5509">
              <w:t>Duration Provisioned Value:</w:t>
            </w:r>
          </w:p>
        </w:tc>
      </w:tr>
      <w:tr w:rsidR="00EA16E8" w:rsidRPr="005A5509" w14:paraId="4804822E" w14:textId="77777777" w:rsidTr="002D0C32">
        <w:trPr>
          <w:cantSplit/>
        </w:trPr>
        <w:tc>
          <w:tcPr>
            <w:tcW w:w="1744" w:type="dxa"/>
            <w:vMerge/>
          </w:tcPr>
          <w:p w14:paraId="1C3CD5A0" w14:textId="77777777" w:rsidR="00EA16E8" w:rsidRPr="005A5509" w:rsidRDefault="00EA16E8" w:rsidP="002D0C32">
            <w:pPr>
              <w:pStyle w:val="enumlev2"/>
              <w:ind w:left="0" w:firstLine="34"/>
              <w:rPr>
                <w:b/>
                <w:bCs/>
              </w:rPr>
            </w:pPr>
          </w:p>
        </w:tc>
        <w:tc>
          <w:tcPr>
            <w:tcW w:w="1851" w:type="dxa"/>
          </w:tcPr>
          <w:p w14:paraId="64DC17E4" w14:textId="77777777" w:rsidR="00EA16E8" w:rsidRPr="005A5509" w:rsidRDefault="00EA16E8" w:rsidP="002D0C32">
            <w:pPr>
              <w:pStyle w:val="TAC"/>
              <w:rPr>
                <w:lang w:eastAsia="zh-CN"/>
              </w:rPr>
            </w:pPr>
            <w:r w:rsidRPr="005A5509">
              <w:rPr>
                <w:rFonts w:hint="eastAsia"/>
                <w:lang w:eastAsia="zh-CN"/>
              </w:rPr>
              <w:t>-</w:t>
            </w:r>
          </w:p>
        </w:tc>
        <w:tc>
          <w:tcPr>
            <w:tcW w:w="1961" w:type="dxa"/>
          </w:tcPr>
          <w:p w14:paraId="6A8D6B94" w14:textId="77777777" w:rsidR="00EA16E8" w:rsidRPr="005A5509" w:rsidRDefault="00EA16E8" w:rsidP="002D0C32">
            <w:pPr>
              <w:pStyle w:val="TAC"/>
              <w:rPr>
                <w:lang w:eastAsia="zh-CN"/>
              </w:rPr>
            </w:pPr>
            <w:r w:rsidRPr="005A5509">
              <w:rPr>
                <w:rFonts w:hint="eastAsia"/>
                <w:lang w:eastAsia="zh-CN"/>
              </w:rPr>
              <w:t>-</w:t>
            </w:r>
          </w:p>
        </w:tc>
        <w:tc>
          <w:tcPr>
            <w:tcW w:w="1926" w:type="dxa"/>
            <w:gridSpan w:val="2"/>
          </w:tcPr>
          <w:p w14:paraId="4E65003B"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13C6ADC1"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41185AB7" w14:textId="77777777" w:rsidTr="002D0C32">
        <w:trPr>
          <w:cantSplit/>
        </w:trPr>
        <w:tc>
          <w:tcPr>
            <w:tcW w:w="1744" w:type="dxa"/>
          </w:tcPr>
          <w:p w14:paraId="7002F9F9" w14:textId="77777777" w:rsidR="00EA16E8" w:rsidRPr="005A5509" w:rsidRDefault="00EA16E8" w:rsidP="002D0C32">
            <w:pPr>
              <w:pStyle w:val="TAH"/>
            </w:pPr>
            <w:r w:rsidRPr="005A5509">
              <w:t>Events</w:t>
            </w:r>
          </w:p>
        </w:tc>
        <w:tc>
          <w:tcPr>
            <w:tcW w:w="1851" w:type="dxa"/>
          </w:tcPr>
          <w:p w14:paraId="3D3CA870" w14:textId="77777777" w:rsidR="00EA16E8" w:rsidRPr="005A5509" w:rsidRDefault="00EA16E8" w:rsidP="002D0C32">
            <w:pPr>
              <w:pStyle w:val="TAH"/>
            </w:pPr>
            <w:r w:rsidRPr="005A5509">
              <w:t>Mandatory/</w:t>
            </w:r>
          </w:p>
          <w:p w14:paraId="5B16A894" w14:textId="77777777" w:rsidR="00EA16E8" w:rsidRPr="005A5509" w:rsidRDefault="00EA16E8" w:rsidP="002D0C32">
            <w:pPr>
              <w:pStyle w:val="TAH"/>
            </w:pPr>
            <w:r w:rsidRPr="005A5509">
              <w:t>Optional</w:t>
            </w:r>
          </w:p>
        </w:tc>
        <w:tc>
          <w:tcPr>
            <w:tcW w:w="6294" w:type="dxa"/>
            <w:gridSpan w:val="4"/>
          </w:tcPr>
          <w:p w14:paraId="0F4E1215" w14:textId="77777777" w:rsidR="00EA16E8" w:rsidRPr="005A5509" w:rsidRDefault="00EA16E8" w:rsidP="002D0C32">
            <w:pPr>
              <w:pStyle w:val="TAH"/>
            </w:pPr>
            <w:r w:rsidRPr="005A5509">
              <w:t>Used in command:</w:t>
            </w:r>
          </w:p>
        </w:tc>
      </w:tr>
      <w:tr w:rsidR="00EA16E8" w:rsidRPr="005A5509" w14:paraId="279EDB6A" w14:textId="77777777" w:rsidTr="002D0C32">
        <w:trPr>
          <w:cantSplit/>
        </w:trPr>
        <w:tc>
          <w:tcPr>
            <w:tcW w:w="1744" w:type="dxa"/>
            <w:vMerge w:val="restart"/>
          </w:tcPr>
          <w:p w14:paraId="5E5CE2F7" w14:textId="77777777" w:rsidR="00EA16E8" w:rsidRPr="005A5509" w:rsidRDefault="00EA16E8" w:rsidP="002D0C32">
            <w:pPr>
              <w:pStyle w:val="Index2"/>
              <w:rPr>
                <w:b/>
                <w:bCs/>
                <w:lang w:eastAsia="zh-CN"/>
              </w:rPr>
            </w:pPr>
            <w:r w:rsidRPr="005A5509">
              <w:rPr>
                <w:rFonts w:hint="eastAsia"/>
              </w:rPr>
              <w:t>None</w:t>
            </w:r>
          </w:p>
        </w:tc>
        <w:tc>
          <w:tcPr>
            <w:tcW w:w="1851" w:type="dxa"/>
          </w:tcPr>
          <w:p w14:paraId="2C7BF852" w14:textId="77777777" w:rsidR="00EA16E8" w:rsidRPr="005A5509" w:rsidRDefault="00EA16E8" w:rsidP="002D0C32">
            <w:pPr>
              <w:pStyle w:val="Index2"/>
              <w:jc w:val="center"/>
              <w:rPr>
                <w:b/>
                <w:bCs/>
              </w:rPr>
            </w:pPr>
            <w:r w:rsidRPr="005A5509">
              <w:rPr>
                <w:rFonts w:hint="eastAsia"/>
              </w:rPr>
              <w:t>-</w:t>
            </w:r>
          </w:p>
        </w:tc>
        <w:tc>
          <w:tcPr>
            <w:tcW w:w="6294" w:type="dxa"/>
            <w:gridSpan w:val="4"/>
          </w:tcPr>
          <w:p w14:paraId="2AF22C6B" w14:textId="77777777" w:rsidR="00EA16E8" w:rsidRPr="005A5509" w:rsidRDefault="00EA16E8" w:rsidP="002D0C32">
            <w:pPr>
              <w:pStyle w:val="Index2"/>
              <w:jc w:val="center"/>
              <w:rPr>
                <w:b/>
                <w:bCs/>
                <w:lang w:eastAsia="zh-CN"/>
              </w:rPr>
            </w:pPr>
            <w:r w:rsidRPr="005A5509">
              <w:rPr>
                <w:rFonts w:hint="eastAsia"/>
              </w:rPr>
              <w:t>-</w:t>
            </w:r>
          </w:p>
        </w:tc>
      </w:tr>
      <w:tr w:rsidR="00EA16E8" w:rsidRPr="005A5509" w14:paraId="0FE8FB10" w14:textId="77777777" w:rsidTr="002D0C32">
        <w:trPr>
          <w:cantSplit/>
        </w:trPr>
        <w:tc>
          <w:tcPr>
            <w:tcW w:w="1744" w:type="dxa"/>
            <w:vMerge/>
          </w:tcPr>
          <w:p w14:paraId="1454437B" w14:textId="77777777" w:rsidR="00EA16E8" w:rsidRPr="005A5509" w:rsidRDefault="00EA16E8" w:rsidP="002D0C32">
            <w:pPr>
              <w:pStyle w:val="enumlev2"/>
              <w:ind w:left="0" w:firstLine="34"/>
              <w:rPr>
                <w:b/>
                <w:bCs/>
              </w:rPr>
            </w:pPr>
          </w:p>
        </w:tc>
        <w:tc>
          <w:tcPr>
            <w:tcW w:w="1851" w:type="dxa"/>
          </w:tcPr>
          <w:p w14:paraId="7FAD9494" w14:textId="77777777" w:rsidR="00EA16E8" w:rsidRPr="005A5509" w:rsidRDefault="00EA16E8" w:rsidP="002D0C32">
            <w:pPr>
              <w:pStyle w:val="TAH"/>
            </w:pPr>
            <w:r w:rsidRPr="005A5509">
              <w:t>Event</w:t>
            </w:r>
          </w:p>
          <w:p w14:paraId="4129FC3C" w14:textId="77777777" w:rsidR="00EA16E8" w:rsidRPr="005A5509" w:rsidRDefault="00EA16E8" w:rsidP="002D0C32">
            <w:pPr>
              <w:pStyle w:val="TAH"/>
            </w:pPr>
            <w:r w:rsidRPr="005A5509">
              <w:t>Parameters</w:t>
            </w:r>
          </w:p>
        </w:tc>
        <w:tc>
          <w:tcPr>
            <w:tcW w:w="1961" w:type="dxa"/>
          </w:tcPr>
          <w:p w14:paraId="02BE570D" w14:textId="77777777" w:rsidR="00EA16E8" w:rsidRPr="005A5509" w:rsidRDefault="00EA16E8" w:rsidP="002D0C32">
            <w:pPr>
              <w:pStyle w:val="TAH"/>
            </w:pPr>
            <w:r w:rsidRPr="005A5509">
              <w:t>Mandatory/</w:t>
            </w:r>
          </w:p>
          <w:p w14:paraId="5B1E4B9D" w14:textId="77777777" w:rsidR="00EA16E8" w:rsidRPr="005A5509" w:rsidRDefault="00EA16E8" w:rsidP="002D0C32">
            <w:pPr>
              <w:pStyle w:val="TAH"/>
            </w:pPr>
            <w:r w:rsidRPr="005A5509">
              <w:t>Optional</w:t>
            </w:r>
          </w:p>
        </w:tc>
        <w:tc>
          <w:tcPr>
            <w:tcW w:w="1926" w:type="dxa"/>
            <w:gridSpan w:val="2"/>
          </w:tcPr>
          <w:p w14:paraId="3447A13A" w14:textId="77777777" w:rsidR="00EA16E8" w:rsidRPr="005A5509" w:rsidRDefault="00EA16E8" w:rsidP="002D0C32">
            <w:pPr>
              <w:pStyle w:val="TAH"/>
            </w:pPr>
            <w:r w:rsidRPr="005A5509">
              <w:t>Supported</w:t>
            </w:r>
          </w:p>
          <w:p w14:paraId="3B00FAB9" w14:textId="77777777" w:rsidR="00EA16E8" w:rsidRPr="005A5509" w:rsidRDefault="00EA16E8" w:rsidP="002D0C32">
            <w:pPr>
              <w:pStyle w:val="TAH"/>
            </w:pPr>
            <w:r w:rsidRPr="005A5509">
              <w:t>Values:</w:t>
            </w:r>
          </w:p>
        </w:tc>
        <w:tc>
          <w:tcPr>
            <w:tcW w:w="2407" w:type="dxa"/>
          </w:tcPr>
          <w:p w14:paraId="2F9F5E14" w14:textId="77777777" w:rsidR="00EA16E8" w:rsidRPr="005A5509" w:rsidRDefault="00EA16E8" w:rsidP="002D0C32">
            <w:pPr>
              <w:pStyle w:val="TAH"/>
            </w:pPr>
            <w:r w:rsidRPr="005A5509">
              <w:t>Provisioned Value:</w:t>
            </w:r>
          </w:p>
        </w:tc>
      </w:tr>
      <w:tr w:rsidR="00EA16E8" w:rsidRPr="005A5509" w14:paraId="11132AB7" w14:textId="77777777" w:rsidTr="002D0C32">
        <w:trPr>
          <w:cantSplit/>
        </w:trPr>
        <w:tc>
          <w:tcPr>
            <w:tcW w:w="1744" w:type="dxa"/>
            <w:vMerge/>
          </w:tcPr>
          <w:p w14:paraId="77F44776" w14:textId="77777777" w:rsidR="00EA16E8" w:rsidRPr="005A5509" w:rsidRDefault="00EA16E8" w:rsidP="002D0C32">
            <w:pPr>
              <w:pStyle w:val="CouvRecTitle"/>
              <w:ind w:left="0" w:firstLine="34"/>
              <w:rPr>
                <w:b w:val="0"/>
                <w:bCs/>
              </w:rPr>
            </w:pPr>
          </w:p>
        </w:tc>
        <w:tc>
          <w:tcPr>
            <w:tcW w:w="1851" w:type="dxa"/>
          </w:tcPr>
          <w:p w14:paraId="716671F9" w14:textId="77777777" w:rsidR="00EA16E8" w:rsidRPr="005A5509" w:rsidRDefault="00EA16E8" w:rsidP="002D0C32">
            <w:pPr>
              <w:pStyle w:val="Index2"/>
              <w:jc w:val="center"/>
              <w:rPr>
                <w:b/>
                <w:bCs/>
                <w:lang w:val="en-US"/>
              </w:rPr>
            </w:pPr>
            <w:r w:rsidRPr="005A5509">
              <w:rPr>
                <w:rFonts w:hint="eastAsia"/>
              </w:rPr>
              <w:t>-</w:t>
            </w:r>
          </w:p>
        </w:tc>
        <w:tc>
          <w:tcPr>
            <w:tcW w:w="1961" w:type="dxa"/>
          </w:tcPr>
          <w:p w14:paraId="022F6442" w14:textId="77777777" w:rsidR="00EA16E8" w:rsidRPr="005A5509" w:rsidRDefault="00EA16E8" w:rsidP="002D0C32">
            <w:pPr>
              <w:pStyle w:val="Index2"/>
              <w:jc w:val="center"/>
              <w:rPr>
                <w:b/>
                <w:bCs/>
                <w:lang w:val="en-US" w:eastAsia="zh-CN"/>
              </w:rPr>
            </w:pPr>
            <w:r w:rsidRPr="005A5509">
              <w:rPr>
                <w:rFonts w:hint="eastAsia"/>
              </w:rPr>
              <w:t>-</w:t>
            </w:r>
          </w:p>
        </w:tc>
        <w:tc>
          <w:tcPr>
            <w:tcW w:w="1926" w:type="dxa"/>
            <w:gridSpan w:val="2"/>
          </w:tcPr>
          <w:p w14:paraId="6F25E2C2" w14:textId="77777777" w:rsidR="00EA16E8" w:rsidRPr="005A5509" w:rsidRDefault="00EA16E8" w:rsidP="002D0C32">
            <w:pPr>
              <w:pStyle w:val="Index2"/>
              <w:jc w:val="center"/>
            </w:pPr>
            <w:r w:rsidRPr="005A5509">
              <w:rPr>
                <w:rFonts w:hint="eastAsia"/>
              </w:rPr>
              <w:t>-</w:t>
            </w:r>
          </w:p>
        </w:tc>
        <w:tc>
          <w:tcPr>
            <w:tcW w:w="2407" w:type="dxa"/>
          </w:tcPr>
          <w:p w14:paraId="1B7921D2" w14:textId="77777777" w:rsidR="00EA16E8" w:rsidRPr="005A5509" w:rsidRDefault="00EA16E8" w:rsidP="002D0C32">
            <w:pPr>
              <w:pStyle w:val="Index2"/>
              <w:jc w:val="center"/>
              <w:rPr>
                <w:b/>
                <w:bCs/>
              </w:rPr>
            </w:pPr>
            <w:r w:rsidRPr="005A5509">
              <w:rPr>
                <w:rFonts w:hint="eastAsia"/>
              </w:rPr>
              <w:t>-</w:t>
            </w:r>
          </w:p>
        </w:tc>
      </w:tr>
      <w:tr w:rsidR="00EA16E8" w:rsidRPr="005A5509" w14:paraId="006C60BE" w14:textId="77777777" w:rsidTr="002D0C32">
        <w:trPr>
          <w:cantSplit/>
        </w:trPr>
        <w:tc>
          <w:tcPr>
            <w:tcW w:w="1744" w:type="dxa"/>
            <w:vMerge/>
          </w:tcPr>
          <w:p w14:paraId="275A7584" w14:textId="77777777" w:rsidR="00EA16E8" w:rsidRPr="005A5509" w:rsidRDefault="00EA16E8" w:rsidP="002D0C32">
            <w:pPr>
              <w:pStyle w:val="enumlev2"/>
              <w:ind w:left="0" w:firstLine="34"/>
              <w:rPr>
                <w:b/>
                <w:bCs/>
              </w:rPr>
            </w:pPr>
          </w:p>
        </w:tc>
        <w:tc>
          <w:tcPr>
            <w:tcW w:w="1851" w:type="dxa"/>
          </w:tcPr>
          <w:p w14:paraId="545B03EC" w14:textId="77777777" w:rsidR="00EA16E8" w:rsidRPr="005A5509" w:rsidRDefault="00EA16E8" w:rsidP="002D0C32">
            <w:pPr>
              <w:pStyle w:val="TAH"/>
            </w:pPr>
            <w:r w:rsidRPr="005A5509">
              <w:t>ObservedEvent</w:t>
            </w:r>
          </w:p>
          <w:p w14:paraId="42B24CB3" w14:textId="77777777" w:rsidR="00EA16E8" w:rsidRPr="005A5509" w:rsidRDefault="00EA16E8" w:rsidP="002D0C32">
            <w:pPr>
              <w:pStyle w:val="TAH"/>
            </w:pPr>
            <w:r w:rsidRPr="005A5509">
              <w:t>Parameters</w:t>
            </w:r>
          </w:p>
        </w:tc>
        <w:tc>
          <w:tcPr>
            <w:tcW w:w="1961" w:type="dxa"/>
          </w:tcPr>
          <w:p w14:paraId="4D35524F" w14:textId="77777777" w:rsidR="00EA16E8" w:rsidRPr="005A5509" w:rsidRDefault="00EA16E8" w:rsidP="002D0C32">
            <w:pPr>
              <w:pStyle w:val="TAH"/>
            </w:pPr>
            <w:r w:rsidRPr="005A5509">
              <w:t>Mandatory/</w:t>
            </w:r>
          </w:p>
          <w:p w14:paraId="11A36E07" w14:textId="77777777" w:rsidR="00EA16E8" w:rsidRPr="005A5509" w:rsidRDefault="00EA16E8" w:rsidP="002D0C32">
            <w:pPr>
              <w:pStyle w:val="TAH"/>
            </w:pPr>
            <w:r w:rsidRPr="005A5509">
              <w:t>Optional</w:t>
            </w:r>
          </w:p>
        </w:tc>
        <w:tc>
          <w:tcPr>
            <w:tcW w:w="1926" w:type="dxa"/>
            <w:gridSpan w:val="2"/>
          </w:tcPr>
          <w:p w14:paraId="45C0C767" w14:textId="77777777" w:rsidR="00EA16E8" w:rsidRPr="005A5509" w:rsidRDefault="00EA16E8" w:rsidP="002D0C32">
            <w:pPr>
              <w:pStyle w:val="TAH"/>
            </w:pPr>
            <w:r w:rsidRPr="005A5509">
              <w:t>Supported</w:t>
            </w:r>
          </w:p>
          <w:p w14:paraId="0FAE917D" w14:textId="77777777" w:rsidR="00EA16E8" w:rsidRPr="005A5509" w:rsidRDefault="00EA16E8" w:rsidP="002D0C32">
            <w:pPr>
              <w:pStyle w:val="TAH"/>
            </w:pPr>
            <w:r w:rsidRPr="005A5509">
              <w:t>Values:</w:t>
            </w:r>
          </w:p>
        </w:tc>
        <w:tc>
          <w:tcPr>
            <w:tcW w:w="2407" w:type="dxa"/>
          </w:tcPr>
          <w:p w14:paraId="37101E6F" w14:textId="77777777" w:rsidR="00EA16E8" w:rsidRPr="005A5509" w:rsidRDefault="00EA16E8" w:rsidP="002D0C32">
            <w:pPr>
              <w:pStyle w:val="TAH"/>
            </w:pPr>
            <w:r w:rsidRPr="005A5509">
              <w:t>Provisioned Value:</w:t>
            </w:r>
          </w:p>
        </w:tc>
      </w:tr>
      <w:tr w:rsidR="00EA16E8" w:rsidRPr="005A5509" w14:paraId="140E6A70" w14:textId="77777777" w:rsidTr="002D0C32">
        <w:trPr>
          <w:cantSplit/>
        </w:trPr>
        <w:tc>
          <w:tcPr>
            <w:tcW w:w="1744" w:type="dxa"/>
            <w:vMerge/>
          </w:tcPr>
          <w:p w14:paraId="58C81963" w14:textId="77777777" w:rsidR="00EA16E8" w:rsidRPr="005A5509" w:rsidRDefault="00EA16E8" w:rsidP="002D0C32">
            <w:pPr>
              <w:pStyle w:val="enumlev2"/>
              <w:ind w:left="0" w:firstLine="34"/>
              <w:rPr>
                <w:b/>
                <w:bCs/>
              </w:rPr>
            </w:pPr>
          </w:p>
        </w:tc>
        <w:tc>
          <w:tcPr>
            <w:tcW w:w="1851" w:type="dxa"/>
          </w:tcPr>
          <w:p w14:paraId="0F82C5EF" w14:textId="77777777" w:rsidR="00EA16E8" w:rsidRPr="005A5509" w:rsidRDefault="00EA16E8" w:rsidP="002D0C32">
            <w:pPr>
              <w:pStyle w:val="TAC"/>
              <w:rPr>
                <w:lang w:eastAsia="zh-CN"/>
              </w:rPr>
            </w:pPr>
            <w:r w:rsidRPr="005A5509">
              <w:rPr>
                <w:rFonts w:hint="eastAsia"/>
                <w:lang w:eastAsia="zh-CN"/>
              </w:rPr>
              <w:t>-</w:t>
            </w:r>
          </w:p>
        </w:tc>
        <w:tc>
          <w:tcPr>
            <w:tcW w:w="1961" w:type="dxa"/>
          </w:tcPr>
          <w:p w14:paraId="26F00E09" w14:textId="77777777" w:rsidR="00EA16E8" w:rsidRPr="005A5509" w:rsidRDefault="00EA16E8" w:rsidP="002D0C32">
            <w:pPr>
              <w:pStyle w:val="TAC"/>
              <w:rPr>
                <w:lang w:eastAsia="zh-CN"/>
              </w:rPr>
            </w:pPr>
            <w:r w:rsidRPr="005A5509">
              <w:rPr>
                <w:rFonts w:hint="eastAsia"/>
                <w:lang w:eastAsia="zh-CN"/>
              </w:rPr>
              <w:t>-</w:t>
            </w:r>
          </w:p>
        </w:tc>
        <w:tc>
          <w:tcPr>
            <w:tcW w:w="1926" w:type="dxa"/>
            <w:gridSpan w:val="2"/>
          </w:tcPr>
          <w:p w14:paraId="62572930"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44D3FFF0"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30C4F929" w14:textId="77777777" w:rsidTr="002D0C32">
        <w:trPr>
          <w:cantSplit/>
        </w:trPr>
        <w:tc>
          <w:tcPr>
            <w:tcW w:w="1744" w:type="dxa"/>
          </w:tcPr>
          <w:p w14:paraId="081612C6" w14:textId="77777777" w:rsidR="00EA16E8" w:rsidRPr="005A5509" w:rsidRDefault="00EA16E8" w:rsidP="002D0C32">
            <w:pPr>
              <w:pStyle w:val="TAH"/>
            </w:pPr>
            <w:r w:rsidRPr="005A5509">
              <w:t>Statistics</w:t>
            </w:r>
          </w:p>
        </w:tc>
        <w:tc>
          <w:tcPr>
            <w:tcW w:w="1851" w:type="dxa"/>
          </w:tcPr>
          <w:p w14:paraId="51DADF5D" w14:textId="77777777" w:rsidR="00EA16E8" w:rsidRPr="005A5509" w:rsidRDefault="00EA16E8" w:rsidP="002D0C32">
            <w:pPr>
              <w:pStyle w:val="TAH"/>
            </w:pPr>
            <w:r w:rsidRPr="005A5509">
              <w:t>Mandatory/</w:t>
            </w:r>
          </w:p>
          <w:p w14:paraId="54B7DDC8" w14:textId="77777777" w:rsidR="00EA16E8" w:rsidRPr="005A5509" w:rsidRDefault="00EA16E8" w:rsidP="002D0C32">
            <w:pPr>
              <w:pStyle w:val="TAH"/>
            </w:pPr>
            <w:r w:rsidRPr="005A5509">
              <w:t>Optional</w:t>
            </w:r>
          </w:p>
        </w:tc>
        <w:tc>
          <w:tcPr>
            <w:tcW w:w="2861" w:type="dxa"/>
            <w:gridSpan w:val="2"/>
          </w:tcPr>
          <w:p w14:paraId="2CC42A2F" w14:textId="77777777" w:rsidR="00EA16E8" w:rsidRPr="005A5509" w:rsidRDefault="00EA16E8" w:rsidP="002D0C32">
            <w:pPr>
              <w:pStyle w:val="TAH"/>
            </w:pPr>
            <w:r w:rsidRPr="005A5509">
              <w:t>Used in command:</w:t>
            </w:r>
          </w:p>
        </w:tc>
        <w:tc>
          <w:tcPr>
            <w:tcW w:w="3433" w:type="dxa"/>
            <w:gridSpan w:val="2"/>
          </w:tcPr>
          <w:p w14:paraId="7C930F75" w14:textId="77777777" w:rsidR="00EA16E8" w:rsidRPr="005A5509" w:rsidRDefault="00EA16E8" w:rsidP="002D0C32">
            <w:pPr>
              <w:pStyle w:val="TAH"/>
            </w:pPr>
            <w:r w:rsidRPr="005A5509">
              <w:t>Supported Values:</w:t>
            </w:r>
          </w:p>
        </w:tc>
      </w:tr>
      <w:tr w:rsidR="00EA16E8" w:rsidRPr="005A5509" w14:paraId="1FA3DC20" w14:textId="77777777" w:rsidTr="002D0C32">
        <w:trPr>
          <w:cantSplit/>
        </w:trPr>
        <w:tc>
          <w:tcPr>
            <w:tcW w:w="1744" w:type="dxa"/>
          </w:tcPr>
          <w:p w14:paraId="0F9764E7" w14:textId="77777777" w:rsidR="00EA16E8" w:rsidRPr="005A5509" w:rsidRDefault="00EA16E8" w:rsidP="002D0C32">
            <w:pPr>
              <w:pStyle w:val="TAC"/>
            </w:pPr>
            <w:r w:rsidRPr="005A5509">
              <w:t>None</w:t>
            </w:r>
          </w:p>
        </w:tc>
        <w:tc>
          <w:tcPr>
            <w:tcW w:w="1851" w:type="dxa"/>
          </w:tcPr>
          <w:p w14:paraId="3E069E93" w14:textId="77777777" w:rsidR="00EA16E8" w:rsidRPr="005A5509" w:rsidRDefault="00EA16E8" w:rsidP="002D0C32">
            <w:pPr>
              <w:pStyle w:val="TAC"/>
              <w:rPr>
                <w:lang w:eastAsia="zh-CN"/>
              </w:rPr>
            </w:pPr>
            <w:r w:rsidRPr="005A5509">
              <w:rPr>
                <w:rFonts w:hint="eastAsia"/>
                <w:lang w:eastAsia="zh-CN"/>
              </w:rPr>
              <w:t>-</w:t>
            </w:r>
          </w:p>
        </w:tc>
        <w:tc>
          <w:tcPr>
            <w:tcW w:w="2861" w:type="dxa"/>
            <w:gridSpan w:val="2"/>
          </w:tcPr>
          <w:p w14:paraId="1EFE5122" w14:textId="77777777" w:rsidR="00EA16E8" w:rsidRPr="005A5509" w:rsidRDefault="00EA16E8" w:rsidP="002D0C32">
            <w:pPr>
              <w:pStyle w:val="TAC"/>
              <w:rPr>
                <w:lang w:eastAsia="zh-CN"/>
              </w:rPr>
            </w:pPr>
            <w:r w:rsidRPr="005A5509">
              <w:rPr>
                <w:rFonts w:hint="eastAsia"/>
                <w:lang w:eastAsia="zh-CN"/>
              </w:rPr>
              <w:t>-</w:t>
            </w:r>
          </w:p>
        </w:tc>
        <w:tc>
          <w:tcPr>
            <w:tcW w:w="3433" w:type="dxa"/>
            <w:gridSpan w:val="2"/>
          </w:tcPr>
          <w:p w14:paraId="1D7B5620"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49F3F121" w14:textId="77777777" w:rsidTr="002D0C32">
        <w:trPr>
          <w:cantSplit/>
        </w:trPr>
        <w:tc>
          <w:tcPr>
            <w:tcW w:w="1744" w:type="dxa"/>
          </w:tcPr>
          <w:p w14:paraId="6C406A93" w14:textId="77777777" w:rsidR="00EA16E8" w:rsidRPr="005A5509" w:rsidRDefault="00EA16E8" w:rsidP="002D0C32">
            <w:pPr>
              <w:pStyle w:val="TAH"/>
            </w:pPr>
            <w:r w:rsidRPr="005A5509">
              <w:t>Error Codes</w:t>
            </w:r>
          </w:p>
        </w:tc>
        <w:tc>
          <w:tcPr>
            <w:tcW w:w="8145" w:type="dxa"/>
            <w:gridSpan w:val="5"/>
          </w:tcPr>
          <w:p w14:paraId="7E457705" w14:textId="77777777" w:rsidR="00EA16E8" w:rsidRPr="005A5509" w:rsidRDefault="00EA16E8" w:rsidP="002D0C32">
            <w:pPr>
              <w:pStyle w:val="TAH"/>
            </w:pPr>
            <w:r w:rsidRPr="005A5509">
              <w:t>Mandatory/ Optional</w:t>
            </w:r>
          </w:p>
        </w:tc>
      </w:tr>
      <w:tr w:rsidR="00EA16E8" w:rsidRPr="005A5509" w14:paraId="401919D3" w14:textId="77777777" w:rsidTr="002D0C32">
        <w:trPr>
          <w:cantSplit/>
        </w:trPr>
        <w:tc>
          <w:tcPr>
            <w:tcW w:w="1744" w:type="dxa"/>
          </w:tcPr>
          <w:p w14:paraId="2E7651A3" w14:textId="77777777" w:rsidR="00EA16E8" w:rsidRPr="005A5509" w:rsidRDefault="00EA16E8" w:rsidP="002D0C32">
            <w:pPr>
              <w:pStyle w:val="Index2"/>
            </w:pPr>
            <w:r w:rsidRPr="005A5509">
              <w:rPr>
                <w:rFonts w:hint="eastAsia"/>
              </w:rPr>
              <w:t>None</w:t>
            </w:r>
          </w:p>
        </w:tc>
        <w:tc>
          <w:tcPr>
            <w:tcW w:w="8145" w:type="dxa"/>
            <w:gridSpan w:val="5"/>
          </w:tcPr>
          <w:p w14:paraId="0C269B1B" w14:textId="77777777" w:rsidR="00EA16E8" w:rsidRPr="005A5509" w:rsidRDefault="00EA16E8" w:rsidP="002D0C32">
            <w:pPr>
              <w:pStyle w:val="Index2"/>
              <w:jc w:val="center"/>
            </w:pPr>
            <w:r w:rsidRPr="005A5509">
              <w:rPr>
                <w:rFonts w:hint="eastAsia"/>
              </w:rPr>
              <w:t>-</w:t>
            </w:r>
          </w:p>
        </w:tc>
      </w:tr>
    </w:tbl>
    <w:p w14:paraId="1E008447" w14:textId="77777777" w:rsidR="00EA16E8" w:rsidRPr="005A5509" w:rsidRDefault="00EA16E8" w:rsidP="00EA16E8">
      <w:pPr>
        <w:rPr>
          <w:snapToGrid w:val="0"/>
        </w:rPr>
      </w:pPr>
    </w:p>
    <w:p w14:paraId="14DF5C5B" w14:textId="77777777" w:rsidR="00EA16E8" w:rsidRPr="005A5509" w:rsidRDefault="00EA16E8" w:rsidP="00EA16E8">
      <w:pPr>
        <w:pStyle w:val="Heading4"/>
        <w:rPr>
          <w:snapToGrid w:val="0"/>
        </w:rPr>
      </w:pPr>
      <w:bookmarkStart w:id="184" w:name="_Toc11325830"/>
      <w:bookmarkStart w:id="185" w:name="_Toc67485865"/>
      <w:r w:rsidRPr="005A5509">
        <w:rPr>
          <w:rFonts w:hint="eastAsia"/>
          <w:snapToGrid w:val="0"/>
        </w:rPr>
        <w:t>5</w:t>
      </w:r>
      <w:r w:rsidRPr="005A5509">
        <w:rPr>
          <w:snapToGrid w:val="0"/>
        </w:rPr>
        <w:t>.14.</w:t>
      </w:r>
      <w:r w:rsidRPr="005A5509">
        <w:rPr>
          <w:rFonts w:hint="eastAsia"/>
          <w:snapToGrid w:val="0"/>
        </w:rPr>
        <w:t>3.</w:t>
      </w:r>
      <w:r w:rsidRPr="005A5509">
        <w:rPr>
          <w:snapToGrid w:val="0"/>
          <w:lang w:eastAsia="zh-CN"/>
        </w:rPr>
        <w:t>34</w:t>
      </w:r>
      <w:r w:rsidRPr="005A5509">
        <w:rPr>
          <w:snapToGrid w:val="0"/>
        </w:rPr>
        <w:tab/>
      </w:r>
      <w:r w:rsidRPr="005A5509">
        <w:t>Floor Control Policy Package</w:t>
      </w:r>
      <w:bookmarkEnd w:id="184"/>
      <w:bookmarkEnd w:id="185"/>
    </w:p>
    <w:p w14:paraId="57E6CA40" w14:textId="77777777" w:rsidR="00EA16E8" w:rsidRPr="005A5509" w:rsidRDefault="00EA16E8" w:rsidP="00EA16E8">
      <w:pPr>
        <w:pStyle w:val="TH"/>
      </w:pPr>
      <w:r w:rsidRPr="005A5509">
        <w:t xml:space="preserve">Table </w:t>
      </w:r>
      <w:r w:rsidRPr="005A5509">
        <w:rPr>
          <w:rFonts w:hint="eastAsia"/>
          <w:lang w:eastAsia="zh-CN"/>
        </w:rPr>
        <w:t>5</w:t>
      </w:r>
      <w:r w:rsidRPr="005A5509">
        <w:t>.14.</w:t>
      </w:r>
      <w:r w:rsidRPr="005A5509">
        <w:rPr>
          <w:rFonts w:hint="eastAsia"/>
          <w:lang w:eastAsia="zh-CN"/>
        </w:rPr>
        <w:t>3.</w:t>
      </w:r>
      <w:r w:rsidRPr="005A5509">
        <w:rPr>
          <w:lang w:eastAsia="zh-CN"/>
        </w:rPr>
        <w:t>34</w:t>
      </w:r>
      <w:r w:rsidRPr="005A5509">
        <w:rPr>
          <w:rFonts w:hint="eastAsia"/>
          <w:lang w:eastAsia="zh-CN"/>
        </w:rPr>
        <w:t>.1</w:t>
      </w:r>
      <w:r w:rsidRPr="005A5509">
        <w:t xml:space="preserve">: Package Usage Information </w:t>
      </w:r>
      <w:r w:rsidRPr="005A5509">
        <w:rPr>
          <w:rFonts w:hint="eastAsia"/>
          <w:lang w:eastAsia="zh-CN"/>
        </w:rPr>
        <w:t>f</w:t>
      </w:r>
      <w:r w:rsidRPr="005A5509">
        <w:t>or Floor Control Policy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4"/>
        <w:gridCol w:w="1851"/>
        <w:gridCol w:w="1961"/>
        <w:gridCol w:w="900"/>
        <w:gridCol w:w="1026"/>
        <w:gridCol w:w="2407"/>
      </w:tblGrid>
      <w:tr w:rsidR="00EA16E8" w:rsidRPr="005A5509" w14:paraId="0B41D082" w14:textId="77777777" w:rsidTr="002D0C32">
        <w:trPr>
          <w:cantSplit/>
        </w:trPr>
        <w:tc>
          <w:tcPr>
            <w:tcW w:w="1744" w:type="dxa"/>
          </w:tcPr>
          <w:p w14:paraId="4BE9E61F" w14:textId="77777777" w:rsidR="00EA16E8" w:rsidRPr="005A5509" w:rsidRDefault="00EA16E8" w:rsidP="002D0C32">
            <w:pPr>
              <w:pStyle w:val="TAH"/>
            </w:pPr>
            <w:r w:rsidRPr="005A5509">
              <w:t xml:space="preserve">Properties </w:t>
            </w:r>
          </w:p>
        </w:tc>
        <w:tc>
          <w:tcPr>
            <w:tcW w:w="1851" w:type="dxa"/>
          </w:tcPr>
          <w:p w14:paraId="672E0A2D" w14:textId="77777777" w:rsidR="00EA16E8" w:rsidRPr="005A5509" w:rsidRDefault="00EA16E8" w:rsidP="002D0C32">
            <w:pPr>
              <w:pStyle w:val="TAH"/>
            </w:pPr>
            <w:r w:rsidRPr="005A5509">
              <w:t>Mandatory/</w:t>
            </w:r>
          </w:p>
          <w:p w14:paraId="6C495529" w14:textId="77777777" w:rsidR="00EA16E8" w:rsidRPr="005A5509" w:rsidRDefault="00EA16E8" w:rsidP="002D0C32">
            <w:pPr>
              <w:pStyle w:val="TAH"/>
            </w:pPr>
            <w:r w:rsidRPr="005A5509">
              <w:t>Optional</w:t>
            </w:r>
          </w:p>
        </w:tc>
        <w:tc>
          <w:tcPr>
            <w:tcW w:w="1961" w:type="dxa"/>
          </w:tcPr>
          <w:p w14:paraId="5454E68D" w14:textId="77777777" w:rsidR="00EA16E8" w:rsidRPr="005A5509" w:rsidRDefault="00EA16E8" w:rsidP="002D0C32">
            <w:pPr>
              <w:pStyle w:val="TAH"/>
            </w:pPr>
            <w:r w:rsidRPr="005A5509">
              <w:t>Used in command:</w:t>
            </w:r>
          </w:p>
        </w:tc>
        <w:tc>
          <w:tcPr>
            <w:tcW w:w="1926" w:type="dxa"/>
            <w:gridSpan w:val="2"/>
          </w:tcPr>
          <w:p w14:paraId="581D9559" w14:textId="77777777" w:rsidR="00EA16E8" w:rsidRPr="005A5509" w:rsidRDefault="00EA16E8" w:rsidP="002D0C32">
            <w:pPr>
              <w:pStyle w:val="TAH"/>
            </w:pPr>
            <w:r w:rsidRPr="005A5509">
              <w:t>Supported Values:</w:t>
            </w:r>
          </w:p>
        </w:tc>
        <w:tc>
          <w:tcPr>
            <w:tcW w:w="2407" w:type="dxa"/>
          </w:tcPr>
          <w:p w14:paraId="01F76747" w14:textId="77777777" w:rsidR="00EA16E8" w:rsidRPr="005A5509" w:rsidRDefault="00EA16E8" w:rsidP="002D0C32">
            <w:pPr>
              <w:pStyle w:val="TAH"/>
            </w:pPr>
            <w:r w:rsidRPr="005A5509">
              <w:t>Provisioned Value:</w:t>
            </w:r>
          </w:p>
        </w:tc>
      </w:tr>
      <w:tr w:rsidR="00EA16E8" w:rsidRPr="005A5509" w14:paraId="1DC0DC06" w14:textId="77777777" w:rsidTr="002D0C32">
        <w:trPr>
          <w:cantSplit/>
        </w:trPr>
        <w:tc>
          <w:tcPr>
            <w:tcW w:w="1744" w:type="dxa"/>
          </w:tcPr>
          <w:p w14:paraId="76E8CA2A" w14:textId="77777777" w:rsidR="00EA16E8" w:rsidRPr="005A5509" w:rsidRDefault="00EA16E8" w:rsidP="002D0C32">
            <w:pPr>
              <w:pStyle w:val="TAC"/>
              <w:rPr>
                <w:snapToGrid w:val="0"/>
              </w:rPr>
            </w:pPr>
            <w:r w:rsidRPr="005A5509">
              <w:rPr>
                <w:snapToGrid w:val="0"/>
              </w:rPr>
              <w:t>Floor Control Algorithm (fcpoli/fca, 0x00ab/0x0001)</w:t>
            </w:r>
          </w:p>
        </w:tc>
        <w:tc>
          <w:tcPr>
            <w:tcW w:w="1851" w:type="dxa"/>
          </w:tcPr>
          <w:p w14:paraId="5BA0B445" w14:textId="77777777" w:rsidR="00EA16E8" w:rsidRPr="005A5509" w:rsidRDefault="00EA16E8" w:rsidP="002D0C32">
            <w:pPr>
              <w:pStyle w:val="TAC"/>
              <w:rPr>
                <w:lang w:eastAsia="zh-CN"/>
              </w:rPr>
            </w:pPr>
            <w:r w:rsidRPr="005A5509">
              <w:rPr>
                <w:rFonts w:hint="eastAsia"/>
                <w:lang w:eastAsia="zh-CN"/>
              </w:rPr>
              <w:t>M</w:t>
            </w:r>
          </w:p>
        </w:tc>
        <w:tc>
          <w:tcPr>
            <w:tcW w:w="1961" w:type="dxa"/>
          </w:tcPr>
          <w:p w14:paraId="3F3091E9" w14:textId="77777777" w:rsidR="00EA16E8" w:rsidRPr="005A5509" w:rsidRDefault="00EA16E8" w:rsidP="002D0C32">
            <w:pPr>
              <w:pStyle w:val="TAC"/>
              <w:rPr>
                <w:lang w:eastAsia="zh-CN"/>
              </w:rPr>
            </w:pPr>
            <w:r w:rsidRPr="005A5509">
              <w:t>ADD, MOD</w:t>
            </w:r>
          </w:p>
        </w:tc>
        <w:tc>
          <w:tcPr>
            <w:tcW w:w="1926" w:type="dxa"/>
            <w:gridSpan w:val="2"/>
          </w:tcPr>
          <w:p w14:paraId="455A5F20" w14:textId="77777777" w:rsidR="00EA16E8" w:rsidRPr="005A5509" w:rsidRDefault="00EA16E8" w:rsidP="002D0C32">
            <w:pPr>
              <w:pStyle w:val="TAC"/>
              <w:rPr>
                <w:lang w:eastAsia="zh-CN"/>
              </w:rPr>
            </w:pPr>
            <w:r w:rsidRPr="005A5509">
              <w:t>Sub-list of String</w:t>
            </w:r>
            <w:r w:rsidRPr="005A5509">
              <w:rPr>
                <w:rFonts w:hint="eastAsia"/>
                <w:lang w:eastAsia="zh-CN"/>
              </w:rPr>
              <w:t xml:space="preserve"> with (</w:t>
            </w:r>
            <w:r w:rsidRPr="005A5509">
              <w:t xml:space="preserve">FloorID </w:t>
            </w:r>
            <w:smartTag w:uri="urn:schemas-microsoft-com:office:smarttags" w:element="place">
              <w:smartTag w:uri="urn:schemas-microsoft-com:office:smarttags" w:element="City">
                <w:r w:rsidRPr="005A5509">
                  <w:t>COLON</w:t>
                </w:r>
              </w:smartTag>
            </w:smartTag>
            <w:r w:rsidRPr="005A5509">
              <w:t xml:space="preserve"> Algorithm</w:t>
            </w:r>
            <w:r w:rsidRPr="005A5509">
              <w:rPr>
                <w:rFonts w:hint="eastAsia"/>
                <w:lang w:eastAsia="zh-CN"/>
              </w:rPr>
              <w:t>)</w:t>
            </w:r>
          </w:p>
        </w:tc>
        <w:tc>
          <w:tcPr>
            <w:tcW w:w="2407" w:type="dxa"/>
          </w:tcPr>
          <w:p w14:paraId="37003368"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02E0D6F2" w14:textId="77777777" w:rsidTr="002D0C32">
        <w:trPr>
          <w:cantSplit/>
        </w:trPr>
        <w:tc>
          <w:tcPr>
            <w:tcW w:w="1744" w:type="dxa"/>
          </w:tcPr>
          <w:p w14:paraId="0AC59159" w14:textId="77777777" w:rsidR="00EA16E8" w:rsidRPr="005A5509" w:rsidRDefault="00EA16E8" w:rsidP="002D0C32">
            <w:pPr>
              <w:pStyle w:val="TAC"/>
              <w:rPr>
                <w:snapToGrid w:val="0"/>
              </w:rPr>
            </w:pPr>
            <w:r w:rsidRPr="005A5509">
              <w:rPr>
                <w:snapToGrid w:val="0"/>
              </w:rPr>
              <w:t>Max Floor Users (fcpoli/mfu, 0x00ab/0x0002)</w:t>
            </w:r>
          </w:p>
        </w:tc>
        <w:tc>
          <w:tcPr>
            <w:tcW w:w="1851" w:type="dxa"/>
          </w:tcPr>
          <w:p w14:paraId="5865BB87" w14:textId="77777777" w:rsidR="00EA16E8" w:rsidRPr="005A5509" w:rsidRDefault="00EA16E8" w:rsidP="002D0C32">
            <w:pPr>
              <w:pStyle w:val="TAC"/>
              <w:rPr>
                <w:lang w:eastAsia="zh-CN"/>
              </w:rPr>
            </w:pPr>
            <w:r w:rsidRPr="005A5509">
              <w:rPr>
                <w:rFonts w:hint="eastAsia"/>
                <w:lang w:eastAsia="zh-CN"/>
              </w:rPr>
              <w:t>M</w:t>
            </w:r>
          </w:p>
        </w:tc>
        <w:tc>
          <w:tcPr>
            <w:tcW w:w="1961" w:type="dxa"/>
          </w:tcPr>
          <w:p w14:paraId="51D80CB9" w14:textId="77777777" w:rsidR="00EA16E8" w:rsidRPr="005A5509" w:rsidRDefault="00EA16E8" w:rsidP="002D0C32">
            <w:pPr>
              <w:pStyle w:val="TAC"/>
            </w:pPr>
            <w:r w:rsidRPr="005A5509">
              <w:t>ADD, MOD</w:t>
            </w:r>
          </w:p>
        </w:tc>
        <w:tc>
          <w:tcPr>
            <w:tcW w:w="1926" w:type="dxa"/>
            <w:gridSpan w:val="2"/>
          </w:tcPr>
          <w:p w14:paraId="686CF783" w14:textId="77777777" w:rsidR="00EA16E8" w:rsidRPr="005A5509" w:rsidRDefault="00EA16E8" w:rsidP="002D0C32">
            <w:pPr>
              <w:pStyle w:val="TAC"/>
              <w:rPr>
                <w:lang w:eastAsia="zh-CN"/>
              </w:rPr>
            </w:pPr>
            <w:r w:rsidRPr="005A5509">
              <w:t>Sub-list of String</w:t>
            </w:r>
            <w:r w:rsidRPr="005A5509">
              <w:rPr>
                <w:rFonts w:hint="eastAsia"/>
                <w:lang w:eastAsia="zh-CN"/>
              </w:rPr>
              <w:t xml:space="preserve"> with (</w:t>
            </w:r>
            <w:r w:rsidRPr="005A5509">
              <w:t xml:space="preserve">FloorID </w:t>
            </w:r>
            <w:smartTag w:uri="urn:schemas-microsoft-com:office:smarttags" w:element="place">
              <w:smartTag w:uri="urn:schemas-microsoft-com:office:smarttags" w:element="City">
                <w:r w:rsidRPr="005A5509">
                  <w:t>COLON</w:t>
                </w:r>
              </w:smartTag>
            </w:smartTag>
            <w:r w:rsidRPr="005A5509">
              <w:t xml:space="preserve"> NumUsers</w:t>
            </w:r>
            <w:r w:rsidRPr="005A5509">
              <w:rPr>
                <w:rFonts w:hint="eastAsia"/>
                <w:lang w:eastAsia="zh-CN"/>
              </w:rPr>
              <w:t>)</w:t>
            </w:r>
          </w:p>
        </w:tc>
        <w:tc>
          <w:tcPr>
            <w:tcW w:w="2407" w:type="dxa"/>
          </w:tcPr>
          <w:p w14:paraId="3760426B"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06501BB4" w14:textId="77777777" w:rsidTr="002D0C32">
        <w:trPr>
          <w:cantSplit/>
        </w:trPr>
        <w:tc>
          <w:tcPr>
            <w:tcW w:w="1744" w:type="dxa"/>
          </w:tcPr>
          <w:p w14:paraId="06A2ADC0" w14:textId="77777777" w:rsidR="00EA16E8" w:rsidRPr="005A5509" w:rsidRDefault="00EA16E8" w:rsidP="002D0C32">
            <w:pPr>
              <w:pStyle w:val="TAH"/>
            </w:pPr>
            <w:r w:rsidRPr="005A5509">
              <w:t xml:space="preserve">Signals </w:t>
            </w:r>
          </w:p>
        </w:tc>
        <w:tc>
          <w:tcPr>
            <w:tcW w:w="1851" w:type="dxa"/>
          </w:tcPr>
          <w:p w14:paraId="29F05C32" w14:textId="77777777" w:rsidR="00EA16E8" w:rsidRPr="005A5509" w:rsidRDefault="00EA16E8" w:rsidP="002D0C32">
            <w:pPr>
              <w:pStyle w:val="TAH"/>
            </w:pPr>
            <w:r w:rsidRPr="005A5509">
              <w:t>Mandatory/</w:t>
            </w:r>
          </w:p>
          <w:p w14:paraId="050DB28A" w14:textId="77777777" w:rsidR="00EA16E8" w:rsidRPr="005A5509" w:rsidRDefault="00EA16E8" w:rsidP="002D0C32">
            <w:pPr>
              <w:pStyle w:val="TAH"/>
            </w:pPr>
            <w:r w:rsidRPr="005A5509">
              <w:t>Optional</w:t>
            </w:r>
          </w:p>
        </w:tc>
        <w:tc>
          <w:tcPr>
            <w:tcW w:w="3887" w:type="dxa"/>
            <w:gridSpan w:val="3"/>
          </w:tcPr>
          <w:p w14:paraId="79870E31" w14:textId="77777777" w:rsidR="00EA16E8" w:rsidRPr="005A5509" w:rsidRDefault="00EA16E8" w:rsidP="002D0C32">
            <w:pPr>
              <w:pStyle w:val="TAH"/>
            </w:pPr>
            <w:r w:rsidRPr="005A5509">
              <w:t>Used in command:</w:t>
            </w:r>
          </w:p>
        </w:tc>
        <w:tc>
          <w:tcPr>
            <w:tcW w:w="2407" w:type="dxa"/>
          </w:tcPr>
          <w:p w14:paraId="4D385CE2" w14:textId="77777777" w:rsidR="00EA16E8" w:rsidRPr="005A5509" w:rsidRDefault="00EA16E8" w:rsidP="002D0C32">
            <w:pPr>
              <w:pStyle w:val="TAH"/>
            </w:pPr>
            <w:r w:rsidRPr="005A5509">
              <w:t>Duration Provisioned Value:</w:t>
            </w:r>
          </w:p>
        </w:tc>
      </w:tr>
      <w:tr w:rsidR="00EA16E8" w:rsidRPr="005A5509" w14:paraId="12CF776A" w14:textId="77777777" w:rsidTr="002D0C32">
        <w:trPr>
          <w:cantSplit/>
        </w:trPr>
        <w:tc>
          <w:tcPr>
            <w:tcW w:w="1744" w:type="dxa"/>
            <w:vMerge w:val="restart"/>
          </w:tcPr>
          <w:p w14:paraId="4A437473" w14:textId="77777777" w:rsidR="00EA16E8" w:rsidRPr="005A5509" w:rsidRDefault="00EA16E8" w:rsidP="002D0C32">
            <w:pPr>
              <w:pStyle w:val="TAC"/>
              <w:rPr>
                <w:b/>
                <w:bCs/>
              </w:rPr>
            </w:pPr>
            <w:r w:rsidRPr="005A5509">
              <w:t>None</w:t>
            </w:r>
          </w:p>
        </w:tc>
        <w:tc>
          <w:tcPr>
            <w:tcW w:w="1851" w:type="dxa"/>
          </w:tcPr>
          <w:p w14:paraId="18D73220" w14:textId="77777777" w:rsidR="00EA16E8" w:rsidRPr="005A5509" w:rsidRDefault="00EA16E8" w:rsidP="002D0C32">
            <w:pPr>
              <w:pStyle w:val="TAC"/>
              <w:rPr>
                <w:lang w:eastAsia="zh-CN"/>
              </w:rPr>
            </w:pPr>
            <w:r w:rsidRPr="005A5509">
              <w:rPr>
                <w:rFonts w:hint="eastAsia"/>
                <w:lang w:eastAsia="zh-CN"/>
              </w:rPr>
              <w:t>-</w:t>
            </w:r>
          </w:p>
        </w:tc>
        <w:tc>
          <w:tcPr>
            <w:tcW w:w="3887" w:type="dxa"/>
            <w:gridSpan w:val="3"/>
          </w:tcPr>
          <w:p w14:paraId="12AAC102"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3BBB12DD"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59923D89" w14:textId="77777777" w:rsidTr="002D0C32">
        <w:trPr>
          <w:cantSplit/>
        </w:trPr>
        <w:tc>
          <w:tcPr>
            <w:tcW w:w="1744" w:type="dxa"/>
            <w:vMerge/>
          </w:tcPr>
          <w:p w14:paraId="3C24C9CA" w14:textId="77777777" w:rsidR="00EA16E8" w:rsidRPr="005A5509" w:rsidRDefault="00EA16E8" w:rsidP="002D0C32">
            <w:pPr>
              <w:pStyle w:val="enumlev2"/>
              <w:ind w:left="0" w:firstLine="34"/>
              <w:rPr>
                <w:b/>
                <w:bCs/>
              </w:rPr>
            </w:pPr>
          </w:p>
        </w:tc>
        <w:tc>
          <w:tcPr>
            <w:tcW w:w="1851" w:type="dxa"/>
          </w:tcPr>
          <w:p w14:paraId="6A5E31A2" w14:textId="77777777" w:rsidR="00EA16E8" w:rsidRPr="005A5509" w:rsidRDefault="00EA16E8" w:rsidP="002D0C32">
            <w:pPr>
              <w:pStyle w:val="TAH"/>
            </w:pPr>
            <w:r w:rsidRPr="005A5509">
              <w:t>Signal Parameters</w:t>
            </w:r>
          </w:p>
        </w:tc>
        <w:tc>
          <w:tcPr>
            <w:tcW w:w="1961" w:type="dxa"/>
          </w:tcPr>
          <w:p w14:paraId="3AA2F93B" w14:textId="77777777" w:rsidR="00EA16E8" w:rsidRPr="005A5509" w:rsidRDefault="00EA16E8" w:rsidP="002D0C32">
            <w:pPr>
              <w:pStyle w:val="TAH"/>
            </w:pPr>
            <w:r w:rsidRPr="005A5509">
              <w:t>Mandatory/</w:t>
            </w:r>
          </w:p>
          <w:p w14:paraId="19401D0F" w14:textId="77777777" w:rsidR="00EA16E8" w:rsidRPr="005A5509" w:rsidRDefault="00EA16E8" w:rsidP="002D0C32">
            <w:pPr>
              <w:pStyle w:val="TAH"/>
            </w:pPr>
            <w:r w:rsidRPr="005A5509">
              <w:t>Optional</w:t>
            </w:r>
          </w:p>
        </w:tc>
        <w:tc>
          <w:tcPr>
            <w:tcW w:w="1926" w:type="dxa"/>
            <w:gridSpan w:val="2"/>
          </w:tcPr>
          <w:p w14:paraId="4BA78D02" w14:textId="77777777" w:rsidR="00EA16E8" w:rsidRPr="005A5509" w:rsidRDefault="00EA16E8" w:rsidP="002D0C32">
            <w:pPr>
              <w:pStyle w:val="TAH"/>
            </w:pPr>
            <w:r w:rsidRPr="005A5509">
              <w:t>Supported</w:t>
            </w:r>
          </w:p>
          <w:p w14:paraId="75D96748" w14:textId="77777777" w:rsidR="00EA16E8" w:rsidRPr="005A5509" w:rsidRDefault="00EA16E8" w:rsidP="002D0C32">
            <w:pPr>
              <w:pStyle w:val="TAH"/>
            </w:pPr>
            <w:r w:rsidRPr="005A5509">
              <w:t>Values:</w:t>
            </w:r>
          </w:p>
        </w:tc>
        <w:tc>
          <w:tcPr>
            <w:tcW w:w="2407" w:type="dxa"/>
          </w:tcPr>
          <w:p w14:paraId="305C2207" w14:textId="77777777" w:rsidR="00EA16E8" w:rsidRPr="005A5509" w:rsidRDefault="00EA16E8" w:rsidP="002D0C32">
            <w:pPr>
              <w:pStyle w:val="TAH"/>
            </w:pPr>
            <w:r w:rsidRPr="005A5509">
              <w:t>Duration Provisioned Value:</w:t>
            </w:r>
          </w:p>
        </w:tc>
      </w:tr>
      <w:tr w:rsidR="00EA16E8" w:rsidRPr="005A5509" w14:paraId="05406BF3" w14:textId="77777777" w:rsidTr="002D0C32">
        <w:trPr>
          <w:cantSplit/>
        </w:trPr>
        <w:tc>
          <w:tcPr>
            <w:tcW w:w="1744" w:type="dxa"/>
            <w:vMerge/>
          </w:tcPr>
          <w:p w14:paraId="5A4F8630" w14:textId="77777777" w:rsidR="00EA16E8" w:rsidRPr="005A5509" w:rsidRDefault="00EA16E8" w:rsidP="002D0C32">
            <w:pPr>
              <w:pStyle w:val="enumlev2"/>
              <w:ind w:left="0" w:firstLine="34"/>
              <w:rPr>
                <w:b/>
                <w:bCs/>
              </w:rPr>
            </w:pPr>
          </w:p>
        </w:tc>
        <w:tc>
          <w:tcPr>
            <w:tcW w:w="1851" w:type="dxa"/>
          </w:tcPr>
          <w:p w14:paraId="37DBBBFA" w14:textId="77777777" w:rsidR="00EA16E8" w:rsidRPr="005A5509" w:rsidRDefault="00EA16E8" w:rsidP="002D0C32">
            <w:pPr>
              <w:pStyle w:val="TAC"/>
              <w:rPr>
                <w:lang w:eastAsia="zh-CN"/>
              </w:rPr>
            </w:pPr>
            <w:r w:rsidRPr="005A5509">
              <w:rPr>
                <w:rFonts w:hint="eastAsia"/>
                <w:lang w:eastAsia="zh-CN"/>
              </w:rPr>
              <w:t>-</w:t>
            </w:r>
          </w:p>
        </w:tc>
        <w:tc>
          <w:tcPr>
            <w:tcW w:w="1961" w:type="dxa"/>
          </w:tcPr>
          <w:p w14:paraId="03C725D0" w14:textId="77777777" w:rsidR="00EA16E8" w:rsidRPr="005A5509" w:rsidRDefault="00EA16E8" w:rsidP="002D0C32">
            <w:pPr>
              <w:pStyle w:val="TAC"/>
              <w:rPr>
                <w:lang w:eastAsia="zh-CN"/>
              </w:rPr>
            </w:pPr>
            <w:r w:rsidRPr="005A5509">
              <w:rPr>
                <w:rFonts w:hint="eastAsia"/>
                <w:lang w:eastAsia="zh-CN"/>
              </w:rPr>
              <w:t>-</w:t>
            </w:r>
          </w:p>
        </w:tc>
        <w:tc>
          <w:tcPr>
            <w:tcW w:w="1926" w:type="dxa"/>
            <w:gridSpan w:val="2"/>
          </w:tcPr>
          <w:p w14:paraId="0A0254B0"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1677994A"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2F9FB576" w14:textId="77777777" w:rsidTr="002D0C32">
        <w:trPr>
          <w:cantSplit/>
        </w:trPr>
        <w:tc>
          <w:tcPr>
            <w:tcW w:w="1744" w:type="dxa"/>
          </w:tcPr>
          <w:p w14:paraId="137A085F" w14:textId="77777777" w:rsidR="00EA16E8" w:rsidRPr="005A5509" w:rsidRDefault="00EA16E8" w:rsidP="002D0C32">
            <w:pPr>
              <w:pStyle w:val="TAH"/>
            </w:pPr>
            <w:r w:rsidRPr="005A5509">
              <w:t>Events</w:t>
            </w:r>
          </w:p>
        </w:tc>
        <w:tc>
          <w:tcPr>
            <w:tcW w:w="1851" w:type="dxa"/>
          </w:tcPr>
          <w:p w14:paraId="4B9FD5BD" w14:textId="77777777" w:rsidR="00EA16E8" w:rsidRPr="005A5509" w:rsidRDefault="00EA16E8" w:rsidP="002D0C32">
            <w:pPr>
              <w:pStyle w:val="TAH"/>
            </w:pPr>
            <w:r w:rsidRPr="005A5509">
              <w:t>Mandatory/</w:t>
            </w:r>
          </w:p>
          <w:p w14:paraId="4DD79A76" w14:textId="77777777" w:rsidR="00EA16E8" w:rsidRPr="005A5509" w:rsidRDefault="00EA16E8" w:rsidP="002D0C32">
            <w:pPr>
              <w:pStyle w:val="TAH"/>
            </w:pPr>
            <w:r w:rsidRPr="005A5509">
              <w:t>Optional</w:t>
            </w:r>
          </w:p>
        </w:tc>
        <w:tc>
          <w:tcPr>
            <w:tcW w:w="6294" w:type="dxa"/>
            <w:gridSpan w:val="4"/>
          </w:tcPr>
          <w:p w14:paraId="634D82CC" w14:textId="77777777" w:rsidR="00EA16E8" w:rsidRPr="005A5509" w:rsidRDefault="00EA16E8" w:rsidP="002D0C32">
            <w:pPr>
              <w:pStyle w:val="TAH"/>
            </w:pPr>
            <w:r w:rsidRPr="005A5509">
              <w:t>Used in command:</w:t>
            </w:r>
          </w:p>
        </w:tc>
      </w:tr>
      <w:tr w:rsidR="00EA16E8" w:rsidRPr="005A5509" w14:paraId="195DB478" w14:textId="77777777" w:rsidTr="002D0C32">
        <w:trPr>
          <w:cantSplit/>
        </w:trPr>
        <w:tc>
          <w:tcPr>
            <w:tcW w:w="1744" w:type="dxa"/>
            <w:vMerge w:val="restart"/>
          </w:tcPr>
          <w:p w14:paraId="1D01322E" w14:textId="77777777" w:rsidR="00EA16E8" w:rsidRPr="005A5509" w:rsidRDefault="00EA16E8" w:rsidP="002D0C32">
            <w:pPr>
              <w:pStyle w:val="Index2"/>
              <w:rPr>
                <w:b/>
                <w:bCs/>
                <w:lang w:eastAsia="zh-CN"/>
              </w:rPr>
            </w:pPr>
            <w:r w:rsidRPr="005A5509">
              <w:rPr>
                <w:rFonts w:hint="eastAsia"/>
              </w:rPr>
              <w:t>None</w:t>
            </w:r>
          </w:p>
        </w:tc>
        <w:tc>
          <w:tcPr>
            <w:tcW w:w="1851" w:type="dxa"/>
          </w:tcPr>
          <w:p w14:paraId="51EEDF09" w14:textId="77777777" w:rsidR="00EA16E8" w:rsidRPr="005A5509" w:rsidRDefault="00EA16E8" w:rsidP="002D0C32">
            <w:pPr>
              <w:pStyle w:val="Index2"/>
              <w:jc w:val="center"/>
              <w:rPr>
                <w:b/>
                <w:bCs/>
              </w:rPr>
            </w:pPr>
            <w:r w:rsidRPr="005A5509">
              <w:rPr>
                <w:rFonts w:hint="eastAsia"/>
              </w:rPr>
              <w:t>-</w:t>
            </w:r>
          </w:p>
        </w:tc>
        <w:tc>
          <w:tcPr>
            <w:tcW w:w="6294" w:type="dxa"/>
            <w:gridSpan w:val="4"/>
          </w:tcPr>
          <w:p w14:paraId="53EF2B51" w14:textId="77777777" w:rsidR="00EA16E8" w:rsidRPr="005A5509" w:rsidRDefault="00EA16E8" w:rsidP="002D0C32">
            <w:pPr>
              <w:pStyle w:val="Index2"/>
              <w:jc w:val="center"/>
              <w:rPr>
                <w:b/>
                <w:bCs/>
                <w:lang w:eastAsia="zh-CN"/>
              </w:rPr>
            </w:pPr>
            <w:r w:rsidRPr="005A5509">
              <w:rPr>
                <w:rFonts w:hint="eastAsia"/>
              </w:rPr>
              <w:t>-</w:t>
            </w:r>
          </w:p>
        </w:tc>
      </w:tr>
      <w:tr w:rsidR="00EA16E8" w:rsidRPr="005A5509" w14:paraId="71DAFF6F" w14:textId="77777777" w:rsidTr="002D0C32">
        <w:trPr>
          <w:cantSplit/>
        </w:trPr>
        <w:tc>
          <w:tcPr>
            <w:tcW w:w="1744" w:type="dxa"/>
            <w:vMerge/>
          </w:tcPr>
          <w:p w14:paraId="3AE1249A" w14:textId="77777777" w:rsidR="00EA16E8" w:rsidRPr="005A5509" w:rsidRDefault="00EA16E8" w:rsidP="002D0C32">
            <w:pPr>
              <w:pStyle w:val="enumlev2"/>
              <w:ind w:left="0" w:firstLine="34"/>
              <w:rPr>
                <w:b/>
                <w:bCs/>
              </w:rPr>
            </w:pPr>
          </w:p>
        </w:tc>
        <w:tc>
          <w:tcPr>
            <w:tcW w:w="1851" w:type="dxa"/>
          </w:tcPr>
          <w:p w14:paraId="6A460CF2" w14:textId="77777777" w:rsidR="00EA16E8" w:rsidRPr="005A5509" w:rsidRDefault="00EA16E8" w:rsidP="002D0C32">
            <w:pPr>
              <w:pStyle w:val="TAH"/>
            </w:pPr>
            <w:r w:rsidRPr="005A5509">
              <w:t>Event</w:t>
            </w:r>
          </w:p>
          <w:p w14:paraId="1C6B9A6D" w14:textId="77777777" w:rsidR="00EA16E8" w:rsidRPr="005A5509" w:rsidRDefault="00EA16E8" w:rsidP="002D0C32">
            <w:pPr>
              <w:pStyle w:val="TAH"/>
            </w:pPr>
            <w:r w:rsidRPr="005A5509">
              <w:t>Parameters</w:t>
            </w:r>
          </w:p>
        </w:tc>
        <w:tc>
          <w:tcPr>
            <w:tcW w:w="1961" w:type="dxa"/>
          </w:tcPr>
          <w:p w14:paraId="670FFA66" w14:textId="77777777" w:rsidR="00EA16E8" w:rsidRPr="005A5509" w:rsidRDefault="00EA16E8" w:rsidP="002D0C32">
            <w:pPr>
              <w:pStyle w:val="TAH"/>
            </w:pPr>
            <w:r w:rsidRPr="005A5509">
              <w:t>Mandatory/</w:t>
            </w:r>
          </w:p>
          <w:p w14:paraId="6B05FABC" w14:textId="77777777" w:rsidR="00EA16E8" w:rsidRPr="005A5509" w:rsidRDefault="00EA16E8" w:rsidP="002D0C32">
            <w:pPr>
              <w:pStyle w:val="TAH"/>
            </w:pPr>
            <w:r w:rsidRPr="005A5509">
              <w:t>Optional</w:t>
            </w:r>
          </w:p>
        </w:tc>
        <w:tc>
          <w:tcPr>
            <w:tcW w:w="1926" w:type="dxa"/>
            <w:gridSpan w:val="2"/>
          </w:tcPr>
          <w:p w14:paraId="5F70FCC6" w14:textId="77777777" w:rsidR="00EA16E8" w:rsidRPr="005A5509" w:rsidRDefault="00EA16E8" w:rsidP="002D0C32">
            <w:pPr>
              <w:pStyle w:val="TAH"/>
            </w:pPr>
            <w:r w:rsidRPr="005A5509">
              <w:t>Supported</w:t>
            </w:r>
          </w:p>
          <w:p w14:paraId="0C9E2926" w14:textId="77777777" w:rsidR="00EA16E8" w:rsidRPr="005A5509" w:rsidRDefault="00EA16E8" w:rsidP="002D0C32">
            <w:pPr>
              <w:pStyle w:val="TAH"/>
            </w:pPr>
            <w:r w:rsidRPr="005A5509">
              <w:t>Values:</w:t>
            </w:r>
          </w:p>
        </w:tc>
        <w:tc>
          <w:tcPr>
            <w:tcW w:w="2407" w:type="dxa"/>
          </w:tcPr>
          <w:p w14:paraId="2A9D5BE4" w14:textId="77777777" w:rsidR="00EA16E8" w:rsidRPr="005A5509" w:rsidRDefault="00EA16E8" w:rsidP="002D0C32">
            <w:pPr>
              <w:pStyle w:val="TAH"/>
            </w:pPr>
            <w:r w:rsidRPr="005A5509">
              <w:t>Provisioned Value:</w:t>
            </w:r>
          </w:p>
        </w:tc>
      </w:tr>
      <w:tr w:rsidR="00EA16E8" w:rsidRPr="005A5509" w14:paraId="79794A2F" w14:textId="77777777" w:rsidTr="002D0C32">
        <w:trPr>
          <w:cantSplit/>
        </w:trPr>
        <w:tc>
          <w:tcPr>
            <w:tcW w:w="1744" w:type="dxa"/>
            <w:vMerge/>
          </w:tcPr>
          <w:p w14:paraId="79863BB5" w14:textId="77777777" w:rsidR="00EA16E8" w:rsidRPr="005A5509" w:rsidRDefault="00EA16E8" w:rsidP="002D0C32">
            <w:pPr>
              <w:pStyle w:val="CouvRecTitle"/>
              <w:ind w:left="0" w:firstLine="34"/>
              <w:rPr>
                <w:b w:val="0"/>
                <w:bCs/>
              </w:rPr>
            </w:pPr>
          </w:p>
        </w:tc>
        <w:tc>
          <w:tcPr>
            <w:tcW w:w="1851" w:type="dxa"/>
          </w:tcPr>
          <w:p w14:paraId="2DAD8EA8" w14:textId="77777777" w:rsidR="00EA16E8" w:rsidRPr="005A5509" w:rsidRDefault="00EA16E8" w:rsidP="002D0C32">
            <w:pPr>
              <w:pStyle w:val="Index2"/>
              <w:jc w:val="center"/>
              <w:rPr>
                <w:b/>
                <w:bCs/>
                <w:lang w:val="en-US"/>
              </w:rPr>
            </w:pPr>
            <w:r w:rsidRPr="005A5509">
              <w:rPr>
                <w:rFonts w:hint="eastAsia"/>
              </w:rPr>
              <w:t>-</w:t>
            </w:r>
          </w:p>
        </w:tc>
        <w:tc>
          <w:tcPr>
            <w:tcW w:w="1961" w:type="dxa"/>
          </w:tcPr>
          <w:p w14:paraId="76469F44" w14:textId="77777777" w:rsidR="00EA16E8" w:rsidRPr="005A5509" w:rsidRDefault="00EA16E8" w:rsidP="002D0C32">
            <w:pPr>
              <w:pStyle w:val="Index2"/>
              <w:jc w:val="center"/>
              <w:rPr>
                <w:b/>
                <w:bCs/>
                <w:lang w:val="en-US" w:eastAsia="zh-CN"/>
              </w:rPr>
            </w:pPr>
            <w:r w:rsidRPr="005A5509">
              <w:rPr>
                <w:rFonts w:hint="eastAsia"/>
              </w:rPr>
              <w:t>-</w:t>
            </w:r>
          </w:p>
        </w:tc>
        <w:tc>
          <w:tcPr>
            <w:tcW w:w="1926" w:type="dxa"/>
            <w:gridSpan w:val="2"/>
          </w:tcPr>
          <w:p w14:paraId="0E58E48C" w14:textId="77777777" w:rsidR="00EA16E8" w:rsidRPr="005A5509" w:rsidRDefault="00EA16E8" w:rsidP="002D0C32">
            <w:pPr>
              <w:pStyle w:val="Index2"/>
              <w:jc w:val="center"/>
            </w:pPr>
            <w:r w:rsidRPr="005A5509">
              <w:rPr>
                <w:rFonts w:hint="eastAsia"/>
              </w:rPr>
              <w:t>-</w:t>
            </w:r>
          </w:p>
        </w:tc>
        <w:tc>
          <w:tcPr>
            <w:tcW w:w="2407" w:type="dxa"/>
          </w:tcPr>
          <w:p w14:paraId="0344979E" w14:textId="77777777" w:rsidR="00EA16E8" w:rsidRPr="005A5509" w:rsidRDefault="00EA16E8" w:rsidP="002D0C32">
            <w:pPr>
              <w:pStyle w:val="Index2"/>
              <w:jc w:val="center"/>
              <w:rPr>
                <w:b/>
                <w:bCs/>
              </w:rPr>
            </w:pPr>
            <w:r w:rsidRPr="005A5509">
              <w:rPr>
                <w:rFonts w:hint="eastAsia"/>
              </w:rPr>
              <w:t>-</w:t>
            </w:r>
          </w:p>
        </w:tc>
      </w:tr>
      <w:tr w:rsidR="00EA16E8" w:rsidRPr="005A5509" w14:paraId="194D3EFE" w14:textId="77777777" w:rsidTr="002D0C32">
        <w:trPr>
          <w:cantSplit/>
        </w:trPr>
        <w:tc>
          <w:tcPr>
            <w:tcW w:w="1744" w:type="dxa"/>
            <w:vMerge/>
          </w:tcPr>
          <w:p w14:paraId="3D1FD959" w14:textId="77777777" w:rsidR="00EA16E8" w:rsidRPr="005A5509" w:rsidRDefault="00EA16E8" w:rsidP="002D0C32">
            <w:pPr>
              <w:pStyle w:val="enumlev2"/>
              <w:ind w:left="0" w:firstLine="34"/>
              <w:rPr>
                <w:b/>
                <w:bCs/>
              </w:rPr>
            </w:pPr>
          </w:p>
        </w:tc>
        <w:tc>
          <w:tcPr>
            <w:tcW w:w="1851" w:type="dxa"/>
          </w:tcPr>
          <w:p w14:paraId="09E207DF" w14:textId="77777777" w:rsidR="00EA16E8" w:rsidRPr="005A5509" w:rsidRDefault="00EA16E8" w:rsidP="002D0C32">
            <w:pPr>
              <w:pStyle w:val="TAH"/>
            </w:pPr>
            <w:r w:rsidRPr="005A5509">
              <w:t>ObservedEvent</w:t>
            </w:r>
          </w:p>
          <w:p w14:paraId="3F54B600" w14:textId="77777777" w:rsidR="00EA16E8" w:rsidRPr="005A5509" w:rsidRDefault="00EA16E8" w:rsidP="002D0C32">
            <w:pPr>
              <w:pStyle w:val="TAH"/>
            </w:pPr>
            <w:r w:rsidRPr="005A5509">
              <w:t>Parameters</w:t>
            </w:r>
          </w:p>
        </w:tc>
        <w:tc>
          <w:tcPr>
            <w:tcW w:w="1961" w:type="dxa"/>
          </w:tcPr>
          <w:p w14:paraId="2FD6FC7C" w14:textId="77777777" w:rsidR="00EA16E8" w:rsidRPr="005A5509" w:rsidRDefault="00EA16E8" w:rsidP="002D0C32">
            <w:pPr>
              <w:pStyle w:val="TAH"/>
            </w:pPr>
            <w:r w:rsidRPr="005A5509">
              <w:t>Mandatory/</w:t>
            </w:r>
          </w:p>
          <w:p w14:paraId="65A0FCC2" w14:textId="77777777" w:rsidR="00EA16E8" w:rsidRPr="005A5509" w:rsidRDefault="00EA16E8" w:rsidP="002D0C32">
            <w:pPr>
              <w:pStyle w:val="TAH"/>
            </w:pPr>
            <w:r w:rsidRPr="005A5509">
              <w:t>Optional</w:t>
            </w:r>
          </w:p>
        </w:tc>
        <w:tc>
          <w:tcPr>
            <w:tcW w:w="1926" w:type="dxa"/>
            <w:gridSpan w:val="2"/>
          </w:tcPr>
          <w:p w14:paraId="6C0D84E7" w14:textId="77777777" w:rsidR="00EA16E8" w:rsidRPr="005A5509" w:rsidRDefault="00EA16E8" w:rsidP="002D0C32">
            <w:pPr>
              <w:pStyle w:val="TAH"/>
            </w:pPr>
            <w:r w:rsidRPr="005A5509">
              <w:t>Supported</w:t>
            </w:r>
          </w:p>
          <w:p w14:paraId="5DB0775F" w14:textId="77777777" w:rsidR="00EA16E8" w:rsidRPr="005A5509" w:rsidRDefault="00EA16E8" w:rsidP="002D0C32">
            <w:pPr>
              <w:pStyle w:val="TAH"/>
            </w:pPr>
            <w:r w:rsidRPr="005A5509">
              <w:t>Values:</w:t>
            </w:r>
          </w:p>
        </w:tc>
        <w:tc>
          <w:tcPr>
            <w:tcW w:w="2407" w:type="dxa"/>
          </w:tcPr>
          <w:p w14:paraId="55E04F40" w14:textId="77777777" w:rsidR="00EA16E8" w:rsidRPr="005A5509" w:rsidRDefault="00EA16E8" w:rsidP="002D0C32">
            <w:pPr>
              <w:pStyle w:val="TAH"/>
            </w:pPr>
            <w:r w:rsidRPr="005A5509">
              <w:t>Provisioned Value:</w:t>
            </w:r>
          </w:p>
        </w:tc>
      </w:tr>
      <w:tr w:rsidR="00EA16E8" w:rsidRPr="005A5509" w14:paraId="7FBAB5F0" w14:textId="77777777" w:rsidTr="002D0C32">
        <w:trPr>
          <w:cantSplit/>
        </w:trPr>
        <w:tc>
          <w:tcPr>
            <w:tcW w:w="1744" w:type="dxa"/>
            <w:vMerge/>
          </w:tcPr>
          <w:p w14:paraId="43764999" w14:textId="77777777" w:rsidR="00EA16E8" w:rsidRPr="005A5509" w:rsidRDefault="00EA16E8" w:rsidP="002D0C32">
            <w:pPr>
              <w:pStyle w:val="enumlev2"/>
              <w:ind w:left="0" w:firstLine="34"/>
              <w:rPr>
                <w:b/>
                <w:bCs/>
              </w:rPr>
            </w:pPr>
          </w:p>
        </w:tc>
        <w:tc>
          <w:tcPr>
            <w:tcW w:w="1851" w:type="dxa"/>
          </w:tcPr>
          <w:p w14:paraId="2BF25CAF" w14:textId="77777777" w:rsidR="00EA16E8" w:rsidRPr="005A5509" w:rsidRDefault="00EA16E8" w:rsidP="002D0C32">
            <w:pPr>
              <w:pStyle w:val="TAC"/>
              <w:rPr>
                <w:lang w:eastAsia="zh-CN"/>
              </w:rPr>
            </w:pPr>
            <w:r w:rsidRPr="005A5509">
              <w:rPr>
                <w:rFonts w:hint="eastAsia"/>
                <w:lang w:eastAsia="zh-CN"/>
              </w:rPr>
              <w:t>-</w:t>
            </w:r>
          </w:p>
        </w:tc>
        <w:tc>
          <w:tcPr>
            <w:tcW w:w="1961" w:type="dxa"/>
          </w:tcPr>
          <w:p w14:paraId="0BDA60D9" w14:textId="77777777" w:rsidR="00EA16E8" w:rsidRPr="005A5509" w:rsidRDefault="00EA16E8" w:rsidP="002D0C32">
            <w:pPr>
              <w:pStyle w:val="TAC"/>
              <w:rPr>
                <w:lang w:eastAsia="zh-CN"/>
              </w:rPr>
            </w:pPr>
            <w:r w:rsidRPr="005A5509">
              <w:rPr>
                <w:rFonts w:hint="eastAsia"/>
                <w:lang w:eastAsia="zh-CN"/>
              </w:rPr>
              <w:t>-</w:t>
            </w:r>
          </w:p>
        </w:tc>
        <w:tc>
          <w:tcPr>
            <w:tcW w:w="1926" w:type="dxa"/>
            <w:gridSpan w:val="2"/>
          </w:tcPr>
          <w:p w14:paraId="53C20BF2"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565115B5"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1363449F" w14:textId="77777777" w:rsidTr="002D0C32">
        <w:trPr>
          <w:cantSplit/>
        </w:trPr>
        <w:tc>
          <w:tcPr>
            <w:tcW w:w="1744" w:type="dxa"/>
          </w:tcPr>
          <w:p w14:paraId="38E2BBB0" w14:textId="77777777" w:rsidR="00EA16E8" w:rsidRPr="005A5509" w:rsidRDefault="00EA16E8" w:rsidP="002D0C32">
            <w:pPr>
              <w:pStyle w:val="TAH"/>
            </w:pPr>
            <w:r w:rsidRPr="005A5509">
              <w:t>Statistics</w:t>
            </w:r>
          </w:p>
        </w:tc>
        <w:tc>
          <w:tcPr>
            <w:tcW w:w="1851" w:type="dxa"/>
          </w:tcPr>
          <w:p w14:paraId="6D472062" w14:textId="77777777" w:rsidR="00EA16E8" w:rsidRPr="005A5509" w:rsidRDefault="00EA16E8" w:rsidP="002D0C32">
            <w:pPr>
              <w:pStyle w:val="TAH"/>
            </w:pPr>
            <w:r w:rsidRPr="005A5509">
              <w:t>Mandatory/</w:t>
            </w:r>
          </w:p>
          <w:p w14:paraId="5CB23A73" w14:textId="77777777" w:rsidR="00EA16E8" w:rsidRPr="005A5509" w:rsidRDefault="00EA16E8" w:rsidP="002D0C32">
            <w:pPr>
              <w:pStyle w:val="TAH"/>
            </w:pPr>
            <w:r w:rsidRPr="005A5509">
              <w:t>Optional</w:t>
            </w:r>
          </w:p>
        </w:tc>
        <w:tc>
          <w:tcPr>
            <w:tcW w:w="2861" w:type="dxa"/>
            <w:gridSpan w:val="2"/>
          </w:tcPr>
          <w:p w14:paraId="3C792884" w14:textId="77777777" w:rsidR="00EA16E8" w:rsidRPr="005A5509" w:rsidRDefault="00EA16E8" w:rsidP="002D0C32">
            <w:pPr>
              <w:pStyle w:val="TAH"/>
            </w:pPr>
            <w:r w:rsidRPr="005A5509">
              <w:t>Used in command:</w:t>
            </w:r>
          </w:p>
        </w:tc>
        <w:tc>
          <w:tcPr>
            <w:tcW w:w="3433" w:type="dxa"/>
            <w:gridSpan w:val="2"/>
          </w:tcPr>
          <w:p w14:paraId="0F142886" w14:textId="77777777" w:rsidR="00EA16E8" w:rsidRPr="005A5509" w:rsidRDefault="00EA16E8" w:rsidP="002D0C32">
            <w:pPr>
              <w:pStyle w:val="TAH"/>
            </w:pPr>
            <w:r w:rsidRPr="005A5509">
              <w:t>Supported Values:</w:t>
            </w:r>
          </w:p>
        </w:tc>
      </w:tr>
      <w:tr w:rsidR="00EA16E8" w:rsidRPr="005A5509" w14:paraId="54D64A71" w14:textId="77777777" w:rsidTr="002D0C32">
        <w:trPr>
          <w:cantSplit/>
        </w:trPr>
        <w:tc>
          <w:tcPr>
            <w:tcW w:w="1744" w:type="dxa"/>
          </w:tcPr>
          <w:p w14:paraId="624C341E" w14:textId="77777777" w:rsidR="00EA16E8" w:rsidRPr="005A5509" w:rsidRDefault="00EA16E8" w:rsidP="002D0C32">
            <w:pPr>
              <w:pStyle w:val="TAC"/>
            </w:pPr>
            <w:r w:rsidRPr="005A5509">
              <w:t>None</w:t>
            </w:r>
          </w:p>
        </w:tc>
        <w:tc>
          <w:tcPr>
            <w:tcW w:w="1851" w:type="dxa"/>
          </w:tcPr>
          <w:p w14:paraId="2078511F" w14:textId="77777777" w:rsidR="00EA16E8" w:rsidRPr="005A5509" w:rsidRDefault="00EA16E8" w:rsidP="002D0C32">
            <w:pPr>
              <w:pStyle w:val="TAC"/>
              <w:rPr>
                <w:lang w:eastAsia="zh-CN"/>
              </w:rPr>
            </w:pPr>
            <w:r w:rsidRPr="005A5509">
              <w:rPr>
                <w:rFonts w:hint="eastAsia"/>
                <w:lang w:eastAsia="zh-CN"/>
              </w:rPr>
              <w:t>-</w:t>
            </w:r>
          </w:p>
        </w:tc>
        <w:tc>
          <w:tcPr>
            <w:tcW w:w="2861" w:type="dxa"/>
            <w:gridSpan w:val="2"/>
          </w:tcPr>
          <w:p w14:paraId="42CCCD28" w14:textId="77777777" w:rsidR="00EA16E8" w:rsidRPr="005A5509" w:rsidRDefault="00EA16E8" w:rsidP="002D0C32">
            <w:pPr>
              <w:pStyle w:val="TAC"/>
              <w:rPr>
                <w:lang w:eastAsia="zh-CN"/>
              </w:rPr>
            </w:pPr>
            <w:r w:rsidRPr="005A5509">
              <w:rPr>
                <w:rFonts w:hint="eastAsia"/>
                <w:lang w:eastAsia="zh-CN"/>
              </w:rPr>
              <w:t>-</w:t>
            </w:r>
          </w:p>
        </w:tc>
        <w:tc>
          <w:tcPr>
            <w:tcW w:w="3433" w:type="dxa"/>
            <w:gridSpan w:val="2"/>
          </w:tcPr>
          <w:p w14:paraId="45E74887"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7927B0B6" w14:textId="77777777" w:rsidTr="002D0C32">
        <w:trPr>
          <w:cantSplit/>
        </w:trPr>
        <w:tc>
          <w:tcPr>
            <w:tcW w:w="1744" w:type="dxa"/>
          </w:tcPr>
          <w:p w14:paraId="3BF2C45E" w14:textId="77777777" w:rsidR="00EA16E8" w:rsidRPr="005A5509" w:rsidRDefault="00EA16E8" w:rsidP="002D0C32">
            <w:pPr>
              <w:pStyle w:val="TAH"/>
            </w:pPr>
            <w:r w:rsidRPr="005A5509">
              <w:t>Error Codes</w:t>
            </w:r>
          </w:p>
        </w:tc>
        <w:tc>
          <w:tcPr>
            <w:tcW w:w="8145" w:type="dxa"/>
            <w:gridSpan w:val="5"/>
          </w:tcPr>
          <w:p w14:paraId="6B641287" w14:textId="77777777" w:rsidR="00EA16E8" w:rsidRPr="005A5509" w:rsidRDefault="00EA16E8" w:rsidP="002D0C32">
            <w:pPr>
              <w:pStyle w:val="TAH"/>
            </w:pPr>
            <w:r w:rsidRPr="005A5509">
              <w:t>Mandatory/ Optional</w:t>
            </w:r>
          </w:p>
        </w:tc>
      </w:tr>
      <w:tr w:rsidR="00EA16E8" w:rsidRPr="005A5509" w14:paraId="3395C00A" w14:textId="77777777" w:rsidTr="002D0C32">
        <w:trPr>
          <w:cantSplit/>
        </w:trPr>
        <w:tc>
          <w:tcPr>
            <w:tcW w:w="1744" w:type="dxa"/>
          </w:tcPr>
          <w:p w14:paraId="02B33713" w14:textId="77777777" w:rsidR="00EA16E8" w:rsidRPr="005A5509" w:rsidRDefault="00EA16E8" w:rsidP="002D0C32">
            <w:pPr>
              <w:pStyle w:val="Index2"/>
            </w:pPr>
            <w:r w:rsidRPr="005A5509">
              <w:rPr>
                <w:rFonts w:hint="eastAsia"/>
              </w:rPr>
              <w:t>None</w:t>
            </w:r>
          </w:p>
        </w:tc>
        <w:tc>
          <w:tcPr>
            <w:tcW w:w="8145" w:type="dxa"/>
            <w:gridSpan w:val="5"/>
          </w:tcPr>
          <w:p w14:paraId="3054783E" w14:textId="77777777" w:rsidR="00EA16E8" w:rsidRPr="005A5509" w:rsidRDefault="00EA16E8" w:rsidP="002D0C32">
            <w:pPr>
              <w:pStyle w:val="Index2"/>
              <w:jc w:val="center"/>
            </w:pPr>
            <w:r w:rsidRPr="005A5509">
              <w:rPr>
                <w:rFonts w:hint="eastAsia"/>
              </w:rPr>
              <w:t>-</w:t>
            </w:r>
          </w:p>
        </w:tc>
      </w:tr>
    </w:tbl>
    <w:p w14:paraId="12F4FE20" w14:textId="77777777" w:rsidR="00EA16E8" w:rsidRPr="005A5509" w:rsidRDefault="00EA16E8" w:rsidP="00EA16E8">
      <w:pPr>
        <w:rPr>
          <w:b/>
          <w:sz w:val="44"/>
          <w:szCs w:val="44"/>
          <w:lang w:eastAsia="zh-CN"/>
        </w:rPr>
      </w:pPr>
    </w:p>
    <w:p w14:paraId="5BC5D7D5" w14:textId="77777777" w:rsidR="00EA16E8" w:rsidRPr="005A5509" w:rsidRDefault="00EA16E8" w:rsidP="00EA16E8">
      <w:pPr>
        <w:pStyle w:val="Heading4"/>
        <w:rPr>
          <w:snapToGrid w:val="0"/>
        </w:rPr>
      </w:pPr>
      <w:bookmarkStart w:id="186" w:name="_Toc11325831"/>
      <w:bookmarkStart w:id="187" w:name="_Toc67485866"/>
      <w:r w:rsidRPr="005A5509">
        <w:rPr>
          <w:rFonts w:hint="eastAsia"/>
          <w:snapToGrid w:val="0"/>
        </w:rPr>
        <w:t>5</w:t>
      </w:r>
      <w:r w:rsidRPr="005A5509">
        <w:rPr>
          <w:snapToGrid w:val="0"/>
        </w:rPr>
        <w:t>.14.</w:t>
      </w:r>
      <w:r w:rsidRPr="005A5509">
        <w:rPr>
          <w:rFonts w:hint="eastAsia"/>
          <w:snapToGrid w:val="0"/>
        </w:rPr>
        <w:t>3.</w:t>
      </w:r>
      <w:r w:rsidRPr="005A5509">
        <w:rPr>
          <w:snapToGrid w:val="0"/>
          <w:lang w:eastAsia="zh-CN"/>
        </w:rPr>
        <w:t>35</w:t>
      </w:r>
      <w:r w:rsidRPr="005A5509">
        <w:rPr>
          <w:snapToGrid w:val="0"/>
        </w:rPr>
        <w:tab/>
      </w:r>
      <w:r w:rsidRPr="005A5509">
        <w:rPr>
          <w:lang w:eastAsia="zh-CN"/>
        </w:rPr>
        <w:t>Floor Status Change Handling Package</w:t>
      </w:r>
      <w:bookmarkEnd w:id="186"/>
      <w:bookmarkEnd w:id="187"/>
    </w:p>
    <w:p w14:paraId="4FF5E7C9" w14:textId="77777777" w:rsidR="00EA16E8" w:rsidRPr="005A5509" w:rsidRDefault="00EA16E8" w:rsidP="00EA16E8">
      <w:pPr>
        <w:pStyle w:val="TH"/>
      </w:pPr>
      <w:r w:rsidRPr="005A5509">
        <w:t xml:space="preserve">Table </w:t>
      </w:r>
      <w:r w:rsidRPr="005A5509">
        <w:rPr>
          <w:rFonts w:hint="eastAsia"/>
          <w:lang w:eastAsia="zh-CN"/>
        </w:rPr>
        <w:t>5</w:t>
      </w:r>
      <w:r w:rsidRPr="005A5509">
        <w:t>.14.</w:t>
      </w:r>
      <w:r w:rsidRPr="005A5509">
        <w:rPr>
          <w:rFonts w:hint="eastAsia"/>
          <w:lang w:eastAsia="zh-CN"/>
        </w:rPr>
        <w:t>3.</w:t>
      </w:r>
      <w:r w:rsidRPr="005A5509">
        <w:rPr>
          <w:lang w:eastAsia="zh-CN"/>
        </w:rPr>
        <w:t>35</w:t>
      </w:r>
      <w:r w:rsidRPr="005A5509">
        <w:rPr>
          <w:rFonts w:hint="eastAsia"/>
          <w:lang w:eastAsia="zh-CN"/>
        </w:rPr>
        <w:t>.1</w:t>
      </w:r>
      <w:r w:rsidRPr="005A5509">
        <w:t xml:space="preserve">: Package Usage Information </w:t>
      </w:r>
      <w:r w:rsidRPr="005A5509">
        <w:rPr>
          <w:rFonts w:hint="eastAsia"/>
          <w:lang w:eastAsia="zh-CN"/>
        </w:rPr>
        <w:t>f</w:t>
      </w:r>
      <w:r w:rsidRPr="005A5509">
        <w:t xml:space="preserve">or </w:t>
      </w:r>
      <w:r w:rsidRPr="005A5509">
        <w:rPr>
          <w:lang w:eastAsia="zh-CN"/>
        </w:rPr>
        <w:t>Floor Status Change Handling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815"/>
        <w:gridCol w:w="1844"/>
        <w:gridCol w:w="1942"/>
        <w:gridCol w:w="892"/>
        <w:gridCol w:w="1017"/>
        <w:gridCol w:w="2379"/>
      </w:tblGrid>
      <w:tr w:rsidR="00EA16E8" w:rsidRPr="005A5509" w14:paraId="7A7C133B" w14:textId="77777777" w:rsidTr="002D0C32">
        <w:trPr>
          <w:cantSplit/>
        </w:trPr>
        <w:tc>
          <w:tcPr>
            <w:tcW w:w="1744" w:type="dxa"/>
          </w:tcPr>
          <w:p w14:paraId="27C9E8F5" w14:textId="77777777" w:rsidR="00EA16E8" w:rsidRPr="005A5509" w:rsidRDefault="00EA16E8" w:rsidP="002D0C32">
            <w:pPr>
              <w:pStyle w:val="TAH"/>
            </w:pPr>
            <w:r w:rsidRPr="005A5509">
              <w:t xml:space="preserve">Properties </w:t>
            </w:r>
          </w:p>
        </w:tc>
        <w:tc>
          <w:tcPr>
            <w:tcW w:w="1851" w:type="dxa"/>
          </w:tcPr>
          <w:p w14:paraId="07FAB7CE" w14:textId="77777777" w:rsidR="00EA16E8" w:rsidRPr="005A5509" w:rsidRDefault="00EA16E8" w:rsidP="002D0C32">
            <w:pPr>
              <w:pStyle w:val="TAH"/>
            </w:pPr>
            <w:r w:rsidRPr="005A5509">
              <w:t>Mandatory/</w:t>
            </w:r>
          </w:p>
          <w:p w14:paraId="386A012D" w14:textId="77777777" w:rsidR="00EA16E8" w:rsidRPr="005A5509" w:rsidRDefault="00EA16E8" w:rsidP="002D0C32">
            <w:pPr>
              <w:pStyle w:val="TAH"/>
            </w:pPr>
            <w:r w:rsidRPr="005A5509">
              <w:t>Optional</w:t>
            </w:r>
          </w:p>
        </w:tc>
        <w:tc>
          <w:tcPr>
            <w:tcW w:w="1961" w:type="dxa"/>
          </w:tcPr>
          <w:p w14:paraId="55BBDCAF" w14:textId="77777777" w:rsidR="00EA16E8" w:rsidRPr="005A5509" w:rsidRDefault="00EA16E8" w:rsidP="002D0C32">
            <w:pPr>
              <w:pStyle w:val="TAH"/>
            </w:pPr>
            <w:r w:rsidRPr="005A5509">
              <w:t>Used in command:</w:t>
            </w:r>
          </w:p>
        </w:tc>
        <w:tc>
          <w:tcPr>
            <w:tcW w:w="1926" w:type="dxa"/>
            <w:gridSpan w:val="2"/>
          </w:tcPr>
          <w:p w14:paraId="230E0E67" w14:textId="77777777" w:rsidR="00EA16E8" w:rsidRPr="005A5509" w:rsidRDefault="00EA16E8" w:rsidP="002D0C32">
            <w:pPr>
              <w:pStyle w:val="TAH"/>
            </w:pPr>
            <w:r w:rsidRPr="005A5509">
              <w:t>Supported Values:</w:t>
            </w:r>
          </w:p>
        </w:tc>
        <w:tc>
          <w:tcPr>
            <w:tcW w:w="2407" w:type="dxa"/>
          </w:tcPr>
          <w:p w14:paraId="6D4B3D50" w14:textId="77777777" w:rsidR="00EA16E8" w:rsidRPr="005A5509" w:rsidRDefault="00EA16E8" w:rsidP="002D0C32">
            <w:pPr>
              <w:pStyle w:val="TAH"/>
            </w:pPr>
            <w:r w:rsidRPr="005A5509">
              <w:t>Provisioned Value:</w:t>
            </w:r>
          </w:p>
        </w:tc>
      </w:tr>
      <w:tr w:rsidR="00EA16E8" w:rsidRPr="005A5509" w14:paraId="42CE77EE" w14:textId="77777777" w:rsidTr="002D0C32">
        <w:trPr>
          <w:cantSplit/>
        </w:trPr>
        <w:tc>
          <w:tcPr>
            <w:tcW w:w="1744" w:type="dxa"/>
          </w:tcPr>
          <w:p w14:paraId="04FAB14D" w14:textId="77777777" w:rsidR="00EA16E8" w:rsidRPr="005A5509" w:rsidRDefault="00EA16E8" w:rsidP="002D0C32">
            <w:pPr>
              <w:pStyle w:val="TAC"/>
            </w:pPr>
            <w:r w:rsidRPr="005A5509">
              <w:t>None</w:t>
            </w:r>
          </w:p>
        </w:tc>
        <w:tc>
          <w:tcPr>
            <w:tcW w:w="1851" w:type="dxa"/>
          </w:tcPr>
          <w:p w14:paraId="20709BFC" w14:textId="77777777" w:rsidR="00EA16E8" w:rsidRPr="005A5509" w:rsidRDefault="00EA16E8" w:rsidP="002D0C32">
            <w:pPr>
              <w:pStyle w:val="TAC"/>
              <w:rPr>
                <w:lang w:eastAsia="zh-CN"/>
              </w:rPr>
            </w:pPr>
            <w:r w:rsidRPr="005A5509">
              <w:rPr>
                <w:rFonts w:hint="eastAsia"/>
                <w:lang w:eastAsia="zh-CN"/>
              </w:rPr>
              <w:t>-</w:t>
            </w:r>
          </w:p>
        </w:tc>
        <w:tc>
          <w:tcPr>
            <w:tcW w:w="1961" w:type="dxa"/>
          </w:tcPr>
          <w:p w14:paraId="1B1CD131" w14:textId="77777777" w:rsidR="00EA16E8" w:rsidRPr="005A5509" w:rsidRDefault="00EA16E8" w:rsidP="002D0C32">
            <w:pPr>
              <w:pStyle w:val="TAC"/>
              <w:rPr>
                <w:lang w:eastAsia="zh-CN"/>
              </w:rPr>
            </w:pPr>
            <w:r w:rsidRPr="005A5509">
              <w:rPr>
                <w:rFonts w:hint="eastAsia"/>
                <w:lang w:eastAsia="zh-CN"/>
              </w:rPr>
              <w:t>-</w:t>
            </w:r>
          </w:p>
        </w:tc>
        <w:tc>
          <w:tcPr>
            <w:tcW w:w="1926" w:type="dxa"/>
            <w:gridSpan w:val="2"/>
          </w:tcPr>
          <w:p w14:paraId="3B91F295" w14:textId="77777777" w:rsidR="00EA16E8" w:rsidRPr="005A5509" w:rsidRDefault="00EA16E8" w:rsidP="002D0C32">
            <w:pPr>
              <w:pStyle w:val="TAC"/>
              <w:rPr>
                <w:lang w:eastAsia="zh-CN"/>
              </w:rPr>
            </w:pPr>
            <w:r w:rsidRPr="005A5509">
              <w:rPr>
                <w:rFonts w:hint="eastAsia"/>
                <w:lang w:eastAsia="zh-CN"/>
              </w:rPr>
              <w:t>-</w:t>
            </w:r>
          </w:p>
        </w:tc>
        <w:tc>
          <w:tcPr>
            <w:tcW w:w="2407" w:type="dxa"/>
          </w:tcPr>
          <w:p w14:paraId="6914174B"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3C717850" w14:textId="77777777" w:rsidTr="002D0C32">
        <w:trPr>
          <w:cantSplit/>
        </w:trPr>
        <w:tc>
          <w:tcPr>
            <w:tcW w:w="1744" w:type="dxa"/>
          </w:tcPr>
          <w:p w14:paraId="05DBBD95" w14:textId="77777777" w:rsidR="00EA16E8" w:rsidRPr="005A5509" w:rsidRDefault="00EA16E8" w:rsidP="002D0C32">
            <w:pPr>
              <w:pStyle w:val="TAH"/>
            </w:pPr>
            <w:r w:rsidRPr="005A5509">
              <w:t xml:space="preserve">Signals </w:t>
            </w:r>
          </w:p>
        </w:tc>
        <w:tc>
          <w:tcPr>
            <w:tcW w:w="1851" w:type="dxa"/>
          </w:tcPr>
          <w:p w14:paraId="5A04A19E" w14:textId="77777777" w:rsidR="00EA16E8" w:rsidRPr="005A5509" w:rsidRDefault="00EA16E8" w:rsidP="002D0C32">
            <w:pPr>
              <w:pStyle w:val="TAH"/>
            </w:pPr>
            <w:r w:rsidRPr="005A5509">
              <w:t>Mandatory/</w:t>
            </w:r>
          </w:p>
          <w:p w14:paraId="7EB915D8" w14:textId="77777777" w:rsidR="00EA16E8" w:rsidRPr="005A5509" w:rsidRDefault="00EA16E8" w:rsidP="002D0C32">
            <w:pPr>
              <w:pStyle w:val="TAH"/>
            </w:pPr>
            <w:r w:rsidRPr="005A5509">
              <w:t>Optional</w:t>
            </w:r>
          </w:p>
        </w:tc>
        <w:tc>
          <w:tcPr>
            <w:tcW w:w="3887" w:type="dxa"/>
            <w:gridSpan w:val="3"/>
          </w:tcPr>
          <w:p w14:paraId="1D87EB71" w14:textId="77777777" w:rsidR="00EA16E8" w:rsidRPr="005A5509" w:rsidRDefault="00EA16E8" w:rsidP="002D0C32">
            <w:pPr>
              <w:pStyle w:val="TAH"/>
            </w:pPr>
            <w:r w:rsidRPr="005A5509">
              <w:t>Used in command:</w:t>
            </w:r>
          </w:p>
        </w:tc>
        <w:tc>
          <w:tcPr>
            <w:tcW w:w="2407" w:type="dxa"/>
          </w:tcPr>
          <w:p w14:paraId="02601E27" w14:textId="77777777" w:rsidR="00EA16E8" w:rsidRPr="005A5509" w:rsidRDefault="00EA16E8" w:rsidP="002D0C32">
            <w:pPr>
              <w:pStyle w:val="TAH"/>
            </w:pPr>
            <w:r w:rsidRPr="005A5509">
              <w:t>Duration Provisioned Value:</w:t>
            </w:r>
          </w:p>
        </w:tc>
      </w:tr>
      <w:tr w:rsidR="00EA16E8" w:rsidRPr="005A5509" w14:paraId="650EC7AE" w14:textId="77777777" w:rsidTr="002D0C32">
        <w:trPr>
          <w:cantSplit/>
        </w:trPr>
        <w:tc>
          <w:tcPr>
            <w:tcW w:w="1744" w:type="dxa"/>
            <w:vMerge w:val="restart"/>
          </w:tcPr>
          <w:p w14:paraId="68216D1A" w14:textId="77777777" w:rsidR="00EA16E8" w:rsidRPr="005A5509" w:rsidRDefault="00EA16E8" w:rsidP="002D0C32">
            <w:pPr>
              <w:pStyle w:val="TAC"/>
            </w:pPr>
            <w:r w:rsidRPr="005A5509">
              <w:t>Confirm Media Update (fschp/cmu, 0x00aa/0x0001)</w:t>
            </w:r>
          </w:p>
        </w:tc>
        <w:tc>
          <w:tcPr>
            <w:tcW w:w="1851" w:type="dxa"/>
          </w:tcPr>
          <w:p w14:paraId="65637FB2" w14:textId="77777777" w:rsidR="00EA16E8" w:rsidRPr="005A5509" w:rsidRDefault="00EA16E8" w:rsidP="002D0C32">
            <w:pPr>
              <w:pStyle w:val="TAC"/>
              <w:rPr>
                <w:lang w:eastAsia="zh-CN"/>
              </w:rPr>
            </w:pPr>
            <w:r w:rsidRPr="005A5509">
              <w:rPr>
                <w:rFonts w:hint="eastAsia"/>
                <w:lang w:eastAsia="zh-CN"/>
              </w:rPr>
              <w:t>M</w:t>
            </w:r>
          </w:p>
        </w:tc>
        <w:tc>
          <w:tcPr>
            <w:tcW w:w="3887" w:type="dxa"/>
            <w:gridSpan w:val="3"/>
          </w:tcPr>
          <w:p w14:paraId="3526B62B" w14:textId="77777777" w:rsidR="00EA16E8" w:rsidRPr="005A5509" w:rsidRDefault="00EA16E8" w:rsidP="002D0C32">
            <w:pPr>
              <w:pStyle w:val="TAC"/>
              <w:rPr>
                <w:lang w:eastAsia="zh-CN"/>
              </w:rPr>
            </w:pPr>
            <w:r w:rsidRPr="005A5509">
              <w:t>MOD</w:t>
            </w:r>
          </w:p>
        </w:tc>
        <w:tc>
          <w:tcPr>
            <w:tcW w:w="2407" w:type="dxa"/>
          </w:tcPr>
          <w:p w14:paraId="292755AE"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0BC44C12" w14:textId="77777777" w:rsidTr="002D0C32">
        <w:trPr>
          <w:cantSplit/>
        </w:trPr>
        <w:tc>
          <w:tcPr>
            <w:tcW w:w="1744" w:type="dxa"/>
            <w:vMerge/>
          </w:tcPr>
          <w:p w14:paraId="030F4564" w14:textId="77777777" w:rsidR="00EA16E8" w:rsidRPr="005A5509" w:rsidRDefault="00EA16E8" w:rsidP="002D0C32">
            <w:pPr>
              <w:pStyle w:val="enumlev2"/>
              <w:ind w:left="0" w:firstLine="34"/>
              <w:rPr>
                <w:b/>
                <w:bCs/>
              </w:rPr>
            </w:pPr>
          </w:p>
        </w:tc>
        <w:tc>
          <w:tcPr>
            <w:tcW w:w="1851" w:type="dxa"/>
          </w:tcPr>
          <w:p w14:paraId="7BE5C55F" w14:textId="77777777" w:rsidR="00EA16E8" w:rsidRPr="005A5509" w:rsidRDefault="00EA16E8" w:rsidP="002D0C32">
            <w:pPr>
              <w:pStyle w:val="TAH"/>
            </w:pPr>
            <w:r w:rsidRPr="005A5509">
              <w:t>Signal Parameters</w:t>
            </w:r>
          </w:p>
        </w:tc>
        <w:tc>
          <w:tcPr>
            <w:tcW w:w="1961" w:type="dxa"/>
          </w:tcPr>
          <w:p w14:paraId="38D1C89F" w14:textId="77777777" w:rsidR="00EA16E8" w:rsidRPr="005A5509" w:rsidRDefault="00EA16E8" w:rsidP="002D0C32">
            <w:pPr>
              <w:pStyle w:val="TAH"/>
            </w:pPr>
            <w:r w:rsidRPr="005A5509">
              <w:t>Mandatory/</w:t>
            </w:r>
          </w:p>
          <w:p w14:paraId="630A56F3" w14:textId="77777777" w:rsidR="00EA16E8" w:rsidRPr="005A5509" w:rsidRDefault="00EA16E8" w:rsidP="002D0C32">
            <w:pPr>
              <w:pStyle w:val="TAH"/>
            </w:pPr>
            <w:r w:rsidRPr="005A5509">
              <w:t>Optional</w:t>
            </w:r>
          </w:p>
        </w:tc>
        <w:tc>
          <w:tcPr>
            <w:tcW w:w="1926" w:type="dxa"/>
            <w:gridSpan w:val="2"/>
          </w:tcPr>
          <w:p w14:paraId="1EB6844B" w14:textId="77777777" w:rsidR="00EA16E8" w:rsidRPr="005A5509" w:rsidRDefault="00EA16E8" w:rsidP="002D0C32">
            <w:pPr>
              <w:pStyle w:val="TAH"/>
            </w:pPr>
            <w:r w:rsidRPr="005A5509">
              <w:t>Supported</w:t>
            </w:r>
          </w:p>
          <w:p w14:paraId="5AFDE6D2" w14:textId="77777777" w:rsidR="00EA16E8" w:rsidRPr="005A5509" w:rsidRDefault="00EA16E8" w:rsidP="002D0C32">
            <w:pPr>
              <w:pStyle w:val="TAH"/>
            </w:pPr>
            <w:r w:rsidRPr="005A5509">
              <w:t>Values:</w:t>
            </w:r>
          </w:p>
        </w:tc>
        <w:tc>
          <w:tcPr>
            <w:tcW w:w="2407" w:type="dxa"/>
          </w:tcPr>
          <w:p w14:paraId="598CDB42" w14:textId="77777777" w:rsidR="00EA16E8" w:rsidRPr="005A5509" w:rsidRDefault="00EA16E8" w:rsidP="002D0C32">
            <w:pPr>
              <w:pStyle w:val="TAH"/>
            </w:pPr>
            <w:r w:rsidRPr="005A5509">
              <w:t>Duration Provisioned Value:</w:t>
            </w:r>
          </w:p>
        </w:tc>
      </w:tr>
      <w:tr w:rsidR="00EA16E8" w:rsidRPr="005A5509" w14:paraId="762DD71C" w14:textId="77777777" w:rsidTr="002D0C32">
        <w:trPr>
          <w:cantSplit/>
        </w:trPr>
        <w:tc>
          <w:tcPr>
            <w:tcW w:w="1744" w:type="dxa"/>
            <w:vMerge/>
          </w:tcPr>
          <w:p w14:paraId="04A700E5" w14:textId="77777777" w:rsidR="00EA16E8" w:rsidRPr="005A5509" w:rsidRDefault="00EA16E8" w:rsidP="002D0C32">
            <w:pPr>
              <w:pStyle w:val="enumlev2"/>
              <w:ind w:left="0" w:firstLine="34"/>
              <w:rPr>
                <w:b/>
                <w:bCs/>
              </w:rPr>
            </w:pPr>
          </w:p>
        </w:tc>
        <w:tc>
          <w:tcPr>
            <w:tcW w:w="1851" w:type="dxa"/>
          </w:tcPr>
          <w:p w14:paraId="15DA0711" w14:textId="77777777" w:rsidR="00EA16E8" w:rsidRPr="005A5509" w:rsidRDefault="00EA16E8" w:rsidP="002D0C32">
            <w:pPr>
              <w:pStyle w:val="TAC"/>
              <w:rPr>
                <w:lang w:eastAsia="zh-CN"/>
              </w:rPr>
            </w:pPr>
            <w:r w:rsidRPr="005A5509">
              <w:rPr>
                <w:lang w:eastAsia="zh-CN"/>
              </w:rPr>
              <w:t>Floor Status(fs, 0x0001)</w:t>
            </w:r>
          </w:p>
        </w:tc>
        <w:tc>
          <w:tcPr>
            <w:tcW w:w="1961" w:type="dxa"/>
          </w:tcPr>
          <w:p w14:paraId="684DE1A7" w14:textId="77777777" w:rsidR="00EA16E8" w:rsidRPr="005A5509" w:rsidRDefault="00EA16E8" w:rsidP="002D0C32">
            <w:pPr>
              <w:pStyle w:val="TAC"/>
              <w:rPr>
                <w:lang w:eastAsia="zh-CN"/>
              </w:rPr>
            </w:pPr>
            <w:r w:rsidRPr="005A5509">
              <w:rPr>
                <w:rFonts w:hint="eastAsia"/>
                <w:lang w:eastAsia="zh-CN"/>
              </w:rPr>
              <w:t>M</w:t>
            </w:r>
          </w:p>
        </w:tc>
        <w:tc>
          <w:tcPr>
            <w:tcW w:w="1926" w:type="dxa"/>
            <w:gridSpan w:val="2"/>
          </w:tcPr>
          <w:p w14:paraId="0ED6B2A4" w14:textId="77777777" w:rsidR="00EA16E8" w:rsidRPr="005A5509" w:rsidRDefault="00EA16E8" w:rsidP="002D0C32">
            <w:pPr>
              <w:pStyle w:val="TAC"/>
              <w:rPr>
                <w:lang w:eastAsia="zh-CN"/>
              </w:rPr>
            </w:pPr>
            <w:r w:rsidRPr="005A5509">
              <w:rPr>
                <w:lang w:eastAsia="zh-CN"/>
              </w:rPr>
              <w:t>Sub-list of String</w:t>
            </w:r>
            <w:r w:rsidRPr="005A5509">
              <w:rPr>
                <w:rFonts w:hint="eastAsia"/>
                <w:lang w:eastAsia="zh-CN"/>
              </w:rPr>
              <w:t xml:space="preserve"> with (</w:t>
            </w:r>
            <w:r w:rsidRPr="005A5509">
              <w:rPr>
                <w:lang w:eastAsia="zh-CN"/>
              </w:rPr>
              <w:t xml:space="preserve">FloorID </w:t>
            </w:r>
            <w:smartTag w:uri="urn:schemas-microsoft-com:office:smarttags" w:element="place">
              <w:smartTag w:uri="urn:schemas-microsoft-com:office:smarttags" w:element="City">
                <w:r w:rsidRPr="005A5509">
                  <w:rPr>
                    <w:lang w:eastAsia="zh-CN"/>
                  </w:rPr>
                  <w:t>COLON</w:t>
                </w:r>
              </w:smartTag>
            </w:smartTag>
            <w:r w:rsidRPr="005A5509">
              <w:rPr>
                <w:lang w:eastAsia="zh-CN"/>
              </w:rPr>
              <w:t xml:space="preserve"> Status</w:t>
            </w:r>
            <w:r w:rsidRPr="005A5509">
              <w:rPr>
                <w:rFonts w:hint="eastAsia"/>
                <w:lang w:eastAsia="zh-CN"/>
              </w:rPr>
              <w:t>)</w:t>
            </w:r>
          </w:p>
        </w:tc>
        <w:tc>
          <w:tcPr>
            <w:tcW w:w="2407" w:type="dxa"/>
          </w:tcPr>
          <w:p w14:paraId="5D8FF16D"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3BB254E9" w14:textId="77777777" w:rsidTr="002D0C32">
        <w:trPr>
          <w:cantSplit/>
        </w:trPr>
        <w:tc>
          <w:tcPr>
            <w:tcW w:w="1744" w:type="dxa"/>
            <w:vMerge/>
          </w:tcPr>
          <w:p w14:paraId="57A23851" w14:textId="77777777" w:rsidR="00EA16E8" w:rsidRPr="005A5509" w:rsidRDefault="00EA16E8" w:rsidP="002D0C32">
            <w:pPr>
              <w:pStyle w:val="enumlev2"/>
              <w:ind w:left="0" w:firstLine="34"/>
              <w:rPr>
                <w:b/>
                <w:bCs/>
              </w:rPr>
            </w:pPr>
          </w:p>
        </w:tc>
        <w:tc>
          <w:tcPr>
            <w:tcW w:w="1851" w:type="dxa"/>
          </w:tcPr>
          <w:p w14:paraId="0557720B" w14:textId="77777777" w:rsidR="00EA16E8" w:rsidRPr="005A5509" w:rsidRDefault="00EA16E8" w:rsidP="002D0C32">
            <w:pPr>
              <w:pStyle w:val="TAC"/>
              <w:rPr>
                <w:lang w:eastAsia="zh-CN"/>
              </w:rPr>
            </w:pPr>
            <w:r w:rsidRPr="005A5509">
              <w:rPr>
                <w:lang w:eastAsia="zh-CN"/>
              </w:rPr>
              <w:t>Result(res, 0x0002)</w:t>
            </w:r>
          </w:p>
        </w:tc>
        <w:tc>
          <w:tcPr>
            <w:tcW w:w="1961" w:type="dxa"/>
          </w:tcPr>
          <w:p w14:paraId="06BEB1B8" w14:textId="77777777" w:rsidR="00EA16E8" w:rsidRPr="005A5509" w:rsidRDefault="00EA16E8" w:rsidP="002D0C32">
            <w:pPr>
              <w:pStyle w:val="TAC"/>
              <w:rPr>
                <w:lang w:eastAsia="zh-CN"/>
              </w:rPr>
            </w:pPr>
            <w:r w:rsidRPr="005A5509">
              <w:rPr>
                <w:rFonts w:hint="eastAsia"/>
                <w:lang w:eastAsia="zh-CN"/>
              </w:rPr>
              <w:t>M</w:t>
            </w:r>
          </w:p>
        </w:tc>
        <w:tc>
          <w:tcPr>
            <w:tcW w:w="1926" w:type="dxa"/>
            <w:gridSpan w:val="2"/>
          </w:tcPr>
          <w:p w14:paraId="5CB48947" w14:textId="77777777" w:rsidR="00EA16E8" w:rsidRPr="005A5509" w:rsidRDefault="00EA16E8" w:rsidP="002D0C32">
            <w:pPr>
              <w:pStyle w:val="TAC"/>
              <w:rPr>
                <w:lang w:eastAsia="zh-CN"/>
              </w:rPr>
            </w:pPr>
            <w:r w:rsidRPr="005A5509">
              <w:rPr>
                <w:lang w:eastAsia="zh-CN"/>
              </w:rPr>
              <w:t>Success/Fail</w:t>
            </w:r>
          </w:p>
        </w:tc>
        <w:tc>
          <w:tcPr>
            <w:tcW w:w="2407" w:type="dxa"/>
          </w:tcPr>
          <w:p w14:paraId="150353CB" w14:textId="77777777" w:rsidR="00EA16E8" w:rsidRPr="005A5509" w:rsidRDefault="00EA16E8" w:rsidP="002D0C32">
            <w:pPr>
              <w:pStyle w:val="TAC"/>
              <w:rPr>
                <w:lang w:eastAsia="zh-CN"/>
              </w:rPr>
            </w:pPr>
            <w:r w:rsidRPr="005A5509">
              <w:rPr>
                <w:lang w:eastAsia="zh-CN"/>
              </w:rPr>
              <w:t>Success</w:t>
            </w:r>
          </w:p>
        </w:tc>
      </w:tr>
      <w:tr w:rsidR="00EA16E8" w:rsidRPr="005A5509" w14:paraId="2F020D70" w14:textId="77777777" w:rsidTr="002D0C32">
        <w:trPr>
          <w:cantSplit/>
        </w:trPr>
        <w:tc>
          <w:tcPr>
            <w:tcW w:w="1744" w:type="dxa"/>
          </w:tcPr>
          <w:p w14:paraId="43703108" w14:textId="77777777" w:rsidR="00EA16E8" w:rsidRPr="005A5509" w:rsidRDefault="00EA16E8" w:rsidP="002D0C32">
            <w:pPr>
              <w:pStyle w:val="TAH"/>
            </w:pPr>
            <w:r w:rsidRPr="005A5509">
              <w:t>Events</w:t>
            </w:r>
          </w:p>
        </w:tc>
        <w:tc>
          <w:tcPr>
            <w:tcW w:w="1851" w:type="dxa"/>
          </w:tcPr>
          <w:p w14:paraId="4215D733" w14:textId="77777777" w:rsidR="00EA16E8" w:rsidRPr="005A5509" w:rsidRDefault="00EA16E8" w:rsidP="002D0C32">
            <w:pPr>
              <w:pStyle w:val="TAH"/>
            </w:pPr>
            <w:r w:rsidRPr="005A5509">
              <w:t>Mandatory/</w:t>
            </w:r>
          </w:p>
          <w:p w14:paraId="5AED8A74" w14:textId="77777777" w:rsidR="00EA16E8" w:rsidRPr="005A5509" w:rsidRDefault="00EA16E8" w:rsidP="002D0C32">
            <w:pPr>
              <w:pStyle w:val="TAH"/>
            </w:pPr>
            <w:r w:rsidRPr="005A5509">
              <w:t>Optional</w:t>
            </w:r>
          </w:p>
        </w:tc>
        <w:tc>
          <w:tcPr>
            <w:tcW w:w="6294" w:type="dxa"/>
            <w:gridSpan w:val="4"/>
          </w:tcPr>
          <w:p w14:paraId="65E5768E" w14:textId="77777777" w:rsidR="00EA16E8" w:rsidRPr="005A5509" w:rsidRDefault="00EA16E8" w:rsidP="002D0C32">
            <w:pPr>
              <w:pStyle w:val="TAH"/>
            </w:pPr>
            <w:r w:rsidRPr="005A5509">
              <w:t>Used in command:</w:t>
            </w:r>
          </w:p>
        </w:tc>
      </w:tr>
      <w:tr w:rsidR="00EA16E8" w:rsidRPr="005A5509" w14:paraId="025803C4" w14:textId="77777777" w:rsidTr="002D0C32">
        <w:trPr>
          <w:cantSplit/>
        </w:trPr>
        <w:tc>
          <w:tcPr>
            <w:tcW w:w="1744" w:type="dxa"/>
            <w:vMerge w:val="restart"/>
          </w:tcPr>
          <w:p w14:paraId="7CCA5215" w14:textId="77777777" w:rsidR="00EA16E8" w:rsidRPr="005A5509" w:rsidRDefault="00EA16E8" w:rsidP="002D0C32">
            <w:pPr>
              <w:pStyle w:val="Index2"/>
            </w:pPr>
            <w:r w:rsidRPr="005A5509">
              <w:t>Floor Status Detection and Reporting (fschp/fsdr, 0x00aa/0x0001)</w:t>
            </w:r>
          </w:p>
        </w:tc>
        <w:tc>
          <w:tcPr>
            <w:tcW w:w="1851" w:type="dxa"/>
          </w:tcPr>
          <w:p w14:paraId="78BBEC02" w14:textId="77777777" w:rsidR="00EA16E8" w:rsidRPr="005A5509" w:rsidRDefault="00EA16E8" w:rsidP="002D0C32">
            <w:pPr>
              <w:pStyle w:val="Index2"/>
              <w:jc w:val="center"/>
              <w:rPr>
                <w:b/>
                <w:bCs/>
                <w:lang w:eastAsia="zh-CN"/>
              </w:rPr>
            </w:pPr>
            <w:r w:rsidRPr="005A5509">
              <w:rPr>
                <w:rFonts w:hint="eastAsia"/>
                <w:lang w:eastAsia="zh-CN"/>
              </w:rPr>
              <w:t>M</w:t>
            </w:r>
          </w:p>
        </w:tc>
        <w:tc>
          <w:tcPr>
            <w:tcW w:w="6294" w:type="dxa"/>
            <w:gridSpan w:val="4"/>
          </w:tcPr>
          <w:p w14:paraId="5C59F6A5" w14:textId="77777777" w:rsidR="00EA16E8" w:rsidRPr="005A5509" w:rsidRDefault="00EA16E8" w:rsidP="002D0C32">
            <w:pPr>
              <w:pStyle w:val="Index2"/>
              <w:jc w:val="center"/>
              <w:rPr>
                <w:b/>
                <w:bCs/>
                <w:lang w:eastAsia="zh-CN"/>
              </w:rPr>
            </w:pPr>
            <w:r w:rsidRPr="005A5509">
              <w:t>ADD, MOD, NOTIFY</w:t>
            </w:r>
          </w:p>
        </w:tc>
      </w:tr>
      <w:tr w:rsidR="00EA16E8" w:rsidRPr="005A5509" w14:paraId="399F53BE" w14:textId="77777777" w:rsidTr="002D0C32">
        <w:trPr>
          <w:cantSplit/>
        </w:trPr>
        <w:tc>
          <w:tcPr>
            <w:tcW w:w="1744" w:type="dxa"/>
            <w:vMerge/>
          </w:tcPr>
          <w:p w14:paraId="0595384B" w14:textId="77777777" w:rsidR="00EA16E8" w:rsidRPr="005A5509" w:rsidRDefault="00EA16E8" w:rsidP="002D0C32">
            <w:pPr>
              <w:pStyle w:val="enumlev2"/>
              <w:ind w:left="0" w:firstLine="34"/>
              <w:rPr>
                <w:b/>
                <w:bCs/>
              </w:rPr>
            </w:pPr>
          </w:p>
        </w:tc>
        <w:tc>
          <w:tcPr>
            <w:tcW w:w="1851" w:type="dxa"/>
          </w:tcPr>
          <w:p w14:paraId="489D50AB" w14:textId="77777777" w:rsidR="00EA16E8" w:rsidRPr="005A5509" w:rsidRDefault="00EA16E8" w:rsidP="002D0C32">
            <w:pPr>
              <w:pStyle w:val="TAH"/>
            </w:pPr>
            <w:r w:rsidRPr="005A5509">
              <w:t>Event</w:t>
            </w:r>
          </w:p>
          <w:p w14:paraId="562C7C2A" w14:textId="77777777" w:rsidR="00EA16E8" w:rsidRPr="005A5509" w:rsidRDefault="00EA16E8" w:rsidP="002D0C32">
            <w:pPr>
              <w:pStyle w:val="TAH"/>
            </w:pPr>
            <w:r w:rsidRPr="005A5509">
              <w:t>Parameters</w:t>
            </w:r>
          </w:p>
        </w:tc>
        <w:tc>
          <w:tcPr>
            <w:tcW w:w="1961" w:type="dxa"/>
          </w:tcPr>
          <w:p w14:paraId="03A42FD4" w14:textId="77777777" w:rsidR="00EA16E8" w:rsidRPr="005A5509" w:rsidRDefault="00EA16E8" w:rsidP="002D0C32">
            <w:pPr>
              <w:pStyle w:val="TAH"/>
            </w:pPr>
            <w:r w:rsidRPr="005A5509">
              <w:t>Mandatory/</w:t>
            </w:r>
          </w:p>
          <w:p w14:paraId="4CCB7FF4" w14:textId="77777777" w:rsidR="00EA16E8" w:rsidRPr="005A5509" w:rsidRDefault="00EA16E8" w:rsidP="002D0C32">
            <w:pPr>
              <w:pStyle w:val="TAH"/>
            </w:pPr>
            <w:r w:rsidRPr="005A5509">
              <w:t>Optional</w:t>
            </w:r>
          </w:p>
        </w:tc>
        <w:tc>
          <w:tcPr>
            <w:tcW w:w="1926" w:type="dxa"/>
            <w:gridSpan w:val="2"/>
          </w:tcPr>
          <w:p w14:paraId="35F8865D" w14:textId="77777777" w:rsidR="00EA16E8" w:rsidRPr="005A5509" w:rsidRDefault="00EA16E8" w:rsidP="002D0C32">
            <w:pPr>
              <w:pStyle w:val="TAH"/>
            </w:pPr>
            <w:r w:rsidRPr="005A5509">
              <w:t>Supported</w:t>
            </w:r>
          </w:p>
          <w:p w14:paraId="1A4765A5" w14:textId="77777777" w:rsidR="00EA16E8" w:rsidRPr="005A5509" w:rsidRDefault="00EA16E8" w:rsidP="002D0C32">
            <w:pPr>
              <w:pStyle w:val="TAH"/>
            </w:pPr>
            <w:r w:rsidRPr="005A5509">
              <w:t>Values:</w:t>
            </w:r>
          </w:p>
        </w:tc>
        <w:tc>
          <w:tcPr>
            <w:tcW w:w="2407" w:type="dxa"/>
          </w:tcPr>
          <w:p w14:paraId="401325D6" w14:textId="77777777" w:rsidR="00EA16E8" w:rsidRPr="005A5509" w:rsidRDefault="00EA16E8" w:rsidP="002D0C32">
            <w:pPr>
              <w:pStyle w:val="TAH"/>
            </w:pPr>
            <w:r w:rsidRPr="005A5509">
              <w:t>Provisioned Value:</w:t>
            </w:r>
          </w:p>
        </w:tc>
      </w:tr>
      <w:tr w:rsidR="00EA16E8" w:rsidRPr="005A5509" w14:paraId="61749092" w14:textId="77777777" w:rsidTr="002D0C32">
        <w:trPr>
          <w:cantSplit/>
        </w:trPr>
        <w:tc>
          <w:tcPr>
            <w:tcW w:w="1744" w:type="dxa"/>
            <w:vMerge/>
          </w:tcPr>
          <w:p w14:paraId="305C6110" w14:textId="77777777" w:rsidR="00EA16E8" w:rsidRPr="005A5509" w:rsidRDefault="00EA16E8" w:rsidP="002D0C32">
            <w:pPr>
              <w:pStyle w:val="CouvRecTitle"/>
              <w:ind w:left="0" w:firstLine="34"/>
              <w:rPr>
                <w:b w:val="0"/>
                <w:bCs/>
              </w:rPr>
            </w:pPr>
          </w:p>
        </w:tc>
        <w:tc>
          <w:tcPr>
            <w:tcW w:w="1851" w:type="dxa"/>
          </w:tcPr>
          <w:p w14:paraId="63046FC3" w14:textId="77777777" w:rsidR="00EA16E8" w:rsidRPr="005A5509" w:rsidRDefault="00EA16E8" w:rsidP="002D0C32">
            <w:pPr>
              <w:pStyle w:val="Index2"/>
              <w:jc w:val="center"/>
              <w:rPr>
                <w:b/>
                <w:bCs/>
                <w:lang w:val="en-US"/>
              </w:rPr>
            </w:pPr>
            <w:r w:rsidRPr="005A5509">
              <w:rPr>
                <w:rFonts w:hint="eastAsia"/>
              </w:rPr>
              <w:t>-</w:t>
            </w:r>
          </w:p>
        </w:tc>
        <w:tc>
          <w:tcPr>
            <w:tcW w:w="1961" w:type="dxa"/>
          </w:tcPr>
          <w:p w14:paraId="3C407A96" w14:textId="77777777" w:rsidR="00EA16E8" w:rsidRPr="005A5509" w:rsidRDefault="00EA16E8" w:rsidP="002D0C32">
            <w:pPr>
              <w:pStyle w:val="Index2"/>
              <w:jc w:val="center"/>
              <w:rPr>
                <w:b/>
                <w:bCs/>
                <w:lang w:val="en-US" w:eastAsia="zh-CN"/>
              </w:rPr>
            </w:pPr>
            <w:r w:rsidRPr="005A5509">
              <w:rPr>
                <w:rFonts w:hint="eastAsia"/>
              </w:rPr>
              <w:t>-</w:t>
            </w:r>
          </w:p>
        </w:tc>
        <w:tc>
          <w:tcPr>
            <w:tcW w:w="1926" w:type="dxa"/>
            <w:gridSpan w:val="2"/>
          </w:tcPr>
          <w:p w14:paraId="10AB91CE" w14:textId="77777777" w:rsidR="00EA16E8" w:rsidRPr="005A5509" w:rsidRDefault="00EA16E8" w:rsidP="002D0C32">
            <w:pPr>
              <w:pStyle w:val="Index2"/>
              <w:jc w:val="center"/>
            </w:pPr>
            <w:r w:rsidRPr="005A5509">
              <w:rPr>
                <w:rFonts w:hint="eastAsia"/>
              </w:rPr>
              <w:t>-</w:t>
            </w:r>
          </w:p>
        </w:tc>
        <w:tc>
          <w:tcPr>
            <w:tcW w:w="2407" w:type="dxa"/>
          </w:tcPr>
          <w:p w14:paraId="21053FFD" w14:textId="77777777" w:rsidR="00EA16E8" w:rsidRPr="005A5509" w:rsidRDefault="00EA16E8" w:rsidP="002D0C32">
            <w:pPr>
              <w:pStyle w:val="Index2"/>
              <w:jc w:val="center"/>
              <w:rPr>
                <w:b/>
                <w:bCs/>
              </w:rPr>
            </w:pPr>
            <w:r w:rsidRPr="005A5509">
              <w:rPr>
                <w:rFonts w:hint="eastAsia"/>
              </w:rPr>
              <w:t>-</w:t>
            </w:r>
          </w:p>
        </w:tc>
      </w:tr>
      <w:tr w:rsidR="00EA16E8" w:rsidRPr="005A5509" w14:paraId="11D22B14" w14:textId="77777777" w:rsidTr="002D0C32">
        <w:trPr>
          <w:cantSplit/>
        </w:trPr>
        <w:tc>
          <w:tcPr>
            <w:tcW w:w="1744" w:type="dxa"/>
            <w:vMerge/>
          </w:tcPr>
          <w:p w14:paraId="4FDB0BB4" w14:textId="77777777" w:rsidR="00EA16E8" w:rsidRPr="005A5509" w:rsidRDefault="00EA16E8" w:rsidP="002D0C32">
            <w:pPr>
              <w:pStyle w:val="enumlev2"/>
              <w:ind w:left="0" w:firstLine="34"/>
              <w:rPr>
                <w:b/>
                <w:bCs/>
              </w:rPr>
            </w:pPr>
          </w:p>
        </w:tc>
        <w:tc>
          <w:tcPr>
            <w:tcW w:w="1851" w:type="dxa"/>
          </w:tcPr>
          <w:p w14:paraId="215CC9FD" w14:textId="77777777" w:rsidR="00EA16E8" w:rsidRPr="005A5509" w:rsidRDefault="00EA16E8" w:rsidP="002D0C32">
            <w:pPr>
              <w:pStyle w:val="TAH"/>
            </w:pPr>
            <w:r w:rsidRPr="005A5509">
              <w:t>ObservedEvent</w:t>
            </w:r>
          </w:p>
          <w:p w14:paraId="7FBDC154" w14:textId="77777777" w:rsidR="00EA16E8" w:rsidRPr="005A5509" w:rsidRDefault="00EA16E8" w:rsidP="002D0C32">
            <w:pPr>
              <w:pStyle w:val="TAH"/>
            </w:pPr>
            <w:r w:rsidRPr="005A5509">
              <w:t>Parameters</w:t>
            </w:r>
          </w:p>
        </w:tc>
        <w:tc>
          <w:tcPr>
            <w:tcW w:w="1961" w:type="dxa"/>
          </w:tcPr>
          <w:p w14:paraId="2DAEAC3A" w14:textId="77777777" w:rsidR="00EA16E8" w:rsidRPr="005A5509" w:rsidRDefault="00EA16E8" w:rsidP="002D0C32">
            <w:pPr>
              <w:pStyle w:val="TAH"/>
            </w:pPr>
            <w:r w:rsidRPr="005A5509">
              <w:t>Mandatory/</w:t>
            </w:r>
          </w:p>
          <w:p w14:paraId="2111F886" w14:textId="77777777" w:rsidR="00EA16E8" w:rsidRPr="005A5509" w:rsidRDefault="00EA16E8" w:rsidP="002D0C32">
            <w:pPr>
              <w:pStyle w:val="TAH"/>
            </w:pPr>
            <w:r w:rsidRPr="005A5509">
              <w:t>Optional</w:t>
            </w:r>
          </w:p>
        </w:tc>
        <w:tc>
          <w:tcPr>
            <w:tcW w:w="1926" w:type="dxa"/>
            <w:gridSpan w:val="2"/>
          </w:tcPr>
          <w:p w14:paraId="49780326" w14:textId="77777777" w:rsidR="00EA16E8" w:rsidRPr="005A5509" w:rsidRDefault="00EA16E8" w:rsidP="002D0C32">
            <w:pPr>
              <w:pStyle w:val="TAH"/>
            </w:pPr>
            <w:r w:rsidRPr="005A5509">
              <w:t>Supported</w:t>
            </w:r>
          </w:p>
          <w:p w14:paraId="1C1D93CF" w14:textId="77777777" w:rsidR="00EA16E8" w:rsidRPr="005A5509" w:rsidRDefault="00EA16E8" w:rsidP="002D0C32">
            <w:pPr>
              <w:pStyle w:val="TAH"/>
            </w:pPr>
            <w:r w:rsidRPr="005A5509">
              <w:t>Values:</w:t>
            </w:r>
          </w:p>
        </w:tc>
        <w:tc>
          <w:tcPr>
            <w:tcW w:w="2407" w:type="dxa"/>
          </w:tcPr>
          <w:p w14:paraId="35BC3F39" w14:textId="77777777" w:rsidR="00EA16E8" w:rsidRPr="005A5509" w:rsidRDefault="00EA16E8" w:rsidP="002D0C32">
            <w:pPr>
              <w:pStyle w:val="TAH"/>
            </w:pPr>
            <w:r w:rsidRPr="005A5509">
              <w:t>Provisioned Value:</w:t>
            </w:r>
          </w:p>
        </w:tc>
      </w:tr>
      <w:tr w:rsidR="00EA16E8" w:rsidRPr="005A5509" w14:paraId="4C6C8A39" w14:textId="77777777" w:rsidTr="002D0C32">
        <w:trPr>
          <w:cantSplit/>
        </w:trPr>
        <w:tc>
          <w:tcPr>
            <w:tcW w:w="1744" w:type="dxa"/>
            <w:vMerge/>
          </w:tcPr>
          <w:p w14:paraId="46CB48AD" w14:textId="77777777" w:rsidR="00EA16E8" w:rsidRPr="005A5509" w:rsidRDefault="00EA16E8" w:rsidP="002D0C32">
            <w:pPr>
              <w:pStyle w:val="enumlev2"/>
              <w:ind w:left="0" w:firstLine="34"/>
              <w:rPr>
                <w:b/>
                <w:bCs/>
              </w:rPr>
            </w:pPr>
          </w:p>
        </w:tc>
        <w:tc>
          <w:tcPr>
            <w:tcW w:w="1851" w:type="dxa"/>
          </w:tcPr>
          <w:p w14:paraId="7FAFE757" w14:textId="77777777" w:rsidR="00EA16E8" w:rsidRPr="005A5509" w:rsidRDefault="00EA16E8" w:rsidP="002D0C32">
            <w:pPr>
              <w:pStyle w:val="TAC"/>
              <w:rPr>
                <w:lang w:eastAsia="zh-CN"/>
              </w:rPr>
            </w:pPr>
            <w:r w:rsidRPr="005A5509">
              <w:rPr>
                <w:lang w:eastAsia="zh-CN"/>
              </w:rPr>
              <w:t>Floor Status(fs, 0x0001)</w:t>
            </w:r>
          </w:p>
        </w:tc>
        <w:tc>
          <w:tcPr>
            <w:tcW w:w="1961" w:type="dxa"/>
          </w:tcPr>
          <w:p w14:paraId="1A4AF449" w14:textId="77777777" w:rsidR="00EA16E8" w:rsidRPr="005A5509" w:rsidRDefault="00EA16E8" w:rsidP="002D0C32">
            <w:pPr>
              <w:pStyle w:val="TAC"/>
              <w:rPr>
                <w:lang w:eastAsia="zh-CN"/>
              </w:rPr>
            </w:pPr>
            <w:r w:rsidRPr="005A5509">
              <w:rPr>
                <w:rFonts w:hint="eastAsia"/>
                <w:lang w:eastAsia="zh-CN"/>
              </w:rPr>
              <w:t>M</w:t>
            </w:r>
          </w:p>
        </w:tc>
        <w:tc>
          <w:tcPr>
            <w:tcW w:w="1926" w:type="dxa"/>
            <w:gridSpan w:val="2"/>
          </w:tcPr>
          <w:p w14:paraId="488A5BC7" w14:textId="77777777" w:rsidR="00EA16E8" w:rsidRPr="005A5509" w:rsidRDefault="00EA16E8" w:rsidP="002D0C32">
            <w:pPr>
              <w:pStyle w:val="TAC"/>
              <w:rPr>
                <w:lang w:eastAsia="zh-CN"/>
              </w:rPr>
            </w:pPr>
            <w:r w:rsidRPr="005A5509">
              <w:rPr>
                <w:lang w:eastAsia="zh-CN"/>
              </w:rPr>
              <w:t>Sub-list of String</w:t>
            </w:r>
            <w:r w:rsidRPr="005A5509">
              <w:rPr>
                <w:rFonts w:hint="eastAsia"/>
                <w:lang w:eastAsia="zh-CN"/>
              </w:rPr>
              <w:t xml:space="preserve"> with (</w:t>
            </w:r>
            <w:r w:rsidRPr="005A5509">
              <w:rPr>
                <w:lang w:eastAsia="zh-CN"/>
              </w:rPr>
              <w:t xml:space="preserve">FloorID </w:t>
            </w:r>
            <w:smartTag w:uri="urn:schemas-microsoft-com:office:smarttags" w:element="place">
              <w:smartTag w:uri="urn:schemas-microsoft-com:office:smarttags" w:element="City">
                <w:r w:rsidRPr="005A5509">
                  <w:rPr>
                    <w:lang w:eastAsia="zh-CN"/>
                  </w:rPr>
                  <w:t>COLON</w:t>
                </w:r>
              </w:smartTag>
            </w:smartTag>
            <w:r w:rsidRPr="005A5509">
              <w:rPr>
                <w:lang w:eastAsia="zh-CN"/>
              </w:rPr>
              <w:t xml:space="preserve"> Status</w:t>
            </w:r>
            <w:r w:rsidRPr="005A5509">
              <w:rPr>
                <w:rFonts w:hint="eastAsia"/>
                <w:lang w:eastAsia="zh-CN"/>
              </w:rPr>
              <w:t>)</w:t>
            </w:r>
          </w:p>
        </w:tc>
        <w:tc>
          <w:tcPr>
            <w:tcW w:w="2407" w:type="dxa"/>
          </w:tcPr>
          <w:p w14:paraId="7EEFB12A"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0A9B7155" w14:textId="77777777" w:rsidTr="002D0C32">
        <w:trPr>
          <w:cantSplit/>
        </w:trPr>
        <w:tc>
          <w:tcPr>
            <w:tcW w:w="1744" w:type="dxa"/>
          </w:tcPr>
          <w:p w14:paraId="7AFF912F" w14:textId="77777777" w:rsidR="00EA16E8" w:rsidRPr="005A5509" w:rsidRDefault="00EA16E8" w:rsidP="002D0C32">
            <w:pPr>
              <w:pStyle w:val="TAH"/>
            </w:pPr>
            <w:r w:rsidRPr="005A5509">
              <w:t>Statistics</w:t>
            </w:r>
          </w:p>
        </w:tc>
        <w:tc>
          <w:tcPr>
            <w:tcW w:w="1851" w:type="dxa"/>
          </w:tcPr>
          <w:p w14:paraId="3971A82B" w14:textId="77777777" w:rsidR="00EA16E8" w:rsidRPr="005A5509" w:rsidRDefault="00EA16E8" w:rsidP="002D0C32">
            <w:pPr>
              <w:pStyle w:val="TAH"/>
            </w:pPr>
            <w:r w:rsidRPr="005A5509">
              <w:t>Mandatory/</w:t>
            </w:r>
          </w:p>
          <w:p w14:paraId="584D4945" w14:textId="77777777" w:rsidR="00EA16E8" w:rsidRPr="005A5509" w:rsidRDefault="00EA16E8" w:rsidP="002D0C32">
            <w:pPr>
              <w:pStyle w:val="TAH"/>
            </w:pPr>
            <w:r w:rsidRPr="005A5509">
              <w:t>Optional</w:t>
            </w:r>
          </w:p>
        </w:tc>
        <w:tc>
          <w:tcPr>
            <w:tcW w:w="2861" w:type="dxa"/>
            <w:gridSpan w:val="2"/>
          </w:tcPr>
          <w:p w14:paraId="2800B921" w14:textId="77777777" w:rsidR="00EA16E8" w:rsidRPr="005A5509" w:rsidRDefault="00EA16E8" w:rsidP="002D0C32">
            <w:pPr>
              <w:pStyle w:val="TAH"/>
            </w:pPr>
            <w:r w:rsidRPr="005A5509">
              <w:t>Used in command:</w:t>
            </w:r>
          </w:p>
        </w:tc>
        <w:tc>
          <w:tcPr>
            <w:tcW w:w="3433" w:type="dxa"/>
            <w:gridSpan w:val="2"/>
          </w:tcPr>
          <w:p w14:paraId="3ECAF164" w14:textId="77777777" w:rsidR="00EA16E8" w:rsidRPr="005A5509" w:rsidRDefault="00EA16E8" w:rsidP="002D0C32">
            <w:pPr>
              <w:pStyle w:val="TAH"/>
            </w:pPr>
            <w:r w:rsidRPr="005A5509">
              <w:t>Supported Values:</w:t>
            </w:r>
          </w:p>
        </w:tc>
      </w:tr>
      <w:tr w:rsidR="00EA16E8" w:rsidRPr="005A5509" w14:paraId="11C3BD22" w14:textId="77777777" w:rsidTr="002D0C32">
        <w:trPr>
          <w:cantSplit/>
        </w:trPr>
        <w:tc>
          <w:tcPr>
            <w:tcW w:w="1744" w:type="dxa"/>
          </w:tcPr>
          <w:p w14:paraId="085781DB" w14:textId="77777777" w:rsidR="00EA16E8" w:rsidRPr="005A5509" w:rsidRDefault="00EA16E8" w:rsidP="002D0C32">
            <w:pPr>
              <w:pStyle w:val="TAC"/>
            </w:pPr>
            <w:r w:rsidRPr="005A5509">
              <w:t>None</w:t>
            </w:r>
          </w:p>
        </w:tc>
        <w:tc>
          <w:tcPr>
            <w:tcW w:w="1851" w:type="dxa"/>
          </w:tcPr>
          <w:p w14:paraId="201D55F9" w14:textId="77777777" w:rsidR="00EA16E8" w:rsidRPr="005A5509" w:rsidRDefault="00EA16E8" w:rsidP="002D0C32">
            <w:pPr>
              <w:pStyle w:val="TAC"/>
              <w:rPr>
                <w:lang w:eastAsia="zh-CN"/>
              </w:rPr>
            </w:pPr>
            <w:r w:rsidRPr="005A5509">
              <w:rPr>
                <w:rFonts w:hint="eastAsia"/>
                <w:lang w:eastAsia="zh-CN"/>
              </w:rPr>
              <w:t>-</w:t>
            </w:r>
          </w:p>
        </w:tc>
        <w:tc>
          <w:tcPr>
            <w:tcW w:w="2861" w:type="dxa"/>
            <w:gridSpan w:val="2"/>
          </w:tcPr>
          <w:p w14:paraId="2077F9C4" w14:textId="77777777" w:rsidR="00EA16E8" w:rsidRPr="005A5509" w:rsidRDefault="00EA16E8" w:rsidP="002D0C32">
            <w:pPr>
              <w:pStyle w:val="TAC"/>
              <w:rPr>
                <w:lang w:eastAsia="zh-CN"/>
              </w:rPr>
            </w:pPr>
            <w:r w:rsidRPr="005A5509">
              <w:rPr>
                <w:rFonts w:hint="eastAsia"/>
                <w:lang w:eastAsia="zh-CN"/>
              </w:rPr>
              <w:t>-</w:t>
            </w:r>
          </w:p>
        </w:tc>
        <w:tc>
          <w:tcPr>
            <w:tcW w:w="3433" w:type="dxa"/>
            <w:gridSpan w:val="2"/>
          </w:tcPr>
          <w:p w14:paraId="35B5928B"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60F91241" w14:textId="77777777" w:rsidTr="002D0C32">
        <w:trPr>
          <w:cantSplit/>
        </w:trPr>
        <w:tc>
          <w:tcPr>
            <w:tcW w:w="1744" w:type="dxa"/>
          </w:tcPr>
          <w:p w14:paraId="1D3B84A4" w14:textId="77777777" w:rsidR="00EA16E8" w:rsidRPr="005A5509" w:rsidRDefault="00EA16E8" w:rsidP="002D0C32">
            <w:pPr>
              <w:pStyle w:val="TAH"/>
            </w:pPr>
            <w:r w:rsidRPr="005A5509">
              <w:t>Error Codes</w:t>
            </w:r>
          </w:p>
        </w:tc>
        <w:tc>
          <w:tcPr>
            <w:tcW w:w="8145" w:type="dxa"/>
            <w:gridSpan w:val="5"/>
          </w:tcPr>
          <w:p w14:paraId="0F5C3F67" w14:textId="77777777" w:rsidR="00EA16E8" w:rsidRPr="005A5509" w:rsidRDefault="00EA16E8" w:rsidP="002D0C32">
            <w:pPr>
              <w:pStyle w:val="TAH"/>
            </w:pPr>
            <w:r w:rsidRPr="005A5509">
              <w:t>Mandatory/ Optional</w:t>
            </w:r>
          </w:p>
        </w:tc>
      </w:tr>
      <w:tr w:rsidR="00EA16E8" w:rsidRPr="005A5509" w14:paraId="7F93F287" w14:textId="77777777" w:rsidTr="002D0C32">
        <w:trPr>
          <w:cantSplit/>
        </w:trPr>
        <w:tc>
          <w:tcPr>
            <w:tcW w:w="1744" w:type="dxa"/>
          </w:tcPr>
          <w:p w14:paraId="4E3E3E86" w14:textId="77777777" w:rsidR="00EA16E8" w:rsidRPr="005A5509" w:rsidRDefault="00EA16E8" w:rsidP="002D0C32">
            <w:pPr>
              <w:pStyle w:val="Index2"/>
            </w:pPr>
            <w:r w:rsidRPr="005A5509">
              <w:rPr>
                <w:rFonts w:hint="eastAsia"/>
              </w:rPr>
              <w:t>None</w:t>
            </w:r>
          </w:p>
        </w:tc>
        <w:tc>
          <w:tcPr>
            <w:tcW w:w="8145" w:type="dxa"/>
            <w:gridSpan w:val="5"/>
          </w:tcPr>
          <w:p w14:paraId="44F17EA2" w14:textId="77777777" w:rsidR="00EA16E8" w:rsidRPr="005A5509" w:rsidRDefault="00EA16E8" w:rsidP="002D0C32">
            <w:pPr>
              <w:pStyle w:val="Index2"/>
              <w:jc w:val="center"/>
            </w:pPr>
            <w:r w:rsidRPr="005A5509">
              <w:rPr>
                <w:rFonts w:hint="eastAsia"/>
              </w:rPr>
              <w:t>-</w:t>
            </w:r>
          </w:p>
        </w:tc>
      </w:tr>
    </w:tbl>
    <w:p w14:paraId="69CC1189" w14:textId="77777777" w:rsidR="00EA16E8" w:rsidRPr="005A5509" w:rsidRDefault="00EA16E8" w:rsidP="00EA16E8">
      <w:pPr>
        <w:rPr>
          <w:lang w:eastAsia="zh-CN"/>
        </w:rPr>
      </w:pPr>
    </w:p>
    <w:p w14:paraId="54C9B592" w14:textId="77777777" w:rsidR="00EA16E8" w:rsidRPr="005A5509" w:rsidRDefault="00EA16E8" w:rsidP="00EA16E8">
      <w:pPr>
        <w:pStyle w:val="Heading4"/>
        <w:rPr>
          <w:snapToGrid w:val="0"/>
        </w:rPr>
      </w:pPr>
      <w:bookmarkStart w:id="188" w:name="_Toc11325832"/>
      <w:bookmarkStart w:id="189" w:name="_Toc67485867"/>
      <w:r w:rsidRPr="005A5509">
        <w:rPr>
          <w:rFonts w:hint="eastAsia"/>
          <w:snapToGrid w:val="0"/>
        </w:rPr>
        <w:t>5</w:t>
      </w:r>
      <w:r w:rsidRPr="005A5509">
        <w:rPr>
          <w:snapToGrid w:val="0"/>
        </w:rPr>
        <w:t>.14.</w:t>
      </w:r>
      <w:r w:rsidRPr="005A5509">
        <w:rPr>
          <w:rFonts w:hint="eastAsia"/>
          <w:snapToGrid w:val="0"/>
        </w:rPr>
        <w:t>3.</w:t>
      </w:r>
      <w:r w:rsidRPr="005A5509">
        <w:rPr>
          <w:snapToGrid w:val="0"/>
          <w:lang w:eastAsia="zh-CN"/>
        </w:rPr>
        <w:t>36</w:t>
      </w:r>
      <w:r w:rsidRPr="005A5509">
        <w:rPr>
          <w:snapToGrid w:val="0"/>
        </w:rPr>
        <w:tab/>
        <w:t>Floor Control Signalling Package</w:t>
      </w:r>
      <w:bookmarkEnd w:id="188"/>
      <w:bookmarkEnd w:id="189"/>
    </w:p>
    <w:p w14:paraId="59478518" w14:textId="77777777" w:rsidR="00EA16E8" w:rsidRPr="005A5509" w:rsidRDefault="00EA16E8" w:rsidP="00EA16E8">
      <w:pPr>
        <w:pStyle w:val="TH"/>
        <w:rPr>
          <w:snapToGrid w:val="0"/>
        </w:rPr>
      </w:pPr>
      <w:r w:rsidRPr="005A5509">
        <w:t xml:space="preserve">Table </w:t>
      </w:r>
      <w:r w:rsidRPr="005A5509">
        <w:rPr>
          <w:rFonts w:hint="eastAsia"/>
          <w:lang w:eastAsia="zh-CN"/>
        </w:rPr>
        <w:t>5</w:t>
      </w:r>
      <w:r w:rsidRPr="005A5509">
        <w:t>.14.</w:t>
      </w:r>
      <w:r w:rsidRPr="005A5509">
        <w:rPr>
          <w:rFonts w:hint="eastAsia"/>
          <w:lang w:eastAsia="zh-CN"/>
        </w:rPr>
        <w:t>3.</w:t>
      </w:r>
      <w:r w:rsidRPr="005A5509">
        <w:rPr>
          <w:lang w:eastAsia="zh-CN"/>
        </w:rPr>
        <w:t>36</w:t>
      </w:r>
      <w:r w:rsidRPr="005A5509">
        <w:rPr>
          <w:rFonts w:hint="eastAsia"/>
          <w:lang w:eastAsia="zh-CN"/>
        </w:rPr>
        <w:t>.1</w:t>
      </w:r>
      <w:r w:rsidRPr="005A5509">
        <w:t xml:space="preserve">: Package Usage Information </w:t>
      </w:r>
      <w:r w:rsidRPr="005A5509">
        <w:rPr>
          <w:rFonts w:hint="eastAsia"/>
          <w:lang w:eastAsia="zh-CN"/>
        </w:rPr>
        <w:t>f</w:t>
      </w:r>
      <w:r w:rsidRPr="005A5509">
        <w:t xml:space="preserve">or </w:t>
      </w:r>
      <w:r w:rsidRPr="005A5509">
        <w:rPr>
          <w:snapToGrid w:val="0"/>
        </w:rPr>
        <w:t>Floor Control Signalling Package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06"/>
        <w:gridCol w:w="1825"/>
        <w:gridCol w:w="1894"/>
        <w:gridCol w:w="868"/>
        <w:gridCol w:w="989"/>
        <w:gridCol w:w="2307"/>
      </w:tblGrid>
      <w:tr w:rsidR="00EA16E8" w:rsidRPr="005A5509" w14:paraId="0480D7D8" w14:textId="77777777" w:rsidTr="002D0C32">
        <w:trPr>
          <w:cantSplit/>
        </w:trPr>
        <w:tc>
          <w:tcPr>
            <w:tcW w:w="2006" w:type="dxa"/>
          </w:tcPr>
          <w:p w14:paraId="27C9C881" w14:textId="77777777" w:rsidR="00EA16E8" w:rsidRPr="005A5509" w:rsidRDefault="00EA16E8" w:rsidP="002D0C32">
            <w:pPr>
              <w:pStyle w:val="TAH"/>
            </w:pPr>
            <w:r w:rsidRPr="005A5509">
              <w:t xml:space="preserve">Properties </w:t>
            </w:r>
          </w:p>
        </w:tc>
        <w:tc>
          <w:tcPr>
            <w:tcW w:w="1825" w:type="dxa"/>
          </w:tcPr>
          <w:p w14:paraId="031DCE17" w14:textId="77777777" w:rsidR="00EA16E8" w:rsidRPr="005A5509" w:rsidRDefault="00EA16E8" w:rsidP="002D0C32">
            <w:pPr>
              <w:pStyle w:val="TAH"/>
            </w:pPr>
            <w:r w:rsidRPr="005A5509">
              <w:t>Mandatory/</w:t>
            </w:r>
          </w:p>
          <w:p w14:paraId="2977F7F0" w14:textId="77777777" w:rsidR="00EA16E8" w:rsidRPr="005A5509" w:rsidRDefault="00EA16E8" w:rsidP="002D0C32">
            <w:pPr>
              <w:pStyle w:val="TAH"/>
            </w:pPr>
            <w:r w:rsidRPr="005A5509">
              <w:t>Optional</w:t>
            </w:r>
          </w:p>
        </w:tc>
        <w:tc>
          <w:tcPr>
            <w:tcW w:w="1894" w:type="dxa"/>
          </w:tcPr>
          <w:p w14:paraId="7A6F72C6" w14:textId="77777777" w:rsidR="00EA16E8" w:rsidRPr="005A5509" w:rsidRDefault="00EA16E8" w:rsidP="002D0C32">
            <w:pPr>
              <w:pStyle w:val="TAH"/>
            </w:pPr>
            <w:r w:rsidRPr="005A5509">
              <w:t>Used in command:</w:t>
            </w:r>
          </w:p>
        </w:tc>
        <w:tc>
          <w:tcPr>
            <w:tcW w:w="1857" w:type="dxa"/>
            <w:gridSpan w:val="2"/>
          </w:tcPr>
          <w:p w14:paraId="20931CCE" w14:textId="77777777" w:rsidR="00EA16E8" w:rsidRPr="005A5509" w:rsidRDefault="00EA16E8" w:rsidP="002D0C32">
            <w:pPr>
              <w:pStyle w:val="TAH"/>
            </w:pPr>
            <w:r w:rsidRPr="005A5509">
              <w:t>Supported Values:</w:t>
            </w:r>
          </w:p>
        </w:tc>
        <w:tc>
          <w:tcPr>
            <w:tcW w:w="2307" w:type="dxa"/>
          </w:tcPr>
          <w:p w14:paraId="46C4BC83" w14:textId="77777777" w:rsidR="00EA16E8" w:rsidRPr="005A5509" w:rsidRDefault="00EA16E8" w:rsidP="002D0C32">
            <w:pPr>
              <w:pStyle w:val="TAH"/>
            </w:pPr>
            <w:r w:rsidRPr="005A5509">
              <w:t>Provisioned Value:</w:t>
            </w:r>
          </w:p>
        </w:tc>
      </w:tr>
      <w:tr w:rsidR="00EA16E8" w:rsidRPr="005A5509" w14:paraId="4D5643D0" w14:textId="77777777" w:rsidTr="002D0C32">
        <w:trPr>
          <w:cantSplit/>
        </w:trPr>
        <w:tc>
          <w:tcPr>
            <w:tcW w:w="2006" w:type="dxa"/>
          </w:tcPr>
          <w:p w14:paraId="5DE51C4F" w14:textId="77777777" w:rsidR="00EA16E8" w:rsidRPr="005A5509" w:rsidRDefault="00EA16E8" w:rsidP="002D0C32">
            <w:pPr>
              <w:pStyle w:val="TAC"/>
              <w:rPr>
                <w:snapToGrid w:val="0"/>
              </w:rPr>
            </w:pPr>
            <w:r w:rsidRPr="005A5509">
              <w:rPr>
                <w:snapToGrid w:val="0"/>
              </w:rPr>
              <w:t>Floor Control Conference Identity (fcsig/fconfid, 0x00e5/0x0001)</w:t>
            </w:r>
          </w:p>
        </w:tc>
        <w:tc>
          <w:tcPr>
            <w:tcW w:w="1825" w:type="dxa"/>
          </w:tcPr>
          <w:p w14:paraId="397BEE4C" w14:textId="77777777" w:rsidR="00EA16E8" w:rsidRPr="005A5509" w:rsidRDefault="00EA16E8" w:rsidP="002D0C32">
            <w:pPr>
              <w:pStyle w:val="TAC"/>
              <w:rPr>
                <w:lang w:eastAsia="zh-CN"/>
              </w:rPr>
            </w:pPr>
            <w:r w:rsidRPr="005A5509">
              <w:rPr>
                <w:rFonts w:hint="eastAsia"/>
                <w:lang w:eastAsia="zh-CN"/>
              </w:rPr>
              <w:t>M</w:t>
            </w:r>
          </w:p>
        </w:tc>
        <w:tc>
          <w:tcPr>
            <w:tcW w:w="1894" w:type="dxa"/>
          </w:tcPr>
          <w:p w14:paraId="6271AD27" w14:textId="77777777" w:rsidR="00EA16E8" w:rsidRPr="005A5509" w:rsidRDefault="00EA16E8" w:rsidP="002D0C32">
            <w:pPr>
              <w:pStyle w:val="TAC"/>
              <w:rPr>
                <w:lang w:eastAsia="zh-CN"/>
              </w:rPr>
            </w:pPr>
            <w:r w:rsidRPr="005A5509">
              <w:t>ADD, MOD</w:t>
            </w:r>
          </w:p>
        </w:tc>
        <w:tc>
          <w:tcPr>
            <w:tcW w:w="1857" w:type="dxa"/>
            <w:gridSpan w:val="2"/>
          </w:tcPr>
          <w:p w14:paraId="3E0C9F50" w14:textId="77777777" w:rsidR="00EA16E8" w:rsidRPr="005A5509" w:rsidRDefault="00EA16E8" w:rsidP="002D0C32">
            <w:pPr>
              <w:pStyle w:val="TAC"/>
              <w:rPr>
                <w:lang w:eastAsia="zh-CN"/>
              </w:rPr>
            </w:pPr>
            <w:r w:rsidRPr="005A5509">
              <w:t>Sub-list of Integer</w:t>
            </w:r>
          </w:p>
        </w:tc>
        <w:tc>
          <w:tcPr>
            <w:tcW w:w="2307" w:type="dxa"/>
          </w:tcPr>
          <w:p w14:paraId="05489A5B"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4D566D2A" w14:textId="77777777" w:rsidTr="002D0C32">
        <w:trPr>
          <w:cantSplit/>
        </w:trPr>
        <w:tc>
          <w:tcPr>
            <w:tcW w:w="2006" w:type="dxa"/>
          </w:tcPr>
          <w:p w14:paraId="01746998" w14:textId="77777777" w:rsidR="00EA16E8" w:rsidRPr="005A5509" w:rsidRDefault="00EA16E8" w:rsidP="002D0C32">
            <w:pPr>
              <w:pStyle w:val="TAC"/>
              <w:rPr>
                <w:snapToGrid w:val="0"/>
              </w:rPr>
            </w:pPr>
            <w:r w:rsidRPr="005A5509">
              <w:rPr>
                <w:snapToGrid w:val="0"/>
              </w:rPr>
              <w:t>Floor and Stream Association (fcsig/fsa, 0x00e5/0x0002)</w:t>
            </w:r>
          </w:p>
        </w:tc>
        <w:tc>
          <w:tcPr>
            <w:tcW w:w="1825" w:type="dxa"/>
          </w:tcPr>
          <w:p w14:paraId="6A039654" w14:textId="77777777" w:rsidR="00EA16E8" w:rsidRPr="005A5509" w:rsidRDefault="00EA16E8" w:rsidP="002D0C32">
            <w:pPr>
              <w:pStyle w:val="TAC"/>
              <w:rPr>
                <w:lang w:eastAsia="zh-CN"/>
              </w:rPr>
            </w:pPr>
            <w:r w:rsidRPr="005A5509">
              <w:rPr>
                <w:rFonts w:hint="eastAsia"/>
                <w:lang w:eastAsia="zh-CN"/>
              </w:rPr>
              <w:t>M</w:t>
            </w:r>
          </w:p>
        </w:tc>
        <w:tc>
          <w:tcPr>
            <w:tcW w:w="1894" w:type="dxa"/>
          </w:tcPr>
          <w:p w14:paraId="26AAF181" w14:textId="77777777" w:rsidR="00EA16E8" w:rsidRPr="005A5509" w:rsidRDefault="00EA16E8" w:rsidP="002D0C32">
            <w:pPr>
              <w:pStyle w:val="TAC"/>
            </w:pPr>
            <w:r w:rsidRPr="005A5509">
              <w:t>ADD, MOD</w:t>
            </w:r>
          </w:p>
        </w:tc>
        <w:tc>
          <w:tcPr>
            <w:tcW w:w="1857" w:type="dxa"/>
            <w:gridSpan w:val="2"/>
          </w:tcPr>
          <w:p w14:paraId="06FFB0C4" w14:textId="77777777" w:rsidR="00EA16E8" w:rsidRPr="005A5509" w:rsidRDefault="00EA16E8" w:rsidP="002D0C32">
            <w:pPr>
              <w:pStyle w:val="TAC"/>
            </w:pPr>
            <w:r w:rsidRPr="005A5509">
              <w:t xml:space="preserve">Sub-list of </w:t>
            </w:r>
            <w:r w:rsidRPr="005A5509">
              <w:rPr>
                <w:rFonts w:hint="eastAsia"/>
                <w:lang w:eastAsia="zh-CN"/>
              </w:rPr>
              <w:t>String</w:t>
            </w:r>
          </w:p>
        </w:tc>
        <w:tc>
          <w:tcPr>
            <w:tcW w:w="2307" w:type="dxa"/>
          </w:tcPr>
          <w:p w14:paraId="1A2D0CF2"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43D8A225" w14:textId="77777777" w:rsidTr="002D0C32">
        <w:trPr>
          <w:cantSplit/>
        </w:trPr>
        <w:tc>
          <w:tcPr>
            <w:tcW w:w="2006" w:type="dxa"/>
          </w:tcPr>
          <w:p w14:paraId="07A6C884" w14:textId="77777777" w:rsidR="00EA16E8" w:rsidRPr="005A5509" w:rsidRDefault="00EA16E8" w:rsidP="002D0C32">
            <w:pPr>
              <w:pStyle w:val="TAH"/>
            </w:pPr>
            <w:r w:rsidRPr="005A5509">
              <w:t xml:space="preserve">Signals </w:t>
            </w:r>
          </w:p>
        </w:tc>
        <w:tc>
          <w:tcPr>
            <w:tcW w:w="1825" w:type="dxa"/>
          </w:tcPr>
          <w:p w14:paraId="246724C8" w14:textId="77777777" w:rsidR="00EA16E8" w:rsidRPr="005A5509" w:rsidRDefault="00EA16E8" w:rsidP="002D0C32">
            <w:pPr>
              <w:pStyle w:val="TAH"/>
            </w:pPr>
            <w:r w:rsidRPr="005A5509">
              <w:t>Mandatory/</w:t>
            </w:r>
          </w:p>
          <w:p w14:paraId="23FAC24F" w14:textId="77777777" w:rsidR="00EA16E8" w:rsidRPr="005A5509" w:rsidRDefault="00EA16E8" w:rsidP="002D0C32">
            <w:pPr>
              <w:pStyle w:val="TAH"/>
            </w:pPr>
            <w:r w:rsidRPr="005A5509">
              <w:t>Optional</w:t>
            </w:r>
          </w:p>
        </w:tc>
        <w:tc>
          <w:tcPr>
            <w:tcW w:w="3751" w:type="dxa"/>
            <w:gridSpan w:val="3"/>
          </w:tcPr>
          <w:p w14:paraId="65FD0645" w14:textId="77777777" w:rsidR="00EA16E8" w:rsidRPr="005A5509" w:rsidRDefault="00EA16E8" w:rsidP="002D0C32">
            <w:pPr>
              <w:pStyle w:val="TAH"/>
            </w:pPr>
            <w:r w:rsidRPr="005A5509">
              <w:t>Used in command:</w:t>
            </w:r>
          </w:p>
        </w:tc>
        <w:tc>
          <w:tcPr>
            <w:tcW w:w="2307" w:type="dxa"/>
          </w:tcPr>
          <w:p w14:paraId="36E68066" w14:textId="77777777" w:rsidR="00EA16E8" w:rsidRPr="005A5509" w:rsidRDefault="00EA16E8" w:rsidP="002D0C32">
            <w:pPr>
              <w:pStyle w:val="TAH"/>
            </w:pPr>
            <w:r w:rsidRPr="005A5509">
              <w:t>Duration Provisioned Value:</w:t>
            </w:r>
          </w:p>
        </w:tc>
      </w:tr>
      <w:tr w:rsidR="00EA16E8" w:rsidRPr="005A5509" w14:paraId="4D3251F2" w14:textId="77777777" w:rsidTr="002D0C32">
        <w:trPr>
          <w:cantSplit/>
        </w:trPr>
        <w:tc>
          <w:tcPr>
            <w:tcW w:w="2006" w:type="dxa"/>
            <w:vMerge w:val="restart"/>
          </w:tcPr>
          <w:p w14:paraId="68D13E28" w14:textId="77777777" w:rsidR="00EA16E8" w:rsidRPr="005A5509" w:rsidRDefault="00EA16E8" w:rsidP="002D0C32">
            <w:pPr>
              <w:pStyle w:val="TAC"/>
              <w:rPr>
                <w:b/>
                <w:bCs/>
              </w:rPr>
            </w:pPr>
            <w:r w:rsidRPr="005A5509">
              <w:t>None</w:t>
            </w:r>
          </w:p>
        </w:tc>
        <w:tc>
          <w:tcPr>
            <w:tcW w:w="1825" w:type="dxa"/>
          </w:tcPr>
          <w:p w14:paraId="3E4A60C5" w14:textId="77777777" w:rsidR="00EA16E8" w:rsidRPr="005A5509" w:rsidRDefault="00EA16E8" w:rsidP="002D0C32">
            <w:pPr>
              <w:pStyle w:val="TAC"/>
              <w:rPr>
                <w:lang w:eastAsia="zh-CN"/>
              </w:rPr>
            </w:pPr>
            <w:r w:rsidRPr="005A5509">
              <w:rPr>
                <w:rFonts w:hint="eastAsia"/>
                <w:lang w:eastAsia="zh-CN"/>
              </w:rPr>
              <w:t>-</w:t>
            </w:r>
          </w:p>
        </w:tc>
        <w:tc>
          <w:tcPr>
            <w:tcW w:w="3751" w:type="dxa"/>
            <w:gridSpan w:val="3"/>
          </w:tcPr>
          <w:p w14:paraId="466F300C" w14:textId="77777777" w:rsidR="00EA16E8" w:rsidRPr="005A5509" w:rsidRDefault="00EA16E8" w:rsidP="002D0C32">
            <w:pPr>
              <w:pStyle w:val="TAC"/>
              <w:rPr>
                <w:lang w:eastAsia="zh-CN"/>
              </w:rPr>
            </w:pPr>
            <w:r w:rsidRPr="005A5509">
              <w:rPr>
                <w:rFonts w:hint="eastAsia"/>
                <w:lang w:eastAsia="zh-CN"/>
              </w:rPr>
              <w:t>-</w:t>
            </w:r>
          </w:p>
        </w:tc>
        <w:tc>
          <w:tcPr>
            <w:tcW w:w="2307" w:type="dxa"/>
          </w:tcPr>
          <w:p w14:paraId="329304F7"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79B69599" w14:textId="77777777" w:rsidTr="002D0C32">
        <w:trPr>
          <w:cantSplit/>
        </w:trPr>
        <w:tc>
          <w:tcPr>
            <w:tcW w:w="2006" w:type="dxa"/>
            <w:vMerge/>
          </w:tcPr>
          <w:p w14:paraId="1E7E7F11" w14:textId="77777777" w:rsidR="00EA16E8" w:rsidRPr="005A5509" w:rsidRDefault="00EA16E8" w:rsidP="002D0C32">
            <w:pPr>
              <w:pStyle w:val="enumlev2"/>
              <w:ind w:left="0" w:firstLine="34"/>
              <w:rPr>
                <w:b/>
                <w:bCs/>
              </w:rPr>
            </w:pPr>
          </w:p>
        </w:tc>
        <w:tc>
          <w:tcPr>
            <w:tcW w:w="1825" w:type="dxa"/>
          </w:tcPr>
          <w:p w14:paraId="75DD73F5" w14:textId="77777777" w:rsidR="00EA16E8" w:rsidRPr="005A5509" w:rsidRDefault="00EA16E8" w:rsidP="002D0C32">
            <w:pPr>
              <w:pStyle w:val="TAH"/>
            </w:pPr>
            <w:r w:rsidRPr="005A5509">
              <w:t>Signal Parameters</w:t>
            </w:r>
          </w:p>
        </w:tc>
        <w:tc>
          <w:tcPr>
            <w:tcW w:w="1894" w:type="dxa"/>
          </w:tcPr>
          <w:p w14:paraId="4BB67477" w14:textId="77777777" w:rsidR="00EA16E8" w:rsidRPr="005A5509" w:rsidRDefault="00EA16E8" w:rsidP="002D0C32">
            <w:pPr>
              <w:pStyle w:val="TAH"/>
            </w:pPr>
            <w:r w:rsidRPr="005A5509">
              <w:t>Mandatory/</w:t>
            </w:r>
          </w:p>
          <w:p w14:paraId="319ED9D0" w14:textId="77777777" w:rsidR="00EA16E8" w:rsidRPr="005A5509" w:rsidRDefault="00EA16E8" w:rsidP="002D0C32">
            <w:pPr>
              <w:pStyle w:val="TAH"/>
            </w:pPr>
            <w:r w:rsidRPr="005A5509">
              <w:t>Optional</w:t>
            </w:r>
          </w:p>
        </w:tc>
        <w:tc>
          <w:tcPr>
            <w:tcW w:w="1857" w:type="dxa"/>
            <w:gridSpan w:val="2"/>
          </w:tcPr>
          <w:p w14:paraId="3616DF93" w14:textId="77777777" w:rsidR="00EA16E8" w:rsidRPr="005A5509" w:rsidRDefault="00EA16E8" w:rsidP="002D0C32">
            <w:pPr>
              <w:pStyle w:val="TAH"/>
            </w:pPr>
            <w:r w:rsidRPr="005A5509">
              <w:t>Supported</w:t>
            </w:r>
          </w:p>
          <w:p w14:paraId="268BCA2B" w14:textId="77777777" w:rsidR="00EA16E8" w:rsidRPr="005A5509" w:rsidRDefault="00EA16E8" w:rsidP="002D0C32">
            <w:pPr>
              <w:pStyle w:val="TAH"/>
            </w:pPr>
            <w:r w:rsidRPr="005A5509">
              <w:t>Values:</w:t>
            </w:r>
          </w:p>
        </w:tc>
        <w:tc>
          <w:tcPr>
            <w:tcW w:w="2307" w:type="dxa"/>
          </w:tcPr>
          <w:p w14:paraId="5BD79D33" w14:textId="77777777" w:rsidR="00EA16E8" w:rsidRPr="005A5509" w:rsidRDefault="00EA16E8" w:rsidP="002D0C32">
            <w:pPr>
              <w:pStyle w:val="TAH"/>
            </w:pPr>
            <w:r w:rsidRPr="005A5509">
              <w:t>Duration Provisioned Value:</w:t>
            </w:r>
          </w:p>
        </w:tc>
      </w:tr>
      <w:tr w:rsidR="00EA16E8" w:rsidRPr="005A5509" w14:paraId="752B8DF9" w14:textId="77777777" w:rsidTr="002D0C32">
        <w:trPr>
          <w:cantSplit/>
        </w:trPr>
        <w:tc>
          <w:tcPr>
            <w:tcW w:w="2006" w:type="dxa"/>
            <w:vMerge/>
          </w:tcPr>
          <w:p w14:paraId="6C961A3F" w14:textId="77777777" w:rsidR="00EA16E8" w:rsidRPr="005A5509" w:rsidRDefault="00EA16E8" w:rsidP="002D0C32">
            <w:pPr>
              <w:pStyle w:val="enumlev2"/>
              <w:ind w:left="0" w:firstLine="34"/>
              <w:rPr>
                <w:b/>
                <w:bCs/>
              </w:rPr>
            </w:pPr>
          </w:p>
        </w:tc>
        <w:tc>
          <w:tcPr>
            <w:tcW w:w="1825" w:type="dxa"/>
          </w:tcPr>
          <w:p w14:paraId="5579D2E7" w14:textId="77777777" w:rsidR="00EA16E8" w:rsidRPr="005A5509" w:rsidRDefault="00EA16E8" w:rsidP="002D0C32">
            <w:pPr>
              <w:pStyle w:val="TAC"/>
              <w:rPr>
                <w:lang w:eastAsia="zh-CN"/>
              </w:rPr>
            </w:pPr>
            <w:r w:rsidRPr="005A5509">
              <w:rPr>
                <w:rFonts w:hint="eastAsia"/>
                <w:lang w:eastAsia="zh-CN"/>
              </w:rPr>
              <w:t>-</w:t>
            </w:r>
          </w:p>
        </w:tc>
        <w:tc>
          <w:tcPr>
            <w:tcW w:w="1894" w:type="dxa"/>
          </w:tcPr>
          <w:p w14:paraId="3D9CD709" w14:textId="77777777" w:rsidR="00EA16E8" w:rsidRPr="005A5509" w:rsidRDefault="00EA16E8" w:rsidP="002D0C32">
            <w:pPr>
              <w:pStyle w:val="TAC"/>
              <w:rPr>
                <w:lang w:eastAsia="zh-CN"/>
              </w:rPr>
            </w:pPr>
            <w:r w:rsidRPr="005A5509">
              <w:rPr>
                <w:rFonts w:hint="eastAsia"/>
                <w:lang w:eastAsia="zh-CN"/>
              </w:rPr>
              <w:t>-</w:t>
            </w:r>
          </w:p>
        </w:tc>
        <w:tc>
          <w:tcPr>
            <w:tcW w:w="1857" w:type="dxa"/>
            <w:gridSpan w:val="2"/>
          </w:tcPr>
          <w:p w14:paraId="44F25C6B" w14:textId="77777777" w:rsidR="00EA16E8" w:rsidRPr="005A5509" w:rsidRDefault="00EA16E8" w:rsidP="002D0C32">
            <w:pPr>
              <w:pStyle w:val="TAC"/>
              <w:rPr>
                <w:lang w:eastAsia="zh-CN"/>
              </w:rPr>
            </w:pPr>
            <w:r w:rsidRPr="005A5509">
              <w:rPr>
                <w:rFonts w:hint="eastAsia"/>
                <w:lang w:eastAsia="zh-CN"/>
              </w:rPr>
              <w:t>-</w:t>
            </w:r>
          </w:p>
        </w:tc>
        <w:tc>
          <w:tcPr>
            <w:tcW w:w="2307" w:type="dxa"/>
          </w:tcPr>
          <w:p w14:paraId="20D06125"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55E98E38" w14:textId="77777777" w:rsidTr="002D0C32">
        <w:trPr>
          <w:cantSplit/>
        </w:trPr>
        <w:tc>
          <w:tcPr>
            <w:tcW w:w="2006" w:type="dxa"/>
          </w:tcPr>
          <w:p w14:paraId="22F278E1" w14:textId="77777777" w:rsidR="00EA16E8" w:rsidRPr="005A5509" w:rsidRDefault="00EA16E8" w:rsidP="002D0C32">
            <w:pPr>
              <w:pStyle w:val="TAH"/>
            </w:pPr>
            <w:r w:rsidRPr="005A5509">
              <w:t>Events</w:t>
            </w:r>
          </w:p>
        </w:tc>
        <w:tc>
          <w:tcPr>
            <w:tcW w:w="1825" w:type="dxa"/>
          </w:tcPr>
          <w:p w14:paraId="4B14071C" w14:textId="77777777" w:rsidR="00EA16E8" w:rsidRPr="005A5509" w:rsidRDefault="00EA16E8" w:rsidP="002D0C32">
            <w:pPr>
              <w:pStyle w:val="TAH"/>
            </w:pPr>
            <w:r w:rsidRPr="005A5509">
              <w:t>Mandatory/</w:t>
            </w:r>
          </w:p>
          <w:p w14:paraId="5A619FED" w14:textId="77777777" w:rsidR="00EA16E8" w:rsidRPr="005A5509" w:rsidRDefault="00EA16E8" w:rsidP="002D0C32">
            <w:pPr>
              <w:pStyle w:val="TAH"/>
            </w:pPr>
            <w:r w:rsidRPr="005A5509">
              <w:t>Optional</w:t>
            </w:r>
          </w:p>
        </w:tc>
        <w:tc>
          <w:tcPr>
            <w:tcW w:w="6058" w:type="dxa"/>
            <w:gridSpan w:val="4"/>
          </w:tcPr>
          <w:p w14:paraId="6E41305F" w14:textId="77777777" w:rsidR="00EA16E8" w:rsidRPr="005A5509" w:rsidRDefault="00EA16E8" w:rsidP="002D0C32">
            <w:pPr>
              <w:pStyle w:val="TAH"/>
            </w:pPr>
            <w:r w:rsidRPr="005A5509">
              <w:t>Used in command:</w:t>
            </w:r>
          </w:p>
        </w:tc>
      </w:tr>
      <w:tr w:rsidR="00EA16E8" w:rsidRPr="005A5509" w14:paraId="594749BC" w14:textId="77777777" w:rsidTr="002D0C32">
        <w:trPr>
          <w:cantSplit/>
        </w:trPr>
        <w:tc>
          <w:tcPr>
            <w:tcW w:w="2006" w:type="dxa"/>
            <w:vMerge w:val="restart"/>
          </w:tcPr>
          <w:p w14:paraId="7C01CEC9" w14:textId="77777777" w:rsidR="00EA16E8" w:rsidRPr="005A5509" w:rsidRDefault="00EA16E8" w:rsidP="002D0C32">
            <w:pPr>
              <w:pStyle w:val="TAC"/>
              <w:rPr>
                <w:b/>
                <w:bCs/>
                <w:lang w:eastAsia="zh-CN"/>
              </w:rPr>
            </w:pPr>
            <w:r w:rsidRPr="005A5509">
              <w:t>Floor Control Association Timeout (fcsig/tout, 0x00e5/0x0001</w:t>
            </w:r>
            <w:r w:rsidRPr="005A5509">
              <w:rPr>
                <w:snapToGrid w:val="0"/>
              </w:rPr>
              <w:t>)</w:t>
            </w:r>
          </w:p>
        </w:tc>
        <w:tc>
          <w:tcPr>
            <w:tcW w:w="1825" w:type="dxa"/>
          </w:tcPr>
          <w:p w14:paraId="6C66EA0E" w14:textId="77777777" w:rsidR="00EA16E8" w:rsidRPr="005A5509" w:rsidRDefault="00EA16E8" w:rsidP="002D0C32">
            <w:pPr>
              <w:pStyle w:val="TAC"/>
              <w:rPr>
                <w:b/>
                <w:bCs/>
              </w:rPr>
            </w:pPr>
            <w:r w:rsidRPr="005A5509">
              <w:t>Not Used</w:t>
            </w:r>
          </w:p>
        </w:tc>
        <w:tc>
          <w:tcPr>
            <w:tcW w:w="6058" w:type="dxa"/>
            <w:gridSpan w:val="4"/>
          </w:tcPr>
          <w:p w14:paraId="432E10CC" w14:textId="77777777" w:rsidR="00EA16E8" w:rsidRPr="005A5509" w:rsidRDefault="00EA16E8" w:rsidP="002D0C32">
            <w:pPr>
              <w:pStyle w:val="Index2"/>
              <w:jc w:val="center"/>
              <w:rPr>
                <w:b/>
                <w:bCs/>
                <w:lang w:eastAsia="zh-CN"/>
              </w:rPr>
            </w:pPr>
            <w:r w:rsidRPr="005A5509">
              <w:rPr>
                <w:rFonts w:hint="eastAsia"/>
              </w:rPr>
              <w:t>-</w:t>
            </w:r>
          </w:p>
        </w:tc>
      </w:tr>
      <w:tr w:rsidR="00EA16E8" w:rsidRPr="005A5509" w14:paraId="7C2AD9CD" w14:textId="77777777" w:rsidTr="002D0C32">
        <w:trPr>
          <w:cantSplit/>
        </w:trPr>
        <w:tc>
          <w:tcPr>
            <w:tcW w:w="2006" w:type="dxa"/>
            <w:vMerge/>
          </w:tcPr>
          <w:p w14:paraId="1EE49328" w14:textId="77777777" w:rsidR="00EA16E8" w:rsidRPr="005A5509" w:rsidRDefault="00EA16E8" w:rsidP="002D0C32">
            <w:pPr>
              <w:pStyle w:val="enumlev2"/>
              <w:ind w:left="0" w:firstLine="34"/>
              <w:rPr>
                <w:b/>
                <w:bCs/>
              </w:rPr>
            </w:pPr>
          </w:p>
        </w:tc>
        <w:tc>
          <w:tcPr>
            <w:tcW w:w="1825" w:type="dxa"/>
          </w:tcPr>
          <w:p w14:paraId="41EE218D" w14:textId="77777777" w:rsidR="00EA16E8" w:rsidRPr="005A5509" w:rsidRDefault="00EA16E8" w:rsidP="002D0C32">
            <w:pPr>
              <w:pStyle w:val="TAH"/>
            </w:pPr>
            <w:r w:rsidRPr="005A5509">
              <w:t>Event</w:t>
            </w:r>
          </w:p>
          <w:p w14:paraId="6789E4A7" w14:textId="77777777" w:rsidR="00EA16E8" w:rsidRPr="005A5509" w:rsidRDefault="00EA16E8" w:rsidP="002D0C32">
            <w:pPr>
              <w:pStyle w:val="TAH"/>
            </w:pPr>
            <w:r w:rsidRPr="005A5509">
              <w:t>Parameters</w:t>
            </w:r>
          </w:p>
        </w:tc>
        <w:tc>
          <w:tcPr>
            <w:tcW w:w="1894" w:type="dxa"/>
          </w:tcPr>
          <w:p w14:paraId="3015D0FB" w14:textId="77777777" w:rsidR="00EA16E8" w:rsidRPr="005A5509" w:rsidRDefault="00EA16E8" w:rsidP="002D0C32">
            <w:pPr>
              <w:pStyle w:val="TAH"/>
            </w:pPr>
            <w:r w:rsidRPr="005A5509">
              <w:t>Mandatory/</w:t>
            </w:r>
          </w:p>
          <w:p w14:paraId="4FFEFFC1" w14:textId="77777777" w:rsidR="00EA16E8" w:rsidRPr="005A5509" w:rsidRDefault="00EA16E8" w:rsidP="002D0C32">
            <w:pPr>
              <w:pStyle w:val="TAH"/>
            </w:pPr>
            <w:r w:rsidRPr="005A5509">
              <w:t>Optional</w:t>
            </w:r>
          </w:p>
        </w:tc>
        <w:tc>
          <w:tcPr>
            <w:tcW w:w="1857" w:type="dxa"/>
            <w:gridSpan w:val="2"/>
          </w:tcPr>
          <w:p w14:paraId="04A66F66" w14:textId="77777777" w:rsidR="00EA16E8" w:rsidRPr="005A5509" w:rsidRDefault="00EA16E8" w:rsidP="002D0C32">
            <w:pPr>
              <w:pStyle w:val="TAH"/>
            </w:pPr>
            <w:r w:rsidRPr="005A5509">
              <w:t>Supported</w:t>
            </w:r>
          </w:p>
          <w:p w14:paraId="000C5F32" w14:textId="77777777" w:rsidR="00EA16E8" w:rsidRPr="005A5509" w:rsidRDefault="00EA16E8" w:rsidP="002D0C32">
            <w:pPr>
              <w:pStyle w:val="TAH"/>
            </w:pPr>
            <w:r w:rsidRPr="005A5509">
              <w:t>Values:</w:t>
            </w:r>
          </w:p>
        </w:tc>
        <w:tc>
          <w:tcPr>
            <w:tcW w:w="2307" w:type="dxa"/>
          </w:tcPr>
          <w:p w14:paraId="75ACAB0C" w14:textId="77777777" w:rsidR="00EA16E8" w:rsidRPr="005A5509" w:rsidRDefault="00EA16E8" w:rsidP="002D0C32">
            <w:pPr>
              <w:pStyle w:val="TAH"/>
            </w:pPr>
            <w:r w:rsidRPr="005A5509">
              <w:t>Provisioned Value:</w:t>
            </w:r>
          </w:p>
        </w:tc>
      </w:tr>
      <w:tr w:rsidR="00EA16E8" w:rsidRPr="005A5509" w14:paraId="6B2412DA" w14:textId="77777777" w:rsidTr="002D0C32">
        <w:trPr>
          <w:cantSplit/>
        </w:trPr>
        <w:tc>
          <w:tcPr>
            <w:tcW w:w="2006" w:type="dxa"/>
            <w:vMerge/>
          </w:tcPr>
          <w:p w14:paraId="12F2916D" w14:textId="77777777" w:rsidR="00EA16E8" w:rsidRPr="005A5509" w:rsidRDefault="00EA16E8" w:rsidP="002D0C32">
            <w:pPr>
              <w:pStyle w:val="CouvRecTitle"/>
              <w:ind w:left="0" w:firstLine="34"/>
              <w:rPr>
                <w:b w:val="0"/>
                <w:bCs/>
              </w:rPr>
            </w:pPr>
          </w:p>
        </w:tc>
        <w:tc>
          <w:tcPr>
            <w:tcW w:w="1825" w:type="dxa"/>
          </w:tcPr>
          <w:p w14:paraId="7EC1B120" w14:textId="77777777" w:rsidR="00EA16E8" w:rsidRPr="005A5509" w:rsidRDefault="00EA16E8" w:rsidP="002D0C32">
            <w:pPr>
              <w:pStyle w:val="TAC"/>
              <w:rPr>
                <w:lang w:val="en-US"/>
              </w:rPr>
            </w:pPr>
            <w:r w:rsidRPr="005A5509">
              <w:rPr>
                <w:rFonts w:hint="eastAsia"/>
              </w:rPr>
              <w:t>-</w:t>
            </w:r>
          </w:p>
        </w:tc>
        <w:tc>
          <w:tcPr>
            <w:tcW w:w="1894" w:type="dxa"/>
          </w:tcPr>
          <w:p w14:paraId="67B5111C" w14:textId="77777777" w:rsidR="00EA16E8" w:rsidRPr="005A5509" w:rsidRDefault="00EA16E8" w:rsidP="002D0C32">
            <w:pPr>
              <w:pStyle w:val="TAC"/>
              <w:rPr>
                <w:lang w:val="en-US" w:eastAsia="zh-CN"/>
              </w:rPr>
            </w:pPr>
            <w:r w:rsidRPr="005A5509">
              <w:rPr>
                <w:rFonts w:hint="eastAsia"/>
              </w:rPr>
              <w:t>-</w:t>
            </w:r>
          </w:p>
        </w:tc>
        <w:tc>
          <w:tcPr>
            <w:tcW w:w="1857" w:type="dxa"/>
            <w:gridSpan w:val="2"/>
          </w:tcPr>
          <w:p w14:paraId="285E3C03" w14:textId="77777777" w:rsidR="00EA16E8" w:rsidRPr="005A5509" w:rsidRDefault="00EA16E8" w:rsidP="002D0C32">
            <w:pPr>
              <w:pStyle w:val="TAC"/>
            </w:pPr>
            <w:r w:rsidRPr="005A5509">
              <w:rPr>
                <w:rFonts w:hint="eastAsia"/>
              </w:rPr>
              <w:t>-</w:t>
            </w:r>
          </w:p>
        </w:tc>
        <w:tc>
          <w:tcPr>
            <w:tcW w:w="2307" w:type="dxa"/>
          </w:tcPr>
          <w:p w14:paraId="4230F497" w14:textId="77777777" w:rsidR="00EA16E8" w:rsidRPr="005A5509" w:rsidRDefault="00EA16E8" w:rsidP="002D0C32">
            <w:pPr>
              <w:pStyle w:val="TAC"/>
            </w:pPr>
            <w:r w:rsidRPr="005A5509">
              <w:rPr>
                <w:rFonts w:hint="eastAsia"/>
              </w:rPr>
              <w:t>-</w:t>
            </w:r>
          </w:p>
        </w:tc>
      </w:tr>
      <w:tr w:rsidR="00EA16E8" w:rsidRPr="005A5509" w14:paraId="478BBE2E" w14:textId="77777777" w:rsidTr="002D0C32">
        <w:trPr>
          <w:cantSplit/>
        </w:trPr>
        <w:tc>
          <w:tcPr>
            <w:tcW w:w="2006" w:type="dxa"/>
            <w:vMerge/>
          </w:tcPr>
          <w:p w14:paraId="61F438C5" w14:textId="77777777" w:rsidR="00EA16E8" w:rsidRPr="005A5509" w:rsidRDefault="00EA16E8" w:rsidP="002D0C32">
            <w:pPr>
              <w:pStyle w:val="enumlev2"/>
              <w:ind w:left="0" w:firstLine="34"/>
              <w:rPr>
                <w:b/>
                <w:bCs/>
              </w:rPr>
            </w:pPr>
          </w:p>
        </w:tc>
        <w:tc>
          <w:tcPr>
            <w:tcW w:w="1825" w:type="dxa"/>
          </w:tcPr>
          <w:p w14:paraId="7132B5E7" w14:textId="77777777" w:rsidR="00EA16E8" w:rsidRPr="005A5509" w:rsidRDefault="00EA16E8" w:rsidP="002D0C32">
            <w:pPr>
              <w:pStyle w:val="TAH"/>
            </w:pPr>
            <w:r w:rsidRPr="005A5509">
              <w:t>ObservedEvent</w:t>
            </w:r>
          </w:p>
          <w:p w14:paraId="4179650A" w14:textId="77777777" w:rsidR="00EA16E8" w:rsidRPr="005A5509" w:rsidRDefault="00EA16E8" w:rsidP="002D0C32">
            <w:pPr>
              <w:pStyle w:val="TAH"/>
            </w:pPr>
            <w:r w:rsidRPr="005A5509">
              <w:t>Parameters</w:t>
            </w:r>
          </w:p>
        </w:tc>
        <w:tc>
          <w:tcPr>
            <w:tcW w:w="1894" w:type="dxa"/>
          </w:tcPr>
          <w:p w14:paraId="69260FDD" w14:textId="77777777" w:rsidR="00EA16E8" w:rsidRPr="005A5509" w:rsidRDefault="00EA16E8" w:rsidP="002D0C32">
            <w:pPr>
              <w:pStyle w:val="TAH"/>
            </w:pPr>
            <w:r w:rsidRPr="005A5509">
              <w:t>Mandatory/</w:t>
            </w:r>
          </w:p>
          <w:p w14:paraId="743B8C51" w14:textId="77777777" w:rsidR="00EA16E8" w:rsidRPr="005A5509" w:rsidRDefault="00EA16E8" w:rsidP="002D0C32">
            <w:pPr>
              <w:pStyle w:val="TAH"/>
            </w:pPr>
            <w:r w:rsidRPr="005A5509">
              <w:t>Optional</w:t>
            </w:r>
          </w:p>
        </w:tc>
        <w:tc>
          <w:tcPr>
            <w:tcW w:w="1857" w:type="dxa"/>
            <w:gridSpan w:val="2"/>
          </w:tcPr>
          <w:p w14:paraId="2B82E302" w14:textId="77777777" w:rsidR="00EA16E8" w:rsidRPr="005A5509" w:rsidRDefault="00EA16E8" w:rsidP="002D0C32">
            <w:pPr>
              <w:pStyle w:val="TAH"/>
            </w:pPr>
            <w:r w:rsidRPr="005A5509">
              <w:t>Supported</w:t>
            </w:r>
          </w:p>
          <w:p w14:paraId="574B86A3" w14:textId="77777777" w:rsidR="00EA16E8" w:rsidRPr="005A5509" w:rsidRDefault="00EA16E8" w:rsidP="002D0C32">
            <w:pPr>
              <w:pStyle w:val="TAH"/>
            </w:pPr>
            <w:r w:rsidRPr="005A5509">
              <w:t>Values:</w:t>
            </w:r>
          </w:p>
        </w:tc>
        <w:tc>
          <w:tcPr>
            <w:tcW w:w="2307" w:type="dxa"/>
          </w:tcPr>
          <w:p w14:paraId="0778FCED" w14:textId="77777777" w:rsidR="00EA16E8" w:rsidRPr="005A5509" w:rsidRDefault="00EA16E8" w:rsidP="002D0C32">
            <w:pPr>
              <w:pStyle w:val="TAH"/>
            </w:pPr>
            <w:r w:rsidRPr="005A5509">
              <w:t>Provisioned Value:</w:t>
            </w:r>
          </w:p>
        </w:tc>
      </w:tr>
      <w:tr w:rsidR="00EA16E8" w:rsidRPr="005A5509" w14:paraId="58E986A1" w14:textId="77777777" w:rsidTr="002D0C32">
        <w:trPr>
          <w:cantSplit/>
        </w:trPr>
        <w:tc>
          <w:tcPr>
            <w:tcW w:w="2006" w:type="dxa"/>
            <w:vMerge/>
          </w:tcPr>
          <w:p w14:paraId="570BB962" w14:textId="77777777" w:rsidR="00EA16E8" w:rsidRPr="005A5509" w:rsidRDefault="00EA16E8" w:rsidP="002D0C32">
            <w:pPr>
              <w:pStyle w:val="enumlev2"/>
              <w:ind w:left="0" w:firstLine="34"/>
              <w:rPr>
                <w:b/>
                <w:bCs/>
              </w:rPr>
            </w:pPr>
          </w:p>
        </w:tc>
        <w:tc>
          <w:tcPr>
            <w:tcW w:w="1825" w:type="dxa"/>
          </w:tcPr>
          <w:p w14:paraId="77D3DA29" w14:textId="77777777" w:rsidR="00EA16E8" w:rsidRPr="005A5509" w:rsidRDefault="00EA16E8" w:rsidP="002D0C32">
            <w:pPr>
              <w:pStyle w:val="TAC"/>
              <w:rPr>
                <w:lang w:eastAsia="zh-CN"/>
              </w:rPr>
            </w:pPr>
            <w:r w:rsidRPr="005A5509">
              <w:rPr>
                <w:rFonts w:hint="eastAsia"/>
                <w:lang w:eastAsia="zh-CN"/>
              </w:rPr>
              <w:t>-</w:t>
            </w:r>
          </w:p>
        </w:tc>
        <w:tc>
          <w:tcPr>
            <w:tcW w:w="1894" w:type="dxa"/>
          </w:tcPr>
          <w:p w14:paraId="156556E0" w14:textId="77777777" w:rsidR="00EA16E8" w:rsidRPr="005A5509" w:rsidRDefault="00EA16E8" w:rsidP="002D0C32">
            <w:pPr>
              <w:pStyle w:val="TAC"/>
              <w:rPr>
                <w:lang w:eastAsia="zh-CN"/>
              </w:rPr>
            </w:pPr>
            <w:r w:rsidRPr="005A5509">
              <w:rPr>
                <w:rFonts w:hint="eastAsia"/>
                <w:lang w:eastAsia="zh-CN"/>
              </w:rPr>
              <w:t>-</w:t>
            </w:r>
          </w:p>
        </w:tc>
        <w:tc>
          <w:tcPr>
            <w:tcW w:w="1857" w:type="dxa"/>
            <w:gridSpan w:val="2"/>
          </w:tcPr>
          <w:p w14:paraId="6BC28C24" w14:textId="77777777" w:rsidR="00EA16E8" w:rsidRPr="005A5509" w:rsidRDefault="00EA16E8" w:rsidP="002D0C32">
            <w:pPr>
              <w:pStyle w:val="TAC"/>
              <w:rPr>
                <w:lang w:eastAsia="zh-CN"/>
              </w:rPr>
            </w:pPr>
            <w:r w:rsidRPr="005A5509">
              <w:rPr>
                <w:rFonts w:hint="eastAsia"/>
                <w:lang w:eastAsia="zh-CN"/>
              </w:rPr>
              <w:t>-</w:t>
            </w:r>
          </w:p>
        </w:tc>
        <w:tc>
          <w:tcPr>
            <w:tcW w:w="2307" w:type="dxa"/>
          </w:tcPr>
          <w:p w14:paraId="218726D5"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1AB3B16E" w14:textId="77777777" w:rsidTr="002D0C32">
        <w:trPr>
          <w:cantSplit/>
        </w:trPr>
        <w:tc>
          <w:tcPr>
            <w:tcW w:w="2006" w:type="dxa"/>
            <w:vMerge w:val="restart"/>
          </w:tcPr>
          <w:p w14:paraId="11DEB2BF" w14:textId="77777777" w:rsidR="00EA16E8" w:rsidRPr="005A5509" w:rsidRDefault="00EA16E8" w:rsidP="002D0C32">
            <w:pPr>
              <w:pStyle w:val="TAC"/>
              <w:rPr>
                <w:lang w:eastAsia="zh-CN"/>
              </w:rPr>
            </w:pPr>
            <w:r w:rsidRPr="005A5509">
              <w:rPr>
                <w:snapToGrid w:val="0"/>
              </w:rPr>
              <w:t xml:space="preserve">Floor Control Association </w:t>
            </w:r>
            <w:r w:rsidRPr="005A5509">
              <w:rPr>
                <w:lang w:eastAsia="zh-CN"/>
              </w:rPr>
              <w:t>Release</w:t>
            </w:r>
            <w:r w:rsidRPr="005A5509">
              <w:rPr>
                <w:snapToGrid w:val="0"/>
              </w:rPr>
              <w:t xml:space="preserve"> (fcsig/</w:t>
            </w:r>
            <w:r w:rsidRPr="005A5509">
              <w:rPr>
                <w:lang w:eastAsia="zh-CN"/>
              </w:rPr>
              <w:t>rel, 0x00e5/0x0002</w:t>
            </w:r>
            <w:r w:rsidRPr="005A5509">
              <w:rPr>
                <w:snapToGrid w:val="0"/>
              </w:rPr>
              <w:t>)</w:t>
            </w:r>
          </w:p>
        </w:tc>
        <w:tc>
          <w:tcPr>
            <w:tcW w:w="1825" w:type="dxa"/>
          </w:tcPr>
          <w:p w14:paraId="277BFE37" w14:textId="77777777" w:rsidR="00EA16E8" w:rsidRPr="005A5509" w:rsidRDefault="00EA16E8" w:rsidP="002D0C32">
            <w:pPr>
              <w:pStyle w:val="TAC"/>
              <w:rPr>
                <w:lang w:eastAsia="zh-CN"/>
              </w:rPr>
            </w:pPr>
            <w:r w:rsidRPr="005A5509">
              <w:rPr>
                <w:lang w:eastAsia="zh-CN"/>
              </w:rPr>
              <w:t>Not Used</w:t>
            </w:r>
          </w:p>
        </w:tc>
        <w:tc>
          <w:tcPr>
            <w:tcW w:w="6058" w:type="dxa"/>
            <w:gridSpan w:val="4"/>
          </w:tcPr>
          <w:p w14:paraId="5AD439A1" w14:textId="77777777" w:rsidR="00EA16E8" w:rsidRPr="005A5509" w:rsidRDefault="00EA16E8" w:rsidP="002D0C32">
            <w:pPr>
              <w:pStyle w:val="TAC"/>
              <w:rPr>
                <w:lang w:eastAsia="zh-CN"/>
              </w:rPr>
            </w:pPr>
            <w:r w:rsidRPr="005A5509">
              <w:rPr>
                <w:lang w:eastAsia="zh-CN"/>
              </w:rPr>
              <w:t>-</w:t>
            </w:r>
          </w:p>
        </w:tc>
      </w:tr>
      <w:tr w:rsidR="00EA16E8" w:rsidRPr="005A5509" w14:paraId="53163110" w14:textId="77777777" w:rsidTr="002D0C32">
        <w:trPr>
          <w:cantSplit/>
        </w:trPr>
        <w:tc>
          <w:tcPr>
            <w:tcW w:w="2006" w:type="dxa"/>
            <w:vMerge/>
          </w:tcPr>
          <w:p w14:paraId="7AAA7790" w14:textId="77777777" w:rsidR="00EA16E8" w:rsidRPr="005A5509" w:rsidRDefault="00EA16E8" w:rsidP="002D0C32">
            <w:pPr>
              <w:pStyle w:val="enumlev2"/>
              <w:ind w:left="0" w:firstLine="34"/>
              <w:rPr>
                <w:b/>
                <w:bCs/>
              </w:rPr>
            </w:pPr>
          </w:p>
        </w:tc>
        <w:tc>
          <w:tcPr>
            <w:tcW w:w="1825" w:type="dxa"/>
          </w:tcPr>
          <w:p w14:paraId="78B9CEC3" w14:textId="77777777" w:rsidR="00EA16E8" w:rsidRPr="005A5509" w:rsidRDefault="00EA16E8" w:rsidP="002D0C32">
            <w:pPr>
              <w:pStyle w:val="TAH"/>
            </w:pPr>
            <w:r w:rsidRPr="005A5509">
              <w:t>Event</w:t>
            </w:r>
          </w:p>
          <w:p w14:paraId="0B3E0DFF" w14:textId="77777777" w:rsidR="00EA16E8" w:rsidRPr="005A5509" w:rsidRDefault="00EA16E8" w:rsidP="002D0C32">
            <w:pPr>
              <w:pStyle w:val="TAH"/>
              <w:rPr>
                <w:lang w:eastAsia="zh-CN"/>
              </w:rPr>
            </w:pPr>
            <w:r w:rsidRPr="005A5509">
              <w:t>Parameters</w:t>
            </w:r>
          </w:p>
        </w:tc>
        <w:tc>
          <w:tcPr>
            <w:tcW w:w="1894" w:type="dxa"/>
          </w:tcPr>
          <w:p w14:paraId="66ABAC8D" w14:textId="77777777" w:rsidR="00EA16E8" w:rsidRPr="005A5509" w:rsidRDefault="00EA16E8" w:rsidP="002D0C32">
            <w:pPr>
              <w:pStyle w:val="TAH"/>
            </w:pPr>
            <w:r w:rsidRPr="005A5509">
              <w:t>Mandatory/</w:t>
            </w:r>
          </w:p>
          <w:p w14:paraId="630790E9" w14:textId="77777777" w:rsidR="00EA16E8" w:rsidRPr="005A5509" w:rsidRDefault="00EA16E8" w:rsidP="002D0C32">
            <w:pPr>
              <w:pStyle w:val="TAH"/>
              <w:rPr>
                <w:lang w:eastAsia="zh-CN"/>
              </w:rPr>
            </w:pPr>
            <w:r w:rsidRPr="005A5509">
              <w:t>Optional</w:t>
            </w:r>
          </w:p>
        </w:tc>
        <w:tc>
          <w:tcPr>
            <w:tcW w:w="1857" w:type="dxa"/>
            <w:gridSpan w:val="2"/>
          </w:tcPr>
          <w:p w14:paraId="344F25DE" w14:textId="77777777" w:rsidR="00EA16E8" w:rsidRPr="005A5509" w:rsidRDefault="00EA16E8" w:rsidP="002D0C32">
            <w:pPr>
              <w:pStyle w:val="TAH"/>
            </w:pPr>
            <w:r w:rsidRPr="005A5509">
              <w:t>Supported</w:t>
            </w:r>
          </w:p>
          <w:p w14:paraId="5B6C8CB7" w14:textId="77777777" w:rsidR="00EA16E8" w:rsidRPr="005A5509" w:rsidRDefault="00EA16E8" w:rsidP="002D0C32">
            <w:pPr>
              <w:pStyle w:val="TAH"/>
              <w:rPr>
                <w:lang w:eastAsia="zh-CN"/>
              </w:rPr>
            </w:pPr>
            <w:r w:rsidRPr="005A5509">
              <w:t>Values:</w:t>
            </w:r>
          </w:p>
        </w:tc>
        <w:tc>
          <w:tcPr>
            <w:tcW w:w="2307" w:type="dxa"/>
          </w:tcPr>
          <w:p w14:paraId="6E5F24DD" w14:textId="77777777" w:rsidR="00EA16E8" w:rsidRPr="005A5509" w:rsidRDefault="00EA16E8" w:rsidP="002D0C32">
            <w:pPr>
              <w:pStyle w:val="TAH"/>
              <w:rPr>
                <w:lang w:eastAsia="zh-CN"/>
              </w:rPr>
            </w:pPr>
            <w:r w:rsidRPr="005A5509">
              <w:t>Provisioned Value:</w:t>
            </w:r>
          </w:p>
        </w:tc>
      </w:tr>
      <w:tr w:rsidR="00EA16E8" w:rsidRPr="005A5509" w14:paraId="066A4386" w14:textId="77777777" w:rsidTr="002D0C32">
        <w:trPr>
          <w:cantSplit/>
        </w:trPr>
        <w:tc>
          <w:tcPr>
            <w:tcW w:w="2006" w:type="dxa"/>
            <w:vMerge/>
          </w:tcPr>
          <w:p w14:paraId="1565198B" w14:textId="77777777" w:rsidR="00EA16E8" w:rsidRPr="005A5509" w:rsidRDefault="00EA16E8" w:rsidP="002D0C32">
            <w:pPr>
              <w:pStyle w:val="enumlev2"/>
              <w:ind w:left="0" w:firstLine="34"/>
              <w:rPr>
                <w:b/>
                <w:bCs/>
              </w:rPr>
            </w:pPr>
          </w:p>
        </w:tc>
        <w:tc>
          <w:tcPr>
            <w:tcW w:w="1825" w:type="dxa"/>
          </w:tcPr>
          <w:p w14:paraId="62919E18" w14:textId="77777777" w:rsidR="00EA16E8" w:rsidRPr="005A5509" w:rsidRDefault="00EA16E8" w:rsidP="002D0C32">
            <w:pPr>
              <w:pStyle w:val="TAC"/>
              <w:rPr>
                <w:lang w:eastAsia="zh-CN"/>
              </w:rPr>
            </w:pPr>
            <w:r w:rsidRPr="005A5509">
              <w:rPr>
                <w:lang w:eastAsia="zh-CN"/>
              </w:rPr>
              <w:t>-</w:t>
            </w:r>
          </w:p>
        </w:tc>
        <w:tc>
          <w:tcPr>
            <w:tcW w:w="1894" w:type="dxa"/>
          </w:tcPr>
          <w:p w14:paraId="076AEC31" w14:textId="77777777" w:rsidR="00EA16E8" w:rsidRPr="005A5509" w:rsidRDefault="00EA16E8" w:rsidP="002D0C32">
            <w:pPr>
              <w:pStyle w:val="TAC"/>
              <w:rPr>
                <w:lang w:eastAsia="zh-CN"/>
              </w:rPr>
            </w:pPr>
            <w:r w:rsidRPr="005A5509">
              <w:rPr>
                <w:lang w:eastAsia="zh-CN"/>
              </w:rPr>
              <w:t>-</w:t>
            </w:r>
          </w:p>
        </w:tc>
        <w:tc>
          <w:tcPr>
            <w:tcW w:w="1857" w:type="dxa"/>
            <w:gridSpan w:val="2"/>
          </w:tcPr>
          <w:p w14:paraId="2BF3D5BD" w14:textId="77777777" w:rsidR="00EA16E8" w:rsidRPr="005A5509" w:rsidRDefault="00EA16E8" w:rsidP="002D0C32">
            <w:pPr>
              <w:pStyle w:val="TAC"/>
              <w:rPr>
                <w:lang w:eastAsia="zh-CN"/>
              </w:rPr>
            </w:pPr>
            <w:r w:rsidRPr="005A5509">
              <w:rPr>
                <w:lang w:eastAsia="zh-CN"/>
              </w:rPr>
              <w:t>-</w:t>
            </w:r>
          </w:p>
        </w:tc>
        <w:tc>
          <w:tcPr>
            <w:tcW w:w="2307" w:type="dxa"/>
          </w:tcPr>
          <w:p w14:paraId="445B8781" w14:textId="77777777" w:rsidR="00EA16E8" w:rsidRPr="005A5509" w:rsidRDefault="00EA16E8" w:rsidP="002D0C32">
            <w:pPr>
              <w:pStyle w:val="TAC"/>
              <w:rPr>
                <w:lang w:eastAsia="zh-CN"/>
              </w:rPr>
            </w:pPr>
            <w:r w:rsidRPr="005A5509">
              <w:rPr>
                <w:lang w:eastAsia="zh-CN"/>
              </w:rPr>
              <w:t>-</w:t>
            </w:r>
          </w:p>
        </w:tc>
      </w:tr>
      <w:tr w:rsidR="00EA16E8" w:rsidRPr="005A5509" w14:paraId="14C15F84" w14:textId="77777777" w:rsidTr="002D0C32">
        <w:trPr>
          <w:cantSplit/>
        </w:trPr>
        <w:tc>
          <w:tcPr>
            <w:tcW w:w="2006" w:type="dxa"/>
            <w:vMerge/>
          </w:tcPr>
          <w:p w14:paraId="35AD0F1F" w14:textId="77777777" w:rsidR="00EA16E8" w:rsidRPr="005A5509" w:rsidRDefault="00EA16E8" w:rsidP="002D0C32">
            <w:pPr>
              <w:pStyle w:val="enumlev2"/>
              <w:ind w:left="0" w:firstLine="34"/>
              <w:rPr>
                <w:b/>
                <w:bCs/>
              </w:rPr>
            </w:pPr>
          </w:p>
        </w:tc>
        <w:tc>
          <w:tcPr>
            <w:tcW w:w="1825" w:type="dxa"/>
          </w:tcPr>
          <w:p w14:paraId="4B29EEE1" w14:textId="77777777" w:rsidR="00EA16E8" w:rsidRPr="005A5509" w:rsidRDefault="00EA16E8" w:rsidP="002D0C32">
            <w:pPr>
              <w:pStyle w:val="TAH"/>
            </w:pPr>
            <w:r w:rsidRPr="005A5509">
              <w:t>ObservedEvent</w:t>
            </w:r>
          </w:p>
          <w:p w14:paraId="22BE06AE" w14:textId="77777777" w:rsidR="00EA16E8" w:rsidRPr="005A5509" w:rsidRDefault="00EA16E8" w:rsidP="002D0C32">
            <w:pPr>
              <w:pStyle w:val="TAH"/>
              <w:rPr>
                <w:lang w:eastAsia="zh-CN"/>
              </w:rPr>
            </w:pPr>
            <w:r w:rsidRPr="005A5509">
              <w:t>Parameters</w:t>
            </w:r>
          </w:p>
        </w:tc>
        <w:tc>
          <w:tcPr>
            <w:tcW w:w="1894" w:type="dxa"/>
          </w:tcPr>
          <w:p w14:paraId="6F130BFD" w14:textId="77777777" w:rsidR="00EA16E8" w:rsidRPr="005A5509" w:rsidRDefault="00EA16E8" w:rsidP="002D0C32">
            <w:pPr>
              <w:pStyle w:val="TAH"/>
            </w:pPr>
            <w:r w:rsidRPr="005A5509">
              <w:t>Mandatory/</w:t>
            </w:r>
          </w:p>
          <w:p w14:paraId="48BFCD64" w14:textId="77777777" w:rsidR="00EA16E8" w:rsidRPr="005A5509" w:rsidRDefault="00EA16E8" w:rsidP="002D0C32">
            <w:pPr>
              <w:pStyle w:val="TAH"/>
              <w:rPr>
                <w:lang w:eastAsia="zh-CN"/>
              </w:rPr>
            </w:pPr>
            <w:r w:rsidRPr="005A5509">
              <w:t>Optional</w:t>
            </w:r>
          </w:p>
        </w:tc>
        <w:tc>
          <w:tcPr>
            <w:tcW w:w="1857" w:type="dxa"/>
            <w:gridSpan w:val="2"/>
          </w:tcPr>
          <w:p w14:paraId="01373F23" w14:textId="77777777" w:rsidR="00EA16E8" w:rsidRPr="005A5509" w:rsidRDefault="00EA16E8" w:rsidP="002D0C32">
            <w:pPr>
              <w:pStyle w:val="TAH"/>
            </w:pPr>
            <w:r w:rsidRPr="005A5509">
              <w:t>Supported</w:t>
            </w:r>
          </w:p>
          <w:p w14:paraId="3F7DD1F8" w14:textId="77777777" w:rsidR="00EA16E8" w:rsidRPr="005A5509" w:rsidRDefault="00EA16E8" w:rsidP="002D0C32">
            <w:pPr>
              <w:pStyle w:val="TAH"/>
              <w:rPr>
                <w:lang w:eastAsia="zh-CN"/>
              </w:rPr>
            </w:pPr>
            <w:r w:rsidRPr="005A5509">
              <w:t>Values:</w:t>
            </w:r>
          </w:p>
        </w:tc>
        <w:tc>
          <w:tcPr>
            <w:tcW w:w="2307" w:type="dxa"/>
          </w:tcPr>
          <w:p w14:paraId="58ECF009" w14:textId="77777777" w:rsidR="00EA16E8" w:rsidRPr="005A5509" w:rsidRDefault="00EA16E8" w:rsidP="002D0C32">
            <w:pPr>
              <w:pStyle w:val="TAH"/>
              <w:rPr>
                <w:lang w:eastAsia="zh-CN"/>
              </w:rPr>
            </w:pPr>
            <w:r w:rsidRPr="005A5509">
              <w:t>Provisioned Value:</w:t>
            </w:r>
          </w:p>
        </w:tc>
      </w:tr>
      <w:tr w:rsidR="00EA16E8" w:rsidRPr="005A5509" w14:paraId="0CE46E92" w14:textId="77777777" w:rsidTr="002D0C32">
        <w:trPr>
          <w:cantSplit/>
        </w:trPr>
        <w:tc>
          <w:tcPr>
            <w:tcW w:w="2006" w:type="dxa"/>
            <w:vMerge/>
          </w:tcPr>
          <w:p w14:paraId="597A010D" w14:textId="77777777" w:rsidR="00EA16E8" w:rsidRPr="005A5509" w:rsidRDefault="00EA16E8" w:rsidP="002D0C32">
            <w:pPr>
              <w:pStyle w:val="enumlev2"/>
              <w:ind w:left="0" w:firstLine="34"/>
              <w:rPr>
                <w:b/>
                <w:bCs/>
              </w:rPr>
            </w:pPr>
          </w:p>
        </w:tc>
        <w:tc>
          <w:tcPr>
            <w:tcW w:w="1825" w:type="dxa"/>
          </w:tcPr>
          <w:p w14:paraId="38872F1B" w14:textId="77777777" w:rsidR="00EA16E8" w:rsidRPr="005A5509" w:rsidRDefault="00EA16E8" w:rsidP="002D0C32">
            <w:pPr>
              <w:pStyle w:val="TAC"/>
              <w:rPr>
                <w:lang w:eastAsia="zh-CN"/>
              </w:rPr>
            </w:pPr>
            <w:r w:rsidRPr="005A5509">
              <w:rPr>
                <w:lang w:eastAsia="zh-CN"/>
              </w:rPr>
              <w:t>-</w:t>
            </w:r>
          </w:p>
        </w:tc>
        <w:tc>
          <w:tcPr>
            <w:tcW w:w="1894" w:type="dxa"/>
          </w:tcPr>
          <w:p w14:paraId="3527016A" w14:textId="77777777" w:rsidR="00EA16E8" w:rsidRPr="005A5509" w:rsidRDefault="00EA16E8" w:rsidP="002D0C32">
            <w:pPr>
              <w:pStyle w:val="TAC"/>
              <w:rPr>
                <w:lang w:eastAsia="zh-CN"/>
              </w:rPr>
            </w:pPr>
            <w:r w:rsidRPr="005A5509">
              <w:rPr>
                <w:lang w:eastAsia="zh-CN"/>
              </w:rPr>
              <w:t>-</w:t>
            </w:r>
          </w:p>
        </w:tc>
        <w:tc>
          <w:tcPr>
            <w:tcW w:w="1857" w:type="dxa"/>
            <w:gridSpan w:val="2"/>
          </w:tcPr>
          <w:p w14:paraId="346E1AD9" w14:textId="77777777" w:rsidR="00EA16E8" w:rsidRPr="005A5509" w:rsidRDefault="00EA16E8" w:rsidP="002D0C32">
            <w:pPr>
              <w:pStyle w:val="TAC"/>
              <w:rPr>
                <w:lang w:eastAsia="zh-CN"/>
              </w:rPr>
            </w:pPr>
            <w:r w:rsidRPr="005A5509">
              <w:rPr>
                <w:lang w:eastAsia="zh-CN"/>
              </w:rPr>
              <w:t>-</w:t>
            </w:r>
          </w:p>
        </w:tc>
        <w:tc>
          <w:tcPr>
            <w:tcW w:w="2307" w:type="dxa"/>
          </w:tcPr>
          <w:p w14:paraId="7F08BA6A" w14:textId="77777777" w:rsidR="00EA16E8" w:rsidRPr="005A5509" w:rsidRDefault="00EA16E8" w:rsidP="002D0C32">
            <w:pPr>
              <w:pStyle w:val="TAC"/>
              <w:rPr>
                <w:lang w:eastAsia="zh-CN"/>
              </w:rPr>
            </w:pPr>
            <w:r w:rsidRPr="005A5509">
              <w:rPr>
                <w:lang w:eastAsia="zh-CN"/>
              </w:rPr>
              <w:t>-</w:t>
            </w:r>
          </w:p>
        </w:tc>
      </w:tr>
      <w:tr w:rsidR="00EA16E8" w:rsidRPr="005A5509" w14:paraId="018B6E4E" w14:textId="77777777" w:rsidTr="002D0C32">
        <w:trPr>
          <w:cantSplit/>
        </w:trPr>
        <w:tc>
          <w:tcPr>
            <w:tcW w:w="2006" w:type="dxa"/>
          </w:tcPr>
          <w:p w14:paraId="32728678" w14:textId="77777777" w:rsidR="00EA16E8" w:rsidRPr="005A5509" w:rsidRDefault="00EA16E8" w:rsidP="002D0C32">
            <w:pPr>
              <w:pStyle w:val="TAH"/>
            </w:pPr>
            <w:r w:rsidRPr="005A5509">
              <w:t>Statistics</w:t>
            </w:r>
          </w:p>
        </w:tc>
        <w:tc>
          <w:tcPr>
            <w:tcW w:w="1825" w:type="dxa"/>
          </w:tcPr>
          <w:p w14:paraId="6E9D829B" w14:textId="77777777" w:rsidR="00EA16E8" w:rsidRPr="005A5509" w:rsidRDefault="00EA16E8" w:rsidP="002D0C32">
            <w:pPr>
              <w:pStyle w:val="TAH"/>
            </w:pPr>
            <w:r w:rsidRPr="005A5509">
              <w:t>Mandatory/</w:t>
            </w:r>
          </w:p>
          <w:p w14:paraId="2BA86C6C" w14:textId="77777777" w:rsidR="00EA16E8" w:rsidRPr="005A5509" w:rsidRDefault="00EA16E8" w:rsidP="002D0C32">
            <w:pPr>
              <w:pStyle w:val="TAH"/>
            </w:pPr>
            <w:r w:rsidRPr="005A5509">
              <w:t>Optional</w:t>
            </w:r>
          </w:p>
        </w:tc>
        <w:tc>
          <w:tcPr>
            <w:tcW w:w="2762" w:type="dxa"/>
            <w:gridSpan w:val="2"/>
          </w:tcPr>
          <w:p w14:paraId="7754254D" w14:textId="77777777" w:rsidR="00EA16E8" w:rsidRPr="005A5509" w:rsidRDefault="00EA16E8" w:rsidP="002D0C32">
            <w:pPr>
              <w:pStyle w:val="TAH"/>
            </w:pPr>
            <w:r w:rsidRPr="005A5509">
              <w:t>Used in command:</w:t>
            </w:r>
          </w:p>
        </w:tc>
        <w:tc>
          <w:tcPr>
            <w:tcW w:w="3296" w:type="dxa"/>
            <w:gridSpan w:val="2"/>
          </w:tcPr>
          <w:p w14:paraId="7227F268" w14:textId="77777777" w:rsidR="00EA16E8" w:rsidRPr="005A5509" w:rsidRDefault="00EA16E8" w:rsidP="002D0C32">
            <w:pPr>
              <w:pStyle w:val="TAH"/>
            </w:pPr>
            <w:r w:rsidRPr="005A5509">
              <w:t>Supported Values:</w:t>
            </w:r>
          </w:p>
        </w:tc>
      </w:tr>
      <w:tr w:rsidR="00EA16E8" w:rsidRPr="005A5509" w14:paraId="6736F405" w14:textId="77777777" w:rsidTr="002D0C32">
        <w:trPr>
          <w:cantSplit/>
        </w:trPr>
        <w:tc>
          <w:tcPr>
            <w:tcW w:w="2006" w:type="dxa"/>
          </w:tcPr>
          <w:p w14:paraId="5D1356D0" w14:textId="77777777" w:rsidR="00EA16E8" w:rsidRPr="005A5509" w:rsidRDefault="00EA16E8" w:rsidP="002D0C32">
            <w:pPr>
              <w:pStyle w:val="TAC"/>
            </w:pPr>
            <w:r w:rsidRPr="005A5509">
              <w:t>None</w:t>
            </w:r>
          </w:p>
        </w:tc>
        <w:tc>
          <w:tcPr>
            <w:tcW w:w="1825" w:type="dxa"/>
          </w:tcPr>
          <w:p w14:paraId="49F65769" w14:textId="77777777" w:rsidR="00EA16E8" w:rsidRPr="005A5509" w:rsidRDefault="00EA16E8" w:rsidP="002D0C32">
            <w:pPr>
              <w:pStyle w:val="TAC"/>
              <w:rPr>
                <w:lang w:eastAsia="zh-CN"/>
              </w:rPr>
            </w:pPr>
            <w:r w:rsidRPr="005A5509">
              <w:rPr>
                <w:rFonts w:hint="eastAsia"/>
                <w:lang w:eastAsia="zh-CN"/>
              </w:rPr>
              <w:t>-</w:t>
            </w:r>
          </w:p>
        </w:tc>
        <w:tc>
          <w:tcPr>
            <w:tcW w:w="2762" w:type="dxa"/>
            <w:gridSpan w:val="2"/>
          </w:tcPr>
          <w:p w14:paraId="0A842107" w14:textId="77777777" w:rsidR="00EA16E8" w:rsidRPr="005A5509" w:rsidRDefault="00EA16E8" w:rsidP="002D0C32">
            <w:pPr>
              <w:pStyle w:val="TAC"/>
              <w:rPr>
                <w:lang w:eastAsia="zh-CN"/>
              </w:rPr>
            </w:pPr>
            <w:r w:rsidRPr="005A5509">
              <w:rPr>
                <w:rFonts w:hint="eastAsia"/>
                <w:lang w:eastAsia="zh-CN"/>
              </w:rPr>
              <w:t>-</w:t>
            </w:r>
          </w:p>
        </w:tc>
        <w:tc>
          <w:tcPr>
            <w:tcW w:w="3296" w:type="dxa"/>
            <w:gridSpan w:val="2"/>
          </w:tcPr>
          <w:p w14:paraId="09F3C0C5" w14:textId="77777777" w:rsidR="00EA16E8" w:rsidRPr="005A5509" w:rsidRDefault="00EA16E8" w:rsidP="002D0C32">
            <w:pPr>
              <w:pStyle w:val="TAC"/>
              <w:rPr>
                <w:lang w:eastAsia="zh-CN"/>
              </w:rPr>
            </w:pPr>
            <w:r w:rsidRPr="005A5509">
              <w:rPr>
                <w:rFonts w:hint="eastAsia"/>
                <w:lang w:eastAsia="zh-CN"/>
              </w:rPr>
              <w:t>-</w:t>
            </w:r>
          </w:p>
        </w:tc>
      </w:tr>
      <w:tr w:rsidR="00EA16E8" w:rsidRPr="005A5509" w14:paraId="37E8B33B" w14:textId="77777777" w:rsidTr="002D0C32">
        <w:trPr>
          <w:cantSplit/>
        </w:trPr>
        <w:tc>
          <w:tcPr>
            <w:tcW w:w="2006" w:type="dxa"/>
          </w:tcPr>
          <w:p w14:paraId="423C5555" w14:textId="77777777" w:rsidR="00EA16E8" w:rsidRPr="005A5509" w:rsidRDefault="00EA16E8" w:rsidP="002D0C32">
            <w:pPr>
              <w:pStyle w:val="TAH"/>
            </w:pPr>
            <w:r w:rsidRPr="005A5509">
              <w:t>Error Codes</w:t>
            </w:r>
          </w:p>
        </w:tc>
        <w:tc>
          <w:tcPr>
            <w:tcW w:w="7883" w:type="dxa"/>
            <w:gridSpan w:val="5"/>
          </w:tcPr>
          <w:p w14:paraId="1FA27ED7" w14:textId="77777777" w:rsidR="00EA16E8" w:rsidRPr="005A5509" w:rsidRDefault="00EA16E8" w:rsidP="002D0C32">
            <w:pPr>
              <w:pStyle w:val="TAH"/>
            </w:pPr>
            <w:r w:rsidRPr="005A5509">
              <w:t>Mandatory/ Optional</w:t>
            </w:r>
          </w:p>
        </w:tc>
      </w:tr>
      <w:tr w:rsidR="00EA16E8" w:rsidRPr="005A5509" w14:paraId="5AD3000B" w14:textId="77777777" w:rsidTr="002D0C32">
        <w:trPr>
          <w:cantSplit/>
        </w:trPr>
        <w:tc>
          <w:tcPr>
            <w:tcW w:w="2006" w:type="dxa"/>
          </w:tcPr>
          <w:p w14:paraId="7530AFF4" w14:textId="77777777" w:rsidR="00EA16E8" w:rsidRPr="005A5509" w:rsidRDefault="00EA16E8" w:rsidP="002D0C32">
            <w:pPr>
              <w:pStyle w:val="TAC"/>
            </w:pPr>
            <w:r w:rsidRPr="005A5509">
              <w:rPr>
                <w:rFonts w:hint="eastAsia"/>
              </w:rPr>
              <w:t>None</w:t>
            </w:r>
          </w:p>
        </w:tc>
        <w:tc>
          <w:tcPr>
            <w:tcW w:w="7883" w:type="dxa"/>
            <w:gridSpan w:val="5"/>
          </w:tcPr>
          <w:p w14:paraId="67DB1574" w14:textId="77777777" w:rsidR="00EA16E8" w:rsidRPr="005A5509" w:rsidRDefault="00EA16E8" w:rsidP="002D0C32">
            <w:pPr>
              <w:pStyle w:val="TAC"/>
            </w:pPr>
            <w:r w:rsidRPr="005A5509">
              <w:rPr>
                <w:rFonts w:hint="eastAsia"/>
              </w:rPr>
              <w:t>-</w:t>
            </w:r>
          </w:p>
        </w:tc>
      </w:tr>
    </w:tbl>
    <w:p w14:paraId="6BB59E54" w14:textId="77777777" w:rsidR="00EA16E8" w:rsidRPr="005A5509" w:rsidRDefault="00EA16E8" w:rsidP="00EA16E8"/>
    <w:p w14:paraId="3187F1C8" w14:textId="77777777" w:rsidR="00EA16E8" w:rsidRPr="005A5509" w:rsidRDefault="00EA16E8" w:rsidP="00EA16E8">
      <w:pPr>
        <w:pStyle w:val="Heading4"/>
      </w:pPr>
      <w:bookmarkStart w:id="190" w:name="_Toc11325833"/>
      <w:bookmarkStart w:id="191" w:name="_Toc67485868"/>
      <w:r w:rsidRPr="005A5509">
        <w:lastRenderedPageBreak/>
        <w:t>5.14.3.37</w:t>
      </w:r>
      <w:r w:rsidRPr="005A5509">
        <w:tab/>
        <w:t>Explicit Congestion Notification</w:t>
      </w:r>
      <w:r w:rsidRPr="005A5509">
        <w:tab/>
        <w:t>for RTP-over-UDP Support (ecnrous)</w:t>
      </w:r>
      <w:bookmarkEnd w:id="190"/>
      <w:bookmarkEnd w:id="191"/>
    </w:p>
    <w:p w14:paraId="47534379" w14:textId="77777777" w:rsidR="00EA16E8" w:rsidRPr="005A5509" w:rsidRDefault="00EA16E8" w:rsidP="00EA16E8">
      <w:pPr>
        <w:pStyle w:val="TH"/>
      </w:pPr>
      <w:r w:rsidRPr="005A5509">
        <w:t xml:space="preserve">Table </w:t>
      </w:r>
      <w:r w:rsidRPr="005A5509">
        <w:rPr>
          <w:noProof/>
        </w:rPr>
        <w:t>5.14.3.37.1</w:t>
      </w:r>
      <w:r w:rsidRPr="005A5509">
        <w:t>: Explicit Congestion Notification</w:t>
      </w:r>
      <w:r w:rsidRPr="005A5509">
        <w:rPr>
          <w:rFonts w:hint="eastAsia"/>
          <w:lang w:eastAsia="zh-CN"/>
        </w:rPr>
        <w:t xml:space="preserve"> </w:t>
      </w:r>
      <w:r w:rsidRPr="005A5509">
        <w:t>for RTP-over-UDP Support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203"/>
        <w:gridCol w:w="1827"/>
        <w:gridCol w:w="1364"/>
        <w:gridCol w:w="121"/>
        <w:gridCol w:w="267"/>
        <w:gridCol w:w="1498"/>
        <w:gridCol w:w="1495"/>
      </w:tblGrid>
      <w:tr w:rsidR="00EA16E8" w:rsidRPr="005A5509" w14:paraId="6138D1E1" w14:textId="77777777" w:rsidTr="002D0C32">
        <w:trPr>
          <w:cantSplit/>
          <w:jc w:val="center"/>
        </w:trPr>
        <w:tc>
          <w:tcPr>
            <w:tcW w:w="3203" w:type="dxa"/>
            <w:shd w:val="clear" w:color="auto" w:fill="E0E0E0"/>
          </w:tcPr>
          <w:p w14:paraId="60504D2D" w14:textId="77777777" w:rsidR="00EA16E8" w:rsidRPr="005A5509" w:rsidRDefault="00EA16E8" w:rsidP="002D0C32">
            <w:pPr>
              <w:pStyle w:val="TAH"/>
            </w:pPr>
            <w:r w:rsidRPr="005A5509">
              <w:t xml:space="preserve">Properties </w:t>
            </w:r>
          </w:p>
        </w:tc>
        <w:tc>
          <w:tcPr>
            <w:tcW w:w="1827" w:type="dxa"/>
            <w:shd w:val="clear" w:color="auto" w:fill="E0E0E0"/>
          </w:tcPr>
          <w:p w14:paraId="03AD977C" w14:textId="77777777" w:rsidR="00EA16E8" w:rsidRPr="005A5509" w:rsidRDefault="00EA16E8" w:rsidP="002D0C32">
            <w:pPr>
              <w:pStyle w:val="TAH"/>
            </w:pPr>
            <w:r w:rsidRPr="005A5509">
              <w:t>Mandatory/Optional</w:t>
            </w:r>
          </w:p>
        </w:tc>
        <w:tc>
          <w:tcPr>
            <w:tcW w:w="1485" w:type="dxa"/>
            <w:gridSpan w:val="2"/>
            <w:shd w:val="clear" w:color="auto" w:fill="E0E0E0"/>
          </w:tcPr>
          <w:p w14:paraId="3599253F" w14:textId="77777777" w:rsidR="00EA16E8" w:rsidRPr="005A5509" w:rsidRDefault="00EA16E8" w:rsidP="002D0C32">
            <w:pPr>
              <w:pStyle w:val="TAH"/>
            </w:pPr>
            <w:r w:rsidRPr="005A5509">
              <w:t>Used in command</w:t>
            </w:r>
          </w:p>
        </w:tc>
        <w:tc>
          <w:tcPr>
            <w:tcW w:w="1765" w:type="dxa"/>
            <w:gridSpan w:val="2"/>
            <w:shd w:val="clear" w:color="auto" w:fill="E0E0E0"/>
          </w:tcPr>
          <w:p w14:paraId="4F36BA60" w14:textId="77777777" w:rsidR="00EA16E8" w:rsidRPr="005A5509" w:rsidRDefault="00EA16E8" w:rsidP="002D0C32">
            <w:pPr>
              <w:pStyle w:val="TAH"/>
            </w:pPr>
            <w:r w:rsidRPr="005A5509">
              <w:t>Supported Values</w:t>
            </w:r>
          </w:p>
        </w:tc>
        <w:tc>
          <w:tcPr>
            <w:tcW w:w="1495" w:type="dxa"/>
            <w:shd w:val="clear" w:color="auto" w:fill="E0E0E0"/>
          </w:tcPr>
          <w:p w14:paraId="0198E293" w14:textId="77777777" w:rsidR="00EA16E8" w:rsidRPr="005A5509" w:rsidRDefault="00EA16E8" w:rsidP="002D0C32">
            <w:pPr>
              <w:pStyle w:val="TAH"/>
            </w:pPr>
            <w:r w:rsidRPr="005A5509">
              <w:t>Provisioned Value</w:t>
            </w:r>
          </w:p>
        </w:tc>
      </w:tr>
      <w:tr w:rsidR="00EA16E8" w:rsidRPr="005A5509" w14:paraId="771E537E" w14:textId="77777777" w:rsidTr="002D0C32">
        <w:trPr>
          <w:cantSplit/>
          <w:jc w:val="center"/>
        </w:trPr>
        <w:tc>
          <w:tcPr>
            <w:tcW w:w="3203" w:type="dxa"/>
            <w:tcBorders>
              <w:bottom w:val="single" w:sz="4" w:space="0" w:color="auto"/>
            </w:tcBorders>
          </w:tcPr>
          <w:p w14:paraId="5BD89295" w14:textId="77777777" w:rsidR="00EA16E8" w:rsidRPr="005A5509" w:rsidRDefault="00EA16E8" w:rsidP="002D0C32">
            <w:pPr>
              <w:pStyle w:val="TAC"/>
            </w:pPr>
            <w:r w:rsidRPr="005A5509">
              <w:t>ECN Enable</w:t>
            </w:r>
            <w:r w:rsidRPr="005A5509">
              <w:rPr>
                <w:rFonts w:hint="eastAsia"/>
                <w:lang w:eastAsia="zh-CN"/>
              </w:rPr>
              <w:t>d</w:t>
            </w:r>
            <w:r w:rsidRPr="005A5509">
              <w:t xml:space="preserve"> (ecnrous/ecnen, 0x010b/0x0001)</w:t>
            </w:r>
          </w:p>
        </w:tc>
        <w:tc>
          <w:tcPr>
            <w:tcW w:w="1827" w:type="dxa"/>
            <w:tcBorders>
              <w:bottom w:val="single" w:sz="4" w:space="0" w:color="auto"/>
            </w:tcBorders>
          </w:tcPr>
          <w:p w14:paraId="1E7C4E60" w14:textId="77777777" w:rsidR="00EA16E8" w:rsidRPr="005A5509" w:rsidRDefault="00EA16E8" w:rsidP="002D0C32">
            <w:pPr>
              <w:pStyle w:val="TAC"/>
            </w:pPr>
            <w:r w:rsidRPr="005A5509">
              <w:rPr>
                <w:rFonts w:hint="eastAsia"/>
                <w:lang w:eastAsia="zh-CN"/>
              </w:rPr>
              <w:t>M</w:t>
            </w:r>
          </w:p>
        </w:tc>
        <w:tc>
          <w:tcPr>
            <w:tcW w:w="1485" w:type="dxa"/>
            <w:gridSpan w:val="2"/>
            <w:tcBorders>
              <w:bottom w:val="single" w:sz="4" w:space="0" w:color="auto"/>
            </w:tcBorders>
          </w:tcPr>
          <w:p w14:paraId="21D77019" w14:textId="77777777" w:rsidR="00EA16E8" w:rsidRPr="005A5509" w:rsidRDefault="00EA16E8" w:rsidP="002D0C32">
            <w:pPr>
              <w:pStyle w:val="TAC"/>
            </w:pPr>
            <w:r w:rsidRPr="005A5509">
              <w:t>ADD, MODIFY</w:t>
            </w:r>
          </w:p>
        </w:tc>
        <w:tc>
          <w:tcPr>
            <w:tcW w:w="1765" w:type="dxa"/>
            <w:gridSpan w:val="2"/>
            <w:tcBorders>
              <w:bottom w:val="single" w:sz="4" w:space="0" w:color="auto"/>
            </w:tcBorders>
          </w:tcPr>
          <w:p w14:paraId="60F443E6" w14:textId="77777777" w:rsidR="00EA16E8" w:rsidRPr="005A5509" w:rsidRDefault="00EA16E8" w:rsidP="002D0C32">
            <w:pPr>
              <w:pStyle w:val="TAC"/>
            </w:pPr>
            <w:r w:rsidRPr="005A5509">
              <w:rPr>
                <w:lang w:val="en-US"/>
              </w:rPr>
              <w:t>True</w:t>
            </w:r>
            <w:r w:rsidRPr="005A5509">
              <w:rPr>
                <w:rFonts w:hint="eastAsia"/>
                <w:lang w:val="en-US" w:eastAsia="zh-CN"/>
              </w:rPr>
              <w:t>, False</w:t>
            </w:r>
          </w:p>
        </w:tc>
        <w:tc>
          <w:tcPr>
            <w:tcW w:w="1495" w:type="dxa"/>
            <w:tcBorders>
              <w:bottom w:val="single" w:sz="4" w:space="0" w:color="auto"/>
            </w:tcBorders>
          </w:tcPr>
          <w:p w14:paraId="15DDC013" w14:textId="77777777" w:rsidR="00EA16E8" w:rsidRPr="005A5509" w:rsidRDefault="00EA16E8" w:rsidP="002D0C32">
            <w:pPr>
              <w:pStyle w:val="TAC"/>
            </w:pPr>
            <w:r w:rsidRPr="005A5509">
              <w:t>-</w:t>
            </w:r>
          </w:p>
        </w:tc>
      </w:tr>
      <w:tr w:rsidR="00EA16E8" w:rsidRPr="005A5509" w14:paraId="55B5CEF7" w14:textId="77777777" w:rsidTr="002D0C32">
        <w:trPr>
          <w:cantSplit/>
          <w:jc w:val="center"/>
        </w:trPr>
        <w:tc>
          <w:tcPr>
            <w:tcW w:w="3203" w:type="dxa"/>
            <w:tcBorders>
              <w:bottom w:val="single" w:sz="4" w:space="0" w:color="auto"/>
            </w:tcBorders>
          </w:tcPr>
          <w:p w14:paraId="61760A9F" w14:textId="77777777" w:rsidR="00EA16E8" w:rsidRPr="005A5509" w:rsidRDefault="00EA16E8" w:rsidP="002D0C32">
            <w:pPr>
              <w:pStyle w:val="TAC"/>
            </w:pPr>
            <w:r w:rsidRPr="005A5509">
              <w:t>Congestion Response Method (ecnrous/crm, 0x010b/0x0002)</w:t>
            </w:r>
          </w:p>
        </w:tc>
        <w:tc>
          <w:tcPr>
            <w:tcW w:w="1827" w:type="dxa"/>
            <w:tcBorders>
              <w:bottom w:val="single" w:sz="4" w:space="0" w:color="auto"/>
            </w:tcBorders>
          </w:tcPr>
          <w:p w14:paraId="08826DBA" w14:textId="77777777" w:rsidR="00EA16E8" w:rsidRPr="005A5509" w:rsidRDefault="00EA16E8" w:rsidP="002D0C32">
            <w:pPr>
              <w:pStyle w:val="TAC"/>
            </w:pPr>
            <w:r w:rsidRPr="005A5509">
              <w:t>Not Signalled</w:t>
            </w:r>
          </w:p>
        </w:tc>
        <w:tc>
          <w:tcPr>
            <w:tcW w:w="1485" w:type="dxa"/>
            <w:gridSpan w:val="2"/>
            <w:tcBorders>
              <w:bottom w:val="single" w:sz="4" w:space="0" w:color="auto"/>
            </w:tcBorders>
          </w:tcPr>
          <w:p w14:paraId="0EB824A2" w14:textId="77777777" w:rsidR="00EA16E8" w:rsidRPr="005A5509" w:rsidRDefault="00EA16E8" w:rsidP="002D0C32">
            <w:pPr>
              <w:pStyle w:val="TAC"/>
            </w:pPr>
            <w:r w:rsidRPr="005A5509">
              <w:t>-</w:t>
            </w:r>
          </w:p>
        </w:tc>
        <w:tc>
          <w:tcPr>
            <w:tcW w:w="1765" w:type="dxa"/>
            <w:gridSpan w:val="2"/>
            <w:tcBorders>
              <w:bottom w:val="single" w:sz="4" w:space="0" w:color="auto"/>
            </w:tcBorders>
          </w:tcPr>
          <w:p w14:paraId="496206D6" w14:textId="77777777" w:rsidR="00EA16E8" w:rsidRPr="005A5509" w:rsidRDefault="00EA16E8" w:rsidP="002D0C32">
            <w:pPr>
              <w:pStyle w:val="TAC"/>
              <w:rPr>
                <w:lang w:val="en-US"/>
              </w:rPr>
            </w:pPr>
            <w:r w:rsidRPr="005A5509">
              <w:rPr>
                <w:lang w:val="en-US"/>
              </w:rPr>
              <w:t>-</w:t>
            </w:r>
          </w:p>
        </w:tc>
        <w:tc>
          <w:tcPr>
            <w:tcW w:w="1495" w:type="dxa"/>
            <w:tcBorders>
              <w:bottom w:val="single" w:sz="4" w:space="0" w:color="auto"/>
            </w:tcBorders>
          </w:tcPr>
          <w:p w14:paraId="50AD0B1F" w14:textId="77777777" w:rsidR="00EA16E8" w:rsidRPr="005A5509" w:rsidRDefault="00EA16E8" w:rsidP="002D0C32">
            <w:pPr>
              <w:pStyle w:val="TAC"/>
              <w:rPr>
                <w:lang w:val="en-US"/>
              </w:rPr>
            </w:pPr>
            <w:r w:rsidRPr="005A5509">
              <w:rPr>
                <w:lang w:val="en-US"/>
              </w:rPr>
              <w:t>"</w:t>
            </w:r>
            <w:r w:rsidRPr="005A5509">
              <w:t>RDCC</w:t>
            </w:r>
            <w:r w:rsidRPr="005A5509">
              <w:rPr>
                <w:lang w:val="en-US"/>
              </w:rPr>
              <w:t>"(0x0002)</w:t>
            </w:r>
          </w:p>
          <w:p w14:paraId="199073C3" w14:textId="77777777" w:rsidR="00EA16E8" w:rsidRPr="005A5509" w:rsidRDefault="00EA16E8" w:rsidP="002D0C32">
            <w:pPr>
              <w:pStyle w:val="TAC"/>
              <w:rPr>
                <w:lang w:val="en-US"/>
              </w:rPr>
            </w:pPr>
            <w:r w:rsidRPr="005A5509">
              <w:rPr>
                <w:lang w:val="en-US"/>
              </w:rPr>
              <w:t>NOTE</w:t>
            </w:r>
          </w:p>
        </w:tc>
      </w:tr>
      <w:tr w:rsidR="00EA16E8" w:rsidRPr="005A5509" w14:paraId="4A41543A" w14:textId="77777777" w:rsidTr="002D0C32">
        <w:trPr>
          <w:cantSplit/>
          <w:jc w:val="center"/>
        </w:trPr>
        <w:tc>
          <w:tcPr>
            <w:tcW w:w="3203" w:type="dxa"/>
            <w:tcBorders>
              <w:bottom w:val="single" w:sz="4" w:space="0" w:color="auto"/>
            </w:tcBorders>
          </w:tcPr>
          <w:p w14:paraId="3AD1AC61" w14:textId="77777777" w:rsidR="00EA16E8" w:rsidRPr="005A5509" w:rsidRDefault="00EA16E8" w:rsidP="002D0C32">
            <w:pPr>
              <w:pStyle w:val="TAC"/>
            </w:pPr>
            <w:r w:rsidRPr="005A5509">
              <w:t>Initiation Method (ecnrous/initmethod, 0x010b/0x0003)</w:t>
            </w:r>
          </w:p>
        </w:tc>
        <w:tc>
          <w:tcPr>
            <w:tcW w:w="1827" w:type="dxa"/>
            <w:tcBorders>
              <w:bottom w:val="single" w:sz="4" w:space="0" w:color="auto"/>
            </w:tcBorders>
          </w:tcPr>
          <w:p w14:paraId="18CEC621" w14:textId="77777777" w:rsidR="00EA16E8" w:rsidRPr="005A5509" w:rsidRDefault="00EA16E8" w:rsidP="002D0C32">
            <w:pPr>
              <w:pStyle w:val="TAC"/>
            </w:pPr>
            <w:r w:rsidRPr="005A5509">
              <w:t>M</w:t>
            </w:r>
          </w:p>
        </w:tc>
        <w:tc>
          <w:tcPr>
            <w:tcW w:w="1485" w:type="dxa"/>
            <w:gridSpan w:val="2"/>
            <w:tcBorders>
              <w:bottom w:val="single" w:sz="4" w:space="0" w:color="auto"/>
            </w:tcBorders>
          </w:tcPr>
          <w:p w14:paraId="4F939F01" w14:textId="77777777" w:rsidR="00EA16E8" w:rsidRPr="005A5509" w:rsidRDefault="00EA16E8" w:rsidP="002D0C32">
            <w:pPr>
              <w:pStyle w:val="TAC"/>
            </w:pPr>
            <w:r w:rsidRPr="005A5509">
              <w:t>ADD, MODIFY</w:t>
            </w:r>
          </w:p>
        </w:tc>
        <w:tc>
          <w:tcPr>
            <w:tcW w:w="1765" w:type="dxa"/>
            <w:gridSpan w:val="2"/>
            <w:tcBorders>
              <w:bottom w:val="single" w:sz="4" w:space="0" w:color="auto"/>
            </w:tcBorders>
          </w:tcPr>
          <w:p w14:paraId="6D47B9FC" w14:textId="77777777" w:rsidR="00EA16E8" w:rsidRPr="005A5509" w:rsidRDefault="00EA16E8" w:rsidP="002D0C32">
            <w:pPr>
              <w:pStyle w:val="TAC"/>
              <w:rPr>
                <w:lang w:val="sv-SE"/>
              </w:rPr>
            </w:pPr>
            <w:r w:rsidRPr="005A5509">
              <w:t>"leap", "inactive"</w:t>
            </w:r>
          </w:p>
        </w:tc>
        <w:tc>
          <w:tcPr>
            <w:tcW w:w="1495" w:type="dxa"/>
            <w:tcBorders>
              <w:bottom w:val="single" w:sz="4" w:space="0" w:color="auto"/>
            </w:tcBorders>
          </w:tcPr>
          <w:p w14:paraId="73B6E377" w14:textId="77777777" w:rsidR="00EA16E8" w:rsidRPr="005A5509" w:rsidRDefault="00EA16E8" w:rsidP="002D0C32">
            <w:pPr>
              <w:pStyle w:val="TAC"/>
              <w:rPr>
                <w:lang w:val="sv-SE"/>
              </w:rPr>
            </w:pPr>
            <w:r w:rsidRPr="005A5509">
              <w:t xml:space="preserve">"leap" </w:t>
            </w:r>
          </w:p>
        </w:tc>
      </w:tr>
      <w:tr w:rsidR="00EA16E8" w:rsidRPr="005A5509" w14:paraId="6CCD020E" w14:textId="77777777" w:rsidTr="002D0C32">
        <w:trPr>
          <w:cantSplit/>
          <w:jc w:val="center"/>
        </w:trPr>
        <w:tc>
          <w:tcPr>
            <w:tcW w:w="3203" w:type="dxa"/>
            <w:tcBorders>
              <w:bottom w:val="single" w:sz="4" w:space="0" w:color="auto"/>
            </w:tcBorders>
          </w:tcPr>
          <w:p w14:paraId="4749029F" w14:textId="77777777" w:rsidR="00EA16E8" w:rsidRPr="005A5509" w:rsidRDefault="00EA16E8" w:rsidP="002D0C32">
            <w:pPr>
              <w:pStyle w:val="TAC"/>
              <w:rPr>
                <w:lang w:val="fr-FR"/>
              </w:rPr>
            </w:pPr>
            <w:r w:rsidRPr="005A5509">
              <w:rPr>
                <w:lang w:val="fr-FR"/>
              </w:rPr>
              <w:t>ECN Mode (ecnrous/mode, 0x010b/0x0004)</w:t>
            </w:r>
          </w:p>
        </w:tc>
        <w:tc>
          <w:tcPr>
            <w:tcW w:w="1827" w:type="dxa"/>
            <w:tcBorders>
              <w:bottom w:val="single" w:sz="4" w:space="0" w:color="auto"/>
            </w:tcBorders>
          </w:tcPr>
          <w:p w14:paraId="56F66786" w14:textId="77777777" w:rsidR="00EA16E8" w:rsidRPr="005A5509" w:rsidRDefault="00EA16E8" w:rsidP="002D0C32">
            <w:pPr>
              <w:pStyle w:val="TAC"/>
            </w:pPr>
            <w:r w:rsidRPr="005A5509">
              <w:t>Not Signalled</w:t>
            </w:r>
          </w:p>
        </w:tc>
        <w:tc>
          <w:tcPr>
            <w:tcW w:w="1485" w:type="dxa"/>
            <w:gridSpan w:val="2"/>
            <w:tcBorders>
              <w:bottom w:val="single" w:sz="4" w:space="0" w:color="auto"/>
            </w:tcBorders>
          </w:tcPr>
          <w:p w14:paraId="45EE70BF" w14:textId="77777777" w:rsidR="00EA16E8" w:rsidRPr="005A5509" w:rsidRDefault="00EA16E8" w:rsidP="002D0C32">
            <w:pPr>
              <w:pStyle w:val="TAC"/>
            </w:pPr>
            <w:r w:rsidRPr="005A5509">
              <w:t>-</w:t>
            </w:r>
          </w:p>
        </w:tc>
        <w:tc>
          <w:tcPr>
            <w:tcW w:w="1765" w:type="dxa"/>
            <w:gridSpan w:val="2"/>
            <w:tcBorders>
              <w:bottom w:val="single" w:sz="4" w:space="0" w:color="auto"/>
            </w:tcBorders>
          </w:tcPr>
          <w:p w14:paraId="67682CE5" w14:textId="77777777" w:rsidR="00EA16E8" w:rsidRPr="005A5509" w:rsidRDefault="00EA16E8" w:rsidP="002D0C32">
            <w:pPr>
              <w:pStyle w:val="TAC"/>
            </w:pPr>
            <w:r w:rsidRPr="005A5509">
              <w:t>-</w:t>
            </w:r>
          </w:p>
        </w:tc>
        <w:tc>
          <w:tcPr>
            <w:tcW w:w="1495" w:type="dxa"/>
            <w:tcBorders>
              <w:bottom w:val="single" w:sz="4" w:space="0" w:color="auto"/>
            </w:tcBorders>
          </w:tcPr>
          <w:p w14:paraId="228F4168" w14:textId="77777777" w:rsidR="00EA16E8" w:rsidRPr="005A5509" w:rsidRDefault="00EA16E8" w:rsidP="002D0C32">
            <w:pPr>
              <w:pStyle w:val="TAC"/>
            </w:pPr>
            <w:r w:rsidRPr="005A5509">
              <w:t>"set</w:t>
            </w:r>
            <w:r w:rsidRPr="005A5509">
              <w:rPr>
                <w:rFonts w:hint="eastAsia"/>
                <w:lang w:eastAsia="zh-CN"/>
              </w:rPr>
              <w:t>only</w:t>
            </w:r>
            <w:r w:rsidRPr="005A5509">
              <w:t>" (0x000</w:t>
            </w:r>
            <w:r w:rsidRPr="005A5509">
              <w:rPr>
                <w:rFonts w:hint="eastAsia"/>
                <w:lang w:eastAsia="zh-CN"/>
              </w:rPr>
              <w:t>1</w:t>
            </w:r>
            <w:r w:rsidRPr="005A5509">
              <w:t>)</w:t>
            </w:r>
            <w:r w:rsidRPr="005A5509">
              <w:rPr>
                <w:rFonts w:hint="eastAsia"/>
                <w:lang w:eastAsia="zh-CN"/>
              </w:rPr>
              <w:t xml:space="preserve"> in the Remote Descriptor and </w:t>
            </w:r>
            <w:r w:rsidRPr="005A5509">
              <w:t>"</w:t>
            </w:r>
            <w:r w:rsidRPr="005A5509">
              <w:rPr>
                <w:rFonts w:hint="eastAsia"/>
                <w:lang w:eastAsia="zh-CN"/>
              </w:rPr>
              <w:t>readonly</w:t>
            </w:r>
            <w:r w:rsidRPr="005A5509">
              <w:t>" (0x000</w:t>
            </w:r>
            <w:r w:rsidRPr="005A5509">
              <w:rPr>
                <w:rFonts w:hint="eastAsia"/>
                <w:lang w:eastAsia="zh-CN"/>
              </w:rPr>
              <w:t>2</w:t>
            </w:r>
            <w:r w:rsidRPr="005A5509">
              <w:t>)</w:t>
            </w:r>
            <w:r w:rsidRPr="005A5509">
              <w:rPr>
                <w:rFonts w:hint="eastAsia"/>
                <w:lang w:eastAsia="zh-CN"/>
              </w:rPr>
              <w:t xml:space="preserve"> in the Local Descriptor</w:t>
            </w:r>
          </w:p>
        </w:tc>
      </w:tr>
      <w:tr w:rsidR="00EA16E8" w:rsidRPr="005A5509" w14:paraId="64E8755D" w14:textId="77777777" w:rsidTr="002D0C32">
        <w:trPr>
          <w:cantSplit/>
          <w:jc w:val="center"/>
        </w:trPr>
        <w:tc>
          <w:tcPr>
            <w:tcW w:w="3203" w:type="dxa"/>
            <w:tcBorders>
              <w:bottom w:val="single" w:sz="4" w:space="0" w:color="auto"/>
            </w:tcBorders>
          </w:tcPr>
          <w:p w14:paraId="0FD4B3AC" w14:textId="77777777" w:rsidR="00EA16E8" w:rsidRPr="005A5509" w:rsidRDefault="00EA16E8" w:rsidP="002D0C32">
            <w:pPr>
              <w:pStyle w:val="TAC"/>
            </w:pPr>
            <w:r w:rsidRPr="005A5509">
              <w:t>ECT Marking (ecnrous/ectmark, 0x010b</w:t>
            </w:r>
            <w:r w:rsidRPr="005A5509" w:rsidDel="00822144">
              <w:t xml:space="preserve"> </w:t>
            </w:r>
            <w:r w:rsidRPr="005A5509">
              <w:t>/0x0005)</w:t>
            </w:r>
          </w:p>
        </w:tc>
        <w:tc>
          <w:tcPr>
            <w:tcW w:w="1827" w:type="dxa"/>
            <w:tcBorders>
              <w:bottom w:val="single" w:sz="4" w:space="0" w:color="auto"/>
            </w:tcBorders>
          </w:tcPr>
          <w:p w14:paraId="6DFD8634" w14:textId="77777777" w:rsidR="00EA16E8" w:rsidRPr="005A5509" w:rsidRDefault="00EA16E8" w:rsidP="002D0C32">
            <w:pPr>
              <w:pStyle w:val="TAC"/>
            </w:pPr>
            <w:r w:rsidRPr="005A5509">
              <w:t>Not Signalled</w:t>
            </w:r>
          </w:p>
        </w:tc>
        <w:tc>
          <w:tcPr>
            <w:tcW w:w="1485" w:type="dxa"/>
            <w:gridSpan w:val="2"/>
            <w:tcBorders>
              <w:bottom w:val="single" w:sz="4" w:space="0" w:color="auto"/>
            </w:tcBorders>
          </w:tcPr>
          <w:p w14:paraId="321265FD" w14:textId="77777777" w:rsidR="00EA16E8" w:rsidRPr="005A5509" w:rsidRDefault="00EA16E8" w:rsidP="002D0C32">
            <w:pPr>
              <w:pStyle w:val="TAC"/>
            </w:pPr>
            <w:r w:rsidRPr="005A5509">
              <w:t>-</w:t>
            </w:r>
          </w:p>
        </w:tc>
        <w:tc>
          <w:tcPr>
            <w:tcW w:w="1765" w:type="dxa"/>
            <w:gridSpan w:val="2"/>
            <w:tcBorders>
              <w:bottom w:val="single" w:sz="4" w:space="0" w:color="auto"/>
            </w:tcBorders>
          </w:tcPr>
          <w:p w14:paraId="06DF605F" w14:textId="77777777" w:rsidR="00EA16E8" w:rsidRPr="005A5509" w:rsidRDefault="00EA16E8" w:rsidP="002D0C32">
            <w:pPr>
              <w:pStyle w:val="TAC"/>
            </w:pPr>
            <w:r w:rsidRPr="005A5509">
              <w:t>-</w:t>
            </w:r>
          </w:p>
        </w:tc>
        <w:tc>
          <w:tcPr>
            <w:tcW w:w="1495" w:type="dxa"/>
            <w:tcBorders>
              <w:bottom w:val="single" w:sz="4" w:space="0" w:color="auto"/>
            </w:tcBorders>
          </w:tcPr>
          <w:p w14:paraId="4280DE99" w14:textId="77777777" w:rsidR="00EA16E8" w:rsidRPr="005A5509" w:rsidRDefault="00EA16E8" w:rsidP="002D0C32">
            <w:pPr>
              <w:pStyle w:val="TAC"/>
            </w:pPr>
            <w:r w:rsidRPr="005A5509">
              <w:t>"0" (0x0002)</w:t>
            </w:r>
          </w:p>
        </w:tc>
      </w:tr>
      <w:tr w:rsidR="00EA16E8" w:rsidRPr="005A5509" w14:paraId="3F211F2B" w14:textId="77777777" w:rsidTr="002D0C32">
        <w:trPr>
          <w:cantSplit/>
          <w:jc w:val="center"/>
        </w:trPr>
        <w:tc>
          <w:tcPr>
            <w:tcW w:w="3203" w:type="dxa"/>
            <w:tcBorders>
              <w:bottom w:val="single" w:sz="4" w:space="0" w:color="auto"/>
            </w:tcBorders>
          </w:tcPr>
          <w:p w14:paraId="44EB4C33" w14:textId="77777777" w:rsidR="00EA16E8" w:rsidRPr="005A5509" w:rsidRDefault="00EA16E8" w:rsidP="002D0C32">
            <w:pPr>
              <w:pStyle w:val="TAC"/>
            </w:pPr>
            <w:r w:rsidRPr="005A5509">
              <w:t>ECN Congestion Marking (ecnrous/congestmark, 0x010b/0x0006)</w:t>
            </w:r>
          </w:p>
        </w:tc>
        <w:tc>
          <w:tcPr>
            <w:tcW w:w="1827" w:type="dxa"/>
            <w:tcBorders>
              <w:bottom w:val="single" w:sz="4" w:space="0" w:color="auto"/>
            </w:tcBorders>
          </w:tcPr>
          <w:p w14:paraId="11D70B16" w14:textId="77777777" w:rsidR="00EA16E8" w:rsidRPr="005A5509" w:rsidRDefault="00EA16E8" w:rsidP="002D0C32">
            <w:pPr>
              <w:pStyle w:val="TAC"/>
            </w:pPr>
            <w:r w:rsidRPr="005A5509">
              <w:t>Not Signalled</w:t>
            </w:r>
          </w:p>
        </w:tc>
        <w:tc>
          <w:tcPr>
            <w:tcW w:w="1485" w:type="dxa"/>
            <w:gridSpan w:val="2"/>
            <w:tcBorders>
              <w:bottom w:val="single" w:sz="4" w:space="0" w:color="auto"/>
            </w:tcBorders>
          </w:tcPr>
          <w:p w14:paraId="01D0F435" w14:textId="77777777" w:rsidR="00EA16E8" w:rsidRPr="005A5509" w:rsidRDefault="00EA16E8" w:rsidP="002D0C32">
            <w:pPr>
              <w:pStyle w:val="TAC"/>
            </w:pPr>
            <w:r w:rsidRPr="005A5509">
              <w:t>-</w:t>
            </w:r>
          </w:p>
        </w:tc>
        <w:tc>
          <w:tcPr>
            <w:tcW w:w="1765" w:type="dxa"/>
            <w:gridSpan w:val="2"/>
            <w:tcBorders>
              <w:bottom w:val="single" w:sz="4" w:space="0" w:color="auto"/>
            </w:tcBorders>
          </w:tcPr>
          <w:p w14:paraId="483544FC" w14:textId="77777777" w:rsidR="00EA16E8" w:rsidRPr="005A5509" w:rsidRDefault="00EA16E8" w:rsidP="002D0C32">
            <w:pPr>
              <w:pStyle w:val="TAC"/>
            </w:pPr>
            <w:r w:rsidRPr="005A5509">
              <w:t>-</w:t>
            </w:r>
          </w:p>
        </w:tc>
        <w:tc>
          <w:tcPr>
            <w:tcW w:w="1495" w:type="dxa"/>
            <w:tcBorders>
              <w:bottom w:val="single" w:sz="4" w:space="0" w:color="auto"/>
            </w:tcBorders>
          </w:tcPr>
          <w:p w14:paraId="3EA44613" w14:textId="77777777" w:rsidR="00EA16E8" w:rsidRPr="005A5509" w:rsidRDefault="00EA16E8" w:rsidP="002D0C32">
            <w:pPr>
              <w:pStyle w:val="TAC"/>
            </w:pPr>
            <w:r w:rsidRPr="005A5509">
              <w:t>"nomark" (0x0003)</w:t>
            </w:r>
          </w:p>
        </w:tc>
      </w:tr>
      <w:tr w:rsidR="00EA16E8" w:rsidRPr="005A5509" w14:paraId="00F24174" w14:textId="77777777" w:rsidTr="002D0C32">
        <w:trPr>
          <w:cantSplit/>
          <w:jc w:val="center"/>
        </w:trPr>
        <w:tc>
          <w:tcPr>
            <w:tcW w:w="3203" w:type="dxa"/>
            <w:tcBorders>
              <w:bottom w:val="single" w:sz="4" w:space="0" w:color="auto"/>
            </w:tcBorders>
          </w:tcPr>
          <w:p w14:paraId="74B58D69" w14:textId="77777777" w:rsidR="00EA16E8" w:rsidRPr="005A5509" w:rsidRDefault="00EA16E8" w:rsidP="002D0C32">
            <w:pPr>
              <w:pStyle w:val="TAC"/>
            </w:pPr>
            <w:r w:rsidRPr="005A5509">
              <w:rPr>
                <w:lang w:val="en-US"/>
              </w:rPr>
              <w:t>ECN SDP Usage (ecnrous/ecnsdp, 0x</w:t>
            </w:r>
            <w:r w:rsidRPr="005A5509">
              <w:t>010b</w:t>
            </w:r>
            <w:r w:rsidRPr="005A5509">
              <w:rPr>
                <w:lang w:val="en-US"/>
              </w:rPr>
              <w:t>/0x0007)</w:t>
            </w:r>
          </w:p>
        </w:tc>
        <w:tc>
          <w:tcPr>
            <w:tcW w:w="1827" w:type="dxa"/>
            <w:tcBorders>
              <w:bottom w:val="single" w:sz="4" w:space="0" w:color="auto"/>
            </w:tcBorders>
          </w:tcPr>
          <w:p w14:paraId="73FED859" w14:textId="77777777" w:rsidR="00EA16E8" w:rsidRPr="005A5509" w:rsidRDefault="00EA16E8" w:rsidP="002D0C32">
            <w:pPr>
              <w:pStyle w:val="TAC"/>
            </w:pPr>
            <w:r w:rsidRPr="005A5509">
              <w:t>Not Signalled</w:t>
            </w:r>
          </w:p>
        </w:tc>
        <w:tc>
          <w:tcPr>
            <w:tcW w:w="1485" w:type="dxa"/>
            <w:gridSpan w:val="2"/>
            <w:tcBorders>
              <w:bottom w:val="single" w:sz="4" w:space="0" w:color="auto"/>
            </w:tcBorders>
          </w:tcPr>
          <w:p w14:paraId="12BEBB0E" w14:textId="77777777" w:rsidR="00EA16E8" w:rsidRPr="005A5509" w:rsidRDefault="00EA16E8" w:rsidP="002D0C32">
            <w:pPr>
              <w:pStyle w:val="TAC"/>
            </w:pPr>
            <w:r w:rsidRPr="005A5509">
              <w:t>-</w:t>
            </w:r>
          </w:p>
        </w:tc>
        <w:tc>
          <w:tcPr>
            <w:tcW w:w="1765" w:type="dxa"/>
            <w:gridSpan w:val="2"/>
            <w:tcBorders>
              <w:bottom w:val="single" w:sz="4" w:space="0" w:color="auto"/>
            </w:tcBorders>
          </w:tcPr>
          <w:p w14:paraId="3A1AD124" w14:textId="77777777" w:rsidR="00EA16E8" w:rsidRPr="005A5509" w:rsidRDefault="00EA16E8" w:rsidP="002D0C32">
            <w:pPr>
              <w:pStyle w:val="TAC"/>
            </w:pPr>
            <w:r w:rsidRPr="005A5509">
              <w:t>-</w:t>
            </w:r>
          </w:p>
        </w:tc>
        <w:tc>
          <w:tcPr>
            <w:tcW w:w="1495" w:type="dxa"/>
            <w:tcBorders>
              <w:bottom w:val="single" w:sz="4" w:space="0" w:color="auto"/>
            </w:tcBorders>
          </w:tcPr>
          <w:p w14:paraId="31D62FBD" w14:textId="77777777" w:rsidR="00EA16E8" w:rsidRPr="005A5509" w:rsidRDefault="00EA16E8" w:rsidP="002D0C32">
            <w:pPr>
              <w:pStyle w:val="TAC"/>
            </w:pPr>
            <w:r w:rsidRPr="005A5509">
              <w:t>"P" (0x0001)</w:t>
            </w:r>
          </w:p>
        </w:tc>
      </w:tr>
      <w:tr w:rsidR="00EA16E8" w:rsidRPr="005A5509" w14:paraId="0FBADED0" w14:textId="77777777" w:rsidTr="002D0C32">
        <w:trPr>
          <w:cantSplit/>
          <w:jc w:val="center"/>
        </w:trPr>
        <w:tc>
          <w:tcPr>
            <w:tcW w:w="3203" w:type="dxa"/>
            <w:shd w:val="clear" w:color="auto" w:fill="E0E0E0"/>
          </w:tcPr>
          <w:p w14:paraId="68C59FCF" w14:textId="77777777" w:rsidR="00EA16E8" w:rsidRPr="005A5509" w:rsidRDefault="00EA16E8" w:rsidP="002D0C32">
            <w:pPr>
              <w:pStyle w:val="TAH"/>
            </w:pPr>
            <w:r w:rsidRPr="005A5509">
              <w:t>Signals</w:t>
            </w:r>
          </w:p>
        </w:tc>
        <w:tc>
          <w:tcPr>
            <w:tcW w:w="1827" w:type="dxa"/>
            <w:shd w:val="clear" w:color="auto" w:fill="E0E0E0"/>
          </w:tcPr>
          <w:p w14:paraId="0090A989" w14:textId="77777777" w:rsidR="00EA16E8" w:rsidRPr="005A5509" w:rsidRDefault="00EA16E8" w:rsidP="002D0C32">
            <w:pPr>
              <w:pStyle w:val="TAH"/>
            </w:pPr>
            <w:r w:rsidRPr="005A5509">
              <w:t>Mandatory/Optional</w:t>
            </w:r>
          </w:p>
        </w:tc>
        <w:tc>
          <w:tcPr>
            <w:tcW w:w="3250" w:type="dxa"/>
            <w:gridSpan w:val="4"/>
            <w:shd w:val="clear" w:color="auto" w:fill="E0E0E0"/>
          </w:tcPr>
          <w:p w14:paraId="48C4A9D6" w14:textId="77777777" w:rsidR="00EA16E8" w:rsidRPr="005A5509" w:rsidRDefault="00EA16E8" w:rsidP="002D0C32">
            <w:pPr>
              <w:pStyle w:val="TAH"/>
            </w:pPr>
            <w:r w:rsidRPr="005A5509">
              <w:t>Used in command</w:t>
            </w:r>
          </w:p>
        </w:tc>
        <w:tc>
          <w:tcPr>
            <w:tcW w:w="1495" w:type="dxa"/>
            <w:shd w:val="clear" w:color="auto" w:fill="E0E0E0"/>
          </w:tcPr>
          <w:p w14:paraId="3BB45202" w14:textId="77777777" w:rsidR="00EA16E8" w:rsidRPr="005A5509" w:rsidRDefault="00EA16E8" w:rsidP="002D0C32">
            <w:pPr>
              <w:pStyle w:val="TAH"/>
            </w:pPr>
            <w:r w:rsidRPr="005A5509">
              <w:t>Duration Provisioned Value</w:t>
            </w:r>
          </w:p>
        </w:tc>
      </w:tr>
      <w:tr w:rsidR="00EA16E8" w:rsidRPr="005A5509" w14:paraId="02FC164B" w14:textId="77777777" w:rsidTr="002D0C32">
        <w:trPr>
          <w:cantSplit/>
          <w:jc w:val="center"/>
        </w:trPr>
        <w:tc>
          <w:tcPr>
            <w:tcW w:w="3203" w:type="dxa"/>
            <w:vMerge w:val="restart"/>
          </w:tcPr>
          <w:p w14:paraId="0F027B00" w14:textId="77777777" w:rsidR="00EA16E8" w:rsidRPr="005A5509" w:rsidRDefault="00EA16E8" w:rsidP="002D0C32">
            <w:pPr>
              <w:pStyle w:val="TAC"/>
            </w:pPr>
            <w:r w:rsidRPr="005A5509">
              <w:t>None</w:t>
            </w:r>
          </w:p>
        </w:tc>
        <w:tc>
          <w:tcPr>
            <w:tcW w:w="1827" w:type="dxa"/>
            <w:tcBorders>
              <w:bottom w:val="single" w:sz="4" w:space="0" w:color="auto"/>
            </w:tcBorders>
          </w:tcPr>
          <w:p w14:paraId="6D3573A2" w14:textId="77777777" w:rsidR="00EA16E8" w:rsidRPr="005A5509" w:rsidRDefault="00EA16E8" w:rsidP="002D0C32">
            <w:pPr>
              <w:pStyle w:val="TAC"/>
              <w:rPr>
                <w:bCs/>
              </w:rPr>
            </w:pPr>
            <w:r w:rsidRPr="005A5509">
              <w:rPr>
                <w:bCs/>
              </w:rPr>
              <w:t>-</w:t>
            </w:r>
          </w:p>
        </w:tc>
        <w:tc>
          <w:tcPr>
            <w:tcW w:w="3250" w:type="dxa"/>
            <w:gridSpan w:val="4"/>
            <w:tcBorders>
              <w:bottom w:val="single" w:sz="4" w:space="0" w:color="auto"/>
            </w:tcBorders>
          </w:tcPr>
          <w:p w14:paraId="36A1F661" w14:textId="77777777" w:rsidR="00EA16E8" w:rsidRPr="005A5509" w:rsidRDefault="00EA16E8" w:rsidP="002D0C32">
            <w:pPr>
              <w:pStyle w:val="TAC"/>
              <w:rPr>
                <w:bCs/>
              </w:rPr>
            </w:pPr>
            <w:r w:rsidRPr="005A5509">
              <w:rPr>
                <w:bCs/>
              </w:rPr>
              <w:t>-</w:t>
            </w:r>
          </w:p>
        </w:tc>
        <w:tc>
          <w:tcPr>
            <w:tcW w:w="1495" w:type="dxa"/>
            <w:tcBorders>
              <w:bottom w:val="single" w:sz="4" w:space="0" w:color="auto"/>
            </w:tcBorders>
          </w:tcPr>
          <w:p w14:paraId="7E75A9B2" w14:textId="77777777" w:rsidR="00EA16E8" w:rsidRPr="005A5509" w:rsidRDefault="00EA16E8" w:rsidP="002D0C32">
            <w:pPr>
              <w:pStyle w:val="TAC"/>
              <w:rPr>
                <w:bCs/>
              </w:rPr>
            </w:pPr>
            <w:r w:rsidRPr="005A5509">
              <w:rPr>
                <w:bCs/>
              </w:rPr>
              <w:t>-</w:t>
            </w:r>
          </w:p>
        </w:tc>
      </w:tr>
      <w:tr w:rsidR="00EA16E8" w:rsidRPr="005A5509" w14:paraId="1BFDDD3D" w14:textId="77777777" w:rsidTr="002D0C32">
        <w:trPr>
          <w:cantSplit/>
          <w:jc w:val="center"/>
        </w:trPr>
        <w:tc>
          <w:tcPr>
            <w:tcW w:w="3203" w:type="dxa"/>
            <w:vMerge/>
          </w:tcPr>
          <w:p w14:paraId="1BEFDBD8" w14:textId="77777777" w:rsidR="00EA16E8" w:rsidRPr="005A5509" w:rsidRDefault="00EA16E8" w:rsidP="002D0C32">
            <w:pPr>
              <w:pStyle w:val="TAC"/>
            </w:pPr>
          </w:p>
        </w:tc>
        <w:tc>
          <w:tcPr>
            <w:tcW w:w="1827" w:type="dxa"/>
            <w:shd w:val="clear" w:color="auto" w:fill="E0E0E0"/>
          </w:tcPr>
          <w:p w14:paraId="5BD1A178" w14:textId="77777777" w:rsidR="00EA16E8" w:rsidRPr="005A5509" w:rsidRDefault="00EA16E8" w:rsidP="002D0C32">
            <w:pPr>
              <w:pStyle w:val="TAH"/>
            </w:pPr>
            <w:r w:rsidRPr="005A5509">
              <w:t>Signal Parameters</w:t>
            </w:r>
          </w:p>
        </w:tc>
        <w:tc>
          <w:tcPr>
            <w:tcW w:w="1364" w:type="dxa"/>
            <w:shd w:val="clear" w:color="auto" w:fill="E0E0E0"/>
          </w:tcPr>
          <w:p w14:paraId="142C6BB0" w14:textId="77777777" w:rsidR="00EA16E8" w:rsidRPr="005A5509" w:rsidRDefault="00EA16E8" w:rsidP="002D0C32">
            <w:pPr>
              <w:pStyle w:val="TAH"/>
            </w:pPr>
            <w:r w:rsidRPr="005A5509">
              <w:t>Mandatory/</w:t>
            </w:r>
          </w:p>
          <w:p w14:paraId="072BF26B" w14:textId="77777777" w:rsidR="00EA16E8" w:rsidRPr="005A5509" w:rsidRDefault="00EA16E8" w:rsidP="002D0C32">
            <w:pPr>
              <w:pStyle w:val="TAH"/>
            </w:pPr>
            <w:r w:rsidRPr="005A5509">
              <w:t>Optional</w:t>
            </w:r>
          </w:p>
        </w:tc>
        <w:tc>
          <w:tcPr>
            <w:tcW w:w="1886" w:type="dxa"/>
            <w:gridSpan w:val="3"/>
            <w:shd w:val="clear" w:color="auto" w:fill="E0E0E0"/>
          </w:tcPr>
          <w:p w14:paraId="3BFF9E2E" w14:textId="77777777" w:rsidR="00EA16E8" w:rsidRPr="005A5509" w:rsidRDefault="00EA16E8" w:rsidP="002D0C32">
            <w:pPr>
              <w:pStyle w:val="TAH"/>
            </w:pPr>
            <w:r w:rsidRPr="005A5509">
              <w:t>Supported</w:t>
            </w:r>
          </w:p>
          <w:p w14:paraId="58642419" w14:textId="77777777" w:rsidR="00EA16E8" w:rsidRPr="005A5509" w:rsidRDefault="00EA16E8" w:rsidP="002D0C32">
            <w:pPr>
              <w:pStyle w:val="TAH"/>
            </w:pPr>
            <w:r w:rsidRPr="005A5509">
              <w:t>Values</w:t>
            </w:r>
          </w:p>
        </w:tc>
        <w:tc>
          <w:tcPr>
            <w:tcW w:w="1495" w:type="dxa"/>
            <w:shd w:val="clear" w:color="auto" w:fill="E0E0E0"/>
          </w:tcPr>
          <w:p w14:paraId="14C9C7AC" w14:textId="77777777" w:rsidR="00EA16E8" w:rsidRPr="005A5509" w:rsidRDefault="00EA16E8" w:rsidP="002D0C32">
            <w:pPr>
              <w:pStyle w:val="TAH"/>
            </w:pPr>
            <w:r w:rsidRPr="005A5509">
              <w:t>Duration Provisioned Value</w:t>
            </w:r>
          </w:p>
        </w:tc>
      </w:tr>
      <w:tr w:rsidR="00EA16E8" w:rsidRPr="005A5509" w14:paraId="2B471068" w14:textId="77777777" w:rsidTr="002D0C32">
        <w:trPr>
          <w:cantSplit/>
          <w:jc w:val="center"/>
        </w:trPr>
        <w:tc>
          <w:tcPr>
            <w:tcW w:w="3203" w:type="dxa"/>
            <w:vMerge/>
            <w:tcBorders>
              <w:bottom w:val="single" w:sz="4" w:space="0" w:color="auto"/>
            </w:tcBorders>
          </w:tcPr>
          <w:p w14:paraId="751D3922" w14:textId="77777777" w:rsidR="00EA16E8" w:rsidRPr="005A5509" w:rsidRDefault="00EA16E8" w:rsidP="002D0C32">
            <w:pPr>
              <w:pStyle w:val="TAC"/>
            </w:pPr>
          </w:p>
        </w:tc>
        <w:tc>
          <w:tcPr>
            <w:tcW w:w="1827" w:type="dxa"/>
            <w:tcBorders>
              <w:bottom w:val="single" w:sz="4" w:space="0" w:color="auto"/>
            </w:tcBorders>
          </w:tcPr>
          <w:p w14:paraId="7D25D498" w14:textId="77777777" w:rsidR="00EA16E8" w:rsidRPr="005A5509" w:rsidRDefault="00EA16E8" w:rsidP="002D0C32">
            <w:pPr>
              <w:pStyle w:val="TAC"/>
              <w:rPr>
                <w:bCs/>
              </w:rPr>
            </w:pPr>
            <w:r w:rsidRPr="005A5509">
              <w:rPr>
                <w:bCs/>
              </w:rPr>
              <w:t>-</w:t>
            </w:r>
          </w:p>
        </w:tc>
        <w:tc>
          <w:tcPr>
            <w:tcW w:w="1364" w:type="dxa"/>
            <w:tcBorders>
              <w:bottom w:val="single" w:sz="4" w:space="0" w:color="auto"/>
            </w:tcBorders>
          </w:tcPr>
          <w:p w14:paraId="2F59C62D" w14:textId="77777777" w:rsidR="00EA16E8" w:rsidRPr="005A5509" w:rsidRDefault="00EA16E8" w:rsidP="002D0C32">
            <w:pPr>
              <w:pStyle w:val="TAC"/>
              <w:rPr>
                <w:bCs/>
              </w:rPr>
            </w:pPr>
            <w:r w:rsidRPr="005A5509">
              <w:rPr>
                <w:bCs/>
              </w:rPr>
              <w:t>-</w:t>
            </w:r>
          </w:p>
        </w:tc>
        <w:tc>
          <w:tcPr>
            <w:tcW w:w="1886" w:type="dxa"/>
            <w:gridSpan w:val="3"/>
            <w:tcBorders>
              <w:bottom w:val="single" w:sz="4" w:space="0" w:color="auto"/>
            </w:tcBorders>
          </w:tcPr>
          <w:p w14:paraId="22148909" w14:textId="77777777" w:rsidR="00EA16E8" w:rsidRPr="005A5509" w:rsidRDefault="00EA16E8" w:rsidP="002D0C32">
            <w:pPr>
              <w:pStyle w:val="TAC"/>
            </w:pPr>
            <w:r w:rsidRPr="005A5509">
              <w:t>-</w:t>
            </w:r>
          </w:p>
        </w:tc>
        <w:tc>
          <w:tcPr>
            <w:tcW w:w="1495" w:type="dxa"/>
            <w:tcBorders>
              <w:bottom w:val="single" w:sz="4" w:space="0" w:color="auto"/>
            </w:tcBorders>
          </w:tcPr>
          <w:p w14:paraId="08D9EC33" w14:textId="77777777" w:rsidR="00EA16E8" w:rsidRPr="005A5509" w:rsidRDefault="00EA16E8" w:rsidP="002D0C32">
            <w:pPr>
              <w:pStyle w:val="TAC"/>
              <w:rPr>
                <w:bCs/>
              </w:rPr>
            </w:pPr>
            <w:r w:rsidRPr="005A5509">
              <w:rPr>
                <w:bCs/>
              </w:rPr>
              <w:t>-</w:t>
            </w:r>
          </w:p>
        </w:tc>
      </w:tr>
      <w:tr w:rsidR="00EA16E8" w:rsidRPr="005A5509" w14:paraId="68DFA8CD" w14:textId="77777777" w:rsidTr="002D0C32">
        <w:trPr>
          <w:cantSplit/>
          <w:jc w:val="center"/>
        </w:trPr>
        <w:tc>
          <w:tcPr>
            <w:tcW w:w="3203" w:type="dxa"/>
            <w:shd w:val="clear" w:color="auto" w:fill="E0E0E0"/>
          </w:tcPr>
          <w:p w14:paraId="604D423E" w14:textId="77777777" w:rsidR="00EA16E8" w:rsidRPr="005A5509" w:rsidRDefault="00EA16E8" w:rsidP="002D0C32">
            <w:pPr>
              <w:pStyle w:val="TAH"/>
            </w:pPr>
            <w:r w:rsidRPr="005A5509">
              <w:t>Events</w:t>
            </w:r>
          </w:p>
        </w:tc>
        <w:tc>
          <w:tcPr>
            <w:tcW w:w="1827" w:type="dxa"/>
            <w:shd w:val="clear" w:color="auto" w:fill="E0E0E0"/>
          </w:tcPr>
          <w:p w14:paraId="0EF323E9" w14:textId="77777777" w:rsidR="00EA16E8" w:rsidRPr="005A5509" w:rsidRDefault="00EA16E8" w:rsidP="002D0C32">
            <w:pPr>
              <w:pStyle w:val="TAH"/>
            </w:pPr>
            <w:r w:rsidRPr="005A5509">
              <w:t>Mandatory/Optional</w:t>
            </w:r>
          </w:p>
        </w:tc>
        <w:tc>
          <w:tcPr>
            <w:tcW w:w="4745" w:type="dxa"/>
            <w:gridSpan w:val="5"/>
            <w:shd w:val="clear" w:color="auto" w:fill="E0E0E0"/>
          </w:tcPr>
          <w:p w14:paraId="20B55DE4" w14:textId="77777777" w:rsidR="00EA16E8" w:rsidRPr="005A5509" w:rsidRDefault="00EA16E8" w:rsidP="002D0C32">
            <w:pPr>
              <w:pStyle w:val="TAH"/>
            </w:pPr>
            <w:r w:rsidRPr="005A5509">
              <w:t>Used in command</w:t>
            </w:r>
          </w:p>
        </w:tc>
      </w:tr>
      <w:tr w:rsidR="00EA16E8" w:rsidRPr="005A5509" w14:paraId="208D1AC2" w14:textId="77777777" w:rsidTr="002D0C32">
        <w:trPr>
          <w:cantSplit/>
          <w:jc w:val="center"/>
        </w:trPr>
        <w:tc>
          <w:tcPr>
            <w:tcW w:w="3203" w:type="dxa"/>
            <w:vMerge w:val="restart"/>
          </w:tcPr>
          <w:p w14:paraId="675BAA6B" w14:textId="77777777" w:rsidR="00EA16E8" w:rsidRPr="005A5509" w:rsidRDefault="00EA16E8" w:rsidP="002D0C32">
            <w:pPr>
              <w:pStyle w:val="TAC"/>
              <w:rPr>
                <w:lang w:val="sv-SE"/>
              </w:rPr>
            </w:pPr>
            <w:r w:rsidRPr="005A5509">
              <w:rPr>
                <w:lang w:val="sv-SE"/>
              </w:rPr>
              <w:t>ECN Failure (</w:t>
            </w:r>
            <w:r w:rsidRPr="005A5509">
              <w:t>ecnrous/</w:t>
            </w:r>
            <w:r w:rsidRPr="005A5509">
              <w:rPr>
                <w:lang w:val="sv-SE"/>
              </w:rPr>
              <w:t xml:space="preserve">fail, </w:t>
            </w:r>
            <w:r w:rsidRPr="005A5509">
              <w:t>0x010b/</w:t>
            </w:r>
            <w:r w:rsidRPr="005A5509">
              <w:rPr>
                <w:lang w:val="sv-SE"/>
              </w:rPr>
              <w:t>0x0001)</w:t>
            </w:r>
          </w:p>
        </w:tc>
        <w:tc>
          <w:tcPr>
            <w:tcW w:w="1827" w:type="dxa"/>
            <w:tcBorders>
              <w:bottom w:val="single" w:sz="4" w:space="0" w:color="auto"/>
            </w:tcBorders>
          </w:tcPr>
          <w:p w14:paraId="42A5C4EE" w14:textId="77777777" w:rsidR="00EA16E8" w:rsidRPr="005A5509" w:rsidRDefault="00EA16E8" w:rsidP="002D0C32">
            <w:pPr>
              <w:pStyle w:val="TAC"/>
              <w:rPr>
                <w:bCs/>
              </w:rPr>
            </w:pPr>
            <w:r w:rsidRPr="005A5509">
              <w:rPr>
                <w:bCs/>
              </w:rPr>
              <w:t>M</w:t>
            </w:r>
          </w:p>
        </w:tc>
        <w:tc>
          <w:tcPr>
            <w:tcW w:w="4745" w:type="dxa"/>
            <w:gridSpan w:val="5"/>
            <w:tcBorders>
              <w:bottom w:val="single" w:sz="4" w:space="0" w:color="auto"/>
            </w:tcBorders>
          </w:tcPr>
          <w:p w14:paraId="6C80B42D" w14:textId="77777777" w:rsidR="00EA16E8" w:rsidRPr="005A5509" w:rsidRDefault="00EA16E8" w:rsidP="002D0C32">
            <w:pPr>
              <w:pStyle w:val="TAC"/>
              <w:rPr>
                <w:bCs/>
              </w:rPr>
            </w:pPr>
            <w:r w:rsidRPr="005A5509">
              <w:rPr>
                <w:bCs/>
              </w:rPr>
              <w:t>ADD, MODIFY, NOTIFY</w:t>
            </w:r>
          </w:p>
        </w:tc>
      </w:tr>
      <w:tr w:rsidR="00EA16E8" w:rsidRPr="005A5509" w14:paraId="774BC90C" w14:textId="77777777" w:rsidTr="002D0C32">
        <w:trPr>
          <w:cantSplit/>
          <w:jc w:val="center"/>
        </w:trPr>
        <w:tc>
          <w:tcPr>
            <w:tcW w:w="3203" w:type="dxa"/>
            <w:vMerge/>
          </w:tcPr>
          <w:p w14:paraId="60485A6B" w14:textId="77777777" w:rsidR="00EA16E8" w:rsidRPr="005A5509" w:rsidRDefault="00EA16E8" w:rsidP="002D0C32">
            <w:pPr>
              <w:pStyle w:val="TAC"/>
              <w:rPr>
                <w:b/>
                <w:bCs/>
              </w:rPr>
            </w:pPr>
          </w:p>
        </w:tc>
        <w:tc>
          <w:tcPr>
            <w:tcW w:w="1827" w:type="dxa"/>
            <w:shd w:val="clear" w:color="auto" w:fill="E0E0E0"/>
          </w:tcPr>
          <w:p w14:paraId="52C1A1D2" w14:textId="77777777" w:rsidR="00EA16E8" w:rsidRPr="005A5509" w:rsidRDefault="00EA16E8" w:rsidP="002D0C32">
            <w:pPr>
              <w:pStyle w:val="TAH"/>
            </w:pPr>
            <w:r w:rsidRPr="005A5509">
              <w:t>Event Parameters</w:t>
            </w:r>
          </w:p>
        </w:tc>
        <w:tc>
          <w:tcPr>
            <w:tcW w:w="1364" w:type="dxa"/>
            <w:shd w:val="clear" w:color="auto" w:fill="E0E0E0"/>
          </w:tcPr>
          <w:p w14:paraId="6969E528" w14:textId="77777777" w:rsidR="00EA16E8" w:rsidRPr="005A5509" w:rsidRDefault="00EA16E8" w:rsidP="002D0C32">
            <w:pPr>
              <w:pStyle w:val="TAH"/>
            </w:pPr>
            <w:r w:rsidRPr="005A5509">
              <w:t>Mandatory/</w:t>
            </w:r>
          </w:p>
          <w:p w14:paraId="1E8910A4" w14:textId="77777777" w:rsidR="00EA16E8" w:rsidRPr="005A5509" w:rsidRDefault="00EA16E8" w:rsidP="002D0C32">
            <w:pPr>
              <w:pStyle w:val="TAH"/>
            </w:pPr>
            <w:r w:rsidRPr="005A5509">
              <w:t>Optional</w:t>
            </w:r>
          </w:p>
        </w:tc>
        <w:tc>
          <w:tcPr>
            <w:tcW w:w="1886" w:type="dxa"/>
            <w:gridSpan w:val="3"/>
            <w:shd w:val="clear" w:color="auto" w:fill="E0E0E0"/>
          </w:tcPr>
          <w:p w14:paraId="0B5026A4" w14:textId="77777777" w:rsidR="00EA16E8" w:rsidRPr="005A5509" w:rsidRDefault="00EA16E8" w:rsidP="002D0C32">
            <w:pPr>
              <w:pStyle w:val="TAH"/>
            </w:pPr>
            <w:r w:rsidRPr="005A5509">
              <w:t>Supported</w:t>
            </w:r>
          </w:p>
          <w:p w14:paraId="1CE72ADC" w14:textId="77777777" w:rsidR="00EA16E8" w:rsidRPr="005A5509" w:rsidRDefault="00EA16E8" w:rsidP="002D0C32">
            <w:pPr>
              <w:pStyle w:val="TAH"/>
            </w:pPr>
            <w:r w:rsidRPr="005A5509">
              <w:t>Values</w:t>
            </w:r>
          </w:p>
        </w:tc>
        <w:tc>
          <w:tcPr>
            <w:tcW w:w="1495" w:type="dxa"/>
            <w:shd w:val="clear" w:color="auto" w:fill="E0E0E0"/>
          </w:tcPr>
          <w:p w14:paraId="6B64061F" w14:textId="77777777" w:rsidR="00EA16E8" w:rsidRPr="005A5509" w:rsidRDefault="00EA16E8" w:rsidP="002D0C32">
            <w:pPr>
              <w:pStyle w:val="TAH"/>
            </w:pPr>
            <w:r w:rsidRPr="005A5509">
              <w:t>Provisioned Value</w:t>
            </w:r>
          </w:p>
        </w:tc>
      </w:tr>
      <w:tr w:rsidR="00EA16E8" w:rsidRPr="005A5509" w14:paraId="513DC0A3" w14:textId="77777777" w:rsidTr="002D0C32">
        <w:trPr>
          <w:cantSplit/>
          <w:jc w:val="center"/>
        </w:trPr>
        <w:tc>
          <w:tcPr>
            <w:tcW w:w="3203" w:type="dxa"/>
            <w:vMerge/>
          </w:tcPr>
          <w:p w14:paraId="316CBFE1" w14:textId="77777777" w:rsidR="00EA16E8" w:rsidRPr="005A5509" w:rsidRDefault="00EA16E8" w:rsidP="002D0C32">
            <w:pPr>
              <w:pStyle w:val="TAC"/>
              <w:rPr>
                <w:b/>
                <w:bCs/>
              </w:rPr>
            </w:pPr>
          </w:p>
        </w:tc>
        <w:tc>
          <w:tcPr>
            <w:tcW w:w="1827" w:type="dxa"/>
            <w:tcBorders>
              <w:bottom w:val="single" w:sz="4" w:space="0" w:color="auto"/>
            </w:tcBorders>
          </w:tcPr>
          <w:p w14:paraId="3409F195" w14:textId="77777777" w:rsidR="00EA16E8" w:rsidRPr="005A5509" w:rsidRDefault="00EA16E8" w:rsidP="002D0C32">
            <w:pPr>
              <w:pStyle w:val="TAC"/>
              <w:rPr>
                <w:bCs/>
              </w:rPr>
            </w:pPr>
            <w:r w:rsidRPr="005A5509">
              <w:rPr>
                <w:bCs/>
              </w:rPr>
              <w:t>-</w:t>
            </w:r>
          </w:p>
        </w:tc>
        <w:tc>
          <w:tcPr>
            <w:tcW w:w="1364" w:type="dxa"/>
            <w:tcBorders>
              <w:bottom w:val="single" w:sz="4" w:space="0" w:color="auto"/>
            </w:tcBorders>
          </w:tcPr>
          <w:p w14:paraId="7C85A89B" w14:textId="77777777" w:rsidR="00EA16E8" w:rsidRPr="005A5509" w:rsidRDefault="00EA16E8" w:rsidP="002D0C32">
            <w:pPr>
              <w:pStyle w:val="TAC"/>
              <w:rPr>
                <w:bCs/>
              </w:rPr>
            </w:pPr>
            <w:r w:rsidRPr="005A5509">
              <w:rPr>
                <w:bCs/>
              </w:rPr>
              <w:t>-</w:t>
            </w:r>
          </w:p>
        </w:tc>
        <w:tc>
          <w:tcPr>
            <w:tcW w:w="1886" w:type="dxa"/>
            <w:gridSpan w:val="3"/>
            <w:tcBorders>
              <w:bottom w:val="single" w:sz="4" w:space="0" w:color="auto"/>
            </w:tcBorders>
          </w:tcPr>
          <w:p w14:paraId="2EA24D74" w14:textId="77777777" w:rsidR="00EA16E8" w:rsidRPr="005A5509" w:rsidRDefault="00EA16E8" w:rsidP="002D0C32">
            <w:pPr>
              <w:pStyle w:val="TAC"/>
            </w:pPr>
            <w:r w:rsidRPr="005A5509">
              <w:t>-</w:t>
            </w:r>
          </w:p>
        </w:tc>
        <w:tc>
          <w:tcPr>
            <w:tcW w:w="1495" w:type="dxa"/>
            <w:tcBorders>
              <w:bottom w:val="single" w:sz="4" w:space="0" w:color="auto"/>
            </w:tcBorders>
          </w:tcPr>
          <w:p w14:paraId="23821A75" w14:textId="77777777" w:rsidR="00EA16E8" w:rsidRPr="005A5509" w:rsidRDefault="00EA16E8" w:rsidP="002D0C32">
            <w:pPr>
              <w:pStyle w:val="TAC"/>
              <w:rPr>
                <w:bCs/>
              </w:rPr>
            </w:pPr>
            <w:r w:rsidRPr="005A5509">
              <w:rPr>
                <w:bCs/>
              </w:rPr>
              <w:t>-</w:t>
            </w:r>
          </w:p>
        </w:tc>
      </w:tr>
      <w:tr w:rsidR="00EA16E8" w:rsidRPr="005A5509" w14:paraId="56CADC4A" w14:textId="77777777" w:rsidTr="002D0C32">
        <w:trPr>
          <w:cantSplit/>
          <w:jc w:val="center"/>
        </w:trPr>
        <w:tc>
          <w:tcPr>
            <w:tcW w:w="3203" w:type="dxa"/>
            <w:vMerge/>
          </w:tcPr>
          <w:p w14:paraId="491407A7" w14:textId="77777777" w:rsidR="00EA16E8" w:rsidRPr="005A5509" w:rsidRDefault="00EA16E8" w:rsidP="002D0C32">
            <w:pPr>
              <w:pStyle w:val="TAC"/>
              <w:rPr>
                <w:b/>
                <w:bCs/>
              </w:rPr>
            </w:pPr>
          </w:p>
        </w:tc>
        <w:tc>
          <w:tcPr>
            <w:tcW w:w="1827" w:type="dxa"/>
            <w:tcBorders>
              <w:bottom w:val="single" w:sz="4" w:space="0" w:color="auto"/>
            </w:tcBorders>
          </w:tcPr>
          <w:p w14:paraId="207674BA" w14:textId="77777777" w:rsidR="00EA16E8" w:rsidRPr="005A5509" w:rsidRDefault="00EA16E8" w:rsidP="002D0C32">
            <w:pPr>
              <w:pStyle w:val="TAC"/>
              <w:rPr>
                <w:lang w:val="en-US"/>
              </w:rPr>
            </w:pPr>
            <w:r w:rsidRPr="005A5509">
              <w:t>-</w:t>
            </w:r>
          </w:p>
        </w:tc>
        <w:tc>
          <w:tcPr>
            <w:tcW w:w="1364" w:type="dxa"/>
            <w:tcBorders>
              <w:bottom w:val="single" w:sz="4" w:space="0" w:color="auto"/>
            </w:tcBorders>
          </w:tcPr>
          <w:p w14:paraId="7B68BBFD" w14:textId="77777777" w:rsidR="00EA16E8" w:rsidRPr="005A5509" w:rsidRDefault="00EA16E8" w:rsidP="002D0C32">
            <w:pPr>
              <w:pStyle w:val="TAC"/>
              <w:rPr>
                <w:bCs/>
              </w:rPr>
            </w:pPr>
            <w:r w:rsidRPr="005A5509">
              <w:rPr>
                <w:bCs/>
              </w:rPr>
              <w:t>-</w:t>
            </w:r>
          </w:p>
        </w:tc>
        <w:tc>
          <w:tcPr>
            <w:tcW w:w="1886" w:type="dxa"/>
            <w:gridSpan w:val="3"/>
            <w:tcBorders>
              <w:bottom w:val="single" w:sz="4" w:space="0" w:color="auto"/>
            </w:tcBorders>
          </w:tcPr>
          <w:p w14:paraId="7C00D07E" w14:textId="77777777" w:rsidR="00EA16E8" w:rsidRPr="005A5509" w:rsidRDefault="00EA16E8" w:rsidP="002D0C32">
            <w:pPr>
              <w:pStyle w:val="TAC"/>
            </w:pPr>
            <w:r w:rsidRPr="005A5509">
              <w:t>-</w:t>
            </w:r>
          </w:p>
        </w:tc>
        <w:tc>
          <w:tcPr>
            <w:tcW w:w="1495" w:type="dxa"/>
            <w:tcBorders>
              <w:bottom w:val="single" w:sz="4" w:space="0" w:color="auto"/>
            </w:tcBorders>
          </w:tcPr>
          <w:p w14:paraId="464B6E14" w14:textId="77777777" w:rsidR="00EA16E8" w:rsidRPr="005A5509" w:rsidRDefault="00EA16E8" w:rsidP="002D0C32">
            <w:pPr>
              <w:pStyle w:val="TAC"/>
              <w:rPr>
                <w:bCs/>
              </w:rPr>
            </w:pPr>
            <w:r w:rsidRPr="005A5509">
              <w:rPr>
                <w:bCs/>
              </w:rPr>
              <w:t>-</w:t>
            </w:r>
          </w:p>
        </w:tc>
      </w:tr>
      <w:tr w:rsidR="00EA16E8" w:rsidRPr="005A5509" w14:paraId="5EA31088" w14:textId="77777777" w:rsidTr="002D0C32">
        <w:trPr>
          <w:cantSplit/>
          <w:jc w:val="center"/>
        </w:trPr>
        <w:tc>
          <w:tcPr>
            <w:tcW w:w="3203" w:type="dxa"/>
            <w:vMerge/>
          </w:tcPr>
          <w:p w14:paraId="3F71F9B8" w14:textId="77777777" w:rsidR="00EA16E8" w:rsidRPr="005A5509" w:rsidRDefault="00EA16E8" w:rsidP="002D0C32">
            <w:pPr>
              <w:pStyle w:val="TAC"/>
              <w:rPr>
                <w:b/>
                <w:bCs/>
              </w:rPr>
            </w:pPr>
          </w:p>
        </w:tc>
        <w:tc>
          <w:tcPr>
            <w:tcW w:w="1827" w:type="dxa"/>
            <w:shd w:val="clear" w:color="auto" w:fill="E0E0E0"/>
          </w:tcPr>
          <w:p w14:paraId="1285E4D5" w14:textId="77777777" w:rsidR="00EA16E8" w:rsidRPr="005A5509" w:rsidRDefault="00EA16E8" w:rsidP="002D0C32">
            <w:pPr>
              <w:pStyle w:val="TAH"/>
            </w:pPr>
            <w:r w:rsidRPr="005A5509">
              <w:t>ObservedEvent</w:t>
            </w:r>
          </w:p>
          <w:p w14:paraId="35A882D1" w14:textId="77777777" w:rsidR="00EA16E8" w:rsidRPr="005A5509" w:rsidRDefault="00EA16E8" w:rsidP="002D0C32">
            <w:pPr>
              <w:pStyle w:val="TAH"/>
            </w:pPr>
            <w:r w:rsidRPr="005A5509">
              <w:t>Parameters</w:t>
            </w:r>
          </w:p>
        </w:tc>
        <w:tc>
          <w:tcPr>
            <w:tcW w:w="1364" w:type="dxa"/>
            <w:shd w:val="clear" w:color="auto" w:fill="E0E0E0"/>
          </w:tcPr>
          <w:p w14:paraId="1CAF51B0" w14:textId="77777777" w:rsidR="00EA16E8" w:rsidRPr="005A5509" w:rsidRDefault="00EA16E8" w:rsidP="002D0C32">
            <w:pPr>
              <w:pStyle w:val="TAH"/>
            </w:pPr>
            <w:r w:rsidRPr="005A5509">
              <w:t>Mandatory/</w:t>
            </w:r>
          </w:p>
          <w:p w14:paraId="0CDD848A" w14:textId="77777777" w:rsidR="00EA16E8" w:rsidRPr="005A5509" w:rsidRDefault="00EA16E8" w:rsidP="002D0C32">
            <w:pPr>
              <w:pStyle w:val="TAH"/>
            </w:pPr>
            <w:r w:rsidRPr="005A5509">
              <w:t>Optional</w:t>
            </w:r>
          </w:p>
        </w:tc>
        <w:tc>
          <w:tcPr>
            <w:tcW w:w="1886" w:type="dxa"/>
            <w:gridSpan w:val="3"/>
            <w:shd w:val="clear" w:color="auto" w:fill="E0E0E0"/>
          </w:tcPr>
          <w:p w14:paraId="29324D12" w14:textId="77777777" w:rsidR="00EA16E8" w:rsidRPr="005A5509" w:rsidRDefault="00EA16E8" w:rsidP="002D0C32">
            <w:pPr>
              <w:pStyle w:val="TAH"/>
            </w:pPr>
            <w:r w:rsidRPr="005A5509">
              <w:t>Supported</w:t>
            </w:r>
          </w:p>
          <w:p w14:paraId="09C36217" w14:textId="77777777" w:rsidR="00EA16E8" w:rsidRPr="005A5509" w:rsidRDefault="00EA16E8" w:rsidP="002D0C32">
            <w:pPr>
              <w:pStyle w:val="TAH"/>
            </w:pPr>
            <w:r w:rsidRPr="005A5509">
              <w:t>Values</w:t>
            </w:r>
          </w:p>
        </w:tc>
        <w:tc>
          <w:tcPr>
            <w:tcW w:w="1495" w:type="dxa"/>
            <w:shd w:val="clear" w:color="auto" w:fill="E0E0E0"/>
          </w:tcPr>
          <w:p w14:paraId="2796C8D3" w14:textId="77777777" w:rsidR="00EA16E8" w:rsidRPr="005A5509" w:rsidRDefault="00EA16E8" w:rsidP="002D0C32">
            <w:pPr>
              <w:pStyle w:val="TAH"/>
            </w:pPr>
            <w:r w:rsidRPr="005A5509">
              <w:t>Provisioned Value</w:t>
            </w:r>
          </w:p>
        </w:tc>
      </w:tr>
      <w:tr w:rsidR="00EA16E8" w:rsidRPr="005A5509" w14:paraId="5559B3A6" w14:textId="77777777" w:rsidTr="002D0C32">
        <w:trPr>
          <w:cantSplit/>
          <w:jc w:val="center"/>
        </w:trPr>
        <w:tc>
          <w:tcPr>
            <w:tcW w:w="3203" w:type="dxa"/>
            <w:vMerge/>
          </w:tcPr>
          <w:p w14:paraId="30BE0EFE" w14:textId="77777777" w:rsidR="00EA16E8" w:rsidRPr="005A5509" w:rsidRDefault="00EA16E8" w:rsidP="002D0C32">
            <w:pPr>
              <w:pStyle w:val="TAC"/>
              <w:rPr>
                <w:b/>
                <w:bCs/>
              </w:rPr>
            </w:pPr>
          </w:p>
        </w:tc>
        <w:tc>
          <w:tcPr>
            <w:tcW w:w="1827" w:type="dxa"/>
            <w:tcBorders>
              <w:bottom w:val="single" w:sz="4" w:space="0" w:color="auto"/>
            </w:tcBorders>
          </w:tcPr>
          <w:p w14:paraId="0651FB19" w14:textId="77777777" w:rsidR="00EA16E8" w:rsidRPr="005A5509" w:rsidRDefault="00EA16E8" w:rsidP="002D0C32">
            <w:pPr>
              <w:pStyle w:val="TAC"/>
            </w:pPr>
            <w:r w:rsidRPr="005A5509">
              <w:rPr>
                <w:lang w:eastAsia="zh-CN"/>
              </w:rPr>
              <w:t xml:space="preserve">Failure </w:t>
            </w:r>
            <w:r w:rsidRPr="005A5509">
              <w:rPr>
                <w:rFonts w:hint="eastAsia"/>
                <w:lang w:eastAsia="zh-CN"/>
              </w:rPr>
              <w:t>Type</w:t>
            </w:r>
            <w:r w:rsidRPr="005A5509">
              <w:rPr>
                <w:lang w:eastAsia="zh-CN"/>
              </w:rPr>
              <w:t xml:space="preserve"> </w:t>
            </w:r>
            <w:r w:rsidRPr="005A5509">
              <w:rPr>
                <w:lang w:val="da-DK"/>
              </w:rPr>
              <w:t>(type,0x0001)</w:t>
            </w:r>
          </w:p>
        </w:tc>
        <w:tc>
          <w:tcPr>
            <w:tcW w:w="1364" w:type="dxa"/>
            <w:tcBorders>
              <w:bottom w:val="single" w:sz="4" w:space="0" w:color="auto"/>
            </w:tcBorders>
          </w:tcPr>
          <w:p w14:paraId="121A92E0" w14:textId="77777777" w:rsidR="00EA16E8" w:rsidRPr="005A5509" w:rsidRDefault="00EA16E8" w:rsidP="002D0C32">
            <w:pPr>
              <w:pStyle w:val="TAC"/>
            </w:pPr>
            <w:r w:rsidRPr="005A5509">
              <w:t>Mandatory</w:t>
            </w:r>
          </w:p>
        </w:tc>
        <w:tc>
          <w:tcPr>
            <w:tcW w:w="1886" w:type="dxa"/>
            <w:gridSpan w:val="3"/>
            <w:tcBorders>
              <w:bottom w:val="single" w:sz="4" w:space="0" w:color="auto"/>
            </w:tcBorders>
          </w:tcPr>
          <w:p w14:paraId="208155F9" w14:textId="77777777" w:rsidR="00EA16E8" w:rsidRPr="005A5509" w:rsidRDefault="00EA16E8" w:rsidP="002D0C32">
            <w:pPr>
              <w:pStyle w:val="TAC"/>
            </w:pPr>
            <w:r w:rsidRPr="005A5509">
              <w:t>INIT, USE</w:t>
            </w:r>
          </w:p>
        </w:tc>
        <w:tc>
          <w:tcPr>
            <w:tcW w:w="1495" w:type="dxa"/>
            <w:tcBorders>
              <w:bottom w:val="single" w:sz="4" w:space="0" w:color="auto"/>
            </w:tcBorders>
          </w:tcPr>
          <w:p w14:paraId="1CCBE695" w14:textId="77777777" w:rsidR="00EA16E8" w:rsidRPr="005A5509" w:rsidRDefault="00EA16E8" w:rsidP="002D0C32">
            <w:pPr>
              <w:pStyle w:val="TAC"/>
            </w:pPr>
            <w:r w:rsidRPr="005A5509">
              <w:t>-</w:t>
            </w:r>
          </w:p>
        </w:tc>
      </w:tr>
      <w:tr w:rsidR="00EA16E8" w:rsidRPr="005A5509" w14:paraId="5AC132B9" w14:textId="77777777" w:rsidTr="002D0C32">
        <w:trPr>
          <w:cantSplit/>
          <w:jc w:val="center"/>
        </w:trPr>
        <w:tc>
          <w:tcPr>
            <w:tcW w:w="3203" w:type="dxa"/>
            <w:vMerge/>
            <w:tcBorders>
              <w:bottom w:val="single" w:sz="4" w:space="0" w:color="auto"/>
            </w:tcBorders>
          </w:tcPr>
          <w:p w14:paraId="6D4DD91E" w14:textId="77777777" w:rsidR="00EA16E8" w:rsidRPr="005A5509" w:rsidRDefault="00EA16E8" w:rsidP="002D0C32">
            <w:pPr>
              <w:pStyle w:val="TAC"/>
              <w:rPr>
                <w:b/>
                <w:bCs/>
              </w:rPr>
            </w:pPr>
          </w:p>
        </w:tc>
        <w:tc>
          <w:tcPr>
            <w:tcW w:w="1827" w:type="dxa"/>
            <w:tcBorders>
              <w:bottom w:val="single" w:sz="4" w:space="0" w:color="auto"/>
            </w:tcBorders>
          </w:tcPr>
          <w:p w14:paraId="5E8F50BA" w14:textId="77777777" w:rsidR="00EA16E8" w:rsidRPr="005A5509" w:rsidRDefault="00EA16E8" w:rsidP="002D0C32">
            <w:pPr>
              <w:pStyle w:val="TAC"/>
              <w:rPr>
                <w:lang w:val="it-IT" w:eastAsia="zh-CN"/>
              </w:rPr>
            </w:pPr>
            <w:r w:rsidRPr="005A5509">
              <w:rPr>
                <w:lang w:val="it-IT" w:eastAsia="zh-CN"/>
              </w:rPr>
              <w:t xml:space="preserve">Media Sender SSRC </w:t>
            </w:r>
            <w:r w:rsidRPr="005A5509">
              <w:rPr>
                <w:rFonts w:hint="eastAsia"/>
                <w:lang w:val="it-IT" w:eastAsia="zh-CN"/>
              </w:rPr>
              <w:t>(</w:t>
            </w:r>
            <w:r w:rsidRPr="005A5509">
              <w:rPr>
                <w:lang w:val="it-IT" w:eastAsia="zh-CN"/>
              </w:rPr>
              <w:t>ssrc, 0x0002</w:t>
            </w:r>
            <w:r w:rsidRPr="005A5509">
              <w:rPr>
                <w:rFonts w:hint="eastAsia"/>
                <w:lang w:val="it-IT" w:eastAsia="zh-CN"/>
              </w:rPr>
              <w:t>)</w:t>
            </w:r>
          </w:p>
        </w:tc>
        <w:tc>
          <w:tcPr>
            <w:tcW w:w="1364" w:type="dxa"/>
            <w:tcBorders>
              <w:bottom w:val="single" w:sz="4" w:space="0" w:color="auto"/>
            </w:tcBorders>
          </w:tcPr>
          <w:p w14:paraId="3B18E116" w14:textId="77777777" w:rsidR="00EA16E8" w:rsidRPr="005A5509" w:rsidRDefault="00EA16E8" w:rsidP="002D0C32">
            <w:pPr>
              <w:pStyle w:val="TAC"/>
            </w:pPr>
            <w:r w:rsidRPr="005A5509">
              <w:t>Not Supported</w:t>
            </w:r>
          </w:p>
        </w:tc>
        <w:tc>
          <w:tcPr>
            <w:tcW w:w="1886" w:type="dxa"/>
            <w:gridSpan w:val="3"/>
            <w:tcBorders>
              <w:bottom w:val="single" w:sz="4" w:space="0" w:color="auto"/>
            </w:tcBorders>
          </w:tcPr>
          <w:p w14:paraId="447FE9F3" w14:textId="77777777" w:rsidR="00EA16E8" w:rsidRPr="005A5509" w:rsidRDefault="00EA16E8" w:rsidP="002D0C32">
            <w:pPr>
              <w:pStyle w:val="TAC"/>
            </w:pPr>
            <w:r w:rsidRPr="005A5509">
              <w:t>-</w:t>
            </w:r>
          </w:p>
        </w:tc>
        <w:tc>
          <w:tcPr>
            <w:tcW w:w="1495" w:type="dxa"/>
            <w:tcBorders>
              <w:bottom w:val="single" w:sz="4" w:space="0" w:color="auto"/>
            </w:tcBorders>
          </w:tcPr>
          <w:p w14:paraId="7A3EEAC3" w14:textId="77777777" w:rsidR="00EA16E8" w:rsidRPr="005A5509" w:rsidRDefault="00EA16E8" w:rsidP="002D0C32">
            <w:pPr>
              <w:pStyle w:val="TAC"/>
            </w:pPr>
            <w:r w:rsidRPr="005A5509">
              <w:t>-</w:t>
            </w:r>
          </w:p>
        </w:tc>
      </w:tr>
      <w:tr w:rsidR="00EA16E8" w:rsidRPr="005A5509" w14:paraId="51BEAF93" w14:textId="77777777" w:rsidTr="002D0C32">
        <w:trPr>
          <w:cantSplit/>
          <w:jc w:val="center"/>
        </w:trPr>
        <w:tc>
          <w:tcPr>
            <w:tcW w:w="3203" w:type="dxa"/>
            <w:shd w:val="clear" w:color="auto" w:fill="E0E0E0"/>
          </w:tcPr>
          <w:p w14:paraId="40C3D506" w14:textId="77777777" w:rsidR="00EA16E8" w:rsidRPr="005A5509" w:rsidRDefault="00EA16E8" w:rsidP="002D0C32">
            <w:pPr>
              <w:pStyle w:val="TAH"/>
            </w:pPr>
            <w:r w:rsidRPr="005A5509">
              <w:t>Statistics</w:t>
            </w:r>
          </w:p>
        </w:tc>
        <w:tc>
          <w:tcPr>
            <w:tcW w:w="1827" w:type="dxa"/>
            <w:shd w:val="clear" w:color="auto" w:fill="E0E0E0"/>
          </w:tcPr>
          <w:p w14:paraId="33D01DA6" w14:textId="77777777" w:rsidR="00EA16E8" w:rsidRPr="005A5509" w:rsidRDefault="00EA16E8" w:rsidP="002D0C32">
            <w:pPr>
              <w:pStyle w:val="TAH"/>
            </w:pPr>
            <w:r w:rsidRPr="005A5509">
              <w:t>Mandatory/Optional</w:t>
            </w:r>
          </w:p>
        </w:tc>
        <w:tc>
          <w:tcPr>
            <w:tcW w:w="1752" w:type="dxa"/>
            <w:gridSpan w:val="3"/>
            <w:shd w:val="clear" w:color="auto" w:fill="E0E0E0"/>
          </w:tcPr>
          <w:p w14:paraId="520E344F" w14:textId="77777777" w:rsidR="00EA16E8" w:rsidRPr="005A5509" w:rsidRDefault="00EA16E8" w:rsidP="002D0C32">
            <w:pPr>
              <w:pStyle w:val="TAH"/>
            </w:pPr>
            <w:r w:rsidRPr="005A5509">
              <w:t>Used in command</w:t>
            </w:r>
          </w:p>
        </w:tc>
        <w:tc>
          <w:tcPr>
            <w:tcW w:w="2993" w:type="dxa"/>
            <w:gridSpan w:val="2"/>
            <w:shd w:val="clear" w:color="auto" w:fill="E0E0E0"/>
          </w:tcPr>
          <w:p w14:paraId="05F98DB9" w14:textId="77777777" w:rsidR="00EA16E8" w:rsidRPr="005A5509" w:rsidRDefault="00EA16E8" w:rsidP="002D0C32">
            <w:pPr>
              <w:pStyle w:val="TAH"/>
            </w:pPr>
            <w:r w:rsidRPr="005A5509">
              <w:t>Supported Values</w:t>
            </w:r>
          </w:p>
        </w:tc>
      </w:tr>
      <w:tr w:rsidR="00EA16E8" w:rsidRPr="005A5509" w14:paraId="6D345BAA" w14:textId="77777777" w:rsidTr="002D0C32">
        <w:trPr>
          <w:cantSplit/>
          <w:jc w:val="center"/>
        </w:trPr>
        <w:tc>
          <w:tcPr>
            <w:tcW w:w="3203" w:type="dxa"/>
            <w:tcBorders>
              <w:bottom w:val="single" w:sz="4" w:space="0" w:color="auto"/>
            </w:tcBorders>
          </w:tcPr>
          <w:p w14:paraId="1B626B2D" w14:textId="77777777" w:rsidR="00EA16E8" w:rsidRPr="005A5509" w:rsidRDefault="00EA16E8" w:rsidP="002D0C32">
            <w:pPr>
              <w:pStyle w:val="TAC"/>
              <w:rPr>
                <w:lang w:val="fr-FR"/>
              </w:rPr>
            </w:pPr>
            <w:r w:rsidRPr="005A5509">
              <w:rPr>
                <w:lang w:val="fr-FR"/>
              </w:rPr>
              <w:t>Source  (ecnrous/ssrc, 0x010b/0x0001)</w:t>
            </w:r>
          </w:p>
        </w:tc>
        <w:tc>
          <w:tcPr>
            <w:tcW w:w="1827" w:type="dxa"/>
            <w:tcBorders>
              <w:bottom w:val="single" w:sz="4" w:space="0" w:color="auto"/>
            </w:tcBorders>
          </w:tcPr>
          <w:p w14:paraId="29B66FD8" w14:textId="77777777" w:rsidR="00EA16E8" w:rsidRPr="005A5509" w:rsidRDefault="00EA16E8" w:rsidP="002D0C32">
            <w:pPr>
              <w:pStyle w:val="TAC"/>
            </w:pPr>
            <w:r w:rsidRPr="005A5509">
              <w:t>Not Supported</w:t>
            </w:r>
          </w:p>
        </w:tc>
        <w:tc>
          <w:tcPr>
            <w:tcW w:w="1752" w:type="dxa"/>
            <w:gridSpan w:val="3"/>
            <w:tcBorders>
              <w:bottom w:val="single" w:sz="4" w:space="0" w:color="auto"/>
            </w:tcBorders>
          </w:tcPr>
          <w:p w14:paraId="56ED8AC8" w14:textId="77777777" w:rsidR="00EA16E8" w:rsidRPr="005A5509" w:rsidRDefault="00EA16E8" w:rsidP="002D0C32">
            <w:pPr>
              <w:pStyle w:val="TAC"/>
            </w:pPr>
            <w:r w:rsidRPr="005A5509">
              <w:t xml:space="preserve">- </w:t>
            </w:r>
          </w:p>
        </w:tc>
        <w:tc>
          <w:tcPr>
            <w:tcW w:w="2993" w:type="dxa"/>
            <w:gridSpan w:val="2"/>
            <w:tcBorders>
              <w:bottom w:val="single" w:sz="4" w:space="0" w:color="auto"/>
            </w:tcBorders>
          </w:tcPr>
          <w:p w14:paraId="71F20846" w14:textId="77777777" w:rsidR="00EA16E8" w:rsidRPr="005A5509" w:rsidRDefault="00EA16E8" w:rsidP="002D0C32">
            <w:pPr>
              <w:pStyle w:val="TAC"/>
            </w:pPr>
            <w:r w:rsidRPr="005A5509">
              <w:t>-</w:t>
            </w:r>
          </w:p>
        </w:tc>
      </w:tr>
      <w:tr w:rsidR="00EA16E8" w:rsidRPr="005A5509" w14:paraId="1B10001C" w14:textId="77777777" w:rsidTr="002D0C32">
        <w:trPr>
          <w:cantSplit/>
          <w:jc w:val="center"/>
        </w:trPr>
        <w:tc>
          <w:tcPr>
            <w:tcW w:w="3203" w:type="dxa"/>
            <w:tcBorders>
              <w:bottom w:val="single" w:sz="4" w:space="0" w:color="auto"/>
            </w:tcBorders>
          </w:tcPr>
          <w:p w14:paraId="0CAD7AE1" w14:textId="77777777" w:rsidR="00EA16E8" w:rsidRPr="005A5509" w:rsidRDefault="00EA16E8" w:rsidP="002D0C32">
            <w:pPr>
              <w:pStyle w:val="TAC"/>
            </w:pPr>
            <w:r w:rsidRPr="005A5509">
              <w:rPr>
                <w:lang w:val="en-US"/>
              </w:rPr>
              <w:t>CE Counter (ecnrous/cecount, 0x</w:t>
            </w:r>
            <w:r w:rsidRPr="005A5509">
              <w:t>010b</w:t>
            </w:r>
            <w:r w:rsidRPr="005A5509">
              <w:rPr>
                <w:lang w:val="en-US"/>
              </w:rPr>
              <w:t>/0x0002)</w:t>
            </w:r>
          </w:p>
        </w:tc>
        <w:tc>
          <w:tcPr>
            <w:tcW w:w="1827" w:type="dxa"/>
            <w:tcBorders>
              <w:bottom w:val="single" w:sz="4" w:space="0" w:color="auto"/>
            </w:tcBorders>
          </w:tcPr>
          <w:p w14:paraId="764FAF6D" w14:textId="77777777" w:rsidR="00EA16E8" w:rsidRPr="005A5509" w:rsidRDefault="00EA16E8" w:rsidP="002D0C32">
            <w:pPr>
              <w:pStyle w:val="TAC"/>
            </w:pPr>
            <w:r w:rsidRPr="005A5509">
              <w:t>Not Supported</w:t>
            </w:r>
          </w:p>
        </w:tc>
        <w:tc>
          <w:tcPr>
            <w:tcW w:w="1752" w:type="dxa"/>
            <w:gridSpan w:val="3"/>
            <w:tcBorders>
              <w:bottom w:val="single" w:sz="4" w:space="0" w:color="auto"/>
            </w:tcBorders>
          </w:tcPr>
          <w:p w14:paraId="6A09D072" w14:textId="77777777" w:rsidR="00EA16E8" w:rsidRPr="005A5509" w:rsidRDefault="00EA16E8" w:rsidP="002D0C32">
            <w:pPr>
              <w:pStyle w:val="TAC"/>
            </w:pPr>
            <w:r w:rsidRPr="005A5509">
              <w:t>-</w:t>
            </w:r>
          </w:p>
        </w:tc>
        <w:tc>
          <w:tcPr>
            <w:tcW w:w="2993" w:type="dxa"/>
            <w:gridSpan w:val="2"/>
            <w:tcBorders>
              <w:bottom w:val="single" w:sz="4" w:space="0" w:color="auto"/>
            </w:tcBorders>
          </w:tcPr>
          <w:p w14:paraId="158E9C54" w14:textId="77777777" w:rsidR="00EA16E8" w:rsidRPr="005A5509" w:rsidRDefault="00EA16E8" w:rsidP="002D0C32">
            <w:pPr>
              <w:pStyle w:val="TAC"/>
            </w:pPr>
            <w:r w:rsidRPr="005A5509">
              <w:t>-</w:t>
            </w:r>
          </w:p>
        </w:tc>
      </w:tr>
      <w:tr w:rsidR="00EA16E8" w:rsidRPr="005A5509" w14:paraId="025A8187" w14:textId="77777777" w:rsidTr="002D0C32">
        <w:trPr>
          <w:cantSplit/>
          <w:jc w:val="center"/>
        </w:trPr>
        <w:tc>
          <w:tcPr>
            <w:tcW w:w="3203" w:type="dxa"/>
            <w:tcBorders>
              <w:bottom w:val="single" w:sz="4" w:space="0" w:color="auto"/>
            </w:tcBorders>
          </w:tcPr>
          <w:p w14:paraId="4FE0F17C" w14:textId="77777777" w:rsidR="00EA16E8" w:rsidRPr="005A5509" w:rsidRDefault="00EA16E8" w:rsidP="002D0C32">
            <w:pPr>
              <w:pStyle w:val="TAC"/>
            </w:pPr>
            <w:r w:rsidRPr="005A5509">
              <w:rPr>
                <w:lang w:val="en-US"/>
              </w:rPr>
              <w:t>ECT0 Counter (ecnrous/ectzero, 0x</w:t>
            </w:r>
            <w:r w:rsidRPr="005A5509">
              <w:t>010b</w:t>
            </w:r>
            <w:r w:rsidRPr="005A5509">
              <w:rPr>
                <w:lang w:val="en-US"/>
              </w:rPr>
              <w:t>/0x0003)</w:t>
            </w:r>
          </w:p>
        </w:tc>
        <w:tc>
          <w:tcPr>
            <w:tcW w:w="1827" w:type="dxa"/>
            <w:tcBorders>
              <w:bottom w:val="single" w:sz="4" w:space="0" w:color="auto"/>
            </w:tcBorders>
          </w:tcPr>
          <w:p w14:paraId="039D0E8C" w14:textId="77777777" w:rsidR="00EA16E8" w:rsidRPr="005A5509" w:rsidRDefault="00EA16E8" w:rsidP="002D0C32">
            <w:pPr>
              <w:pStyle w:val="TAC"/>
            </w:pPr>
            <w:r w:rsidRPr="005A5509">
              <w:t>Not Supported</w:t>
            </w:r>
          </w:p>
        </w:tc>
        <w:tc>
          <w:tcPr>
            <w:tcW w:w="1752" w:type="dxa"/>
            <w:gridSpan w:val="3"/>
            <w:tcBorders>
              <w:bottom w:val="single" w:sz="4" w:space="0" w:color="auto"/>
            </w:tcBorders>
          </w:tcPr>
          <w:p w14:paraId="3B43C4EF" w14:textId="77777777" w:rsidR="00EA16E8" w:rsidRPr="005A5509" w:rsidRDefault="00EA16E8" w:rsidP="002D0C32">
            <w:pPr>
              <w:pStyle w:val="TAC"/>
            </w:pPr>
            <w:r w:rsidRPr="005A5509">
              <w:t>-</w:t>
            </w:r>
          </w:p>
        </w:tc>
        <w:tc>
          <w:tcPr>
            <w:tcW w:w="2993" w:type="dxa"/>
            <w:gridSpan w:val="2"/>
            <w:tcBorders>
              <w:bottom w:val="single" w:sz="4" w:space="0" w:color="auto"/>
            </w:tcBorders>
          </w:tcPr>
          <w:p w14:paraId="31E6E7E1" w14:textId="77777777" w:rsidR="00EA16E8" w:rsidRPr="005A5509" w:rsidRDefault="00EA16E8" w:rsidP="002D0C32">
            <w:pPr>
              <w:pStyle w:val="TAC"/>
            </w:pPr>
            <w:r w:rsidRPr="005A5509">
              <w:t>-</w:t>
            </w:r>
          </w:p>
        </w:tc>
      </w:tr>
      <w:tr w:rsidR="00EA16E8" w:rsidRPr="005A5509" w14:paraId="28043648" w14:textId="77777777" w:rsidTr="002D0C32">
        <w:trPr>
          <w:cantSplit/>
          <w:jc w:val="center"/>
        </w:trPr>
        <w:tc>
          <w:tcPr>
            <w:tcW w:w="3203" w:type="dxa"/>
            <w:tcBorders>
              <w:bottom w:val="single" w:sz="4" w:space="0" w:color="auto"/>
            </w:tcBorders>
          </w:tcPr>
          <w:p w14:paraId="6527C2E6" w14:textId="77777777" w:rsidR="00EA16E8" w:rsidRPr="005A5509" w:rsidRDefault="00EA16E8" w:rsidP="002D0C32">
            <w:pPr>
              <w:pStyle w:val="TAC"/>
            </w:pPr>
            <w:r w:rsidRPr="005A5509">
              <w:rPr>
                <w:lang w:val="en-US"/>
              </w:rPr>
              <w:t>ECT1 Counter (ecnrous/ectone, 0x</w:t>
            </w:r>
            <w:r w:rsidRPr="005A5509">
              <w:t>010b</w:t>
            </w:r>
            <w:r w:rsidRPr="005A5509">
              <w:rPr>
                <w:lang w:val="en-US"/>
              </w:rPr>
              <w:t>/0x0004)</w:t>
            </w:r>
          </w:p>
        </w:tc>
        <w:tc>
          <w:tcPr>
            <w:tcW w:w="1827" w:type="dxa"/>
            <w:tcBorders>
              <w:bottom w:val="single" w:sz="4" w:space="0" w:color="auto"/>
            </w:tcBorders>
          </w:tcPr>
          <w:p w14:paraId="416CEDDD" w14:textId="77777777" w:rsidR="00EA16E8" w:rsidRPr="005A5509" w:rsidRDefault="00EA16E8" w:rsidP="002D0C32">
            <w:pPr>
              <w:pStyle w:val="TAC"/>
            </w:pPr>
            <w:r w:rsidRPr="005A5509">
              <w:t>Not Supported</w:t>
            </w:r>
          </w:p>
        </w:tc>
        <w:tc>
          <w:tcPr>
            <w:tcW w:w="1752" w:type="dxa"/>
            <w:gridSpan w:val="3"/>
            <w:tcBorders>
              <w:bottom w:val="single" w:sz="4" w:space="0" w:color="auto"/>
            </w:tcBorders>
          </w:tcPr>
          <w:p w14:paraId="0AEE0EE1" w14:textId="77777777" w:rsidR="00EA16E8" w:rsidRPr="005A5509" w:rsidRDefault="00EA16E8" w:rsidP="002D0C32">
            <w:pPr>
              <w:pStyle w:val="TAC"/>
            </w:pPr>
            <w:r w:rsidRPr="005A5509">
              <w:t>-</w:t>
            </w:r>
          </w:p>
        </w:tc>
        <w:tc>
          <w:tcPr>
            <w:tcW w:w="2993" w:type="dxa"/>
            <w:gridSpan w:val="2"/>
            <w:tcBorders>
              <w:bottom w:val="single" w:sz="4" w:space="0" w:color="auto"/>
            </w:tcBorders>
          </w:tcPr>
          <w:p w14:paraId="69BD8E2D" w14:textId="77777777" w:rsidR="00EA16E8" w:rsidRPr="005A5509" w:rsidRDefault="00EA16E8" w:rsidP="002D0C32">
            <w:pPr>
              <w:pStyle w:val="TAC"/>
            </w:pPr>
            <w:r w:rsidRPr="005A5509">
              <w:t>-</w:t>
            </w:r>
          </w:p>
        </w:tc>
      </w:tr>
      <w:tr w:rsidR="00EA16E8" w:rsidRPr="005A5509" w14:paraId="1AEA3157" w14:textId="77777777" w:rsidTr="002D0C32">
        <w:trPr>
          <w:cantSplit/>
          <w:jc w:val="center"/>
        </w:trPr>
        <w:tc>
          <w:tcPr>
            <w:tcW w:w="3203" w:type="dxa"/>
            <w:tcBorders>
              <w:bottom w:val="single" w:sz="4" w:space="0" w:color="auto"/>
            </w:tcBorders>
          </w:tcPr>
          <w:p w14:paraId="44A32B24" w14:textId="77777777" w:rsidR="00EA16E8" w:rsidRPr="005A5509" w:rsidRDefault="00EA16E8" w:rsidP="002D0C32">
            <w:pPr>
              <w:pStyle w:val="TAC"/>
            </w:pPr>
            <w:r w:rsidRPr="005A5509">
              <w:rPr>
                <w:lang w:val="en-US"/>
              </w:rPr>
              <w:t>Not-ECT Counter (ecnrous/notect, 0x</w:t>
            </w:r>
            <w:r w:rsidRPr="005A5509">
              <w:t>010b</w:t>
            </w:r>
            <w:r w:rsidRPr="005A5509">
              <w:rPr>
                <w:lang w:val="en-US"/>
              </w:rPr>
              <w:t>/0x0005)</w:t>
            </w:r>
          </w:p>
        </w:tc>
        <w:tc>
          <w:tcPr>
            <w:tcW w:w="1827" w:type="dxa"/>
            <w:tcBorders>
              <w:bottom w:val="single" w:sz="4" w:space="0" w:color="auto"/>
            </w:tcBorders>
          </w:tcPr>
          <w:p w14:paraId="42BAECC1" w14:textId="77777777" w:rsidR="00EA16E8" w:rsidRPr="005A5509" w:rsidRDefault="00EA16E8" w:rsidP="002D0C32">
            <w:pPr>
              <w:pStyle w:val="TAC"/>
            </w:pPr>
            <w:r w:rsidRPr="005A5509">
              <w:t>Not Supported</w:t>
            </w:r>
          </w:p>
        </w:tc>
        <w:tc>
          <w:tcPr>
            <w:tcW w:w="1752" w:type="dxa"/>
            <w:gridSpan w:val="3"/>
            <w:tcBorders>
              <w:bottom w:val="single" w:sz="4" w:space="0" w:color="auto"/>
            </w:tcBorders>
          </w:tcPr>
          <w:p w14:paraId="18197870" w14:textId="77777777" w:rsidR="00EA16E8" w:rsidRPr="005A5509" w:rsidRDefault="00EA16E8" w:rsidP="002D0C32">
            <w:pPr>
              <w:pStyle w:val="TAC"/>
            </w:pPr>
            <w:r w:rsidRPr="005A5509">
              <w:t>-</w:t>
            </w:r>
          </w:p>
        </w:tc>
        <w:tc>
          <w:tcPr>
            <w:tcW w:w="2993" w:type="dxa"/>
            <w:gridSpan w:val="2"/>
            <w:tcBorders>
              <w:bottom w:val="single" w:sz="4" w:space="0" w:color="auto"/>
            </w:tcBorders>
          </w:tcPr>
          <w:p w14:paraId="242E2FBD" w14:textId="77777777" w:rsidR="00EA16E8" w:rsidRPr="005A5509" w:rsidRDefault="00EA16E8" w:rsidP="002D0C32">
            <w:pPr>
              <w:pStyle w:val="TAC"/>
            </w:pPr>
            <w:r w:rsidRPr="005A5509">
              <w:t>-</w:t>
            </w:r>
          </w:p>
        </w:tc>
      </w:tr>
      <w:tr w:rsidR="00EA16E8" w:rsidRPr="005A5509" w14:paraId="045B5931" w14:textId="77777777" w:rsidTr="002D0C32">
        <w:trPr>
          <w:cantSplit/>
          <w:jc w:val="center"/>
        </w:trPr>
        <w:tc>
          <w:tcPr>
            <w:tcW w:w="3203" w:type="dxa"/>
            <w:tcBorders>
              <w:bottom w:val="single" w:sz="4" w:space="0" w:color="auto"/>
            </w:tcBorders>
          </w:tcPr>
          <w:p w14:paraId="25739B9E" w14:textId="77777777" w:rsidR="00EA16E8" w:rsidRPr="005A5509" w:rsidRDefault="00EA16E8" w:rsidP="002D0C32">
            <w:pPr>
              <w:pStyle w:val="TAC"/>
            </w:pPr>
            <w:r w:rsidRPr="005A5509">
              <w:rPr>
                <w:lang w:val="en-US"/>
              </w:rPr>
              <w:t>Lost Packets Counter (ecnrous/lost 0x</w:t>
            </w:r>
            <w:r w:rsidRPr="005A5509">
              <w:t>010b</w:t>
            </w:r>
            <w:r w:rsidRPr="005A5509">
              <w:rPr>
                <w:lang w:val="en-US"/>
              </w:rPr>
              <w:t>/0x0006)</w:t>
            </w:r>
          </w:p>
        </w:tc>
        <w:tc>
          <w:tcPr>
            <w:tcW w:w="1827" w:type="dxa"/>
            <w:tcBorders>
              <w:bottom w:val="single" w:sz="4" w:space="0" w:color="auto"/>
            </w:tcBorders>
          </w:tcPr>
          <w:p w14:paraId="5F25BB09" w14:textId="77777777" w:rsidR="00EA16E8" w:rsidRPr="005A5509" w:rsidRDefault="00EA16E8" w:rsidP="002D0C32">
            <w:pPr>
              <w:pStyle w:val="TAC"/>
            </w:pPr>
            <w:r w:rsidRPr="005A5509">
              <w:t>Not Supported</w:t>
            </w:r>
          </w:p>
        </w:tc>
        <w:tc>
          <w:tcPr>
            <w:tcW w:w="1752" w:type="dxa"/>
            <w:gridSpan w:val="3"/>
            <w:tcBorders>
              <w:bottom w:val="single" w:sz="4" w:space="0" w:color="auto"/>
            </w:tcBorders>
          </w:tcPr>
          <w:p w14:paraId="458542C7" w14:textId="77777777" w:rsidR="00EA16E8" w:rsidRPr="005A5509" w:rsidRDefault="00EA16E8" w:rsidP="002D0C32">
            <w:pPr>
              <w:pStyle w:val="TAC"/>
            </w:pPr>
            <w:r w:rsidRPr="005A5509">
              <w:t>-</w:t>
            </w:r>
          </w:p>
        </w:tc>
        <w:tc>
          <w:tcPr>
            <w:tcW w:w="2993" w:type="dxa"/>
            <w:gridSpan w:val="2"/>
            <w:tcBorders>
              <w:bottom w:val="single" w:sz="4" w:space="0" w:color="auto"/>
            </w:tcBorders>
          </w:tcPr>
          <w:p w14:paraId="245FA576" w14:textId="77777777" w:rsidR="00EA16E8" w:rsidRPr="005A5509" w:rsidRDefault="00EA16E8" w:rsidP="002D0C32">
            <w:pPr>
              <w:pStyle w:val="TAC"/>
            </w:pPr>
            <w:r w:rsidRPr="005A5509">
              <w:t>-</w:t>
            </w:r>
          </w:p>
        </w:tc>
      </w:tr>
      <w:tr w:rsidR="00EA16E8" w:rsidRPr="005A5509" w14:paraId="0415202E" w14:textId="77777777" w:rsidTr="002D0C32">
        <w:trPr>
          <w:cantSplit/>
          <w:jc w:val="center"/>
        </w:trPr>
        <w:tc>
          <w:tcPr>
            <w:tcW w:w="3203" w:type="dxa"/>
            <w:tcBorders>
              <w:bottom w:val="single" w:sz="4" w:space="0" w:color="auto"/>
            </w:tcBorders>
          </w:tcPr>
          <w:p w14:paraId="3F795E8E" w14:textId="77777777" w:rsidR="00EA16E8" w:rsidRPr="005A5509" w:rsidRDefault="00EA16E8" w:rsidP="002D0C32">
            <w:pPr>
              <w:pStyle w:val="TAC"/>
            </w:pPr>
            <w:r w:rsidRPr="005A5509">
              <w:rPr>
                <w:lang w:val="en-US"/>
              </w:rPr>
              <w:t>Extended Highest Sequence number (ecnrous/ehsn, 0x</w:t>
            </w:r>
            <w:r w:rsidRPr="005A5509">
              <w:t>010b</w:t>
            </w:r>
            <w:r w:rsidRPr="005A5509">
              <w:rPr>
                <w:lang w:val="en-US"/>
              </w:rPr>
              <w:t>/0x0007)</w:t>
            </w:r>
          </w:p>
        </w:tc>
        <w:tc>
          <w:tcPr>
            <w:tcW w:w="1827" w:type="dxa"/>
            <w:tcBorders>
              <w:bottom w:val="single" w:sz="4" w:space="0" w:color="auto"/>
            </w:tcBorders>
          </w:tcPr>
          <w:p w14:paraId="2E2D3871" w14:textId="77777777" w:rsidR="00EA16E8" w:rsidRPr="005A5509" w:rsidRDefault="00EA16E8" w:rsidP="002D0C32">
            <w:pPr>
              <w:pStyle w:val="TAC"/>
            </w:pPr>
            <w:r w:rsidRPr="005A5509">
              <w:t>Not Supported</w:t>
            </w:r>
          </w:p>
        </w:tc>
        <w:tc>
          <w:tcPr>
            <w:tcW w:w="1752" w:type="dxa"/>
            <w:gridSpan w:val="3"/>
            <w:tcBorders>
              <w:bottom w:val="single" w:sz="4" w:space="0" w:color="auto"/>
            </w:tcBorders>
          </w:tcPr>
          <w:p w14:paraId="17DB0C23" w14:textId="77777777" w:rsidR="00EA16E8" w:rsidRPr="005A5509" w:rsidRDefault="00EA16E8" w:rsidP="002D0C32">
            <w:pPr>
              <w:pStyle w:val="TAC"/>
            </w:pPr>
            <w:r w:rsidRPr="005A5509">
              <w:t>-</w:t>
            </w:r>
          </w:p>
        </w:tc>
        <w:tc>
          <w:tcPr>
            <w:tcW w:w="2993" w:type="dxa"/>
            <w:gridSpan w:val="2"/>
            <w:tcBorders>
              <w:bottom w:val="single" w:sz="4" w:space="0" w:color="auto"/>
            </w:tcBorders>
          </w:tcPr>
          <w:p w14:paraId="496D6053" w14:textId="77777777" w:rsidR="00EA16E8" w:rsidRPr="005A5509" w:rsidRDefault="00EA16E8" w:rsidP="002D0C32">
            <w:pPr>
              <w:pStyle w:val="TAC"/>
            </w:pPr>
            <w:r w:rsidRPr="005A5509">
              <w:t>-</w:t>
            </w:r>
          </w:p>
        </w:tc>
      </w:tr>
      <w:tr w:rsidR="00EA16E8" w:rsidRPr="005A5509" w14:paraId="2C1A2069" w14:textId="77777777" w:rsidTr="002D0C32">
        <w:trPr>
          <w:cantSplit/>
          <w:jc w:val="center"/>
        </w:trPr>
        <w:tc>
          <w:tcPr>
            <w:tcW w:w="3203" w:type="dxa"/>
            <w:tcBorders>
              <w:bottom w:val="single" w:sz="4" w:space="0" w:color="auto"/>
            </w:tcBorders>
          </w:tcPr>
          <w:p w14:paraId="398037E3" w14:textId="77777777" w:rsidR="00EA16E8" w:rsidRPr="005A5509" w:rsidRDefault="00EA16E8" w:rsidP="002D0C32">
            <w:pPr>
              <w:pStyle w:val="TAC"/>
              <w:rPr>
                <w:lang w:val="en-US"/>
              </w:rPr>
            </w:pPr>
            <w:r w:rsidRPr="005A5509">
              <w:rPr>
                <w:lang w:val="en-US"/>
              </w:rPr>
              <w:t>Duplication Counter (ecnrous/</w:t>
            </w:r>
            <w:r w:rsidRPr="005A5509">
              <w:rPr>
                <w:rFonts w:hint="eastAsia"/>
                <w:lang w:val="en-US" w:eastAsia="zh-CN"/>
              </w:rPr>
              <w:t>dup</w:t>
            </w:r>
            <w:r w:rsidRPr="005A5509">
              <w:rPr>
                <w:lang w:val="en-US"/>
              </w:rPr>
              <w:t>, 0x</w:t>
            </w:r>
            <w:r w:rsidRPr="005A5509">
              <w:t>010b</w:t>
            </w:r>
            <w:r w:rsidRPr="005A5509">
              <w:rPr>
                <w:lang w:val="en-US"/>
              </w:rPr>
              <w:t>/0x000</w:t>
            </w:r>
            <w:r w:rsidRPr="005A5509">
              <w:rPr>
                <w:rFonts w:hint="eastAsia"/>
                <w:lang w:val="en-US" w:eastAsia="zh-CN"/>
              </w:rPr>
              <w:t>8</w:t>
            </w:r>
            <w:r w:rsidRPr="005A5509">
              <w:rPr>
                <w:lang w:val="en-US"/>
              </w:rPr>
              <w:t>)</w:t>
            </w:r>
          </w:p>
        </w:tc>
        <w:tc>
          <w:tcPr>
            <w:tcW w:w="1827" w:type="dxa"/>
            <w:tcBorders>
              <w:bottom w:val="single" w:sz="4" w:space="0" w:color="auto"/>
            </w:tcBorders>
          </w:tcPr>
          <w:p w14:paraId="06ECDBA1" w14:textId="77777777" w:rsidR="00EA16E8" w:rsidRPr="005A5509" w:rsidRDefault="00EA16E8" w:rsidP="002D0C32">
            <w:pPr>
              <w:pStyle w:val="TAC"/>
            </w:pPr>
            <w:r w:rsidRPr="005A5509">
              <w:t>Not Supported</w:t>
            </w:r>
          </w:p>
        </w:tc>
        <w:tc>
          <w:tcPr>
            <w:tcW w:w="1752" w:type="dxa"/>
            <w:gridSpan w:val="3"/>
            <w:tcBorders>
              <w:bottom w:val="single" w:sz="4" w:space="0" w:color="auto"/>
            </w:tcBorders>
          </w:tcPr>
          <w:p w14:paraId="47B27300" w14:textId="77777777" w:rsidR="00EA16E8" w:rsidRPr="005A5509" w:rsidRDefault="00EA16E8" w:rsidP="002D0C32">
            <w:pPr>
              <w:pStyle w:val="TAC"/>
            </w:pPr>
            <w:r w:rsidRPr="005A5509">
              <w:t>-</w:t>
            </w:r>
          </w:p>
        </w:tc>
        <w:tc>
          <w:tcPr>
            <w:tcW w:w="2993" w:type="dxa"/>
            <w:gridSpan w:val="2"/>
            <w:tcBorders>
              <w:bottom w:val="single" w:sz="4" w:space="0" w:color="auto"/>
            </w:tcBorders>
          </w:tcPr>
          <w:p w14:paraId="23F293BB" w14:textId="77777777" w:rsidR="00EA16E8" w:rsidRPr="005A5509" w:rsidRDefault="00EA16E8" w:rsidP="002D0C32">
            <w:pPr>
              <w:pStyle w:val="TAC"/>
            </w:pPr>
            <w:r w:rsidRPr="005A5509">
              <w:t>-</w:t>
            </w:r>
          </w:p>
        </w:tc>
      </w:tr>
      <w:tr w:rsidR="00EA16E8" w:rsidRPr="005A5509" w14:paraId="3E8CE5A7" w14:textId="77777777" w:rsidTr="002D0C32">
        <w:trPr>
          <w:cantSplit/>
          <w:jc w:val="center"/>
        </w:trPr>
        <w:tc>
          <w:tcPr>
            <w:tcW w:w="3203" w:type="dxa"/>
            <w:shd w:val="clear" w:color="auto" w:fill="E0E0E0"/>
          </w:tcPr>
          <w:p w14:paraId="015A2DD2" w14:textId="77777777" w:rsidR="00EA16E8" w:rsidRPr="005A5509" w:rsidRDefault="00EA16E8" w:rsidP="002D0C32">
            <w:pPr>
              <w:pStyle w:val="TAH"/>
            </w:pPr>
            <w:r w:rsidRPr="005A5509">
              <w:t>Error Codes</w:t>
            </w:r>
          </w:p>
        </w:tc>
        <w:tc>
          <w:tcPr>
            <w:tcW w:w="6572" w:type="dxa"/>
            <w:gridSpan w:val="6"/>
            <w:shd w:val="clear" w:color="auto" w:fill="E0E0E0"/>
          </w:tcPr>
          <w:p w14:paraId="7B9C8450" w14:textId="77777777" w:rsidR="00EA16E8" w:rsidRPr="005A5509" w:rsidRDefault="00EA16E8" w:rsidP="002D0C32">
            <w:pPr>
              <w:pStyle w:val="TAH"/>
            </w:pPr>
            <w:r w:rsidRPr="005A5509">
              <w:t>Mandatory/Optional</w:t>
            </w:r>
          </w:p>
        </w:tc>
      </w:tr>
      <w:tr w:rsidR="00EA16E8" w:rsidRPr="005A5509" w14:paraId="0D9E35AA" w14:textId="77777777" w:rsidTr="002D0C32">
        <w:trPr>
          <w:cantSplit/>
          <w:jc w:val="center"/>
        </w:trPr>
        <w:tc>
          <w:tcPr>
            <w:tcW w:w="3203" w:type="dxa"/>
          </w:tcPr>
          <w:p w14:paraId="3E530EF6" w14:textId="77777777" w:rsidR="00EA16E8" w:rsidRPr="005A5509" w:rsidRDefault="00EA16E8" w:rsidP="002D0C32">
            <w:pPr>
              <w:pStyle w:val="TAC"/>
            </w:pPr>
            <w:r w:rsidRPr="005A5509">
              <w:t>None</w:t>
            </w:r>
          </w:p>
        </w:tc>
        <w:tc>
          <w:tcPr>
            <w:tcW w:w="6572" w:type="dxa"/>
            <w:gridSpan w:val="6"/>
          </w:tcPr>
          <w:p w14:paraId="1371BE4C" w14:textId="77777777" w:rsidR="00EA16E8" w:rsidRPr="005A5509" w:rsidRDefault="00EA16E8" w:rsidP="002D0C32">
            <w:pPr>
              <w:pStyle w:val="TAC"/>
            </w:pPr>
            <w:r w:rsidRPr="005A5509">
              <w:t>-</w:t>
            </w:r>
          </w:p>
        </w:tc>
      </w:tr>
      <w:tr w:rsidR="00EA16E8" w:rsidRPr="005A5509" w14:paraId="2E144D49" w14:textId="77777777" w:rsidTr="002D0C32">
        <w:trPr>
          <w:cantSplit/>
          <w:jc w:val="center"/>
        </w:trPr>
        <w:tc>
          <w:tcPr>
            <w:tcW w:w="9775" w:type="dxa"/>
            <w:gridSpan w:val="7"/>
          </w:tcPr>
          <w:p w14:paraId="097D7C40" w14:textId="77777777" w:rsidR="00EA16E8" w:rsidRPr="005A5509" w:rsidRDefault="00EA16E8" w:rsidP="002D0C32">
            <w:pPr>
              <w:pStyle w:val="TAN"/>
            </w:pPr>
            <w:r w:rsidRPr="005A5509">
              <w:lastRenderedPageBreak/>
              <w:t>NOTE:</w:t>
            </w:r>
            <w:r w:rsidRPr="005A5509">
              <w:tab/>
              <w:t>Application Specific Rate Adaptation shall be applied in accordance with 3GPP TS 26.114 [41]. For speech this requires support of CMR and TMMBR (defined in IETF RFC 5104 [71]) for video.</w:t>
            </w:r>
          </w:p>
        </w:tc>
      </w:tr>
    </w:tbl>
    <w:p w14:paraId="5BE5BF89" w14:textId="77777777" w:rsidR="00EA16E8" w:rsidRPr="005A5509" w:rsidRDefault="00EA16E8" w:rsidP="00EA16E8"/>
    <w:p w14:paraId="17F1D8B1" w14:textId="77777777" w:rsidR="00EA16E8" w:rsidRPr="005A5509" w:rsidRDefault="00EA16E8" w:rsidP="00EA16E8">
      <w:pPr>
        <w:pStyle w:val="Heading4"/>
        <w:rPr>
          <w:rFonts w:eastAsia="SimHei"/>
        </w:rPr>
      </w:pPr>
      <w:bookmarkStart w:id="192" w:name="_Toc11325834"/>
      <w:bookmarkStart w:id="193" w:name="_Toc67485869"/>
      <w:r w:rsidRPr="005A5509">
        <w:rPr>
          <w:rFonts w:eastAsia="SimHei"/>
        </w:rPr>
        <w:t>5.14.3.38</w:t>
      </w:r>
      <w:r>
        <w:rPr>
          <w:rFonts w:eastAsia="SimHei"/>
        </w:rPr>
        <w:tab/>
      </w:r>
      <w:r w:rsidRPr="005A5509">
        <w:rPr>
          <w:rFonts w:eastAsia="SimHei"/>
        </w:rPr>
        <w:t>Differentiated Services (ds)</w:t>
      </w:r>
      <w:bookmarkEnd w:id="192"/>
      <w:bookmarkEnd w:id="193"/>
    </w:p>
    <w:p w14:paraId="3412C3AF" w14:textId="77777777" w:rsidR="00EA16E8" w:rsidRPr="005A5509" w:rsidRDefault="00EA16E8" w:rsidP="00EA16E8">
      <w:pPr>
        <w:pStyle w:val="TH"/>
        <w:ind w:left="567"/>
      </w:pPr>
      <w:r w:rsidRPr="005A5509">
        <w:t xml:space="preserve">Table </w:t>
      </w:r>
      <w:r w:rsidRPr="005A5509">
        <w:rPr>
          <w:noProof/>
        </w:rPr>
        <w:t>5.14.3.38.1</w:t>
      </w:r>
      <w:r w:rsidRPr="005A5509">
        <w:t>: Differentiated Services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158"/>
        <w:gridCol w:w="1837"/>
        <w:gridCol w:w="2036"/>
        <w:gridCol w:w="47"/>
        <w:gridCol w:w="1804"/>
        <w:gridCol w:w="1800"/>
      </w:tblGrid>
      <w:tr w:rsidR="00EA16E8" w:rsidRPr="005A5509" w14:paraId="3920E37C" w14:textId="77777777" w:rsidTr="002D0C32">
        <w:trPr>
          <w:cantSplit/>
          <w:jc w:val="center"/>
        </w:trPr>
        <w:tc>
          <w:tcPr>
            <w:tcW w:w="2158" w:type="dxa"/>
            <w:shd w:val="clear" w:color="auto" w:fill="E0E0E0"/>
          </w:tcPr>
          <w:p w14:paraId="4EE9F20E" w14:textId="77777777" w:rsidR="00EA16E8" w:rsidRPr="005A5509" w:rsidRDefault="00EA16E8" w:rsidP="002D0C32">
            <w:pPr>
              <w:pStyle w:val="TAH"/>
            </w:pPr>
            <w:r w:rsidRPr="005A5509">
              <w:t xml:space="preserve">Properties </w:t>
            </w:r>
          </w:p>
        </w:tc>
        <w:tc>
          <w:tcPr>
            <w:tcW w:w="1837" w:type="dxa"/>
            <w:shd w:val="clear" w:color="auto" w:fill="E0E0E0"/>
          </w:tcPr>
          <w:p w14:paraId="7FF7E8FC" w14:textId="77777777" w:rsidR="00EA16E8" w:rsidRPr="005A5509" w:rsidRDefault="00EA16E8" w:rsidP="002D0C32">
            <w:pPr>
              <w:pStyle w:val="TAH"/>
            </w:pPr>
            <w:r w:rsidRPr="005A5509">
              <w:t>Mandatory/Optional</w:t>
            </w:r>
          </w:p>
        </w:tc>
        <w:tc>
          <w:tcPr>
            <w:tcW w:w="2083" w:type="dxa"/>
            <w:gridSpan w:val="2"/>
            <w:shd w:val="clear" w:color="auto" w:fill="E0E0E0"/>
          </w:tcPr>
          <w:p w14:paraId="64B20CF2" w14:textId="77777777" w:rsidR="00EA16E8" w:rsidRPr="005A5509" w:rsidRDefault="00EA16E8" w:rsidP="002D0C32">
            <w:pPr>
              <w:pStyle w:val="TAH"/>
            </w:pPr>
            <w:r w:rsidRPr="005A5509">
              <w:t>Used in command</w:t>
            </w:r>
          </w:p>
        </w:tc>
        <w:tc>
          <w:tcPr>
            <w:tcW w:w="1804" w:type="dxa"/>
            <w:shd w:val="clear" w:color="auto" w:fill="E0E0E0"/>
          </w:tcPr>
          <w:p w14:paraId="1DA7946E" w14:textId="77777777" w:rsidR="00EA16E8" w:rsidRPr="005A5509" w:rsidRDefault="00EA16E8" w:rsidP="002D0C32">
            <w:pPr>
              <w:pStyle w:val="TAH"/>
            </w:pPr>
            <w:r w:rsidRPr="005A5509">
              <w:t>Supported Values</w:t>
            </w:r>
          </w:p>
        </w:tc>
        <w:tc>
          <w:tcPr>
            <w:tcW w:w="1800" w:type="dxa"/>
            <w:shd w:val="clear" w:color="auto" w:fill="E0E0E0"/>
          </w:tcPr>
          <w:p w14:paraId="40F604BF" w14:textId="77777777" w:rsidR="00EA16E8" w:rsidRPr="005A5509" w:rsidRDefault="00EA16E8" w:rsidP="002D0C32">
            <w:pPr>
              <w:pStyle w:val="TAH"/>
            </w:pPr>
            <w:r w:rsidRPr="005A5509">
              <w:t>Provisioned Value</w:t>
            </w:r>
          </w:p>
        </w:tc>
      </w:tr>
      <w:tr w:rsidR="00EA16E8" w:rsidRPr="005A5509" w14:paraId="7761BED4" w14:textId="77777777" w:rsidTr="002D0C32">
        <w:trPr>
          <w:cantSplit/>
          <w:jc w:val="center"/>
        </w:trPr>
        <w:tc>
          <w:tcPr>
            <w:tcW w:w="2158" w:type="dxa"/>
          </w:tcPr>
          <w:p w14:paraId="3DC3EC8E" w14:textId="77777777" w:rsidR="00EA16E8" w:rsidRPr="005A5509" w:rsidRDefault="00EA16E8" w:rsidP="002D0C32">
            <w:pPr>
              <w:pStyle w:val="TAC"/>
            </w:pPr>
            <w:r w:rsidRPr="005A5509">
              <w:t xml:space="preserve">Differentiated Services Code Point </w:t>
            </w:r>
            <w:r w:rsidRPr="005A5509">
              <w:br/>
              <w:t>(ds/dscp,0x008b/0x0001)</w:t>
            </w:r>
          </w:p>
        </w:tc>
        <w:tc>
          <w:tcPr>
            <w:tcW w:w="1837" w:type="dxa"/>
          </w:tcPr>
          <w:p w14:paraId="2056DBA1" w14:textId="77777777" w:rsidR="00EA16E8" w:rsidRPr="005A5509" w:rsidRDefault="00EA16E8" w:rsidP="002D0C32">
            <w:pPr>
              <w:pStyle w:val="TAC"/>
            </w:pPr>
            <w:r w:rsidRPr="005A5509">
              <w:t>M</w:t>
            </w:r>
          </w:p>
        </w:tc>
        <w:tc>
          <w:tcPr>
            <w:tcW w:w="2083" w:type="dxa"/>
            <w:gridSpan w:val="2"/>
          </w:tcPr>
          <w:p w14:paraId="3F347360" w14:textId="77777777" w:rsidR="00EA16E8" w:rsidRPr="005A5509" w:rsidRDefault="00EA16E8" w:rsidP="002D0C32">
            <w:pPr>
              <w:pStyle w:val="TAC"/>
            </w:pPr>
            <w:r w:rsidRPr="005A5509">
              <w:t>ADD, MODIFY</w:t>
            </w:r>
          </w:p>
        </w:tc>
        <w:tc>
          <w:tcPr>
            <w:tcW w:w="1804" w:type="dxa"/>
          </w:tcPr>
          <w:p w14:paraId="5A3AF314" w14:textId="77777777" w:rsidR="00EA16E8" w:rsidRPr="005A5509" w:rsidRDefault="00EA16E8" w:rsidP="002D0C32">
            <w:pPr>
              <w:pStyle w:val="TAC"/>
            </w:pPr>
            <w:r w:rsidRPr="005A5509">
              <w:t>ALL</w:t>
            </w:r>
          </w:p>
        </w:tc>
        <w:tc>
          <w:tcPr>
            <w:tcW w:w="1800" w:type="dxa"/>
          </w:tcPr>
          <w:p w14:paraId="228C31DD" w14:textId="77777777" w:rsidR="00EA16E8" w:rsidRPr="005A5509" w:rsidRDefault="00EA16E8" w:rsidP="002D0C32">
            <w:pPr>
              <w:pStyle w:val="TAC"/>
            </w:pPr>
            <w:r w:rsidRPr="005A5509">
              <w:t xml:space="preserve">Yes </w:t>
            </w:r>
          </w:p>
        </w:tc>
      </w:tr>
      <w:tr w:rsidR="00EA16E8" w:rsidRPr="005A5509" w14:paraId="5BEDFA14" w14:textId="77777777" w:rsidTr="002D0C32">
        <w:trPr>
          <w:cantSplit/>
          <w:jc w:val="center"/>
        </w:trPr>
        <w:tc>
          <w:tcPr>
            <w:tcW w:w="2158" w:type="dxa"/>
          </w:tcPr>
          <w:p w14:paraId="7BE2B928" w14:textId="77777777" w:rsidR="00EA16E8" w:rsidRPr="005A5509" w:rsidRDefault="00EA16E8" w:rsidP="002D0C32">
            <w:pPr>
              <w:pStyle w:val="TAC"/>
            </w:pPr>
            <w:r w:rsidRPr="005A5509">
              <w:t>Tagging Behaviour</w:t>
            </w:r>
            <w:r w:rsidRPr="005A5509">
              <w:br/>
              <w:t>(ds/tb, 0x008b/0x0002)</w:t>
            </w:r>
          </w:p>
        </w:tc>
        <w:tc>
          <w:tcPr>
            <w:tcW w:w="1837" w:type="dxa"/>
          </w:tcPr>
          <w:p w14:paraId="43E63455" w14:textId="77777777" w:rsidR="00EA16E8" w:rsidRPr="005A5509" w:rsidRDefault="00EA16E8" w:rsidP="002D0C32">
            <w:pPr>
              <w:pStyle w:val="TAC"/>
            </w:pPr>
            <w:r w:rsidRPr="005A5509">
              <w:t>Not signalled</w:t>
            </w:r>
          </w:p>
        </w:tc>
        <w:tc>
          <w:tcPr>
            <w:tcW w:w="2083" w:type="dxa"/>
            <w:gridSpan w:val="2"/>
          </w:tcPr>
          <w:p w14:paraId="71728402" w14:textId="77777777" w:rsidR="00EA16E8" w:rsidRPr="005A5509" w:rsidRDefault="00EA16E8" w:rsidP="002D0C32">
            <w:pPr>
              <w:pStyle w:val="TAC"/>
            </w:pPr>
            <w:r w:rsidRPr="005A5509">
              <w:t>-</w:t>
            </w:r>
          </w:p>
        </w:tc>
        <w:tc>
          <w:tcPr>
            <w:tcW w:w="1804" w:type="dxa"/>
          </w:tcPr>
          <w:p w14:paraId="513F267A" w14:textId="77777777" w:rsidR="00EA16E8" w:rsidRPr="005A5509" w:rsidRDefault="00EA16E8" w:rsidP="002D0C32">
            <w:pPr>
              <w:pStyle w:val="TAC"/>
            </w:pPr>
            <w:r w:rsidRPr="005A5509">
              <w:t>-</w:t>
            </w:r>
          </w:p>
        </w:tc>
        <w:tc>
          <w:tcPr>
            <w:tcW w:w="1800" w:type="dxa"/>
          </w:tcPr>
          <w:p w14:paraId="7EB409EE" w14:textId="77777777" w:rsidR="00EA16E8" w:rsidRPr="005A5509" w:rsidRDefault="00EA16E8" w:rsidP="002D0C32">
            <w:pPr>
              <w:pStyle w:val="TAC"/>
            </w:pPr>
            <w:r w:rsidRPr="005A5509">
              <w:t>"MARK" (0x0000)</w:t>
            </w:r>
          </w:p>
        </w:tc>
      </w:tr>
      <w:tr w:rsidR="00EA16E8" w:rsidRPr="005A5509" w14:paraId="20F7B01F" w14:textId="77777777" w:rsidTr="002D0C32">
        <w:trPr>
          <w:cantSplit/>
          <w:jc w:val="center"/>
        </w:trPr>
        <w:tc>
          <w:tcPr>
            <w:tcW w:w="2158" w:type="dxa"/>
            <w:shd w:val="clear" w:color="auto" w:fill="E0E0E0"/>
          </w:tcPr>
          <w:p w14:paraId="539FAC9A" w14:textId="77777777" w:rsidR="00EA16E8" w:rsidRPr="005A5509" w:rsidRDefault="00EA16E8" w:rsidP="002D0C32">
            <w:pPr>
              <w:pStyle w:val="TAH"/>
            </w:pPr>
            <w:r w:rsidRPr="005A5509">
              <w:t>Signals</w:t>
            </w:r>
          </w:p>
        </w:tc>
        <w:tc>
          <w:tcPr>
            <w:tcW w:w="1837" w:type="dxa"/>
            <w:shd w:val="clear" w:color="auto" w:fill="E0E0E0"/>
          </w:tcPr>
          <w:p w14:paraId="2FAD79E5" w14:textId="77777777" w:rsidR="00EA16E8" w:rsidRPr="005A5509" w:rsidRDefault="00EA16E8" w:rsidP="002D0C32">
            <w:pPr>
              <w:pStyle w:val="TAH"/>
            </w:pPr>
            <w:r w:rsidRPr="005A5509">
              <w:t>Mandatory/Optional</w:t>
            </w:r>
          </w:p>
        </w:tc>
        <w:tc>
          <w:tcPr>
            <w:tcW w:w="3887" w:type="dxa"/>
            <w:gridSpan w:val="3"/>
            <w:shd w:val="clear" w:color="auto" w:fill="E0E0E0"/>
          </w:tcPr>
          <w:p w14:paraId="2D2A19E3" w14:textId="77777777" w:rsidR="00EA16E8" w:rsidRPr="005A5509" w:rsidRDefault="00EA16E8" w:rsidP="002D0C32">
            <w:pPr>
              <w:pStyle w:val="TAH"/>
            </w:pPr>
            <w:r w:rsidRPr="005A5509">
              <w:t>Used in command</w:t>
            </w:r>
          </w:p>
        </w:tc>
        <w:tc>
          <w:tcPr>
            <w:tcW w:w="1800" w:type="dxa"/>
            <w:shd w:val="clear" w:color="auto" w:fill="E0E0E0"/>
          </w:tcPr>
          <w:p w14:paraId="432FEF2F" w14:textId="77777777" w:rsidR="00EA16E8" w:rsidRPr="005A5509" w:rsidRDefault="00EA16E8" w:rsidP="002D0C32">
            <w:pPr>
              <w:pStyle w:val="TAH"/>
            </w:pPr>
            <w:r w:rsidRPr="005A5509">
              <w:t>Duration Provisioned Value</w:t>
            </w:r>
          </w:p>
        </w:tc>
      </w:tr>
      <w:tr w:rsidR="00EA16E8" w:rsidRPr="005A5509" w14:paraId="4F41E25E" w14:textId="77777777" w:rsidTr="002D0C32">
        <w:trPr>
          <w:cantSplit/>
          <w:jc w:val="center"/>
        </w:trPr>
        <w:tc>
          <w:tcPr>
            <w:tcW w:w="2158" w:type="dxa"/>
            <w:vMerge w:val="restart"/>
          </w:tcPr>
          <w:p w14:paraId="592C6B21" w14:textId="77777777" w:rsidR="00EA16E8" w:rsidRPr="005A5509" w:rsidRDefault="00EA16E8" w:rsidP="002D0C32">
            <w:pPr>
              <w:pStyle w:val="TAC"/>
            </w:pPr>
            <w:r w:rsidRPr="005A5509">
              <w:t>None</w:t>
            </w:r>
          </w:p>
        </w:tc>
        <w:tc>
          <w:tcPr>
            <w:tcW w:w="1837" w:type="dxa"/>
          </w:tcPr>
          <w:p w14:paraId="1816B0F9" w14:textId="77777777" w:rsidR="00EA16E8" w:rsidRPr="005A5509" w:rsidRDefault="00EA16E8" w:rsidP="002D0C32">
            <w:pPr>
              <w:pStyle w:val="TAC"/>
              <w:rPr>
                <w:b/>
                <w:bCs/>
              </w:rPr>
            </w:pPr>
            <w:r w:rsidRPr="005A5509">
              <w:rPr>
                <w:b/>
                <w:bCs/>
              </w:rPr>
              <w:t>-</w:t>
            </w:r>
          </w:p>
        </w:tc>
        <w:tc>
          <w:tcPr>
            <w:tcW w:w="3887" w:type="dxa"/>
            <w:gridSpan w:val="3"/>
          </w:tcPr>
          <w:p w14:paraId="39900E15" w14:textId="77777777" w:rsidR="00EA16E8" w:rsidRPr="005A5509" w:rsidRDefault="00EA16E8" w:rsidP="002D0C32">
            <w:pPr>
              <w:pStyle w:val="TAC"/>
              <w:rPr>
                <w:b/>
                <w:bCs/>
              </w:rPr>
            </w:pPr>
            <w:r w:rsidRPr="005A5509">
              <w:rPr>
                <w:b/>
                <w:bCs/>
              </w:rPr>
              <w:t>-</w:t>
            </w:r>
          </w:p>
        </w:tc>
        <w:tc>
          <w:tcPr>
            <w:tcW w:w="1800" w:type="dxa"/>
          </w:tcPr>
          <w:p w14:paraId="66791C5C" w14:textId="77777777" w:rsidR="00EA16E8" w:rsidRPr="005A5509" w:rsidRDefault="00EA16E8" w:rsidP="002D0C32">
            <w:pPr>
              <w:pStyle w:val="TAC"/>
              <w:rPr>
                <w:b/>
                <w:bCs/>
              </w:rPr>
            </w:pPr>
            <w:r w:rsidRPr="005A5509">
              <w:rPr>
                <w:b/>
                <w:bCs/>
              </w:rPr>
              <w:t>-</w:t>
            </w:r>
          </w:p>
        </w:tc>
      </w:tr>
      <w:tr w:rsidR="00EA16E8" w:rsidRPr="005A5509" w14:paraId="7B678710" w14:textId="77777777" w:rsidTr="002D0C32">
        <w:trPr>
          <w:cantSplit/>
          <w:jc w:val="center"/>
        </w:trPr>
        <w:tc>
          <w:tcPr>
            <w:tcW w:w="2158" w:type="dxa"/>
            <w:vMerge/>
          </w:tcPr>
          <w:p w14:paraId="2D960E09" w14:textId="77777777" w:rsidR="00EA16E8" w:rsidRPr="005A5509" w:rsidRDefault="00EA16E8" w:rsidP="002D0C32">
            <w:pPr>
              <w:pStyle w:val="TAC"/>
            </w:pPr>
          </w:p>
        </w:tc>
        <w:tc>
          <w:tcPr>
            <w:tcW w:w="1837" w:type="dxa"/>
            <w:shd w:val="clear" w:color="auto" w:fill="E0E0E0"/>
          </w:tcPr>
          <w:p w14:paraId="70A53999" w14:textId="77777777" w:rsidR="00EA16E8" w:rsidRPr="005A5509" w:rsidRDefault="00EA16E8" w:rsidP="002D0C32">
            <w:pPr>
              <w:pStyle w:val="TAH"/>
            </w:pPr>
            <w:r w:rsidRPr="005A5509">
              <w:t>Signal Parameters</w:t>
            </w:r>
          </w:p>
        </w:tc>
        <w:tc>
          <w:tcPr>
            <w:tcW w:w="2036" w:type="dxa"/>
            <w:shd w:val="clear" w:color="auto" w:fill="E0E0E0"/>
          </w:tcPr>
          <w:p w14:paraId="0D9F839E" w14:textId="77777777" w:rsidR="00EA16E8" w:rsidRPr="005A5509" w:rsidRDefault="00EA16E8" w:rsidP="002D0C32">
            <w:pPr>
              <w:pStyle w:val="TAH"/>
            </w:pPr>
            <w:r w:rsidRPr="005A5509">
              <w:t>Mandatory/Optional</w:t>
            </w:r>
          </w:p>
        </w:tc>
        <w:tc>
          <w:tcPr>
            <w:tcW w:w="1851" w:type="dxa"/>
            <w:gridSpan w:val="2"/>
            <w:shd w:val="clear" w:color="auto" w:fill="E0E0E0"/>
          </w:tcPr>
          <w:p w14:paraId="3B890091" w14:textId="77777777" w:rsidR="00EA16E8" w:rsidRPr="005A5509" w:rsidRDefault="00EA16E8" w:rsidP="002D0C32">
            <w:pPr>
              <w:pStyle w:val="TAH"/>
            </w:pPr>
            <w:r w:rsidRPr="005A5509">
              <w:t>Supported Values</w:t>
            </w:r>
          </w:p>
        </w:tc>
        <w:tc>
          <w:tcPr>
            <w:tcW w:w="1800" w:type="dxa"/>
            <w:shd w:val="clear" w:color="auto" w:fill="E0E0E0"/>
          </w:tcPr>
          <w:p w14:paraId="11E78F0C" w14:textId="77777777" w:rsidR="00EA16E8" w:rsidRPr="005A5509" w:rsidRDefault="00EA16E8" w:rsidP="002D0C32">
            <w:pPr>
              <w:pStyle w:val="TAH"/>
            </w:pPr>
            <w:r w:rsidRPr="005A5509">
              <w:t>Duration Provisioned Value</w:t>
            </w:r>
          </w:p>
        </w:tc>
      </w:tr>
      <w:tr w:rsidR="00EA16E8" w:rsidRPr="005A5509" w14:paraId="474BC8D9" w14:textId="77777777" w:rsidTr="002D0C32">
        <w:trPr>
          <w:cantSplit/>
          <w:jc w:val="center"/>
        </w:trPr>
        <w:tc>
          <w:tcPr>
            <w:tcW w:w="2158" w:type="dxa"/>
            <w:vMerge/>
          </w:tcPr>
          <w:p w14:paraId="4DB56A7F" w14:textId="77777777" w:rsidR="00EA16E8" w:rsidRPr="005A5509" w:rsidRDefault="00EA16E8" w:rsidP="002D0C32">
            <w:pPr>
              <w:pStyle w:val="TAC"/>
            </w:pPr>
          </w:p>
        </w:tc>
        <w:tc>
          <w:tcPr>
            <w:tcW w:w="1837" w:type="dxa"/>
          </w:tcPr>
          <w:p w14:paraId="43C36360" w14:textId="77777777" w:rsidR="00EA16E8" w:rsidRPr="005A5509" w:rsidRDefault="00EA16E8" w:rsidP="002D0C32">
            <w:pPr>
              <w:pStyle w:val="TAC"/>
              <w:rPr>
                <w:b/>
                <w:bCs/>
              </w:rPr>
            </w:pPr>
            <w:r w:rsidRPr="005A5509">
              <w:rPr>
                <w:b/>
                <w:bCs/>
              </w:rPr>
              <w:t>-</w:t>
            </w:r>
          </w:p>
        </w:tc>
        <w:tc>
          <w:tcPr>
            <w:tcW w:w="2036" w:type="dxa"/>
          </w:tcPr>
          <w:p w14:paraId="39C84087" w14:textId="77777777" w:rsidR="00EA16E8" w:rsidRPr="005A5509" w:rsidRDefault="00EA16E8" w:rsidP="002D0C32">
            <w:pPr>
              <w:pStyle w:val="TAC"/>
              <w:rPr>
                <w:b/>
                <w:bCs/>
              </w:rPr>
            </w:pPr>
            <w:r w:rsidRPr="005A5509">
              <w:rPr>
                <w:b/>
                <w:bCs/>
              </w:rPr>
              <w:t>-</w:t>
            </w:r>
          </w:p>
        </w:tc>
        <w:tc>
          <w:tcPr>
            <w:tcW w:w="1851" w:type="dxa"/>
            <w:gridSpan w:val="2"/>
          </w:tcPr>
          <w:p w14:paraId="52604F09" w14:textId="77777777" w:rsidR="00EA16E8" w:rsidRPr="005A5509" w:rsidRDefault="00EA16E8" w:rsidP="002D0C32">
            <w:pPr>
              <w:pStyle w:val="TAC"/>
            </w:pPr>
            <w:r w:rsidRPr="005A5509">
              <w:t>-</w:t>
            </w:r>
          </w:p>
        </w:tc>
        <w:tc>
          <w:tcPr>
            <w:tcW w:w="1800" w:type="dxa"/>
          </w:tcPr>
          <w:p w14:paraId="53C4FDDC" w14:textId="77777777" w:rsidR="00EA16E8" w:rsidRPr="005A5509" w:rsidRDefault="00EA16E8" w:rsidP="002D0C32">
            <w:pPr>
              <w:pStyle w:val="TAC"/>
              <w:rPr>
                <w:b/>
                <w:bCs/>
              </w:rPr>
            </w:pPr>
            <w:r w:rsidRPr="005A5509">
              <w:rPr>
                <w:b/>
                <w:bCs/>
              </w:rPr>
              <w:t>-</w:t>
            </w:r>
          </w:p>
        </w:tc>
      </w:tr>
      <w:tr w:rsidR="00EA16E8" w:rsidRPr="005A5509" w14:paraId="2D4A6645" w14:textId="77777777" w:rsidTr="002D0C32">
        <w:trPr>
          <w:cantSplit/>
          <w:jc w:val="center"/>
        </w:trPr>
        <w:tc>
          <w:tcPr>
            <w:tcW w:w="2158" w:type="dxa"/>
            <w:shd w:val="clear" w:color="auto" w:fill="E0E0E0"/>
          </w:tcPr>
          <w:p w14:paraId="41650433" w14:textId="77777777" w:rsidR="00EA16E8" w:rsidRPr="005A5509" w:rsidRDefault="00EA16E8" w:rsidP="002D0C32">
            <w:pPr>
              <w:pStyle w:val="TAH"/>
            </w:pPr>
            <w:r w:rsidRPr="005A5509">
              <w:t>Events</w:t>
            </w:r>
          </w:p>
        </w:tc>
        <w:tc>
          <w:tcPr>
            <w:tcW w:w="1837" w:type="dxa"/>
            <w:shd w:val="clear" w:color="auto" w:fill="E0E0E0"/>
          </w:tcPr>
          <w:p w14:paraId="5B5EEA6C" w14:textId="77777777" w:rsidR="00EA16E8" w:rsidRPr="005A5509" w:rsidRDefault="00EA16E8" w:rsidP="002D0C32">
            <w:pPr>
              <w:pStyle w:val="TAH"/>
            </w:pPr>
            <w:r w:rsidRPr="005A5509">
              <w:t>Mandatory/Optional</w:t>
            </w:r>
          </w:p>
        </w:tc>
        <w:tc>
          <w:tcPr>
            <w:tcW w:w="5687" w:type="dxa"/>
            <w:gridSpan w:val="4"/>
            <w:shd w:val="clear" w:color="auto" w:fill="E0E0E0"/>
          </w:tcPr>
          <w:p w14:paraId="63541F87" w14:textId="77777777" w:rsidR="00EA16E8" w:rsidRPr="005A5509" w:rsidRDefault="00EA16E8" w:rsidP="002D0C32">
            <w:pPr>
              <w:pStyle w:val="TAH"/>
            </w:pPr>
            <w:r w:rsidRPr="005A5509">
              <w:t>Used in command</w:t>
            </w:r>
          </w:p>
        </w:tc>
      </w:tr>
      <w:tr w:rsidR="00EA16E8" w:rsidRPr="005A5509" w14:paraId="1943830E" w14:textId="77777777" w:rsidTr="002D0C32">
        <w:trPr>
          <w:cantSplit/>
          <w:jc w:val="center"/>
        </w:trPr>
        <w:tc>
          <w:tcPr>
            <w:tcW w:w="2158" w:type="dxa"/>
            <w:vMerge w:val="restart"/>
          </w:tcPr>
          <w:p w14:paraId="1A4231F2" w14:textId="77777777" w:rsidR="00EA16E8" w:rsidRPr="005A5509" w:rsidRDefault="00EA16E8" w:rsidP="002D0C32">
            <w:pPr>
              <w:pStyle w:val="TAC"/>
            </w:pPr>
            <w:r w:rsidRPr="005A5509">
              <w:t>None</w:t>
            </w:r>
          </w:p>
        </w:tc>
        <w:tc>
          <w:tcPr>
            <w:tcW w:w="1837" w:type="dxa"/>
          </w:tcPr>
          <w:p w14:paraId="7882D253" w14:textId="77777777" w:rsidR="00EA16E8" w:rsidRPr="005A5509" w:rsidRDefault="00EA16E8" w:rsidP="002D0C32">
            <w:pPr>
              <w:pStyle w:val="TAC"/>
              <w:rPr>
                <w:b/>
                <w:bCs/>
              </w:rPr>
            </w:pPr>
            <w:r w:rsidRPr="005A5509">
              <w:rPr>
                <w:b/>
                <w:bCs/>
              </w:rPr>
              <w:t>-</w:t>
            </w:r>
          </w:p>
        </w:tc>
        <w:tc>
          <w:tcPr>
            <w:tcW w:w="5687" w:type="dxa"/>
            <w:gridSpan w:val="4"/>
          </w:tcPr>
          <w:p w14:paraId="4DCBA9F2" w14:textId="77777777" w:rsidR="00EA16E8" w:rsidRPr="005A5509" w:rsidRDefault="00EA16E8" w:rsidP="002D0C32">
            <w:pPr>
              <w:pStyle w:val="TAC"/>
              <w:rPr>
                <w:b/>
                <w:bCs/>
              </w:rPr>
            </w:pPr>
            <w:r w:rsidRPr="005A5509">
              <w:rPr>
                <w:b/>
                <w:bCs/>
              </w:rPr>
              <w:t>-</w:t>
            </w:r>
          </w:p>
        </w:tc>
      </w:tr>
      <w:tr w:rsidR="00EA16E8" w:rsidRPr="005A5509" w14:paraId="24427D95" w14:textId="77777777" w:rsidTr="002D0C32">
        <w:trPr>
          <w:cantSplit/>
          <w:jc w:val="center"/>
        </w:trPr>
        <w:tc>
          <w:tcPr>
            <w:tcW w:w="2158" w:type="dxa"/>
            <w:vMerge/>
          </w:tcPr>
          <w:p w14:paraId="4E077744" w14:textId="77777777" w:rsidR="00EA16E8" w:rsidRPr="005A5509" w:rsidRDefault="00EA16E8" w:rsidP="002D0C32">
            <w:pPr>
              <w:pStyle w:val="TAC"/>
              <w:rPr>
                <w:b/>
                <w:bCs/>
              </w:rPr>
            </w:pPr>
          </w:p>
        </w:tc>
        <w:tc>
          <w:tcPr>
            <w:tcW w:w="1837" w:type="dxa"/>
            <w:shd w:val="clear" w:color="auto" w:fill="E0E0E0"/>
          </w:tcPr>
          <w:p w14:paraId="0F775AFA" w14:textId="77777777" w:rsidR="00EA16E8" w:rsidRPr="005A5509" w:rsidRDefault="00EA16E8" w:rsidP="002D0C32">
            <w:pPr>
              <w:pStyle w:val="TAH"/>
            </w:pPr>
            <w:r w:rsidRPr="005A5509">
              <w:t>Event Parameters</w:t>
            </w:r>
          </w:p>
        </w:tc>
        <w:tc>
          <w:tcPr>
            <w:tcW w:w="2036" w:type="dxa"/>
            <w:shd w:val="clear" w:color="auto" w:fill="E0E0E0"/>
          </w:tcPr>
          <w:p w14:paraId="70E9D22E" w14:textId="77777777" w:rsidR="00EA16E8" w:rsidRPr="005A5509" w:rsidRDefault="00EA16E8" w:rsidP="002D0C32">
            <w:pPr>
              <w:pStyle w:val="TAH"/>
            </w:pPr>
            <w:r w:rsidRPr="005A5509">
              <w:t>Mandatory/Optional</w:t>
            </w:r>
          </w:p>
        </w:tc>
        <w:tc>
          <w:tcPr>
            <w:tcW w:w="1851" w:type="dxa"/>
            <w:gridSpan w:val="2"/>
            <w:shd w:val="clear" w:color="auto" w:fill="E0E0E0"/>
          </w:tcPr>
          <w:p w14:paraId="553112BD" w14:textId="77777777" w:rsidR="00EA16E8" w:rsidRPr="005A5509" w:rsidRDefault="00EA16E8" w:rsidP="002D0C32">
            <w:pPr>
              <w:pStyle w:val="TAH"/>
            </w:pPr>
            <w:r w:rsidRPr="005A5509">
              <w:t>Supported Values</w:t>
            </w:r>
          </w:p>
        </w:tc>
        <w:tc>
          <w:tcPr>
            <w:tcW w:w="1800" w:type="dxa"/>
            <w:shd w:val="clear" w:color="auto" w:fill="E0E0E0"/>
          </w:tcPr>
          <w:p w14:paraId="56A8C961" w14:textId="77777777" w:rsidR="00EA16E8" w:rsidRPr="005A5509" w:rsidRDefault="00EA16E8" w:rsidP="002D0C32">
            <w:pPr>
              <w:pStyle w:val="TAH"/>
            </w:pPr>
            <w:r w:rsidRPr="005A5509">
              <w:t>Provisioned Value</w:t>
            </w:r>
          </w:p>
        </w:tc>
      </w:tr>
      <w:tr w:rsidR="00EA16E8" w:rsidRPr="005A5509" w14:paraId="2B3EAABE" w14:textId="77777777" w:rsidTr="002D0C32">
        <w:trPr>
          <w:cantSplit/>
          <w:jc w:val="center"/>
        </w:trPr>
        <w:tc>
          <w:tcPr>
            <w:tcW w:w="2158" w:type="dxa"/>
            <w:vMerge/>
          </w:tcPr>
          <w:p w14:paraId="25D893D3" w14:textId="77777777" w:rsidR="00EA16E8" w:rsidRPr="005A5509" w:rsidRDefault="00EA16E8" w:rsidP="002D0C32">
            <w:pPr>
              <w:pStyle w:val="TAC"/>
              <w:rPr>
                <w:b/>
                <w:bCs/>
              </w:rPr>
            </w:pPr>
          </w:p>
        </w:tc>
        <w:tc>
          <w:tcPr>
            <w:tcW w:w="1837" w:type="dxa"/>
          </w:tcPr>
          <w:p w14:paraId="00ABBF34" w14:textId="77777777" w:rsidR="00EA16E8" w:rsidRPr="005A5509" w:rsidRDefault="00EA16E8" w:rsidP="002D0C32">
            <w:pPr>
              <w:pStyle w:val="TAC"/>
              <w:rPr>
                <w:b/>
                <w:bCs/>
              </w:rPr>
            </w:pPr>
            <w:r w:rsidRPr="005A5509">
              <w:rPr>
                <w:b/>
                <w:bCs/>
              </w:rPr>
              <w:t>-</w:t>
            </w:r>
          </w:p>
        </w:tc>
        <w:tc>
          <w:tcPr>
            <w:tcW w:w="2036" w:type="dxa"/>
          </w:tcPr>
          <w:p w14:paraId="57D2CE2F" w14:textId="77777777" w:rsidR="00EA16E8" w:rsidRPr="005A5509" w:rsidRDefault="00EA16E8" w:rsidP="002D0C32">
            <w:pPr>
              <w:pStyle w:val="TAC"/>
              <w:rPr>
                <w:b/>
                <w:bCs/>
              </w:rPr>
            </w:pPr>
            <w:r w:rsidRPr="005A5509">
              <w:rPr>
                <w:b/>
                <w:bCs/>
              </w:rPr>
              <w:t>-</w:t>
            </w:r>
          </w:p>
        </w:tc>
        <w:tc>
          <w:tcPr>
            <w:tcW w:w="1851" w:type="dxa"/>
            <w:gridSpan w:val="2"/>
          </w:tcPr>
          <w:p w14:paraId="4D3CC5EE" w14:textId="77777777" w:rsidR="00EA16E8" w:rsidRPr="005A5509" w:rsidRDefault="00EA16E8" w:rsidP="002D0C32">
            <w:pPr>
              <w:pStyle w:val="TAC"/>
            </w:pPr>
            <w:r w:rsidRPr="005A5509">
              <w:t>-</w:t>
            </w:r>
          </w:p>
        </w:tc>
        <w:tc>
          <w:tcPr>
            <w:tcW w:w="1800" w:type="dxa"/>
          </w:tcPr>
          <w:p w14:paraId="2F820D22" w14:textId="77777777" w:rsidR="00EA16E8" w:rsidRPr="005A5509" w:rsidRDefault="00EA16E8" w:rsidP="002D0C32">
            <w:pPr>
              <w:pStyle w:val="TAC"/>
              <w:rPr>
                <w:b/>
                <w:bCs/>
              </w:rPr>
            </w:pPr>
            <w:r w:rsidRPr="005A5509">
              <w:rPr>
                <w:b/>
                <w:bCs/>
              </w:rPr>
              <w:t>-</w:t>
            </w:r>
          </w:p>
        </w:tc>
      </w:tr>
      <w:tr w:rsidR="00EA16E8" w:rsidRPr="005A5509" w14:paraId="5A50B3C7" w14:textId="77777777" w:rsidTr="002D0C32">
        <w:trPr>
          <w:cantSplit/>
          <w:jc w:val="center"/>
        </w:trPr>
        <w:tc>
          <w:tcPr>
            <w:tcW w:w="2158" w:type="dxa"/>
            <w:vMerge/>
          </w:tcPr>
          <w:p w14:paraId="1E290940" w14:textId="77777777" w:rsidR="00EA16E8" w:rsidRPr="005A5509" w:rsidRDefault="00EA16E8" w:rsidP="002D0C32">
            <w:pPr>
              <w:pStyle w:val="TAC"/>
              <w:rPr>
                <w:b/>
                <w:bCs/>
              </w:rPr>
            </w:pPr>
          </w:p>
        </w:tc>
        <w:tc>
          <w:tcPr>
            <w:tcW w:w="1837" w:type="dxa"/>
            <w:shd w:val="clear" w:color="auto" w:fill="E0E0E0"/>
          </w:tcPr>
          <w:p w14:paraId="2754A801" w14:textId="77777777" w:rsidR="00EA16E8" w:rsidRPr="005A5509" w:rsidRDefault="00EA16E8" w:rsidP="002D0C32">
            <w:pPr>
              <w:pStyle w:val="TAH"/>
            </w:pPr>
            <w:r w:rsidRPr="005A5509">
              <w:t>ObservedEvent</w:t>
            </w:r>
          </w:p>
          <w:p w14:paraId="75BDFA56" w14:textId="77777777" w:rsidR="00EA16E8" w:rsidRPr="005A5509" w:rsidRDefault="00EA16E8" w:rsidP="002D0C32">
            <w:pPr>
              <w:pStyle w:val="TAH"/>
            </w:pPr>
            <w:r w:rsidRPr="005A5509">
              <w:t>Parameters</w:t>
            </w:r>
          </w:p>
        </w:tc>
        <w:tc>
          <w:tcPr>
            <w:tcW w:w="2036" w:type="dxa"/>
            <w:shd w:val="clear" w:color="auto" w:fill="E0E0E0"/>
          </w:tcPr>
          <w:p w14:paraId="1439BC7E" w14:textId="77777777" w:rsidR="00EA16E8" w:rsidRPr="005A5509" w:rsidRDefault="00EA16E8" w:rsidP="002D0C32">
            <w:pPr>
              <w:pStyle w:val="TAH"/>
            </w:pPr>
            <w:r w:rsidRPr="005A5509">
              <w:t>Mandatory/Optional</w:t>
            </w:r>
          </w:p>
        </w:tc>
        <w:tc>
          <w:tcPr>
            <w:tcW w:w="1851" w:type="dxa"/>
            <w:gridSpan w:val="2"/>
            <w:shd w:val="clear" w:color="auto" w:fill="E0E0E0"/>
          </w:tcPr>
          <w:p w14:paraId="0600DC02" w14:textId="77777777" w:rsidR="00EA16E8" w:rsidRPr="005A5509" w:rsidRDefault="00EA16E8" w:rsidP="002D0C32">
            <w:pPr>
              <w:pStyle w:val="TAH"/>
            </w:pPr>
            <w:r w:rsidRPr="005A5509">
              <w:t>Supported Values</w:t>
            </w:r>
          </w:p>
        </w:tc>
        <w:tc>
          <w:tcPr>
            <w:tcW w:w="1800" w:type="dxa"/>
            <w:shd w:val="clear" w:color="auto" w:fill="E0E0E0"/>
          </w:tcPr>
          <w:p w14:paraId="6A04EEF9" w14:textId="77777777" w:rsidR="00EA16E8" w:rsidRPr="005A5509" w:rsidRDefault="00EA16E8" w:rsidP="002D0C32">
            <w:pPr>
              <w:pStyle w:val="TAH"/>
            </w:pPr>
            <w:r w:rsidRPr="005A5509">
              <w:t>Provisioned Value</w:t>
            </w:r>
          </w:p>
        </w:tc>
      </w:tr>
      <w:tr w:rsidR="00EA16E8" w:rsidRPr="005A5509" w14:paraId="587F97D3" w14:textId="77777777" w:rsidTr="002D0C32">
        <w:trPr>
          <w:cantSplit/>
          <w:jc w:val="center"/>
        </w:trPr>
        <w:tc>
          <w:tcPr>
            <w:tcW w:w="2158" w:type="dxa"/>
            <w:vMerge/>
          </w:tcPr>
          <w:p w14:paraId="650DB3A8" w14:textId="77777777" w:rsidR="00EA16E8" w:rsidRPr="005A5509" w:rsidRDefault="00EA16E8" w:rsidP="002D0C32">
            <w:pPr>
              <w:pStyle w:val="TAC"/>
              <w:rPr>
                <w:b/>
                <w:bCs/>
              </w:rPr>
            </w:pPr>
          </w:p>
        </w:tc>
        <w:tc>
          <w:tcPr>
            <w:tcW w:w="1837" w:type="dxa"/>
          </w:tcPr>
          <w:p w14:paraId="59B2101E" w14:textId="77777777" w:rsidR="00EA16E8" w:rsidRPr="005A5509" w:rsidRDefault="00EA16E8" w:rsidP="002D0C32">
            <w:pPr>
              <w:pStyle w:val="TAC"/>
            </w:pPr>
            <w:r w:rsidRPr="005A5509">
              <w:t>-</w:t>
            </w:r>
          </w:p>
        </w:tc>
        <w:tc>
          <w:tcPr>
            <w:tcW w:w="2036" w:type="dxa"/>
          </w:tcPr>
          <w:p w14:paraId="1F2131CE" w14:textId="77777777" w:rsidR="00EA16E8" w:rsidRPr="005A5509" w:rsidRDefault="00EA16E8" w:rsidP="002D0C32">
            <w:pPr>
              <w:pStyle w:val="TAC"/>
            </w:pPr>
            <w:r w:rsidRPr="005A5509">
              <w:t>-</w:t>
            </w:r>
          </w:p>
        </w:tc>
        <w:tc>
          <w:tcPr>
            <w:tcW w:w="1851" w:type="dxa"/>
            <w:gridSpan w:val="2"/>
          </w:tcPr>
          <w:p w14:paraId="57807CAF" w14:textId="77777777" w:rsidR="00EA16E8" w:rsidRPr="005A5509" w:rsidRDefault="00EA16E8" w:rsidP="002D0C32">
            <w:pPr>
              <w:pStyle w:val="TAC"/>
            </w:pPr>
            <w:r w:rsidRPr="005A5509">
              <w:t>-</w:t>
            </w:r>
          </w:p>
        </w:tc>
        <w:tc>
          <w:tcPr>
            <w:tcW w:w="1800" w:type="dxa"/>
          </w:tcPr>
          <w:p w14:paraId="773C1F09" w14:textId="77777777" w:rsidR="00EA16E8" w:rsidRPr="005A5509" w:rsidRDefault="00EA16E8" w:rsidP="002D0C32">
            <w:pPr>
              <w:pStyle w:val="TAC"/>
            </w:pPr>
            <w:r w:rsidRPr="005A5509">
              <w:t>-</w:t>
            </w:r>
          </w:p>
        </w:tc>
      </w:tr>
      <w:tr w:rsidR="00EA16E8" w:rsidRPr="005A5509" w14:paraId="13863011" w14:textId="77777777" w:rsidTr="002D0C32">
        <w:trPr>
          <w:cantSplit/>
          <w:jc w:val="center"/>
        </w:trPr>
        <w:tc>
          <w:tcPr>
            <w:tcW w:w="2158" w:type="dxa"/>
            <w:shd w:val="clear" w:color="auto" w:fill="E0E0E0"/>
          </w:tcPr>
          <w:p w14:paraId="31F067B9" w14:textId="77777777" w:rsidR="00EA16E8" w:rsidRPr="005A5509" w:rsidRDefault="00EA16E8" w:rsidP="002D0C32">
            <w:pPr>
              <w:pStyle w:val="TAH"/>
            </w:pPr>
            <w:r w:rsidRPr="005A5509">
              <w:t>Statistics</w:t>
            </w:r>
          </w:p>
        </w:tc>
        <w:tc>
          <w:tcPr>
            <w:tcW w:w="1837" w:type="dxa"/>
            <w:shd w:val="clear" w:color="auto" w:fill="E0E0E0"/>
          </w:tcPr>
          <w:p w14:paraId="6EC7F786" w14:textId="77777777" w:rsidR="00EA16E8" w:rsidRPr="005A5509" w:rsidRDefault="00EA16E8" w:rsidP="002D0C32">
            <w:pPr>
              <w:pStyle w:val="TAH"/>
            </w:pPr>
            <w:r w:rsidRPr="005A5509">
              <w:t>Mandatory/Optional</w:t>
            </w:r>
          </w:p>
        </w:tc>
        <w:tc>
          <w:tcPr>
            <w:tcW w:w="2036" w:type="dxa"/>
            <w:shd w:val="clear" w:color="auto" w:fill="E0E0E0"/>
          </w:tcPr>
          <w:p w14:paraId="086FCF49" w14:textId="77777777" w:rsidR="00EA16E8" w:rsidRPr="005A5509" w:rsidRDefault="00EA16E8" w:rsidP="002D0C32">
            <w:pPr>
              <w:pStyle w:val="TAH"/>
            </w:pPr>
            <w:r w:rsidRPr="005A5509">
              <w:t>Used in command</w:t>
            </w:r>
          </w:p>
        </w:tc>
        <w:tc>
          <w:tcPr>
            <w:tcW w:w="3651" w:type="dxa"/>
            <w:gridSpan w:val="3"/>
            <w:shd w:val="clear" w:color="auto" w:fill="E0E0E0"/>
          </w:tcPr>
          <w:p w14:paraId="446FE3E2" w14:textId="77777777" w:rsidR="00EA16E8" w:rsidRPr="005A5509" w:rsidRDefault="00EA16E8" w:rsidP="002D0C32">
            <w:pPr>
              <w:pStyle w:val="TAH"/>
            </w:pPr>
            <w:r w:rsidRPr="005A5509">
              <w:t>Supported Values</w:t>
            </w:r>
          </w:p>
        </w:tc>
      </w:tr>
      <w:tr w:rsidR="00EA16E8" w:rsidRPr="005A5509" w14:paraId="51DD3196" w14:textId="77777777" w:rsidTr="002D0C32">
        <w:trPr>
          <w:cantSplit/>
          <w:jc w:val="center"/>
        </w:trPr>
        <w:tc>
          <w:tcPr>
            <w:tcW w:w="2158" w:type="dxa"/>
          </w:tcPr>
          <w:p w14:paraId="1DEEC349" w14:textId="77777777" w:rsidR="00EA16E8" w:rsidRPr="005A5509" w:rsidRDefault="00EA16E8" w:rsidP="002D0C32">
            <w:pPr>
              <w:pStyle w:val="TAC"/>
            </w:pPr>
            <w:r w:rsidRPr="005A5509">
              <w:t>None</w:t>
            </w:r>
          </w:p>
        </w:tc>
        <w:tc>
          <w:tcPr>
            <w:tcW w:w="1837" w:type="dxa"/>
          </w:tcPr>
          <w:p w14:paraId="6BC68974" w14:textId="77777777" w:rsidR="00EA16E8" w:rsidRPr="005A5509" w:rsidRDefault="00EA16E8" w:rsidP="002D0C32">
            <w:pPr>
              <w:pStyle w:val="TAC"/>
            </w:pPr>
            <w:r w:rsidRPr="005A5509">
              <w:t>-</w:t>
            </w:r>
          </w:p>
        </w:tc>
        <w:tc>
          <w:tcPr>
            <w:tcW w:w="2036" w:type="dxa"/>
          </w:tcPr>
          <w:p w14:paraId="3A942159" w14:textId="77777777" w:rsidR="00EA16E8" w:rsidRPr="005A5509" w:rsidRDefault="00EA16E8" w:rsidP="002D0C32">
            <w:pPr>
              <w:pStyle w:val="TAC"/>
            </w:pPr>
            <w:r w:rsidRPr="005A5509">
              <w:t>-</w:t>
            </w:r>
          </w:p>
        </w:tc>
        <w:tc>
          <w:tcPr>
            <w:tcW w:w="3651" w:type="dxa"/>
            <w:gridSpan w:val="3"/>
          </w:tcPr>
          <w:p w14:paraId="5FD0370F" w14:textId="77777777" w:rsidR="00EA16E8" w:rsidRPr="005A5509" w:rsidRDefault="00EA16E8" w:rsidP="002D0C32">
            <w:pPr>
              <w:pStyle w:val="TAC"/>
            </w:pPr>
            <w:r w:rsidRPr="005A5509">
              <w:t>-</w:t>
            </w:r>
          </w:p>
        </w:tc>
      </w:tr>
      <w:tr w:rsidR="00EA16E8" w:rsidRPr="005A5509" w14:paraId="61E4F053" w14:textId="77777777" w:rsidTr="002D0C32">
        <w:trPr>
          <w:cantSplit/>
          <w:jc w:val="center"/>
        </w:trPr>
        <w:tc>
          <w:tcPr>
            <w:tcW w:w="2158" w:type="dxa"/>
            <w:shd w:val="clear" w:color="auto" w:fill="E0E0E0"/>
          </w:tcPr>
          <w:p w14:paraId="2DC419FD" w14:textId="77777777" w:rsidR="00EA16E8" w:rsidRPr="005A5509" w:rsidRDefault="00EA16E8" w:rsidP="002D0C32">
            <w:pPr>
              <w:pStyle w:val="TAH"/>
            </w:pPr>
            <w:r w:rsidRPr="005A5509">
              <w:t>Error Codes</w:t>
            </w:r>
          </w:p>
        </w:tc>
        <w:tc>
          <w:tcPr>
            <w:tcW w:w="7524" w:type="dxa"/>
            <w:gridSpan w:val="5"/>
            <w:shd w:val="clear" w:color="auto" w:fill="E0E0E0"/>
          </w:tcPr>
          <w:p w14:paraId="5725D839" w14:textId="77777777" w:rsidR="00EA16E8" w:rsidRPr="005A5509" w:rsidRDefault="00EA16E8" w:rsidP="002D0C32">
            <w:pPr>
              <w:pStyle w:val="TAH"/>
            </w:pPr>
            <w:r w:rsidRPr="005A5509">
              <w:t>Mandatory/Optional</w:t>
            </w:r>
          </w:p>
        </w:tc>
      </w:tr>
      <w:tr w:rsidR="00EA16E8" w:rsidRPr="005A5509" w14:paraId="4A099FDD" w14:textId="77777777" w:rsidTr="002D0C32">
        <w:trPr>
          <w:cantSplit/>
          <w:jc w:val="center"/>
        </w:trPr>
        <w:tc>
          <w:tcPr>
            <w:tcW w:w="2158" w:type="dxa"/>
          </w:tcPr>
          <w:p w14:paraId="26E49664" w14:textId="77777777" w:rsidR="00EA16E8" w:rsidRPr="005A5509" w:rsidRDefault="00EA16E8" w:rsidP="002D0C32">
            <w:pPr>
              <w:pStyle w:val="TAC"/>
            </w:pPr>
            <w:r w:rsidRPr="005A5509">
              <w:t>None</w:t>
            </w:r>
          </w:p>
        </w:tc>
        <w:tc>
          <w:tcPr>
            <w:tcW w:w="7524" w:type="dxa"/>
            <w:gridSpan w:val="5"/>
          </w:tcPr>
          <w:p w14:paraId="2A6A45EF" w14:textId="77777777" w:rsidR="00EA16E8" w:rsidRPr="005A5509" w:rsidRDefault="00EA16E8" w:rsidP="002D0C32">
            <w:pPr>
              <w:pStyle w:val="TAC"/>
            </w:pPr>
            <w:r w:rsidRPr="005A5509">
              <w:t>-</w:t>
            </w:r>
          </w:p>
        </w:tc>
      </w:tr>
      <w:tr w:rsidR="00EA16E8" w:rsidRPr="005A5509" w14:paraId="2CCFF1EA" w14:textId="77777777" w:rsidTr="002D0C32">
        <w:trPr>
          <w:cantSplit/>
          <w:jc w:val="center"/>
        </w:trPr>
        <w:tc>
          <w:tcPr>
            <w:tcW w:w="9682" w:type="dxa"/>
            <w:gridSpan w:val="6"/>
          </w:tcPr>
          <w:p w14:paraId="6E46CA68" w14:textId="77777777" w:rsidR="00EA16E8" w:rsidRPr="005A5509" w:rsidRDefault="00EA16E8" w:rsidP="002D0C32">
            <w:pPr>
              <w:pStyle w:val="TAN"/>
              <w:ind w:left="1987"/>
            </w:pPr>
          </w:p>
        </w:tc>
      </w:tr>
    </w:tbl>
    <w:p w14:paraId="40807AD8" w14:textId="77777777" w:rsidR="00EA16E8" w:rsidRPr="005A5509" w:rsidRDefault="00EA16E8" w:rsidP="00EA16E8"/>
    <w:p w14:paraId="1BF58C55" w14:textId="77777777" w:rsidR="00EA16E8" w:rsidRPr="005A5509" w:rsidRDefault="00EA16E8" w:rsidP="00EA16E8">
      <w:pPr>
        <w:pStyle w:val="Heading4"/>
      </w:pPr>
      <w:bookmarkStart w:id="194" w:name="_Toc11325835"/>
      <w:bookmarkStart w:id="195" w:name="_Toc67485870"/>
      <w:r w:rsidRPr="005A5509">
        <w:t>5.14.3.</w:t>
      </w:r>
      <w:r w:rsidRPr="005A5509">
        <w:rPr>
          <w:rFonts w:hint="eastAsia"/>
          <w:lang w:eastAsia="zh-CN"/>
        </w:rPr>
        <w:t>39</w:t>
      </w:r>
      <w:r w:rsidRPr="005A5509">
        <w:tab/>
      </w:r>
      <w:r w:rsidRPr="005A5509">
        <w:rPr>
          <w:bCs/>
        </w:rPr>
        <w:t>MG Act-as STUN Server (</w:t>
      </w:r>
      <w:r w:rsidRPr="005A5509">
        <w:rPr>
          <w:rFonts w:cs="Arial"/>
        </w:rPr>
        <w:t>mgastuns)</w:t>
      </w:r>
      <w:bookmarkEnd w:id="194"/>
      <w:bookmarkEnd w:id="195"/>
    </w:p>
    <w:p w14:paraId="361566E1" w14:textId="77777777" w:rsidR="00EA16E8" w:rsidRPr="005A5509" w:rsidRDefault="00EA16E8" w:rsidP="00EA16E8">
      <w:pPr>
        <w:pStyle w:val="TH"/>
      </w:pPr>
      <w:r w:rsidRPr="005A5509">
        <w:t xml:space="preserve">Table </w:t>
      </w:r>
      <w:r w:rsidRPr="005A5509">
        <w:rPr>
          <w:noProof/>
        </w:rPr>
        <w:t>5.14.3.39.1</w:t>
      </w:r>
      <w:r w:rsidRPr="005A5509">
        <w:t xml:space="preserve">: </w:t>
      </w:r>
      <w:r w:rsidRPr="005A5509">
        <w:rPr>
          <w:bCs/>
        </w:rPr>
        <w:t>MG Act-as STUN 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203"/>
        <w:gridCol w:w="1827"/>
        <w:gridCol w:w="1364"/>
        <w:gridCol w:w="121"/>
        <w:gridCol w:w="267"/>
        <w:gridCol w:w="1498"/>
        <w:gridCol w:w="1495"/>
      </w:tblGrid>
      <w:tr w:rsidR="00EA16E8" w:rsidRPr="005A5509" w14:paraId="27367404" w14:textId="77777777" w:rsidTr="002D0C32">
        <w:trPr>
          <w:cantSplit/>
          <w:jc w:val="center"/>
        </w:trPr>
        <w:tc>
          <w:tcPr>
            <w:tcW w:w="3203" w:type="dxa"/>
            <w:shd w:val="clear" w:color="auto" w:fill="E0E0E0"/>
          </w:tcPr>
          <w:p w14:paraId="6E18A2F2" w14:textId="77777777" w:rsidR="00EA16E8" w:rsidRPr="005A5509" w:rsidRDefault="00EA16E8" w:rsidP="002D0C32">
            <w:pPr>
              <w:pStyle w:val="TAH"/>
            </w:pPr>
            <w:r w:rsidRPr="005A5509">
              <w:t xml:space="preserve">Properties </w:t>
            </w:r>
          </w:p>
        </w:tc>
        <w:tc>
          <w:tcPr>
            <w:tcW w:w="1827" w:type="dxa"/>
            <w:shd w:val="clear" w:color="auto" w:fill="E0E0E0"/>
          </w:tcPr>
          <w:p w14:paraId="42301C9E" w14:textId="77777777" w:rsidR="00EA16E8" w:rsidRPr="005A5509" w:rsidRDefault="00EA16E8" w:rsidP="002D0C32">
            <w:pPr>
              <w:pStyle w:val="TAH"/>
            </w:pPr>
            <w:r w:rsidRPr="005A5509">
              <w:t>Mandatory/Optional</w:t>
            </w:r>
          </w:p>
        </w:tc>
        <w:tc>
          <w:tcPr>
            <w:tcW w:w="1485" w:type="dxa"/>
            <w:gridSpan w:val="2"/>
            <w:shd w:val="clear" w:color="auto" w:fill="E0E0E0"/>
          </w:tcPr>
          <w:p w14:paraId="4AC6B93B" w14:textId="77777777" w:rsidR="00EA16E8" w:rsidRPr="005A5509" w:rsidRDefault="00EA16E8" w:rsidP="002D0C32">
            <w:pPr>
              <w:pStyle w:val="TAH"/>
            </w:pPr>
            <w:r w:rsidRPr="005A5509">
              <w:t>Used in command</w:t>
            </w:r>
          </w:p>
        </w:tc>
        <w:tc>
          <w:tcPr>
            <w:tcW w:w="1765" w:type="dxa"/>
            <w:gridSpan w:val="2"/>
            <w:shd w:val="clear" w:color="auto" w:fill="E0E0E0"/>
          </w:tcPr>
          <w:p w14:paraId="44BCF27C" w14:textId="77777777" w:rsidR="00EA16E8" w:rsidRPr="005A5509" w:rsidRDefault="00EA16E8" w:rsidP="002D0C32">
            <w:pPr>
              <w:pStyle w:val="TAH"/>
            </w:pPr>
            <w:r w:rsidRPr="005A5509">
              <w:t>Supported Values</w:t>
            </w:r>
          </w:p>
        </w:tc>
        <w:tc>
          <w:tcPr>
            <w:tcW w:w="1495" w:type="dxa"/>
            <w:shd w:val="clear" w:color="auto" w:fill="E0E0E0"/>
          </w:tcPr>
          <w:p w14:paraId="1FAF6806" w14:textId="77777777" w:rsidR="00EA16E8" w:rsidRPr="005A5509" w:rsidRDefault="00EA16E8" w:rsidP="002D0C32">
            <w:pPr>
              <w:pStyle w:val="TAH"/>
            </w:pPr>
            <w:r w:rsidRPr="005A5509">
              <w:t>Provisioned Value</w:t>
            </w:r>
          </w:p>
        </w:tc>
      </w:tr>
      <w:tr w:rsidR="00EA16E8" w:rsidRPr="005A5509" w14:paraId="0B7E01CB" w14:textId="77777777" w:rsidTr="002D0C32">
        <w:trPr>
          <w:cantSplit/>
          <w:jc w:val="center"/>
        </w:trPr>
        <w:tc>
          <w:tcPr>
            <w:tcW w:w="3203" w:type="dxa"/>
            <w:tcBorders>
              <w:bottom w:val="single" w:sz="4" w:space="0" w:color="auto"/>
            </w:tcBorders>
          </w:tcPr>
          <w:p w14:paraId="6F0D7C04" w14:textId="77777777" w:rsidR="00EA16E8" w:rsidRPr="005A5509" w:rsidRDefault="00EA16E8" w:rsidP="002D0C32">
            <w:pPr>
              <w:pStyle w:val="TAC"/>
            </w:pPr>
            <w:r w:rsidRPr="005A5509">
              <w:t>Act-as STUN Server (mgastuns/astuns, 0x00c2/0x0001)</w:t>
            </w:r>
          </w:p>
        </w:tc>
        <w:tc>
          <w:tcPr>
            <w:tcW w:w="1827" w:type="dxa"/>
            <w:tcBorders>
              <w:bottom w:val="single" w:sz="4" w:space="0" w:color="auto"/>
            </w:tcBorders>
          </w:tcPr>
          <w:p w14:paraId="735B98FD" w14:textId="77777777" w:rsidR="00EA16E8" w:rsidRPr="005A5509" w:rsidRDefault="00EA16E8" w:rsidP="002D0C32">
            <w:pPr>
              <w:pStyle w:val="TAC"/>
            </w:pPr>
            <w:r w:rsidRPr="005A5509">
              <w:t>M</w:t>
            </w:r>
          </w:p>
        </w:tc>
        <w:tc>
          <w:tcPr>
            <w:tcW w:w="1485" w:type="dxa"/>
            <w:gridSpan w:val="2"/>
            <w:tcBorders>
              <w:bottom w:val="single" w:sz="4" w:space="0" w:color="auto"/>
            </w:tcBorders>
          </w:tcPr>
          <w:p w14:paraId="1C0925B6" w14:textId="77777777" w:rsidR="00EA16E8" w:rsidRPr="005A5509" w:rsidRDefault="00EA16E8" w:rsidP="002D0C32">
            <w:pPr>
              <w:pStyle w:val="TAC"/>
            </w:pPr>
            <w:r w:rsidRPr="005A5509">
              <w:t>ADD, MODIFY</w:t>
            </w:r>
          </w:p>
        </w:tc>
        <w:tc>
          <w:tcPr>
            <w:tcW w:w="1765" w:type="dxa"/>
            <w:gridSpan w:val="2"/>
            <w:tcBorders>
              <w:bottom w:val="single" w:sz="4" w:space="0" w:color="auto"/>
            </w:tcBorders>
          </w:tcPr>
          <w:p w14:paraId="25F87E14" w14:textId="77777777" w:rsidR="00EA16E8" w:rsidRPr="005A5509" w:rsidRDefault="00EA16E8" w:rsidP="002D0C32">
            <w:pPr>
              <w:pStyle w:val="TAC"/>
            </w:pPr>
            <w:r w:rsidRPr="005A5509">
              <w:rPr>
                <w:lang w:val="en-US"/>
              </w:rPr>
              <w:t>ALL</w:t>
            </w:r>
          </w:p>
        </w:tc>
        <w:tc>
          <w:tcPr>
            <w:tcW w:w="1495" w:type="dxa"/>
            <w:tcBorders>
              <w:bottom w:val="single" w:sz="4" w:space="0" w:color="auto"/>
            </w:tcBorders>
          </w:tcPr>
          <w:p w14:paraId="49097944" w14:textId="77777777" w:rsidR="00EA16E8" w:rsidRPr="005A5509" w:rsidRDefault="00EA16E8" w:rsidP="002D0C32">
            <w:pPr>
              <w:pStyle w:val="TAC"/>
            </w:pPr>
            <w:r w:rsidRPr="005A5509">
              <w:t>-</w:t>
            </w:r>
          </w:p>
        </w:tc>
      </w:tr>
      <w:tr w:rsidR="00EA16E8" w:rsidRPr="005A5509" w14:paraId="6E67DDC5" w14:textId="77777777" w:rsidTr="002D0C32">
        <w:trPr>
          <w:cantSplit/>
          <w:jc w:val="center"/>
        </w:trPr>
        <w:tc>
          <w:tcPr>
            <w:tcW w:w="3203" w:type="dxa"/>
            <w:shd w:val="clear" w:color="auto" w:fill="E0E0E0"/>
          </w:tcPr>
          <w:p w14:paraId="7C178549" w14:textId="77777777" w:rsidR="00EA16E8" w:rsidRPr="005A5509" w:rsidRDefault="00EA16E8" w:rsidP="002D0C32">
            <w:pPr>
              <w:pStyle w:val="TAH"/>
            </w:pPr>
            <w:r w:rsidRPr="005A5509">
              <w:t>Signals</w:t>
            </w:r>
          </w:p>
        </w:tc>
        <w:tc>
          <w:tcPr>
            <w:tcW w:w="1827" w:type="dxa"/>
            <w:shd w:val="clear" w:color="auto" w:fill="E0E0E0"/>
          </w:tcPr>
          <w:p w14:paraId="2D6138BB" w14:textId="77777777" w:rsidR="00EA16E8" w:rsidRPr="005A5509" w:rsidRDefault="00EA16E8" w:rsidP="002D0C32">
            <w:pPr>
              <w:pStyle w:val="TAH"/>
            </w:pPr>
            <w:r w:rsidRPr="005A5509">
              <w:t>Mandatory/Optional</w:t>
            </w:r>
          </w:p>
        </w:tc>
        <w:tc>
          <w:tcPr>
            <w:tcW w:w="3250" w:type="dxa"/>
            <w:gridSpan w:val="4"/>
            <w:shd w:val="clear" w:color="auto" w:fill="E0E0E0"/>
          </w:tcPr>
          <w:p w14:paraId="05CA377A" w14:textId="77777777" w:rsidR="00EA16E8" w:rsidRPr="005A5509" w:rsidRDefault="00EA16E8" w:rsidP="002D0C32">
            <w:pPr>
              <w:pStyle w:val="TAH"/>
            </w:pPr>
            <w:r w:rsidRPr="005A5509">
              <w:t>Used in command</w:t>
            </w:r>
          </w:p>
        </w:tc>
        <w:tc>
          <w:tcPr>
            <w:tcW w:w="1495" w:type="dxa"/>
            <w:shd w:val="clear" w:color="auto" w:fill="E0E0E0"/>
          </w:tcPr>
          <w:p w14:paraId="39BEF91F" w14:textId="77777777" w:rsidR="00EA16E8" w:rsidRPr="005A5509" w:rsidRDefault="00EA16E8" w:rsidP="002D0C32">
            <w:pPr>
              <w:pStyle w:val="TAH"/>
            </w:pPr>
            <w:r w:rsidRPr="005A5509">
              <w:t>Duration Provisioned Value</w:t>
            </w:r>
          </w:p>
        </w:tc>
      </w:tr>
      <w:tr w:rsidR="00EA16E8" w:rsidRPr="005A5509" w14:paraId="277E26F5" w14:textId="77777777" w:rsidTr="002D0C32">
        <w:trPr>
          <w:cantSplit/>
          <w:jc w:val="center"/>
        </w:trPr>
        <w:tc>
          <w:tcPr>
            <w:tcW w:w="3203" w:type="dxa"/>
            <w:vMerge w:val="restart"/>
          </w:tcPr>
          <w:p w14:paraId="21B3C1A9" w14:textId="77777777" w:rsidR="00EA16E8" w:rsidRPr="005A5509" w:rsidRDefault="00EA16E8" w:rsidP="002D0C32">
            <w:pPr>
              <w:pStyle w:val="TAC"/>
            </w:pPr>
            <w:r w:rsidRPr="005A5509">
              <w:t>None</w:t>
            </w:r>
          </w:p>
        </w:tc>
        <w:tc>
          <w:tcPr>
            <w:tcW w:w="1827" w:type="dxa"/>
            <w:tcBorders>
              <w:bottom w:val="single" w:sz="4" w:space="0" w:color="auto"/>
            </w:tcBorders>
          </w:tcPr>
          <w:p w14:paraId="081923E0" w14:textId="77777777" w:rsidR="00EA16E8" w:rsidRPr="005A5509" w:rsidRDefault="00EA16E8" w:rsidP="002D0C32">
            <w:pPr>
              <w:pStyle w:val="TAC"/>
              <w:rPr>
                <w:bCs/>
              </w:rPr>
            </w:pPr>
            <w:r w:rsidRPr="005A5509">
              <w:rPr>
                <w:bCs/>
              </w:rPr>
              <w:t>-</w:t>
            </w:r>
          </w:p>
        </w:tc>
        <w:tc>
          <w:tcPr>
            <w:tcW w:w="3250" w:type="dxa"/>
            <w:gridSpan w:val="4"/>
            <w:tcBorders>
              <w:bottom w:val="single" w:sz="4" w:space="0" w:color="auto"/>
            </w:tcBorders>
          </w:tcPr>
          <w:p w14:paraId="4781F3AF" w14:textId="77777777" w:rsidR="00EA16E8" w:rsidRPr="005A5509" w:rsidRDefault="00EA16E8" w:rsidP="002D0C32">
            <w:pPr>
              <w:pStyle w:val="TAC"/>
              <w:rPr>
                <w:bCs/>
              </w:rPr>
            </w:pPr>
            <w:r w:rsidRPr="005A5509">
              <w:rPr>
                <w:bCs/>
              </w:rPr>
              <w:t>-</w:t>
            </w:r>
          </w:p>
        </w:tc>
        <w:tc>
          <w:tcPr>
            <w:tcW w:w="1495" w:type="dxa"/>
            <w:tcBorders>
              <w:bottom w:val="single" w:sz="4" w:space="0" w:color="auto"/>
            </w:tcBorders>
          </w:tcPr>
          <w:p w14:paraId="5F6E59F6" w14:textId="77777777" w:rsidR="00EA16E8" w:rsidRPr="005A5509" w:rsidRDefault="00EA16E8" w:rsidP="002D0C32">
            <w:pPr>
              <w:pStyle w:val="TAC"/>
              <w:rPr>
                <w:bCs/>
              </w:rPr>
            </w:pPr>
            <w:r w:rsidRPr="005A5509">
              <w:rPr>
                <w:bCs/>
              </w:rPr>
              <w:t>-</w:t>
            </w:r>
          </w:p>
        </w:tc>
      </w:tr>
      <w:tr w:rsidR="00EA16E8" w:rsidRPr="005A5509" w14:paraId="2FDD0979" w14:textId="77777777" w:rsidTr="002D0C32">
        <w:trPr>
          <w:cantSplit/>
          <w:jc w:val="center"/>
        </w:trPr>
        <w:tc>
          <w:tcPr>
            <w:tcW w:w="3203" w:type="dxa"/>
            <w:vMerge/>
          </w:tcPr>
          <w:p w14:paraId="2DA950C2" w14:textId="77777777" w:rsidR="00EA16E8" w:rsidRPr="005A5509" w:rsidRDefault="00EA16E8" w:rsidP="002D0C32">
            <w:pPr>
              <w:pStyle w:val="TAC"/>
            </w:pPr>
          </w:p>
        </w:tc>
        <w:tc>
          <w:tcPr>
            <w:tcW w:w="1827" w:type="dxa"/>
            <w:shd w:val="clear" w:color="auto" w:fill="E0E0E0"/>
          </w:tcPr>
          <w:p w14:paraId="538BEE74" w14:textId="77777777" w:rsidR="00EA16E8" w:rsidRPr="005A5509" w:rsidRDefault="00EA16E8" w:rsidP="002D0C32">
            <w:pPr>
              <w:pStyle w:val="TAH"/>
            </w:pPr>
            <w:r w:rsidRPr="005A5509">
              <w:t>Signal Parameters</w:t>
            </w:r>
          </w:p>
        </w:tc>
        <w:tc>
          <w:tcPr>
            <w:tcW w:w="1364" w:type="dxa"/>
            <w:shd w:val="clear" w:color="auto" w:fill="E0E0E0"/>
          </w:tcPr>
          <w:p w14:paraId="3A47B906" w14:textId="77777777" w:rsidR="00EA16E8" w:rsidRPr="005A5509" w:rsidRDefault="00EA16E8" w:rsidP="002D0C32">
            <w:pPr>
              <w:pStyle w:val="TAH"/>
            </w:pPr>
            <w:r w:rsidRPr="005A5509">
              <w:t>Mandatory/</w:t>
            </w:r>
          </w:p>
          <w:p w14:paraId="6C91EFB2" w14:textId="77777777" w:rsidR="00EA16E8" w:rsidRPr="005A5509" w:rsidRDefault="00EA16E8" w:rsidP="002D0C32">
            <w:pPr>
              <w:pStyle w:val="TAH"/>
            </w:pPr>
            <w:r w:rsidRPr="005A5509">
              <w:t>Optional</w:t>
            </w:r>
          </w:p>
        </w:tc>
        <w:tc>
          <w:tcPr>
            <w:tcW w:w="1886" w:type="dxa"/>
            <w:gridSpan w:val="3"/>
            <w:shd w:val="clear" w:color="auto" w:fill="E0E0E0"/>
          </w:tcPr>
          <w:p w14:paraId="35A57BAC" w14:textId="77777777" w:rsidR="00EA16E8" w:rsidRPr="005A5509" w:rsidRDefault="00EA16E8" w:rsidP="002D0C32">
            <w:pPr>
              <w:pStyle w:val="TAH"/>
            </w:pPr>
            <w:r w:rsidRPr="005A5509">
              <w:t>Supported</w:t>
            </w:r>
          </w:p>
          <w:p w14:paraId="288640A4" w14:textId="77777777" w:rsidR="00EA16E8" w:rsidRPr="005A5509" w:rsidRDefault="00EA16E8" w:rsidP="002D0C32">
            <w:pPr>
              <w:pStyle w:val="TAH"/>
            </w:pPr>
            <w:r w:rsidRPr="005A5509">
              <w:t>Values</w:t>
            </w:r>
          </w:p>
        </w:tc>
        <w:tc>
          <w:tcPr>
            <w:tcW w:w="1495" w:type="dxa"/>
            <w:shd w:val="clear" w:color="auto" w:fill="E0E0E0"/>
          </w:tcPr>
          <w:p w14:paraId="416A8E2C" w14:textId="77777777" w:rsidR="00EA16E8" w:rsidRPr="005A5509" w:rsidRDefault="00EA16E8" w:rsidP="002D0C32">
            <w:pPr>
              <w:pStyle w:val="TAH"/>
            </w:pPr>
            <w:r w:rsidRPr="005A5509">
              <w:t>Duration Provisioned Value</w:t>
            </w:r>
          </w:p>
        </w:tc>
      </w:tr>
      <w:tr w:rsidR="00EA16E8" w:rsidRPr="005A5509" w14:paraId="372BBF40" w14:textId="77777777" w:rsidTr="002D0C32">
        <w:trPr>
          <w:cantSplit/>
          <w:jc w:val="center"/>
        </w:trPr>
        <w:tc>
          <w:tcPr>
            <w:tcW w:w="3203" w:type="dxa"/>
            <w:vMerge/>
            <w:tcBorders>
              <w:bottom w:val="single" w:sz="4" w:space="0" w:color="auto"/>
            </w:tcBorders>
          </w:tcPr>
          <w:p w14:paraId="4DC1387A" w14:textId="77777777" w:rsidR="00EA16E8" w:rsidRPr="005A5509" w:rsidRDefault="00EA16E8" w:rsidP="002D0C32">
            <w:pPr>
              <w:pStyle w:val="TAC"/>
            </w:pPr>
          </w:p>
        </w:tc>
        <w:tc>
          <w:tcPr>
            <w:tcW w:w="1827" w:type="dxa"/>
            <w:tcBorders>
              <w:bottom w:val="single" w:sz="4" w:space="0" w:color="auto"/>
            </w:tcBorders>
          </w:tcPr>
          <w:p w14:paraId="08A09224" w14:textId="77777777" w:rsidR="00EA16E8" w:rsidRPr="005A5509" w:rsidRDefault="00EA16E8" w:rsidP="002D0C32">
            <w:pPr>
              <w:pStyle w:val="TAC"/>
              <w:rPr>
                <w:bCs/>
              </w:rPr>
            </w:pPr>
            <w:r w:rsidRPr="005A5509">
              <w:rPr>
                <w:bCs/>
              </w:rPr>
              <w:t>-</w:t>
            </w:r>
          </w:p>
        </w:tc>
        <w:tc>
          <w:tcPr>
            <w:tcW w:w="1364" w:type="dxa"/>
            <w:tcBorders>
              <w:bottom w:val="single" w:sz="4" w:space="0" w:color="auto"/>
            </w:tcBorders>
          </w:tcPr>
          <w:p w14:paraId="13131F2F" w14:textId="77777777" w:rsidR="00EA16E8" w:rsidRPr="005A5509" w:rsidRDefault="00EA16E8" w:rsidP="002D0C32">
            <w:pPr>
              <w:pStyle w:val="TAC"/>
              <w:rPr>
                <w:bCs/>
              </w:rPr>
            </w:pPr>
            <w:r w:rsidRPr="005A5509">
              <w:rPr>
                <w:bCs/>
              </w:rPr>
              <w:t>-</w:t>
            </w:r>
          </w:p>
        </w:tc>
        <w:tc>
          <w:tcPr>
            <w:tcW w:w="1886" w:type="dxa"/>
            <w:gridSpan w:val="3"/>
            <w:tcBorders>
              <w:bottom w:val="single" w:sz="4" w:space="0" w:color="auto"/>
            </w:tcBorders>
          </w:tcPr>
          <w:p w14:paraId="5FA01913" w14:textId="77777777" w:rsidR="00EA16E8" w:rsidRPr="005A5509" w:rsidRDefault="00EA16E8" w:rsidP="002D0C32">
            <w:pPr>
              <w:pStyle w:val="TAC"/>
            </w:pPr>
            <w:r w:rsidRPr="005A5509">
              <w:t>-</w:t>
            </w:r>
          </w:p>
        </w:tc>
        <w:tc>
          <w:tcPr>
            <w:tcW w:w="1495" w:type="dxa"/>
            <w:tcBorders>
              <w:bottom w:val="single" w:sz="4" w:space="0" w:color="auto"/>
            </w:tcBorders>
          </w:tcPr>
          <w:p w14:paraId="1BEEE74A" w14:textId="77777777" w:rsidR="00EA16E8" w:rsidRPr="005A5509" w:rsidRDefault="00EA16E8" w:rsidP="002D0C32">
            <w:pPr>
              <w:pStyle w:val="TAC"/>
              <w:rPr>
                <w:bCs/>
              </w:rPr>
            </w:pPr>
            <w:r w:rsidRPr="005A5509">
              <w:rPr>
                <w:bCs/>
              </w:rPr>
              <w:t>-</w:t>
            </w:r>
          </w:p>
        </w:tc>
      </w:tr>
      <w:tr w:rsidR="00EA16E8" w:rsidRPr="005A5509" w14:paraId="256A6F84" w14:textId="77777777" w:rsidTr="002D0C32">
        <w:trPr>
          <w:cantSplit/>
          <w:jc w:val="center"/>
        </w:trPr>
        <w:tc>
          <w:tcPr>
            <w:tcW w:w="3203" w:type="dxa"/>
            <w:shd w:val="clear" w:color="auto" w:fill="E0E0E0"/>
          </w:tcPr>
          <w:p w14:paraId="2454CB06" w14:textId="77777777" w:rsidR="00EA16E8" w:rsidRPr="005A5509" w:rsidRDefault="00EA16E8" w:rsidP="002D0C32">
            <w:pPr>
              <w:pStyle w:val="TAH"/>
            </w:pPr>
            <w:r w:rsidRPr="005A5509">
              <w:t>Events</w:t>
            </w:r>
          </w:p>
        </w:tc>
        <w:tc>
          <w:tcPr>
            <w:tcW w:w="1827" w:type="dxa"/>
            <w:shd w:val="clear" w:color="auto" w:fill="E0E0E0"/>
          </w:tcPr>
          <w:p w14:paraId="63FD77AD" w14:textId="77777777" w:rsidR="00EA16E8" w:rsidRPr="005A5509" w:rsidRDefault="00EA16E8" w:rsidP="002D0C32">
            <w:pPr>
              <w:pStyle w:val="TAH"/>
            </w:pPr>
            <w:r w:rsidRPr="005A5509">
              <w:t>Mandatory/Optional</w:t>
            </w:r>
          </w:p>
        </w:tc>
        <w:tc>
          <w:tcPr>
            <w:tcW w:w="4745" w:type="dxa"/>
            <w:gridSpan w:val="5"/>
            <w:shd w:val="clear" w:color="auto" w:fill="E0E0E0"/>
          </w:tcPr>
          <w:p w14:paraId="0DE5012A" w14:textId="77777777" w:rsidR="00EA16E8" w:rsidRPr="005A5509" w:rsidRDefault="00EA16E8" w:rsidP="002D0C32">
            <w:pPr>
              <w:pStyle w:val="TAH"/>
            </w:pPr>
            <w:r w:rsidRPr="005A5509">
              <w:t>Used in command</w:t>
            </w:r>
          </w:p>
        </w:tc>
      </w:tr>
      <w:tr w:rsidR="00EA16E8" w:rsidRPr="005A5509" w14:paraId="4272D078" w14:textId="77777777" w:rsidTr="002D0C32">
        <w:trPr>
          <w:cantSplit/>
          <w:jc w:val="center"/>
        </w:trPr>
        <w:tc>
          <w:tcPr>
            <w:tcW w:w="3203" w:type="dxa"/>
            <w:vMerge w:val="restart"/>
          </w:tcPr>
          <w:p w14:paraId="7F44EAD3" w14:textId="77777777" w:rsidR="00EA16E8" w:rsidRPr="005A5509" w:rsidRDefault="00EA16E8" w:rsidP="002D0C32">
            <w:pPr>
              <w:pStyle w:val="TAC"/>
              <w:rPr>
                <w:lang w:val="en-US"/>
              </w:rPr>
            </w:pPr>
            <w:r w:rsidRPr="005A5509">
              <w:rPr>
                <w:lang w:val="en-US"/>
              </w:rPr>
              <w:t>None</w:t>
            </w:r>
          </w:p>
        </w:tc>
        <w:tc>
          <w:tcPr>
            <w:tcW w:w="1827" w:type="dxa"/>
            <w:tcBorders>
              <w:bottom w:val="single" w:sz="4" w:space="0" w:color="auto"/>
            </w:tcBorders>
          </w:tcPr>
          <w:p w14:paraId="11F1929F" w14:textId="77777777" w:rsidR="00EA16E8" w:rsidRPr="005A5509" w:rsidRDefault="00EA16E8" w:rsidP="002D0C32">
            <w:pPr>
              <w:pStyle w:val="TAC"/>
              <w:rPr>
                <w:bCs/>
              </w:rPr>
            </w:pPr>
            <w:r w:rsidRPr="005A5509">
              <w:rPr>
                <w:bCs/>
              </w:rPr>
              <w:t>-</w:t>
            </w:r>
          </w:p>
        </w:tc>
        <w:tc>
          <w:tcPr>
            <w:tcW w:w="4745" w:type="dxa"/>
            <w:gridSpan w:val="5"/>
            <w:tcBorders>
              <w:bottom w:val="single" w:sz="4" w:space="0" w:color="auto"/>
            </w:tcBorders>
          </w:tcPr>
          <w:p w14:paraId="7B929BE0" w14:textId="77777777" w:rsidR="00EA16E8" w:rsidRPr="005A5509" w:rsidRDefault="00EA16E8" w:rsidP="002D0C32">
            <w:pPr>
              <w:pStyle w:val="TAC"/>
              <w:rPr>
                <w:bCs/>
              </w:rPr>
            </w:pPr>
            <w:r w:rsidRPr="005A5509">
              <w:rPr>
                <w:bCs/>
              </w:rPr>
              <w:t>-</w:t>
            </w:r>
          </w:p>
        </w:tc>
      </w:tr>
      <w:tr w:rsidR="00EA16E8" w:rsidRPr="005A5509" w14:paraId="2F35E2F8" w14:textId="77777777" w:rsidTr="002D0C32">
        <w:trPr>
          <w:cantSplit/>
          <w:jc w:val="center"/>
        </w:trPr>
        <w:tc>
          <w:tcPr>
            <w:tcW w:w="3203" w:type="dxa"/>
            <w:vMerge/>
          </w:tcPr>
          <w:p w14:paraId="49B45B3E" w14:textId="77777777" w:rsidR="00EA16E8" w:rsidRPr="005A5509" w:rsidRDefault="00EA16E8" w:rsidP="002D0C32">
            <w:pPr>
              <w:pStyle w:val="TAC"/>
              <w:rPr>
                <w:b/>
                <w:bCs/>
              </w:rPr>
            </w:pPr>
          </w:p>
        </w:tc>
        <w:tc>
          <w:tcPr>
            <w:tcW w:w="1827" w:type="dxa"/>
            <w:shd w:val="clear" w:color="auto" w:fill="E0E0E0"/>
          </w:tcPr>
          <w:p w14:paraId="271D3696" w14:textId="77777777" w:rsidR="00EA16E8" w:rsidRPr="005A5509" w:rsidRDefault="00EA16E8" w:rsidP="002D0C32">
            <w:pPr>
              <w:pStyle w:val="TAH"/>
            </w:pPr>
            <w:r w:rsidRPr="005A5509">
              <w:t>Event Parameters</w:t>
            </w:r>
          </w:p>
        </w:tc>
        <w:tc>
          <w:tcPr>
            <w:tcW w:w="1364" w:type="dxa"/>
            <w:shd w:val="clear" w:color="auto" w:fill="E0E0E0"/>
          </w:tcPr>
          <w:p w14:paraId="26C3E2E6" w14:textId="77777777" w:rsidR="00EA16E8" w:rsidRPr="005A5509" w:rsidRDefault="00EA16E8" w:rsidP="002D0C32">
            <w:pPr>
              <w:pStyle w:val="TAH"/>
            </w:pPr>
            <w:r w:rsidRPr="005A5509">
              <w:t>Mandatory/</w:t>
            </w:r>
          </w:p>
          <w:p w14:paraId="43E45331" w14:textId="77777777" w:rsidR="00EA16E8" w:rsidRPr="005A5509" w:rsidRDefault="00EA16E8" w:rsidP="002D0C32">
            <w:pPr>
              <w:pStyle w:val="TAH"/>
            </w:pPr>
            <w:r w:rsidRPr="005A5509">
              <w:t>Optional</w:t>
            </w:r>
          </w:p>
        </w:tc>
        <w:tc>
          <w:tcPr>
            <w:tcW w:w="1886" w:type="dxa"/>
            <w:gridSpan w:val="3"/>
            <w:shd w:val="clear" w:color="auto" w:fill="E0E0E0"/>
          </w:tcPr>
          <w:p w14:paraId="29585D23" w14:textId="77777777" w:rsidR="00EA16E8" w:rsidRPr="005A5509" w:rsidRDefault="00EA16E8" w:rsidP="002D0C32">
            <w:pPr>
              <w:pStyle w:val="TAH"/>
            </w:pPr>
            <w:r w:rsidRPr="005A5509">
              <w:t>Supported</w:t>
            </w:r>
          </w:p>
          <w:p w14:paraId="3DF9D57E" w14:textId="77777777" w:rsidR="00EA16E8" w:rsidRPr="005A5509" w:rsidRDefault="00EA16E8" w:rsidP="002D0C32">
            <w:pPr>
              <w:pStyle w:val="TAH"/>
            </w:pPr>
            <w:r w:rsidRPr="005A5509">
              <w:t>Values</w:t>
            </w:r>
          </w:p>
        </w:tc>
        <w:tc>
          <w:tcPr>
            <w:tcW w:w="1495" w:type="dxa"/>
            <w:shd w:val="clear" w:color="auto" w:fill="E0E0E0"/>
          </w:tcPr>
          <w:p w14:paraId="34800B15" w14:textId="77777777" w:rsidR="00EA16E8" w:rsidRPr="005A5509" w:rsidRDefault="00EA16E8" w:rsidP="002D0C32">
            <w:pPr>
              <w:pStyle w:val="TAH"/>
            </w:pPr>
            <w:r w:rsidRPr="005A5509">
              <w:t>Provisioned Value</w:t>
            </w:r>
          </w:p>
        </w:tc>
      </w:tr>
      <w:tr w:rsidR="00EA16E8" w:rsidRPr="005A5509" w14:paraId="0872E948" w14:textId="77777777" w:rsidTr="002D0C32">
        <w:trPr>
          <w:cantSplit/>
          <w:jc w:val="center"/>
        </w:trPr>
        <w:tc>
          <w:tcPr>
            <w:tcW w:w="3203" w:type="dxa"/>
            <w:vMerge/>
          </w:tcPr>
          <w:p w14:paraId="415122BA" w14:textId="77777777" w:rsidR="00EA16E8" w:rsidRPr="005A5509" w:rsidRDefault="00EA16E8" w:rsidP="002D0C32">
            <w:pPr>
              <w:pStyle w:val="TAC"/>
              <w:rPr>
                <w:b/>
                <w:bCs/>
              </w:rPr>
            </w:pPr>
          </w:p>
        </w:tc>
        <w:tc>
          <w:tcPr>
            <w:tcW w:w="1827" w:type="dxa"/>
            <w:tcBorders>
              <w:bottom w:val="single" w:sz="4" w:space="0" w:color="auto"/>
            </w:tcBorders>
          </w:tcPr>
          <w:p w14:paraId="60AE2338" w14:textId="77777777" w:rsidR="00EA16E8" w:rsidRPr="005A5509" w:rsidRDefault="00EA16E8" w:rsidP="002D0C32">
            <w:pPr>
              <w:pStyle w:val="TAC"/>
              <w:rPr>
                <w:bCs/>
              </w:rPr>
            </w:pPr>
            <w:r w:rsidRPr="005A5509">
              <w:rPr>
                <w:bCs/>
              </w:rPr>
              <w:t>-</w:t>
            </w:r>
          </w:p>
        </w:tc>
        <w:tc>
          <w:tcPr>
            <w:tcW w:w="1364" w:type="dxa"/>
            <w:tcBorders>
              <w:bottom w:val="single" w:sz="4" w:space="0" w:color="auto"/>
            </w:tcBorders>
          </w:tcPr>
          <w:p w14:paraId="1389F988" w14:textId="77777777" w:rsidR="00EA16E8" w:rsidRPr="005A5509" w:rsidRDefault="00EA16E8" w:rsidP="002D0C32">
            <w:pPr>
              <w:pStyle w:val="TAC"/>
              <w:rPr>
                <w:bCs/>
              </w:rPr>
            </w:pPr>
            <w:r w:rsidRPr="005A5509">
              <w:rPr>
                <w:bCs/>
              </w:rPr>
              <w:t>-</w:t>
            </w:r>
          </w:p>
        </w:tc>
        <w:tc>
          <w:tcPr>
            <w:tcW w:w="1886" w:type="dxa"/>
            <w:gridSpan w:val="3"/>
            <w:tcBorders>
              <w:bottom w:val="single" w:sz="4" w:space="0" w:color="auto"/>
            </w:tcBorders>
          </w:tcPr>
          <w:p w14:paraId="2F36963F" w14:textId="77777777" w:rsidR="00EA16E8" w:rsidRPr="005A5509" w:rsidRDefault="00EA16E8" w:rsidP="002D0C32">
            <w:pPr>
              <w:pStyle w:val="TAC"/>
            </w:pPr>
            <w:r w:rsidRPr="005A5509">
              <w:t>-</w:t>
            </w:r>
          </w:p>
        </w:tc>
        <w:tc>
          <w:tcPr>
            <w:tcW w:w="1495" w:type="dxa"/>
            <w:tcBorders>
              <w:bottom w:val="single" w:sz="4" w:space="0" w:color="auto"/>
            </w:tcBorders>
          </w:tcPr>
          <w:p w14:paraId="5C2EBF6F" w14:textId="77777777" w:rsidR="00EA16E8" w:rsidRPr="005A5509" w:rsidRDefault="00EA16E8" w:rsidP="002D0C32">
            <w:pPr>
              <w:pStyle w:val="TAC"/>
              <w:rPr>
                <w:bCs/>
              </w:rPr>
            </w:pPr>
            <w:r w:rsidRPr="005A5509">
              <w:rPr>
                <w:bCs/>
              </w:rPr>
              <w:t>-</w:t>
            </w:r>
          </w:p>
        </w:tc>
      </w:tr>
      <w:tr w:rsidR="00EA16E8" w:rsidRPr="005A5509" w14:paraId="25204833" w14:textId="77777777" w:rsidTr="002D0C32">
        <w:trPr>
          <w:cantSplit/>
          <w:jc w:val="center"/>
        </w:trPr>
        <w:tc>
          <w:tcPr>
            <w:tcW w:w="3203" w:type="dxa"/>
            <w:vMerge/>
          </w:tcPr>
          <w:p w14:paraId="3B6C2E79" w14:textId="77777777" w:rsidR="00EA16E8" w:rsidRPr="005A5509" w:rsidRDefault="00EA16E8" w:rsidP="002D0C32">
            <w:pPr>
              <w:pStyle w:val="TAC"/>
              <w:rPr>
                <w:b/>
                <w:bCs/>
              </w:rPr>
            </w:pPr>
          </w:p>
        </w:tc>
        <w:tc>
          <w:tcPr>
            <w:tcW w:w="1827" w:type="dxa"/>
            <w:tcBorders>
              <w:bottom w:val="single" w:sz="4" w:space="0" w:color="auto"/>
            </w:tcBorders>
          </w:tcPr>
          <w:p w14:paraId="403F9E17" w14:textId="77777777" w:rsidR="00EA16E8" w:rsidRPr="005A5509" w:rsidRDefault="00EA16E8" w:rsidP="002D0C32">
            <w:pPr>
              <w:pStyle w:val="TAC"/>
              <w:rPr>
                <w:lang w:val="en-US"/>
              </w:rPr>
            </w:pPr>
            <w:r w:rsidRPr="005A5509">
              <w:t>-</w:t>
            </w:r>
          </w:p>
        </w:tc>
        <w:tc>
          <w:tcPr>
            <w:tcW w:w="1364" w:type="dxa"/>
            <w:tcBorders>
              <w:bottom w:val="single" w:sz="4" w:space="0" w:color="auto"/>
            </w:tcBorders>
          </w:tcPr>
          <w:p w14:paraId="63A0B2CB" w14:textId="77777777" w:rsidR="00EA16E8" w:rsidRPr="005A5509" w:rsidRDefault="00EA16E8" w:rsidP="002D0C32">
            <w:pPr>
              <w:pStyle w:val="TAC"/>
              <w:rPr>
                <w:bCs/>
              </w:rPr>
            </w:pPr>
            <w:r w:rsidRPr="005A5509">
              <w:rPr>
                <w:bCs/>
              </w:rPr>
              <w:t>-</w:t>
            </w:r>
          </w:p>
        </w:tc>
        <w:tc>
          <w:tcPr>
            <w:tcW w:w="1886" w:type="dxa"/>
            <w:gridSpan w:val="3"/>
            <w:tcBorders>
              <w:bottom w:val="single" w:sz="4" w:space="0" w:color="auto"/>
            </w:tcBorders>
          </w:tcPr>
          <w:p w14:paraId="26F7F8CE" w14:textId="77777777" w:rsidR="00EA16E8" w:rsidRPr="005A5509" w:rsidRDefault="00EA16E8" w:rsidP="002D0C32">
            <w:pPr>
              <w:pStyle w:val="TAC"/>
            </w:pPr>
            <w:r w:rsidRPr="005A5509">
              <w:t>-</w:t>
            </w:r>
          </w:p>
        </w:tc>
        <w:tc>
          <w:tcPr>
            <w:tcW w:w="1495" w:type="dxa"/>
            <w:tcBorders>
              <w:bottom w:val="single" w:sz="4" w:space="0" w:color="auto"/>
            </w:tcBorders>
          </w:tcPr>
          <w:p w14:paraId="1210AF43" w14:textId="77777777" w:rsidR="00EA16E8" w:rsidRPr="005A5509" w:rsidRDefault="00EA16E8" w:rsidP="002D0C32">
            <w:pPr>
              <w:pStyle w:val="TAC"/>
              <w:rPr>
                <w:bCs/>
              </w:rPr>
            </w:pPr>
            <w:r w:rsidRPr="005A5509">
              <w:rPr>
                <w:bCs/>
              </w:rPr>
              <w:t>-</w:t>
            </w:r>
          </w:p>
        </w:tc>
      </w:tr>
      <w:tr w:rsidR="00EA16E8" w:rsidRPr="005A5509" w14:paraId="5E6CDBD6" w14:textId="77777777" w:rsidTr="002D0C32">
        <w:trPr>
          <w:cantSplit/>
          <w:jc w:val="center"/>
        </w:trPr>
        <w:tc>
          <w:tcPr>
            <w:tcW w:w="3203" w:type="dxa"/>
            <w:vMerge/>
          </w:tcPr>
          <w:p w14:paraId="627EA278" w14:textId="77777777" w:rsidR="00EA16E8" w:rsidRPr="005A5509" w:rsidRDefault="00EA16E8" w:rsidP="002D0C32">
            <w:pPr>
              <w:pStyle w:val="TAC"/>
              <w:rPr>
                <w:b/>
                <w:bCs/>
              </w:rPr>
            </w:pPr>
          </w:p>
        </w:tc>
        <w:tc>
          <w:tcPr>
            <w:tcW w:w="1827" w:type="dxa"/>
            <w:shd w:val="clear" w:color="auto" w:fill="E0E0E0"/>
          </w:tcPr>
          <w:p w14:paraId="2F2BBC8C" w14:textId="77777777" w:rsidR="00EA16E8" w:rsidRPr="005A5509" w:rsidRDefault="00EA16E8" w:rsidP="002D0C32">
            <w:pPr>
              <w:pStyle w:val="TAH"/>
            </w:pPr>
            <w:r w:rsidRPr="005A5509">
              <w:t>ObservedEvent</w:t>
            </w:r>
          </w:p>
          <w:p w14:paraId="3BED105D" w14:textId="77777777" w:rsidR="00EA16E8" w:rsidRPr="005A5509" w:rsidRDefault="00EA16E8" w:rsidP="002D0C32">
            <w:pPr>
              <w:pStyle w:val="TAH"/>
            </w:pPr>
            <w:r w:rsidRPr="005A5509">
              <w:t>Parameters</w:t>
            </w:r>
          </w:p>
        </w:tc>
        <w:tc>
          <w:tcPr>
            <w:tcW w:w="1364" w:type="dxa"/>
            <w:shd w:val="clear" w:color="auto" w:fill="E0E0E0"/>
          </w:tcPr>
          <w:p w14:paraId="1099A0E5" w14:textId="77777777" w:rsidR="00EA16E8" w:rsidRPr="005A5509" w:rsidRDefault="00EA16E8" w:rsidP="002D0C32">
            <w:pPr>
              <w:pStyle w:val="TAH"/>
            </w:pPr>
            <w:r w:rsidRPr="005A5509">
              <w:t>Mandatory/</w:t>
            </w:r>
          </w:p>
          <w:p w14:paraId="70BE3440" w14:textId="77777777" w:rsidR="00EA16E8" w:rsidRPr="005A5509" w:rsidRDefault="00EA16E8" w:rsidP="002D0C32">
            <w:pPr>
              <w:pStyle w:val="TAH"/>
            </w:pPr>
            <w:r w:rsidRPr="005A5509">
              <w:t>Optional</w:t>
            </w:r>
          </w:p>
        </w:tc>
        <w:tc>
          <w:tcPr>
            <w:tcW w:w="1886" w:type="dxa"/>
            <w:gridSpan w:val="3"/>
            <w:shd w:val="clear" w:color="auto" w:fill="E0E0E0"/>
          </w:tcPr>
          <w:p w14:paraId="4BE76AE5" w14:textId="77777777" w:rsidR="00EA16E8" w:rsidRPr="005A5509" w:rsidRDefault="00EA16E8" w:rsidP="002D0C32">
            <w:pPr>
              <w:pStyle w:val="TAH"/>
            </w:pPr>
            <w:r w:rsidRPr="005A5509">
              <w:t>Supported</w:t>
            </w:r>
          </w:p>
          <w:p w14:paraId="07FC9F8C" w14:textId="77777777" w:rsidR="00EA16E8" w:rsidRPr="005A5509" w:rsidRDefault="00EA16E8" w:rsidP="002D0C32">
            <w:pPr>
              <w:pStyle w:val="TAH"/>
            </w:pPr>
            <w:r w:rsidRPr="005A5509">
              <w:t>Values</w:t>
            </w:r>
          </w:p>
        </w:tc>
        <w:tc>
          <w:tcPr>
            <w:tcW w:w="1495" w:type="dxa"/>
            <w:shd w:val="clear" w:color="auto" w:fill="E0E0E0"/>
          </w:tcPr>
          <w:p w14:paraId="018174DC" w14:textId="77777777" w:rsidR="00EA16E8" w:rsidRPr="005A5509" w:rsidRDefault="00EA16E8" w:rsidP="002D0C32">
            <w:pPr>
              <w:pStyle w:val="TAH"/>
            </w:pPr>
            <w:r w:rsidRPr="005A5509">
              <w:t>Provisioned Value</w:t>
            </w:r>
          </w:p>
        </w:tc>
      </w:tr>
      <w:tr w:rsidR="00EA16E8" w:rsidRPr="005A5509" w14:paraId="1A897A4E" w14:textId="77777777" w:rsidTr="002D0C32">
        <w:trPr>
          <w:cantSplit/>
          <w:jc w:val="center"/>
        </w:trPr>
        <w:tc>
          <w:tcPr>
            <w:tcW w:w="3203" w:type="dxa"/>
            <w:vMerge/>
            <w:tcBorders>
              <w:bottom w:val="single" w:sz="4" w:space="0" w:color="auto"/>
            </w:tcBorders>
          </w:tcPr>
          <w:p w14:paraId="113A7843" w14:textId="77777777" w:rsidR="00EA16E8" w:rsidRPr="005A5509" w:rsidRDefault="00EA16E8" w:rsidP="002D0C32">
            <w:pPr>
              <w:pStyle w:val="TAN"/>
              <w:rPr>
                <w:b/>
                <w:bCs/>
              </w:rPr>
            </w:pPr>
          </w:p>
        </w:tc>
        <w:tc>
          <w:tcPr>
            <w:tcW w:w="1827" w:type="dxa"/>
            <w:tcBorders>
              <w:bottom w:val="single" w:sz="4" w:space="0" w:color="auto"/>
            </w:tcBorders>
          </w:tcPr>
          <w:p w14:paraId="0B246747" w14:textId="77777777" w:rsidR="00EA16E8" w:rsidRPr="005A5509" w:rsidRDefault="00EA16E8" w:rsidP="002D0C32">
            <w:pPr>
              <w:pStyle w:val="TAC"/>
              <w:rPr>
                <w:lang w:val="es-ES_tradnl"/>
              </w:rPr>
            </w:pPr>
            <w:r w:rsidRPr="005A5509">
              <w:rPr>
                <w:lang w:val="it-IT"/>
              </w:rPr>
              <w:t>-</w:t>
            </w:r>
            <w:r w:rsidRPr="005A5509">
              <w:rPr>
                <w:lang w:val="es-ES_tradnl"/>
              </w:rPr>
              <w:t xml:space="preserve"> </w:t>
            </w:r>
          </w:p>
        </w:tc>
        <w:tc>
          <w:tcPr>
            <w:tcW w:w="1364" w:type="dxa"/>
            <w:tcBorders>
              <w:bottom w:val="single" w:sz="4" w:space="0" w:color="auto"/>
            </w:tcBorders>
          </w:tcPr>
          <w:p w14:paraId="0E9AC678" w14:textId="77777777" w:rsidR="00EA16E8" w:rsidRPr="005A5509" w:rsidRDefault="00EA16E8" w:rsidP="002D0C32">
            <w:pPr>
              <w:pStyle w:val="TAC"/>
            </w:pPr>
            <w:r w:rsidRPr="005A5509">
              <w:t>-</w:t>
            </w:r>
          </w:p>
        </w:tc>
        <w:tc>
          <w:tcPr>
            <w:tcW w:w="1886" w:type="dxa"/>
            <w:gridSpan w:val="3"/>
            <w:tcBorders>
              <w:bottom w:val="single" w:sz="4" w:space="0" w:color="auto"/>
            </w:tcBorders>
          </w:tcPr>
          <w:p w14:paraId="62BC9B7F" w14:textId="77777777" w:rsidR="00EA16E8" w:rsidRPr="005A5509" w:rsidRDefault="00EA16E8" w:rsidP="002D0C32">
            <w:pPr>
              <w:pStyle w:val="TAN"/>
            </w:pPr>
          </w:p>
        </w:tc>
        <w:tc>
          <w:tcPr>
            <w:tcW w:w="1495" w:type="dxa"/>
            <w:tcBorders>
              <w:bottom w:val="single" w:sz="4" w:space="0" w:color="auto"/>
            </w:tcBorders>
          </w:tcPr>
          <w:p w14:paraId="78A62FEC" w14:textId="77777777" w:rsidR="00EA16E8" w:rsidRPr="005A5509" w:rsidRDefault="00EA16E8" w:rsidP="002D0C32">
            <w:pPr>
              <w:pStyle w:val="TAN"/>
            </w:pPr>
          </w:p>
        </w:tc>
      </w:tr>
      <w:tr w:rsidR="00EA16E8" w:rsidRPr="005A5509" w14:paraId="6A9B4E5E" w14:textId="77777777" w:rsidTr="002D0C32">
        <w:trPr>
          <w:cantSplit/>
          <w:jc w:val="center"/>
        </w:trPr>
        <w:tc>
          <w:tcPr>
            <w:tcW w:w="3203" w:type="dxa"/>
            <w:shd w:val="clear" w:color="auto" w:fill="E0E0E0"/>
          </w:tcPr>
          <w:p w14:paraId="2725C8B2" w14:textId="77777777" w:rsidR="00EA16E8" w:rsidRPr="005A5509" w:rsidRDefault="00EA16E8" w:rsidP="002D0C32">
            <w:pPr>
              <w:pStyle w:val="TAH"/>
            </w:pPr>
            <w:r w:rsidRPr="005A5509">
              <w:t>Statistics</w:t>
            </w:r>
          </w:p>
        </w:tc>
        <w:tc>
          <w:tcPr>
            <w:tcW w:w="1827" w:type="dxa"/>
            <w:shd w:val="clear" w:color="auto" w:fill="E0E0E0"/>
          </w:tcPr>
          <w:p w14:paraId="6F911DA4" w14:textId="77777777" w:rsidR="00EA16E8" w:rsidRPr="005A5509" w:rsidRDefault="00EA16E8" w:rsidP="002D0C32">
            <w:pPr>
              <w:pStyle w:val="TAH"/>
            </w:pPr>
            <w:r w:rsidRPr="005A5509">
              <w:t>Mandatory/Optional</w:t>
            </w:r>
          </w:p>
        </w:tc>
        <w:tc>
          <w:tcPr>
            <w:tcW w:w="1752" w:type="dxa"/>
            <w:gridSpan w:val="3"/>
            <w:shd w:val="clear" w:color="auto" w:fill="E0E0E0"/>
          </w:tcPr>
          <w:p w14:paraId="2D2B19A3" w14:textId="77777777" w:rsidR="00EA16E8" w:rsidRPr="005A5509" w:rsidRDefault="00EA16E8" w:rsidP="002D0C32">
            <w:pPr>
              <w:pStyle w:val="TAH"/>
            </w:pPr>
            <w:r w:rsidRPr="005A5509">
              <w:t>Used in command</w:t>
            </w:r>
          </w:p>
        </w:tc>
        <w:tc>
          <w:tcPr>
            <w:tcW w:w="2993" w:type="dxa"/>
            <w:gridSpan w:val="2"/>
            <w:shd w:val="clear" w:color="auto" w:fill="E0E0E0"/>
          </w:tcPr>
          <w:p w14:paraId="69833BD5" w14:textId="77777777" w:rsidR="00EA16E8" w:rsidRPr="005A5509" w:rsidRDefault="00EA16E8" w:rsidP="002D0C32">
            <w:pPr>
              <w:pStyle w:val="TAH"/>
            </w:pPr>
            <w:r w:rsidRPr="005A5509">
              <w:t>Supported Values</w:t>
            </w:r>
          </w:p>
        </w:tc>
      </w:tr>
      <w:tr w:rsidR="00EA16E8" w:rsidRPr="005A5509" w14:paraId="72DDBA32" w14:textId="77777777" w:rsidTr="002D0C32">
        <w:trPr>
          <w:cantSplit/>
          <w:jc w:val="center"/>
        </w:trPr>
        <w:tc>
          <w:tcPr>
            <w:tcW w:w="3203" w:type="dxa"/>
            <w:tcBorders>
              <w:bottom w:val="single" w:sz="4" w:space="0" w:color="auto"/>
            </w:tcBorders>
          </w:tcPr>
          <w:p w14:paraId="631A4CE1" w14:textId="77777777" w:rsidR="00EA16E8" w:rsidRPr="005A5509" w:rsidRDefault="00EA16E8" w:rsidP="002D0C32">
            <w:pPr>
              <w:pStyle w:val="TAC"/>
              <w:rPr>
                <w:lang w:val="fr-FR"/>
              </w:rPr>
            </w:pPr>
            <w:r w:rsidRPr="005A5509">
              <w:rPr>
                <w:lang w:val="fr-FR"/>
              </w:rPr>
              <w:t>None</w:t>
            </w:r>
          </w:p>
        </w:tc>
        <w:tc>
          <w:tcPr>
            <w:tcW w:w="1827" w:type="dxa"/>
            <w:tcBorders>
              <w:bottom w:val="single" w:sz="4" w:space="0" w:color="auto"/>
            </w:tcBorders>
          </w:tcPr>
          <w:p w14:paraId="030440B0" w14:textId="77777777" w:rsidR="00EA16E8" w:rsidRPr="005A5509" w:rsidRDefault="00EA16E8" w:rsidP="002D0C32">
            <w:pPr>
              <w:pStyle w:val="TAC"/>
            </w:pPr>
            <w:r w:rsidRPr="005A5509">
              <w:t>-</w:t>
            </w:r>
          </w:p>
        </w:tc>
        <w:tc>
          <w:tcPr>
            <w:tcW w:w="1752" w:type="dxa"/>
            <w:gridSpan w:val="3"/>
            <w:tcBorders>
              <w:bottom w:val="single" w:sz="4" w:space="0" w:color="auto"/>
            </w:tcBorders>
          </w:tcPr>
          <w:p w14:paraId="55325775" w14:textId="77777777" w:rsidR="00EA16E8" w:rsidRPr="005A5509" w:rsidRDefault="00EA16E8" w:rsidP="002D0C32">
            <w:pPr>
              <w:pStyle w:val="TAC"/>
            </w:pPr>
            <w:r w:rsidRPr="005A5509">
              <w:t xml:space="preserve">- </w:t>
            </w:r>
          </w:p>
        </w:tc>
        <w:tc>
          <w:tcPr>
            <w:tcW w:w="2993" w:type="dxa"/>
            <w:gridSpan w:val="2"/>
            <w:tcBorders>
              <w:bottom w:val="single" w:sz="4" w:space="0" w:color="auto"/>
            </w:tcBorders>
          </w:tcPr>
          <w:p w14:paraId="07521434" w14:textId="77777777" w:rsidR="00EA16E8" w:rsidRPr="005A5509" w:rsidRDefault="00EA16E8" w:rsidP="002D0C32">
            <w:pPr>
              <w:pStyle w:val="TAC"/>
            </w:pPr>
            <w:r w:rsidRPr="005A5509">
              <w:t>-</w:t>
            </w:r>
          </w:p>
        </w:tc>
      </w:tr>
      <w:tr w:rsidR="00EA16E8" w:rsidRPr="005A5509" w14:paraId="085A3135" w14:textId="77777777" w:rsidTr="002D0C32">
        <w:trPr>
          <w:cantSplit/>
          <w:jc w:val="center"/>
        </w:trPr>
        <w:tc>
          <w:tcPr>
            <w:tcW w:w="3203" w:type="dxa"/>
            <w:shd w:val="clear" w:color="auto" w:fill="E0E0E0"/>
          </w:tcPr>
          <w:p w14:paraId="3F3D0FEB" w14:textId="77777777" w:rsidR="00EA16E8" w:rsidRPr="005A5509" w:rsidRDefault="00EA16E8" w:rsidP="002D0C32">
            <w:pPr>
              <w:pStyle w:val="TAH"/>
            </w:pPr>
            <w:r w:rsidRPr="005A5509">
              <w:t>Error Codes</w:t>
            </w:r>
          </w:p>
        </w:tc>
        <w:tc>
          <w:tcPr>
            <w:tcW w:w="6572" w:type="dxa"/>
            <w:gridSpan w:val="6"/>
            <w:shd w:val="clear" w:color="auto" w:fill="E0E0E0"/>
          </w:tcPr>
          <w:p w14:paraId="249878AC" w14:textId="77777777" w:rsidR="00EA16E8" w:rsidRPr="005A5509" w:rsidRDefault="00EA16E8" w:rsidP="002D0C32">
            <w:pPr>
              <w:pStyle w:val="TAH"/>
            </w:pPr>
            <w:r w:rsidRPr="005A5509">
              <w:t>Mandatory/Optional</w:t>
            </w:r>
          </w:p>
        </w:tc>
      </w:tr>
      <w:tr w:rsidR="00EA16E8" w:rsidRPr="005A5509" w14:paraId="130869F6" w14:textId="77777777" w:rsidTr="002D0C32">
        <w:trPr>
          <w:cantSplit/>
          <w:jc w:val="center"/>
        </w:trPr>
        <w:tc>
          <w:tcPr>
            <w:tcW w:w="3203" w:type="dxa"/>
          </w:tcPr>
          <w:p w14:paraId="071E861D" w14:textId="77777777" w:rsidR="00EA16E8" w:rsidRPr="005A5509" w:rsidRDefault="00EA16E8" w:rsidP="002D0C32">
            <w:pPr>
              <w:pStyle w:val="TAC"/>
            </w:pPr>
            <w:r w:rsidRPr="005A5509">
              <w:t>None</w:t>
            </w:r>
          </w:p>
        </w:tc>
        <w:tc>
          <w:tcPr>
            <w:tcW w:w="6572" w:type="dxa"/>
            <w:gridSpan w:val="6"/>
          </w:tcPr>
          <w:p w14:paraId="390BC16E" w14:textId="77777777" w:rsidR="00EA16E8" w:rsidRPr="005A5509" w:rsidRDefault="00EA16E8" w:rsidP="002D0C32">
            <w:pPr>
              <w:pStyle w:val="TAC"/>
            </w:pPr>
            <w:r w:rsidRPr="005A5509">
              <w:t>-</w:t>
            </w:r>
          </w:p>
        </w:tc>
      </w:tr>
    </w:tbl>
    <w:p w14:paraId="44D5C368" w14:textId="77777777" w:rsidR="00EA16E8" w:rsidRPr="005A5509" w:rsidRDefault="00EA16E8" w:rsidP="00EA16E8"/>
    <w:p w14:paraId="57B639BB" w14:textId="77777777" w:rsidR="00EA16E8" w:rsidRPr="005A5509" w:rsidRDefault="00EA16E8" w:rsidP="00EA16E8">
      <w:pPr>
        <w:pStyle w:val="Heading4"/>
      </w:pPr>
      <w:bookmarkStart w:id="196" w:name="_Toc11325836"/>
      <w:bookmarkStart w:id="197" w:name="_Toc67485871"/>
      <w:r w:rsidRPr="005A5509">
        <w:lastRenderedPageBreak/>
        <w:t>5.14.3.</w:t>
      </w:r>
      <w:r w:rsidRPr="005A5509">
        <w:rPr>
          <w:rFonts w:hint="eastAsia"/>
        </w:rPr>
        <w:t>40</w:t>
      </w:r>
      <w:r w:rsidRPr="005A5509">
        <w:tab/>
        <w:t>Originate STUN Continuity Check (ostuncc)</w:t>
      </w:r>
      <w:bookmarkEnd w:id="196"/>
      <w:bookmarkEnd w:id="197"/>
    </w:p>
    <w:p w14:paraId="04D1A9AE" w14:textId="77777777" w:rsidR="00EA16E8" w:rsidRPr="005A5509" w:rsidRDefault="00EA16E8" w:rsidP="00EA16E8">
      <w:pPr>
        <w:pStyle w:val="TH"/>
      </w:pPr>
      <w:r w:rsidRPr="005A5509">
        <w:t>Table 5.14.3.40.1: Originate STUN Continuity Check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764"/>
        <w:gridCol w:w="1837"/>
        <w:gridCol w:w="1827"/>
        <w:gridCol w:w="286"/>
        <w:gridCol w:w="351"/>
        <w:gridCol w:w="1453"/>
        <w:gridCol w:w="1827"/>
      </w:tblGrid>
      <w:tr w:rsidR="00EA16E8" w:rsidRPr="005A5509" w14:paraId="23A6DAAD" w14:textId="77777777" w:rsidTr="002D0C32">
        <w:trPr>
          <w:cantSplit/>
          <w:jc w:val="center"/>
        </w:trPr>
        <w:tc>
          <w:tcPr>
            <w:tcW w:w="1764" w:type="dxa"/>
            <w:shd w:val="clear" w:color="auto" w:fill="E0E0E0"/>
          </w:tcPr>
          <w:p w14:paraId="7A673D84" w14:textId="77777777" w:rsidR="00EA16E8" w:rsidRPr="005A5509" w:rsidRDefault="00EA16E8" w:rsidP="002D0C32">
            <w:pPr>
              <w:pStyle w:val="TAH"/>
            </w:pPr>
            <w:r w:rsidRPr="005A5509">
              <w:t>Properties</w:t>
            </w:r>
          </w:p>
        </w:tc>
        <w:tc>
          <w:tcPr>
            <w:tcW w:w="1837" w:type="dxa"/>
            <w:shd w:val="clear" w:color="auto" w:fill="E0E0E0"/>
          </w:tcPr>
          <w:p w14:paraId="65AFF1D4" w14:textId="77777777" w:rsidR="00EA16E8" w:rsidRPr="005A5509" w:rsidRDefault="00EA16E8" w:rsidP="002D0C32">
            <w:pPr>
              <w:pStyle w:val="TAH"/>
            </w:pPr>
            <w:r w:rsidRPr="005A5509">
              <w:t>Mandatory/Optional</w:t>
            </w:r>
          </w:p>
        </w:tc>
        <w:tc>
          <w:tcPr>
            <w:tcW w:w="2113" w:type="dxa"/>
            <w:gridSpan w:val="2"/>
            <w:shd w:val="clear" w:color="auto" w:fill="E0E0E0"/>
          </w:tcPr>
          <w:p w14:paraId="29DD3C0A" w14:textId="77777777" w:rsidR="00EA16E8" w:rsidRPr="005A5509" w:rsidRDefault="00EA16E8" w:rsidP="002D0C32">
            <w:pPr>
              <w:pStyle w:val="TAH"/>
            </w:pPr>
            <w:r w:rsidRPr="005A5509">
              <w:t>Used in command</w:t>
            </w:r>
          </w:p>
        </w:tc>
        <w:tc>
          <w:tcPr>
            <w:tcW w:w="1804" w:type="dxa"/>
            <w:gridSpan w:val="2"/>
            <w:shd w:val="clear" w:color="auto" w:fill="E0E0E0"/>
          </w:tcPr>
          <w:p w14:paraId="2755264C" w14:textId="77777777" w:rsidR="00EA16E8" w:rsidRPr="005A5509" w:rsidRDefault="00EA16E8" w:rsidP="002D0C32">
            <w:pPr>
              <w:pStyle w:val="TAH"/>
            </w:pPr>
            <w:r w:rsidRPr="005A5509">
              <w:t>Supported Values</w:t>
            </w:r>
          </w:p>
        </w:tc>
        <w:tc>
          <w:tcPr>
            <w:tcW w:w="1827" w:type="dxa"/>
            <w:shd w:val="clear" w:color="auto" w:fill="E0E0E0"/>
          </w:tcPr>
          <w:p w14:paraId="08AB0336" w14:textId="77777777" w:rsidR="00EA16E8" w:rsidRPr="005A5509" w:rsidRDefault="00EA16E8" w:rsidP="002D0C32">
            <w:pPr>
              <w:pStyle w:val="TAH"/>
            </w:pPr>
            <w:r w:rsidRPr="005A5509">
              <w:t>Provisioned Value</w:t>
            </w:r>
          </w:p>
        </w:tc>
      </w:tr>
      <w:tr w:rsidR="00EA16E8" w:rsidRPr="005A5509" w14:paraId="3C444D4C" w14:textId="77777777" w:rsidTr="002D0C32">
        <w:trPr>
          <w:cantSplit/>
          <w:jc w:val="center"/>
        </w:trPr>
        <w:tc>
          <w:tcPr>
            <w:tcW w:w="1764" w:type="dxa"/>
            <w:tcBorders>
              <w:bottom w:val="single" w:sz="4" w:space="0" w:color="auto"/>
            </w:tcBorders>
          </w:tcPr>
          <w:p w14:paraId="531FF131" w14:textId="77777777" w:rsidR="00EA16E8" w:rsidRPr="005A5509" w:rsidRDefault="00EA16E8" w:rsidP="002D0C32">
            <w:pPr>
              <w:pStyle w:val="TAC"/>
              <w:rPr>
                <w:lang w:val="es-ES_tradnl"/>
              </w:rPr>
            </w:pPr>
            <w:r w:rsidRPr="005A5509">
              <w:rPr>
                <w:lang w:val="es-ES_tradnl"/>
              </w:rPr>
              <w:t>Host Candidate Realm (</w:t>
            </w:r>
            <w:r w:rsidRPr="005A5509">
              <w:rPr>
                <w:rFonts w:hint="eastAsia"/>
                <w:lang w:val="es-ES_tradnl"/>
              </w:rPr>
              <w:t>ostuncc</w:t>
            </w:r>
            <w:r w:rsidRPr="005A5509">
              <w:rPr>
                <w:lang w:val="es-ES_tradnl"/>
              </w:rPr>
              <w:t>/</w:t>
            </w:r>
            <w:r w:rsidRPr="005A5509">
              <w:rPr>
                <w:rFonts w:hint="eastAsia"/>
                <w:lang w:val="es-ES_tradnl"/>
              </w:rPr>
              <w:t>hcr</w:t>
            </w:r>
            <w:r w:rsidRPr="005A5509">
              <w:rPr>
                <w:lang w:val="es-ES_tradnl"/>
              </w:rPr>
              <w:t>, 0x00</w:t>
            </w:r>
            <w:r w:rsidRPr="005A5509">
              <w:rPr>
                <w:rFonts w:hint="eastAsia"/>
                <w:lang w:val="es-ES_tradnl"/>
              </w:rPr>
              <w:t>c3</w:t>
            </w:r>
            <w:r w:rsidRPr="005A5509">
              <w:rPr>
                <w:lang w:val="es-ES_tradnl"/>
              </w:rPr>
              <w:t>/0x0001)</w:t>
            </w:r>
          </w:p>
        </w:tc>
        <w:tc>
          <w:tcPr>
            <w:tcW w:w="1837" w:type="dxa"/>
            <w:tcBorders>
              <w:bottom w:val="single" w:sz="4" w:space="0" w:color="auto"/>
            </w:tcBorders>
          </w:tcPr>
          <w:p w14:paraId="0B74D68C" w14:textId="77777777" w:rsidR="00EA16E8" w:rsidRPr="005A5509" w:rsidRDefault="00EA16E8" w:rsidP="002D0C32">
            <w:pPr>
              <w:pStyle w:val="TAC"/>
            </w:pPr>
            <w:r w:rsidRPr="005A5509">
              <w:rPr>
                <w:rFonts w:hint="eastAsia"/>
              </w:rPr>
              <w:t>O</w:t>
            </w:r>
          </w:p>
        </w:tc>
        <w:tc>
          <w:tcPr>
            <w:tcW w:w="2113" w:type="dxa"/>
            <w:gridSpan w:val="2"/>
            <w:tcBorders>
              <w:bottom w:val="single" w:sz="4" w:space="0" w:color="auto"/>
            </w:tcBorders>
          </w:tcPr>
          <w:p w14:paraId="1C5761FF" w14:textId="77777777" w:rsidR="00EA16E8" w:rsidRPr="005A5509" w:rsidRDefault="00EA16E8" w:rsidP="002D0C32">
            <w:pPr>
              <w:pStyle w:val="TAC"/>
            </w:pPr>
            <w:r w:rsidRPr="005A5509">
              <w:t>A</w:t>
            </w:r>
            <w:r w:rsidRPr="005A5509">
              <w:rPr>
                <w:rFonts w:hint="eastAsia"/>
              </w:rPr>
              <w:t>DD, MODIFY</w:t>
            </w:r>
          </w:p>
        </w:tc>
        <w:tc>
          <w:tcPr>
            <w:tcW w:w="1804" w:type="dxa"/>
            <w:gridSpan w:val="2"/>
            <w:tcBorders>
              <w:bottom w:val="single" w:sz="4" w:space="0" w:color="auto"/>
            </w:tcBorders>
          </w:tcPr>
          <w:p w14:paraId="5F5742C2" w14:textId="77777777" w:rsidR="00EA16E8" w:rsidRPr="005A5509" w:rsidRDefault="00EA16E8" w:rsidP="002D0C32">
            <w:pPr>
              <w:pStyle w:val="TAC"/>
            </w:pPr>
            <w:r w:rsidRPr="005A5509">
              <w:t>ALL</w:t>
            </w:r>
          </w:p>
        </w:tc>
        <w:tc>
          <w:tcPr>
            <w:tcW w:w="1827" w:type="dxa"/>
            <w:tcBorders>
              <w:bottom w:val="single" w:sz="4" w:space="0" w:color="auto"/>
            </w:tcBorders>
          </w:tcPr>
          <w:p w14:paraId="31A9057D" w14:textId="77777777" w:rsidR="00EA16E8" w:rsidRPr="005A5509" w:rsidRDefault="00EA16E8" w:rsidP="002D0C32">
            <w:pPr>
              <w:pStyle w:val="TAC"/>
            </w:pPr>
            <w:r w:rsidRPr="005A5509">
              <w:rPr>
                <w:rFonts w:hint="eastAsia"/>
              </w:rPr>
              <w:t>Yes</w:t>
            </w:r>
          </w:p>
        </w:tc>
      </w:tr>
      <w:tr w:rsidR="00EA16E8" w:rsidRPr="005A5509" w14:paraId="7640968F" w14:textId="77777777" w:rsidTr="002D0C32">
        <w:trPr>
          <w:cantSplit/>
          <w:jc w:val="center"/>
        </w:trPr>
        <w:tc>
          <w:tcPr>
            <w:tcW w:w="1764" w:type="dxa"/>
            <w:shd w:val="clear" w:color="auto" w:fill="E0E0E0"/>
          </w:tcPr>
          <w:p w14:paraId="235641FD" w14:textId="77777777" w:rsidR="00EA16E8" w:rsidRPr="005A5509" w:rsidRDefault="00EA16E8" w:rsidP="002D0C32">
            <w:pPr>
              <w:pStyle w:val="TAH"/>
            </w:pPr>
            <w:r w:rsidRPr="005A5509">
              <w:t>Signals</w:t>
            </w:r>
          </w:p>
        </w:tc>
        <w:tc>
          <w:tcPr>
            <w:tcW w:w="1837" w:type="dxa"/>
            <w:shd w:val="clear" w:color="auto" w:fill="E0E0E0"/>
          </w:tcPr>
          <w:p w14:paraId="3F2E5789" w14:textId="77777777" w:rsidR="00EA16E8" w:rsidRPr="005A5509" w:rsidRDefault="00EA16E8" w:rsidP="002D0C32">
            <w:pPr>
              <w:pStyle w:val="TAH"/>
            </w:pPr>
            <w:r w:rsidRPr="005A5509">
              <w:t>Mandatory/Optional</w:t>
            </w:r>
          </w:p>
        </w:tc>
        <w:tc>
          <w:tcPr>
            <w:tcW w:w="3917" w:type="dxa"/>
            <w:gridSpan w:val="4"/>
            <w:shd w:val="clear" w:color="auto" w:fill="E0E0E0"/>
          </w:tcPr>
          <w:p w14:paraId="6FE0E754" w14:textId="77777777" w:rsidR="00EA16E8" w:rsidRPr="005A5509" w:rsidRDefault="00EA16E8" w:rsidP="002D0C32">
            <w:pPr>
              <w:pStyle w:val="TAH"/>
            </w:pPr>
            <w:r w:rsidRPr="005A5509">
              <w:t>Used in command</w:t>
            </w:r>
          </w:p>
        </w:tc>
        <w:tc>
          <w:tcPr>
            <w:tcW w:w="1827" w:type="dxa"/>
            <w:shd w:val="clear" w:color="auto" w:fill="E0E0E0"/>
          </w:tcPr>
          <w:p w14:paraId="22176313" w14:textId="77777777" w:rsidR="00EA16E8" w:rsidRPr="005A5509" w:rsidRDefault="00EA16E8" w:rsidP="002D0C32">
            <w:pPr>
              <w:pStyle w:val="TAH"/>
            </w:pPr>
            <w:r w:rsidRPr="005A5509">
              <w:t>Duration Provisioned Value</w:t>
            </w:r>
          </w:p>
        </w:tc>
      </w:tr>
      <w:tr w:rsidR="00EA16E8" w:rsidRPr="005A5509" w14:paraId="115A68A6" w14:textId="77777777" w:rsidTr="002D0C32">
        <w:trPr>
          <w:cantSplit/>
          <w:jc w:val="center"/>
        </w:trPr>
        <w:tc>
          <w:tcPr>
            <w:tcW w:w="1764" w:type="dxa"/>
            <w:vMerge w:val="restart"/>
          </w:tcPr>
          <w:p w14:paraId="26DCD0CE" w14:textId="77777777" w:rsidR="00EA16E8" w:rsidRPr="005A5509" w:rsidRDefault="00EA16E8" w:rsidP="002D0C32">
            <w:pPr>
              <w:pStyle w:val="TAC"/>
            </w:pPr>
            <w:r w:rsidRPr="005A5509">
              <w:t>Send Connectivity Check (</w:t>
            </w:r>
            <w:r w:rsidRPr="005A5509">
              <w:rPr>
                <w:rFonts w:hint="eastAsia"/>
                <w:lang w:val="es-ES_tradnl"/>
              </w:rPr>
              <w:t>ostuncc</w:t>
            </w:r>
            <w:r w:rsidRPr="005A5509">
              <w:rPr>
                <w:lang w:val="es-ES_tradnl"/>
              </w:rPr>
              <w:t>/</w:t>
            </w:r>
            <w:r w:rsidRPr="005A5509">
              <w:rPr>
                <w:rFonts w:hint="eastAsia"/>
                <w:lang w:val="es-ES_tradnl"/>
              </w:rPr>
              <w:t>scc</w:t>
            </w:r>
            <w:r w:rsidRPr="005A5509">
              <w:rPr>
                <w:lang w:val="es-ES_tradnl"/>
              </w:rPr>
              <w:t>, 0x00</w:t>
            </w:r>
            <w:r w:rsidRPr="005A5509">
              <w:rPr>
                <w:rFonts w:hint="eastAsia"/>
                <w:lang w:val="es-ES_tradnl"/>
              </w:rPr>
              <w:t>c3</w:t>
            </w:r>
            <w:r w:rsidRPr="005A5509">
              <w:rPr>
                <w:lang w:val="es-ES_tradnl"/>
              </w:rPr>
              <w:t>/0x0001</w:t>
            </w:r>
            <w:r w:rsidRPr="005A5509">
              <w:t>)</w:t>
            </w:r>
          </w:p>
        </w:tc>
        <w:tc>
          <w:tcPr>
            <w:tcW w:w="1837" w:type="dxa"/>
            <w:tcBorders>
              <w:bottom w:val="single" w:sz="4" w:space="0" w:color="auto"/>
            </w:tcBorders>
          </w:tcPr>
          <w:p w14:paraId="00433533" w14:textId="77777777" w:rsidR="00EA16E8" w:rsidRPr="005A5509" w:rsidRDefault="00EA16E8" w:rsidP="002D0C32">
            <w:pPr>
              <w:pStyle w:val="TAC"/>
            </w:pPr>
            <w:r w:rsidRPr="005A5509">
              <w:t>M</w:t>
            </w:r>
          </w:p>
        </w:tc>
        <w:tc>
          <w:tcPr>
            <w:tcW w:w="3917" w:type="dxa"/>
            <w:gridSpan w:val="4"/>
            <w:tcBorders>
              <w:bottom w:val="single" w:sz="4" w:space="0" w:color="auto"/>
            </w:tcBorders>
          </w:tcPr>
          <w:p w14:paraId="2D5C8825" w14:textId="77777777" w:rsidR="00EA16E8" w:rsidRPr="005A5509" w:rsidRDefault="00EA16E8" w:rsidP="002D0C32">
            <w:pPr>
              <w:pStyle w:val="TAC"/>
              <w:rPr>
                <w:b/>
                <w:bCs/>
              </w:rPr>
            </w:pPr>
            <w:r w:rsidRPr="005A5509">
              <w:t>ADD, MODIFY</w:t>
            </w:r>
          </w:p>
        </w:tc>
        <w:tc>
          <w:tcPr>
            <w:tcW w:w="1827" w:type="dxa"/>
            <w:tcBorders>
              <w:bottom w:val="single" w:sz="4" w:space="0" w:color="auto"/>
            </w:tcBorders>
          </w:tcPr>
          <w:p w14:paraId="51DFCA22" w14:textId="77777777" w:rsidR="00EA16E8" w:rsidRPr="005A5509" w:rsidRDefault="00EA16E8" w:rsidP="002D0C32">
            <w:pPr>
              <w:pStyle w:val="TAC"/>
              <w:rPr>
                <w:b/>
                <w:bCs/>
              </w:rPr>
            </w:pPr>
            <w:r w:rsidRPr="005A5509">
              <w:t>Not Applicable</w:t>
            </w:r>
          </w:p>
        </w:tc>
      </w:tr>
      <w:tr w:rsidR="00EA16E8" w:rsidRPr="005A5509" w14:paraId="4CA2FB46" w14:textId="77777777" w:rsidTr="002D0C32">
        <w:trPr>
          <w:cantSplit/>
          <w:jc w:val="center"/>
        </w:trPr>
        <w:tc>
          <w:tcPr>
            <w:tcW w:w="1764" w:type="dxa"/>
            <w:vMerge/>
          </w:tcPr>
          <w:p w14:paraId="546D6A2A" w14:textId="77777777" w:rsidR="00EA16E8" w:rsidRPr="005A5509" w:rsidRDefault="00EA16E8" w:rsidP="002D0C32">
            <w:pPr>
              <w:pStyle w:val="TAL"/>
            </w:pPr>
          </w:p>
        </w:tc>
        <w:tc>
          <w:tcPr>
            <w:tcW w:w="1837" w:type="dxa"/>
            <w:shd w:val="clear" w:color="auto" w:fill="E0E0E0"/>
          </w:tcPr>
          <w:p w14:paraId="048EC080" w14:textId="77777777" w:rsidR="00EA16E8" w:rsidRPr="005A5509" w:rsidRDefault="00EA16E8" w:rsidP="002D0C32">
            <w:pPr>
              <w:pStyle w:val="TAH"/>
            </w:pPr>
            <w:r w:rsidRPr="005A5509">
              <w:t>Signal Parameters</w:t>
            </w:r>
          </w:p>
        </w:tc>
        <w:tc>
          <w:tcPr>
            <w:tcW w:w="1827" w:type="dxa"/>
            <w:shd w:val="clear" w:color="auto" w:fill="E0E0E0"/>
          </w:tcPr>
          <w:p w14:paraId="737BAFE9" w14:textId="77777777" w:rsidR="00EA16E8" w:rsidRPr="005A5509" w:rsidRDefault="00EA16E8" w:rsidP="002D0C32">
            <w:pPr>
              <w:pStyle w:val="TAH"/>
            </w:pPr>
            <w:r w:rsidRPr="005A5509">
              <w:t>Mandatory/Optional</w:t>
            </w:r>
          </w:p>
        </w:tc>
        <w:tc>
          <w:tcPr>
            <w:tcW w:w="2090" w:type="dxa"/>
            <w:gridSpan w:val="3"/>
            <w:shd w:val="clear" w:color="auto" w:fill="E0E0E0"/>
          </w:tcPr>
          <w:p w14:paraId="6B186D6F" w14:textId="77777777" w:rsidR="00EA16E8" w:rsidRPr="005A5509" w:rsidRDefault="00EA16E8" w:rsidP="002D0C32">
            <w:pPr>
              <w:pStyle w:val="TAH"/>
            </w:pPr>
            <w:r w:rsidRPr="005A5509">
              <w:t>Supported Values</w:t>
            </w:r>
          </w:p>
        </w:tc>
        <w:tc>
          <w:tcPr>
            <w:tcW w:w="1827" w:type="dxa"/>
            <w:shd w:val="clear" w:color="auto" w:fill="E0E0E0"/>
          </w:tcPr>
          <w:p w14:paraId="232B3BD4" w14:textId="77777777" w:rsidR="00EA16E8" w:rsidRPr="005A5509" w:rsidRDefault="00EA16E8" w:rsidP="002D0C32">
            <w:pPr>
              <w:pStyle w:val="TAH"/>
            </w:pPr>
            <w:r w:rsidRPr="005A5509">
              <w:t>Duration Provisioned Value</w:t>
            </w:r>
          </w:p>
        </w:tc>
      </w:tr>
      <w:tr w:rsidR="00EA16E8" w:rsidRPr="005A5509" w14:paraId="1DAE2C54" w14:textId="77777777" w:rsidTr="002D0C32">
        <w:trPr>
          <w:cantSplit/>
          <w:jc w:val="center"/>
        </w:trPr>
        <w:tc>
          <w:tcPr>
            <w:tcW w:w="1764" w:type="dxa"/>
            <w:vMerge/>
          </w:tcPr>
          <w:p w14:paraId="238E7C4E" w14:textId="77777777" w:rsidR="00EA16E8" w:rsidRPr="005A5509" w:rsidRDefault="00EA16E8" w:rsidP="002D0C32">
            <w:pPr>
              <w:pStyle w:val="TAL"/>
            </w:pPr>
          </w:p>
        </w:tc>
        <w:tc>
          <w:tcPr>
            <w:tcW w:w="1837" w:type="dxa"/>
            <w:shd w:val="clear" w:color="auto" w:fill="auto"/>
          </w:tcPr>
          <w:p w14:paraId="2C4387F1" w14:textId="77777777" w:rsidR="00EA16E8" w:rsidRPr="005A5509" w:rsidRDefault="00EA16E8" w:rsidP="002D0C32">
            <w:pPr>
              <w:pStyle w:val="TAC"/>
            </w:pPr>
            <w:r w:rsidRPr="005A5509">
              <w:t>Control (</w:t>
            </w:r>
            <w:r w:rsidRPr="005A5509">
              <w:rPr>
                <w:rFonts w:hint="eastAsia"/>
              </w:rPr>
              <w:t>cntrl</w:t>
            </w:r>
            <w:r w:rsidRPr="005A5509">
              <w:t>, 0x0001)</w:t>
            </w:r>
          </w:p>
        </w:tc>
        <w:tc>
          <w:tcPr>
            <w:tcW w:w="1827" w:type="dxa"/>
            <w:shd w:val="clear" w:color="auto" w:fill="auto"/>
          </w:tcPr>
          <w:p w14:paraId="35C2E698" w14:textId="77777777" w:rsidR="00EA16E8" w:rsidRPr="005A5509" w:rsidRDefault="00EA16E8" w:rsidP="002D0C32">
            <w:pPr>
              <w:pStyle w:val="TAC"/>
            </w:pPr>
            <w:r w:rsidRPr="005A5509">
              <w:rPr>
                <w:rFonts w:hint="eastAsia"/>
              </w:rPr>
              <w:t>O</w:t>
            </w:r>
          </w:p>
        </w:tc>
        <w:tc>
          <w:tcPr>
            <w:tcW w:w="2090" w:type="dxa"/>
            <w:gridSpan w:val="3"/>
            <w:shd w:val="clear" w:color="auto" w:fill="auto"/>
          </w:tcPr>
          <w:p w14:paraId="111517FC" w14:textId="77777777" w:rsidR="00EA16E8" w:rsidRPr="005A5509" w:rsidRDefault="00EA16E8" w:rsidP="002D0C32">
            <w:pPr>
              <w:pStyle w:val="TAC"/>
            </w:pPr>
            <w:r w:rsidRPr="005A5509">
              <w:t>"</w:t>
            </w:r>
            <w:r w:rsidRPr="005A5509">
              <w:rPr>
                <w:rFonts w:hint="eastAsia"/>
              </w:rPr>
              <w:t>controlling</w:t>
            </w:r>
            <w:r w:rsidRPr="005A5509">
              <w:t>", "</w:t>
            </w:r>
            <w:r w:rsidRPr="005A5509">
              <w:rPr>
                <w:rFonts w:hint="eastAsia"/>
              </w:rPr>
              <w:t>controlled</w:t>
            </w:r>
            <w:r w:rsidRPr="005A5509">
              <w:t>"</w:t>
            </w:r>
          </w:p>
        </w:tc>
        <w:tc>
          <w:tcPr>
            <w:tcW w:w="1827" w:type="dxa"/>
            <w:shd w:val="clear" w:color="auto" w:fill="auto"/>
          </w:tcPr>
          <w:p w14:paraId="7145CBF3" w14:textId="77777777" w:rsidR="00EA16E8" w:rsidRPr="005A5509" w:rsidRDefault="00EA16E8" w:rsidP="002D0C32">
            <w:pPr>
              <w:pStyle w:val="TAC"/>
            </w:pPr>
            <w:r w:rsidRPr="005A5509">
              <w:t>Not Applicable</w:t>
            </w:r>
          </w:p>
        </w:tc>
      </w:tr>
      <w:tr w:rsidR="00EA16E8" w:rsidRPr="005A5509" w14:paraId="707A558F" w14:textId="77777777" w:rsidTr="002D0C32">
        <w:trPr>
          <w:cantSplit/>
          <w:jc w:val="center"/>
        </w:trPr>
        <w:tc>
          <w:tcPr>
            <w:tcW w:w="1764" w:type="dxa"/>
            <w:vMerge w:val="restart"/>
          </w:tcPr>
          <w:p w14:paraId="3DE76084" w14:textId="77777777" w:rsidR="00EA16E8" w:rsidRPr="005A5509" w:rsidRDefault="00EA16E8" w:rsidP="002D0C32">
            <w:pPr>
              <w:pStyle w:val="TAC"/>
            </w:pPr>
            <w:r w:rsidRPr="005A5509">
              <w:t>Send Additional Connectivity Check</w:t>
            </w:r>
            <w:r w:rsidRPr="005A5509">
              <w:rPr>
                <w:rFonts w:hint="eastAsia"/>
              </w:rPr>
              <w:t xml:space="preserve"> </w:t>
            </w:r>
            <w:r w:rsidRPr="005A5509">
              <w:t>(</w:t>
            </w:r>
            <w:r w:rsidRPr="005A5509">
              <w:rPr>
                <w:rFonts w:hint="eastAsia"/>
              </w:rPr>
              <w:t>ostuncc</w:t>
            </w:r>
            <w:r w:rsidRPr="005A5509">
              <w:t>/</w:t>
            </w:r>
            <w:r w:rsidRPr="005A5509">
              <w:rPr>
                <w:rFonts w:hint="eastAsia"/>
              </w:rPr>
              <w:t>sacc</w:t>
            </w:r>
            <w:r w:rsidRPr="005A5509">
              <w:t>, 0x00</w:t>
            </w:r>
            <w:r w:rsidRPr="005A5509">
              <w:rPr>
                <w:rFonts w:hint="eastAsia"/>
              </w:rPr>
              <w:t>c3</w:t>
            </w:r>
            <w:r w:rsidRPr="005A5509">
              <w:t>/0x000</w:t>
            </w:r>
            <w:r w:rsidRPr="005A5509">
              <w:rPr>
                <w:rFonts w:hint="eastAsia"/>
              </w:rPr>
              <w:t>2</w:t>
            </w:r>
            <w:r w:rsidRPr="005A5509">
              <w:t>)</w:t>
            </w:r>
          </w:p>
        </w:tc>
        <w:tc>
          <w:tcPr>
            <w:tcW w:w="1837" w:type="dxa"/>
            <w:shd w:val="clear" w:color="auto" w:fill="E0E0E0"/>
          </w:tcPr>
          <w:p w14:paraId="706E8529" w14:textId="77777777" w:rsidR="00EA16E8" w:rsidRPr="005A5509" w:rsidRDefault="00EA16E8" w:rsidP="002D0C32">
            <w:pPr>
              <w:pStyle w:val="TAH"/>
            </w:pPr>
            <w:r w:rsidRPr="005A5509">
              <w:t>Mandatory/Optional</w:t>
            </w:r>
          </w:p>
        </w:tc>
        <w:tc>
          <w:tcPr>
            <w:tcW w:w="3917" w:type="dxa"/>
            <w:gridSpan w:val="4"/>
            <w:shd w:val="clear" w:color="auto" w:fill="E0E0E0"/>
          </w:tcPr>
          <w:p w14:paraId="5AF77499" w14:textId="77777777" w:rsidR="00EA16E8" w:rsidRPr="005A5509" w:rsidRDefault="00EA16E8" w:rsidP="002D0C32">
            <w:pPr>
              <w:pStyle w:val="TAH"/>
            </w:pPr>
            <w:r w:rsidRPr="005A5509">
              <w:t>Used in command</w:t>
            </w:r>
          </w:p>
        </w:tc>
        <w:tc>
          <w:tcPr>
            <w:tcW w:w="1827" w:type="dxa"/>
            <w:shd w:val="clear" w:color="auto" w:fill="E0E0E0"/>
          </w:tcPr>
          <w:p w14:paraId="6240F16A" w14:textId="77777777" w:rsidR="00EA16E8" w:rsidRPr="005A5509" w:rsidRDefault="00EA16E8" w:rsidP="002D0C32">
            <w:pPr>
              <w:pStyle w:val="TAH"/>
            </w:pPr>
            <w:r w:rsidRPr="005A5509">
              <w:t>Duration Provisioned Value</w:t>
            </w:r>
          </w:p>
        </w:tc>
      </w:tr>
      <w:tr w:rsidR="00EA16E8" w:rsidRPr="005A5509" w14:paraId="5C56225A" w14:textId="77777777" w:rsidTr="002D0C32">
        <w:trPr>
          <w:cantSplit/>
          <w:jc w:val="center"/>
        </w:trPr>
        <w:tc>
          <w:tcPr>
            <w:tcW w:w="1764" w:type="dxa"/>
            <w:vMerge/>
          </w:tcPr>
          <w:p w14:paraId="203137ED" w14:textId="77777777" w:rsidR="00EA16E8" w:rsidRPr="005A5509" w:rsidRDefault="00EA16E8" w:rsidP="002D0C32">
            <w:pPr>
              <w:pStyle w:val="TAL"/>
            </w:pPr>
          </w:p>
        </w:tc>
        <w:tc>
          <w:tcPr>
            <w:tcW w:w="1837" w:type="dxa"/>
            <w:shd w:val="clear" w:color="auto" w:fill="auto"/>
          </w:tcPr>
          <w:p w14:paraId="1B3B4502" w14:textId="77777777" w:rsidR="00EA16E8" w:rsidRPr="005A5509" w:rsidRDefault="00EA16E8" w:rsidP="002D0C32">
            <w:pPr>
              <w:pStyle w:val="TAC"/>
            </w:pPr>
            <w:r w:rsidRPr="005A5509">
              <w:rPr>
                <w:rFonts w:hint="eastAsia"/>
              </w:rPr>
              <w:t>M</w:t>
            </w:r>
          </w:p>
        </w:tc>
        <w:tc>
          <w:tcPr>
            <w:tcW w:w="3917" w:type="dxa"/>
            <w:gridSpan w:val="4"/>
            <w:shd w:val="clear" w:color="auto" w:fill="auto"/>
          </w:tcPr>
          <w:p w14:paraId="4BD32342" w14:textId="77777777" w:rsidR="00EA16E8" w:rsidRPr="005A5509" w:rsidRDefault="00EA16E8" w:rsidP="002D0C32">
            <w:pPr>
              <w:pStyle w:val="TAC"/>
              <w:rPr>
                <w:b/>
                <w:bCs/>
              </w:rPr>
            </w:pPr>
            <w:r w:rsidRPr="005A5509">
              <w:t>MODIFY</w:t>
            </w:r>
          </w:p>
        </w:tc>
        <w:tc>
          <w:tcPr>
            <w:tcW w:w="1827" w:type="dxa"/>
            <w:shd w:val="clear" w:color="auto" w:fill="auto"/>
          </w:tcPr>
          <w:p w14:paraId="7DFC8A64" w14:textId="77777777" w:rsidR="00EA16E8" w:rsidRPr="005A5509" w:rsidRDefault="00EA16E8" w:rsidP="002D0C32">
            <w:pPr>
              <w:pStyle w:val="TAC"/>
              <w:rPr>
                <w:b/>
                <w:bCs/>
              </w:rPr>
            </w:pPr>
            <w:r w:rsidRPr="005A5509">
              <w:t>Not Applicable</w:t>
            </w:r>
          </w:p>
        </w:tc>
      </w:tr>
      <w:tr w:rsidR="00EA16E8" w:rsidRPr="005A5509" w14:paraId="023FB15E" w14:textId="77777777" w:rsidTr="002D0C32">
        <w:trPr>
          <w:cantSplit/>
          <w:jc w:val="center"/>
        </w:trPr>
        <w:tc>
          <w:tcPr>
            <w:tcW w:w="1764" w:type="dxa"/>
            <w:vMerge/>
          </w:tcPr>
          <w:p w14:paraId="6F70B2A1" w14:textId="77777777" w:rsidR="00EA16E8" w:rsidRPr="005A5509" w:rsidRDefault="00EA16E8" w:rsidP="002D0C32">
            <w:pPr>
              <w:pStyle w:val="TAL"/>
            </w:pPr>
          </w:p>
        </w:tc>
        <w:tc>
          <w:tcPr>
            <w:tcW w:w="1837" w:type="dxa"/>
            <w:shd w:val="clear" w:color="auto" w:fill="E0E0E0"/>
          </w:tcPr>
          <w:p w14:paraId="5181C5D2" w14:textId="77777777" w:rsidR="00EA16E8" w:rsidRPr="005A5509" w:rsidRDefault="00EA16E8" w:rsidP="002D0C32">
            <w:pPr>
              <w:pStyle w:val="TAH"/>
            </w:pPr>
            <w:r w:rsidRPr="005A5509">
              <w:t>Signal Parameters</w:t>
            </w:r>
          </w:p>
        </w:tc>
        <w:tc>
          <w:tcPr>
            <w:tcW w:w="1827" w:type="dxa"/>
            <w:shd w:val="clear" w:color="auto" w:fill="E0E0E0"/>
          </w:tcPr>
          <w:p w14:paraId="7A8EE287" w14:textId="77777777" w:rsidR="00EA16E8" w:rsidRPr="005A5509" w:rsidRDefault="00EA16E8" w:rsidP="002D0C32">
            <w:pPr>
              <w:pStyle w:val="TAH"/>
            </w:pPr>
            <w:r w:rsidRPr="005A5509">
              <w:t>Mandatory/Optional</w:t>
            </w:r>
          </w:p>
        </w:tc>
        <w:tc>
          <w:tcPr>
            <w:tcW w:w="2090" w:type="dxa"/>
            <w:gridSpan w:val="3"/>
            <w:shd w:val="clear" w:color="auto" w:fill="E0E0E0"/>
          </w:tcPr>
          <w:p w14:paraId="56953BB2" w14:textId="77777777" w:rsidR="00EA16E8" w:rsidRPr="005A5509" w:rsidRDefault="00EA16E8" w:rsidP="002D0C32">
            <w:pPr>
              <w:pStyle w:val="TAH"/>
            </w:pPr>
            <w:r w:rsidRPr="005A5509">
              <w:t>Supported Values</w:t>
            </w:r>
          </w:p>
        </w:tc>
        <w:tc>
          <w:tcPr>
            <w:tcW w:w="1827" w:type="dxa"/>
            <w:shd w:val="clear" w:color="auto" w:fill="E0E0E0"/>
          </w:tcPr>
          <w:p w14:paraId="361FEFCF" w14:textId="77777777" w:rsidR="00EA16E8" w:rsidRPr="005A5509" w:rsidRDefault="00EA16E8" w:rsidP="002D0C32">
            <w:pPr>
              <w:pStyle w:val="TAH"/>
            </w:pPr>
            <w:r w:rsidRPr="005A5509">
              <w:t>Duration Provisioned Value</w:t>
            </w:r>
          </w:p>
        </w:tc>
      </w:tr>
      <w:tr w:rsidR="00EA16E8" w:rsidRPr="005A5509" w14:paraId="3CAEF815" w14:textId="77777777" w:rsidTr="002D0C32">
        <w:trPr>
          <w:cantSplit/>
          <w:jc w:val="center"/>
        </w:trPr>
        <w:tc>
          <w:tcPr>
            <w:tcW w:w="1764" w:type="dxa"/>
            <w:vMerge/>
          </w:tcPr>
          <w:p w14:paraId="60841C78" w14:textId="77777777" w:rsidR="00EA16E8" w:rsidRPr="005A5509" w:rsidRDefault="00EA16E8" w:rsidP="002D0C32">
            <w:pPr>
              <w:pStyle w:val="TAL"/>
            </w:pPr>
          </w:p>
        </w:tc>
        <w:tc>
          <w:tcPr>
            <w:tcW w:w="1837" w:type="dxa"/>
            <w:shd w:val="clear" w:color="auto" w:fill="auto"/>
          </w:tcPr>
          <w:p w14:paraId="4744FFB6" w14:textId="77777777" w:rsidR="00EA16E8" w:rsidRPr="005A5509" w:rsidRDefault="00EA16E8" w:rsidP="002D0C32">
            <w:pPr>
              <w:pStyle w:val="TAC"/>
            </w:pPr>
            <w:r w:rsidRPr="005A5509">
              <w:t>Control (</w:t>
            </w:r>
            <w:r w:rsidRPr="005A5509">
              <w:rPr>
                <w:rFonts w:hint="eastAsia"/>
              </w:rPr>
              <w:t>cntrl</w:t>
            </w:r>
            <w:r w:rsidRPr="005A5509">
              <w:t>, 0x0001)</w:t>
            </w:r>
          </w:p>
        </w:tc>
        <w:tc>
          <w:tcPr>
            <w:tcW w:w="1827" w:type="dxa"/>
            <w:shd w:val="clear" w:color="auto" w:fill="auto"/>
          </w:tcPr>
          <w:p w14:paraId="3D12CAF9" w14:textId="77777777" w:rsidR="00EA16E8" w:rsidRPr="005A5509" w:rsidRDefault="00EA16E8" w:rsidP="002D0C32">
            <w:pPr>
              <w:pStyle w:val="TAC"/>
            </w:pPr>
            <w:r w:rsidRPr="005A5509">
              <w:rPr>
                <w:rFonts w:hint="eastAsia"/>
              </w:rPr>
              <w:t>O</w:t>
            </w:r>
          </w:p>
        </w:tc>
        <w:tc>
          <w:tcPr>
            <w:tcW w:w="2090" w:type="dxa"/>
            <w:gridSpan w:val="3"/>
            <w:shd w:val="clear" w:color="auto" w:fill="auto"/>
          </w:tcPr>
          <w:p w14:paraId="150194D7" w14:textId="77777777" w:rsidR="00EA16E8" w:rsidRPr="005A5509" w:rsidRDefault="00EA16E8" w:rsidP="002D0C32">
            <w:pPr>
              <w:pStyle w:val="TAC"/>
            </w:pPr>
            <w:r w:rsidRPr="005A5509">
              <w:t>"</w:t>
            </w:r>
            <w:r w:rsidRPr="005A5509">
              <w:rPr>
                <w:rFonts w:hint="eastAsia"/>
              </w:rPr>
              <w:t>controlling</w:t>
            </w:r>
            <w:r w:rsidRPr="005A5509">
              <w:t>", "</w:t>
            </w:r>
            <w:r w:rsidRPr="005A5509">
              <w:rPr>
                <w:rFonts w:hint="eastAsia"/>
              </w:rPr>
              <w:t>controlled</w:t>
            </w:r>
            <w:r w:rsidRPr="005A5509">
              <w:t>"</w:t>
            </w:r>
          </w:p>
        </w:tc>
        <w:tc>
          <w:tcPr>
            <w:tcW w:w="1827" w:type="dxa"/>
            <w:shd w:val="clear" w:color="auto" w:fill="auto"/>
          </w:tcPr>
          <w:p w14:paraId="78B7C289" w14:textId="77777777" w:rsidR="00EA16E8" w:rsidRPr="005A5509" w:rsidRDefault="00EA16E8" w:rsidP="002D0C32">
            <w:pPr>
              <w:pStyle w:val="TAC"/>
            </w:pPr>
            <w:r w:rsidRPr="005A5509">
              <w:t>Not Applicable</w:t>
            </w:r>
          </w:p>
        </w:tc>
      </w:tr>
      <w:tr w:rsidR="00EA16E8" w:rsidRPr="005A5509" w14:paraId="40FD5D7B" w14:textId="77777777" w:rsidTr="002D0C32">
        <w:trPr>
          <w:cantSplit/>
          <w:jc w:val="center"/>
        </w:trPr>
        <w:tc>
          <w:tcPr>
            <w:tcW w:w="1764" w:type="dxa"/>
            <w:shd w:val="clear" w:color="auto" w:fill="E0E0E0"/>
          </w:tcPr>
          <w:p w14:paraId="1F701047" w14:textId="77777777" w:rsidR="00EA16E8" w:rsidRPr="005A5509" w:rsidRDefault="00EA16E8" w:rsidP="002D0C32">
            <w:pPr>
              <w:pStyle w:val="TAH"/>
            </w:pPr>
            <w:r w:rsidRPr="005A5509">
              <w:t>Events</w:t>
            </w:r>
          </w:p>
        </w:tc>
        <w:tc>
          <w:tcPr>
            <w:tcW w:w="1837" w:type="dxa"/>
            <w:shd w:val="clear" w:color="auto" w:fill="E0E0E0"/>
          </w:tcPr>
          <w:p w14:paraId="292D34AF" w14:textId="77777777" w:rsidR="00EA16E8" w:rsidRPr="005A5509" w:rsidRDefault="00EA16E8" w:rsidP="002D0C32">
            <w:pPr>
              <w:pStyle w:val="TAH"/>
            </w:pPr>
            <w:r w:rsidRPr="005A5509">
              <w:t>Mandatory/Optional</w:t>
            </w:r>
          </w:p>
        </w:tc>
        <w:tc>
          <w:tcPr>
            <w:tcW w:w="5744" w:type="dxa"/>
            <w:gridSpan w:val="5"/>
            <w:shd w:val="clear" w:color="auto" w:fill="E0E0E0"/>
          </w:tcPr>
          <w:p w14:paraId="464ADC97" w14:textId="77777777" w:rsidR="00EA16E8" w:rsidRPr="005A5509" w:rsidRDefault="00EA16E8" w:rsidP="002D0C32">
            <w:pPr>
              <w:pStyle w:val="TAH"/>
            </w:pPr>
            <w:r w:rsidRPr="005A5509">
              <w:t>Used in command</w:t>
            </w:r>
          </w:p>
        </w:tc>
      </w:tr>
      <w:tr w:rsidR="00EA16E8" w:rsidRPr="005A5509" w14:paraId="537F49A1" w14:textId="77777777" w:rsidTr="002D0C32">
        <w:trPr>
          <w:cantSplit/>
          <w:jc w:val="center"/>
        </w:trPr>
        <w:tc>
          <w:tcPr>
            <w:tcW w:w="1764" w:type="dxa"/>
            <w:vMerge w:val="restart"/>
          </w:tcPr>
          <w:p w14:paraId="52F7FC3E" w14:textId="77777777" w:rsidR="00EA16E8" w:rsidRPr="005A5509" w:rsidRDefault="00EA16E8" w:rsidP="002D0C32">
            <w:pPr>
              <w:pStyle w:val="TAC"/>
              <w:rPr>
                <w:bCs/>
              </w:rPr>
            </w:pPr>
            <w:r w:rsidRPr="005A5509">
              <w:t>Connectivity Check Result (</w:t>
            </w:r>
            <w:r w:rsidRPr="005A5509">
              <w:rPr>
                <w:rFonts w:hint="eastAsia"/>
                <w:lang w:val="es-ES_tradnl"/>
              </w:rPr>
              <w:t>ostuncc</w:t>
            </w:r>
            <w:r w:rsidRPr="005A5509">
              <w:t>/</w:t>
            </w:r>
            <w:r w:rsidRPr="005A5509">
              <w:rPr>
                <w:rFonts w:hint="eastAsia"/>
              </w:rPr>
              <w:t>ccr</w:t>
            </w:r>
            <w:r w:rsidRPr="005A5509">
              <w:t>, 0x00</w:t>
            </w:r>
            <w:r w:rsidRPr="005A5509">
              <w:rPr>
                <w:rFonts w:hint="eastAsia"/>
              </w:rPr>
              <w:t>c3</w:t>
            </w:r>
            <w:r w:rsidRPr="005A5509">
              <w:t>/0x0</w:t>
            </w:r>
            <w:r w:rsidRPr="005A5509">
              <w:rPr>
                <w:rFonts w:hint="eastAsia"/>
              </w:rPr>
              <w:t>0</w:t>
            </w:r>
            <w:r w:rsidRPr="005A5509">
              <w:t>01)</w:t>
            </w:r>
          </w:p>
        </w:tc>
        <w:tc>
          <w:tcPr>
            <w:tcW w:w="1837" w:type="dxa"/>
            <w:tcBorders>
              <w:bottom w:val="single" w:sz="4" w:space="0" w:color="auto"/>
            </w:tcBorders>
          </w:tcPr>
          <w:p w14:paraId="0E94B815" w14:textId="77777777" w:rsidR="00EA16E8" w:rsidRPr="005A5509" w:rsidRDefault="00EA16E8" w:rsidP="002D0C32">
            <w:pPr>
              <w:pStyle w:val="TAC"/>
              <w:rPr>
                <w:b/>
                <w:bCs/>
              </w:rPr>
            </w:pPr>
            <w:r w:rsidRPr="005A5509">
              <w:t>M</w:t>
            </w:r>
          </w:p>
        </w:tc>
        <w:tc>
          <w:tcPr>
            <w:tcW w:w="5744" w:type="dxa"/>
            <w:gridSpan w:val="5"/>
            <w:tcBorders>
              <w:bottom w:val="single" w:sz="4" w:space="0" w:color="auto"/>
            </w:tcBorders>
          </w:tcPr>
          <w:p w14:paraId="7A66C422" w14:textId="77777777" w:rsidR="00EA16E8" w:rsidRPr="005A5509" w:rsidRDefault="00EA16E8" w:rsidP="002D0C32">
            <w:pPr>
              <w:pStyle w:val="TAC"/>
            </w:pPr>
            <w:r w:rsidRPr="005A5509">
              <w:t>ADD, MODIFY,  NOTIFY</w:t>
            </w:r>
          </w:p>
        </w:tc>
      </w:tr>
      <w:tr w:rsidR="00EA16E8" w:rsidRPr="005A5509" w14:paraId="5D5805FA" w14:textId="77777777" w:rsidTr="002D0C32">
        <w:trPr>
          <w:cantSplit/>
          <w:jc w:val="center"/>
        </w:trPr>
        <w:tc>
          <w:tcPr>
            <w:tcW w:w="1764" w:type="dxa"/>
            <w:vMerge/>
          </w:tcPr>
          <w:p w14:paraId="55389A4D" w14:textId="77777777" w:rsidR="00EA16E8" w:rsidRPr="005A5509" w:rsidRDefault="00EA16E8" w:rsidP="002D0C32">
            <w:pPr>
              <w:pStyle w:val="TAL"/>
              <w:rPr>
                <w:b/>
                <w:bCs/>
              </w:rPr>
            </w:pPr>
          </w:p>
        </w:tc>
        <w:tc>
          <w:tcPr>
            <w:tcW w:w="1837" w:type="dxa"/>
            <w:shd w:val="clear" w:color="auto" w:fill="E0E0E0"/>
          </w:tcPr>
          <w:p w14:paraId="77845CA1" w14:textId="77777777" w:rsidR="00EA16E8" w:rsidRPr="005A5509" w:rsidRDefault="00EA16E8" w:rsidP="002D0C32">
            <w:pPr>
              <w:pStyle w:val="TAH"/>
            </w:pPr>
            <w:r w:rsidRPr="005A5509">
              <w:t>Event Parameters</w:t>
            </w:r>
          </w:p>
        </w:tc>
        <w:tc>
          <w:tcPr>
            <w:tcW w:w="1827" w:type="dxa"/>
            <w:shd w:val="clear" w:color="auto" w:fill="E0E0E0"/>
          </w:tcPr>
          <w:p w14:paraId="2BE27278" w14:textId="77777777" w:rsidR="00EA16E8" w:rsidRPr="005A5509" w:rsidRDefault="00EA16E8" w:rsidP="002D0C32">
            <w:pPr>
              <w:pStyle w:val="TAH"/>
            </w:pPr>
            <w:r w:rsidRPr="005A5509">
              <w:t>Mandatory/Optional</w:t>
            </w:r>
          </w:p>
        </w:tc>
        <w:tc>
          <w:tcPr>
            <w:tcW w:w="2090" w:type="dxa"/>
            <w:gridSpan w:val="3"/>
            <w:shd w:val="clear" w:color="auto" w:fill="E0E0E0"/>
          </w:tcPr>
          <w:p w14:paraId="294E2150" w14:textId="77777777" w:rsidR="00EA16E8" w:rsidRPr="005A5509" w:rsidRDefault="00EA16E8" w:rsidP="002D0C32">
            <w:pPr>
              <w:pStyle w:val="TAH"/>
            </w:pPr>
            <w:r w:rsidRPr="005A5509">
              <w:t>Supported Values</w:t>
            </w:r>
          </w:p>
        </w:tc>
        <w:tc>
          <w:tcPr>
            <w:tcW w:w="1827" w:type="dxa"/>
            <w:shd w:val="clear" w:color="auto" w:fill="E0E0E0"/>
          </w:tcPr>
          <w:p w14:paraId="3560CAFC" w14:textId="77777777" w:rsidR="00EA16E8" w:rsidRPr="005A5509" w:rsidRDefault="00EA16E8" w:rsidP="002D0C32">
            <w:pPr>
              <w:pStyle w:val="TAH"/>
            </w:pPr>
            <w:r w:rsidRPr="005A5509">
              <w:t>Provisioned Value</w:t>
            </w:r>
          </w:p>
        </w:tc>
      </w:tr>
      <w:tr w:rsidR="00EA16E8" w:rsidRPr="005A5509" w14:paraId="2A7C7682" w14:textId="77777777" w:rsidTr="002D0C32">
        <w:trPr>
          <w:cantSplit/>
          <w:jc w:val="center"/>
        </w:trPr>
        <w:tc>
          <w:tcPr>
            <w:tcW w:w="1764" w:type="dxa"/>
            <w:vMerge/>
          </w:tcPr>
          <w:p w14:paraId="14EA3F42" w14:textId="77777777" w:rsidR="00EA16E8" w:rsidRPr="005A5509" w:rsidRDefault="00EA16E8" w:rsidP="002D0C32">
            <w:pPr>
              <w:pStyle w:val="TAL"/>
              <w:rPr>
                <w:b/>
                <w:bCs/>
              </w:rPr>
            </w:pPr>
          </w:p>
        </w:tc>
        <w:tc>
          <w:tcPr>
            <w:tcW w:w="1837" w:type="dxa"/>
            <w:shd w:val="clear" w:color="auto" w:fill="auto"/>
          </w:tcPr>
          <w:p w14:paraId="79898EFB" w14:textId="77777777" w:rsidR="00EA16E8" w:rsidRPr="005A5509" w:rsidRDefault="00EA16E8" w:rsidP="002D0C32">
            <w:pPr>
              <w:pStyle w:val="TAC"/>
            </w:pPr>
            <w:r w:rsidRPr="005A5509">
              <w:t>-</w:t>
            </w:r>
          </w:p>
        </w:tc>
        <w:tc>
          <w:tcPr>
            <w:tcW w:w="1827" w:type="dxa"/>
            <w:shd w:val="clear" w:color="auto" w:fill="auto"/>
          </w:tcPr>
          <w:p w14:paraId="2D3F2261" w14:textId="77777777" w:rsidR="00EA16E8" w:rsidRPr="005A5509" w:rsidRDefault="00EA16E8" w:rsidP="002D0C32">
            <w:pPr>
              <w:pStyle w:val="TAC"/>
            </w:pPr>
            <w:r w:rsidRPr="005A5509">
              <w:t>-</w:t>
            </w:r>
          </w:p>
        </w:tc>
        <w:tc>
          <w:tcPr>
            <w:tcW w:w="2090" w:type="dxa"/>
            <w:gridSpan w:val="3"/>
            <w:shd w:val="clear" w:color="auto" w:fill="auto"/>
          </w:tcPr>
          <w:p w14:paraId="6A16ABFE" w14:textId="77777777" w:rsidR="00EA16E8" w:rsidRPr="005A5509" w:rsidRDefault="00EA16E8" w:rsidP="002D0C32">
            <w:pPr>
              <w:pStyle w:val="TAC"/>
            </w:pPr>
            <w:r w:rsidRPr="005A5509">
              <w:t>-</w:t>
            </w:r>
          </w:p>
        </w:tc>
        <w:tc>
          <w:tcPr>
            <w:tcW w:w="1827" w:type="dxa"/>
            <w:shd w:val="clear" w:color="auto" w:fill="auto"/>
          </w:tcPr>
          <w:p w14:paraId="02D1176E" w14:textId="77777777" w:rsidR="00EA16E8" w:rsidRPr="005A5509" w:rsidRDefault="00EA16E8" w:rsidP="002D0C32">
            <w:pPr>
              <w:pStyle w:val="TAC"/>
            </w:pPr>
            <w:r w:rsidRPr="005A5509">
              <w:t>-</w:t>
            </w:r>
          </w:p>
        </w:tc>
      </w:tr>
      <w:tr w:rsidR="00EA16E8" w:rsidRPr="005A5509" w14:paraId="4138A753" w14:textId="77777777" w:rsidTr="002D0C32">
        <w:trPr>
          <w:cantSplit/>
          <w:jc w:val="center"/>
        </w:trPr>
        <w:tc>
          <w:tcPr>
            <w:tcW w:w="1764" w:type="dxa"/>
            <w:vMerge/>
          </w:tcPr>
          <w:p w14:paraId="03DB1EC4" w14:textId="77777777" w:rsidR="00EA16E8" w:rsidRPr="005A5509" w:rsidRDefault="00EA16E8" w:rsidP="002D0C32">
            <w:pPr>
              <w:pStyle w:val="TAL"/>
              <w:rPr>
                <w:b/>
                <w:bCs/>
              </w:rPr>
            </w:pPr>
          </w:p>
        </w:tc>
        <w:tc>
          <w:tcPr>
            <w:tcW w:w="1837" w:type="dxa"/>
            <w:shd w:val="clear" w:color="auto" w:fill="E0E0E0"/>
          </w:tcPr>
          <w:p w14:paraId="0837FEE7" w14:textId="77777777" w:rsidR="00EA16E8" w:rsidRPr="005A5509" w:rsidRDefault="00EA16E8" w:rsidP="002D0C32">
            <w:pPr>
              <w:pStyle w:val="TAH"/>
            </w:pPr>
            <w:r w:rsidRPr="005A5509">
              <w:t>ObservedEvent</w:t>
            </w:r>
          </w:p>
          <w:p w14:paraId="673A9226" w14:textId="77777777" w:rsidR="00EA16E8" w:rsidRPr="005A5509" w:rsidRDefault="00EA16E8" w:rsidP="002D0C32">
            <w:pPr>
              <w:pStyle w:val="TAH"/>
            </w:pPr>
            <w:r w:rsidRPr="005A5509">
              <w:t>Parameters</w:t>
            </w:r>
          </w:p>
        </w:tc>
        <w:tc>
          <w:tcPr>
            <w:tcW w:w="1827" w:type="dxa"/>
            <w:shd w:val="clear" w:color="auto" w:fill="E0E0E0"/>
          </w:tcPr>
          <w:p w14:paraId="4D05986A" w14:textId="77777777" w:rsidR="00EA16E8" w:rsidRPr="005A5509" w:rsidRDefault="00EA16E8" w:rsidP="002D0C32">
            <w:pPr>
              <w:pStyle w:val="TAH"/>
            </w:pPr>
            <w:r w:rsidRPr="005A5509">
              <w:t>Mandatory/Optional</w:t>
            </w:r>
          </w:p>
        </w:tc>
        <w:tc>
          <w:tcPr>
            <w:tcW w:w="2090" w:type="dxa"/>
            <w:gridSpan w:val="3"/>
            <w:shd w:val="clear" w:color="auto" w:fill="E0E0E0"/>
          </w:tcPr>
          <w:p w14:paraId="6AB507D3" w14:textId="77777777" w:rsidR="00EA16E8" w:rsidRPr="005A5509" w:rsidRDefault="00EA16E8" w:rsidP="002D0C32">
            <w:pPr>
              <w:pStyle w:val="TAH"/>
            </w:pPr>
            <w:r w:rsidRPr="005A5509">
              <w:t>Supported Values</w:t>
            </w:r>
          </w:p>
        </w:tc>
        <w:tc>
          <w:tcPr>
            <w:tcW w:w="1827" w:type="dxa"/>
            <w:shd w:val="clear" w:color="auto" w:fill="E0E0E0"/>
          </w:tcPr>
          <w:p w14:paraId="3DFA2A61" w14:textId="77777777" w:rsidR="00EA16E8" w:rsidRPr="005A5509" w:rsidRDefault="00EA16E8" w:rsidP="002D0C32">
            <w:pPr>
              <w:pStyle w:val="TAH"/>
            </w:pPr>
            <w:r w:rsidRPr="005A5509">
              <w:t>Provisioned Value</w:t>
            </w:r>
          </w:p>
        </w:tc>
      </w:tr>
      <w:tr w:rsidR="00EA16E8" w:rsidRPr="005A5509" w14:paraId="304DEBD5" w14:textId="77777777" w:rsidTr="002D0C32">
        <w:trPr>
          <w:cantSplit/>
          <w:jc w:val="center"/>
        </w:trPr>
        <w:tc>
          <w:tcPr>
            <w:tcW w:w="1764" w:type="dxa"/>
            <w:vMerge/>
          </w:tcPr>
          <w:p w14:paraId="3577FE0F" w14:textId="77777777" w:rsidR="00EA16E8" w:rsidRPr="005A5509" w:rsidRDefault="00EA16E8" w:rsidP="002D0C32">
            <w:pPr>
              <w:pStyle w:val="TAL"/>
              <w:rPr>
                <w:b/>
                <w:bCs/>
              </w:rPr>
            </w:pPr>
          </w:p>
        </w:tc>
        <w:tc>
          <w:tcPr>
            <w:tcW w:w="1837" w:type="dxa"/>
            <w:shd w:val="clear" w:color="auto" w:fill="auto"/>
          </w:tcPr>
          <w:p w14:paraId="575A564C" w14:textId="77777777" w:rsidR="00EA16E8" w:rsidRPr="005A5509" w:rsidRDefault="00EA16E8" w:rsidP="002D0C32">
            <w:pPr>
              <w:pStyle w:val="TAC"/>
            </w:pPr>
            <w:r w:rsidRPr="005A5509">
              <w:rPr>
                <w:bCs/>
              </w:rPr>
              <w:t>Candidate/Transport Pair (</w:t>
            </w:r>
            <w:r w:rsidRPr="005A5509">
              <w:rPr>
                <w:rFonts w:hint="eastAsia"/>
                <w:bCs/>
              </w:rPr>
              <w:t>ctp</w:t>
            </w:r>
            <w:r w:rsidRPr="005A5509">
              <w:rPr>
                <w:bCs/>
              </w:rPr>
              <w:t>, 0x0001)</w:t>
            </w:r>
          </w:p>
        </w:tc>
        <w:tc>
          <w:tcPr>
            <w:tcW w:w="1827" w:type="dxa"/>
            <w:shd w:val="clear" w:color="auto" w:fill="auto"/>
          </w:tcPr>
          <w:p w14:paraId="3FAD7B13" w14:textId="77777777" w:rsidR="00EA16E8" w:rsidRPr="005A5509" w:rsidRDefault="00EA16E8" w:rsidP="002D0C32">
            <w:pPr>
              <w:pStyle w:val="TAC"/>
            </w:pPr>
            <w:r w:rsidRPr="005A5509">
              <w:t>M</w:t>
            </w:r>
          </w:p>
        </w:tc>
        <w:tc>
          <w:tcPr>
            <w:tcW w:w="2090" w:type="dxa"/>
            <w:gridSpan w:val="3"/>
            <w:shd w:val="clear" w:color="auto" w:fill="auto"/>
          </w:tcPr>
          <w:p w14:paraId="7D575D18" w14:textId="77777777" w:rsidR="00EA16E8" w:rsidRPr="005A5509" w:rsidRDefault="00EA16E8" w:rsidP="002D0C32">
            <w:pPr>
              <w:pStyle w:val="TAC"/>
            </w:pPr>
            <w:r w:rsidRPr="005A5509">
              <w:t>ALL</w:t>
            </w:r>
          </w:p>
        </w:tc>
        <w:tc>
          <w:tcPr>
            <w:tcW w:w="1827" w:type="dxa"/>
            <w:shd w:val="clear" w:color="auto" w:fill="auto"/>
          </w:tcPr>
          <w:p w14:paraId="1B9B4FB7" w14:textId="77777777" w:rsidR="00EA16E8" w:rsidRPr="005A5509" w:rsidRDefault="00EA16E8" w:rsidP="002D0C32">
            <w:pPr>
              <w:pStyle w:val="TAC"/>
            </w:pPr>
            <w:r w:rsidRPr="005A5509">
              <w:t>Not applicable</w:t>
            </w:r>
          </w:p>
        </w:tc>
      </w:tr>
      <w:tr w:rsidR="00EA16E8" w:rsidRPr="005A5509" w14:paraId="49756A39" w14:textId="77777777" w:rsidTr="002D0C32">
        <w:trPr>
          <w:cantSplit/>
          <w:jc w:val="center"/>
        </w:trPr>
        <w:tc>
          <w:tcPr>
            <w:tcW w:w="1764" w:type="dxa"/>
            <w:vMerge w:val="restart"/>
          </w:tcPr>
          <w:p w14:paraId="385D27BE" w14:textId="77777777" w:rsidR="00EA16E8" w:rsidRPr="005A5509" w:rsidRDefault="00EA16E8" w:rsidP="002D0C32">
            <w:pPr>
              <w:pStyle w:val="TAC"/>
              <w:rPr>
                <w:b/>
                <w:bCs/>
              </w:rPr>
            </w:pPr>
            <w:r w:rsidRPr="005A5509">
              <w:t>New Peer Reflexive Candidate (</w:t>
            </w:r>
            <w:r w:rsidRPr="005A5509">
              <w:rPr>
                <w:rFonts w:hint="eastAsia"/>
                <w:lang w:val="es-ES_tradnl"/>
              </w:rPr>
              <w:t>ostuncc</w:t>
            </w:r>
            <w:r w:rsidRPr="005A5509">
              <w:t>/</w:t>
            </w:r>
            <w:r w:rsidRPr="005A5509">
              <w:rPr>
                <w:rFonts w:hint="eastAsia"/>
              </w:rPr>
              <w:t>nprc</w:t>
            </w:r>
            <w:r w:rsidRPr="005A5509">
              <w:t>, 0x00</w:t>
            </w:r>
            <w:r w:rsidRPr="005A5509">
              <w:rPr>
                <w:rFonts w:hint="eastAsia"/>
              </w:rPr>
              <w:t>c3</w:t>
            </w:r>
            <w:r w:rsidRPr="005A5509">
              <w:t>/0x0</w:t>
            </w:r>
            <w:r w:rsidRPr="005A5509">
              <w:rPr>
                <w:rFonts w:hint="eastAsia"/>
              </w:rPr>
              <w:t>0</w:t>
            </w:r>
            <w:r w:rsidRPr="005A5509">
              <w:t>0</w:t>
            </w:r>
            <w:r w:rsidRPr="005A5509">
              <w:rPr>
                <w:rFonts w:hint="eastAsia"/>
              </w:rPr>
              <w:t>2</w:t>
            </w:r>
            <w:r w:rsidRPr="005A5509">
              <w:t>)</w:t>
            </w:r>
          </w:p>
        </w:tc>
        <w:tc>
          <w:tcPr>
            <w:tcW w:w="1837" w:type="dxa"/>
            <w:shd w:val="clear" w:color="auto" w:fill="E0E0E0"/>
          </w:tcPr>
          <w:p w14:paraId="68CA63EF" w14:textId="77777777" w:rsidR="00EA16E8" w:rsidRPr="005A5509" w:rsidRDefault="00EA16E8" w:rsidP="002D0C32">
            <w:pPr>
              <w:pStyle w:val="TAH"/>
            </w:pPr>
            <w:r w:rsidRPr="005A5509">
              <w:t>Mandatory/Optional</w:t>
            </w:r>
          </w:p>
        </w:tc>
        <w:tc>
          <w:tcPr>
            <w:tcW w:w="5744" w:type="dxa"/>
            <w:gridSpan w:val="5"/>
            <w:shd w:val="clear" w:color="auto" w:fill="E0E0E0"/>
          </w:tcPr>
          <w:p w14:paraId="3768C5B4" w14:textId="77777777" w:rsidR="00EA16E8" w:rsidRPr="005A5509" w:rsidRDefault="00EA16E8" w:rsidP="002D0C32">
            <w:pPr>
              <w:pStyle w:val="TAH"/>
            </w:pPr>
            <w:r w:rsidRPr="005A5509">
              <w:t>Used in command</w:t>
            </w:r>
          </w:p>
        </w:tc>
      </w:tr>
      <w:tr w:rsidR="00EA16E8" w:rsidRPr="005A5509" w14:paraId="13A22D63" w14:textId="77777777" w:rsidTr="002D0C32">
        <w:trPr>
          <w:cantSplit/>
          <w:jc w:val="center"/>
        </w:trPr>
        <w:tc>
          <w:tcPr>
            <w:tcW w:w="1764" w:type="dxa"/>
            <w:vMerge/>
          </w:tcPr>
          <w:p w14:paraId="3878F2C3" w14:textId="77777777" w:rsidR="00EA16E8" w:rsidRPr="005A5509" w:rsidRDefault="00EA16E8" w:rsidP="002D0C32">
            <w:pPr>
              <w:pStyle w:val="TAL"/>
              <w:rPr>
                <w:b/>
                <w:bCs/>
              </w:rPr>
            </w:pPr>
          </w:p>
        </w:tc>
        <w:tc>
          <w:tcPr>
            <w:tcW w:w="1837" w:type="dxa"/>
            <w:shd w:val="clear" w:color="auto" w:fill="auto"/>
          </w:tcPr>
          <w:p w14:paraId="1305E574" w14:textId="77777777" w:rsidR="00EA16E8" w:rsidRPr="005A5509" w:rsidRDefault="00EA16E8" w:rsidP="002D0C32">
            <w:pPr>
              <w:pStyle w:val="TAC"/>
              <w:rPr>
                <w:b/>
                <w:bCs/>
              </w:rPr>
            </w:pPr>
            <w:r w:rsidRPr="005A5509">
              <w:rPr>
                <w:rFonts w:hint="eastAsia"/>
              </w:rPr>
              <w:t>M</w:t>
            </w:r>
          </w:p>
        </w:tc>
        <w:tc>
          <w:tcPr>
            <w:tcW w:w="5744" w:type="dxa"/>
            <w:gridSpan w:val="5"/>
            <w:shd w:val="clear" w:color="auto" w:fill="auto"/>
          </w:tcPr>
          <w:p w14:paraId="644058F9" w14:textId="77777777" w:rsidR="00EA16E8" w:rsidRPr="005A5509" w:rsidRDefault="00EA16E8" w:rsidP="002D0C32">
            <w:pPr>
              <w:pStyle w:val="TAC"/>
            </w:pPr>
            <w:r w:rsidRPr="005A5509">
              <w:t>ADD, MODIFY,  NOTIFY</w:t>
            </w:r>
          </w:p>
        </w:tc>
      </w:tr>
      <w:tr w:rsidR="00EA16E8" w:rsidRPr="005A5509" w14:paraId="5C013887" w14:textId="77777777" w:rsidTr="002D0C32">
        <w:trPr>
          <w:cantSplit/>
          <w:jc w:val="center"/>
        </w:trPr>
        <w:tc>
          <w:tcPr>
            <w:tcW w:w="1764" w:type="dxa"/>
            <w:vMerge/>
          </w:tcPr>
          <w:p w14:paraId="4FB3FC24" w14:textId="77777777" w:rsidR="00EA16E8" w:rsidRPr="005A5509" w:rsidRDefault="00EA16E8" w:rsidP="002D0C32">
            <w:pPr>
              <w:pStyle w:val="TAL"/>
              <w:rPr>
                <w:b/>
                <w:bCs/>
              </w:rPr>
            </w:pPr>
          </w:p>
        </w:tc>
        <w:tc>
          <w:tcPr>
            <w:tcW w:w="1837" w:type="dxa"/>
            <w:shd w:val="clear" w:color="auto" w:fill="E0E0E0"/>
          </w:tcPr>
          <w:p w14:paraId="46DCCE5D" w14:textId="77777777" w:rsidR="00EA16E8" w:rsidRPr="005A5509" w:rsidRDefault="00EA16E8" w:rsidP="002D0C32">
            <w:pPr>
              <w:pStyle w:val="TAH"/>
            </w:pPr>
            <w:r w:rsidRPr="005A5509">
              <w:t>Event Parameters</w:t>
            </w:r>
          </w:p>
        </w:tc>
        <w:tc>
          <w:tcPr>
            <w:tcW w:w="1827" w:type="dxa"/>
            <w:shd w:val="clear" w:color="auto" w:fill="E0E0E0"/>
          </w:tcPr>
          <w:p w14:paraId="1FE5A519" w14:textId="77777777" w:rsidR="00EA16E8" w:rsidRPr="005A5509" w:rsidRDefault="00EA16E8" w:rsidP="002D0C32">
            <w:pPr>
              <w:pStyle w:val="TAH"/>
            </w:pPr>
            <w:r w:rsidRPr="005A5509">
              <w:t>Mandatory/Optional</w:t>
            </w:r>
          </w:p>
        </w:tc>
        <w:tc>
          <w:tcPr>
            <w:tcW w:w="2090" w:type="dxa"/>
            <w:gridSpan w:val="3"/>
            <w:shd w:val="clear" w:color="auto" w:fill="E0E0E0"/>
          </w:tcPr>
          <w:p w14:paraId="47FB655B" w14:textId="77777777" w:rsidR="00EA16E8" w:rsidRPr="005A5509" w:rsidRDefault="00EA16E8" w:rsidP="002D0C32">
            <w:pPr>
              <w:pStyle w:val="TAH"/>
            </w:pPr>
            <w:r w:rsidRPr="005A5509">
              <w:t>Supported Values</w:t>
            </w:r>
          </w:p>
        </w:tc>
        <w:tc>
          <w:tcPr>
            <w:tcW w:w="1827" w:type="dxa"/>
            <w:shd w:val="clear" w:color="auto" w:fill="E0E0E0"/>
          </w:tcPr>
          <w:p w14:paraId="126C3385" w14:textId="77777777" w:rsidR="00EA16E8" w:rsidRPr="005A5509" w:rsidRDefault="00EA16E8" w:rsidP="002D0C32">
            <w:pPr>
              <w:pStyle w:val="TAH"/>
            </w:pPr>
            <w:r w:rsidRPr="005A5509">
              <w:t>Provisioned Value</w:t>
            </w:r>
          </w:p>
        </w:tc>
      </w:tr>
      <w:tr w:rsidR="00EA16E8" w:rsidRPr="005A5509" w14:paraId="05919482" w14:textId="77777777" w:rsidTr="002D0C32">
        <w:trPr>
          <w:cantSplit/>
          <w:jc w:val="center"/>
        </w:trPr>
        <w:tc>
          <w:tcPr>
            <w:tcW w:w="1764" w:type="dxa"/>
            <w:vMerge/>
          </w:tcPr>
          <w:p w14:paraId="35E26A43" w14:textId="77777777" w:rsidR="00EA16E8" w:rsidRPr="005A5509" w:rsidRDefault="00EA16E8" w:rsidP="002D0C32">
            <w:pPr>
              <w:pStyle w:val="TAL"/>
              <w:rPr>
                <w:b/>
                <w:bCs/>
              </w:rPr>
            </w:pPr>
          </w:p>
        </w:tc>
        <w:tc>
          <w:tcPr>
            <w:tcW w:w="1837" w:type="dxa"/>
            <w:shd w:val="clear" w:color="auto" w:fill="auto"/>
          </w:tcPr>
          <w:p w14:paraId="4A13504D" w14:textId="77777777" w:rsidR="00EA16E8" w:rsidRPr="005A5509" w:rsidRDefault="00EA16E8" w:rsidP="002D0C32">
            <w:pPr>
              <w:pStyle w:val="TAC"/>
            </w:pPr>
            <w:r w:rsidRPr="005A5509">
              <w:t>-</w:t>
            </w:r>
          </w:p>
        </w:tc>
        <w:tc>
          <w:tcPr>
            <w:tcW w:w="1827" w:type="dxa"/>
            <w:shd w:val="clear" w:color="auto" w:fill="auto"/>
          </w:tcPr>
          <w:p w14:paraId="61FC6A25" w14:textId="77777777" w:rsidR="00EA16E8" w:rsidRPr="005A5509" w:rsidRDefault="00EA16E8" w:rsidP="002D0C32">
            <w:pPr>
              <w:pStyle w:val="TAC"/>
            </w:pPr>
            <w:r w:rsidRPr="005A5509">
              <w:t>-</w:t>
            </w:r>
          </w:p>
        </w:tc>
        <w:tc>
          <w:tcPr>
            <w:tcW w:w="2090" w:type="dxa"/>
            <w:gridSpan w:val="3"/>
            <w:shd w:val="clear" w:color="auto" w:fill="auto"/>
          </w:tcPr>
          <w:p w14:paraId="2B80F4EB" w14:textId="77777777" w:rsidR="00EA16E8" w:rsidRPr="005A5509" w:rsidRDefault="00EA16E8" w:rsidP="002D0C32">
            <w:pPr>
              <w:pStyle w:val="TAC"/>
            </w:pPr>
            <w:r w:rsidRPr="005A5509">
              <w:t>-</w:t>
            </w:r>
          </w:p>
        </w:tc>
        <w:tc>
          <w:tcPr>
            <w:tcW w:w="1827" w:type="dxa"/>
            <w:shd w:val="clear" w:color="auto" w:fill="auto"/>
          </w:tcPr>
          <w:p w14:paraId="0D40AF4B" w14:textId="77777777" w:rsidR="00EA16E8" w:rsidRPr="005A5509" w:rsidRDefault="00EA16E8" w:rsidP="002D0C32">
            <w:pPr>
              <w:pStyle w:val="TAC"/>
            </w:pPr>
            <w:r w:rsidRPr="005A5509">
              <w:t>-</w:t>
            </w:r>
          </w:p>
        </w:tc>
      </w:tr>
      <w:tr w:rsidR="00EA16E8" w:rsidRPr="005A5509" w14:paraId="61BD615B" w14:textId="77777777" w:rsidTr="002D0C32">
        <w:trPr>
          <w:cantSplit/>
          <w:jc w:val="center"/>
        </w:trPr>
        <w:tc>
          <w:tcPr>
            <w:tcW w:w="1764" w:type="dxa"/>
            <w:vMerge/>
          </w:tcPr>
          <w:p w14:paraId="3CFB04E9" w14:textId="77777777" w:rsidR="00EA16E8" w:rsidRPr="005A5509" w:rsidRDefault="00EA16E8" w:rsidP="002D0C32">
            <w:pPr>
              <w:pStyle w:val="TAL"/>
              <w:rPr>
                <w:b/>
                <w:bCs/>
              </w:rPr>
            </w:pPr>
          </w:p>
        </w:tc>
        <w:tc>
          <w:tcPr>
            <w:tcW w:w="1837" w:type="dxa"/>
            <w:shd w:val="clear" w:color="auto" w:fill="E0E0E0"/>
          </w:tcPr>
          <w:p w14:paraId="04F835A4" w14:textId="77777777" w:rsidR="00EA16E8" w:rsidRPr="005A5509" w:rsidRDefault="00EA16E8" w:rsidP="002D0C32">
            <w:pPr>
              <w:pStyle w:val="TAH"/>
            </w:pPr>
            <w:r w:rsidRPr="005A5509">
              <w:t>ObservedEvent</w:t>
            </w:r>
          </w:p>
          <w:p w14:paraId="412E83A2" w14:textId="77777777" w:rsidR="00EA16E8" w:rsidRPr="005A5509" w:rsidRDefault="00EA16E8" w:rsidP="002D0C32">
            <w:pPr>
              <w:pStyle w:val="TAH"/>
            </w:pPr>
            <w:r w:rsidRPr="005A5509">
              <w:t>Parameters</w:t>
            </w:r>
          </w:p>
        </w:tc>
        <w:tc>
          <w:tcPr>
            <w:tcW w:w="1827" w:type="dxa"/>
            <w:shd w:val="clear" w:color="auto" w:fill="E0E0E0"/>
          </w:tcPr>
          <w:p w14:paraId="307CBA64" w14:textId="77777777" w:rsidR="00EA16E8" w:rsidRPr="005A5509" w:rsidRDefault="00EA16E8" w:rsidP="002D0C32">
            <w:pPr>
              <w:pStyle w:val="TAH"/>
            </w:pPr>
            <w:r w:rsidRPr="005A5509">
              <w:t>Mandatory/Optional</w:t>
            </w:r>
          </w:p>
        </w:tc>
        <w:tc>
          <w:tcPr>
            <w:tcW w:w="2090" w:type="dxa"/>
            <w:gridSpan w:val="3"/>
            <w:shd w:val="clear" w:color="auto" w:fill="E0E0E0"/>
          </w:tcPr>
          <w:p w14:paraId="3C074E51" w14:textId="77777777" w:rsidR="00EA16E8" w:rsidRPr="005A5509" w:rsidRDefault="00EA16E8" w:rsidP="002D0C32">
            <w:pPr>
              <w:pStyle w:val="TAH"/>
            </w:pPr>
            <w:r w:rsidRPr="005A5509">
              <w:t>Supported Values</w:t>
            </w:r>
          </w:p>
        </w:tc>
        <w:tc>
          <w:tcPr>
            <w:tcW w:w="1827" w:type="dxa"/>
            <w:shd w:val="clear" w:color="auto" w:fill="E0E0E0"/>
          </w:tcPr>
          <w:p w14:paraId="7F5457E8" w14:textId="77777777" w:rsidR="00EA16E8" w:rsidRPr="005A5509" w:rsidRDefault="00EA16E8" w:rsidP="002D0C32">
            <w:pPr>
              <w:pStyle w:val="TAH"/>
            </w:pPr>
            <w:r w:rsidRPr="005A5509">
              <w:t>Provisioned Value</w:t>
            </w:r>
          </w:p>
        </w:tc>
      </w:tr>
      <w:tr w:rsidR="00EA16E8" w:rsidRPr="005A5509" w14:paraId="0558DF38" w14:textId="77777777" w:rsidTr="002D0C32">
        <w:trPr>
          <w:cantSplit/>
          <w:jc w:val="center"/>
        </w:trPr>
        <w:tc>
          <w:tcPr>
            <w:tcW w:w="1764" w:type="dxa"/>
            <w:vMerge/>
          </w:tcPr>
          <w:p w14:paraId="394CC67C" w14:textId="77777777" w:rsidR="00EA16E8" w:rsidRPr="005A5509" w:rsidRDefault="00EA16E8" w:rsidP="002D0C32">
            <w:pPr>
              <w:pStyle w:val="TAL"/>
              <w:rPr>
                <w:b/>
                <w:bCs/>
              </w:rPr>
            </w:pPr>
          </w:p>
        </w:tc>
        <w:tc>
          <w:tcPr>
            <w:tcW w:w="1837" w:type="dxa"/>
            <w:shd w:val="clear" w:color="auto" w:fill="auto"/>
          </w:tcPr>
          <w:p w14:paraId="51676880" w14:textId="77777777" w:rsidR="00EA16E8" w:rsidRPr="005A5509" w:rsidRDefault="00EA16E8" w:rsidP="002D0C32">
            <w:pPr>
              <w:pStyle w:val="TAC"/>
            </w:pPr>
            <w:r w:rsidRPr="005A5509">
              <w:rPr>
                <w:bCs/>
              </w:rPr>
              <w:t>Candidate (</w:t>
            </w:r>
            <w:r w:rsidRPr="005A5509">
              <w:rPr>
                <w:rFonts w:hint="eastAsia"/>
                <w:bCs/>
              </w:rPr>
              <w:t>can</w:t>
            </w:r>
            <w:r w:rsidRPr="005A5509">
              <w:rPr>
                <w:bCs/>
              </w:rPr>
              <w:t>, 0x0001)</w:t>
            </w:r>
          </w:p>
        </w:tc>
        <w:tc>
          <w:tcPr>
            <w:tcW w:w="1827" w:type="dxa"/>
            <w:shd w:val="clear" w:color="auto" w:fill="auto"/>
          </w:tcPr>
          <w:p w14:paraId="0720CE18" w14:textId="77777777" w:rsidR="00EA16E8" w:rsidRPr="005A5509" w:rsidRDefault="00EA16E8" w:rsidP="002D0C32">
            <w:pPr>
              <w:pStyle w:val="TAC"/>
            </w:pPr>
            <w:r w:rsidRPr="005A5509">
              <w:t>M</w:t>
            </w:r>
          </w:p>
        </w:tc>
        <w:tc>
          <w:tcPr>
            <w:tcW w:w="2090" w:type="dxa"/>
            <w:gridSpan w:val="3"/>
            <w:shd w:val="clear" w:color="auto" w:fill="auto"/>
          </w:tcPr>
          <w:p w14:paraId="108F2F29" w14:textId="77777777" w:rsidR="00EA16E8" w:rsidRPr="005A5509" w:rsidRDefault="00EA16E8" w:rsidP="002D0C32">
            <w:pPr>
              <w:pStyle w:val="TAC"/>
            </w:pPr>
            <w:r w:rsidRPr="005A5509">
              <w:t>ALL</w:t>
            </w:r>
          </w:p>
        </w:tc>
        <w:tc>
          <w:tcPr>
            <w:tcW w:w="1827" w:type="dxa"/>
            <w:shd w:val="clear" w:color="auto" w:fill="auto"/>
          </w:tcPr>
          <w:p w14:paraId="6010F376" w14:textId="77777777" w:rsidR="00EA16E8" w:rsidRPr="005A5509" w:rsidRDefault="00EA16E8" w:rsidP="002D0C32">
            <w:pPr>
              <w:pStyle w:val="TAC"/>
            </w:pPr>
            <w:r w:rsidRPr="005A5509">
              <w:t>Not applicable</w:t>
            </w:r>
          </w:p>
        </w:tc>
      </w:tr>
      <w:tr w:rsidR="00EA16E8" w:rsidRPr="005A5509" w14:paraId="35D34535" w14:textId="77777777" w:rsidTr="002D0C32">
        <w:trPr>
          <w:cantSplit/>
          <w:jc w:val="center"/>
        </w:trPr>
        <w:tc>
          <w:tcPr>
            <w:tcW w:w="1764" w:type="dxa"/>
            <w:shd w:val="clear" w:color="auto" w:fill="E0E0E0"/>
          </w:tcPr>
          <w:p w14:paraId="3D7829A8" w14:textId="77777777" w:rsidR="00EA16E8" w:rsidRPr="005A5509" w:rsidRDefault="00EA16E8" w:rsidP="002D0C32">
            <w:pPr>
              <w:pStyle w:val="TAH"/>
            </w:pPr>
            <w:r w:rsidRPr="005A5509">
              <w:t>Statistics</w:t>
            </w:r>
          </w:p>
        </w:tc>
        <w:tc>
          <w:tcPr>
            <w:tcW w:w="1837" w:type="dxa"/>
            <w:shd w:val="clear" w:color="auto" w:fill="E0E0E0"/>
          </w:tcPr>
          <w:p w14:paraId="45E2E25B" w14:textId="77777777" w:rsidR="00EA16E8" w:rsidRPr="005A5509" w:rsidRDefault="00EA16E8" w:rsidP="002D0C32">
            <w:pPr>
              <w:pStyle w:val="TAH"/>
            </w:pPr>
            <w:r w:rsidRPr="005A5509">
              <w:t>Mandatory/Optional</w:t>
            </w:r>
          </w:p>
        </w:tc>
        <w:tc>
          <w:tcPr>
            <w:tcW w:w="2464" w:type="dxa"/>
            <w:gridSpan w:val="3"/>
            <w:shd w:val="clear" w:color="auto" w:fill="E0E0E0"/>
          </w:tcPr>
          <w:p w14:paraId="2C128C1C" w14:textId="77777777" w:rsidR="00EA16E8" w:rsidRPr="005A5509" w:rsidRDefault="00EA16E8" w:rsidP="002D0C32">
            <w:pPr>
              <w:pStyle w:val="TAH"/>
            </w:pPr>
            <w:r w:rsidRPr="005A5509">
              <w:t>Used in command</w:t>
            </w:r>
          </w:p>
        </w:tc>
        <w:tc>
          <w:tcPr>
            <w:tcW w:w="3280" w:type="dxa"/>
            <w:gridSpan w:val="2"/>
            <w:shd w:val="clear" w:color="auto" w:fill="E0E0E0"/>
          </w:tcPr>
          <w:p w14:paraId="5E95D9D9" w14:textId="77777777" w:rsidR="00EA16E8" w:rsidRPr="005A5509" w:rsidRDefault="00EA16E8" w:rsidP="002D0C32">
            <w:pPr>
              <w:pStyle w:val="TAH"/>
            </w:pPr>
            <w:r w:rsidRPr="005A5509">
              <w:t>Supported Values</w:t>
            </w:r>
          </w:p>
        </w:tc>
      </w:tr>
      <w:tr w:rsidR="00EA16E8" w:rsidRPr="005A5509" w14:paraId="44364359" w14:textId="77777777" w:rsidTr="002D0C32">
        <w:trPr>
          <w:cantSplit/>
          <w:jc w:val="center"/>
        </w:trPr>
        <w:tc>
          <w:tcPr>
            <w:tcW w:w="1764" w:type="dxa"/>
            <w:tcBorders>
              <w:bottom w:val="single" w:sz="4" w:space="0" w:color="auto"/>
            </w:tcBorders>
          </w:tcPr>
          <w:p w14:paraId="0512C0E6" w14:textId="77777777" w:rsidR="00EA16E8" w:rsidRPr="005A5509" w:rsidRDefault="00EA16E8" w:rsidP="002D0C32">
            <w:pPr>
              <w:pStyle w:val="TAC"/>
            </w:pPr>
            <w:r w:rsidRPr="005A5509">
              <w:t>None</w:t>
            </w:r>
          </w:p>
        </w:tc>
        <w:tc>
          <w:tcPr>
            <w:tcW w:w="1837" w:type="dxa"/>
            <w:tcBorders>
              <w:bottom w:val="single" w:sz="4" w:space="0" w:color="auto"/>
            </w:tcBorders>
          </w:tcPr>
          <w:p w14:paraId="3B7EE556" w14:textId="77777777" w:rsidR="00EA16E8" w:rsidRPr="005A5509" w:rsidRDefault="00EA16E8" w:rsidP="002D0C32">
            <w:pPr>
              <w:pStyle w:val="TAC"/>
            </w:pPr>
            <w:r w:rsidRPr="005A5509">
              <w:t>-</w:t>
            </w:r>
          </w:p>
        </w:tc>
        <w:tc>
          <w:tcPr>
            <w:tcW w:w="2464" w:type="dxa"/>
            <w:gridSpan w:val="3"/>
            <w:tcBorders>
              <w:bottom w:val="single" w:sz="4" w:space="0" w:color="auto"/>
            </w:tcBorders>
          </w:tcPr>
          <w:p w14:paraId="0E30ED69" w14:textId="77777777" w:rsidR="00EA16E8" w:rsidRPr="005A5509" w:rsidRDefault="00EA16E8" w:rsidP="002D0C32">
            <w:pPr>
              <w:pStyle w:val="TAC"/>
            </w:pPr>
            <w:r w:rsidRPr="005A5509">
              <w:t>-</w:t>
            </w:r>
          </w:p>
        </w:tc>
        <w:tc>
          <w:tcPr>
            <w:tcW w:w="3280" w:type="dxa"/>
            <w:gridSpan w:val="2"/>
            <w:tcBorders>
              <w:bottom w:val="single" w:sz="4" w:space="0" w:color="auto"/>
            </w:tcBorders>
          </w:tcPr>
          <w:p w14:paraId="06108E78" w14:textId="77777777" w:rsidR="00EA16E8" w:rsidRPr="005A5509" w:rsidRDefault="00EA16E8" w:rsidP="002D0C32">
            <w:pPr>
              <w:pStyle w:val="TAC"/>
            </w:pPr>
            <w:r w:rsidRPr="005A5509">
              <w:t>-</w:t>
            </w:r>
          </w:p>
        </w:tc>
      </w:tr>
      <w:tr w:rsidR="00EA16E8" w:rsidRPr="005A5509" w14:paraId="0B2D7071" w14:textId="77777777" w:rsidTr="002D0C32">
        <w:trPr>
          <w:cantSplit/>
          <w:jc w:val="center"/>
        </w:trPr>
        <w:tc>
          <w:tcPr>
            <w:tcW w:w="1764" w:type="dxa"/>
            <w:shd w:val="clear" w:color="auto" w:fill="E0E0E0"/>
          </w:tcPr>
          <w:p w14:paraId="70C2782F" w14:textId="77777777" w:rsidR="00EA16E8" w:rsidRPr="005A5509" w:rsidRDefault="00EA16E8" w:rsidP="002D0C32">
            <w:pPr>
              <w:pStyle w:val="TAH"/>
            </w:pPr>
            <w:r w:rsidRPr="005A5509">
              <w:t>Error Codes</w:t>
            </w:r>
          </w:p>
        </w:tc>
        <w:tc>
          <w:tcPr>
            <w:tcW w:w="7581" w:type="dxa"/>
            <w:gridSpan w:val="6"/>
            <w:shd w:val="clear" w:color="auto" w:fill="E0E0E0"/>
          </w:tcPr>
          <w:p w14:paraId="6F898E85" w14:textId="77777777" w:rsidR="00EA16E8" w:rsidRPr="005A5509" w:rsidRDefault="00EA16E8" w:rsidP="002D0C32">
            <w:pPr>
              <w:pStyle w:val="TAH"/>
            </w:pPr>
            <w:r w:rsidRPr="005A5509">
              <w:t>Mandatory/Optional</w:t>
            </w:r>
          </w:p>
        </w:tc>
      </w:tr>
      <w:tr w:rsidR="00EA16E8" w:rsidRPr="005A5509" w14:paraId="0D9A2DC0" w14:textId="77777777" w:rsidTr="002D0C32">
        <w:trPr>
          <w:cantSplit/>
          <w:jc w:val="center"/>
        </w:trPr>
        <w:tc>
          <w:tcPr>
            <w:tcW w:w="1764" w:type="dxa"/>
          </w:tcPr>
          <w:p w14:paraId="693F56B8" w14:textId="77777777" w:rsidR="00EA16E8" w:rsidRPr="005A5509" w:rsidRDefault="00EA16E8" w:rsidP="002D0C32">
            <w:pPr>
              <w:pStyle w:val="TAC"/>
            </w:pPr>
            <w:r w:rsidRPr="005A5509">
              <w:t>None</w:t>
            </w:r>
          </w:p>
        </w:tc>
        <w:tc>
          <w:tcPr>
            <w:tcW w:w="7581" w:type="dxa"/>
            <w:gridSpan w:val="6"/>
          </w:tcPr>
          <w:p w14:paraId="3DEECF79" w14:textId="77777777" w:rsidR="00EA16E8" w:rsidRPr="005A5509" w:rsidRDefault="00EA16E8" w:rsidP="002D0C32">
            <w:pPr>
              <w:pStyle w:val="TAC"/>
            </w:pPr>
            <w:r w:rsidRPr="005A5509">
              <w:t>-</w:t>
            </w:r>
          </w:p>
        </w:tc>
      </w:tr>
    </w:tbl>
    <w:p w14:paraId="6ED9DB97" w14:textId="77777777" w:rsidR="00EA16E8" w:rsidRPr="005A5509" w:rsidRDefault="00EA16E8" w:rsidP="00EA16E8"/>
    <w:p w14:paraId="36CA1C94" w14:textId="77777777" w:rsidR="00EA16E8" w:rsidRPr="005A5509" w:rsidRDefault="00EA16E8" w:rsidP="00EA16E8">
      <w:pPr>
        <w:pStyle w:val="Heading4"/>
      </w:pPr>
      <w:bookmarkStart w:id="198" w:name="_Toc11325837"/>
      <w:bookmarkStart w:id="199" w:name="_Toc67485872"/>
      <w:r w:rsidRPr="005A5509">
        <w:lastRenderedPageBreak/>
        <w:t>5.14.3.41</w:t>
      </w:r>
      <w:r w:rsidRPr="005A5509">
        <w:tab/>
        <w:t>TCP basic connection control (tcpbcc)</w:t>
      </w:r>
      <w:bookmarkEnd w:id="198"/>
      <w:bookmarkEnd w:id="199"/>
    </w:p>
    <w:p w14:paraId="02B722D3" w14:textId="77777777" w:rsidR="00EA16E8" w:rsidRPr="005A5509" w:rsidRDefault="00EA16E8" w:rsidP="00EA16E8">
      <w:pPr>
        <w:pStyle w:val="TH"/>
      </w:pPr>
      <w:r w:rsidRPr="005A5509">
        <w:t xml:space="preserve">Table </w:t>
      </w:r>
      <w:r w:rsidRPr="005A5509">
        <w:rPr>
          <w:noProof/>
        </w:rPr>
        <w:t>5.14.3.41.1</w:t>
      </w:r>
      <w:r w:rsidRPr="005A5509">
        <w:t>: TCP basic connection control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053"/>
        <w:gridCol w:w="1984"/>
        <w:gridCol w:w="2127"/>
        <w:gridCol w:w="1701"/>
        <w:gridCol w:w="1910"/>
      </w:tblGrid>
      <w:tr w:rsidR="00EA16E8" w:rsidRPr="005A5509" w14:paraId="5F8DCDC6" w14:textId="77777777" w:rsidTr="002D0C32">
        <w:trPr>
          <w:cantSplit/>
          <w:jc w:val="center"/>
        </w:trPr>
        <w:tc>
          <w:tcPr>
            <w:tcW w:w="2053" w:type="dxa"/>
            <w:shd w:val="clear" w:color="auto" w:fill="E0E0E0"/>
            <w:vAlign w:val="center"/>
          </w:tcPr>
          <w:p w14:paraId="46BFAFF3" w14:textId="77777777" w:rsidR="00EA16E8" w:rsidRPr="005A5509" w:rsidRDefault="00EA16E8" w:rsidP="002D0C32">
            <w:pPr>
              <w:pStyle w:val="TAH"/>
            </w:pPr>
            <w:r w:rsidRPr="005A5509">
              <w:t>Properties</w:t>
            </w:r>
          </w:p>
        </w:tc>
        <w:tc>
          <w:tcPr>
            <w:tcW w:w="1984" w:type="dxa"/>
            <w:shd w:val="clear" w:color="auto" w:fill="E0E0E0"/>
            <w:vAlign w:val="center"/>
          </w:tcPr>
          <w:p w14:paraId="42CDD911" w14:textId="77777777" w:rsidR="00EA16E8" w:rsidRPr="005A5509" w:rsidRDefault="00EA16E8" w:rsidP="002D0C32">
            <w:pPr>
              <w:pStyle w:val="TAH"/>
            </w:pPr>
            <w:r w:rsidRPr="005A5509">
              <w:t>Mandatory/Optional</w:t>
            </w:r>
          </w:p>
        </w:tc>
        <w:tc>
          <w:tcPr>
            <w:tcW w:w="2127" w:type="dxa"/>
            <w:shd w:val="clear" w:color="auto" w:fill="E0E0E0"/>
            <w:vAlign w:val="center"/>
          </w:tcPr>
          <w:p w14:paraId="6E0D3F35" w14:textId="77777777" w:rsidR="00EA16E8" w:rsidRPr="005A5509" w:rsidRDefault="00EA16E8" w:rsidP="002D0C32">
            <w:pPr>
              <w:pStyle w:val="TAH"/>
            </w:pPr>
            <w:r w:rsidRPr="005A5509">
              <w:t>Used in command</w:t>
            </w:r>
          </w:p>
        </w:tc>
        <w:tc>
          <w:tcPr>
            <w:tcW w:w="1701" w:type="dxa"/>
            <w:shd w:val="clear" w:color="auto" w:fill="E0E0E0"/>
            <w:vAlign w:val="center"/>
          </w:tcPr>
          <w:p w14:paraId="0D3ED2E3" w14:textId="77777777" w:rsidR="00EA16E8" w:rsidRPr="005A5509" w:rsidRDefault="00EA16E8" w:rsidP="002D0C32">
            <w:pPr>
              <w:pStyle w:val="TAH"/>
            </w:pPr>
            <w:r w:rsidRPr="005A5509">
              <w:t>Supported Values</w:t>
            </w:r>
          </w:p>
        </w:tc>
        <w:tc>
          <w:tcPr>
            <w:tcW w:w="1910" w:type="dxa"/>
            <w:shd w:val="clear" w:color="auto" w:fill="E0E0E0"/>
            <w:vAlign w:val="center"/>
          </w:tcPr>
          <w:p w14:paraId="3E2D010B" w14:textId="77777777" w:rsidR="00EA16E8" w:rsidRPr="005A5509" w:rsidRDefault="00EA16E8" w:rsidP="002D0C32">
            <w:pPr>
              <w:pStyle w:val="TAH"/>
            </w:pPr>
            <w:r w:rsidRPr="005A5509">
              <w:t>Provisioned Value</w:t>
            </w:r>
          </w:p>
        </w:tc>
      </w:tr>
      <w:tr w:rsidR="00EA16E8" w:rsidRPr="005A5509" w14:paraId="5247E3DC" w14:textId="77777777" w:rsidTr="002D0C32">
        <w:trPr>
          <w:cantSplit/>
          <w:jc w:val="center"/>
        </w:trPr>
        <w:tc>
          <w:tcPr>
            <w:tcW w:w="2053" w:type="dxa"/>
            <w:tcBorders>
              <w:bottom w:val="single" w:sz="4" w:space="0" w:color="auto"/>
            </w:tcBorders>
          </w:tcPr>
          <w:p w14:paraId="5E1C0968" w14:textId="77777777" w:rsidR="00EA16E8" w:rsidRPr="005A5509" w:rsidRDefault="00EA16E8" w:rsidP="002D0C32">
            <w:pPr>
              <w:pStyle w:val="TAC"/>
            </w:pPr>
            <w:r w:rsidRPr="005A5509">
              <w:rPr>
                <w:rFonts w:cs="Arial"/>
                <w:szCs w:val="18"/>
              </w:rPr>
              <w:t>Incoming bearer connection establishment blocking</w:t>
            </w:r>
            <w:r w:rsidRPr="005A5509">
              <w:rPr>
                <w:rFonts w:cs="Arial"/>
              </w:rPr>
              <w:t xml:space="preserve"> (tcpbcc</w:t>
            </w:r>
            <w:r w:rsidRPr="005A5509">
              <w:t xml:space="preserve">/bceb, </w:t>
            </w:r>
            <w:r w:rsidRPr="005A5509">
              <w:rPr>
                <w:rFonts w:cs="Arial"/>
                <w:szCs w:val="18"/>
              </w:rPr>
              <w:t>0x0115/</w:t>
            </w:r>
            <w:r w:rsidRPr="005A5509">
              <w:t>0x0001)</w:t>
            </w:r>
          </w:p>
        </w:tc>
        <w:tc>
          <w:tcPr>
            <w:tcW w:w="1984" w:type="dxa"/>
            <w:tcBorders>
              <w:bottom w:val="single" w:sz="4" w:space="0" w:color="auto"/>
            </w:tcBorders>
          </w:tcPr>
          <w:p w14:paraId="74A1CADF" w14:textId="77777777" w:rsidR="00EA16E8" w:rsidRPr="005A5509" w:rsidRDefault="00EA16E8" w:rsidP="002D0C32">
            <w:pPr>
              <w:pStyle w:val="TAC"/>
            </w:pPr>
            <w:r w:rsidRPr="005A5509">
              <w:t>O</w:t>
            </w:r>
          </w:p>
        </w:tc>
        <w:tc>
          <w:tcPr>
            <w:tcW w:w="2127" w:type="dxa"/>
            <w:tcBorders>
              <w:bottom w:val="single" w:sz="4" w:space="0" w:color="auto"/>
            </w:tcBorders>
          </w:tcPr>
          <w:p w14:paraId="7DF0C305" w14:textId="77777777" w:rsidR="00EA16E8" w:rsidRPr="005A5509" w:rsidRDefault="00EA16E8" w:rsidP="002D0C32">
            <w:pPr>
              <w:pStyle w:val="TAC"/>
            </w:pPr>
            <w:r w:rsidRPr="005A5509">
              <w:t>ADD, MODIFY</w:t>
            </w:r>
          </w:p>
        </w:tc>
        <w:tc>
          <w:tcPr>
            <w:tcW w:w="1701" w:type="dxa"/>
            <w:tcBorders>
              <w:bottom w:val="single" w:sz="4" w:space="0" w:color="auto"/>
            </w:tcBorders>
          </w:tcPr>
          <w:p w14:paraId="18769A51" w14:textId="77777777" w:rsidR="00EA16E8" w:rsidRPr="005A5509" w:rsidRDefault="00EA16E8" w:rsidP="002D0C32">
            <w:pPr>
              <w:pStyle w:val="TAC"/>
            </w:pPr>
            <w:r w:rsidRPr="005A5509">
              <w:t>ALL</w:t>
            </w:r>
          </w:p>
        </w:tc>
        <w:tc>
          <w:tcPr>
            <w:tcW w:w="1910" w:type="dxa"/>
            <w:tcBorders>
              <w:bottom w:val="single" w:sz="4" w:space="0" w:color="auto"/>
            </w:tcBorders>
          </w:tcPr>
          <w:p w14:paraId="190AE6E0" w14:textId="77777777" w:rsidR="00EA16E8" w:rsidRPr="005A5509" w:rsidRDefault="00EA16E8" w:rsidP="002D0C32">
            <w:pPr>
              <w:pStyle w:val="TAC"/>
            </w:pPr>
            <w:r w:rsidRPr="005A5509">
              <w:t>"Unblocked"</w:t>
            </w:r>
          </w:p>
        </w:tc>
      </w:tr>
      <w:tr w:rsidR="00EA16E8" w:rsidRPr="005A5509" w14:paraId="76D5E256" w14:textId="77777777" w:rsidTr="002D0C32">
        <w:trPr>
          <w:cantSplit/>
          <w:jc w:val="center"/>
        </w:trPr>
        <w:tc>
          <w:tcPr>
            <w:tcW w:w="2053" w:type="dxa"/>
            <w:tcBorders>
              <w:bottom w:val="single" w:sz="4" w:space="0" w:color="auto"/>
            </w:tcBorders>
          </w:tcPr>
          <w:p w14:paraId="2AFD4983" w14:textId="77777777" w:rsidR="00EA16E8" w:rsidRPr="005A5509" w:rsidRDefault="00EA16E8" w:rsidP="002D0C32">
            <w:pPr>
              <w:pStyle w:val="TAC"/>
            </w:pPr>
            <w:r w:rsidRPr="005A5509">
              <w:rPr>
                <w:rFonts w:cs="Arial"/>
                <w:szCs w:val="18"/>
              </w:rPr>
              <w:t>Oneway Release Indicator</w:t>
            </w:r>
            <w:r w:rsidRPr="005A5509">
              <w:rPr>
                <w:rFonts w:cs="Arial"/>
              </w:rPr>
              <w:t xml:space="preserve"> (tcpbcc</w:t>
            </w:r>
            <w:r w:rsidRPr="005A5509">
              <w:t xml:space="preserve">/ori, </w:t>
            </w:r>
            <w:r w:rsidRPr="005A5509">
              <w:rPr>
                <w:rFonts w:cs="Arial"/>
                <w:szCs w:val="18"/>
              </w:rPr>
              <w:t>0x0115/</w:t>
            </w:r>
            <w:r w:rsidRPr="005A5509">
              <w:t>0x0002)</w:t>
            </w:r>
          </w:p>
        </w:tc>
        <w:tc>
          <w:tcPr>
            <w:tcW w:w="1984" w:type="dxa"/>
            <w:tcBorders>
              <w:bottom w:val="single" w:sz="4" w:space="0" w:color="auto"/>
            </w:tcBorders>
          </w:tcPr>
          <w:p w14:paraId="51F9F138" w14:textId="77777777" w:rsidR="00EA16E8" w:rsidRPr="005A5509" w:rsidRDefault="00EA16E8" w:rsidP="002D0C32">
            <w:pPr>
              <w:pStyle w:val="TAC"/>
            </w:pPr>
            <w:r w:rsidRPr="005A5509">
              <w:t>not supported</w:t>
            </w:r>
          </w:p>
        </w:tc>
        <w:tc>
          <w:tcPr>
            <w:tcW w:w="2127" w:type="dxa"/>
            <w:tcBorders>
              <w:bottom w:val="single" w:sz="4" w:space="0" w:color="auto"/>
            </w:tcBorders>
          </w:tcPr>
          <w:p w14:paraId="7CA7C7E2" w14:textId="77777777" w:rsidR="00EA16E8" w:rsidRPr="005A5509" w:rsidRDefault="00EA16E8" w:rsidP="002D0C32">
            <w:pPr>
              <w:pStyle w:val="TAC"/>
              <w:rPr>
                <w:bCs/>
              </w:rPr>
            </w:pPr>
            <w:r w:rsidRPr="005A5509">
              <w:rPr>
                <w:bCs/>
              </w:rPr>
              <w:t>-</w:t>
            </w:r>
          </w:p>
        </w:tc>
        <w:tc>
          <w:tcPr>
            <w:tcW w:w="1701" w:type="dxa"/>
            <w:tcBorders>
              <w:bottom w:val="single" w:sz="4" w:space="0" w:color="auto"/>
            </w:tcBorders>
          </w:tcPr>
          <w:p w14:paraId="4BAC2170" w14:textId="77777777" w:rsidR="00EA16E8" w:rsidRPr="005A5509" w:rsidRDefault="00EA16E8" w:rsidP="002D0C32">
            <w:pPr>
              <w:pStyle w:val="TAC"/>
              <w:rPr>
                <w:bCs/>
              </w:rPr>
            </w:pPr>
            <w:r w:rsidRPr="005A5509">
              <w:rPr>
                <w:bCs/>
              </w:rPr>
              <w:t>-</w:t>
            </w:r>
          </w:p>
        </w:tc>
        <w:tc>
          <w:tcPr>
            <w:tcW w:w="1910" w:type="dxa"/>
            <w:tcBorders>
              <w:bottom w:val="single" w:sz="4" w:space="0" w:color="auto"/>
            </w:tcBorders>
          </w:tcPr>
          <w:p w14:paraId="258B94BD" w14:textId="77777777" w:rsidR="00EA16E8" w:rsidRPr="005A5509" w:rsidRDefault="00EA16E8" w:rsidP="002D0C32">
            <w:pPr>
              <w:pStyle w:val="TAC"/>
            </w:pPr>
            <w:r w:rsidRPr="005A5509">
              <w:t>"False"</w:t>
            </w:r>
          </w:p>
        </w:tc>
      </w:tr>
      <w:tr w:rsidR="00EA16E8" w:rsidRPr="005A5509" w14:paraId="04D68665" w14:textId="77777777" w:rsidTr="002D0C32">
        <w:trPr>
          <w:cantSplit/>
          <w:jc w:val="center"/>
        </w:trPr>
        <w:tc>
          <w:tcPr>
            <w:tcW w:w="2053" w:type="dxa"/>
            <w:shd w:val="clear" w:color="auto" w:fill="E0E0E0"/>
            <w:vAlign w:val="center"/>
          </w:tcPr>
          <w:p w14:paraId="0658E89E" w14:textId="77777777" w:rsidR="00EA16E8" w:rsidRPr="005A5509" w:rsidRDefault="00EA16E8" w:rsidP="002D0C32">
            <w:pPr>
              <w:pStyle w:val="TAH"/>
            </w:pPr>
            <w:r w:rsidRPr="005A5509">
              <w:t>Signals</w:t>
            </w:r>
          </w:p>
        </w:tc>
        <w:tc>
          <w:tcPr>
            <w:tcW w:w="1984" w:type="dxa"/>
            <w:shd w:val="clear" w:color="auto" w:fill="E0E0E0"/>
            <w:vAlign w:val="center"/>
          </w:tcPr>
          <w:p w14:paraId="1BE0B41E" w14:textId="77777777" w:rsidR="00EA16E8" w:rsidRPr="005A5509" w:rsidRDefault="00EA16E8" w:rsidP="002D0C32">
            <w:pPr>
              <w:pStyle w:val="TAH"/>
            </w:pPr>
            <w:r w:rsidRPr="005A5509">
              <w:t>Mandatory/Optional</w:t>
            </w:r>
          </w:p>
        </w:tc>
        <w:tc>
          <w:tcPr>
            <w:tcW w:w="3828" w:type="dxa"/>
            <w:gridSpan w:val="2"/>
            <w:shd w:val="clear" w:color="auto" w:fill="E0E0E0"/>
            <w:vAlign w:val="center"/>
          </w:tcPr>
          <w:p w14:paraId="166A97A7" w14:textId="77777777" w:rsidR="00EA16E8" w:rsidRPr="005A5509" w:rsidRDefault="00EA16E8" w:rsidP="002D0C32">
            <w:pPr>
              <w:pStyle w:val="TAH"/>
            </w:pPr>
            <w:r w:rsidRPr="005A5509">
              <w:t>Used in command</w:t>
            </w:r>
          </w:p>
        </w:tc>
        <w:tc>
          <w:tcPr>
            <w:tcW w:w="1910" w:type="dxa"/>
            <w:shd w:val="clear" w:color="auto" w:fill="E0E0E0"/>
            <w:vAlign w:val="center"/>
          </w:tcPr>
          <w:p w14:paraId="1248905A" w14:textId="77777777" w:rsidR="00EA16E8" w:rsidRPr="005A5509" w:rsidRDefault="00EA16E8" w:rsidP="002D0C32">
            <w:pPr>
              <w:pStyle w:val="TAH"/>
            </w:pPr>
            <w:r w:rsidRPr="005A5509">
              <w:t>Duration Provisioned Value</w:t>
            </w:r>
          </w:p>
        </w:tc>
      </w:tr>
      <w:tr w:rsidR="00EA16E8" w:rsidRPr="005A5509" w14:paraId="21209EFA" w14:textId="77777777" w:rsidTr="002D0C32">
        <w:trPr>
          <w:cantSplit/>
          <w:jc w:val="center"/>
        </w:trPr>
        <w:tc>
          <w:tcPr>
            <w:tcW w:w="2053" w:type="dxa"/>
            <w:vMerge w:val="restart"/>
          </w:tcPr>
          <w:p w14:paraId="34EE7EEC" w14:textId="77777777" w:rsidR="00EA16E8" w:rsidRPr="005A5509" w:rsidRDefault="00EA16E8" w:rsidP="002D0C32">
            <w:pPr>
              <w:pStyle w:val="TAC"/>
            </w:pPr>
            <w:r w:rsidRPr="005A5509">
              <w:rPr>
                <w:rFonts w:cs="Arial"/>
                <w:szCs w:val="18"/>
              </w:rPr>
              <w:t>Establish BNC</w:t>
            </w:r>
            <w:r w:rsidRPr="005A5509">
              <w:rPr>
                <w:rFonts w:cs="Arial"/>
              </w:rPr>
              <w:t xml:space="preserve"> (tcpbcc</w:t>
            </w:r>
            <w:r w:rsidRPr="005A5509">
              <w:t xml:space="preserve">/EstBNC, </w:t>
            </w:r>
            <w:r w:rsidRPr="005A5509">
              <w:rPr>
                <w:rFonts w:cs="Arial"/>
                <w:szCs w:val="18"/>
              </w:rPr>
              <w:t>0x0115/</w:t>
            </w:r>
            <w:r w:rsidRPr="005A5509">
              <w:t>0x0001)</w:t>
            </w:r>
          </w:p>
        </w:tc>
        <w:tc>
          <w:tcPr>
            <w:tcW w:w="1984" w:type="dxa"/>
            <w:tcBorders>
              <w:bottom w:val="single" w:sz="4" w:space="0" w:color="auto"/>
            </w:tcBorders>
          </w:tcPr>
          <w:p w14:paraId="3C880059" w14:textId="77777777" w:rsidR="00EA16E8" w:rsidRPr="005A5509" w:rsidRDefault="00EA16E8" w:rsidP="002D0C32">
            <w:pPr>
              <w:pStyle w:val="TAC"/>
            </w:pPr>
            <w:r w:rsidRPr="005A5509">
              <w:t>M</w:t>
            </w:r>
          </w:p>
        </w:tc>
        <w:tc>
          <w:tcPr>
            <w:tcW w:w="3828" w:type="dxa"/>
            <w:gridSpan w:val="2"/>
            <w:tcBorders>
              <w:bottom w:val="single" w:sz="4" w:space="0" w:color="auto"/>
            </w:tcBorders>
          </w:tcPr>
          <w:p w14:paraId="48821D4A" w14:textId="77777777" w:rsidR="00EA16E8" w:rsidRPr="005A5509" w:rsidRDefault="00EA16E8" w:rsidP="002D0C32">
            <w:pPr>
              <w:pStyle w:val="TAC"/>
            </w:pPr>
            <w:r w:rsidRPr="005A5509">
              <w:t>ADD, MODIFY</w:t>
            </w:r>
          </w:p>
        </w:tc>
        <w:tc>
          <w:tcPr>
            <w:tcW w:w="1910" w:type="dxa"/>
            <w:tcBorders>
              <w:bottom w:val="single" w:sz="4" w:space="0" w:color="auto"/>
            </w:tcBorders>
          </w:tcPr>
          <w:p w14:paraId="42AA7A3F" w14:textId="77777777" w:rsidR="00EA16E8" w:rsidRPr="005A5509" w:rsidRDefault="00EA16E8" w:rsidP="002D0C32">
            <w:pPr>
              <w:pStyle w:val="TAC"/>
            </w:pPr>
            <w:r w:rsidRPr="005A5509">
              <w:t>-</w:t>
            </w:r>
          </w:p>
        </w:tc>
      </w:tr>
      <w:tr w:rsidR="00EA16E8" w:rsidRPr="005A5509" w14:paraId="7BB64B51" w14:textId="77777777" w:rsidTr="002D0C32">
        <w:trPr>
          <w:cantSplit/>
          <w:jc w:val="center"/>
        </w:trPr>
        <w:tc>
          <w:tcPr>
            <w:tcW w:w="2053" w:type="dxa"/>
            <w:vMerge/>
          </w:tcPr>
          <w:p w14:paraId="7B7F995C" w14:textId="77777777" w:rsidR="00EA16E8" w:rsidRPr="005A5509" w:rsidRDefault="00EA16E8" w:rsidP="002D0C32">
            <w:pPr>
              <w:pStyle w:val="TAC"/>
            </w:pPr>
          </w:p>
        </w:tc>
        <w:tc>
          <w:tcPr>
            <w:tcW w:w="1984" w:type="dxa"/>
            <w:shd w:val="clear" w:color="auto" w:fill="E0E0E0"/>
            <w:vAlign w:val="center"/>
          </w:tcPr>
          <w:p w14:paraId="692B55A1" w14:textId="77777777" w:rsidR="00EA16E8" w:rsidRPr="005A5509" w:rsidRDefault="00EA16E8" w:rsidP="002D0C32">
            <w:pPr>
              <w:pStyle w:val="TAH"/>
            </w:pPr>
            <w:r w:rsidRPr="005A5509">
              <w:t>Signal Parameters</w:t>
            </w:r>
          </w:p>
        </w:tc>
        <w:tc>
          <w:tcPr>
            <w:tcW w:w="2127" w:type="dxa"/>
            <w:shd w:val="clear" w:color="auto" w:fill="E0E0E0"/>
            <w:vAlign w:val="center"/>
          </w:tcPr>
          <w:p w14:paraId="3E810164" w14:textId="77777777" w:rsidR="00EA16E8" w:rsidRPr="005A5509" w:rsidRDefault="00EA16E8" w:rsidP="002D0C32">
            <w:pPr>
              <w:pStyle w:val="TAH"/>
            </w:pPr>
            <w:r w:rsidRPr="005A5509">
              <w:t>Mandatory/Optional</w:t>
            </w:r>
          </w:p>
        </w:tc>
        <w:tc>
          <w:tcPr>
            <w:tcW w:w="1701" w:type="dxa"/>
            <w:shd w:val="clear" w:color="auto" w:fill="E0E0E0"/>
            <w:vAlign w:val="center"/>
          </w:tcPr>
          <w:p w14:paraId="761F357D" w14:textId="77777777" w:rsidR="00EA16E8" w:rsidRPr="005A5509" w:rsidRDefault="00EA16E8" w:rsidP="002D0C32">
            <w:pPr>
              <w:pStyle w:val="TAH"/>
            </w:pPr>
            <w:r w:rsidRPr="005A5509">
              <w:t>Supported Values</w:t>
            </w:r>
          </w:p>
        </w:tc>
        <w:tc>
          <w:tcPr>
            <w:tcW w:w="1910" w:type="dxa"/>
            <w:shd w:val="clear" w:color="auto" w:fill="E0E0E0"/>
            <w:vAlign w:val="center"/>
          </w:tcPr>
          <w:p w14:paraId="2653E649" w14:textId="77777777" w:rsidR="00EA16E8" w:rsidRPr="005A5509" w:rsidRDefault="00EA16E8" w:rsidP="002D0C32">
            <w:pPr>
              <w:pStyle w:val="TAH"/>
            </w:pPr>
            <w:r w:rsidRPr="005A5509">
              <w:t>Duration Provisioned Value</w:t>
            </w:r>
          </w:p>
        </w:tc>
      </w:tr>
      <w:tr w:rsidR="00EA16E8" w:rsidRPr="005A5509" w14:paraId="781DCE5A" w14:textId="77777777" w:rsidTr="002D0C32">
        <w:trPr>
          <w:cantSplit/>
          <w:jc w:val="center"/>
        </w:trPr>
        <w:tc>
          <w:tcPr>
            <w:tcW w:w="2053" w:type="dxa"/>
            <w:vMerge/>
            <w:tcBorders>
              <w:bottom w:val="single" w:sz="4" w:space="0" w:color="auto"/>
            </w:tcBorders>
          </w:tcPr>
          <w:p w14:paraId="1B746999" w14:textId="77777777" w:rsidR="00EA16E8" w:rsidRPr="005A5509" w:rsidRDefault="00EA16E8" w:rsidP="002D0C32">
            <w:pPr>
              <w:pStyle w:val="TAC"/>
            </w:pPr>
          </w:p>
        </w:tc>
        <w:tc>
          <w:tcPr>
            <w:tcW w:w="1984" w:type="dxa"/>
            <w:tcBorders>
              <w:bottom w:val="single" w:sz="4" w:space="0" w:color="auto"/>
            </w:tcBorders>
          </w:tcPr>
          <w:p w14:paraId="5C03E022" w14:textId="77777777" w:rsidR="00EA16E8" w:rsidRPr="005A5509" w:rsidRDefault="00EA16E8" w:rsidP="002D0C32">
            <w:pPr>
              <w:pStyle w:val="TAC"/>
            </w:pPr>
            <w:r w:rsidRPr="005A5509">
              <w:t>-</w:t>
            </w:r>
          </w:p>
        </w:tc>
        <w:tc>
          <w:tcPr>
            <w:tcW w:w="2127" w:type="dxa"/>
            <w:tcBorders>
              <w:bottom w:val="single" w:sz="4" w:space="0" w:color="auto"/>
            </w:tcBorders>
          </w:tcPr>
          <w:p w14:paraId="1BBA521E" w14:textId="77777777" w:rsidR="00EA16E8" w:rsidRPr="005A5509" w:rsidRDefault="00EA16E8" w:rsidP="002D0C32">
            <w:pPr>
              <w:pStyle w:val="TAC"/>
            </w:pPr>
            <w:r w:rsidRPr="005A5509">
              <w:t>-</w:t>
            </w:r>
          </w:p>
        </w:tc>
        <w:tc>
          <w:tcPr>
            <w:tcW w:w="1701" w:type="dxa"/>
            <w:tcBorders>
              <w:bottom w:val="single" w:sz="4" w:space="0" w:color="auto"/>
            </w:tcBorders>
          </w:tcPr>
          <w:p w14:paraId="55ED139A" w14:textId="77777777" w:rsidR="00EA16E8" w:rsidRPr="005A5509" w:rsidRDefault="00EA16E8" w:rsidP="002D0C32">
            <w:pPr>
              <w:pStyle w:val="TAC"/>
            </w:pPr>
            <w:r w:rsidRPr="005A5509">
              <w:t>-</w:t>
            </w:r>
          </w:p>
        </w:tc>
        <w:tc>
          <w:tcPr>
            <w:tcW w:w="1910" w:type="dxa"/>
            <w:tcBorders>
              <w:bottom w:val="single" w:sz="4" w:space="0" w:color="auto"/>
            </w:tcBorders>
          </w:tcPr>
          <w:p w14:paraId="0315D876" w14:textId="77777777" w:rsidR="00EA16E8" w:rsidRPr="005A5509" w:rsidRDefault="00EA16E8" w:rsidP="002D0C32">
            <w:pPr>
              <w:pStyle w:val="TAC"/>
            </w:pPr>
            <w:r w:rsidRPr="005A5509">
              <w:t>-</w:t>
            </w:r>
          </w:p>
        </w:tc>
      </w:tr>
      <w:tr w:rsidR="00EA16E8" w:rsidRPr="005A5509" w14:paraId="750E65E4" w14:textId="77777777" w:rsidTr="002D0C32">
        <w:trPr>
          <w:cantSplit/>
          <w:jc w:val="center"/>
        </w:trPr>
        <w:tc>
          <w:tcPr>
            <w:tcW w:w="2053" w:type="dxa"/>
            <w:vMerge w:val="restart"/>
          </w:tcPr>
          <w:p w14:paraId="2A824856" w14:textId="77777777" w:rsidR="00EA16E8" w:rsidRPr="005A5509" w:rsidRDefault="00EA16E8" w:rsidP="002D0C32">
            <w:pPr>
              <w:pStyle w:val="TAC"/>
            </w:pPr>
            <w:r w:rsidRPr="005A5509">
              <w:rPr>
                <w:rFonts w:cs="Arial"/>
                <w:szCs w:val="18"/>
              </w:rPr>
              <w:t>Release BNC</w:t>
            </w:r>
            <w:r w:rsidRPr="005A5509">
              <w:rPr>
                <w:rFonts w:cs="Arial"/>
              </w:rPr>
              <w:t xml:space="preserve"> (tcpbcc</w:t>
            </w:r>
            <w:r w:rsidRPr="005A5509">
              <w:t xml:space="preserve">/RelBNC, </w:t>
            </w:r>
            <w:r w:rsidRPr="005A5509">
              <w:rPr>
                <w:rFonts w:cs="Arial"/>
                <w:szCs w:val="18"/>
              </w:rPr>
              <w:t>0x0115/</w:t>
            </w:r>
            <w:r w:rsidRPr="005A5509">
              <w:t>0x0002)</w:t>
            </w:r>
          </w:p>
        </w:tc>
        <w:tc>
          <w:tcPr>
            <w:tcW w:w="1984" w:type="dxa"/>
            <w:tcBorders>
              <w:bottom w:val="single" w:sz="4" w:space="0" w:color="auto"/>
            </w:tcBorders>
          </w:tcPr>
          <w:p w14:paraId="631DDC8A" w14:textId="77777777" w:rsidR="00EA16E8" w:rsidRPr="005A5509" w:rsidRDefault="00EA16E8" w:rsidP="002D0C32">
            <w:pPr>
              <w:pStyle w:val="TAC"/>
            </w:pPr>
            <w:r w:rsidRPr="005A5509">
              <w:t>O (NOTE 1)</w:t>
            </w:r>
          </w:p>
        </w:tc>
        <w:tc>
          <w:tcPr>
            <w:tcW w:w="3828" w:type="dxa"/>
            <w:gridSpan w:val="2"/>
            <w:tcBorders>
              <w:bottom w:val="single" w:sz="4" w:space="0" w:color="auto"/>
            </w:tcBorders>
          </w:tcPr>
          <w:p w14:paraId="0BA2770C" w14:textId="77777777" w:rsidR="00EA16E8" w:rsidRPr="005A5509" w:rsidRDefault="00EA16E8" w:rsidP="002D0C32">
            <w:pPr>
              <w:pStyle w:val="TAC"/>
            </w:pPr>
            <w:r w:rsidRPr="005A5509">
              <w:t>ADD, MODIFY</w:t>
            </w:r>
          </w:p>
        </w:tc>
        <w:tc>
          <w:tcPr>
            <w:tcW w:w="1910" w:type="dxa"/>
            <w:tcBorders>
              <w:bottom w:val="single" w:sz="4" w:space="0" w:color="auto"/>
            </w:tcBorders>
          </w:tcPr>
          <w:p w14:paraId="72BDC3D3" w14:textId="77777777" w:rsidR="00EA16E8" w:rsidRPr="005A5509" w:rsidRDefault="00EA16E8" w:rsidP="002D0C32">
            <w:pPr>
              <w:pStyle w:val="TAC"/>
            </w:pPr>
            <w:r w:rsidRPr="005A5509">
              <w:t>-</w:t>
            </w:r>
          </w:p>
        </w:tc>
      </w:tr>
      <w:tr w:rsidR="00EA16E8" w:rsidRPr="005A5509" w14:paraId="47F1D6C9" w14:textId="77777777" w:rsidTr="002D0C32">
        <w:trPr>
          <w:cantSplit/>
          <w:jc w:val="center"/>
        </w:trPr>
        <w:tc>
          <w:tcPr>
            <w:tcW w:w="2053" w:type="dxa"/>
            <w:vMerge/>
          </w:tcPr>
          <w:p w14:paraId="4467DFED" w14:textId="77777777" w:rsidR="00EA16E8" w:rsidRPr="005A5509" w:rsidRDefault="00EA16E8" w:rsidP="002D0C32">
            <w:pPr>
              <w:pStyle w:val="TAC"/>
            </w:pPr>
          </w:p>
        </w:tc>
        <w:tc>
          <w:tcPr>
            <w:tcW w:w="1984" w:type="dxa"/>
            <w:shd w:val="clear" w:color="auto" w:fill="E0E0E0"/>
            <w:vAlign w:val="center"/>
          </w:tcPr>
          <w:p w14:paraId="600669ED" w14:textId="77777777" w:rsidR="00EA16E8" w:rsidRPr="005A5509" w:rsidRDefault="00EA16E8" w:rsidP="002D0C32">
            <w:pPr>
              <w:pStyle w:val="TAH"/>
            </w:pPr>
            <w:r w:rsidRPr="005A5509">
              <w:t>Signal Parameters</w:t>
            </w:r>
          </w:p>
        </w:tc>
        <w:tc>
          <w:tcPr>
            <w:tcW w:w="2127" w:type="dxa"/>
            <w:shd w:val="clear" w:color="auto" w:fill="E0E0E0"/>
            <w:vAlign w:val="center"/>
          </w:tcPr>
          <w:p w14:paraId="711A9956" w14:textId="77777777" w:rsidR="00EA16E8" w:rsidRPr="005A5509" w:rsidRDefault="00EA16E8" w:rsidP="002D0C32">
            <w:pPr>
              <w:pStyle w:val="TAH"/>
            </w:pPr>
            <w:r w:rsidRPr="005A5509">
              <w:t>Mandatory/Optional</w:t>
            </w:r>
          </w:p>
        </w:tc>
        <w:tc>
          <w:tcPr>
            <w:tcW w:w="1701" w:type="dxa"/>
            <w:shd w:val="clear" w:color="auto" w:fill="E0E0E0"/>
            <w:vAlign w:val="center"/>
          </w:tcPr>
          <w:p w14:paraId="24797C31" w14:textId="77777777" w:rsidR="00EA16E8" w:rsidRPr="005A5509" w:rsidRDefault="00EA16E8" w:rsidP="002D0C32">
            <w:pPr>
              <w:pStyle w:val="TAH"/>
            </w:pPr>
            <w:r w:rsidRPr="005A5509">
              <w:t>Supported Values</w:t>
            </w:r>
          </w:p>
        </w:tc>
        <w:tc>
          <w:tcPr>
            <w:tcW w:w="1910" w:type="dxa"/>
            <w:shd w:val="clear" w:color="auto" w:fill="E0E0E0"/>
            <w:vAlign w:val="center"/>
          </w:tcPr>
          <w:p w14:paraId="639E38B1" w14:textId="77777777" w:rsidR="00EA16E8" w:rsidRPr="005A5509" w:rsidRDefault="00EA16E8" w:rsidP="002D0C32">
            <w:pPr>
              <w:pStyle w:val="TAH"/>
            </w:pPr>
            <w:r w:rsidRPr="005A5509">
              <w:t>Duration Provisioned Value</w:t>
            </w:r>
          </w:p>
        </w:tc>
      </w:tr>
      <w:tr w:rsidR="00EA16E8" w:rsidRPr="005A5509" w14:paraId="16E642F0" w14:textId="77777777" w:rsidTr="002D0C32">
        <w:trPr>
          <w:cantSplit/>
          <w:jc w:val="center"/>
        </w:trPr>
        <w:tc>
          <w:tcPr>
            <w:tcW w:w="2053" w:type="dxa"/>
            <w:vMerge/>
            <w:tcBorders>
              <w:bottom w:val="single" w:sz="4" w:space="0" w:color="auto"/>
            </w:tcBorders>
          </w:tcPr>
          <w:p w14:paraId="23C9B9DC" w14:textId="77777777" w:rsidR="00EA16E8" w:rsidRPr="005A5509" w:rsidRDefault="00EA16E8" w:rsidP="002D0C32">
            <w:pPr>
              <w:pStyle w:val="TAC"/>
            </w:pPr>
          </w:p>
        </w:tc>
        <w:tc>
          <w:tcPr>
            <w:tcW w:w="1984" w:type="dxa"/>
            <w:tcBorders>
              <w:bottom w:val="single" w:sz="4" w:space="0" w:color="auto"/>
            </w:tcBorders>
          </w:tcPr>
          <w:p w14:paraId="0CEBE26D" w14:textId="77777777" w:rsidR="00EA16E8" w:rsidRPr="005A5509" w:rsidRDefault="00EA16E8" w:rsidP="002D0C32">
            <w:pPr>
              <w:pStyle w:val="TAC"/>
            </w:pPr>
            <w:r w:rsidRPr="005A5509">
              <w:t>-</w:t>
            </w:r>
          </w:p>
        </w:tc>
        <w:tc>
          <w:tcPr>
            <w:tcW w:w="2127" w:type="dxa"/>
            <w:tcBorders>
              <w:bottom w:val="single" w:sz="4" w:space="0" w:color="auto"/>
            </w:tcBorders>
          </w:tcPr>
          <w:p w14:paraId="505A173C" w14:textId="77777777" w:rsidR="00EA16E8" w:rsidRPr="005A5509" w:rsidRDefault="00EA16E8" w:rsidP="002D0C32">
            <w:pPr>
              <w:pStyle w:val="TAC"/>
            </w:pPr>
            <w:r w:rsidRPr="005A5509">
              <w:t>-</w:t>
            </w:r>
          </w:p>
        </w:tc>
        <w:tc>
          <w:tcPr>
            <w:tcW w:w="1701" w:type="dxa"/>
            <w:tcBorders>
              <w:bottom w:val="single" w:sz="4" w:space="0" w:color="auto"/>
            </w:tcBorders>
          </w:tcPr>
          <w:p w14:paraId="2B3A3602" w14:textId="77777777" w:rsidR="00EA16E8" w:rsidRPr="005A5509" w:rsidRDefault="00EA16E8" w:rsidP="002D0C32">
            <w:pPr>
              <w:pStyle w:val="TAC"/>
            </w:pPr>
            <w:r w:rsidRPr="005A5509">
              <w:t>-</w:t>
            </w:r>
          </w:p>
        </w:tc>
        <w:tc>
          <w:tcPr>
            <w:tcW w:w="1910" w:type="dxa"/>
            <w:tcBorders>
              <w:bottom w:val="single" w:sz="4" w:space="0" w:color="auto"/>
            </w:tcBorders>
          </w:tcPr>
          <w:p w14:paraId="7336C310" w14:textId="77777777" w:rsidR="00EA16E8" w:rsidRPr="005A5509" w:rsidRDefault="00EA16E8" w:rsidP="002D0C32">
            <w:pPr>
              <w:pStyle w:val="TAC"/>
            </w:pPr>
            <w:r w:rsidRPr="005A5509">
              <w:t>-</w:t>
            </w:r>
          </w:p>
        </w:tc>
      </w:tr>
      <w:tr w:rsidR="00EA16E8" w:rsidRPr="005A5509" w14:paraId="0993D199" w14:textId="77777777" w:rsidTr="002D0C32">
        <w:trPr>
          <w:cantSplit/>
          <w:jc w:val="center"/>
        </w:trPr>
        <w:tc>
          <w:tcPr>
            <w:tcW w:w="2053" w:type="dxa"/>
            <w:shd w:val="clear" w:color="auto" w:fill="E0E0E0"/>
            <w:vAlign w:val="center"/>
          </w:tcPr>
          <w:p w14:paraId="1AA2AA10" w14:textId="77777777" w:rsidR="00EA16E8" w:rsidRPr="005A5509" w:rsidRDefault="00EA16E8" w:rsidP="002D0C32">
            <w:pPr>
              <w:pStyle w:val="TAH"/>
            </w:pPr>
            <w:r w:rsidRPr="005A5509">
              <w:t>Events</w:t>
            </w:r>
          </w:p>
        </w:tc>
        <w:tc>
          <w:tcPr>
            <w:tcW w:w="1984" w:type="dxa"/>
            <w:shd w:val="clear" w:color="auto" w:fill="E0E0E0"/>
            <w:vAlign w:val="center"/>
          </w:tcPr>
          <w:p w14:paraId="6D62D61E" w14:textId="77777777" w:rsidR="00EA16E8" w:rsidRPr="005A5509" w:rsidRDefault="00EA16E8" w:rsidP="002D0C32">
            <w:pPr>
              <w:pStyle w:val="TAH"/>
            </w:pPr>
            <w:r w:rsidRPr="005A5509">
              <w:t>Mandatory/Optional</w:t>
            </w:r>
          </w:p>
        </w:tc>
        <w:tc>
          <w:tcPr>
            <w:tcW w:w="5738" w:type="dxa"/>
            <w:gridSpan w:val="3"/>
            <w:shd w:val="clear" w:color="auto" w:fill="E0E0E0"/>
            <w:vAlign w:val="center"/>
          </w:tcPr>
          <w:p w14:paraId="03BD207B" w14:textId="77777777" w:rsidR="00EA16E8" w:rsidRPr="005A5509" w:rsidRDefault="00EA16E8" w:rsidP="002D0C32">
            <w:pPr>
              <w:pStyle w:val="TAH"/>
            </w:pPr>
            <w:r w:rsidRPr="005A5509">
              <w:t>Used in command</w:t>
            </w:r>
          </w:p>
        </w:tc>
      </w:tr>
      <w:tr w:rsidR="00EA16E8" w:rsidRPr="005A5509" w14:paraId="6C219F2E" w14:textId="77777777" w:rsidTr="002D0C32">
        <w:trPr>
          <w:cantSplit/>
          <w:jc w:val="center"/>
        </w:trPr>
        <w:tc>
          <w:tcPr>
            <w:tcW w:w="2053" w:type="dxa"/>
            <w:vMerge w:val="restart"/>
          </w:tcPr>
          <w:p w14:paraId="06DC95EE" w14:textId="77777777" w:rsidR="00EA16E8" w:rsidRPr="005A5509" w:rsidRDefault="00EA16E8" w:rsidP="002D0C32">
            <w:pPr>
              <w:pStyle w:val="TAC"/>
            </w:pPr>
            <w:r w:rsidRPr="005A5509">
              <w:rPr>
                <w:rFonts w:cs="Arial"/>
                <w:szCs w:val="18"/>
              </w:rPr>
              <w:t>TCP connection state change</w:t>
            </w:r>
            <w:r w:rsidRPr="005A5509">
              <w:rPr>
                <w:rFonts w:cs="Arial"/>
              </w:rPr>
              <w:t xml:space="preserve"> (tcpbcc</w:t>
            </w:r>
            <w:r w:rsidRPr="005A5509">
              <w:t xml:space="preserve">/BNCChange, </w:t>
            </w:r>
            <w:r w:rsidRPr="005A5509">
              <w:rPr>
                <w:rFonts w:cs="Arial"/>
                <w:szCs w:val="18"/>
              </w:rPr>
              <w:t>0x0115/</w:t>
            </w:r>
            <w:r w:rsidRPr="005A5509">
              <w:t>0x0001)</w:t>
            </w:r>
          </w:p>
        </w:tc>
        <w:tc>
          <w:tcPr>
            <w:tcW w:w="1984" w:type="dxa"/>
            <w:tcBorders>
              <w:bottom w:val="single" w:sz="4" w:space="0" w:color="auto"/>
            </w:tcBorders>
          </w:tcPr>
          <w:p w14:paraId="5770798A" w14:textId="77777777" w:rsidR="00EA16E8" w:rsidRPr="005A5509" w:rsidRDefault="00EA16E8" w:rsidP="002D0C32">
            <w:pPr>
              <w:pStyle w:val="TAC"/>
            </w:pPr>
            <w:r w:rsidRPr="005A5509">
              <w:t>O (NOTE 2)</w:t>
            </w:r>
          </w:p>
        </w:tc>
        <w:tc>
          <w:tcPr>
            <w:tcW w:w="5738" w:type="dxa"/>
            <w:gridSpan w:val="3"/>
            <w:tcBorders>
              <w:bottom w:val="single" w:sz="4" w:space="0" w:color="auto"/>
            </w:tcBorders>
          </w:tcPr>
          <w:p w14:paraId="10F3982D" w14:textId="77777777" w:rsidR="00EA16E8" w:rsidRPr="005A5509" w:rsidRDefault="00EA16E8" w:rsidP="002D0C32">
            <w:pPr>
              <w:pStyle w:val="TAC"/>
            </w:pPr>
            <w:r w:rsidRPr="005A5509">
              <w:t>ADD, MODIFY, NOTIFY</w:t>
            </w:r>
          </w:p>
        </w:tc>
      </w:tr>
      <w:tr w:rsidR="00EA16E8" w:rsidRPr="005A5509" w14:paraId="2E3477EB" w14:textId="77777777" w:rsidTr="002D0C32">
        <w:trPr>
          <w:cantSplit/>
          <w:jc w:val="center"/>
        </w:trPr>
        <w:tc>
          <w:tcPr>
            <w:tcW w:w="2053" w:type="dxa"/>
            <w:vMerge/>
          </w:tcPr>
          <w:p w14:paraId="60E4A7B0" w14:textId="77777777" w:rsidR="00EA16E8" w:rsidRPr="005A5509" w:rsidRDefault="00EA16E8" w:rsidP="002D0C32">
            <w:pPr>
              <w:pStyle w:val="TAC"/>
              <w:rPr>
                <w:b/>
                <w:bCs/>
              </w:rPr>
            </w:pPr>
          </w:p>
        </w:tc>
        <w:tc>
          <w:tcPr>
            <w:tcW w:w="1984" w:type="dxa"/>
            <w:shd w:val="clear" w:color="auto" w:fill="E0E0E0"/>
            <w:vAlign w:val="center"/>
          </w:tcPr>
          <w:p w14:paraId="3F01EE11" w14:textId="77777777" w:rsidR="00EA16E8" w:rsidRPr="005A5509" w:rsidRDefault="00EA16E8" w:rsidP="002D0C32">
            <w:pPr>
              <w:pStyle w:val="TAH"/>
            </w:pPr>
            <w:r w:rsidRPr="005A5509">
              <w:t>Event Parameters</w:t>
            </w:r>
          </w:p>
        </w:tc>
        <w:tc>
          <w:tcPr>
            <w:tcW w:w="2127" w:type="dxa"/>
            <w:shd w:val="clear" w:color="auto" w:fill="E0E0E0"/>
            <w:vAlign w:val="center"/>
          </w:tcPr>
          <w:p w14:paraId="4816E7EE" w14:textId="77777777" w:rsidR="00EA16E8" w:rsidRPr="005A5509" w:rsidRDefault="00EA16E8" w:rsidP="002D0C32">
            <w:pPr>
              <w:pStyle w:val="TAH"/>
            </w:pPr>
            <w:r w:rsidRPr="005A5509">
              <w:t>Mandatory/Optional</w:t>
            </w:r>
          </w:p>
        </w:tc>
        <w:tc>
          <w:tcPr>
            <w:tcW w:w="1701" w:type="dxa"/>
            <w:shd w:val="clear" w:color="auto" w:fill="E0E0E0"/>
            <w:vAlign w:val="center"/>
          </w:tcPr>
          <w:p w14:paraId="31CC6290" w14:textId="77777777" w:rsidR="00EA16E8" w:rsidRPr="005A5509" w:rsidRDefault="00EA16E8" w:rsidP="002D0C32">
            <w:pPr>
              <w:pStyle w:val="TAH"/>
            </w:pPr>
            <w:r w:rsidRPr="005A5509">
              <w:t>Supported Values</w:t>
            </w:r>
          </w:p>
        </w:tc>
        <w:tc>
          <w:tcPr>
            <w:tcW w:w="1910" w:type="dxa"/>
            <w:shd w:val="clear" w:color="auto" w:fill="E0E0E0"/>
            <w:vAlign w:val="center"/>
          </w:tcPr>
          <w:p w14:paraId="08EE04A2" w14:textId="77777777" w:rsidR="00EA16E8" w:rsidRPr="005A5509" w:rsidRDefault="00EA16E8" w:rsidP="002D0C32">
            <w:pPr>
              <w:pStyle w:val="TAH"/>
            </w:pPr>
            <w:r w:rsidRPr="005A5509">
              <w:t>Provisioned Value</w:t>
            </w:r>
          </w:p>
        </w:tc>
      </w:tr>
      <w:tr w:rsidR="00EA16E8" w:rsidRPr="005A5509" w14:paraId="781F9C73" w14:textId="77777777" w:rsidTr="002D0C32">
        <w:trPr>
          <w:cantSplit/>
          <w:jc w:val="center"/>
        </w:trPr>
        <w:tc>
          <w:tcPr>
            <w:tcW w:w="2053" w:type="dxa"/>
            <w:vMerge/>
          </w:tcPr>
          <w:p w14:paraId="2DE94DA3" w14:textId="77777777" w:rsidR="00EA16E8" w:rsidRPr="005A5509" w:rsidRDefault="00EA16E8" w:rsidP="002D0C32">
            <w:pPr>
              <w:pStyle w:val="TAC"/>
              <w:rPr>
                <w:b/>
                <w:bCs/>
              </w:rPr>
            </w:pPr>
          </w:p>
        </w:tc>
        <w:tc>
          <w:tcPr>
            <w:tcW w:w="1984" w:type="dxa"/>
            <w:tcBorders>
              <w:bottom w:val="single" w:sz="4" w:space="0" w:color="auto"/>
            </w:tcBorders>
          </w:tcPr>
          <w:p w14:paraId="6A5422D4" w14:textId="77777777" w:rsidR="00EA16E8" w:rsidRPr="005A5509" w:rsidRDefault="00EA16E8" w:rsidP="002D0C32">
            <w:pPr>
              <w:pStyle w:val="TAC"/>
            </w:pPr>
            <w:r w:rsidRPr="005A5509">
              <w:t>Type</w:t>
            </w:r>
            <w:r w:rsidRPr="005A5509">
              <w:rPr>
                <w:rFonts w:cs="Arial"/>
                <w:szCs w:val="18"/>
              </w:rPr>
              <w:t xml:space="preserve"> of state change (</w:t>
            </w:r>
            <w:r w:rsidRPr="005A5509">
              <w:t>Type, 0x0001)</w:t>
            </w:r>
          </w:p>
        </w:tc>
        <w:tc>
          <w:tcPr>
            <w:tcW w:w="2127" w:type="dxa"/>
            <w:tcBorders>
              <w:bottom w:val="single" w:sz="4" w:space="0" w:color="auto"/>
            </w:tcBorders>
          </w:tcPr>
          <w:p w14:paraId="38C91D32" w14:textId="77777777" w:rsidR="00EA16E8" w:rsidRPr="005A5509" w:rsidRDefault="00EA16E8" w:rsidP="002D0C32">
            <w:pPr>
              <w:pStyle w:val="TAC"/>
            </w:pPr>
            <w:r w:rsidRPr="005A5509">
              <w:t>M</w:t>
            </w:r>
          </w:p>
        </w:tc>
        <w:tc>
          <w:tcPr>
            <w:tcW w:w="1701" w:type="dxa"/>
            <w:tcBorders>
              <w:bottom w:val="single" w:sz="4" w:space="0" w:color="auto"/>
            </w:tcBorders>
          </w:tcPr>
          <w:p w14:paraId="1671DC83" w14:textId="77777777" w:rsidR="00EA16E8" w:rsidRPr="005A5509" w:rsidRDefault="00EA16E8" w:rsidP="002D0C32">
            <w:pPr>
              <w:pStyle w:val="TAC"/>
            </w:pPr>
            <w:r w:rsidRPr="005A5509">
              <w:t xml:space="preserve">Est [0x01] </w:t>
            </w:r>
            <w:r w:rsidRPr="005A5509">
              <w:rPr>
                <w:rFonts w:cs="Arial"/>
                <w:szCs w:val="18"/>
              </w:rPr>
              <w:t>Bearer Established,</w:t>
            </w:r>
          </w:p>
          <w:p w14:paraId="29253CCC" w14:textId="77777777" w:rsidR="00EA16E8" w:rsidRPr="005A5509" w:rsidRDefault="00EA16E8" w:rsidP="002D0C32">
            <w:pPr>
              <w:pStyle w:val="TAC"/>
            </w:pPr>
            <w:r w:rsidRPr="005A5509">
              <w:t xml:space="preserve">Rel [0x05] </w:t>
            </w:r>
            <w:r w:rsidRPr="005A5509">
              <w:rPr>
                <w:rFonts w:cs="Arial"/>
                <w:szCs w:val="18"/>
              </w:rPr>
              <w:t>Bearer Released</w:t>
            </w:r>
          </w:p>
        </w:tc>
        <w:tc>
          <w:tcPr>
            <w:tcW w:w="1910" w:type="dxa"/>
            <w:tcBorders>
              <w:bottom w:val="single" w:sz="4" w:space="0" w:color="auto"/>
            </w:tcBorders>
          </w:tcPr>
          <w:p w14:paraId="149A2239" w14:textId="77777777" w:rsidR="00EA16E8" w:rsidRPr="005A5509" w:rsidRDefault="00EA16E8" w:rsidP="002D0C32">
            <w:pPr>
              <w:pStyle w:val="TAC"/>
            </w:pPr>
            <w:r w:rsidRPr="005A5509">
              <w:t>-</w:t>
            </w:r>
          </w:p>
        </w:tc>
      </w:tr>
      <w:tr w:rsidR="00EA16E8" w:rsidRPr="005A5509" w14:paraId="76CC6F19" w14:textId="77777777" w:rsidTr="002D0C32">
        <w:trPr>
          <w:cantSplit/>
          <w:jc w:val="center"/>
        </w:trPr>
        <w:tc>
          <w:tcPr>
            <w:tcW w:w="2053" w:type="dxa"/>
            <w:vMerge/>
          </w:tcPr>
          <w:p w14:paraId="6FC1ED5F" w14:textId="77777777" w:rsidR="00EA16E8" w:rsidRPr="005A5509" w:rsidRDefault="00EA16E8" w:rsidP="002D0C32">
            <w:pPr>
              <w:pStyle w:val="TAC"/>
              <w:rPr>
                <w:b/>
                <w:bCs/>
              </w:rPr>
            </w:pPr>
          </w:p>
        </w:tc>
        <w:tc>
          <w:tcPr>
            <w:tcW w:w="1984" w:type="dxa"/>
            <w:shd w:val="clear" w:color="auto" w:fill="E0E0E0"/>
            <w:vAlign w:val="center"/>
          </w:tcPr>
          <w:p w14:paraId="7DBC509E" w14:textId="77777777" w:rsidR="00EA16E8" w:rsidRPr="005A5509" w:rsidRDefault="00EA16E8" w:rsidP="002D0C32">
            <w:pPr>
              <w:pStyle w:val="TAH"/>
            </w:pPr>
            <w:r w:rsidRPr="005A5509">
              <w:t>ObservedEvent Parameters</w:t>
            </w:r>
          </w:p>
        </w:tc>
        <w:tc>
          <w:tcPr>
            <w:tcW w:w="2127" w:type="dxa"/>
            <w:shd w:val="clear" w:color="auto" w:fill="E0E0E0"/>
            <w:vAlign w:val="center"/>
          </w:tcPr>
          <w:p w14:paraId="3C6DA806" w14:textId="77777777" w:rsidR="00EA16E8" w:rsidRPr="005A5509" w:rsidRDefault="00EA16E8" w:rsidP="002D0C32">
            <w:pPr>
              <w:pStyle w:val="TAH"/>
            </w:pPr>
            <w:r w:rsidRPr="005A5509">
              <w:t>Mandatory/Optional</w:t>
            </w:r>
          </w:p>
        </w:tc>
        <w:tc>
          <w:tcPr>
            <w:tcW w:w="1701" w:type="dxa"/>
            <w:shd w:val="clear" w:color="auto" w:fill="E0E0E0"/>
            <w:vAlign w:val="center"/>
          </w:tcPr>
          <w:p w14:paraId="55D3B3F0" w14:textId="77777777" w:rsidR="00EA16E8" w:rsidRPr="005A5509" w:rsidRDefault="00EA16E8" w:rsidP="002D0C32">
            <w:pPr>
              <w:pStyle w:val="TAH"/>
            </w:pPr>
            <w:r w:rsidRPr="005A5509">
              <w:t>Supported Values</w:t>
            </w:r>
          </w:p>
        </w:tc>
        <w:tc>
          <w:tcPr>
            <w:tcW w:w="1910" w:type="dxa"/>
            <w:shd w:val="clear" w:color="auto" w:fill="E0E0E0"/>
            <w:vAlign w:val="center"/>
          </w:tcPr>
          <w:p w14:paraId="35AADC26" w14:textId="77777777" w:rsidR="00EA16E8" w:rsidRPr="005A5509" w:rsidRDefault="00EA16E8" w:rsidP="002D0C32">
            <w:pPr>
              <w:pStyle w:val="TAH"/>
            </w:pPr>
            <w:r w:rsidRPr="005A5509">
              <w:t>Provisioned Value</w:t>
            </w:r>
          </w:p>
        </w:tc>
      </w:tr>
      <w:tr w:rsidR="00EA16E8" w:rsidRPr="005A5509" w14:paraId="0ABF8831" w14:textId="77777777" w:rsidTr="002D0C32">
        <w:trPr>
          <w:cantSplit/>
          <w:jc w:val="center"/>
        </w:trPr>
        <w:tc>
          <w:tcPr>
            <w:tcW w:w="2053" w:type="dxa"/>
            <w:vMerge/>
          </w:tcPr>
          <w:p w14:paraId="1BCF155C" w14:textId="77777777" w:rsidR="00EA16E8" w:rsidRPr="005A5509" w:rsidRDefault="00EA16E8" w:rsidP="002D0C32">
            <w:pPr>
              <w:pStyle w:val="TAN"/>
              <w:rPr>
                <w:b/>
                <w:bCs/>
              </w:rPr>
            </w:pPr>
          </w:p>
        </w:tc>
        <w:tc>
          <w:tcPr>
            <w:tcW w:w="1984" w:type="dxa"/>
            <w:tcBorders>
              <w:bottom w:val="single" w:sz="4" w:space="0" w:color="auto"/>
            </w:tcBorders>
          </w:tcPr>
          <w:p w14:paraId="727326E3" w14:textId="77777777" w:rsidR="00EA16E8" w:rsidRPr="005A5509" w:rsidRDefault="00EA16E8" w:rsidP="002D0C32">
            <w:pPr>
              <w:pStyle w:val="TAC"/>
            </w:pPr>
            <w:r w:rsidRPr="005A5509">
              <w:t xml:space="preserve">Type </w:t>
            </w:r>
            <w:r w:rsidRPr="005A5509">
              <w:rPr>
                <w:rFonts w:cs="Arial"/>
                <w:szCs w:val="18"/>
              </w:rPr>
              <w:t>of state change (</w:t>
            </w:r>
            <w:r w:rsidRPr="005A5509">
              <w:t>Type, 0x0001)</w:t>
            </w:r>
          </w:p>
        </w:tc>
        <w:tc>
          <w:tcPr>
            <w:tcW w:w="2127" w:type="dxa"/>
            <w:tcBorders>
              <w:bottom w:val="single" w:sz="4" w:space="0" w:color="auto"/>
            </w:tcBorders>
          </w:tcPr>
          <w:p w14:paraId="46A7C2B5" w14:textId="77777777" w:rsidR="00EA16E8" w:rsidRPr="005A5509" w:rsidRDefault="00EA16E8" w:rsidP="002D0C32">
            <w:pPr>
              <w:pStyle w:val="TAC"/>
            </w:pPr>
            <w:r w:rsidRPr="005A5509">
              <w:t>M</w:t>
            </w:r>
          </w:p>
        </w:tc>
        <w:tc>
          <w:tcPr>
            <w:tcW w:w="1701" w:type="dxa"/>
            <w:tcBorders>
              <w:bottom w:val="single" w:sz="4" w:space="0" w:color="auto"/>
            </w:tcBorders>
          </w:tcPr>
          <w:p w14:paraId="2CE5777E" w14:textId="77777777" w:rsidR="00EA16E8" w:rsidRPr="005A5509" w:rsidRDefault="00EA16E8" w:rsidP="002D0C32">
            <w:pPr>
              <w:pStyle w:val="TAC"/>
            </w:pPr>
            <w:r w:rsidRPr="005A5509">
              <w:t>Est [0x01]</w:t>
            </w:r>
            <w:r w:rsidRPr="005A5509">
              <w:rPr>
                <w:rFonts w:cs="Arial"/>
                <w:szCs w:val="18"/>
              </w:rPr>
              <w:t xml:space="preserve"> Bearer Established,</w:t>
            </w:r>
          </w:p>
          <w:p w14:paraId="7A25D92A" w14:textId="77777777" w:rsidR="00EA16E8" w:rsidRPr="005A5509" w:rsidRDefault="00EA16E8" w:rsidP="002D0C32">
            <w:pPr>
              <w:pStyle w:val="TAC"/>
            </w:pPr>
            <w:r w:rsidRPr="005A5509">
              <w:t>Rel [0x05]</w:t>
            </w:r>
            <w:r w:rsidRPr="005A5509">
              <w:rPr>
                <w:rFonts w:cs="Arial"/>
                <w:szCs w:val="18"/>
              </w:rPr>
              <w:t xml:space="preserve"> Bearer Released</w:t>
            </w:r>
          </w:p>
        </w:tc>
        <w:tc>
          <w:tcPr>
            <w:tcW w:w="1910" w:type="dxa"/>
            <w:tcBorders>
              <w:bottom w:val="single" w:sz="4" w:space="0" w:color="auto"/>
            </w:tcBorders>
          </w:tcPr>
          <w:p w14:paraId="19090989" w14:textId="77777777" w:rsidR="00EA16E8" w:rsidRPr="005A5509" w:rsidRDefault="00EA16E8" w:rsidP="002D0C32">
            <w:pPr>
              <w:pStyle w:val="TAC"/>
            </w:pPr>
            <w:r w:rsidRPr="005A5509">
              <w:t>-</w:t>
            </w:r>
          </w:p>
        </w:tc>
      </w:tr>
      <w:tr w:rsidR="00EA16E8" w:rsidRPr="005A5509" w14:paraId="0544114E" w14:textId="77777777" w:rsidTr="002D0C32">
        <w:trPr>
          <w:cantSplit/>
          <w:jc w:val="center"/>
        </w:trPr>
        <w:tc>
          <w:tcPr>
            <w:tcW w:w="2053" w:type="dxa"/>
            <w:shd w:val="clear" w:color="auto" w:fill="E0E0E0"/>
            <w:vAlign w:val="center"/>
          </w:tcPr>
          <w:p w14:paraId="70D874D9" w14:textId="77777777" w:rsidR="00EA16E8" w:rsidRPr="005A5509" w:rsidRDefault="00EA16E8" w:rsidP="002D0C32">
            <w:pPr>
              <w:pStyle w:val="TAH"/>
            </w:pPr>
            <w:r w:rsidRPr="005A5509">
              <w:t>Statistics</w:t>
            </w:r>
          </w:p>
        </w:tc>
        <w:tc>
          <w:tcPr>
            <w:tcW w:w="1984" w:type="dxa"/>
            <w:shd w:val="clear" w:color="auto" w:fill="E0E0E0"/>
            <w:vAlign w:val="center"/>
          </w:tcPr>
          <w:p w14:paraId="3B0799C0" w14:textId="77777777" w:rsidR="00EA16E8" w:rsidRPr="005A5509" w:rsidRDefault="00EA16E8" w:rsidP="002D0C32">
            <w:pPr>
              <w:pStyle w:val="TAH"/>
            </w:pPr>
            <w:r w:rsidRPr="005A5509">
              <w:t>Mandatory/Optional</w:t>
            </w:r>
          </w:p>
        </w:tc>
        <w:tc>
          <w:tcPr>
            <w:tcW w:w="2127" w:type="dxa"/>
            <w:shd w:val="clear" w:color="auto" w:fill="E0E0E0"/>
            <w:vAlign w:val="center"/>
          </w:tcPr>
          <w:p w14:paraId="2DA22A66" w14:textId="77777777" w:rsidR="00EA16E8" w:rsidRPr="005A5509" w:rsidRDefault="00EA16E8" w:rsidP="002D0C32">
            <w:pPr>
              <w:pStyle w:val="TAH"/>
            </w:pPr>
            <w:r w:rsidRPr="005A5509">
              <w:t>Used in command</w:t>
            </w:r>
          </w:p>
        </w:tc>
        <w:tc>
          <w:tcPr>
            <w:tcW w:w="3611" w:type="dxa"/>
            <w:gridSpan w:val="2"/>
            <w:shd w:val="clear" w:color="auto" w:fill="E0E0E0"/>
            <w:vAlign w:val="center"/>
          </w:tcPr>
          <w:p w14:paraId="4141681E" w14:textId="77777777" w:rsidR="00EA16E8" w:rsidRPr="005A5509" w:rsidRDefault="00EA16E8" w:rsidP="002D0C32">
            <w:pPr>
              <w:pStyle w:val="TAH"/>
            </w:pPr>
            <w:r w:rsidRPr="005A5509">
              <w:t>Supported Values</w:t>
            </w:r>
          </w:p>
        </w:tc>
      </w:tr>
      <w:tr w:rsidR="00EA16E8" w:rsidRPr="005A5509" w14:paraId="40A53940" w14:textId="77777777" w:rsidTr="002D0C32">
        <w:trPr>
          <w:cantSplit/>
          <w:jc w:val="center"/>
        </w:trPr>
        <w:tc>
          <w:tcPr>
            <w:tcW w:w="2053" w:type="dxa"/>
            <w:tcBorders>
              <w:bottom w:val="single" w:sz="4" w:space="0" w:color="auto"/>
            </w:tcBorders>
          </w:tcPr>
          <w:p w14:paraId="1F589EFA" w14:textId="77777777" w:rsidR="00EA16E8" w:rsidRPr="005A5509" w:rsidRDefault="00EA16E8" w:rsidP="002D0C32">
            <w:pPr>
              <w:pStyle w:val="TAC"/>
            </w:pPr>
            <w:r w:rsidRPr="005A5509">
              <w:t>None</w:t>
            </w:r>
          </w:p>
        </w:tc>
        <w:tc>
          <w:tcPr>
            <w:tcW w:w="1984" w:type="dxa"/>
            <w:tcBorders>
              <w:bottom w:val="single" w:sz="4" w:space="0" w:color="auto"/>
            </w:tcBorders>
          </w:tcPr>
          <w:p w14:paraId="25D794CB" w14:textId="77777777" w:rsidR="00EA16E8" w:rsidRPr="005A5509" w:rsidRDefault="00EA16E8" w:rsidP="002D0C32">
            <w:pPr>
              <w:pStyle w:val="TAC"/>
            </w:pPr>
            <w:r w:rsidRPr="005A5509">
              <w:t>-</w:t>
            </w:r>
          </w:p>
        </w:tc>
        <w:tc>
          <w:tcPr>
            <w:tcW w:w="2127" w:type="dxa"/>
            <w:tcBorders>
              <w:bottom w:val="single" w:sz="4" w:space="0" w:color="auto"/>
            </w:tcBorders>
          </w:tcPr>
          <w:p w14:paraId="5A73FD85" w14:textId="77777777" w:rsidR="00EA16E8" w:rsidRPr="005A5509" w:rsidRDefault="00EA16E8" w:rsidP="002D0C32">
            <w:pPr>
              <w:pStyle w:val="TAC"/>
            </w:pPr>
            <w:r w:rsidRPr="005A5509">
              <w:t xml:space="preserve">- </w:t>
            </w:r>
          </w:p>
        </w:tc>
        <w:tc>
          <w:tcPr>
            <w:tcW w:w="3611" w:type="dxa"/>
            <w:gridSpan w:val="2"/>
            <w:tcBorders>
              <w:bottom w:val="single" w:sz="4" w:space="0" w:color="auto"/>
            </w:tcBorders>
          </w:tcPr>
          <w:p w14:paraId="2ED1C5FD" w14:textId="77777777" w:rsidR="00EA16E8" w:rsidRPr="005A5509" w:rsidRDefault="00EA16E8" w:rsidP="002D0C32">
            <w:pPr>
              <w:pStyle w:val="TAC"/>
            </w:pPr>
            <w:r w:rsidRPr="005A5509">
              <w:t>-</w:t>
            </w:r>
          </w:p>
        </w:tc>
      </w:tr>
      <w:tr w:rsidR="00EA16E8" w:rsidRPr="005A5509" w14:paraId="6376E8EF" w14:textId="77777777" w:rsidTr="002D0C32">
        <w:trPr>
          <w:cantSplit/>
          <w:jc w:val="center"/>
        </w:trPr>
        <w:tc>
          <w:tcPr>
            <w:tcW w:w="2053" w:type="dxa"/>
            <w:shd w:val="clear" w:color="auto" w:fill="E0E0E0"/>
            <w:vAlign w:val="center"/>
          </w:tcPr>
          <w:p w14:paraId="1D922AE3" w14:textId="77777777" w:rsidR="00EA16E8" w:rsidRPr="005A5509" w:rsidRDefault="00EA16E8" w:rsidP="002D0C32">
            <w:pPr>
              <w:pStyle w:val="TAH"/>
            </w:pPr>
            <w:r w:rsidRPr="005A5509">
              <w:t>Error Codes</w:t>
            </w:r>
          </w:p>
        </w:tc>
        <w:tc>
          <w:tcPr>
            <w:tcW w:w="7722" w:type="dxa"/>
            <w:gridSpan w:val="4"/>
            <w:shd w:val="clear" w:color="auto" w:fill="E0E0E0"/>
            <w:vAlign w:val="center"/>
          </w:tcPr>
          <w:p w14:paraId="0B8409C1" w14:textId="77777777" w:rsidR="00EA16E8" w:rsidRPr="005A5509" w:rsidRDefault="00EA16E8" w:rsidP="002D0C32">
            <w:pPr>
              <w:pStyle w:val="TAH"/>
            </w:pPr>
            <w:r w:rsidRPr="005A5509">
              <w:t>Mandatory/Optional</w:t>
            </w:r>
          </w:p>
        </w:tc>
      </w:tr>
      <w:tr w:rsidR="00EA16E8" w:rsidRPr="005A5509" w14:paraId="65D4D64F" w14:textId="77777777" w:rsidTr="002D0C32">
        <w:trPr>
          <w:cantSplit/>
          <w:jc w:val="center"/>
        </w:trPr>
        <w:tc>
          <w:tcPr>
            <w:tcW w:w="2053" w:type="dxa"/>
          </w:tcPr>
          <w:p w14:paraId="63D2FF06" w14:textId="77777777" w:rsidR="00EA16E8" w:rsidRPr="005A5509" w:rsidRDefault="00EA16E8" w:rsidP="002D0C32">
            <w:pPr>
              <w:pStyle w:val="TAC"/>
            </w:pPr>
            <w:r w:rsidRPr="005A5509">
              <w:t>None</w:t>
            </w:r>
          </w:p>
        </w:tc>
        <w:tc>
          <w:tcPr>
            <w:tcW w:w="7722" w:type="dxa"/>
            <w:gridSpan w:val="4"/>
          </w:tcPr>
          <w:p w14:paraId="308E8018" w14:textId="77777777" w:rsidR="00EA16E8" w:rsidRPr="005A5509" w:rsidRDefault="00EA16E8" w:rsidP="002D0C32">
            <w:pPr>
              <w:pStyle w:val="TAC"/>
            </w:pPr>
            <w:r w:rsidRPr="005A5509">
              <w:t>-</w:t>
            </w:r>
          </w:p>
        </w:tc>
      </w:tr>
      <w:tr w:rsidR="00EA16E8" w:rsidRPr="005A5509" w14:paraId="755093F2" w14:textId="77777777" w:rsidTr="002D0C32">
        <w:trPr>
          <w:cantSplit/>
          <w:jc w:val="center"/>
        </w:trPr>
        <w:tc>
          <w:tcPr>
            <w:tcW w:w="9775" w:type="dxa"/>
            <w:gridSpan w:val="5"/>
          </w:tcPr>
          <w:p w14:paraId="312E7A61" w14:textId="77777777" w:rsidR="00EA16E8" w:rsidRPr="005A5509" w:rsidRDefault="00EA16E8" w:rsidP="002D0C32">
            <w:pPr>
              <w:pStyle w:val="TAN"/>
            </w:pPr>
            <w:r w:rsidRPr="005A5509">
              <w:t>NOTE 1:</w:t>
            </w:r>
            <w:r w:rsidRPr="005A5509">
              <w:tab/>
              <w:t>When the MRFC wants to explicitly trigger the TCP bearer connection release procedure (instead of the implicit trigger related to the removal of the H.248 stream via a MODify.request or SUBtract.request command).</w:t>
            </w:r>
          </w:p>
          <w:p w14:paraId="5F19A15F" w14:textId="77777777" w:rsidR="00EA16E8" w:rsidRPr="005A5509" w:rsidRDefault="00EA16E8" w:rsidP="002D0C32">
            <w:pPr>
              <w:pStyle w:val="TAN"/>
              <w:rPr>
                <w:lang w:eastAsia="zh-CN"/>
              </w:rPr>
            </w:pPr>
            <w:r w:rsidRPr="005A5509">
              <w:t>NOTE 2:</w:t>
            </w:r>
            <w:r w:rsidRPr="005A5509">
              <w:tab/>
              <w:t>When the MRFC wants to monitor the execution of TCP bearer control procedures.</w:t>
            </w:r>
          </w:p>
        </w:tc>
      </w:tr>
    </w:tbl>
    <w:p w14:paraId="2F48B455" w14:textId="77777777" w:rsidR="00EA16E8" w:rsidRPr="005A5509" w:rsidRDefault="00EA16E8" w:rsidP="00EA16E8"/>
    <w:p w14:paraId="133AFFD1" w14:textId="77777777" w:rsidR="00EA16E8" w:rsidRPr="005A5509" w:rsidRDefault="00EA16E8" w:rsidP="00EA16E8">
      <w:pPr>
        <w:pStyle w:val="Heading4"/>
      </w:pPr>
      <w:bookmarkStart w:id="200" w:name="_Toc11325838"/>
      <w:bookmarkStart w:id="201" w:name="_Toc67485873"/>
      <w:r w:rsidRPr="005A5509">
        <w:lastRenderedPageBreak/>
        <w:t>5.14.3.42</w:t>
      </w:r>
      <w:r w:rsidRPr="005A5509">
        <w:tab/>
      </w:r>
      <w:r w:rsidRPr="005A5509">
        <w:rPr>
          <w:lang w:val="en-US"/>
        </w:rPr>
        <w:t xml:space="preserve">TLS basic session control </w:t>
      </w:r>
      <w:r w:rsidRPr="005A5509">
        <w:t>(tlsbsc)</w:t>
      </w:r>
      <w:bookmarkEnd w:id="200"/>
      <w:bookmarkEnd w:id="201"/>
    </w:p>
    <w:p w14:paraId="5974ADB8" w14:textId="77777777" w:rsidR="00EA16E8" w:rsidRPr="005A5509" w:rsidRDefault="00EA16E8" w:rsidP="00EA16E8">
      <w:pPr>
        <w:pStyle w:val="TH"/>
      </w:pPr>
      <w:r w:rsidRPr="005A5509">
        <w:t xml:space="preserve">Table </w:t>
      </w:r>
      <w:r w:rsidRPr="005A5509">
        <w:rPr>
          <w:noProof/>
        </w:rPr>
        <w:t>5.14.3.42.1</w:t>
      </w:r>
      <w:r w:rsidRPr="005A5509">
        <w:t xml:space="preserve">: </w:t>
      </w:r>
      <w:r w:rsidRPr="005A5509">
        <w:rPr>
          <w:lang w:val="en-US"/>
        </w:rPr>
        <w:t xml:space="preserve">TLS basic session control </w:t>
      </w:r>
      <w:r w:rsidRPr="005A5509">
        <w:t>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053"/>
        <w:gridCol w:w="1984"/>
        <w:gridCol w:w="2127"/>
        <w:gridCol w:w="1701"/>
        <w:gridCol w:w="1910"/>
      </w:tblGrid>
      <w:tr w:rsidR="00EA16E8" w:rsidRPr="005A5509" w14:paraId="5395DF29" w14:textId="77777777" w:rsidTr="002D0C32">
        <w:trPr>
          <w:cantSplit/>
          <w:jc w:val="center"/>
        </w:trPr>
        <w:tc>
          <w:tcPr>
            <w:tcW w:w="2053" w:type="dxa"/>
            <w:shd w:val="clear" w:color="auto" w:fill="E0E0E0"/>
            <w:vAlign w:val="center"/>
          </w:tcPr>
          <w:p w14:paraId="6C395FE8" w14:textId="77777777" w:rsidR="00EA16E8" w:rsidRPr="005A5509" w:rsidRDefault="00EA16E8" w:rsidP="002D0C32">
            <w:pPr>
              <w:pStyle w:val="TAH"/>
            </w:pPr>
            <w:r w:rsidRPr="005A5509">
              <w:t>Properties</w:t>
            </w:r>
          </w:p>
        </w:tc>
        <w:tc>
          <w:tcPr>
            <w:tcW w:w="1984" w:type="dxa"/>
            <w:shd w:val="clear" w:color="auto" w:fill="E0E0E0"/>
            <w:vAlign w:val="center"/>
          </w:tcPr>
          <w:p w14:paraId="70212EFB" w14:textId="77777777" w:rsidR="00EA16E8" w:rsidRPr="005A5509" w:rsidRDefault="00EA16E8" w:rsidP="002D0C32">
            <w:pPr>
              <w:pStyle w:val="TAH"/>
            </w:pPr>
            <w:r w:rsidRPr="005A5509">
              <w:t>Mandatory/Optional</w:t>
            </w:r>
          </w:p>
        </w:tc>
        <w:tc>
          <w:tcPr>
            <w:tcW w:w="2127" w:type="dxa"/>
            <w:shd w:val="clear" w:color="auto" w:fill="E0E0E0"/>
            <w:vAlign w:val="center"/>
          </w:tcPr>
          <w:p w14:paraId="44143C02" w14:textId="77777777" w:rsidR="00EA16E8" w:rsidRPr="005A5509" w:rsidRDefault="00EA16E8" w:rsidP="002D0C32">
            <w:pPr>
              <w:pStyle w:val="TAH"/>
            </w:pPr>
            <w:r w:rsidRPr="005A5509">
              <w:t>Used in command</w:t>
            </w:r>
          </w:p>
        </w:tc>
        <w:tc>
          <w:tcPr>
            <w:tcW w:w="1701" w:type="dxa"/>
            <w:shd w:val="clear" w:color="auto" w:fill="E0E0E0"/>
            <w:vAlign w:val="center"/>
          </w:tcPr>
          <w:p w14:paraId="574EF70F" w14:textId="77777777" w:rsidR="00EA16E8" w:rsidRPr="005A5509" w:rsidRDefault="00EA16E8" w:rsidP="002D0C32">
            <w:pPr>
              <w:pStyle w:val="TAH"/>
            </w:pPr>
            <w:r w:rsidRPr="005A5509">
              <w:t>Supported Values</w:t>
            </w:r>
          </w:p>
        </w:tc>
        <w:tc>
          <w:tcPr>
            <w:tcW w:w="1910" w:type="dxa"/>
            <w:shd w:val="clear" w:color="auto" w:fill="E0E0E0"/>
            <w:vAlign w:val="center"/>
          </w:tcPr>
          <w:p w14:paraId="0B68EE97" w14:textId="77777777" w:rsidR="00EA16E8" w:rsidRPr="005A5509" w:rsidRDefault="00EA16E8" w:rsidP="002D0C32">
            <w:pPr>
              <w:pStyle w:val="TAH"/>
            </w:pPr>
            <w:r w:rsidRPr="005A5509">
              <w:t>Provisioned Value</w:t>
            </w:r>
          </w:p>
        </w:tc>
      </w:tr>
      <w:tr w:rsidR="00EA16E8" w:rsidRPr="005A5509" w14:paraId="69175944" w14:textId="77777777" w:rsidTr="002D0C32">
        <w:trPr>
          <w:cantSplit/>
          <w:jc w:val="center"/>
        </w:trPr>
        <w:tc>
          <w:tcPr>
            <w:tcW w:w="2053" w:type="dxa"/>
            <w:tcBorders>
              <w:bottom w:val="single" w:sz="4" w:space="0" w:color="auto"/>
            </w:tcBorders>
          </w:tcPr>
          <w:p w14:paraId="379F0C99" w14:textId="77777777" w:rsidR="00EA16E8" w:rsidRPr="005A5509" w:rsidRDefault="00EA16E8" w:rsidP="002D0C32">
            <w:pPr>
              <w:pStyle w:val="TAC"/>
            </w:pPr>
            <w:r w:rsidRPr="005A5509">
              <w:rPr>
                <w:rFonts w:cs="Arial"/>
                <w:szCs w:val="18"/>
              </w:rPr>
              <w:t>Incoming security session establishment blocking</w:t>
            </w:r>
            <w:r w:rsidRPr="005A5509">
              <w:t xml:space="preserve"> </w:t>
            </w:r>
            <w:r w:rsidRPr="005A5509">
              <w:rPr>
                <w:rFonts w:cs="Arial"/>
              </w:rPr>
              <w:t>(tlsbsc</w:t>
            </w:r>
            <w:r w:rsidRPr="005A5509">
              <w:t xml:space="preserve">/bceb, </w:t>
            </w:r>
            <w:r w:rsidRPr="005A5509">
              <w:rPr>
                <w:rFonts w:cs="Arial"/>
                <w:szCs w:val="18"/>
              </w:rPr>
              <w:t>0x0117/</w:t>
            </w:r>
            <w:r w:rsidRPr="005A5509">
              <w:t>0x0001)</w:t>
            </w:r>
          </w:p>
        </w:tc>
        <w:tc>
          <w:tcPr>
            <w:tcW w:w="1984" w:type="dxa"/>
            <w:tcBorders>
              <w:bottom w:val="single" w:sz="4" w:space="0" w:color="auto"/>
            </w:tcBorders>
          </w:tcPr>
          <w:p w14:paraId="6BB32837" w14:textId="77777777" w:rsidR="00EA16E8" w:rsidRPr="005A5509" w:rsidRDefault="00EA16E8" w:rsidP="002D0C32">
            <w:pPr>
              <w:pStyle w:val="TAC"/>
            </w:pPr>
            <w:r w:rsidRPr="005A5509">
              <w:t>O</w:t>
            </w:r>
          </w:p>
        </w:tc>
        <w:tc>
          <w:tcPr>
            <w:tcW w:w="2127" w:type="dxa"/>
            <w:tcBorders>
              <w:bottom w:val="single" w:sz="4" w:space="0" w:color="auto"/>
            </w:tcBorders>
          </w:tcPr>
          <w:p w14:paraId="531AAFA1" w14:textId="77777777" w:rsidR="00EA16E8" w:rsidRPr="005A5509" w:rsidRDefault="00EA16E8" w:rsidP="002D0C32">
            <w:pPr>
              <w:pStyle w:val="TAC"/>
            </w:pPr>
            <w:r w:rsidRPr="005A5509">
              <w:t>ADD, MODIFY</w:t>
            </w:r>
          </w:p>
        </w:tc>
        <w:tc>
          <w:tcPr>
            <w:tcW w:w="1701" w:type="dxa"/>
            <w:tcBorders>
              <w:bottom w:val="single" w:sz="4" w:space="0" w:color="auto"/>
            </w:tcBorders>
          </w:tcPr>
          <w:p w14:paraId="41D091D3" w14:textId="77777777" w:rsidR="00EA16E8" w:rsidRPr="005A5509" w:rsidRDefault="00EA16E8" w:rsidP="002D0C32">
            <w:pPr>
              <w:pStyle w:val="TAC"/>
            </w:pPr>
            <w:r w:rsidRPr="005A5509">
              <w:t>ALL</w:t>
            </w:r>
          </w:p>
        </w:tc>
        <w:tc>
          <w:tcPr>
            <w:tcW w:w="1910" w:type="dxa"/>
            <w:tcBorders>
              <w:bottom w:val="single" w:sz="4" w:space="0" w:color="auto"/>
            </w:tcBorders>
          </w:tcPr>
          <w:p w14:paraId="7977196D" w14:textId="77777777" w:rsidR="00EA16E8" w:rsidRPr="005A5509" w:rsidRDefault="00EA16E8" w:rsidP="002D0C32">
            <w:pPr>
              <w:pStyle w:val="TAC"/>
            </w:pPr>
            <w:r w:rsidRPr="005A5509">
              <w:t>"Unblocked"</w:t>
            </w:r>
          </w:p>
        </w:tc>
      </w:tr>
      <w:tr w:rsidR="00EA16E8" w:rsidRPr="005A5509" w14:paraId="57F6100D" w14:textId="77777777" w:rsidTr="002D0C32">
        <w:trPr>
          <w:cantSplit/>
          <w:jc w:val="center"/>
        </w:trPr>
        <w:tc>
          <w:tcPr>
            <w:tcW w:w="2053" w:type="dxa"/>
            <w:shd w:val="clear" w:color="auto" w:fill="E0E0E0"/>
            <w:vAlign w:val="center"/>
          </w:tcPr>
          <w:p w14:paraId="3FC86A7B" w14:textId="77777777" w:rsidR="00EA16E8" w:rsidRPr="005A5509" w:rsidRDefault="00EA16E8" w:rsidP="002D0C32">
            <w:pPr>
              <w:pStyle w:val="TAH"/>
            </w:pPr>
            <w:r w:rsidRPr="005A5509">
              <w:t>Signals</w:t>
            </w:r>
          </w:p>
        </w:tc>
        <w:tc>
          <w:tcPr>
            <w:tcW w:w="1984" w:type="dxa"/>
            <w:shd w:val="clear" w:color="auto" w:fill="E0E0E0"/>
            <w:vAlign w:val="center"/>
          </w:tcPr>
          <w:p w14:paraId="06A9D64A" w14:textId="77777777" w:rsidR="00EA16E8" w:rsidRPr="005A5509" w:rsidRDefault="00EA16E8" w:rsidP="002D0C32">
            <w:pPr>
              <w:pStyle w:val="TAH"/>
            </w:pPr>
            <w:r w:rsidRPr="005A5509">
              <w:t>Mandatory/Optional</w:t>
            </w:r>
          </w:p>
        </w:tc>
        <w:tc>
          <w:tcPr>
            <w:tcW w:w="3828" w:type="dxa"/>
            <w:gridSpan w:val="2"/>
            <w:shd w:val="clear" w:color="auto" w:fill="E0E0E0"/>
            <w:vAlign w:val="center"/>
          </w:tcPr>
          <w:p w14:paraId="3C8E940C" w14:textId="77777777" w:rsidR="00EA16E8" w:rsidRPr="005A5509" w:rsidRDefault="00EA16E8" w:rsidP="002D0C32">
            <w:pPr>
              <w:pStyle w:val="TAH"/>
            </w:pPr>
            <w:r w:rsidRPr="005A5509">
              <w:t>Used in command</w:t>
            </w:r>
          </w:p>
        </w:tc>
        <w:tc>
          <w:tcPr>
            <w:tcW w:w="1910" w:type="dxa"/>
            <w:shd w:val="clear" w:color="auto" w:fill="E0E0E0"/>
            <w:vAlign w:val="center"/>
          </w:tcPr>
          <w:p w14:paraId="44D26EEB" w14:textId="77777777" w:rsidR="00EA16E8" w:rsidRPr="005A5509" w:rsidRDefault="00EA16E8" w:rsidP="002D0C32">
            <w:pPr>
              <w:pStyle w:val="TAH"/>
            </w:pPr>
            <w:r w:rsidRPr="005A5509">
              <w:t>Duration Provisioned Value</w:t>
            </w:r>
          </w:p>
        </w:tc>
      </w:tr>
      <w:tr w:rsidR="00EA16E8" w:rsidRPr="005A5509" w14:paraId="754320F4" w14:textId="77777777" w:rsidTr="002D0C32">
        <w:trPr>
          <w:cantSplit/>
          <w:jc w:val="center"/>
        </w:trPr>
        <w:tc>
          <w:tcPr>
            <w:tcW w:w="2053" w:type="dxa"/>
            <w:vMerge w:val="restart"/>
          </w:tcPr>
          <w:p w14:paraId="15D2A508" w14:textId="77777777" w:rsidR="00EA16E8" w:rsidRPr="005A5509" w:rsidRDefault="00EA16E8" w:rsidP="002D0C32">
            <w:pPr>
              <w:pStyle w:val="TAC"/>
            </w:pPr>
            <w:r w:rsidRPr="005A5509">
              <w:rPr>
                <w:rFonts w:cs="Arial"/>
                <w:szCs w:val="18"/>
              </w:rPr>
              <w:t>Establish BNC</w:t>
            </w:r>
            <w:r w:rsidRPr="005A5509">
              <w:rPr>
                <w:rFonts w:cs="Arial"/>
              </w:rPr>
              <w:t xml:space="preserve"> (tlsbsc</w:t>
            </w:r>
            <w:r w:rsidRPr="005A5509">
              <w:t xml:space="preserve">/EstBNC, </w:t>
            </w:r>
            <w:r w:rsidRPr="005A5509">
              <w:rPr>
                <w:rFonts w:cs="Arial"/>
                <w:szCs w:val="18"/>
              </w:rPr>
              <w:t>0x0117/</w:t>
            </w:r>
            <w:r w:rsidRPr="005A5509">
              <w:t>0x0001)</w:t>
            </w:r>
          </w:p>
        </w:tc>
        <w:tc>
          <w:tcPr>
            <w:tcW w:w="1984" w:type="dxa"/>
            <w:tcBorders>
              <w:bottom w:val="single" w:sz="4" w:space="0" w:color="auto"/>
            </w:tcBorders>
          </w:tcPr>
          <w:p w14:paraId="4D11E35F" w14:textId="77777777" w:rsidR="00EA16E8" w:rsidRPr="005A5509" w:rsidRDefault="00EA16E8" w:rsidP="002D0C32">
            <w:pPr>
              <w:pStyle w:val="TAC"/>
            </w:pPr>
            <w:r w:rsidRPr="005A5509">
              <w:t>M</w:t>
            </w:r>
          </w:p>
        </w:tc>
        <w:tc>
          <w:tcPr>
            <w:tcW w:w="3828" w:type="dxa"/>
            <w:gridSpan w:val="2"/>
            <w:tcBorders>
              <w:bottom w:val="single" w:sz="4" w:space="0" w:color="auto"/>
            </w:tcBorders>
          </w:tcPr>
          <w:p w14:paraId="424C8795" w14:textId="77777777" w:rsidR="00EA16E8" w:rsidRPr="005A5509" w:rsidRDefault="00EA16E8" w:rsidP="002D0C32">
            <w:pPr>
              <w:pStyle w:val="TAC"/>
            </w:pPr>
            <w:r w:rsidRPr="005A5509">
              <w:t>ADD, MODIFY</w:t>
            </w:r>
          </w:p>
        </w:tc>
        <w:tc>
          <w:tcPr>
            <w:tcW w:w="1910" w:type="dxa"/>
            <w:tcBorders>
              <w:bottom w:val="single" w:sz="4" w:space="0" w:color="auto"/>
            </w:tcBorders>
          </w:tcPr>
          <w:p w14:paraId="0CFA3154" w14:textId="77777777" w:rsidR="00EA16E8" w:rsidRPr="005A5509" w:rsidRDefault="00EA16E8" w:rsidP="002D0C32">
            <w:pPr>
              <w:pStyle w:val="TAC"/>
            </w:pPr>
            <w:r w:rsidRPr="005A5509">
              <w:t>-</w:t>
            </w:r>
          </w:p>
        </w:tc>
      </w:tr>
      <w:tr w:rsidR="00EA16E8" w:rsidRPr="005A5509" w14:paraId="746D52F6" w14:textId="77777777" w:rsidTr="002D0C32">
        <w:trPr>
          <w:cantSplit/>
          <w:jc w:val="center"/>
        </w:trPr>
        <w:tc>
          <w:tcPr>
            <w:tcW w:w="2053" w:type="dxa"/>
            <w:vMerge/>
          </w:tcPr>
          <w:p w14:paraId="2B542EBF" w14:textId="77777777" w:rsidR="00EA16E8" w:rsidRPr="005A5509" w:rsidRDefault="00EA16E8" w:rsidP="002D0C32">
            <w:pPr>
              <w:pStyle w:val="TAC"/>
            </w:pPr>
          </w:p>
        </w:tc>
        <w:tc>
          <w:tcPr>
            <w:tcW w:w="1984" w:type="dxa"/>
            <w:shd w:val="clear" w:color="auto" w:fill="E0E0E0"/>
            <w:vAlign w:val="center"/>
          </w:tcPr>
          <w:p w14:paraId="579223D6" w14:textId="77777777" w:rsidR="00EA16E8" w:rsidRPr="005A5509" w:rsidRDefault="00EA16E8" w:rsidP="002D0C32">
            <w:pPr>
              <w:pStyle w:val="TAH"/>
            </w:pPr>
            <w:r w:rsidRPr="005A5509">
              <w:t>Signal Parameters</w:t>
            </w:r>
          </w:p>
        </w:tc>
        <w:tc>
          <w:tcPr>
            <w:tcW w:w="2127" w:type="dxa"/>
            <w:shd w:val="clear" w:color="auto" w:fill="E0E0E0"/>
            <w:vAlign w:val="center"/>
          </w:tcPr>
          <w:p w14:paraId="1C75A967" w14:textId="77777777" w:rsidR="00EA16E8" w:rsidRPr="005A5509" w:rsidRDefault="00EA16E8" w:rsidP="002D0C32">
            <w:pPr>
              <w:pStyle w:val="TAH"/>
            </w:pPr>
            <w:r w:rsidRPr="005A5509">
              <w:t>Mandatory/Optional</w:t>
            </w:r>
          </w:p>
        </w:tc>
        <w:tc>
          <w:tcPr>
            <w:tcW w:w="1701" w:type="dxa"/>
            <w:shd w:val="clear" w:color="auto" w:fill="E0E0E0"/>
            <w:vAlign w:val="center"/>
          </w:tcPr>
          <w:p w14:paraId="68F09408" w14:textId="77777777" w:rsidR="00EA16E8" w:rsidRPr="005A5509" w:rsidRDefault="00EA16E8" w:rsidP="002D0C32">
            <w:pPr>
              <w:pStyle w:val="TAH"/>
            </w:pPr>
            <w:r w:rsidRPr="005A5509">
              <w:t>Supported Values</w:t>
            </w:r>
          </w:p>
        </w:tc>
        <w:tc>
          <w:tcPr>
            <w:tcW w:w="1910" w:type="dxa"/>
            <w:shd w:val="clear" w:color="auto" w:fill="E0E0E0"/>
            <w:vAlign w:val="center"/>
          </w:tcPr>
          <w:p w14:paraId="706BD8E9" w14:textId="77777777" w:rsidR="00EA16E8" w:rsidRPr="005A5509" w:rsidRDefault="00EA16E8" w:rsidP="002D0C32">
            <w:pPr>
              <w:pStyle w:val="TAH"/>
            </w:pPr>
            <w:r w:rsidRPr="005A5509">
              <w:t>Duration Provisioned Value</w:t>
            </w:r>
          </w:p>
        </w:tc>
      </w:tr>
      <w:tr w:rsidR="00EA16E8" w:rsidRPr="005A5509" w14:paraId="1366F8F8" w14:textId="77777777" w:rsidTr="002D0C32">
        <w:trPr>
          <w:cantSplit/>
          <w:jc w:val="center"/>
        </w:trPr>
        <w:tc>
          <w:tcPr>
            <w:tcW w:w="2053" w:type="dxa"/>
            <w:vMerge/>
            <w:tcBorders>
              <w:bottom w:val="single" w:sz="4" w:space="0" w:color="auto"/>
            </w:tcBorders>
          </w:tcPr>
          <w:p w14:paraId="21148C00" w14:textId="77777777" w:rsidR="00EA16E8" w:rsidRPr="005A5509" w:rsidRDefault="00EA16E8" w:rsidP="002D0C32">
            <w:pPr>
              <w:pStyle w:val="TAC"/>
            </w:pPr>
          </w:p>
        </w:tc>
        <w:tc>
          <w:tcPr>
            <w:tcW w:w="1984" w:type="dxa"/>
            <w:tcBorders>
              <w:bottom w:val="single" w:sz="4" w:space="0" w:color="auto"/>
            </w:tcBorders>
          </w:tcPr>
          <w:p w14:paraId="2C4B8D61" w14:textId="77777777" w:rsidR="00EA16E8" w:rsidRPr="005A5509" w:rsidRDefault="00EA16E8" w:rsidP="002D0C32">
            <w:pPr>
              <w:pStyle w:val="TAC"/>
            </w:pPr>
            <w:r w:rsidRPr="005A5509">
              <w:t>-</w:t>
            </w:r>
          </w:p>
        </w:tc>
        <w:tc>
          <w:tcPr>
            <w:tcW w:w="2127" w:type="dxa"/>
            <w:tcBorders>
              <w:bottom w:val="single" w:sz="4" w:space="0" w:color="auto"/>
            </w:tcBorders>
          </w:tcPr>
          <w:p w14:paraId="697B909C" w14:textId="77777777" w:rsidR="00EA16E8" w:rsidRPr="005A5509" w:rsidRDefault="00EA16E8" w:rsidP="002D0C32">
            <w:pPr>
              <w:pStyle w:val="TAC"/>
            </w:pPr>
            <w:r w:rsidRPr="005A5509">
              <w:t>-</w:t>
            </w:r>
          </w:p>
        </w:tc>
        <w:tc>
          <w:tcPr>
            <w:tcW w:w="1701" w:type="dxa"/>
            <w:tcBorders>
              <w:bottom w:val="single" w:sz="4" w:space="0" w:color="auto"/>
            </w:tcBorders>
          </w:tcPr>
          <w:p w14:paraId="4467B0B9" w14:textId="77777777" w:rsidR="00EA16E8" w:rsidRPr="005A5509" w:rsidRDefault="00EA16E8" w:rsidP="002D0C32">
            <w:pPr>
              <w:pStyle w:val="TAC"/>
            </w:pPr>
            <w:r w:rsidRPr="005A5509">
              <w:t>-</w:t>
            </w:r>
          </w:p>
        </w:tc>
        <w:tc>
          <w:tcPr>
            <w:tcW w:w="1910" w:type="dxa"/>
            <w:tcBorders>
              <w:bottom w:val="single" w:sz="4" w:space="0" w:color="auto"/>
            </w:tcBorders>
          </w:tcPr>
          <w:p w14:paraId="58F3934E" w14:textId="77777777" w:rsidR="00EA16E8" w:rsidRPr="005A5509" w:rsidRDefault="00EA16E8" w:rsidP="002D0C32">
            <w:pPr>
              <w:pStyle w:val="TAC"/>
            </w:pPr>
            <w:r w:rsidRPr="005A5509">
              <w:t>-</w:t>
            </w:r>
          </w:p>
        </w:tc>
      </w:tr>
      <w:tr w:rsidR="00EA16E8" w:rsidRPr="005A5509" w14:paraId="1E2DDFD4" w14:textId="77777777" w:rsidTr="002D0C32">
        <w:trPr>
          <w:cantSplit/>
          <w:jc w:val="center"/>
        </w:trPr>
        <w:tc>
          <w:tcPr>
            <w:tcW w:w="2053" w:type="dxa"/>
            <w:vMerge w:val="restart"/>
          </w:tcPr>
          <w:p w14:paraId="706A0F91" w14:textId="77777777" w:rsidR="00EA16E8" w:rsidRPr="005A5509" w:rsidRDefault="00EA16E8" w:rsidP="002D0C32">
            <w:pPr>
              <w:pStyle w:val="TAC"/>
            </w:pPr>
            <w:r w:rsidRPr="005A5509">
              <w:rPr>
                <w:rFonts w:cs="Arial"/>
                <w:szCs w:val="18"/>
              </w:rPr>
              <w:t>Release BNC</w:t>
            </w:r>
            <w:r w:rsidRPr="005A5509">
              <w:rPr>
                <w:rFonts w:cs="Arial"/>
              </w:rPr>
              <w:t xml:space="preserve"> (tlsbsc</w:t>
            </w:r>
            <w:r w:rsidRPr="005A5509">
              <w:t xml:space="preserve">/RelBNC, </w:t>
            </w:r>
            <w:r w:rsidRPr="005A5509">
              <w:rPr>
                <w:rFonts w:cs="Arial"/>
                <w:szCs w:val="18"/>
              </w:rPr>
              <w:t>0x0117/</w:t>
            </w:r>
            <w:r w:rsidRPr="005A5509">
              <w:t>0x0002)</w:t>
            </w:r>
          </w:p>
        </w:tc>
        <w:tc>
          <w:tcPr>
            <w:tcW w:w="1984" w:type="dxa"/>
            <w:tcBorders>
              <w:bottom w:val="single" w:sz="4" w:space="0" w:color="auto"/>
            </w:tcBorders>
          </w:tcPr>
          <w:p w14:paraId="2FE426D6" w14:textId="77777777" w:rsidR="00EA16E8" w:rsidRPr="005A5509" w:rsidRDefault="00EA16E8" w:rsidP="002D0C32">
            <w:pPr>
              <w:pStyle w:val="TAC"/>
            </w:pPr>
            <w:r w:rsidRPr="005A5509">
              <w:t>O (NOTE 1)</w:t>
            </w:r>
          </w:p>
        </w:tc>
        <w:tc>
          <w:tcPr>
            <w:tcW w:w="3828" w:type="dxa"/>
            <w:gridSpan w:val="2"/>
            <w:tcBorders>
              <w:bottom w:val="single" w:sz="4" w:space="0" w:color="auto"/>
            </w:tcBorders>
          </w:tcPr>
          <w:p w14:paraId="5EB2AEA4" w14:textId="77777777" w:rsidR="00EA16E8" w:rsidRPr="005A5509" w:rsidRDefault="00EA16E8" w:rsidP="002D0C32">
            <w:pPr>
              <w:pStyle w:val="TAC"/>
            </w:pPr>
            <w:r w:rsidRPr="005A5509">
              <w:t>ADD, MODIFY</w:t>
            </w:r>
          </w:p>
        </w:tc>
        <w:tc>
          <w:tcPr>
            <w:tcW w:w="1910" w:type="dxa"/>
            <w:tcBorders>
              <w:bottom w:val="single" w:sz="4" w:space="0" w:color="auto"/>
            </w:tcBorders>
          </w:tcPr>
          <w:p w14:paraId="07E2ADB0" w14:textId="77777777" w:rsidR="00EA16E8" w:rsidRPr="005A5509" w:rsidRDefault="00EA16E8" w:rsidP="002D0C32">
            <w:pPr>
              <w:pStyle w:val="TAC"/>
            </w:pPr>
            <w:r w:rsidRPr="005A5509">
              <w:t>-</w:t>
            </w:r>
          </w:p>
        </w:tc>
      </w:tr>
      <w:tr w:rsidR="00EA16E8" w:rsidRPr="005A5509" w14:paraId="73DC0484" w14:textId="77777777" w:rsidTr="002D0C32">
        <w:trPr>
          <w:cantSplit/>
          <w:jc w:val="center"/>
        </w:trPr>
        <w:tc>
          <w:tcPr>
            <w:tcW w:w="2053" w:type="dxa"/>
            <w:vMerge/>
          </w:tcPr>
          <w:p w14:paraId="60F085E8" w14:textId="77777777" w:rsidR="00EA16E8" w:rsidRPr="005A5509" w:rsidRDefault="00EA16E8" w:rsidP="002D0C32">
            <w:pPr>
              <w:pStyle w:val="TAC"/>
            </w:pPr>
          </w:p>
        </w:tc>
        <w:tc>
          <w:tcPr>
            <w:tcW w:w="1984" w:type="dxa"/>
            <w:shd w:val="clear" w:color="auto" w:fill="E0E0E0"/>
            <w:vAlign w:val="center"/>
          </w:tcPr>
          <w:p w14:paraId="064DF079" w14:textId="77777777" w:rsidR="00EA16E8" w:rsidRPr="005A5509" w:rsidRDefault="00EA16E8" w:rsidP="002D0C32">
            <w:pPr>
              <w:pStyle w:val="TAH"/>
            </w:pPr>
            <w:r w:rsidRPr="005A5509">
              <w:t>Signal Parameters</w:t>
            </w:r>
          </w:p>
        </w:tc>
        <w:tc>
          <w:tcPr>
            <w:tcW w:w="2127" w:type="dxa"/>
            <w:shd w:val="clear" w:color="auto" w:fill="E0E0E0"/>
            <w:vAlign w:val="center"/>
          </w:tcPr>
          <w:p w14:paraId="770F079A" w14:textId="77777777" w:rsidR="00EA16E8" w:rsidRPr="005A5509" w:rsidRDefault="00EA16E8" w:rsidP="002D0C32">
            <w:pPr>
              <w:pStyle w:val="TAH"/>
            </w:pPr>
            <w:r w:rsidRPr="005A5509">
              <w:t>Mandatory/Optional</w:t>
            </w:r>
          </w:p>
        </w:tc>
        <w:tc>
          <w:tcPr>
            <w:tcW w:w="1701" w:type="dxa"/>
            <w:shd w:val="clear" w:color="auto" w:fill="E0E0E0"/>
            <w:vAlign w:val="center"/>
          </w:tcPr>
          <w:p w14:paraId="16A3A140" w14:textId="77777777" w:rsidR="00EA16E8" w:rsidRPr="005A5509" w:rsidRDefault="00EA16E8" w:rsidP="002D0C32">
            <w:pPr>
              <w:pStyle w:val="TAH"/>
            </w:pPr>
            <w:r w:rsidRPr="005A5509">
              <w:t>Supported Values</w:t>
            </w:r>
          </w:p>
        </w:tc>
        <w:tc>
          <w:tcPr>
            <w:tcW w:w="1910" w:type="dxa"/>
            <w:shd w:val="clear" w:color="auto" w:fill="E0E0E0"/>
            <w:vAlign w:val="center"/>
          </w:tcPr>
          <w:p w14:paraId="1E6DC2EF" w14:textId="77777777" w:rsidR="00EA16E8" w:rsidRPr="005A5509" w:rsidRDefault="00EA16E8" w:rsidP="002D0C32">
            <w:pPr>
              <w:pStyle w:val="TAH"/>
            </w:pPr>
            <w:r w:rsidRPr="005A5509">
              <w:t>Duration Provisioned Value</w:t>
            </w:r>
          </w:p>
        </w:tc>
      </w:tr>
      <w:tr w:rsidR="00EA16E8" w:rsidRPr="005A5509" w14:paraId="2349921B" w14:textId="77777777" w:rsidTr="002D0C32">
        <w:trPr>
          <w:cantSplit/>
          <w:jc w:val="center"/>
        </w:trPr>
        <w:tc>
          <w:tcPr>
            <w:tcW w:w="2053" w:type="dxa"/>
            <w:vMerge/>
            <w:tcBorders>
              <w:bottom w:val="single" w:sz="4" w:space="0" w:color="auto"/>
            </w:tcBorders>
          </w:tcPr>
          <w:p w14:paraId="5AA636E9" w14:textId="77777777" w:rsidR="00EA16E8" w:rsidRPr="005A5509" w:rsidRDefault="00EA16E8" w:rsidP="002D0C32">
            <w:pPr>
              <w:pStyle w:val="TAC"/>
            </w:pPr>
          </w:p>
        </w:tc>
        <w:tc>
          <w:tcPr>
            <w:tcW w:w="1984" w:type="dxa"/>
            <w:tcBorders>
              <w:bottom w:val="single" w:sz="4" w:space="0" w:color="auto"/>
            </w:tcBorders>
          </w:tcPr>
          <w:p w14:paraId="35956555" w14:textId="77777777" w:rsidR="00EA16E8" w:rsidRPr="005A5509" w:rsidRDefault="00EA16E8" w:rsidP="002D0C32">
            <w:pPr>
              <w:pStyle w:val="TAC"/>
            </w:pPr>
            <w:r w:rsidRPr="005A5509">
              <w:t>-</w:t>
            </w:r>
          </w:p>
        </w:tc>
        <w:tc>
          <w:tcPr>
            <w:tcW w:w="2127" w:type="dxa"/>
            <w:tcBorders>
              <w:bottom w:val="single" w:sz="4" w:space="0" w:color="auto"/>
            </w:tcBorders>
          </w:tcPr>
          <w:p w14:paraId="3F5D3BCE" w14:textId="77777777" w:rsidR="00EA16E8" w:rsidRPr="005A5509" w:rsidRDefault="00EA16E8" w:rsidP="002D0C32">
            <w:pPr>
              <w:pStyle w:val="TAC"/>
            </w:pPr>
            <w:r w:rsidRPr="005A5509">
              <w:t>-</w:t>
            </w:r>
          </w:p>
        </w:tc>
        <w:tc>
          <w:tcPr>
            <w:tcW w:w="1701" w:type="dxa"/>
            <w:tcBorders>
              <w:bottom w:val="single" w:sz="4" w:space="0" w:color="auto"/>
            </w:tcBorders>
          </w:tcPr>
          <w:p w14:paraId="76CC2413" w14:textId="77777777" w:rsidR="00EA16E8" w:rsidRPr="005A5509" w:rsidRDefault="00EA16E8" w:rsidP="002D0C32">
            <w:pPr>
              <w:pStyle w:val="TAC"/>
            </w:pPr>
            <w:r w:rsidRPr="005A5509">
              <w:t>-</w:t>
            </w:r>
          </w:p>
        </w:tc>
        <w:tc>
          <w:tcPr>
            <w:tcW w:w="1910" w:type="dxa"/>
            <w:tcBorders>
              <w:bottom w:val="single" w:sz="4" w:space="0" w:color="auto"/>
            </w:tcBorders>
          </w:tcPr>
          <w:p w14:paraId="1090EFBB" w14:textId="77777777" w:rsidR="00EA16E8" w:rsidRPr="005A5509" w:rsidRDefault="00EA16E8" w:rsidP="002D0C32">
            <w:pPr>
              <w:pStyle w:val="TAC"/>
            </w:pPr>
            <w:r w:rsidRPr="005A5509">
              <w:t>-</w:t>
            </w:r>
          </w:p>
        </w:tc>
      </w:tr>
      <w:tr w:rsidR="00EA16E8" w:rsidRPr="005A5509" w14:paraId="183E1F78" w14:textId="77777777" w:rsidTr="002D0C32">
        <w:trPr>
          <w:cantSplit/>
          <w:jc w:val="center"/>
        </w:trPr>
        <w:tc>
          <w:tcPr>
            <w:tcW w:w="2053" w:type="dxa"/>
            <w:shd w:val="clear" w:color="auto" w:fill="E0E0E0"/>
            <w:vAlign w:val="center"/>
          </w:tcPr>
          <w:p w14:paraId="5876DFFD" w14:textId="77777777" w:rsidR="00EA16E8" w:rsidRPr="005A5509" w:rsidRDefault="00EA16E8" w:rsidP="002D0C32">
            <w:pPr>
              <w:pStyle w:val="TAH"/>
            </w:pPr>
            <w:r w:rsidRPr="005A5509">
              <w:t>Events</w:t>
            </w:r>
          </w:p>
        </w:tc>
        <w:tc>
          <w:tcPr>
            <w:tcW w:w="1984" w:type="dxa"/>
            <w:shd w:val="clear" w:color="auto" w:fill="E0E0E0"/>
            <w:vAlign w:val="center"/>
          </w:tcPr>
          <w:p w14:paraId="637BC001" w14:textId="77777777" w:rsidR="00EA16E8" w:rsidRPr="005A5509" w:rsidRDefault="00EA16E8" w:rsidP="002D0C32">
            <w:pPr>
              <w:pStyle w:val="TAH"/>
            </w:pPr>
            <w:r w:rsidRPr="005A5509">
              <w:t>Mandatory/Optional</w:t>
            </w:r>
          </w:p>
        </w:tc>
        <w:tc>
          <w:tcPr>
            <w:tcW w:w="5738" w:type="dxa"/>
            <w:gridSpan w:val="3"/>
            <w:shd w:val="clear" w:color="auto" w:fill="E0E0E0"/>
            <w:vAlign w:val="center"/>
          </w:tcPr>
          <w:p w14:paraId="1D81D110" w14:textId="77777777" w:rsidR="00EA16E8" w:rsidRPr="005A5509" w:rsidRDefault="00EA16E8" w:rsidP="002D0C32">
            <w:pPr>
              <w:pStyle w:val="TAH"/>
            </w:pPr>
            <w:r w:rsidRPr="005A5509">
              <w:t>Used in command</w:t>
            </w:r>
          </w:p>
        </w:tc>
      </w:tr>
      <w:tr w:rsidR="00EA16E8" w:rsidRPr="005A5509" w14:paraId="70D9E317" w14:textId="77777777" w:rsidTr="002D0C32">
        <w:trPr>
          <w:cantSplit/>
          <w:jc w:val="center"/>
        </w:trPr>
        <w:tc>
          <w:tcPr>
            <w:tcW w:w="2053" w:type="dxa"/>
            <w:vMerge w:val="restart"/>
          </w:tcPr>
          <w:p w14:paraId="2249EB1A" w14:textId="77777777" w:rsidR="00EA16E8" w:rsidRPr="005A5509" w:rsidRDefault="00EA16E8" w:rsidP="002D0C32">
            <w:pPr>
              <w:pStyle w:val="TAC"/>
              <w:rPr>
                <w:lang w:val="en-US"/>
              </w:rPr>
            </w:pPr>
            <w:r w:rsidRPr="005A5509">
              <w:rPr>
                <w:rFonts w:cs="Arial"/>
                <w:szCs w:val="18"/>
              </w:rPr>
              <w:t>TLS session state change</w:t>
            </w:r>
            <w:r w:rsidRPr="005A5509">
              <w:rPr>
                <w:rFonts w:cs="Arial"/>
              </w:rPr>
              <w:t xml:space="preserve"> (tlsbsc</w:t>
            </w:r>
            <w:r w:rsidRPr="005A5509">
              <w:t>/</w:t>
            </w:r>
            <w:r w:rsidRPr="005A5509">
              <w:rPr>
                <w:lang w:val="en-US"/>
              </w:rPr>
              <w:t>BNCChange</w:t>
            </w:r>
            <w:r w:rsidRPr="005A5509">
              <w:t xml:space="preserve">, </w:t>
            </w:r>
            <w:r w:rsidRPr="005A5509">
              <w:rPr>
                <w:rFonts w:cs="Arial"/>
                <w:szCs w:val="18"/>
              </w:rPr>
              <w:t>0x0117/</w:t>
            </w:r>
            <w:r w:rsidRPr="005A5509">
              <w:rPr>
                <w:lang w:val="en-US"/>
              </w:rPr>
              <w:t>0x0001)</w:t>
            </w:r>
          </w:p>
        </w:tc>
        <w:tc>
          <w:tcPr>
            <w:tcW w:w="1984" w:type="dxa"/>
            <w:tcBorders>
              <w:bottom w:val="single" w:sz="4" w:space="0" w:color="auto"/>
            </w:tcBorders>
          </w:tcPr>
          <w:p w14:paraId="08CD1A3E" w14:textId="77777777" w:rsidR="00EA16E8" w:rsidRPr="005A5509" w:rsidRDefault="00EA16E8" w:rsidP="002D0C32">
            <w:pPr>
              <w:pStyle w:val="TAC"/>
            </w:pPr>
            <w:r w:rsidRPr="005A5509">
              <w:t>O (NOTE 2)</w:t>
            </w:r>
          </w:p>
        </w:tc>
        <w:tc>
          <w:tcPr>
            <w:tcW w:w="5738" w:type="dxa"/>
            <w:gridSpan w:val="3"/>
            <w:tcBorders>
              <w:bottom w:val="single" w:sz="4" w:space="0" w:color="auto"/>
            </w:tcBorders>
          </w:tcPr>
          <w:p w14:paraId="3F746F2D" w14:textId="77777777" w:rsidR="00EA16E8" w:rsidRPr="005A5509" w:rsidRDefault="00EA16E8" w:rsidP="002D0C32">
            <w:pPr>
              <w:pStyle w:val="TAC"/>
            </w:pPr>
            <w:r w:rsidRPr="005A5509">
              <w:t>ADD, MODIFY, NOTIFY</w:t>
            </w:r>
          </w:p>
        </w:tc>
      </w:tr>
      <w:tr w:rsidR="00EA16E8" w:rsidRPr="005A5509" w14:paraId="53F4AE02" w14:textId="77777777" w:rsidTr="002D0C32">
        <w:trPr>
          <w:cantSplit/>
          <w:jc w:val="center"/>
        </w:trPr>
        <w:tc>
          <w:tcPr>
            <w:tcW w:w="2053" w:type="dxa"/>
            <w:vMerge/>
          </w:tcPr>
          <w:p w14:paraId="71E9F013" w14:textId="77777777" w:rsidR="00EA16E8" w:rsidRPr="005A5509" w:rsidRDefault="00EA16E8" w:rsidP="002D0C32">
            <w:pPr>
              <w:pStyle w:val="TAC"/>
              <w:rPr>
                <w:b/>
                <w:bCs/>
              </w:rPr>
            </w:pPr>
          </w:p>
        </w:tc>
        <w:tc>
          <w:tcPr>
            <w:tcW w:w="1984" w:type="dxa"/>
            <w:shd w:val="clear" w:color="auto" w:fill="E0E0E0"/>
            <w:vAlign w:val="center"/>
          </w:tcPr>
          <w:p w14:paraId="36ABF985" w14:textId="77777777" w:rsidR="00EA16E8" w:rsidRPr="005A5509" w:rsidRDefault="00EA16E8" w:rsidP="002D0C32">
            <w:pPr>
              <w:pStyle w:val="TAH"/>
            </w:pPr>
            <w:r w:rsidRPr="005A5509">
              <w:t>Event Parameters</w:t>
            </w:r>
          </w:p>
        </w:tc>
        <w:tc>
          <w:tcPr>
            <w:tcW w:w="2127" w:type="dxa"/>
            <w:shd w:val="clear" w:color="auto" w:fill="E0E0E0"/>
            <w:vAlign w:val="center"/>
          </w:tcPr>
          <w:p w14:paraId="7E903D74" w14:textId="77777777" w:rsidR="00EA16E8" w:rsidRPr="005A5509" w:rsidRDefault="00EA16E8" w:rsidP="002D0C32">
            <w:pPr>
              <w:pStyle w:val="TAH"/>
            </w:pPr>
            <w:r w:rsidRPr="005A5509">
              <w:t>Mandatory/Optional</w:t>
            </w:r>
          </w:p>
        </w:tc>
        <w:tc>
          <w:tcPr>
            <w:tcW w:w="1701" w:type="dxa"/>
            <w:shd w:val="clear" w:color="auto" w:fill="E0E0E0"/>
            <w:vAlign w:val="center"/>
          </w:tcPr>
          <w:p w14:paraId="7E9278AF" w14:textId="77777777" w:rsidR="00EA16E8" w:rsidRPr="005A5509" w:rsidRDefault="00EA16E8" w:rsidP="002D0C32">
            <w:pPr>
              <w:pStyle w:val="TAH"/>
            </w:pPr>
            <w:r w:rsidRPr="005A5509">
              <w:t>Supported Values</w:t>
            </w:r>
          </w:p>
        </w:tc>
        <w:tc>
          <w:tcPr>
            <w:tcW w:w="1910" w:type="dxa"/>
            <w:shd w:val="clear" w:color="auto" w:fill="E0E0E0"/>
            <w:vAlign w:val="center"/>
          </w:tcPr>
          <w:p w14:paraId="542CC0FE" w14:textId="77777777" w:rsidR="00EA16E8" w:rsidRPr="005A5509" w:rsidRDefault="00EA16E8" w:rsidP="002D0C32">
            <w:pPr>
              <w:pStyle w:val="TAH"/>
            </w:pPr>
            <w:r w:rsidRPr="005A5509">
              <w:t>Provisioned Value</w:t>
            </w:r>
          </w:p>
        </w:tc>
      </w:tr>
      <w:tr w:rsidR="00EA16E8" w:rsidRPr="005A5509" w14:paraId="36D3EC07" w14:textId="77777777" w:rsidTr="002D0C32">
        <w:trPr>
          <w:cantSplit/>
          <w:jc w:val="center"/>
        </w:trPr>
        <w:tc>
          <w:tcPr>
            <w:tcW w:w="2053" w:type="dxa"/>
            <w:vMerge/>
          </w:tcPr>
          <w:p w14:paraId="6CC4657B" w14:textId="77777777" w:rsidR="00EA16E8" w:rsidRPr="005A5509" w:rsidRDefault="00EA16E8" w:rsidP="002D0C32">
            <w:pPr>
              <w:pStyle w:val="TAC"/>
              <w:rPr>
                <w:b/>
                <w:bCs/>
              </w:rPr>
            </w:pPr>
          </w:p>
        </w:tc>
        <w:tc>
          <w:tcPr>
            <w:tcW w:w="1984" w:type="dxa"/>
            <w:tcBorders>
              <w:bottom w:val="single" w:sz="4" w:space="0" w:color="auto"/>
            </w:tcBorders>
          </w:tcPr>
          <w:p w14:paraId="457608F5" w14:textId="77777777" w:rsidR="00EA16E8" w:rsidRPr="005A5509" w:rsidRDefault="00EA16E8" w:rsidP="002D0C32">
            <w:pPr>
              <w:pStyle w:val="TAC"/>
            </w:pPr>
            <w:r w:rsidRPr="005A5509">
              <w:t>Type</w:t>
            </w:r>
            <w:r w:rsidRPr="005A5509">
              <w:rPr>
                <w:rFonts w:cs="Arial"/>
                <w:szCs w:val="18"/>
              </w:rPr>
              <w:t xml:space="preserve"> of state change (</w:t>
            </w:r>
            <w:r w:rsidRPr="005A5509">
              <w:t>Type, 0x0001)</w:t>
            </w:r>
          </w:p>
        </w:tc>
        <w:tc>
          <w:tcPr>
            <w:tcW w:w="2127" w:type="dxa"/>
            <w:tcBorders>
              <w:bottom w:val="single" w:sz="4" w:space="0" w:color="auto"/>
            </w:tcBorders>
          </w:tcPr>
          <w:p w14:paraId="5C4280C9" w14:textId="77777777" w:rsidR="00EA16E8" w:rsidRPr="005A5509" w:rsidRDefault="00EA16E8" w:rsidP="002D0C32">
            <w:pPr>
              <w:pStyle w:val="TAC"/>
            </w:pPr>
            <w:r w:rsidRPr="005A5509">
              <w:t>M</w:t>
            </w:r>
          </w:p>
        </w:tc>
        <w:tc>
          <w:tcPr>
            <w:tcW w:w="1701" w:type="dxa"/>
            <w:tcBorders>
              <w:bottom w:val="single" w:sz="4" w:space="0" w:color="auto"/>
            </w:tcBorders>
          </w:tcPr>
          <w:p w14:paraId="7E537A6E" w14:textId="77777777" w:rsidR="00EA16E8" w:rsidRPr="005A5509" w:rsidRDefault="00EA16E8" w:rsidP="002D0C32">
            <w:pPr>
              <w:pStyle w:val="TAC"/>
            </w:pPr>
            <w:r w:rsidRPr="005A5509">
              <w:t>Est [0x01]</w:t>
            </w:r>
            <w:r w:rsidRPr="005A5509">
              <w:rPr>
                <w:rFonts w:cs="Arial"/>
                <w:szCs w:val="18"/>
              </w:rPr>
              <w:t xml:space="preserve"> Bearer Established,</w:t>
            </w:r>
          </w:p>
          <w:p w14:paraId="638CBEE0" w14:textId="77777777" w:rsidR="00EA16E8" w:rsidRPr="005A5509" w:rsidRDefault="00EA16E8" w:rsidP="002D0C32">
            <w:pPr>
              <w:pStyle w:val="TAC"/>
            </w:pPr>
            <w:r w:rsidRPr="005A5509">
              <w:t>Rel [0x05]</w:t>
            </w:r>
            <w:r w:rsidRPr="005A5509">
              <w:rPr>
                <w:rFonts w:cs="Arial"/>
                <w:szCs w:val="18"/>
              </w:rPr>
              <w:t xml:space="preserve"> Bearer Released</w:t>
            </w:r>
          </w:p>
        </w:tc>
        <w:tc>
          <w:tcPr>
            <w:tcW w:w="1910" w:type="dxa"/>
            <w:tcBorders>
              <w:bottom w:val="single" w:sz="4" w:space="0" w:color="auto"/>
            </w:tcBorders>
          </w:tcPr>
          <w:p w14:paraId="29838D64" w14:textId="77777777" w:rsidR="00EA16E8" w:rsidRPr="005A5509" w:rsidRDefault="00EA16E8" w:rsidP="002D0C32">
            <w:pPr>
              <w:pStyle w:val="TAC"/>
            </w:pPr>
            <w:r w:rsidRPr="005A5509">
              <w:t>-</w:t>
            </w:r>
          </w:p>
        </w:tc>
      </w:tr>
      <w:tr w:rsidR="00EA16E8" w:rsidRPr="005A5509" w14:paraId="7B2E6B00" w14:textId="77777777" w:rsidTr="002D0C32">
        <w:trPr>
          <w:cantSplit/>
          <w:jc w:val="center"/>
        </w:trPr>
        <w:tc>
          <w:tcPr>
            <w:tcW w:w="2053" w:type="dxa"/>
            <w:vMerge/>
          </w:tcPr>
          <w:p w14:paraId="7B1292F2" w14:textId="77777777" w:rsidR="00EA16E8" w:rsidRPr="005A5509" w:rsidRDefault="00EA16E8" w:rsidP="002D0C32">
            <w:pPr>
              <w:pStyle w:val="TAC"/>
              <w:rPr>
                <w:b/>
                <w:bCs/>
              </w:rPr>
            </w:pPr>
          </w:p>
        </w:tc>
        <w:tc>
          <w:tcPr>
            <w:tcW w:w="1984" w:type="dxa"/>
            <w:shd w:val="clear" w:color="auto" w:fill="E0E0E0"/>
            <w:vAlign w:val="center"/>
          </w:tcPr>
          <w:p w14:paraId="129C35EB" w14:textId="77777777" w:rsidR="00EA16E8" w:rsidRPr="005A5509" w:rsidRDefault="00EA16E8" w:rsidP="002D0C32">
            <w:pPr>
              <w:pStyle w:val="TAH"/>
            </w:pPr>
            <w:r w:rsidRPr="005A5509">
              <w:t>ObservedEvent Parameters</w:t>
            </w:r>
          </w:p>
        </w:tc>
        <w:tc>
          <w:tcPr>
            <w:tcW w:w="2127" w:type="dxa"/>
            <w:shd w:val="clear" w:color="auto" w:fill="E0E0E0"/>
            <w:vAlign w:val="center"/>
          </w:tcPr>
          <w:p w14:paraId="0DCD3059" w14:textId="77777777" w:rsidR="00EA16E8" w:rsidRPr="005A5509" w:rsidRDefault="00EA16E8" w:rsidP="002D0C32">
            <w:pPr>
              <w:pStyle w:val="TAH"/>
            </w:pPr>
            <w:r w:rsidRPr="005A5509">
              <w:t>Mandatory/Optional</w:t>
            </w:r>
          </w:p>
        </w:tc>
        <w:tc>
          <w:tcPr>
            <w:tcW w:w="1701" w:type="dxa"/>
            <w:shd w:val="clear" w:color="auto" w:fill="E0E0E0"/>
            <w:vAlign w:val="center"/>
          </w:tcPr>
          <w:p w14:paraId="13C46DBF" w14:textId="77777777" w:rsidR="00EA16E8" w:rsidRPr="005A5509" w:rsidRDefault="00EA16E8" w:rsidP="002D0C32">
            <w:pPr>
              <w:pStyle w:val="TAH"/>
            </w:pPr>
            <w:r w:rsidRPr="005A5509">
              <w:t>Supported Values</w:t>
            </w:r>
          </w:p>
        </w:tc>
        <w:tc>
          <w:tcPr>
            <w:tcW w:w="1910" w:type="dxa"/>
            <w:shd w:val="clear" w:color="auto" w:fill="E0E0E0"/>
            <w:vAlign w:val="center"/>
          </w:tcPr>
          <w:p w14:paraId="71B300B1" w14:textId="77777777" w:rsidR="00EA16E8" w:rsidRPr="005A5509" w:rsidRDefault="00EA16E8" w:rsidP="002D0C32">
            <w:pPr>
              <w:pStyle w:val="TAH"/>
            </w:pPr>
            <w:r w:rsidRPr="005A5509">
              <w:t>Provisioned Value</w:t>
            </w:r>
          </w:p>
        </w:tc>
      </w:tr>
      <w:tr w:rsidR="00EA16E8" w:rsidRPr="005A5509" w14:paraId="66B06130" w14:textId="77777777" w:rsidTr="002D0C32">
        <w:trPr>
          <w:cantSplit/>
          <w:jc w:val="center"/>
        </w:trPr>
        <w:tc>
          <w:tcPr>
            <w:tcW w:w="2053" w:type="dxa"/>
            <w:vMerge/>
          </w:tcPr>
          <w:p w14:paraId="3ECBE400" w14:textId="77777777" w:rsidR="00EA16E8" w:rsidRPr="005A5509" w:rsidRDefault="00EA16E8" w:rsidP="002D0C32">
            <w:pPr>
              <w:pStyle w:val="TAN"/>
              <w:rPr>
                <w:b/>
                <w:bCs/>
              </w:rPr>
            </w:pPr>
          </w:p>
        </w:tc>
        <w:tc>
          <w:tcPr>
            <w:tcW w:w="1984" w:type="dxa"/>
            <w:tcBorders>
              <w:bottom w:val="single" w:sz="4" w:space="0" w:color="auto"/>
            </w:tcBorders>
          </w:tcPr>
          <w:p w14:paraId="2EF6975D" w14:textId="77777777" w:rsidR="00EA16E8" w:rsidRPr="005A5509" w:rsidRDefault="00EA16E8" w:rsidP="002D0C32">
            <w:pPr>
              <w:pStyle w:val="TAC"/>
            </w:pPr>
            <w:r w:rsidRPr="005A5509">
              <w:t>Type</w:t>
            </w:r>
            <w:r w:rsidRPr="005A5509">
              <w:rPr>
                <w:rFonts w:cs="Arial"/>
                <w:szCs w:val="18"/>
              </w:rPr>
              <w:t xml:space="preserve"> of state change (</w:t>
            </w:r>
            <w:r w:rsidRPr="005A5509">
              <w:t>Type, 0x0001)</w:t>
            </w:r>
          </w:p>
        </w:tc>
        <w:tc>
          <w:tcPr>
            <w:tcW w:w="2127" w:type="dxa"/>
            <w:tcBorders>
              <w:bottom w:val="single" w:sz="4" w:space="0" w:color="auto"/>
            </w:tcBorders>
          </w:tcPr>
          <w:p w14:paraId="45198993" w14:textId="77777777" w:rsidR="00EA16E8" w:rsidRPr="005A5509" w:rsidRDefault="00EA16E8" w:rsidP="002D0C32">
            <w:pPr>
              <w:pStyle w:val="TAC"/>
            </w:pPr>
            <w:r w:rsidRPr="005A5509">
              <w:t>M</w:t>
            </w:r>
          </w:p>
        </w:tc>
        <w:tc>
          <w:tcPr>
            <w:tcW w:w="1701" w:type="dxa"/>
            <w:tcBorders>
              <w:bottom w:val="single" w:sz="4" w:space="0" w:color="auto"/>
            </w:tcBorders>
          </w:tcPr>
          <w:p w14:paraId="7FBFAE7B" w14:textId="77777777" w:rsidR="00EA16E8" w:rsidRPr="005A5509" w:rsidRDefault="00EA16E8" w:rsidP="002D0C32">
            <w:pPr>
              <w:pStyle w:val="TAC"/>
            </w:pPr>
            <w:r w:rsidRPr="005A5509">
              <w:t>Est [0x01]</w:t>
            </w:r>
            <w:r w:rsidRPr="005A5509">
              <w:rPr>
                <w:rFonts w:cs="Arial"/>
                <w:szCs w:val="18"/>
              </w:rPr>
              <w:t xml:space="preserve"> Bearer Established,</w:t>
            </w:r>
          </w:p>
          <w:p w14:paraId="77959BF7" w14:textId="77777777" w:rsidR="00EA16E8" w:rsidRPr="005A5509" w:rsidRDefault="00EA16E8" w:rsidP="002D0C32">
            <w:pPr>
              <w:pStyle w:val="TAC"/>
            </w:pPr>
            <w:r w:rsidRPr="005A5509">
              <w:t>Rel [0x05]</w:t>
            </w:r>
            <w:r w:rsidRPr="005A5509">
              <w:rPr>
                <w:rFonts w:cs="Arial"/>
                <w:szCs w:val="18"/>
              </w:rPr>
              <w:t xml:space="preserve"> Bearer Released</w:t>
            </w:r>
          </w:p>
        </w:tc>
        <w:tc>
          <w:tcPr>
            <w:tcW w:w="1910" w:type="dxa"/>
            <w:tcBorders>
              <w:bottom w:val="single" w:sz="4" w:space="0" w:color="auto"/>
            </w:tcBorders>
          </w:tcPr>
          <w:p w14:paraId="418D5987" w14:textId="77777777" w:rsidR="00EA16E8" w:rsidRPr="005A5509" w:rsidRDefault="00EA16E8" w:rsidP="002D0C32">
            <w:pPr>
              <w:pStyle w:val="TAC"/>
            </w:pPr>
            <w:r w:rsidRPr="005A5509">
              <w:t>-</w:t>
            </w:r>
          </w:p>
        </w:tc>
      </w:tr>
      <w:tr w:rsidR="00EA16E8" w:rsidRPr="005A5509" w14:paraId="07B5A216" w14:textId="77777777" w:rsidTr="002D0C32">
        <w:trPr>
          <w:cantSplit/>
          <w:jc w:val="center"/>
        </w:trPr>
        <w:tc>
          <w:tcPr>
            <w:tcW w:w="2053" w:type="dxa"/>
            <w:shd w:val="clear" w:color="auto" w:fill="E0E0E0"/>
            <w:vAlign w:val="center"/>
          </w:tcPr>
          <w:p w14:paraId="178D63C7" w14:textId="77777777" w:rsidR="00EA16E8" w:rsidRPr="005A5509" w:rsidRDefault="00EA16E8" w:rsidP="002D0C32">
            <w:pPr>
              <w:pStyle w:val="TAH"/>
            </w:pPr>
            <w:r w:rsidRPr="005A5509">
              <w:t>Statistics</w:t>
            </w:r>
          </w:p>
        </w:tc>
        <w:tc>
          <w:tcPr>
            <w:tcW w:w="1984" w:type="dxa"/>
            <w:shd w:val="clear" w:color="auto" w:fill="E0E0E0"/>
            <w:vAlign w:val="center"/>
          </w:tcPr>
          <w:p w14:paraId="26398E01" w14:textId="77777777" w:rsidR="00EA16E8" w:rsidRPr="005A5509" w:rsidRDefault="00EA16E8" w:rsidP="002D0C32">
            <w:pPr>
              <w:pStyle w:val="TAH"/>
            </w:pPr>
            <w:r w:rsidRPr="005A5509">
              <w:t>Mandatory/Optional</w:t>
            </w:r>
          </w:p>
        </w:tc>
        <w:tc>
          <w:tcPr>
            <w:tcW w:w="2127" w:type="dxa"/>
            <w:shd w:val="clear" w:color="auto" w:fill="E0E0E0"/>
            <w:vAlign w:val="center"/>
          </w:tcPr>
          <w:p w14:paraId="0909857F" w14:textId="77777777" w:rsidR="00EA16E8" w:rsidRPr="005A5509" w:rsidRDefault="00EA16E8" w:rsidP="002D0C32">
            <w:pPr>
              <w:pStyle w:val="TAH"/>
            </w:pPr>
            <w:r w:rsidRPr="005A5509">
              <w:t>Used in command</w:t>
            </w:r>
          </w:p>
        </w:tc>
        <w:tc>
          <w:tcPr>
            <w:tcW w:w="3611" w:type="dxa"/>
            <w:gridSpan w:val="2"/>
            <w:shd w:val="clear" w:color="auto" w:fill="E0E0E0"/>
            <w:vAlign w:val="center"/>
          </w:tcPr>
          <w:p w14:paraId="4D531767" w14:textId="77777777" w:rsidR="00EA16E8" w:rsidRPr="005A5509" w:rsidRDefault="00EA16E8" w:rsidP="002D0C32">
            <w:pPr>
              <w:pStyle w:val="TAH"/>
            </w:pPr>
            <w:r w:rsidRPr="005A5509">
              <w:t>Supported Values</w:t>
            </w:r>
          </w:p>
        </w:tc>
      </w:tr>
      <w:tr w:rsidR="00EA16E8" w:rsidRPr="005A5509" w14:paraId="186BE9F9" w14:textId="77777777" w:rsidTr="002D0C32">
        <w:trPr>
          <w:cantSplit/>
          <w:jc w:val="center"/>
        </w:trPr>
        <w:tc>
          <w:tcPr>
            <w:tcW w:w="2053" w:type="dxa"/>
            <w:tcBorders>
              <w:bottom w:val="single" w:sz="4" w:space="0" w:color="auto"/>
            </w:tcBorders>
          </w:tcPr>
          <w:p w14:paraId="5E17ED66" w14:textId="77777777" w:rsidR="00EA16E8" w:rsidRPr="005A5509" w:rsidRDefault="00EA16E8" w:rsidP="002D0C32">
            <w:pPr>
              <w:pStyle w:val="TAC"/>
              <w:rPr>
                <w:lang w:val="fr-FR"/>
              </w:rPr>
            </w:pPr>
            <w:r w:rsidRPr="005A5509">
              <w:rPr>
                <w:lang w:val="fr-FR"/>
              </w:rPr>
              <w:t>None</w:t>
            </w:r>
          </w:p>
        </w:tc>
        <w:tc>
          <w:tcPr>
            <w:tcW w:w="1984" w:type="dxa"/>
            <w:tcBorders>
              <w:bottom w:val="single" w:sz="4" w:space="0" w:color="auto"/>
            </w:tcBorders>
          </w:tcPr>
          <w:p w14:paraId="56FB3FDD" w14:textId="77777777" w:rsidR="00EA16E8" w:rsidRPr="005A5509" w:rsidRDefault="00EA16E8" w:rsidP="002D0C32">
            <w:pPr>
              <w:pStyle w:val="TAC"/>
            </w:pPr>
            <w:r w:rsidRPr="005A5509">
              <w:t>-</w:t>
            </w:r>
          </w:p>
        </w:tc>
        <w:tc>
          <w:tcPr>
            <w:tcW w:w="2127" w:type="dxa"/>
            <w:tcBorders>
              <w:bottom w:val="single" w:sz="4" w:space="0" w:color="auto"/>
            </w:tcBorders>
          </w:tcPr>
          <w:p w14:paraId="7FCDEB01" w14:textId="77777777" w:rsidR="00EA16E8" w:rsidRPr="005A5509" w:rsidRDefault="00EA16E8" w:rsidP="002D0C32">
            <w:pPr>
              <w:pStyle w:val="TAC"/>
            </w:pPr>
            <w:r w:rsidRPr="005A5509">
              <w:t xml:space="preserve">- </w:t>
            </w:r>
          </w:p>
        </w:tc>
        <w:tc>
          <w:tcPr>
            <w:tcW w:w="3611" w:type="dxa"/>
            <w:gridSpan w:val="2"/>
            <w:tcBorders>
              <w:bottom w:val="single" w:sz="4" w:space="0" w:color="auto"/>
            </w:tcBorders>
          </w:tcPr>
          <w:p w14:paraId="19BD90E2" w14:textId="77777777" w:rsidR="00EA16E8" w:rsidRPr="005A5509" w:rsidRDefault="00EA16E8" w:rsidP="002D0C32">
            <w:pPr>
              <w:pStyle w:val="TAC"/>
            </w:pPr>
            <w:r w:rsidRPr="005A5509">
              <w:t>-</w:t>
            </w:r>
          </w:p>
        </w:tc>
      </w:tr>
      <w:tr w:rsidR="00EA16E8" w:rsidRPr="005A5509" w14:paraId="66E35A46" w14:textId="77777777" w:rsidTr="002D0C32">
        <w:trPr>
          <w:cantSplit/>
          <w:jc w:val="center"/>
        </w:trPr>
        <w:tc>
          <w:tcPr>
            <w:tcW w:w="2053" w:type="dxa"/>
            <w:shd w:val="clear" w:color="auto" w:fill="E0E0E0"/>
            <w:vAlign w:val="center"/>
          </w:tcPr>
          <w:p w14:paraId="7EFBADF3" w14:textId="77777777" w:rsidR="00EA16E8" w:rsidRPr="005A5509" w:rsidRDefault="00EA16E8" w:rsidP="002D0C32">
            <w:pPr>
              <w:pStyle w:val="TAH"/>
            </w:pPr>
            <w:r w:rsidRPr="005A5509">
              <w:t>Error Codes</w:t>
            </w:r>
          </w:p>
        </w:tc>
        <w:tc>
          <w:tcPr>
            <w:tcW w:w="7722" w:type="dxa"/>
            <w:gridSpan w:val="4"/>
            <w:shd w:val="clear" w:color="auto" w:fill="E0E0E0"/>
            <w:vAlign w:val="center"/>
          </w:tcPr>
          <w:p w14:paraId="184D41D5" w14:textId="77777777" w:rsidR="00EA16E8" w:rsidRPr="005A5509" w:rsidRDefault="00EA16E8" w:rsidP="002D0C32">
            <w:pPr>
              <w:pStyle w:val="TAH"/>
            </w:pPr>
            <w:r w:rsidRPr="005A5509">
              <w:t>Mandatory/Optional</w:t>
            </w:r>
          </w:p>
        </w:tc>
      </w:tr>
      <w:tr w:rsidR="00EA16E8" w:rsidRPr="005A5509" w14:paraId="33E8B134" w14:textId="77777777" w:rsidTr="002D0C32">
        <w:trPr>
          <w:cantSplit/>
          <w:jc w:val="center"/>
        </w:trPr>
        <w:tc>
          <w:tcPr>
            <w:tcW w:w="2053" w:type="dxa"/>
          </w:tcPr>
          <w:p w14:paraId="3B0B1DBA" w14:textId="77777777" w:rsidR="00EA16E8" w:rsidRPr="005A5509" w:rsidRDefault="00EA16E8" w:rsidP="002D0C32">
            <w:pPr>
              <w:pStyle w:val="TAC"/>
            </w:pPr>
            <w:r w:rsidRPr="005A5509">
              <w:t>None</w:t>
            </w:r>
          </w:p>
        </w:tc>
        <w:tc>
          <w:tcPr>
            <w:tcW w:w="7722" w:type="dxa"/>
            <w:gridSpan w:val="4"/>
          </w:tcPr>
          <w:p w14:paraId="34802A6F" w14:textId="77777777" w:rsidR="00EA16E8" w:rsidRPr="005A5509" w:rsidRDefault="00EA16E8" w:rsidP="002D0C32">
            <w:pPr>
              <w:pStyle w:val="TAC"/>
            </w:pPr>
            <w:r w:rsidRPr="005A5509">
              <w:t>-</w:t>
            </w:r>
          </w:p>
        </w:tc>
      </w:tr>
      <w:tr w:rsidR="00EA16E8" w:rsidRPr="005A5509" w14:paraId="28558F58" w14:textId="77777777" w:rsidTr="002D0C32">
        <w:trPr>
          <w:cantSplit/>
          <w:jc w:val="center"/>
        </w:trPr>
        <w:tc>
          <w:tcPr>
            <w:tcW w:w="9775" w:type="dxa"/>
            <w:gridSpan w:val="5"/>
          </w:tcPr>
          <w:p w14:paraId="00E2D94F" w14:textId="77777777" w:rsidR="00EA16E8" w:rsidRPr="005A5509" w:rsidRDefault="00EA16E8" w:rsidP="002D0C32">
            <w:pPr>
              <w:pStyle w:val="TAN"/>
            </w:pPr>
            <w:r w:rsidRPr="005A5509">
              <w:t>NOTE 1:</w:t>
            </w:r>
            <w:r w:rsidRPr="005A5509">
              <w:tab/>
              <w:t>When the MRFC wants to explicitly trigger the TLS bearer session release procedure (instead of the implicit trigger related to the removal of the H.248 stream via a MODify.request or SUBtract.request command).</w:t>
            </w:r>
          </w:p>
          <w:p w14:paraId="19B74EC5" w14:textId="77777777" w:rsidR="00EA16E8" w:rsidRPr="005A5509" w:rsidRDefault="00EA16E8" w:rsidP="002D0C32">
            <w:pPr>
              <w:pStyle w:val="TAN"/>
            </w:pPr>
            <w:r w:rsidRPr="005A5509">
              <w:t>NOTE 2:</w:t>
            </w:r>
            <w:r w:rsidRPr="005A5509">
              <w:tab/>
              <w:t>When the MRFC wants to monitor the execution of TLS bearer control procedures.</w:t>
            </w:r>
          </w:p>
        </w:tc>
      </w:tr>
    </w:tbl>
    <w:p w14:paraId="7568F5A6" w14:textId="77777777" w:rsidR="00EA16E8" w:rsidRPr="005A5509" w:rsidRDefault="00EA16E8" w:rsidP="00EA16E8"/>
    <w:p w14:paraId="56A4DF38" w14:textId="77777777" w:rsidR="00EA16E8" w:rsidRPr="005A5509" w:rsidRDefault="00EA16E8" w:rsidP="00EA16E8">
      <w:pPr>
        <w:keepNext/>
        <w:keepLines/>
        <w:spacing w:before="120"/>
        <w:ind w:left="1418" w:hanging="1418"/>
        <w:outlineLvl w:val="3"/>
        <w:rPr>
          <w:rFonts w:ascii="Arial" w:hAnsi="Arial"/>
          <w:sz w:val="24"/>
        </w:rPr>
      </w:pPr>
      <w:r w:rsidRPr="005A5509">
        <w:rPr>
          <w:rFonts w:ascii="Arial" w:hAnsi="Arial"/>
          <w:sz w:val="24"/>
        </w:rPr>
        <w:lastRenderedPageBreak/>
        <w:t>5.14.3.</w:t>
      </w:r>
      <w:r w:rsidRPr="005A5509">
        <w:rPr>
          <w:rFonts w:ascii="Arial" w:hAnsi="Arial" w:hint="eastAsia"/>
          <w:sz w:val="24"/>
          <w:lang w:eastAsia="zh-CN"/>
        </w:rPr>
        <w:t>43</w:t>
      </w:r>
      <w:r w:rsidRPr="005A5509">
        <w:rPr>
          <w:rFonts w:ascii="Arial" w:hAnsi="Arial"/>
          <w:sz w:val="24"/>
        </w:rPr>
        <w:tab/>
        <w:t>MGC Controlled Bearer Level ALG (</w:t>
      </w:r>
      <w:r w:rsidRPr="005A5509">
        <w:rPr>
          <w:rFonts w:ascii="Arial" w:hAnsi="Arial" w:hint="eastAsia"/>
          <w:sz w:val="24"/>
          <w:lang w:eastAsia="zh-CN"/>
        </w:rPr>
        <w:t>m</w:t>
      </w:r>
      <w:r w:rsidRPr="005A5509">
        <w:rPr>
          <w:rFonts w:ascii="Arial" w:hAnsi="Arial"/>
          <w:sz w:val="24"/>
        </w:rPr>
        <w:t>c</w:t>
      </w:r>
      <w:r w:rsidRPr="005A5509">
        <w:rPr>
          <w:rFonts w:ascii="Arial" w:hAnsi="Arial" w:hint="eastAsia"/>
          <w:sz w:val="24"/>
          <w:lang w:eastAsia="zh-CN"/>
        </w:rPr>
        <w:t>balg</w:t>
      </w:r>
      <w:r w:rsidRPr="005A5509">
        <w:rPr>
          <w:rFonts w:ascii="Arial" w:hAnsi="Arial"/>
          <w:sz w:val="24"/>
        </w:rPr>
        <w:t>)</w:t>
      </w:r>
    </w:p>
    <w:p w14:paraId="0E145DF5" w14:textId="77777777" w:rsidR="00EA16E8" w:rsidRPr="005A5509" w:rsidRDefault="00EA16E8" w:rsidP="00EA16E8">
      <w:pPr>
        <w:pStyle w:val="TH"/>
      </w:pPr>
      <w:r w:rsidRPr="005A5509">
        <w:t>Table 5.14.3.</w:t>
      </w:r>
      <w:r w:rsidRPr="005A5509">
        <w:rPr>
          <w:rFonts w:hint="eastAsia"/>
          <w:lang w:eastAsia="zh-CN"/>
        </w:rPr>
        <w:t>43</w:t>
      </w:r>
      <w:r w:rsidRPr="005A5509">
        <w:t>.1: MGC Controlled Bearer Level ALG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903"/>
        <w:gridCol w:w="1985"/>
        <w:gridCol w:w="1486"/>
        <w:gridCol w:w="2090"/>
        <w:gridCol w:w="1497"/>
      </w:tblGrid>
      <w:tr w:rsidR="00EA16E8" w:rsidRPr="005A5509" w14:paraId="714ED125" w14:textId="77777777" w:rsidTr="002D0C32">
        <w:trPr>
          <w:cantSplit/>
          <w:jc w:val="center"/>
        </w:trPr>
        <w:tc>
          <w:tcPr>
            <w:tcW w:w="2903" w:type="dxa"/>
            <w:shd w:val="clear" w:color="auto" w:fill="E0E0E0"/>
          </w:tcPr>
          <w:p w14:paraId="3E654816"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Properties</w:t>
            </w:r>
          </w:p>
        </w:tc>
        <w:tc>
          <w:tcPr>
            <w:tcW w:w="1985" w:type="dxa"/>
            <w:shd w:val="clear" w:color="auto" w:fill="E0E0E0"/>
          </w:tcPr>
          <w:p w14:paraId="4E8B43CA"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Mandatory/Optional</w:t>
            </w:r>
          </w:p>
        </w:tc>
        <w:tc>
          <w:tcPr>
            <w:tcW w:w="1486" w:type="dxa"/>
            <w:shd w:val="clear" w:color="auto" w:fill="E0E0E0"/>
          </w:tcPr>
          <w:p w14:paraId="4FB48761"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c>
          <w:tcPr>
            <w:tcW w:w="1763" w:type="dxa"/>
            <w:shd w:val="clear" w:color="auto" w:fill="E0E0E0"/>
          </w:tcPr>
          <w:p w14:paraId="5BBA7CC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c>
          <w:tcPr>
            <w:tcW w:w="1497" w:type="dxa"/>
            <w:shd w:val="clear" w:color="auto" w:fill="E0E0E0"/>
          </w:tcPr>
          <w:p w14:paraId="1C512D98"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Provisioned Value</w:t>
            </w:r>
          </w:p>
        </w:tc>
      </w:tr>
      <w:tr w:rsidR="00EA16E8" w:rsidRPr="005A5509" w14:paraId="468B1FA8" w14:textId="77777777" w:rsidTr="002D0C32">
        <w:trPr>
          <w:cantSplit/>
          <w:jc w:val="center"/>
        </w:trPr>
        <w:tc>
          <w:tcPr>
            <w:tcW w:w="2903" w:type="dxa"/>
            <w:tcBorders>
              <w:bottom w:val="single" w:sz="4" w:space="0" w:color="auto"/>
            </w:tcBorders>
          </w:tcPr>
          <w:p w14:paraId="77BA69BB" w14:textId="77777777" w:rsidR="00EA16E8" w:rsidRPr="005A5509" w:rsidRDefault="00EA16E8" w:rsidP="002D0C32">
            <w:pPr>
              <w:keepNext/>
              <w:keepLines/>
              <w:spacing w:after="0"/>
              <w:jc w:val="center"/>
              <w:rPr>
                <w:rFonts w:ascii="Arial" w:hAnsi="Arial"/>
                <w:sz w:val="18"/>
                <w:lang w:val="es-ES_tradnl" w:eastAsia="zh-CN"/>
              </w:rPr>
            </w:pPr>
            <w:r w:rsidRPr="005A5509">
              <w:rPr>
                <w:rFonts w:ascii="Arial" w:hAnsi="Arial" w:hint="eastAsia"/>
                <w:sz w:val="18"/>
                <w:lang w:val="es-ES_tradnl" w:eastAsia="zh-CN"/>
              </w:rPr>
              <w:t>None</w:t>
            </w:r>
          </w:p>
        </w:tc>
        <w:tc>
          <w:tcPr>
            <w:tcW w:w="1985" w:type="dxa"/>
            <w:tcBorders>
              <w:bottom w:val="single" w:sz="4" w:space="0" w:color="auto"/>
            </w:tcBorders>
          </w:tcPr>
          <w:p w14:paraId="45771D59"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w:t>
            </w:r>
          </w:p>
        </w:tc>
        <w:tc>
          <w:tcPr>
            <w:tcW w:w="1486" w:type="dxa"/>
            <w:tcBorders>
              <w:bottom w:val="single" w:sz="4" w:space="0" w:color="auto"/>
            </w:tcBorders>
          </w:tcPr>
          <w:p w14:paraId="05ADC743"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w:t>
            </w:r>
          </w:p>
        </w:tc>
        <w:tc>
          <w:tcPr>
            <w:tcW w:w="1763" w:type="dxa"/>
            <w:tcBorders>
              <w:bottom w:val="single" w:sz="4" w:space="0" w:color="auto"/>
            </w:tcBorders>
          </w:tcPr>
          <w:p w14:paraId="76C20657"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w:t>
            </w:r>
          </w:p>
        </w:tc>
        <w:tc>
          <w:tcPr>
            <w:tcW w:w="1497" w:type="dxa"/>
            <w:tcBorders>
              <w:bottom w:val="single" w:sz="4" w:space="0" w:color="auto"/>
            </w:tcBorders>
          </w:tcPr>
          <w:p w14:paraId="0C7A2FDE"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w:t>
            </w:r>
          </w:p>
        </w:tc>
      </w:tr>
      <w:tr w:rsidR="00EA16E8" w:rsidRPr="005A5509" w14:paraId="75745DFE" w14:textId="77777777" w:rsidTr="002D0C32">
        <w:trPr>
          <w:cantSplit/>
          <w:jc w:val="center"/>
        </w:trPr>
        <w:tc>
          <w:tcPr>
            <w:tcW w:w="2903" w:type="dxa"/>
            <w:shd w:val="clear" w:color="auto" w:fill="E0E0E0"/>
          </w:tcPr>
          <w:p w14:paraId="624A38DC"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Signals</w:t>
            </w:r>
          </w:p>
        </w:tc>
        <w:tc>
          <w:tcPr>
            <w:tcW w:w="1985" w:type="dxa"/>
            <w:shd w:val="clear" w:color="auto" w:fill="E0E0E0"/>
          </w:tcPr>
          <w:p w14:paraId="54743F0A"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Mandatory/Optional</w:t>
            </w:r>
          </w:p>
        </w:tc>
        <w:tc>
          <w:tcPr>
            <w:tcW w:w="1486" w:type="dxa"/>
            <w:gridSpan w:val="2"/>
            <w:shd w:val="clear" w:color="auto" w:fill="E0E0E0"/>
          </w:tcPr>
          <w:p w14:paraId="0AA34AC9"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c>
          <w:tcPr>
            <w:tcW w:w="1497" w:type="dxa"/>
            <w:shd w:val="clear" w:color="auto" w:fill="E0E0E0"/>
          </w:tcPr>
          <w:p w14:paraId="3578C6EE"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Duration Provisioned Value</w:t>
            </w:r>
          </w:p>
        </w:tc>
      </w:tr>
      <w:tr w:rsidR="00EA16E8" w:rsidRPr="005A5509" w14:paraId="3A7BCEEC" w14:textId="77777777" w:rsidTr="002D0C32">
        <w:trPr>
          <w:cantSplit/>
          <w:jc w:val="center"/>
        </w:trPr>
        <w:tc>
          <w:tcPr>
            <w:tcW w:w="2903" w:type="dxa"/>
            <w:vMerge w:val="restart"/>
          </w:tcPr>
          <w:p w14:paraId="0C46C8B2" w14:textId="77777777" w:rsidR="00EA16E8" w:rsidRPr="005A5509" w:rsidRDefault="00EA16E8" w:rsidP="002D0C32">
            <w:pPr>
              <w:keepNext/>
              <w:keepLines/>
              <w:spacing w:after="0"/>
              <w:jc w:val="center"/>
              <w:rPr>
                <w:rFonts w:ascii="Arial" w:hAnsi="Arial"/>
                <w:sz w:val="18"/>
              </w:rPr>
            </w:pPr>
            <w:r w:rsidRPr="005A5509">
              <w:rPr>
                <w:rFonts w:ascii="Arial" w:hAnsi="Arial"/>
                <w:sz w:val="18"/>
              </w:rPr>
              <w:t xml:space="preserve">Send </w:t>
            </w:r>
            <w:r w:rsidRPr="005A5509">
              <w:rPr>
                <w:rFonts w:ascii="Arial" w:hAnsi="Arial" w:hint="eastAsia"/>
                <w:sz w:val="18"/>
                <w:lang w:eastAsia="zh-CN"/>
              </w:rPr>
              <w:t>Bearer Level Message</w:t>
            </w:r>
            <w:r w:rsidRPr="005A5509">
              <w:rPr>
                <w:rFonts w:ascii="Arial" w:hAnsi="Arial"/>
                <w:sz w:val="18"/>
              </w:rPr>
              <w:t xml:space="preserve"> (</w:t>
            </w:r>
            <w:r w:rsidRPr="005A5509">
              <w:rPr>
                <w:rFonts w:ascii="Arial" w:hAnsi="Arial" w:hint="eastAsia"/>
                <w:sz w:val="18"/>
                <w:lang w:eastAsia="zh-CN"/>
              </w:rPr>
              <w:t>mcbalg</w:t>
            </w:r>
            <w:r w:rsidRPr="005A5509">
              <w:rPr>
                <w:rFonts w:ascii="Arial" w:hAnsi="Arial"/>
                <w:sz w:val="18"/>
                <w:lang w:val="es-ES_tradnl"/>
              </w:rPr>
              <w:t>/</w:t>
            </w:r>
            <w:r w:rsidRPr="005A5509">
              <w:rPr>
                <w:rFonts w:ascii="Arial" w:hAnsi="Arial" w:hint="eastAsia"/>
                <w:sz w:val="18"/>
                <w:lang w:val="es-ES_tradnl" w:eastAsia="zh-CN"/>
              </w:rPr>
              <w:t>sblm</w:t>
            </w:r>
            <w:r w:rsidRPr="005A5509">
              <w:rPr>
                <w:rFonts w:ascii="Arial" w:hAnsi="Arial"/>
                <w:sz w:val="18"/>
                <w:lang w:val="es-ES_tradnl"/>
              </w:rPr>
              <w:t>, 0x0</w:t>
            </w:r>
            <w:r w:rsidRPr="005A5509">
              <w:rPr>
                <w:rFonts w:ascii="Arial" w:hAnsi="Arial" w:hint="eastAsia"/>
                <w:sz w:val="18"/>
                <w:lang w:val="es-ES_tradnl" w:eastAsia="zh-CN"/>
              </w:rPr>
              <w:t>108</w:t>
            </w:r>
            <w:r w:rsidRPr="005A5509">
              <w:rPr>
                <w:rFonts w:ascii="Arial" w:hAnsi="Arial"/>
                <w:sz w:val="18"/>
                <w:lang w:val="es-ES_tradnl"/>
              </w:rPr>
              <w:t>/0x0001</w:t>
            </w:r>
            <w:r w:rsidRPr="005A5509">
              <w:rPr>
                <w:rFonts w:ascii="Arial" w:hAnsi="Arial"/>
                <w:sz w:val="18"/>
              </w:rPr>
              <w:t>)</w:t>
            </w:r>
          </w:p>
        </w:tc>
        <w:tc>
          <w:tcPr>
            <w:tcW w:w="1985" w:type="dxa"/>
            <w:tcBorders>
              <w:bottom w:val="single" w:sz="4" w:space="0" w:color="auto"/>
            </w:tcBorders>
          </w:tcPr>
          <w:p w14:paraId="128E0C0A" w14:textId="77777777" w:rsidR="00EA16E8" w:rsidRPr="005A5509" w:rsidRDefault="00EA16E8" w:rsidP="002D0C32">
            <w:pPr>
              <w:keepNext/>
              <w:keepLines/>
              <w:spacing w:after="0"/>
              <w:jc w:val="center"/>
              <w:rPr>
                <w:rFonts w:ascii="Arial" w:hAnsi="Arial"/>
                <w:sz w:val="18"/>
              </w:rPr>
            </w:pPr>
            <w:r w:rsidRPr="005A5509">
              <w:rPr>
                <w:rFonts w:ascii="Arial" w:hAnsi="Arial"/>
                <w:sz w:val="18"/>
              </w:rPr>
              <w:t>M</w:t>
            </w:r>
          </w:p>
        </w:tc>
        <w:tc>
          <w:tcPr>
            <w:tcW w:w="1486" w:type="dxa"/>
            <w:gridSpan w:val="2"/>
            <w:tcBorders>
              <w:bottom w:val="single" w:sz="4" w:space="0" w:color="auto"/>
            </w:tcBorders>
          </w:tcPr>
          <w:p w14:paraId="6E709806" w14:textId="77777777" w:rsidR="00EA16E8" w:rsidRPr="005A5509" w:rsidRDefault="00EA16E8" w:rsidP="002D0C32">
            <w:pPr>
              <w:keepNext/>
              <w:keepLines/>
              <w:spacing w:after="0"/>
              <w:jc w:val="center"/>
              <w:rPr>
                <w:rFonts w:ascii="Arial" w:hAnsi="Arial"/>
                <w:b/>
                <w:bCs/>
                <w:sz w:val="18"/>
              </w:rPr>
            </w:pPr>
            <w:r w:rsidRPr="005A5509">
              <w:rPr>
                <w:rFonts w:ascii="Arial" w:hAnsi="Arial"/>
                <w:sz w:val="18"/>
              </w:rPr>
              <w:t>MODIFY</w:t>
            </w:r>
          </w:p>
        </w:tc>
        <w:tc>
          <w:tcPr>
            <w:tcW w:w="1497" w:type="dxa"/>
            <w:tcBorders>
              <w:bottom w:val="single" w:sz="4" w:space="0" w:color="auto"/>
            </w:tcBorders>
          </w:tcPr>
          <w:p w14:paraId="70850774" w14:textId="77777777" w:rsidR="00EA16E8" w:rsidRPr="005A5509" w:rsidRDefault="00EA16E8" w:rsidP="002D0C32">
            <w:pPr>
              <w:keepNext/>
              <w:keepLines/>
              <w:spacing w:after="0"/>
              <w:jc w:val="center"/>
              <w:rPr>
                <w:rFonts w:ascii="Arial" w:hAnsi="Arial"/>
                <w:b/>
                <w:bCs/>
                <w:sz w:val="18"/>
              </w:rPr>
            </w:pPr>
            <w:r w:rsidRPr="005A5509">
              <w:rPr>
                <w:rFonts w:ascii="Arial" w:hAnsi="Arial"/>
                <w:sz w:val="18"/>
              </w:rPr>
              <w:t>Not Applicable</w:t>
            </w:r>
          </w:p>
        </w:tc>
      </w:tr>
      <w:tr w:rsidR="00EA16E8" w:rsidRPr="005A5509" w14:paraId="18914F00" w14:textId="77777777" w:rsidTr="002D0C32">
        <w:trPr>
          <w:cantSplit/>
          <w:jc w:val="center"/>
        </w:trPr>
        <w:tc>
          <w:tcPr>
            <w:tcW w:w="2903" w:type="dxa"/>
            <w:vMerge/>
          </w:tcPr>
          <w:p w14:paraId="3ABE0F39" w14:textId="77777777" w:rsidR="00EA16E8" w:rsidRPr="005A5509" w:rsidRDefault="00EA16E8" w:rsidP="002D0C32">
            <w:pPr>
              <w:keepNext/>
              <w:keepLines/>
              <w:spacing w:after="0"/>
              <w:rPr>
                <w:rFonts w:ascii="Arial" w:hAnsi="Arial"/>
                <w:sz w:val="18"/>
              </w:rPr>
            </w:pPr>
          </w:p>
        </w:tc>
        <w:tc>
          <w:tcPr>
            <w:tcW w:w="1985" w:type="dxa"/>
            <w:shd w:val="clear" w:color="auto" w:fill="E0E0E0"/>
          </w:tcPr>
          <w:p w14:paraId="285ACF3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Signal Parameters</w:t>
            </w:r>
          </w:p>
        </w:tc>
        <w:tc>
          <w:tcPr>
            <w:tcW w:w="1486" w:type="dxa"/>
            <w:shd w:val="clear" w:color="auto" w:fill="E0E0E0"/>
          </w:tcPr>
          <w:p w14:paraId="3ECCD5E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53363BEE"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1763" w:type="dxa"/>
            <w:shd w:val="clear" w:color="auto" w:fill="E0E0E0"/>
          </w:tcPr>
          <w:p w14:paraId="62A60AD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c>
          <w:tcPr>
            <w:tcW w:w="1497" w:type="dxa"/>
            <w:shd w:val="clear" w:color="auto" w:fill="E0E0E0"/>
          </w:tcPr>
          <w:p w14:paraId="16FA3A0A"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Duration Provisioned Value</w:t>
            </w:r>
          </w:p>
        </w:tc>
      </w:tr>
      <w:tr w:rsidR="00EA16E8" w:rsidRPr="005A5509" w14:paraId="48689C5E" w14:textId="77777777" w:rsidTr="002D0C32">
        <w:trPr>
          <w:cantSplit/>
          <w:jc w:val="center"/>
        </w:trPr>
        <w:tc>
          <w:tcPr>
            <w:tcW w:w="2903" w:type="dxa"/>
            <w:vMerge/>
          </w:tcPr>
          <w:p w14:paraId="199083C6" w14:textId="77777777" w:rsidR="00EA16E8" w:rsidRPr="005A5509" w:rsidRDefault="00EA16E8" w:rsidP="002D0C32">
            <w:pPr>
              <w:keepNext/>
              <w:keepLines/>
              <w:spacing w:after="0"/>
              <w:rPr>
                <w:rFonts w:ascii="Arial" w:hAnsi="Arial"/>
                <w:sz w:val="18"/>
              </w:rPr>
            </w:pPr>
          </w:p>
        </w:tc>
        <w:tc>
          <w:tcPr>
            <w:tcW w:w="1985" w:type="dxa"/>
            <w:shd w:val="clear" w:color="auto" w:fill="auto"/>
          </w:tcPr>
          <w:p w14:paraId="581C156D" w14:textId="77777777" w:rsidR="00EA16E8" w:rsidRPr="005A5509" w:rsidRDefault="00EA16E8" w:rsidP="002D0C32">
            <w:pPr>
              <w:keepNext/>
              <w:keepLines/>
              <w:spacing w:after="0"/>
              <w:jc w:val="center"/>
              <w:rPr>
                <w:rFonts w:ascii="Arial" w:hAnsi="Arial"/>
                <w:sz w:val="18"/>
              </w:rPr>
            </w:pPr>
            <w:r w:rsidRPr="005A5509">
              <w:rPr>
                <w:rFonts w:ascii="Arial" w:hAnsi="Arial" w:hint="eastAsia"/>
                <w:bCs/>
                <w:sz w:val="18"/>
                <w:lang w:eastAsia="zh-CN"/>
              </w:rPr>
              <w:t>Message Content</w:t>
            </w:r>
            <w:r w:rsidRPr="005A5509">
              <w:rPr>
                <w:rFonts w:ascii="Arial" w:hAnsi="Arial"/>
                <w:bCs/>
                <w:sz w:val="18"/>
              </w:rPr>
              <w:t xml:space="preserve"> </w:t>
            </w:r>
            <w:r w:rsidRPr="005A5509">
              <w:rPr>
                <w:rFonts w:ascii="Arial" w:hAnsi="Arial"/>
                <w:bCs/>
                <w:sz w:val="18"/>
              </w:rPr>
              <w:br/>
              <w:t>(</w:t>
            </w:r>
            <w:r w:rsidRPr="005A5509">
              <w:rPr>
                <w:rFonts w:ascii="Arial" w:hAnsi="Arial" w:hint="eastAsia"/>
                <w:bCs/>
                <w:sz w:val="18"/>
                <w:lang w:eastAsia="zh-CN"/>
              </w:rPr>
              <w:t>mc</w:t>
            </w:r>
            <w:r w:rsidRPr="005A5509">
              <w:rPr>
                <w:rFonts w:ascii="Arial" w:hAnsi="Arial"/>
                <w:bCs/>
                <w:sz w:val="18"/>
              </w:rPr>
              <w:t>, 0x0001)</w:t>
            </w:r>
          </w:p>
        </w:tc>
        <w:tc>
          <w:tcPr>
            <w:tcW w:w="1486" w:type="dxa"/>
            <w:shd w:val="clear" w:color="auto" w:fill="auto"/>
          </w:tcPr>
          <w:p w14:paraId="486ECFE9"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M</w:t>
            </w:r>
          </w:p>
        </w:tc>
        <w:tc>
          <w:tcPr>
            <w:tcW w:w="1763" w:type="dxa"/>
            <w:shd w:val="clear" w:color="auto" w:fill="auto"/>
          </w:tcPr>
          <w:p w14:paraId="5E2B0B43"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ALL</w:t>
            </w:r>
          </w:p>
        </w:tc>
        <w:tc>
          <w:tcPr>
            <w:tcW w:w="1497" w:type="dxa"/>
            <w:shd w:val="clear" w:color="auto" w:fill="auto"/>
          </w:tcPr>
          <w:p w14:paraId="345BFF94" w14:textId="77777777" w:rsidR="00EA16E8" w:rsidRPr="005A5509" w:rsidRDefault="00EA16E8" w:rsidP="002D0C32">
            <w:pPr>
              <w:keepNext/>
              <w:keepLines/>
              <w:spacing w:after="0"/>
              <w:jc w:val="center"/>
              <w:rPr>
                <w:rFonts w:ascii="Arial" w:hAnsi="Arial"/>
                <w:sz w:val="18"/>
              </w:rPr>
            </w:pPr>
            <w:r w:rsidRPr="005A5509">
              <w:rPr>
                <w:rFonts w:ascii="Arial" w:hAnsi="Arial"/>
                <w:sz w:val="18"/>
              </w:rPr>
              <w:t>Not applicable</w:t>
            </w:r>
          </w:p>
        </w:tc>
      </w:tr>
      <w:tr w:rsidR="00EA16E8" w:rsidRPr="005A5509" w14:paraId="075F9E01" w14:textId="77777777" w:rsidTr="002D0C32">
        <w:trPr>
          <w:cantSplit/>
          <w:jc w:val="center"/>
        </w:trPr>
        <w:tc>
          <w:tcPr>
            <w:tcW w:w="2903" w:type="dxa"/>
            <w:vMerge/>
          </w:tcPr>
          <w:p w14:paraId="7043A68D" w14:textId="77777777" w:rsidR="00EA16E8" w:rsidRPr="005A5509" w:rsidRDefault="00EA16E8" w:rsidP="002D0C32">
            <w:pPr>
              <w:keepNext/>
              <w:keepLines/>
              <w:spacing w:after="0"/>
              <w:rPr>
                <w:rFonts w:ascii="Arial" w:hAnsi="Arial"/>
                <w:sz w:val="18"/>
              </w:rPr>
            </w:pPr>
          </w:p>
        </w:tc>
        <w:tc>
          <w:tcPr>
            <w:tcW w:w="1985" w:type="dxa"/>
            <w:shd w:val="clear" w:color="auto" w:fill="auto"/>
          </w:tcPr>
          <w:p w14:paraId="6E595858" w14:textId="77777777" w:rsidR="00EA16E8" w:rsidRPr="005A5509" w:rsidRDefault="00EA16E8" w:rsidP="002D0C32">
            <w:pPr>
              <w:keepNext/>
              <w:keepLines/>
              <w:spacing w:after="0"/>
              <w:jc w:val="center"/>
              <w:rPr>
                <w:rFonts w:ascii="Arial" w:hAnsi="Arial"/>
                <w:sz w:val="18"/>
              </w:rPr>
            </w:pPr>
            <w:r w:rsidRPr="005A5509">
              <w:rPr>
                <w:rFonts w:ascii="Arial" w:hAnsi="Arial"/>
                <w:bCs/>
                <w:sz w:val="18"/>
                <w:lang w:eastAsia="zh-CN"/>
              </w:rPr>
              <w:t>Sent Application Protocol</w:t>
            </w:r>
            <w:r w:rsidRPr="005A5509">
              <w:rPr>
                <w:rFonts w:ascii="Arial" w:hAnsi="Arial"/>
                <w:bCs/>
                <w:sz w:val="18"/>
              </w:rPr>
              <w:t xml:space="preserve"> (</w:t>
            </w:r>
            <w:r w:rsidRPr="005A5509">
              <w:rPr>
                <w:rFonts w:ascii="Arial" w:hAnsi="Arial" w:hint="eastAsia"/>
                <w:bCs/>
                <w:sz w:val="18"/>
                <w:lang w:eastAsia="zh-CN"/>
              </w:rPr>
              <w:t>sap</w:t>
            </w:r>
            <w:r w:rsidRPr="005A5509">
              <w:rPr>
                <w:rFonts w:ascii="Arial" w:hAnsi="Arial"/>
                <w:bCs/>
                <w:sz w:val="18"/>
              </w:rPr>
              <w:t>, 0x000</w:t>
            </w:r>
            <w:r w:rsidRPr="005A5509">
              <w:rPr>
                <w:rFonts w:ascii="Arial" w:hAnsi="Arial" w:hint="eastAsia"/>
                <w:bCs/>
                <w:sz w:val="18"/>
                <w:lang w:eastAsia="zh-CN"/>
              </w:rPr>
              <w:t>2</w:t>
            </w:r>
            <w:r w:rsidRPr="005A5509">
              <w:rPr>
                <w:rFonts w:ascii="Arial" w:hAnsi="Arial"/>
                <w:bCs/>
                <w:sz w:val="18"/>
              </w:rPr>
              <w:t>)</w:t>
            </w:r>
          </w:p>
        </w:tc>
        <w:tc>
          <w:tcPr>
            <w:tcW w:w="1486" w:type="dxa"/>
            <w:shd w:val="clear" w:color="auto" w:fill="auto"/>
          </w:tcPr>
          <w:p w14:paraId="749F222D"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rPr>
              <w:t>O</w:t>
            </w:r>
          </w:p>
        </w:tc>
        <w:tc>
          <w:tcPr>
            <w:tcW w:w="1763" w:type="dxa"/>
            <w:shd w:val="clear" w:color="auto" w:fill="auto"/>
          </w:tcPr>
          <w:p w14:paraId="17EEFC14"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ALL</w:t>
            </w:r>
          </w:p>
        </w:tc>
        <w:tc>
          <w:tcPr>
            <w:tcW w:w="1497" w:type="dxa"/>
            <w:shd w:val="clear" w:color="auto" w:fill="auto"/>
          </w:tcPr>
          <w:p w14:paraId="46495C1D" w14:textId="77777777" w:rsidR="00EA16E8" w:rsidRPr="005A5509" w:rsidRDefault="00EA16E8" w:rsidP="002D0C32">
            <w:pPr>
              <w:keepNext/>
              <w:keepLines/>
              <w:spacing w:after="0"/>
              <w:jc w:val="center"/>
              <w:rPr>
                <w:rFonts w:ascii="Arial" w:hAnsi="Arial"/>
                <w:sz w:val="18"/>
              </w:rPr>
            </w:pPr>
            <w:r w:rsidRPr="005A5509">
              <w:rPr>
                <w:rFonts w:ascii="Arial" w:hAnsi="Arial"/>
                <w:sz w:val="18"/>
              </w:rPr>
              <w:t>Not applicable</w:t>
            </w:r>
          </w:p>
        </w:tc>
      </w:tr>
      <w:tr w:rsidR="00EA16E8" w:rsidRPr="005A5509" w14:paraId="754FBEEC" w14:textId="77777777" w:rsidTr="002D0C32">
        <w:trPr>
          <w:cantSplit/>
          <w:jc w:val="center"/>
        </w:trPr>
        <w:tc>
          <w:tcPr>
            <w:tcW w:w="2903" w:type="dxa"/>
            <w:vMerge/>
          </w:tcPr>
          <w:p w14:paraId="7A3D3B31" w14:textId="77777777" w:rsidR="00EA16E8" w:rsidRPr="005A5509" w:rsidRDefault="00EA16E8" w:rsidP="002D0C32">
            <w:pPr>
              <w:keepNext/>
              <w:keepLines/>
              <w:spacing w:after="0"/>
              <w:rPr>
                <w:rFonts w:ascii="Arial" w:hAnsi="Arial"/>
                <w:sz w:val="18"/>
              </w:rPr>
            </w:pPr>
          </w:p>
        </w:tc>
        <w:tc>
          <w:tcPr>
            <w:tcW w:w="1985" w:type="dxa"/>
            <w:shd w:val="clear" w:color="auto" w:fill="auto"/>
          </w:tcPr>
          <w:p w14:paraId="1A14B4CC" w14:textId="77777777" w:rsidR="00EA16E8" w:rsidRPr="005A5509" w:rsidRDefault="00EA16E8" w:rsidP="002D0C32">
            <w:pPr>
              <w:keepNext/>
              <w:keepLines/>
              <w:spacing w:after="0"/>
              <w:jc w:val="center"/>
              <w:rPr>
                <w:rFonts w:ascii="Arial" w:hAnsi="Arial"/>
                <w:sz w:val="18"/>
              </w:rPr>
            </w:pPr>
            <w:r w:rsidRPr="005A5509">
              <w:rPr>
                <w:rFonts w:ascii="Arial" w:hAnsi="Arial" w:hint="eastAsia"/>
                <w:bCs/>
                <w:sz w:val="18"/>
                <w:lang w:eastAsia="zh-CN"/>
              </w:rPr>
              <w:t>Label</w:t>
            </w:r>
            <w:r w:rsidRPr="005A5509">
              <w:rPr>
                <w:rFonts w:ascii="Arial" w:hAnsi="Arial"/>
                <w:bCs/>
                <w:sz w:val="18"/>
              </w:rPr>
              <w:t xml:space="preserve"> (</w:t>
            </w:r>
            <w:r w:rsidRPr="005A5509">
              <w:rPr>
                <w:rFonts w:ascii="Arial" w:hAnsi="Arial" w:hint="eastAsia"/>
                <w:bCs/>
                <w:sz w:val="18"/>
                <w:lang w:eastAsia="zh-CN"/>
              </w:rPr>
              <w:t>lbl</w:t>
            </w:r>
            <w:r w:rsidRPr="005A5509">
              <w:rPr>
                <w:rFonts w:ascii="Arial" w:hAnsi="Arial"/>
                <w:bCs/>
                <w:sz w:val="18"/>
              </w:rPr>
              <w:t>, 0x000</w:t>
            </w:r>
            <w:r w:rsidRPr="005A5509">
              <w:rPr>
                <w:rFonts w:ascii="Arial" w:hAnsi="Arial" w:hint="eastAsia"/>
                <w:bCs/>
                <w:sz w:val="18"/>
                <w:lang w:eastAsia="zh-CN"/>
              </w:rPr>
              <w:t>3</w:t>
            </w:r>
            <w:r w:rsidRPr="005A5509">
              <w:rPr>
                <w:rFonts w:ascii="Arial" w:hAnsi="Arial"/>
                <w:bCs/>
                <w:sz w:val="18"/>
              </w:rPr>
              <w:t>)</w:t>
            </w:r>
          </w:p>
        </w:tc>
        <w:tc>
          <w:tcPr>
            <w:tcW w:w="1486" w:type="dxa"/>
            <w:shd w:val="clear" w:color="auto" w:fill="auto"/>
          </w:tcPr>
          <w:p w14:paraId="2768C277"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O</w:t>
            </w:r>
          </w:p>
        </w:tc>
        <w:tc>
          <w:tcPr>
            <w:tcW w:w="1763" w:type="dxa"/>
            <w:shd w:val="clear" w:color="auto" w:fill="auto"/>
          </w:tcPr>
          <w:p w14:paraId="78F9063A"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ALL</w:t>
            </w:r>
          </w:p>
        </w:tc>
        <w:tc>
          <w:tcPr>
            <w:tcW w:w="1497" w:type="dxa"/>
            <w:shd w:val="clear" w:color="auto" w:fill="auto"/>
          </w:tcPr>
          <w:p w14:paraId="0470C55A" w14:textId="77777777" w:rsidR="00EA16E8" w:rsidRPr="005A5509" w:rsidRDefault="00EA16E8" w:rsidP="002D0C32">
            <w:pPr>
              <w:keepNext/>
              <w:keepLines/>
              <w:spacing w:after="0"/>
              <w:jc w:val="center"/>
              <w:rPr>
                <w:rFonts w:ascii="Arial" w:hAnsi="Arial"/>
                <w:sz w:val="18"/>
              </w:rPr>
            </w:pPr>
            <w:r w:rsidRPr="005A5509">
              <w:rPr>
                <w:rFonts w:ascii="Arial" w:hAnsi="Arial"/>
                <w:sz w:val="18"/>
              </w:rPr>
              <w:t>Not applicable</w:t>
            </w:r>
          </w:p>
        </w:tc>
      </w:tr>
      <w:tr w:rsidR="00EA16E8" w:rsidRPr="005A5509" w14:paraId="11D07A8E" w14:textId="77777777" w:rsidTr="002D0C32">
        <w:trPr>
          <w:cantSplit/>
          <w:jc w:val="center"/>
        </w:trPr>
        <w:tc>
          <w:tcPr>
            <w:tcW w:w="2903" w:type="dxa"/>
            <w:shd w:val="clear" w:color="auto" w:fill="E0E0E0"/>
          </w:tcPr>
          <w:p w14:paraId="0F5C4A8A"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Events</w:t>
            </w:r>
          </w:p>
        </w:tc>
        <w:tc>
          <w:tcPr>
            <w:tcW w:w="1985" w:type="dxa"/>
            <w:shd w:val="clear" w:color="auto" w:fill="E0E0E0"/>
          </w:tcPr>
          <w:p w14:paraId="62A44BB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Mandatory/Optional</w:t>
            </w:r>
          </w:p>
        </w:tc>
        <w:tc>
          <w:tcPr>
            <w:tcW w:w="1497" w:type="dxa"/>
            <w:gridSpan w:val="3"/>
            <w:shd w:val="clear" w:color="auto" w:fill="E0E0E0"/>
          </w:tcPr>
          <w:p w14:paraId="53F8FB60"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r>
      <w:tr w:rsidR="00EA16E8" w:rsidRPr="005A5509" w14:paraId="21997350" w14:textId="77777777" w:rsidTr="002D0C32">
        <w:trPr>
          <w:cantSplit/>
          <w:jc w:val="center"/>
        </w:trPr>
        <w:tc>
          <w:tcPr>
            <w:tcW w:w="2903" w:type="dxa"/>
            <w:vMerge w:val="restart"/>
          </w:tcPr>
          <w:p w14:paraId="05FA438D" w14:textId="77777777" w:rsidR="00EA16E8" w:rsidRPr="005A5509" w:rsidRDefault="00EA16E8" w:rsidP="002D0C32">
            <w:pPr>
              <w:keepNext/>
              <w:keepLines/>
              <w:spacing w:after="0"/>
              <w:jc w:val="center"/>
              <w:rPr>
                <w:rFonts w:ascii="Arial" w:hAnsi="Arial"/>
                <w:bCs/>
                <w:sz w:val="18"/>
              </w:rPr>
            </w:pPr>
            <w:r w:rsidRPr="005A5509">
              <w:rPr>
                <w:rFonts w:ascii="Arial" w:hAnsi="Arial"/>
                <w:sz w:val="18"/>
              </w:rPr>
              <w:t xml:space="preserve">Detect </w:t>
            </w:r>
            <w:r w:rsidRPr="005A5509">
              <w:rPr>
                <w:rFonts w:ascii="Arial" w:hAnsi="Arial" w:hint="eastAsia"/>
                <w:sz w:val="18"/>
                <w:lang w:eastAsia="zh-CN"/>
              </w:rPr>
              <w:t>B</w:t>
            </w:r>
            <w:r w:rsidRPr="005A5509">
              <w:rPr>
                <w:rFonts w:ascii="Arial" w:hAnsi="Arial"/>
                <w:sz w:val="18"/>
              </w:rPr>
              <w:t xml:space="preserve">earer </w:t>
            </w:r>
            <w:r w:rsidRPr="005A5509">
              <w:rPr>
                <w:rFonts w:ascii="Arial" w:hAnsi="Arial" w:hint="eastAsia"/>
                <w:sz w:val="18"/>
                <w:lang w:eastAsia="zh-CN"/>
              </w:rPr>
              <w:t>L</w:t>
            </w:r>
            <w:r w:rsidRPr="005A5509">
              <w:rPr>
                <w:rFonts w:ascii="Arial" w:hAnsi="Arial"/>
                <w:sz w:val="18"/>
              </w:rPr>
              <w:t xml:space="preserve">evel </w:t>
            </w:r>
            <w:r w:rsidRPr="005A5509">
              <w:rPr>
                <w:rFonts w:ascii="Arial" w:hAnsi="Arial" w:hint="eastAsia"/>
                <w:sz w:val="18"/>
                <w:lang w:eastAsia="zh-CN"/>
              </w:rPr>
              <w:t>M</w:t>
            </w:r>
            <w:r w:rsidRPr="005A5509">
              <w:rPr>
                <w:rFonts w:ascii="Arial" w:hAnsi="Arial"/>
                <w:sz w:val="18"/>
              </w:rPr>
              <w:t>essage (</w:t>
            </w:r>
            <w:r w:rsidRPr="005A5509">
              <w:rPr>
                <w:rFonts w:ascii="Arial" w:hAnsi="Arial"/>
                <w:sz w:val="18"/>
                <w:lang w:val="es-ES_tradnl"/>
              </w:rPr>
              <w:t xml:space="preserve">mcbalg </w:t>
            </w:r>
            <w:r w:rsidRPr="005A5509">
              <w:rPr>
                <w:rFonts w:ascii="Arial" w:hAnsi="Arial"/>
                <w:sz w:val="18"/>
              </w:rPr>
              <w:t>/</w:t>
            </w:r>
            <w:r w:rsidRPr="005A5509">
              <w:rPr>
                <w:rFonts w:ascii="Arial" w:hAnsi="Arial" w:hint="eastAsia"/>
                <w:sz w:val="18"/>
                <w:lang w:eastAsia="zh-CN"/>
              </w:rPr>
              <w:t>det</w:t>
            </w:r>
            <w:r w:rsidRPr="005A5509">
              <w:rPr>
                <w:rFonts w:ascii="Arial" w:hAnsi="Arial"/>
                <w:sz w:val="18"/>
              </w:rPr>
              <w:t>, 0x0</w:t>
            </w:r>
            <w:r w:rsidRPr="005A5509">
              <w:rPr>
                <w:rFonts w:ascii="Arial" w:hAnsi="Arial" w:hint="eastAsia"/>
                <w:sz w:val="18"/>
                <w:lang w:eastAsia="zh-CN"/>
              </w:rPr>
              <w:t>108</w:t>
            </w:r>
            <w:r w:rsidRPr="005A5509">
              <w:rPr>
                <w:rFonts w:ascii="Arial" w:hAnsi="Arial"/>
                <w:sz w:val="18"/>
              </w:rPr>
              <w:t>/0x0</w:t>
            </w:r>
            <w:r w:rsidRPr="005A5509">
              <w:rPr>
                <w:rFonts w:ascii="Arial" w:hAnsi="Arial" w:hint="eastAsia"/>
                <w:sz w:val="18"/>
              </w:rPr>
              <w:t>0</w:t>
            </w:r>
            <w:r w:rsidRPr="005A5509">
              <w:rPr>
                <w:rFonts w:ascii="Arial" w:hAnsi="Arial"/>
                <w:sz w:val="18"/>
              </w:rPr>
              <w:t>01)</w:t>
            </w:r>
          </w:p>
        </w:tc>
        <w:tc>
          <w:tcPr>
            <w:tcW w:w="1985" w:type="dxa"/>
            <w:tcBorders>
              <w:bottom w:val="single" w:sz="4" w:space="0" w:color="auto"/>
            </w:tcBorders>
          </w:tcPr>
          <w:p w14:paraId="6CFE20E8" w14:textId="77777777" w:rsidR="00EA16E8" w:rsidRPr="005A5509" w:rsidRDefault="00EA16E8" w:rsidP="002D0C32">
            <w:pPr>
              <w:keepNext/>
              <w:keepLines/>
              <w:spacing w:after="0"/>
              <w:jc w:val="center"/>
              <w:rPr>
                <w:rFonts w:ascii="Arial" w:hAnsi="Arial"/>
                <w:b/>
                <w:bCs/>
                <w:sz w:val="18"/>
              </w:rPr>
            </w:pPr>
            <w:r w:rsidRPr="005A5509">
              <w:rPr>
                <w:rFonts w:ascii="Arial" w:hAnsi="Arial"/>
                <w:sz w:val="18"/>
              </w:rPr>
              <w:t>M</w:t>
            </w:r>
          </w:p>
        </w:tc>
        <w:tc>
          <w:tcPr>
            <w:tcW w:w="1497" w:type="dxa"/>
            <w:gridSpan w:val="3"/>
            <w:tcBorders>
              <w:bottom w:val="single" w:sz="4" w:space="0" w:color="auto"/>
            </w:tcBorders>
          </w:tcPr>
          <w:p w14:paraId="6C415652" w14:textId="77777777" w:rsidR="00EA16E8" w:rsidRPr="005A5509" w:rsidRDefault="00EA16E8" w:rsidP="002D0C32">
            <w:pPr>
              <w:keepNext/>
              <w:keepLines/>
              <w:spacing w:after="0"/>
              <w:jc w:val="center"/>
              <w:rPr>
                <w:rFonts w:ascii="Arial" w:hAnsi="Arial"/>
                <w:sz w:val="18"/>
              </w:rPr>
            </w:pPr>
            <w:r w:rsidRPr="005A5509">
              <w:rPr>
                <w:rFonts w:ascii="Arial" w:hAnsi="Arial"/>
                <w:sz w:val="18"/>
              </w:rPr>
              <w:t>MODIFY, NOTIFY</w:t>
            </w:r>
          </w:p>
        </w:tc>
      </w:tr>
      <w:tr w:rsidR="00EA16E8" w:rsidRPr="005A5509" w14:paraId="37AE141F" w14:textId="77777777" w:rsidTr="002D0C32">
        <w:trPr>
          <w:cantSplit/>
          <w:jc w:val="center"/>
        </w:trPr>
        <w:tc>
          <w:tcPr>
            <w:tcW w:w="2903" w:type="dxa"/>
            <w:vMerge/>
          </w:tcPr>
          <w:p w14:paraId="16E990B8" w14:textId="77777777" w:rsidR="00EA16E8" w:rsidRPr="005A5509" w:rsidRDefault="00EA16E8" w:rsidP="002D0C32">
            <w:pPr>
              <w:keepNext/>
              <w:keepLines/>
              <w:spacing w:after="0"/>
              <w:rPr>
                <w:rFonts w:ascii="Arial" w:hAnsi="Arial"/>
                <w:b/>
                <w:bCs/>
                <w:sz w:val="18"/>
              </w:rPr>
            </w:pPr>
          </w:p>
        </w:tc>
        <w:tc>
          <w:tcPr>
            <w:tcW w:w="1985" w:type="dxa"/>
            <w:shd w:val="clear" w:color="auto" w:fill="E0E0E0"/>
          </w:tcPr>
          <w:p w14:paraId="19618F5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Event Parameters</w:t>
            </w:r>
          </w:p>
        </w:tc>
        <w:tc>
          <w:tcPr>
            <w:tcW w:w="1486" w:type="dxa"/>
            <w:shd w:val="clear" w:color="auto" w:fill="E0E0E0"/>
          </w:tcPr>
          <w:p w14:paraId="4EC5457D"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0107A56E"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2090" w:type="dxa"/>
            <w:shd w:val="clear" w:color="auto" w:fill="E0E0E0"/>
          </w:tcPr>
          <w:p w14:paraId="1D621859"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c>
          <w:tcPr>
            <w:tcW w:w="1497" w:type="dxa"/>
            <w:shd w:val="clear" w:color="auto" w:fill="E0E0E0"/>
          </w:tcPr>
          <w:p w14:paraId="574CC854"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Provisioned Value</w:t>
            </w:r>
          </w:p>
        </w:tc>
      </w:tr>
      <w:tr w:rsidR="00EA16E8" w:rsidRPr="005A5509" w14:paraId="51D0F7DE" w14:textId="77777777" w:rsidTr="002D0C32">
        <w:trPr>
          <w:cantSplit/>
          <w:jc w:val="center"/>
        </w:trPr>
        <w:tc>
          <w:tcPr>
            <w:tcW w:w="2903" w:type="dxa"/>
            <w:vMerge/>
          </w:tcPr>
          <w:p w14:paraId="2C46C414" w14:textId="77777777" w:rsidR="00EA16E8" w:rsidRPr="005A5509" w:rsidRDefault="00EA16E8" w:rsidP="002D0C32">
            <w:pPr>
              <w:keepNext/>
              <w:keepLines/>
              <w:spacing w:after="0"/>
              <w:rPr>
                <w:rFonts w:ascii="Arial" w:hAnsi="Arial"/>
                <w:b/>
                <w:bCs/>
                <w:sz w:val="18"/>
              </w:rPr>
            </w:pPr>
          </w:p>
        </w:tc>
        <w:tc>
          <w:tcPr>
            <w:tcW w:w="1985" w:type="dxa"/>
            <w:shd w:val="clear" w:color="auto" w:fill="auto"/>
          </w:tcPr>
          <w:p w14:paraId="31DCEC70" w14:textId="77777777" w:rsidR="00EA16E8" w:rsidRPr="005A5509" w:rsidRDefault="00EA16E8" w:rsidP="002D0C32">
            <w:pPr>
              <w:keepNext/>
              <w:keepLines/>
              <w:spacing w:after="0"/>
              <w:jc w:val="center"/>
              <w:rPr>
                <w:rFonts w:ascii="Arial" w:hAnsi="Arial"/>
                <w:sz w:val="18"/>
              </w:rPr>
            </w:pPr>
            <w:r w:rsidRPr="005A5509">
              <w:rPr>
                <w:rFonts w:ascii="Arial" w:hAnsi="Arial"/>
                <w:sz w:val="18"/>
              </w:rPr>
              <w:t xml:space="preserve">Protocol Filter </w:t>
            </w:r>
          </w:p>
          <w:p w14:paraId="03674EDF"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r w:rsidRPr="005A5509">
              <w:rPr>
                <w:rFonts w:ascii="Arial" w:hAnsi="Arial" w:hint="eastAsia"/>
                <w:sz w:val="18"/>
                <w:lang w:eastAsia="zh-CN"/>
              </w:rPr>
              <w:t>pf</w:t>
            </w:r>
            <w:r w:rsidRPr="005A5509">
              <w:rPr>
                <w:rFonts w:ascii="Arial" w:hAnsi="Arial"/>
                <w:sz w:val="18"/>
              </w:rPr>
              <w:t>, 0x0001)</w:t>
            </w:r>
          </w:p>
        </w:tc>
        <w:tc>
          <w:tcPr>
            <w:tcW w:w="1486" w:type="dxa"/>
            <w:shd w:val="clear" w:color="auto" w:fill="auto"/>
          </w:tcPr>
          <w:p w14:paraId="2D496DBF"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Not supported</w:t>
            </w:r>
          </w:p>
        </w:tc>
        <w:tc>
          <w:tcPr>
            <w:tcW w:w="2090" w:type="dxa"/>
            <w:shd w:val="clear" w:color="auto" w:fill="auto"/>
          </w:tcPr>
          <w:p w14:paraId="7503FCB8"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c>
          <w:tcPr>
            <w:tcW w:w="1497" w:type="dxa"/>
            <w:shd w:val="clear" w:color="auto" w:fill="auto"/>
          </w:tcPr>
          <w:p w14:paraId="350311DC"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r>
      <w:tr w:rsidR="00EA16E8" w:rsidRPr="005A5509" w14:paraId="31911B7A" w14:textId="77777777" w:rsidTr="002D0C32">
        <w:trPr>
          <w:cantSplit/>
          <w:jc w:val="center"/>
        </w:trPr>
        <w:tc>
          <w:tcPr>
            <w:tcW w:w="2903" w:type="dxa"/>
            <w:vMerge/>
          </w:tcPr>
          <w:p w14:paraId="58C1DC69" w14:textId="77777777" w:rsidR="00EA16E8" w:rsidRPr="005A5509" w:rsidRDefault="00EA16E8" w:rsidP="002D0C32">
            <w:pPr>
              <w:keepNext/>
              <w:keepLines/>
              <w:spacing w:after="0"/>
              <w:rPr>
                <w:rFonts w:ascii="Arial" w:hAnsi="Arial"/>
                <w:b/>
                <w:bCs/>
                <w:sz w:val="18"/>
              </w:rPr>
            </w:pPr>
          </w:p>
        </w:tc>
        <w:tc>
          <w:tcPr>
            <w:tcW w:w="1985" w:type="dxa"/>
            <w:shd w:val="clear" w:color="auto" w:fill="auto"/>
          </w:tcPr>
          <w:p w14:paraId="20317D0A"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lang w:eastAsia="zh-CN"/>
              </w:rPr>
              <w:t>Message</w:t>
            </w:r>
            <w:r w:rsidRPr="005A5509">
              <w:rPr>
                <w:rFonts w:ascii="Arial" w:hAnsi="Arial"/>
                <w:sz w:val="18"/>
              </w:rPr>
              <w:t xml:space="preserve"> Filter </w:t>
            </w:r>
          </w:p>
          <w:p w14:paraId="2596BAC2"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r w:rsidRPr="005A5509">
              <w:rPr>
                <w:rFonts w:ascii="Arial" w:hAnsi="Arial" w:hint="eastAsia"/>
                <w:sz w:val="18"/>
                <w:lang w:eastAsia="zh-CN"/>
              </w:rPr>
              <w:t>mf</w:t>
            </w:r>
            <w:r w:rsidRPr="005A5509">
              <w:rPr>
                <w:rFonts w:ascii="Arial" w:hAnsi="Arial"/>
                <w:sz w:val="18"/>
              </w:rPr>
              <w:t>, 0x000</w:t>
            </w:r>
            <w:r w:rsidRPr="005A5509">
              <w:rPr>
                <w:rFonts w:ascii="Arial" w:hAnsi="Arial" w:hint="eastAsia"/>
                <w:sz w:val="18"/>
                <w:lang w:eastAsia="zh-CN"/>
              </w:rPr>
              <w:t>2</w:t>
            </w:r>
            <w:r w:rsidRPr="005A5509">
              <w:rPr>
                <w:rFonts w:ascii="Arial" w:hAnsi="Arial"/>
                <w:sz w:val="18"/>
              </w:rPr>
              <w:t>)</w:t>
            </w:r>
          </w:p>
        </w:tc>
        <w:tc>
          <w:tcPr>
            <w:tcW w:w="1486" w:type="dxa"/>
            <w:shd w:val="clear" w:color="auto" w:fill="auto"/>
          </w:tcPr>
          <w:p w14:paraId="22875AF4"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Not supported</w:t>
            </w:r>
          </w:p>
        </w:tc>
        <w:tc>
          <w:tcPr>
            <w:tcW w:w="2090" w:type="dxa"/>
            <w:shd w:val="clear" w:color="auto" w:fill="auto"/>
          </w:tcPr>
          <w:p w14:paraId="3DB8F824"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c>
          <w:tcPr>
            <w:tcW w:w="1497" w:type="dxa"/>
            <w:shd w:val="clear" w:color="auto" w:fill="auto"/>
          </w:tcPr>
          <w:p w14:paraId="7C144B13"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r>
      <w:tr w:rsidR="00EA16E8" w:rsidRPr="005A5509" w14:paraId="4388E229" w14:textId="77777777" w:rsidTr="002D0C32">
        <w:trPr>
          <w:cantSplit/>
          <w:jc w:val="center"/>
        </w:trPr>
        <w:tc>
          <w:tcPr>
            <w:tcW w:w="2903" w:type="dxa"/>
            <w:vMerge/>
          </w:tcPr>
          <w:p w14:paraId="26D7EFAA" w14:textId="77777777" w:rsidR="00EA16E8" w:rsidRPr="005A5509" w:rsidRDefault="00EA16E8" w:rsidP="002D0C32">
            <w:pPr>
              <w:keepNext/>
              <w:keepLines/>
              <w:spacing w:after="0"/>
              <w:rPr>
                <w:rFonts w:ascii="Arial" w:hAnsi="Arial"/>
                <w:b/>
                <w:bCs/>
                <w:sz w:val="18"/>
              </w:rPr>
            </w:pPr>
          </w:p>
        </w:tc>
        <w:tc>
          <w:tcPr>
            <w:tcW w:w="1985" w:type="dxa"/>
            <w:shd w:val="clear" w:color="auto" w:fill="auto"/>
          </w:tcPr>
          <w:p w14:paraId="45120627"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lang w:eastAsia="zh-CN"/>
              </w:rPr>
              <w:t>Forwarding Flag</w:t>
            </w:r>
            <w:r w:rsidRPr="005A5509">
              <w:rPr>
                <w:rFonts w:ascii="Arial" w:hAnsi="Arial"/>
                <w:sz w:val="18"/>
              </w:rPr>
              <w:t xml:space="preserve"> </w:t>
            </w:r>
          </w:p>
          <w:p w14:paraId="5F82E540"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sz w:val="18"/>
              </w:rPr>
              <w:t>(</w:t>
            </w:r>
            <w:r w:rsidRPr="005A5509">
              <w:rPr>
                <w:rFonts w:ascii="Arial" w:hAnsi="Arial" w:hint="eastAsia"/>
                <w:sz w:val="18"/>
                <w:lang w:eastAsia="zh-CN"/>
              </w:rPr>
              <w:t>ff</w:t>
            </w:r>
            <w:r w:rsidRPr="005A5509">
              <w:rPr>
                <w:rFonts w:ascii="Arial" w:hAnsi="Arial"/>
                <w:sz w:val="18"/>
              </w:rPr>
              <w:t>, 0x000</w:t>
            </w:r>
            <w:r w:rsidRPr="005A5509">
              <w:rPr>
                <w:rFonts w:ascii="Arial" w:hAnsi="Arial" w:hint="eastAsia"/>
                <w:sz w:val="18"/>
                <w:lang w:eastAsia="zh-CN"/>
              </w:rPr>
              <w:t>3</w:t>
            </w:r>
            <w:r w:rsidRPr="005A5509">
              <w:rPr>
                <w:rFonts w:ascii="Arial" w:hAnsi="Arial"/>
                <w:sz w:val="18"/>
              </w:rPr>
              <w:t>)</w:t>
            </w:r>
          </w:p>
        </w:tc>
        <w:tc>
          <w:tcPr>
            <w:tcW w:w="1486" w:type="dxa"/>
            <w:shd w:val="clear" w:color="auto" w:fill="auto"/>
          </w:tcPr>
          <w:p w14:paraId="3BA1B559"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Not supported</w:t>
            </w:r>
          </w:p>
        </w:tc>
        <w:tc>
          <w:tcPr>
            <w:tcW w:w="2090" w:type="dxa"/>
            <w:shd w:val="clear" w:color="auto" w:fill="auto"/>
          </w:tcPr>
          <w:p w14:paraId="45B6DCCA"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c>
          <w:tcPr>
            <w:tcW w:w="1497" w:type="dxa"/>
            <w:shd w:val="clear" w:color="auto" w:fill="auto"/>
          </w:tcPr>
          <w:p w14:paraId="134119D6"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r>
      <w:tr w:rsidR="00EA16E8" w:rsidRPr="005A5509" w14:paraId="5CC3020D" w14:textId="77777777" w:rsidTr="002D0C32">
        <w:trPr>
          <w:cantSplit/>
          <w:jc w:val="center"/>
        </w:trPr>
        <w:tc>
          <w:tcPr>
            <w:tcW w:w="2903" w:type="dxa"/>
            <w:vMerge/>
          </w:tcPr>
          <w:p w14:paraId="75591A4E" w14:textId="77777777" w:rsidR="00EA16E8" w:rsidRPr="005A5509" w:rsidRDefault="00EA16E8" w:rsidP="002D0C32">
            <w:pPr>
              <w:keepNext/>
              <w:keepLines/>
              <w:spacing w:after="0"/>
              <w:rPr>
                <w:rFonts w:ascii="Arial" w:hAnsi="Arial"/>
                <w:b/>
                <w:bCs/>
                <w:sz w:val="18"/>
              </w:rPr>
            </w:pPr>
          </w:p>
        </w:tc>
        <w:tc>
          <w:tcPr>
            <w:tcW w:w="1985" w:type="dxa"/>
            <w:shd w:val="clear" w:color="auto" w:fill="auto"/>
          </w:tcPr>
          <w:p w14:paraId="76531340"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 xml:space="preserve">Enhanced </w:t>
            </w:r>
            <w:r w:rsidRPr="005A5509">
              <w:rPr>
                <w:rFonts w:ascii="Arial" w:hAnsi="Arial"/>
                <w:sz w:val="18"/>
              </w:rPr>
              <w:t>Protocol Filter (</w:t>
            </w:r>
            <w:r w:rsidRPr="005A5509">
              <w:rPr>
                <w:rFonts w:ascii="Arial" w:hAnsi="Arial" w:hint="eastAsia"/>
                <w:sz w:val="18"/>
                <w:lang w:eastAsia="zh-CN"/>
              </w:rPr>
              <w:t>ehpf</w:t>
            </w:r>
            <w:r w:rsidRPr="005A5509">
              <w:rPr>
                <w:rFonts w:ascii="Arial" w:hAnsi="Arial"/>
                <w:sz w:val="18"/>
              </w:rPr>
              <w:t>, 0x000</w:t>
            </w:r>
            <w:r w:rsidRPr="005A5509">
              <w:rPr>
                <w:rFonts w:ascii="Arial" w:hAnsi="Arial" w:hint="eastAsia"/>
                <w:sz w:val="18"/>
                <w:lang w:eastAsia="zh-CN"/>
              </w:rPr>
              <w:t>4</w:t>
            </w:r>
            <w:r w:rsidRPr="005A5509">
              <w:rPr>
                <w:rFonts w:ascii="Arial" w:hAnsi="Arial"/>
                <w:sz w:val="18"/>
              </w:rPr>
              <w:t>)</w:t>
            </w:r>
          </w:p>
        </w:tc>
        <w:tc>
          <w:tcPr>
            <w:tcW w:w="1486" w:type="dxa"/>
            <w:shd w:val="clear" w:color="auto" w:fill="auto"/>
          </w:tcPr>
          <w:p w14:paraId="6C167442"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O</w:t>
            </w:r>
          </w:p>
        </w:tc>
        <w:tc>
          <w:tcPr>
            <w:tcW w:w="2090" w:type="dxa"/>
            <w:shd w:val="clear" w:color="auto" w:fill="auto"/>
          </w:tcPr>
          <w:p w14:paraId="34770B7A"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ALL</w:t>
            </w:r>
          </w:p>
        </w:tc>
        <w:tc>
          <w:tcPr>
            <w:tcW w:w="1497" w:type="dxa"/>
            <w:shd w:val="clear" w:color="auto" w:fill="auto"/>
          </w:tcPr>
          <w:p w14:paraId="560018C4" w14:textId="77777777" w:rsidR="00EA16E8" w:rsidRPr="005A5509" w:rsidRDefault="00EA16E8" w:rsidP="002D0C32">
            <w:pPr>
              <w:keepNext/>
              <w:keepLines/>
              <w:spacing w:after="0"/>
              <w:jc w:val="center"/>
              <w:rPr>
                <w:rFonts w:ascii="Arial" w:hAnsi="Arial"/>
                <w:sz w:val="18"/>
              </w:rPr>
            </w:pPr>
            <w:r w:rsidRPr="005A5509">
              <w:rPr>
                <w:rFonts w:ascii="Arial" w:hAnsi="Arial"/>
                <w:sz w:val="18"/>
              </w:rPr>
              <w:t>Not applicable</w:t>
            </w:r>
          </w:p>
        </w:tc>
      </w:tr>
      <w:tr w:rsidR="00EA16E8" w:rsidRPr="005A5509" w14:paraId="2F194F46" w14:textId="77777777" w:rsidTr="002D0C32">
        <w:trPr>
          <w:cantSplit/>
          <w:jc w:val="center"/>
        </w:trPr>
        <w:tc>
          <w:tcPr>
            <w:tcW w:w="2903" w:type="dxa"/>
            <w:vMerge/>
          </w:tcPr>
          <w:p w14:paraId="40328750" w14:textId="77777777" w:rsidR="00EA16E8" w:rsidRPr="005A5509" w:rsidRDefault="00EA16E8" w:rsidP="002D0C32">
            <w:pPr>
              <w:keepNext/>
              <w:keepLines/>
              <w:spacing w:after="0"/>
              <w:rPr>
                <w:rFonts w:ascii="Arial" w:hAnsi="Arial"/>
                <w:b/>
                <w:bCs/>
                <w:sz w:val="18"/>
              </w:rPr>
            </w:pPr>
          </w:p>
        </w:tc>
        <w:tc>
          <w:tcPr>
            <w:tcW w:w="1985" w:type="dxa"/>
            <w:shd w:val="clear" w:color="auto" w:fill="auto"/>
          </w:tcPr>
          <w:p w14:paraId="6D7DD2B0" w14:textId="77777777" w:rsidR="00EA16E8" w:rsidRPr="005A5509" w:rsidRDefault="00EA16E8" w:rsidP="002D0C32">
            <w:pPr>
              <w:keepNext/>
              <w:keepLines/>
              <w:spacing w:after="0"/>
              <w:jc w:val="center"/>
              <w:rPr>
                <w:rFonts w:ascii="Arial" w:hAnsi="Arial"/>
                <w:sz w:val="18"/>
              </w:rPr>
            </w:pPr>
            <w:r w:rsidRPr="005A5509">
              <w:rPr>
                <w:rFonts w:ascii="Arial" w:hAnsi="Arial" w:hint="eastAsia"/>
                <w:bCs/>
                <w:sz w:val="18"/>
                <w:lang w:eastAsia="zh-CN"/>
              </w:rPr>
              <w:t>Label</w:t>
            </w:r>
            <w:r w:rsidRPr="005A5509">
              <w:rPr>
                <w:rFonts w:ascii="Arial" w:hAnsi="Arial"/>
                <w:bCs/>
                <w:sz w:val="18"/>
              </w:rPr>
              <w:t xml:space="preserve"> (</w:t>
            </w:r>
            <w:r w:rsidRPr="005A5509">
              <w:rPr>
                <w:rFonts w:ascii="Arial" w:hAnsi="Arial" w:hint="eastAsia"/>
                <w:bCs/>
                <w:sz w:val="18"/>
                <w:lang w:eastAsia="zh-CN"/>
              </w:rPr>
              <w:t>lbl</w:t>
            </w:r>
            <w:r w:rsidRPr="005A5509">
              <w:rPr>
                <w:rFonts w:ascii="Arial" w:hAnsi="Arial"/>
                <w:bCs/>
                <w:sz w:val="18"/>
              </w:rPr>
              <w:t>, 0x000</w:t>
            </w:r>
            <w:r w:rsidRPr="005A5509">
              <w:rPr>
                <w:rFonts w:ascii="Arial" w:hAnsi="Arial" w:hint="eastAsia"/>
                <w:bCs/>
                <w:sz w:val="18"/>
                <w:lang w:eastAsia="zh-CN"/>
              </w:rPr>
              <w:t>5</w:t>
            </w:r>
            <w:r w:rsidRPr="005A5509">
              <w:rPr>
                <w:rFonts w:ascii="Arial" w:hAnsi="Arial"/>
                <w:bCs/>
                <w:sz w:val="18"/>
              </w:rPr>
              <w:t>)</w:t>
            </w:r>
          </w:p>
        </w:tc>
        <w:tc>
          <w:tcPr>
            <w:tcW w:w="1486" w:type="dxa"/>
            <w:shd w:val="clear" w:color="auto" w:fill="auto"/>
          </w:tcPr>
          <w:p w14:paraId="0F08A6D9"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O</w:t>
            </w:r>
          </w:p>
        </w:tc>
        <w:tc>
          <w:tcPr>
            <w:tcW w:w="2090" w:type="dxa"/>
            <w:shd w:val="clear" w:color="auto" w:fill="auto"/>
          </w:tcPr>
          <w:p w14:paraId="59F57E84"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ALL</w:t>
            </w:r>
          </w:p>
        </w:tc>
        <w:tc>
          <w:tcPr>
            <w:tcW w:w="1497" w:type="dxa"/>
            <w:shd w:val="clear" w:color="auto" w:fill="auto"/>
          </w:tcPr>
          <w:p w14:paraId="3A0363D2" w14:textId="77777777" w:rsidR="00EA16E8" w:rsidRPr="005A5509" w:rsidRDefault="00EA16E8" w:rsidP="002D0C32">
            <w:pPr>
              <w:keepNext/>
              <w:keepLines/>
              <w:spacing w:after="0"/>
              <w:jc w:val="center"/>
              <w:rPr>
                <w:rFonts w:ascii="Arial" w:hAnsi="Arial"/>
                <w:sz w:val="18"/>
              </w:rPr>
            </w:pPr>
            <w:r w:rsidRPr="005A5509">
              <w:rPr>
                <w:rFonts w:ascii="Arial" w:hAnsi="Arial"/>
                <w:sz w:val="18"/>
              </w:rPr>
              <w:t>Not applicable</w:t>
            </w:r>
          </w:p>
        </w:tc>
      </w:tr>
      <w:tr w:rsidR="00EA16E8" w:rsidRPr="005A5509" w14:paraId="58CAA6C1" w14:textId="77777777" w:rsidTr="002D0C32">
        <w:trPr>
          <w:cantSplit/>
          <w:jc w:val="center"/>
        </w:trPr>
        <w:tc>
          <w:tcPr>
            <w:tcW w:w="2903" w:type="dxa"/>
            <w:vMerge/>
          </w:tcPr>
          <w:p w14:paraId="7902FE0D" w14:textId="77777777" w:rsidR="00EA16E8" w:rsidRPr="005A5509" w:rsidRDefault="00EA16E8" w:rsidP="002D0C32">
            <w:pPr>
              <w:keepNext/>
              <w:keepLines/>
              <w:spacing w:after="0"/>
              <w:rPr>
                <w:rFonts w:ascii="Arial" w:hAnsi="Arial"/>
                <w:b/>
                <w:bCs/>
                <w:sz w:val="18"/>
              </w:rPr>
            </w:pPr>
          </w:p>
        </w:tc>
        <w:tc>
          <w:tcPr>
            <w:tcW w:w="1985" w:type="dxa"/>
            <w:shd w:val="clear" w:color="auto" w:fill="E0E0E0"/>
          </w:tcPr>
          <w:p w14:paraId="02D93FD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ObservedEvent</w:t>
            </w:r>
          </w:p>
          <w:p w14:paraId="637221F2"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Parameters</w:t>
            </w:r>
          </w:p>
        </w:tc>
        <w:tc>
          <w:tcPr>
            <w:tcW w:w="1486" w:type="dxa"/>
            <w:shd w:val="clear" w:color="auto" w:fill="E0E0E0"/>
          </w:tcPr>
          <w:p w14:paraId="2C8D25C5"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w:t>
            </w:r>
          </w:p>
          <w:p w14:paraId="3DEED3C7"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Optional</w:t>
            </w:r>
          </w:p>
        </w:tc>
        <w:tc>
          <w:tcPr>
            <w:tcW w:w="2090" w:type="dxa"/>
            <w:shd w:val="clear" w:color="auto" w:fill="E0E0E0"/>
          </w:tcPr>
          <w:p w14:paraId="0E3F51A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c>
          <w:tcPr>
            <w:tcW w:w="1497" w:type="dxa"/>
            <w:shd w:val="clear" w:color="auto" w:fill="E0E0E0"/>
          </w:tcPr>
          <w:p w14:paraId="2E2B939D"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Provisioned Value</w:t>
            </w:r>
          </w:p>
        </w:tc>
      </w:tr>
      <w:tr w:rsidR="00EA16E8" w:rsidRPr="005A5509" w14:paraId="73D0FA23" w14:textId="77777777" w:rsidTr="002D0C32">
        <w:trPr>
          <w:cantSplit/>
          <w:jc w:val="center"/>
        </w:trPr>
        <w:tc>
          <w:tcPr>
            <w:tcW w:w="2903" w:type="dxa"/>
            <w:vMerge/>
          </w:tcPr>
          <w:p w14:paraId="716C2735" w14:textId="77777777" w:rsidR="00EA16E8" w:rsidRPr="005A5509" w:rsidRDefault="00EA16E8" w:rsidP="002D0C32">
            <w:pPr>
              <w:keepNext/>
              <w:keepLines/>
              <w:spacing w:after="0"/>
              <w:rPr>
                <w:rFonts w:ascii="Arial" w:hAnsi="Arial"/>
                <w:b/>
                <w:bCs/>
                <w:sz w:val="18"/>
              </w:rPr>
            </w:pPr>
          </w:p>
        </w:tc>
        <w:tc>
          <w:tcPr>
            <w:tcW w:w="1985" w:type="dxa"/>
            <w:shd w:val="clear" w:color="auto" w:fill="auto"/>
          </w:tcPr>
          <w:p w14:paraId="5D290813" w14:textId="77777777" w:rsidR="00EA16E8" w:rsidRPr="005A5509" w:rsidRDefault="00EA16E8" w:rsidP="002D0C32">
            <w:pPr>
              <w:keepNext/>
              <w:keepLines/>
              <w:spacing w:after="0"/>
              <w:jc w:val="center"/>
              <w:rPr>
                <w:rFonts w:ascii="Arial" w:hAnsi="Arial"/>
                <w:bCs/>
                <w:sz w:val="18"/>
              </w:rPr>
            </w:pPr>
            <w:r w:rsidRPr="005A5509">
              <w:rPr>
                <w:rFonts w:ascii="Arial" w:hAnsi="Arial" w:hint="eastAsia"/>
                <w:bCs/>
                <w:sz w:val="18"/>
                <w:lang w:eastAsia="zh-CN"/>
              </w:rPr>
              <w:t>Message Content</w:t>
            </w:r>
            <w:r w:rsidRPr="005A5509">
              <w:rPr>
                <w:rFonts w:ascii="Arial" w:hAnsi="Arial"/>
                <w:bCs/>
                <w:sz w:val="18"/>
              </w:rPr>
              <w:t xml:space="preserve"> </w:t>
            </w:r>
          </w:p>
          <w:p w14:paraId="0A27A96E" w14:textId="77777777" w:rsidR="00EA16E8" w:rsidRPr="005A5509" w:rsidRDefault="00EA16E8" w:rsidP="002D0C32">
            <w:pPr>
              <w:keepNext/>
              <w:keepLines/>
              <w:spacing w:after="0"/>
              <w:jc w:val="center"/>
              <w:rPr>
                <w:rFonts w:ascii="Arial" w:hAnsi="Arial"/>
                <w:sz w:val="18"/>
              </w:rPr>
            </w:pPr>
            <w:r w:rsidRPr="005A5509">
              <w:rPr>
                <w:rFonts w:ascii="Arial" w:hAnsi="Arial"/>
                <w:bCs/>
                <w:sz w:val="18"/>
              </w:rPr>
              <w:t>(</w:t>
            </w:r>
            <w:r w:rsidRPr="005A5509">
              <w:rPr>
                <w:rFonts w:ascii="Arial" w:hAnsi="Arial" w:hint="eastAsia"/>
                <w:bCs/>
                <w:sz w:val="18"/>
                <w:lang w:eastAsia="zh-CN"/>
              </w:rPr>
              <w:t>mc</w:t>
            </w:r>
            <w:r w:rsidRPr="005A5509">
              <w:rPr>
                <w:rFonts w:ascii="Arial" w:hAnsi="Arial"/>
                <w:bCs/>
                <w:sz w:val="18"/>
              </w:rPr>
              <w:t>, 0x0001)</w:t>
            </w:r>
          </w:p>
        </w:tc>
        <w:tc>
          <w:tcPr>
            <w:tcW w:w="1486" w:type="dxa"/>
            <w:shd w:val="clear" w:color="auto" w:fill="auto"/>
          </w:tcPr>
          <w:p w14:paraId="2E9BA359" w14:textId="77777777" w:rsidR="00EA16E8" w:rsidRPr="005A5509" w:rsidRDefault="00EA16E8" w:rsidP="002D0C32">
            <w:pPr>
              <w:keepNext/>
              <w:keepLines/>
              <w:spacing w:after="0"/>
              <w:jc w:val="center"/>
              <w:rPr>
                <w:rFonts w:ascii="Arial" w:hAnsi="Arial"/>
                <w:sz w:val="18"/>
              </w:rPr>
            </w:pPr>
            <w:r w:rsidRPr="005A5509">
              <w:rPr>
                <w:rFonts w:ascii="Arial" w:hAnsi="Arial"/>
                <w:sz w:val="18"/>
              </w:rPr>
              <w:t>M</w:t>
            </w:r>
          </w:p>
        </w:tc>
        <w:tc>
          <w:tcPr>
            <w:tcW w:w="2090" w:type="dxa"/>
            <w:shd w:val="clear" w:color="auto" w:fill="auto"/>
          </w:tcPr>
          <w:p w14:paraId="23D664A0"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ALL</w:t>
            </w:r>
          </w:p>
        </w:tc>
        <w:tc>
          <w:tcPr>
            <w:tcW w:w="1497" w:type="dxa"/>
            <w:shd w:val="clear" w:color="auto" w:fill="auto"/>
          </w:tcPr>
          <w:p w14:paraId="72DF190D" w14:textId="77777777" w:rsidR="00EA16E8" w:rsidRPr="005A5509" w:rsidRDefault="00EA16E8" w:rsidP="002D0C32">
            <w:pPr>
              <w:keepNext/>
              <w:keepLines/>
              <w:spacing w:after="0"/>
              <w:jc w:val="center"/>
              <w:rPr>
                <w:rFonts w:ascii="Arial" w:hAnsi="Arial"/>
                <w:sz w:val="18"/>
              </w:rPr>
            </w:pPr>
            <w:r w:rsidRPr="005A5509">
              <w:rPr>
                <w:rFonts w:ascii="Arial" w:hAnsi="Arial"/>
                <w:sz w:val="18"/>
              </w:rPr>
              <w:t>Not applicable</w:t>
            </w:r>
          </w:p>
        </w:tc>
      </w:tr>
      <w:tr w:rsidR="00EA16E8" w:rsidRPr="005A5509" w14:paraId="173EB00F" w14:textId="77777777" w:rsidTr="002D0C32">
        <w:trPr>
          <w:cantSplit/>
          <w:jc w:val="center"/>
        </w:trPr>
        <w:tc>
          <w:tcPr>
            <w:tcW w:w="2903" w:type="dxa"/>
            <w:vMerge/>
          </w:tcPr>
          <w:p w14:paraId="3318F8A4" w14:textId="77777777" w:rsidR="00EA16E8" w:rsidRPr="005A5509" w:rsidRDefault="00EA16E8" w:rsidP="002D0C32">
            <w:pPr>
              <w:keepNext/>
              <w:keepLines/>
              <w:spacing w:after="0"/>
              <w:rPr>
                <w:rFonts w:ascii="Arial" w:hAnsi="Arial"/>
                <w:b/>
                <w:bCs/>
                <w:sz w:val="18"/>
              </w:rPr>
            </w:pPr>
          </w:p>
        </w:tc>
        <w:tc>
          <w:tcPr>
            <w:tcW w:w="1985" w:type="dxa"/>
            <w:shd w:val="clear" w:color="auto" w:fill="auto"/>
          </w:tcPr>
          <w:p w14:paraId="60078305" w14:textId="77777777" w:rsidR="00EA16E8" w:rsidRPr="005A5509" w:rsidRDefault="00EA16E8" w:rsidP="002D0C32">
            <w:pPr>
              <w:keepNext/>
              <w:keepLines/>
              <w:spacing w:after="0"/>
              <w:jc w:val="center"/>
              <w:rPr>
                <w:rFonts w:ascii="Arial" w:hAnsi="Arial"/>
                <w:bCs/>
                <w:sz w:val="18"/>
              </w:rPr>
            </w:pPr>
            <w:r w:rsidRPr="005A5509">
              <w:rPr>
                <w:rFonts w:ascii="Arial" w:hAnsi="Arial" w:hint="eastAsia"/>
                <w:bCs/>
                <w:sz w:val="18"/>
                <w:lang w:eastAsia="zh-CN"/>
              </w:rPr>
              <w:t>Detected Protocol</w:t>
            </w:r>
            <w:r w:rsidRPr="005A5509">
              <w:rPr>
                <w:rFonts w:ascii="Arial" w:hAnsi="Arial"/>
                <w:bCs/>
                <w:sz w:val="18"/>
              </w:rPr>
              <w:t xml:space="preserve"> </w:t>
            </w:r>
          </w:p>
          <w:p w14:paraId="1B3A2FAF" w14:textId="77777777" w:rsidR="00EA16E8" w:rsidRPr="005A5509" w:rsidRDefault="00EA16E8" w:rsidP="002D0C32">
            <w:pPr>
              <w:keepNext/>
              <w:keepLines/>
              <w:spacing w:after="0"/>
              <w:jc w:val="center"/>
              <w:rPr>
                <w:rFonts w:ascii="Arial" w:hAnsi="Arial"/>
                <w:bCs/>
                <w:sz w:val="18"/>
              </w:rPr>
            </w:pPr>
            <w:r w:rsidRPr="005A5509">
              <w:rPr>
                <w:rFonts w:ascii="Arial" w:hAnsi="Arial"/>
                <w:bCs/>
                <w:sz w:val="18"/>
              </w:rPr>
              <w:t>(</w:t>
            </w:r>
            <w:r w:rsidRPr="005A5509">
              <w:rPr>
                <w:rFonts w:ascii="Arial" w:hAnsi="Arial" w:hint="eastAsia"/>
                <w:bCs/>
                <w:sz w:val="18"/>
                <w:lang w:eastAsia="zh-CN"/>
              </w:rPr>
              <w:t>dtp</w:t>
            </w:r>
            <w:r w:rsidRPr="005A5509">
              <w:rPr>
                <w:rFonts w:ascii="Arial" w:hAnsi="Arial"/>
                <w:bCs/>
                <w:sz w:val="18"/>
              </w:rPr>
              <w:t>, 0x000</w:t>
            </w:r>
            <w:r w:rsidRPr="005A5509">
              <w:rPr>
                <w:rFonts w:ascii="Arial" w:hAnsi="Arial" w:hint="eastAsia"/>
                <w:bCs/>
                <w:sz w:val="18"/>
                <w:lang w:eastAsia="zh-CN"/>
              </w:rPr>
              <w:t>2</w:t>
            </w:r>
            <w:r w:rsidRPr="005A5509">
              <w:rPr>
                <w:rFonts w:ascii="Arial" w:hAnsi="Arial"/>
                <w:bCs/>
                <w:sz w:val="18"/>
              </w:rPr>
              <w:t>)</w:t>
            </w:r>
          </w:p>
        </w:tc>
        <w:tc>
          <w:tcPr>
            <w:tcW w:w="1486" w:type="dxa"/>
            <w:shd w:val="clear" w:color="auto" w:fill="auto"/>
          </w:tcPr>
          <w:p w14:paraId="22441063"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O</w:t>
            </w:r>
          </w:p>
        </w:tc>
        <w:tc>
          <w:tcPr>
            <w:tcW w:w="2090" w:type="dxa"/>
            <w:shd w:val="clear" w:color="auto" w:fill="auto"/>
          </w:tcPr>
          <w:p w14:paraId="28356834"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ALL</w:t>
            </w:r>
          </w:p>
        </w:tc>
        <w:tc>
          <w:tcPr>
            <w:tcW w:w="1497" w:type="dxa"/>
            <w:shd w:val="clear" w:color="auto" w:fill="auto"/>
          </w:tcPr>
          <w:p w14:paraId="23EB5C3F" w14:textId="77777777" w:rsidR="00EA16E8" w:rsidRPr="005A5509" w:rsidRDefault="00EA16E8" w:rsidP="002D0C32">
            <w:pPr>
              <w:keepNext/>
              <w:keepLines/>
              <w:spacing w:after="0"/>
              <w:jc w:val="center"/>
              <w:rPr>
                <w:rFonts w:ascii="Arial" w:hAnsi="Arial"/>
                <w:sz w:val="18"/>
              </w:rPr>
            </w:pPr>
            <w:r w:rsidRPr="005A5509">
              <w:rPr>
                <w:rFonts w:ascii="Arial" w:hAnsi="Arial"/>
                <w:sz w:val="18"/>
              </w:rPr>
              <w:t>Not applicable</w:t>
            </w:r>
          </w:p>
        </w:tc>
      </w:tr>
      <w:tr w:rsidR="00EA16E8" w:rsidRPr="005A5509" w14:paraId="454A8AD5" w14:textId="77777777" w:rsidTr="002D0C32">
        <w:trPr>
          <w:cantSplit/>
          <w:jc w:val="center"/>
        </w:trPr>
        <w:tc>
          <w:tcPr>
            <w:tcW w:w="2903" w:type="dxa"/>
            <w:vMerge/>
          </w:tcPr>
          <w:p w14:paraId="5AF4FAC0" w14:textId="77777777" w:rsidR="00EA16E8" w:rsidRPr="005A5509" w:rsidRDefault="00EA16E8" w:rsidP="002D0C32">
            <w:pPr>
              <w:keepNext/>
              <w:keepLines/>
              <w:spacing w:after="0"/>
              <w:rPr>
                <w:rFonts w:ascii="Arial" w:hAnsi="Arial"/>
                <w:b/>
                <w:bCs/>
                <w:sz w:val="18"/>
              </w:rPr>
            </w:pPr>
          </w:p>
        </w:tc>
        <w:tc>
          <w:tcPr>
            <w:tcW w:w="1985" w:type="dxa"/>
            <w:shd w:val="clear" w:color="auto" w:fill="auto"/>
          </w:tcPr>
          <w:p w14:paraId="034486A6" w14:textId="77777777" w:rsidR="00EA16E8" w:rsidRPr="005A5509" w:rsidRDefault="00EA16E8" w:rsidP="002D0C32">
            <w:pPr>
              <w:keepNext/>
              <w:keepLines/>
              <w:spacing w:after="0"/>
              <w:jc w:val="center"/>
              <w:rPr>
                <w:rFonts w:ascii="Arial" w:hAnsi="Arial"/>
                <w:bCs/>
                <w:sz w:val="18"/>
              </w:rPr>
            </w:pPr>
            <w:r w:rsidRPr="005A5509">
              <w:rPr>
                <w:rFonts w:ascii="Arial" w:hAnsi="Arial" w:hint="eastAsia"/>
                <w:bCs/>
                <w:sz w:val="18"/>
                <w:lang w:eastAsia="zh-CN"/>
              </w:rPr>
              <w:t>Label</w:t>
            </w:r>
            <w:r w:rsidRPr="005A5509">
              <w:rPr>
                <w:rFonts w:ascii="Arial" w:hAnsi="Arial"/>
                <w:bCs/>
                <w:sz w:val="18"/>
              </w:rPr>
              <w:t xml:space="preserve"> (</w:t>
            </w:r>
            <w:r w:rsidRPr="005A5509">
              <w:rPr>
                <w:rFonts w:ascii="Arial" w:hAnsi="Arial" w:hint="eastAsia"/>
                <w:bCs/>
                <w:sz w:val="18"/>
                <w:lang w:eastAsia="zh-CN"/>
              </w:rPr>
              <w:t>lbl</w:t>
            </w:r>
            <w:r w:rsidRPr="005A5509">
              <w:rPr>
                <w:rFonts w:ascii="Arial" w:hAnsi="Arial"/>
                <w:bCs/>
                <w:sz w:val="18"/>
              </w:rPr>
              <w:t>, 0x000</w:t>
            </w:r>
            <w:r w:rsidRPr="005A5509">
              <w:rPr>
                <w:rFonts w:ascii="Arial" w:hAnsi="Arial" w:hint="eastAsia"/>
                <w:bCs/>
                <w:sz w:val="18"/>
                <w:lang w:eastAsia="zh-CN"/>
              </w:rPr>
              <w:t>3</w:t>
            </w:r>
            <w:r w:rsidRPr="005A5509">
              <w:rPr>
                <w:rFonts w:ascii="Arial" w:hAnsi="Arial"/>
                <w:bCs/>
                <w:sz w:val="18"/>
              </w:rPr>
              <w:t>)</w:t>
            </w:r>
          </w:p>
        </w:tc>
        <w:tc>
          <w:tcPr>
            <w:tcW w:w="1486" w:type="dxa"/>
            <w:shd w:val="clear" w:color="auto" w:fill="auto"/>
          </w:tcPr>
          <w:p w14:paraId="76EE3B2F"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O</w:t>
            </w:r>
          </w:p>
        </w:tc>
        <w:tc>
          <w:tcPr>
            <w:tcW w:w="2090" w:type="dxa"/>
            <w:shd w:val="clear" w:color="auto" w:fill="auto"/>
          </w:tcPr>
          <w:p w14:paraId="2C6172B6"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ALL</w:t>
            </w:r>
          </w:p>
        </w:tc>
        <w:tc>
          <w:tcPr>
            <w:tcW w:w="1497" w:type="dxa"/>
            <w:shd w:val="clear" w:color="auto" w:fill="auto"/>
          </w:tcPr>
          <w:p w14:paraId="317A8B9B" w14:textId="77777777" w:rsidR="00EA16E8" w:rsidRPr="005A5509" w:rsidRDefault="00EA16E8" w:rsidP="002D0C32">
            <w:pPr>
              <w:keepNext/>
              <w:keepLines/>
              <w:spacing w:after="0"/>
              <w:jc w:val="center"/>
              <w:rPr>
                <w:rFonts w:ascii="Arial" w:hAnsi="Arial"/>
                <w:sz w:val="18"/>
              </w:rPr>
            </w:pPr>
            <w:r w:rsidRPr="005A5509">
              <w:rPr>
                <w:rFonts w:ascii="Arial" w:hAnsi="Arial"/>
                <w:sz w:val="18"/>
              </w:rPr>
              <w:t>Not applicable</w:t>
            </w:r>
          </w:p>
        </w:tc>
      </w:tr>
      <w:tr w:rsidR="00EA16E8" w:rsidRPr="005A5509" w14:paraId="0CF32B93" w14:textId="77777777" w:rsidTr="002D0C32">
        <w:trPr>
          <w:cantSplit/>
          <w:jc w:val="center"/>
        </w:trPr>
        <w:tc>
          <w:tcPr>
            <w:tcW w:w="2903" w:type="dxa"/>
            <w:shd w:val="clear" w:color="auto" w:fill="E0E0E0"/>
          </w:tcPr>
          <w:p w14:paraId="57BCD8D5"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Statistics</w:t>
            </w:r>
          </w:p>
        </w:tc>
        <w:tc>
          <w:tcPr>
            <w:tcW w:w="1985" w:type="dxa"/>
            <w:shd w:val="clear" w:color="auto" w:fill="E0E0E0"/>
          </w:tcPr>
          <w:p w14:paraId="02D739DA"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Mandatory/Optional</w:t>
            </w:r>
          </w:p>
        </w:tc>
        <w:tc>
          <w:tcPr>
            <w:tcW w:w="1486" w:type="dxa"/>
            <w:shd w:val="clear" w:color="auto" w:fill="E0E0E0"/>
          </w:tcPr>
          <w:p w14:paraId="15D304D7"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c>
          <w:tcPr>
            <w:tcW w:w="1497" w:type="dxa"/>
            <w:gridSpan w:val="2"/>
            <w:shd w:val="clear" w:color="auto" w:fill="E0E0E0"/>
          </w:tcPr>
          <w:p w14:paraId="5B6D58C4"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r>
      <w:tr w:rsidR="00EA16E8" w:rsidRPr="005A5509" w14:paraId="6DD55C04" w14:textId="77777777" w:rsidTr="002D0C32">
        <w:trPr>
          <w:cantSplit/>
          <w:jc w:val="center"/>
        </w:trPr>
        <w:tc>
          <w:tcPr>
            <w:tcW w:w="2903" w:type="dxa"/>
            <w:tcBorders>
              <w:bottom w:val="single" w:sz="4" w:space="0" w:color="auto"/>
            </w:tcBorders>
          </w:tcPr>
          <w:p w14:paraId="67DB6E1B" w14:textId="77777777" w:rsidR="00EA16E8" w:rsidRPr="005A5509" w:rsidRDefault="00EA16E8" w:rsidP="002D0C32">
            <w:pPr>
              <w:keepNext/>
              <w:keepLines/>
              <w:spacing w:after="0"/>
              <w:jc w:val="center"/>
              <w:rPr>
                <w:rFonts w:ascii="Arial" w:hAnsi="Arial"/>
                <w:sz w:val="18"/>
              </w:rPr>
            </w:pPr>
            <w:r w:rsidRPr="005A5509">
              <w:rPr>
                <w:rFonts w:ascii="Arial" w:hAnsi="Arial"/>
                <w:sz w:val="18"/>
              </w:rPr>
              <w:t>None</w:t>
            </w:r>
          </w:p>
        </w:tc>
        <w:tc>
          <w:tcPr>
            <w:tcW w:w="1985" w:type="dxa"/>
            <w:tcBorders>
              <w:bottom w:val="single" w:sz="4" w:space="0" w:color="auto"/>
            </w:tcBorders>
          </w:tcPr>
          <w:p w14:paraId="681BFB7D"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c>
          <w:tcPr>
            <w:tcW w:w="1486" w:type="dxa"/>
            <w:tcBorders>
              <w:bottom w:val="single" w:sz="4" w:space="0" w:color="auto"/>
            </w:tcBorders>
          </w:tcPr>
          <w:p w14:paraId="148BEA04"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c>
          <w:tcPr>
            <w:tcW w:w="1497" w:type="dxa"/>
            <w:gridSpan w:val="2"/>
            <w:tcBorders>
              <w:bottom w:val="single" w:sz="4" w:space="0" w:color="auto"/>
            </w:tcBorders>
          </w:tcPr>
          <w:p w14:paraId="569D5BBE"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r>
      <w:tr w:rsidR="00EA16E8" w:rsidRPr="005A5509" w14:paraId="33B35D1A" w14:textId="77777777" w:rsidTr="002D0C32">
        <w:trPr>
          <w:cantSplit/>
          <w:jc w:val="center"/>
        </w:trPr>
        <w:tc>
          <w:tcPr>
            <w:tcW w:w="2903" w:type="dxa"/>
            <w:shd w:val="clear" w:color="auto" w:fill="E0E0E0"/>
          </w:tcPr>
          <w:p w14:paraId="2D37F70C"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Error Codes</w:t>
            </w:r>
          </w:p>
        </w:tc>
        <w:tc>
          <w:tcPr>
            <w:tcW w:w="1497" w:type="dxa"/>
            <w:gridSpan w:val="4"/>
            <w:shd w:val="clear" w:color="auto" w:fill="E0E0E0"/>
          </w:tcPr>
          <w:p w14:paraId="570D48EC"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Mandatory/Optional</w:t>
            </w:r>
          </w:p>
        </w:tc>
      </w:tr>
      <w:tr w:rsidR="00EA16E8" w:rsidRPr="005A5509" w14:paraId="38AB9AC8" w14:textId="77777777" w:rsidTr="002D0C32">
        <w:trPr>
          <w:cantSplit/>
          <w:jc w:val="center"/>
        </w:trPr>
        <w:tc>
          <w:tcPr>
            <w:tcW w:w="2903" w:type="dxa"/>
          </w:tcPr>
          <w:p w14:paraId="03078059" w14:textId="77777777" w:rsidR="00EA16E8" w:rsidRPr="005A5509" w:rsidRDefault="00EA16E8" w:rsidP="002D0C32">
            <w:pPr>
              <w:keepNext/>
              <w:keepLines/>
              <w:spacing w:after="0"/>
              <w:jc w:val="center"/>
              <w:rPr>
                <w:rFonts w:ascii="Arial" w:hAnsi="Arial"/>
                <w:sz w:val="18"/>
              </w:rPr>
            </w:pPr>
            <w:r w:rsidRPr="005A5509">
              <w:rPr>
                <w:rFonts w:ascii="Arial" w:hAnsi="Arial"/>
                <w:sz w:val="18"/>
              </w:rPr>
              <w:t>None</w:t>
            </w:r>
          </w:p>
        </w:tc>
        <w:tc>
          <w:tcPr>
            <w:tcW w:w="1497" w:type="dxa"/>
            <w:gridSpan w:val="4"/>
          </w:tcPr>
          <w:p w14:paraId="51D377E6"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r>
    </w:tbl>
    <w:p w14:paraId="2A5DCE8A" w14:textId="77777777" w:rsidR="00EA16E8" w:rsidRPr="005A5509" w:rsidRDefault="00EA16E8" w:rsidP="00EA16E8"/>
    <w:p w14:paraId="6BC93C7A" w14:textId="77777777" w:rsidR="00EA16E8" w:rsidRPr="005A5509" w:rsidRDefault="00EA16E8" w:rsidP="00EA16E8">
      <w:pPr>
        <w:keepNext/>
        <w:keepLines/>
        <w:spacing w:before="120"/>
        <w:ind w:left="1418" w:hanging="1418"/>
        <w:outlineLvl w:val="3"/>
        <w:rPr>
          <w:rFonts w:ascii="Arial" w:hAnsi="Arial"/>
          <w:sz w:val="24"/>
        </w:rPr>
      </w:pPr>
      <w:r w:rsidRPr="005A5509">
        <w:rPr>
          <w:rFonts w:ascii="Arial" w:hAnsi="Arial"/>
          <w:sz w:val="24"/>
        </w:rPr>
        <w:lastRenderedPageBreak/>
        <w:t>5.14.3.</w:t>
      </w:r>
      <w:r w:rsidRPr="005A5509">
        <w:rPr>
          <w:rFonts w:ascii="Arial" w:hAnsi="Arial" w:hint="eastAsia"/>
          <w:sz w:val="24"/>
          <w:lang w:eastAsia="zh-CN"/>
        </w:rPr>
        <w:t>44</w:t>
      </w:r>
      <w:r w:rsidRPr="005A5509">
        <w:rPr>
          <w:rFonts w:ascii="Arial" w:hAnsi="Arial"/>
          <w:sz w:val="24"/>
        </w:rPr>
        <w:tab/>
        <w:t>Enhanced Revised Offer/Answer SDP Support (</w:t>
      </w:r>
      <w:r w:rsidRPr="005A5509">
        <w:rPr>
          <w:rFonts w:ascii="Arial" w:hAnsi="Arial" w:hint="eastAsia"/>
          <w:sz w:val="24"/>
          <w:lang w:eastAsia="zh-CN"/>
        </w:rPr>
        <w:t>eroas</w:t>
      </w:r>
      <w:r w:rsidRPr="005A5509">
        <w:rPr>
          <w:rFonts w:ascii="Arial" w:hAnsi="Arial"/>
          <w:sz w:val="24"/>
        </w:rPr>
        <w:t>)</w:t>
      </w:r>
    </w:p>
    <w:p w14:paraId="222204F1" w14:textId="77777777" w:rsidR="00EA16E8" w:rsidRPr="005A5509" w:rsidRDefault="00EA16E8" w:rsidP="00EA16E8">
      <w:pPr>
        <w:pStyle w:val="TH"/>
      </w:pPr>
      <w:r w:rsidRPr="005A5509">
        <w:t xml:space="preserve">Table </w:t>
      </w:r>
      <w:r w:rsidRPr="005A5509">
        <w:rPr>
          <w:noProof/>
        </w:rPr>
        <w:t>5.14.3.</w:t>
      </w:r>
      <w:r w:rsidRPr="005A5509">
        <w:rPr>
          <w:rFonts w:hint="eastAsia"/>
          <w:noProof/>
          <w:lang w:eastAsia="zh-CN"/>
        </w:rPr>
        <w:t>44</w:t>
      </w:r>
      <w:r w:rsidRPr="005A5509">
        <w:rPr>
          <w:noProof/>
        </w:rPr>
        <w:t>.1</w:t>
      </w:r>
      <w:r w:rsidRPr="005A5509">
        <w:t>: Enhanced Revised Offer/Answer SDP Support package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158"/>
        <w:gridCol w:w="1837"/>
        <w:gridCol w:w="2036"/>
        <w:gridCol w:w="47"/>
        <w:gridCol w:w="1804"/>
        <w:gridCol w:w="1800"/>
      </w:tblGrid>
      <w:tr w:rsidR="00EA16E8" w:rsidRPr="005A5509" w14:paraId="6AFC0C1C" w14:textId="77777777" w:rsidTr="002D0C32">
        <w:trPr>
          <w:cantSplit/>
          <w:jc w:val="center"/>
        </w:trPr>
        <w:tc>
          <w:tcPr>
            <w:tcW w:w="2158" w:type="dxa"/>
            <w:shd w:val="clear" w:color="auto" w:fill="E0E0E0"/>
          </w:tcPr>
          <w:p w14:paraId="0E244554"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 xml:space="preserve">Properties </w:t>
            </w:r>
          </w:p>
        </w:tc>
        <w:tc>
          <w:tcPr>
            <w:tcW w:w="1837" w:type="dxa"/>
            <w:shd w:val="clear" w:color="auto" w:fill="E0E0E0"/>
          </w:tcPr>
          <w:p w14:paraId="20846EB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Mandatory/Optional</w:t>
            </w:r>
          </w:p>
        </w:tc>
        <w:tc>
          <w:tcPr>
            <w:tcW w:w="2083" w:type="dxa"/>
            <w:gridSpan w:val="2"/>
            <w:shd w:val="clear" w:color="auto" w:fill="E0E0E0"/>
          </w:tcPr>
          <w:p w14:paraId="139791F0"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c>
          <w:tcPr>
            <w:tcW w:w="1804" w:type="dxa"/>
            <w:shd w:val="clear" w:color="auto" w:fill="E0E0E0"/>
          </w:tcPr>
          <w:p w14:paraId="38C64D8C"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c>
          <w:tcPr>
            <w:tcW w:w="1800" w:type="dxa"/>
            <w:shd w:val="clear" w:color="auto" w:fill="E0E0E0"/>
          </w:tcPr>
          <w:p w14:paraId="2A99D7E4"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Provisioned Value</w:t>
            </w:r>
          </w:p>
        </w:tc>
      </w:tr>
      <w:tr w:rsidR="00EA16E8" w:rsidRPr="005A5509" w14:paraId="3DEF774C" w14:textId="77777777" w:rsidTr="002D0C32">
        <w:trPr>
          <w:cantSplit/>
          <w:jc w:val="center"/>
        </w:trPr>
        <w:tc>
          <w:tcPr>
            <w:tcW w:w="2158" w:type="dxa"/>
          </w:tcPr>
          <w:p w14:paraId="6269768C" w14:textId="77777777" w:rsidR="00EA16E8" w:rsidRPr="005A5509" w:rsidRDefault="00EA16E8" w:rsidP="002D0C32">
            <w:pPr>
              <w:keepNext/>
              <w:keepLines/>
              <w:spacing w:after="0"/>
              <w:jc w:val="center"/>
              <w:rPr>
                <w:rFonts w:ascii="Arial" w:hAnsi="Arial"/>
                <w:sz w:val="18"/>
              </w:rPr>
            </w:pPr>
            <w:r w:rsidRPr="005A5509">
              <w:rPr>
                <w:rFonts w:ascii="Arial" w:hAnsi="Arial"/>
                <w:sz w:val="18"/>
              </w:rPr>
              <w:t>SDPCapNeg Extensions</w:t>
            </w:r>
            <w:r w:rsidRPr="005A5509">
              <w:rPr>
                <w:rFonts w:ascii="Arial" w:hAnsi="Arial"/>
                <w:sz w:val="18"/>
                <w:lang w:eastAsia="zh-CN"/>
              </w:rPr>
              <w:t xml:space="preserve"> (</w:t>
            </w:r>
            <w:r w:rsidRPr="005A5509">
              <w:rPr>
                <w:rFonts w:ascii="Arial" w:hAnsi="Arial"/>
                <w:sz w:val="18"/>
              </w:rPr>
              <w:t>eroas</w:t>
            </w:r>
            <w:r w:rsidRPr="005A5509">
              <w:rPr>
                <w:rFonts w:ascii="Arial" w:hAnsi="Arial"/>
                <w:sz w:val="18"/>
                <w:lang w:eastAsia="zh-CN"/>
              </w:rPr>
              <w:t>/</w:t>
            </w:r>
            <w:r w:rsidRPr="005A5509">
              <w:rPr>
                <w:rFonts w:ascii="Arial" w:hAnsi="Arial" w:hint="eastAsia"/>
                <w:sz w:val="18"/>
                <w:lang w:eastAsia="zh-CN"/>
              </w:rPr>
              <w:t>sdp</w:t>
            </w:r>
            <w:r w:rsidRPr="005A5509">
              <w:rPr>
                <w:rFonts w:ascii="Arial" w:hAnsi="Arial"/>
                <w:sz w:val="18"/>
                <w:lang w:eastAsia="zh-CN"/>
              </w:rPr>
              <w:t>e,</w:t>
            </w:r>
            <w:r w:rsidRPr="005A5509">
              <w:rPr>
                <w:rFonts w:ascii="Arial" w:hAnsi="Arial"/>
                <w:sz w:val="18"/>
              </w:rPr>
              <w:t xml:space="preserve"> 0x01</w:t>
            </w:r>
            <w:r w:rsidRPr="005A5509">
              <w:rPr>
                <w:rFonts w:ascii="Arial" w:hAnsi="Arial" w:hint="eastAsia"/>
                <w:sz w:val="18"/>
                <w:lang w:eastAsia="zh-CN"/>
              </w:rPr>
              <w:t>09</w:t>
            </w:r>
            <w:r w:rsidRPr="005A5509">
              <w:rPr>
                <w:rFonts w:ascii="Arial" w:hAnsi="Arial"/>
                <w:sz w:val="18"/>
              </w:rPr>
              <w:t>/0x0001)</w:t>
            </w:r>
          </w:p>
        </w:tc>
        <w:tc>
          <w:tcPr>
            <w:tcW w:w="1837" w:type="dxa"/>
          </w:tcPr>
          <w:p w14:paraId="02F5B3C0" w14:textId="77777777" w:rsidR="00EA16E8" w:rsidRPr="005A5509" w:rsidRDefault="00EA16E8" w:rsidP="002D0C32">
            <w:pPr>
              <w:keepNext/>
              <w:keepLines/>
              <w:spacing w:after="0"/>
              <w:jc w:val="center"/>
              <w:rPr>
                <w:rFonts w:ascii="Arial" w:hAnsi="Arial"/>
                <w:sz w:val="18"/>
              </w:rPr>
            </w:pPr>
            <w:r w:rsidRPr="005A5509">
              <w:rPr>
                <w:rFonts w:ascii="Arial" w:hAnsi="Arial"/>
                <w:sz w:val="18"/>
              </w:rPr>
              <w:t>M</w:t>
            </w:r>
          </w:p>
        </w:tc>
        <w:tc>
          <w:tcPr>
            <w:tcW w:w="2083" w:type="dxa"/>
            <w:gridSpan w:val="2"/>
          </w:tcPr>
          <w:p w14:paraId="26FD8CE4" w14:textId="77777777" w:rsidR="00EA16E8" w:rsidRPr="005A5509" w:rsidRDefault="00EA16E8" w:rsidP="002D0C32">
            <w:pPr>
              <w:keepNext/>
              <w:keepLines/>
              <w:spacing w:after="0"/>
              <w:jc w:val="center"/>
              <w:rPr>
                <w:rFonts w:ascii="Arial" w:hAnsi="Arial"/>
                <w:sz w:val="18"/>
              </w:rPr>
            </w:pPr>
            <w:r w:rsidRPr="005A5509">
              <w:rPr>
                <w:rFonts w:ascii="Arial" w:hAnsi="Arial"/>
                <w:sz w:val="18"/>
              </w:rPr>
              <w:t>AuditValue</w:t>
            </w:r>
          </w:p>
        </w:tc>
        <w:tc>
          <w:tcPr>
            <w:tcW w:w="1804" w:type="dxa"/>
          </w:tcPr>
          <w:p w14:paraId="6812CCE3" w14:textId="77777777" w:rsidR="00EA16E8" w:rsidRPr="005A5509" w:rsidRDefault="00EA16E8" w:rsidP="002D0C32">
            <w:pPr>
              <w:keepNext/>
              <w:keepLines/>
              <w:spacing w:after="0"/>
              <w:jc w:val="center"/>
              <w:rPr>
                <w:rFonts w:ascii="Arial" w:hAnsi="Arial"/>
                <w:sz w:val="18"/>
              </w:rPr>
            </w:pPr>
            <w:r w:rsidRPr="005A5509">
              <w:rPr>
                <w:rFonts w:ascii="Arial" w:hAnsi="Arial" w:cs="Arial"/>
                <w:sz w:val="18"/>
                <w:szCs w:val="18"/>
              </w:rPr>
              <w:t>"</w:t>
            </w:r>
            <w:r w:rsidRPr="005A5509">
              <w:rPr>
                <w:rFonts w:ascii="Arial" w:hAnsi="Arial" w:cs="Arial" w:hint="eastAsia"/>
                <w:sz w:val="18"/>
                <w:szCs w:val="18"/>
                <w:lang w:eastAsia="zh-CN"/>
              </w:rPr>
              <w:t>cap-v0</w:t>
            </w:r>
            <w:r w:rsidRPr="005A5509">
              <w:rPr>
                <w:rFonts w:ascii="Arial" w:hAnsi="Arial" w:cs="Arial"/>
                <w:sz w:val="18"/>
                <w:szCs w:val="18"/>
              </w:rPr>
              <w:t>"</w:t>
            </w:r>
          </w:p>
        </w:tc>
        <w:tc>
          <w:tcPr>
            <w:tcW w:w="1800" w:type="dxa"/>
          </w:tcPr>
          <w:p w14:paraId="344B0AF0" w14:textId="77777777" w:rsidR="00EA16E8" w:rsidRPr="005A5509" w:rsidRDefault="00EA16E8" w:rsidP="002D0C32">
            <w:pPr>
              <w:keepNext/>
              <w:keepLines/>
              <w:spacing w:after="0"/>
              <w:jc w:val="center"/>
              <w:rPr>
                <w:rFonts w:ascii="Arial" w:hAnsi="Arial"/>
                <w:sz w:val="18"/>
              </w:rPr>
            </w:pPr>
            <w:r w:rsidRPr="005A5509">
              <w:rPr>
                <w:rFonts w:ascii="Arial" w:hAnsi="Arial" w:cs="Arial"/>
                <w:sz w:val="18"/>
                <w:szCs w:val="18"/>
              </w:rPr>
              <w:t>"</w:t>
            </w:r>
            <w:r w:rsidRPr="005A5509">
              <w:rPr>
                <w:rFonts w:ascii="Arial" w:hAnsi="Arial" w:cs="Arial" w:hint="eastAsia"/>
                <w:sz w:val="18"/>
                <w:szCs w:val="18"/>
                <w:lang w:eastAsia="zh-CN"/>
              </w:rPr>
              <w:t>cap-v0</w:t>
            </w:r>
            <w:r w:rsidRPr="005A5509">
              <w:rPr>
                <w:rFonts w:ascii="Arial" w:hAnsi="Arial" w:cs="Arial"/>
                <w:sz w:val="18"/>
                <w:szCs w:val="18"/>
              </w:rPr>
              <w:t>"</w:t>
            </w:r>
          </w:p>
        </w:tc>
      </w:tr>
      <w:tr w:rsidR="00EA16E8" w:rsidRPr="005A5509" w14:paraId="21097C28" w14:textId="77777777" w:rsidTr="002D0C32">
        <w:trPr>
          <w:cantSplit/>
          <w:jc w:val="center"/>
        </w:trPr>
        <w:tc>
          <w:tcPr>
            <w:tcW w:w="2158" w:type="dxa"/>
            <w:shd w:val="clear" w:color="auto" w:fill="E0E0E0"/>
          </w:tcPr>
          <w:p w14:paraId="26C07DD8"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Signals</w:t>
            </w:r>
          </w:p>
        </w:tc>
        <w:tc>
          <w:tcPr>
            <w:tcW w:w="1837" w:type="dxa"/>
            <w:shd w:val="clear" w:color="auto" w:fill="E0E0E0"/>
          </w:tcPr>
          <w:p w14:paraId="41A89C2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Mandatory/Optional</w:t>
            </w:r>
          </w:p>
        </w:tc>
        <w:tc>
          <w:tcPr>
            <w:tcW w:w="3887" w:type="dxa"/>
            <w:gridSpan w:val="3"/>
            <w:shd w:val="clear" w:color="auto" w:fill="E0E0E0"/>
          </w:tcPr>
          <w:p w14:paraId="7C7ACE4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c>
          <w:tcPr>
            <w:tcW w:w="1800" w:type="dxa"/>
            <w:shd w:val="clear" w:color="auto" w:fill="E0E0E0"/>
          </w:tcPr>
          <w:p w14:paraId="0E48FC7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Duration Provisioned Value</w:t>
            </w:r>
          </w:p>
        </w:tc>
      </w:tr>
      <w:tr w:rsidR="00EA16E8" w:rsidRPr="005A5509" w14:paraId="159FEF10" w14:textId="77777777" w:rsidTr="002D0C32">
        <w:trPr>
          <w:cantSplit/>
          <w:jc w:val="center"/>
        </w:trPr>
        <w:tc>
          <w:tcPr>
            <w:tcW w:w="2158" w:type="dxa"/>
            <w:vMerge w:val="restart"/>
          </w:tcPr>
          <w:p w14:paraId="03ECBCBD" w14:textId="77777777" w:rsidR="00EA16E8" w:rsidRPr="005A5509" w:rsidRDefault="00EA16E8" w:rsidP="002D0C32">
            <w:pPr>
              <w:keepNext/>
              <w:keepLines/>
              <w:spacing w:after="0"/>
              <w:jc w:val="center"/>
              <w:rPr>
                <w:rFonts w:ascii="Arial" w:hAnsi="Arial"/>
                <w:sz w:val="18"/>
              </w:rPr>
            </w:pPr>
            <w:r w:rsidRPr="005A5509">
              <w:rPr>
                <w:rFonts w:ascii="Arial" w:hAnsi="Arial"/>
                <w:sz w:val="18"/>
              </w:rPr>
              <w:t>None</w:t>
            </w:r>
          </w:p>
        </w:tc>
        <w:tc>
          <w:tcPr>
            <w:tcW w:w="1837" w:type="dxa"/>
          </w:tcPr>
          <w:p w14:paraId="2C114699" w14:textId="77777777" w:rsidR="00EA16E8" w:rsidRPr="005A5509" w:rsidRDefault="00EA16E8" w:rsidP="002D0C32">
            <w:pPr>
              <w:keepNext/>
              <w:keepLines/>
              <w:spacing w:after="0"/>
              <w:jc w:val="center"/>
              <w:rPr>
                <w:rFonts w:ascii="Arial" w:hAnsi="Arial"/>
                <w:b/>
                <w:bCs/>
                <w:sz w:val="18"/>
              </w:rPr>
            </w:pPr>
            <w:r w:rsidRPr="005A5509">
              <w:rPr>
                <w:rFonts w:ascii="Arial" w:hAnsi="Arial"/>
                <w:b/>
                <w:bCs/>
                <w:sz w:val="18"/>
              </w:rPr>
              <w:t>-</w:t>
            </w:r>
          </w:p>
        </w:tc>
        <w:tc>
          <w:tcPr>
            <w:tcW w:w="3887" w:type="dxa"/>
            <w:gridSpan w:val="3"/>
          </w:tcPr>
          <w:p w14:paraId="2DCE2E4E" w14:textId="77777777" w:rsidR="00EA16E8" w:rsidRPr="005A5509" w:rsidRDefault="00EA16E8" w:rsidP="002D0C32">
            <w:pPr>
              <w:keepNext/>
              <w:keepLines/>
              <w:spacing w:after="0"/>
              <w:jc w:val="center"/>
              <w:rPr>
                <w:rFonts w:ascii="Arial" w:hAnsi="Arial"/>
                <w:b/>
                <w:bCs/>
                <w:sz w:val="18"/>
              </w:rPr>
            </w:pPr>
            <w:r w:rsidRPr="005A5509">
              <w:rPr>
                <w:rFonts w:ascii="Arial" w:hAnsi="Arial"/>
                <w:b/>
                <w:bCs/>
                <w:sz w:val="18"/>
              </w:rPr>
              <w:t>-</w:t>
            </w:r>
          </w:p>
        </w:tc>
        <w:tc>
          <w:tcPr>
            <w:tcW w:w="1800" w:type="dxa"/>
          </w:tcPr>
          <w:p w14:paraId="59D32E31" w14:textId="77777777" w:rsidR="00EA16E8" w:rsidRPr="005A5509" w:rsidRDefault="00EA16E8" w:rsidP="002D0C32">
            <w:pPr>
              <w:keepNext/>
              <w:keepLines/>
              <w:spacing w:after="0"/>
              <w:jc w:val="center"/>
              <w:rPr>
                <w:rFonts w:ascii="Arial" w:hAnsi="Arial"/>
                <w:b/>
                <w:bCs/>
                <w:sz w:val="18"/>
              </w:rPr>
            </w:pPr>
            <w:r w:rsidRPr="005A5509">
              <w:rPr>
                <w:rFonts w:ascii="Arial" w:hAnsi="Arial"/>
                <w:b/>
                <w:bCs/>
                <w:sz w:val="18"/>
              </w:rPr>
              <w:t>-</w:t>
            </w:r>
          </w:p>
        </w:tc>
      </w:tr>
      <w:tr w:rsidR="00EA16E8" w:rsidRPr="005A5509" w14:paraId="55E0368D" w14:textId="77777777" w:rsidTr="002D0C32">
        <w:trPr>
          <w:cantSplit/>
          <w:jc w:val="center"/>
        </w:trPr>
        <w:tc>
          <w:tcPr>
            <w:tcW w:w="2158" w:type="dxa"/>
            <w:vMerge/>
          </w:tcPr>
          <w:p w14:paraId="33A2E373" w14:textId="77777777" w:rsidR="00EA16E8" w:rsidRPr="005A5509" w:rsidRDefault="00EA16E8" w:rsidP="002D0C32">
            <w:pPr>
              <w:keepNext/>
              <w:keepLines/>
              <w:spacing w:after="0"/>
              <w:jc w:val="center"/>
              <w:rPr>
                <w:rFonts w:ascii="Arial" w:hAnsi="Arial"/>
                <w:sz w:val="18"/>
              </w:rPr>
            </w:pPr>
          </w:p>
        </w:tc>
        <w:tc>
          <w:tcPr>
            <w:tcW w:w="1837" w:type="dxa"/>
            <w:shd w:val="clear" w:color="auto" w:fill="E0E0E0"/>
          </w:tcPr>
          <w:p w14:paraId="0AFC73D2"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Signal Parameters</w:t>
            </w:r>
          </w:p>
        </w:tc>
        <w:tc>
          <w:tcPr>
            <w:tcW w:w="2036" w:type="dxa"/>
            <w:shd w:val="clear" w:color="auto" w:fill="E0E0E0"/>
          </w:tcPr>
          <w:p w14:paraId="11F3E5E1"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Mandatory/Optional</w:t>
            </w:r>
          </w:p>
        </w:tc>
        <w:tc>
          <w:tcPr>
            <w:tcW w:w="1851" w:type="dxa"/>
            <w:gridSpan w:val="2"/>
            <w:shd w:val="clear" w:color="auto" w:fill="E0E0E0"/>
          </w:tcPr>
          <w:p w14:paraId="54C6B11E"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c>
          <w:tcPr>
            <w:tcW w:w="1800" w:type="dxa"/>
            <w:shd w:val="clear" w:color="auto" w:fill="E0E0E0"/>
          </w:tcPr>
          <w:p w14:paraId="6585B792"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Duration Provisioned Value</w:t>
            </w:r>
          </w:p>
        </w:tc>
      </w:tr>
      <w:tr w:rsidR="00EA16E8" w:rsidRPr="005A5509" w14:paraId="581EDCAF" w14:textId="77777777" w:rsidTr="002D0C32">
        <w:trPr>
          <w:cantSplit/>
          <w:jc w:val="center"/>
        </w:trPr>
        <w:tc>
          <w:tcPr>
            <w:tcW w:w="2158" w:type="dxa"/>
            <w:vMerge/>
          </w:tcPr>
          <w:p w14:paraId="1599A940" w14:textId="77777777" w:rsidR="00EA16E8" w:rsidRPr="005A5509" w:rsidRDefault="00EA16E8" w:rsidP="002D0C32">
            <w:pPr>
              <w:keepNext/>
              <w:keepLines/>
              <w:spacing w:after="0"/>
              <w:jc w:val="center"/>
              <w:rPr>
                <w:rFonts w:ascii="Arial" w:hAnsi="Arial"/>
                <w:sz w:val="18"/>
              </w:rPr>
            </w:pPr>
          </w:p>
        </w:tc>
        <w:tc>
          <w:tcPr>
            <w:tcW w:w="1837" w:type="dxa"/>
          </w:tcPr>
          <w:p w14:paraId="42FEB08D" w14:textId="77777777" w:rsidR="00EA16E8" w:rsidRPr="005A5509" w:rsidRDefault="00EA16E8" w:rsidP="002D0C32">
            <w:pPr>
              <w:keepNext/>
              <w:keepLines/>
              <w:spacing w:after="0"/>
              <w:jc w:val="center"/>
              <w:rPr>
                <w:rFonts w:ascii="Arial" w:hAnsi="Arial"/>
                <w:b/>
                <w:bCs/>
                <w:sz w:val="18"/>
              </w:rPr>
            </w:pPr>
            <w:r w:rsidRPr="005A5509">
              <w:rPr>
                <w:rFonts w:ascii="Arial" w:hAnsi="Arial"/>
                <w:b/>
                <w:bCs/>
                <w:sz w:val="18"/>
              </w:rPr>
              <w:t>-</w:t>
            </w:r>
          </w:p>
        </w:tc>
        <w:tc>
          <w:tcPr>
            <w:tcW w:w="2036" w:type="dxa"/>
          </w:tcPr>
          <w:p w14:paraId="3FC7E2D2" w14:textId="77777777" w:rsidR="00EA16E8" w:rsidRPr="005A5509" w:rsidRDefault="00EA16E8" w:rsidP="002D0C32">
            <w:pPr>
              <w:keepNext/>
              <w:keepLines/>
              <w:spacing w:after="0"/>
              <w:jc w:val="center"/>
              <w:rPr>
                <w:rFonts w:ascii="Arial" w:hAnsi="Arial"/>
                <w:b/>
                <w:bCs/>
                <w:sz w:val="18"/>
              </w:rPr>
            </w:pPr>
            <w:r w:rsidRPr="005A5509">
              <w:rPr>
                <w:rFonts w:ascii="Arial" w:hAnsi="Arial"/>
                <w:b/>
                <w:bCs/>
                <w:sz w:val="18"/>
              </w:rPr>
              <w:t>-</w:t>
            </w:r>
          </w:p>
        </w:tc>
        <w:tc>
          <w:tcPr>
            <w:tcW w:w="1851" w:type="dxa"/>
            <w:gridSpan w:val="2"/>
          </w:tcPr>
          <w:p w14:paraId="725564B5"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c>
          <w:tcPr>
            <w:tcW w:w="1800" w:type="dxa"/>
          </w:tcPr>
          <w:p w14:paraId="51056C76" w14:textId="77777777" w:rsidR="00EA16E8" w:rsidRPr="005A5509" w:rsidRDefault="00EA16E8" w:rsidP="002D0C32">
            <w:pPr>
              <w:keepNext/>
              <w:keepLines/>
              <w:spacing w:after="0"/>
              <w:jc w:val="center"/>
              <w:rPr>
                <w:rFonts w:ascii="Arial" w:hAnsi="Arial"/>
                <w:b/>
                <w:bCs/>
                <w:sz w:val="18"/>
              </w:rPr>
            </w:pPr>
            <w:r w:rsidRPr="005A5509">
              <w:rPr>
                <w:rFonts w:ascii="Arial" w:hAnsi="Arial"/>
                <w:b/>
                <w:bCs/>
                <w:sz w:val="18"/>
              </w:rPr>
              <w:t>-</w:t>
            </w:r>
          </w:p>
        </w:tc>
      </w:tr>
      <w:tr w:rsidR="00EA16E8" w:rsidRPr="005A5509" w14:paraId="24C4EF8C" w14:textId="77777777" w:rsidTr="002D0C32">
        <w:trPr>
          <w:cantSplit/>
          <w:jc w:val="center"/>
        </w:trPr>
        <w:tc>
          <w:tcPr>
            <w:tcW w:w="2158" w:type="dxa"/>
            <w:shd w:val="clear" w:color="auto" w:fill="E0E0E0"/>
          </w:tcPr>
          <w:p w14:paraId="3304FC0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Events</w:t>
            </w:r>
          </w:p>
        </w:tc>
        <w:tc>
          <w:tcPr>
            <w:tcW w:w="1837" w:type="dxa"/>
            <w:shd w:val="clear" w:color="auto" w:fill="E0E0E0"/>
          </w:tcPr>
          <w:p w14:paraId="6145FCFF"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Mandatory/Optional</w:t>
            </w:r>
          </w:p>
        </w:tc>
        <w:tc>
          <w:tcPr>
            <w:tcW w:w="5687" w:type="dxa"/>
            <w:gridSpan w:val="4"/>
            <w:shd w:val="clear" w:color="auto" w:fill="E0E0E0"/>
          </w:tcPr>
          <w:p w14:paraId="5507BC05"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r>
      <w:tr w:rsidR="00EA16E8" w:rsidRPr="005A5509" w14:paraId="11697191" w14:textId="77777777" w:rsidTr="002D0C32">
        <w:trPr>
          <w:cantSplit/>
          <w:jc w:val="center"/>
        </w:trPr>
        <w:tc>
          <w:tcPr>
            <w:tcW w:w="2158" w:type="dxa"/>
            <w:vMerge w:val="restart"/>
          </w:tcPr>
          <w:p w14:paraId="32269EA2" w14:textId="77777777" w:rsidR="00EA16E8" w:rsidRPr="005A5509" w:rsidRDefault="00EA16E8" w:rsidP="002D0C32">
            <w:pPr>
              <w:keepNext/>
              <w:keepLines/>
              <w:spacing w:after="0"/>
              <w:jc w:val="center"/>
              <w:rPr>
                <w:rFonts w:ascii="Arial" w:hAnsi="Arial"/>
                <w:sz w:val="18"/>
              </w:rPr>
            </w:pPr>
            <w:r w:rsidRPr="005A5509">
              <w:rPr>
                <w:rFonts w:ascii="Arial" w:hAnsi="Arial"/>
                <w:sz w:val="18"/>
              </w:rPr>
              <w:t>None</w:t>
            </w:r>
          </w:p>
        </w:tc>
        <w:tc>
          <w:tcPr>
            <w:tcW w:w="1837" w:type="dxa"/>
          </w:tcPr>
          <w:p w14:paraId="0EA07F5A" w14:textId="77777777" w:rsidR="00EA16E8" w:rsidRPr="005A5509" w:rsidRDefault="00EA16E8" w:rsidP="002D0C32">
            <w:pPr>
              <w:keepNext/>
              <w:keepLines/>
              <w:spacing w:after="0"/>
              <w:jc w:val="center"/>
              <w:rPr>
                <w:rFonts w:ascii="Arial" w:hAnsi="Arial"/>
                <w:b/>
                <w:bCs/>
                <w:sz w:val="18"/>
              </w:rPr>
            </w:pPr>
            <w:r w:rsidRPr="005A5509">
              <w:rPr>
                <w:rFonts w:ascii="Arial" w:hAnsi="Arial"/>
                <w:b/>
                <w:bCs/>
                <w:sz w:val="18"/>
              </w:rPr>
              <w:t>-</w:t>
            </w:r>
          </w:p>
        </w:tc>
        <w:tc>
          <w:tcPr>
            <w:tcW w:w="5687" w:type="dxa"/>
            <w:gridSpan w:val="4"/>
          </w:tcPr>
          <w:p w14:paraId="3E4252A6" w14:textId="77777777" w:rsidR="00EA16E8" w:rsidRPr="005A5509" w:rsidRDefault="00EA16E8" w:rsidP="002D0C32">
            <w:pPr>
              <w:keepNext/>
              <w:keepLines/>
              <w:spacing w:after="0"/>
              <w:jc w:val="center"/>
              <w:rPr>
                <w:rFonts w:ascii="Arial" w:hAnsi="Arial"/>
                <w:b/>
                <w:bCs/>
                <w:sz w:val="18"/>
              </w:rPr>
            </w:pPr>
            <w:r w:rsidRPr="005A5509">
              <w:rPr>
                <w:rFonts w:ascii="Arial" w:hAnsi="Arial"/>
                <w:b/>
                <w:bCs/>
                <w:sz w:val="18"/>
              </w:rPr>
              <w:t>-</w:t>
            </w:r>
          </w:p>
        </w:tc>
      </w:tr>
      <w:tr w:rsidR="00EA16E8" w:rsidRPr="005A5509" w14:paraId="019DD9B5" w14:textId="77777777" w:rsidTr="002D0C32">
        <w:trPr>
          <w:cantSplit/>
          <w:jc w:val="center"/>
        </w:trPr>
        <w:tc>
          <w:tcPr>
            <w:tcW w:w="2158" w:type="dxa"/>
            <w:vMerge/>
          </w:tcPr>
          <w:p w14:paraId="15367130" w14:textId="77777777" w:rsidR="00EA16E8" w:rsidRPr="005A5509" w:rsidRDefault="00EA16E8" w:rsidP="002D0C32">
            <w:pPr>
              <w:keepNext/>
              <w:keepLines/>
              <w:spacing w:after="0"/>
              <w:jc w:val="center"/>
              <w:rPr>
                <w:rFonts w:ascii="Arial" w:hAnsi="Arial"/>
                <w:b/>
                <w:bCs/>
                <w:sz w:val="18"/>
              </w:rPr>
            </w:pPr>
          </w:p>
        </w:tc>
        <w:tc>
          <w:tcPr>
            <w:tcW w:w="1837" w:type="dxa"/>
            <w:shd w:val="clear" w:color="auto" w:fill="E0E0E0"/>
          </w:tcPr>
          <w:p w14:paraId="64A10A0A"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Event Parameters</w:t>
            </w:r>
          </w:p>
        </w:tc>
        <w:tc>
          <w:tcPr>
            <w:tcW w:w="2036" w:type="dxa"/>
            <w:shd w:val="clear" w:color="auto" w:fill="E0E0E0"/>
          </w:tcPr>
          <w:p w14:paraId="110B060A"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Mandatory/Optional</w:t>
            </w:r>
          </w:p>
        </w:tc>
        <w:tc>
          <w:tcPr>
            <w:tcW w:w="1851" w:type="dxa"/>
            <w:gridSpan w:val="2"/>
            <w:shd w:val="clear" w:color="auto" w:fill="E0E0E0"/>
          </w:tcPr>
          <w:p w14:paraId="6EF37064"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c>
          <w:tcPr>
            <w:tcW w:w="1800" w:type="dxa"/>
            <w:shd w:val="clear" w:color="auto" w:fill="E0E0E0"/>
          </w:tcPr>
          <w:p w14:paraId="0C2BA677"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Provisioned Value</w:t>
            </w:r>
          </w:p>
        </w:tc>
      </w:tr>
      <w:tr w:rsidR="00EA16E8" w:rsidRPr="005A5509" w14:paraId="50392D39" w14:textId="77777777" w:rsidTr="002D0C32">
        <w:trPr>
          <w:cantSplit/>
          <w:jc w:val="center"/>
        </w:trPr>
        <w:tc>
          <w:tcPr>
            <w:tcW w:w="2158" w:type="dxa"/>
            <w:vMerge/>
          </w:tcPr>
          <w:p w14:paraId="1FB5AA41" w14:textId="77777777" w:rsidR="00EA16E8" w:rsidRPr="005A5509" w:rsidRDefault="00EA16E8" w:rsidP="002D0C32">
            <w:pPr>
              <w:keepNext/>
              <w:keepLines/>
              <w:spacing w:after="0"/>
              <w:jc w:val="center"/>
              <w:rPr>
                <w:rFonts w:ascii="Arial" w:hAnsi="Arial"/>
                <w:b/>
                <w:bCs/>
                <w:sz w:val="18"/>
              </w:rPr>
            </w:pPr>
          </w:p>
        </w:tc>
        <w:tc>
          <w:tcPr>
            <w:tcW w:w="1837" w:type="dxa"/>
          </w:tcPr>
          <w:p w14:paraId="17514D9E" w14:textId="77777777" w:rsidR="00EA16E8" w:rsidRPr="005A5509" w:rsidRDefault="00EA16E8" w:rsidP="002D0C32">
            <w:pPr>
              <w:keepNext/>
              <w:keepLines/>
              <w:spacing w:after="0"/>
              <w:jc w:val="center"/>
              <w:rPr>
                <w:rFonts w:ascii="Arial" w:hAnsi="Arial"/>
                <w:b/>
                <w:bCs/>
                <w:sz w:val="18"/>
              </w:rPr>
            </w:pPr>
            <w:r w:rsidRPr="005A5509">
              <w:rPr>
                <w:rFonts w:ascii="Arial" w:hAnsi="Arial"/>
                <w:b/>
                <w:bCs/>
                <w:sz w:val="18"/>
              </w:rPr>
              <w:t>-</w:t>
            </w:r>
          </w:p>
        </w:tc>
        <w:tc>
          <w:tcPr>
            <w:tcW w:w="2036" w:type="dxa"/>
          </w:tcPr>
          <w:p w14:paraId="251B68C0" w14:textId="77777777" w:rsidR="00EA16E8" w:rsidRPr="005A5509" w:rsidRDefault="00EA16E8" w:rsidP="002D0C32">
            <w:pPr>
              <w:keepNext/>
              <w:keepLines/>
              <w:spacing w:after="0"/>
              <w:jc w:val="center"/>
              <w:rPr>
                <w:rFonts w:ascii="Arial" w:hAnsi="Arial"/>
                <w:b/>
                <w:bCs/>
                <w:sz w:val="18"/>
              </w:rPr>
            </w:pPr>
            <w:r w:rsidRPr="005A5509">
              <w:rPr>
                <w:rFonts w:ascii="Arial" w:hAnsi="Arial"/>
                <w:b/>
                <w:bCs/>
                <w:sz w:val="18"/>
              </w:rPr>
              <w:t>-</w:t>
            </w:r>
          </w:p>
        </w:tc>
        <w:tc>
          <w:tcPr>
            <w:tcW w:w="1851" w:type="dxa"/>
            <w:gridSpan w:val="2"/>
          </w:tcPr>
          <w:p w14:paraId="278E4E61"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c>
          <w:tcPr>
            <w:tcW w:w="1800" w:type="dxa"/>
          </w:tcPr>
          <w:p w14:paraId="1961990C" w14:textId="77777777" w:rsidR="00EA16E8" w:rsidRPr="005A5509" w:rsidRDefault="00EA16E8" w:rsidP="002D0C32">
            <w:pPr>
              <w:keepNext/>
              <w:keepLines/>
              <w:spacing w:after="0"/>
              <w:jc w:val="center"/>
              <w:rPr>
                <w:rFonts w:ascii="Arial" w:hAnsi="Arial"/>
                <w:b/>
                <w:bCs/>
                <w:sz w:val="18"/>
              </w:rPr>
            </w:pPr>
            <w:r w:rsidRPr="005A5509">
              <w:rPr>
                <w:rFonts w:ascii="Arial" w:hAnsi="Arial"/>
                <w:b/>
                <w:bCs/>
                <w:sz w:val="18"/>
              </w:rPr>
              <w:t>-</w:t>
            </w:r>
          </w:p>
        </w:tc>
      </w:tr>
      <w:tr w:rsidR="00EA16E8" w:rsidRPr="005A5509" w14:paraId="494829FA" w14:textId="77777777" w:rsidTr="002D0C32">
        <w:trPr>
          <w:cantSplit/>
          <w:jc w:val="center"/>
        </w:trPr>
        <w:tc>
          <w:tcPr>
            <w:tcW w:w="2158" w:type="dxa"/>
            <w:vMerge/>
          </w:tcPr>
          <w:p w14:paraId="3C88CD52" w14:textId="77777777" w:rsidR="00EA16E8" w:rsidRPr="005A5509" w:rsidRDefault="00EA16E8" w:rsidP="002D0C32">
            <w:pPr>
              <w:keepNext/>
              <w:keepLines/>
              <w:spacing w:after="0"/>
              <w:jc w:val="center"/>
              <w:rPr>
                <w:rFonts w:ascii="Arial" w:hAnsi="Arial"/>
                <w:b/>
                <w:bCs/>
                <w:sz w:val="18"/>
              </w:rPr>
            </w:pPr>
          </w:p>
        </w:tc>
        <w:tc>
          <w:tcPr>
            <w:tcW w:w="1837" w:type="dxa"/>
            <w:shd w:val="clear" w:color="auto" w:fill="E0E0E0"/>
          </w:tcPr>
          <w:p w14:paraId="67398A45"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ObservedEvent</w:t>
            </w:r>
          </w:p>
          <w:p w14:paraId="257A5DD9"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Parameters</w:t>
            </w:r>
          </w:p>
        </w:tc>
        <w:tc>
          <w:tcPr>
            <w:tcW w:w="2036" w:type="dxa"/>
            <w:shd w:val="clear" w:color="auto" w:fill="E0E0E0"/>
          </w:tcPr>
          <w:p w14:paraId="626F0D12"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Mandatory/Optional</w:t>
            </w:r>
          </w:p>
        </w:tc>
        <w:tc>
          <w:tcPr>
            <w:tcW w:w="1851" w:type="dxa"/>
            <w:gridSpan w:val="2"/>
            <w:shd w:val="clear" w:color="auto" w:fill="E0E0E0"/>
          </w:tcPr>
          <w:p w14:paraId="59555111"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c>
          <w:tcPr>
            <w:tcW w:w="1800" w:type="dxa"/>
            <w:shd w:val="clear" w:color="auto" w:fill="E0E0E0"/>
          </w:tcPr>
          <w:p w14:paraId="3913D7BC"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Provisioned Value</w:t>
            </w:r>
          </w:p>
        </w:tc>
      </w:tr>
      <w:tr w:rsidR="00EA16E8" w:rsidRPr="005A5509" w14:paraId="48D69718" w14:textId="77777777" w:rsidTr="002D0C32">
        <w:trPr>
          <w:cantSplit/>
          <w:jc w:val="center"/>
        </w:trPr>
        <w:tc>
          <w:tcPr>
            <w:tcW w:w="2158" w:type="dxa"/>
            <w:vMerge/>
          </w:tcPr>
          <w:p w14:paraId="707F3E20" w14:textId="77777777" w:rsidR="00EA16E8" w:rsidRPr="005A5509" w:rsidRDefault="00EA16E8" w:rsidP="002D0C32">
            <w:pPr>
              <w:keepNext/>
              <w:keepLines/>
              <w:spacing w:after="0"/>
              <w:jc w:val="center"/>
              <w:rPr>
                <w:rFonts w:ascii="Arial" w:hAnsi="Arial"/>
                <w:b/>
                <w:bCs/>
                <w:sz w:val="18"/>
              </w:rPr>
            </w:pPr>
          </w:p>
        </w:tc>
        <w:tc>
          <w:tcPr>
            <w:tcW w:w="1837" w:type="dxa"/>
          </w:tcPr>
          <w:p w14:paraId="5C7F3773"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c>
          <w:tcPr>
            <w:tcW w:w="2036" w:type="dxa"/>
          </w:tcPr>
          <w:p w14:paraId="177F314A"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c>
          <w:tcPr>
            <w:tcW w:w="1851" w:type="dxa"/>
            <w:gridSpan w:val="2"/>
          </w:tcPr>
          <w:p w14:paraId="059296B0"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c>
          <w:tcPr>
            <w:tcW w:w="1800" w:type="dxa"/>
          </w:tcPr>
          <w:p w14:paraId="63AB9741"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r>
      <w:tr w:rsidR="00EA16E8" w:rsidRPr="005A5509" w14:paraId="2EABBB6D" w14:textId="77777777" w:rsidTr="002D0C32">
        <w:trPr>
          <w:cantSplit/>
          <w:jc w:val="center"/>
        </w:trPr>
        <w:tc>
          <w:tcPr>
            <w:tcW w:w="2158" w:type="dxa"/>
            <w:shd w:val="clear" w:color="auto" w:fill="E0E0E0"/>
          </w:tcPr>
          <w:p w14:paraId="6B6F3E92"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Statistics</w:t>
            </w:r>
          </w:p>
        </w:tc>
        <w:tc>
          <w:tcPr>
            <w:tcW w:w="1837" w:type="dxa"/>
            <w:shd w:val="clear" w:color="auto" w:fill="E0E0E0"/>
          </w:tcPr>
          <w:p w14:paraId="25C0527D"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Mandatory/Optional</w:t>
            </w:r>
          </w:p>
        </w:tc>
        <w:tc>
          <w:tcPr>
            <w:tcW w:w="2036" w:type="dxa"/>
            <w:shd w:val="clear" w:color="auto" w:fill="E0E0E0"/>
          </w:tcPr>
          <w:p w14:paraId="5E294B2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Used in command</w:t>
            </w:r>
          </w:p>
        </w:tc>
        <w:tc>
          <w:tcPr>
            <w:tcW w:w="3651" w:type="dxa"/>
            <w:gridSpan w:val="3"/>
            <w:shd w:val="clear" w:color="auto" w:fill="E0E0E0"/>
          </w:tcPr>
          <w:p w14:paraId="71358E94"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Supported Values</w:t>
            </w:r>
          </w:p>
        </w:tc>
      </w:tr>
      <w:tr w:rsidR="00EA16E8" w:rsidRPr="005A5509" w14:paraId="29F18DA3" w14:textId="77777777" w:rsidTr="002D0C32">
        <w:trPr>
          <w:cantSplit/>
          <w:jc w:val="center"/>
        </w:trPr>
        <w:tc>
          <w:tcPr>
            <w:tcW w:w="2158" w:type="dxa"/>
          </w:tcPr>
          <w:p w14:paraId="0D422196" w14:textId="77777777" w:rsidR="00EA16E8" w:rsidRPr="005A5509" w:rsidRDefault="00EA16E8" w:rsidP="002D0C32">
            <w:pPr>
              <w:keepNext/>
              <w:keepLines/>
              <w:spacing w:after="0"/>
              <w:jc w:val="center"/>
              <w:rPr>
                <w:rFonts w:ascii="Arial" w:hAnsi="Arial"/>
                <w:sz w:val="18"/>
              </w:rPr>
            </w:pPr>
            <w:r w:rsidRPr="005A5509">
              <w:rPr>
                <w:rFonts w:ascii="Arial" w:hAnsi="Arial"/>
                <w:sz w:val="18"/>
              </w:rPr>
              <w:t>None</w:t>
            </w:r>
          </w:p>
        </w:tc>
        <w:tc>
          <w:tcPr>
            <w:tcW w:w="1837" w:type="dxa"/>
          </w:tcPr>
          <w:p w14:paraId="3D0F3AEE"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c>
          <w:tcPr>
            <w:tcW w:w="2036" w:type="dxa"/>
          </w:tcPr>
          <w:p w14:paraId="0C548239"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c>
          <w:tcPr>
            <w:tcW w:w="3651" w:type="dxa"/>
            <w:gridSpan w:val="3"/>
          </w:tcPr>
          <w:p w14:paraId="21147C4E" w14:textId="77777777" w:rsidR="00EA16E8" w:rsidRPr="005A5509" w:rsidRDefault="00EA16E8" w:rsidP="002D0C32">
            <w:pPr>
              <w:keepNext/>
              <w:keepLines/>
              <w:spacing w:after="0"/>
              <w:jc w:val="center"/>
              <w:rPr>
                <w:rFonts w:ascii="Arial" w:hAnsi="Arial"/>
                <w:sz w:val="18"/>
              </w:rPr>
            </w:pPr>
            <w:r w:rsidRPr="005A5509">
              <w:rPr>
                <w:rFonts w:ascii="Arial" w:hAnsi="Arial"/>
                <w:sz w:val="18"/>
              </w:rPr>
              <w:t>-</w:t>
            </w:r>
          </w:p>
        </w:tc>
      </w:tr>
      <w:tr w:rsidR="00EA16E8" w:rsidRPr="005A5509" w14:paraId="50539B5D" w14:textId="77777777" w:rsidTr="002D0C32">
        <w:trPr>
          <w:cantSplit/>
          <w:jc w:val="center"/>
        </w:trPr>
        <w:tc>
          <w:tcPr>
            <w:tcW w:w="2158" w:type="dxa"/>
            <w:shd w:val="clear" w:color="auto" w:fill="E0E0E0"/>
          </w:tcPr>
          <w:p w14:paraId="32D35CC4"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Error Codes</w:t>
            </w:r>
          </w:p>
        </w:tc>
        <w:tc>
          <w:tcPr>
            <w:tcW w:w="7524" w:type="dxa"/>
            <w:gridSpan w:val="5"/>
            <w:shd w:val="clear" w:color="auto" w:fill="E0E0E0"/>
          </w:tcPr>
          <w:p w14:paraId="719A87A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Mandatory/Optional</w:t>
            </w:r>
          </w:p>
        </w:tc>
      </w:tr>
      <w:tr w:rsidR="00EA16E8" w:rsidRPr="005A5509" w14:paraId="7D1F84CF" w14:textId="77777777" w:rsidTr="002D0C32">
        <w:trPr>
          <w:cantSplit/>
          <w:jc w:val="center"/>
        </w:trPr>
        <w:tc>
          <w:tcPr>
            <w:tcW w:w="2158" w:type="dxa"/>
          </w:tcPr>
          <w:p w14:paraId="327C1C86"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None</w:t>
            </w:r>
          </w:p>
        </w:tc>
        <w:tc>
          <w:tcPr>
            <w:tcW w:w="7524" w:type="dxa"/>
            <w:gridSpan w:val="5"/>
          </w:tcPr>
          <w:p w14:paraId="5E5EFD12"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w:t>
            </w:r>
          </w:p>
        </w:tc>
      </w:tr>
    </w:tbl>
    <w:p w14:paraId="3D370145" w14:textId="77777777" w:rsidR="00EA16E8" w:rsidRPr="005A5509" w:rsidRDefault="00EA16E8" w:rsidP="00EA16E8"/>
    <w:p w14:paraId="02388884" w14:textId="77777777" w:rsidR="00EA16E8" w:rsidRPr="005A5509" w:rsidRDefault="00EA16E8" w:rsidP="00EA16E8">
      <w:pPr>
        <w:pStyle w:val="Heading4"/>
      </w:pPr>
      <w:bookmarkStart w:id="202" w:name="_Toc11325839"/>
      <w:bookmarkStart w:id="203" w:name="_Toc67485874"/>
      <w:r w:rsidRPr="005A5509">
        <w:t>5.14.3.45</w:t>
      </w:r>
      <w:r w:rsidRPr="005A5509">
        <w:tab/>
      </w:r>
      <w:r w:rsidRPr="005A5509">
        <w:rPr>
          <w:rFonts w:cs="Arial"/>
        </w:rPr>
        <w:t>Remote Pause and Resume (rempr)</w:t>
      </w:r>
      <w:bookmarkEnd w:id="202"/>
      <w:bookmarkEnd w:id="203"/>
    </w:p>
    <w:p w14:paraId="4DD9D844" w14:textId="77777777" w:rsidR="00EA16E8" w:rsidRPr="005A5509" w:rsidRDefault="00EA16E8" w:rsidP="00EA16E8">
      <w:pPr>
        <w:pStyle w:val="TH"/>
      </w:pPr>
      <w:r w:rsidRPr="005A5509">
        <w:t>Table 5.14.3.45.1: Remote Pause and Resume package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03"/>
        <w:gridCol w:w="1984"/>
        <w:gridCol w:w="1985"/>
        <w:gridCol w:w="1417"/>
        <w:gridCol w:w="1802"/>
      </w:tblGrid>
      <w:tr w:rsidR="00EA16E8" w:rsidRPr="005A5509" w14:paraId="4B64E109" w14:textId="77777777" w:rsidTr="002D0C32">
        <w:trPr>
          <w:jc w:val="center"/>
        </w:trPr>
        <w:tc>
          <w:tcPr>
            <w:tcW w:w="1803" w:type="dxa"/>
            <w:tcBorders>
              <w:top w:val="single" w:sz="12" w:space="0" w:color="auto"/>
              <w:left w:val="single" w:sz="12" w:space="0" w:color="auto"/>
              <w:bottom w:val="single" w:sz="6" w:space="0" w:color="auto"/>
              <w:right w:val="single" w:sz="6" w:space="0" w:color="auto"/>
            </w:tcBorders>
            <w:shd w:val="clear" w:color="auto" w:fill="DDDDDD"/>
            <w:hideMark/>
          </w:tcPr>
          <w:p w14:paraId="394A77E8" w14:textId="77777777" w:rsidR="00EA16E8" w:rsidRPr="005A5509" w:rsidRDefault="00EA16E8" w:rsidP="002D0C32">
            <w:pPr>
              <w:pStyle w:val="TAH"/>
            </w:pPr>
            <w:r w:rsidRPr="005A5509">
              <w:t>Properties</w:t>
            </w:r>
          </w:p>
        </w:tc>
        <w:tc>
          <w:tcPr>
            <w:tcW w:w="1984" w:type="dxa"/>
            <w:tcBorders>
              <w:top w:val="single" w:sz="12" w:space="0" w:color="auto"/>
              <w:left w:val="single" w:sz="6" w:space="0" w:color="auto"/>
              <w:bottom w:val="single" w:sz="6" w:space="0" w:color="auto"/>
              <w:right w:val="single" w:sz="6" w:space="0" w:color="auto"/>
            </w:tcBorders>
            <w:shd w:val="clear" w:color="auto" w:fill="DDDDDD"/>
            <w:hideMark/>
          </w:tcPr>
          <w:p w14:paraId="78E6C988" w14:textId="77777777" w:rsidR="00EA16E8" w:rsidRPr="005A5509" w:rsidRDefault="00EA16E8" w:rsidP="002D0C32">
            <w:pPr>
              <w:pStyle w:val="TAH"/>
            </w:pPr>
            <w:r w:rsidRPr="005A5509">
              <w:t>Mandatory/Optional</w:t>
            </w:r>
          </w:p>
        </w:tc>
        <w:tc>
          <w:tcPr>
            <w:tcW w:w="1985" w:type="dxa"/>
            <w:tcBorders>
              <w:top w:val="single" w:sz="12" w:space="0" w:color="auto"/>
              <w:left w:val="single" w:sz="6" w:space="0" w:color="auto"/>
              <w:bottom w:val="single" w:sz="6" w:space="0" w:color="auto"/>
              <w:right w:val="single" w:sz="6" w:space="0" w:color="auto"/>
            </w:tcBorders>
            <w:shd w:val="clear" w:color="auto" w:fill="DDDDDD"/>
            <w:hideMark/>
          </w:tcPr>
          <w:p w14:paraId="48CE66D5" w14:textId="77777777" w:rsidR="00EA16E8" w:rsidRPr="005A5509" w:rsidRDefault="00EA16E8" w:rsidP="002D0C32">
            <w:pPr>
              <w:pStyle w:val="TAH"/>
            </w:pPr>
            <w:r w:rsidRPr="005A5509">
              <w:t>Used in command</w:t>
            </w:r>
          </w:p>
        </w:tc>
        <w:tc>
          <w:tcPr>
            <w:tcW w:w="1417" w:type="dxa"/>
            <w:tcBorders>
              <w:top w:val="single" w:sz="12" w:space="0" w:color="auto"/>
              <w:left w:val="single" w:sz="6" w:space="0" w:color="auto"/>
              <w:bottom w:val="single" w:sz="6" w:space="0" w:color="auto"/>
              <w:right w:val="single" w:sz="6" w:space="0" w:color="auto"/>
            </w:tcBorders>
            <w:shd w:val="clear" w:color="auto" w:fill="DDDDDD"/>
            <w:hideMark/>
          </w:tcPr>
          <w:p w14:paraId="314BE01B" w14:textId="77777777" w:rsidR="00EA16E8" w:rsidRPr="005A5509" w:rsidRDefault="00EA16E8" w:rsidP="002D0C32">
            <w:pPr>
              <w:pStyle w:val="TAH"/>
            </w:pPr>
            <w:r w:rsidRPr="005A5509">
              <w:t>Supported Values</w:t>
            </w:r>
          </w:p>
        </w:tc>
        <w:tc>
          <w:tcPr>
            <w:tcW w:w="1802" w:type="dxa"/>
            <w:tcBorders>
              <w:top w:val="single" w:sz="12" w:space="0" w:color="auto"/>
              <w:left w:val="single" w:sz="6" w:space="0" w:color="auto"/>
              <w:bottom w:val="single" w:sz="6" w:space="0" w:color="auto"/>
              <w:right w:val="single" w:sz="12" w:space="0" w:color="auto"/>
            </w:tcBorders>
            <w:shd w:val="clear" w:color="auto" w:fill="DDDDDD"/>
            <w:hideMark/>
          </w:tcPr>
          <w:p w14:paraId="46E146C5" w14:textId="77777777" w:rsidR="00EA16E8" w:rsidRPr="005A5509" w:rsidRDefault="00EA16E8" w:rsidP="002D0C32">
            <w:pPr>
              <w:pStyle w:val="TAH"/>
            </w:pPr>
            <w:r w:rsidRPr="005A5509">
              <w:t>Provisioned Value</w:t>
            </w:r>
          </w:p>
        </w:tc>
      </w:tr>
      <w:tr w:rsidR="00EA16E8" w:rsidRPr="005A5509" w14:paraId="5943F028" w14:textId="77777777" w:rsidTr="002D0C32">
        <w:trPr>
          <w:jc w:val="center"/>
        </w:trPr>
        <w:tc>
          <w:tcPr>
            <w:tcW w:w="1803" w:type="dxa"/>
            <w:tcBorders>
              <w:top w:val="single" w:sz="6" w:space="0" w:color="auto"/>
              <w:left w:val="single" w:sz="12" w:space="0" w:color="auto"/>
              <w:bottom w:val="single" w:sz="6" w:space="0" w:color="auto"/>
              <w:right w:val="single" w:sz="6" w:space="0" w:color="auto"/>
            </w:tcBorders>
            <w:hideMark/>
          </w:tcPr>
          <w:p w14:paraId="7819FE91" w14:textId="77777777" w:rsidR="00EA16E8" w:rsidRPr="005A5509" w:rsidRDefault="00EA16E8" w:rsidP="002D0C32">
            <w:pPr>
              <w:pStyle w:val="TAC"/>
            </w:pPr>
            <w:r w:rsidRPr="005A5509">
              <w:t>Autonomous Response (rempr/ar 0x0123/</w:t>
            </w:r>
            <w:r w:rsidRPr="005A5509">
              <w:rPr>
                <w:rFonts w:cs="Arial"/>
                <w:snapToGrid w:val="0"/>
                <w:szCs w:val="18"/>
              </w:rPr>
              <w:t>0x0001</w:t>
            </w:r>
            <w:r w:rsidRPr="005A5509">
              <w:t>)</w:t>
            </w:r>
          </w:p>
        </w:tc>
        <w:tc>
          <w:tcPr>
            <w:tcW w:w="1984" w:type="dxa"/>
            <w:tcBorders>
              <w:top w:val="single" w:sz="6" w:space="0" w:color="auto"/>
              <w:left w:val="single" w:sz="6" w:space="0" w:color="auto"/>
              <w:bottom w:val="single" w:sz="6" w:space="0" w:color="auto"/>
              <w:right w:val="single" w:sz="6" w:space="0" w:color="auto"/>
            </w:tcBorders>
            <w:hideMark/>
          </w:tcPr>
          <w:p w14:paraId="1847FAE3" w14:textId="77777777" w:rsidR="00EA16E8" w:rsidRPr="005A5509" w:rsidRDefault="00EA16E8" w:rsidP="002D0C32">
            <w:pPr>
              <w:pStyle w:val="TAC"/>
            </w:pPr>
            <w:r w:rsidRPr="005A5509">
              <w:t>M</w:t>
            </w:r>
          </w:p>
        </w:tc>
        <w:tc>
          <w:tcPr>
            <w:tcW w:w="1985" w:type="dxa"/>
            <w:tcBorders>
              <w:top w:val="single" w:sz="6" w:space="0" w:color="auto"/>
              <w:left w:val="single" w:sz="6" w:space="0" w:color="auto"/>
              <w:bottom w:val="single" w:sz="6" w:space="0" w:color="auto"/>
              <w:right w:val="single" w:sz="6" w:space="0" w:color="auto"/>
            </w:tcBorders>
            <w:hideMark/>
          </w:tcPr>
          <w:p w14:paraId="1C7093D5" w14:textId="77777777" w:rsidR="00EA16E8" w:rsidRPr="005A5509" w:rsidRDefault="00EA16E8" w:rsidP="002D0C32">
            <w:pPr>
              <w:pStyle w:val="TAC"/>
            </w:pPr>
            <w:r w:rsidRPr="005A5509">
              <w:t>ADD, MODIFY</w:t>
            </w:r>
          </w:p>
        </w:tc>
        <w:tc>
          <w:tcPr>
            <w:tcW w:w="1417" w:type="dxa"/>
            <w:tcBorders>
              <w:top w:val="single" w:sz="6" w:space="0" w:color="auto"/>
              <w:left w:val="single" w:sz="6" w:space="0" w:color="auto"/>
              <w:bottom w:val="single" w:sz="6" w:space="0" w:color="auto"/>
              <w:right w:val="single" w:sz="6" w:space="0" w:color="auto"/>
            </w:tcBorders>
            <w:hideMark/>
          </w:tcPr>
          <w:p w14:paraId="25E42327" w14:textId="77777777" w:rsidR="00EA16E8" w:rsidRPr="005A5509" w:rsidRDefault="00EA16E8" w:rsidP="002D0C32">
            <w:pPr>
              <w:pStyle w:val="TAC"/>
              <w:rPr>
                <w:rFonts w:cs="Arial"/>
              </w:rPr>
            </w:pPr>
            <w:r w:rsidRPr="005A5509">
              <w:rPr>
                <w:rFonts w:cs="Arial"/>
              </w:rPr>
              <w:t>"</w:t>
            </w:r>
            <w:r w:rsidRPr="005A5509">
              <w:t>On</w:t>
            </w:r>
            <w:r w:rsidRPr="005A5509">
              <w:tab/>
              <w:t>MG autonomous</w:t>
            </w:r>
            <w:r w:rsidRPr="005A5509">
              <w:rPr>
                <w:rFonts w:cs="Arial"/>
              </w:rPr>
              <w:t>",</w:t>
            </w:r>
          </w:p>
          <w:p w14:paraId="3C2561AA" w14:textId="77777777" w:rsidR="00EA16E8" w:rsidRPr="005A5509" w:rsidRDefault="00EA16E8" w:rsidP="002D0C32">
            <w:pPr>
              <w:pStyle w:val="TAC"/>
            </w:pPr>
            <w:r w:rsidRPr="005A5509">
              <w:rPr>
                <w:rFonts w:cs="Arial"/>
              </w:rPr>
              <w:t>"</w:t>
            </w:r>
            <w:r w:rsidRPr="005A5509">
              <w:t>Off</w:t>
            </w:r>
            <w:r w:rsidRPr="005A5509">
              <w:tab/>
              <w:t>MGC controlled</w:t>
            </w:r>
            <w:r w:rsidRPr="005A5509">
              <w:rPr>
                <w:rFonts w:cs="Arial"/>
              </w:rPr>
              <w:t>"</w:t>
            </w:r>
          </w:p>
        </w:tc>
        <w:tc>
          <w:tcPr>
            <w:tcW w:w="1802" w:type="dxa"/>
            <w:tcBorders>
              <w:top w:val="single" w:sz="6" w:space="0" w:color="auto"/>
              <w:left w:val="single" w:sz="6" w:space="0" w:color="auto"/>
              <w:bottom w:val="single" w:sz="6" w:space="0" w:color="auto"/>
              <w:right w:val="single" w:sz="12" w:space="0" w:color="auto"/>
            </w:tcBorders>
            <w:hideMark/>
          </w:tcPr>
          <w:p w14:paraId="01209014" w14:textId="77777777" w:rsidR="00EA16E8" w:rsidRPr="005A5509" w:rsidRDefault="00EA16E8" w:rsidP="002D0C32">
            <w:pPr>
              <w:pStyle w:val="TAC"/>
            </w:pPr>
            <w:r w:rsidRPr="005A5509">
              <w:t>-</w:t>
            </w:r>
          </w:p>
        </w:tc>
      </w:tr>
      <w:tr w:rsidR="00EA16E8" w:rsidRPr="005A5509" w14:paraId="044B80C0" w14:textId="77777777" w:rsidTr="002D0C32">
        <w:trPr>
          <w:jc w:val="center"/>
        </w:trPr>
        <w:tc>
          <w:tcPr>
            <w:tcW w:w="1803" w:type="dxa"/>
            <w:tcBorders>
              <w:top w:val="single" w:sz="6" w:space="0" w:color="auto"/>
              <w:left w:val="single" w:sz="12" w:space="0" w:color="auto"/>
              <w:bottom w:val="single" w:sz="6" w:space="0" w:color="auto"/>
              <w:right w:val="single" w:sz="6" w:space="0" w:color="auto"/>
            </w:tcBorders>
            <w:hideMark/>
          </w:tcPr>
          <w:p w14:paraId="1E6124C6" w14:textId="77777777" w:rsidR="00EA16E8" w:rsidRPr="005A5509" w:rsidRDefault="00EA16E8" w:rsidP="002D0C32">
            <w:pPr>
              <w:pStyle w:val="TAC"/>
            </w:pPr>
            <w:r w:rsidRPr="005A5509">
              <w:t>Autonomous Request (rempr/aq 0x0123/</w:t>
            </w:r>
            <w:r w:rsidRPr="005A5509">
              <w:rPr>
                <w:rFonts w:cs="Arial"/>
                <w:snapToGrid w:val="0"/>
                <w:szCs w:val="18"/>
              </w:rPr>
              <w:t>0x0002</w:t>
            </w:r>
            <w:r w:rsidRPr="005A5509">
              <w:t>)</w:t>
            </w:r>
          </w:p>
        </w:tc>
        <w:tc>
          <w:tcPr>
            <w:tcW w:w="1984" w:type="dxa"/>
            <w:tcBorders>
              <w:top w:val="single" w:sz="6" w:space="0" w:color="auto"/>
              <w:left w:val="single" w:sz="6" w:space="0" w:color="auto"/>
              <w:bottom w:val="single" w:sz="6" w:space="0" w:color="auto"/>
              <w:right w:val="single" w:sz="6" w:space="0" w:color="auto"/>
            </w:tcBorders>
            <w:hideMark/>
          </w:tcPr>
          <w:p w14:paraId="0FCC70A3" w14:textId="77777777" w:rsidR="00EA16E8" w:rsidRPr="005A5509" w:rsidRDefault="00EA16E8" w:rsidP="002D0C32">
            <w:pPr>
              <w:pStyle w:val="TAC"/>
            </w:pPr>
            <w:r w:rsidRPr="005A5509">
              <w:t>M</w:t>
            </w:r>
          </w:p>
        </w:tc>
        <w:tc>
          <w:tcPr>
            <w:tcW w:w="1985" w:type="dxa"/>
            <w:tcBorders>
              <w:top w:val="single" w:sz="6" w:space="0" w:color="auto"/>
              <w:left w:val="single" w:sz="6" w:space="0" w:color="auto"/>
              <w:bottom w:val="single" w:sz="6" w:space="0" w:color="auto"/>
              <w:right w:val="single" w:sz="6" w:space="0" w:color="auto"/>
            </w:tcBorders>
            <w:hideMark/>
          </w:tcPr>
          <w:p w14:paraId="3109D33D" w14:textId="77777777" w:rsidR="00EA16E8" w:rsidRPr="005A5509" w:rsidRDefault="00EA16E8" w:rsidP="002D0C32">
            <w:pPr>
              <w:pStyle w:val="TAC"/>
            </w:pPr>
            <w:r w:rsidRPr="005A5509">
              <w:t>ADD, MODIFY</w:t>
            </w:r>
          </w:p>
        </w:tc>
        <w:tc>
          <w:tcPr>
            <w:tcW w:w="1417" w:type="dxa"/>
            <w:tcBorders>
              <w:top w:val="single" w:sz="6" w:space="0" w:color="auto"/>
              <w:left w:val="single" w:sz="6" w:space="0" w:color="auto"/>
              <w:bottom w:val="single" w:sz="6" w:space="0" w:color="auto"/>
              <w:right w:val="single" w:sz="6" w:space="0" w:color="auto"/>
            </w:tcBorders>
            <w:hideMark/>
          </w:tcPr>
          <w:p w14:paraId="60F9A393" w14:textId="77777777" w:rsidR="00EA16E8" w:rsidRPr="005A5509" w:rsidRDefault="00EA16E8" w:rsidP="002D0C32">
            <w:pPr>
              <w:pStyle w:val="TAC"/>
              <w:rPr>
                <w:rFonts w:cs="Arial"/>
              </w:rPr>
            </w:pPr>
            <w:r w:rsidRPr="005A5509">
              <w:rPr>
                <w:rFonts w:cs="Arial"/>
              </w:rPr>
              <w:t>"</w:t>
            </w:r>
            <w:r w:rsidRPr="005A5509">
              <w:t>On</w:t>
            </w:r>
            <w:r w:rsidRPr="005A5509">
              <w:tab/>
              <w:t>MG autonomous</w:t>
            </w:r>
            <w:r w:rsidRPr="005A5509">
              <w:rPr>
                <w:rFonts w:cs="Arial"/>
              </w:rPr>
              <w:t>",</w:t>
            </w:r>
          </w:p>
          <w:p w14:paraId="64052521" w14:textId="77777777" w:rsidR="00EA16E8" w:rsidRPr="005A5509" w:rsidRDefault="00EA16E8" w:rsidP="002D0C32">
            <w:pPr>
              <w:pStyle w:val="TAC"/>
            </w:pPr>
            <w:r w:rsidRPr="005A5509">
              <w:rPr>
                <w:rFonts w:cs="Arial"/>
              </w:rPr>
              <w:t>"</w:t>
            </w:r>
            <w:r w:rsidRPr="005A5509">
              <w:t>Off</w:t>
            </w:r>
            <w:r w:rsidRPr="005A5509">
              <w:tab/>
              <w:t>MGC controlled</w:t>
            </w:r>
            <w:r w:rsidRPr="005A5509">
              <w:rPr>
                <w:rFonts w:cs="Arial"/>
              </w:rPr>
              <w:t>"</w:t>
            </w:r>
          </w:p>
        </w:tc>
        <w:tc>
          <w:tcPr>
            <w:tcW w:w="1802" w:type="dxa"/>
            <w:tcBorders>
              <w:top w:val="single" w:sz="6" w:space="0" w:color="auto"/>
              <w:left w:val="single" w:sz="6" w:space="0" w:color="auto"/>
              <w:bottom w:val="single" w:sz="6" w:space="0" w:color="auto"/>
              <w:right w:val="single" w:sz="12" w:space="0" w:color="auto"/>
            </w:tcBorders>
            <w:hideMark/>
          </w:tcPr>
          <w:p w14:paraId="346E3DF4" w14:textId="77777777" w:rsidR="00EA16E8" w:rsidRPr="005A5509" w:rsidRDefault="00EA16E8" w:rsidP="002D0C32">
            <w:pPr>
              <w:pStyle w:val="TAC"/>
            </w:pPr>
            <w:r w:rsidRPr="005A5509">
              <w:t>-</w:t>
            </w:r>
          </w:p>
        </w:tc>
      </w:tr>
      <w:tr w:rsidR="00EA16E8" w:rsidRPr="005A5509" w14:paraId="1C5E7B45" w14:textId="77777777" w:rsidTr="002D0C32">
        <w:trPr>
          <w:jc w:val="center"/>
        </w:trPr>
        <w:tc>
          <w:tcPr>
            <w:tcW w:w="1803" w:type="dxa"/>
            <w:tcBorders>
              <w:top w:val="single" w:sz="6" w:space="0" w:color="auto"/>
              <w:left w:val="single" w:sz="12" w:space="0" w:color="auto"/>
              <w:bottom w:val="single" w:sz="6" w:space="0" w:color="auto"/>
              <w:right w:val="single" w:sz="6" w:space="0" w:color="auto"/>
            </w:tcBorders>
            <w:shd w:val="clear" w:color="auto" w:fill="DDDDDD"/>
            <w:hideMark/>
          </w:tcPr>
          <w:p w14:paraId="5F9707AF" w14:textId="77777777" w:rsidR="00EA16E8" w:rsidRPr="005A5509" w:rsidRDefault="00EA16E8" w:rsidP="002D0C32">
            <w:pPr>
              <w:pStyle w:val="TAH"/>
            </w:pPr>
            <w:r w:rsidRPr="005A5509">
              <w:t>Signals</w:t>
            </w:r>
          </w:p>
        </w:tc>
        <w:tc>
          <w:tcPr>
            <w:tcW w:w="1984" w:type="dxa"/>
            <w:tcBorders>
              <w:top w:val="single" w:sz="6" w:space="0" w:color="auto"/>
              <w:left w:val="single" w:sz="6" w:space="0" w:color="auto"/>
              <w:bottom w:val="single" w:sz="6" w:space="0" w:color="auto"/>
              <w:right w:val="single" w:sz="6" w:space="0" w:color="auto"/>
            </w:tcBorders>
            <w:shd w:val="clear" w:color="auto" w:fill="DDDDDD"/>
            <w:hideMark/>
          </w:tcPr>
          <w:p w14:paraId="400EBEC8" w14:textId="77777777" w:rsidR="00EA16E8" w:rsidRPr="005A5509" w:rsidRDefault="00EA16E8" w:rsidP="002D0C32">
            <w:pPr>
              <w:pStyle w:val="TAH"/>
            </w:pPr>
            <w:r w:rsidRPr="005A5509">
              <w:t>Mandatory/Optional</w:t>
            </w:r>
          </w:p>
        </w:tc>
        <w:tc>
          <w:tcPr>
            <w:tcW w:w="1985" w:type="dxa"/>
            <w:tcBorders>
              <w:top w:val="single" w:sz="6" w:space="0" w:color="auto"/>
              <w:left w:val="single" w:sz="6" w:space="0" w:color="auto"/>
              <w:bottom w:val="single" w:sz="6" w:space="0" w:color="auto"/>
              <w:right w:val="single" w:sz="6" w:space="0" w:color="auto"/>
            </w:tcBorders>
            <w:shd w:val="clear" w:color="auto" w:fill="DDDDDD"/>
            <w:hideMark/>
          </w:tcPr>
          <w:p w14:paraId="10B9E250" w14:textId="77777777" w:rsidR="00EA16E8" w:rsidRPr="005A5509" w:rsidRDefault="00EA16E8" w:rsidP="002D0C32">
            <w:pPr>
              <w:pStyle w:val="TAH"/>
            </w:pPr>
            <w:r w:rsidRPr="005A5509">
              <w:t>Used in command</w:t>
            </w:r>
          </w:p>
        </w:tc>
        <w:tc>
          <w:tcPr>
            <w:tcW w:w="3219" w:type="dxa"/>
            <w:gridSpan w:val="2"/>
            <w:tcBorders>
              <w:top w:val="single" w:sz="6" w:space="0" w:color="auto"/>
              <w:left w:val="single" w:sz="6" w:space="0" w:color="auto"/>
              <w:bottom w:val="single" w:sz="6" w:space="0" w:color="auto"/>
              <w:right w:val="single" w:sz="12" w:space="0" w:color="auto"/>
            </w:tcBorders>
            <w:shd w:val="clear" w:color="auto" w:fill="DDDDDD"/>
            <w:hideMark/>
          </w:tcPr>
          <w:p w14:paraId="462BE0DE" w14:textId="77777777" w:rsidR="00EA16E8" w:rsidRPr="005A5509" w:rsidRDefault="00EA16E8" w:rsidP="002D0C32">
            <w:pPr>
              <w:pStyle w:val="TAH"/>
            </w:pPr>
            <w:r w:rsidRPr="005A5509">
              <w:t>Duration Provisioned Value</w:t>
            </w:r>
          </w:p>
        </w:tc>
      </w:tr>
      <w:tr w:rsidR="00EA16E8" w:rsidRPr="005A5509" w14:paraId="6F107187" w14:textId="77777777" w:rsidTr="002D0C32">
        <w:trPr>
          <w:jc w:val="center"/>
        </w:trPr>
        <w:tc>
          <w:tcPr>
            <w:tcW w:w="1803" w:type="dxa"/>
            <w:vMerge w:val="restart"/>
            <w:tcBorders>
              <w:top w:val="single" w:sz="6" w:space="0" w:color="auto"/>
              <w:left w:val="single" w:sz="12" w:space="0" w:color="auto"/>
              <w:bottom w:val="single" w:sz="6" w:space="0" w:color="auto"/>
              <w:right w:val="single" w:sz="6" w:space="0" w:color="auto"/>
            </w:tcBorders>
            <w:hideMark/>
          </w:tcPr>
          <w:p w14:paraId="6FABB8A4" w14:textId="77777777" w:rsidR="00EA16E8" w:rsidRPr="005A5509" w:rsidRDefault="00EA16E8" w:rsidP="002D0C32">
            <w:pPr>
              <w:pStyle w:val="TAC"/>
            </w:pPr>
            <w:r w:rsidRPr="005A5509">
              <w:rPr>
                <w:rFonts w:cs="Arial"/>
                <w:szCs w:val="18"/>
              </w:rPr>
              <w:t>Local Pause</w:t>
            </w:r>
            <w:r w:rsidRPr="005A5509">
              <w:t xml:space="preserve"> (rempr/</w:t>
            </w:r>
            <w:r w:rsidRPr="005A5509">
              <w:rPr>
                <w:rFonts w:cs="Arial"/>
                <w:szCs w:val="18"/>
              </w:rPr>
              <w:t>lpause</w:t>
            </w:r>
            <w:r w:rsidRPr="005A5509">
              <w:t xml:space="preserve"> 0x0123/</w:t>
            </w:r>
            <w:r w:rsidRPr="005A5509">
              <w:rPr>
                <w:rFonts w:cs="Arial"/>
                <w:snapToGrid w:val="0"/>
                <w:szCs w:val="18"/>
              </w:rPr>
              <w:t>0x0001</w:t>
            </w:r>
            <w:r w:rsidRPr="005A5509">
              <w:t>)</w:t>
            </w:r>
          </w:p>
        </w:tc>
        <w:tc>
          <w:tcPr>
            <w:tcW w:w="1984" w:type="dxa"/>
            <w:tcBorders>
              <w:top w:val="single" w:sz="6" w:space="0" w:color="auto"/>
              <w:left w:val="single" w:sz="6" w:space="0" w:color="auto"/>
              <w:bottom w:val="single" w:sz="6" w:space="0" w:color="auto"/>
              <w:right w:val="single" w:sz="6" w:space="0" w:color="auto"/>
            </w:tcBorders>
            <w:hideMark/>
          </w:tcPr>
          <w:p w14:paraId="29D75CB9" w14:textId="77777777" w:rsidR="00EA16E8" w:rsidRPr="005A5509" w:rsidRDefault="00EA16E8" w:rsidP="002D0C32">
            <w:pPr>
              <w:pStyle w:val="TAC"/>
            </w:pPr>
            <w:r w:rsidRPr="005A5509">
              <w:t>Not Supported</w:t>
            </w:r>
          </w:p>
        </w:tc>
        <w:tc>
          <w:tcPr>
            <w:tcW w:w="1985" w:type="dxa"/>
            <w:tcBorders>
              <w:top w:val="single" w:sz="6" w:space="0" w:color="auto"/>
              <w:left w:val="single" w:sz="6" w:space="0" w:color="auto"/>
              <w:bottom w:val="single" w:sz="6" w:space="0" w:color="auto"/>
              <w:right w:val="single" w:sz="6" w:space="0" w:color="auto"/>
            </w:tcBorders>
            <w:hideMark/>
          </w:tcPr>
          <w:p w14:paraId="460CE379" w14:textId="77777777" w:rsidR="00EA16E8" w:rsidRPr="005A5509" w:rsidRDefault="00EA16E8" w:rsidP="002D0C32">
            <w:pPr>
              <w:pStyle w:val="TAC"/>
            </w:pPr>
            <w:r w:rsidRPr="005A5509">
              <w:t>-</w:t>
            </w:r>
          </w:p>
        </w:tc>
        <w:tc>
          <w:tcPr>
            <w:tcW w:w="3219" w:type="dxa"/>
            <w:gridSpan w:val="2"/>
            <w:tcBorders>
              <w:top w:val="single" w:sz="6" w:space="0" w:color="auto"/>
              <w:left w:val="single" w:sz="6" w:space="0" w:color="auto"/>
              <w:bottom w:val="single" w:sz="6" w:space="0" w:color="auto"/>
              <w:right w:val="single" w:sz="12" w:space="0" w:color="auto"/>
            </w:tcBorders>
            <w:hideMark/>
          </w:tcPr>
          <w:p w14:paraId="777F709F" w14:textId="77777777" w:rsidR="00EA16E8" w:rsidRPr="005A5509" w:rsidRDefault="00EA16E8" w:rsidP="002D0C32">
            <w:pPr>
              <w:pStyle w:val="TAC"/>
            </w:pPr>
            <w:r w:rsidRPr="005A5509">
              <w:t>-</w:t>
            </w:r>
          </w:p>
        </w:tc>
      </w:tr>
      <w:tr w:rsidR="00EA16E8" w:rsidRPr="005A5509" w14:paraId="5C120FA5"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64E04C4A"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shd w:val="clear" w:color="auto" w:fill="DDDDDD"/>
            <w:hideMark/>
          </w:tcPr>
          <w:p w14:paraId="0BDBA3A7" w14:textId="77777777" w:rsidR="00EA16E8" w:rsidRPr="005A5509" w:rsidRDefault="00EA16E8" w:rsidP="002D0C32">
            <w:pPr>
              <w:pStyle w:val="TAH"/>
            </w:pPr>
            <w:r w:rsidRPr="005A5509">
              <w:t>Signal Parameters</w:t>
            </w:r>
          </w:p>
        </w:tc>
        <w:tc>
          <w:tcPr>
            <w:tcW w:w="1985" w:type="dxa"/>
            <w:tcBorders>
              <w:top w:val="single" w:sz="6" w:space="0" w:color="auto"/>
              <w:left w:val="single" w:sz="6" w:space="0" w:color="auto"/>
              <w:bottom w:val="single" w:sz="6" w:space="0" w:color="auto"/>
              <w:right w:val="single" w:sz="6" w:space="0" w:color="auto"/>
            </w:tcBorders>
            <w:shd w:val="clear" w:color="auto" w:fill="DDDDDD"/>
            <w:hideMark/>
          </w:tcPr>
          <w:p w14:paraId="0421FF4F" w14:textId="77777777" w:rsidR="00EA16E8" w:rsidRPr="005A5509" w:rsidRDefault="00EA16E8" w:rsidP="002D0C32">
            <w:pPr>
              <w:pStyle w:val="TAH"/>
            </w:pPr>
            <w:r w:rsidRPr="005A5509">
              <w:t>Mandatory/Optional</w:t>
            </w:r>
          </w:p>
        </w:tc>
        <w:tc>
          <w:tcPr>
            <w:tcW w:w="1417" w:type="dxa"/>
            <w:tcBorders>
              <w:top w:val="single" w:sz="6" w:space="0" w:color="auto"/>
              <w:left w:val="single" w:sz="6" w:space="0" w:color="auto"/>
              <w:bottom w:val="single" w:sz="6" w:space="0" w:color="auto"/>
              <w:right w:val="single" w:sz="6" w:space="0" w:color="auto"/>
            </w:tcBorders>
            <w:shd w:val="clear" w:color="auto" w:fill="DDDDDD"/>
            <w:hideMark/>
          </w:tcPr>
          <w:p w14:paraId="274C31AC" w14:textId="77777777" w:rsidR="00EA16E8" w:rsidRPr="005A5509" w:rsidRDefault="00EA16E8" w:rsidP="002D0C32">
            <w:pPr>
              <w:pStyle w:val="TAH"/>
            </w:pPr>
            <w:r w:rsidRPr="005A5509">
              <w:t>Supported Values</w:t>
            </w:r>
          </w:p>
        </w:tc>
        <w:tc>
          <w:tcPr>
            <w:tcW w:w="1802" w:type="dxa"/>
            <w:tcBorders>
              <w:top w:val="single" w:sz="6" w:space="0" w:color="auto"/>
              <w:left w:val="single" w:sz="6" w:space="0" w:color="auto"/>
              <w:bottom w:val="single" w:sz="6" w:space="0" w:color="auto"/>
              <w:right w:val="single" w:sz="12" w:space="0" w:color="auto"/>
            </w:tcBorders>
            <w:shd w:val="clear" w:color="auto" w:fill="DDDDDD"/>
            <w:hideMark/>
          </w:tcPr>
          <w:p w14:paraId="311A6143" w14:textId="77777777" w:rsidR="00EA16E8" w:rsidRPr="005A5509" w:rsidRDefault="00EA16E8" w:rsidP="002D0C32">
            <w:pPr>
              <w:pStyle w:val="TAH"/>
            </w:pPr>
            <w:r w:rsidRPr="005A5509">
              <w:t>Duration Provisioned Value</w:t>
            </w:r>
          </w:p>
        </w:tc>
      </w:tr>
      <w:tr w:rsidR="00EA16E8" w:rsidRPr="005A5509" w14:paraId="487C0198"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3BEF11A5"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5D84C593" w14:textId="77777777" w:rsidR="00EA16E8" w:rsidRPr="005A5509" w:rsidRDefault="00EA16E8" w:rsidP="002D0C32">
            <w:pPr>
              <w:pStyle w:val="TAC"/>
            </w:pPr>
            <w:r w:rsidRPr="005A5509">
              <w:rPr>
                <w:rFonts w:cs="Arial"/>
                <w:szCs w:val="18"/>
              </w:rPr>
              <w:t>Pause Identity (pauseID, 0x0001)</w:t>
            </w:r>
          </w:p>
        </w:tc>
        <w:tc>
          <w:tcPr>
            <w:tcW w:w="1985" w:type="dxa"/>
            <w:tcBorders>
              <w:top w:val="single" w:sz="6" w:space="0" w:color="auto"/>
              <w:left w:val="single" w:sz="6" w:space="0" w:color="auto"/>
              <w:bottom w:val="single" w:sz="6" w:space="0" w:color="auto"/>
              <w:right w:val="single" w:sz="6" w:space="0" w:color="auto"/>
            </w:tcBorders>
            <w:hideMark/>
          </w:tcPr>
          <w:p w14:paraId="499C820D"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14360AE9"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784D4C7B" w14:textId="77777777" w:rsidR="00EA16E8" w:rsidRPr="005A5509" w:rsidRDefault="00EA16E8" w:rsidP="002D0C32">
            <w:pPr>
              <w:pStyle w:val="TAC"/>
            </w:pPr>
            <w:r w:rsidRPr="005A5509">
              <w:t>-</w:t>
            </w:r>
          </w:p>
        </w:tc>
      </w:tr>
      <w:tr w:rsidR="00EA16E8" w:rsidRPr="005A5509" w14:paraId="2D57220F"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5856083F"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77874588" w14:textId="77777777" w:rsidR="00EA16E8" w:rsidRPr="005A5509" w:rsidRDefault="00EA16E8" w:rsidP="002D0C32">
            <w:pPr>
              <w:pStyle w:val="TAC"/>
            </w:pPr>
            <w:r w:rsidRPr="005A5509">
              <w:rPr>
                <w:rFonts w:cs="Arial"/>
                <w:szCs w:val="18"/>
              </w:rPr>
              <w:t>ssrc (</w:t>
            </w:r>
            <w:r w:rsidRPr="005A5509">
              <w:t>ssrc, 0x0002)</w:t>
            </w:r>
          </w:p>
        </w:tc>
        <w:tc>
          <w:tcPr>
            <w:tcW w:w="1985" w:type="dxa"/>
            <w:tcBorders>
              <w:top w:val="single" w:sz="6" w:space="0" w:color="auto"/>
              <w:left w:val="single" w:sz="6" w:space="0" w:color="auto"/>
              <w:bottom w:val="single" w:sz="6" w:space="0" w:color="auto"/>
              <w:right w:val="single" w:sz="6" w:space="0" w:color="auto"/>
            </w:tcBorders>
            <w:hideMark/>
          </w:tcPr>
          <w:p w14:paraId="1B835AC9"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193E858C"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0E960C00" w14:textId="77777777" w:rsidR="00EA16E8" w:rsidRPr="005A5509" w:rsidRDefault="00EA16E8" w:rsidP="002D0C32">
            <w:pPr>
              <w:pStyle w:val="TAC"/>
            </w:pPr>
            <w:r w:rsidRPr="005A5509">
              <w:t>-</w:t>
            </w:r>
          </w:p>
        </w:tc>
      </w:tr>
      <w:tr w:rsidR="00EA16E8" w:rsidRPr="005A5509" w14:paraId="6BC509EA" w14:textId="77777777" w:rsidTr="002D0C32">
        <w:trPr>
          <w:jc w:val="center"/>
        </w:trPr>
        <w:tc>
          <w:tcPr>
            <w:tcW w:w="1803" w:type="dxa"/>
            <w:vMerge w:val="restart"/>
            <w:tcBorders>
              <w:top w:val="single" w:sz="6" w:space="0" w:color="auto"/>
              <w:left w:val="single" w:sz="12" w:space="0" w:color="auto"/>
              <w:bottom w:val="single" w:sz="6" w:space="0" w:color="auto"/>
              <w:right w:val="single" w:sz="6" w:space="0" w:color="auto"/>
            </w:tcBorders>
            <w:hideMark/>
          </w:tcPr>
          <w:p w14:paraId="02C26CEC" w14:textId="77777777" w:rsidR="00EA16E8" w:rsidRPr="005A5509" w:rsidRDefault="00EA16E8" w:rsidP="002D0C32">
            <w:pPr>
              <w:pStyle w:val="TAC"/>
            </w:pPr>
            <w:r w:rsidRPr="005A5509">
              <w:rPr>
                <w:rFonts w:cs="Arial"/>
                <w:szCs w:val="18"/>
              </w:rPr>
              <w:t>Local Resume</w:t>
            </w:r>
            <w:r w:rsidRPr="005A5509">
              <w:t xml:space="preserve"> (rempr/</w:t>
            </w:r>
            <w:r w:rsidRPr="005A5509">
              <w:rPr>
                <w:rFonts w:cs="Arial"/>
                <w:szCs w:val="18"/>
              </w:rPr>
              <w:t>lresume</w:t>
            </w:r>
            <w:r w:rsidRPr="005A5509">
              <w:t xml:space="preserve"> 0x0123/</w:t>
            </w:r>
            <w:r w:rsidRPr="005A5509">
              <w:rPr>
                <w:rFonts w:cs="Arial"/>
                <w:snapToGrid w:val="0"/>
                <w:szCs w:val="18"/>
              </w:rPr>
              <w:t>0x0002</w:t>
            </w:r>
            <w:r w:rsidRPr="005A5509">
              <w:t>)</w:t>
            </w:r>
          </w:p>
        </w:tc>
        <w:tc>
          <w:tcPr>
            <w:tcW w:w="1984" w:type="dxa"/>
            <w:tcBorders>
              <w:top w:val="single" w:sz="6" w:space="0" w:color="auto"/>
              <w:left w:val="single" w:sz="6" w:space="0" w:color="auto"/>
              <w:bottom w:val="single" w:sz="6" w:space="0" w:color="auto"/>
              <w:right w:val="single" w:sz="6" w:space="0" w:color="auto"/>
            </w:tcBorders>
            <w:hideMark/>
          </w:tcPr>
          <w:p w14:paraId="77D95A8B" w14:textId="77777777" w:rsidR="00EA16E8" w:rsidRPr="005A5509" w:rsidRDefault="00EA16E8" w:rsidP="002D0C32">
            <w:pPr>
              <w:pStyle w:val="TAC"/>
            </w:pPr>
            <w:r w:rsidRPr="005A5509">
              <w:t>Not Supported</w:t>
            </w:r>
          </w:p>
        </w:tc>
        <w:tc>
          <w:tcPr>
            <w:tcW w:w="1985" w:type="dxa"/>
            <w:tcBorders>
              <w:top w:val="single" w:sz="6" w:space="0" w:color="auto"/>
              <w:left w:val="single" w:sz="6" w:space="0" w:color="auto"/>
              <w:bottom w:val="single" w:sz="6" w:space="0" w:color="auto"/>
              <w:right w:val="single" w:sz="6" w:space="0" w:color="auto"/>
            </w:tcBorders>
            <w:hideMark/>
          </w:tcPr>
          <w:p w14:paraId="68738B45" w14:textId="77777777" w:rsidR="00EA16E8" w:rsidRPr="005A5509" w:rsidRDefault="00EA16E8" w:rsidP="002D0C32">
            <w:pPr>
              <w:pStyle w:val="TAC"/>
            </w:pPr>
            <w:r w:rsidRPr="005A5509">
              <w:t>-</w:t>
            </w:r>
          </w:p>
        </w:tc>
        <w:tc>
          <w:tcPr>
            <w:tcW w:w="3219" w:type="dxa"/>
            <w:gridSpan w:val="2"/>
            <w:tcBorders>
              <w:top w:val="single" w:sz="6" w:space="0" w:color="auto"/>
              <w:left w:val="single" w:sz="6" w:space="0" w:color="auto"/>
              <w:bottom w:val="single" w:sz="6" w:space="0" w:color="auto"/>
              <w:right w:val="single" w:sz="12" w:space="0" w:color="auto"/>
            </w:tcBorders>
            <w:hideMark/>
          </w:tcPr>
          <w:p w14:paraId="33B2C1E4" w14:textId="77777777" w:rsidR="00EA16E8" w:rsidRPr="005A5509" w:rsidRDefault="00EA16E8" w:rsidP="002D0C32">
            <w:pPr>
              <w:pStyle w:val="TAC"/>
            </w:pPr>
            <w:r w:rsidRPr="005A5509">
              <w:t>-</w:t>
            </w:r>
          </w:p>
        </w:tc>
      </w:tr>
      <w:tr w:rsidR="00EA16E8" w:rsidRPr="005A5509" w14:paraId="254971A0"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011A37CB"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hideMark/>
          </w:tcPr>
          <w:p w14:paraId="65DB1BDE" w14:textId="77777777" w:rsidR="00EA16E8" w:rsidRPr="005A5509" w:rsidRDefault="00EA16E8" w:rsidP="002D0C32">
            <w:pPr>
              <w:pStyle w:val="TAH"/>
            </w:pPr>
            <w:r w:rsidRPr="005A5509">
              <w:t>Signal Parameters</w:t>
            </w:r>
          </w:p>
        </w:tc>
        <w:tc>
          <w:tcPr>
            <w:tcW w:w="1985" w:type="dxa"/>
            <w:tcBorders>
              <w:top w:val="single" w:sz="6" w:space="0" w:color="auto"/>
              <w:left w:val="single" w:sz="6" w:space="0" w:color="auto"/>
              <w:bottom w:val="single" w:sz="6" w:space="0" w:color="auto"/>
              <w:right w:val="single" w:sz="6" w:space="0" w:color="auto"/>
            </w:tcBorders>
            <w:shd w:val="clear" w:color="auto" w:fill="D9D9D9"/>
            <w:hideMark/>
          </w:tcPr>
          <w:p w14:paraId="21C90B89" w14:textId="77777777" w:rsidR="00EA16E8" w:rsidRPr="005A5509" w:rsidRDefault="00EA16E8" w:rsidP="002D0C32">
            <w:pPr>
              <w:pStyle w:val="TAH"/>
            </w:pPr>
            <w:r w:rsidRPr="005A5509">
              <w:t>Mandatory/Optional</w:t>
            </w:r>
          </w:p>
        </w:tc>
        <w:tc>
          <w:tcPr>
            <w:tcW w:w="1417" w:type="dxa"/>
            <w:tcBorders>
              <w:top w:val="single" w:sz="6" w:space="0" w:color="auto"/>
              <w:left w:val="single" w:sz="6" w:space="0" w:color="auto"/>
              <w:bottom w:val="single" w:sz="6" w:space="0" w:color="auto"/>
              <w:right w:val="single" w:sz="6" w:space="0" w:color="auto"/>
            </w:tcBorders>
            <w:shd w:val="clear" w:color="auto" w:fill="D9D9D9"/>
            <w:hideMark/>
          </w:tcPr>
          <w:p w14:paraId="38CC5DB0" w14:textId="77777777" w:rsidR="00EA16E8" w:rsidRPr="005A5509" w:rsidRDefault="00EA16E8" w:rsidP="002D0C32">
            <w:pPr>
              <w:pStyle w:val="TAH"/>
            </w:pPr>
            <w:r w:rsidRPr="005A5509">
              <w:t>Supported Values</w:t>
            </w:r>
          </w:p>
        </w:tc>
        <w:tc>
          <w:tcPr>
            <w:tcW w:w="1802" w:type="dxa"/>
            <w:tcBorders>
              <w:top w:val="single" w:sz="6" w:space="0" w:color="auto"/>
              <w:left w:val="single" w:sz="6" w:space="0" w:color="auto"/>
              <w:bottom w:val="single" w:sz="6" w:space="0" w:color="auto"/>
              <w:right w:val="single" w:sz="12" w:space="0" w:color="auto"/>
            </w:tcBorders>
            <w:shd w:val="clear" w:color="auto" w:fill="D9D9D9"/>
            <w:hideMark/>
          </w:tcPr>
          <w:p w14:paraId="1332F764" w14:textId="77777777" w:rsidR="00EA16E8" w:rsidRPr="005A5509" w:rsidRDefault="00EA16E8" w:rsidP="002D0C32">
            <w:pPr>
              <w:pStyle w:val="TAH"/>
            </w:pPr>
            <w:r w:rsidRPr="005A5509">
              <w:t>Duration Provisioned Value</w:t>
            </w:r>
          </w:p>
        </w:tc>
      </w:tr>
      <w:tr w:rsidR="00EA16E8" w:rsidRPr="005A5509" w14:paraId="5C2C246B"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0D98C6BE"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390D22AB" w14:textId="77777777" w:rsidR="00EA16E8" w:rsidRPr="005A5509" w:rsidRDefault="00EA16E8" w:rsidP="002D0C32">
            <w:pPr>
              <w:pStyle w:val="TAC"/>
            </w:pPr>
            <w:r w:rsidRPr="005A5509">
              <w:rPr>
                <w:rFonts w:cs="Arial"/>
                <w:szCs w:val="18"/>
              </w:rPr>
              <w:t>Pause Identity (pauseID, 0x0001)</w:t>
            </w:r>
          </w:p>
        </w:tc>
        <w:tc>
          <w:tcPr>
            <w:tcW w:w="1985" w:type="dxa"/>
            <w:tcBorders>
              <w:top w:val="single" w:sz="6" w:space="0" w:color="auto"/>
              <w:left w:val="single" w:sz="6" w:space="0" w:color="auto"/>
              <w:bottom w:val="single" w:sz="6" w:space="0" w:color="auto"/>
              <w:right w:val="single" w:sz="6" w:space="0" w:color="auto"/>
            </w:tcBorders>
            <w:hideMark/>
          </w:tcPr>
          <w:p w14:paraId="47F7C413"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0729F176"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6F20E633" w14:textId="77777777" w:rsidR="00EA16E8" w:rsidRPr="005A5509" w:rsidRDefault="00EA16E8" w:rsidP="002D0C32">
            <w:pPr>
              <w:pStyle w:val="TAC"/>
            </w:pPr>
            <w:r w:rsidRPr="005A5509">
              <w:t>-</w:t>
            </w:r>
          </w:p>
        </w:tc>
      </w:tr>
      <w:tr w:rsidR="00EA16E8" w:rsidRPr="005A5509" w14:paraId="20078F15"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247DFA4F"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0FF86F96" w14:textId="77777777" w:rsidR="00EA16E8" w:rsidRPr="005A5509" w:rsidRDefault="00EA16E8" w:rsidP="002D0C32">
            <w:pPr>
              <w:pStyle w:val="TAC"/>
            </w:pPr>
            <w:r w:rsidRPr="005A5509">
              <w:rPr>
                <w:rFonts w:cs="Arial"/>
                <w:szCs w:val="18"/>
              </w:rPr>
              <w:t>ssrc (</w:t>
            </w:r>
            <w:r w:rsidRPr="005A5509">
              <w:t>ssrc, 0x0002)</w:t>
            </w:r>
          </w:p>
        </w:tc>
        <w:tc>
          <w:tcPr>
            <w:tcW w:w="1985" w:type="dxa"/>
            <w:tcBorders>
              <w:top w:val="single" w:sz="6" w:space="0" w:color="auto"/>
              <w:left w:val="single" w:sz="6" w:space="0" w:color="auto"/>
              <w:bottom w:val="single" w:sz="6" w:space="0" w:color="auto"/>
              <w:right w:val="single" w:sz="6" w:space="0" w:color="auto"/>
            </w:tcBorders>
            <w:hideMark/>
          </w:tcPr>
          <w:p w14:paraId="48DD7A86"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73B246E3"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19565500" w14:textId="77777777" w:rsidR="00EA16E8" w:rsidRPr="005A5509" w:rsidRDefault="00EA16E8" w:rsidP="002D0C32">
            <w:pPr>
              <w:pStyle w:val="TAC"/>
            </w:pPr>
            <w:r w:rsidRPr="005A5509">
              <w:t>-</w:t>
            </w:r>
          </w:p>
        </w:tc>
      </w:tr>
      <w:tr w:rsidR="00EA16E8" w:rsidRPr="005A5509" w14:paraId="1D9330B0" w14:textId="77777777" w:rsidTr="002D0C32">
        <w:trPr>
          <w:jc w:val="center"/>
        </w:trPr>
        <w:tc>
          <w:tcPr>
            <w:tcW w:w="1803" w:type="dxa"/>
            <w:vMerge w:val="restart"/>
            <w:tcBorders>
              <w:top w:val="single" w:sz="6" w:space="0" w:color="auto"/>
              <w:left w:val="single" w:sz="12" w:space="0" w:color="auto"/>
              <w:bottom w:val="single" w:sz="6" w:space="0" w:color="auto"/>
              <w:right w:val="single" w:sz="6" w:space="0" w:color="auto"/>
            </w:tcBorders>
            <w:hideMark/>
          </w:tcPr>
          <w:p w14:paraId="5D08E74D" w14:textId="77777777" w:rsidR="00EA16E8" w:rsidRPr="005A5509" w:rsidRDefault="00EA16E8" w:rsidP="002D0C32">
            <w:pPr>
              <w:pStyle w:val="TAC"/>
            </w:pPr>
            <w:r w:rsidRPr="005A5509">
              <w:rPr>
                <w:rFonts w:cs="Arial"/>
                <w:szCs w:val="18"/>
              </w:rPr>
              <w:t>Refuse</w:t>
            </w:r>
            <w:r w:rsidRPr="005A5509">
              <w:t xml:space="preserve"> (rempr/</w:t>
            </w:r>
            <w:r w:rsidRPr="005A5509">
              <w:rPr>
                <w:rFonts w:cs="Arial"/>
                <w:szCs w:val="18"/>
              </w:rPr>
              <w:t>refuse</w:t>
            </w:r>
            <w:r w:rsidRPr="005A5509">
              <w:t xml:space="preserve"> 0x0123/</w:t>
            </w:r>
            <w:r w:rsidRPr="005A5509">
              <w:rPr>
                <w:rFonts w:cs="Arial"/>
                <w:snapToGrid w:val="0"/>
                <w:szCs w:val="18"/>
              </w:rPr>
              <w:t>0x0003</w:t>
            </w:r>
            <w:r w:rsidRPr="005A5509">
              <w:t>)</w:t>
            </w:r>
          </w:p>
        </w:tc>
        <w:tc>
          <w:tcPr>
            <w:tcW w:w="1984" w:type="dxa"/>
            <w:tcBorders>
              <w:top w:val="single" w:sz="6" w:space="0" w:color="auto"/>
              <w:left w:val="single" w:sz="6" w:space="0" w:color="auto"/>
              <w:bottom w:val="single" w:sz="6" w:space="0" w:color="auto"/>
              <w:right w:val="single" w:sz="6" w:space="0" w:color="auto"/>
            </w:tcBorders>
            <w:hideMark/>
          </w:tcPr>
          <w:p w14:paraId="399E6A89" w14:textId="77777777" w:rsidR="00EA16E8" w:rsidRPr="005A5509" w:rsidRDefault="00EA16E8" w:rsidP="002D0C32">
            <w:pPr>
              <w:pStyle w:val="TAC"/>
            </w:pPr>
            <w:r w:rsidRPr="005A5509">
              <w:t>Not Supported</w:t>
            </w:r>
          </w:p>
        </w:tc>
        <w:tc>
          <w:tcPr>
            <w:tcW w:w="1985" w:type="dxa"/>
            <w:tcBorders>
              <w:top w:val="single" w:sz="6" w:space="0" w:color="auto"/>
              <w:left w:val="single" w:sz="6" w:space="0" w:color="auto"/>
              <w:bottom w:val="single" w:sz="6" w:space="0" w:color="auto"/>
              <w:right w:val="single" w:sz="6" w:space="0" w:color="auto"/>
            </w:tcBorders>
            <w:hideMark/>
          </w:tcPr>
          <w:p w14:paraId="0D69E363" w14:textId="77777777" w:rsidR="00EA16E8" w:rsidRPr="005A5509" w:rsidRDefault="00EA16E8" w:rsidP="002D0C32">
            <w:pPr>
              <w:pStyle w:val="TAC"/>
            </w:pPr>
            <w:r w:rsidRPr="005A5509">
              <w:t>-</w:t>
            </w:r>
          </w:p>
        </w:tc>
        <w:tc>
          <w:tcPr>
            <w:tcW w:w="3219" w:type="dxa"/>
            <w:gridSpan w:val="2"/>
            <w:tcBorders>
              <w:top w:val="single" w:sz="6" w:space="0" w:color="auto"/>
              <w:left w:val="single" w:sz="6" w:space="0" w:color="auto"/>
              <w:bottom w:val="single" w:sz="6" w:space="0" w:color="auto"/>
              <w:right w:val="single" w:sz="12" w:space="0" w:color="auto"/>
            </w:tcBorders>
            <w:hideMark/>
          </w:tcPr>
          <w:p w14:paraId="324509BC" w14:textId="77777777" w:rsidR="00EA16E8" w:rsidRPr="005A5509" w:rsidRDefault="00EA16E8" w:rsidP="002D0C32">
            <w:pPr>
              <w:pStyle w:val="TAC"/>
            </w:pPr>
            <w:r w:rsidRPr="005A5509">
              <w:t>-</w:t>
            </w:r>
          </w:p>
        </w:tc>
      </w:tr>
      <w:tr w:rsidR="00EA16E8" w:rsidRPr="005A5509" w14:paraId="601A5908"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32BF9D0A"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hideMark/>
          </w:tcPr>
          <w:p w14:paraId="7BF85EF2" w14:textId="77777777" w:rsidR="00EA16E8" w:rsidRPr="005A5509" w:rsidRDefault="00EA16E8" w:rsidP="002D0C32">
            <w:pPr>
              <w:pStyle w:val="TAH"/>
            </w:pPr>
            <w:r w:rsidRPr="005A5509">
              <w:t>Signal Parameters</w:t>
            </w:r>
          </w:p>
        </w:tc>
        <w:tc>
          <w:tcPr>
            <w:tcW w:w="1985" w:type="dxa"/>
            <w:tcBorders>
              <w:top w:val="single" w:sz="6" w:space="0" w:color="auto"/>
              <w:left w:val="single" w:sz="6" w:space="0" w:color="auto"/>
              <w:bottom w:val="single" w:sz="6" w:space="0" w:color="auto"/>
              <w:right w:val="single" w:sz="6" w:space="0" w:color="auto"/>
            </w:tcBorders>
            <w:shd w:val="clear" w:color="auto" w:fill="D9D9D9"/>
            <w:hideMark/>
          </w:tcPr>
          <w:p w14:paraId="025F73B6" w14:textId="77777777" w:rsidR="00EA16E8" w:rsidRPr="005A5509" w:rsidRDefault="00EA16E8" w:rsidP="002D0C32">
            <w:pPr>
              <w:pStyle w:val="TAH"/>
            </w:pPr>
            <w:r w:rsidRPr="005A5509">
              <w:t>Mandatory/Optional</w:t>
            </w:r>
          </w:p>
        </w:tc>
        <w:tc>
          <w:tcPr>
            <w:tcW w:w="1417" w:type="dxa"/>
            <w:tcBorders>
              <w:top w:val="single" w:sz="6" w:space="0" w:color="auto"/>
              <w:left w:val="single" w:sz="6" w:space="0" w:color="auto"/>
              <w:bottom w:val="single" w:sz="6" w:space="0" w:color="auto"/>
              <w:right w:val="single" w:sz="6" w:space="0" w:color="auto"/>
            </w:tcBorders>
            <w:shd w:val="clear" w:color="auto" w:fill="D9D9D9"/>
            <w:hideMark/>
          </w:tcPr>
          <w:p w14:paraId="22E6C218" w14:textId="77777777" w:rsidR="00EA16E8" w:rsidRPr="005A5509" w:rsidRDefault="00EA16E8" w:rsidP="002D0C32">
            <w:pPr>
              <w:pStyle w:val="TAH"/>
            </w:pPr>
            <w:r w:rsidRPr="005A5509">
              <w:t>Supported Values</w:t>
            </w:r>
          </w:p>
        </w:tc>
        <w:tc>
          <w:tcPr>
            <w:tcW w:w="1802" w:type="dxa"/>
            <w:tcBorders>
              <w:top w:val="single" w:sz="6" w:space="0" w:color="auto"/>
              <w:left w:val="single" w:sz="6" w:space="0" w:color="auto"/>
              <w:bottom w:val="single" w:sz="6" w:space="0" w:color="auto"/>
              <w:right w:val="single" w:sz="12" w:space="0" w:color="auto"/>
            </w:tcBorders>
            <w:shd w:val="clear" w:color="auto" w:fill="D9D9D9"/>
            <w:hideMark/>
          </w:tcPr>
          <w:p w14:paraId="09B0D64F" w14:textId="77777777" w:rsidR="00EA16E8" w:rsidRPr="005A5509" w:rsidRDefault="00EA16E8" w:rsidP="002D0C32">
            <w:pPr>
              <w:pStyle w:val="TAH"/>
            </w:pPr>
            <w:r w:rsidRPr="005A5509">
              <w:t>Duration Provisioned Value</w:t>
            </w:r>
          </w:p>
        </w:tc>
      </w:tr>
      <w:tr w:rsidR="00EA16E8" w:rsidRPr="005A5509" w14:paraId="783F27CC"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6DD67AEB"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5836829B" w14:textId="77777777" w:rsidR="00EA16E8" w:rsidRPr="005A5509" w:rsidRDefault="00EA16E8" w:rsidP="002D0C32">
            <w:pPr>
              <w:pStyle w:val="TAC"/>
            </w:pPr>
            <w:r w:rsidRPr="005A5509">
              <w:rPr>
                <w:rFonts w:cs="Arial"/>
                <w:szCs w:val="18"/>
              </w:rPr>
              <w:t>Pause Identity (pauseID, 0x0001)</w:t>
            </w:r>
          </w:p>
        </w:tc>
        <w:tc>
          <w:tcPr>
            <w:tcW w:w="1985" w:type="dxa"/>
            <w:tcBorders>
              <w:top w:val="single" w:sz="6" w:space="0" w:color="auto"/>
              <w:left w:val="single" w:sz="6" w:space="0" w:color="auto"/>
              <w:bottom w:val="single" w:sz="6" w:space="0" w:color="auto"/>
              <w:right w:val="single" w:sz="6" w:space="0" w:color="auto"/>
            </w:tcBorders>
            <w:hideMark/>
          </w:tcPr>
          <w:p w14:paraId="3E3D4A40"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50566033"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1CB57466" w14:textId="77777777" w:rsidR="00EA16E8" w:rsidRPr="005A5509" w:rsidRDefault="00EA16E8" w:rsidP="002D0C32">
            <w:pPr>
              <w:pStyle w:val="TAC"/>
            </w:pPr>
            <w:r w:rsidRPr="005A5509">
              <w:t>-</w:t>
            </w:r>
          </w:p>
        </w:tc>
      </w:tr>
      <w:tr w:rsidR="00EA16E8" w:rsidRPr="005A5509" w14:paraId="24943BC0"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29E6A689"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108F9F21" w14:textId="77777777" w:rsidR="00EA16E8" w:rsidRPr="005A5509" w:rsidRDefault="00EA16E8" w:rsidP="002D0C32">
            <w:pPr>
              <w:pStyle w:val="TAC"/>
            </w:pPr>
            <w:r w:rsidRPr="005A5509">
              <w:rPr>
                <w:rFonts w:cs="Arial"/>
                <w:szCs w:val="18"/>
              </w:rPr>
              <w:t>ssrc (</w:t>
            </w:r>
            <w:r w:rsidRPr="005A5509">
              <w:t>ssrc, 0x0002)</w:t>
            </w:r>
          </w:p>
        </w:tc>
        <w:tc>
          <w:tcPr>
            <w:tcW w:w="1985" w:type="dxa"/>
            <w:tcBorders>
              <w:top w:val="single" w:sz="6" w:space="0" w:color="auto"/>
              <w:left w:val="single" w:sz="6" w:space="0" w:color="auto"/>
              <w:bottom w:val="single" w:sz="6" w:space="0" w:color="auto"/>
              <w:right w:val="single" w:sz="6" w:space="0" w:color="auto"/>
            </w:tcBorders>
            <w:hideMark/>
          </w:tcPr>
          <w:p w14:paraId="70D861CB"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382C9A6A"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222C9D1E" w14:textId="77777777" w:rsidR="00EA16E8" w:rsidRPr="005A5509" w:rsidRDefault="00EA16E8" w:rsidP="002D0C32">
            <w:pPr>
              <w:pStyle w:val="TAC"/>
            </w:pPr>
            <w:r w:rsidRPr="005A5509">
              <w:t>-</w:t>
            </w:r>
          </w:p>
        </w:tc>
      </w:tr>
      <w:tr w:rsidR="00EA16E8" w:rsidRPr="005A5509" w14:paraId="3B70BB6A" w14:textId="77777777" w:rsidTr="002D0C32">
        <w:trPr>
          <w:jc w:val="center"/>
        </w:trPr>
        <w:tc>
          <w:tcPr>
            <w:tcW w:w="1803" w:type="dxa"/>
            <w:vMerge w:val="restart"/>
            <w:tcBorders>
              <w:top w:val="single" w:sz="6" w:space="0" w:color="auto"/>
              <w:left w:val="single" w:sz="12" w:space="0" w:color="auto"/>
              <w:bottom w:val="single" w:sz="6" w:space="0" w:color="auto"/>
              <w:right w:val="single" w:sz="6" w:space="0" w:color="auto"/>
            </w:tcBorders>
            <w:hideMark/>
          </w:tcPr>
          <w:p w14:paraId="65C502E6" w14:textId="77777777" w:rsidR="00EA16E8" w:rsidRPr="005A5509" w:rsidRDefault="00EA16E8" w:rsidP="002D0C32">
            <w:pPr>
              <w:pStyle w:val="TAC"/>
            </w:pPr>
            <w:r w:rsidRPr="005A5509">
              <w:rPr>
                <w:rFonts w:cs="Arial"/>
                <w:szCs w:val="18"/>
              </w:rPr>
              <w:t>Remote Pause</w:t>
            </w:r>
            <w:r w:rsidRPr="005A5509">
              <w:t xml:space="preserve"> (rempr/</w:t>
            </w:r>
            <w:r w:rsidRPr="005A5509">
              <w:rPr>
                <w:rFonts w:cs="Arial"/>
                <w:szCs w:val="18"/>
              </w:rPr>
              <w:t>rpause</w:t>
            </w:r>
            <w:r w:rsidRPr="005A5509">
              <w:t xml:space="preserve"> 0x0123/</w:t>
            </w:r>
            <w:r w:rsidRPr="005A5509">
              <w:rPr>
                <w:rFonts w:cs="Arial"/>
                <w:snapToGrid w:val="0"/>
                <w:szCs w:val="18"/>
              </w:rPr>
              <w:t>0x0004</w:t>
            </w:r>
            <w:r w:rsidRPr="005A5509">
              <w:t>)</w:t>
            </w:r>
          </w:p>
        </w:tc>
        <w:tc>
          <w:tcPr>
            <w:tcW w:w="1984" w:type="dxa"/>
            <w:tcBorders>
              <w:top w:val="single" w:sz="6" w:space="0" w:color="auto"/>
              <w:left w:val="single" w:sz="6" w:space="0" w:color="auto"/>
              <w:bottom w:val="single" w:sz="6" w:space="0" w:color="auto"/>
              <w:right w:val="single" w:sz="6" w:space="0" w:color="auto"/>
            </w:tcBorders>
            <w:hideMark/>
          </w:tcPr>
          <w:p w14:paraId="520D1CB4" w14:textId="77777777" w:rsidR="00EA16E8" w:rsidRPr="005A5509" w:rsidRDefault="00EA16E8" w:rsidP="002D0C32">
            <w:pPr>
              <w:pStyle w:val="TAC"/>
            </w:pPr>
            <w:r w:rsidRPr="005A5509">
              <w:t>Not Supported</w:t>
            </w:r>
          </w:p>
        </w:tc>
        <w:tc>
          <w:tcPr>
            <w:tcW w:w="1985" w:type="dxa"/>
            <w:tcBorders>
              <w:top w:val="single" w:sz="6" w:space="0" w:color="auto"/>
              <w:left w:val="single" w:sz="6" w:space="0" w:color="auto"/>
              <w:bottom w:val="single" w:sz="6" w:space="0" w:color="auto"/>
              <w:right w:val="single" w:sz="6" w:space="0" w:color="auto"/>
            </w:tcBorders>
            <w:hideMark/>
          </w:tcPr>
          <w:p w14:paraId="5C12F57D" w14:textId="77777777" w:rsidR="00EA16E8" w:rsidRPr="005A5509" w:rsidRDefault="00EA16E8" w:rsidP="002D0C32">
            <w:pPr>
              <w:pStyle w:val="TAC"/>
            </w:pPr>
            <w:r w:rsidRPr="005A5509">
              <w:t>-</w:t>
            </w:r>
          </w:p>
        </w:tc>
        <w:tc>
          <w:tcPr>
            <w:tcW w:w="3219" w:type="dxa"/>
            <w:gridSpan w:val="2"/>
            <w:tcBorders>
              <w:top w:val="single" w:sz="6" w:space="0" w:color="auto"/>
              <w:left w:val="single" w:sz="6" w:space="0" w:color="auto"/>
              <w:bottom w:val="single" w:sz="6" w:space="0" w:color="auto"/>
              <w:right w:val="single" w:sz="12" w:space="0" w:color="auto"/>
            </w:tcBorders>
            <w:hideMark/>
          </w:tcPr>
          <w:p w14:paraId="5E609CEB" w14:textId="77777777" w:rsidR="00EA16E8" w:rsidRPr="005A5509" w:rsidRDefault="00EA16E8" w:rsidP="002D0C32">
            <w:pPr>
              <w:pStyle w:val="TAC"/>
            </w:pPr>
            <w:r w:rsidRPr="005A5509">
              <w:t>-</w:t>
            </w:r>
          </w:p>
        </w:tc>
      </w:tr>
      <w:tr w:rsidR="00EA16E8" w:rsidRPr="005A5509" w14:paraId="61F9AF03"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6ED29564"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hideMark/>
          </w:tcPr>
          <w:p w14:paraId="1FBA0CE6" w14:textId="77777777" w:rsidR="00EA16E8" w:rsidRPr="005A5509" w:rsidRDefault="00EA16E8" w:rsidP="002D0C32">
            <w:pPr>
              <w:pStyle w:val="TAH"/>
            </w:pPr>
            <w:r w:rsidRPr="005A5509">
              <w:t>Signal Parameters</w:t>
            </w:r>
          </w:p>
        </w:tc>
        <w:tc>
          <w:tcPr>
            <w:tcW w:w="1985" w:type="dxa"/>
            <w:tcBorders>
              <w:top w:val="single" w:sz="6" w:space="0" w:color="auto"/>
              <w:left w:val="single" w:sz="6" w:space="0" w:color="auto"/>
              <w:bottom w:val="single" w:sz="6" w:space="0" w:color="auto"/>
              <w:right w:val="single" w:sz="6" w:space="0" w:color="auto"/>
            </w:tcBorders>
            <w:shd w:val="clear" w:color="auto" w:fill="D9D9D9"/>
            <w:hideMark/>
          </w:tcPr>
          <w:p w14:paraId="3F8D98DD" w14:textId="77777777" w:rsidR="00EA16E8" w:rsidRPr="005A5509" w:rsidRDefault="00EA16E8" w:rsidP="002D0C32">
            <w:pPr>
              <w:pStyle w:val="TAH"/>
            </w:pPr>
            <w:r w:rsidRPr="005A5509">
              <w:t>Mandatory/Optional</w:t>
            </w:r>
          </w:p>
        </w:tc>
        <w:tc>
          <w:tcPr>
            <w:tcW w:w="1417" w:type="dxa"/>
            <w:tcBorders>
              <w:top w:val="single" w:sz="6" w:space="0" w:color="auto"/>
              <w:left w:val="single" w:sz="6" w:space="0" w:color="auto"/>
              <w:bottom w:val="single" w:sz="6" w:space="0" w:color="auto"/>
              <w:right w:val="single" w:sz="6" w:space="0" w:color="auto"/>
            </w:tcBorders>
            <w:shd w:val="clear" w:color="auto" w:fill="D9D9D9"/>
            <w:hideMark/>
          </w:tcPr>
          <w:p w14:paraId="362E30CD" w14:textId="77777777" w:rsidR="00EA16E8" w:rsidRPr="005A5509" w:rsidRDefault="00EA16E8" w:rsidP="002D0C32">
            <w:pPr>
              <w:pStyle w:val="TAH"/>
            </w:pPr>
            <w:r w:rsidRPr="005A5509">
              <w:t>Supported Values</w:t>
            </w:r>
          </w:p>
        </w:tc>
        <w:tc>
          <w:tcPr>
            <w:tcW w:w="1802" w:type="dxa"/>
            <w:tcBorders>
              <w:top w:val="single" w:sz="6" w:space="0" w:color="auto"/>
              <w:left w:val="single" w:sz="6" w:space="0" w:color="auto"/>
              <w:bottom w:val="single" w:sz="6" w:space="0" w:color="auto"/>
              <w:right w:val="single" w:sz="12" w:space="0" w:color="auto"/>
            </w:tcBorders>
            <w:shd w:val="clear" w:color="auto" w:fill="D9D9D9"/>
            <w:hideMark/>
          </w:tcPr>
          <w:p w14:paraId="2512EC23" w14:textId="77777777" w:rsidR="00EA16E8" w:rsidRPr="005A5509" w:rsidRDefault="00EA16E8" w:rsidP="002D0C32">
            <w:pPr>
              <w:pStyle w:val="TAH"/>
            </w:pPr>
            <w:r w:rsidRPr="005A5509">
              <w:t>Duration Provisioned Value</w:t>
            </w:r>
          </w:p>
        </w:tc>
      </w:tr>
      <w:tr w:rsidR="00EA16E8" w:rsidRPr="005A5509" w14:paraId="70161CBA"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42BBFE0D"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410E0B25" w14:textId="77777777" w:rsidR="00EA16E8" w:rsidRPr="005A5509" w:rsidRDefault="00EA16E8" w:rsidP="002D0C32">
            <w:pPr>
              <w:pStyle w:val="TAC"/>
            </w:pPr>
            <w:r w:rsidRPr="005A5509">
              <w:rPr>
                <w:rFonts w:cs="Arial"/>
                <w:szCs w:val="18"/>
              </w:rPr>
              <w:t>Pause Identity (pauseID, 0x0001)</w:t>
            </w:r>
          </w:p>
        </w:tc>
        <w:tc>
          <w:tcPr>
            <w:tcW w:w="1985" w:type="dxa"/>
            <w:tcBorders>
              <w:top w:val="single" w:sz="6" w:space="0" w:color="auto"/>
              <w:left w:val="single" w:sz="6" w:space="0" w:color="auto"/>
              <w:bottom w:val="single" w:sz="6" w:space="0" w:color="auto"/>
              <w:right w:val="single" w:sz="6" w:space="0" w:color="auto"/>
            </w:tcBorders>
            <w:hideMark/>
          </w:tcPr>
          <w:p w14:paraId="52CE5CC9"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51CA7CC3"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60211456" w14:textId="77777777" w:rsidR="00EA16E8" w:rsidRPr="005A5509" w:rsidRDefault="00EA16E8" w:rsidP="002D0C32">
            <w:pPr>
              <w:pStyle w:val="TAC"/>
            </w:pPr>
            <w:r w:rsidRPr="005A5509">
              <w:t>-</w:t>
            </w:r>
          </w:p>
        </w:tc>
      </w:tr>
      <w:tr w:rsidR="00EA16E8" w:rsidRPr="005A5509" w14:paraId="3A4D03A9"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1B590495"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41118918" w14:textId="77777777" w:rsidR="00EA16E8" w:rsidRPr="005A5509" w:rsidRDefault="00EA16E8" w:rsidP="002D0C32">
            <w:pPr>
              <w:pStyle w:val="TAC"/>
            </w:pPr>
            <w:r w:rsidRPr="005A5509">
              <w:rPr>
                <w:rFonts w:cs="Arial"/>
                <w:szCs w:val="18"/>
              </w:rPr>
              <w:t>ssrc (</w:t>
            </w:r>
            <w:r w:rsidRPr="005A5509">
              <w:t>ssrc, 0x0002)</w:t>
            </w:r>
          </w:p>
        </w:tc>
        <w:tc>
          <w:tcPr>
            <w:tcW w:w="1985" w:type="dxa"/>
            <w:tcBorders>
              <w:top w:val="single" w:sz="6" w:space="0" w:color="auto"/>
              <w:left w:val="single" w:sz="6" w:space="0" w:color="auto"/>
              <w:bottom w:val="single" w:sz="6" w:space="0" w:color="auto"/>
              <w:right w:val="single" w:sz="6" w:space="0" w:color="auto"/>
            </w:tcBorders>
            <w:hideMark/>
          </w:tcPr>
          <w:p w14:paraId="58C523B3"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1DF77CE5"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3A7F2220" w14:textId="77777777" w:rsidR="00EA16E8" w:rsidRPr="005A5509" w:rsidRDefault="00EA16E8" w:rsidP="002D0C32">
            <w:pPr>
              <w:pStyle w:val="TAC"/>
            </w:pPr>
            <w:r w:rsidRPr="005A5509">
              <w:t>-</w:t>
            </w:r>
          </w:p>
        </w:tc>
      </w:tr>
      <w:tr w:rsidR="00EA16E8" w:rsidRPr="005A5509" w14:paraId="1280888D" w14:textId="77777777" w:rsidTr="002D0C32">
        <w:trPr>
          <w:jc w:val="center"/>
        </w:trPr>
        <w:tc>
          <w:tcPr>
            <w:tcW w:w="1803" w:type="dxa"/>
            <w:vMerge w:val="restart"/>
            <w:tcBorders>
              <w:top w:val="single" w:sz="6" w:space="0" w:color="auto"/>
              <w:left w:val="single" w:sz="12" w:space="0" w:color="auto"/>
              <w:bottom w:val="single" w:sz="6" w:space="0" w:color="auto"/>
              <w:right w:val="single" w:sz="6" w:space="0" w:color="auto"/>
            </w:tcBorders>
            <w:hideMark/>
          </w:tcPr>
          <w:p w14:paraId="379242A9" w14:textId="77777777" w:rsidR="00EA16E8" w:rsidRPr="005A5509" w:rsidRDefault="00EA16E8" w:rsidP="002D0C32">
            <w:pPr>
              <w:pStyle w:val="TAC"/>
            </w:pPr>
            <w:r w:rsidRPr="005A5509">
              <w:rPr>
                <w:rFonts w:cs="Arial"/>
                <w:szCs w:val="18"/>
              </w:rPr>
              <w:t>Remote Resume</w:t>
            </w:r>
            <w:r w:rsidRPr="005A5509">
              <w:t xml:space="preserve"> (rempr/</w:t>
            </w:r>
            <w:r w:rsidRPr="005A5509">
              <w:rPr>
                <w:rFonts w:cs="Arial"/>
                <w:szCs w:val="18"/>
              </w:rPr>
              <w:t>rresume</w:t>
            </w:r>
            <w:r w:rsidRPr="005A5509">
              <w:t xml:space="preserve"> 0x0123/</w:t>
            </w:r>
            <w:r w:rsidRPr="005A5509">
              <w:rPr>
                <w:rFonts w:cs="Arial"/>
                <w:snapToGrid w:val="0"/>
                <w:szCs w:val="18"/>
              </w:rPr>
              <w:t>0x0005</w:t>
            </w:r>
            <w:r w:rsidRPr="005A5509">
              <w:t>)</w:t>
            </w:r>
          </w:p>
        </w:tc>
        <w:tc>
          <w:tcPr>
            <w:tcW w:w="1984" w:type="dxa"/>
            <w:tcBorders>
              <w:top w:val="single" w:sz="6" w:space="0" w:color="auto"/>
              <w:left w:val="single" w:sz="6" w:space="0" w:color="auto"/>
              <w:bottom w:val="single" w:sz="6" w:space="0" w:color="auto"/>
              <w:right w:val="single" w:sz="6" w:space="0" w:color="auto"/>
            </w:tcBorders>
            <w:hideMark/>
          </w:tcPr>
          <w:p w14:paraId="01142630" w14:textId="77777777" w:rsidR="00EA16E8" w:rsidRPr="005A5509" w:rsidRDefault="00EA16E8" w:rsidP="002D0C32">
            <w:pPr>
              <w:pStyle w:val="TAC"/>
            </w:pPr>
            <w:r w:rsidRPr="005A5509">
              <w:t>Not Supported</w:t>
            </w:r>
          </w:p>
        </w:tc>
        <w:tc>
          <w:tcPr>
            <w:tcW w:w="1985" w:type="dxa"/>
            <w:tcBorders>
              <w:top w:val="single" w:sz="6" w:space="0" w:color="auto"/>
              <w:left w:val="single" w:sz="6" w:space="0" w:color="auto"/>
              <w:bottom w:val="single" w:sz="6" w:space="0" w:color="auto"/>
              <w:right w:val="single" w:sz="6" w:space="0" w:color="auto"/>
            </w:tcBorders>
            <w:hideMark/>
          </w:tcPr>
          <w:p w14:paraId="7D09BC47" w14:textId="77777777" w:rsidR="00EA16E8" w:rsidRPr="005A5509" w:rsidRDefault="00EA16E8" w:rsidP="002D0C32">
            <w:pPr>
              <w:pStyle w:val="TAC"/>
            </w:pPr>
            <w:r w:rsidRPr="005A5509">
              <w:t>-</w:t>
            </w:r>
          </w:p>
        </w:tc>
        <w:tc>
          <w:tcPr>
            <w:tcW w:w="3219" w:type="dxa"/>
            <w:gridSpan w:val="2"/>
            <w:tcBorders>
              <w:top w:val="single" w:sz="6" w:space="0" w:color="auto"/>
              <w:left w:val="single" w:sz="6" w:space="0" w:color="auto"/>
              <w:bottom w:val="single" w:sz="6" w:space="0" w:color="auto"/>
              <w:right w:val="single" w:sz="12" w:space="0" w:color="auto"/>
            </w:tcBorders>
            <w:hideMark/>
          </w:tcPr>
          <w:p w14:paraId="7988DC83" w14:textId="77777777" w:rsidR="00EA16E8" w:rsidRPr="005A5509" w:rsidRDefault="00EA16E8" w:rsidP="002D0C32">
            <w:pPr>
              <w:pStyle w:val="TAC"/>
            </w:pPr>
            <w:r w:rsidRPr="005A5509">
              <w:t>-</w:t>
            </w:r>
          </w:p>
        </w:tc>
      </w:tr>
      <w:tr w:rsidR="00EA16E8" w:rsidRPr="005A5509" w14:paraId="7CC68929"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68033F8B"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hideMark/>
          </w:tcPr>
          <w:p w14:paraId="5FA9ABC8" w14:textId="77777777" w:rsidR="00EA16E8" w:rsidRPr="005A5509" w:rsidRDefault="00EA16E8" w:rsidP="002D0C32">
            <w:pPr>
              <w:pStyle w:val="TAH"/>
            </w:pPr>
            <w:r w:rsidRPr="005A5509">
              <w:t>Signal Parameters</w:t>
            </w:r>
          </w:p>
        </w:tc>
        <w:tc>
          <w:tcPr>
            <w:tcW w:w="1985" w:type="dxa"/>
            <w:tcBorders>
              <w:top w:val="single" w:sz="6" w:space="0" w:color="auto"/>
              <w:left w:val="single" w:sz="6" w:space="0" w:color="auto"/>
              <w:bottom w:val="single" w:sz="6" w:space="0" w:color="auto"/>
              <w:right w:val="single" w:sz="6" w:space="0" w:color="auto"/>
            </w:tcBorders>
            <w:shd w:val="clear" w:color="auto" w:fill="D9D9D9"/>
            <w:hideMark/>
          </w:tcPr>
          <w:p w14:paraId="0B301444" w14:textId="77777777" w:rsidR="00EA16E8" w:rsidRPr="005A5509" w:rsidRDefault="00EA16E8" w:rsidP="002D0C32">
            <w:pPr>
              <w:pStyle w:val="TAH"/>
            </w:pPr>
            <w:r w:rsidRPr="005A5509">
              <w:t>Mandatory/Optional</w:t>
            </w:r>
          </w:p>
        </w:tc>
        <w:tc>
          <w:tcPr>
            <w:tcW w:w="1417" w:type="dxa"/>
            <w:tcBorders>
              <w:top w:val="single" w:sz="6" w:space="0" w:color="auto"/>
              <w:left w:val="single" w:sz="6" w:space="0" w:color="auto"/>
              <w:bottom w:val="single" w:sz="6" w:space="0" w:color="auto"/>
              <w:right w:val="single" w:sz="6" w:space="0" w:color="auto"/>
            </w:tcBorders>
            <w:shd w:val="clear" w:color="auto" w:fill="D9D9D9"/>
            <w:hideMark/>
          </w:tcPr>
          <w:p w14:paraId="4E862ACD" w14:textId="77777777" w:rsidR="00EA16E8" w:rsidRPr="005A5509" w:rsidRDefault="00EA16E8" w:rsidP="002D0C32">
            <w:pPr>
              <w:pStyle w:val="TAH"/>
            </w:pPr>
            <w:r w:rsidRPr="005A5509">
              <w:t>Supported Values</w:t>
            </w:r>
          </w:p>
        </w:tc>
        <w:tc>
          <w:tcPr>
            <w:tcW w:w="1802" w:type="dxa"/>
            <w:tcBorders>
              <w:top w:val="single" w:sz="6" w:space="0" w:color="auto"/>
              <w:left w:val="single" w:sz="6" w:space="0" w:color="auto"/>
              <w:bottom w:val="single" w:sz="6" w:space="0" w:color="auto"/>
              <w:right w:val="single" w:sz="12" w:space="0" w:color="auto"/>
            </w:tcBorders>
            <w:shd w:val="clear" w:color="auto" w:fill="D9D9D9"/>
            <w:hideMark/>
          </w:tcPr>
          <w:p w14:paraId="0C24D9DC" w14:textId="77777777" w:rsidR="00EA16E8" w:rsidRPr="005A5509" w:rsidRDefault="00EA16E8" w:rsidP="002D0C32">
            <w:pPr>
              <w:pStyle w:val="TAH"/>
            </w:pPr>
            <w:r w:rsidRPr="005A5509">
              <w:t>Duration Provisioned Value</w:t>
            </w:r>
          </w:p>
        </w:tc>
      </w:tr>
      <w:tr w:rsidR="00EA16E8" w:rsidRPr="005A5509" w14:paraId="67A5FB84" w14:textId="77777777" w:rsidTr="002D0C32">
        <w:trPr>
          <w:trHeight w:val="140"/>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6788EB98"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0AC3103F" w14:textId="77777777" w:rsidR="00EA16E8" w:rsidRPr="005A5509" w:rsidRDefault="00EA16E8" w:rsidP="002D0C32">
            <w:pPr>
              <w:pStyle w:val="TAC"/>
            </w:pPr>
            <w:r w:rsidRPr="005A5509">
              <w:rPr>
                <w:rFonts w:cs="Arial"/>
                <w:szCs w:val="18"/>
              </w:rPr>
              <w:t>Pause Identity (pauseID, 0x0001)</w:t>
            </w:r>
          </w:p>
        </w:tc>
        <w:tc>
          <w:tcPr>
            <w:tcW w:w="1985" w:type="dxa"/>
            <w:tcBorders>
              <w:top w:val="single" w:sz="6" w:space="0" w:color="auto"/>
              <w:left w:val="single" w:sz="6" w:space="0" w:color="auto"/>
              <w:bottom w:val="single" w:sz="6" w:space="0" w:color="auto"/>
              <w:right w:val="single" w:sz="6" w:space="0" w:color="auto"/>
            </w:tcBorders>
            <w:hideMark/>
          </w:tcPr>
          <w:p w14:paraId="7852F52F"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21950409"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6CC89FC3" w14:textId="77777777" w:rsidR="00EA16E8" w:rsidRPr="005A5509" w:rsidRDefault="00EA16E8" w:rsidP="002D0C32">
            <w:pPr>
              <w:pStyle w:val="TAC"/>
            </w:pPr>
            <w:r w:rsidRPr="005A5509">
              <w:t>-</w:t>
            </w:r>
          </w:p>
        </w:tc>
      </w:tr>
      <w:tr w:rsidR="00EA16E8" w:rsidRPr="005A5509" w14:paraId="01B0906E"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65AEE492"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0183AB48" w14:textId="77777777" w:rsidR="00EA16E8" w:rsidRPr="005A5509" w:rsidRDefault="00EA16E8" w:rsidP="002D0C32">
            <w:pPr>
              <w:pStyle w:val="TAC"/>
            </w:pPr>
            <w:r w:rsidRPr="005A5509">
              <w:rPr>
                <w:rFonts w:cs="Arial"/>
                <w:szCs w:val="18"/>
              </w:rPr>
              <w:t>ssrc (</w:t>
            </w:r>
            <w:r w:rsidRPr="005A5509">
              <w:t>ssrc, 0x0002)</w:t>
            </w:r>
          </w:p>
        </w:tc>
        <w:tc>
          <w:tcPr>
            <w:tcW w:w="1985" w:type="dxa"/>
            <w:tcBorders>
              <w:top w:val="single" w:sz="6" w:space="0" w:color="auto"/>
              <w:left w:val="single" w:sz="6" w:space="0" w:color="auto"/>
              <w:bottom w:val="single" w:sz="6" w:space="0" w:color="auto"/>
              <w:right w:val="single" w:sz="6" w:space="0" w:color="auto"/>
            </w:tcBorders>
            <w:hideMark/>
          </w:tcPr>
          <w:p w14:paraId="334E8E66"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67B99D18"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56CC9658" w14:textId="77777777" w:rsidR="00EA16E8" w:rsidRPr="005A5509" w:rsidRDefault="00EA16E8" w:rsidP="002D0C32">
            <w:pPr>
              <w:pStyle w:val="TAC"/>
            </w:pPr>
            <w:r w:rsidRPr="005A5509">
              <w:t>-</w:t>
            </w:r>
          </w:p>
        </w:tc>
      </w:tr>
      <w:tr w:rsidR="00EA16E8" w:rsidRPr="005A5509" w14:paraId="4F2D8F4C" w14:textId="77777777" w:rsidTr="002D0C32">
        <w:trPr>
          <w:jc w:val="center"/>
        </w:trPr>
        <w:tc>
          <w:tcPr>
            <w:tcW w:w="1803" w:type="dxa"/>
            <w:tcBorders>
              <w:top w:val="single" w:sz="6" w:space="0" w:color="auto"/>
              <w:left w:val="single" w:sz="12" w:space="0" w:color="auto"/>
              <w:bottom w:val="single" w:sz="6" w:space="0" w:color="auto"/>
              <w:right w:val="single" w:sz="6" w:space="0" w:color="auto"/>
            </w:tcBorders>
            <w:shd w:val="clear" w:color="auto" w:fill="DDDDDD"/>
            <w:hideMark/>
          </w:tcPr>
          <w:p w14:paraId="6DA172FF" w14:textId="77777777" w:rsidR="00EA16E8" w:rsidRPr="005A5509" w:rsidRDefault="00EA16E8" w:rsidP="002D0C32">
            <w:pPr>
              <w:pStyle w:val="TAH"/>
            </w:pPr>
            <w:r w:rsidRPr="005A5509">
              <w:t>Events</w:t>
            </w:r>
          </w:p>
        </w:tc>
        <w:tc>
          <w:tcPr>
            <w:tcW w:w="1984" w:type="dxa"/>
            <w:tcBorders>
              <w:top w:val="single" w:sz="6" w:space="0" w:color="auto"/>
              <w:left w:val="single" w:sz="6" w:space="0" w:color="auto"/>
              <w:bottom w:val="single" w:sz="6" w:space="0" w:color="auto"/>
              <w:right w:val="single" w:sz="6" w:space="0" w:color="auto"/>
            </w:tcBorders>
            <w:shd w:val="clear" w:color="auto" w:fill="DDDDDD"/>
            <w:hideMark/>
          </w:tcPr>
          <w:p w14:paraId="65C592D4" w14:textId="77777777" w:rsidR="00EA16E8" w:rsidRPr="005A5509" w:rsidRDefault="00EA16E8" w:rsidP="002D0C32">
            <w:pPr>
              <w:pStyle w:val="TAH"/>
            </w:pPr>
            <w:r w:rsidRPr="005A5509">
              <w:t>Mandatory/Optional</w:t>
            </w:r>
          </w:p>
        </w:tc>
        <w:tc>
          <w:tcPr>
            <w:tcW w:w="5204" w:type="dxa"/>
            <w:gridSpan w:val="3"/>
            <w:tcBorders>
              <w:top w:val="single" w:sz="6" w:space="0" w:color="auto"/>
              <w:left w:val="single" w:sz="6" w:space="0" w:color="auto"/>
              <w:bottom w:val="single" w:sz="6" w:space="0" w:color="auto"/>
              <w:right w:val="single" w:sz="12" w:space="0" w:color="auto"/>
            </w:tcBorders>
            <w:shd w:val="clear" w:color="auto" w:fill="DDDDDD"/>
            <w:hideMark/>
          </w:tcPr>
          <w:p w14:paraId="679EB909" w14:textId="77777777" w:rsidR="00EA16E8" w:rsidRPr="005A5509" w:rsidRDefault="00EA16E8" w:rsidP="002D0C32">
            <w:pPr>
              <w:pStyle w:val="TAH"/>
            </w:pPr>
            <w:r w:rsidRPr="005A5509">
              <w:t>Used in command</w:t>
            </w:r>
          </w:p>
        </w:tc>
      </w:tr>
      <w:tr w:rsidR="00EA16E8" w:rsidRPr="005A5509" w14:paraId="45618F8B" w14:textId="77777777" w:rsidTr="002D0C32">
        <w:trPr>
          <w:jc w:val="center"/>
        </w:trPr>
        <w:tc>
          <w:tcPr>
            <w:tcW w:w="1803" w:type="dxa"/>
            <w:vMerge w:val="restart"/>
            <w:tcBorders>
              <w:top w:val="single" w:sz="6" w:space="0" w:color="auto"/>
              <w:left w:val="single" w:sz="12" w:space="0" w:color="auto"/>
              <w:bottom w:val="single" w:sz="6" w:space="0" w:color="auto"/>
              <w:right w:val="single" w:sz="6" w:space="0" w:color="auto"/>
            </w:tcBorders>
            <w:hideMark/>
          </w:tcPr>
          <w:p w14:paraId="21DF2835" w14:textId="77777777" w:rsidR="00EA16E8" w:rsidRPr="005A5509" w:rsidRDefault="00EA16E8" w:rsidP="002D0C32">
            <w:pPr>
              <w:pStyle w:val="TAC"/>
            </w:pPr>
            <w:r w:rsidRPr="005A5509">
              <w:t>RTP Pause State (rempr/rtpps 0x0123/</w:t>
            </w:r>
            <w:r w:rsidRPr="005A5509">
              <w:rPr>
                <w:rFonts w:cs="Arial"/>
                <w:snapToGrid w:val="0"/>
                <w:szCs w:val="18"/>
              </w:rPr>
              <w:t>0x0001</w:t>
            </w:r>
            <w:r w:rsidRPr="005A5509">
              <w:t>)</w:t>
            </w:r>
          </w:p>
        </w:tc>
        <w:tc>
          <w:tcPr>
            <w:tcW w:w="1984" w:type="dxa"/>
            <w:tcBorders>
              <w:top w:val="single" w:sz="6" w:space="0" w:color="auto"/>
              <w:left w:val="single" w:sz="6" w:space="0" w:color="auto"/>
              <w:bottom w:val="single" w:sz="6" w:space="0" w:color="auto"/>
              <w:right w:val="single" w:sz="6" w:space="0" w:color="auto"/>
            </w:tcBorders>
            <w:hideMark/>
          </w:tcPr>
          <w:p w14:paraId="09164BAE" w14:textId="77777777" w:rsidR="00EA16E8" w:rsidRPr="005A5509" w:rsidRDefault="00EA16E8" w:rsidP="002D0C32">
            <w:pPr>
              <w:pStyle w:val="TAC"/>
            </w:pPr>
            <w:r w:rsidRPr="005A5509">
              <w:t>Not Supported</w:t>
            </w:r>
          </w:p>
        </w:tc>
        <w:tc>
          <w:tcPr>
            <w:tcW w:w="5204" w:type="dxa"/>
            <w:gridSpan w:val="3"/>
            <w:tcBorders>
              <w:top w:val="single" w:sz="6" w:space="0" w:color="auto"/>
              <w:left w:val="single" w:sz="6" w:space="0" w:color="auto"/>
              <w:bottom w:val="single" w:sz="6" w:space="0" w:color="auto"/>
              <w:right w:val="single" w:sz="12" w:space="0" w:color="auto"/>
            </w:tcBorders>
            <w:hideMark/>
          </w:tcPr>
          <w:p w14:paraId="3761FE32" w14:textId="77777777" w:rsidR="00EA16E8" w:rsidRPr="005A5509" w:rsidRDefault="00EA16E8" w:rsidP="002D0C32">
            <w:pPr>
              <w:pStyle w:val="TAC"/>
            </w:pPr>
            <w:r w:rsidRPr="005A5509">
              <w:t>-</w:t>
            </w:r>
          </w:p>
        </w:tc>
      </w:tr>
      <w:tr w:rsidR="00EA16E8" w:rsidRPr="005A5509" w14:paraId="5A9C6888"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4ACC96FF"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shd w:val="clear" w:color="auto" w:fill="DDDDDD"/>
            <w:hideMark/>
          </w:tcPr>
          <w:p w14:paraId="25C983C3" w14:textId="77777777" w:rsidR="00EA16E8" w:rsidRPr="005A5509" w:rsidRDefault="00EA16E8" w:rsidP="002D0C32">
            <w:pPr>
              <w:pStyle w:val="TAH"/>
            </w:pPr>
            <w:r w:rsidRPr="005A5509">
              <w:t>Event Parameters</w:t>
            </w:r>
          </w:p>
        </w:tc>
        <w:tc>
          <w:tcPr>
            <w:tcW w:w="1985" w:type="dxa"/>
            <w:tcBorders>
              <w:top w:val="single" w:sz="6" w:space="0" w:color="auto"/>
              <w:left w:val="single" w:sz="6" w:space="0" w:color="auto"/>
              <w:bottom w:val="single" w:sz="6" w:space="0" w:color="auto"/>
              <w:right w:val="single" w:sz="6" w:space="0" w:color="auto"/>
            </w:tcBorders>
            <w:shd w:val="clear" w:color="auto" w:fill="DDDDDD"/>
            <w:hideMark/>
          </w:tcPr>
          <w:p w14:paraId="3ED0A27C" w14:textId="77777777" w:rsidR="00EA16E8" w:rsidRPr="005A5509" w:rsidRDefault="00EA16E8" w:rsidP="002D0C32">
            <w:pPr>
              <w:pStyle w:val="TAH"/>
            </w:pPr>
            <w:r w:rsidRPr="005A5509">
              <w:t>Mandatory/Optional</w:t>
            </w:r>
          </w:p>
        </w:tc>
        <w:tc>
          <w:tcPr>
            <w:tcW w:w="1417" w:type="dxa"/>
            <w:tcBorders>
              <w:top w:val="single" w:sz="6" w:space="0" w:color="auto"/>
              <w:left w:val="single" w:sz="6" w:space="0" w:color="auto"/>
              <w:bottom w:val="single" w:sz="6" w:space="0" w:color="auto"/>
              <w:right w:val="single" w:sz="6" w:space="0" w:color="auto"/>
            </w:tcBorders>
            <w:shd w:val="clear" w:color="auto" w:fill="DDDDDD"/>
            <w:hideMark/>
          </w:tcPr>
          <w:p w14:paraId="64F6564C" w14:textId="77777777" w:rsidR="00EA16E8" w:rsidRPr="005A5509" w:rsidRDefault="00EA16E8" w:rsidP="002D0C32">
            <w:pPr>
              <w:pStyle w:val="TAH"/>
            </w:pPr>
            <w:r w:rsidRPr="005A5509">
              <w:t>Supported Values</w:t>
            </w:r>
          </w:p>
        </w:tc>
        <w:tc>
          <w:tcPr>
            <w:tcW w:w="1802" w:type="dxa"/>
            <w:tcBorders>
              <w:top w:val="single" w:sz="6" w:space="0" w:color="auto"/>
              <w:left w:val="single" w:sz="6" w:space="0" w:color="auto"/>
              <w:bottom w:val="single" w:sz="6" w:space="0" w:color="auto"/>
              <w:right w:val="single" w:sz="12" w:space="0" w:color="auto"/>
            </w:tcBorders>
            <w:shd w:val="clear" w:color="auto" w:fill="DDDDDD"/>
            <w:hideMark/>
          </w:tcPr>
          <w:p w14:paraId="595986FC" w14:textId="77777777" w:rsidR="00EA16E8" w:rsidRPr="005A5509" w:rsidRDefault="00EA16E8" w:rsidP="002D0C32">
            <w:pPr>
              <w:pStyle w:val="TAH"/>
            </w:pPr>
            <w:r w:rsidRPr="005A5509">
              <w:t>Provisioned Value</w:t>
            </w:r>
          </w:p>
        </w:tc>
      </w:tr>
      <w:tr w:rsidR="00EA16E8" w:rsidRPr="005A5509" w14:paraId="174DD113"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3D631454"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1D0FBC13" w14:textId="77777777" w:rsidR="00EA16E8" w:rsidRPr="005A5509" w:rsidRDefault="00EA16E8" w:rsidP="002D0C32">
            <w:pPr>
              <w:pStyle w:val="TAC"/>
            </w:pPr>
            <w:r w:rsidRPr="005A5509">
              <w:t>State (state, 0x0001)</w:t>
            </w:r>
          </w:p>
        </w:tc>
        <w:tc>
          <w:tcPr>
            <w:tcW w:w="1985" w:type="dxa"/>
            <w:tcBorders>
              <w:top w:val="single" w:sz="6" w:space="0" w:color="auto"/>
              <w:left w:val="single" w:sz="6" w:space="0" w:color="auto"/>
              <w:bottom w:val="single" w:sz="6" w:space="0" w:color="auto"/>
              <w:right w:val="single" w:sz="6" w:space="0" w:color="auto"/>
            </w:tcBorders>
            <w:hideMark/>
          </w:tcPr>
          <w:p w14:paraId="7FAEEB68"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7489F20F"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6B181E43" w14:textId="77777777" w:rsidR="00EA16E8" w:rsidRPr="005A5509" w:rsidRDefault="00EA16E8" w:rsidP="002D0C32">
            <w:pPr>
              <w:pStyle w:val="TAC"/>
            </w:pPr>
            <w:r w:rsidRPr="005A5509">
              <w:t>-</w:t>
            </w:r>
          </w:p>
        </w:tc>
      </w:tr>
      <w:tr w:rsidR="00EA16E8" w:rsidRPr="005A5509" w14:paraId="4ABBC19E"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1F5A8C90"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6FCF2ECD" w14:textId="77777777" w:rsidR="00EA16E8" w:rsidRPr="005A5509" w:rsidRDefault="00EA16E8" w:rsidP="002D0C32">
            <w:pPr>
              <w:pStyle w:val="TAC"/>
            </w:pPr>
            <w:r w:rsidRPr="005A5509">
              <w:rPr>
                <w:rFonts w:cs="Arial"/>
                <w:szCs w:val="18"/>
              </w:rPr>
              <w:t>ssrc (</w:t>
            </w:r>
            <w:r w:rsidRPr="005A5509">
              <w:t>ssrc, 0x0002)</w:t>
            </w:r>
          </w:p>
        </w:tc>
        <w:tc>
          <w:tcPr>
            <w:tcW w:w="1985" w:type="dxa"/>
            <w:tcBorders>
              <w:top w:val="single" w:sz="6" w:space="0" w:color="auto"/>
              <w:left w:val="single" w:sz="6" w:space="0" w:color="auto"/>
              <w:bottom w:val="single" w:sz="6" w:space="0" w:color="auto"/>
              <w:right w:val="single" w:sz="6" w:space="0" w:color="auto"/>
            </w:tcBorders>
            <w:hideMark/>
          </w:tcPr>
          <w:p w14:paraId="7A435B0A"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0508967B"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3581AC4C" w14:textId="77777777" w:rsidR="00EA16E8" w:rsidRPr="005A5509" w:rsidRDefault="00EA16E8" w:rsidP="002D0C32">
            <w:pPr>
              <w:pStyle w:val="TAC"/>
            </w:pPr>
            <w:r w:rsidRPr="005A5509">
              <w:t>-</w:t>
            </w:r>
          </w:p>
        </w:tc>
      </w:tr>
      <w:tr w:rsidR="00EA16E8" w:rsidRPr="005A5509" w14:paraId="636A654F"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1FFF945B"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shd w:val="clear" w:color="auto" w:fill="DDDDDD"/>
            <w:hideMark/>
          </w:tcPr>
          <w:p w14:paraId="2AEB2540" w14:textId="77777777" w:rsidR="00EA16E8" w:rsidRPr="005A5509" w:rsidRDefault="00EA16E8" w:rsidP="002D0C32">
            <w:pPr>
              <w:pStyle w:val="TAH"/>
            </w:pPr>
            <w:r w:rsidRPr="005A5509">
              <w:t>ObservedEvent Parameters</w:t>
            </w:r>
          </w:p>
        </w:tc>
        <w:tc>
          <w:tcPr>
            <w:tcW w:w="1985" w:type="dxa"/>
            <w:tcBorders>
              <w:top w:val="single" w:sz="6" w:space="0" w:color="auto"/>
              <w:left w:val="single" w:sz="6" w:space="0" w:color="auto"/>
              <w:bottom w:val="single" w:sz="6" w:space="0" w:color="auto"/>
              <w:right w:val="single" w:sz="6" w:space="0" w:color="auto"/>
            </w:tcBorders>
            <w:shd w:val="clear" w:color="auto" w:fill="DDDDDD"/>
            <w:hideMark/>
          </w:tcPr>
          <w:p w14:paraId="1A00D8F3" w14:textId="77777777" w:rsidR="00EA16E8" w:rsidRPr="005A5509" w:rsidRDefault="00EA16E8" w:rsidP="002D0C32">
            <w:pPr>
              <w:pStyle w:val="TAH"/>
            </w:pPr>
            <w:r w:rsidRPr="005A5509">
              <w:t>Mandatory/Optional</w:t>
            </w:r>
          </w:p>
        </w:tc>
        <w:tc>
          <w:tcPr>
            <w:tcW w:w="1417" w:type="dxa"/>
            <w:tcBorders>
              <w:top w:val="single" w:sz="6" w:space="0" w:color="auto"/>
              <w:left w:val="single" w:sz="6" w:space="0" w:color="auto"/>
              <w:bottom w:val="single" w:sz="6" w:space="0" w:color="auto"/>
              <w:right w:val="single" w:sz="6" w:space="0" w:color="auto"/>
            </w:tcBorders>
            <w:shd w:val="clear" w:color="auto" w:fill="DDDDDD"/>
            <w:hideMark/>
          </w:tcPr>
          <w:p w14:paraId="2D8FADCE" w14:textId="77777777" w:rsidR="00EA16E8" w:rsidRPr="005A5509" w:rsidRDefault="00EA16E8" w:rsidP="002D0C32">
            <w:pPr>
              <w:pStyle w:val="TAH"/>
            </w:pPr>
            <w:r w:rsidRPr="005A5509">
              <w:t>Supported Values</w:t>
            </w:r>
          </w:p>
        </w:tc>
        <w:tc>
          <w:tcPr>
            <w:tcW w:w="1802" w:type="dxa"/>
            <w:tcBorders>
              <w:top w:val="single" w:sz="6" w:space="0" w:color="auto"/>
              <w:left w:val="single" w:sz="6" w:space="0" w:color="auto"/>
              <w:bottom w:val="single" w:sz="6" w:space="0" w:color="auto"/>
              <w:right w:val="single" w:sz="12" w:space="0" w:color="auto"/>
            </w:tcBorders>
            <w:shd w:val="clear" w:color="auto" w:fill="DDDDDD"/>
            <w:hideMark/>
          </w:tcPr>
          <w:p w14:paraId="7C0B9545" w14:textId="77777777" w:rsidR="00EA16E8" w:rsidRPr="005A5509" w:rsidRDefault="00EA16E8" w:rsidP="002D0C32">
            <w:pPr>
              <w:pStyle w:val="TAH"/>
            </w:pPr>
            <w:r w:rsidRPr="005A5509">
              <w:t>Provisioned Value</w:t>
            </w:r>
          </w:p>
        </w:tc>
      </w:tr>
      <w:tr w:rsidR="00EA16E8" w:rsidRPr="005A5509" w14:paraId="481475B8"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03BD819D"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18220575" w14:textId="77777777" w:rsidR="00EA16E8" w:rsidRPr="005A5509" w:rsidRDefault="00EA16E8" w:rsidP="002D0C32">
            <w:pPr>
              <w:pStyle w:val="TAC"/>
            </w:pPr>
            <w:r w:rsidRPr="005A5509">
              <w:rPr>
                <w:rFonts w:cs="Arial"/>
                <w:szCs w:val="18"/>
              </w:rPr>
              <w:t>Observed State (obstate, 0x0001)</w:t>
            </w:r>
          </w:p>
        </w:tc>
        <w:tc>
          <w:tcPr>
            <w:tcW w:w="1985" w:type="dxa"/>
            <w:tcBorders>
              <w:top w:val="single" w:sz="6" w:space="0" w:color="auto"/>
              <w:left w:val="single" w:sz="6" w:space="0" w:color="auto"/>
              <w:bottom w:val="single" w:sz="6" w:space="0" w:color="auto"/>
              <w:right w:val="single" w:sz="6" w:space="0" w:color="auto"/>
            </w:tcBorders>
            <w:hideMark/>
          </w:tcPr>
          <w:p w14:paraId="6C380D6D"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3D680A14"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5B57884A" w14:textId="77777777" w:rsidR="00EA16E8" w:rsidRPr="005A5509" w:rsidRDefault="00EA16E8" w:rsidP="002D0C32">
            <w:pPr>
              <w:pStyle w:val="TAC"/>
            </w:pPr>
            <w:r w:rsidRPr="005A5509">
              <w:t>-</w:t>
            </w:r>
          </w:p>
        </w:tc>
      </w:tr>
      <w:tr w:rsidR="00EA16E8" w:rsidRPr="005A5509" w14:paraId="40AAC7EC"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53F4F0D4"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76C7DED0" w14:textId="77777777" w:rsidR="00EA16E8" w:rsidRPr="005A5509" w:rsidRDefault="00EA16E8" w:rsidP="002D0C32">
            <w:pPr>
              <w:pStyle w:val="TAC"/>
            </w:pPr>
            <w:r w:rsidRPr="005A5509">
              <w:rPr>
                <w:rFonts w:cs="Arial"/>
                <w:szCs w:val="18"/>
              </w:rPr>
              <w:t>ssrc (</w:t>
            </w:r>
            <w:r w:rsidRPr="005A5509">
              <w:t>ssrc, 0x0002)</w:t>
            </w:r>
          </w:p>
        </w:tc>
        <w:tc>
          <w:tcPr>
            <w:tcW w:w="1985" w:type="dxa"/>
            <w:tcBorders>
              <w:top w:val="single" w:sz="6" w:space="0" w:color="auto"/>
              <w:left w:val="single" w:sz="6" w:space="0" w:color="auto"/>
              <w:bottom w:val="single" w:sz="6" w:space="0" w:color="auto"/>
              <w:right w:val="single" w:sz="6" w:space="0" w:color="auto"/>
            </w:tcBorders>
            <w:hideMark/>
          </w:tcPr>
          <w:p w14:paraId="6CBBBDAE"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7968C09B"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42B1F903" w14:textId="77777777" w:rsidR="00EA16E8" w:rsidRPr="005A5509" w:rsidRDefault="00EA16E8" w:rsidP="002D0C32">
            <w:pPr>
              <w:pStyle w:val="TAC"/>
            </w:pPr>
            <w:r w:rsidRPr="005A5509">
              <w:t>-</w:t>
            </w:r>
          </w:p>
        </w:tc>
      </w:tr>
      <w:tr w:rsidR="00EA16E8" w:rsidRPr="005A5509" w14:paraId="36C99178" w14:textId="77777777" w:rsidTr="002D0C32">
        <w:trPr>
          <w:jc w:val="center"/>
        </w:trPr>
        <w:tc>
          <w:tcPr>
            <w:tcW w:w="1803" w:type="dxa"/>
            <w:vMerge w:val="restart"/>
            <w:tcBorders>
              <w:top w:val="single" w:sz="6" w:space="0" w:color="auto"/>
              <w:left w:val="single" w:sz="12" w:space="0" w:color="auto"/>
              <w:bottom w:val="single" w:sz="6" w:space="0" w:color="auto"/>
              <w:right w:val="single" w:sz="6" w:space="0" w:color="auto"/>
            </w:tcBorders>
            <w:hideMark/>
          </w:tcPr>
          <w:p w14:paraId="72C48EC9" w14:textId="77777777" w:rsidR="00EA16E8" w:rsidRPr="005A5509" w:rsidRDefault="00EA16E8" w:rsidP="002D0C32">
            <w:pPr>
              <w:pStyle w:val="TAC"/>
            </w:pPr>
            <w:r w:rsidRPr="005A5509">
              <w:rPr>
                <w:rFonts w:cs="Arial"/>
                <w:szCs w:val="18"/>
              </w:rPr>
              <w:t>Detect Pause/Resume Request</w:t>
            </w:r>
            <w:r w:rsidRPr="005A5509">
              <w:t xml:space="preserve"> (rempr/</w:t>
            </w:r>
            <w:r w:rsidRPr="005A5509">
              <w:rPr>
                <w:rFonts w:cs="Arial"/>
                <w:szCs w:val="18"/>
              </w:rPr>
              <w:t>dprreq</w:t>
            </w:r>
            <w:r w:rsidRPr="005A5509">
              <w:t xml:space="preserve"> 0x0123/</w:t>
            </w:r>
            <w:r w:rsidRPr="005A5509">
              <w:rPr>
                <w:rFonts w:cs="Arial"/>
                <w:snapToGrid w:val="0"/>
                <w:szCs w:val="18"/>
              </w:rPr>
              <w:t>0x0002</w:t>
            </w:r>
            <w:r w:rsidRPr="005A5509">
              <w:t>)</w:t>
            </w:r>
          </w:p>
        </w:tc>
        <w:tc>
          <w:tcPr>
            <w:tcW w:w="1984" w:type="dxa"/>
            <w:tcBorders>
              <w:top w:val="single" w:sz="6" w:space="0" w:color="auto"/>
              <w:left w:val="single" w:sz="6" w:space="0" w:color="auto"/>
              <w:bottom w:val="single" w:sz="6" w:space="0" w:color="auto"/>
              <w:right w:val="single" w:sz="6" w:space="0" w:color="auto"/>
            </w:tcBorders>
            <w:hideMark/>
          </w:tcPr>
          <w:p w14:paraId="79A69DFE" w14:textId="77777777" w:rsidR="00EA16E8" w:rsidRPr="005A5509" w:rsidRDefault="00EA16E8" w:rsidP="002D0C32">
            <w:pPr>
              <w:pStyle w:val="TAC"/>
            </w:pPr>
            <w:r w:rsidRPr="005A5509">
              <w:t>Not Supported</w:t>
            </w:r>
          </w:p>
        </w:tc>
        <w:tc>
          <w:tcPr>
            <w:tcW w:w="5204" w:type="dxa"/>
            <w:gridSpan w:val="3"/>
            <w:tcBorders>
              <w:top w:val="single" w:sz="6" w:space="0" w:color="auto"/>
              <w:left w:val="single" w:sz="6" w:space="0" w:color="auto"/>
              <w:bottom w:val="single" w:sz="6" w:space="0" w:color="auto"/>
              <w:right w:val="single" w:sz="12" w:space="0" w:color="auto"/>
            </w:tcBorders>
            <w:hideMark/>
          </w:tcPr>
          <w:p w14:paraId="0808058C" w14:textId="77777777" w:rsidR="00EA16E8" w:rsidRPr="005A5509" w:rsidRDefault="00EA16E8" w:rsidP="002D0C32">
            <w:pPr>
              <w:pStyle w:val="TAC"/>
            </w:pPr>
            <w:r w:rsidRPr="005A5509">
              <w:t>-</w:t>
            </w:r>
          </w:p>
        </w:tc>
      </w:tr>
      <w:tr w:rsidR="00EA16E8" w:rsidRPr="005A5509" w14:paraId="49940CF7"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6DDE789D"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hideMark/>
          </w:tcPr>
          <w:p w14:paraId="0AC61EF1" w14:textId="77777777" w:rsidR="00EA16E8" w:rsidRPr="005A5509" w:rsidRDefault="00EA16E8" w:rsidP="002D0C32">
            <w:pPr>
              <w:pStyle w:val="TAH"/>
            </w:pPr>
            <w:r w:rsidRPr="005A5509">
              <w:t>Event Parameters</w:t>
            </w:r>
          </w:p>
        </w:tc>
        <w:tc>
          <w:tcPr>
            <w:tcW w:w="1985" w:type="dxa"/>
            <w:tcBorders>
              <w:top w:val="single" w:sz="6" w:space="0" w:color="auto"/>
              <w:left w:val="single" w:sz="6" w:space="0" w:color="auto"/>
              <w:bottom w:val="single" w:sz="6" w:space="0" w:color="auto"/>
              <w:right w:val="single" w:sz="6" w:space="0" w:color="auto"/>
            </w:tcBorders>
            <w:shd w:val="clear" w:color="auto" w:fill="D9D9D9"/>
            <w:hideMark/>
          </w:tcPr>
          <w:p w14:paraId="6D9DB96C" w14:textId="77777777" w:rsidR="00EA16E8" w:rsidRPr="005A5509" w:rsidRDefault="00EA16E8" w:rsidP="002D0C32">
            <w:pPr>
              <w:pStyle w:val="TAH"/>
            </w:pPr>
            <w:r w:rsidRPr="005A5509">
              <w:t>Mandatory/Optional</w:t>
            </w:r>
          </w:p>
        </w:tc>
        <w:tc>
          <w:tcPr>
            <w:tcW w:w="1417" w:type="dxa"/>
            <w:tcBorders>
              <w:top w:val="single" w:sz="6" w:space="0" w:color="auto"/>
              <w:left w:val="single" w:sz="6" w:space="0" w:color="auto"/>
              <w:bottom w:val="single" w:sz="6" w:space="0" w:color="auto"/>
              <w:right w:val="single" w:sz="6" w:space="0" w:color="auto"/>
            </w:tcBorders>
            <w:shd w:val="clear" w:color="auto" w:fill="D9D9D9"/>
            <w:hideMark/>
          </w:tcPr>
          <w:p w14:paraId="56DF5513" w14:textId="77777777" w:rsidR="00EA16E8" w:rsidRPr="005A5509" w:rsidRDefault="00EA16E8" w:rsidP="002D0C32">
            <w:pPr>
              <w:pStyle w:val="TAH"/>
            </w:pPr>
            <w:r w:rsidRPr="005A5509">
              <w:t>Supported Values</w:t>
            </w:r>
          </w:p>
        </w:tc>
        <w:tc>
          <w:tcPr>
            <w:tcW w:w="1802" w:type="dxa"/>
            <w:tcBorders>
              <w:top w:val="single" w:sz="6" w:space="0" w:color="auto"/>
              <w:left w:val="single" w:sz="6" w:space="0" w:color="auto"/>
              <w:bottom w:val="single" w:sz="6" w:space="0" w:color="auto"/>
              <w:right w:val="single" w:sz="12" w:space="0" w:color="auto"/>
            </w:tcBorders>
            <w:shd w:val="clear" w:color="auto" w:fill="D9D9D9"/>
            <w:hideMark/>
          </w:tcPr>
          <w:p w14:paraId="50CFA905" w14:textId="77777777" w:rsidR="00EA16E8" w:rsidRPr="005A5509" w:rsidRDefault="00EA16E8" w:rsidP="002D0C32">
            <w:pPr>
              <w:pStyle w:val="TAH"/>
            </w:pPr>
            <w:r w:rsidRPr="005A5509">
              <w:t>Provisioned Value</w:t>
            </w:r>
          </w:p>
        </w:tc>
      </w:tr>
      <w:tr w:rsidR="00EA16E8" w:rsidRPr="005A5509" w14:paraId="0A392E0C"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4FC24C00"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6BEA87E5" w14:textId="77777777" w:rsidR="00EA16E8" w:rsidRPr="005A5509" w:rsidRDefault="00EA16E8" w:rsidP="002D0C32">
            <w:pPr>
              <w:pStyle w:val="TAC"/>
            </w:pPr>
            <w:r w:rsidRPr="005A5509">
              <w:rPr>
                <w:rFonts w:cs="Arial"/>
                <w:szCs w:val="18"/>
              </w:rPr>
              <w:t>ssrc (</w:t>
            </w:r>
            <w:r w:rsidRPr="005A5509">
              <w:t>ssrc, 0x0001)</w:t>
            </w:r>
          </w:p>
        </w:tc>
        <w:tc>
          <w:tcPr>
            <w:tcW w:w="1985" w:type="dxa"/>
            <w:tcBorders>
              <w:top w:val="single" w:sz="6" w:space="0" w:color="auto"/>
              <w:left w:val="single" w:sz="6" w:space="0" w:color="auto"/>
              <w:bottom w:val="single" w:sz="6" w:space="0" w:color="auto"/>
              <w:right w:val="single" w:sz="6" w:space="0" w:color="auto"/>
            </w:tcBorders>
            <w:hideMark/>
          </w:tcPr>
          <w:p w14:paraId="1F6C4B9D"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189D7D69"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6CE0E189" w14:textId="77777777" w:rsidR="00EA16E8" w:rsidRPr="005A5509" w:rsidRDefault="00EA16E8" w:rsidP="002D0C32">
            <w:pPr>
              <w:pStyle w:val="TAC"/>
            </w:pPr>
            <w:r w:rsidRPr="005A5509">
              <w:t>-</w:t>
            </w:r>
          </w:p>
        </w:tc>
      </w:tr>
      <w:tr w:rsidR="00EA16E8" w:rsidRPr="005A5509" w14:paraId="1E6AA835"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4EA83DC7"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hideMark/>
          </w:tcPr>
          <w:p w14:paraId="2756D6B5" w14:textId="77777777" w:rsidR="00EA16E8" w:rsidRPr="005A5509" w:rsidRDefault="00EA16E8" w:rsidP="002D0C32">
            <w:pPr>
              <w:pStyle w:val="TAH"/>
            </w:pPr>
            <w:r w:rsidRPr="005A5509">
              <w:t>ObservedEvent Parameters</w:t>
            </w:r>
          </w:p>
        </w:tc>
        <w:tc>
          <w:tcPr>
            <w:tcW w:w="1985" w:type="dxa"/>
            <w:tcBorders>
              <w:top w:val="single" w:sz="6" w:space="0" w:color="auto"/>
              <w:left w:val="single" w:sz="6" w:space="0" w:color="auto"/>
              <w:bottom w:val="single" w:sz="6" w:space="0" w:color="auto"/>
              <w:right w:val="single" w:sz="6" w:space="0" w:color="auto"/>
            </w:tcBorders>
            <w:shd w:val="clear" w:color="auto" w:fill="D9D9D9"/>
            <w:hideMark/>
          </w:tcPr>
          <w:p w14:paraId="4977A84F" w14:textId="77777777" w:rsidR="00EA16E8" w:rsidRPr="005A5509" w:rsidRDefault="00EA16E8" w:rsidP="002D0C32">
            <w:pPr>
              <w:pStyle w:val="TAH"/>
            </w:pPr>
            <w:r w:rsidRPr="005A5509">
              <w:t>Mandatory/Optional</w:t>
            </w:r>
          </w:p>
        </w:tc>
        <w:tc>
          <w:tcPr>
            <w:tcW w:w="1417" w:type="dxa"/>
            <w:tcBorders>
              <w:top w:val="single" w:sz="6" w:space="0" w:color="auto"/>
              <w:left w:val="single" w:sz="6" w:space="0" w:color="auto"/>
              <w:bottom w:val="single" w:sz="6" w:space="0" w:color="auto"/>
              <w:right w:val="single" w:sz="6" w:space="0" w:color="auto"/>
            </w:tcBorders>
            <w:shd w:val="clear" w:color="auto" w:fill="D9D9D9"/>
            <w:hideMark/>
          </w:tcPr>
          <w:p w14:paraId="0E80AE47" w14:textId="77777777" w:rsidR="00EA16E8" w:rsidRPr="005A5509" w:rsidRDefault="00EA16E8" w:rsidP="002D0C32">
            <w:pPr>
              <w:pStyle w:val="TAH"/>
            </w:pPr>
            <w:r w:rsidRPr="005A5509">
              <w:t>Supported Values</w:t>
            </w:r>
          </w:p>
        </w:tc>
        <w:tc>
          <w:tcPr>
            <w:tcW w:w="1802" w:type="dxa"/>
            <w:tcBorders>
              <w:top w:val="single" w:sz="6" w:space="0" w:color="auto"/>
              <w:left w:val="single" w:sz="6" w:space="0" w:color="auto"/>
              <w:bottom w:val="single" w:sz="6" w:space="0" w:color="auto"/>
              <w:right w:val="single" w:sz="12" w:space="0" w:color="auto"/>
            </w:tcBorders>
            <w:shd w:val="clear" w:color="auto" w:fill="D9D9D9"/>
            <w:hideMark/>
          </w:tcPr>
          <w:p w14:paraId="79AA8985" w14:textId="77777777" w:rsidR="00EA16E8" w:rsidRPr="005A5509" w:rsidRDefault="00EA16E8" w:rsidP="002D0C32">
            <w:pPr>
              <w:pStyle w:val="TAH"/>
            </w:pPr>
            <w:r w:rsidRPr="005A5509">
              <w:t>Provisioned Value</w:t>
            </w:r>
          </w:p>
        </w:tc>
      </w:tr>
      <w:tr w:rsidR="00EA16E8" w:rsidRPr="005A5509" w14:paraId="71D55334"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7CC3BA83"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7BD73BCE" w14:textId="77777777" w:rsidR="00EA16E8" w:rsidRPr="005A5509" w:rsidRDefault="00EA16E8" w:rsidP="002D0C32">
            <w:pPr>
              <w:pStyle w:val="TAC"/>
            </w:pPr>
            <w:r w:rsidRPr="005A5509">
              <w:rPr>
                <w:rFonts w:cs="Arial"/>
                <w:szCs w:val="18"/>
              </w:rPr>
              <w:t>Pause Identity (pauseID, 0x0001)</w:t>
            </w:r>
          </w:p>
        </w:tc>
        <w:tc>
          <w:tcPr>
            <w:tcW w:w="1985" w:type="dxa"/>
            <w:tcBorders>
              <w:top w:val="single" w:sz="6" w:space="0" w:color="auto"/>
              <w:left w:val="single" w:sz="6" w:space="0" w:color="auto"/>
              <w:bottom w:val="single" w:sz="6" w:space="0" w:color="auto"/>
              <w:right w:val="single" w:sz="6" w:space="0" w:color="auto"/>
            </w:tcBorders>
            <w:hideMark/>
          </w:tcPr>
          <w:p w14:paraId="0B1E56BC"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25F21861"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539E0FEA" w14:textId="77777777" w:rsidR="00EA16E8" w:rsidRPr="005A5509" w:rsidRDefault="00EA16E8" w:rsidP="002D0C32">
            <w:pPr>
              <w:pStyle w:val="TAC"/>
            </w:pPr>
            <w:r w:rsidRPr="005A5509">
              <w:t>-</w:t>
            </w:r>
          </w:p>
        </w:tc>
      </w:tr>
      <w:tr w:rsidR="00EA16E8" w:rsidRPr="005A5509" w14:paraId="0E26CC61"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1FE5F1DF"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537CB4C7" w14:textId="77777777" w:rsidR="00EA16E8" w:rsidRPr="005A5509" w:rsidRDefault="00EA16E8" w:rsidP="002D0C32">
            <w:pPr>
              <w:pStyle w:val="TAC"/>
            </w:pPr>
            <w:r w:rsidRPr="005A5509">
              <w:rPr>
                <w:rFonts w:cs="Arial"/>
                <w:szCs w:val="18"/>
              </w:rPr>
              <w:t>Request Type (reqt, 0x0002)</w:t>
            </w:r>
          </w:p>
        </w:tc>
        <w:tc>
          <w:tcPr>
            <w:tcW w:w="1985" w:type="dxa"/>
            <w:tcBorders>
              <w:top w:val="single" w:sz="6" w:space="0" w:color="auto"/>
              <w:left w:val="single" w:sz="6" w:space="0" w:color="auto"/>
              <w:bottom w:val="single" w:sz="6" w:space="0" w:color="auto"/>
              <w:right w:val="single" w:sz="6" w:space="0" w:color="auto"/>
            </w:tcBorders>
            <w:hideMark/>
          </w:tcPr>
          <w:p w14:paraId="72301C0B"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3AB0C576"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2A941643" w14:textId="77777777" w:rsidR="00EA16E8" w:rsidRPr="005A5509" w:rsidRDefault="00EA16E8" w:rsidP="002D0C32">
            <w:pPr>
              <w:pStyle w:val="TAC"/>
            </w:pPr>
            <w:r w:rsidRPr="005A5509">
              <w:t>-</w:t>
            </w:r>
          </w:p>
        </w:tc>
      </w:tr>
      <w:tr w:rsidR="00EA16E8" w:rsidRPr="005A5509" w14:paraId="2B562EFF"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017B5605"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739FBACE" w14:textId="77777777" w:rsidR="00EA16E8" w:rsidRPr="005A5509" w:rsidRDefault="00EA16E8" w:rsidP="002D0C32">
            <w:pPr>
              <w:pStyle w:val="TAC"/>
            </w:pPr>
            <w:r w:rsidRPr="005A5509">
              <w:rPr>
                <w:rFonts w:cs="Arial"/>
                <w:szCs w:val="18"/>
              </w:rPr>
              <w:t>ssrc (</w:t>
            </w:r>
            <w:r w:rsidRPr="005A5509">
              <w:t>ssrc, 0x0003)</w:t>
            </w:r>
          </w:p>
        </w:tc>
        <w:tc>
          <w:tcPr>
            <w:tcW w:w="1985" w:type="dxa"/>
            <w:tcBorders>
              <w:top w:val="single" w:sz="6" w:space="0" w:color="auto"/>
              <w:left w:val="single" w:sz="6" w:space="0" w:color="auto"/>
              <w:bottom w:val="single" w:sz="6" w:space="0" w:color="auto"/>
              <w:right w:val="single" w:sz="6" w:space="0" w:color="auto"/>
            </w:tcBorders>
            <w:hideMark/>
          </w:tcPr>
          <w:p w14:paraId="51CE6B7E"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76FEB37C"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24389FC6" w14:textId="77777777" w:rsidR="00EA16E8" w:rsidRPr="005A5509" w:rsidRDefault="00EA16E8" w:rsidP="002D0C32">
            <w:pPr>
              <w:pStyle w:val="TAC"/>
            </w:pPr>
            <w:r w:rsidRPr="005A5509">
              <w:t>-</w:t>
            </w:r>
          </w:p>
        </w:tc>
      </w:tr>
      <w:tr w:rsidR="00EA16E8" w:rsidRPr="005A5509" w14:paraId="440B9398" w14:textId="77777777" w:rsidTr="002D0C32">
        <w:trPr>
          <w:jc w:val="center"/>
        </w:trPr>
        <w:tc>
          <w:tcPr>
            <w:tcW w:w="1803" w:type="dxa"/>
            <w:vMerge w:val="restart"/>
            <w:tcBorders>
              <w:top w:val="single" w:sz="6" w:space="0" w:color="auto"/>
              <w:left w:val="single" w:sz="12" w:space="0" w:color="auto"/>
              <w:bottom w:val="single" w:sz="6" w:space="0" w:color="auto"/>
              <w:right w:val="single" w:sz="6" w:space="0" w:color="auto"/>
            </w:tcBorders>
            <w:hideMark/>
          </w:tcPr>
          <w:p w14:paraId="2455ABBA" w14:textId="77777777" w:rsidR="00EA16E8" w:rsidRPr="005A5509" w:rsidRDefault="00EA16E8" w:rsidP="002D0C32">
            <w:pPr>
              <w:pStyle w:val="TAC"/>
            </w:pPr>
            <w:r w:rsidRPr="005A5509">
              <w:rPr>
                <w:rFonts w:cs="Arial"/>
                <w:szCs w:val="18"/>
              </w:rPr>
              <w:t>Detect Pause and Resume Result</w:t>
            </w:r>
            <w:r w:rsidRPr="005A5509">
              <w:t xml:space="preserve"> (rempr/</w:t>
            </w:r>
            <w:r w:rsidRPr="005A5509">
              <w:rPr>
                <w:rFonts w:cs="Arial"/>
                <w:szCs w:val="18"/>
              </w:rPr>
              <w:t>dprres</w:t>
            </w:r>
            <w:r w:rsidRPr="005A5509">
              <w:t xml:space="preserve"> 0x0123/</w:t>
            </w:r>
            <w:r w:rsidRPr="005A5509">
              <w:rPr>
                <w:rFonts w:cs="Arial"/>
                <w:snapToGrid w:val="0"/>
                <w:szCs w:val="18"/>
              </w:rPr>
              <w:t>0x0003</w:t>
            </w:r>
            <w:r w:rsidRPr="005A5509">
              <w:t>)</w:t>
            </w:r>
          </w:p>
        </w:tc>
        <w:tc>
          <w:tcPr>
            <w:tcW w:w="1984" w:type="dxa"/>
            <w:tcBorders>
              <w:top w:val="single" w:sz="6" w:space="0" w:color="auto"/>
              <w:left w:val="single" w:sz="6" w:space="0" w:color="auto"/>
              <w:bottom w:val="single" w:sz="6" w:space="0" w:color="auto"/>
              <w:right w:val="single" w:sz="6" w:space="0" w:color="auto"/>
            </w:tcBorders>
            <w:hideMark/>
          </w:tcPr>
          <w:p w14:paraId="05A9D62A" w14:textId="77777777" w:rsidR="00EA16E8" w:rsidRPr="005A5509" w:rsidRDefault="00EA16E8" w:rsidP="002D0C32">
            <w:pPr>
              <w:pStyle w:val="TAC"/>
            </w:pPr>
            <w:r w:rsidRPr="005A5509">
              <w:t>Not Supported</w:t>
            </w:r>
          </w:p>
        </w:tc>
        <w:tc>
          <w:tcPr>
            <w:tcW w:w="5204" w:type="dxa"/>
            <w:gridSpan w:val="3"/>
            <w:tcBorders>
              <w:top w:val="single" w:sz="6" w:space="0" w:color="auto"/>
              <w:left w:val="single" w:sz="6" w:space="0" w:color="auto"/>
              <w:bottom w:val="single" w:sz="6" w:space="0" w:color="auto"/>
              <w:right w:val="single" w:sz="12" w:space="0" w:color="auto"/>
            </w:tcBorders>
            <w:hideMark/>
          </w:tcPr>
          <w:p w14:paraId="5F89C9B2" w14:textId="77777777" w:rsidR="00EA16E8" w:rsidRPr="005A5509" w:rsidRDefault="00EA16E8" w:rsidP="002D0C32">
            <w:pPr>
              <w:pStyle w:val="TAC"/>
            </w:pPr>
            <w:r w:rsidRPr="005A5509">
              <w:t>-</w:t>
            </w:r>
          </w:p>
        </w:tc>
      </w:tr>
      <w:tr w:rsidR="00EA16E8" w:rsidRPr="005A5509" w14:paraId="65128886"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0B2A1792"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hideMark/>
          </w:tcPr>
          <w:p w14:paraId="68D6FE59" w14:textId="77777777" w:rsidR="00EA16E8" w:rsidRPr="005A5509" w:rsidRDefault="00EA16E8" w:rsidP="002D0C32">
            <w:pPr>
              <w:pStyle w:val="TAH"/>
            </w:pPr>
            <w:r w:rsidRPr="005A5509">
              <w:t>Event Parameters</w:t>
            </w:r>
          </w:p>
        </w:tc>
        <w:tc>
          <w:tcPr>
            <w:tcW w:w="1985" w:type="dxa"/>
            <w:tcBorders>
              <w:top w:val="single" w:sz="6" w:space="0" w:color="auto"/>
              <w:left w:val="single" w:sz="6" w:space="0" w:color="auto"/>
              <w:bottom w:val="single" w:sz="6" w:space="0" w:color="auto"/>
              <w:right w:val="single" w:sz="6" w:space="0" w:color="auto"/>
            </w:tcBorders>
            <w:shd w:val="clear" w:color="auto" w:fill="D9D9D9"/>
            <w:hideMark/>
          </w:tcPr>
          <w:p w14:paraId="1AE89305" w14:textId="77777777" w:rsidR="00EA16E8" w:rsidRPr="005A5509" w:rsidRDefault="00EA16E8" w:rsidP="002D0C32">
            <w:pPr>
              <w:pStyle w:val="TAH"/>
            </w:pPr>
            <w:r w:rsidRPr="005A5509">
              <w:t>Mandatory/Optional</w:t>
            </w:r>
          </w:p>
        </w:tc>
        <w:tc>
          <w:tcPr>
            <w:tcW w:w="1417" w:type="dxa"/>
            <w:tcBorders>
              <w:top w:val="single" w:sz="6" w:space="0" w:color="auto"/>
              <w:left w:val="single" w:sz="6" w:space="0" w:color="auto"/>
              <w:bottom w:val="single" w:sz="6" w:space="0" w:color="auto"/>
              <w:right w:val="single" w:sz="6" w:space="0" w:color="auto"/>
            </w:tcBorders>
            <w:shd w:val="clear" w:color="auto" w:fill="D9D9D9"/>
            <w:hideMark/>
          </w:tcPr>
          <w:p w14:paraId="675CF5DD" w14:textId="77777777" w:rsidR="00EA16E8" w:rsidRPr="005A5509" w:rsidRDefault="00EA16E8" w:rsidP="002D0C32">
            <w:pPr>
              <w:pStyle w:val="TAH"/>
            </w:pPr>
            <w:r w:rsidRPr="005A5509">
              <w:t>Supported Values</w:t>
            </w:r>
          </w:p>
        </w:tc>
        <w:tc>
          <w:tcPr>
            <w:tcW w:w="1802" w:type="dxa"/>
            <w:tcBorders>
              <w:top w:val="single" w:sz="6" w:space="0" w:color="auto"/>
              <w:left w:val="single" w:sz="6" w:space="0" w:color="auto"/>
              <w:bottom w:val="single" w:sz="6" w:space="0" w:color="auto"/>
              <w:right w:val="single" w:sz="12" w:space="0" w:color="auto"/>
            </w:tcBorders>
            <w:shd w:val="clear" w:color="auto" w:fill="D9D9D9"/>
            <w:hideMark/>
          </w:tcPr>
          <w:p w14:paraId="74511153" w14:textId="77777777" w:rsidR="00EA16E8" w:rsidRPr="005A5509" w:rsidRDefault="00EA16E8" w:rsidP="002D0C32">
            <w:pPr>
              <w:pStyle w:val="TAH"/>
            </w:pPr>
            <w:r w:rsidRPr="005A5509">
              <w:t>Provisioned Value</w:t>
            </w:r>
          </w:p>
        </w:tc>
      </w:tr>
      <w:tr w:rsidR="00EA16E8" w:rsidRPr="005A5509" w14:paraId="0EA2EE1A"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130C61C3"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5D0F2A97" w14:textId="77777777" w:rsidR="00EA16E8" w:rsidRPr="005A5509" w:rsidRDefault="00EA16E8" w:rsidP="002D0C32">
            <w:pPr>
              <w:pStyle w:val="TAC"/>
            </w:pPr>
            <w:r w:rsidRPr="005A5509">
              <w:rPr>
                <w:rFonts w:cs="Arial"/>
                <w:szCs w:val="18"/>
              </w:rPr>
              <w:t>ssrc (</w:t>
            </w:r>
            <w:r w:rsidRPr="005A5509">
              <w:t>ssrc, 0x0001)</w:t>
            </w:r>
          </w:p>
        </w:tc>
        <w:tc>
          <w:tcPr>
            <w:tcW w:w="1985" w:type="dxa"/>
            <w:tcBorders>
              <w:top w:val="single" w:sz="6" w:space="0" w:color="auto"/>
              <w:left w:val="single" w:sz="6" w:space="0" w:color="auto"/>
              <w:bottom w:val="single" w:sz="6" w:space="0" w:color="auto"/>
              <w:right w:val="single" w:sz="6" w:space="0" w:color="auto"/>
            </w:tcBorders>
            <w:hideMark/>
          </w:tcPr>
          <w:p w14:paraId="29E1B7E7"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5358D29D"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1194A5A2" w14:textId="77777777" w:rsidR="00EA16E8" w:rsidRPr="005A5509" w:rsidRDefault="00EA16E8" w:rsidP="002D0C32">
            <w:pPr>
              <w:pStyle w:val="TAC"/>
            </w:pPr>
            <w:r w:rsidRPr="005A5509">
              <w:t>-</w:t>
            </w:r>
          </w:p>
        </w:tc>
      </w:tr>
      <w:tr w:rsidR="00EA16E8" w:rsidRPr="005A5509" w14:paraId="75940929"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1B952268"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hideMark/>
          </w:tcPr>
          <w:p w14:paraId="4355A3C8" w14:textId="77777777" w:rsidR="00EA16E8" w:rsidRPr="005A5509" w:rsidRDefault="00EA16E8" w:rsidP="002D0C32">
            <w:pPr>
              <w:pStyle w:val="TAH"/>
            </w:pPr>
            <w:r w:rsidRPr="005A5509">
              <w:t>ObservedEvent Parameters</w:t>
            </w:r>
          </w:p>
        </w:tc>
        <w:tc>
          <w:tcPr>
            <w:tcW w:w="1985" w:type="dxa"/>
            <w:tcBorders>
              <w:top w:val="single" w:sz="6" w:space="0" w:color="auto"/>
              <w:left w:val="single" w:sz="6" w:space="0" w:color="auto"/>
              <w:bottom w:val="single" w:sz="6" w:space="0" w:color="auto"/>
              <w:right w:val="single" w:sz="6" w:space="0" w:color="auto"/>
            </w:tcBorders>
            <w:shd w:val="clear" w:color="auto" w:fill="D9D9D9"/>
            <w:hideMark/>
          </w:tcPr>
          <w:p w14:paraId="47790BBE" w14:textId="77777777" w:rsidR="00EA16E8" w:rsidRPr="005A5509" w:rsidRDefault="00EA16E8" w:rsidP="002D0C32">
            <w:pPr>
              <w:pStyle w:val="TAH"/>
            </w:pPr>
            <w:r w:rsidRPr="005A5509">
              <w:t>Mandatory/Optional</w:t>
            </w:r>
          </w:p>
        </w:tc>
        <w:tc>
          <w:tcPr>
            <w:tcW w:w="1417" w:type="dxa"/>
            <w:tcBorders>
              <w:top w:val="single" w:sz="6" w:space="0" w:color="auto"/>
              <w:left w:val="single" w:sz="6" w:space="0" w:color="auto"/>
              <w:bottom w:val="single" w:sz="6" w:space="0" w:color="auto"/>
              <w:right w:val="single" w:sz="6" w:space="0" w:color="auto"/>
            </w:tcBorders>
            <w:shd w:val="clear" w:color="auto" w:fill="D9D9D9"/>
            <w:hideMark/>
          </w:tcPr>
          <w:p w14:paraId="09C45AEF" w14:textId="77777777" w:rsidR="00EA16E8" w:rsidRPr="005A5509" w:rsidRDefault="00EA16E8" w:rsidP="002D0C32">
            <w:pPr>
              <w:pStyle w:val="TAH"/>
            </w:pPr>
            <w:r w:rsidRPr="005A5509">
              <w:t>Supported Values</w:t>
            </w:r>
          </w:p>
        </w:tc>
        <w:tc>
          <w:tcPr>
            <w:tcW w:w="1802" w:type="dxa"/>
            <w:tcBorders>
              <w:top w:val="single" w:sz="6" w:space="0" w:color="auto"/>
              <w:left w:val="single" w:sz="6" w:space="0" w:color="auto"/>
              <w:bottom w:val="single" w:sz="6" w:space="0" w:color="auto"/>
              <w:right w:val="single" w:sz="12" w:space="0" w:color="auto"/>
            </w:tcBorders>
            <w:shd w:val="clear" w:color="auto" w:fill="D9D9D9"/>
            <w:hideMark/>
          </w:tcPr>
          <w:p w14:paraId="4CE12D4F" w14:textId="77777777" w:rsidR="00EA16E8" w:rsidRPr="005A5509" w:rsidRDefault="00EA16E8" w:rsidP="002D0C32">
            <w:pPr>
              <w:pStyle w:val="TAH"/>
            </w:pPr>
            <w:r w:rsidRPr="005A5509">
              <w:t>Provisioned Value</w:t>
            </w:r>
          </w:p>
        </w:tc>
      </w:tr>
      <w:tr w:rsidR="00EA16E8" w:rsidRPr="005A5509" w14:paraId="7AF32D51"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4B306573"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1AB0DAD9" w14:textId="77777777" w:rsidR="00EA16E8" w:rsidRPr="005A5509" w:rsidRDefault="00EA16E8" w:rsidP="002D0C32">
            <w:pPr>
              <w:pStyle w:val="TAC"/>
            </w:pPr>
            <w:r w:rsidRPr="005A5509">
              <w:rPr>
                <w:rFonts w:cs="Arial"/>
                <w:szCs w:val="18"/>
              </w:rPr>
              <w:t>Pause Identity (pauseID, 0x0001)</w:t>
            </w:r>
          </w:p>
        </w:tc>
        <w:tc>
          <w:tcPr>
            <w:tcW w:w="1985" w:type="dxa"/>
            <w:tcBorders>
              <w:top w:val="single" w:sz="6" w:space="0" w:color="auto"/>
              <w:left w:val="single" w:sz="6" w:space="0" w:color="auto"/>
              <w:bottom w:val="single" w:sz="6" w:space="0" w:color="auto"/>
              <w:right w:val="single" w:sz="6" w:space="0" w:color="auto"/>
            </w:tcBorders>
            <w:hideMark/>
          </w:tcPr>
          <w:p w14:paraId="0DC88A28"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6168D368"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0D832370" w14:textId="77777777" w:rsidR="00EA16E8" w:rsidRPr="005A5509" w:rsidRDefault="00EA16E8" w:rsidP="002D0C32">
            <w:pPr>
              <w:pStyle w:val="TAC"/>
            </w:pPr>
            <w:r w:rsidRPr="005A5509">
              <w:t>-</w:t>
            </w:r>
          </w:p>
        </w:tc>
      </w:tr>
      <w:tr w:rsidR="00EA16E8" w:rsidRPr="005A5509" w14:paraId="53A49B4C"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5E1E6E04"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506F7761" w14:textId="77777777" w:rsidR="00EA16E8" w:rsidRPr="005A5509" w:rsidRDefault="00EA16E8" w:rsidP="002D0C32">
            <w:pPr>
              <w:pStyle w:val="TAC"/>
            </w:pPr>
            <w:r w:rsidRPr="005A5509">
              <w:rPr>
                <w:rFonts w:cs="Arial"/>
                <w:szCs w:val="18"/>
              </w:rPr>
              <w:t>Response Type (rest, 0x0002)</w:t>
            </w:r>
          </w:p>
        </w:tc>
        <w:tc>
          <w:tcPr>
            <w:tcW w:w="1985" w:type="dxa"/>
            <w:tcBorders>
              <w:top w:val="single" w:sz="6" w:space="0" w:color="auto"/>
              <w:left w:val="single" w:sz="6" w:space="0" w:color="auto"/>
              <w:bottom w:val="single" w:sz="6" w:space="0" w:color="auto"/>
              <w:right w:val="single" w:sz="6" w:space="0" w:color="auto"/>
            </w:tcBorders>
            <w:hideMark/>
          </w:tcPr>
          <w:p w14:paraId="5F439B9A"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3FB55B35"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2B78C830" w14:textId="77777777" w:rsidR="00EA16E8" w:rsidRPr="005A5509" w:rsidRDefault="00EA16E8" w:rsidP="002D0C32">
            <w:pPr>
              <w:pStyle w:val="TAC"/>
            </w:pPr>
            <w:r w:rsidRPr="005A5509">
              <w:t>-</w:t>
            </w:r>
          </w:p>
        </w:tc>
      </w:tr>
      <w:tr w:rsidR="00EA16E8" w:rsidRPr="005A5509" w14:paraId="09D158F6" w14:textId="77777777" w:rsidTr="002D0C32">
        <w:trPr>
          <w:jc w:val="center"/>
        </w:trPr>
        <w:tc>
          <w:tcPr>
            <w:tcW w:w="1803" w:type="dxa"/>
            <w:vMerge/>
            <w:tcBorders>
              <w:top w:val="single" w:sz="6" w:space="0" w:color="auto"/>
              <w:left w:val="single" w:sz="12" w:space="0" w:color="auto"/>
              <w:bottom w:val="single" w:sz="6" w:space="0" w:color="auto"/>
              <w:right w:val="single" w:sz="6" w:space="0" w:color="auto"/>
            </w:tcBorders>
            <w:vAlign w:val="center"/>
            <w:hideMark/>
          </w:tcPr>
          <w:p w14:paraId="6CE6A5D9" w14:textId="77777777" w:rsidR="00EA16E8" w:rsidRPr="005A5509" w:rsidRDefault="00EA16E8" w:rsidP="002D0C32">
            <w:pPr>
              <w:spacing w:after="0"/>
              <w:rPr>
                <w:rFonts w:ascii="Arial" w:hAnsi="Arial"/>
                <w:sz w:val="18"/>
              </w:rPr>
            </w:pPr>
          </w:p>
        </w:tc>
        <w:tc>
          <w:tcPr>
            <w:tcW w:w="1984" w:type="dxa"/>
            <w:tcBorders>
              <w:top w:val="single" w:sz="6" w:space="0" w:color="auto"/>
              <w:left w:val="single" w:sz="6" w:space="0" w:color="auto"/>
              <w:bottom w:val="single" w:sz="6" w:space="0" w:color="auto"/>
              <w:right w:val="single" w:sz="6" w:space="0" w:color="auto"/>
            </w:tcBorders>
            <w:hideMark/>
          </w:tcPr>
          <w:p w14:paraId="67755D9B" w14:textId="77777777" w:rsidR="00EA16E8" w:rsidRPr="005A5509" w:rsidRDefault="00EA16E8" w:rsidP="002D0C32">
            <w:pPr>
              <w:pStyle w:val="TAC"/>
            </w:pPr>
            <w:r w:rsidRPr="005A5509">
              <w:rPr>
                <w:rFonts w:cs="Arial"/>
                <w:szCs w:val="18"/>
              </w:rPr>
              <w:t>ssrc (</w:t>
            </w:r>
            <w:r w:rsidRPr="005A5509">
              <w:t>ssrc, 0x0003)</w:t>
            </w:r>
          </w:p>
        </w:tc>
        <w:tc>
          <w:tcPr>
            <w:tcW w:w="1985" w:type="dxa"/>
            <w:tcBorders>
              <w:top w:val="single" w:sz="6" w:space="0" w:color="auto"/>
              <w:left w:val="single" w:sz="6" w:space="0" w:color="auto"/>
              <w:bottom w:val="single" w:sz="6" w:space="0" w:color="auto"/>
              <w:right w:val="single" w:sz="6" w:space="0" w:color="auto"/>
            </w:tcBorders>
            <w:hideMark/>
          </w:tcPr>
          <w:p w14:paraId="1C94F32E"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6" w:space="0" w:color="auto"/>
              <w:right w:val="single" w:sz="6" w:space="0" w:color="auto"/>
            </w:tcBorders>
            <w:hideMark/>
          </w:tcPr>
          <w:p w14:paraId="1941E675"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6" w:space="0" w:color="auto"/>
              <w:right w:val="single" w:sz="12" w:space="0" w:color="auto"/>
            </w:tcBorders>
            <w:hideMark/>
          </w:tcPr>
          <w:p w14:paraId="1032D991" w14:textId="77777777" w:rsidR="00EA16E8" w:rsidRPr="005A5509" w:rsidRDefault="00EA16E8" w:rsidP="002D0C32">
            <w:pPr>
              <w:pStyle w:val="TAC"/>
            </w:pPr>
            <w:r w:rsidRPr="005A5509">
              <w:t>-</w:t>
            </w:r>
          </w:p>
        </w:tc>
      </w:tr>
      <w:tr w:rsidR="00EA16E8" w:rsidRPr="005A5509" w14:paraId="7927D208" w14:textId="77777777" w:rsidTr="002D0C32">
        <w:trPr>
          <w:jc w:val="center"/>
        </w:trPr>
        <w:tc>
          <w:tcPr>
            <w:tcW w:w="1803" w:type="dxa"/>
            <w:tcBorders>
              <w:top w:val="single" w:sz="6" w:space="0" w:color="auto"/>
              <w:left w:val="single" w:sz="12" w:space="0" w:color="auto"/>
              <w:bottom w:val="single" w:sz="6" w:space="0" w:color="auto"/>
              <w:right w:val="single" w:sz="6" w:space="0" w:color="auto"/>
            </w:tcBorders>
            <w:shd w:val="clear" w:color="auto" w:fill="DDDDDD"/>
            <w:hideMark/>
          </w:tcPr>
          <w:p w14:paraId="3F4E7B35" w14:textId="77777777" w:rsidR="00EA16E8" w:rsidRPr="005A5509" w:rsidRDefault="00EA16E8" w:rsidP="002D0C32">
            <w:pPr>
              <w:pStyle w:val="TAH"/>
            </w:pPr>
            <w:r w:rsidRPr="005A5509">
              <w:t>Statistics</w:t>
            </w:r>
          </w:p>
        </w:tc>
        <w:tc>
          <w:tcPr>
            <w:tcW w:w="1984" w:type="dxa"/>
            <w:tcBorders>
              <w:top w:val="single" w:sz="6" w:space="0" w:color="auto"/>
              <w:left w:val="single" w:sz="6" w:space="0" w:color="auto"/>
              <w:bottom w:val="single" w:sz="6" w:space="0" w:color="auto"/>
              <w:right w:val="single" w:sz="6" w:space="0" w:color="auto"/>
            </w:tcBorders>
            <w:shd w:val="clear" w:color="auto" w:fill="DDDDDD"/>
            <w:hideMark/>
          </w:tcPr>
          <w:p w14:paraId="40D96FAE" w14:textId="77777777" w:rsidR="00EA16E8" w:rsidRPr="005A5509" w:rsidRDefault="00EA16E8" w:rsidP="002D0C32">
            <w:pPr>
              <w:pStyle w:val="TAH"/>
            </w:pPr>
            <w:r w:rsidRPr="005A5509">
              <w:t>Mandatory/Optional</w:t>
            </w:r>
          </w:p>
        </w:tc>
        <w:tc>
          <w:tcPr>
            <w:tcW w:w="1985" w:type="dxa"/>
            <w:tcBorders>
              <w:top w:val="single" w:sz="6" w:space="0" w:color="auto"/>
              <w:left w:val="single" w:sz="6" w:space="0" w:color="auto"/>
              <w:bottom w:val="single" w:sz="6" w:space="0" w:color="auto"/>
              <w:right w:val="single" w:sz="6" w:space="0" w:color="auto"/>
            </w:tcBorders>
            <w:shd w:val="clear" w:color="auto" w:fill="DDDDDD"/>
            <w:hideMark/>
          </w:tcPr>
          <w:p w14:paraId="709E2E5D" w14:textId="77777777" w:rsidR="00EA16E8" w:rsidRPr="005A5509" w:rsidRDefault="00EA16E8" w:rsidP="002D0C32">
            <w:pPr>
              <w:pStyle w:val="TAH"/>
            </w:pPr>
            <w:r w:rsidRPr="005A5509">
              <w:t>Used in command</w:t>
            </w:r>
          </w:p>
        </w:tc>
        <w:tc>
          <w:tcPr>
            <w:tcW w:w="3219" w:type="dxa"/>
            <w:gridSpan w:val="2"/>
            <w:tcBorders>
              <w:top w:val="single" w:sz="6" w:space="0" w:color="auto"/>
              <w:left w:val="single" w:sz="6" w:space="0" w:color="auto"/>
              <w:bottom w:val="single" w:sz="6" w:space="0" w:color="auto"/>
              <w:right w:val="single" w:sz="12" w:space="0" w:color="auto"/>
            </w:tcBorders>
            <w:shd w:val="clear" w:color="auto" w:fill="DDDDDD"/>
            <w:hideMark/>
          </w:tcPr>
          <w:p w14:paraId="7F65A2E9" w14:textId="77777777" w:rsidR="00EA16E8" w:rsidRPr="005A5509" w:rsidRDefault="00EA16E8" w:rsidP="002D0C32">
            <w:pPr>
              <w:pStyle w:val="TAH"/>
            </w:pPr>
            <w:r w:rsidRPr="005A5509">
              <w:t>Supported Values</w:t>
            </w:r>
          </w:p>
        </w:tc>
      </w:tr>
      <w:tr w:rsidR="00EA16E8" w:rsidRPr="005A5509" w14:paraId="7075B500" w14:textId="77777777" w:rsidTr="002D0C32">
        <w:trPr>
          <w:jc w:val="center"/>
        </w:trPr>
        <w:tc>
          <w:tcPr>
            <w:tcW w:w="1803" w:type="dxa"/>
            <w:tcBorders>
              <w:top w:val="single" w:sz="6" w:space="0" w:color="auto"/>
              <w:left w:val="single" w:sz="12" w:space="0" w:color="auto"/>
              <w:bottom w:val="single" w:sz="6" w:space="0" w:color="auto"/>
              <w:right w:val="single" w:sz="6" w:space="0" w:color="auto"/>
            </w:tcBorders>
            <w:hideMark/>
          </w:tcPr>
          <w:p w14:paraId="07B173D2" w14:textId="77777777" w:rsidR="00EA16E8" w:rsidRPr="005A5509" w:rsidRDefault="00EA16E8" w:rsidP="002D0C32">
            <w:pPr>
              <w:pStyle w:val="TAC"/>
            </w:pPr>
            <w:r w:rsidRPr="005A5509">
              <w:rPr>
                <w:rFonts w:eastAsia="SimSun" w:cs="Arial"/>
                <w:szCs w:val="18"/>
              </w:rPr>
              <w:t>Local Pause duration</w:t>
            </w:r>
            <w:r w:rsidRPr="005A5509">
              <w:t xml:space="preserve"> (rempr/</w:t>
            </w:r>
            <w:r w:rsidRPr="005A5509">
              <w:rPr>
                <w:rFonts w:eastAsia="SimSun" w:cs="Arial"/>
                <w:szCs w:val="18"/>
              </w:rPr>
              <w:t>lpdur</w:t>
            </w:r>
            <w:r w:rsidRPr="005A5509">
              <w:t xml:space="preserve"> 0x0123/</w:t>
            </w:r>
            <w:r w:rsidRPr="005A5509">
              <w:rPr>
                <w:rFonts w:cs="Arial"/>
                <w:snapToGrid w:val="0"/>
                <w:szCs w:val="18"/>
              </w:rPr>
              <w:t>0x0001</w:t>
            </w:r>
            <w:r w:rsidRPr="005A5509">
              <w:t>)</w:t>
            </w:r>
          </w:p>
        </w:tc>
        <w:tc>
          <w:tcPr>
            <w:tcW w:w="1984" w:type="dxa"/>
            <w:tcBorders>
              <w:top w:val="single" w:sz="6" w:space="0" w:color="auto"/>
              <w:left w:val="single" w:sz="6" w:space="0" w:color="auto"/>
              <w:bottom w:val="single" w:sz="6" w:space="0" w:color="auto"/>
              <w:right w:val="single" w:sz="6" w:space="0" w:color="auto"/>
            </w:tcBorders>
            <w:hideMark/>
          </w:tcPr>
          <w:p w14:paraId="3DB4FCF5" w14:textId="77777777" w:rsidR="00EA16E8" w:rsidRPr="005A5509" w:rsidRDefault="00EA16E8" w:rsidP="002D0C32">
            <w:pPr>
              <w:pStyle w:val="TAC"/>
            </w:pPr>
            <w:r w:rsidRPr="005A5509">
              <w:t>Not Supported</w:t>
            </w:r>
          </w:p>
        </w:tc>
        <w:tc>
          <w:tcPr>
            <w:tcW w:w="1985" w:type="dxa"/>
            <w:tcBorders>
              <w:top w:val="single" w:sz="6" w:space="0" w:color="auto"/>
              <w:left w:val="single" w:sz="6" w:space="0" w:color="auto"/>
              <w:bottom w:val="single" w:sz="6" w:space="0" w:color="auto"/>
              <w:right w:val="single" w:sz="6" w:space="0" w:color="auto"/>
            </w:tcBorders>
            <w:hideMark/>
          </w:tcPr>
          <w:p w14:paraId="63590949" w14:textId="77777777" w:rsidR="00EA16E8" w:rsidRPr="005A5509" w:rsidRDefault="00EA16E8" w:rsidP="002D0C32">
            <w:pPr>
              <w:pStyle w:val="TAC"/>
            </w:pPr>
            <w:r w:rsidRPr="005A5509">
              <w:t>-</w:t>
            </w:r>
          </w:p>
        </w:tc>
        <w:tc>
          <w:tcPr>
            <w:tcW w:w="3219" w:type="dxa"/>
            <w:gridSpan w:val="2"/>
            <w:tcBorders>
              <w:top w:val="single" w:sz="6" w:space="0" w:color="auto"/>
              <w:left w:val="single" w:sz="6" w:space="0" w:color="auto"/>
              <w:bottom w:val="single" w:sz="6" w:space="0" w:color="auto"/>
              <w:right w:val="single" w:sz="12" w:space="0" w:color="auto"/>
            </w:tcBorders>
            <w:hideMark/>
          </w:tcPr>
          <w:p w14:paraId="69C61DE4" w14:textId="77777777" w:rsidR="00EA16E8" w:rsidRPr="005A5509" w:rsidRDefault="00EA16E8" w:rsidP="002D0C32">
            <w:pPr>
              <w:pStyle w:val="TAC"/>
            </w:pPr>
            <w:r w:rsidRPr="005A5509">
              <w:t>-</w:t>
            </w:r>
          </w:p>
        </w:tc>
      </w:tr>
      <w:tr w:rsidR="00EA16E8" w:rsidRPr="005A5509" w14:paraId="6EBDA049" w14:textId="77777777" w:rsidTr="002D0C32">
        <w:trPr>
          <w:jc w:val="center"/>
        </w:trPr>
        <w:tc>
          <w:tcPr>
            <w:tcW w:w="1803" w:type="dxa"/>
            <w:tcBorders>
              <w:top w:val="single" w:sz="6" w:space="0" w:color="auto"/>
              <w:left w:val="single" w:sz="12" w:space="0" w:color="auto"/>
              <w:bottom w:val="single" w:sz="6" w:space="0" w:color="auto"/>
              <w:right w:val="single" w:sz="6" w:space="0" w:color="auto"/>
            </w:tcBorders>
            <w:hideMark/>
          </w:tcPr>
          <w:p w14:paraId="6EADC6E5" w14:textId="77777777" w:rsidR="00EA16E8" w:rsidRPr="005A5509" w:rsidRDefault="00EA16E8" w:rsidP="002D0C32">
            <w:pPr>
              <w:pStyle w:val="TAC"/>
            </w:pPr>
            <w:r w:rsidRPr="005A5509">
              <w:rPr>
                <w:rFonts w:eastAsia="SimSun" w:cs="Arial"/>
                <w:szCs w:val="18"/>
              </w:rPr>
              <w:t>Remote Local Pause duration</w:t>
            </w:r>
            <w:r w:rsidRPr="005A5509">
              <w:t xml:space="preserve"> (rempr/</w:t>
            </w:r>
            <w:r w:rsidRPr="005A5509">
              <w:rPr>
                <w:rFonts w:eastAsia="SimSun" w:cs="Arial"/>
                <w:szCs w:val="18"/>
              </w:rPr>
              <w:t>rpdur</w:t>
            </w:r>
            <w:r w:rsidRPr="005A5509">
              <w:t xml:space="preserve"> 0x0123/</w:t>
            </w:r>
            <w:r w:rsidRPr="005A5509">
              <w:rPr>
                <w:rFonts w:cs="Arial"/>
                <w:snapToGrid w:val="0"/>
                <w:szCs w:val="18"/>
              </w:rPr>
              <w:t>0x0002</w:t>
            </w:r>
            <w:r w:rsidRPr="005A5509">
              <w:t>)</w:t>
            </w:r>
          </w:p>
        </w:tc>
        <w:tc>
          <w:tcPr>
            <w:tcW w:w="1984" w:type="dxa"/>
            <w:tcBorders>
              <w:top w:val="single" w:sz="6" w:space="0" w:color="auto"/>
              <w:left w:val="single" w:sz="6" w:space="0" w:color="auto"/>
              <w:bottom w:val="single" w:sz="6" w:space="0" w:color="auto"/>
              <w:right w:val="single" w:sz="6" w:space="0" w:color="auto"/>
            </w:tcBorders>
            <w:hideMark/>
          </w:tcPr>
          <w:p w14:paraId="1BB42FD0" w14:textId="77777777" w:rsidR="00EA16E8" w:rsidRPr="005A5509" w:rsidRDefault="00EA16E8" w:rsidP="002D0C32">
            <w:pPr>
              <w:pStyle w:val="TAC"/>
            </w:pPr>
            <w:r w:rsidRPr="005A5509">
              <w:t>Not Supported</w:t>
            </w:r>
          </w:p>
        </w:tc>
        <w:tc>
          <w:tcPr>
            <w:tcW w:w="1985" w:type="dxa"/>
            <w:tcBorders>
              <w:top w:val="single" w:sz="6" w:space="0" w:color="auto"/>
              <w:left w:val="single" w:sz="6" w:space="0" w:color="auto"/>
              <w:bottom w:val="single" w:sz="6" w:space="0" w:color="auto"/>
              <w:right w:val="single" w:sz="6" w:space="0" w:color="auto"/>
            </w:tcBorders>
            <w:hideMark/>
          </w:tcPr>
          <w:p w14:paraId="6A9AF256" w14:textId="77777777" w:rsidR="00EA16E8" w:rsidRPr="005A5509" w:rsidRDefault="00EA16E8" w:rsidP="002D0C32">
            <w:pPr>
              <w:pStyle w:val="TAC"/>
            </w:pPr>
            <w:r w:rsidRPr="005A5509">
              <w:t>-</w:t>
            </w:r>
          </w:p>
        </w:tc>
        <w:tc>
          <w:tcPr>
            <w:tcW w:w="3219" w:type="dxa"/>
            <w:gridSpan w:val="2"/>
            <w:tcBorders>
              <w:top w:val="single" w:sz="6" w:space="0" w:color="auto"/>
              <w:left w:val="single" w:sz="6" w:space="0" w:color="auto"/>
              <w:bottom w:val="single" w:sz="6" w:space="0" w:color="auto"/>
              <w:right w:val="single" w:sz="12" w:space="0" w:color="auto"/>
            </w:tcBorders>
            <w:hideMark/>
          </w:tcPr>
          <w:p w14:paraId="554FBAC9" w14:textId="77777777" w:rsidR="00EA16E8" w:rsidRPr="005A5509" w:rsidRDefault="00EA16E8" w:rsidP="002D0C32">
            <w:pPr>
              <w:pStyle w:val="TAC"/>
            </w:pPr>
            <w:r w:rsidRPr="005A5509">
              <w:t>-</w:t>
            </w:r>
          </w:p>
        </w:tc>
      </w:tr>
      <w:tr w:rsidR="00EA16E8" w:rsidRPr="005A5509" w14:paraId="06F26BF8" w14:textId="77777777" w:rsidTr="002D0C32">
        <w:trPr>
          <w:jc w:val="center"/>
        </w:trPr>
        <w:tc>
          <w:tcPr>
            <w:tcW w:w="1803" w:type="dxa"/>
            <w:tcBorders>
              <w:top w:val="single" w:sz="6" w:space="0" w:color="auto"/>
              <w:left w:val="single" w:sz="12" w:space="0" w:color="auto"/>
              <w:bottom w:val="single" w:sz="6" w:space="0" w:color="auto"/>
              <w:right w:val="single" w:sz="6" w:space="0" w:color="auto"/>
            </w:tcBorders>
            <w:shd w:val="clear" w:color="auto" w:fill="DDDDDD"/>
            <w:hideMark/>
          </w:tcPr>
          <w:p w14:paraId="7BBB069A" w14:textId="77777777" w:rsidR="00EA16E8" w:rsidRPr="005A5509" w:rsidRDefault="00EA16E8" w:rsidP="002D0C32">
            <w:pPr>
              <w:pStyle w:val="TAH"/>
            </w:pPr>
            <w:r w:rsidRPr="005A5509">
              <w:t>Error Codes</w:t>
            </w:r>
          </w:p>
        </w:tc>
        <w:tc>
          <w:tcPr>
            <w:tcW w:w="7188" w:type="dxa"/>
            <w:gridSpan w:val="4"/>
            <w:tcBorders>
              <w:top w:val="single" w:sz="6" w:space="0" w:color="auto"/>
              <w:left w:val="single" w:sz="6" w:space="0" w:color="auto"/>
              <w:bottom w:val="single" w:sz="6" w:space="0" w:color="auto"/>
              <w:right w:val="single" w:sz="12" w:space="0" w:color="auto"/>
            </w:tcBorders>
            <w:shd w:val="clear" w:color="auto" w:fill="DDDDDD"/>
            <w:hideMark/>
          </w:tcPr>
          <w:p w14:paraId="50F94C56" w14:textId="77777777" w:rsidR="00EA16E8" w:rsidRPr="005A5509" w:rsidRDefault="00EA16E8" w:rsidP="002D0C32">
            <w:pPr>
              <w:pStyle w:val="TAH"/>
            </w:pPr>
            <w:r w:rsidRPr="005A5509">
              <w:t>Mandatory/Optional</w:t>
            </w:r>
          </w:p>
        </w:tc>
      </w:tr>
      <w:tr w:rsidR="00EA16E8" w:rsidRPr="005A5509" w14:paraId="6E37D22A" w14:textId="77777777" w:rsidTr="002D0C32">
        <w:trPr>
          <w:jc w:val="center"/>
        </w:trPr>
        <w:tc>
          <w:tcPr>
            <w:tcW w:w="1803" w:type="dxa"/>
            <w:tcBorders>
              <w:top w:val="single" w:sz="6" w:space="0" w:color="auto"/>
              <w:left w:val="single" w:sz="12" w:space="0" w:color="auto"/>
              <w:bottom w:val="single" w:sz="12" w:space="0" w:color="auto"/>
              <w:right w:val="single" w:sz="6" w:space="0" w:color="auto"/>
            </w:tcBorders>
            <w:hideMark/>
          </w:tcPr>
          <w:p w14:paraId="1D24ABB7" w14:textId="77777777" w:rsidR="00EA16E8" w:rsidRPr="005A5509" w:rsidRDefault="00EA16E8" w:rsidP="002D0C32">
            <w:pPr>
              <w:pStyle w:val="TAC"/>
            </w:pPr>
            <w:r w:rsidRPr="005A5509">
              <w:t>None</w:t>
            </w:r>
          </w:p>
        </w:tc>
        <w:tc>
          <w:tcPr>
            <w:tcW w:w="1984" w:type="dxa"/>
            <w:tcBorders>
              <w:top w:val="single" w:sz="6" w:space="0" w:color="auto"/>
              <w:left w:val="single" w:sz="6" w:space="0" w:color="auto"/>
              <w:bottom w:val="single" w:sz="12" w:space="0" w:color="auto"/>
              <w:right w:val="single" w:sz="6" w:space="0" w:color="auto"/>
            </w:tcBorders>
            <w:hideMark/>
          </w:tcPr>
          <w:p w14:paraId="22DC3BD0" w14:textId="77777777" w:rsidR="00EA16E8" w:rsidRPr="005A5509" w:rsidRDefault="00EA16E8" w:rsidP="002D0C32">
            <w:pPr>
              <w:pStyle w:val="TAC"/>
            </w:pPr>
            <w:r w:rsidRPr="005A5509">
              <w:t>-</w:t>
            </w:r>
          </w:p>
        </w:tc>
        <w:tc>
          <w:tcPr>
            <w:tcW w:w="1985" w:type="dxa"/>
            <w:tcBorders>
              <w:top w:val="single" w:sz="6" w:space="0" w:color="auto"/>
              <w:left w:val="single" w:sz="6" w:space="0" w:color="auto"/>
              <w:bottom w:val="single" w:sz="12" w:space="0" w:color="auto"/>
              <w:right w:val="single" w:sz="6" w:space="0" w:color="auto"/>
            </w:tcBorders>
            <w:hideMark/>
          </w:tcPr>
          <w:p w14:paraId="75EF541B" w14:textId="77777777" w:rsidR="00EA16E8" w:rsidRPr="005A5509" w:rsidRDefault="00EA16E8" w:rsidP="002D0C32">
            <w:pPr>
              <w:pStyle w:val="TAC"/>
            </w:pPr>
            <w:r w:rsidRPr="005A5509">
              <w:t>-</w:t>
            </w:r>
          </w:p>
        </w:tc>
        <w:tc>
          <w:tcPr>
            <w:tcW w:w="1417" w:type="dxa"/>
            <w:tcBorders>
              <w:top w:val="single" w:sz="6" w:space="0" w:color="auto"/>
              <w:left w:val="single" w:sz="6" w:space="0" w:color="auto"/>
              <w:bottom w:val="single" w:sz="12" w:space="0" w:color="auto"/>
              <w:right w:val="single" w:sz="6" w:space="0" w:color="auto"/>
            </w:tcBorders>
            <w:hideMark/>
          </w:tcPr>
          <w:p w14:paraId="797A7CD3" w14:textId="77777777" w:rsidR="00EA16E8" w:rsidRPr="005A5509" w:rsidRDefault="00EA16E8" w:rsidP="002D0C32">
            <w:pPr>
              <w:pStyle w:val="TAC"/>
            </w:pPr>
            <w:r w:rsidRPr="005A5509">
              <w:t>-</w:t>
            </w:r>
          </w:p>
        </w:tc>
        <w:tc>
          <w:tcPr>
            <w:tcW w:w="1802" w:type="dxa"/>
            <w:tcBorders>
              <w:top w:val="single" w:sz="6" w:space="0" w:color="auto"/>
              <w:left w:val="single" w:sz="6" w:space="0" w:color="auto"/>
              <w:bottom w:val="single" w:sz="12" w:space="0" w:color="auto"/>
              <w:right w:val="single" w:sz="12" w:space="0" w:color="auto"/>
            </w:tcBorders>
            <w:hideMark/>
          </w:tcPr>
          <w:p w14:paraId="6B13B5F1" w14:textId="77777777" w:rsidR="00EA16E8" w:rsidRPr="005A5509" w:rsidRDefault="00EA16E8" w:rsidP="002D0C32">
            <w:pPr>
              <w:pStyle w:val="TAC"/>
            </w:pPr>
            <w:r w:rsidRPr="005A5509">
              <w:t>-</w:t>
            </w:r>
          </w:p>
        </w:tc>
      </w:tr>
    </w:tbl>
    <w:p w14:paraId="6E867996" w14:textId="77777777" w:rsidR="00EA16E8" w:rsidRPr="005A5509" w:rsidRDefault="00EA16E8" w:rsidP="00EA16E8"/>
    <w:p w14:paraId="37F351B9" w14:textId="77777777" w:rsidR="00EA16E8" w:rsidRPr="005A5509" w:rsidRDefault="00EA16E8" w:rsidP="00EA16E8">
      <w:pPr>
        <w:pStyle w:val="Heading4"/>
      </w:pPr>
      <w:bookmarkStart w:id="204" w:name="_Toc11325840"/>
      <w:bookmarkStart w:id="205" w:name="_Toc67485875"/>
      <w:r w:rsidRPr="005A5509">
        <w:lastRenderedPageBreak/>
        <w:t>5.14.3.46</w:t>
      </w:r>
      <w:r w:rsidRPr="005A5509">
        <w:tab/>
        <w:t xml:space="preserve">Multi-stream Multiparty </w:t>
      </w:r>
      <w:r w:rsidRPr="005A5509">
        <w:rPr>
          <w:lang w:eastAsia="ko-KR"/>
        </w:rPr>
        <w:t>Conferencing Media Handling</w:t>
      </w:r>
      <w:r w:rsidRPr="005A5509">
        <w:rPr>
          <w:szCs w:val="24"/>
        </w:rPr>
        <w:t xml:space="preserve"> (mmcmh</w:t>
      </w:r>
      <w:r w:rsidRPr="005A5509">
        <w:rPr>
          <w:snapToGrid w:val="0"/>
          <w:szCs w:val="24"/>
        </w:rPr>
        <w:t>)</w:t>
      </w:r>
      <w:bookmarkEnd w:id="204"/>
      <w:bookmarkEnd w:id="205"/>
    </w:p>
    <w:p w14:paraId="0C930525" w14:textId="77777777" w:rsidR="00EA16E8" w:rsidRPr="005A5509" w:rsidRDefault="00EA16E8" w:rsidP="00EA16E8">
      <w:pPr>
        <w:pStyle w:val="TH"/>
      </w:pPr>
      <w:r w:rsidRPr="005A5509">
        <w:t xml:space="preserve">Table </w:t>
      </w:r>
      <w:r w:rsidRPr="005A5509">
        <w:rPr>
          <w:noProof/>
        </w:rPr>
        <w:t>5.14.3.</w:t>
      </w:r>
      <w:r w:rsidRPr="005A5509">
        <w:rPr>
          <w:noProof/>
          <w:lang w:eastAsia="zh-CN"/>
        </w:rPr>
        <w:t>46</w:t>
      </w:r>
      <w:r w:rsidRPr="005A5509">
        <w:rPr>
          <w:noProof/>
        </w:rPr>
        <w:t>.1</w:t>
      </w:r>
      <w:r w:rsidRPr="005A5509">
        <w:t xml:space="preserve">: Multi-stream Multiparty </w:t>
      </w:r>
      <w:r w:rsidRPr="005A5509">
        <w:rPr>
          <w:lang w:eastAsia="ko-KR"/>
        </w:rPr>
        <w:t>Conferencing Media Handling</w:t>
      </w:r>
      <w:r w:rsidRPr="005A5509">
        <w:t xml:space="preserve"> package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03"/>
        <w:gridCol w:w="1984"/>
        <w:gridCol w:w="2009"/>
        <w:gridCol w:w="1890"/>
        <w:gridCol w:w="1305"/>
      </w:tblGrid>
      <w:tr w:rsidR="00EA16E8" w:rsidRPr="005A5509" w14:paraId="21432433" w14:textId="77777777" w:rsidTr="002D0C32">
        <w:trPr>
          <w:jc w:val="center"/>
        </w:trPr>
        <w:tc>
          <w:tcPr>
            <w:tcW w:w="1803" w:type="dxa"/>
            <w:shd w:val="clear" w:color="auto" w:fill="DDDDDD"/>
          </w:tcPr>
          <w:p w14:paraId="7F39153C" w14:textId="77777777" w:rsidR="00EA16E8" w:rsidRPr="005A5509" w:rsidRDefault="00EA16E8" w:rsidP="002D0C32">
            <w:pPr>
              <w:pStyle w:val="TAH"/>
            </w:pPr>
            <w:r w:rsidRPr="005A5509">
              <w:t>Properties</w:t>
            </w:r>
          </w:p>
        </w:tc>
        <w:tc>
          <w:tcPr>
            <w:tcW w:w="1984" w:type="dxa"/>
            <w:shd w:val="clear" w:color="auto" w:fill="DDDDDD"/>
          </w:tcPr>
          <w:p w14:paraId="4BF092DC" w14:textId="77777777" w:rsidR="00EA16E8" w:rsidRPr="005A5509" w:rsidRDefault="00EA16E8" w:rsidP="002D0C32">
            <w:pPr>
              <w:pStyle w:val="TAH"/>
            </w:pPr>
            <w:r w:rsidRPr="005A5509">
              <w:t>Mandatory/Optional</w:t>
            </w:r>
          </w:p>
        </w:tc>
        <w:tc>
          <w:tcPr>
            <w:tcW w:w="2009" w:type="dxa"/>
            <w:shd w:val="clear" w:color="auto" w:fill="DDDDDD"/>
          </w:tcPr>
          <w:p w14:paraId="673EE9B2" w14:textId="77777777" w:rsidR="00EA16E8" w:rsidRPr="005A5509" w:rsidRDefault="00EA16E8" w:rsidP="002D0C32">
            <w:pPr>
              <w:pStyle w:val="TAH"/>
            </w:pPr>
            <w:r w:rsidRPr="005A5509">
              <w:t>Used in command</w:t>
            </w:r>
          </w:p>
        </w:tc>
        <w:tc>
          <w:tcPr>
            <w:tcW w:w="1890" w:type="dxa"/>
            <w:shd w:val="clear" w:color="auto" w:fill="DDDDDD"/>
          </w:tcPr>
          <w:p w14:paraId="73984174" w14:textId="77777777" w:rsidR="00EA16E8" w:rsidRPr="005A5509" w:rsidRDefault="00EA16E8" w:rsidP="002D0C32">
            <w:pPr>
              <w:pStyle w:val="TAH"/>
            </w:pPr>
            <w:r w:rsidRPr="005A5509">
              <w:t>Supported Values</w:t>
            </w:r>
          </w:p>
        </w:tc>
        <w:tc>
          <w:tcPr>
            <w:tcW w:w="1305" w:type="dxa"/>
            <w:shd w:val="clear" w:color="auto" w:fill="DDDDDD"/>
          </w:tcPr>
          <w:p w14:paraId="3313FFA5" w14:textId="77777777" w:rsidR="00EA16E8" w:rsidRPr="005A5509" w:rsidRDefault="00EA16E8" w:rsidP="002D0C32">
            <w:pPr>
              <w:pStyle w:val="TAH"/>
            </w:pPr>
            <w:r w:rsidRPr="005A5509">
              <w:t>Provisioned Value</w:t>
            </w:r>
          </w:p>
        </w:tc>
      </w:tr>
      <w:tr w:rsidR="00EA16E8" w:rsidRPr="005A5509" w14:paraId="68CEE563" w14:textId="77777777" w:rsidTr="002D0C32">
        <w:trPr>
          <w:jc w:val="center"/>
        </w:trPr>
        <w:tc>
          <w:tcPr>
            <w:tcW w:w="1803" w:type="dxa"/>
            <w:shd w:val="clear" w:color="auto" w:fill="auto"/>
          </w:tcPr>
          <w:p w14:paraId="27D08867" w14:textId="77777777" w:rsidR="00EA16E8" w:rsidRPr="005A5509" w:rsidRDefault="00EA16E8" w:rsidP="002D0C32">
            <w:pPr>
              <w:pStyle w:val="TAC"/>
            </w:pPr>
            <w:r w:rsidRPr="005A5509">
              <w:rPr>
                <w:rFonts w:cs="Arial"/>
                <w:snapToGrid w:val="0"/>
              </w:rPr>
              <w:t>MMCMH policy (mmcmh/mmcmhp 0x????/</w:t>
            </w:r>
            <w:r w:rsidRPr="005A5509">
              <w:rPr>
                <w:rFonts w:cs="Arial"/>
                <w:snapToGrid w:val="0"/>
                <w:szCs w:val="18"/>
              </w:rPr>
              <w:t>0x0001</w:t>
            </w:r>
            <w:r w:rsidRPr="005A5509">
              <w:rPr>
                <w:rFonts w:cs="Arial"/>
                <w:snapToGrid w:val="0"/>
              </w:rPr>
              <w:t>)</w:t>
            </w:r>
          </w:p>
        </w:tc>
        <w:tc>
          <w:tcPr>
            <w:tcW w:w="1984" w:type="dxa"/>
            <w:shd w:val="clear" w:color="auto" w:fill="auto"/>
          </w:tcPr>
          <w:p w14:paraId="060DA306" w14:textId="77777777" w:rsidR="00EA16E8" w:rsidRPr="005A5509" w:rsidRDefault="00EA16E8" w:rsidP="002D0C32">
            <w:pPr>
              <w:pStyle w:val="TAC"/>
            </w:pPr>
            <w:r w:rsidRPr="005A5509">
              <w:t>M</w:t>
            </w:r>
          </w:p>
        </w:tc>
        <w:tc>
          <w:tcPr>
            <w:tcW w:w="2009" w:type="dxa"/>
            <w:shd w:val="clear" w:color="auto" w:fill="auto"/>
          </w:tcPr>
          <w:p w14:paraId="5433DB38" w14:textId="77777777" w:rsidR="00EA16E8" w:rsidRPr="005A5509" w:rsidRDefault="00EA16E8" w:rsidP="002D0C32">
            <w:pPr>
              <w:pStyle w:val="TAC"/>
            </w:pPr>
            <w:r w:rsidRPr="005A5509">
              <w:t>ADD, MODIFY</w:t>
            </w:r>
          </w:p>
        </w:tc>
        <w:tc>
          <w:tcPr>
            <w:tcW w:w="1890" w:type="dxa"/>
            <w:shd w:val="clear" w:color="auto" w:fill="auto"/>
          </w:tcPr>
          <w:p w14:paraId="646DDC77" w14:textId="77777777" w:rsidR="00EA16E8" w:rsidRPr="005A5509" w:rsidRDefault="00EA16E8" w:rsidP="002D0C32">
            <w:pPr>
              <w:pStyle w:val="TAL"/>
            </w:pPr>
            <w:r w:rsidRPr="005A5509">
              <w:t>mmcmhbp (0x0001) "MMCMH basic policy",</w:t>
            </w:r>
          </w:p>
          <w:p w14:paraId="65AFBB5D" w14:textId="77777777" w:rsidR="00EA16E8" w:rsidRPr="005A5509" w:rsidRDefault="00EA16E8" w:rsidP="002D0C32">
            <w:pPr>
              <w:pStyle w:val="TAL"/>
            </w:pPr>
          </w:p>
          <w:p w14:paraId="21B3BB79" w14:textId="77777777" w:rsidR="00EA16E8" w:rsidRPr="005A5509" w:rsidRDefault="00EA16E8" w:rsidP="002D0C32">
            <w:pPr>
              <w:pStyle w:val="TAL"/>
            </w:pPr>
            <w:r w:rsidRPr="005A5509">
              <w:t>vadv (0x0002) "Voice activity detected video",</w:t>
            </w:r>
          </w:p>
          <w:p w14:paraId="072BDEE3" w14:textId="77777777" w:rsidR="00EA16E8" w:rsidRPr="005A5509" w:rsidRDefault="00EA16E8" w:rsidP="002D0C32">
            <w:pPr>
              <w:pStyle w:val="TAL"/>
            </w:pPr>
          </w:p>
          <w:p w14:paraId="39125A58" w14:textId="77777777" w:rsidR="00EA16E8" w:rsidRPr="005A5509" w:rsidRDefault="00EA16E8" w:rsidP="002D0C32">
            <w:pPr>
              <w:pStyle w:val="TAL"/>
            </w:pPr>
            <w:r w:rsidRPr="005A5509">
              <w:t>vada (0x0003) "Voice activity detected audio",</w:t>
            </w:r>
          </w:p>
          <w:p w14:paraId="1020BE6F" w14:textId="77777777" w:rsidR="00EA16E8" w:rsidRPr="005A5509" w:rsidRDefault="00EA16E8" w:rsidP="002D0C32">
            <w:pPr>
              <w:pStyle w:val="TAL"/>
            </w:pPr>
          </w:p>
          <w:p w14:paraId="53366158" w14:textId="77777777" w:rsidR="00EA16E8" w:rsidRPr="005A5509" w:rsidRDefault="00EA16E8" w:rsidP="002D0C32">
            <w:pPr>
              <w:pStyle w:val="TAL"/>
            </w:pPr>
            <w:r w:rsidRPr="005A5509">
              <w:t>ma (0x0004) "Mix audio",</w:t>
            </w:r>
          </w:p>
          <w:p w14:paraId="68414F92" w14:textId="77777777" w:rsidR="00EA16E8" w:rsidRPr="005A5509" w:rsidRDefault="00EA16E8" w:rsidP="002D0C32">
            <w:pPr>
              <w:pStyle w:val="TAL"/>
            </w:pPr>
          </w:p>
          <w:p w14:paraId="2C9695BE" w14:textId="77777777" w:rsidR="00EA16E8" w:rsidRPr="005A5509" w:rsidRDefault="00EA16E8" w:rsidP="002D0C32">
            <w:pPr>
              <w:pStyle w:val="TAL"/>
            </w:pPr>
            <w:r w:rsidRPr="005A5509">
              <w:t>bfcpa (0x0005) "BFCP audio",</w:t>
            </w:r>
          </w:p>
          <w:p w14:paraId="27FB5D9C" w14:textId="77777777" w:rsidR="00EA16E8" w:rsidRPr="005A5509" w:rsidRDefault="00EA16E8" w:rsidP="002D0C32">
            <w:pPr>
              <w:pStyle w:val="TAL"/>
            </w:pPr>
          </w:p>
          <w:p w14:paraId="7142FD5D" w14:textId="77777777" w:rsidR="00EA16E8" w:rsidRPr="005A5509" w:rsidRDefault="00EA16E8" w:rsidP="002D0C32">
            <w:pPr>
              <w:pStyle w:val="TAL"/>
            </w:pPr>
            <w:r w:rsidRPr="005A5509">
              <w:t>bfcpv (0x0006) "BFCP video",</w:t>
            </w:r>
          </w:p>
          <w:p w14:paraId="31FED4DE" w14:textId="77777777" w:rsidR="00EA16E8" w:rsidRPr="005A5509" w:rsidRDefault="00EA16E8" w:rsidP="002D0C32">
            <w:pPr>
              <w:pStyle w:val="TAL"/>
            </w:pPr>
          </w:p>
          <w:p w14:paraId="18391AB3" w14:textId="77777777" w:rsidR="00EA16E8" w:rsidRPr="005A5509" w:rsidRDefault="00EA16E8" w:rsidP="002D0C32">
            <w:pPr>
              <w:pStyle w:val="TAL"/>
            </w:pPr>
            <w:r w:rsidRPr="005A5509">
              <w:t>bfcps (0x0007) "BFCP screenshare"</w:t>
            </w:r>
          </w:p>
        </w:tc>
        <w:tc>
          <w:tcPr>
            <w:tcW w:w="1305" w:type="dxa"/>
            <w:shd w:val="clear" w:color="auto" w:fill="auto"/>
          </w:tcPr>
          <w:p w14:paraId="61C1F488" w14:textId="77777777" w:rsidR="00EA16E8" w:rsidRPr="005A5509" w:rsidRDefault="00EA16E8" w:rsidP="002D0C32">
            <w:pPr>
              <w:pStyle w:val="TAC"/>
            </w:pPr>
            <w:r w:rsidRPr="005A5509">
              <w:t>-</w:t>
            </w:r>
          </w:p>
        </w:tc>
      </w:tr>
      <w:tr w:rsidR="00EA16E8" w:rsidRPr="005A5509" w14:paraId="3D6C1466" w14:textId="77777777" w:rsidTr="002D0C32">
        <w:trPr>
          <w:jc w:val="center"/>
        </w:trPr>
        <w:tc>
          <w:tcPr>
            <w:tcW w:w="1803" w:type="dxa"/>
            <w:shd w:val="clear" w:color="auto" w:fill="DDDDDD"/>
          </w:tcPr>
          <w:p w14:paraId="6442FAF4" w14:textId="77777777" w:rsidR="00EA16E8" w:rsidRPr="005A5509" w:rsidRDefault="00EA16E8" w:rsidP="002D0C32">
            <w:pPr>
              <w:pStyle w:val="TAH"/>
            </w:pPr>
            <w:r w:rsidRPr="005A5509">
              <w:t>Signals</w:t>
            </w:r>
          </w:p>
        </w:tc>
        <w:tc>
          <w:tcPr>
            <w:tcW w:w="1984" w:type="dxa"/>
            <w:shd w:val="clear" w:color="auto" w:fill="DDDDDD"/>
          </w:tcPr>
          <w:p w14:paraId="78A2435F" w14:textId="77777777" w:rsidR="00EA16E8" w:rsidRPr="005A5509" w:rsidRDefault="00EA16E8" w:rsidP="002D0C32">
            <w:pPr>
              <w:pStyle w:val="TAH"/>
            </w:pPr>
            <w:r w:rsidRPr="005A5509">
              <w:t>Mandatory/Optional</w:t>
            </w:r>
          </w:p>
        </w:tc>
        <w:tc>
          <w:tcPr>
            <w:tcW w:w="2009" w:type="dxa"/>
            <w:shd w:val="clear" w:color="auto" w:fill="DDDDDD"/>
          </w:tcPr>
          <w:p w14:paraId="03FF8076" w14:textId="77777777" w:rsidR="00EA16E8" w:rsidRPr="005A5509" w:rsidRDefault="00EA16E8" w:rsidP="002D0C32">
            <w:pPr>
              <w:pStyle w:val="TAH"/>
            </w:pPr>
            <w:r w:rsidRPr="005A5509">
              <w:t>Used in command</w:t>
            </w:r>
          </w:p>
        </w:tc>
        <w:tc>
          <w:tcPr>
            <w:tcW w:w="3195" w:type="dxa"/>
            <w:gridSpan w:val="2"/>
            <w:shd w:val="clear" w:color="auto" w:fill="DDDDDD"/>
          </w:tcPr>
          <w:p w14:paraId="7BEFE689" w14:textId="77777777" w:rsidR="00EA16E8" w:rsidRPr="005A5509" w:rsidRDefault="00EA16E8" w:rsidP="002D0C32">
            <w:pPr>
              <w:pStyle w:val="TAH"/>
            </w:pPr>
            <w:r w:rsidRPr="005A5509">
              <w:t>Duration Provisioned Value</w:t>
            </w:r>
          </w:p>
        </w:tc>
      </w:tr>
      <w:tr w:rsidR="00EA16E8" w:rsidRPr="005A5509" w14:paraId="3C382E02" w14:textId="77777777" w:rsidTr="002D0C32">
        <w:trPr>
          <w:jc w:val="center"/>
        </w:trPr>
        <w:tc>
          <w:tcPr>
            <w:tcW w:w="1803" w:type="dxa"/>
            <w:vMerge w:val="restart"/>
            <w:shd w:val="clear" w:color="auto" w:fill="auto"/>
          </w:tcPr>
          <w:p w14:paraId="765765FE" w14:textId="77777777" w:rsidR="00EA16E8" w:rsidRPr="005A5509" w:rsidRDefault="00EA16E8" w:rsidP="002D0C32">
            <w:pPr>
              <w:pStyle w:val="TAC"/>
            </w:pPr>
            <w:r w:rsidRPr="005A5509">
              <w:t>None</w:t>
            </w:r>
          </w:p>
        </w:tc>
        <w:tc>
          <w:tcPr>
            <w:tcW w:w="1984" w:type="dxa"/>
            <w:shd w:val="clear" w:color="auto" w:fill="auto"/>
          </w:tcPr>
          <w:p w14:paraId="11F0B26B" w14:textId="77777777" w:rsidR="00EA16E8" w:rsidRPr="005A5509" w:rsidRDefault="00EA16E8" w:rsidP="002D0C32">
            <w:pPr>
              <w:pStyle w:val="TAC"/>
            </w:pPr>
            <w:r w:rsidRPr="005A5509">
              <w:t>-</w:t>
            </w:r>
          </w:p>
        </w:tc>
        <w:tc>
          <w:tcPr>
            <w:tcW w:w="2009" w:type="dxa"/>
            <w:shd w:val="clear" w:color="auto" w:fill="auto"/>
          </w:tcPr>
          <w:p w14:paraId="59F97123" w14:textId="77777777" w:rsidR="00EA16E8" w:rsidRPr="005A5509" w:rsidRDefault="00EA16E8" w:rsidP="002D0C32">
            <w:pPr>
              <w:pStyle w:val="TAC"/>
            </w:pPr>
            <w:r w:rsidRPr="005A5509">
              <w:t>-</w:t>
            </w:r>
          </w:p>
        </w:tc>
        <w:tc>
          <w:tcPr>
            <w:tcW w:w="3195" w:type="dxa"/>
            <w:gridSpan w:val="2"/>
            <w:shd w:val="clear" w:color="auto" w:fill="auto"/>
          </w:tcPr>
          <w:p w14:paraId="51762361" w14:textId="77777777" w:rsidR="00EA16E8" w:rsidRPr="005A5509" w:rsidRDefault="00EA16E8" w:rsidP="002D0C32">
            <w:pPr>
              <w:pStyle w:val="TAC"/>
            </w:pPr>
            <w:r w:rsidRPr="005A5509">
              <w:t>-</w:t>
            </w:r>
          </w:p>
        </w:tc>
      </w:tr>
      <w:tr w:rsidR="00EA16E8" w:rsidRPr="005A5509" w14:paraId="5EFE5137" w14:textId="77777777" w:rsidTr="002D0C32">
        <w:trPr>
          <w:jc w:val="center"/>
        </w:trPr>
        <w:tc>
          <w:tcPr>
            <w:tcW w:w="1803" w:type="dxa"/>
            <w:vMerge/>
            <w:shd w:val="clear" w:color="auto" w:fill="auto"/>
          </w:tcPr>
          <w:p w14:paraId="5249E089" w14:textId="77777777" w:rsidR="00EA16E8" w:rsidRPr="005A5509" w:rsidRDefault="00EA16E8" w:rsidP="002D0C32">
            <w:pPr>
              <w:pStyle w:val="TAC"/>
            </w:pPr>
          </w:p>
        </w:tc>
        <w:tc>
          <w:tcPr>
            <w:tcW w:w="1984" w:type="dxa"/>
            <w:shd w:val="clear" w:color="auto" w:fill="DDDDDD"/>
          </w:tcPr>
          <w:p w14:paraId="7737D17E" w14:textId="77777777" w:rsidR="00EA16E8" w:rsidRPr="005A5509" w:rsidRDefault="00EA16E8" w:rsidP="002D0C32">
            <w:pPr>
              <w:pStyle w:val="TAH"/>
            </w:pPr>
            <w:r w:rsidRPr="005A5509">
              <w:t>Signal Parameters</w:t>
            </w:r>
          </w:p>
        </w:tc>
        <w:tc>
          <w:tcPr>
            <w:tcW w:w="2009" w:type="dxa"/>
            <w:shd w:val="clear" w:color="auto" w:fill="DDDDDD"/>
          </w:tcPr>
          <w:p w14:paraId="336CB3EE" w14:textId="77777777" w:rsidR="00EA16E8" w:rsidRPr="005A5509" w:rsidRDefault="00EA16E8" w:rsidP="002D0C32">
            <w:pPr>
              <w:pStyle w:val="TAH"/>
            </w:pPr>
            <w:r w:rsidRPr="005A5509">
              <w:t>Mandatory/Optional</w:t>
            </w:r>
          </w:p>
        </w:tc>
        <w:tc>
          <w:tcPr>
            <w:tcW w:w="1890" w:type="dxa"/>
            <w:shd w:val="clear" w:color="auto" w:fill="DDDDDD"/>
          </w:tcPr>
          <w:p w14:paraId="6C3F6D54" w14:textId="77777777" w:rsidR="00EA16E8" w:rsidRPr="005A5509" w:rsidRDefault="00EA16E8" w:rsidP="002D0C32">
            <w:pPr>
              <w:pStyle w:val="TAH"/>
            </w:pPr>
            <w:r w:rsidRPr="005A5509">
              <w:t>Supported Values</w:t>
            </w:r>
          </w:p>
        </w:tc>
        <w:tc>
          <w:tcPr>
            <w:tcW w:w="1305" w:type="dxa"/>
            <w:shd w:val="clear" w:color="auto" w:fill="DDDDDD"/>
          </w:tcPr>
          <w:p w14:paraId="58520E60" w14:textId="77777777" w:rsidR="00EA16E8" w:rsidRPr="005A5509" w:rsidRDefault="00EA16E8" w:rsidP="002D0C32">
            <w:pPr>
              <w:pStyle w:val="TAH"/>
            </w:pPr>
            <w:r w:rsidRPr="005A5509">
              <w:t>Duration Provisioned Value</w:t>
            </w:r>
          </w:p>
        </w:tc>
      </w:tr>
      <w:tr w:rsidR="00EA16E8" w:rsidRPr="005A5509" w14:paraId="4551C907" w14:textId="77777777" w:rsidTr="002D0C32">
        <w:trPr>
          <w:jc w:val="center"/>
        </w:trPr>
        <w:tc>
          <w:tcPr>
            <w:tcW w:w="1803" w:type="dxa"/>
            <w:vMerge/>
            <w:shd w:val="clear" w:color="auto" w:fill="auto"/>
          </w:tcPr>
          <w:p w14:paraId="5D7E8ABD" w14:textId="77777777" w:rsidR="00EA16E8" w:rsidRPr="005A5509" w:rsidRDefault="00EA16E8" w:rsidP="002D0C32">
            <w:pPr>
              <w:pStyle w:val="TAC"/>
            </w:pPr>
          </w:p>
        </w:tc>
        <w:tc>
          <w:tcPr>
            <w:tcW w:w="1984" w:type="dxa"/>
            <w:shd w:val="clear" w:color="auto" w:fill="auto"/>
          </w:tcPr>
          <w:p w14:paraId="5A9D53BE" w14:textId="77777777" w:rsidR="00EA16E8" w:rsidRPr="005A5509" w:rsidRDefault="00EA16E8" w:rsidP="002D0C32">
            <w:pPr>
              <w:pStyle w:val="TAC"/>
            </w:pPr>
            <w:r w:rsidRPr="005A5509">
              <w:t>-</w:t>
            </w:r>
          </w:p>
        </w:tc>
        <w:tc>
          <w:tcPr>
            <w:tcW w:w="2009" w:type="dxa"/>
            <w:shd w:val="clear" w:color="auto" w:fill="auto"/>
          </w:tcPr>
          <w:p w14:paraId="60A28D1E" w14:textId="77777777" w:rsidR="00EA16E8" w:rsidRPr="005A5509" w:rsidRDefault="00EA16E8" w:rsidP="002D0C32">
            <w:pPr>
              <w:pStyle w:val="TAC"/>
            </w:pPr>
            <w:r w:rsidRPr="005A5509">
              <w:t>-</w:t>
            </w:r>
          </w:p>
        </w:tc>
        <w:tc>
          <w:tcPr>
            <w:tcW w:w="1890" w:type="dxa"/>
            <w:shd w:val="clear" w:color="auto" w:fill="auto"/>
          </w:tcPr>
          <w:p w14:paraId="570CA3B8" w14:textId="77777777" w:rsidR="00EA16E8" w:rsidRPr="005A5509" w:rsidRDefault="00EA16E8" w:rsidP="002D0C32">
            <w:pPr>
              <w:pStyle w:val="TAC"/>
            </w:pPr>
            <w:r w:rsidRPr="005A5509">
              <w:t>-</w:t>
            </w:r>
          </w:p>
        </w:tc>
        <w:tc>
          <w:tcPr>
            <w:tcW w:w="1305" w:type="dxa"/>
            <w:shd w:val="clear" w:color="auto" w:fill="auto"/>
          </w:tcPr>
          <w:p w14:paraId="1AF1B24C" w14:textId="77777777" w:rsidR="00EA16E8" w:rsidRPr="005A5509" w:rsidRDefault="00EA16E8" w:rsidP="002D0C32">
            <w:pPr>
              <w:pStyle w:val="TAC"/>
            </w:pPr>
            <w:r w:rsidRPr="005A5509">
              <w:t>-</w:t>
            </w:r>
          </w:p>
        </w:tc>
      </w:tr>
      <w:tr w:rsidR="00EA16E8" w:rsidRPr="005A5509" w14:paraId="191ED8A5" w14:textId="77777777" w:rsidTr="002D0C32">
        <w:trPr>
          <w:jc w:val="center"/>
        </w:trPr>
        <w:tc>
          <w:tcPr>
            <w:tcW w:w="1803" w:type="dxa"/>
            <w:shd w:val="clear" w:color="auto" w:fill="DDDDDD"/>
          </w:tcPr>
          <w:p w14:paraId="6D99ECF4" w14:textId="77777777" w:rsidR="00EA16E8" w:rsidRPr="005A5509" w:rsidRDefault="00EA16E8" w:rsidP="002D0C32">
            <w:pPr>
              <w:pStyle w:val="TAH"/>
            </w:pPr>
            <w:r w:rsidRPr="005A5509">
              <w:t>Events</w:t>
            </w:r>
          </w:p>
        </w:tc>
        <w:tc>
          <w:tcPr>
            <w:tcW w:w="1984" w:type="dxa"/>
            <w:shd w:val="clear" w:color="auto" w:fill="DDDDDD"/>
          </w:tcPr>
          <w:p w14:paraId="45243D8F" w14:textId="77777777" w:rsidR="00EA16E8" w:rsidRPr="005A5509" w:rsidRDefault="00EA16E8" w:rsidP="002D0C32">
            <w:pPr>
              <w:pStyle w:val="TAH"/>
            </w:pPr>
            <w:r w:rsidRPr="005A5509">
              <w:t>Mandatory/Optional</w:t>
            </w:r>
          </w:p>
        </w:tc>
        <w:tc>
          <w:tcPr>
            <w:tcW w:w="5204" w:type="dxa"/>
            <w:gridSpan w:val="3"/>
            <w:shd w:val="clear" w:color="auto" w:fill="DDDDDD"/>
          </w:tcPr>
          <w:p w14:paraId="1A5A669A" w14:textId="77777777" w:rsidR="00EA16E8" w:rsidRPr="005A5509" w:rsidRDefault="00EA16E8" w:rsidP="002D0C32">
            <w:pPr>
              <w:pStyle w:val="TAH"/>
            </w:pPr>
            <w:r w:rsidRPr="005A5509">
              <w:t>Used in command</w:t>
            </w:r>
          </w:p>
        </w:tc>
      </w:tr>
      <w:tr w:rsidR="00EA16E8" w:rsidRPr="005A5509" w14:paraId="2AE32CBD" w14:textId="77777777" w:rsidTr="002D0C32">
        <w:trPr>
          <w:jc w:val="center"/>
        </w:trPr>
        <w:tc>
          <w:tcPr>
            <w:tcW w:w="1803" w:type="dxa"/>
            <w:vMerge w:val="restart"/>
            <w:shd w:val="clear" w:color="auto" w:fill="auto"/>
          </w:tcPr>
          <w:p w14:paraId="4F69FC58" w14:textId="77777777" w:rsidR="00EA16E8" w:rsidRPr="005A5509" w:rsidRDefault="00EA16E8" w:rsidP="002D0C32">
            <w:pPr>
              <w:pStyle w:val="TAC"/>
            </w:pPr>
            <w:r w:rsidRPr="005A5509">
              <w:t>None</w:t>
            </w:r>
          </w:p>
        </w:tc>
        <w:tc>
          <w:tcPr>
            <w:tcW w:w="1984" w:type="dxa"/>
            <w:shd w:val="clear" w:color="auto" w:fill="auto"/>
          </w:tcPr>
          <w:p w14:paraId="3002A3F8" w14:textId="77777777" w:rsidR="00EA16E8" w:rsidRPr="005A5509" w:rsidRDefault="00EA16E8" w:rsidP="002D0C32">
            <w:pPr>
              <w:pStyle w:val="TAC"/>
            </w:pPr>
            <w:r w:rsidRPr="005A5509">
              <w:t>-</w:t>
            </w:r>
          </w:p>
        </w:tc>
        <w:tc>
          <w:tcPr>
            <w:tcW w:w="5204" w:type="dxa"/>
            <w:gridSpan w:val="3"/>
            <w:shd w:val="clear" w:color="auto" w:fill="auto"/>
          </w:tcPr>
          <w:p w14:paraId="70593F6D" w14:textId="77777777" w:rsidR="00EA16E8" w:rsidRPr="005A5509" w:rsidRDefault="00EA16E8" w:rsidP="002D0C32">
            <w:pPr>
              <w:pStyle w:val="TAC"/>
            </w:pPr>
            <w:r w:rsidRPr="005A5509">
              <w:t>-</w:t>
            </w:r>
          </w:p>
        </w:tc>
      </w:tr>
      <w:tr w:rsidR="00EA16E8" w:rsidRPr="005A5509" w14:paraId="016AD137" w14:textId="77777777" w:rsidTr="002D0C32">
        <w:trPr>
          <w:jc w:val="center"/>
        </w:trPr>
        <w:tc>
          <w:tcPr>
            <w:tcW w:w="1803" w:type="dxa"/>
            <w:vMerge/>
            <w:shd w:val="clear" w:color="auto" w:fill="auto"/>
          </w:tcPr>
          <w:p w14:paraId="6838171D" w14:textId="77777777" w:rsidR="00EA16E8" w:rsidRPr="005A5509" w:rsidRDefault="00EA16E8" w:rsidP="002D0C32">
            <w:pPr>
              <w:pStyle w:val="TAC"/>
            </w:pPr>
          </w:p>
        </w:tc>
        <w:tc>
          <w:tcPr>
            <w:tcW w:w="1984" w:type="dxa"/>
            <w:shd w:val="clear" w:color="auto" w:fill="DDDDDD"/>
          </w:tcPr>
          <w:p w14:paraId="4ADBA62D" w14:textId="77777777" w:rsidR="00EA16E8" w:rsidRPr="005A5509" w:rsidRDefault="00EA16E8" w:rsidP="002D0C32">
            <w:pPr>
              <w:pStyle w:val="TAH"/>
            </w:pPr>
            <w:r w:rsidRPr="005A5509">
              <w:t>Event Parameters</w:t>
            </w:r>
          </w:p>
        </w:tc>
        <w:tc>
          <w:tcPr>
            <w:tcW w:w="2009" w:type="dxa"/>
            <w:shd w:val="clear" w:color="auto" w:fill="DDDDDD"/>
          </w:tcPr>
          <w:p w14:paraId="6782E2BD" w14:textId="77777777" w:rsidR="00EA16E8" w:rsidRPr="005A5509" w:rsidRDefault="00EA16E8" w:rsidP="002D0C32">
            <w:pPr>
              <w:pStyle w:val="TAH"/>
            </w:pPr>
            <w:r w:rsidRPr="005A5509">
              <w:t>Mandatory/Optional</w:t>
            </w:r>
          </w:p>
        </w:tc>
        <w:tc>
          <w:tcPr>
            <w:tcW w:w="1890" w:type="dxa"/>
            <w:shd w:val="clear" w:color="auto" w:fill="DDDDDD"/>
          </w:tcPr>
          <w:p w14:paraId="2341570F" w14:textId="77777777" w:rsidR="00EA16E8" w:rsidRPr="005A5509" w:rsidRDefault="00EA16E8" w:rsidP="002D0C32">
            <w:pPr>
              <w:pStyle w:val="TAH"/>
            </w:pPr>
            <w:r w:rsidRPr="005A5509">
              <w:t>Supported Values</w:t>
            </w:r>
          </w:p>
        </w:tc>
        <w:tc>
          <w:tcPr>
            <w:tcW w:w="1305" w:type="dxa"/>
            <w:shd w:val="clear" w:color="auto" w:fill="DDDDDD"/>
          </w:tcPr>
          <w:p w14:paraId="1CB5B198" w14:textId="77777777" w:rsidR="00EA16E8" w:rsidRPr="005A5509" w:rsidRDefault="00EA16E8" w:rsidP="002D0C32">
            <w:pPr>
              <w:pStyle w:val="TAH"/>
            </w:pPr>
            <w:r w:rsidRPr="005A5509">
              <w:t>Provisioned Value</w:t>
            </w:r>
          </w:p>
        </w:tc>
      </w:tr>
      <w:tr w:rsidR="00EA16E8" w:rsidRPr="005A5509" w14:paraId="2275255D" w14:textId="77777777" w:rsidTr="002D0C32">
        <w:trPr>
          <w:jc w:val="center"/>
        </w:trPr>
        <w:tc>
          <w:tcPr>
            <w:tcW w:w="1803" w:type="dxa"/>
            <w:vMerge/>
            <w:shd w:val="clear" w:color="auto" w:fill="auto"/>
          </w:tcPr>
          <w:p w14:paraId="79E8D8E9" w14:textId="77777777" w:rsidR="00EA16E8" w:rsidRPr="005A5509" w:rsidRDefault="00EA16E8" w:rsidP="002D0C32">
            <w:pPr>
              <w:pStyle w:val="TAC"/>
            </w:pPr>
          </w:p>
        </w:tc>
        <w:tc>
          <w:tcPr>
            <w:tcW w:w="1984" w:type="dxa"/>
            <w:shd w:val="clear" w:color="auto" w:fill="auto"/>
          </w:tcPr>
          <w:p w14:paraId="74D649BE" w14:textId="77777777" w:rsidR="00EA16E8" w:rsidRPr="005A5509" w:rsidRDefault="00EA16E8" w:rsidP="002D0C32">
            <w:pPr>
              <w:pStyle w:val="TAC"/>
            </w:pPr>
            <w:r w:rsidRPr="005A5509">
              <w:t>-</w:t>
            </w:r>
          </w:p>
        </w:tc>
        <w:tc>
          <w:tcPr>
            <w:tcW w:w="2009" w:type="dxa"/>
            <w:shd w:val="clear" w:color="auto" w:fill="auto"/>
          </w:tcPr>
          <w:p w14:paraId="5BD8075E" w14:textId="77777777" w:rsidR="00EA16E8" w:rsidRPr="005A5509" w:rsidRDefault="00EA16E8" w:rsidP="002D0C32">
            <w:pPr>
              <w:pStyle w:val="TAC"/>
            </w:pPr>
            <w:r w:rsidRPr="005A5509">
              <w:t>-</w:t>
            </w:r>
          </w:p>
        </w:tc>
        <w:tc>
          <w:tcPr>
            <w:tcW w:w="1890" w:type="dxa"/>
            <w:shd w:val="clear" w:color="auto" w:fill="auto"/>
          </w:tcPr>
          <w:p w14:paraId="099F790B" w14:textId="77777777" w:rsidR="00EA16E8" w:rsidRPr="005A5509" w:rsidRDefault="00EA16E8" w:rsidP="002D0C32">
            <w:pPr>
              <w:pStyle w:val="TAC"/>
            </w:pPr>
            <w:r w:rsidRPr="005A5509">
              <w:t>-</w:t>
            </w:r>
          </w:p>
        </w:tc>
        <w:tc>
          <w:tcPr>
            <w:tcW w:w="1305" w:type="dxa"/>
            <w:shd w:val="clear" w:color="auto" w:fill="auto"/>
          </w:tcPr>
          <w:p w14:paraId="45F350F2" w14:textId="77777777" w:rsidR="00EA16E8" w:rsidRPr="005A5509" w:rsidRDefault="00EA16E8" w:rsidP="002D0C32">
            <w:pPr>
              <w:pStyle w:val="TAC"/>
            </w:pPr>
            <w:r w:rsidRPr="005A5509">
              <w:t>-</w:t>
            </w:r>
          </w:p>
        </w:tc>
      </w:tr>
      <w:tr w:rsidR="00EA16E8" w:rsidRPr="005A5509" w14:paraId="35133B3B" w14:textId="77777777" w:rsidTr="002D0C32">
        <w:trPr>
          <w:jc w:val="center"/>
        </w:trPr>
        <w:tc>
          <w:tcPr>
            <w:tcW w:w="1803" w:type="dxa"/>
            <w:vMerge/>
            <w:shd w:val="clear" w:color="auto" w:fill="auto"/>
          </w:tcPr>
          <w:p w14:paraId="03272546" w14:textId="77777777" w:rsidR="00EA16E8" w:rsidRPr="005A5509" w:rsidRDefault="00EA16E8" w:rsidP="002D0C32">
            <w:pPr>
              <w:pStyle w:val="TAC"/>
            </w:pPr>
          </w:p>
        </w:tc>
        <w:tc>
          <w:tcPr>
            <w:tcW w:w="1984" w:type="dxa"/>
            <w:shd w:val="clear" w:color="auto" w:fill="DDDDDD"/>
          </w:tcPr>
          <w:p w14:paraId="0FCDA2A8" w14:textId="77777777" w:rsidR="00EA16E8" w:rsidRPr="005A5509" w:rsidRDefault="00EA16E8" w:rsidP="002D0C32">
            <w:pPr>
              <w:pStyle w:val="TAH"/>
            </w:pPr>
            <w:r w:rsidRPr="005A5509">
              <w:t>ObservedEvent Parameters</w:t>
            </w:r>
          </w:p>
        </w:tc>
        <w:tc>
          <w:tcPr>
            <w:tcW w:w="2009" w:type="dxa"/>
            <w:shd w:val="clear" w:color="auto" w:fill="DDDDDD"/>
          </w:tcPr>
          <w:p w14:paraId="5EE5D1A9" w14:textId="77777777" w:rsidR="00EA16E8" w:rsidRPr="005A5509" w:rsidRDefault="00EA16E8" w:rsidP="002D0C32">
            <w:pPr>
              <w:pStyle w:val="TAH"/>
            </w:pPr>
            <w:r w:rsidRPr="005A5509">
              <w:t>Mandatory/Optional</w:t>
            </w:r>
          </w:p>
        </w:tc>
        <w:tc>
          <w:tcPr>
            <w:tcW w:w="1890" w:type="dxa"/>
            <w:shd w:val="clear" w:color="auto" w:fill="DDDDDD"/>
          </w:tcPr>
          <w:p w14:paraId="31A92DF1" w14:textId="77777777" w:rsidR="00EA16E8" w:rsidRPr="005A5509" w:rsidRDefault="00EA16E8" w:rsidP="002D0C32">
            <w:pPr>
              <w:pStyle w:val="TAH"/>
            </w:pPr>
            <w:r w:rsidRPr="005A5509">
              <w:t>Supported Values</w:t>
            </w:r>
          </w:p>
        </w:tc>
        <w:tc>
          <w:tcPr>
            <w:tcW w:w="1305" w:type="dxa"/>
            <w:shd w:val="clear" w:color="auto" w:fill="DDDDDD"/>
          </w:tcPr>
          <w:p w14:paraId="42543F75" w14:textId="77777777" w:rsidR="00EA16E8" w:rsidRPr="005A5509" w:rsidRDefault="00EA16E8" w:rsidP="002D0C32">
            <w:pPr>
              <w:pStyle w:val="TAH"/>
            </w:pPr>
            <w:r w:rsidRPr="005A5509">
              <w:t>Provisioned Value</w:t>
            </w:r>
          </w:p>
        </w:tc>
      </w:tr>
      <w:tr w:rsidR="00EA16E8" w:rsidRPr="005A5509" w14:paraId="41D2F8FD" w14:textId="77777777" w:rsidTr="002D0C32">
        <w:trPr>
          <w:jc w:val="center"/>
        </w:trPr>
        <w:tc>
          <w:tcPr>
            <w:tcW w:w="1803" w:type="dxa"/>
            <w:vMerge/>
            <w:shd w:val="clear" w:color="auto" w:fill="auto"/>
          </w:tcPr>
          <w:p w14:paraId="3DD4041A" w14:textId="77777777" w:rsidR="00EA16E8" w:rsidRPr="005A5509" w:rsidRDefault="00EA16E8" w:rsidP="002D0C32">
            <w:pPr>
              <w:pStyle w:val="TAC"/>
            </w:pPr>
          </w:p>
        </w:tc>
        <w:tc>
          <w:tcPr>
            <w:tcW w:w="1984" w:type="dxa"/>
            <w:shd w:val="clear" w:color="auto" w:fill="auto"/>
          </w:tcPr>
          <w:p w14:paraId="09AE1FBB" w14:textId="77777777" w:rsidR="00EA16E8" w:rsidRPr="005A5509" w:rsidRDefault="00EA16E8" w:rsidP="002D0C32">
            <w:pPr>
              <w:pStyle w:val="TAC"/>
            </w:pPr>
            <w:r w:rsidRPr="005A5509">
              <w:t>-</w:t>
            </w:r>
          </w:p>
        </w:tc>
        <w:tc>
          <w:tcPr>
            <w:tcW w:w="2009" w:type="dxa"/>
            <w:shd w:val="clear" w:color="auto" w:fill="auto"/>
          </w:tcPr>
          <w:p w14:paraId="78040AF1" w14:textId="77777777" w:rsidR="00EA16E8" w:rsidRPr="005A5509" w:rsidRDefault="00EA16E8" w:rsidP="002D0C32">
            <w:pPr>
              <w:pStyle w:val="TAC"/>
            </w:pPr>
            <w:r w:rsidRPr="005A5509">
              <w:t>-</w:t>
            </w:r>
          </w:p>
        </w:tc>
        <w:tc>
          <w:tcPr>
            <w:tcW w:w="1890" w:type="dxa"/>
            <w:shd w:val="clear" w:color="auto" w:fill="auto"/>
          </w:tcPr>
          <w:p w14:paraId="4E24C0BA" w14:textId="77777777" w:rsidR="00EA16E8" w:rsidRPr="005A5509" w:rsidRDefault="00EA16E8" w:rsidP="002D0C32">
            <w:pPr>
              <w:pStyle w:val="TAC"/>
            </w:pPr>
            <w:r w:rsidRPr="005A5509">
              <w:t>-</w:t>
            </w:r>
          </w:p>
        </w:tc>
        <w:tc>
          <w:tcPr>
            <w:tcW w:w="1305" w:type="dxa"/>
            <w:shd w:val="clear" w:color="auto" w:fill="auto"/>
          </w:tcPr>
          <w:p w14:paraId="73027F1A" w14:textId="77777777" w:rsidR="00EA16E8" w:rsidRPr="005A5509" w:rsidRDefault="00EA16E8" w:rsidP="002D0C32">
            <w:pPr>
              <w:pStyle w:val="TAC"/>
            </w:pPr>
            <w:r w:rsidRPr="005A5509">
              <w:t>-</w:t>
            </w:r>
          </w:p>
        </w:tc>
      </w:tr>
      <w:tr w:rsidR="00EA16E8" w:rsidRPr="005A5509" w14:paraId="40B0CDD9" w14:textId="77777777" w:rsidTr="002D0C32">
        <w:trPr>
          <w:jc w:val="center"/>
        </w:trPr>
        <w:tc>
          <w:tcPr>
            <w:tcW w:w="1803" w:type="dxa"/>
            <w:shd w:val="clear" w:color="auto" w:fill="DDDDDD"/>
          </w:tcPr>
          <w:p w14:paraId="55A6D528" w14:textId="77777777" w:rsidR="00EA16E8" w:rsidRPr="005A5509" w:rsidRDefault="00EA16E8" w:rsidP="002D0C32">
            <w:pPr>
              <w:pStyle w:val="TAH"/>
            </w:pPr>
            <w:r w:rsidRPr="005A5509">
              <w:t>Statistics</w:t>
            </w:r>
          </w:p>
        </w:tc>
        <w:tc>
          <w:tcPr>
            <w:tcW w:w="1984" w:type="dxa"/>
            <w:shd w:val="clear" w:color="auto" w:fill="DDDDDD"/>
          </w:tcPr>
          <w:p w14:paraId="7C4C31CD" w14:textId="77777777" w:rsidR="00EA16E8" w:rsidRPr="005A5509" w:rsidRDefault="00EA16E8" w:rsidP="002D0C32">
            <w:pPr>
              <w:pStyle w:val="TAH"/>
            </w:pPr>
            <w:r w:rsidRPr="005A5509">
              <w:t>Mandatory/Optional</w:t>
            </w:r>
          </w:p>
        </w:tc>
        <w:tc>
          <w:tcPr>
            <w:tcW w:w="2009" w:type="dxa"/>
            <w:shd w:val="clear" w:color="auto" w:fill="DDDDDD"/>
          </w:tcPr>
          <w:p w14:paraId="121F7040" w14:textId="77777777" w:rsidR="00EA16E8" w:rsidRPr="005A5509" w:rsidRDefault="00EA16E8" w:rsidP="002D0C32">
            <w:pPr>
              <w:pStyle w:val="TAH"/>
            </w:pPr>
            <w:r w:rsidRPr="005A5509">
              <w:t>Used in command</w:t>
            </w:r>
          </w:p>
        </w:tc>
        <w:tc>
          <w:tcPr>
            <w:tcW w:w="3195" w:type="dxa"/>
            <w:gridSpan w:val="2"/>
            <w:shd w:val="clear" w:color="auto" w:fill="DDDDDD"/>
          </w:tcPr>
          <w:p w14:paraId="5B21F495" w14:textId="77777777" w:rsidR="00EA16E8" w:rsidRPr="005A5509" w:rsidRDefault="00EA16E8" w:rsidP="002D0C32">
            <w:pPr>
              <w:pStyle w:val="TAH"/>
            </w:pPr>
            <w:r w:rsidRPr="005A5509">
              <w:t>Supported Values</w:t>
            </w:r>
          </w:p>
        </w:tc>
      </w:tr>
      <w:tr w:rsidR="00EA16E8" w:rsidRPr="005A5509" w14:paraId="3BDAF79E" w14:textId="77777777" w:rsidTr="002D0C32">
        <w:trPr>
          <w:jc w:val="center"/>
        </w:trPr>
        <w:tc>
          <w:tcPr>
            <w:tcW w:w="1803" w:type="dxa"/>
            <w:shd w:val="clear" w:color="auto" w:fill="auto"/>
          </w:tcPr>
          <w:p w14:paraId="59D5CFE1" w14:textId="77777777" w:rsidR="00EA16E8" w:rsidRPr="005A5509" w:rsidRDefault="00EA16E8" w:rsidP="002D0C32">
            <w:pPr>
              <w:pStyle w:val="TAC"/>
            </w:pPr>
            <w:r w:rsidRPr="005A5509">
              <w:t>None</w:t>
            </w:r>
          </w:p>
        </w:tc>
        <w:tc>
          <w:tcPr>
            <w:tcW w:w="1984" w:type="dxa"/>
            <w:shd w:val="clear" w:color="auto" w:fill="auto"/>
          </w:tcPr>
          <w:p w14:paraId="7A94C09A" w14:textId="77777777" w:rsidR="00EA16E8" w:rsidRPr="005A5509" w:rsidRDefault="00EA16E8" w:rsidP="002D0C32">
            <w:pPr>
              <w:pStyle w:val="TAC"/>
            </w:pPr>
            <w:r w:rsidRPr="005A5509">
              <w:t>-</w:t>
            </w:r>
          </w:p>
        </w:tc>
        <w:tc>
          <w:tcPr>
            <w:tcW w:w="2009" w:type="dxa"/>
            <w:shd w:val="clear" w:color="auto" w:fill="auto"/>
          </w:tcPr>
          <w:p w14:paraId="37ADDA4B" w14:textId="77777777" w:rsidR="00EA16E8" w:rsidRPr="005A5509" w:rsidRDefault="00EA16E8" w:rsidP="002D0C32">
            <w:pPr>
              <w:pStyle w:val="TAC"/>
            </w:pPr>
            <w:r w:rsidRPr="005A5509">
              <w:t>-</w:t>
            </w:r>
          </w:p>
        </w:tc>
        <w:tc>
          <w:tcPr>
            <w:tcW w:w="3195" w:type="dxa"/>
            <w:gridSpan w:val="2"/>
            <w:shd w:val="clear" w:color="auto" w:fill="auto"/>
          </w:tcPr>
          <w:p w14:paraId="239C3CF3" w14:textId="77777777" w:rsidR="00EA16E8" w:rsidRPr="005A5509" w:rsidRDefault="00EA16E8" w:rsidP="002D0C32">
            <w:pPr>
              <w:pStyle w:val="TAC"/>
            </w:pPr>
            <w:r w:rsidRPr="005A5509">
              <w:t>-</w:t>
            </w:r>
          </w:p>
        </w:tc>
      </w:tr>
      <w:tr w:rsidR="00EA16E8" w:rsidRPr="005A5509" w14:paraId="204B89E2" w14:textId="77777777" w:rsidTr="002D0C32">
        <w:trPr>
          <w:jc w:val="center"/>
        </w:trPr>
        <w:tc>
          <w:tcPr>
            <w:tcW w:w="1803" w:type="dxa"/>
            <w:shd w:val="clear" w:color="auto" w:fill="DDDDDD"/>
          </w:tcPr>
          <w:p w14:paraId="5A5A2ADC" w14:textId="77777777" w:rsidR="00EA16E8" w:rsidRPr="005A5509" w:rsidRDefault="00EA16E8" w:rsidP="002D0C32">
            <w:pPr>
              <w:pStyle w:val="TAH"/>
            </w:pPr>
            <w:r w:rsidRPr="005A5509">
              <w:t>Error Codes</w:t>
            </w:r>
          </w:p>
        </w:tc>
        <w:tc>
          <w:tcPr>
            <w:tcW w:w="7188" w:type="dxa"/>
            <w:gridSpan w:val="4"/>
            <w:shd w:val="clear" w:color="auto" w:fill="DDDDDD"/>
          </w:tcPr>
          <w:p w14:paraId="502B182E" w14:textId="77777777" w:rsidR="00EA16E8" w:rsidRPr="005A5509" w:rsidRDefault="00EA16E8" w:rsidP="002D0C32">
            <w:pPr>
              <w:pStyle w:val="TAH"/>
            </w:pPr>
            <w:r w:rsidRPr="005A5509">
              <w:t>Mandatory/Optional</w:t>
            </w:r>
          </w:p>
        </w:tc>
      </w:tr>
      <w:tr w:rsidR="00EA16E8" w:rsidRPr="005A5509" w14:paraId="116488AC" w14:textId="77777777" w:rsidTr="002D0C32">
        <w:trPr>
          <w:jc w:val="center"/>
        </w:trPr>
        <w:tc>
          <w:tcPr>
            <w:tcW w:w="1803" w:type="dxa"/>
            <w:shd w:val="clear" w:color="auto" w:fill="auto"/>
          </w:tcPr>
          <w:p w14:paraId="0CF56F88" w14:textId="77777777" w:rsidR="00EA16E8" w:rsidRPr="005A5509" w:rsidRDefault="00EA16E8" w:rsidP="002D0C32">
            <w:pPr>
              <w:pStyle w:val="TAC"/>
            </w:pPr>
            <w:r w:rsidRPr="005A5509">
              <w:t>None</w:t>
            </w:r>
          </w:p>
        </w:tc>
        <w:tc>
          <w:tcPr>
            <w:tcW w:w="7188" w:type="dxa"/>
            <w:gridSpan w:val="4"/>
            <w:shd w:val="clear" w:color="auto" w:fill="auto"/>
          </w:tcPr>
          <w:p w14:paraId="3EC4725F" w14:textId="77777777" w:rsidR="00EA16E8" w:rsidRPr="005A5509" w:rsidRDefault="00EA16E8" w:rsidP="002D0C32">
            <w:pPr>
              <w:pStyle w:val="TAC"/>
            </w:pPr>
            <w:r w:rsidRPr="005A5509">
              <w:t>-</w:t>
            </w:r>
          </w:p>
        </w:tc>
      </w:tr>
    </w:tbl>
    <w:p w14:paraId="58DBE003" w14:textId="77777777" w:rsidR="00EA16E8" w:rsidRPr="005A5509" w:rsidRDefault="00EA16E8" w:rsidP="00EA16E8"/>
    <w:p w14:paraId="062DAF68" w14:textId="77777777" w:rsidR="00EA16E8" w:rsidRPr="005A5509" w:rsidRDefault="00EA16E8" w:rsidP="00EA16E8">
      <w:pPr>
        <w:pStyle w:val="Heading2"/>
      </w:pPr>
      <w:bookmarkStart w:id="206" w:name="_Toc11325841"/>
      <w:bookmarkStart w:id="207" w:name="_Toc67485876"/>
      <w:r w:rsidRPr="005A5509">
        <w:t>5.15</w:t>
      </w:r>
      <w:r w:rsidRPr="005A5509">
        <w:tab/>
        <w:t>Mandatory Support of SDP and Annex C Information Elements</w:t>
      </w:r>
      <w:bookmarkEnd w:id="206"/>
      <w:bookmarkEnd w:id="207"/>
    </w:p>
    <w:p w14:paraId="21AED3DE" w14:textId="77777777" w:rsidR="00EA16E8" w:rsidRPr="005A5509" w:rsidRDefault="00EA16E8" w:rsidP="00EA16E8">
      <w:r w:rsidRPr="005A5509">
        <w:t>The v=, o=, s=, m=, c=, t=, a= and b= lines of the SDP [20] syntax shall be supported. All other lines should be ignored if received.</w:t>
      </w:r>
    </w:p>
    <w:p w14:paraId="4B02B022" w14:textId="77777777" w:rsidR="00EA16E8" w:rsidRPr="005A5509" w:rsidRDefault="00EA16E8" w:rsidP="00EA16E8">
      <w:pPr>
        <w:pStyle w:val="TH"/>
      </w:pPr>
      <w:r w:rsidRPr="005A5509">
        <w:t>Table 5.15.1: Supported Annex C and SDP information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8"/>
        <w:gridCol w:w="2477"/>
        <w:gridCol w:w="5082"/>
      </w:tblGrid>
      <w:tr w:rsidR="00EA16E8" w:rsidRPr="005A5509" w14:paraId="4BAE022E" w14:textId="77777777" w:rsidTr="002D0C32">
        <w:tc>
          <w:tcPr>
            <w:tcW w:w="9747" w:type="dxa"/>
            <w:gridSpan w:val="3"/>
          </w:tcPr>
          <w:p w14:paraId="412BE2F1" w14:textId="77777777" w:rsidR="00EA16E8" w:rsidRPr="005A5509" w:rsidRDefault="00EA16E8" w:rsidP="002D0C32">
            <w:pPr>
              <w:pStyle w:val="TAH"/>
              <w:keepNext w:val="0"/>
              <w:keepLines w:val="0"/>
            </w:pPr>
            <w:r w:rsidRPr="005A5509">
              <w:t>Supported Annex C and SDP information elements:</w:t>
            </w:r>
          </w:p>
        </w:tc>
      </w:tr>
      <w:tr w:rsidR="00EA16E8" w:rsidRPr="005A5509" w14:paraId="6F6AB52C" w14:textId="77777777" w:rsidTr="002D0C32">
        <w:tc>
          <w:tcPr>
            <w:tcW w:w="2188" w:type="dxa"/>
          </w:tcPr>
          <w:p w14:paraId="6D967540" w14:textId="77777777" w:rsidR="00EA16E8" w:rsidRPr="005A5509" w:rsidRDefault="00EA16E8" w:rsidP="002D0C32">
            <w:pPr>
              <w:pStyle w:val="TAH"/>
              <w:rPr>
                <w:lang w:val="fr-FR"/>
              </w:rPr>
            </w:pPr>
            <w:r w:rsidRPr="005A5509">
              <w:rPr>
                <w:lang w:val="fr-FR"/>
              </w:rPr>
              <w:lastRenderedPageBreak/>
              <w:t>Information Element</w:t>
            </w:r>
          </w:p>
        </w:tc>
        <w:tc>
          <w:tcPr>
            <w:tcW w:w="2477" w:type="dxa"/>
          </w:tcPr>
          <w:p w14:paraId="401D1096" w14:textId="77777777" w:rsidR="00EA16E8" w:rsidRPr="005A5509" w:rsidRDefault="00EA16E8" w:rsidP="002D0C32">
            <w:pPr>
              <w:pStyle w:val="TAH"/>
              <w:rPr>
                <w:lang w:val="fr-FR"/>
              </w:rPr>
            </w:pPr>
            <w:r w:rsidRPr="005A5509">
              <w:rPr>
                <w:lang w:val="fr-FR"/>
              </w:rPr>
              <w:t>Annex C Support</w:t>
            </w:r>
          </w:p>
        </w:tc>
        <w:tc>
          <w:tcPr>
            <w:tcW w:w="5082" w:type="dxa"/>
          </w:tcPr>
          <w:p w14:paraId="3612198B" w14:textId="77777777" w:rsidR="00EA16E8" w:rsidRPr="005A5509" w:rsidRDefault="00EA16E8" w:rsidP="002D0C32">
            <w:pPr>
              <w:pStyle w:val="TAH"/>
              <w:rPr>
                <w:lang w:val="fr-FR"/>
              </w:rPr>
            </w:pPr>
            <w:r w:rsidRPr="005A5509">
              <w:rPr>
                <w:lang w:val="fr-FR"/>
              </w:rPr>
              <w:t>SDP Support</w:t>
            </w:r>
          </w:p>
        </w:tc>
      </w:tr>
      <w:tr w:rsidR="00EA16E8" w:rsidRPr="005A5509" w14:paraId="456E2D46" w14:textId="77777777" w:rsidTr="002D0C32">
        <w:tc>
          <w:tcPr>
            <w:tcW w:w="2188" w:type="dxa"/>
          </w:tcPr>
          <w:p w14:paraId="6BB5445B" w14:textId="77777777" w:rsidR="00EA16E8" w:rsidRPr="005A5509" w:rsidRDefault="00EA16E8" w:rsidP="002D0C32">
            <w:pPr>
              <w:pStyle w:val="TAC"/>
            </w:pPr>
            <w:r w:rsidRPr="005A5509">
              <w:t>Protocol version (v=)</w:t>
            </w:r>
          </w:p>
        </w:tc>
        <w:tc>
          <w:tcPr>
            <w:tcW w:w="2477" w:type="dxa"/>
          </w:tcPr>
          <w:p w14:paraId="240C3C24" w14:textId="77777777" w:rsidR="00EA16E8" w:rsidRPr="005A5509" w:rsidRDefault="00EA16E8" w:rsidP="002D0C32">
            <w:pPr>
              <w:pStyle w:val="TAL"/>
            </w:pPr>
            <w:r w:rsidRPr="005A5509">
              <w:rPr>
                <w:noProof/>
              </w:rPr>
              <w:t>"</w:t>
            </w:r>
            <w:r w:rsidRPr="005A5509">
              <w:t>SDP_V</w:t>
            </w:r>
            <w:r w:rsidRPr="005A5509">
              <w:rPr>
                <w:noProof/>
              </w:rPr>
              <w:t xml:space="preserve"> "</w:t>
            </w:r>
          </w:p>
        </w:tc>
        <w:tc>
          <w:tcPr>
            <w:tcW w:w="5082" w:type="dxa"/>
          </w:tcPr>
          <w:p w14:paraId="046BE5E8" w14:textId="77777777" w:rsidR="00EA16E8" w:rsidRPr="005A5509" w:rsidRDefault="00EA16E8" w:rsidP="002D0C32">
            <w:pPr>
              <w:pStyle w:val="TAL"/>
              <w:keepNext w:val="0"/>
              <w:keepLines w:val="0"/>
            </w:pPr>
            <w:r w:rsidRPr="005A5509">
              <w:t>The protocol version (v=) line contains a single field:</w:t>
            </w:r>
          </w:p>
          <w:p w14:paraId="3A5FAAEE" w14:textId="77777777" w:rsidR="00EA16E8" w:rsidRPr="005A5509" w:rsidRDefault="00EA16E8" w:rsidP="002D0C32">
            <w:pPr>
              <w:pStyle w:val="TAL"/>
              <w:keepNext w:val="0"/>
              <w:keepLines w:val="0"/>
              <w:rPr>
                <w:i/>
              </w:rPr>
            </w:pPr>
            <w:r w:rsidRPr="005A5509">
              <w:rPr>
                <w:i/>
              </w:rPr>
              <w:t>v= &lt;version&gt;</w:t>
            </w:r>
          </w:p>
          <w:p w14:paraId="032D4867" w14:textId="77777777" w:rsidR="00EA16E8" w:rsidRPr="005A5509" w:rsidRDefault="00EA16E8" w:rsidP="002D0C32">
            <w:pPr>
              <w:pStyle w:val="TAL"/>
              <w:keepNext w:val="0"/>
              <w:keepLines w:val="0"/>
            </w:pPr>
          </w:p>
          <w:p w14:paraId="7B3F4605" w14:textId="77777777" w:rsidR="00EA16E8" w:rsidRPr="005A5509" w:rsidRDefault="00EA16E8" w:rsidP="002D0C32">
            <w:pPr>
              <w:pStyle w:val="TAL"/>
              <w:keepNext w:val="0"/>
              <w:keepLines w:val="0"/>
            </w:pPr>
            <w:r w:rsidRPr="005A5509">
              <w:t>and shall be used in accordance with IETF RFC 2327 [20] (i.e. v=0).</w:t>
            </w:r>
          </w:p>
        </w:tc>
      </w:tr>
      <w:tr w:rsidR="00EA16E8" w:rsidRPr="005A5509" w14:paraId="6C2528CA" w14:textId="77777777" w:rsidTr="002D0C32">
        <w:tc>
          <w:tcPr>
            <w:tcW w:w="2188" w:type="dxa"/>
          </w:tcPr>
          <w:p w14:paraId="2ECB9FC9" w14:textId="77777777" w:rsidR="00EA16E8" w:rsidRPr="005A5509" w:rsidRDefault="00EA16E8" w:rsidP="002D0C32">
            <w:pPr>
              <w:pStyle w:val="TAC"/>
            </w:pPr>
            <w:r w:rsidRPr="005A5509">
              <w:t>Origin (o=)</w:t>
            </w:r>
          </w:p>
        </w:tc>
        <w:tc>
          <w:tcPr>
            <w:tcW w:w="2477" w:type="dxa"/>
          </w:tcPr>
          <w:p w14:paraId="54BDB530" w14:textId="77777777" w:rsidR="00EA16E8" w:rsidRPr="005A5509" w:rsidRDefault="00EA16E8" w:rsidP="002D0C32">
            <w:pPr>
              <w:pStyle w:val="TAL"/>
            </w:pPr>
            <w:r w:rsidRPr="005A5509">
              <w:rPr>
                <w:noProof/>
              </w:rPr>
              <w:t>"</w:t>
            </w:r>
            <w:r w:rsidRPr="005A5509">
              <w:t>SDP_</w:t>
            </w:r>
            <w:r w:rsidRPr="005A5509">
              <w:rPr>
                <w:rFonts w:hint="eastAsia"/>
              </w:rPr>
              <w:t>O</w:t>
            </w:r>
            <w:r w:rsidRPr="005A5509">
              <w:rPr>
                <w:noProof/>
              </w:rPr>
              <w:t xml:space="preserve"> "</w:t>
            </w:r>
          </w:p>
        </w:tc>
        <w:tc>
          <w:tcPr>
            <w:tcW w:w="5082" w:type="dxa"/>
          </w:tcPr>
          <w:p w14:paraId="0CDCE41B" w14:textId="77777777" w:rsidR="00EA16E8" w:rsidRPr="005A5509" w:rsidRDefault="00EA16E8" w:rsidP="002D0C32">
            <w:pPr>
              <w:pStyle w:val="TAL"/>
              <w:keepNext w:val="0"/>
              <w:keepLines w:val="0"/>
            </w:pPr>
            <w:r w:rsidRPr="005A5509">
              <w:t>The origin line consists of 6 fields:</w:t>
            </w:r>
          </w:p>
          <w:p w14:paraId="1127A858" w14:textId="77777777" w:rsidR="00EA16E8" w:rsidRPr="005A5509" w:rsidRDefault="00EA16E8" w:rsidP="002D0C32">
            <w:pPr>
              <w:pStyle w:val="TAL"/>
              <w:keepNext w:val="0"/>
              <w:keepLines w:val="0"/>
              <w:rPr>
                <w:i/>
              </w:rPr>
            </w:pPr>
            <w:r w:rsidRPr="005A5509">
              <w:rPr>
                <w:i/>
              </w:rPr>
              <w:t>o= &lt;user name&gt; &lt;session ID&gt; &lt;version&gt; &lt;network type&gt; &lt;address type&gt; &lt;address&gt;.</w:t>
            </w:r>
          </w:p>
          <w:p w14:paraId="3971E4DA" w14:textId="77777777" w:rsidR="00EA16E8" w:rsidRPr="005A5509" w:rsidRDefault="00EA16E8" w:rsidP="002D0C32">
            <w:pPr>
              <w:pStyle w:val="TAL"/>
              <w:keepNext w:val="0"/>
              <w:keepLines w:val="0"/>
              <w:rPr>
                <w:i/>
              </w:rPr>
            </w:pPr>
          </w:p>
          <w:p w14:paraId="61655177" w14:textId="77777777" w:rsidR="00EA16E8" w:rsidRPr="005A5509" w:rsidRDefault="00EA16E8" w:rsidP="002D0C32">
            <w:pPr>
              <w:pStyle w:val="TAL"/>
              <w:keepNext w:val="0"/>
              <w:keepLines w:val="0"/>
            </w:pPr>
            <w:r w:rsidRPr="005A5509">
              <w:t>The MRFC is not required to supply this line but shall accept it.</w:t>
            </w:r>
          </w:p>
          <w:p w14:paraId="06F32D02" w14:textId="77777777" w:rsidR="00EA16E8" w:rsidRPr="005A5509" w:rsidRDefault="00EA16E8" w:rsidP="002D0C32">
            <w:pPr>
              <w:pStyle w:val="TAL"/>
              <w:keepNext w:val="0"/>
              <w:keepLines w:val="0"/>
            </w:pPr>
          </w:p>
          <w:p w14:paraId="3A1252FC" w14:textId="77777777" w:rsidR="00EA16E8" w:rsidRPr="005A5509" w:rsidRDefault="00EA16E8" w:rsidP="002D0C32">
            <w:pPr>
              <w:pStyle w:val="TAL"/>
              <w:keepNext w:val="0"/>
              <w:keepLines w:val="0"/>
            </w:pPr>
            <w:r w:rsidRPr="005A5509">
              <w:t>The MRFP should populate this line as follows or use the value received from the MRFC:</w:t>
            </w:r>
          </w:p>
          <w:p w14:paraId="6C065C4B" w14:textId="77777777" w:rsidR="00EA16E8" w:rsidRPr="005A5509" w:rsidRDefault="00EA16E8" w:rsidP="002D0C32">
            <w:pPr>
              <w:pStyle w:val="TAL"/>
              <w:keepNext w:val="0"/>
              <w:keepLines w:val="0"/>
            </w:pPr>
          </w:p>
          <w:p w14:paraId="4B0FA5C7" w14:textId="77777777" w:rsidR="00EA16E8" w:rsidRPr="005A5509" w:rsidRDefault="00EA16E8" w:rsidP="002D0C32">
            <w:pPr>
              <w:pStyle w:val="TAL"/>
              <w:keepNext w:val="0"/>
              <w:keepLines w:val="0"/>
            </w:pPr>
            <w:r w:rsidRPr="005A5509">
              <w:t>- &lt;user name&gt; should contain an hyphen</w:t>
            </w:r>
          </w:p>
          <w:p w14:paraId="325798F0" w14:textId="77777777" w:rsidR="00EA16E8" w:rsidRPr="005A5509" w:rsidRDefault="00EA16E8" w:rsidP="002D0C32">
            <w:pPr>
              <w:pStyle w:val="TAL"/>
              <w:keepNext w:val="0"/>
              <w:keepLines w:val="0"/>
            </w:pPr>
            <w:r w:rsidRPr="005A5509">
              <w:t>- &lt;session ID&gt; and &lt;version&gt; should contain one or mode digits as described in IETF RFC 2327 [20]</w:t>
            </w:r>
          </w:p>
          <w:p w14:paraId="6592FA44" w14:textId="77777777" w:rsidR="00EA16E8" w:rsidRPr="005A5509" w:rsidRDefault="00EA16E8" w:rsidP="002D0C32">
            <w:pPr>
              <w:pStyle w:val="TAL"/>
              <w:keepNext w:val="0"/>
              <w:keepLines w:val="0"/>
            </w:pPr>
            <w:r w:rsidRPr="005A5509">
              <w:t>- &lt;network type&gt; shall be set to IN</w:t>
            </w:r>
          </w:p>
          <w:p w14:paraId="5297DCB1" w14:textId="77777777" w:rsidR="00EA16E8" w:rsidRPr="005A5509" w:rsidRDefault="00EA16E8" w:rsidP="002D0C32">
            <w:pPr>
              <w:pStyle w:val="TAL"/>
              <w:keepNext w:val="0"/>
              <w:keepLines w:val="0"/>
            </w:pPr>
            <w:r w:rsidRPr="005A5509">
              <w:t xml:space="preserve">- &lt;address type&gt; shall be set to IP4 or IP6 The Address Type shall be set to "IP4" or "IP6" depending on the addressing scheme used by the network to which the MRFP is connected. </w:t>
            </w:r>
          </w:p>
          <w:p w14:paraId="26FA51E9" w14:textId="77777777" w:rsidR="00EA16E8" w:rsidRPr="005A5509" w:rsidRDefault="00EA16E8" w:rsidP="002D0C32">
            <w:pPr>
              <w:pStyle w:val="TAL"/>
              <w:keepNext w:val="0"/>
              <w:keepLines w:val="0"/>
            </w:pPr>
            <w:r w:rsidRPr="005A5509">
              <w:t>- &lt;address&gt; should contain the fully qualified domain name of the gateway.</w:t>
            </w:r>
          </w:p>
        </w:tc>
      </w:tr>
      <w:tr w:rsidR="00EA16E8" w:rsidRPr="005A5509" w14:paraId="78F2C193" w14:textId="77777777" w:rsidTr="002D0C32">
        <w:tc>
          <w:tcPr>
            <w:tcW w:w="2188" w:type="dxa"/>
          </w:tcPr>
          <w:p w14:paraId="689AC2B8" w14:textId="77777777" w:rsidR="00EA16E8" w:rsidRPr="005A5509" w:rsidRDefault="00EA16E8" w:rsidP="002D0C32">
            <w:pPr>
              <w:pStyle w:val="TAC"/>
            </w:pPr>
            <w:r w:rsidRPr="005A5509">
              <w:t>Session Name (s=)</w:t>
            </w:r>
          </w:p>
        </w:tc>
        <w:tc>
          <w:tcPr>
            <w:tcW w:w="2477" w:type="dxa"/>
          </w:tcPr>
          <w:p w14:paraId="142CF812" w14:textId="77777777" w:rsidR="00EA16E8" w:rsidRPr="005A5509" w:rsidRDefault="00EA16E8" w:rsidP="002D0C32">
            <w:pPr>
              <w:pStyle w:val="TAL"/>
            </w:pPr>
            <w:r w:rsidRPr="005A5509">
              <w:rPr>
                <w:noProof/>
              </w:rPr>
              <w:t>"</w:t>
            </w:r>
            <w:r w:rsidRPr="005A5509">
              <w:t>SDP_</w:t>
            </w:r>
            <w:r w:rsidRPr="005A5509">
              <w:rPr>
                <w:rFonts w:hint="eastAsia"/>
              </w:rPr>
              <w:t>S</w:t>
            </w:r>
            <w:r w:rsidRPr="005A5509">
              <w:rPr>
                <w:noProof/>
              </w:rPr>
              <w:t>"</w:t>
            </w:r>
          </w:p>
        </w:tc>
        <w:tc>
          <w:tcPr>
            <w:tcW w:w="5082" w:type="dxa"/>
          </w:tcPr>
          <w:p w14:paraId="1C357B3F" w14:textId="77777777" w:rsidR="00EA16E8" w:rsidRPr="005A5509" w:rsidRDefault="00EA16E8" w:rsidP="002D0C32">
            <w:pPr>
              <w:pStyle w:val="TAL"/>
              <w:keepNext w:val="0"/>
              <w:keepLines w:val="0"/>
            </w:pPr>
            <w:r w:rsidRPr="005A5509">
              <w:t>The session name (s=) line contains a single field:</w:t>
            </w:r>
          </w:p>
          <w:p w14:paraId="4AC5D5E9" w14:textId="77777777" w:rsidR="00EA16E8" w:rsidRPr="005A5509" w:rsidRDefault="00EA16E8" w:rsidP="002D0C32">
            <w:pPr>
              <w:pStyle w:val="TAL"/>
              <w:keepNext w:val="0"/>
              <w:keepLines w:val="0"/>
              <w:rPr>
                <w:i/>
              </w:rPr>
            </w:pPr>
            <w:r w:rsidRPr="005A5509">
              <w:rPr>
                <w:i/>
              </w:rPr>
              <w:t>s= &lt;session-name&gt;.</w:t>
            </w:r>
          </w:p>
          <w:p w14:paraId="22AC2410" w14:textId="77777777" w:rsidR="00EA16E8" w:rsidRPr="005A5509" w:rsidRDefault="00EA16E8" w:rsidP="002D0C32">
            <w:pPr>
              <w:pStyle w:val="TAL"/>
              <w:keepNext w:val="0"/>
              <w:keepLines w:val="0"/>
            </w:pPr>
          </w:p>
          <w:p w14:paraId="40F03A2D" w14:textId="77777777" w:rsidR="00EA16E8" w:rsidRPr="005A5509" w:rsidRDefault="00EA16E8" w:rsidP="002D0C32">
            <w:pPr>
              <w:pStyle w:val="TAL"/>
              <w:keepNext w:val="0"/>
              <w:keepLines w:val="0"/>
            </w:pPr>
            <w:r w:rsidRPr="005A5509">
              <w:t>The MRFC is not required to supply a session name but shall accept one. This line may be used to convey correlation information for use in CDRs.</w:t>
            </w:r>
          </w:p>
          <w:p w14:paraId="5AF4AB4F" w14:textId="77777777" w:rsidR="00EA16E8" w:rsidRPr="005A5509" w:rsidRDefault="00EA16E8" w:rsidP="002D0C32">
            <w:pPr>
              <w:pStyle w:val="TAL"/>
              <w:keepNext w:val="0"/>
              <w:keepLines w:val="0"/>
            </w:pPr>
          </w:p>
          <w:p w14:paraId="775CE32B" w14:textId="77777777" w:rsidR="00EA16E8" w:rsidRPr="005A5509" w:rsidRDefault="00EA16E8" w:rsidP="002D0C32">
            <w:pPr>
              <w:pStyle w:val="TAL"/>
              <w:keepNext w:val="0"/>
              <w:keepLines w:val="0"/>
            </w:pPr>
            <w:r w:rsidRPr="005A5509">
              <w:t>The MRFP shall use an hyphen "-" as a session name or the value received from the MRFC.</w:t>
            </w:r>
          </w:p>
          <w:p w14:paraId="4183D0EC" w14:textId="77777777" w:rsidR="00EA16E8" w:rsidRPr="005A5509" w:rsidRDefault="00EA16E8" w:rsidP="002D0C32">
            <w:pPr>
              <w:pStyle w:val="TAL"/>
              <w:keepNext w:val="0"/>
              <w:keepLines w:val="0"/>
            </w:pPr>
          </w:p>
        </w:tc>
      </w:tr>
      <w:tr w:rsidR="00EA16E8" w:rsidRPr="005A5509" w14:paraId="501A842D" w14:textId="77777777" w:rsidTr="002D0C32">
        <w:tc>
          <w:tcPr>
            <w:tcW w:w="2188" w:type="dxa"/>
          </w:tcPr>
          <w:p w14:paraId="13F92E6C" w14:textId="77777777" w:rsidR="00EA16E8" w:rsidRPr="005A5509" w:rsidRDefault="00EA16E8" w:rsidP="002D0C32">
            <w:pPr>
              <w:pStyle w:val="TAC"/>
            </w:pPr>
            <w:r w:rsidRPr="005A5509">
              <w:t xml:space="preserve">Connection data (c=) </w:t>
            </w:r>
          </w:p>
        </w:tc>
        <w:tc>
          <w:tcPr>
            <w:tcW w:w="2477" w:type="dxa"/>
          </w:tcPr>
          <w:p w14:paraId="5976AF30" w14:textId="77777777" w:rsidR="00EA16E8" w:rsidRPr="005A5509" w:rsidRDefault="00EA16E8" w:rsidP="002D0C32">
            <w:pPr>
              <w:pStyle w:val="TAL"/>
            </w:pPr>
            <w:r w:rsidRPr="005A5509">
              <w:rPr>
                <w:noProof/>
              </w:rPr>
              <w:t>"</w:t>
            </w:r>
            <w:r w:rsidRPr="005A5509">
              <w:t>SDP_</w:t>
            </w:r>
            <w:r w:rsidRPr="005A5509">
              <w:rPr>
                <w:rFonts w:hint="eastAsia"/>
              </w:rPr>
              <w:t>C</w:t>
            </w:r>
            <w:r w:rsidRPr="005A5509">
              <w:rPr>
                <w:noProof/>
              </w:rPr>
              <w:t xml:space="preserve"> "</w:t>
            </w:r>
          </w:p>
        </w:tc>
        <w:tc>
          <w:tcPr>
            <w:tcW w:w="5082" w:type="dxa"/>
          </w:tcPr>
          <w:p w14:paraId="392BA8FE" w14:textId="77777777" w:rsidR="00EA16E8" w:rsidRPr="005A5509" w:rsidRDefault="00EA16E8" w:rsidP="002D0C32">
            <w:pPr>
              <w:pStyle w:val="TAL"/>
              <w:keepNext w:val="0"/>
              <w:keepLines w:val="0"/>
            </w:pPr>
            <w:r w:rsidRPr="005A5509">
              <w:t>The connection data line consists of 3 fields:</w:t>
            </w:r>
          </w:p>
          <w:p w14:paraId="5AFEE8F8" w14:textId="77777777" w:rsidR="00EA16E8" w:rsidRPr="005A5509" w:rsidRDefault="00EA16E8" w:rsidP="002D0C32">
            <w:pPr>
              <w:pStyle w:val="TAL"/>
              <w:keepNext w:val="0"/>
              <w:keepLines w:val="0"/>
              <w:rPr>
                <w:i/>
              </w:rPr>
            </w:pPr>
            <w:r w:rsidRPr="005A5509">
              <w:rPr>
                <w:i/>
              </w:rPr>
              <w:t>c= &lt;network-type&gt; &lt;address-type&gt; &lt;connection-address&gt;</w:t>
            </w:r>
          </w:p>
          <w:p w14:paraId="003C63FD" w14:textId="77777777" w:rsidR="00EA16E8" w:rsidRPr="005A5509" w:rsidRDefault="00EA16E8" w:rsidP="002D0C32">
            <w:pPr>
              <w:pStyle w:val="TAL"/>
              <w:keepNext w:val="0"/>
              <w:keepLines w:val="0"/>
            </w:pPr>
          </w:p>
          <w:p w14:paraId="27D497FC" w14:textId="77777777" w:rsidR="00EA16E8" w:rsidRPr="005A5509" w:rsidRDefault="00EA16E8" w:rsidP="002D0C32">
            <w:pPr>
              <w:pStyle w:val="TAL"/>
              <w:keepNext w:val="0"/>
              <w:keepLines w:val="0"/>
            </w:pPr>
            <w:r w:rsidRPr="005A5509">
              <w:t>- The &lt;network-type&gt; shall be set to "IN".</w:t>
            </w:r>
          </w:p>
          <w:p w14:paraId="21D7656F" w14:textId="77777777" w:rsidR="00EA16E8" w:rsidRPr="005A5509" w:rsidRDefault="00EA16E8" w:rsidP="002D0C32">
            <w:pPr>
              <w:pStyle w:val="TAL"/>
              <w:keepNext w:val="0"/>
              <w:keepLines w:val="0"/>
            </w:pPr>
            <w:r w:rsidRPr="005A5509">
              <w:t>- The &lt;address-type&gt; shall be set to "IP4" or "IP6" depending on the addressing scheme used by the network to which the MRFP is connected.</w:t>
            </w:r>
          </w:p>
          <w:p w14:paraId="5F5B0EBE" w14:textId="77777777" w:rsidR="00EA16E8" w:rsidRPr="005A5509" w:rsidRDefault="00EA16E8" w:rsidP="002D0C32">
            <w:pPr>
              <w:pStyle w:val="TAL"/>
              <w:keepNext w:val="0"/>
              <w:keepLines w:val="0"/>
            </w:pPr>
            <w:r w:rsidRPr="005A5509">
              <w:t xml:space="preserve">- The &lt;connection-address&gt; sent by the MRFC in the remote descriptor is the address to which the MRFP shall send the media flows. </w:t>
            </w:r>
          </w:p>
          <w:p w14:paraId="43516A70" w14:textId="77777777" w:rsidR="00EA16E8" w:rsidRPr="005A5509" w:rsidRDefault="00EA16E8" w:rsidP="002D0C32">
            <w:pPr>
              <w:pStyle w:val="TAL"/>
              <w:keepNext w:val="0"/>
              <w:keepLines w:val="0"/>
            </w:pPr>
            <w:r w:rsidRPr="005A5509">
              <w:t xml:space="preserve">- The &lt;connection-address&gt; sent by the MRFC in local descriptors may be a unicast IPv4 or IPv6 address or it may be wildcarded to allow the MRFP to choose an address.  In the second case, MGs shall fill this field with a unicast IP address at which they will receive the media stream. Thus a TTL value shall not be present and a "number of addresses" value shall not be present. The field shall not be filled with a fully-qualified domain name instead of an IP address. </w:t>
            </w:r>
          </w:p>
          <w:p w14:paraId="256D153E" w14:textId="77777777" w:rsidR="00EA16E8" w:rsidRPr="005A5509" w:rsidRDefault="00EA16E8" w:rsidP="002D0C32">
            <w:pPr>
              <w:pStyle w:val="TAL"/>
              <w:keepNext w:val="0"/>
              <w:keepLines w:val="0"/>
            </w:pPr>
          </w:p>
          <w:p w14:paraId="64D4BB18" w14:textId="77777777" w:rsidR="00EA16E8" w:rsidRPr="005A5509" w:rsidRDefault="00EA16E8" w:rsidP="002D0C32">
            <w:pPr>
              <w:pStyle w:val="TAL"/>
              <w:keepNext w:val="0"/>
              <w:keepLines w:val="0"/>
            </w:pPr>
            <w:r w:rsidRPr="005A5509">
              <w:t>When the &lt;connection address&gt; is wildcarded (i.e. choose wildcard) by the MRFC, the MRFP allocates an IP address based on the address type. The addressing space for which this address is taken may depend on the termination ID supplied by the MRFC.</w:t>
            </w:r>
          </w:p>
        </w:tc>
      </w:tr>
      <w:tr w:rsidR="00EA16E8" w:rsidRPr="005A5509" w14:paraId="7A03EF61" w14:textId="77777777" w:rsidTr="002D0C32">
        <w:tc>
          <w:tcPr>
            <w:tcW w:w="2188" w:type="dxa"/>
          </w:tcPr>
          <w:p w14:paraId="244D80E0" w14:textId="77777777" w:rsidR="00EA16E8" w:rsidRPr="005A5509" w:rsidRDefault="00EA16E8" w:rsidP="002D0C32">
            <w:pPr>
              <w:pStyle w:val="TAC"/>
            </w:pPr>
            <w:r w:rsidRPr="005A5509">
              <w:t>Media announcements (m=)</w:t>
            </w:r>
          </w:p>
        </w:tc>
        <w:tc>
          <w:tcPr>
            <w:tcW w:w="2477" w:type="dxa"/>
          </w:tcPr>
          <w:p w14:paraId="4C55D2A3" w14:textId="77777777" w:rsidR="00EA16E8" w:rsidRPr="005A5509" w:rsidRDefault="00EA16E8" w:rsidP="002D0C32">
            <w:pPr>
              <w:pStyle w:val="TAL"/>
            </w:pPr>
            <w:r w:rsidRPr="005A5509">
              <w:rPr>
                <w:noProof/>
              </w:rPr>
              <w:t>"</w:t>
            </w:r>
            <w:r w:rsidRPr="005A5509">
              <w:t>SDP_M</w:t>
            </w:r>
            <w:r w:rsidRPr="005A5509">
              <w:rPr>
                <w:noProof/>
              </w:rPr>
              <w:t xml:space="preserve"> "</w:t>
            </w:r>
          </w:p>
        </w:tc>
        <w:tc>
          <w:tcPr>
            <w:tcW w:w="5082" w:type="dxa"/>
          </w:tcPr>
          <w:p w14:paraId="137E9913" w14:textId="77777777" w:rsidR="00EA16E8" w:rsidRPr="005A5509" w:rsidRDefault="00EA16E8" w:rsidP="002D0C32">
            <w:pPr>
              <w:pStyle w:val="TAL"/>
              <w:keepNext w:val="0"/>
              <w:keepLines w:val="0"/>
            </w:pPr>
            <w:r w:rsidRPr="005A5509">
              <w:t>Media Announcements (m=) lines consist of 3 fields:</w:t>
            </w:r>
          </w:p>
          <w:p w14:paraId="7AC329EB" w14:textId="77777777" w:rsidR="00EA16E8" w:rsidRPr="005A5509" w:rsidRDefault="00EA16E8" w:rsidP="002D0C32">
            <w:pPr>
              <w:pStyle w:val="TAL"/>
              <w:keepNext w:val="0"/>
              <w:keepLines w:val="0"/>
              <w:rPr>
                <w:i/>
                <w:lang w:val="fr-FR"/>
              </w:rPr>
            </w:pPr>
            <w:r w:rsidRPr="005A5509">
              <w:rPr>
                <w:i/>
                <w:lang w:val="fr-FR"/>
              </w:rPr>
              <w:t>m= &lt;media&gt; &lt;port&gt; &lt;transport&gt; &lt;format&gt;</w:t>
            </w:r>
            <w:r w:rsidRPr="005A5509">
              <w:rPr>
                <w:i/>
                <w:lang w:val="fr-FR"/>
              </w:rPr>
              <w:br/>
            </w:r>
          </w:p>
          <w:p w14:paraId="2C2C092B" w14:textId="77777777" w:rsidR="00EA16E8" w:rsidRPr="005A5509" w:rsidRDefault="00EA16E8" w:rsidP="002D0C32">
            <w:pPr>
              <w:pStyle w:val="TAL"/>
              <w:keepNext w:val="0"/>
              <w:keepLines w:val="0"/>
              <w:rPr>
                <w:lang w:eastAsia="zh-CN"/>
              </w:rPr>
            </w:pPr>
            <w:r w:rsidRPr="005A5509">
              <w:t>- The &lt;media&gt; field shall be set to "audio"</w:t>
            </w:r>
            <w:r w:rsidRPr="005A5509">
              <w:rPr>
                <w:rFonts w:hint="eastAsia"/>
              </w:rPr>
              <w:t xml:space="preserve">or </w:t>
            </w:r>
            <w:r w:rsidRPr="005A5509">
              <w:t>"</w:t>
            </w:r>
            <w:r w:rsidRPr="005A5509">
              <w:rPr>
                <w:rFonts w:hint="eastAsia"/>
              </w:rPr>
              <w:t>video</w:t>
            </w:r>
            <w:r w:rsidRPr="005A5509">
              <w:t>" or "message"</w:t>
            </w:r>
            <w:r w:rsidRPr="005A5509">
              <w:rPr>
                <w:rFonts w:hint="eastAsia"/>
              </w:rPr>
              <w:t xml:space="preserve"> or </w:t>
            </w:r>
            <w:r w:rsidRPr="005A5509">
              <w:t>"application" (NOTE 1)</w:t>
            </w:r>
            <w:r w:rsidRPr="005A5509">
              <w:rPr>
                <w:rFonts w:hint="eastAsia"/>
                <w:lang w:eastAsia="zh-CN"/>
              </w:rPr>
              <w:t>.</w:t>
            </w:r>
          </w:p>
          <w:p w14:paraId="30688692" w14:textId="77777777" w:rsidR="00EA16E8" w:rsidRPr="005A5509" w:rsidRDefault="00EA16E8" w:rsidP="002D0C32">
            <w:pPr>
              <w:pStyle w:val="TAL"/>
              <w:keepNext w:val="0"/>
              <w:keepLines w:val="0"/>
            </w:pPr>
            <w:r w:rsidRPr="005A5509">
              <w:t>- The &lt;port&gt; field in remote descriptors is provided by the MRFC and represents the port to which the MRFP shall send the media flows.</w:t>
            </w:r>
          </w:p>
          <w:p w14:paraId="34FF619C" w14:textId="77777777" w:rsidR="00EA16E8" w:rsidRPr="005A5509" w:rsidRDefault="00EA16E8" w:rsidP="002D0C32">
            <w:pPr>
              <w:pStyle w:val="TAL"/>
              <w:keepNext w:val="0"/>
              <w:keepLines w:val="0"/>
            </w:pPr>
            <w:r w:rsidRPr="005A5509">
              <w:lastRenderedPageBreak/>
              <w:t>- The &lt;port&gt; field in local descriptors may be provided by the MRFC or wildcarded (i.e. choose wildcard) to allow the MRFP to choose a value for the port on which it wishes to receive the media stream</w:t>
            </w:r>
          </w:p>
          <w:p w14:paraId="44507DF4" w14:textId="77777777" w:rsidR="00EA16E8" w:rsidRPr="005A5509" w:rsidRDefault="00EA16E8" w:rsidP="002D0C32">
            <w:pPr>
              <w:pStyle w:val="TAL"/>
              <w:keepNext w:val="0"/>
              <w:keepLines w:val="0"/>
            </w:pPr>
            <w:r w:rsidRPr="005A5509">
              <w:t>- The &lt;transport&gt; field shall be  according to table 5.15.2</w:t>
            </w:r>
          </w:p>
          <w:p w14:paraId="5EFCE323" w14:textId="77777777" w:rsidR="00EA16E8" w:rsidRPr="005A5509" w:rsidRDefault="00EA16E8" w:rsidP="002D0C32">
            <w:pPr>
              <w:pStyle w:val="TAL"/>
              <w:keepNext w:val="0"/>
              <w:keepLines w:val="0"/>
            </w:pPr>
            <w:r w:rsidRPr="005A5509">
              <w:t>- The &lt;format&gt; field may be explicitly supplied by the MRFC, wildcarded or overspecified. If the MRFC wishes to request the MRFP to choose which media formats it wishes to use for the call then the MRFC shall provide a "$" wildcard.  If the MRFC wishes to suggest that the MRFP selects a media format from a list of possible media formats then it shall provide a list of appropriate media types in accordance with SDP.  All conforming gateways shall support at least the default narrowband AMR codec as defined in 3GPP TS 26.114 [41]. Optionally, other codecs defined in 3GPP TS 26.114 [41] and  format "8" for RTP/AVP (i.e. G.711 A-Law).</w:t>
            </w:r>
          </w:p>
          <w:p w14:paraId="26A2AC54" w14:textId="77777777" w:rsidR="00EA16E8" w:rsidRPr="005A5509" w:rsidRDefault="00EA16E8" w:rsidP="002D0C32">
            <w:pPr>
              <w:pStyle w:val="TAL"/>
              <w:keepNext w:val="0"/>
              <w:keepLines w:val="0"/>
            </w:pPr>
          </w:p>
          <w:p w14:paraId="49B9DA99" w14:textId="77777777" w:rsidR="00EA16E8" w:rsidRPr="005A5509" w:rsidRDefault="00EA16E8" w:rsidP="002D0C32">
            <w:pPr>
              <w:pStyle w:val="TAL"/>
              <w:keepNext w:val="0"/>
              <w:keepLines w:val="0"/>
            </w:pPr>
            <w:r w:rsidRPr="005A5509">
              <w:t xml:space="preserve">Dynamic payloads shall not be used when a static RTP/AVP payload value is defined in IETF RFC 3551 [21]. </w:t>
            </w:r>
          </w:p>
        </w:tc>
      </w:tr>
      <w:tr w:rsidR="00EA16E8" w:rsidRPr="005A5509" w14:paraId="2DBE36B5" w14:textId="77777777" w:rsidTr="002D0C32">
        <w:tc>
          <w:tcPr>
            <w:tcW w:w="2188" w:type="dxa"/>
          </w:tcPr>
          <w:p w14:paraId="0403473D" w14:textId="77777777" w:rsidR="00EA16E8" w:rsidRPr="005A5509" w:rsidRDefault="00EA16E8" w:rsidP="002D0C32">
            <w:pPr>
              <w:pStyle w:val="TAC"/>
            </w:pPr>
            <w:r w:rsidRPr="005A5509">
              <w:lastRenderedPageBreak/>
              <w:t>Bandwidth (b=)</w:t>
            </w:r>
          </w:p>
        </w:tc>
        <w:tc>
          <w:tcPr>
            <w:tcW w:w="2477" w:type="dxa"/>
          </w:tcPr>
          <w:p w14:paraId="0CD0B153" w14:textId="77777777" w:rsidR="00EA16E8" w:rsidRPr="005A5509" w:rsidRDefault="00EA16E8" w:rsidP="002D0C32">
            <w:pPr>
              <w:pStyle w:val="TAL"/>
            </w:pPr>
            <w:r w:rsidRPr="005A5509">
              <w:rPr>
                <w:noProof/>
              </w:rPr>
              <w:t>"</w:t>
            </w:r>
            <w:r w:rsidRPr="005A5509">
              <w:t>SDP_</w:t>
            </w:r>
            <w:r w:rsidRPr="005A5509">
              <w:rPr>
                <w:rFonts w:hint="eastAsia"/>
              </w:rPr>
              <w:t>B</w:t>
            </w:r>
            <w:r w:rsidRPr="005A5509">
              <w:rPr>
                <w:noProof/>
              </w:rPr>
              <w:t xml:space="preserve"> "</w:t>
            </w:r>
          </w:p>
        </w:tc>
        <w:tc>
          <w:tcPr>
            <w:tcW w:w="5082" w:type="dxa"/>
          </w:tcPr>
          <w:p w14:paraId="3D2F7F8A" w14:textId="77777777" w:rsidR="00EA16E8" w:rsidRPr="005A5509" w:rsidRDefault="00EA16E8" w:rsidP="002D0C32">
            <w:pPr>
              <w:pStyle w:val="TAL"/>
              <w:keepNext w:val="0"/>
              <w:keepLines w:val="0"/>
            </w:pPr>
            <w:r w:rsidRPr="005A5509">
              <w:t>The Bandwitdh (b=) line consists of 2 fields:</w:t>
            </w:r>
          </w:p>
          <w:p w14:paraId="623CA86C" w14:textId="77777777" w:rsidR="00EA16E8" w:rsidRPr="005A5509" w:rsidRDefault="00EA16E8" w:rsidP="002D0C32">
            <w:pPr>
              <w:pStyle w:val="TAL"/>
              <w:keepNext w:val="0"/>
              <w:keepLines w:val="0"/>
              <w:rPr>
                <w:i/>
              </w:rPr>
            </w:pPr>
            <w:r w:rsidRPr="005A5509">
              <w:rPr>
                <w:i/>
              </w:rPr>
              <w:t>b= &lt;modifier&gt;: &lt;bandwidth-value&gt;</w:t>
            </w:r>
          </w:p>
          <w:p w14:paraId="4C162887" w14:textId="77777777" w:rsidR="00EA16E8" w:rsidRPr="005A5509" w:rsidRDefault="00EA16E8" w:rsidP="002D0C32">
            <w:pPr>
              <w:pStyle w:val="TAL"/>
              <w:keepNext w:val="0"/>
              <w:keepLines w:val="0"/>
            </w:pPr>
          </w:p>
          <w:p w14:paraId="091D8F19" w14:textId="77777777" w:rsidR="00EA16E8" w:rsidRPr="005A5509" w:rsidRDefault="00EA16E8" w:rsidP="002D0C32">
            <w:pPr>
              <w:pStyle w:val="TAL"/>
              <w:keepNext w:val="0"/>
              <w:keepLines w:val="0"/>
            </w:pPr>
            <w:r w:rsidRPr="005A5509">
              <w:t xml:space="preserve">Bandwidth information shall be supplied by the MRFC if the required bandwidth cannot be immediately derived from the information contained in the m= line. If absent, the MRFP shall assume a reasonable default bandwidth value for well-known codecs and shall provide this value in the response sent to the MRFC. The Modifier field shall be set to "AS". </w:t>
            </w:r>
          </w:p>
          <w:p w14:paraId="4E077392" w14:textId="77777777" w:rsidR="00EA16E8" w:rsidRPr="005A5509" w:rsidRDefault="00EA16E8" w:rsidP="002D0C32">
            <w:pPr>
              <w:pStyle w:val="TAL"/>
              <w:keepNext w:val="0"/>
              <w:keepLines w:val="0"/>
            </w:pPr>
          </w:p>
          <w:p w14:paraId="0EE97871" w14:textId="77777777" w:rsidR="00EA16E8" w:rsidRPr="005A5509" w:rsidRDefault="00EA16E8" w:rsidP="002D0C32">
            <w:pPr>
              <w:pStyle w:val="TAL"/>
              <w:keepNext w:val="0"/>
              <w:keepLines w:val="0"/>
            </w:pPr>
            <w:r w:rsidRPr="005A5509">
              <w:t>The Bandwidth Value field shall be set to the maximum bandwidth requirement of the media stream in kbit/s. The bandwidth value shall take into account all headers down to the IP layer, including a 5% bandwidth for RTCP packets.</w:t>
            </w:r>
          </w:p>
        </w:tc>
      </w:tr>
      <w:tr w:rsidR="00EA16E8" w:rsidRPr="005A5509" w14:paraId="4B82F92F" w14:textId="77777777" w:rsidTr="002D0C32">
        <w:tc>
          <w:tcPr>
            <w:tcW w:w="2188" w:type="dxa"/>
          </w:tcPr>
          <w:p w14:paraId="7545854F" w14:textId="77777777" w:rsidR="00EA16E8" w:rsidRPr="005A5509" w:rsidRDefault="00EA16E8" w:rsidP="002D0C32">
            <w:pPr>
              <w:pStyle w:val="TAC"/>
            </w:pPr>
            <w:r w:rsidRPr="005A5509">
              <w:t>Time (t=)</w:t>
            </w:r>
          </w:p>
        </w:tc>
        <w:tc>
          <w:tcPr>
            <w:tcW w:w="2477" w:type="dxa"/>
          </w:tcPr>
          <w:p w14:paraId="07181373" w14:textId="77777777" w:rsidR="00EA16E8" w:rsidRPr="005A5509" w:rsidRDefault="00EA16E8" w:rsidP="002D0C32">
            <w:pPr>
              <w:pStyle w:val="TAL"/>
            </w:pPr>
            <w:r w:rsidRPr="005A5509">
              <w:rPr>
                <w:noProof/>
              </w:rPr>
              <w:t>"</w:t>
            </w:r>
            <w:r w:rsidRPr="005A5509">
              <w:t>SDP_</w:t>
            </w:r>
            <w:r w:rsidRPr="005A5509">
              <w:rPr>
                <w:rFonts w:hint="eastAsia"/>
              </w:rPr>
              <w:t>T</w:t>
            </w:r>
            <w:r w:rsidRPr="005A5509">
              <w:rPr>
                <w:noProof/>
              </w:rPr>
              <w:t xml:space="preserve"> "</w:t>
            </w:r>
          </w:p>
        </w:tc>
        <w:tc>
          <w:tcPr>
            <w:tcW w:w="5082" w:type="dxa"/>
          </w:tcPr>
          <w:p w14:paraId="41AEDE0C" w14:textId="77777777" w:rsidR="00EA16E8" w:rsidRPr="005A5509" w:rsidRDefault="00EA16E8" w:rsidP="002D0C32">
            <w:pPr>
              <w:pStyle w:val="TAL"/>
              <w:keepNext w:val="0"/>
              <w:keepLines w:val="0"/>
            </w:pPr>
            <w:r w:rsidRPr="005A5509">
              <w:t>The time (t=) line consists of two fields:</w:t>
            </w:r>
          </w:p>
          <w:p w14:paraId="6C893FD5" w14:textId="77777777" w:rsidR="00EA16E8" w:rsidRPr="005A5509" w:rsidRDefault="00EA16E8" w:rsidP="002D0C32">
            <w:pPr>
              <w:pStyle w:val="TAL"/>
              <w:keepNext w:val="0"/>
              <w:keepLines w:val="0"/>
              <w:rPr>
                <w:i/>
              </w:rPr>
            </w:pPr>
            <w:r w:rsidRPr="005A5509">
              <w:rPr>
                <w:i/>
              </w:rPr>
              <w:t>t= &lt;start-time&gt; &lt;stop-time&gt;.</w:t>
            </w:r>
          </w:p>
          <w:p w14:paraId="6862C789" w14:textId="77777777" w:rsidR="00EA16E8" w:rsidRPr="005A5509" w:rsidRDefault="00EA16E8" w:rsidP="002D0C32">
            <w:pPr>
              <w:pStyle w:val="TAL"/>
              <w:keepNext w:val="0"/>
              <w:keepLines w:val="0"/>
            </w:pPr>
          </w:p>
          <w:p w14:paraId="308DC809" w14:textId="77777777" w:rsidR="00EA16E8" w:rsidRPr="005A5509" w:rsidRDefault="00EA16E8" w:rsidP="002D0C32">
            <w:pPr>
              <w:pStyle w:val="TAL"/>
              <w:keepNext w:val="0"/>
              <w:keepLines w:val="0"/>
            </w:pPr>
            <w:r w:rsidRPr="005A5509">
              <w:t>This line is ignored by both the MRFC and the MRFP if received in local and remote descriptors.</w:t>
            </w:r>
          </w:p>
          <w:p w14:paraId="4A3FBF03" w14:textId="77777777" w:rsidR="00EA16E8" w:rsidRPr="005A5509" w:rsidRDefault="00EA16E8" w:rsidP="002D0C32">
            <w:pPr>
              <w:pStyle w:val="TAL"/>
              <w:keepNext w:val="0"/>
              <w:keepLines w:val="0"/>
            </w:pPr>
          </w:p>
          <w:p w14:paraId="0A8FA358" w14:textId="77777777" w:rsidR="00EA16E8" w:rsidRPr="005A5509" w:rsidRDefault="00EA16E8" w:rsidP="002D0C32">
            <w:pPr>
              <w:pStyle w:val="TAL"/>
              <w:keepNext w:val="0"/>
              <w:keepLines w:val="0"/>
            </w:pPr>
            <w:r w:rsidRPr="005A5509">
              <w:t xml:space="preserve">The MRFC is not required to supply a time description but shall accept one. </w:t>
            </w:r>
          </w:p>
          <w:p w14:paraId="437A24DC" w14:textId="77777777" w:rsidR="00EA16E8" w:rsidRPr="005A5509" w:rsidRDefault="00EA16E8" w:rsidP="002D0C32">
            <w:pPr>
              <w:pStyle w:val="TAL"/>
              <w:keepNext w:val="0"/>
              <w:keepLines w:val="0"/>
            </w:pPr>
          </w:p>
          <w:p w14:paraId="3FE4E71C" w14:textId="77777777" w:rsidR="00EA16E8" w:rsidRPr="005A5509" w:rsidRDefault="00EA16E8" w:rsidP="002D0C32">
            <w:pPr>
              <w:pStyle w:val="TAL"/>
              <w:keepNext w:val="0"/>
              <w:keepLines w:val="0"/>
            </w:pPr>
            <w:r w:rsidRPr="005A5509">
              <w:t>When supplied, this line shall be set to 0 0.</w:t>
            </w:r>
          </w:p>
        </w:tc>
      </w:tr>
      <w:tr w:rsidR="00EA16E8" w:rsidRPr="005A5509" w14:paraId="4B10A8FD" w14:textId="77777777" w:rsidTr="002D0C32">
        <w:trPr>
          <w:trHeight w:val="7876"/>
        </w:trPr>
        <w:tc>
          <w:tcPr>
            <w:tcW w:w="2188" w:type="dxa"/>
          </w:tcPr>
          <w:p w14:paraId="7A9E5C02" w14:textId="77777777" w:rsidR="00EA16E8" w:rsidRPr="005A5509" w:rsidRDefault="00EA16E8" w:rsidP="002D0C32">
            <w:pPr>
              <w:pStyle w:val="TAC"/>
            </w:pPr>
            <w:r w:rsidRPr="005A5509">
              <w:t>Attributes (a=)</w:t>
            </w:r>
          </w:p>
        </w:tc>
        <w:tc>
          <w:tcPr>
            <w:tcW w:w="2477" w:type="dxa"/>
          </w:tcPr>
          <w:p w14:paraId="283CB40F" w14:textId="77777777" w:rsidR="00EA16E8" w:rsidRPr="005A5509" w:rsidRDefault="00EA16E8" w:rsidP="002D0C32">
            <w:pPr>
              <w:pStyle w:val="TAL"/>
            </w:pPr>
            <w:r w:rsidRPr="005A5509">
              <w:rPr>
                <w:noProof/>
              </w:rPr>
              <w:t>"</w:t>
            </w:r>
            <w:r w:rsidRPr="005A5509">
              <w:t>SDP_</w:t>
            </w:r>
            <w:r w:rsidRPr="005A5509">
              <w:rPr>
                <w:rFonts w:hint="eastAsia"/>
              </w:rPr>
              <w:t>A</w:t>
            </w:r>
            <w:r w:rsidRPr="005A5509">
              <w:rPr>
                <w:noProof/>
              </w:rPr>
              <w:t xml:space="preserve"> "</w:t>
            </w:r>
          </w:p>
        </w:tc>
        <w:tc>
          <w:tcPr>
            <w:tcW w:w="5082" w:type="dxa"/>
          </w:tcPr>
          <w:p w14:paraId="3BD47CB0" w14:textId="77777777" w:rsidR="00EA16E8" w:rsidRPr="005A5509" w:rsidRDefault="00EA16E8" w:rsidP="002D0C32">
            <w:pPr>
              <w:pStyle w:val="TAL"/>
            </w:pPr>
            <w:r w:rsidRPr="005A5509">
              <w:t>Attributes (a=) lines consist of two fields:</w:t>
            </w:r>
          </w:p>
          <w:p w14:paraId="61C05296" w14:textId="77777777" w:rsidR="00EA16E8" w:rsidRPr="005A5509" w:rsidRDefault="00EA16E8" w:rsidP="002D0C32">
            <w:pPr>
              <w:pStyle w:val="TAL"/>
              <w:rPr>
                <w:i/>
              </w:rPr>
            </w:pPr>
            <w:r w:rsidRPr="005A5509">
              <w:rPr>
                <w:i/>
              </w:rPr>
              <w:t>a=</w:t>
            </w:r>
            <w:r>
              <w:rPr>
                <w:i/>
              </w:rPr>
              <w:tab/>
            </w:r>
            <w:r w:rsidRPr="005A5509">
              <w:rPr>
                <w:i/>
              </w:rPr>
              <w:t>&lt;attribute&gt;: &lt;value&gt;</w:t>
            </w:r>
          </w:p>
          <w:p w14:paraId="2A2D3EDA" w14:textId="77777777" w:rsidR="00EA16E8" w:rsidRPr="005A5509" w:rsidRDefault="00EA16E8" w:rsidP="002D0C32">
            <w:pPr>
              <w:pStyle w:val="TAL"/>
            </w:pPr>
          </w:p>
          <w:p w14:paraId="24D0FC6D" w14:textId="77777777" w:rsidR="00EA16E8" w:rsidRPr="005A5509" w:rsidRDefault="00EA16E8" w:rsidP="002D0C32">
            <w:pPr>
              <w:pStyle w:val="TAL"/>
            </w:pPr>
            <w:r w:rsidRPr="005A5509">
              <w:t xml:space="preserve">One or more of the "a" attribute lines specified below may be included, depending on the payload type. </w:t>
            </w:r>
          </w:p>
          <w:p w14:paraId="0070A32A" w14:textId="77777777" w:rsidR="00EA16E8" w:rsidRPr="005A5509" w:rsidRDefault="00EA16E8" w:rsidP="002D0C32">
            <w:pPr>
              <w:pStyle w:val="TAL"/>
            </w:pPr>
          </w:p>
          <w:p w14:paraId="7C303342" w14:textId="77777777" w:rsidR="00EA16E8" w:rsidRPr="005A5509" w:rsidRDefault="00EA16E8" w:rsidP="002D0C32">
            <w:pPr>
              <w:pStyle w:val="TAL"/>
              <w:rPr>
                <w:i/>
              </w:rPr>
            </w:pPr>
            <w:r w:rsidRPr="005A5509">
              <w:t>An attribute line not specified below should not be used. Only the following attributes are understood by the MRFP. Other attributes are ignored.</w:t>
            </w:r>
          </w:p>
          <w:p w14:paraId="602B633C" w14:textId="77777777" w:rsidR="00EA16E8" w:rsidRPr="005A5509" w:rsidRDefault="00EA16E8" w:rsidP="002D0C32">
            <w:pPr>
              <w:pStyle w:val="TAL"/>
              <w:rPr>
                <w:i/>
              </w:rPr>
            </w:pPr>
          </w:p>
          <w:p w14:paraId="7B8AEEB4" w14:textId="77777777" w:rsidR="00EA16E8" w:rsidRPr="005A5509" w:rsidRDefault="00EA16E8" w:rsidP="002D0C32">
            <w:pPr>
              <w:keepNext/>
              <w:keepLines/>
              <w:spacing w:after="0"/>
              <w:rPr>
                <w:rFonts w:ascii="Arial" w:hAnsi="Arial"/>
                <w:i/>
                <w:sz w:val="18"/>
              </w:rPr>
            </w:pPr>
            <w:r w:rsidRPr="005A5509">
              <w:rPr>
                <w:rFonts w:ascii="Arial" w:hAnsi="Arial"/>
                <w:i/>
                <w:sz w:val="18"/>
              </w:rPr>
              <w:t>a=</w:t>
            </w:r>
            <w:r w:rsidRPr="005A5509">
              <w:rPr>
                <w:rFonts w:ascii="Arial" w:hAnsi="Arial"/>
                <w:i/>
                <w:sz w:val="18"/>
              </w:rPr>
              <w:tab/>
              <w:t>rtpmap: &lt;payload type&gt; &lt;encoding name&gt;/&lt;clock rate&gt; [/&lt;encoding parameters&gt;]</w:t>
            </w:r>
          </w:p>
          <w:p w14:paraId="1BF45D8A" w14:textId="77777777" w:rsidR="00EA16E8" w:rsidRPr="005A5509" w:rsidRDefault="00EA16E8" w:rsidP="002D0C32">
            <w:pPr>
              <w:keepNext/>
              <w:keepLines/>
              <w:spacing w:after="0"/>
              <w:rPr>
                <w:rFonts w:ascii="Arial" w:hAnsi="Arial"/>
                <w:i/>
                <w:sz w:val="18"/>
              </w:rPr>
            </w:pPr>
            <w:r w:rsidRPr="005A5509">
              <w:rPr>
                <w:rFonts w:ascii="Arial" w:hAnsi="Arial"/>
                <w:i/>
                <w:sz w:val="18"/>
              </w:rPr>
              <w:t>a= fmtp:&lt;format&gt; &lt;format specific parameters&gt;</w:t>
            </w:r>
          </w:p>
          <w:p w14:paraId="08B52B36" w14:textId="77777777" w:rsidR="00EA16E8" w:rsidRPr="005A5509" w:rsidRDefault="00EA16E8" w:rsidP="002D0C32">
            <w:pPr>
              <w:keepNext/>
              <w:keepLines/>
              <w:spacing w:after="0"/>
              <w:rPr>
                <w:rFonts w:ascii="Arial" w:hAnsi="Arial"/>
                <w:i/>
                <w:sz w:val="18"/>
                <w:lang w:eastAsia="zh-CN"/>
              </w:rPr>
            </w:pPr>
            <w:r w:rsidRPr="005A5509">
              <w:rPr>
                <w:rFonts w:ascii="Arial" w:hAnsi="Arial"/>
                <w:i/>
                <w:sz w:val="18"/>
              </w:rPr>
              <w:t>a= ptime: &lt;time&gt;</w:t>
            </w:r>
          </w:p>
          <w:p w14:paraId="29477350" w14:textId="77777777" w:rsidR="00EA16E8" w:rsidRPr="005A5509" w:rsidRDefault="00EA16E8" w:rsidP="002D0C32">
            <w:pPr>
              <w:keepLines/>
              <w:spacing w:after="0"/>
              <w:rPr>
                <w:i/>
                <w:lang w:eastAsia="zh-CN"/>
              </w:rPr>
            </w:pPr>
            <w:r w:rsidRPr="005A5509">
              <w:rPr>
                <w:rFonts w:ascii="Arial" w:hAnsi="Arial" w:cs="Arial"/>
                <w:i/>
                <w:sz w:val="18"/>
                <w:szCs w:val="18"/>
                <w:lang w:eastAsia="zh-CN"/>
              </w:rPr>
              <w:t>a= userid: &lt;token of user identifier&gt;</w:t>
            </w:r>
            <w:r w:rsidRPr="005A5509">
              <w:rPr>
                <w:i/>
                <w:lang w:eastAsia="zh-CN"/>
              </w:rPr>
              <w:t xml:space="preserve"> </w:t>
            </w:r>
            <w:r w:rsidRPr="005A5509">
              <w:rPr>
                <w:lang w:eastAsia="zh-CN"/>
              </w:rPr>
              <w:t>(</w:t>
            </w:r>
            <w:r w:rsidRPr="005A5509">
              <w:rPr>
                <w:rFonts w:ascii="Arial" w:hAnsi="Arial" w:cs="Arial"/>
                <w:sz w:val="18"/>
                <w:szCs w:val="18"/>
                <w:lang w:eastAsia="zh-CN"/>
              </w:rPr>
              <w:t>NOTE 3</w:t>
            </w:r>
            <w:r w:rsidRPr="005A5509">
              <w:rPr>
                <w:lang w:eastAsia="zh-CN"/>
              </w:rPr>
              <w:t>)</w:t>
            </w:r>
          </w:p>
          <w:p w14:paraId="351F7C7C" w14:textId="77777777" w:rsidR="00EA16E8" w:rsidRPr="005A5509" w:rsidRDefault="00EA16E8" w:rsidP="002D0C32">
            <w:pPr>
              <w:keepNext/>
              <w:keepLines/>
              <w:spacing w:after="0"/>
              <w:rPr>
                <w:rFonts w:ascii="Arial" w:hAnsi="Arial"/>
                <w:sz w:val="18"/>
                <w:lang w:eastAsia="zh-CN"/>
              </w:rPr>
            </w:pPr>
            <w:r w:rsidRPr="005A5509">
              <w:rPr>
                <w:rFonts w:ascii="Arial" w:hAnsi="Arial" w:hint="eastAsia"/>
                <w:i/>
                <w:sz w:val="18"/>
                <w:lang w:eastAsia="zh-CN"/>
              </w:rPr>
              <w:t xml:space="preserve">a= </w:t>
            </w:r>
            <w:r w:rsidRPr="005A5509">
              <w:rPr>
                <w:rFonts w:ascii="Arial" w:hAnsi="Arial"/>
                <w:i/>
                <w:sz w:val="18"/>
                <w:lang w:eastAsia="zh-CN"/>
              </w:rPr>
              <w:t>floorid</w:t>
            </w:r>
            <w:r w:rsidRPr="005A5509">
              <w:rPr>
                <w:rFonts w:ascii="Arial" w:hAnsi="Arial" w:hint="eastAsia"/>
                <w:i/>
                <w:sz w:val="18"/>
                <w:lang w:eastAsia="zh-CN"/>
              </w:rPr>
              <w:t>: &lt;</w:t>
            </w:r>
            <w:r w:rsidRPr="005A5509">
              <w:rPr>
                <w:rFonts w:ascii="Arial" w:hAnsi="Arial"/>
                <w:i/>
                <w:sz w:val="18"/>
                <w:lang w:eastAsia="zh-CN"/>
              </w:rPr>
              <w:t>token</w:t>
            </w:r>
            <w:r w:rsidRPr="005A5509">
              <w:rPr>
                <w:rFonts w:ascii="Arial" w:hAnsi="Arial" w:hint="eastAsia"/>
                <w:i/>
                <w:sz w:val="18"/>
                <w:lang w:eastAsia="zh-CN"/>
              </w:rPr>
              <w:t xml:space="preserve"> of Floor identifier&gt;</w:t>
            </w:r>
            <w:r w:rsidRPr="005A5509">
              <w:rPr>
                <w:rFonts w:ascii="Arial" w:hAnsi="Arial"/>
                <w:sz w:val="18"/>
              </w:rPr>
              <w:t xml:space="preserve"> (NOTE </w:t>
            </w:r>
            <w:r w:rsidRPr="005A5509">
              <w:rPr>
                <w:rFonts w:ascii="Arial" w:hAnsi="Arial" w:hint="eastAsia"/>
                <w:sz w:val="18"/>
                <w:lang w:eastAsia="zh-CN"/>
              </w:rPr>
              <w:t>3</w:t>
            </w:r>
            <w:r w:rsidRPr="005A5509">
              <w:rPr>
                <w:rFonts w:ascii="Arial" w:hAnsi="Arial"/>
                <w:sz w:val="18"/>
              </w:rPr>
              <w:t>)</w:t>
            </w:r>
          </w:p>
          <w:p w14:paraId="13F77246" w14:textId="77777777" w:rsidR="00EA16E8" w:rsidRPr="005A5509" w:rsidRDefault="00EA16E8" w:rsidP="002D0C32">
            <w:pPr>
              <w:keepNext/>
              <w:keepLines/>
              <w:spacing w:after="0"/>
              <w:rPr>
                <w:rFonts w:ascii="Arial" w:hAnsi="Arial"/>
                <w:sz w:val="18"/>
                <w:lang w:eastAsia="zh-CN"/>
              </w:rPr>
            </w:pPr>
            <w:r w:rsidRPr="005A5509">
              <w:rPr>
                <w:rFonts w:ascii="Arial" w:hAnsi="Arial" w:hint="eastAsia"/>
                <w:i/>
                <w:sz w:val="18"/>
                <w:lang w:eastAsia="zh-CN"/>
              </w:rPr>
              <w:t xml:space="preserve">a= </w:t>
            </w:r>
            <w:r w:rsidRPr="005A5509">
              <w:rPr>
                <w:rFonts w:ascii="Arial" w:hAnsi="Arial"/>
                <w:i/>
                <w:sz w:val="18"/>
                <w:lang w:eastAsia="zh-CN"/>
              </w:rPr>
              <w:t>path:MSRP-URI</w:t>
            </w:r>
            <w:r w:rsidRPr="005A5509">
              <w:rPr>
                <w:rFonts w:ascii="Arial" w:hAnsi="Arial" w:hint="eastAsia"/>
                <w:sz w:val="18"/>
                <w:lang w:eastAsia="zh-CN"/>
              </w:rPr>
              <w:t xml:space="preserve"> (NOTE</w:t>
            </w:r>
            <w:r w:rsidRPr="005A5509">
              <w:rPr>
                <w:rFonts w:ascii="Arial" w:hAnsi="Arial"/>
                <w:sz w:val="18"/>
                <w:lang w:eastAsia="zh-CN"/>
              </w:rPr>
              <w:t> </w:t>
            </w:r>
            <w:r w:rsidRPr="005A5509">
              <w:rPr>
                <w:rFonts w:ascii="Arial" w:hAnsi="Arial" w:hint="eastAsia"/>
                <w:sz w:val="18"/>
                <w:lang w:eastAsia="zh-CN"/>
              </w:rPr>
              <w:t>4)</w:t>
            </w:r>
            <w:r w:rsidRPr="005A5509">
              <w:rPr>
                <w:rFonts w:ascii="Arial" w:hAnsi="Arial"/>
                <w:sz w:val="18"/>
                <w:lang w:eastAsia="zh-CN"/>
              </w:rPr>
              <w:t xml:space="preserve"> </w:t>
            </w:r>
          </w:p>
          <w:p w14:paraId="16E79703" w14:textId="77777777" w:rsidR="00EA16E8" w:rsidRPr="005A5509" w:rsidRDefault="00EA16E8" w:rsidP="002D0C32">
            <w:pPr>
              <w:keepNext/>
              <w:keepLines/>
              <w:spacing w:after="0"/>
              <w:rPr>
                <w:rFonts w:ascii="Arial" w:hAnsi="Arial"/>
                <w:sz w:val="18"/>
                <w:lang w:eastAsia="zh-CN"/>
              </w:rPr>
            </w:pPr>
            <w:r w:rsidRPr="005A5509">
              <w:rPr>
                <w:rFonts w:ascii="Arial" w:hAnsi="Arial"/>
                <w:i/>
                <w:iCs/>
                <w:sz w:val="18"/>
                <w:lang w:eastAsia="zh-CN"/>
              </w:rPr>
              <w:t>a= rtcp-fb: &lt;…&gt;</w:t>
            </w:r>
            <w:r w:rsidRPr="005A5509" w:rsidDel="00E72305">
              <w:rPr>
                <w:rFonts w:ascii="Arial" w:hAnsi="Arial"/>
                <w:sz w:val="18"/>
                <w:lang w:eastAsia="zh-CN"/>
              </w:rPr>
              <w:t xml:space="preserve"> </w:t>
            </w:r>
            <w:r w:rsidRPr="005A5509">
              <w:rPr>
                <w:rFonts w:ascii="Arial" w:hAnsi="Arial"/>
                <w:sz w:val="18"/>
                <w:lang w:eastAsia="zh-CN"/>
              </w:rPr>
              <w:t xml:space="preserve">(NOTE 5, </w:t>
            </w:r>
            <w:r w:rsidRPr="005A5509">
              <w:rPr>
                <w:rFonts w:ascii="Arial" w:hAnsi="Arial" w:cs="Arial"/>
                <w:sz w:val="18"/>
                <w:szCs w:val="18"/>
                <w:lang w:eastAsia="zh-CN"/>
              </w:rPr>
              <w:t>NOTE 13</w:t>
            </w:r>
            <w:r w:rsidRPr="005A5509">
              <w:rPr>
                <w:rFonts w:ascii="Arial" w:hAnsi="Arial"/>
                <w:sz w:val="18"/>
                <w:lang w:eastAsia="zh-CN"/>
              </w:rPr>
              <w:t xml:space="preserve">, </w:t>
            </w:r>
            <w:r w:rsidRPr="005A5509">
              <w:rPr>
                <w:rFonts w:ascii="Arial" w:hAnsi="Arial" w:cs="Arial"/>
                <w:sz w:val="18"/>
                <w:szCs w:val="18"/>
                <w:lang w:eastAsia="zh-CN"/>
              </w:rPr>
              <w:t>NOTE 14</w:t>
            </w:r>
            <w:r w:rsidRPr="0026409F">
              <w:rPr>
                <w:rFonts w:ascii="Arial" w:hAnsi="Arial"/>
                <w:sz w:val="18"/>
                <w:lang w:eastAsia="zh-CN"/>
              </w:rPr>
              <w:t xml:space="preserve">, </w:t>
            </w:r>
            <w:r w:rsidRPr="00515484">
              <w:rPr>
                <w:rFonts w:ascii="Arial" w:hAnsi="Arial" w:cs="Arial"/>
                <w:sz w:val="18"/>
                <w:szCs w:val="18"/>
                <w:lang w:eastAsia="zh-CN"/>
              </w:rPr>
              <w:t>NOTE 19</w:t>
            </w:r>
            <w:r w:rsidRPr="005A5509">
              <w:rPr>
                <w:rFonts w:ascii="Arial" w:hAnsi="Arial"/>
                <w:sz w:val="18"/>
                <w:lang w:eastAsia="zh-CN"/>
              </w:rPr>
              <w:t>)</w:t>
            </w:r>
          </w:p>
          <w:p w14:paraId="4D990EAD" w14:textId="77777777" w:rsidR="00EA16E8" w:rsidRPr="005A5509" w:rsidRDefault="00EA16E8" w:rsidP="002D0C32">
            <w:pPr>
              <w:keepNext/>
              <w:keepLines/>
              <w:spacing w:after="0"/>
              <w:rPr>
                <w:rFonts w:ascii="Arial" w:hAnsi="Arial"/>
                <w:sz w:val="18"/>
                <w:lang w:eastAsia="zh-CN"/>
              </w:rPr>
            </w:pPr>
            <w:r w:rsidRPr="005A5509">
              <w:rPr>
                <w:rFonts w:ascii="Arial" w:hAnsi="Arial"/>
                <w:i/>
                <w:sz w:val="18"/>
                <w:lang w:eastAsia="zh-CN"/>
              </w:rPr>
              <w:t>a= extmap:&lt;x&gt; &lt;CVO-URN or ROI URN&gt;</w:t>
            </w:r>
            <w:r w:rsidRPr="005A5509">
              <w:rPr>
                <w:rFonts w:ascii="Arial" w:hAnsi="Arial"/>
                <w:sz w:val="18"/>
                <w:lang w:eastAsia="zh-CN"/>
              </w:rPr>
              <w:t xml:space="preserve"> (NOTE 6) </w:t>
            </w:r>
          </w:p>
          <w:p w14:paraId="03D4F2B8" w14:textId="77777777" w:rsidR="00EA16E8" w:rsidRPr="005A5509" w:rsidRDefault="00EA16E8" w:rsidP="002D0C32">
            <w:pPr>
              <w:keepNext/>
              <w:keepLines/>
              <w:spacing w:after="0"/>
              <w:rPr>
                <w:rFonts w:ascii="Arial" w:hAnsi="Arial"/>
                <w:sz w:val="18"/>
                <w:lang w:eastAsia="zh-CN"/>
              </w:rPr>
            </w:pPr>
            <w:r w:rsidRPr="005A5509">
              <w:rPr>
                <w:rFonts w:ascii="Arial" w:hAnsi="Arial"/>
                <w:i/>
                <w:iCs/>
                <w:sz w:val="18"/>
                <w:lang w:eastAsia="zh-CN"/>
              </w:rPr>
              <w:t xml:space="preserve">a= imageattr: </w:t>
            </w:r>
            <w:r w:rsidRPr="005A5509">
              <w:rPr>
                <w:rFonts w:ascii="Arial" w:hAnsi="Arial"/>
                <w:i/>
                <w:sz w:val="18"/>
              </w:rPr>
              <w:t xml:space="preserve">&lt;payload type&gt; </w:t>
            </w:r>
            <w:r w:rsidRPr="005A5509">
              <w:rPr>
                <w:rFonts w:ascii="Arial" w:hAnsi="Arial"/>
                <w:i/>
                <w:iCs/>
                <w:sz w:val="18"/>
                <w:lang w:eastAsia="zh-CN"/>
              </w:rPr>
              <w:t xml:space="preserve">&lt;…&gt; </w:t>
            </w:r>
            <w:r w:rsidRPr="005A5509">
              <w:rPr>
                <w:rFonts w:ascii="Arial" w:hAnsi="Arial"/>
                <w:sz w:val="18"/>
                <w:lang w:eastAsia="zh-CN"/>
              </w:rPr>
              <w:t>(NOTE 7)</w:t>
            </w:r>
          </w:p>
          <w:p w14:paraId="1B703797" w14:textId="77777777" w:rsidR="00EA16E8" w:rsidRPr="005A5509" w:rsidRDefault="00EA16E8" w:rsidP="002D0C32">
            <w:pPr>
              <w:spacing w:after="0"/>
              <w:rPr>
                <w:rFonts w:ascii="Arial" w:hAnsi="Arial"/>
                <w:sz w:val="18"/>
                <w:lang w:eastAsia="zh-CN"/>
              </w:rPr>
            </w:pPr>
            <w:r w:rsidRPr="005A5509">
              <w:rPr>
                <w:rFonts w:ascii="Arial" w:hAnsi="Arial"/>
                <w:i/>
                <w:iCs/>
                <w:sz w:val="18"/>
                <w:lang w:eastAsia="zh-CN"/>
              </w:rPr>
              <w:t xml:space="preserve">a= </w:t>
            </w:r>
            <w:r w:rsidRPr="005A5509">
              <w:rPr>
                <w:rFonts w:ascii="Arial" w:hAnsi="Arial" w:hint="eastAsia"/>
                <w:i/>
                <w:iCs/>
                <w:sz w:val="18"/>
                <w:lang w:eastAsia="zh-CN"/>
              </w:rPr>
              <w:t>sctp-port</w:t>
            </w:r>
            <w:r w:rsidRPr="005A5509">
              <w:rPr>
                <w:rFonts w:ascii="Arial" w:hAnsi="Arial"/>
                <w:i/>
                <w:iCs/>
                <w:sz w:val="18"/>
                <w:lang w:eastAsia="zh-CN"/>
              </w:rPr>
              <w:t xml:space="preserve">: </w:t>
            </w:r>
            <w:r w:rsidRPr="005A5509">
              <w:rPr>
                <w:rFonts w:ascii="Arial" w:hAnsi="Arial"/>
                <w:i/>
                <w:sz w:val="18"/>
              </w:rPr>
              <w:t>&lt;p</w:t>
            </w:r>
            <w:r w:rsidRPr="005A5509">
              <w:rPr>
                <w:rFonts w:ascii="Arial" w:hAnsi="Arial" w:hint="eastAsia"/>
                <w:i/>
                <w:sz w:val="18"/>
                <w:lang w:eastAsia="zh-CN"/>
              </w:rPr>
              <w:t>ort</w:t>
            </w:r>
            <w:r w:rsidRPr="005A5509">
              <w:rPr>
                <w:rFonts w:ascii="Arial" w:hAnsi="Arial"/>
                <w:i/>
                <w:sz w:val="18"/>
              </w:rPr>
              <w:t>&gt;</w:t>
            </w:r>
            <w:r w:rsidRPr="005A5509">
              <w:rPr>
                <w:rFonts w:ascii="Arial" w:hAnsi="Arial"/>
                <w:i/>
                <w:iCs/>
                <w:sz w:val="18"/>
                <w:lang w:eastAsia="zh-CN"/>
              </w:rPr>
              <w:t xml:space="preserve"> </w:t>
            </w:r>
            <w:r w:rsidRPr="005A5509">
              <w:rPr>
                <w:rFonts w:ascii="Arial" w:hAnsi="Arial"/>
                <w:sz w:val="18"/>
                <w:lang w:eastAsia="zh-CN"/>
              </w:rPr>
              <w:t>(NOTE</w:t>
            </w:r>
            <w:r w:rsidRPr="005A5509">
              <w:rPr>
                <w:rFonts w:ascii="Arial" w:hAnsi="Arial"/>
                <w:sz w:val="18"/>
                <w:lang w:val="en-US" w:eastAsia="zh-CN"/>
              </w:rPr>
              <w:t> </w:t>
            </w:r>
            <w:r w:rsidRPr="005A5509">
              <w:rPr>
                <w:rFonts w:ascii="Arial" w:hAnsi="Arial" w:hint="eastAsia"/>
                <w:sz w:val="18"/>
                <w:lang w:eastAsia="zh-CN"/>
              </w:rPr>
              <w:t>8</w:t>
            </w:r>
            <w:r w:rsidRPr="005A5509">
              <w:rPr>
                <w:rFonts w:ascii="Arial" w:hAnsi="Arial"/>
                <w:sz w:val="18"/>
                <w:lang w:eastAsia="zh-CN"/>
              </w:rPr>
              <w:t>)</w:t>
            </w:r>
          </w:p>
          <w:p w14:paraId="3B115EEB" w14:textId="77777777" w:rsidR="00EA16E8" w:rsidRPr="005A5509" w:rsidRDefault="00EA16E8" w:rsidP="002D0C32">
            <w:pPr>
              <w:spacing w:after="0"/>
              <w:rPr>
                <w:rFonts w:ascii="Arial" w:hAnsi="Arial"/>
                <w:sz w:val="18"/>
                <w:lang w:eastAsia="zh-CN"/>
              </w:rPr>
            </w:pPr>
            <w:r w:rsidRPr="005A5509">
              <w:rPr>
                <w:rFonts w:ascii="Arial" w:hAnsi="Arial" w:hint="eastAsia"/>
                <w:i/>
                <w:sz w:val="18"/>
                <w:lang w:eastAsia="zh-CN"/>
              </w:rPr>
              <w:t xml:space="preserve">a= </w:t>
            </w:r>
            <w:r w:rsidRPr="005A5509">
              <w:rPr>
                <w:rFonts w:ascii="Arial" w:hAnsi="Arial"/>
                <w:i/>
                <w:iCs/>
                <w:sz w:val="18"/>
                <w:lang w:eastAsia="zh-CN"/>
              </w:rPr>
              <w:t xml:space="preserve">max-message-size: </w:t>
            </w:r>
            <w:r w:rsidRPr="005A5509">
              <w:rPr>
                <w:rFonts w:ascii="Arial" w:hAnsi="Arial"/>
                <w:i/>
                <w:sz w:val="18"/>
              </w:rPr>
              <w:t>&lt;</w:t>
            </w:r>
            <w:r w:rsidRPr="005A5509">
              <w:rPr>
                <w:rFonts w:ascii="Arial" w:hAnsi="Arial" w:hint="eastAsia"/>
                <w:i/>
                <w:sz w:val="18"/>
                <w:lang w:eastAsia="zh-CN"/>
              </w:rPr>
              <w:t>value</w:t>
            </w:r>
            <w:r w:rsidRPr="005A5509">
              <w:rPr>
                <w:rFonts w:ascii="Arial" w:hAnsi="Arial"/>
                <w:i/>
                <w:sz w:val="18"/>
              </w:rPr>
              <w:t>&gt;</w:t>
            </w:r>
            <w:r w:rsidRPr="005A5509">
              <w:rPr>
                <w:rFonts w:ascii="Arial" w:hAnsi="Arial"/>
                <w:i/>
                <w:iCs/>
                <w:sz w:val="18"/>
                <w:lang w:eastAsia="zh-CN"/>
              </w:rPr>
              <w:t xml:space="preserve"> </w:t>
            </w:r>
            <w:r w:rsidRPr="005A5509">
              <w:rPr>
                <w:rFonts w:ascii="Arial" w:hAnsi="Arial"/>
                <w:sz w:val="18"/>
                <w:lang w:eastAsia="zh-CN"/>
              </w:rPr>
              <w:t>(NOTE</w:t>
            </w:r>
            <w:r w:rsidRPr="005A5509">
              <w:rPr>
                <w:rFonts w:ascii="Arial" w:hAnsi="Arial"/>
                <w:sz w:val="18"/>
                <w:lang w:val="en-US" w:eastAsia="zh-CN"/>
              </w:rPr>
              <w:t> </w:t>
            </w:r>
            <w:r w:rsidRPr="005A5509">
              <w:rPr>
                <w:rFonts w:ascii="Arial" w:hAnsi="Arial" w:hint="eastAsia"/>
                <w:sz w:val="18"/>
                <w:lang w:eastAsia="zh-CN"/>
              </w:rPr>
              <w:t>8</w:t>
            </w:r>
            <w:r w:rsidRPr="005A5509">
              <w:rPr>
                <w:rFonts w:ascii="Arial" w:hAnsi="Arial"/>
                <w:sz w:val="18"/>
                <w:lang w:eastAsia="zh-CN"/>
              </w:rPr>
              <w:t>)</w:t>
            </w:r>
          </w:p>
          <w:p w14:paraId="247326A7" w14:textId="77777777" w:rsidR="00EA16E8" w:rsidRPr="005A5509" w:rsidRDefault="00EA16E8" w:rsidP="002D0C32">
            <w:pPr>
              <w:spacing w:after="0"/>
              <w:rPr>
                <w:rFonts w:ascii="Arial" w:hAnsi="Arial"/>
                <w:sz w:val="18"/>
                <w:lang w:eastAsia="zh-CN"/>
              </w:rPr>
            </w:pPr>
            <w:r w:rsidRPr="005A5509">
              <w:rPr>
                <w:rFonts w:ascii="Arial" w:hAnsi="Arial"/>
                <w:i/>
                <w:iCs/>
                <w:sz w:val="18"/>
                <w:lang w:eastAsia="zh-CN"/>
              </w:rPr>
              <w:t xml:space="preserve">a= </w:t>
            </w:r>
            <w:r w:rsidRPr="005A5509">
              <w:rPr>
                <w:rFonts w:ascii="Arial" w:hAnsi="Arial" w:hint="eastAsia"/>
                <w:i/>
                <w:iCs/>
                <w:sz w:val="18"/>
                <w:lang w:eastAsia="zh-CN"/>
              </w:rPr>
              <w:t>dcmap</w:t>
            </w:r>
            <w:r w:rsidRPr="005A5509">
              <w:rPr>
                <w:rFonts w:ascii="Arial" w:hAnsi="Arial"/>
                <w:i/>
                <w:iCs/>
                <w:sz w:val="18"/>
                <w:lang w:eastAsia="zh-CN"/>
              </w:rPr>
              <w:t>:</w:t>
            </w:r>
            <w:r w:rsidRPr="005A5509">
              <w:rPr>
                <w:rFonts w:ascii="Arial" w:hAnsi="Arial" w:hint="eastAsia"/>
                <w:i/>
                <w:iCs/>
                <w:sz w:val="18"/>
                <w:lang w:eastAsia="zh-CN"/>
              </w:rPr>
              <w:t>&lt;</w:t>
            </w:r>
            <w:r w:rsidRPr="005A5509">
              <w:t xml:space="preserve"> </w:t>
            </w:r>
            <w:r w:rsidRPr="005A5509">
              <w:rPr>
                <w:rFonts w:ascii="Arial" w:hAnsi="Arial"/>
                <w:i/>
                <w:iCs/>
                <w:sz w:val="18"/>
                <w:lang w:eastAsia="zh-CN"/>
              </w:rPr>
              <w:t>dcmap-stream-id</w:t>
            </w:r>
            <w:r w:rsidRPr="005A5509">
              <w:rPr>
                <w:rFonts w:ascii="Arial" w:hAnsi="Arial" w:hint="eastAsia"/>
                <w:i/>
                <w:iCs/>
                <w:sz w:val="18"/>
                <w:lang w:eastAsia="zh-CN"/>
              </w:rPr>
              <w:t>&gt;</w:t>
            </w:r>
            <w:r w:rsidRPr="005A5509">
              <w:rPr>
                <w:rFonts w:ascii="Arial" w:hAnsi="Arial"/>
                <w:i/>
                <w:iCs/>
                <w:sz w:val="18"/>
                <w:lang w:eastAsia="zh-CN"/>
              </w:rPr>
              <w:t xml:space="preserve"> </w:t>
            </w:r>
            <w:r w:rsidRPr="005A5509">
              <w:rPr>
                <w:rFonts w:ascii="Arial" w:hAnsi="Arial"/>
                <w:i/>
                <w:sz w:val="18"/>
              </w:rPr>
              <w:t>&lt;</w:t>
            </w:r>
            <w:r w:rsidRPr="005A5509">
              <w:t xml:space="preserve"> </w:t>
            </w:r>
            <w:r w:rsidRPr="005A5509">
              <w:rPr>
                <w:rFonts w:ascii="Arial" w:hAnsi="Arial"/>
                <w:i/>
                <w:sz w:val="18"/>
                <w:lang w:eastAsia="zh-CN"/>
              </w:rPr>
              <w:t>subprotocol-opt</w:t>
            </w:r>
            <w:r w:rsidRPr="005A5509">
              <w:rPr>
                <w:rFonts w:ascii="Arial" w:hAnsi="Arial"/>
                <w:i/>
                <w:sz w:val="18"/>
              </w:rPr>
              <w:t>&gt;</w:t>
            </w:r>
            <w:r w:rsidRPr="005A5509">
              <w:rPr>
                <w:rFonts w:ascii="Arial" w:hAnsi="Arial"/>
                <w:i/>
                <w:iCs/>
                <w:sz w:val="18"/>
                <w:lang w:eastAsia="zh-CN"/>
              </w:rPr>
              <w:t xml:space="preserve"> </w:t>
            </w:r>
            <w:r w:rsidRPr="005A5509">
              <w:rPr>
                <w:rFonts w:ascii="Arial" w:hAnsi="Arial"/>
                <w:sz w:val="18"/>
                <w:lang w:eastAsia="zh-CN"/>
              </w:rPr>
              <w:t>(NOTE</w:t>
            </w:r>
            <w:r w:rsidRPr="005A5509">
              <w:rPr>
                <w:rFonts w:ascii="Arial" w:hAnsi="Arial"/>
                <w:sz w:val="18"/>
                <w:lang w:val="en-US" w:eastAsia="zh-CN"/>
              </w:rPr>
              <w:t> </w:t>
            </w:r>
            <w:r w:rsidRPr="005A5509">
              <w:rPr>
                <w:rFonts w:ascii="Arial" w:hAnsi="Arial" w:hint="eastAsia"/>
                <w:sz w:val="18"/>
                <w:lang w:eastAsia="zh-CN"/>
              </w:rPr>
              <w:t>9</w:t>
            </w:r>
            <w:r w:rsidRPr="005A5509">
              <w:rPr>
                <w:rFonts w:ascii="Arial" w:hAnsi="Arial"/>
                <w:sz w:val="18"/>
                <w:lang w:eastAsia="zh-CN"/>
              </w:rPr>
              <w:t>)</w:t>
            </w:r>
          </w:p>
          <w:p w14:paraId="709EA0DE" w14:textId="77777777" w:rsidR="00EA16E8" w:rsidRPr="005A5509" w:rsidRDefault="00EA16E8" w:rsidP="002D0C32">
            <w:pPr>
              <w:keepNext/>
              <w:keepLines/>
              <w:spacing w:after="0"/>
              <w:rPr>
                <w:rFonts w:ascii="Arial" w:hAnsi="Arial" w:cs="Arial"/>
                <w:sz w:val="18"/>
                <w:szCs w:val="18"/>
                <w:lang w:eastAsia="zh-CN"/>
              </w:rPr>
            </w:pPr>
            <w:r w:rsidRPr="005A5509">
              <w:rPr>
                <w:rFonts w:ascii="Arial" w:hAnsi="Arial" w:cs="Arial"/>
                <w:i/>
                <w:sz w:val="18"/>
                <w:szCs w:val="18"/>
              </w:rPr>
              <w:t xml:space="preserve">a= fingerprint: </w:t>
            </w:r>
            <w:r w:rsidRPr="005A5509">
              <w:rPr>
                <w:rFonts w:ascii="Arial" w:hAnsi="Arial" w:cs="Arial"/>
                <w:i/>
                <w:sz w:val="18"/>
                <w:szCs w:val="18"/>
                <w:lang w:eastAsia="zh-CN"/>
              </w:rPr>
              <w:t>&lt;</w:t>
            </w:r>
            <w:r w:rsidRPr="005A5509">
              <w:rPr>
                <w:rFonts w:ascii="Arial" w:hAnsi="Arial" w:cs="Arial"/>
                <w:i/>
                <w:sz w:val="18"/>
                <w:szCs w:val="18"/>
              </w:rPr>
              <w:t>certificate fingerprint</w:t>
            </w:r>
            <w:r w:rsidRPr="005A5509">
              <w:rPr>
                <w:rFonts w:ascii="Arial" w:hAnsi="Arial" w:cs="Arial"/>
                <w:i/>
                <w:sz w:val="18"/>
                <w:szCs w:val="18"/>
                <w:lang w:eastAsia="zh-CN"/>
              </w:rPr>
              <w:t xml:space="preserve">&gt; </w:t>
            </w:r>
            <w:r w:rsidRPr="005A5509">
              <w:rPr>
                <w:rFonts w:ascii="Arial" w:hAnsi="Arial" w:cs="Arial"/>
                <w:sz w:val="18"/>
                <w:szCs w:val="18"/>
                <w:lang w:eastAsia="zh-CN"/>
              </w:rPr>
              <w:t>(NOTE 10)</w:t>
            </w:r>
          </w:p>
          <w:p w14:paraId="108E5A70" w14:textId="77777777" w:rsidR="00EA16E8" w:rsidRPr="005A5509" w:rsidRDefault="00EA16E8" w:rsidP="002D0C32">
            <w:pPr>
              <w:keepNext/>
              <w:keepLines/>
              <w:spacing w:after="0"/>
              <w:rPr>
                <w:rFonts w:ascii="Arial" w:hAnsi="Arial" w:cs="Arial"/>
                <w:sz w:val="18"/>
                <w:szCs w:val="18"/>
                <w:lang w:eastAsia="zh-CN"/>
              </w:rPr>
            </w:pPr>
            <w:r w:rsidRPr="005A5509">
              <w:rPr>
                <w:rFonts w:ascii="Arial" w:hAnsi="Arial" w:cs="Arial"/>
                <w:i/>
                <w:sz w:val="18"/>
                <w:szCs w:val="18"/>
                <w:lang w:eastAsia="zh-CN"/>
              </w:rPr>
              <w:t xml:space="preserve">a=predefined_ROI: &lt;…&gt; </w:t>
            </w:r>
            <w:r w:rsidRPr="005A5509">
              <w:rPr>
                <w:rFonts w:ascii="Arial" w:hAnsi="Arial" w:cs="Arial"/>
                <w:sz w:val="18"/>
                <w:szCs w:val="18"/>
                <w:lang w:eastAsia="zh-CN"/>
              </w:rPr>
              <w:t>(NOTE 11)</w:t>
            </w:r>
          </w:p>
          <w:p w14:paraId="403042D8" w14:textId="77777777" w:rsidR="00EA16E8" w:rsidRPr="005A5509" w:rsidRDefault="00EA16E8" w:rsidP="002D0C32">
            <w:pPr>
              <w:keepNext/>
              <w:keepLines/>
              <w:spacing w:after="0"/>
              <w:rPr>
                <w:rFonts w:ascii="Arial" w:hAnsi="Arial" w:cs="Arial"/>
                <w:sz w:val="18"/>
                <w:szCs w:val="18"/>
                <w:lang w:eastAsia="zh-CN"/>
              </w:rPr>
            </w:pPr>
            <w:r w:rsidRPr="005A5509">
              <w:rPr>
                <w:rFonts w:ascii="Arial" w:hAnsi="Arial" w:cs="Arial"/>
                <w:i/>
                <w:sz w:val="18"/>
                <w:szCs w:val="18"/>
                <w:lang w:eastAsia="zh-CN"/>
              </w:rPr>
              <w:t xml:space="preserve">a=bw-info: &lt;payload type&gt; &lt;dir&gt; </w:t>
            </w:r>
            <w:r w:rsidRPr="005A5509">
              <w:rPr>
                <w:rFonts w:ascii="Arial" w:hAnsi="Arial" w:cs="Arial"/>
                <w:i/>
                <w:sz w:val="18"/>
                <w:szCs w:val="18"/>
              </w:rPr>
              <w:t xml:space="preserve">&lt;MaxSupBw&gt;; &lt;MaxDesBw&gt;; &lt;MinDesBw&gt;; &lt;MinSupBw&gt;; &lt;IpVer&gt; </w:t>
            </w:r>
            <w:r w:rsidRPr="005A5509">
              <w:rPr>
                <w:rFonts w:ascii="Arial" w:hAnsi="Arial" w:cs="Arial"/>
                <w:sz w:val="18"/>
                <w:szCs w:val="18"/>
                <w:lang w:eastAsia="zh-CN"/>
              </w:rPr>
              <w:t>(NOTE 12)</w:t>
            </w:r>
          </w:p>
          <w:p w14:paraId="16812F3D" w14:textId="77777777" w:rsidR="00EA16E8" w:rsidRPr="005A5509" w:rsidRDefault="00EA16E8" w:rsidP="002D0C32">
            <w:pPr>
              <w:keepNext/>
              <w:keepLines/>
              <w:spacing w:after="0"/>
              <w:rPr>
                <w:rFonts w:ascii="Arial" w:hAnsi="Arial" w:cs="Arial"/>
                <w:sz w:val="18"/>
                <w:szCs w:val="18"/>
                <w:lang w:eastAsia="zh-CN"/>
              </w:rPr>
            </w:pPr>
            <w:r w:rsidRPr="005A5509">
              <w:rPr>
                <w:rFonts w:ascii="Arial" w:hAnsi="Arial" w:cs="Arial"/>
                <w:i/>
                <w:sz w:val="18"/>
                <w:szCs w:val="18"/>
                <w:lang w:eastAsia="zh-CN"/>
              </w:rPr>
              <w:t>a=content: &lt;mediacnt&gt;</w:t>
            </w:r>
            <w:r w:rsidRPr="005A5509">
              <w:rPr>
                <w:rFonts w:ascii="Arial" w:hAnsi="Arial" w:cs="Arial"/>
                <w:sz w:val="18"/>
                <w:szCs w:val="18"/>
                <w:lang w:eastAsia="zh-CN"/>
              </w:rPr>
              <w:t xml:space="preserve"> (NOTE 15)</w:t>
            </w:r>
          </w:p>
          <w:p w14:paraId="74FDF7AC" w14:textId="77777777" w:rsidR="00EA16E8" w:rsidRPr="005A5509" w:rsidRDefault="00EA16E8" w:rsidP="002D0C32">
            <w:pPr>
              <w:keepNext/>
              <w:keepLines/>
              <w:spacing w:after="0"/>
              <w:rPr>
                <w:rFonts w:ascii="Arial" w:hAnsi="Arial" w:cs="Arial"/>
                <w:sz w:val="18"/>
                <w:szCs w:val="18"/>
                <w:lang w:eastAsia="zh-CN"/>
              </w:rPr>
            </w:pPr>
            <w:r w:rsidRPr="005A5509">
              <w:rPr>
                <w:rFonts w:ascii="Arial" w:hAnsi="Arial" w:cs="Arial"/>
                <w:i/>
                <w:sz w:val="18"/>
                <w:szCs w:val="18"/>
                <w:lang w:eastAsia="zh-CN"/>
              </w:rPr>
              <w:t>a=simulcast: &lt;sc-dir&gt; &lt;rid-id-list&gt;</w:t>
            </w:r>
            <w:r w:rsidRPr="005A5509">
              <w:rPr>
                <w:rFonts w:ascii="Arial" w:hAnsi="Arial" w:cs="Arial"/>
                <w:sz w:val="18"/>
                <w:szCs w:val="18"/>
                <w:lang w:eastAsia="zh-CN"/>
              </w:rPr>
              <w:t xml:space="preserve"> (NOTE 16)</w:t>
            </w:r>
          </w:p>
          <w:p w14:paraId="4E136A62" w14:textId="77777777" w:rsidR="00EA16E8" w:rsidRPr="005A5509" w:rsidRDefault="00EA16E8" w:rsidP="002D0C32">
            <w:pPr>
              <w:keepNext/>
              <w:keepLines/>
              <w:spacing w:after="0"/>
              <w:rPr>
                <w:rFonts w:ascii="Arial" w:hAnsi="Arial" w:cs="Arial"/>
                <w:sz w:val="18"/>
                <w:szCs w:val="18"/>
                <w:lang w:eastAsia="zh-CN"/>
              </w:rPr>
            </w:pPr>
            <w:r w:rsidRPr="005A5509">
              <w:rPr>
                <w:rFonts w:ascii="Arial" w:hAnsi="Arial" w:cs="Arial"/>
                <w:i/>
                <w:sz w:val="18"/>
                <w:szCs w:val="18"/>
                <w:lang w:eastAsia="zh-CN"/>
              </w:rPr>
              <w:t xml:space="preserve">a=rid: &lt;rid-id&gt; &lt;dir&gt; </w:t>
            </w:r>
            <w:r w:rsidRPr="005A5509">
              <w:rPr>
                <w:rFonts w:ascii="Arial" w:hAnsi="Arial"/>
                <w:i/>
                <w:sz w:val="18"/>
              </w:rPr>
              <w:t>&lt;payload type&gt;</w:t>
            </w:r>
            <w:r w:rsidRPr="005A5509">
              <w:rPr>
                <w:rFonts w:ascii="Arial" w:hAnsi="Arial" w:cs="Arial"/>
                <w:sz w:val="18"/>
                <w:szCs w:val="18"/>
                <w:lang w:eastAsia="zh-CN"/>
              </w:rPr>
              <w:t xml:space="preserve"> (NOTE 17)</w:t>
            </w:r>
          </w:p>
          <w:p w14:paraId="59E516D4" w14:textId="77777777" w:rsidR="00EA16E8" w:rsidRPr="005A5509" w:rsidRDefault="00EA16E8" w:rsidP="002D0C32">
            <w:pPr>
              <w:keepNext/>
              <w:keepLines/>
              <w:spacing w:after="0"/>
              <w:rPr>
                <w:rFonts w:ascii="Arial" w:hAnsi="Arial"/>
                <w:sz w:val="18"/>
              </w:rPr>
            </w:pPr>
            <w:r w:rsidRPr="005A5509">
              <w:rPr>
                <w:rFonts w:ascii="Arial" w:hAnsi="Arial"/>
                <w:i/>
                <w:sz w:val="18"/>
              </w:rPr>
              <w:t xml:space="preserve">a=ccc_list: &lt;codeclist&gt; </w:t>
            </w:r>
            <w:r w:rsidRPr="005A5509">
              <w:rPr>
                <w:rFonts w:ascii="Arial" w:hAnsi="Arial" w:cs="Arial"/>
                <w:i/>
                <w:sz w:val="18"/>
              </w:rPr>
              <w:t>"</w:t>
            </w:r>
            <w:r w:rsidRPr="005A5509">
              <w:rPr>
                <w:rFonts w:ascii="Arial" w:hAnsi="Arial"/>
                <w:i/>
                <w:sz w:val="18"/>
              </w:rPr>
              <w:t>|</w:t>
            </w:r>
            <w:r w:rsidRPr="005A5509">
              <w:rPr>
                <w:rFonts w:ascii="Arial" w:hAnsi="Arial" w:cs="Arial"/>
                <w:i/>
                <w:sz w:val="18"/>
              </w:rPr>
              <w:t>"</w:t>
            </w:r>
            <w:r w:rsidRPr="005A5509">
              <w:rPr>
                <w:rFonts w:ascii="Arial" w:hAnsi="Arial"/>
                <w:i/>
                <w:sz w:val="18"/>
              </w:rPr>
              <w:t xml:space="preserve"> &lt;ccc-prof&gt;</w:t>
            </w:r>
            <w:r w:rsidRPr="005A5509">
              <w:rPr>
                <w:rFonts w:ascii="Arial" w:hAnsi="Arial"/>
                <w:sz w:val="18"/>
              </w:rPr>
              <w:t xml:space="preserve"> </w:t>
            </w:r>
            <w:r w:rsidRPr="005A5509">
              <w:rPr>
                <w:rFonts w:ascii="Arial" w:hAnsi="Arial" w:cs="Arial"/>
                <w:sz w:val="18"/>
                <w:szCs w:val="18"/>
                <w:lang w:eastAsia="zh-CN"/>
              </w:rPr>
              <w:t>(NOTE 18)</w:t>
            </w:r>
          </w:p>
          <w:p w14:paraId="44A9AC11" w14:textId="77777777" w:rsidR="00EA16E8" w:rsidRPr="005A5509" w:rsidRDefault="00EA16E8" w:rsidP="002D0C32">
            <w:pPr>
              <w:keepNext/>
              <w:keepLines/>
              <w:spacing w:after="0"/>
              <w:rPr>
                <w:rFonts w:ascii="Arial" w:hAnsi="Arial"/>
                <w:sz w:val="18"/>
              </w:rPr>
            </w:pPr>
          </w:p>
          <w:p w14:paraId="3C3AD4FA" w14:textId="77777777" w:rsidR="00EA16E8" w:rsidRPr="005A5509" w:rsidRDefault="00EA16E8" w:rsidP="002D0C32">
            <w:pPr>
              <w:keepNext/>
              <w:keepLines/>
              <w:spacing w:after="0"/>
              <w:rPr>
                <w:rFonts w:ascii="Arial" w:hAnsi="Arial"/>
                <w:sz w:val="18"/>
              </w:rPr>
            </w:pPr>
            <w:r w:rsidRPr="005A5509">
              <w:rPr>
                <w:rFonts w:ascii="Arial" w:hAnsi="Arial"/>
                <w:sz w:val="18"/>
              </w:rPr>
              <w:t>ICE support</w:t>
            </w:r>
          </w:p>
          <w:p w14:paraId="38095BA1" w14:textId="77777777" w:rsidR="00EA16E8" w:rsidRPr="005A5509" w:rsidRDefault="00EA16E8" w:rsidP="002D0C32">
            <w:pPr>
              <w:pStyle w:val="TAL"/>
            </w:pPr>
            <w:r w:rsidRPr="005A5509">
              <w:t>The attributes "a=candidate", "a=ice-pwd", and "a=ice-ufrag" (see IETF RFC 5245 [48]) may be provided for an SDP m-line in the local and remote descriptor if the MRFP supports ICE, see also 3GPP TS </w:t>
            </w:r>
            <w:r w:rsidRPr="005A5509">
              <w:rPr>
                <w:rFonts w:hint="eastAsia"/>
              </w:rPr>
              <w:t>24</w:t>
            </w:r>
            <w:r w:rsidRPr="005A5509">
              <w:t>.</w:t>
            </w:r>
            <w:r w:rsidRPr="005A5509">
              <w:rPr>
                <w:rFonts w:hint="eastAsia"/>
              </w:rPr>
              <w:t>229</w:t>
            </w:r>
            <w:r w:rsidRPr="005A5509">
              <w:t xml:space="preserve"> [49]. In the local descriptor, the MRFC shall provide "a=ice-pwd", and "a=ice-ufrag" with wildcard sign "$" to request the allocation of a password and user name fragment, and the "a=candidate" of type "host" with the transport, port and priority parameters with wildcard sign "$" to request the allocation of a host candidate. The MRFP shall then reply with completed "a=ice-pwd", and </w:t>
            </w:r>
            <w:r w:rsidRPr="005A5509">
              <w:lastRenderedPageBreak/>
              <w:t>"a=ice-ufrag" and "a=candidate" attributes in the local descriptor, and shall include "a=ice-lite" if it only supports ICE lite. In the remote descriptor, the MRFC may provide the "a=candidate", "a=ice-pwd", and "a=ice-ufrag".</w:t>
            </w:r>
          </w:p>
          <w:p w14:paraId="5A0CFD0A" w14:textId="77777777" w:rsidR="00EA16E8" w:rsidRPr="005A5509" w:rsidRDefault="00EA16E8" w:rsidP="002D0C32">
            <w:pPr>
              <w:pStyle w:val="TAL"/>
            </w:pPr>
          </w:p>
          <w:p w14:paraId="3F544266" w14:textId="77777777" w:rsidR="00EA16E8" w:rsidRPr="005A5509" w:rsidRDefault="00EA16E8" w:rsidP="002D0C32">
            <w:pPr>
              <w:keepNext/>
              <w:keepLines/>
              <w:spacing w:after="0"/>
              <w:rPr>
                <w:rFonts w:ascii="Arial" w:hAnsi="Arial"/>
                <w:sz w:val="18"/>
              </w:rPr>
            </w:pPr>
            <w:r w:rsidRPr="005A5509">
              <w:rPr>
                <w:rFonts w:ascii="Arial" w:hAnsi="Arial"/>
                <w:sz w:val="18"/>
              </w:rPr>
              <w:t>SDP Capability Negotiation support:</w:t>
            </w:r>
          </w:p>
          <w:p w14:paraId="1E840DC3" w14:textId="77777777" w:rsidR="00EA16E8" w:rsidRPr="005A5509" w:rsidRDefault="00EA16E8" w:rsidP="002D0C32">
            <w:pPr>
              <w:pStyle w:val="TAL"/>
              <w:rPr>
                <w:lang w:eastAsia="zh-CN"/>
              </w:rPr>
            </w:pPr>
            <w:r w:rsidRPr="005A5509">
              <w:t>the attributes of "a=acap", "a=tcap", "a=pcfg" and "a=acfg"  (see IETF RFC 5939 [69]) may be provided in the local descriptor and/or remote descriptor.</w:t>
            </w:r>
          </w:p>
        </w:tc>
      </w:tr>
      <w:tr w:rsidR="00EA16E8" w:rsidRPr="005A5509" w14:paraId="3941B0B5" w14:textId="77777777" w:rsidTr="002D0C32">
        <w:tc>
          <w:tcPr>
            <w:tcW w:w="9747" w:type="dxa"/>
            <w:gridSpan w:val="3"/>
          </w:tcPr>
          <w:p w14:paraId="592FBFC2" w14:textId="4D22C63A" w:rsidR="00EA16E8" w:rsidRPr="005A5509" w:rsidRDefault="00EA16E8" w:rsidP="002D0C32">
            <w:pPr>
              <w:pStyle w:val="TAN"/>
            </w:pPr>
            <w:r w:rsidRPr="005A5509">
              <w:lastRenderedPageBreak/>
              <w:t>NOTE 1:</w:t>
            </w:r>
            <w:r w:rsidRPr="005A5509">
              <w:tab/>
              <w:t>The "application"</w:t>
            </w:r>
            <w:r w:rsidRPr="005A5509">
              <w:rPr>
                <w:rFonts w:hint="eastAsia"/>
              </w:rPr>
              <w:t xml:space="preserve"> media is used to describe </w:t>
            </w:r>
            <w:r w:rsidRPr="005A5509">
              <w:t>H.248 stream for a BFCP stream</w:t>
            </w:r>
            <w:r w:rsidRPr="005A5509">
              <w:rPr>
                <w:rFonts w:hint="eastAsia"/>
                <w:lang w:eastAsia="zh-CN"/>
              </w:rPr>
              <w:t xml:space="preserve"> or </w:t>
            </w:r>
            <w:r w:rsidRPr="005A5509">
              <w:t>H.248 stream</w:t>
            </w:r>
            <w:r w:rsidRPr="005A5509">
              <w:rPr>
                <w:lang w:eastAsia="zh-CN"/>
              </w:rPr>
              <w:t xml:space="preserve"> for </w:t>
            </w:r>
            <w:r w:rsidRPr="005A5509">
              <w:rPr>
                <w:rFonts w:hint="eastAsia"/>
                <w:lang w:eastAsia="zh-CN"/>
              </w:rPr>
              <w:t>a</w:t>
            </w:r>
            <w:r w:rsidRPr="005A5509">
              <w:rPr>
                <w:lang w:eastAsia="zh-CN"/>
              </w:rPr>
              <w:t>n</w:t>
            </w:r>
            <w:r w:rsidRPr="005A5509">
              <w:rPr>
                <w:rFonts w:hint="eastAsia"/>
                <w:lang w:eastAsia="zh-CN"/>
              </w:rPr>
              <w:t xml:space="preserve"> UDP/DTLS/SCTP </w:t>
            </w:r>
            <w:r w:rsidRPr="005A5509">
              <w:rPr>
                <w:lang w:eastAsia="zh-CN"/>
              </w:rPr>
              <w:t>stream</w:t>
            </w:r>
            <w:r w:rsidRPr="005A5509">
              <w:rPr>
                <w:rFonts w:hint="eastAsia"/>
                <w:lang w:eastAsia="zh-CN"/>
              </w:rPr>
              <w:t xml:space="preserve"> to be created for a CLUE data channel in telepresence using IMS as specified in 3GPP TS 24.</w:t>
            </w:r>
            <w:r w:rsidRPr="005A5509">
              <w:rPr>
                <w:lang w:val="en-US" w:eastAsia="zh-CN"/>
              </w:rPr>
              <w:t>1</w:t>
            </w:r>
            <w:r w:rsidRPr="005A5509">
              <w:rPr>
                <w:rFonts w:hint="eastAsia"/>
                <w:lang w:val="en-US" w:eastAsia="zh-CN"/>
              </w:rPr>
              <w:t>03 </w:t>
            </w:r>
            <w:r w:rsidRPr="005A5509">
              <w:rPr>
                <w:lang w:val="en-US" w:eastAsia="zh-CN"/>
              </w:rPr>
              <w:t>[60]</w:t>
            </w:r>
            <w:r w:rsidRPr="005A5509">
              <w:rPr>
                <w:rFonts w:hint="eastAsia"/>
              </w:rPr>
              <w:t xml:space="preserve">. The way to </w:t>
            </w:r>
            <w:r w:rsidRPr="005A5509">
              <w:t>generate a</w:t>
            </w:r>
            <w:r w:rsidRPr="005A5509">
              <w:rPr>
                <w:rFonts w:hint="eastAsia"/>
                <w:lang w:eastAsia="zh-CN"/>
              </w:rPr>
              <w:t>n</w:t>
            </w:r>
            <w:r w:rsidRPr="005A5509">
              <w:t xml:space="preserve"> "m" line for a BFCP stream</w:t>
            </w:r>
            <w:r w:rsidRPr="005A5509">
              <w:rPr>
                <w:rFonts w:hint="eastAsia"/>
              </w:rPr>
              <w:t xml:space="preserve"> follows the format specified in</w:t>
            </w:r>
            <w:r w:rsidRPr="005A5509">
              <w:t xml:space="preserve"> IETF RFC 4583 </w:t>
            </w:r>
            <w:r w:rsidRPr="005A5509">
              <w:rPr>
                <w:rFonts w:hint="eastAsia"/>
              </w:rPr>
              <w:t>[</w:t>
            </w:r>
            <w:r w:rsidRPr="005A5509">
              <w:t>32</w:t>
            </w:r>
            <w:r w:rsidRPr="005A5509">
              <w:rPr>
                <w:rFonts w:hint="eastAsia"/>
              </w:rPr>
              <w:t>]</w:t>
            </w:r>
            <w:r w:rsidRPr="005A5509">
              <w:t xml:space="preserve">, </w:t>
            </w:r>
            <w:r w:rsidRPr="005A5509">
              <w:rPr>
                <w:rFonts w:hint="eastAsia"/>
              </w:rPr>
              <w:t xml:space="preserve">where </w:t>
            </w:r>
            <w:r w:rsidRPr="005A5509">
              <w:t>the port is always a TCP port, the transport field is "TCP/TLS/BFCP" if IMS media plane security is applied or otherwise "TCP/BFCP",</w:t>
            </w:r>
            <w:r w:rsidRPr="005A5509">
              <w:rPr>
                <w:rFonts w:hint="eastAsia"/>
              </w:rPr>
              <w:t xml:space="preserve"> </w:t>
            </w:r>
            <w:r w:rsidRPr="005A5509">
              <w:t>the fmt (format) list is ignored.</w:t>
            </w:r>
            <w:r w:rsidRPr="005A5509">
              <w:rPr>
                <w:rFonts w:hint="eastAsia"/>
              </w:rPr>
              <w:t xml:space="preserve"> </w:t>
            </w:r>
            <w:r w:rsidRPr="005A5509">
              <w:rPr>
                <w:rFonts w:hint="eastAsia"/>
                <w:lang w:eastAsia="zh-CN"/>
              </w:rPr>
              <w:t>When a CLUE data channel is created, the</w:t>
            </w:r>
            <w:r w:rsidRPr="005A5509">
              <w:t xml:space="preserve"> "m" line for a </w:t>
            </w:r>
            <w:r w:rsidRPr="005A5509">
              <w:rPr>
                <w:rFonts w:hint="eastAsia"/>
                <w:lang w:eastAsia="zh-CN"/>
              </w:rPr>
              <w:t xml:space="preserve">UDP/DTLS/SCTP </w:t>
            </w:r>
            <w:r w:rsidRPr="005A5509">
              <w:rPr>
                <w:lang w:eastAsia="zh-CN"/>
              </w:rPr>
              <w:t>stream</w:t>
            </w:r>
            <w:r w:rsidRPr="005A5509">
              <w:rPr>
                <w:rFonts w:hint="eastAsia"/>
              </w:rPr>
              <w:t xml:space="preserve"> follows the format specified in</w:t>
            </w:r>
            <w:r w:rsidRPr="005A5509">
              <w:t xml:space="preserve"> </w:t>
            </w:r>
            <w:r w:rsidRPr="005A5509">
              <w:rPr>
                <w:rFonts w:hint="eastAsia"/>
                <w:lang w:eastAsia="zh-CN"/>
              </w:rPr>
              <w:t>IETF </w:t>
            </w:r>
            <w:r w:rsidR="00005296">
              <w:rPr>
                <w:lang w:eastAsia="zh-CN"/>
              </w:rPr>
              <w:t>RFC 8841</w:t>
            </w:r>
            <w:r w:rsidRPr="005A5509">
              <w:rPr>
                <w:lang w:val="en-US"/>
              </w:rPr>
              <w:t> </w:t>
            </w:r>
            <w:r w:rsidRPr="005A5509">
              <w:rPr>
                <w:rFonts w:hint="eastAsia"/>
              </w:rPr>
              <w:t>[61]</w:t>
            </w:r>
            <w:r w:rsidRPr="005A5509">
              <w:rPr>
                <w:rFonts w:hint="eastAsia"/>
                <w:lang w:eastAsia="zh-CN"/>
              </w:rPr>
              <w:t xml:space="preserve"> and IETF </w:t>
            </w:r>
            <w:r w:rsidR="00005296">
              <w:rPr>
                <w:lang w:eastAsia="zh-CN"/>
              </w:rPr>
              <w:t>RFC 8864</w:t>
            </w:r>
            <w:r w:rsidRPr="005A5509">
              <w:rPr>
                <w:lang w:val="en-US" w:eastAsia="zh-CN"/>
              </w:rPr>
              <w:t> </w:t>
            </w:r>
            <w:r w:rsidRPr="005A5509">
              <w:rPr>
                <w:rFonts w:hint="eastAsia"/>
                <w:lang w:val="en-US" w:eastAsia="zh-CN"/>
              </w:rPr>
              <w:t>[62]</w:t>
            </w:r>
            <w:r w:rsidRPr="005A5509">
              <w:rPr>
                <w:rFonts w:hint="eastAsia"/>
                <w:lang w:eastAsia="zh-CN"/>
              </w:rPr>
              <w:t xml:space="preserve">, where the transport field is </w:t>
            </w:r>
            <w:r w:rsidRPr="005A5509">
              <w:t>"</w:t>
            </w:r>
            <w:r w:rsidRPr="005A5509">
              <w:rPr>
                <w:rFonts w:hint="eastAsia"/>
                <w:lang w:eastAsia="zh-CN"/>
              </w:rPr>
              <w:t>UDP/DTLS/SCTP</w:t>
            </w:r>
            <w:r w:rsidRPr="005A5509">
              <w:t>"</w:t>
            </w:r>
            <w:r w:rsidRPr="005A5509">
              <w:rPr>
                <w:rFonts w:hint="eastAsia"/>
                <w:lang w:eastAsia="zh-CN"/>
              </w:rPr>
              <w:t xml:space="preserve">, the fmt (format) indicates the usage of the SCTP association as </w:t>
            </w:r>
            <w:r w:rsidRPr="005A5509">
              <w:t>"webrtc-datachannel"</w:t>
            </w:r>
            <w:r w:rsidRPr="005A5509">
              <w:rPr>
                <w:rFonts w:hint="eastAsia"/>
                <w:lang w:eastAsia="zh-CN"/>
              </w:rPr>
              <w:t>.</w:t>
            </w:r>
            <w:r w:rsidRPr="005A5509">
              <w:rPr>
                <w:rFonts w:hint="eastAsia"/>
              </w:rPr>
              <w:t xml:space="preserve"> </w:t>
            </w:r>
          </w:p>
          <w:p w14:paraId="17DC6B1E" w14:textId="77777777" w:rsidR="00EA16E8" w:rsidRPr="005A5509" w:rsidRDefault="00EA16E8" w:rsidP="002D0C32">
            <w:pPr>
              <w:pStyle w:val="TAN"/>
            </w:pPr>
            <w:r w:rsidRPr="005A5509">
              <w:t>NOTE </w:t>
            </w:r>
            <w:r w:rsidRPr="005A5509">
              <w:rPr>
                <w:rFonts w:hint="eastAsia"/>
              </w:rPr>
              <w:t>2</w:t>
            </w:r>
            <w:r w:rsidRPr="005A5509">
              <w:t>:</w:t>
            </w:r>
            <w:r w:rsidRPr="005A5509">
              <w:tab/>
              <w:t>Void</w:t>
            </w:r>
          </w:p>
          <w:p w14:paraId="7E06181D" w14:textId="77777777" w:rsidR="00EA16E8" w:rsidRPr="005A5509" w:rsidRDefault="00EA16E8" w:rsidP="002D0C32">
            <w:pPr>
              <w:pStyle w:val="TAN"/>
            </w:pPr>
            <w:r w:rsidRPr="005A5509">
              <w:t>NOTE </w:t>
            </w:r>
            <w:r w:rsidRPr="005A5509">
              <w:rPr>
                <w:rFonts w:hint="eastAsia"/>
              </w:rPr>
              <w:t>3</w:t>
            </w:r>
            <w:r w:rsidRPr="005A5509">
              <w:t>:</w:t>
            </w:r>
            <w:r w:rsidRPr="005A5509">
              <w:tab/>
              <w:t>The "userid" and "floorid" are SDP media-level attributes</w:t>
            </w:r>
            <w:r w:rsidRPr="005A5509">
              <w:rPr>
                <w:rFonts w:hint="eastAsia"/>
              </w:rPr>
              <w:t>.</w:t>
            </w:r>
            <w:r w:rsidRPr="005A5509">
              <w:t xml:space="preserve"> </w:t>
            </w:r>
            <w:r w:rsidRPr="005A5509">
              <w:rPr>
                <w:rFonts w:hint="eastAsia"/>
              </w:rPr>
              <w:t>T</w:t>
            </w:r>
            <w:r w:rsidRPr="005A5509">
              <w:t xml:space="preserve">hey are used in BFCP 'm' lines. The "floorid" defines a list of  </w:t>
            </w:r>
            <w:r w:rsidRPr="005A5509">
              <w:rPr>
                <w:rFonts w:hint="eastAsia"/>
              </w:rPr>
              <w:t>F</w:t>
            </w:r>
            <w:r w:rsidRPr="005A5509">
              <w:t xml:space="preserve">loor identifiers, </w:t>
            </w:r>
            <w:r w:rsidRPr="005A5509">
              <w:rPr>
                <w:rFonts w:hint="eastAsia"/>
              </w:rPr>
              <w:t xml:space="preserve">indicating the available Floor(s) for the user represented by the </w:t>
            </w:r>
            <w:r w:rsidRPr="005A5509">
              <w:t>termination</w:t>
            </w:r>
            <w:r w:rsidRPr="005A5509">
              <w:rPr>
                <w:rFonts w:hint="eastAsia"/>
              </w:rPr>
              <w:t>.</w:t>
            </w:r>
            <w:r w:rsidRPr="005A5509">
              <w:t xml:space="preserve"> The token representing the </w:t>
            </w:r>
            <w:r w:rsidRPr="005A5509">
              <w:rPr>
                <w:rFonts w:hint="eastAsia"/>
              </w:rPr>
              <w:t>Floor identifier</w:t>
            </w:r>
            <w:r w:rsidRPr="005A5509">
              <w:t xml:space="preserve"> is the integer representation of the Floor ID.</w:t>
            </w:r>
            <w:r w:rsidRPr="005A5509">
              <w:rPr>
                <w:rFonts w:hint="eastAsia"/>
              </w:rPr>
              <w:t xml:space="preserve"> </w:t>
            </w:r>
            <w:r w:rsidRPr="005A5509">
              <w:t>The "userid" attributes carry the integer representation of a user ID.</w:t>
            </w:r>
          </w:p>
          <w:p w14:paraId="4AD815E8" w14:textId="77777777" w:rsidR="00EA16E8" w:rsidRPr="005A5509" w:rsidRDefault="00EA16E8" w:rsidP="002D0C32">
            <w:pPr>
              <w:pStyle w:val="TAN"/>
              <w:rPr>
                <w:lang w:eastAsia="zh-CN"/>
              </w:rPr>
            </w:pPr>
            <w:r w:rsidRPr="005A5509">
              <w:t>NOTE 4:</w:t>
            </w:r>
            <w:r w:rsidRPr="005A5509">
              <w:tab/>
            </w:r>
            <w:r w:rsidRPr="005A5509">
              <w:rPr>
                <w:lang w:eastAsia="zh-CN"/>
              </w:rPr>
              <w:t xml:space="preserve">An MSRP-URI is an "msrp" or "msrps" URI defined as "MSRP-URI = msrp-scheme "://" authority ["/" session-id] ";" transport *(";" URI-parameter)". The authority component contains a numeric IP address and port. The session-id part identifies a particular session of the participant allowing multiple sessions to share the same TCP connection. </w:t>
            </w:r>
          </w:p>
          <w:p w14:paraId="5ECD4B68" w14:textId="77777777" w:rsidR="00EA16E8" w:rsidRPr="005A5509" w:rsidRDefault="00EA16E8" w:rsidP="002D0C32">
            <w:pPr>
              <w:pStyle w:val="TAN"/>
            </w:pPr>
            <w:r w:rsidRPr="005A5509">
              <w:t>NOTE 5:</w:t>
            </w:r>
            <w:r>
              <w:tab/>
            </w:r>
            <w:r w:rsidRPr="005A5509">
              <w:t>For AVPF transport, the "rtcp-fb" SDP attribute defined in IETF RFC 4585 [40] may be used to provide the feedback message types the MRFP is allowed to send and to indicate RTCP timing information. The support is optional and dependent on RTCP-fb support as described in 3GPP TS 26.114 [41]. The list of feedback messages supported by the MRFP is preconfigured in the MRFC. The "rtcp-fb</w:t>
            </w:r>
            <w:r w:rsidRPr="005A5509">
              <w:rPr>
                <w:rFonts w:cs="Arial"/>
              </w:rPr>
              <w:t>"</w:t>
            </w:r>
            <w:r w:rsidRPr="005A5509">
              <w:t xml:space="preserve"> SDP attribute shall be sent from MRFC when applicable.</w:t>
            </w:r>
          </w:p>
          <w:p w14:paraId="04D2C4BA" w14:textId="77777777" w:rsidR="00EA16E8" w:rsidRPr="005A5509" w:rsidRDefault="00EA16E8" w:rsidP="002D0C32">
            <w:pPr>
              <w:pStyle w:val="TAN"/>
              <w:rPr>
                <w:lang w:eastAsia="zh-CN"/>
              </w:rPr>
            </w:pPr>
            <w:r w:rsidRPr="005A5509">
              <w:t>NOTE 6:</w:t>
            </w:r>
            <w:r>
              <w:tab/>
            </w:r>
            <w:r w:rsidRPr="005A5509">
              <w:t xml:space="preserve">Support of the RTP header extension to signal CVO or Sent ROI is optional. The attribute "a=extmap" (see IETF RFC 5285 [45]) may be provided for an m-line in the local and remote descriptor. CVO-URN </w:t>
            </w:r>
            <w:r w:rsidRPr="005A5509">
              <w:rPr>
                <w:rFonts w:cs="Arial"/>
                <w:szCs w:val="18"/>
              </w:rPr>
              <w:t>is "urn:3gpp:video-orientation"</w:t>
            </w:r>
            <w:r w:rsidRPr="005A5509">
              <w:t xml:space="preserve"> for a 2 bit granularity of rotation or </w:t>
            </w:r>
            <w:r w:rsidRPr="005A5509">
              <w:rPr>
                <w:rFonts w:cs="Arial"/>
                <w:szCs w:val="18"/>
              </w:rPr>
              <w:t>"urn:3gpp:video-orientation:6"</w:t>
            </w:r>
            <w:r w:rsidRPr="005A5509">
              <w:t xml:space="preserve">  for a higher granularity of rotation, and ROI-URNs are </w:t>
            </w:r>
            <w:r>
              <w:t>"</w:t>
            </w:r>
            <w:r w:rsidRPr="005A5509">
              <w:t>urn:3gpp:roi-sent</w:t>
            </w:r>
            <w:r>
              <w:t>"</w:t>
            </w:r>
            <w:r w:rsidRPr="005A5509">
              <w:t xml:space="preserve"> for arbitrary ROI information and </w:t>
            </w:r>
            <w:r>
              <w:t>"</w:t>
            </w:r>
            <w:r w:rsidRPr="005A5509">
              <w:t>urn:3gpp:predefined-roi-sent</w:t>
            </w:r>
            <w:r>
              <w:t>"</w:t>
            </w:r>
            <w:r w:rsidRPr="005A5509">
              <w:t xml:space="preserve"> for predefined ROI information respectively, </w:t>
            </w:r>
            <w:r w:rsidRPr="005A5509">
              <w:rPr>
                <w:rFonts w:cs="Arial"/>
                <w:szCs w:val="18"/>
              </w:rPr>
              <w:t>as specified in</w:t>
            </w:r>
            <w:r w:rsidRPr="005A5509">
              <w:t xml:space="preserve"> 3GPP TS 26.114 [41] and "x" represents the local identifier of the RTP header extension element as specified in IETF RFC 5285 [45] and is any number in a range [1 - 14].</w:t>
            </w:r>
            <w:r w:rsidRPr="005A5509">
              <w:rPr>
                <w:lang w:eastAsia="zh-CN"/>
              </w:rPr>
              <w:t xml:space="preserve"> </w:t>
            </w:r>
          </w:p>
          <w:p w14:paraId="24D1D549" w14:textId="77777777" w:rsidR="00EA16E8" w:rsidRPr="005A5509" w:rsidRDefault="00EA16E8" w:rsidP="002D0C32">
            <w:pPr>
              <w:pStyle w:val="TAN"/>
            </w:pPr>
            <w:r w:rsidRPr="005A5509">
              <w:rPr>
                <w:lang w:eastAsia="zh-CN"/>
              </w:rPr>
              <w:t>NOTE 7:</w:t>
            </w:r>
            <w:r>
              <w:tab/>
            </w:r>
            <w:r w:rsidRPr="005A5509">
              <w:t>The support of the generic image attribute to negotiate the image size is optional.</w:t>
            </w:r>
            <w:r w:rsidRPr="005A5509">
              <w:rPr>
                <w:lang w:eastAsia="zh-CN"/>
              </w:rPr>
              <w:t xml:space="preserve"> </w:t>
            </w:r>
            <w:r w:rsidRPr="005A5509">
              <w:t xml:space="preserve">The attribute "a=imageattr" </w:t>
            </w:r>
            <w:r w:rsidRPr="005A5509">
              <w:lastRenderedPageBreak/>
              <w:t xml:space="preserve">(see IETF RFC 6236 [46]) may be provided for an m-line in the local and remote descriptor if the MRFP supports the generic image attributes, see also </w:t>
            </w:r>
            <w:r w:rsidRPr="005A5509">
              <w:rPr>
                <w:lang w:eastAsia="zh-CN"/>
              </w:rPr>
              <w:t xml:space="preserve">3GPP TS 26.114 [41]. The local descriptor indicates the image sizes which the MRFP supports in the receiving direction for the selected payload type and corresponds to the </w:t>
            </w:r>
            <w:r w:rsidRPr="005A5509">
              <w:rPr>
                <w:rFonts w:cs="Arial"/>
                <w:lang w:eastAsia="zh-CN"/>
              </w:rPr>
              <w:t>"</w:t>
            </w:r>
            <w:r w:rsidRPr="005A5509">
              <w:rPr>
                <w:lang w:eastAsia="zh-CN"/>
              </w:rPr>
              <w:t>recv</w:t>
            </w:r>
            <w:r w:rsidRPr="005A5509">
              <w:rPr>
                <w:rFonts w:cs="Arial"/>
                <w:lang w:eastAsia="zh-CN"/>
              </w:rPr>
              <w:t>"</w:t>
            </w:r>
            <w:r w:rsidRPr="005A5509">
              <w:rPr>
                <w:lang w:eastAsia="zh-CN"/>
              </w:rPr>
              <w:t xml:space="preserve"> keyword </w:t>
            </w:r>
            <w:r w:rsidRPr="005A5509">
              <w:t xml:space="preserve">(see IETF RFC 6236 [46]) </w:t>
            </w:r>
            <w:r w:rsidRPr="005A5509">
              <w:rPr>
                <w:lang w:eastAsia="zh-CN"/>
              </w:rPr>
              <w:t xml:space="preserve">in the </w:t>
            </w:r>
            <w:r w:rsidRPr="005A5509">
              <w:t xml:space="preserve">"a=imageattr" that the MRFC will send within the SDP body on the Mr interface. </w:t>
            </w:r>
            <w:r w:rsidRPr="005A5509">
              <w:rPr>
                <w:lang w:eastAsia="zh-CN"/>
              </w:rPr>
              <w:t xml:space="preserve">The remote descriptor indicates the image sizes which the MRFP supports in the sending direction for the selected payload type and corresponds to the </w:t>
            </w:r>
            <w:r w:rsidRPr="005A5509">
              <w:rPr>
                <w:rFonts w:cs="Arial"/>
                <w:lang w:eastAsia="zh-CN"/>
              </w:rPr>
              <w:t>"</w:t>
            </w:r>
            <w:r w:rsidRPr="005A5509">
              <w:rPr>
                <w:lang w:eastAsia="zh-CN"/>
              </w:rPr>
              <w:t>send</w:t>
            </w:r>
            <w:r w:rsidRPr="005A5509">
              <w:rPr>
                <w:rFonts w:cs="Arial"/>
                <w:lang w:eastAsia="zh-CN"/>
              </w:rPr>
              <w:t>"</w:t>
            </w:r>
            <w:r w:rsidRPr="005A5509">
              <w:rPr>
                <w:lang w:eastAsia="zh-CN"/>
              </w:rPr>
              <w:t xml:space="preserve"> keyword </w:t>
            </w:r>
            <w:r w:rsidRPr="005A5509">
              <w:t xml:space="preserve">(see IETF RFC 6236 [46]) </w:t>
            </w:r>
            <w:r w:rsidRPr="005A5509">
              <w:rPr>
                <w:lang w:eastAsia="zh-CN"/>
              </w:rPr>
              <w:t xml:space="preserve">in the </w:t>
            </w:r>
            <w:r w:rsidRPr="005A5509">
              <w:t>"a=imageattr" that the MRFC will send within the SDP body on the Mr interface.</w:t>
            </w:r>
          </w:p>
          <w:p w14:paraId="20F01076" w14:textId="77777777" w:rsidR="00EA16E8" w:rsidRPr="005A5509" w:rsidRDefault="00EA16E8" w:rsidP="002D0C32">
            <w:pPr>
              <w:keepNext/>
              <w:keepLines/>
              <w:spacing w:after="0"/>
              <w:ind w:left="851" w:hanging="851"/>
              <w:rPr>
                <w:rFonts w:ascii="Arial" w:hAnsi="Arial"/>
                <w:sz w:val="18"/>
                <w:lang w:eastAsia="zh-CN"/>
              </w:rPr>
            </w:pPr>
            <w:r w:rsidRPr="005A5509">
              <w:rPr>
                <w:rFonts w:ascii="Arial" w:hAnsi="Arial"/>
                <w:sz w:val="18"/>
                <w:lang w:eastAsia="zh-CN"/>
              </w:rPr>
              <w:t>NOTE</w:t>
            </w:r>
            <w:r w:rsidRPr="005A5509">
              <w:rPr>
                <w:rFonts w:ascii="Arial" w:hAnsi="Arial"/>
                <w:sz w:val="18"/>
                <w:lang w:val="en-US" w:eastAsia="zh-CN"/>
              </w:rPr>
              <w:t> </w:t>
            </w:r>
            <w:r w:rsidRPr="005A5509">
              <w:rPr>
                <w:rFonts w:ascii="Arial" w:hAnsi="Arial" w:hint="eastAsia"/>
                <w:sz w:val="18"/>
                <w:lang w:eastAsia="zh-CN"/>
              </w:rPr>
              <w:t>8</w:t>
            </w:r>
            <w:r w:rsidRPr="005A5509">
              <w:rPr>
                <w:rFonts w:ascii="Arial" w:hAnsi="Arial"/>
                <w:sz w:val="18"/>
                <w:lang w:eastAsia="zh-CN"/>
              </w:rPr>
              <w:t>:</w:t>
            </w:r>
            <w:r>
              <w:rPr>
                <w:rFonts w:ascii="Arial" w:hAnsi="Arial"/>
                <w:sz w:val="18"/>
              </w:rPr>
              <w:tab/>
            </w:r>
            <w:r w:rsidRPr="005A5509">
              <w:rPr>
                <w:rFonts w:ascii="Arial" w:hAnsi="Arial"/>
                <w:sz w:val="18"/>
              </w:rPr>
              <w:t>The support of the "</w:t>
            </w:r>
            <w:r w:rsidRPr="005A5509">
              <w:rPr>
                <w:rFonts w:ascii="Arial" w:hAnsi="Arial" w:hint="eastAsia"/>
                <w:sz w:val="18"/>
                <w:lang w:eastAsia="zh-CN"/>
              </w:rPr>
              <w:t>a=sctp-port</w:t>
            </w:r>
            <w:r w:rsidRPr="005A5509">
              <w:rPr>
                <w:rFonts w:ascii="Arial" w:hAnsi="Arial"/>
                <w:sz w:val="18"/>
              </w:rPr>
              <w:t xml:space="preserve">" attribute to </w:t>
            </w:r>
            <w:r w:rsidRPr="005A5509">
              <w:rPr>
                <w:rFonts w:ascii="Arial" w:hAnsi="Arial" w:hint="eastAsia"/>
                <w:sz w:val="18"/>
                <w:lang w:eastAsia="zh-CN"/>
              </w:rPr>
              <w:t>indicate the actual SCTP port</w:t>
            </w:r>
            <w:r w:rsidRPr="005A5509">
              <w:rPr>
                <w:rFonts w:ascii="Arial" w:hAnsi="Arial"/>
                <w:sz w:val="18"/>
              </w:rPr>
              <w:t xml:space="preserve"> is </w:t>
            </w:r>
            <w:r w:rsidRPr="005A5509">
              <w:rPr>
                <w:rFonts w:ascii="Arial" w:hAnsi="Arial" w:hint="eastAsia"/>
                <w:sz w:val="18"/>
                <w:lang w:eastAsia="zh-CN"/>
              </w:rPr>
              <w:t xml:space="preserve">used only when the transport field of </w:t>
            </w:r>
            <w:r w:rsidRPr="005A5509">
              <w:rPr>
                <w:rFonts w:ascii="Arial" w:hAnsi="Arial"/>
                <w:sz w:val="18"/>
              </w:rPr>
              <w:t xml:space="preserve">'m' line </w:t>
            </w:r>
            <w:r w:rsidRPr="005A5509">
              <w:rPr>
                <w:rFonts w:ascii="Arial" w:hAnsi="Arial" w:hint="eastAsia"/>
                <w:sz w:val="18"/>
                <w:lang w:eastAsia="zh-CN"/>
              </w:rPr>
              <w:t xml:space="preserve">is </w:t>
            </w:r>
            <w:r w:rsidRPr="005A5509">
              <w:rPr>
                <w:rFonts w:ascii="Arial" w:hAnsi="Arial"/>
                <w:sz w:val="18"/>
              </w:rPr>
              <w:t>"</w:t>
            </w:r>
            <w:r w:rsidRPr="005A5509">
              <w:rPr>
                <w:rFonts w:ascii="Arial" w:hAnsi="Arial" w:hint="eastAsia"/>
                <w:sz w:val="18"/>
                <w:lang w:eastAsia="zh-CN"/>
              </w:rPr>
              <w:t>UDP/DTLS/SCTP</w:t>
            </w:r>
            <w:r w:rsidRPr="005A5509">
              <w:rPr>
                <w:rFonts w:ascii="Arial" w:hAnsi="Arial"/>
                <w:sz w:val="18"/>
              </w:rPr>
              <w:t>"</w:t>
            </w:r>
            <w:r w:rsidRPr="005A5509">
              <w:rPr>
                <w:rFonts w:ascii="Arial" w:hAnsi="Arial" w:hint="eastAsia"/>
                <w:sz w:val="18"/>
                <w:lang w:eastAsia="zh-CN"/>
              </w:rPr>
              <w:t>. T</w:t>
            </w:r>
            <w:r w:rsidRPr="005A5509">
              <w:rPr>
                <w:rFonts w:ascii="Arial" w:hAnsi="Arial"/>
                <w:sz w:val="18"/>
                <w:lang w:eastAsia="zh-CN"/>
              </w:rPr>
              <w:t>h</w:t>
            </w:r>
            <w:r w:rsidRPr="005A5509">
              <w:rPr>
                <w:rFonts w:ascii="Arial" w:hAnsi="Arial" w:hint="eastAsia"/>
                <w:sz w:val="18"/>
                <w:lang w:eastAsia="zh-CN"/>
              </w:rPr>
              <w:t xml:space="preserve">e SDP </w:t>
            </w:r>
            <w:r w:rsidRPr="005A5509">
              <w:rPr>
                <w:rFonts w:ascii="Arial" w:hAnsi="Arial"/>
                <w:sz w:val="18"/>
              </w:rPr>
              <w:t>"a=</w:t>
            </w:r>
            <w:r w:rsidRPr="005A5509">
              <w:rPr>
                <w:rFonts w:ascii="Arial" w:hAnsi="Arial"/>
                <w:sz w:val="18"/>
                <w:lang w:eastAsia="zh-CN"/>
              </w:rPr>
              <w:t>max-message-size</w:t>
            </w:r>
            <w:r w:rsidRPr="005A5509">
              <w:rPr>
                <w:rFonts w:ascii="Arial" w:hAnsi="Arial"/>
                <w:sz w:val="18"/>
              </w:rPr>
              <w:t>"</w:t>
            </w:r>
            <w:r w:rsidRPr="005A5509">
              <w:rPr>
                <w:rFonts w:ascii="Arial" w:hAnsi="Arial" w:hint="eastAsia"/>
                <w:sz w:val="18"/>
                <w:lang w:eastAsia="zh-CN"/>
              </w:rPr>
              <w:t xml:space="preserve"> attribute may be used </w:t>
            </w:r>
            <w:r w:rsidRPr="005A5509">
              <w:rPr>
                <w:rFonts w:ascii="Arial" w:hAnsi="Arial"/>
                <w:sz w:val="18"/>
                <w:lang w:eastAsia="zh-CN"/>
              </w:rPr>
              <w:t xml:space="preserve">to indicate the maximum message size that an SCTP endpoint is willing to receive on the SCTP association associated with the </w:t>
            </w:r>
            <w:r w:rsidRPr="005A5509">
              <w:rPr>
                <w:rFonts w:ascii="Arial" w:hAnsi="Arial"/>
                <w:sz w:val="18"/>
              </w:rPr>
              <w:t>'m' line</w:t>
            </w:r>
            <w:r w:rsidRPr="005A5509">
              <w:rPr>
                <w:rFonts w:ascii="Arial" w:hAnsi="Arial"/>
                <w:sz w:val="18"/>
                <w:lang w:eastAsia="zh-CN"/>
              </w:rPr>
              <w:t>.</w:t>
            </w:r>
          </w:p>
          <w:p w14:paraId="34B44886" w14:textId="77777777" w:rsidR="00EA16E8" w:rsidRPr="005A5509" w:rsidRDefault="00EA16E8" w:rsidP="002D0C32">
            <w:pPr>
              <w:keepNext/>
              <w:keepLines/>
              <w:spacing w:after="0"/>
              <w:ind w:left="851" w:hanging="851"/>
              <w:rPr>
                <w:rFonts w:ascii="Arial" w:hAnsi="Arial"/>
                <w:sz w:val="18"/>
                <w:lang w:eastAsia="zh-CN"/>
              </w:rPr>
            </w:pPr>
            <w:r w:rsidRPr="005A5509">
              <w:rPr>
                <w:rFonts w:ascii="Arial" w:hAnsi="Arial"/>
                <w:sz w:val="18"/>
                <w:lang w:eastAsia="zh-CN"/>
              </w:rPr>
              <w:t>NOTE</w:t>
            </w:r>
            <w:r w:rsidRPr="005A5509">
              <w:rPr>
                <w:rFonts w:ascii="Arial" w:hAnsi="Arial"/>
                <w:sz w:val="18"/>
                <w:lang w:val="en-US" w:eastAsia="zh-CN"/>
              </w:rPr>
              <w:t> </w:t>
            </w:r>
            <w:r w:rsidRPr="005A5509">
              <w:rPr>
                <w:rFonts w:ascii="Arial" w:hAnsi="Arial" w:hint="eastAsia"/>
                <w:sz w:val="18"/>
                <w:lang w:eastAsia="zh-CN"/>
              </w:rPr>
              <w:t>9</w:t>
            </w:r>
            <w:r w:rsidRPr="005A5509">
              <w:rPr>
                <w:rFonts w:ascii="Arial" w:hAnsi="Arial"/>
                <w:sz w:val="18"/>
                <w:lang w:eastAsia="zh-CN"/>
              </w:rPr>
              <w:t>:</w:t>
            </w:r>
            <w:r>
              <w:rPr>
                <w:rFonts w:ascii="Arial" w:hAnsi="Arial"/>
                <w:sz w:val="18"/>
              </w:rPr>
              <w:tab/>
            </w:r>
            <w:r w:rsidRPr="005A5509">
              <w:rPr>
                <w:rFonts w:ascii="Arial" w:hAnsi="Arial"/>
                <w:sz w:val="18"/>
              </w:rPr>
              <w:t xml:space="preserve">The support of the </w:t>
            </w:r>
            <w:r w:rsidRPr="005A5509">
              <w:rPr>
                <w:rFonts w:ascii="Arial" w:hAnsi="Arial" w:hint="eastAsia"/>
                <w:sz w:val="18"/>
                <w:lang w:eastAsia="zh-CN"/>
              </w:rPr>
              <w:t>dcmap</w:t>
            </w:r>
            <w:r w:rsidRPr="005A5509">
              <w:rPr>
                <w:rFonts w:ascii="Arial" w:hAnsi="Arial"/>
                <w:sz w:val="18"/>
              </w:rPr>
              <w:t xml:space="preserve"> attribute to </w:t>
            </w:r>
            <w:r w:rsidRPr="005A5509">
              <w:rPr>
                <w:rFonts w:ascii="Arial" w:hAnsi="Arial" w:hint="eastAsia"/>
                <w:sz w:val="18"/>
                <w:lang w:eastAsia="zh-CN"/>
              </w:rPr>
              <w:t xml:space="preserve">realize the CLUE data channel is used only when the transport field of </w:t>
            </w:r>
            <w:r w:rsidRPr="005A5509">
              <w:rPr>
                <w:rFonts w:ascii="Arial" w:hAnsi="Arial"/>
                <w:sz w:val="18"/>
              </w:rPr>
              <w:t xml:space="preserve">'m' line </w:t>
            </w:r>
            <w:r w:rsidRPr="005A5509">
              <w:rPr>
                <w:rFonts w:ascii="Arial" w:hAnsi="Arial" w:hint="eastAsia"/>
                <w:sz w:val="18"/>
                <w:lang w:eastAsia="zh-CN"/>
              </w:rPr>
              <w:t xml:space="preserve">is </w:t>
            </w:r>
            <w:r w:rsidRPr="005A5509">
              <w:rPr>
                <w:rFonts w:ascii="Arial" w:hAnsi="Arial"/>
                <w:sz w:val="18"/>
              </w:rPr>
              <w:t>"</w:t>
            </w:r>
            <w:r w:rsidRPr="005A5509">
              <w:rPr>
                <w:rFonts w:ascii="Arial" w:hAnsi="Arial" w:hint="eastAsia"/>
                <w:sz w:val="18"/>
                <w:lang w:eastAsia="zh-CN"/>
              </w:rPr>
              <w:t>UDP/DTLS/SCTP</w:t>
            </w:r>
            <w:r w:rsidRPr="005A5509">
              <w:rPr>
                <w:rFonts w:ascii="Arial" w:hAnsi="Arial"/>
                <w:sz w:val="18"/>
              </w:rPr>
              <w:t>"</w:t>
            </w:r>
            <w:r w:rsidRPr="005A5509">
              <w:rPr>
                <w:rFonts w:ascii="Arial" w:hAnsi="Arial" w:hint="eastAsia"/>
                <w:sz w:val="18"/>
                <w:lang w:eastAsia="zh-CN"/>
              </w:rPr>
              <w:t xml:space="preserve">, where the </w:t>
            </w:r>
            <w:r w:rsidRPr="005A5509">
              <w:rPr>
                <w:rFonts w:ascii="Arial" w:hAnsi="Arial"/>
                <w:sz w:val="18"/>
                <w:lang w:eastAsia="zh-CN"/>
              </w:rPr>
              <w:t>dcmap-stream-id</w:t>
            </w:r>
            <w:r w:rsidRPr="005A5509">
              <w:rPr>
                <w:rFonts w:ascii="Arial" w:hAnsi="Arial" w:hint="eastAsia"/>
                <w:sz w:val="18"/>
                <w:lang w:eastAsia="zh-CN"/>
              </w:rPr>
              <w:t xml:space="preserve"> field indicate</w:t>
            </w:r>
            <w:r w:rsidRPr="005A5509">
              <w:rPr>
                <w:rFonts w:ascii="Arial" w:hAnsi="Arial"/>
                <w:sz w:val="18"/>
                <w:lang w:eastAsia="zh-CN"/>
              </w:rPr>
              <w:t>s</w:t>
            </w:r>
            <w:r w:rsidRPr="005A5509">
              <w:rPr>
                <w:rFonts w:ascii="Arial" w:hAnsi="Arial" w:hint="eastAsia"/>
                <w:sz w:val="18"/>
                <w:lang w:eastAsia="zh-CN"/>
              </w:rPr>
              <w:t xml:space="preserve"> the actual SCTP stream, and the subprotocol field indicates the protocol </w:t>
            </w:r>
            <w:r w:rsidRPr="005A5509">
              <w:rPr>
                <w:rFonts w:ascii="Arial" w:hAnsi="Arial"/>
                <w:sz w:val="18"/>
              </w:rPr>
              <w:t>"</w:t>
            </w:r>
            <w:r w:rsidRPr="005A5509">
              <w:rPr>
                <w:rFonts w:ascii="Arial" w:hAnsi="Arial" w:hint="eastAsia"/>
                <w:sz w:val="18"/>
                <w:lang w:eastAsia="zh-CN"/>
              </w:rPr>
              <w:t>CLUE</w:t>
            </w:r>
            <w:r w:rsidRPr="005A5509">
              <w:rPr>
                <w:rFonts w:ascii="Arial" w:hAnsi="Arial"/>
                <w:sz w:val="18"/>
              </w:rPr>
              <w:t>"</w:t>
            </w:r>
            <w:r w:rsidRPr="005A5509">
              <w:rPr>
                <w:rFonts w:ascii="Arial" w:hAnsi="Arial" w:hint="eastAsia"/>
                <w:sz w:val="18"/>
                <w:lang w:eastAsia="zh-CN"/>
              </w:rPr>
              <w:t>.</w:t>
            </w:r>
          </w:p>
          <w:p w14:paraId="034F055D" w14:textId="77777777" w:rsidR="00EA16E8" w:rsidRPr="005A5509" w:rsidRDefault="00EA16E8" w:rsidP="002D0C32">
            <w:pPr>
              <w:pStyle w:val="TAN"/>
            </w:pPr>
            <w:r w:rsidRPr="005A5509">
              <w:rPr>
                <w:lang w:eastAsia="zh-CN"/>
              </w:rPr>
              <w:t>NOTE 10:</w:t>
            </w:r>
            <w:r w:rsidRPr="005A5509">
              <w:tab/>
              <w:t>The attribute(s) "a=fingerprint" (see IETF </w:t>
            </w:r>
            <w:r w:rsidRPr="005A5509">
              <w:rPr>
                <w:rFonts w:cs="Arial"/>
              </w:rPr>
              <w:t xml:space="preserve"> RFC 8122</w:t>
            </w:r>
            <w:r w:rsidRPr="005A5509">
              <w:t xml:space="preserve"> [64]) shall be provided for an "m=" line in the local and remote descriptor if the </w:t>
            </w:r>
            <w:r w:rsidRPr="005A5509">
              <w:rPr>
                <w:lang w:eastAsia="zh-CN"/>
              </w:rPr>
              <w:t>MRFC</w:t>
            </w:r>
            <w:r w:rsidRPr="005A5509">
              <w:t xml:space="preserve"> requests the </w:t>
            </w:r>
            <w:r w:rsidRPr="005A5509">
              <w:rPr>
                <w:lang w:eastAsia="zh-CN"/>
              </w:rPr>
              <w:t>MRFP</w:t>
            </w:r>
            <w:r w:rsidRPr="005A5509">
              <w:t xml:space="preserve"> to establish the </w:t>
            </w:r>
            <w:r w:rsidRPr="005A5509">
              <w:rPr>
                <w:lang w:eastAsia="zh-CN"/>
              </w:rPr>
              <w:t xml:space="preserve">CLUE </w:t>
            </w:r>
            <w:r w:rsidRPr="005A5509">
              <w:t xml:space="preserve">data channel. </w:t>
            </w:r>
          </w:p>
          <w:p w14:paraId="098D7B9C" w14:textId="77777777" w:rsidR="00EA16E8" w:rsidRPr="005A5509" w:rsidRDefault="00EA16E8" w:rsidP="002D0C32">
            <w:pPr>
              <w:pStyle w:val="TAN"/>
              <w:rPr>
                <w:lang w:eastAsia="zh-CN"/>
              </w:rPr>
            </w:pPr>
            <w:r w:rsidRPr="005A5509">
              <w:rPr>
                <w:lang w:eastAsia="zh-CN"/>
              </w:rPr>
              <w:t>NOTE 11:</w:t>
            </w:r>
            <w:r>
              <w:tab/>
            </w:r>
            <w:r w:rsidRPr="005A5509">
              <w:t>The support of the predefined ROI attribute in the SDP is optional.</w:t>
            </w:r>
            <w:r w:rsidRPr="005A5509">
              <w:rPr>
                <w:lang w:eastAsia="zh-CN"/>
              </w:rPr>
              <w:t xml:space="preserve"> </w:t>
            </w:r>
            <w:r w:rsidRPr="005A5509">
              <w:t xml:space="preserve">The attribute "a=predefined_ROI" (see TS 26.114 [41]) may be provided for an m-line in the local and remote descriptor if the MRFP supports the predefined ROI attributes, see also </w:t>
            </w:r>
            <w:r w:rsidRPr="005A5509">
              <w:rPr>
                <w:lang w:eastAsia="zh-CN"/>
              </w:rPr>
              <w:t>3GPP TS 26.114 [41].</w:t>
            </w:r>
          </w:p>
          <w:p w14:paraId="13CBB358" w14:textId="77777777" w:rsidR="00EA16E8" w:rsidRPr="005A5509" w:rsidRDefault="00EA16E8" w:rsidP="002D0C32">
            <w:pPr>
              <w:pStyle w:val="TAN"/>
            </w:pPr>
            <w:r w:rsidRPr="005A5509">
              <w:t>NOTE 12:</w:t>
            </w:r>
            <w:r w:rsidRPr="005A5509">
              <w:tab/>
              <w:t xml:space="preserve">If the MRFP performs media transcoding and if the rate adaptation for media endpoints using the </w:t>
            </w:r>
            <w:r w:rsidRPr="005A5509">
              <w:rPr>
                <w:rFonts w:cs="Arial"/>
                <w:bCs/>
                <w:szCs w:val="18"/>
              </w:rPr>
              <w:t>enhanced bandwidth negotiation</w:t>
            </w:r>
            <w:r w:rsidRPr="005A5509">
              <w:t xml:space="preserve"> </w:t>
            </w:r>
            <w:r w:rsidRPr="005A5509">
              <w:rPr>
                <w:rFonts w:cs="Arial"/>
                <w:bCs/>
                <w:szCs w:val="18"/>
              </w:rPr>
              <w:t xml:space="preserve">is supported by the </w:t>
            </w:r>
            <w:r w:rsidRPr="005A5509">
              <w:t>MRFP, attribute(s) "a=bw-info" (defined in 3GPP TS 26.114 [41], clause 19)</w:t>
            </w:r>
            <w:r w:rsidRPr="005A5509">
              <w:rPr>
                <w:rFonts w:cs="Arial"/>
                <w:bCs/>
                <w:szCs w:val="18"/>
              </w:rPr>
              <w:t xml:space="preserve"> </w:t>
            </w:r>
            <w:r w:rsidRPr="005A5509">
              <w:t xml:space="preserve">with direction "send" or "sendrecv" may be provided for an m-line and the selected IP payload type and applicable IP version in the remote descriptor. </w:t>
            </w:r>
          </w:p>
          <w:p w14:paraId="08ABECC3" w14:textId="77777777" w:rsidR="00EA16E8" w:rsidRPr="005A5509" w:rsidRDefault="00EA16E8" w:rsidP="002D0C32">
            <w:pPr>
              <w:pStyle w:val="TAN"/>
            </w:pPr>
            <w:r w:rsidRPr="005A5509">
              <w:t>NOTE 13:</w:t>
            </w:r>
            <w:r w:rsidRPr="005A5509">
              <w:tab/>
              <w:t xml:space="preserve">The support of the"RTCP Codec Control Commands and Indications" signalling is optional. The "rtcp-fb" SDP attribute with the "ccm" feedback parameter and the "fir" and/or "tmmbr" ccm parameters as defined in IETF RFC 5104 [71] may be provided for an m-line in the local and remote descriptor to indicate that the MRFP shall be prepared to receive and is allowed to send, respectively, </w:t>
            </w:r>
            <w:r w:rsidRPr="005A5509">
              <w:rPr>
                <w:rFonts w:cs="Arial"/>
                <w:szCs w:val="18"/>
                <w:lang w:eastAsia="ko-KR"/>
              </w:rPr>
              <w:t>the</w:t>
            </w:r>
            <w:r w:rsidRPr="005A5509">
              <w:t xml:space="preserve"> RTCP CCM feedback messages FIR, and/or TMMBR and TMMBN (the usage of the messages </w:t>
            </w:r>
            <w:r w:rsidRPr="005A5509">
              <w:rPr>
                <w:rStyle w:val="TANChar"/>
              </w:rPr>
              <w:t>have been agreed in the SDP offer/answer negotiation between the MRFC and the end user</w:t>
            </w:r>
            <w:r w:rsidRPr="005A5509">
              <w:t>).</w:t>
            </w:r>
          </w:p>
          <w:p w14:paraId="46A6A91A" w14:textId="77777777" w:rsidR="00EA16E8" w:rsidRPr="005A5509" w:rsidRDefault="00EA16E8" w:rsidP="002D0C32">
            <w:pPr>
              <w:pStyle w:val="TAN"/>
            </w:pPr>
            <w:r w:rsidRPr="005A5509">
              <w:t>NOTE 14:</w:t>
            </w:r>
            <w:r w:rsidRPr="005A5509">
              <w:tab/>
              <w:t>The "rtcp-fb" SDP attribute with the "ccm" feedback parameter and the "pause" ccm parameter may be provided for an m-line in the local and remote descriptor to request the MRFP to apply "RTP-level pause and resume" procedures as defined in IETF RFC 7728 [75] and to indicate to the MRFP which RTCP feedback "CCM PAUSE-RESUME" messages the MRFP may send to the end user.</w:t>
            </w:r>
          </w:p>
          <w:p w14:paraId="02B22BBE" w14:textId="77777777" w:rsidR="00EA16E8" w:rsidRPr="005A5509" w:rsidRDefault="00EA16E8" w:rsidP="002D0C32">
            <w:pPr>
              <w:pStyle w:val="TAN"/>
              <w:rPr>
                <w:rFonts w:cs="Arial"/>
                <w:szCs w:val="18"/>
                <w:lang w:val="en-US"/>
              </w:rPr>
            </w:pPr>
            <w:r w:rsidRPr="005A5509">
              <w:t>NOTE 15:</w:t>
            </w:r>
            <w:r w:rsidRPr="005A5509">
              <w:tab/>
              <w:t xml:space="preserve">The "content" SDP attribute (see IETF RFC 4796 [72]) may be provided for an m-line in the local and remote descriptor to indicate a </w:t>
            </w:r>
            <w:r w:rsidRPr="005A5509">
              <w:rPr>
                <w:rFonts w:cs="Arial"/>
                <w:szCs w:val="18"/>
                <w:lang w:val="en-US"/>
              </w:rPr>
              <w:t>content of the media stream.</w:t>
            </w:r>
          </w:p>
          <w:p w14:paraId="0844D95D" w14:textId="10E4390B" w:rsidR="00EA16E8" w:rsidRPr="005A5509" w:rsidRDefault="00EA16E8" w:rsidP="002D0C32">
            <w:pPr>
              <w:pStyle w:val="TAN"/>
              <w:rPr>
                <w:lang w:val="en-US"/>
              </w:rPr>
            </w:pPr>
            <w:r w:rsidRPr="005A5509">
              <w:t>NOTE 16:</w:t>
            </w:r>
            <w:r w:rsidRPr="005A5509">
              <w:tab/>
              <w:t>The "simulcast" SDP attribute (see IETF </w:t>
            </w:r>
            <w:r w:rsidR="00005296">
              <w:t>RFC 8853</w:t>
            </w:r>
            <w:r w:rsidRPr="005A5509">
              <w:t> [73]) may be provided for an m-line in the local and remote descriptor to indicate the list of the supported simulcast RTP formats in</w:t>
            </w:r>
            <w:r w:rsidRPr="005A5509">
              <w:rPr>
                <w:lang w:eastAsia="zh-CN"/>
              </w:rPr>
              <w:t xml:space="preserve"> the receiving direction and/or in the sending direction. </w:t>
            </w:r>
            <w:r w:rsidRPr="005A5509">
              <w:rPr>
                <w:lang w:val="en-US"/>
              </w:rPr>
              <w:t>Each simulcast RTP format is identified by a simulcast stream identifier which has the form of the RTP stream identifier.</w:t>
            </w:r>
          </w:p>
          <w:p w14:paraId="5453873F" w14:textId="089EBDAD" w:rsidR="00EA16E8" w:rsidRPr="005A5509" w:rsidRDefault="00EA16E8" w:rsidP="002D0C32">
            <w:pPr>
              <w:pStyle w:val="TAN"/>
            </w:pPr>
            <w:r w:rsidRPr="005A5509">
              <w:t>NOTE 17:</w:t>
            </w:r>
            <w:r w:rsidRPr="005A5509">
              <w:tab/>
              <w:t>The "rid" SDP attribute (see IETF </w:t>
            </w:r>
            <w:r w:rsidR="00005296">
              <w:t>RFC 8851</w:t>
            </w:r>
            <w:r w:rsidRPr="005A5509">
              <w:t> [74]) may be provided for an m-line in the local and remote descriptor to indicate the identity, directionality and the payload type of the simulcast RTP stream.</w:t>
            </w:r>
          </w:p>
          <w:p w14:paraId="23787124" w14:textId="77777777" w:rsidR="00EA16E8" w:rsidRDefault="00EA16E8" w:rsidP="002D0C32">
            <w:pPr>
              <w:pStyle w:val="TAN"/>
            </w:pPr>
            <w:r w:rsidRPr="005A5509">
              <w:t>NOTE 18:</w:t>
            </w:r>
            <w:r w:rsidRPr="005A5509">
              <w:tab/>
              <w:t xml:space="preserve">The support of </w:t>
            </w:r>
            <w:r w:rsidRPr="005A5509">
              <w:rPr>
                <w:rFonts w:cs="Arial"/>
              </w:rPr>
              <w:t>"</w:t>
            </w:r>
            <w:r w:rsidRPr="005A5509">
              <w:rPr>
                <w:rFonts w:cs="Arial"/>
                <w:lang w:eastAsia="ko-KR"/>
              </w:rPr>
              <w:t xml:space="preserve">Compact Concurrent Codec Negotiation and Capabilities" is optional. </w:t>
            </w:r>
            <w:r w:rsidRPr="005A5509">
              <w:t xml:space="preserve">The "ccc_list" SDP attribute (defined in 3GPP TS 26.114 [41], clause S.5.7.2) may be provided in the remote descriptor to indicate to the MRFP </w:t>
            </w:r>
            <w:r w:rsidRPr="005A5509">
              <w:rPr>
                <w:noProof/>
              </w:rPr>
              <w:t xml:space="preserve">the concurrent codec capabilities of an </w:t>
            </w:r>
            <w:r w:rsidRPr="005A5509">
              <w:rPr>
                <w:lang w:eastAsia="zh-CN"/>
              </w:rPr>
              <w:t xml:space="preserve">MMCMH </w:t>
            </w:r>
            <w:r w:rsidRPr="005A5509">
              <w:rPr>
                <w:rFonts w:cs="Arial"/>
                <w:bCs/>
                <w:lang w:eastAsia="ko-KR"/>
              </w:rPr>
              <w:t>conference participant</w:t>
            </w:r>
            <w:r w:rsidRPr="005A5509">
              <w:rPr>
                <w:noProof/>
              </w:rPr>
              <w:t xml:space="preserve"> in a compact representation</w:t>
            </w:r>
            <w:r w:rsidRPr="005A5509">
              <w:t>.</w:t>
            </w:r>
          </w:p>
          <w:p w14:paraId="5E9946E5" w14:textId="77777777" w:rsidR="00EA16E8" w:rsidRPr="005A5509" w:rsidRDefault="00EA16E8" w:rsidP="002D0C32">
            <w:pPr>
              <w:pStyle w:val="TAN"/>
            </w:pPr>
            <w:r w:rsidRPr="005A5509">
              <w:t>NOTE 1</w:t>
            </w:r>
            <w:r>
              <w:t>9</w:t>
            </w:r>
            <w:r w:rsidRPr="005A5509">
              <w:t>:</w:t>
            </w:r>
            <w:r w:rsidRPr="005A5509">
              <w:tab/>
              <w:t>The support of the"</w:t>
            </w:r>
            <w:r>
              <w:t>Delay Budget Information</w:t>
            </w:r>
            <w:r w:rsidRPr="005A5509">
              <w:t>" signalling is optional. The "rtcp-fb" SDP attribute with the "</w:t>
            </w:r>
            <w:r>
              <w:t xml:space="preserve">3gpp-delay-budget" feedback parameter (as defined in 3GPP TS 26.114 [41] clause 6.2.8) </w:t>
            </w:r>
            <w:r w:rsidRPr="005A5509">
              <w:t>may be provided for an m-line in the local and remote descriptor to indicate that the MRFP shall be prepared to receive and is allowed to send, respectively,</w:t>
            </w:r>
            <w:r>
              <w:t xml:space="preserve"> the </w:t>
            </w:r>
            <w:r w:rsidRPr="00CB291C">
              <w:t>RTCP-FB message</w:t>
            </w:r>
            <w:r>
              <w:t>s for "DBI" signalling</w:t>
            </w:r>
            <w:r w:rsidRPr="00DC1AF2">
              <w:t xml:space="preserve"> </w:t>
            </w:r>
            <w:r>
              <w:t xml:space="preserve">(as defined in 3GPP TS 26.114 [41] clause 7.3.8) </w:t>
            </w:r>
            <w:r w:rsidRPr="005A5509">
              <w:t xml:space="preserve">(the usage of the messages </w:t>
            </w:r>
            <w:r w:rsidRPr="005A5509">
              <w:rPr>
                <w:rStyle w:val="TANChar"/>
              </w:rPr>
              <w:t>have been agreed in the SDP offer/answer negotiation between the MRFC and the end user</w:t>
            </w:r>
            <w:r w:rsidRPr="005A5509">
              <w:t>).</w:t>
            </w:r>
          </w:p>
        </w:tc>
      </w:tr>
    </w:tbl>
    <w:p w14:paraId="2824F0B7" w14:textId="77777777" w:rsidR="00EA16E8" w:rsidRPr="005A5509" w:rsidRDefault="00EA16E8" w:rsidP="00EA16E8"/>
    <w:p w14:paraId="2C33519B" w14:textId="77777777" w:rsidR="00EA16E8" w:rsidRPr="005A5509" w:rsidRDefault="00EA16E8" w:rsidP="00EA16E8">
      <w:pPr>
        <w:pStyle w:val="TH"/>
      </w:pPr>
      <w:r w:rsidRPr="005A5509">
        <w:lastRenderedPageBreak/>
        <w:t>Table 5.15.2: Transport Protocol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4"/>
        <w:gridCol w:w="6061"/>
      </w:tblGrid>
      <w:tr w:rsidR="00EA16E8" w:rsidRPr="005A5509" w14:paraId="752317D8" w14:textId="77777777" w:rsidTr="002D0C32">
        <w:tc>
          <w:tcPr>
            <w:tcW w:w="3794" w:type="dxa"/>
          </w:tcPr>
          <w:p w14:paraId="47CE78D5" w14:textId="77777777" w:rsidR="00EA16E8" w:rsidRPr="005A5509" w:rsidRDefault="00EA16E8" w:rsidP="002D0C32">
            <w:pPr>
              <w:pStyle w:val="TAL"/>
              <w:rPr>
                <w:b/>
                <w:bCs/>
                <w:lang w:val="it-IT"/>
              </w:rPr>
            </w:pPr>
            <w:r w:rsidRPr="005A5509">
              <w:rPr>
                <w:b/>
                <w:bCs/>
                <w:lang w:val="it-IT"/>
              </w:rPr>
              <w:t>Transport Protocol &lt;proto&gt; in m-line:</w:t>
            </w:r>
          </w:p>
        </w:tc>
        <w:tc>
          <w:tcPr>
            <w:tcW w:w="6061" w:type="dxa"/>
          </w:tcPr>
          <w:p w14:paraId="56FE4ED5" w14:textId="77777777" w:rsidR="00EA16E8" w:rsidRPr="005A5509" w:rsidRDefault="00EA16E8" w:rsidP="002D0C32">
            <w:pPr>
              <w:pStyle w:val="TAL"/>
            </w:pPr>
            <w:r w:rsidRPr="005A5509">
              <w:t xml:space="preserve">If the MG does not support the requested transport protocol, it shall reject the command with error code 449. </w:t>
            </w:r>
          </w:p>
        </w:tc>
      </w:tr>
      <w:tr w:rsidR="00EA16E8" w:rsidRPr="005A5509" w14:paraId="07E14A72" w14:textId="77777777" w:rsidTr="002D0C32">
        <w:tc>
          <w:tcPr>
            <w:tcW w:w="3794" w:type="dxa"/>
          </w:tcPr>
          <w:p w14:paraId="5E56AAD5" w14:textId="77777777" w:rsidR="00EA16E8" w:rsidRPr="005A5509" w:rsidRDefault="00EA16E8" w:rsidP="002D0C32">
            <w:pPr>
              <w:pStyle w:val="TAL"/>
            </w:pPr>
            <w:r w:rsidRPr="005A5509">
              <w:t>RTP/AVP</w:t>
            </w:r>
          </w:p>
        </w:tc>
        <w:tc>
          <w:tcPr>
            <w:tcW w:w="6061" w:type="dxa"/>
          </w:tcPr>
          <w:p w14:paraId="3DE4A6D7" w14:textId="77777777" w:rsidR="00EA16E8" w:rsidRPr="005A5509" w:rsidRDefault="00EA16E8" w:rsidP="002D0C32">
            <w:pPr>
              <w:pStyle w:val="TAL"/>
            </w:pPr>
            <w:r w:rsidRPr="005A5509">
              <w:t>RTP profile according IETF RFC 3551 [21]. For voice and video services</w:t>
            </w:r>
          </w:p>
        </w:tc>
      </w:tr>
      <w:tr w:rsidR="00EA16E8" w:rsidRPr="005A5509" w14:paraId="4A714122" w14:textId="77777777" w:rsidTr="002D0C32">
        <w:tc>
          <w:tcPr>
            <w:tcW w:w="3794" w:type="dxa"/>
          </w:tcPr>
          <w:p w14:paraId="68F19DB3" w14:textId="77777777" w:rsidR="00EA16E8" w:rsidRPr="005A5509" w:rsidRDefault="00EA16E8" w:rsidP="002D0C32">
            <w:pPr>
              <w:pStyle w:val="TAL"/>
            </w:pPr>
            <w:r w:rsidRPr="005A5509">
              <w:t>RTP/AVPF</w:t>
            </w:r>
          </w:p>
        </w:tc>
        <w:tc>
          <w:tcPr>
            <w:tcW w:w="6061" w:type="dxa"/>
          </w:tcPr>
          <w:p w14:paraId="183BD544" w14:textId="77777777" w:rsidR="00EA16E8" w:rsidRPr="005A5509" w:rsidRDefault="00EA16E8" w:rsidP="002D0C32">
            <w:pPr>
              <w:pStyle w:val="TAL"/>
            </w:pPr>
            <w:r w:rsidRPr="005A5509">
              <w:t>Extended RTP profile for RTCP-based Feedback (RTP/AVPF) according IETF RFC 4585 [40]. For voice and video services (NOTE 1).</w:t>
            </w:r>
          </w:p>
        </w:tc>
      </w:tr>
      <w:tr w:rsidR="00EA16E8" w:rsidRPr="005A5509" w14:paraId="43409AA0" w14:textId="77777777" w:rsidTr="002D0C32">
        <w:tc>
          <w:tcPr>
            <w:tcW w:w="3794" w:type="dxa"/>
          </w:tcPr>
          <w:p w14:paraId="75DC8E5D" w14:textId="77777777" w:rsidR="00EA16E8" w:rsidRPr="005A5509" w:rsidRDefault="00EA16E8" w:rsidP="002D0C32">
            <w:pPr>
              <w:pStyle w:val="TAL"/>
            </w:pPr>
            <w:r w:rsidRPr="005A5509">
              <w:t>TCP/BFCP</w:t>
            </w:r>
          </w:p>
        </w:tc>
        <w:tc>
          <w:tcPr>
            <w:tcW w:w="6061" w:type="dxa"/>
          </w:tcPr>
          <w:p w14:paraId="294E7DE6" w14:textId="77777777" w:rsidR="00EA16E8" w:rsidRPr="005A5509" w:rsidRDefault="00EA16E8" w:rsidP="002D0C32">
            <w:pPr>
              <w:pStyle w:val="TAL"/>
            </w:pPr>
            <w:r w:rsidRPr="005A5509">
              <w:t>For floor control service, see IETF RFC 4583 [32]. (NOTE 1)</w:t>
            </w:r>
          </w:p>
        </w:tc>
      </w:tr>
      <w:tr w:rsidR="00EA16E8" w:rsidRPr="005A5509" w14:paraId="1EE9F19A" w14:textId="77777777" w:rsidTr="002D0C32">
        <w:tc>
          <w:tcPr>
            <w:tcW w:w="3794" w:type="dxa"/>
          </w:tcPr>
          <w:p w14:paraId="2078BD33" w14:textId="77777777" w:rsidR="00EA16E8" w:rsidRPr="005A5509" w:rsidRDefault="00EA16E8" w:rsidP="002D0C32">
            <w:pPr>
              <w:pStyle w:val="TAL"/>
            </w:pPr>
            <w:r w:rsidRPr="005A5509">
              <w:t>TCP/MSRP</w:t>
            </w:r>
          </w:p>
        </w:tc>
        <w:tc>
          <w:tcPr>
            <w:tcW w:w="6061" w:type="dxa"/>
          </w:tcPr>
          <w:p w14:paraId="52FF1588" w14:textId="77777777" w:rsidR="00EA16E8" w:rsidRPr="005A5509" w:rsidRDefault="00EA16E8" w:rsidP="002D0C32">
            <w:pPr>
              <w:pStyle w:val="TAL"/>
            </w:pPr>
            <w:r w:rsidRPr="005A5509">
              <w:t>For message service, see IETF RFC 4975 [34]. (NOTE 1)</w:t>
            </w:r>
          </w:p>
        </w:tc>
      </w:tr>
      <w:tr w:rsidR="00EA16E8" w:rsidRPr="005A5509" w14:paraId="4CB20A9E" w14:textId="77777777" w:rsidTr="002D0C32">
        <w:tc>
          <w:tcPr>
            <w:tcW w:w="3794" w:type="dxa"/>
          </w:tcPr>
          <w:p w14:paraId="0FE669B4" w14:textId="77777777" w:rsidR="00EA16E8" w:rsidRPr="005A5509" w:rsidRDefault="00EA16E8" w:rsidP="002D0C32">
            <w:pPr>
              <w:pStyle w:val="TAL"/>
            </w:pPr>
            <w:r w:rsidRPr="005A5509">
              <w:rPr>
                <w:rFonts w:cs="Arial"/>
                <w:szCs w:val="18"/>
              </w:rPr>
              <w:t>TCP/TLS/BFCP</w:t>
            </w:r>
          </w:p>
        </w:tc>
        <w:tc>
          <w:tcPr>
            <w:tcW w:w="6061" w:type="dxa"/>
          </w:tcPr>
          <w:p w14:paraId="1571E02E" w14:textId="77777777" w:rsidR="00EA16E8" w:rsidRPr="005A5509" w:rsidRDefault="00EA16E8" w:rsidP="002D0C32">
            <w:pPr>
              <w:pStyle w:val="TAL"/>
            </w:pPr>
            <w:r w:rsidRPr="005A5509">
              <w:t>For floor control service</w:t>
            </w:r>
            <w:r w:rsidRPr="005A5509">
              <w:rPr>
                <w:rFonts w:cs="Arial"/>
                <w:szCs w:val="18"/>
              </w:rPr>
              <w:t xml:space="preserve"> with </w:t>
            </w:r>
            <w:r w:rsidRPr="005A5509">
              <w:t xml:space="preserve">IMS media plane security, </w:t>
            </w:r>
            <w:r w:rsidRPr="005A5509">
              <w:rPr>
                <w:rFonts w:cs="Arial"/>
                <w:szCs w:val="18"/>
              </w:rPr>
              <w:t xml:space="preserve">see IETF RFC 4583 [32]). </w:t>
            </w:r>
            <w:r w:rsidRPr="005A5509">
              <w:t>(NOTE 1)</w:t>
            </w:r>
          </w:p>
        </w:tc>
      </w:tr>
      <w:tr w:rsidR="00EA16E8" w:rsidRPr="005A5509" w14:paraId="5A71A66B" w14:textId="77777777" w:rsidTr="002D0C32">
        <w:tc>
          <w:tcPr>
            <w:tcW w:w="3794" w:type="dxa"/>
          </w:tcPr>
          <w:p w14:paraId="654E3B4B" w14:textId="77777777" w:rsidR="00EA16E8" w:rsidRPr="005A5509" w:rsidRDefault="00EA16E8" w:rsidP="002D0C32">
            <w:pPr>
              <w:pStyle w:val="TAL"/>
            </w:pPr>
            <w:r w:rsidRPr="005A5509">
              <w:rPr>
                <w:rFonts w:cs="Arial"/>
                <w:szCs w:val="18"/>
              </w:rPr>
              <w:t>TCP/TLS/MSRP</w:t>
            </w:r>
          </w:p>
        </w:tc>
        <w:tc>
          <w:tcPr>
            <w:tcW w:w="6061" w:type="dxa"/>
          </w:tcPr>
          <w:p w14:paraId="05459BAB" w14:textId="77777777" w:rsidR="00EA16E8" w:rsidRPr="005A5509" w:rsidRDefault="00EA16E8" w:rsidP="002D0C32">
            <w:pPr>
              <w:pStyle w:val="TAL"/>
            </w:pPr>
            <w:r w:rsidRPr="005A5509">
              <w:t>For message service with</w:t>
            </w:r>
            <w:r w:rsidRPr="005A5509">
              <w:rPr>
                <w:rFonts w:cs="Arial"/>
                <w:szCs w:val="18"/>
              </w:rPr>
              <w:t xml:space="preserve"> </w:t>
            </w:r>
            <w:r w:rsidRPr="005A5509">
              <w:t xml:space="preserve">IMS media plane security, </w:t>
            </w:r>
            <w:r w:rsidRPr="005A5509">
              <w:rPr>
                <w:rFonts w:cs="Arial"/>
                <w:szCs w:val="18"/>
              </w:rPr>
              <w:t xml:space="preserve">see IETF RFC 4975 [34]). </w:t>
            </w:r>
            <w:r w:rsidRPr="005A5509">
              <w:t>(NOTE 1)</w:t>
            </w:r>
          </w:p>
        </w:tc>
      </w:tr>
      <w:tr w:rsidR="00EA16E8" w:rsidRPr="005A5509" w14:paraId="39BBEAEE" w14:textId="77777777" w:rsidTr="002D0C32">
        <w:tc>
          <w:tcPr>
            <w:tcW w:w="3794" w:type="dxa"/>
          </w:tcPr>
          <w:p w14:paraId="550A32A8" w14:textId="77777777" w:rsidR="00EA16E8" w:rsidRPr="005A5509" w:rsidRDefault="00EA16E8" w:rsidP="002D0C32">
            <w:pPr>
              <w:keepNext/>
              <w:keepLines/>
              <w:spacing w:after="0"/>
              <w:rPr>
                <w:rFonts w:ascii="Arial" w:hAnsi="Arial" w:cs="Arial"/>
                <w:sz w:val="18"/>
                <w:szCs w:val="18"/>
              </w:rPr>
            </w:pPr>
            <w:r w:rsidRPr="005A5509">
              <w:rPr>
                <w:rFonts w:ascii="Arial" w:hAnsi="Arial" w:hint="eastAsia"/>
                <w:sz w:val="18"/>
                <w:lang w:eastAsia="zh-CN"/>
              </w:rPr>
              <w:t>UDP/DTLS/SCTP</w:t>
            </w:r>
          </w:p>
        </w:tc>
        <w:tc>
          <w:tcPr>
            <w:tcW w:w="6061" w:type="dxa"/>
          </w:tcPr>
          <w:p w14:paraId="0346446E" w14:textId="19F6A4C7" w:rsidR="00EA16E8" w:rsidRPr="005A5509" w:rsidRDefault="00EA16E8" w:rsidP="002D0C32">
            <w:pPr>
              <w:keepNext/>
              <w:keepLines/>
              <w:spacing w:after="0"/>
              <w:rPr>
                <w:rFonts w:ascii="Arial" w:hAnsi="Arial"/>
                <w:sz w:val="18"/>
              </w:rPr>
            </w:pPr>
            <w:r w:rsidRPr="005A5509">
              <w:rPr>
                <w:rFonts w:ascii="Arial" w:hAnsi="Arial" w:hint="eastAsia"/>
                <w:sz w:val="18"/>
                <w:lang w:eastAsia="zh-CN"/>
              </w:rPr>
              <w:t>Data channel support using IETF </w:t>
            </w:r>
            <w:r w:rsidR="00005296">
              <w:rPr>
                <w:rFonts w:ascii="Arial" w:hAnsi="Arial"/>
                <w:sz w:val="18"/>
                <w:lang w:eastAsia="zh-CN"/>
              </w:rPr>
              <w:t>RFC 8841</w:t>
            </w:r>
            <w:r w:rsidRPr="005A5509">
              <w:rPr>
                <w:rFonts w:ascii="Arial" w:hAnsi="Arial"/>
                <w:sz w:val="18"/>
                <w:lang w:val="en-US"/>
              </w:rPr>
              <w:t> </w:t>
            </w:r>
            <w:r w:rsidRPr="005A5509">
              <w:rPr>
                <w:rFonts w:ascii="Arial" w:hAnsi="Arial" w:hint="eastAsia"/>
                <w:sz w:val="18"/>
              </w:rPr>
              <w:t>[61]</w:t>
            </w:r>
            <w:r w:rsidRPr="005A5509">
              <w:rPr>
                <w:rFonts w:ascii="Arial" w:hAnsi="Arial" w:hint="eastAsia"/>
                <w:sz w:val="18"/>
                <w:lang w:eastAsia="zh-CN"/>
              </w:rPr>
              <w:t xml:space="preserve"> and IETF </w:t>
            </w:r>
            <w:r w:rsidR="00005296">
              <w:rPr>
                <w:rFonts w:ascii="Arial" w:hAnsi="Arial"/>
                <w:sz w:val="18"/>
                <w:lang w:eastAsia="zh-CN"/>
              </w:rPr>
              <w:t>RFC 8864</w:t>
            </w:r>
            <w:r w:rsidRPr="005A5509">
              <w:rPr>
                <w:rFonts w:ascii="Arial" w:hAnsi="Arial"/>
                <w:sz w:val="18"/>
                <w:lang w:val="en-US" w:eastAsia="zh-CN"/>
              </w:rPr>
              <w:t> </w:t>
            </w:r>
            <w:r w:rsidRPr="005A5509">
              <w:rPr>
                <w:rFonts w:ascii="Arial" w:hAnsi="Arial" w:hint="eastAsia"/>
                <w:sz w:val="18"/>
                <w:lang w:val="en-US" w:eastAsia="zh-CN"/>
              </w:rPr>
              <w:t>[62]</w:t>
            </w:r>
            <w:r w:rsidRPr="005A5509">
              <w:rPr>
                <w:rFonts w:ascii="Arial" w:hAnsi="Arial" w:hint="eastAsia"/>
                <w:sz w:val="18"/>
                <w:lang w:eastAsia="zh-CN"/>
              </w:rPr>
              <w:t>.</w:t>
            </w:r>
          </w:p>
        </w:tc>
      </w:tr>
      <w:tr w:rsidR="00EA16E8" w:rsidRPr="005A5509" w14:paraId="4319F95D" w14:textId="77777777" w:rsidTr="002D0C32">
        <w:tc>
          <w:tcPr>
            <w:tcW w:w="9855" w:type="dxa"/>
            <w:gridSpan w:val="2"/>
          </w:tcPr>
          <w:p w14:paraId="7930846D" w14:textId="77777777" w:rsidR="00EA16E8" w:rsidRPr="005A5509" w:rsidRDefault="00EA16E8" w:rsidP="002D0C32">
            <w:pPr>
              <w:pStyle w:val="TAN"/>
            </w:pPr>
            <w:r w:rsidRPr="005A5509">
              <w:t>NOTE 1:</w:t>
            </w:r>
            <w:r>
              <w:tab/>
            </w:r>
            <w:r w:rsidRPr="005A5509">
              <w:t>support optional.</w:t>
            </w:r>
          </w:p>
          <w:p w14:paraId="555543E1" w14:textId="77777777" w:rsidR="00EA16E8" w:rsidRPr="005A5509" w:rsidRDefault="00EA16E8" w:rsidP="002D0C32">
            <w:pPr>
              <w:pStyle w:val="TAN"/>
            </w:pPr>
            <w:r w:rsidRPr="005A5509">
              <w:t>NOTE 2:</w:t>
            </w:r>
            <w:r w:rsidRPr="005A5509">
              <w:tab/>
              <w:t>Upper case TCP is defined by IETF RFC 4145 [39] and registered by IANA.</w:t>
            </w:r>
          </w:p>
        </w:tc>
      </w:tr>
    </w:tbl>
    <w:p w14:paraId="56802A78" w14:textId="77777777" w:rsidR="00EA16E8" w:rsidRPr="005A5509" w:rsidRDefault="00EA16E8" w:rsidP="00EA16E8"/>
    <w:p w14:paraId="0DEA1497" w14:textId="77777777" w:rsidR="00EA16E8" w:rsidRPr="005A5509" w:rsidRDefault="00EA16E8" w:rsidP="00EA16E8">
      <w:pPr>
        <w:pStyle w:val="Heading2"/>
      </w:pPr>
      <w:bookmarkStart w:id="208" w:name="_Toc11325842"/>
      <w:bookmarkStart w:id="209" w:name="_Toc67485877"/>
      <w:r w:rsidRPr="005A5509">
        <w:t>5.16</w:t>
      </w:r>
      <w:r w:rsidRPr="005A5509">
        <w:tab/>
        <w:t>Optional support of SDP and Annex C information elements</w:t>
      </w:r>
      <w:bookmarkEnd w:id="208"/>
      <w:bookmarkEnd w:id="209"/>
      <w:r w:rsidRPr="005A5509">
        <w:t xml:space="preserve"> </w:t>
      </w:r>
    </w:p>
    <w:p w14:paraId="682493E9" w14:textId="77777777" w:rsidR="00EA16E8" w:rsidRPr="005A5509" w:rsidRDefault="00EA16E8" w:rsidP="00EA16E8">
      <w:pPr>
        <w:rPr>
          <w:i/>
          <w:iCs/>
        </w:rPr>
      </w:pPr>
      <w:r w:rsidRPr="005A5509">
        <w:rPr>
          <w:i/>
          <w:iCs/>
        </w:rPr>
        <w:t>Specifies what SDP attributes and Annex C information elements may be supported.</w:t>
      </w:r>
    </w:p>
    <w:p w14:paraId="5E4B2E2E" w14:textId="77777777" w:rsidR="00EA16E8" w:rsidRPr="005A5509" w:rsidRDefault="00EA16E8" w:rsidP="00EA16E8">
      <w:pPr>
        <w:pStyle w:val="TH"/>
      </w:pPr>
      <w:r w:rsidRPr="005A5509">
        <w:t>Table 5.16.1:</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6"/>
        <w:gridCol w:w="2262"/>
        <w:gridCol w:w="1980"/>
        <w:gridCol w:w="3510"/>
      </w:tblGrid>
      <w:tr w:rsidR="00EA16E8" w:rsidRPr="005A5509" w14:paraId="3D5F214C" w14:textId="77777777" w:rsidTr="002D0C32">
        <w:trPr>
          <w:cantSplit/>
        </w:trPr>
        <w:tc>
          <w:tcPr>
            <w:tcW w:w="9918" w:type="dxa"/>
            <w:gridSpan w:val="4"/>
          </w:tcPr>
          <w:p w14:paraId="05378111" w14:textId="77777777" w:rsidR="00EA16E8" w:rsidRPr="005A5509" w:rsidRDefault="00EA16E8" w:rsidP="002D0C32">
            <w:pPr>
              <w:pStyle w:val="TableHead"/>
            </w:pPr>
            <w:r w:rsidRPr="005A5509">
              <w:t>Optional Annex C and SDP information elements:</w:t>
            </w:r>
          </w:p>
        </w:tc>
      </w:tr>
      <w:tr w:rsidR="00EA16E8" w:rsidRPr="005A5509" w14:paraId="70BA53CF" w14:textId="77777777" w:rsidTr="002D0C32">
        <w:trPr>
          <w:cantSplit/>
        </w:trPr>
        <w:tc>
          <w:tcPr>
            <w:tcW w:w="2166" w:type="dxa"/>
          </w:tcPr>
          <w:p w14:paraId="058D3C53" w14:textId="77777777" w:rsidR="00EA16E8" w:rsidRPr="005A5509" w:rsidRDefault="00EA16E8" w:rsidP="002D0C32">
            <w:pPr>
              <w:pStyle w:val="TableHead"/>
            </w:pPr>
            <w:r w:rsidRPr="005A5509">
              <w:t>Information Element</w:t>
            </w:r>
          </w:p>
        </w:tc>
        <w:tc>
          <w:tcPr>
            <w:tcW w:w="2262" w:type="dxa"/>
          </w:tcPr>
          <w:p w14:paraId="164FFC38" w14:textId="77777777" w:rsidR="00EA16E8" w:rsidRPr="005A5509" w:rsidRDefault="00EA16E8" w:rsidP="002D0C32">
            <w:pPr>
              <w:pStyle w:val="TableHead"/>
            </w:pPr>
            <w:r w:rsidRPr="005A5509">
              <w:t>Annex C Support</w:t>
            </w:r>
          </w:p>
        </w:tc>
        <w:tc>
          <w:tcPr>
            <w:tcW w:w="1980" w:type="dxa"/>
          </w:tcPr>
          <w:p w14:paraId="158BAF70" w14:textId="77777777" w:rsidR="00EA16E8" w:rsidRPr="005A5509" w:rsidRDefault="00EA16E8" w:rsidP="002D0C32">
            <w:pPr>
              <w:pStyle w:val="TableHead"/>
            </w:pPr>
            <w:r w:rsidRPr="005A5509">
              <w:t>SDP Support</w:t>
            </w:r>
          </w:p>
        </w:tc>
        <w:tc>
          <w:tcPr>
            <w:tcW w:w="3510" w:type="dxa"/>
          </w:tcPr>
          <w:p w14:paraId="2AD60CEB" w14:textId="77777777" w:rsidR="00EA16E8" w:rsidRPr="005A5509" w:rsidRDefault="00EA16E8" w:rsidP="002D0C32">
            <w:pPr>
              <w:pStyle w:val="TableHead"/>
            </w:pPr>
            <w:r w:rsidRPr="005A5509">
              <w:t>Support Dependent on:</w:t>
            </w:r>
          </w:p>
        </w:tc>
      </w:tr>
      <w:tr w:rsidR="00EA16E8" w:rsidRPr="005A5509" w14:paraId="36C22EA9" w14:textId="77777777" w:rsidTr="002D0C32">
        <w:trPr>
          <w:cantSplit/>
        </w:trPr>
        <w:tc>
          <w:tcPr>
            <w:tcW w:w="2166" w:type="dxa"/>
          </w:tcPr>
          <w:p w14:paraId="372E0E22" w14:textId="77777777" w:rsidR="00EA16E8" w:rsidRPr="005A5509" w:rsidRDefault="00EA16E8" w:rsidP="002D0C32">
            <w:pPr>
              <w:pStyle w:val="TableText"/>
              <w:rPr>
                <w:b/>
                <w:bCs/>
              </w:rPr>
            </w:pPr>
            <w:r w:rsidRPr="005A5509">
              <w:t>&lt;name&gt;</w:t>
            </w:r>
          </w:p>
        </w:tc>
        <w:tc>
          <w:tcPr>
            <w:tcW w:w="2262" w:type="dxa"/>
          </w:tcPr>
          <w:p w14:paraId="7CE0F169" w14:textId="77777777" w:rsidR="00EA16E8" w:rsidRPr="005A5509" w:rsidRDefault="00EA16E8" w:rsidP="002D0C32">
            <w:pPr>
              <w:pStyle w:val="TableText"/>
            </w:pPr>
            <w:r w:rsidRPr="005A5509">
              <w:t>&lt;Annex C property&gt;</w:t>
            </w:r>
          </w:p>
        </w:tc>
        <w:tc>
          <w:tcPr>
            <w:tcW w:w="1980" w:type="dxa"/>
          </w:tcPr>
          <w:p w14:paraId="5C9A38C9" w14:textId="77777777" w:rsidR="00EA16E8" w:rsidRPr="005A5509" w:rsidRDefault="00EA16E8" w:rsidP="002D0C32">
            <w:pPr>
              <w:pStyle w:val="TableText"/>
            </w:pPr>
            <w:r w:rsidRPr="005A5509">
              <w:t>&lt;Describe&gt;</w:t>
            </w:r>
          </w:p>
        </w:tc>
        <w:tc>
          <w:tcPr>
            <w:tcW w:w="3510" w:type="dxa"/>
          </w:tcPr>
          <w:p w14:paraId="238169BD" w14:textId="77777777" w:rsidR="00EA16E8" w:rsidRPr="005A5509" w:rsidRDefault="00EA16E8" w:rsidP="002D0C32">
            <w:pPr>
              <w:pStyle w:val="TableText"/>
            </w:pPr>
            <w:r w:rsidRPr="005A5509">
              <w:t>&lt;Describe&gt;</w:t>
            </w:r>
          </w:p>
        </w:tc>
      </w:tr>
    </w:tbl>
    <w:p w14:paraId="5284C94F" w14:textId="77777777" w:rsidR="00EA16E8" w:rsidRPr="005A5509" w:rsidRDefault="00EA16E8" w:rsidP="00EA16E8"/>
    <w:p w14:paraId="4B2BB337" w14:textId="77777777" w:rsidR="00EA16E8" w:rsidRPr="005A5509" w:rsidRDefault="00EA16E8" w:rsidP="00EA16E8">
      <w:pPr>
        <w:pStyle w:val="Heading2"/>
      </w:pPr>
      <w:bookmarkStart w:id="210" w:name="_Toc11325843"/>
      <w:bookmarkStart w:id="211" w:name="_Toc67485878"/>
      <w:r w:rsidRPr="005A5509">
        <w:t>5.17</w:t>
      </w:r>
      <w:r w:rsidRPr="005A5509">
        <w:tab/>
        <w:t>Procedures</w:t>
      </w:r>
      <w:bookmarkEnd w:id="210"/>
      <w:bookmarkEnd w:id="211"/>
    </w:p>
    <w:p w14:paraId="668724D0" w14:textId="77777777" w:rsidR="00EA16E8" w:rsidRPr="005A5509" w:rsidRDefault="00EA16E8" w:rsidP="00EA16E8">
      <w:pPr>
        <w:pStyle w:val="Heading3"/>
      </w:pPr>
      <w:bookmarkStart w:id="212" w:name="_Toc11325844"/>
      <w:bookmarkStart w:id="213" w:name="_Toc67485879"/>
      <w:r w:rsidRPr="005A5509">
        <w:t>5.17.1</w:t>
      </w:r>
      <w:r>
        <w:tab/>
      </w:r>
      <w:r w:rsidRPr="005A5509">
        <w:t>Formats and Codes</w:t>
      </w:r>
      <w:bookmarkEnd w:id="212"/>
      <w:bookmarkEnd w:id="213"/>
    </w:p>
    <w:p w14:paraId="699C259D" w14:textId="77777777" w:rsidR="00EA16E8" w:rsidRPr="005A5509" w:rsidRDefault="00EA16E8" w:rsidP="00EA16E8">
      <w:r w:rsidRPr="005A5509">
        <w:t>Table 5.17.1.1 shows the parameters which are required for the procedures defined in the following clauses.</w:t>
      </w:r>
    </w:p>
    <w:p w14:paraId="265BE103" w14:textId="77777777" w:rsidR="00EA16E8" w:rsidRPr="005A5509" w:rsidRDefault="00EA16E8" w:rsidP="00EA16E8">
      <w:r w:rsidRPr="005A5509">
        <w:t xml:space="preserve">The coding rules applied in </w:t>
      </w:r>
      <w:r w:rsidRPr="005A5509">
        <w:rPr>
          <w:color w:val="000000"/>
        </w:rPr>
        <w:t xml:space="preserve">ITU-T Recommendation </w:t>
      </w:r>
      <w:r w:rsidRPr="005A5509">
        <w:t>H.248.1 [</w:t>
      </w:r>
      <w:r w:rsidRPr="005A5509">
        <w:rPr>
          <w:rFonts w:hint="eastAsia"/>
          <w:lang w:eastAsia="zh-CN"/>
        </w:rPr>
        <w:t>3</w:t>
      </w:r>
      <w:r w:rsidRPr="005A5509">
        <w:t>] for the applicable coding technique shall be followed for the UMTS capability set.</w:t>
      </w:r>
    </w:p>
    <w:p w14:paraId="2DD3F5ED" w14:textId="77777777" w:rsidR="00EA16E8" w:rsidRPr="005A5509" w:rsidRDefault="00EA16E8" w:rsidP="00EA16E8">
      <w:pPr>
        <w:spacing w:after="80"/>
      </w:pPr>
      <w:r w:rsidRPr="005A5509">
        <w:t xml:space="preserve">The binary encoding rules which are applicable to the defined Abstract Syntaxes are the Basic Encoding Rules for Abstract Syntax Notation One, defined in ITU-T Recommendation X.690 [41].  Specifically in accordance with ITU-T Recommendation X.690 [41] </w:t>
      </w:r>
      <w:r w:rsidR="00192D1F">
        <w:t>clause</w:t>
      </w:r>
      <w:r w:rsidRPr="005A5509">
        <w:t xml:space="preserve"> 7.3, alternative encodings based on the definite and indefinite form of length are permitted by the basic encoding rules as a sender's option. Receivers shall support both alternatives.</w:t>
      </w:r>
    </w:p>
    <w:p w14:paraId="378E43AA" w14:textId="77777777" w:rsidR="00EA16E8" w:rsidRPr="005A5509" w:rsidRDefault="00EA16E8" w:rsidP="00EA16E8">
      <w:r w:rsidRPr="005A5509">
        <w:t xml:space="preserve">Unsupported values of parameters or properties may be reported by the MGW and shall be supported by the MSC as such by using H.248.1 error code #449 "Unsupported or Unknown Parameter or Property Value". </w:t>
      </w:r>
      <w:r w:rsidRPr="005A5509">
        <w:rPr>
          <w:snapToGrid w:val="0"/>
        </w:rPr>
        <w:t>The unsupported or unknown value is included in the error text in the error descriptor.</w:t>
      </w:r>
    </w:p>
    <w:p w14:paraId="67C69DEF" w14:textId="77777777" w:rsidR="00EA16E8" w:rsidRPr="005A5509" w:rsidRDefault="00EA16E8" w:rsidP="00EA16E8">
      <w:pPr>
        <w:pStyle w:val="TH"/>
      </w:pPr>
      <w:r w:rsidRPr="005A5509">
        <w:lastRenderedPageBreak/>
        <w:t>Table 5.17.1.1: Information Elements Used in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90"/>
        <w:gridCol w:w="2178"/>
        <w:gridCol w:w="90"/>
        <w:gridCol w:w="1611"/>
        <w:gridCol w:w="90"/>
        <w:gridCol w:w="5580"/>
        <w:gridCol w:w="90"/>
      </w:tblGrid>
      <w:tr w:rsidR="00EA16E8" w:rsidRPr="005A5509" w14:paraId="5F9AF752" w14:textId="77777777" w:rsidTr="002D0C32">
        <w:trPr>
          <w:gridAfter w:val="1"/>
          <w:wAfter w:w="90" w:type="dxa"/>
          <w:jc w:val="center"/>
        </w:trPr>
        <w:tc>
          <w:tcPr>
            <w:tcW w:w="2268" w:type="dxa"/>
            <w:gridSpan w:val="2"/>
            <w:vAlign w:val="center"/>
          </w:tcPr>
          <w:p w14:paraId="49A5B71C" w14:textId="77777777" w:rsidR="00EA16E8" w:rsidRPr="005A5509" w:rsidRDefault="00EA16E8" w:rsidP="002D0C32">
            <w:pPr>
              <w:pStyle w:val="TAH"/>
            </w:pPr>
            <w:r w:rsidRPr="005A5509">
              <w:t>Signalling Object</w:t>
            </w:r>
          </w:p>
        </w:tc>
        <w:tc>
          <w:tcPr>
            <w:tcW w:w="1701" w:type="dxa"/>
            <w:gridSpan w:val="2"/>
            <w:vAlign w:val="center"/>
          </w:tcPr>
          <w:p w14:paraId="756E8C7A" w14:textId="77777777" w:rsidR="00EA16E8" w:rsidRPr="005A5509" w:rsidRDefault="00EA16E8" w:rsidP="002D0C32">
            <w:pPr>
              <w:pStyle w:val="TAH"/>
            </w:pPr>
            <w:r w:rsidRPr="005A5509">
              <w:t>H.248 Descriptor</w:t>
            </w:r>
          </w:p>
        </w:tc>
        <w:tc>
          <w:tcPr>
            <w:tcW w:w="5670" w:type="dxa"/>
            <w:gridSpan w:val="2"/>
            <w:vAlign w:val="center"/>
          </w:tcPr>
          <w:p w14:paraId="2D102653" w14:textId="77777777" w:rsidR="00EA16E8" w:rsidRPr="005A5509" w:rsidRDefault="00EA16E8" w:rsidP="002D0C32">
            <w:pPr>
              <w:pStyle w:val="TAH"/>
            </w:pPr>
            <w:r w:rsidRPr="005A5509">
              <w:t>Coding</w:t>
            </w:r>
          </w:p>
        </w:tc>
      </w:tr>
      <w:tr w:rsidR="00EA16E8" w:rsidRPr="005A5509" w14:paraId="196B4A30" w14:textId="77777777" w:rsidTr="002D0C32">
        <w:trPr>
          <w:gridAfter w:val="1"/>
          <w:wAfter w:w="90" w:type="dxa"/>
          <w:jc w:val="center"/>
        </w:trPr>
        <w:tc>
          <w:tcPr>
            <w:tcW w:w="2268" w:type="dxa"/>
            <w:gridSpan w:val="2"/>
          </w:tcPr>
          <w:p w14:paraId="570EF555" w14:textId="77777777" w:rsidR="00EA16E8" w:rsidRPr="005A5509" w:rsidRDefault="00EA16E8" w:rsidP="002D0C32">
            <w:pPr>
              <w:pStyle w:val="TAC"/>
            </w:pPr>
            <w:r w:rsidRPr="005A5509">
              <w:t>Additional Bandwidth Properties</w:t>
            </w:r>
          </w:p>
        </w:tc>
        <w:tc>
          <w:tcPr>
            <w:tcW w:w="1701" w:type="dxa"/>
            <w:gridSpan w:val="2"/>
          </w:tcPr>
          <w:p w14:paraId="73E690F9" w14:textId="77777777" w:rsidR="00EA16E8" w:rsidRPr="005A5509" w:rsidRDefault="00EA16E8" w:rsidP="002D0C32">
            <w:pPr>
              <w:pStyle w:val="TAC"/>
            </w:pPr>
            <w:r w:rsidRPr="005A5509">
              <w:t>Remote Descriptor</w:t>
            </w:r>
          </w:p>
        </w:tc>
        <w:tc>
          <w:tcPr>
            <w:tcW w:w="5670" w:type="dxa"/>
            <w:gridSpan w:val="2"/>
          </w:tcPr>
          <w:p w14:paraId="6F548B27" w14:textId="77777777" w:rsidR="00EA16E8" w:rsidRPr="005A5509" w:rsidRDefault="00EA16E8" w:rsidP="002D0C32">
            <w:pPr>
              <w:pStyle w:val="TAL"/>
            </w:pPr>
            <w:r w:rsidRPr="005A5509">
              <w:rPr>
                <w:rFonts w:cs="Arial"/>
                <w:bCs/>
                <w:szCs w:val="18"/>
              </w:rPr>
              <w:t>The "a=</w:t>
            </w:r>
            <w:r w:rsidRPr="005A5509">
              <w:t xml:space="preserve">bw-info" SDP </w:t>
            </w:r>
            <w:r w:rsidRPr="005A5509">
              <w:rPr>
                <w:rFonts w:cs="Arial"/>
                <w:bCs/>
                <w:szCs w:val="18"/>
              </w:rPr>
              <w:t xml:space="preserve">attribute </w:t>
            </w:r>
            <w:r w:rsidRPr="005A5509">
              <w:t>defined in 3GPP TS 26.114 [41], see table 5.15.1.</w:t>
            </w:r>
          </w:p>
        </w:tc>
      </w:tr>
      <w:tr w:rsidR="00EA16E8" w:rsidRPr="005A5509" w14:paraId="09361B85" w14:textId="77777777" w:rsidTr="002D0C32">
        <w:trPr>
          <w:gridAfter w:val="1"/>
          <w:wAfter w:w="90" w:type="dxa"/>
          <w:jc w:val="center"/>
        </w:trPr>
        <w:tc>
          <w:tcPr>
            <w:tcW w:w="2268" w:type="dxa"/>
            <w:gridSpan w:val="2"/>
          </w:tcPr>
          <w:p w14:paraId="4409C005" w14:textId="77777777" w:rsidR="00EA16E8" w:rsidRPr="005A5509" w:rsidRDefault="00EA16E8" w:rsidP="002D0C32">
            <w:pPr>
              <w:pStyle w:val="TAC"/>
            </w:pPr>
            <w:r w:rsidRPr="005A5509">
              <w:t>Allowed RTCP APP message types</w:t>
            </w:r>
          </w:p>
        </w:tc>
        <w:tc>
          <w:tcPr>
            <w:tcW w:w="1701" w:type="dxa"/>
            <w:gridSpan w:val="2"/>
          </w:tcPr>
          <w:p w14:paraId="45185C94" w14:textId="77777777" w:rsidR="00EA16E8" w:rsidRPr="005A5509" w:rsidRDefault="00EA16E8" w:rsidP="002D0C32">
            <w:pPr>
              <w:pStyle w:val="TAC"/>
            </w:pPr>
            <w:r w:rsidRPr="005A5509">
              <w:t>Remote Descriptor</w:t>
            </w:r>
          </w:p>
        </w:tc>
        <w:tc>
          <w:tcPr>
            <w:tcW w:w="5670" w:type="dxa"/>
            <w:gridSpan w:val="2"/>
          </w:tcPr>
          <w:p w14:paraId="52A46EA9" w14:textId="77777777" w:rsidR="00EA16E8" w:rsidRPr="005A5509" w:rsidRDefault="00EA16E8" w:rsidP="002D0C32">
            <w:pPr>
              <w:pStyle w:val="TAL"/>
            </w:pPr>
            <w:r w:rsidRPr="005A5509">
              <w:rPr>
                <w:rFonts w:cs="Arial"/>
                <w:bCs/>
                <w:szCs w:val="18"/>
              </w:rPr>
              <w:t>The "a=</w:t>
            </w:r>
            <w:r w:rsidRPr="005A5509">
              <w:t xml:space="preserve">3gpp_mtsi_app_adapt" SDP </w:t>
            </w:r>
            <w:r w:rsidRPr="005A5509">
              <w:rPr>
                <w:rFonts w:cs="Arial"/>
                <w:bCs/>
                <w:szCs w:val="18"/>
              </w:rPr>
              <w:t xml:space="preserve">attribute </w:t>
            </w:r>
            <w:r w:rsidRPr="005A5509">
              <w:t>defined in 3GPP TS 26.114 [41].</w:t>
            </w:r>
          </w:p>
        </w:tc>
      </w:tr>
      <w:tr w:rsidR="00EA16E8" w:rsidRPr="005A5509" w14:paraId="108A8BF9" w14:textId="77777777" w:rsidTr="002D0C32">
        <w:trPr>
          <w:gridAfter w:val="1"/>
          <w:wAfter w:w="90" w:type="dxa"/>
          <w:jc w:val="center"/>
        </w:trPr>
        <w:tc>
          <w:tcPr>
            <w:tcW w:w="2268" w:type="dxa"/>
            <w:gridSpan w:val="2"/>
          </w:tcPr>
          <w:p w14:paraId="7BCA73C9" w14:textId="77777777" w:rsidR="00EA16E8" w:rsidRPr="005A5509" w:rsidRDefault="00EA16E8" w:rsidP="002D0C32">
            <w:pPr>
              <w:pStyle w:val="TAC"/>
            </w:pPr>
            <w:r w:rsidRPr="005A5509">
              <w:t>Announcement Cause</w:t>
            </w:r>
          </w:p>
        </w:tc>
        <w:tc>
          <w:tcPr>
            <w:tcW w:w="1701" w:type="dxa"/>
            <w:gridSpan w:val="2"/>
          </w:tcPr>
          <w:p w14:paraId="20C8E83F" w14:textId="77777777" w:rsidR="00EA16E8" w:rsidRPr="005A5509" w:rsidRDefault="00EA16E8" w:rsidP="002D0C32">
            <w:pPr>
              <w:pStyle w:val="TAC"/>
            </w:pPr>
            <w:r w:rsidRPr="005A5509">
              <w:t>Events</w:t>
            </w:r>
          </w:p>
          <w:p w14:paraId="56828709" w14:textId="77777777" w:rsidR="00EA16E8" w:rsidRPr="005A5509" w:rsidRDefault="00EA16E8" w:rsidP="002D0C32">
            <w:pPr>
              <w:pStyle w:val="TAC"/>
            </w:pPr>
            <w:r w:rsidRPr="005A5509">
              <w:t>ObservedEvents</w:t>
            </w:r>
          </w:p>
        </w:tc>
        <w:tc>
          <w:tcPr>
            <w:tcW w:w="5670" w:type="dxa"/>
            <w:gridSpan w:val="2"/>
          </w:tcPr>
          <w:p w14:paraId="68834F6A" w14:textId="77777777" w:rsidR="00EA16E8" w:rsidRPr="005A5509" w:rsidRDefault="00EA16E8" w:rsidP="002D0C32">
            <w:pPr>
              <w:pStyle w:val="TAL"/>
            </w:pPr>
            <w:r w:rsidRPr="005A5509">
              <w:t xml:space="preserve">The "Meth" parameter in g/sc event per ITU-T Recommendation H.248.1 [3] Annex E.1.2 </w:t>
            </w:r>
          </w:p>
        </w:tc>
      </w:tr>
      <w:tr w:rsidR="00EA16E8" w:rsidRPr="005A5509" w14:paraId="27603CA9" w14:textId="77777777" w:rsidTr="002D0C32">
        <w:trPr>
          <w:gridAfter w:val="1"/>
          <w:wAfter w:w="90" w:type="dxa"/>
          <w:jc w:val="center"/>
        </w:trPr>
        <w:tc>
          <w:tcPr>
            <w:tcW w:w="2268" w:type="dxa"/>
            <w:gridSpan w:val="2"/>
          </w:tcPr>
          <w:p w14:paraId="2E28899A" w14:textId="77777777" w:rsidR="00EA16E8" w:rsidRPr="005A5509" w:rsidRDefault="00EA16E8" w:rsidP="002D0C32">
            <w:pPr>
              <w:pStyle w:val="TAC"/>
            </w:pPr>
            <w:r w:rsidRPr="005A5509">
              <w:t>Announcement Completed</w:t>
            </w:r>
          </w:p>
        </w:tc>
        <w:tc>
          <w:tcPr>
            <w:tcW w:w="1701" w:type="dxa"/>
            <w:gridSpan w:val="2"/>
          </w:tcPr>
          <w:p w14:paraId="6433B0FC" w14:textId="77777777" w:rsidR="00EA16E8" w:rsidRPr="005A5509" w:rsidRDefault="00EA16E8" w:rsidP="002D0C32">
            <w:pPr>
              <w:pStyle w:val="TAC"/>
            </w:pPr>
            <w:r w:rsidRPr="005A5509">
              <w:t>Events</w:t>
            </w:r>
          </w:p>
          <w:p w14:paraId="2E199DCC" w14:textId="77777777" w:rsidR="00EA16E8" w:rsidRPr="005A5509" w:rsidRDefault="00EA16E8" w:rsidP="002D0C32">
            <w:pPr>
              <w:pStyle w:val="TAC"/>
            </w:pPr>
            <w:r w:rsidRPr="005A5509">
              <w:t>ObservedEvents</w:t>
            </w:r>
          </w:p>
        </w:tc>
        <w:tc>
          <w:tcPr>
            <w:tcW w:w="5670" w:type="dxa"/>
            <w:gridSpan w:val="2"/>
          </w:tcPr>
          <w:p w14:paraId="27C76451" w14:textId="77777777" w:rsidR="00EA16E8" w:rsidRPr="005A5509" w:rsidRDefault="00EA16E8" w:rsidP="002D0C32">
            <w:pPr>
              <w:pStyle w:val="TAL"/>
            </w:pPr>
            <w:r w:rsidRPr="005A5509">
              <w:t>The g/sc event per ITU-T Recommendation H.248.1 [3] Annex E.1.2</w:t>
            </w:r>
          </w:p>
        </w:tc>
      </w:tr>
      <w:tr w:rsidR="00EA16E8" w:rsidRPr="005A5509" w14:paraId="1261A8BE" w14:textId="77777777" w:rsidTr="002D0C32">
        <w:trPr>
          <w:gridAfter w:val="1"/>
          <w:wAfter w:w="90" w:type="dxa"/>
          <w:jc w:val="center"/>
        </w:trPr>
        <w:tc>
          <w:tcPr>
            <w:tcW w:w="2268" w:type="dxa"/>
            <w:gridSpan w:val="2"/>
          </w:tcPr>
          <w:p w14:paraId="3203F2F1" w14:textId="77777777" w:rsidR="00EA16E8" w:rsidRPr="005A5509" w:rsidRDefault="00EA16E8" w:rsidP="002D0C32">
            <w:pPr>
              <w:pStyle w:val="TAC"/>
            </w:pPr>
            <w:r w:rsidRPr="005A5509">
              <w:t>Announcement Cycles</w:t>
            </w:r>
          </w:p>
        </w:tc>
        <w:tc>
          <w:tcPr>
            <w:tcW w:w="1701" w:type="dxa"/>
            <w:gridSpan w:val="2"/>
          </w:tcPr>
          <w:p w14:paraId="5C8BCF55" w14:textId="77777777" w:rsidR="00EA16E8" w:rsidRPr="005A5509" w:rsidRDefault="00EA16E8" w:rsidP="002D0C32">
            <w:pPr>
              <w:pStyle w:val="TAC"/>
            </w:pPr>
            <w:r w:rsidRPr="005A5509">
              <w:t>Signal</w:t>
            </w:r>
          </w:p>
        </w:tc>
        <w:tc>
          <w:tcPr>
            <w:tcW w:w="5670" w:type="dxa"/>
            <w:gridSpan w:val="2"/>
          </w:tcPr>
          <w:p w14:paraId="7A9DCA2A" w14:textId="77777777" w:rsidR="00EA16E8" w:rsidRPr="005A5509" w:rsidRDefault="00EA16E8" w:rsidP="002D0C32">
            <w:pPr>
              <w:pStyle w:val="TAL"/>
            </w:pPr>
            <w:r w:rsidRPr="005A5509">
              <w:t>The "noc" parameter as per ITU-T Recommendation H.248.7 [5], Clause 4.3.1</w:t>
            </w:r>
          </w:p>
        </w:tc>
      </w:tr>
      <w:tr w:rsidR="00EA16E8" w:rsidRPr="005A5509" w14:paraId="470865DD" w14:textId="77777777" w:rsidTr="002D0C32">
        <w:trPr>
          <w:gridAfter w:val="1"/>
          <w:wAfter w:w="90" w:type="dxa"/>
          <w:jc w:val="center"/>
        </w:trPr>
        <w:tc>
          <w:tcPr>
            <w:tcW w:w="2268" w:type="dxa"/>
            <w:gridSpan w:val="2"/>
          </w:tcPr>
          <w:p w14:paraId="479341B0" w14:textId="77777777" w:rsidR="00EA16E8" w:rsidRPr="005A5509" w:rsidRDefault="00EA16E8" w:rsidP="002D0C32">
            <w:pPr>
              <w:pStyle w:val="TAC"/>
            </w:pPr>
            <w:r w:rsidRPr="005A5509">
              <w:t>Announcement Direction</w:t>
            </w:r>
          </w:p>
        </w:tc>
        <w:tc>
          <w:tcPr>
            <w:tcW w:w="1701" w:type="dxa"/>
            <w:gridSpan w:val="2"/>
          </w:tcPr>
          <w:p w14:paraId="774BCD68" w14:textId="77777777" w:rsidR="00EA16E8" w:rsidRPr="005A5509" w:rsidRDefault="00EA16E8" w:rsidP="002D0C32">
            <w:pPr>
              <w:pStyle w:val="TAC"/>
            </w:pPr>
            <w:r w:rsidRPr="005A5509">
              <w:t>Signal</w:t>
            </w:r>
          </w:p>
        </w:tc>
        <w:tc>
          <w:tcPr>
            <w:tcW w:w="5670" w:type="dxa"/>
            <w:gridSpan w:val="2"/>
          </w:tcPr>
          <w:p w14:paraId="32141222" w14:textId="77777777" w:rsidR="00EA16E8" w:rsidRPr="005A5509" w:rsidRDefault="00EA16E8" w:rsidP="002D0C32">
            <w:pPr>
              <w:pStyle w:val="TAL"/>
            </w:pPr>
            <w:r w:rsidRPr="005A5509">
              <w:t>The "</w:t>
            </w:r>
            <w:r w:rsidRPr="005A5509">
              <w:rPr>
                <w:rFonts w:hint="eastAsia"/>
              </w:rPr>
              <w:t>di</w:t>
            </w:r>
            <w:r w:rsidRPr="005A5509">
              <w:t xml:space="preserve">" parameter as per ITU-T Recommendation H.248.7 [5], Clause </w:t>
            </w:r>
            <w:smartTag w:uri="urn:schemas-microsoft-com:office:smarttags" w:element="chsdate">
              <w:smartTagPr>
                <w:attr w:name="Year" w:val="1899"/>
                <w:attr w:name="Month" w:val="12"/>
                <w:attr w:name="Day" w:val="30"/>
                <w:attr w:name="IsLunarDate" w:val="False"/>
                <w:attr w:name="IsROCDate" w:val="False"/>
              </w:smartTagPr>
              <w:r w:rsidRPr="005A5509">
                <w:t>4.3.1</w:t>
              </w:r>
            </w:smartTag>
          </w:p>
        </w:tc>
      </w:tr>
      <w:tr w:rsidR="00EA16E8" w:rsidRPr="005A5509" w14:paraId="079EB5BF" w14:textId="77777777" w:rsidTr="002D0C32">
        <w:trPr>
          <w:gridAfter w:val="1"/>
          <w:wAfter w:w="90" w:type="dxa"/>
          <w:jc w:val="center"/>
        </w:trPr>
        <w:tc>
          <w:tcPr>
            <w:tcW w:w="2268" w:type="dxa"/>
            <w:gridSpan w:val="2"/>
          </w:tcPr>
          <w:p w14:paraId="28389C03" w14:textId="77777777" w:rsidR="00EA16E8" w:rsidRPr="005A5509" w:rsidRDefault="00EA16E8" w:rsidP="002D0C32">
            <w:pPr>
              <w:pStyle w:val="TAC"/>
            </w:pPr>
            <w:r w:rsidRPr="005A5509">
              <w:t>Announcement Variant</w:t>
            </w:r>
          </w:p>
        </w:tc>
        <w:tc>
          <w:tcPr>
            <w:tcW w:w="1701" w:type="dxa"/>
            <w:gridSpan w:val="2"/>
          </w:tcPr>
          <w:p w14:paraId="1EC5F8EE" w14:textId="77777777" w:rsidR="00EA16E8" w:rsidRPr="005A5509" w:rsidRDefault="00EA16E8" w:rsidP="002D0C32">
            <w:pPr>
              <w:pStyle w:val="TAC"/>
            </w:pPr>
            <w:r w:rsidRPr="005A5509">
              <w:t>Signal</w:t>
            </w:r>
          </w:p>
        </w:tc>
        <w:tc>
          <w:tcPr>
            <w:tcW w:w="5670" w:type="dxa"/>
            <w:gridSpan w:val="2"/>
          </w:tcPr>
          <w:p w14:paraId="2BEB9422" w14:textId="77777777" w:rsidR="00EA16E8" w:rsidRPr="005A5509" w:rsidRDefault="00EA16E8" w:rsidP="002D0C32">
            <w:pPr>
              <w:pStyle w:val="TAL"/>
            </w:pPr>
            <w:r w:rsidRPr="005A5509">
              <w:t xml:space="preserve">The "av" parameter as per ITU-T Recommendation H.248.7 [5], Clause 4.3.1 </w:t>
            </w:r>
          </w:p>
        </w:tc>
      </w:tr>
      <w:tr w:rsidR="00EA16E8" w:rsidRPr="005A5509" w14:paraId="0312975D" w14:textId="77777777" w:rsidTr="002D0C32">
        <w:trPr>
          <w:gridAfter w:val="1"/>
          <w:wAfter w:w="90" w:type="dxa"/>
          <w:jc w:val="center"/>
        </w:trPr>
        <w:tc>
          <w:tcPr>
            <w:tcW w:w="2268" w:type="dxa"/>
            <w:gridSpan w:val="2"/>
          </w:tcPr>
          <w:p w14:paraId="6EAF083F" w14:textId="77777777" w:rsidR="00EA16E8" w:rsidRPr="005A5509" w:rsidRDefault="00EA16E8" w:rsidP="002D0C32">
            <w:pPr>
              <w:pStyle w:val="TAC"/>
            </w:pPr>
            <w:r w:rsidRPr="005A5509">
              <w:t>Arbitrary ROI Sent</w:t>
            </w:r>
          </w:p>
        </w:tc>
        <w:tc>
          <w:tcPr>
            <w:tcW w:w="1701" w:type="dxa"/>
            <w:gridSpan w:val="2"/>
          </w:tcPr>
          <w:p w14:paraId="4BDC4B01" w14:textId="77777777" w:rsidR="00EA16E8" w:rsidRPr="005A5509" w:rsidRDefault="00EA16E8" w:rsidP="002D0C32">
            <w:pPr>
              <w:pStyle w:val="TAC"/>
            </w:pPr>
            <w:r w:rsidRPr="005A5509">
              <w:t>Local Descriptor</w:t>
            </w:r>
          </w:p>
        </w:tc>
        <w:tc>
          <w:tcPr>
            <w:tcW w:w="5670" w:type="dxa"/>
            <w:gridSpan w:val="2"/>
          </w:tcPr>
          <w:p w14:paraId="5D36316A" w14:textId="77777777" w:rsidR="00EA16E8" w:rsidRPr="005A5509" w:rsidRDefault="00EA16E8" w:rsidP="002D0C32">
            <w:pPr>
              <w:pStyle w:val="TAL"/>
            </w:pPr>
            <w:r w:rsidRPr="005A5509">
              <w:t>The "rtcp-fb" SDP attribute defined in IETF RFC 4585 [30] to indicate the " Arbitrary ROI" RTCP feedback message expressed by the "</w:t>
            </w:r>
            <w:r w:rsidRPr="005A5509">
              <w:rPr>
                <w:szCs w:val="24"/>
              </w:rPr>
              <w:t>3gpp-roi-arbitrary</w:t>
            </w:r>
            <w:r w:rsidRPr="005A5509">
              <w:t>" parameter, as described in 3GPP TS 26.114 [41].</w:t>
            </w:r>
          </w:p>
        </w:tc>
      </w:tr>
      <w:tr w:rsidR="00EA16E8" w:rsidRPr="005A5509" w14:paraId="224BE988" w14:textId="77777777" w:rsidTr="002D0C32">
        <w:trPr>
          <w:gridAfter w:val="1"/>
          <w:wAfter w:w="90" w:type="dxa"/>
          <w:jc w:val="center"/>
        </w:trPr>
        <w:tc>
          <w:tcPr>
            <w:tcW w:w="2268" w:type="dxa"/>
            <w:gridSpan w:val="2"/>
          </w:tcPr>
          <w:p w14:paraId="7B4574D1" w14:textId="77777777" w:rsidR="00EA16E8" w:rsidRPr="005A5509" w:rsidRDefault="00EA16E8" w:rsidP="002D0C32">
            <w:pPr>
              <w:pStyle w:val="TAC"/>
            </w:pPr>
            <w:r w:rsidRPr="005A5509">
              <w:t>Arbitrary ROI Received</w:t>
            </w:r>
          </w:p>
        </w:tc>
        <w:tc>
          <w:tcPr>
            <w:tcW w:w="1701" w:type="dxa"/>
            <w:gridSpan w:val="2"/>
          </w:tcPr>
          <w:p w14:paraId="329F724F" w14:textId="77777777" w:rsidR="00EA16E8" w:rsidRPr="005A5509" w:rsidRDefault="00EA16E8" w:rsidP="002D0C32">
            <w:pPr>
              <w:pStyle w:val="TAC"/>
            </w:pPr>
            <w:r w:rsidRPr="005A5509">
              <w:t>Remote Descriptor</w:t>
            </w:r>
          </w:p>
        </w:tc>
        <w:tc>
          <w:tcPr>
            <w:tcW w:w="5670" w:type="dxa"/>
            <w:gridSpan w:val="2"/>
          </w:tcPr>
          <w:p w14:paraId="29F11F56" w14:textId="77777777" w:rsidR="00EA16E8" w:rsidRPr="005A5509" w:rsidRDefault="00EA16E8" w:rsidP="002D0C32">
            <w:pPr>
              <w:pStyle w:val="TAL"/>
            </w:pPr>
            <w:r w:rsidRPr="005A5509">
              <w:t>The "rtcp-fb" SDP attribute defined in IETF RFC 4585 [30] to indicate the " Arbitrary ROI" RTCP feedback message expressed by the "</w:t>
            </w:r>
            <w:r w:rsidRPr="005A5509">
              <w:rPr>
                <w:szCs w:val="24"/>
              </w:rPr>
              <w:t>3gpp-roi-arbitrary</w:t>
            </w:r>
            <w:r w:rsidRPr="005A5509">
              <w:t>" parameter, as described in 3GPP TS 26.114 [41].</w:t>
            </w:r>
          </w:p>
        </w:tc>
      </w:tr>
      <w:tr w:rsidR="00EA16E8" w:rsidRPr="005A5509" w14:paraId="30D0C99C" w14:textId="77777777" w:rsidTr="002D0C32">
        <w:trPr>
          <w:gridAfter w:val="1"/>
          <w:wAfter w:w="90" w:type="dxa"/>
          <w:jc w:val="center"/>
        </w:trPr>
        <w:tc>
          <w:tcPr>
            <w:tcW w:w="2268" w:type="dxa"/>
            <w:gridSpan w:val="2"/>
          </w:tcPr>
          <w:p w14:paraId="554ABE3A" w14:textId="77777777" w:rsidR="00EA16E8" w:rsidRPr="005A5509" w:rsidRDefault="00EA16E8" w:rsidP="002D0C32">
            <w:pPr>
              <w:pStyle w:val="TAC"/>
            </w:pPr>
            <w:r w:rsidRPr="005A5509">
              <w:t>ASR Cause</w:t>
            </w:r>
          </w:p>
        </w:tc>
        <w:tc>
          <w:tcPr>
            <w:tcW w:w="1701" w:type="dxa"/>
            <w:gridSpan w:val="2"/>
          </w:tcPr>
          <w:p w14:paraId="2F709D46" w14:textId="77777777" w:rsidR="00EA16E8" w:rsidRPr="005A5509" w:rsidRDefault="00EA16E8" w:rsidP="002D0C32">
            <w:pPr>
              <w:pStyle w:val="TAC"/>
            </w:pPr>
            <w:r w:rsidRPr="005A5509">
              <w:t>Events</w:t>
            </w:r>
          </w:p>
          <w:p w14:paraId="0E4E56FB" w14:textId="77777777" w:rsidR="00EA16E8" w:rsidRPr="005A5509" w:rsidRDefault="00EA16E8" w:rsidP="002D0C32">
            <w:pPr>
              <w:pStyle w:val="TAC"/>
            </w:pPr>
            <w:r w:rsidRPr="005A5509">
              <w:t>ObservedEvents</w:t>
            </w:r>
          </w:p>
        </w:tc>
        <w:tc>
          <w:tcPr>
            <w:tcW w:w="5670" w:type="dxa"/>
            <w:gridSpan w:val="2"/>
          </w:tcPr>
          <w:p w14:paraId="6E6B98C6" w14:textId="77777777" w:rsidR="00EA16E8" w:rsidRPr="005A5509" w:rsidRDefault="00EA16E8" w:rsidP="002D0C32">
            <w:pPr>
              <w:pStyle w:val="TAL"/>
            </w:pPr>
            <w:r w:rsidRPr="005A5509">
              <w:rPr>
                <w:rFonts w:hint="eastAsia"/>
              </w:rPr>
              <w:t xml:space="preserve"> The </w:t>
            </w:r>
            <w:r w:rsidRPr="005A5509">
              <w:t>"rc"</w:t>
            </w:r>
            <w:r w:rsidRPr="005A5509">
              <w:rPr>
                <w:rFonts w:hint="eastAsia"/>
              </w:rPr>
              <w:t xml:space="preserve"> parameter in </w:t>
            </w:r>
            <w:r w:rsidRPr="005A5509">
              <w:t>asr/asrfail</w:t>
            </w:r>
            <w:r w:rsidRPr="005A5509">
              <w:rPr>
                <w:rFonts w:hint="eastAsia"/>
              </w:rPr>
              <w:t xml:space="preserve"> event as per </w:t>
            </w:r>
            <w:r w:rsidRPr="005A5509">
              <w:t>ITU-T Recommendation H.</w:t>
            </w:r>
            <w:smartTag w:uri="urn:schemas-microsoft-com:office:smarttags" w:element="chmetcnv">
              <w:smartTagPr>
                <w:attr w:name="UnitName" w:val="a"/>
                <w:attr w:name="SourceValue" w:val="248.9"/>
                <w:attr w:name="HasSpace" w:val="False"/>
                <w:attr w:name="Negative" w:val="False"/>
                <w:attr w:name="NumberType" w:val="1"/>
                <w:attr w:name="TCSC" w:val="0"/>
              </w:smartTagPr>
              <w:r w:rsidRPr="005A5509">
                <w:t>248.9a</w:t>
              </w:r>
            </w:smartTag>
            <w:r w:rsidRPr="005A5509">
              <w:t>1 [26]</w:t>
            </w:r>
            <w:r w:rsidRPr="005A5509">
              <w:rPr>
                <w:rFonts w:hint="eastAsia"/>
              </w:rPr>
              <w:t xml:space="preserve"> </w:t>
            </w:r>
            <w:r w:rsidRPr="005A5509">
              <w:t xml:space="preserve">Clause </w:t>
            </w:r>
            <w:smartTag w:uri="urn:schemas-microsoft-com:office:smarttags" w:element="chsdate">
              <w:smartTagPr>
                <w:attr w:name="Year" w:val="1899"/>
                <w:attr w:name="Month" w:val="12"/>
                <w:attr w:name="Day" w:val="30"/>
                <w:attr w:name="IsLunarDate" w:val="False"/>
                <w:attr w:name="IsROCDate" w:val="False"/>
              </w:smartTagPr>
              <w:r w:rsidRPr="005A5509">
                <w:t>12.2.1</w:t>
              </w:r>
            </w:smartTag>
            <w:r w:rsidRPr="005A5509">
              <w:rPr>
                <w:rFonts w:hint="eastAsia"/>
              </w:rPr>
              <w:t>.</w:t>
            </w:r>
          </w:p>
        </w:tc>
      </w:tr>
      <w:tr w:rsidR="00EA16E8" w:rsidRPr="005A5509" w14:paraId="24CABC09" w14:textId="77777777" w:rsidTr="002D0C32">
        <w:tblPrEx>
          <w:tblLook w:val="04A0" w:firstRow="1" w:lastRow="0" w:firstColumn="1" w:lastColumn="0" w:noHBand="0" w:noVBand="1"/>
        </w:tblPrEx>
        <w:trPr>
          <w:gridBefore w:val="1"/>
          <w:wBefore w:w="90" w:type="dxa"/>
          <w:jc w:val="center"/>
        </w:trPr>
        <w:tc>
          <w:tcPr>
            <w:tcW w:w="2268" w:type="dxa"/>
            <w:gridSpan w:val="2"/>
            <w:tcBorders>
              <w:top w:val="single" w:sz="4" w:space="0" w:color="auto"/>
              <w:left w:val="single" w:sz="4" w:space="0" w:color="auto"/>
              <w:bottom w:val="single" w:sz="4" w:space="0" w:color="auto"/>
              <w:right w:val="single" w:sz="4" w:space="0" w:color="auto"/>
            </w:tcBorders>
            <w:hideMark/>
          </w:tcPr>
          <w:p w14:paraId="54D32BE1" w14:textId="77777777" w:rsidR="00EA16E8" w:rsidRPr="005A5509" w:rsidRDefault="00EA16E8" w:rsidP="002D0C32">
            <w:pPr>
              <w:pStyle w:val="TAC"/>
            </w:pPr>
            <w:r w:rsidRPr="005A5509">
              <w:t xml:space="preserve">Autonomous </w:t>
            </w:r>
            <w:r w:rsidRPr="005A5509">
              <w:rPr>
                <w:rFonts w:cs="Arial"/>
                <w:szCs w:val="18"/>
              </w:rPr>
              <w:t>r</w:t>
            </w:r>
            <w:r w:rsidRPr="005A5509">
              <w:t>esponse</w:t>
            </w:r>
          </w:p>
        </w:tc>
        <w:tc>
          <w:tcPr>
            <w:tcW w:w="1701" w:type="dxa"/>
            <w:gridSpan w:val="2"/>
            <w:tcBorders>
              <w:top w:val="single" w:sz="4" w:space="0" w:color="auto"/>
              <w:left w:val="single" w:sz="4" w:space="0" w:color="auto"/>
              <w:bottom w:val="single" w:sz="4" w:space="0" w:color="auto"/>
              <w:right w:val="single" w:sz="4" w:space="0" w:color="auto"/>
            </w:tcBorders>
            <w:hideMark/>
          </w:tcPr>
          <w:p w14:paraId="44473825" w14:textId="77777777" w:rsidR="00EA16E8" w:rsidRPr="005A5509" w:rsidRDefault="00EA16E8" w:rsidP="002D0C32">
            <w:pPr>
              <w:pStyle w:val="TAC"/>
            </w:pPr>
            <w:r w:rsidRPr="005A5509">
              <w:t>LocalControl</w:t>
            </w:r>
          </w:p>
        </w:tc>
        <w:tc>
          <w:tcPr>
            <w:tcW w:w="5670" w:type="dxa"/>
            <w:gridSpan w:val="2"/>
            <w:tcBorders>
              <w:top w:val="single" w:sz="4" w:space="0" w:color="auto"/>
              <w:left w:val="single" w:sz="4" w:space="0" w:color="auto"/>
              <w:bottom w:val="single" w:sz="4" w:space="0" w:color="auto"/>
              <w:right w:val="single" w:sz="4" w:space="0" w:color="auto"/>
            </w:tcBorders>
            <w:hideMark/>
          </w:tcPr>
          <w:p w14:paraId="7B41C25F" w14:textId="77777777" w:rsidR="00EA16E8" w:rsidRPr="005A5509" w:rsidRDefault="00EA16E8" w:rsidP="002D0C32">
            <w:pPr>
              <w:pStyle w:val="TAL"/>
            </w:pPr>
            <w:r w:rsidRPr="005A5509">
              <w:t xml:space="preserve">Defined as </w:t>
            </w:r>
            <w:r w:rsidRPr="005A5509">
              <w:rPr>
                <w:rFonts w:cs="Arial"/>
              </w:rPr>
              <w:t>"</w:t>
            </w:r>
            <w:r w:rsidRPr="005A5509">
              <w:t>Autonomous Response</w:t>
            </w:r>
            <w:r w:rsidRPr="005A5509">
              <w:rPr>
                <w:rFonts w:cs="Arial"/>
              </w:rPr>
              <w:t>"</w:t>
            </w:r>
            <w:r w:rsidRPr="005A5509">
              <w:t xml:space="preserve"> property (</w:t>
            </w:r>
            <w:r w:rsidRPr="005A5509">
              <w:rPr>
                <w:rFonts w:cs="Arial"/>
              </w:rPr>
              <w:t>"</w:t>
            </w:r>
            <w:r w:rsidRPr="005A5509">
              <w:t>rempr/ar</w:t>
            </w:r>
            <w:r w:rsidRPr="005A5509">
              <w:rPr>
                <w:rFonts w:cs="Arial"/>
              </w:rPr>
              <w:t>"</w:t>
            </w:r>
            <w:r w:rsidRPr="005A5509">
              <w:t>) in ITU-T Recommendation H.248.98 [76].</w:t>
            </w:r>
          </w:p>
        </w:tc>
      </w:tr>
      <w:tr w:rsidR="00EA16E8" w:rsidRPr="005A5509" w14:paraId="70EB76B4" w14:textId="77777777" w:rsidTr="002D0C32">
        <w:tblPrEx>
          <w:tblLook w:val="04A0" w:firstRow="1" w:lastRow="0" w:firstColumn="1" w:lastColumn="0" w:noHBand="0" w:noVBand="1"/>
        </w:tblPrEx>
        <w:trPr>
          <w:gridBefore w:val="1"/>
          <w:wBefore w:w="90" w:type="dxa"/>
          <w:jc w:val="center"/>
        </w:trPr>
        <w:tc>
          <w:tcPr>
            <w:tcW w:w="2268" w:type="dxa"/>
            <w:gridSpan w:val="2"/>
            <w:tcBorders>
              <w:top w:val="single" w:sz="4" w:space="0" w:color="auto"/>
              <w:left w:val="single" w:sz="4" w:space="0" w:color="auto"/>
              <w:bottom w:val="single" w:sz="4" w:space="0" w:color="auto"/>
              <w:right w:val="single" w:sz="4" w:space="0" w:color="auto"/>
            </w:tcBorders>
            <w:hideMark/>
          </w:tcPr>
          <w:p w14:paraId="109C7320" w14:textId="77777777" w:rsidR="00EA16E8" w:rsidRPr="005A5509" w:rsidRDefault="00EA16E8" w:rsidP="002D0C32">
            <w:pPr>
              <w:pStyle w:val="TAC"/>
            </w:pPr>
            <w:r w:rsidRPr="005A5509">
              <w:t>Autonomous request</w:t>
            </w:r>
          </w:p>
        </w:tc>
        <w:tc>
          <w:tcPr>
            <w:tcW w:w="1701" w:type="dxa"/>
            <w:gridSpan w:val="2"/>
            <w:tcBorders>
              <w:top w:val="single" w:sz="4" w:space="0" w:color="auto"/>
              <w:left w:val="single" w:sz="4" w:space="0" w:color="auto"/>
              <w:bottom w:val="single" w:sz="4" w:space="0" w:color="auto"/>
              <w:right w:val="single" w:sz="4" w:space="0" w:color="auto"/>
            </w:tcBorders>
            <w:hideMark/>
          </w:tcPr>
          <w:p w14:paraId="5CF93B89" w14:textId="77777777" w:rsidR="00EA16E8" w:rsidRPr="005A5509" w:rsidRDefault="00EA16E8" w:rsidP="002D0C32">
            <w:pPr>
              <w:pStyle w:val="TAC"/>
            </w:pPr>
            <w:r w:rsidRPr="005A5509">
              <w:t>LocalControl</w:t>
            </w:r>
          </w:p>
        </w:tc>
        <w:tc>
          <w:tcPr>
            <w:tcW w:w="5670" w:type="dxa"/>
            <w:gridSpan w:val="2"/>
            <w:tcBorders>
              <w:top w:val="single" w:sz="4" w:space="0" w:color="auto"/>
              <w:left w:val="single" w:sz="4" w:space="0" w:color="auto"/>
              <w:bottom w:val="single" w:sz="4" w:space="0" w:color="auto"/>
              <w:right w:val="single" w:sz="4" w:space="0" w:color="auto"/>
            </w:tcBorders>
            <w:hideMark/>
          </w:tcPr>
          <w:p w14:paraId="606DD75A" w14:textId="77777777" w:rsidR="00EA16E8" w:rsidRPr="005A5509" w:rsidRDefault="00EA16E8" w:rsidP="002D0C32">
            <w:pPr>
              <w:pStyle w:val="TAL"/>
            </w:pPr>
            <w:r w:rsidRPr="005A5509">
              <w:t xml:space="preserve">Defined as </w:t>
            </w:r>
            <w:r w:rsidRPr="005A5509">
              <w:rPr>
                <w:rFonts w:cs="Arial"/>
              </w:rPr>
              <w:t>"</w:t>
            </w:r>
            <w:r w:rsidRPr="005A5509">
              <w:t>Autonomous Request</w:t>
            </w:r>
            <w:r w:rsidRPr="005A5509">
              <w:rPr>
                <w:rFonts w:cs="Arial"/>
              </w:rPr>
              <w:t>"</w:t>
            </w:r>
            <w:r w:rsidRPr="005A5509">
              <w:t xml:space="preserve"> property (</w:t>
            </w:r>
            <w:r w:rsidRPr="005A5509">
              <w:rPr>
                <w:rFonts w:cs="Arial"/>
              </w:rPr>
              <w:t>"</w:t>
            </w:r>
            <w:r w:rsidRPr="005A5509">
              <w:t>rempr/aq</w:t>
            </w:r>
            <w:r w:rsidRPr="005A5509">
              <w:rPr>
                <w:rFonts w:cs="Arial"/>
              </w:rPr>
              <w:t>"</w:t>
            </w:r>
            <w:r w:rsidRPr="005A5509">
              <w:t>) in ITU-T Recommendation H.248.98 [76].</w:t>
            </w:r>
          </w:p>
        </w:tc>
      </w:tr>
      <w:tr w:rsidR="00EA16E8" w:rsidRPr="005A5509" w14:paraId="49B4C553" w14:textId="77777777" w:rsidTr="002D0C32">
        <w:trPr>
          <w:gridAfter w:val="1"/>
          <w:wAfter w:w="90" w:type="dxa"/>
          <w:jc w:val="center"/>
        </w:trPr>
        <w:tc>
          <w:tcPr>
            <w:tcW w:w="2268" w:type="dxa"/>
            <w:gridSpan w:val="2"/>
          </w:tcPr>
          <w:p w14:paraId="1435BD85" w14:textId="77777777" w:rsidR="00EA16E8" w:rsidRPr="005A5509" w:rsidRDefault="00EA16E8" w:rsidP="002D0C32">
            <w:pPr>
              <w:pStyle w:val="TAC"/>
            </w:pPr>
            <w:r w:rsidRPr="005A5509">
              <w:t>Cause</w:t>
            </w:r>
          </w:p>
        </w:tc>
        <w:tc>
          <w:tcPr>
            <w:tcW w:w="1701" w:type="dxa"/>
            <w:gridSpan w:val="2"/>
          </w:tcPr>
          <w:p w14:paraId="6CB460F8" w14:textId="77777777" w:rsidR="00EA16E8" w:rsidRPr="005A5509" w:rsidRDefault="00EA16E8" w:rsidP="002D0C32">
            <w:pPr>
              <w:pStyle w:val="TAC"/>
            </w:pPr>
            <w:r w:rsidRPr="005A5509">
              <w:t>Events</w:t>
            </w:r>
          </w:p>
          <w:p w14:paraId="5EF8F923" w14:textId="77777777" w:rsidR="00EA16E8" w:rsidRPr="005A5509" w:rsidRDefault="00EA16E8" w:rsidP="002D0C32">
            <w:pPr>
              <w:pStyle w:val="TAC"/>
            </w:pPr>
            <w:r w:rsidRPr="005A5509">
              <w:t>ObservedEvents</w:t>
            </w:r>
          </w:p>
        </w:tc>
        <w:tc>
          <w:tcPr>
            <w:tcW w:w="5670" w:type="dxa"/>
            <w:gridSpan w:val="2"/>
          </w:tcPr>
          <w:p w14:paraId="107A950D" w14:textId="77777777" w:rsidR="00EA16E8" w:rsidRPr="005A5509" w:rsidRDefault="00EA16E8" w:rsidP="002D0C32">
            <w:pPr>
              <w:pStyle w:val="TAL"/>
            </w:pPr>
            <w:r w:rsidRPr="005A5509">
              <w:t>Encoded as "Meth" parameter in g/sc event per ITU-T Recommendation H.248.1 [3] Annex E.1.2</w:t>
            </w:r>
          </w:p>
        </w:tc>
      </w:tr>
      <w:tr w:rsidR="00EA16E8" w:rsidRPr="005A5509" w14:paraId="2B3B6C1C" w14:textId="77777777" w:rsidTr="002D0C32">
        <w:tblPrEx>
          <w:tblLook w:val="04A0" w:firstRow="1" w:lastRow="0" w:firstColumn="1" w:lastColumn="0" w:noHBand="0" w:noVBand="1"/>
        </w:tblPrEx>
        <w:trPr>
          <w:gridBefore w:val="1"/>
          <w:wBefore w:w="90" w:type="dxa"/>
          <w:jc w:val="center"/>
        </w:trPr>
        <w:tc>
          <w:tcPr>
            <w:tcW w:w="2268" w:type="dxa"/>
            <w:gridSpan w:val="2"/>
            <w:tcBorders>
              <w:top w:val="single" w:sz="4" w:space="0" w:color="auto"/>
              <w:left w:val="single" w:sz="4" w:space="0" w:color="auto"/>
              <w:bottom w:val="single" w:sz="4" w:space="0" w:color="auto"/>
              <w:right w:val="single" w:sz="4" w:space="0" w:color="auto"/>
            </w:tcBorders>
            <w:hideMark/>
          </w:tcPr>
          <w:p w14:paraId="3702E46F" w14:textId="77777777" w:rsidR="00EA16E8" w:rsidRPr="005A5509" w:rsidRDefault="00EA16E8" w:rsidP="002D0C32">
            <w:pPr>
              <w:pStyle w:val="TAC"/>
            </w:pPr>
            <w:r w:rsidRPr="005A5509">
              <w:t>CCM BASE</w:t>
            </w:r>
          </w:p>
        </w:tc>
        <w:tc>
          <w:tcPr>
            <w:tcW w:w="1701" w:type="dxa"/>
            <w:gridSpan w:val="2"/>
            <w:tcBorders>
              <w:top w:val="single" w:sz="4" w:space="0" w:color="auto"/>
              <w:left w:val="single" w:sz="4" w:space="0" w:color="auto"/>
              <w:bottom w:val="single" w:sz="4" w:space="0" w:color="auto"/>
              <w:right w:val="single" w:sz="4" w:space="0" w:color="auto"/>
            </w:tcBorders>
            <w:hideMark/>
          </w:tcPr>
          <w:p w14:paraId="050243A7" w14:textId="77777777" w:rsidR="00EA16E8" w:rsidRPr="005A5509" w:rsidRDefault="00EA16E8" w:rsidP="002D0C32">
            <w:pPr>
              <w:pStyle w:val="TAC"/>
            </w:pPr>
            <w:r w:rsidRPr="005A5509">
              <w:t>Local Descriptor or Remote Descriptor</w:t>
            </w:r>
          </w:p>
        </w:tc>
        <w:tc>
          <w:tcPr>
            <w:tcW w:w="5670" w:type="dxa"/>
            <w:gridSpan w:val="2"/>
            <w:tcBorders>
              <w:top w:val="single" w:sz="4" w:space="0" w:color="auto"/>
              <w:left w:val="single" w:sz="4" w:space="0" w:color="auto"/>
              <w:bottom w:val="single" w:sz="4" w:space="0" w:color="auto"/>
              <w:right w:val="single" w:sz="4" w:space="0" w:color="auto"/>
            </w:tcBorders>
            <w:hideMark/>
          </w:tcPr>
          <w:p w14:paraId="42EA2287" w14:textId="77777777" w:rsidR="00EA16E8" w:rsidRPr="005A5509" w:rsidRDefault="00EA16E8" w:rsidP="002D0C32">
            <w:pPr>
              <w:pStyle w:val="TAL"/>
            </w:pPr>
            <w:r w:rsidRPr="005A5509">
              <w:rPr>
                <w:lang w:val="en-US"/>
              </w:rPr>
              <w:t>"rtcp-fb" SDP attribute (</w:t>
            </w:r>
            <w:r w:rsidRPr="005A5509">
              <w:t>defined in IETF RFC 4585 [30]</w:t>
            </w:r>
            <w:r w:rsidRPr="005A5509">
              <w:rPr>
                <w:lang w:val="en-US"/>
              </w:rPr>
              <w:t xml:space="preserve">) with the "ccm" feedback parameter and the </w:t>
            </w:r>
            <w:r w:rsidRPr="005A5509">
              <w:t>"fir" and/or "tmmbr" ccm parameters</w:t>
            </w:r>
            <w:r w:rsidRPr="005A5509">
              <w:rPr>
                <w:lang w:val="en-US"/>
              </w:rPr>
              <w:t xml:space="preserve"> as </w:t>
            </w:r>
            <w:r w:rsidRPr="005A5509">
              <w:t>defined in</w:t>
            </w:r>
            <w:r w:rsidRPr="005A5509">
              <w:rPr>
                <w:lang w:val="en-US"/>
              </w:rPr>
              <w:t xml:space="preserve"> </w:t>
            </w:r>
            <w:r w:rsidRPr="005A5509">
              <w:t>IETF RFC 5104 [71].</w:t>
            </w:r>
          </w:p>
        </w:tc>
      </w:tr>
      <w:tr w:rsidR="00EA16E8" w:rsidRPr="005A5509" w14:paraId="5D77A28D" w14:textId="77777777" w:rsidTr="002D0C32">
        <w:tblPrEx>
          <w:tblLook w:val="04A0" w:firstRow="1" w:lastRow="0" w:firstColumn="1" w:lastColumn="0" w:noHBand="0" w:noVBand="1"/>
        </w:tblPrEx>
        <w:trPr>
          <w:gridBefore w:val="1"/>
          <w:wBefore w:w="90" w:type="dxa"/>
          <w:jc w:val="center"/>
        </w:trPr>
        <w:tc>
          <w:tcPr>
            <w:tcW w:w="2268" w:type="dxa"/>
            <w:gridSpan w:val="2"/>
            <w:tcBorders>
              <w:top w:val="single" w:sz="4" w:space="0" w:color="auto"/>
              <w:left w:val="single" w:sz="4" w:space="0" w:color="auto"/>
              <w:bottom w:val="single" w:sz="4" w:space="0" w:color="auto"/>
              <w:right w:val="single" w:sz="4" w:space="0" w:color="auto"/>
            </w:tcBorders>
            <w:hideMark/>
          </w:tcPr>
          <w:p w14:paraId="21AF4A90" w14:textId="77777777" w:rsidR="00EA16E8" w:rsidRPr="005A5509" w:rsidRDefault="00EA16E8" w:rsidP="002D0C32">
            <w:pPr>
              <w:pStyle w:val="TAC"/>
            </w:pPr>
            <w:r w:rsidRPr="005A5509">
              <w:rPr>
                <w:rFonts w:cs="Arial"/>
                <w:szCs w:val="18"/>
              </w:rPr>
              <w:t>CCM pause-resume</w:t>
            </w:r>
          </w:p>
        </w:tc>
        <w:tc>
          <w:tcPr>
            <w:tcW w:w="1701" w:type="dxa"/>
            <w:gridSpan w:val="2"/>
            <w:tcBorders>
              <w:top w:val="single" w:sz="4" w:space="0" w:color="auto"/>
              <w:left w:val="single" w:sz="4" w:space="0" w:color="auto"/>
              <w:bottom w:val="single" w:sz="4" w:space="0" w:color="auto"/>
              <w:right w:val="single" w:sz="4" w:space="0" w:color="auto"/>
            </w:tcBorders>
            <w:hideMark/>
          </w:tcPr>
          <w:p w14:paraId="5CCC285D" w14:textId="77777777" w:rsidR="00EA16E8" w:rsidRPr="005A5509" w:rsidRDefault="00EA16E8" w:rsidP="002D0C32">
            <w:pPr>
              <w:pStyle w:val="TAC"/>
            </w:pPr>
            <w:r w:rsidRPr="005A5509">
              <w:t>Local Descriptor or Remote Descriptor</w:t>
            </w:r>
          </w:p>
        </w:tc>
        <w:tc>
          <w:tcPr>
            <w:tcW w:w="5670" w:type="dxa"/>
            <w:gridSpan w:val="2"/>
            <w:tcBorders>
              <w:top w:val="single" w:sz="4" w:space="0" w:color="auto"/>
              <w:left w:val="single" w:sz="4" w:space="0" w:color="auto"/>
              <w:bottom w:val="single" w:sz="4" w:space="0" w:color="auto"/>
              <w:right w:val="single" w:sz="4" w:space="0" w:color="auto"/>
            </w:tcBorders>
            <w:hideMark/>
          </w:tcPr>
          <w:p w14:paraId="1F355E84" w14:textId="77777777" w:rsidR="00EA16E8" w:rsidRPr="005A5509" w:rsidRDefault="00EA16E8" w:rsidP="002D0C32">
            <w:pPr>
              <w:pStyle w:val="TAL"/>
            </w:pPr>
            <w:r w:rsidRPr="005A5509">
              <w:rPr>
                <w:lang w:val="en-US"/>
              </w:rPr>
              <w:t>The "rtcp-fb" SDP attribute (</w:t>
            </w:r>
            <w:r w:rsidRPr="005A5509">
              <w:t>defined in IETF RFC 4585 [40]</w:t>
            </w:r>
            <w:r w:rsidRPr="005A5509">
              <w:rPr>
                <w:lang w:val="en-US"/>
              </w:rPr>
              <w:t>) with the "ccm" feedback parameter (</w:t>
            </w:r>
            <w:r w:rsidRPr="005A5509">
              <w:t>defined in IETF RFC 5104 [71])</w:t>
            </w:r>
            <w:r w:rsidRPr="005A5509">
              <w:rPr>
                <w:lang w:val="en-US"/>
              </w:rPr>
              <w:t xml:space="preserve"> and the "pause" ccm parameter as </w:t>
            </w:r>
            <w:r w:rsidRPr="005A5509">
              <w:t>defined in</w:t>
            </w:r>
            <w:r w:rsidRPr="005A5509">
              <w:rPr>
                <w:lang w:val="en-US"/>
              </w:rPr>
              <w:t xml:space="preserve"> </w:t>
            </w:r>
            <w:r w:rsidRPr="005A5509">
              <w:t>IETF RFC 7728 [75].</w:t>
            </w:r>
          </w:p>
        </w:tc>
      </w:tr>
      <w:tr w:rsidR="00EA16E8" w:rsidRPr="005A5509" w14:paraId="291EFA0A" w14:textId="77777777" w:rsidTr="002D0C32">
        <w:trPr>
          <w:gridAfter w:val="1"/>
          <w:wAfter w:w="90" w:type="dxa"/>
          <w:jc w:val="center"/>
        </w:trPr>
        <w:tc>
          <w:tcPr>
            <w:tcW w:w="2268" w:type="dxa"/>
            <w:gridSpan w:val="2"/>
          </w:tcPr>
          <w:p w14:paraId="51A3E8B1"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lang w:eastAsia="zh-CN"/>
              </w:rPr>
              <w:t>C</w:t>
            </w:r>
            <w:r w:rsidRPr="005A5509">
              <w:rPr>
                <w:rFonts w:ascii="Arial" w:hAnsi="Arial"/>
                <w:sz w:val="18"/>
              </w:rPr>
              <w:t xml:space="preserve">ertificate </w:t>
            </w:r>
            <w:r w:rsidRPr="005A5509">
              <w:rPr>
                <w:rFonts w:ascii="Arial" w:hAnsi="Arial" w:hint="eastAsia"/>
                <w:sz w:val="18"/>
                <w:lang w:eastAsia="zh-CN"/>
              </w:rPr>
              <w:t>F</w:t>
            </w:r>
            <w:r w:rsidRPr="005A5509">
              <w:rPr>
                <w:rFonts w:ascii="Arial" w:hAnsi="Arial"/>
                <w:sz w:val="18"/>
              </w:rPr>
              <w:t>ingerprint</w:t>
            </w:r>
          </w:p>
        </w:tc>
        <w:tc>
          <w:tcPr>
            <w:tcW w:w="1701" w:type="dxa"/>
            <w:gridSpan w:val="2"/>
          </w:tcPr>
          <w:p w14:paraId="1822B69B" w14:textId="77777777" w:rsidR="00EA16E8" w:rsidRPr="005A5509" w:rsidRDefault="00EA16E8" w:rsidP="002D0C32">
            <w:pPr>
              <w:keepNext/>
              <w:keepLines/>
              <w:spacing w:after="0"/>
              <w:jc w:val="center"/>
              <w:rPr>
                <w:rFonts w:ascii="Arial" w:hAnsi="Arial"/>
                <w:sz w:val="18"/>
              </w:rPr>
            </w:pPr>
            <w:r w:rsidRPr="005A5509">
              <w:rPr>
                <w:rFonts w:ascii="Arial" w:hAnsi="Arial"/>
                <w:sz w:val="18"/>
              </w:rPr>
              <w:t>Local Descriptor or Remote Descriptor</w:t>
            </w:r>
          </w:p>
        </w:tc>
        <w:tc>
          <w:tcPr>
            <w:tcW w:w="5670" w:type="dxa"/>
            <w:gridSpan w:val="2"/>
          </w:tcPr>
          <w:p w14:paraId="06C405CB" w14:textId="77777777" w:rsidR="00EA16E8" w:rsidRPr="005A5509" w:rsidRDefault="00EA16E8" w:rsidP="002D0C32">
            <w:pPr>
              <w:pStyle w:val="TAL"/>
              <w:rPr>
                <w:rFonts w:cs="Arial"/>
                <w:szCs w:val="18"/>
              </w:rPr>
            </w:pPr>
            <w:r w:rsidRPr="005A5509">
              <w:rPr>
                <w:rFonts w:cs="Arial"/>
                <w:szCs w:val="18"/>
              </w:rPr>
              <w:t>The "a=</w:t>
            </w:r>
            <w:r w:rsidRPr="005A5509">
              <w:rPr>
                <w:rFonts w:cs="Arial"/>
                <w:szCs w:val="18"/>
                <w:lang w:eastAsia="zh-CN"/>
              </w:rPr>
              <w:t>f</w:t>
            </w:r>
            <w:r w:rsidRPr="005A5509">
              <w:rPr>
                <w:rFonts w:cs="Arial"/>
                <w:szCs w:val="18"/>
              </w:rPr>
              <w:t>ingerprint" SDP attribute(s) as defined in IETF </w:t>
            </w:r>
            <w:r w:rsidRPr="005A5509">
              <w:rPr>
                <w:rFonts w:cs="Arial"/>
              </w:rPr>
              <w:t>RFC 8122</w:t>
            </w:r>
            <w:r w:rsidRPr="005A5509">
              <w:rPr>
                <w:rFonts w:cs="Arial"/>
                <w:szCs w:val="18"/>
              </w:rPr>
              <w:t> [64], see table 5.15.1.</w:t>
            </w:r>
          </w:p>
        </w:tc>
      </w:tr>
      <w:tr w:rsidR="00EA16E8" w:rsidRPr="005A5509" w14:paraId="052B9193" w14:textId="77777777" w:rsidTr="002D0C32">
        <w:trPr>
          <w:gridAfter w:val="1"/>
          <w:wAfter w:w="90" w:type="dxa"/>
          <w:jc w:val="center"/>
        </w:trPr>
        <w:tc>
          <w:tcPr>
            <w:tcW w:w="2268" w:type="dxa"/>
            <w:gridSpan w:val="2"/>
          </w:tcPr>
          <w:p w14:paraId="246B1B70"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lang w:eastAsia="zh-CN"/>
              </w:rPr>
              <w:t>CLUE Message Send</w:t>
            </w:r>
          </w:p>
        </w:tc>
        <w:tc>
          <w:tcPr>
            <w:tcW w:w="1701" w:type="dxa"/>
            <w:gridSpan w:val="2"/>
          </w:tcPr>
          <w:p w14:paraId="3C086E4E" w14:textId="77777777" w:rsidR="00EA16E8" w:rsidRPr="005A5509" w:rsidRDefault="00EA16E8" w:rsidP="002D0C32">
            <w:pPr>
              <w:keepNext/>
              <w:keepLines/>
              <w:spacing w:after="0"/>
              <w:jc w:val="center"/>
              <w:rPr>
                <w:rFonts w:ascii="Arial" w:hAnsi="Arial"/>
                <w:sz w:val="18"/>
              </w:rPr>
            </w:pPr>
            <w:r w:rsidRPr="005A5509">
              <w:rPr>
                <w:rFonts w:ascii="Arial" w:hAnsi="Arial"/>
                <w:sz w:val="18"/>
              </w:rPr>
              <w:t>Signal</w:t>
            </w:r>
          </w:p>
        </w:tc>
        <w:tc>
          <w:tcPr>
            <w:tcW w:w="5670" w:type="dxa"/>
            <w:gridSpan w:val="2"/>
          </w:tcPr>
          <w:p w14:paraId="2A7C7F47" w14:textId="77777777" w:rsidR="00EA16E8" w:rsidRPr="005A5509" w:rsidRDefault="00EA16E8" w:rsidP="002D0C32">
            <w:pPr>
              <w:keepNext/>
              <w:keepLines/>
              <w:spacing w:after="0"/>
              <w:rPr>
                <w:rFonts w:ascii="Arial" w:hAnsi="Arial"/>
                <w:sz w:val="18"/>
              </w:rPr>
            </w:pPr>
            <w:r w:rsidRPr="005A5509">
              <w:rPr>
                <w:rFonts w:ascii="Arial" w:hAnsi="Arial"/>
                <w:sz w:val="18"/>
              </w:rPr>
              <w:t>Defined as the "</w:t>
            </w:r>
            <w:r w:rsidRPr="005A5509">
              <w:rPr>
                <w:rFonts w:ascii="Arial" w:hAnsi="Arial" w:hint="eastAsia"/>
                <w:i/>
                <w:sz w:val="18"/>
                <w:lang w:eastAsia="zh-CN"/>
              </w:rPr>
              <w:t>m</w:t>
            </w:r>
            <w:r w:rsidRPr="005A5509">
              <w:rPr>
                <w:rFonts w:ascii="Arial" w:hAnsi="Arial"/>
                <w:i/>
                <w:sz w:val="18"/>
              </w:rPr>
              <w:t>c</w:t>
            </w:r>
            <w:r w:rsidRPr="005A5509">
              <w:rPr>
                <w:rFonts w:ascii="Arial" w:hAnsi="Arial" w:hint="eastAsia"/>
                <w:i/>
                <w:sz w:val="18"/>
                <w:lang w:eastAsia="zh-CN"/>
              </w:rPr>
              <w:t>balg</w:t>
            </w:r>
            <w:r w:rsidRPr="005A5509">
              <w:rPr>
                <w:rFonts w:ascii="Arial" w:hAnsi="Arial"/>
                <w:i/>
                <w:sz w:val="18"/>
              </w:rPr>
              <w:t>/</w:t>
            </w:r>
            <w:r w:rsidRPr="005A5509">
              <w:rPr>
                <w:rFonts w:ascii="Arial" w:hAnsi="Arial" w:hint="eastAsia"/>
                <w:i/>
                <w:sz w:val="18"/>
                <w:lang w:eastAsia="zh-CN"/>
              </w:rPr>
              <w:t>sblm</w:t>
            </w:r>
            <w:r w:rsidRPr="005A5509">
              <w:rPr>
                <w:rFonts w:ascii="Arial" w:hAnsi="Arial"/>
                <w:sz w:val="18"/>
              </w:rPr>
              <w:t>" signa</w:t>
            </w:r>
            <w:r w:rsidRPr="005A5509">
              <w:rPr>
                <w:rFonts w:ascii="Arial" w:hAnsi="Arial" w:hint="eastAsia"/>
                <w:sz w:val="18"/>
                <w:lang w:eastAsia="zh-CN"/>
              </w:rPr>
              <w:t>l with the application protoco</w:t>
            </w:r>
            <w:r w:rsidRPr="005A5509">
              <w:rPr>
                <w:rFonts w:ascii="Arial" w:hAnsi="Arial"/>
                <w:sz w:val="18"/>
              </w:rPr>
              <w:t>l</w:t>
            </w:r>
            <w:r w:rsidRPr="005A5509">
              <w:rPr>
                <w:rFonts w:ascii="Arial" w:hAnsi="Arial" w:hint="eastAsia"/>
                <w:sz w:val="18"/>
                <w:lang w:eastAsia="zh-CN"/>
              </w:rPr>
              <w:t xml:space="preserve"> indicating </w:t>
            </w:r>
            <w:r w:rsidRPr="005A5509">
              <w:rPr>
                <w:rFonts w:ascii="Arial" w:hAnsi="Arial"/>
                <w:sz w:val="18"/>
              </w:rPr>
              <w:t>"</w:t>
            </w:r>
            <w:r w:rsidRPr="005A5509">
              <w:rPr>
                <w:rFonts w:ascii="Arial" w:hAnsi="Arial" w:hint="eastAsia"/>
                <w:sz w:val="18"/>
                <w:lang w:eastAsia="zh-CN"/>
              </w:rPr>
              <w:t>CLUE</w:t>
            </w:r>
            <w:r w:rsidRPr="005A5509">
              <w:rPr>
                <w:rFonts w:ascii="Arial" w:hAnsi="Arial"/>
                <w:sz w:val="18"/>
              </w:rPr>
              <w:t>" in ITU-T Recommendation H.248.</w:t>
            </w:r>
            <w:r w:rsidRPr="005A5509">
              <w:rPr>
                <w:rFonts w:ascii="Arial" w:hAnsi="Arial" w:hint="eastAsia"/>
                <w:sz w:val="18"/>
                <w:lang w:eastAsia="zh-CN"/>
              </w:rPr>
              <w:t>78</w:t>
            </w:r>
            <w:r w:rsidRPr="005A5509">
              <w:rPr>
                <w:rFonts w:ascii="Arial" w:hAnsi="Arial"/>
                <w:sz w:val="18"/>
                <w:lang w:val="en-US"/>
              </w:rPr>
              <w:t> </w:t>
            </w:r>
            <w:r w:rsidRPr="005A5509">
              <w:rPr>
                <w:rFonts w:ascii="Arial" w:hAnsi="Arial"/>
                <w:sz w:val="18"/>
              </w:rPr>
              <w:t>[65].</w:t>
            </w:r>
          </w:p>
        </w:tc>
      </w:tr>
      <w:tr w:rsidR="00EA16E8" w:rsidRPr="005A5509" w14:paraId="28881AF0" w14:textId="77777777" w:rsidTr="002D0C32">
        <w:trPr>
          <w:gridAfter w:val="1"/>
          <w:wAfter w:w="90" w:type="dxa"/>
          <w:jc w:val="center"/>
        </w:trPr>
        <w:tc>
          <w:tcPr>
            <w:tcW w:w="2268" w:type="dxa"/>
            <w:gridSpan w:val="2"/>
          </w:tcPr>
          <w:p w14:paraId="737C7284"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CLUE Message Received</w:t>
            </w:r>
          </w:p>
        </w:tc>
        <w:tc>
          <w:tcPr>
            <w:tcW w:w="1701" w:type="dxa"/>
            <w:gridSpan w:val="2"/>
          </w:tcPr>
          <w:p w14:paraId="0842220D" w14:textId="77777777" w:rsidR="00EA16E8" w:rsidRPr="005A5509" w:rsidRDefault="00EA16E8" w:rsidP="002D0C32">
            <w:pPr>
              <w:keepNext/>
              <w:keepLines/>
              <w:spacing w:after="0"/>
              <w:jc w:val="center"/>
              <w:rPr>
                <w:rFonts w:ascii="Arial" w:hAnsi="Arial"/>
                <w:sz w:val="18"/>
              </w:rPr>
            </w:pPr>
            <w:r w:rsidRPr="005A5509">
              <w:rPr>
                <w:rFonts w:ascii="Arial" w:hAnsi="Arial"/>
                <w:sz w:val="18"/>
              </w:rPr>
              <w:t>Events</w:t>
            </w:r>
          </w:p>
          <w:p w14:paraId="6C20F601" w14:textId="77777777" w:rsidR="00EA16E8" w:rsidRPr="005A5509" w:rsidRDefault="00EA16E8" w:rsidP="002D0C32">
            <w:pPr>
              <w:keepNext/>
              <w:keepLines/>
              <w:spacing w:after="0"/>
              <w:jc w:val="center"/>
              <w:rPr>
                <w:rFonts w:ascii="Arial" w:hAnsi="Arial"/>
                <w:sz w:val="18"/>
              </w:rPr>
            </w:pPr>
            <w:r w:rsidRPr="005A5509">
              <w:rPr>
                <w:rFonts w:ascii="Arial" w:hAnsi="Arial"/>
                <w:sz w:val="18"/>
              </w:rPr>
              <w:t>ObservedEvents</w:t>
            </w:r>
          </w:p>
        </w:tc>
        <w:tc>
          <w:tcPr>
            <w:tcW w:w="5670" w:type="dxa"/>
            <w:gridSpan w:val="2"/>
          </w:tcPr>
          <w:p w14:paraId="478A87CA"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Defined according to </w:t>
            </w:r>
            <w:r w:rsidRPr="005A5509">
              <w:rPr>
                <w:rFonts w:ascii="Arial" w:hAnsi="Arial"/>
                <w:i/>
                <w:sz w:val="18"/>
              </w:rPr>
              <w:t xml:space="preserve">Detect </w:t>
            </w:r>
            <w:r w:rsidRPr="005A5509">
              <w:rPr>
                <w:rFonts w:ascii="Arial" w:hAnsi="Arial" w:hint="eastAsia"/>
                <w:i/>
                <w:sz w:val="18"/>
                <w:lang w:eastAsia="zh-CN"/>
              </w:rPr>
              <w:t>B</w:t>
            </w:r>
            <w:r w:rsidRPr="005A5509">
              <w:rPr>
                <w:rFonts w:ascii="Arial" w:hAnsi="Arial"/>
                <w:i/>
                <w:sz w:val="18"/>
              </w:rPr>
              <w:t xml:space="preserve">earer </w:t>
            </w:r>
            <w:r w:rsidRPr="005A5509">
              <w:rPr>
                <w:rFonts w:ascii="Arial" w:hAnsi="Arial" w:hint="eastAsia"/>
                <w:i/>
                <w:sz w:val="18"/>
                <w:lang w:eastAsia="zh-CN"/>
              </w:rPr>
              <w:t>L</w:t>
            </w:r>
            <w:r w:rsidRPr="005A5509">
              <w:rPr>
                <w:rFonts w:ascii="Arial" w:hAnsi="Arial"/>
                <w:i/>
                <w:sz w:val="18"/>
              </w:rPr>
              <w:t xml:space="preserve">evel </w:t>
            </w:r>
            <w:r w:rsidRPr="005A5509">
              <w:rPr>
                <w:rFonts w:ascii="Arial" w:hAnsi="Arial" w:hint="eastAsia"/>
                <w:i/>
                <w:sz w:val="18"/>
                <w:lang w:eastAsia="zh-CN"/>
              </w:rPr>
              <w:t>M</w:t>
            </w:r>
            <w:r w:rsidRPr="005A5509">
              <w:rPr>
                <w:rFonts w:ascii="Arial" w:hAnsi="Arial"/>
                <w:i/>
                <w:sz w:val="18"/>
              </w:rPr>
              <w:t>essage</w:t>
            </w:r>
            <w:r w:rsidRPr="005A5509">
              <w:rPr>
                <w:rFonts w:ascii="Arial" w:hAnsi="Arial"/>
                <w:sz w:val="18"/>
              </w:rPr>
              <w:t xml:space="preserve"> event</w:t>
            </w:r>
            <w:r w:rsidRPr="005A5509">
              <w:rPr>
                <w:rFonts w:ascii="Arial" w:hAnsi="Arial" w:hint="eastAsia"/>
                <w:sz w:val="18"/>
                <w:lang w:eastAsia="zh-CN"/>
              </w:rPr>
              <w:t xml:space="preserve"> with the application protoco</w:t>
            </w:r>
            <w:r w:rsidRPr="005A5509">
              <w:rPr>
                <w:rFonts w:ascii="Arial" w:hAnsi="Arial"/>
                <w:sz w:val="18"/>
              </w:rPr>
              <w:t>l</w:t>
            </w:r>
            <w:r w:rsidRPr="005A5509">
              <w:rPr>
                <w:rFonts w:ascii="Arial" w:hAnsi="Arial" w:hint="eastAsia"/>
                <w:sz w:val="18"/>
                <w:lang w:eastAsia="zh-CN"/>
              </w:rPr>
              <w:t xml:space="preserve"> indicating </w:t>
            </w:r>
            <w:r w:rsidRPr="005A5509">
              <w:rPr>
                <w:rFonts w:ascii="Arial" w:hAnsi="Arial"/>
                <w:sz w:val="18"/>
              </w:rPr>
              <w:t>"</w:t>
            </w:r>
            <w:r w:rsidRPr="005A5509">
              <w:rPr>
                <w:rFonts w:ascii="Arial" w:hAnsi="Arial" w:hint="eastAsia"/>
                <w:sz w:val="18"/>
                <w:lang w:eastAsia="zh-CN"/>
              </w:rPr>
              <w:t>CLUE</w:t>
            </w:r>
            <w:r w:rsidRPr="005A5509">
              <w:rPr>
                <w:rFonts w:ascii="Arial" w:hAnsi="Arial"/>
                <w:sz w:val="18"/>
              </w:rPr>
              <w:t>" in ITU-T Recommendation H.248.</w:t>
            </w:r>
            <w:r w:rsidRPr="005A5509">
              <w:rPr>
                <w:rFonts w:ascii="Arial" w:hAnsi="Arial" w:hint="eastAsia"/>
                <w:sz w:val="18"/>
                <w:lang w:eastAsia="zh-CN"/>
              </w:rPr>
              <w:t>78</w:t>
            </w:r>
            <w:r w:rsidRPr="005A5509">
              <w:rPr>
                <w:rFonts w:ascii="Arial" w:hAnsi="Arial"/>
                <w:sz w:val="18"/>
                <w:lang w:val="en-US"/>
              </w:rPr>
              <w:t> </w:t>
            </w:r>
            <w:r w:rsidRPr="005A5509">
              <w:rPr>
                <w:rFonts w:ascii="Arial" w:hAnsi="Arial" w:hint="eastAsia"/>
                <w:sz w:val="18"/>
                <w:lang w:val="en-US" w:eastAsia="zh-CN"/>
              </w:rPr>
              <w:t>[65]</w:t>
            </w:r>
            <w:r w:rsidRPr="005A5509">
              <w:rPr>
                <w:rFonts w:ascii="Arial" w:hAnsi="Arial"/>
                <w:sz w:val="18"/>
              </w:rPr>
              <w:t>.</w:t>
            </w:r>
          </w:p>
        </w:tc>
      </w:tr>
      <w:tr w:rsidR="00EA16E8" w:rsidRPr="005A5509" w14:paraId="5CAD96DC" w14:textId="77777777" w:rsidTr="002D0C32">
        <w:trPr>
          <w:gridAfter w:val="1"/>
          <w:wAfter w:w="90" w:type="dxa"/>
          <w:jc w:val="center"/>
        </w:trPr>
        <w:tc>
          <w:tcPr>
            <w:tcW w:w="2268" w:type="dxa"/>
            <w:gridSpan w:val="2"/>
          </w:tcPr>
          <w:p w14:paraId="087E38C4" w14:textId="77777777" w:rsidR="00EA16E8" w:rsidRPr="005A5509" w:rsidRDefault="00EA16E8" w:rsidP="002D0C32">
            <w:pPr>
              <w:pStyle w:val="TAC"/>
            </w:pPr>
            <w:r w:rsidRPr="005A5509">
              <w:t>Codec List</w:t>
            </w:r>
          </w:p>
        </w:tc>
        <w:tc>
          <w:tcPr>
            <w:tcW w:w="1701" w:type="dxa"/>
            <w:gridSpan w:val="2"/>
          </w:tcPr>
          <w:p w14:paraId="6D5466EE" w14:textId="77777777" w:rsidR="00EA16E8" w:rsidRPr="005A5509" w:rsidRDefault="00EA16E8" w:rsidP="002D0C32">
            <w:pPr>
              <w:pStyle w:val="TAC"/>
            </w:pPr>
            <w:r w:rsidRPr="005A5509">
              <w:t>Local Descriptor or Remote Descriptor</w:t>
            </w:r>
          </w:p>
        </w:tc>
        <w:tc>
          <w:tcPr>
            <w:tcW w:w="5670" w:type="dxa"/>
            <w:gridSpan w:val="2"/>
          </w:tcPr>
          <w:p w14:paraId="59FDAD59" w14:textId="77777777" w:rsidR="00EA16E8" w:rsidRPr="005A5509" w:rsidRDefault="00EA16E8" w:rsidP="002D0C32">
            <w:pPr>
              <w:pStyle w:val="TAL"/>
            </w:pPr>
            <w:r w:rsidRPr="005A5509">
              <w:t>&lt;fmt list&gt; in a single SDP m-line.</w:t>
            </w:r>
            <w:r w:rsidRPr="005A5509">
              <w:br/>
              <w:t xml:space="preserve">For a static RTP payload type, the codec type should be implied by the RTP payload type, if not then each codec type shall be provided in a separate SDP "a=rtpmap"-line and possibly additional SDP "a=fmtp"-line(s). </w:t>
            </w:r>
            <w:r w:rsidRPr="005A5509">
              <w:br/>
              <w:t xml:space="preserve">For a dynamic RTP payload type, for each codec information on the codec type shall be provided in a separate SDP "a=rtpmap"-line and possibly additional SDP "a=fmtp"-line(s). </w:t>
            </w:r>
          </w:p>
          <w:p w14:paraId="73F016F4" w14:textId="77777777" w:rsidR="00EA16E8" w:rsidRPr="005A5509" w:rsidRDefault="00EA16E8" w:rsidP="002D0C32">
            <w:pPr>
              <w:pStyle w:val="TAL"/>
            </w:pPr>
          </w:p>
        </w:tc>
      </w:tr>
      <w:tr w:rsidR="00EA16E8" w:rsidRPr="005A5509" w14:paraId="715179ED" w14:textId="77777777" w:rsidTr="002D0C32">
        <w:trPr>
          <w:gridAfter w:val="1"/>
          <w:wAfter w:w="90" w:type="dxa"/>
          <w:jc w:val="center"/>
        </w:trPr>
        <w:tc>
          <w:tcPr>
            <w:tcW w:w="2268" w:type="dxa"/>
            <w:gridSpan w:val="2"/>
          </w:tcPr>
          <w:p w14:paraId="0A815875" w14:textId="77777777" w:rsidR="00EA16E8" w:rsidRPr="005A5509" w:rsidRDefault="00EA16E8" w:rsidP="002D0C32">
            <w:pPr>
              <w:pStyle w:val="TAC"/>
            </w:pPr>
            <w:r w:rsidRPr="005A5509">
              <w:t>Concurrent Codec Capabilities</w:t>
            </w:r>
          </w:p>
        </w:tc>
        <w:tc>
          <w:tcPr>
            <w:tcW w:w="1701" w:type="dxa"/>
            <w:gridSpan w:val="2"/>
          </w:tcPr>
          <w:p w14:paraId="1F2B2E83" w14:textId="77777777" w:rsidR="00EA16E8" w:rsidRPr="005A5509" w:rsidRDefault="00EA16E8" w:rsidP="002D0C32">
            <w:pPr>
              <w:pStyle w:val="TAC"/>
            </w:pPr>
            <w:r w:rsidRPr="005A5509">
              <w:t>Remote Descriptor</w:t>
            </w:r>
          </w:p>
        </w:tc>
        <w:tc>
          <w:tcPr>
            <w:tcW w:w="5670" w:type="dxa"/>
            <w:gridSpan w:val="2"/>
          </w:tcPr>
          <w:p w14:paraId="56A41F4C" w14:textId="77777777" w:rsidR="00EA16E8" w:rsidRPr="005A5509" w:rsidRDefault="00EA16E8" w:rsidP="002D0C32">
            <w:pPr>
              <w:pStyle w:val="TAL"/>
            </w:pPr>
            <w:r w:rsidRPr="005A5509">
              <w:rPr>
                <w:rFonts w:cs="Arial"/>
                <w:bCs/>
                <w:szCs w:val="18"/>
              </w:rPr>
              <w:t>The "a=</w:t>
            </w:r>
            <w:r w:rsidRPr="005A5509">
              <w:t xml:space="preserve">ccc_list" session level SDP </w:t>
            </w:r>
            <w:r w:rsidRPr="005A5509">
              <w:rPr>
                <w:rFonts w:cs="Arial"/>
                <w:bCs/>
                <w:szCs w:val="18"/>
              </w:rPr>
              <w:t xml:space="preserve">attribute </w:t>
            </w:r>
            <w:r w:rsidRPr="005A5509">
              <w:t>defined in 3GPP TS 26.114 [41], see table 5.15.1.</w:t>
            </w:r>
          </w:p>
        </w:tc>
      </w:tr>
      <w:tr w:rsidR="00EA16E8" w:rsidRPr="005A5509" w14:paraId="2C09AA60" w14:textId="77777777" w:rsidTr="002D0C32">
        <w:trPr>
          <w:gridAfter w:val="1"/>
          <w:wAfter w:w="90" w:type="dxa"/>
          <w:jc w:val="center"/>
        </w:trPr>
        <w:tc>
          <w:tcPr>
            <w:tcW w:w="2268" w:type="dxa"/>
            <w:gridSpan w:val="2"/>
          </w:tcPr>
          <w:p w14:paraId="5DBF78B3" w14:textId="77777777" w:rsidR="00EA16E8" w:rsidRPr="005A5509" w:rsidRDefault="00EA16E8" w:rsidP="002D0C32">
            <w:pPr>
              <w:pStyle w:val="TAC"/>
            </w:pPr>
            <w:r w:rsidRPr="005A5509">
              <w:rPr>
                <w:rFonts w:hint="eastAsia"/>
              </w:rPr>
              <w:t>C</w:t>
            </w:r>
            <w:r w:rsidRPr="005A5509">
              <w:t>onf</w:t>
            </w:r>
            <w:r w:rsidRPr="005A5509">
              <w:rPr>
                <w:rFonts w:hint="eastAsia"/>
              </w:rPr>
              <w:t>ID</w:t>
            </w:r>
          </w:p>
        </w:tc>
        <w:tc>
          <w:tcPr>
            <w:tcW w:w="1701" w:type="dxa"/>
            <w:gridSpan w:val="2"/>
          </w:tcPr>
          <w:p w14:paraId="158651C2" w14:textId="77777777" w:rsidR="00EA16E8" w:rsidRPr="005A5509" w:rsidRDefault="00EA16E8" w:rsidP="002D0C32">
            <w:pPr>
              <w:pStyle w:val="TAC"/>
            </w:pPr>
            <w:r w:rsidRPr="005A5509">
              <w:t>ContextAttribute Descriptor</w:t>
            </w:r>
          </w:p>
        </w:tc>
        <w:tc>
          <w:tcPr>
            <w:tcW w:w="5670" w:type="dxa"/>
            <w:gridSpan w:val="2"/>
          </w:tcPr>
          <w:p w14:paraId="5CFB3413" w14:textId="77777777" w:rsidR="00EA16E8" w:rsidRPr="005A5509" w:rsidRDefault="00EA16E8" w:rsidP="002D0C32">
            <w:pPr>
              <w:pStyle w:val="TAL"/>
            </w:pPr>
            <w:r w:rsidRPr="005A5509">
              <w:t>The "</w:t>
            </w:r>
            <w:r w:rsidRPr="005A5509">
              <w:rPr>
                <w:snapToGrid w:val="0"/>
              </w:rPr>
              <w:t>fconfid</w:t>
            </w:r>
            <w:r w:rsidRPr="005A5509">
              <w:t>" parameter as per ITU-T Recommendation H.248.</w:t>
            </w:r>
            <w:r w:rsidRPr="005A5509">
              <w:rPr>
                <w:rFonts w:hint="eastAsia"/>
                <w:lang w:eastAsia="zh-CN"/>
              </w:rPr>
              <w:t>1</w:t>
            </w:r>
            <w:r w:rsidRPr="005A5509">
              <w:t>9 [</w:t>
            </w:r>
            <w:r w:rsidRPr="005A5509">
              <w:rPr>
                <w:rFonts w:hint="eastAsia"/>
                <w:lang w:eastAsia="zh-CN"/>
              </w:rPr>
              <w:t>33</w:t>
            </w:r>
            <w:r w:rsidRPr="005A5509">
              <w:t xml:space="preserve">], Clause </w:t>
            </w:r>
            <w:smartTag w:uri="urn:schemas-microsoft-com:office:smarttags" w:element="chsdate">
              <w:smartTagPr>
                <w:attr w:name="Year" w:val="1899"/>
                <w:attr w:name="Month" w:val="12"/>
                <w:attr w:name="Day" w:val="30"/>
                <w:attr w:name="IsLunarDate" w:val="False"/>
                <w:attr w:name="IsROCDate" w:val="False"/>
              </w:smartTagPr>
              <w:r w:rsidRPr="005A5509">
                <w:t>10.6.1</w:t>
              </w:r>
            </w:smartTag>
            <w:r w:rsidRPr="005A5509">
              <w:t>.1</w:t>
            </w:r>
            <w:r w:rsidRPr="005A5509">
              <w:rPr>
                <w:rFonts w:hint="eastAsia"/>
                <w:lang w:eastAsia="zh-CN"/>
              </w:rPr>
              <w:t>.It is defined</w:t>
            </w:r>
            <w:r w:rsidRPr="005A5509">
              <w:t xml:space="preserve"> as type </w:t>
            </w:r>
            <w:r w:rsidRPr="005A5509">
              <w:rPr>
                <w:rFonts w:hint="eastAsia"/>
                <w:lang w:eastAsia="zh-CN"/>
              </w:rPr>
              <w:t>integer</w:t>
            </w:r>
            <w:r w:rsidRPr="005A5509">
              <w:t xml:space="preserve"> as used over BFCP.</w:t>
            </w:r>
          </w:p>
        </w:tc>
      </w:tr>
      <w:tr w:rsidR="00EA16E8" w:rsidRPr="005A5509" w14:paraId="78BC8463" w14:textId="77777777" w:rsidTr="002D0C32">
        <w:trPr>
          <w:gridAfter w:val="1"/>
          <w:wAfter w:w="90" w:type="dxa"/>
          <w:jc w:val="center"/>
        </w:trPr>
        <w:tc>
          <w:tcPr>
            <w:tcW w:w="2268" w:type="dxa"/>
            <w:gridSpan w:val="2"/>
          </w:tcPr>
          <w:p w14:paraId="09D9E6D1" w14:textId="77777777" w:rsidR="00EA16E8" w:rsidRPr="005A5509" w:rsidRDefault="00EA16E8" w:rsidP="002D0C32">
            <w:pPr>
              <w:pStyle w:val="TAC"/>
            </w:pPr>
            <w:r w:rsidRPr="005A5509">
              <w:t>Context ID</w:t>
            </w:r>
          </w:p>
        </w:tc>
        <w:tc>
          <w:tcPr>
            <w:tcW w:w="1701" w:type="dxa"/>
            <w:gridSpan w:val="2"/>
          </w:tcPr>
          <w:p w14:paraId="07788D69" w14:textId="77777777" w:rsidR="00EA16E8" w:rsidRPr="005A5509" w:rsidRDefault="00EA16E8" w:rsidP="002D0C32">
            <w:pPr>
              <w:pStyle w:val="TAC"/>
            </w:pPr>
            <w:r w:rsidRPr="005A5509">
              <w:t>NA</w:t>
            </w:r>
          </w:p>
        </w:tc>
        <w:tc>
          <w:tcPr>
            <w:tcW w:w="5670" w:type="dxa"/>
            <w:gridSpan w:val="2"/>
          </w:tcPr>
          <w:p w14:paraId="36D5B270" w14:textId="77777777" w:rsidR="00EA16E8" w:rsidRPr="005A5509" w:rsidRDefault="00EA16E8" w:rsidP="002D0C32">
            <w:pPr>
              <w:pStyle w:val="TAL"/>
            </w:pPr>
            <w:r w:rsidRPr="005A5509">
              <w:t>Binary Encoding:</w:t>
            </w:r>
            <w:r>
              <w:tab/>
            </w:r>
            <w:r w:rsidRPr="005A5509">
              <w:t>As per ITU-T Recommendation H.248.1 [</w:t>
            </w:r>
            <w:r w:rsidRPr="005A5509">
              <w:rPr>
                <w:rFonts w:hint="eastAsia"/>
              </w:rPr>
              <w:t>3</w:t>
            </w:r>
            <w:r w:rsidRPr="005A5509">
              <w:t>] Annex A.</w:t>
            </w:r>
          </w:p>
          <w:p w14:paraId="3F2B3C7E" w14:textId="77777777" w:rsidR="00EA16E8" w:rsidRPr="005A5509" w:rsidRDefault="00EA16E8" w:rsidP="002D0C32">
            <w:pPr>
              <w:pStyle w:val="TAL"/>
            </w:pPr>
            <w:r w:rsidRPr="005A5509">
              <w:t>Textual Encoding:</w:t>
            </w:r>
            <w:r>
              <w:tab/>
            </w:r>
            <w:r w:rsidRPr="005A5509">
              <w:t>As per ITU-T Recommendation H.248.1 [</w:t>
            </w:r>
            <w:r w:rsidRPr="005A5509">
              <w:rPr>
                <w:rFonts w:hint="eastAsia"/>
              </w:rPr>
              <w:t>3</w:t>
            </w:r>
            <w:r w:rsidRPr="005A5509">
              <w:t>] Annex B.</w:t>
            </w:r>
          </w:p>
        </w:tc>
      </w:tr>
      <w:tr w:rsidR="00EA16E8" w:rsidRPr="005A5509" w14:paraId="58344DC4" w14:textId="77777777" w:rsidTr="002D0C32">
        <w:trPr>
          <w:gridAfter w:val="1"/>
          <w:wAfter w:w="90" w:type="dxa"/>
          <w:jc w:val="center"/>
        </w:trPr>
        <w:tc>
          <w:tcPr>
            <w:tcW w:w="2268" w:type="dxa"/>
            <w:gridSpan w:val="2"/>
          </w:tcPr>
          <w:p w14:paraId="732FC944" w14:textId="77777777" w:rsidR="00EA16E8" w:rsidRPr="005A5509" w:rsidRDefault="00EA16E8" w:rsidP="002D0C32">
            <w:pPr>
              <w:pStyle w:val="TAC"/>
            </w:pPr>
            <w:r w:rsidRPr="005A5509">
              <w:t>ControlledByChair</w:t>
            </w:r>
          </w:p>
        </w:tc>
        <w:tc>
          <w:tcPr>
            <w:tcW w:w="1701" w:type="dxa"/>
            <w:gridSpan w:val="2"/>
          </w:tcPr>
          <w:p w14:paraId="0B4926EC" w14:textId="77777777" w:rsidR="00EA16E8" w:rsidRPr="005A5509" w:rsidRDefault="00EA16E8" w:rsidP="002D0C32">
            <w:pPr>
              <w:pStyle w:val="TAC"/>
            </w:pPr>
            <w:r w:rsidRPr="005A5509">
              <w:rPr>
                <w:snapToGrid w:val="0"/>
              </w:rPr>
              <w:t>TerminationState Descriptor</w:t>
            </w:r>
          </w:p>
        </w:tc>
        <w:tc>
          <w:tcPr>
            <w:tcW w:w="5670" w:type="dxa"/>
            <w:gridSpan w:val="2"/>
          </w:tcPr>
          <w:p w14:paraId="1066F0E5" w14:textId="77777777" w:rsidR="00EA16E8" w:rsidRPr="005A5509" w:rsidRDefault="00EA16E8" w:rsidP="002D0C32">
            <w:pPr>
              <w:pStyle w:val="TAL"/>
            </w:pPr>
            <w:r w:rsidRPr="005A5509">
              <w:t>List of Floor Ids controlled by this termination as a chair, specified  by "cfi" as defined in Clause 10.1.1.2 of ITU-T Recommendation H.248.19 [33].</w:t>
            </w:r>
          </w:p>
        </w:tc>
      </w:tr>
      <w:tr w:rsidR="00EA16E8" w:rsidRPr="005A5509" w14:paraId="437DEFEB" w14:textId="77777777" w:rsidTr="002D0C32">
        <w:trPr>
          <w:gridAfter w:val="1"/>
          <w:wAfter w:w="90" w:type="dxa"/>
          <w:jc w:val="center"/>
        </w:trPr>
        <w:tc>
          <w:tcPr>
            <w:tcW w:w="2268" w:type="dxa"/>
            <w:gridSpan w:val="2"/>
          </w:tcPr>
          <w:p w14:paraId="69984A77" w14:textId="77777777" w:rsidR="00EA16E8" w:rsidRPr="005A5509" w:rsidRDefault="00EA16E8" w:rsidP="002D0C32">
            <w:pPr>
              <w:pStyle w:val="TAC"/>
            </w:pPr>
            <w:r w:rsidRPr="005A5509">
              <w:lastRenderedPageBreak/>
              <w:t>Diffserv Code Point</w:t>
            </w:r>
          </w:p>
        </w:tc>
        <w:tc>
          <w:tcPr>
            <w:tcW w:w="1701" w:type="dxa"/>
            <w:gridSpan w:val="2"/>
          </w:tcPr>
          <w:p w14:paraId="126DB783" w14:textId="77777777" w:rsidR="00EA16E8" w:rsidRPr="005A5509" w:rsidRDefault="00EA16E8" w:rsidP="002D0C32">
            <w:pPr>
              <w:pStyle w:val="TAC"/>
            </w:pPr>
            <w:r w:rsidRPr="005A5509">
              <w:t>Local Control</w:t>
            </w:r>
          </w:p>
        </w:tc>
        <w:tc>
          <w:tcPr>
            <w:tcW w:w="5670" w:type="dxa"/>
            <w:gridSpan w:val="2"/>
          </w:tcPr>
          <w:p w14:paraId="1625CEDF" w14:textId="77777777" w:rsidR="00EA16E8" w:rsidRPr="005A5509" w:rsidRDefault="00EA16E8" w:rsidP="002D0C32">
            <w:pPr>
              <w:pStyle w:val="TAL"/>
            </w:pPr>
            <w:r w:rsidRPr="005A5509">
              <w:t xml:space="preserve">Defined according to the </w:t>
            </w:r>
            <w:r w:rsidRPr="005A5509">
              <w:rPr>
                <w:i/>
              </w:rPr>
              <w:t>Differentiated Services Code Point</w:t>
            </w:r>
            <w:r w:rsidRPr="005A5509">
              <w:t xml:space="preserve"> property in ITU-T </w:t>
            </w:r>
            <w:r w:rsidRPr="005A5509">
              <w:rPr>
                <w:lang w:val="en-US"/>
              </w:rPr>
              <w:t xml:space="preserve">Recommendation </w:t>
            </w:r>
            <w:r w:rsidRPr="005A5509">
              <w:t>H.248.52 [43].</w:t>
            </w:r>
          </w:p>
        </w:tc>
      </w:tr>
      <w:tr w:rsidR="00EA16E8" w:rsidRPr="005A5509" w14:paraId="5953E23D" w14:textId="77777777" w:rsidTr="002D0C32">
        <w:trPr>
          <w:gridAfter w:val="1"/>
          <w:wAfter w:w="90" w:type="dxa"/>
          <w:jc w:val="center"/>
        </w:trPr>
        <w:tc>
          <w:tcPr>
            <w:tcW w:w="2268" w:type="dxa"/>
            <w:gridSpan w:val="2"/>
          </w:tcPr>
          <w:p w14:paraId="5169D8F8" w14:textId="77777777" w:rsidR="00EA16E8" w:rsidRPr="005A5509" w:rsidRDefault="00EA16E8" w:rsidP="002D0C32">
            <w:pPr>
              <w:pStyle w:val="TAC"/>
            </w:pPr>
            <w:r>
              <w:t>DBI</w:t>
            </w:r>
          </w:p>
        </w:tc>
        <w:tc>
          <w:tcPr>
            <w:tcW w:w="1701" w:type="dxa"/>
            <w:gridSpan w:val="2"/>
          </w:tcPr>
          <w:p w14:paraId="64B590B0" w14:textId="77777777" w:rsidR="00EA16E8" w:rsidRPr="005A5509" w:rsidRDefault="00EA16E8" w:rsidP="002D0C32">
            <w:pPr>
              <w:pStyle w:val="TAC"/>
              <w:rPr>
                <w:snapToGrid w:val="0"/>
              </w:rPr>
            </w:pPr>
            <w:r w:rsidRPr="00CD1439">
              <w:rPr>
                <w:snapToGrid w:val="0"/>
              </w:rPr>
              <w:t>Local Descriptor or Remote Descriptor</w:t>
            </w:r>
          </w:p>
        </w:tc>
        <w:tc>
          <w:tcPr>
            <w:tcW w:w="5670" w:type="dxa"/>
            <w:gridSpan w:val="2"/>
          </w:tcPr>
          <w:p w14:paraId="247C8DAD" w14:textId="77777777" w:rsidR="00EA16E8" w:rsidRPr="005A5509" w:rsidRDefault="00EA16E8" w:rsidP="002D0C32">
            <w:pPr>
              <w:pStyle w:val="TAL"/>
            </w:pPr>
            <w:r>
              <w:rPr>
                <w:lang w:val="en-US"/>
              </w:rPr>
              <w:t xml:space="preserve">"rtcp-fb" SDP attribute </w:t>
            </w:r>
            <w:r w:rsidRPr="005A5509">
              <w:t>defined in IETF RFC 4585 [30]</w:t>
            </w:r>
            <w:r w:rsidRPr="005A5509">
              <w:rPr>
                <w:lang w:val="en-US"/>
              </w:rPr>
              <w:t xml:space="preserve"> with the "</w:t>
            </w:r>
            <w:r>
              <w:rPr>
                <w:lang w:val="en-US"/>
              </w:rPr>
              <w:t>3gpp-delay-budget</w:t>
            </w:r>
            <w:r w:rsidRPr="005A5509">
              <w:rPr>
                <w:lang w:val="en-US"/>
              </w:rPr>
              <w:t xml:space="preserve">" feedback parameter </w:t>
            </w:r>
            <w:r>
              <w:rPr>
                <w:lang w:val="en-US"/>
              </w:rPr>
              <w:t>as defined</w:t>
            </w:r>
            <w:r w:rsidRPr="005A5509">
              <w:t xml:space="preserve"> in</w:t>
            </w:r>
            <w:r w:rsidRPr="005A5509">
              <w:rPr>
                <w:lang w:val="en-US"/>
              </w:rPr>
              <w:t xml:space="preserve"> </w:t>
            </w:r>
            <w:r w:rsidRPr="005A5509">
              <w:t>3GPP TS 26.114 [41</w:t>
            </w:r>
            <w:r w:rsidRPr="00416A0C">
              <w:t xml:space="preserve">] </w:t>
            </w:r>
            <w:r>
              <w:t>clause</w:t>
            </w:r>
            <w:r w:rsidRPr="00515484">
              <w:t> </w:t>
            </w:r>
            <w:r>
              <w:t>6</w:t>
            </w:r>
            <w:r w:rsidRPr="00515484">
              <w:t>.</w:t>
            </w:r>
            <w:r>
              <w:t>2</w:t>
            </w:r>
            <w:r w:rsidRPr="00515484">
              <w:t>.8</w:t>
            </w:r>
            <w:r w:rsidRPr="00416A0C">
              <w:t>.</w:t>
            </w:r>
          </w:p>
        </w:tc>
      </w:tr>
      <w:tr w:rsidR="00EA16E8" w:rsidRPr="005A5509" w14:paraId="7ADD545F" w14:textId="77777777" w:rsidTr="002D0C32">
        <w:trPr>
          <w:gridAfter w:val="1"/>
          <w:wAfter w:w="90" w:type="dxa"/>
          <w:jc w:val="center"/>
        </w:trPr>
        <w:tc>
          <w:tcPr>
            <w:tcW w:w="2268" w:type="dxa"/>
            <w:gridSpan w:val="2"/>
          </w:tcPr>
          <w:p w14:paraId="021B2770" w14:textId="77777777" w:rsidR="00EA16E8" w:rsidRPr="005A5509" w:rsidRDefault="00EA16E8" w:rsidP="002D0C32">
            <w:pPr>
              <w:pStyle w:val="TAC"/>
            </w:pPr>
            <w:r w:rsidRPr="005A5509">
              <w:t>Digit</w:t>
            </w:r>
          </w:p>
        </w:tc>
        <w:tc>
          <w:tcPr>
            <w:tcW w:w="1701" w:type="dxa"/>
            <w:gridSpan w:val="2"/>
          </w:tcPr>
          <w:p w14:paraId="66C4AF07" w14:textId="77777777" w:rsidR="00EA16E8" w:rsidRPr="005A5509" w:rsidRDefault="00EA16E8" w:rsidP="002D0C32">
            <w:pPr>
              <w:pStyle w:val="TAC"/>
            </w:pPr>
            <w:r w:rsidRPr="005A5509">
              <w:t>Observed Events</w:t>
            </w:r>
          </w:p>
        </w:tc>
        <w:tc>
          <w:tcPr>
            <w:tcW w:w="5670" w:type="dxa"/>
            <w:gridSpan w:val="2"/>
          </w:tcPr>
          <w:p w14:paraId="227B9A5B" w14:textId="77777777" w:rsidR="00EA16E8" w:rsidRPr="005A5509" w:rsidRDefault="00EA16E8" w:rsidP="002D0C32">
            <w:pPr>
              <w:pStyle w:val="TAL"/>
            </w:pPr>
            <w:r w:rsidRPr="005A5509">
              <w:t>Encoding as per ITU-T Recommendation H.248.1 Annex E.6.2. Digits are reported individually by the MRFP.</w:t>
            </w:r>
          </w:p>
        </w:tc>
      </w:tr>
      <w:tr w:rsidR="00EA16E8" w:rsidRPr="005A5509" w14:paraId="3C1091D9" w14:textId="77777777" w:rsidTr="002D0C32">
        <w:trPr>
          <w:gridAfter w:val="1"/>
          <w:wAfter w:w="90" w:type="dxa"/>
          <w:jc w:val="center"/>
        </w:trPr>
        <w:tc>
          <w:tcPr>
            <w:tcW w:w="2268" w:type="dxa"/>
            <w:gridSpan w:val="2"/>
          </w:tcPr>
          <w:p w14:paraId="17FAAD03" w14:textId="77777777" w:rsidR="00EA16E8" w:rsidRPr="005A5509" w:rsidRDefault="00EA16E8" w:rsidP="002D0C32">
            <w:pPr>
              <w:pStyle w:val="TAC"/>
            </w:pPr>
            <w:r w:rsidRPr="005A5509">
              <w:t>DTMFTrigger</w:t>
            </w:r>
          </w:p>
        </w:tc>
        <w:tc>
          <w:tcPr>
            <w:tcW w:w="1701" w:type="dxa"/>
            <w:gridSpan w:val="2"/>
          </w:tcPr>
          <w:p w14:paraId="06CC002B" w14:textId="77777777" w:rsidR="00EA16E8" w:rsidRPr="005A5509" w:rsidRDefault="00EA16E8" w:rsidP="002D0C32">
            <w:pPr>
              <w:pStyle w:val="TAC"/>
            </w:pPr>
            <w:r w:rsidRPr="005A5509">
              <w:t>Signal Descriptor</w:t>
            </w:r>
          </w:p>
        </w:tc>
        <w:tc>
          <w:tcPr>
            <w:tcW w:w="5670" w:type="dxa"/>
            <w:gridSpan w:val="2"/>
          </w:tcPr>
          <w:p w14:paraId="5B2F2E50" w14:textId="77777777" w:rsidR="00EA16E8" w:rsidRPr="005A5509" w:rsidRDefault="00EA16E8" w:rsidP="002D0C32">
            <w:pPr>
              <w:pStyle w:val="TAL"/>
            </w:pPr>
            <w:r w:rsidRPr="005A5509">
              <w:t>"endinputkey, eik" see H</w:t>
            </w:r>
            <w:r w:rsidRPr="005A5509">
              <w:rPr>
                <w:rFonts w:hint="eastAsia"/>
              </w:rPr>
              <w:t>.</w:t>
            </w:r>
            <w:r w:rsidRPr="005A5509">
              <w:t>24</w:t>
            </w:r>
            <w:r w:rsidRPr="005A5509">
              <w:rPr>
                <w:rFonts w:hint="eastAsia"/>
              </w:rPr>
              <w:t>8.</w:t>
            </w:r>
            <w:r w:rsidRPr="005A5509">
              <w:t>9a1 [26] Clause 16.3.1.1.16.</w:t>
            </w:r>
          </w:p>
        </w:tc>
      </w:tr>
      <w:tr w:rsidR="00EA16E8" w:rsidRPr="005A5509" w14:paraId="405FCEA4" w14:textId="77777777" w:rsidTr="002D0C32">
        <w:trPr>
          <w:gridAfter w:val="1"/>
          <w:wAfter w:w="90" w:type="dxa"/>
          <w:jc w:val="center"/>
        </w:trPr>
        <w:tc>
          <w:tcPr>
            <w:tcW w:w="2268" w:type="dxa"/>
            <w:gridSpan w:val="2"/>
          </w:tcPr>
          <w:p w14:paraId="62B8030D" w14:textId="77777777" w:rsidR="00EA16E8" w:rsidRPr="005A5509" w:rsidRDefault="00EA16E8" w:rsidP="002D0C32">
            <w:pPr>
              <w:pStyle w:val="TAC"/>
            </w:pPr>
            <w:r w:rsidRPr="005A5509">
              <w:t>ECN Enable</w:t>
            </w:r>
            <w:r w:rsidRPr="005A5509">
              <w:rPr>
                <w:rFonts w:hint="eastAsia"/>
                <w:lang w:eastAsia="zh-CN"/>
              </w:rPr>
              <w:t>d</w:t>
            </w:r>
          </w:p>
        </w:tc>
        <w:tc>
          <w:tcPr>
            <w:tcW w:w="1701" w:type="dxa"/>
            <w:gridSpan w:val="2"/>
          </w:tcPr>
          <w:p w14:paraId="485A0607" w14:textId="77777777" w:rsidR="00EA16E8" w:rsidRPr="005A5509" w:rsidRDefault="00EA16E8" w:rsidP="002D0C32">
            <w:pPr>
              <w:pStyle w:val="TAC"/>
            </w:pPr>
            <w:r w:rsidRPr="005A5509">
              <w:t>Local Descriptor or Remote Descriptor</w:t>
            </w:r>
          </w:p>
        </w:tc>
        <w:tc>
          <w:tcPr>
            <w:tcW w:w="5670" w:type="dxa"/>
            <w:gridSpan w:val="2"/>
          </w:tcPr>
          <w:p w14:paraId="40A6217F" w14:textId="77777777" w:rsidR="00EA16E8" w:rsidRPr="005A5509" w:rsidRDefault="00EA16E8" w:rsidP="002D0C32">
            <w:pPr>
              <w:pStyle w:val="TAL"/>
            </w:pPr>
            <w:r w:rsidRPr="005A5509">
              <w:t xml:space="preserve">Defined according to </w:t>
            </w:r>
            <w:r w:rsidRPr="005A5509">
              <w:rPr>
                <w:rFonts w:hint="eastAsia"/>
                <w:lang w:eastAsia="zh-CN"/>
              </w:rPr>
              <w:t xml:space="preserve">the </w:t>
            </w:r>
            <w:r w:rsidRPr="005A5509">
              <w:t>"ECN Enabled" property in ITU-T Recommendation H.248.</w:t>
            </w:r>
            <w:r w:rsidRPr="005A5509">
              <w:rPr>
                <w:rFonts w:hint="eastAsia"/>
                <w:lang w:eastAsia="zh-CN"/>
              </w:rPr>
              <w:t>82</w:t>
            </w:r>
            <w:r w:rsidRPr="005A5509">
              <w:t xml:space="preserve"> [</w:t>
            </w:r>
            <w:r w:rsidRPr="005A5509">
              <w:rPr>
                <w:lang w:eastAsia="zh-CN"/>
              </w:rPr>
              <w:t>44</w:t>
            </w:r>
            <w:r w:rsidRPr="005A5509">
              <w:t>].</w:t>
            </w:r>
          </w:p>
        </w:tc>
      </w:tr>
      <w:tr w:rsidR="00EA16E8" w:rsidRPr="005A5509" w14:paraId="3EB9C096" w14:textId="77777777" w:rsidTr="002D0C32">
        <w:trPr>
          <w:gridAfter w:val="1"/>
          <w:wAfter w:w="90" w:type="dxa"/>
          <w:jc w:val="center"/>
        </w:trPr>
        <w:tc>
          <w:tcPr>
            <w:tcW w:w="2268" w:type="dxa"/>
            <w:gridSpan w:val="2"/>
          </w:tcPr>
          <w:p w14:paraId="36874AB0" w14:textId="77777777" w:rsidR="00EA16E8" w:rsidRPr="005A5509" w:rsidRDefault="00EA16E8" w:rsidP="002D0C32">
            <w:pPr>
              <w:pStyle w:val="TAC"/>
            </w:pPr>
            <w:r w:rsidRPr="005A5509">
              <w:t>ECN Failure</w:t>
            </w:r>
          </w:p>
        </w:tc>
        <w:tc>
          <w:tcPr>
            <w:tcW w:w="1701" w:type="dxa"/>
            <w:gridSpan w:val="2"/>
          </w:tcPr>
          <w:p w14:paraId="7F4904FF" w14:textId="77777777" w:rsidR="00EA16E8" w:rsidRPr="005A5509" w:rsidRDefault="00EA16E8" w:rsidP="002D0C32">
            <w:pPr>
              <w:pStyle w:val="TAC"/>
            </w:pPr>
            <w:r w:rsidRPr="005A5509">
              <w:t xml:space="preserve">Events, </w:t>
            </w:r>
          </w:p>
          <w:p w14:paraId="2F519A48" w14:textId="77777777" w:rsidR="00EA16E8" w:rsidRPr="005A5509" w:rsidRDefault="00EA16E8" w:rsidP="002D0C32">
            <w:pPr>
              <w:pStyle w:val="TAC"/>
            </w:pPr>
            <w:r w:rsidRPr="005A5509">
              <w:t>Observed Events</w:t>
            </w:r>
          </w:p>
        </w:tc>
        <w:tc>
          <w:tcPr>
            <w:tcW w:w="5670" w:type="dxa"/>
            <w:gridSpan w:val="2"/>
          </w:tcPr>
          <w:p w14:paraId="68988882" w14:textId="77777777" w:rsidR="00EA16E8" w:rsidRPr="005A5509" w:rsidRDefault="00EA16E8" w:rsidP="002D0C32">
            <w:pPr>
              <w:pStyle w:val="TAL"/>
            </w:pPr>
            <w:r w:rsidRPr="005A5509">
              <w:t xml:space="preserve">Defined according to </w:t>
            </w:r>
            <w:r w:rsidRPr="005A5509">
              <w:rPr>
                <w:rFonts w:hint="eastAsia"/>
                <w:lang w:eastAsia="zh-CN"/>
              </w:rPr>
              <w:t xml:space="preserve">the </w:t>
            </w:r>
            <w:r w:rsidRPr="005A5509">
              <w:t>"ECN Failure" Event in ITU-T Recommendation H.248.</w:t>
            </w:r>
            <w:r w:rsidRPr="005A5509">
              <w:rPr>
                <w:rFonts w:hint="eastAsia"/>
                <w:lang w:eastAsia="zh-CN"/>
              </w:rPr>
              <w:t>82</w:t>
            </w:r>
            <w:r w:rsidRPr="005A5509">
              <w:t xml:space="preserve"> [</w:t>
            </w:r>
            <w:r w:rsidRPr="005A5509">
              <w:rPr>
                <w:lang w:eastAsia="zh-CN"/>
              </w:rPr>
              <w:t>44</w:t>
            </w:r>
            <w:r w:rsidRPr="005A5509">
              <w:t>].</w:t>
            </w:r>
          </w:p>
        </w:tc>
      </w:tr>
      <w:tr w:rsidR="00EA16E8" w:rsidRPr="005A5509" w14:paraId="0B310AEC" w14:textId="77777777" w:rsidTr="002D0C32">
        <w:trPr>
          <w:gridAfter w:val="1"/>
          <w:wAfter w:w="90" w:type="dxa"/>
          <w:jc w:val="center"/>
        </w:trPr>
        <w:tc>
          <w:tcPr>
            <w:tcW w:w="2268" w:type="dxa"/>
            <w:gridSpan w:val="2"/>
          </w:tcPr>
          <w:p w14:paraId="771E20C4" w14:textId="77777777" w:rsidR="00EA16E8" w:rsidRPr="005A5509" w:rsidRDefault="00EA16E8" w:rsidP="002D0C32">
            <w:pPr>
              <w:pStyle w:val="TAC"/>
            </w:pPr>
            <w:r w:rsidRPr="005A5509">
              <w:t>ECN Failure Type</w:t>
            </w:r>
          </w:p>
        </w:tc>
        <w:tc>
          <w:tcPr>
            <w:tcW w:w="1701" w:type="dxa"/>
            <w:gridSpan w:val="2"/>
          </w:tcPr>
          <w:p w14:paraId="59DBFD15" w14:textId="77777777" w:rsidR="00EA16E8" w:rsidRPr="005A5509" w:rsidRDefault="00EA16E8" w:rsidP="002D0C32">
            <w:pPr>
              <w:pStyle w:val="TAC"/>
            </w:pPr>
            <w:r w:rsidRPr="005A5509">
              <w:t xml:space="preserve">ObservedEvents </w:t>
            </w:r>
            <w:r w:rsidRPr="005A5509">
              <w:rPr>
                <w:rFonts w:hint="eastAsia"/>
              </w:rPr>
              <w:t>Descriptor</w:t>
            </w:r>
          </w:p>
        </w:tc>
        <w:tc>
          <w:tcPr>
            <w:tcW w:w="5670" w:type="dxa"/>
            <w:gridSpan w:val="2"/>
          </w:tcPr>
          <w:p w14:paraId="6788EE76" w14:textId="77777777" w:rsidR="00EA16E8" w:rsidRPr="005A5509" w:rsidRDefault="00EA16E8" w:rsidP="002D0C32">
            <w:pPr>
              <w:pStyle w:val="TAL"/>
            </w:pPr>
            <w:r w:rsidRPr="005A5509">
              <w:t>As for the ObservedEventsDescriptor Parameter "Failure Type" in ITU-T Recommendation H.248.</w:t>
            </w:r>
            <w:r w:rsidRPr="005A5509">
              <w:rPr>
                <w:rFonts w:hint="eastAsia"/>
                <w:lang w:eastAsia="zh-CN"/>
              </w:rPr>
              <w:t>82</w:t>
            </w:r>
            <w:r w:rsidRPr="005A5509">
              <w:t xml:space="preserve"> [</w:t>
            </w:r>
            <w:r w:rsidRPr="005A5509">
              <w:rPr>
                <w:lang w:eastAsia="zh-CN"/>
              </w:rPr>
              <w:t>44</w:t>
            </w:r>
            <w:r w:rsidRPr="005A5509">
              <w:t xml:space="preserve">]. </w:t>
            </w:r>
          </w:p>
        </w:tc>
      </w:tr>
      <w:tr w:rsidR="00EA16E8" w:rsidRPr="005A5509" w14:paraId="5B58349D" w14:textId="77777777" w:rsidTr="002D0C32">
        <w:trPr>
          <w:gridAfter w:val="1"/>
          <w:wAfter w:w="90" w:type="dxa"/>
          <w:jc w:val="center"/>
        </w:trPr>
        <w:tc>
          <w:tcPr>
            <w:tcW w:w="2268" w:type="dxa"/>
            <w:gridSpan w:val="2"/>
          </w:tcPr>
          <w:p w14:paraId="737CC258" w14:textId="77777777" w:rsidR="00EA16E8" w:rsidRPr="005A5509" w:rsidRDefault="00EA16E8" w:rsidP="002D0C32">
            <w:pPr>
              <w:pStyle w:val="TAC"/>
            </w:pPr>
            <w:r w:rsidRPr="005A5509">
              <w:t>ECN Initiation Method</w:t>
            </w:r>
          </w:p>
        </w:tc>
        <w:tc>
          <w:tcPr>
            <w:tcW w:w="1701" w:type="dxa"/>
            <w:gridSpan w:val="2"/>
          </w:tcPr>
          <w:p w14:paraId="1438962B" w14:textId="77777777" w:rsidR="00EA16E8" w:rsidRPr="005A5509" w:rsidRDefault="00EA16E8" w:rsidP="002D0C32">
            <w:pPr>
              <w:pStyle w:val="TAC"/>
            </w:pPr>
            <w:r w:rsidRPr="005A5509">
              <w:t>Local Descriptor or Remote Descriptor</w:t>
            </w:r>
          </w:p>
        </w:tc>
        <w:tc>
          <w:tcPr>
            <w:tcW w:w="5670" w:type="dxa"/>
            <w:gridSpan w:val="2"/>
          </w:tcPr>
          <w:p w14:paraId="59E5AE2F" w14:textId="77777777" w:rsidR="00EA16E8" w:rsidRPr="005A5509" w:rsidRDefault="00EA16E8" w:rsidP="002D0C32">
            <w:pPr>
              <w:pStyle w:val="TAL"/>
            </w:pPr>
            <w:r w:rsidRPr="005A5509">
              <w:t>Defined according to "Initiation Method" property in ITU-T Recommendation H.248.</w:t>
            </w:r>
            <w:r w:rsidRPr="005A5509">
              <w:rPr>
                <w:rFonts w:hint="eastAsia"/>
                <w:lang w:eastAsia="zh-CN"/>
              </w:rPr>
              <w:t>82</w:t>
            </w:r>
            <w:r w:rsidRPr="005A5509">
              <w:t xml:space="preserve"> [</w:t>
            </w:r>
            <w:r w:rsidRPr="005A5509">
              <w:rPr>
                <w:lang w:eastAsia="zh-CN"/>
              </w:rPr>
              <w:t>44</w:t>
            </w:r>
            <w:r w:rsidRPr="005A5509">
              <w:t>].</w:t>
            </w:r>
          </w:p>
        </w:tc>
      </w:tr>
      <w:tr w:rsidR="00EA16E8" w:rsidRPr="005A5509" w14:paraId="57C0680B" w14:textId="77777777" w:rsidTr="002D0C32">
        <w:trPr>
          <w:gridAfter w:val="1"/>
          <w:wAfter w:w="90" w:type="dxa"/>
          <w:jc w:val="center"/>
        </w:trPr>
        <w:tc>
          <w:tcPr>
            <w:tcW w:w="2268" w:type="dxa"/>
            <w:gridSpan w:val="2"/>
          </w:tcPr>
          <w:p w14:paraId="61E74852" w14:textId="77777777" w:rsidR="00EA16E8" w:rsidRPr="005A5509" w:rsidRDefault="00EA16E8" w:rsidP="002D0C32">
            <w:pPr>
              <w:pStyle w:val="TAC"/>
            </w:pPr>
            <w:r w:rsidRPr="005A5509">
              <w:t>End of Recording Notification</w:t>
            </w:r>
          </w:p>
        </w:tc>
        <w:tc>
          <w:tcPr>
            <w:tcW w:w="1701" w:type="dxa"/>
            <w:gridSpan w:val="2"/>
          </w:tcPr>
          <w:p w14:paraId="00CE511A" w14:textId="77777777" w:rsidR="00EA16E8" w:rsidRPr="005A5509" w:rsidRDefault="00EA16E8" w:rsidP="002D0C32">
            <w:pPr>
              <w:pStyle w:val="TAC"/>
            </w:pPr>
            <w:r w:rsidRPr="005A5509">
              <w:t>Events</w:t>
            </w:r>
          </w:p>
          <w:p w14:paraId="060A07B9" w14:textId="77777777" w:rsidR="00EA16E8" w:rsidRPr="005A5509" w:rsidRDefault="00EA16E8" w:rsidP="002D0C32">
            <w:pPr>
              <w:pStyle w:val="TAC"/>
            </w:pPr>
            <w:r w:rsidRPr="005A5509">
              <w:t>ObservedEvents</w:t>
            </w:r>
          </w:p>
        </w:tc>
        <w:tc>
          <w:tcPr>
            <w:tcW w:w="5670" w:type="dxa"/>
            <w:gridSpan w:val="2"/>
          </w:tcPr>
          <w:p w14:paraId="49D6FD4E" w14:textId="77777777" w:rsidR="00EA16E8" w:rsidRPr="005A5509" w:rsidRDefault="00EA16E8" w:rsidP="002D0C32">
            <w:pPr>
              <w:pStyle w:val="TAL"/>
            </w:pPr>
            <w:r w:rsidRPr="005A5509">
              <w:t>Enables the MRFC to be informed of the end of a recording. Corresponds to aasrec/audfail (mrp/audfail) and aasrec/precsucc, (mrp/precsucc) events see ITU-T Recommendation H.248.9a1 [26] 12.2.</w:t>
            </w:r>
          </w:p>
        </w:tc>
      </w:tr>
      <w:tr w:rsidR="00EA16E8" w:rsidRPr="005A5509" w14:paraId="673A4EBE" w14:textId="77777777" w:rsidTr="002D0C32">
        <w:trPr>
          <w:gridAfter w:val="1"/>
          <w:wAfter w:w="90" w:type="dxa"/>
          <w:jc w:val="center"/>
        </w:trPr>
        <w:tc>
          <w:tcPr>
            <w:tcW w:w="2268" w:type="dxa"/>
            <w:gridSpan w:val="2"/>
          </w:tcPr>
          <w:p w14:paraId="0B644C42" w14:textId="77777777" w:rsidR="00EA16E8" w:rsidRPr="005A5509" w:rsidRDefault="00EA16E8" w:rsidP="002D0C32">
            <w:pPr>
              <w:pStyle w:val="TAC"/>
            </w:pPr>
            <w:r w:rsidRPr="005A5509">
              <w:t>Establish TCP Connection</w:t>
            </w:r>
          </w:p>
        </w:tc>
        <w:tc>
          <w:tcPr>
            <w:tcW w:w="1701" w:type="dxa"/>
            <w:gridSpan w:val="2"/>
          </w:tcPr>
          <w:p w14:paraId="21CE46C9" w14:textId="77777777" w:rsidR="00EA16E8" w:rsidRPr="005A5509" w:rsidRDefault="00EA16E8" w:rsidP="002D0C32">
            <w:pPr>
              <w:pStyle w:val="TAC"/>
            </w:pPr>
            <w:r w:rsidRPr="005A5509">
              <w:t>Signals</w:t>
            </w:r>
          </w:p>
        </w:tc>
        <w:tc>
          <w:tcPr>
            <w:tcW w:w="5670" w:type="dxa"/>
            <w:gridSpan w:val="2"/>
          </w:tcPr>
          <w:p w14:paraId="017E5973" w14:textId="77777777" w:rsidR="00EA16E8" w:rsidRPr="005A5509" w:rsidRDefault="00EA16E8" w:rsidP="002D0C32">
            <w:pPr>
              <w:pStyle w:val="TAL"/>
            </w:pPr>
            <w:r w:rsidRPr="005A5509">
              <w:t>Defined according to the Establish BNC signal (tcpbcc/EstBNC) in ITU</w:t>
            </w:r>
            <w:r w:rsidRPr="005A5509">
              <w:noBreakHyphen/>
              <w:t>T Recommendation H.248.89 [54].</w:t>
            </w:r>
          </w:p>
        </w:tc>
      </w:tr>
      <w:tr w:rsidR="00EA16E8" w:rsidRPr="005A5509" w14:paraId="21073FB3" w14:textId="77777777" w:rsidTr="002D0C32">
        <w:trPr>
          <w:gridAfter w:val="1"/>
          <w:wAfter w:w="90" w:type="dxa"/>
          <w:jc w:val="center"/>
        </w:trPr>
        <w:tc>
          <w:tcPr>
            <w:tcW w:w="2268" w:type="dxa"/>
            <w:gridSpan w:val="2"/>
          </w:tcPr>
          <w:p w14:paraId="42EBB12E" w14:textId="77777777" w:rsidR="00EA16E8" w:rsidRPr="005A5509" w:rsidRDefault="00EA16E8" w:rsidP="002D0C32">
            <w:pPr>
              <w:pStyle w:val="TAC"/>
            </w:pPr>
            <w:r w:rsidRPr="005A5509">
              <w:t xml:space="preserve">Establish </w:t>
            </w:r>
            <w:r w:rsidRPr="005A5509">
              <w:rPr>
                <w:rFonts w:hint="eastAsia"/>
                <w:lang w:eastAsia="zh-CN"/>
              </w:rPr>
              <w:t>(D)</w:t>
            </w:r>
            <w:r w:rsidRPr="005A5509">
              <w:t>TLS session</w:t>
            </w:r>
          </w:p>
        </w:tc>
        <w:tc>
          <w:tcPr>
            <w:tcW w:w="1701" w:type="dxa"/>
            <w:gridSpan w:val="2"/>
          </w:tcPr>
          <w:p w14:paraId="66F91510" w14:textId="77777777" w:rsidR="00EA16E8" w:rsidRPr="005A5509" w:rsidRDefault="00EA16E8" w:rsidP="002D0C32">
            <w:pPr>
              <w:pStyle w:val="TAC"/>
            </w:pPr>
            <w:r w:rsidRPr="005A5509">
              <w:t>Signals</w:t>
            </w:r>
          </w:p>
        </w:tc>
        <w:tc>
          <w:tcPr>
            <w:tcW w:w="5670" w:type="dxa"/>
            <w:gridSpan w:val="2"/>
          </w:tcPr>
          <w:p w14:paraId="7CAA0177" w14:textId="77777777" w:rsidR="00EA16E8" w:rsidRPr="005A5509" w:rsidRDefault="00EA16E8" w:rsidP="002D0C32">
            <w:pPr>
              <w:pStyle w:val="TAL"/>
            </w:pPr>
            <w:r w:rsidRPr="005A5509">
              <w:t>Defined according to the Establish BNC signal (tlsbsc/EstBNC) in ITU</w:t>
            </w:r>
            <w:r w:rsidRPr="005A5509">
              <w:rPr>
                <w:rFonts w:hint="eastAsia"/>
                <w:lang w:eastAsia="zh-CN"/>
              </w:rPr>
              <w:t>-</w:t>
            </w:r>
            <w:r w:rsidRPr="005A5509">
              <w:t>T Recommendation H.248.90 [55]</w:t>
            </w:r>
            <w:r w:rsidRPr="005A5509">
              <w:rPr>
                <w:rFonts w:hint="eastAsia"/>
                <w:lang w:eastAsia="zh-CN"/>
              </w:rPr>
              <w:t xml:space="preserve"> and for DTLS usage in </w:t>
            </w:r>
            <w:r w:rsidRPr="005A5509">
              <w:t>ITU</w:t>
            </w:r>
            <w:r w:rsidRPr="005A5509">
              <w:rPr>
                <w:rFonts w:hint="eastAsia"/>
                <w:lang w:eastAsia="zh-CN"/>
              </w:rPr>
              <w:t>-</w:t>
            </w:r>
            <w:r w:rsidRPr="005A5509">
              <w:t>T Recommendation H.248.9</w:t>
            </w:r>
            <w:r w:rsidRPr="005A5509">
              <w:rPr>
                <w:rFonts w:hint="eastAsia"/>
                <w:lang w:eastAsia="zh-CN"/>
              </w:rPr>
              <w:t>3</w:t>
            </w:r>
            <w:r w:rsidRPr="005A5509">
              <w:t> [63].</w:t>
            </w:r>
          </w:p>
        </w:tc>
      </w:tr>
      <w:tr w:rsidR="00EA16E8" w:rsidRPr="005A5509" w14:paraId="7F140CA1" w14:textId="77777777" w:rsidTr="002D0C32">
        <w:trPr>
          <w:gridAfter w:val="1"/>
          <w:wAfter w:w="90" w:type="dxa"/>
          <w:jc w:val="center"/>
        </w:trPr>
        <w:tc>
          <w:tcPr>
            <w:tcW w:w="2268" w:type="dxa"/>
            <w:gridSpan w:val="2"/>
          </w:tcPr>
          <w:p w14:paraId="2E23671B" w14:textId="77777777" w:rsidR="00EA16E8" w:rsidRPr="005A5509" w:rsidRDefault="00EA16E8" w:rsidP="002D0C32">
            <w:pPr>
              <w:pStyle w:val="TAC"/>
            </w:pPr>
            <w:r w:rsidRPr="005A5509">
              <w:t>Extended Header for CVO</w:t>
            </w:r>
          </w:p>
        </w:tc>
        <w:tc>
          <w:tcPr>
            <w:tcW w:w="1701" w:type="dxa"/>
            <w:gridSpan w:val="2"/>
          </w:tcPr>
          <w:p w14:paraId="1F374FAD" w14:textId="77777777" w:rsidR="00EA16E8" w:rsidRPr="005A5509" w:rsidRDefault="00EA16E8" w:rsidP="002D0C32">
            <w:pPr>
              <w:pStyle w:val="TAC"/>
            </w:pPr>
            <w:r w:rsidRPr="005A5509">
              <w:t>Local Descriptor or Remote Descriptor</w:t>
            </w:r>
          </w:p>
        </w:tc>
        <w:tc>
          <w:tcPr>
            <w:tcW w:w="5670" w:type="dxa"/>
            <w:gridSpan w:val="2"/>
          </w:tcPr>
          <w:p w14:paraId="27F863A9" w14:textId="77777777" w:rsidR="00EA16E8" w:rsidRPr="005A5509" w:rsidRDefault="00EA16E8" w:rsidP="002D0C32">
            <w:pPr>
              <w:pStyle w:val="TAL"/>
            </w:pPr>
            <w:r w:rsidRPr="005A5509">
              <w:t>"extmap" attribute in SDP a-line as defined in IETF RFC 5285 [45], see table 5.15.1.</w:t>
            </w:r>
          </w:p>
        </w:tc>
      </w:tr>
      <w:tr w:rsidR="00EA16E8" w:rsidRPr="005A5509" w14:paraId="0637707E" w14:textId="77777777" w:rsidTr="002D0C32">
        <w:trPr>
          <w:gridAfter w:val="1"/>
          <w:wAfter w:w="90" w:type="dxa"/>
          <w:jc w:val="center"/>
        </w:trPr>
        <w:tc>
          <w:tcPr>
            <w:tcW w:w="2268" w:type="dxa"/>
            <w:gridSpan w:val="2"/>
          </w:tcPr>
          <w:p w14:paraId="3F356C35" w14:textId="77777777" w:rsidR="00EA16E8" w:rsidRPr="005A5509" w:rsidRDefault="00EA16E8" w:rsidP="002D0C32">
            <w:pPr>
              <w:pStyle w:val="TAC"/>
            </w:pPr>
            <w:r w:rsidRPr="005A5509">
              <w:t>Extended RTP Header for Sent ROI</w:t>
            </w:r>
          </w:p>
        </w:tc>
        <w:tc>
          <w:tcPr>
            <w:tcW w:w="1701" w:type="dxa"/>
            <w:gridSpan w:val="2"/>
          </w:tcPr>
          <w:p w14:paraId="7F85007F" w14:textId="77777777" w:rsidR="00EA16E8" w:rsidRPr="005A5509" w:rsidRDefault="00EA16E8" w:rsidP="002D0C32">
            <w:pPr>
              <w:pStyle w:val="TAC"/>
            </w:pPr>
            <w:r w:rsidRPr="005A5509">
              <w:t>Local Descriptor or Remote Descriptor</w:t>
            </w:r>
          </w:p>
        </w:tc>
        <w:tc>
          <w:tcPr>
            <w:tcW w:w="5670" w:type="dxa"/>
            <w:gridSpan w:val="2"/>
          </w:tcPr>
          <w:p w14:paraId="2C7100C6" w14:textId="77777777" w:rsidR="00EA16E8" w:rsidRPr="005A5509" w:rsidRDefault="00EA16E8" w:rsidP="002D0C32">
            <w:pPr>
              <w:pStyle w:val="TAL"/>
            </w:pPr>
            <w:r w:rsidRPr="005A5509">
              <w:t>"extmap" attribute in SDP a-line to pass on the ROI extended RTP header as defined by IETF RFC 5285 [45] for carriage of predefined and/or arbitrary ROI information, see table 5.15.1</w:t>
            </w:r>
          </w:p>
        </w:tc>
      </w:tr>
      <w:tr w:rsidR="00EA16E8" w:rsidRPr="005A5509" w14:paraId="04733EF5" w14:textId="77777777" w:rsidTr="002D0C32">
        <w:trPr>
          <w:gridAfter w:val="1"/>
          <w:wAfter w:w="90" w:type="dxa"/>
          <w:jc w:val="center"/>
        </w:trPr>
        <w:tc>
          <w:tcPr>
            <w:tcW w:w="2268" w:type="dxa"/>
            <w:gridSpan w:val="2"/>
          </w:tcPr>
          <w:p w14:paraId="17E34CF8" w14:textId="77777777" w:rsidR="00EA16E8" w:rsidRPr="005A5509" w:rsidRDefault="00EA16E8" w:rsidP="002D0C32">
            <w:pPr>
              <w:pStyle w:val="TAC"/>
            </w:pPr>
            <w:r w:rsidRPr="005A5509">
              <w:t>FloorC</w:t>
            </w:r>
            <w:r w:rsidRPr="005A5509">
              <w:rPr>
                <w:rFonts w:hint="eastAsia"/>
                <w:lang w:eastAsia="zh-CN"/>
              </w:rPr>
              <w:t>o</w:t>
            </w:r>
            <w:r w:rsidRPr="005A5509">
              <w:t>ntrolAlgorithm</w:t>
            </w:r>
          </w:p>
        </w:tc>
        <w:tc>
          <w:tcPr>
            <w:tcW w:w="1701" w:type="dxa"/>
            <w:gridSpan w:val="2"/>
          </w:tcPr>
          <w:p w14:paraId="060C8C9B" w14:textId="77777777" w:rsidR="00EA16E8" w:rsidRPr="005A5509" w:rsidRDefault="00EA16E8" w:rsidP="002D0C32">
            <w:pPr>
              <w:pStyle w:val="TAC"/>
            </w:pPr>
            <w:r w:rsidRPr="005A5509">
              <w:t>Context Attrribute</w:t>
            </w:r>
          </w:p>
          <w:p w14:paraId="2A7AC6DD" w14:textId="77777777" w:rsidR="00EA16E8" w:rsidRPr="005A5509" w:rsidRDefault="00EA16E8" w:rsidP="002D0C32">
            <w:pPr>
              <w:pStyle w:val="TAC"/>
            </w:pPr>
            <w:r w:rsidRPr="005A5509">
              <w:t>(NOTE 1)</w:t>
            </w:r>
          </w:p>
        </w:tc>
        <w:tc>
          <w:tcPr>
            <w:tcW w:w="5670" w:type="dxa"/>
            <w:gridSpan w:val="2"/>
          </w:tcPr>
          <w:p w14:paraId="432BDABC" w14:textId="77777777" w:rsidR="00EA16E8" w:rsidRPr="005A5509" w:rsidRDefault="00EA16E8" w:rsidP="002D0C32">
            <w:pPr>
              <w:pStyle w:val="TAL"/>
            </w:pPr>
            <w:r w:rsidRPr="005A5509">
              <w:rPr>
                <w:rFonts w:hint="eastAsia"/>
              </w:rPr>
              <w:t>Sub-list of (Floor</w:t>
            </w:r>
            <w:r w:rsidRPr="005A5509">
              <w:rPr>
                <w:rFonts w:hint="eastAsia"/>
                <w:lang w:eastAsia="zh-CN"/>
              </w:rPr>
              <w:t>id</w:t>
            </w:r>
            <w:r w:rsidRPr="005A5509">
              <w:rPr>
                <w:rFonts w:hint="eastAsia"/>
              </w:rPr>
              <w:t xml:space="preserve">, Algorithm). </w:t>
            </w:r>
            <w:r w:rsidRPr="005A5509">
              <w:t xml:space="preserve">"fca" as defined in Clause </w:t>
            </w:r>
            <w:smartTag w:uri="urn:schemas-microsoft-com:office:smarttags" w:element="chsdate">
              <w:smartTagPr>
                <w:attr w:name="IsROCDate" w:val="False"/>
                <w:attr w:name="IsLunarDate" w:val="False"/>
                <w:attr w:name="Day" w:val="30"/>
                <w:attr w:name="Month" w:val="12"/>
                <w:attr w:name="Year" w:val="1899"/>
              </w:smartTagPr>
              <w:r w:rsidRPr="005A5509">
                <w:t>10.</w:t>
              </w:r>
              <w:r w:rsidRPr="005A5509">
                <w:rPr>
                  <w:rFonts w:hint="eastAsia"/>
                </w:rPr>
                <w:t>4</w:t>
              </w:r>
              <w:r w:rsidRPr="005A5509">
                <w:t>.1</w:t>
              </w:r>
            </w:smartTag>
            <w:r w:rsidRPr="005A5509">
              <w:t>.2 of ITU-T Recommendation H.248.19 [33]</w:t>
            </w:r>
            <w:r w:rsidRPr="005A5509">
              <w:rPr>
                <w:rFonts w:hint="eastAsia"/>
              </w:rPr>
              <w:t>.</w:t>
            </w:r>
          </w:p>
        </w:tc>
      </w:tr>
      <w:tr w:rsidR="00EA16E8" w:rsidRPr="005A5509" w14:paraId="5707C6D9" w14:textId="77777777" w:rsidTr="002D0C32">
        <w:trPr>
          <w:gridAfter w:val="1"/>
          <w:wAfter w:w="90" w:type="dxa"/>
          <w:jc w:val="center"/>
        </w:trPr>
        <w:tc>
          <w:tcPr>
            <w:tcW w:w="2268" w:type="dxa"/>
            <w:gridSpan w:val="2"/>
          </w:tcPr>
          <w:p w14:paraId="5442FC9E" w14:textId="77777777" w:rsidR="00EA16E8" w:rsidRPr="005A5509" w:rsidRDefault="00EA16E8" w:rsidP="002D0C32">
            <w:pPr>
              <w:pStyle w:val="TAC"/>
            </w:pPr>
            <w:r w:rsidRPr="005A5509">
              <w:rPr>
                <w:rFonts w:hint="eastAsia"/>
              </w:rPr>
              <w:t>FloorID</w:t>
            </w:r>
          </w:p>
        </w:tc>
        <w:tc>
          <w:tcPr>
            <w:tcW w:w="1701" w:type="dxa"/>
            <w:gridSpan w:val="2"/>
          </w:tcPr>
          <w:p w14:paraId="28E21B68" w14:textId="77777777" w:rsidR="00EA16E8" w:rsidRPr="005A5509" w:rsidRDefault="00EA16E8" w:rsidP="002D0C32">
            <w:pPr>
              <w:pStyle w:val="TAC"/>
            </w:pPr>
            <w:r w:rsidRPr="005A5509">
              <w:t>Local Descriptor</w:t>
            </w:r>
          </w:p>
        </w:tc>
        <w:tc>
          <w:tcPr>
            <w:tcW w:w="5670" w:type="dxa"/>
            <w:gridSpan w:val="2"/>
          </w:tcPr>
          <w:p w14:paraId="05422EBD" w14:textId="77777777" w:rsidR="00EA16E8" w:rsidRPr="005A5509" w:rsidRDefault="00EA16E8" w:rsidP="002D0C32">
            <w:pPr>
              <w:pStyle w:val="TAL"/>
            </w:pPr>
            <w:r w:rsidRPr="005A5509">
              <w:t>"</w:t>
            </w:r>
            <w:r w:rsidRPr="005A5509">
              <w:rPr>
                <w:rFonts w:hint="eastAsia"/>
              </w:rPr>
              <w:t xml:space="preserve">a= </w:t>
            </w:r>
            <w:r w:rsidRPr="005A5509">
              <w:t>floorid"</w:t>
            </w:r>
            <w:r w:rsidRPr="005A5509">
              <w:rPr>
                <w:rFonts w:hint="eastAsia"/>
              </w:rPr>
              <w:t xml:space="preserve"> SDP line as specified in </w:t>
            </w:r>
            <w:r w:rsidRPr="005A5509">
              <w:t xml:space="preserve">Table </w:t>
            </w:r>
            <w:smartTag w:uri="urn:schemas-microsoft-com:office:smarttags" w:element="chsdate">
              <w:smartTagPr>
                <w:attr w:name="Year" w:val="1899"/>
                <w:attr w:name="Month" w:val="12"/>
                <w:attr w:name="Day" w:val="30"/>
                <w:attr w:name="IsLunarDate" w:val="False"/>
                <w:attr w:name="IsROCDate" w:val="False"/>
              </w:smartTagPr>
              <w:r w:rsidRPr="005A5509">
                <w:t>5.15.1</w:t>
              </w:r>
            </w:smartTag>
            <w:r w:rsidRPr="005A5509">
              <w:rPr>
                <w:rFonts w:hint="eastAsia"/>
              </w:rPr>
              <w:t>.</w:t>
            </w:r>
          </w:p>
        </w:tc>
      </w:tr>
      <w:tr w:rsidR="00EA16E8" w:rsidRPr="005A5509" w14:paraId="5C0F4A09" w14:textId="77777777" w:rsidTr="002D0C32">
        <w:trPr>
          <w:gridAfter w:val="1"/>
          <w:wAfter w:w="90" w:type="dxa"/>
          <w:jc w:val="center"/>
        </w:trPr>
        <w:tc>
          <w:tcPr>
            <w:tcW w:w="2268" w:type="dxa"/>
            <w:gridSpan w:val="2"/>
          </w:tcPr>
          <w:p w14:paraId="606469E4" w14:textId="77777777" w:rsidR="00EA16E8" w:rsidRPr="005A5509" w:rsidRDefault="00EA16E8" w:rsidP="002D0C32">
            <w:pPr>
              <w:pStyle w:val="TAC"/>
            </w:pPr>
            <w:r w:rsidRPr="005A5509">
              <w:t>FloorRequestResult</w:t>
            </w:r>
          </w:p>
        </w:tc>
        <w:tc>
          <w:tcPr>
            <w:tcW w:w="1701" w:type="dxa"/>
            <w:gridSpan w:val="2"/>
          </w:tcPr>
          <w:p w14:paraId="073F41B9" w14:textId="77777777" w:rsidR="00EA16E8" w:rsidRPr="005A5509" w:rsidRDefault="00EA16E8" w:rsidP="002D0C32">
            <w:pPr>
              <w:pStyle w:val="TAC"/>
              <w:rPr>
                <w:lang w:eastAsia="zh-CN"/>
              </w:rPr>
            </w:pPr>
            <w:r w:rsidRPr="005A5509">
              <w:t>Signal Descriptor</w:t>
            </w:r>
          </w:p>
        </w:tc>
        <w:tc>
          <w:tcPr>
            <w:tcW w:w="5670" w:type="dxa"/>
            <w:gridSpan w:val="2"/>
          </w:tcPr>
          <w:p w14:paraId="20C90D48" w14:textId="77777777" w:rsidR="00EA16E8" w:rsidRPr="005A5509" w:rsidRDefault="00EA16E8" w:rsidP="002D0C32">
            <w:pPr>
              <w:pStyle w:val="TAL"/>
            </w:pPr>
            <w:r w:rsidRPr="005A5509">
              <w:t>The "</w:t>
            </w:r>
            <w:r w:rsidRPr="005A5509">
              <w:rPr>
                <w:lang w:eastAsia="zh-CN"/>
              </w:rPr>
              <w:t>res</w:t>
            </w:r>
            <w:r w:rsidRPr="005A5509">
              <w:t>" parameter as per ITU-T Recommendation H.248.</w:t>
            </w:r>
            <w:r w:rsidRPr="005A5509">
              <w:rPr>
                <w:rFonts w:hint="eastAsia"/>
                <w:lang w:eastAsia="zh-CN"/>
              </w:rPr>
              <w:t>1</w:t>
            </w:r>
            <w:r w:rsidRPr="005A5509">
              <w:t>9 [</w:t>
            </w:r>
            <w:r w:rsidRPr="005A5509">
              <w:rPr>
                <w:rFonts w:hint="eastAsia"/>
                <w:lang w:eastAsia="zh-CN"/>
              </w:rPr>
              <w:t>33</w:t>
            </w:r>
            <w:r w:rsidRPr="005A5509">
              <w:t xml:space="preserve">], Clause </w:t>
            </w:r>
            <w:smartTag w:uri="urn:schemas-microsoft-com:office:smarttags" w:element="chsdate">
              <w:smartTagPr>
                <w:attr w:name="Year" w:val="1899"/>
                <w:attr w:name="Month" w:val="12"/>
                <w:attr w:name="Day" w:val="30"/>
                <w:attr w:name="IsLunarDate" w:val="False"/>
                <w:attr w:name="IsROCDate" w:val="False"/>
              </w:smartTagPr>
              <w:r w:rsidRPr="005A5509">
                <w:t>10.5.3</w:t>
              </w:r>
            </w:smartTag>
            <w:r w:rsidRPr="005A5509">
              <w:t>.1.1</w:t>
            </w:r>
            <w:r w:rsidRPr="005A5509">
              <w:rPr>
                <w:rFonts w:hint="eastAsia"/>
                <w:lang w:eastAsia="zh-CN"/>
              </w:rPr>
              <w:t>.2. It is defined</w:t>
            </w:r>
            <w:r w:rsidRPr="005A5509">
              <w:t xml:space="preserve"> </w:t>
            </w:r>
            <w:r w:rsidRPr="005A5509">
              <w:rPr>
                <w:rFonts w:hint="eastAsia"/>
                <w:lang w:eastAsia="zh-CN"/>
              </w:rPr>
              <w:t xml:space="preserve">as </w:t>
            </w:r>
            <w:r w:rsidRPr="005A5509">
              <w:t>Boolean (success or fail)</w:t>
            </w:r>
          </w:p>
        </w:tc>
      </w:tr>
      <w:tr w:rsidR="00EA16E8" w:rsidRPr="005A5509" w14:paraId="472231E6" w14:textId="77777777" w:rsidTr="002D0C32">
        <w:trPr>
          <w:gridAfter w:val="1"/>
          <w:wAfter w:w="90" w:type="dxa"/>
          <w:jc w:val="center"/>
        </w:trPr>
        <w:tc>
          <w:tcPr>
            <w:tcW w:w="2268" w:type="dxa"/>
            <w:gridSpan w:val="2"/>
          </w:tcPr>
          <w:p w14:paraId="51983507" w14:textId="77777777" w:rsidR="00EA16E8" w:rsidRPr="005A5509" w:rsidRDefault="00EA16E8" w:rsidP="002D0C32">
            <w:pPr>
              <w:pStyle w:val="TAC"/>
            </w:pPr>
            <w:r w:rsidRPr="005A5509">
              <w:t>FloorResAssociations</w:t>
            </w:r>
          </w:p>
        </w:tc>
        <w:tc>
          <w:tcPr>
            <w:tcW w:w="1701" w:type="dxa"/>
            <w:gridSpan w:val="2"/>
          </w:tcPr>
          <w:p w14:paraId="57372DC0" w14:textId="77777777" w:rsidR="00EA16E8" w:rsidRPr="005A5509" w:rsidRDefault="00EA16E8" w:rsidP="002D0C32">
            <w:pPr>
              <w:pStyle w:val="TAC"/>
            </w:pPr>
            <w:r w:rsidRPr="005A5509">
              <w:t>Context Attribute</w:t>
            </w:r>
          </w:p>
          <w:p w14:paraId="7AE30147" w14:textId="77777777" w:rsidR="00EA16E8" w:rsidRPr="005A5509" w:rsidRDefault="00EA16E8" w:rsidP="002D0C32">
            <w:pPr>
              <w:pStyle w:val="TAC"/>
            </w:pPr>
            <w:r w:rsidRPr="005A5509">
              <w:t>(NOTE 1)</w:t>
            </w:r>
          </w:p>
        </w:tc>
        <w:tc>
          <w:tcPr>
            <w:tcW w:w="5670" w:type="dxa"/>
            <w:gridSpan w:val="2"/>
          </w:tcPr>
          <w:p w14:paraId="71B4FB86" w14:textId="77777777" w:rsidR="00EA16E8" w:rsidRPr="005A5509" w:rsidRDefault="00EA16E8" w:rsidP="002D0C32">
            <w:pPr>
              <w:pStyle w:val="TAL"/>
            </w:pPr>
            <w:r w:rsidRPr="005A5509">
              <w:t>The "fsa" parameter as per ITU-T Recommendation H.248.</w:t>
            </w:r>
            <w:r w:rsidRPr="005A5509">
              <w:rPr>
                <w:rFonts w:hint="eastAsia"/>
                <w:lang w:eastAsia="zh-CN"/>
              </w:rPr>
              <w:t>1</w:t>
            </w:r>
            <w:r w:rsidRPr="005A5509">
              <w:t>9 [</w:t>
            </w:r>
            <w:r w:rsidRPr="005A5509">
              <w:rPr>
                <w:rFonts w:hint="eastAsia"/>
                <w:lang w:eastAsia="zh-CN"/>
              </w:rPr>
              <w:t>33</w:t>
            </w:r>
            <w:r w:rsidRPr="005A5509">
              <w:t xml:space="preserve">], Clause </w:t>
            </w:r>
            <w:smartTag w:uri="urn:schemas-microsoft-com:office:smarttags" w:element="chsdate">
              <w:smartTagPr>
                <w:attr w:name="Year" w:val="1899"/>
                <w:attr w:name="Month" w:val="12"/>
                <w:attr w:name="Day" w:val="30"/>
                <w:attr w:name="IsLunarDate" w:val="False"/>
                <w:attr w:name="IsROCDate" w:val="False"/>
              </w:smartTagPr>
              <w:r w:rsidRPr="005A5509">
                <w:t>10.6.1</w:t>
              </w:r>
            </w:smartTag>
            <w:r w:rsidRPr="005A5509">
              <w:t>.</w:t>
            </w:r>
            <w:r w:rsidRPr="005A5509">
              <w:rPr>
                <w:rFonts w:hint="eastAsia"/>
                <w:lang w:eastAsia="zh-CN"/>
              </w:rPr>
              <w:t>2.</w:t>
            </w:r>
            <w:r w:rsidRPr="005A5509" w:rsidDel="00E06A02">
              <w:rPr>
                <w:rFonts w:hint="eastAsia"/>
                <w:lang w:eastAsia="zh-CN"/>
              </w:rPr>
              <w:t xml:space="preserve"> </w:t>
            </w:r>
            <w:r w:rsidRPr="005A5509">
              <w:rPr>
                <w:rFonts w:hint="eastAsia"/>
                <w:lang w:eastAsia="zh-CN"/>
              </w:rPr>
              <w:t>It is defined as s</w:t>
            </w:r>
            <w:r w:rsidRPr="005A5509">
              <w:rPr>
                <w:rFonts w:hint="eastAsia"/>
              </w:rPr>
              <w:t>ub-list of (Floor</w:t>
            </w:r>
            <w:r w:rsidRPr="005A5509">
              <w:rPr>
                <w:rFonts w:hint="eastAsia"/>
                <w:lang w:eastAsia="zh-CN"/>
              </w:rPr>
              <w:t xml:space="preserve">id, </w:t>
            </w:r>
            <w:r w:rsidRPr="005A5509">
              <w:rPr>
                <w:lang w:eastAsia="zh-CN"/>
              </w:rPr>
              <w:t>StreamID</w:t>
            </w:r>
            <w:r w:rsidRPr="005A5509">
              <w:rPr>
                <w:rFonts w:hint="eastAsia"/>
                <w:lang w:eastAsia="zh-CN"/>
              </w:rPr>
              <w:t xml:space="preserve">). </w:t>
            </w:r>
          </w:p>
        </w:tc>
      </w:tr>
      <w:tr w:rsidR="00EA16E8" w:rsidRPr="005A5509" w14:paraId="0E4CE30F" w14:textId="77777777" w:rsidTr="002D0C32">
        <w:trPr>
          <w:gridAfter w:val="1"/>
          <w:wAfter w:w="90" w:type="dxa"/>
          <w:jc w:val="center"/>
        </w:trPr>
        <w:tc>
          <w:tcPr>
            <w:tcW w:w="2268" w:type="dxa"/>
            <w:gridSpan w:val="2"/>
          </w:tcPr>
          <w:p w14:paraId="05E125E4" w14:textId="77777777" w:rsidR="00EA16E8" w:rsidRPr="005A5509" w:rsidRDefault="00EA16E8" w:rsidP="002D0C32">
            <w:pPr>
              <w:pStyle w:val="TAC"/>
            </w:pPr>
            <w:r w:rsidRPr="005A5509">
              <w:t>FloorStatus</w:t>
            </w:r>
          </w:p>
        </w:tc>
        <w:tc>
          <w:tcPr>
            <w:tcW w:w="1701" w:type="dxa"/>
            <w:gridSpan w:val="2"/>
          </w:tcPr>
          <w:p w14:paraId="29774D6F" w14:textId="77777777" w:rsidR="00EA16E8" w:rsidRPr="005A5509" w:rsidRDefault="00EA16E8" w:rsidP="002D0C32">
            <w:pPr>
              <w:pStyle w:val="TAC"/>
            </w:pPr>
            <w:r w:rsidRPr="005A5509">
              <w:t>Observed Events</w:t>
            </w:r>
          </w:p>
        </w:tc>
        <w:tc>
          <w:tcPr>
            <w:tcW w:w="5670" w:type="dxa"/>
            <w:gridSpan w:val="2"/>
          </w:tcPr>
          <w:p w14:paraId="60E2583D" w14:textId="77777777" w:rsidR="00EA16E8" w:rsidRPr="005A5509" w:rsidRDefault="00EA16E8" w:rsidP="002D0C32">
            <w:pPr>
              <w:pStyle w:val="TAL"/>
              <w:rPr>
                <w:lang w:eastAsia="zh-CN"/>
              </w:rPr>
            </w:pPr>
            <w:r w:rsidRPr="005A5509">
              <w:t>"Floor Status, fs" as defined in ITU-T Recommendation H.248.19 [33].</w:t>
            </w:r>
          </w:p>
          <w:p w14:paraId="66600FD9" w14:textId="77777777" w:rsidR="00EA16E8" w:rsidRPr="005A5509" w:rsidRDefault="00EA16E8" w:rsidP="002D0C32">
            <w:pPr>
              <w:pStyle w:val="TAL"/>
            </w:pPr>
            <w:r w:rsidRPr="005A5509">
              <w:t>This is a list of FloorIds and status (e.g. granted, revoked)</w:t>
            </w:r>
          </w:p>
        </w:tc>
      </w:tr>
      <w:tr w:rsidR="00EA16E8" w:rsidRPr="005A5509" w14:paraId="62AADDBA" w14:textId="77777777" w:rsidTr="002D0C32">
        <w:trPr>
          <w:gridAfter w:val="1"/>
          <w:wAfter w:w="90" w:type="dxa"/>
          <w:jc w:val="center"/>
        </w:trPr>
        <w:tc>
          <w:tcPr>
            <w:tcW w:w="2268" w:type="dxa"/>
            <w:gridSpan w:val="2"/>
          </w:tcPr>
          <w:p w14:paraId="36AF6727" w14:textId="77777777" w:rsidR="00EA16E8" w:rsidRPr="005A5509" w:rsidRDefault="00EA16E8" w:rsidP="002D0C32">
            <w:pPr>
              <w:pStyle w:val="TAC"/>
            </w:pPr>
            <w:r w:rsidRPr="005A5509">
              <w:t>Generic Image Attribute</w:t>
            </w:r>
          </w:p>
        </w:tc>
        <w:tc>
          <w:tcPr>
            <w:tcW w:w="1701" w:type="dxa"/>
            <w:gridSpan w:val="2"/>
          </w:tcPr>
          <w:p w14:paraId="02151F8F" w14:textId="77777777" w:rsidR="00EA16E8" w:rsidRPr="005A5509" w:rsidRDefault="00EA16E8" w:rsidP="002D0C32">
            <w:pPr>
              <w:pStyle w:val="TAC"/>
            </w:pPr>
            <w:r w:rsidRPr="005A5509">
              <w:t>Local Descriptor or Remote Descriptor</w:t>
            </w:r>
          </w:p>
        </w:tc>
        <w:tc>
          <w:tcPr>
            <w:tcW w:w="5670" w:type="dxa"/>
            <w:gridSpan w:val="2"/>
          </w:tcPr>
          <w:p w14:paraId="7F6862FF" w14:textId="77777777" w:rsidR="00EA16E8" w:rsidRPr="005A5509" w:rsidRDefault="00EA16E8" w:rsidP="002D0C32">
            <w:pPr>
              <w:pStyle w:val="TAL"/>
            </w:pPr>
            <w:r w:rsidRPr="005A5509">
              <w:t>"imageattr" attribute in SDP a-line as defined in IETF RFC 6236 [46], see table 5.15.1.</w:t>
            </w:r>
          </w:p>
        </w:tc>
      </w:tr>
      <w:tr w:rsidR="00EA16E8" w:rsidRPr="005A5509" w14:paraId="7EC430F0" w14:textId="77777777" w:rsidTr="002D0C32">
        <w:trPr>
          <w:gridAfter w:val="1"/>
          <w:wAfter w:w="90" w:type="dxa"/>
          <w:jc w:val="center"/>
        </w:trPr>
        <w:tc>
          <w:tcPr>
            <w:tcW w:w="2268" w:type="dxa"/>
            <w:gridSpan w:val="2"/>
          </w:tcPr>
          <w:p w14:paraId="50091A89" w14:textId="77777777" w:rsidR="00EA16E8" w:rsidRPr="005A5509" w:rsidRDefault="00EA16E8" w:rsidP="002D0C32">
            <w:pPr>
              <w:pStyle w:val="TAC"/>
            </w:pPr>
            <w:r w:rsidRPr="005A5509">
              <w:t>ICE host candidate request</w:t>
            </w:r>
          </w:p>
        </w:tc>
        <w:tc>
          <w:tcPr>
            <w:tcW w:w="1701" w:type="dxa"/>
            <w:gridSpan w:val="2"/>
          </w:tcPr>
          <w:p w14:paraId="084BDE2D" w14:textId="77777777" w:rsidR="00EA16E8" w:rsidRPr="005A5509" w:rsidRDefault="00EA16E8" w:rsidP="002D0C32">
            <w:pPr>
              <w:pStyle w:val="TAC"/>
            </w:pPr>
            <w:r w:rsidRPr="005A5509">
              <w:t>Local Descriptor</w:t>
            </w:r>
          </w:p>
        </w:tc>
        <w:tc>
          <w:tcPr>
            <w:tcW w:w="5670" w:type="dxa"/>
            <w:gridSpan w:val="2"/>
          </w:tcPr>
          <w:p w14:paraId="6197271B" w14:textId="77777777" w:rsidR="00EA16E8" w:rsidRPr="005A5509" w:rsidRDefault="00EA16E8" w:rsidP="002D0C32">
            <w:pPr>
              <w:pStyle w:val="TAL"/>
            </w:pPr>
            <w:r w:rsidRPr="005A5509">
              <w:t>The "a=candidate" SDP attribute defined in IETF RFC 5245 [48] of type "host" with the transport, port and priority parameters with wildcard sign "$" to request the allocation of a host candidate</w:t>
            </w:r>
          </w:p>
        </w:tc>
      </w:tr>
      <w:tr w:rsidR="00EA16E8" w:rsidRPr="005A5509" w14:paraId="0FE9B227" w14:textId="77777777" w:rsidTr="002D0C32">
        <w:trPr>
          <w:gridAfter w:val="1"/>
          <w:wAfter w:w="90" w:type="dxa"/>
          <w:jc w:val="center"/>
        </w:trPr>
        <w:tc>
          <w:tcPr>
            <w:tcW w:w="2268" w:type="dxa"/>
            <w:gridSpan w:val="2"/>
          </w:tcPr>
          <w:p w14:paraId="47966A3D" w14:textId="77777777" w:rsidR="00EA16E8" w:rsidRPr="005A5509" w:rsidRDefault="00EA16E8" w:rsidP="002D0C32">
            <w:pPr>
              <w:pStyle w:val="TAC"/>
            </w:pPr>
            <w:r w:rsidRPr="005A5509">
              <w:t>ICE host candidate</w:t>
            </w:r>
          </w:p>
        </w:tc>
        <w:tc>
          <w:tcPr>
            <w:tcW w:w="1701" w:type="dxa"/>
            <w:gridSpan w:val="2"/>
          </w:tcPr>
          <w:p w14:paraId="70767428" w14:textId="77777777" w:rsidR="00EA16E8" w:rsidRPr="005A5509" w:rsidRDefault="00EA16E8" w:rsidP="002D0C32">
            <w:pPr>
              <w:pStyle w:val="TAC"/>
            </w:pPr>
            <w:r w:rsidRPr="005A5509">
              <w:t>Local Descriptor</w:t>
            </w:r>
          </w:p>
        </w:tc>
        <w:tc>
          <w:tcPr>
            <w:tcW w:w="5670" w:type="dxa"/>
            <w:gridSpan w:val="2"/>
          </w:tcPr>
          <w:p w14:paraId="0B53261C" w14:textId="77777777" w:rsidR="00EA16E8" w:rsidRPr="005A5509" w:rsidRDefault="00EA16E8" w:rsidP="002D0C32">
            <w:pPr>
              <w:pStyle w:val="TAL"/>
            </w:pPr>
            <w:r w:rsidRPr="005A5509">
              <w:t>The "a=candidate" SDP attribute defined in IETF RFC 5245 [48]</w:t>
            </w:r>
          </w:p>
        </w:tc>
      </w:tr>
      <w:tr w:rsidR="00EA16E8" w:rsidRPr="005A5509" w14:paraId="7896EFD7" w14:textId="77777777" w:rsidTr="002D0C32">
        <w:trPr>
          <w:gridAfter w:val="1"/>
          <w:wAfter w:w="90" w:type="dxa"/>
          <w:jc w:val="center"/>
        </w:trPr>
        <w:tc>
          <w:tcPr>
            <w:tcW w:w="2268" w:type="dxa"/>
            <w:gridSpan w:val="2"/>
          </w:tcPr>
          <w:p w14:paraId="13643B91" w14:textId="77777777" w:rsidR="00EA16E8" w:rsidRPr="005A5509" w:rsidRDefault="00EA16E8" w:rsidP="002D0C32">
            <w:pPr>
              <w:pStyle w:val="TAC"/>
            </w:pPr>
            <w:r w:rsidRPr="005A5509">
              <w:t>ICE lite indication</w:t>
            </w:r>
          </w:p>
        </w:tc>
        <w:tc>
          <w:tcPr>
            <w:tcW w:w="1701" w:type="dxa"/>
            <w:gridSpan w:val="2"/>
          </w:tcPr>
          <w:p w14:paraId="074DE266" w14:textId="77777777" w:rsidR="00EA16E8" w:rsidRPr="005A5509" w:rsidRDefault="00EA16E8" w:rsidP="002D0C32">
            <w:pPr>
              <w:pStyle w:val="TAC"/>
            </w:pPr>
            <w:r w:rsidRPr="005A5509">
              <w:t>Local Descriptor</w:t>
            </w:r>
          </w:p>
        </w:tc>
        <w:tc>
          <w:tcPr>
            <w:tcW w:w="5670" w:type="dxa"/>
            <w:gridSpan w:val="2"/>
          </w:tcPr>
          <w:p w14:paraId="51F329C9" w14:textId="77777777" w:rsidR="00EA16E8" w:rsidRPr="005A5509" w:rsidRDefault="00EA16E8" w:rsidP="002D0C32">
            <w:pPr>
              <w:pStyle w:val="TAL"/>
            </w:pPr>
            <w:r w:rsidRPr="005A5509">
              <w:t>The "a=ice-lite" SDP attribute defined in IETF RFC 5245 [48].</w:t>
            </w:r>
          </w:p>
        </w:tc>
      </w:tr>
      <w:tr w:rsidR="00EA16E8" w:rsidRPr="005A5509" w14:paraId="2399AFA6" w14:textId="77777777" w:rsidTr="002D0C32">
        <w:trPr>
          <w:gridAfter w:val="1"/>
          <w:wAfter w:w="90" w:type="dxa"/>
          <w:jc w:val="center"/>
        </w:trPr>
        <w:tc>
          <w:tcPr>
            <w:tcW w:w="2268" w:type="dxa"/>
            <w:gridSpan w:val="2"/>
          </w:tcPr>
          <w:p w14:paraId="517BF38E" w14:textId="77777777" w:rsidR="00EA16E8" w:rsidRPr="005A5509" w:rsidRDefault="00EA16E8" w:rsidP="002D0C32">
            <w:pPr>
              <w:pStyle w:val="TAC"/>
            </w:pPr>
            <w:r w:rsidRPr="005A5509">
              <w:t>ICE password request</w:t>
            </w:r>
          </w:p>
        </w:tc>
        <w:tc>
          <w:tcPr>
            <w:tcW w:w="1701" w:type="dxa"/>
            <w:gridSpan w:val="2"/>
          </w:tcPr>
          <w:p w14:paraId="1B3B7085" w14:textId="77777777" w:rsidR="00EA16E8" w:rsidRPr="005A5509" w:rsidRDefault="00EA16E8" w:rsidP="002D0C32">
            <w:pPr>
              <w:pStyle w:val="TAC"/>
            </w:pPr>
            <w:r w:rsidRPr="005A5509">
              <w:t>Local Descriptor</w:t>
            </w:r>
          </w:p>
        </w:tc>
        <w:tc>
          <w:tcPr>
            <w:tcW w:w="5670" w:type="dxa"/>
            <w:gridSpan w:val="2"/>
          </w:tcPr>
          <w:p w14:paraId="5258614D" w14:textId="77777777" w:rsidR="00EA16E8" w:rsidRPr="005A5509" w:rsidRDefault="00EA16E8" w:rsidP="002D0C32">
            <w:pPr>
              <w:pStyle w:val="TAL"/>
            </w:pPr>
            <w:r w:rsidRPr="005A5509">
              <w:t xml:space="preserve">The "a=ice-pwd" SDP attribute defined in IETF RFC 5245 [48] with wildcard sign "$". </w:t>
            </w:r>
          </w:p>
        </w:tc>
      </w:tr>
      <w:tr w:rsidR="00EA16E8" w:rsidRPr="005A5509" w14:paraId="22DADB93" w14:textId="77777777" w:rsidTr="002D0C32">
        <w:trPr>
          <w:gridAfter w:val="1"/>
          <w:wAfter w:w="90" w:type="dxa"/>
          <w:jc w:val="center"/>
        </w:trPr>
        <w:tc>
          <w:tcPr>
            <w:tcW w:w="2268" w:type="dxa"/>
            <w:gridSpan w:val="2"/>
          </w:tcPr>
          <w:p w14:paraId="59F443A0" w14:textId="77777777" w:rsidR="00EA16E8" w:rsidRPr="005A5509" w:rsidRDefault="00EA16E8" w:rsidP="002D0C32">
            <w:pPr>
              <w:pStyle w:val="TAC"/>
            </w:pPr>
            <w:r w:rsidRPr="005A5509">
              <w:t>ICE password</w:t>
            </w:r>
          </w:p>
        </w:tc>
        <w:tc>
          <w:tcPr>
            <w:tcW w:w="1701" w:type="dxa"/>
            <w:gridSpan w:val="2"/>
          </w:tcPr>
          <w:p w14:paraId="0AD3468B" w14:textId="77777777" w:rsidR="00EA16E8" w:rsidRPr="005A5509" w:rsidRDefault="00EA16E8" w:rsidP="002D0C32">
            <w:pPr>
              <w:pStyle w:val="TAC"/>
            </w:pPr>
            <w:r w:rsidRPr="005A5509">
              <w:t>Local Descriptor</w:t>
            </w:r>
          </w:p>
        </w:tc>
        <w:tc>
          <w:tcPr>
            <w:tcW w:w="5670" w:type="dxa"/>
            <w:gridSpan w:val="2"/>
          </w:tcPr>
          <w:p w14:paraId="6645E7CF" w14:textId="77777777" w:rsidR="00EA16E8" w:rsidRPr="005A5509" w:rsidRDefault="00EA16E8" w:rsidP="002D0C32">
            <w:pPr>
              <w:pStyle w:val="TAL"/>
            </w:pPr>
            <w:r w:rsidRPr="005A5509">
              <w:t>The "a=ice-pwd" SDP attribute defined in IETF RFC 5245 [48].</w:t>
            </w:r>
          </w:p>
        </w:tc>
      </w:tr>
      <w:tr w:rsidR="00EA16E8" w:rsidRPr="005A5509" w14:paraId="6182235B" w14:textId="77777777" w:rsidTr="002D0C32">
        <w:trPr>
          <w:gridAfter w:val="1"/>
          <w:wAfter w:w="90" w:type="dxa"/>
          <w:jc w:val="center"/>
        </w:trPr>
        <w:tc>
          <w:tcPr>
            <w:tcW w:w="2268" w:type="dxa"/>
            <w:gridSpan w:val="2"/>
          </w:tcPr>
          <w:p w14:paraId="4126550B" w14:textId="77777777" w:rsidR="00EA16E8" w:rsidRPr="005A5509" w:rsidRDefault="00EA16E8" w:rsidP="002D0C32">
            <w:pPr>
              <w:pStyle w:val="TAC"/>
            </w:pPr>
            <w:r w:rsidRPr="005A5509">
              <w:t>ICE received candidate</w:t>
            </w:r>
          </w:p>
        </w:tc>
        <w:tc>
          <w:tcPr>
            <w:tcW w:w="1701" w:type="dxa"/>
            <w:gridSpan w:val="2"/>
          </w:tcPr>
          <w:p w14:paraId="76995B23" w14:textId="77777777" w:rsidR="00EA16E8" w:rsidRPr="005A5509" w:rsidRDefault="00EA16E8" w:rsidP="002D0C32">
            <w:pPr>
              <w:pStyle w:val="TAC"/>
            </w:pPr>
            <w:r w:rsidRPr="005A5509">
              <w:t>Remote Descriptor</w:t>
            </w:r>
          </w:p>
        </w:tc>
        <w:tc>
          <w:tcPr>
            <w:tcW w:w="5670" w:type="dxa"/>
            <w:gridSpan w:val="2"/>
          </w:tcPr>
          <w:p w14:paraId="744A4D3D" w14:textId="77777777" w:rsidR="00EA16E8" w:rsidRPr="005A5509" w:rsidRDefault="00EA16E8" w:rsidP="002D0C32">
            <w:pPr>
              <w:pStyle w:val="TAL"/>
            </w:pPr>
            <w:r w:rsidRPr="005A5509">
              <w:t>The "a=candidate" SDP attribute defined in IETF RFC 5245 [48]</w:t>
            </w:r>
          </w:p>
        </w:tc>
      </w:tr>
      <w:tr w:rsidR="00EA16E8" w:rsidRPr="005A5509" w14:paraId="3D0E5059" w14:textId="77777777" w:rsidTr="002D0C32">
        <w:trPr>
          <w:gridAfter w:val="1"/>
          <w:wAfter w:w="90" w:type="dxa"/>
          <w:jc w:val="center"/>
        </w:trPr>
        <w:tc>
          <w:tcPr>
            <w:tcW w:w="2268" w:type="dxa"/>
            <w:gridSpan w:val="2"/>
          </w:tcPr>
          <w:p w14:paraId="5893402F" w14:textId="77777777" w:rsidR="00EA16E8" w:rsidRPr="005A5509" w:rsidRDefault="00EA16E8" w:rsidP="002D0C32">
            <w:pPr>
              <w:pStyle w:val="TAC"/>
            </w:pPr>
            <w:r w:rsidRPr="005A5509">
              <w:t>ICE received password</w:t>
            </w:r>
          </w:p>
        </w:tc>
        <w:tc>
          <w:tcPr>
            <w:tcW w:w="1701" w:type="dxa"/>
            <w:gridSpan w:val="2"/>
          </w:tcPr>
          <w:p w14:paraId="24123B05" w14:textId="77777777" w:rsidR="00EA16E8" w:rsidRPr="005A5509" w:rsidRDefault="00EA16E8" w:rsidP="002D0C32">
            <w:pPr>
              <w:pStyle w:val="TAC"/>
            </w:pPr>
            <w:r w:rsidRPr="005A5509">
              <w:t>Remote Descriptor</w:t>
            </w:r>
          </w:p>
        </w:tc>
        <w:tc>
          <w:tcPr>
            <w:tcW w:w="5670" w:type="dxa"/>
            <w:gridSpan w:val="2"/>
          </w:tcPr>
          <w:p w14:paraId="6A6EF087" w14:textId="77777777" w:rsidR="00EA16E8" w:rsidRPr="005A5509" w:rsidRDefault="00EA16E8" w:rsidP="002D0C32">
            <w:pPr>
              <w:pStyle w:val="TAL"/>
            </w:pPr>
            <w:r w:rsidRPr="005A5509">
              <w:t>The "a=ice-pwd" SDP attribute defined in IETF RFC 5245 [48].</w:t>
            </w:r>
          </w:p>
        </w:tc>
      </w:tr>
      <w:tr w:rsidR="00EA16E8" w:rsidRPr="005A5509" w14:paraId="6A1230A9" w14:textId="77777777" w:rsidTr="002D0C32">
        <w:trPr>
          <w:gridAfter w:val="1"/>
          <w:wAfter w:w="90" w:type="dxa"/>
          <w:jc w:val="center"/>
        </w:trPr>
        <w:tc>
          <w:tcPr>
            <w:tcW w:w="2268" w:type="dxa"/>
            <w:gridSpan w:val="2"/>
          </w:tcPr>
          <w:p w14:paraId="692D2FFC" w14:textId="77777777" w:rsidR="00EA16E8" w:rsidRPr="005A5509" w:rsidRDefault="00EA16E8" w:rsidP="002D0C32">
            <w:pPr>
              <w:pStyle w:val="TAC"/>
            </w:pPr>
            <w:r w:rsidRPr="005A5509">
              <w:t>ICE received Ufrag</w:t>
            </w:r>
          </w:p>
        </w:tc>
        <w:tc>
          <w:tcPr>
            <w:tcW w:w="1701" w:type="dxa"/>
            <w:gridSpan w:val="2"/>
          </w:tcPr>
          <w:p w14:paraId="0596C598" w14:textId="77777777" w:rsidR="00EA16E8" w:rsidRPr="005A5509" w:rsidRDefault="00EA16E8" w:rsidP="002D0C32">
            <w:pPr>
              <w:pStyle w:val="TAC"/>
            </w:pPr>
            <w:r w:rsidRPr="005A5509">
              <w:t>Remote Descriptor</w:t>
            </w:r>
          </w:p>
        </w:tc>
        <w:tc>
          <w:tcPr>
            <w:tcW w:w="5670" w:type="dxa"/>
            <w:gridSpan w:val="2"/>
          </w:tcPr>
          <w:p w14:paraId="0427130B" w14:textId="77777777" w:rsidR="00EA16E8" w:rsidRPr="005A5509" w:rsidRDefault="00EA16E8" w:rsidP="002D0C32">
            <w:pPr>
              <w:pStyle w:val="TAL"/>
            </w:pPr>
            <w:r w:rsidRPr="005A5509">
              <w:t>The "a=ice-ufrag" SDP attribute defined in IETF RFC 5245 [48].</w:t>
            </w:r>
          </w:p>
        </w:tc>
      </w:tr>
      <w:tr w:rsidR="00EA16E8" w:rsidRPr="005A5509" w14:paraId="3E3A1DA0" w14:textId="77777777" w:rsidTr="002D0C32">
        <w:trPr>
          <w:gridAfter w:val="1"/>
          <w:wAfter w:w="90" w:type="dxa"/>
          <w:jc w:val="center"/>
        </w:trPr>
        <w:tc>
          <w:tcPr>
            <w:tcW w:w="2268" w:type="dxa"/>
            <w:gridSpan w:val="2"/>
          </w:tcPr>
          <w:p w14:paraId="56E1AEEA" w14:textId="77777777" w:rsidR="00EA16E8" w:rsidRPr="005A5509" w:rsidRDefault="00EA16E8" w:rsidP="002D0C32">
            <w:pPr>
              <w:pStyle w:val="TAC"/>
            </w:pPr>
            <w:r w:rsidRPr="005A5509">
              <w:t>ICE Ufrag request</w:t>
            </w:r>
          </w:p>
        </w:tc>
        <w:tc>
          <w:tcPr>
            <w:tcW w:w="1701" w:type="dxa"/>
            <w:gridSpan w:val="2"/>
          </w:tcPr>
          <w:p w14:paraId="2B0039F3" w14:textId="77777777" w:rsidR="00EA16E8" w:rsidRPr="005A5509" w:rsidRDefault="00EA16E8" w:rsidP="002D0C32">
            <w:pPr>
              <w:pStyle w:val="TAC"/>
            </w:pPr>
            <w:r w:rsidRPr="005A5509">
              <w:t>Local Descriptor</w:t>
            </w:r>
          </w:p>
        </w:tc>
        <w:tc>
          <w:tcPr>
            <w:tcW w:w="5670" w:type="dxa"/>
            <w:gridSpan w:val="2"/>
          </w:tcPr>
          <w:p w14:paraId="42BBEB2E" w14:textId="77777777" w:rsidR="00EA16E8" w:rsidRPr="005A5509" w:rsidRDefault="00EA16E8" w:rsidP="002D0C32">
            <w:pPr>
              <w:pStyle w:val="TAL"/>
            </w:pPr>
            <w:r w:rsidRPr="005A5509">
              <w:t>The "a=ice-ufrag" SDP attribute defined in IETF RFC 5245 [48] with wildcard sign "$".</w:t>
            </w:r>
          </w:p>
        </w:tc>
      </w:tr>
      <w:tr w:rsidR="00EA16E8" w:rsidRPr="005A5509" w14:paraId="066B012F" w14:textId="77777777" w:rsidTr="002D0C32">
        <w:trPr>
          <w:gridAfter w:val="1"/>
          <w:wAfter w:w="90" w:type="dxa"/>
          <w:jc w:val="center"/>
        </w:trPr>
        <w:tc>
          <w:tcPr>
            <w:tcW w:w="2268" w:type="dxa"/>
            <w:gridSpan w:val="2"/>
          </w:tcPr>
          <w:p w14:paraId="568F5BC4" w14:textId="77777777" w:rsidR="00EA16E8" w:rsidRPr="005A5509" w:rsidRDefault="00EA16E8" w:rsidP="002D0C32">
            <w:pPr>
              <w:pStyle w:val="TAC"/>
            </w:pPr>
            <w:r w:rsidRPr="005A5509">
              <w:t>ICE Ufrag</w:t>
            </w:r>
          </w:p>
        </w:tc>
        <w:tc>
          <w:tcPr>
            <w:tcW w:w="1701" w:type="dxa"/>
            <w:gridSpan w:val="2"/>
          </w:tcPr>
          <w:p w14:paraId="54C04378" w14:textId="77777777" w:rsidR="00EA16E8" w:rsidRPr="005A5509" w:rsidRDefault="00EA16E8" w:rsidP="002D0C32">
            <w:pPr>
              <w:pStyle w:val="TAC"/>
            </w:pPr>
            <w:r w:rsidRPr="005A5509">
              <w:t>Local Descriptor</w:t>
            </w:r>
          </w:p>
        </w:tc>
        <w:tc>
          <w:tcPr>
            <w:tcW w:w="5670" w:type="dxa"/>
            <w:gridSpan w:val="2"/>
          </w:tcPr>
          <w:p w14:paraId="6EE9478E" w14:textId="77777777" w:rsidR="00EA16E8" w:rsidRPr="005A5509" w:rsidRDefault="00EA16E8" w:rsidP="002D0C32">
            <w:pPr>
              <w:pStyle w:val="TAL"/>
            </w:pPr>
            <w:r w:rsidRPr="005A5509">
              <w:t>The "a=ice-ufrag" SDP attribute defined in IETF RFC 5245 [48].</w:t>
            </w:r>
          </w:p>
        </w:tc>
      </w:tr>
      <w:tr w:rsidR="00EA16E8" w:rsidRPr="005A5509" w14:paraId="09B54701" w14:textId="77777777" w:rsidTr="002D0C32">
        <w:trPr>
          <w:gridAfter w:val="1"/>
          <w:wAfter w:w="90" w:type="dxa"/>
          <w:jc w:val="center"/>
        </w:trPr>
        <w:tc>
          <w:tcPr>
            <w:tcW w:w="2268" w:type="dxa"/>
            <w:gridSpan w:val="2"/>
          </w:tcPr>
          <w:p w14:paraId="52191F72" w14:textId="77777777" w:rsidR="00EA16E8" w:rsidRPr="005A5509" w:rsidRDefault="00EA16E8" w:rsidP="002D0C32">
            <w:pPr>
              <w:pStyle w:val="TAC"/>
            </w:pPr>
            <w:r w:rsidRPr="005A5509">
              <w:rPr>
                <w:rFonts w:hint="eastAsia"/>
              </w:rPr>
              <w:t xml:space="preserve">ICE </w:t>
            </w:r>
            <w:r w:rsidRPr="005A5509">
              <w:t>Connectivity Check Result</w:t>
            </w:r>
          </w:p>
        </w:tc>
        <w:tc>
          <w:tcPr>
            <w:tcW w:w="1701" w:type="dxa"/>
            <w:gridSpan w:val="2"/>
          </w:tcPr>
          <w:p w14:paraId="28D83B2C" w14:textId="77777777" w:rsidR="00EA16E8" w:rsidRPr="005A5509" w:rsidRDefault="00EA16E8" w:rsidP="002D0C32">
            <w:pPr>
              <w:pStyle w:val="TAC"/>
            </w:pPr>
            <w:r w:rsidRPr="005A5509">
              <w:t xml:space="preserve">Events, </w:t>
            </w:r>
          </w:p>
          <w:p w14:paraId="0A62C9E6" w14:textId="77777777" w:rsidR="00EA16E8" w:rsidRPr="005A5509" w:rsidRDefault="00EA16E8" w:rsidP="002D0C32">
            <w:pPr>
              <w:pStyle w:val="TAC"/>
            </w:pPr>
            <w:r w:rsidRPr="005A5509">
              <w:t>Observed Events</w:t>
            </w:r>
          </w:p>
        </w:tc>
        <w:tc>
          <w:tcPr>
            <w:tcW w:w="5670" w:type="dxa"/>
            <w:gridSpan w:val="2"/>
          </w:tcPr>
          <w:p w14:paraId="0AE837E7" w14:textId="77777777" w:rsidR="00EA16E8" w:rsidRPr="005A5509" w:rsidRDefault="00EA16E8" w:rsidP="002D0C32">
            <w:pPr>
              <w:pStyle w:val="TAL"/>
            </w:pPr>
            <w:r w:rsidRPr="005A5509">
              <w:t xml:space="preserve">Defined according to </w:t>
            </w:r>
            <w:r w:rsidRPr="005A5509">
              <w:rPr>
                <w:i/>
              </w:rPr>
              <w:t>Connectivity Check Result</w:t>
            </w:r>
            <w:r w:rsidRPr="005A5509">
              <w:t xml:space="preserve"> event in ITU-T Recommendation H.248.</w:t>
            </w:r>
            <w:r w:rsidRPr="005A5509">
              <w:rPr>
                <w:rFonts w:hint="eastAsia"/>
              </w:rPr>
              <w:t>50</w:t>
            </w:r>
            <w:r w:rsidRPr="005A5509">
              <w:rPr>
                <w:lang w:val="en-US"/>
              </w:rPr>
              <w:t> </w:t>
            </w:r>
            <w:r w:rsidRPr="005A5509">
              <w:t>[47].</w:t>
            </w:r>
          </w:p>
        </w:tc>
      </w:tr>
      <w:tr w:rsidR="00EA16E8" w:rsidRPr="005A5509" w14:paraId="58F7BD96" w14:textId="77777777" w:rsidTr="002D0C32">
        <w:trPr>
          <w:gridAfter w:val="1"/>
          <w:wAfter w:w="90" w:type="dxa"/>
          <w:jc w:val="center"/>
        </w:trPr>
        <w:tc>
          <w:tcPr>
            <w:tcW w:w="2268" w:type="dxa"/>
            <w:gridSpan w:val="2"/>
          </w:tcPr>
          <w:p w14:paraId="0A7199AE" w14:textId="77777777" w:rsidR="00EA16E8" w:rsidRPr="005A5509" w:rsidRDefault="00EA16E8" w:rsidP="002D0C32">
            <w:pPr>
              <w:pStyle w:val="TAC"/>
            </w:pPr>
            <w:r w:rsidRPr="005A5509">
              <w:rPr>
                <w:rFonts w:hint="eastAsia"/>
              </w:rPr>
              <w:t xml:space="preserve">ICE </w:t>
            </w:r>
            <w:r w:rsidRPr="005A5509">
              <w:t xml:space="preserve">Send Connectivity Check </w:t>
            </w:r>
          </w:p>
        </w:tc>
        <w:tc>
          <w:tcPr>
            <w:tcW w:w="1701" w:type="dxa"/>
            <w:gridSpan w:val="2"/>
          </w:tcPr>
          <w:p w14:paraId="4321510C" w14:textId="77777777" w:rsidR="00EA16E8" w:rsidRPr="005A5509" w:rsidRDefault="00EA16E8" w:rsidP="002D0C32">
            <w:pPr>
              <w:pStyle w:val="TAC"/>
            </w:pPr>
            <w:r w:rsidRPr="005A5509">
              <w:t xml:space="preserve">Signals </w:t>
            </w:r>
          </w:p>
        </w:tc>
        <w:tc>
          <w:tcPr>
            <w:tcW w:w="5670" w:type="dxa"/>
            <w:gridSpan w:val="2"/>
          </w:tcPr>
          <w:p w14:paraId="702F12F9" w14:textId="77777777" w:rsidR="00EA16E8" w:rsidRPr="005A5509" w:rsidRDefault="00EA16E8" w:rsidP="002D0C32">
            <w:pPr>
              <w:pStyle w:val="TAL"/>
            </w:pPr>
            <w:r w:rsidRPr="005A5509">
              <w:t>Defined as the ostuncc/</w:t>
            </w:r>
            <w:r w:rsidRPr="005A5509">
              <w:rPr>
                <w:rFonts w:hint="eastAsia"/>
              </w:rPr>
              <w:t>scc</w:t>
            </w:r>
            <w:r w:rsidRPr="005A5509">
              <w:t xml:space="preserve"> signal in ITU-T Recommendation H.248.</w:t>
            </w:r>
            <w:r w:rsidRPr="005A5509">
              <w:rPr>
                <w:rFonts w:hint="eastAsia"/>
              </w:rPr>
              <w:t>50</w:t>
            </w:r>
            <w:r w:rsidRPr="005A5509">
              <w:rPr>
                <w:lang w:val="en-US"/>
              </w:rPr>
              <w:t> </w:t>
            </w:r>
            <w:r w:rsidRPr="005A5509">
              <w:t>[47].</w:t>
            </w:r>
          </w:p>
        </w:tc>
      </w:tr>
      <w:tr w:rsidR="00EA16E8" w:rsidRPr="005A5509" w14:paraId="12E9CF01" w14:textId="77777777" w:rsidTr="002D0C32">
        <w:trPr>
          <w:gridAfter w:val="1"/>
          <w:wAfter w:w="90" w:type="dxa"/>
          <w:jc w:val="center"/>
        </w:trPr>
        <w:tc>
          <w:tcPr>
            <w:tcW w:w="2268" w:type="dxa"/>
            <w:gridSpan w:val="2"/>
          </w:tcPr>
          <w:p w14:paraId="33310952" w14:textId="77777777" w:rsidR="00EA16E8" w:rsidRPr="005A5509" w:rsidRDefault="00EA16E8" w:rsidP="002D0C32">
            <w:pPr>
              <w:pStyle w:val="TAC"/>
            </w:pPr>
            <w:r w:rsidRPr="005A5509">
              <w:rPr>
                <w:rFonts w:hint="eastAsia"/>
              </w:rPr>
              <w:t xml:space="preserve">ICE </w:t>
            </w:r>
            <w:r w:rsidRPr="005A5509">
              <w:t xml:space="preserve">New </w:t>
            </w:r>
            <w:r w:rsidRPr="005A5509">
              <w:rPr>
                <w:rFonts w:hint="eastAsia"/>
              </w:rPr>
              <w:t>P</w:t>
            </w:r>
            <w:r w:rsidRPr="005A5509">
              <w:t xml:space="preserve">eer </w:t>
            </w:r>
            <w:r w:rsidRPr="005A5509">
              <w:rPr>
                <w:rFonts w:hint="eastAsia"/>
              </w:rPr>
              <w:t>R</w:t>
            </w:r>
            <w:r w:rsidRPr="005A5509">
              <w:t xml:space="preserve">eflexive </w:t>
            </w:r>
            <w:r w:rsidRPr="005A5509">
              <w:rPr>
                <w:rFonts w:hint="eastAsia"/>
              </w:rPr>
              <w:t>C</w:t>
            </w:r>
            <w:r w:rsidRPr="005A5509">
              <w:t>andidate</w:t>
            </w:r>
          </w:p>
        </w:tc>
        <w:tc>
          <w:tcPr>
            <w:tcW w:w="1701" w:type="dxa"/>
            <w:gridSpan w:val="2"/>
          </w:tcPr>
          <w:p w14:paraId="7B3F62DB" w14:textId="77777777" w:rsidR="00EA16E8" w:rsidRPr="005A5509" w:rsidRDefault="00EA16E8" w:rsidP="002D0C32">
            <w:pPr>
              <w:pStyle w:val="TAC"/>
            </w:pPr>
            <w:r w:rsidRPr="005A5509">
              <w:t xml:space="preserve">Events, </w:t>
            </w:r>
          </w:p>
          <w:p w14:paraId="49C0641E" w14:textId="77777777" w:rsidR="00EA16E8" w:rsidRPr="005A5509" w:rsidRDefault="00EA16E8" w:rsidP="002D0C32">
            <w:pPr>
              <w:pStyle w:val="TAC"/>
            </w:pPr>
            <w:r w:rsidRPr="005A5509">
              <w:t>Observed Events</w:t>
            </w:r>
          </w:p>
        </w:tc>
        <w:tc>
          <w:tcPr>
            <w:tcW w:w="5670" w:type="dxa"/>
            <w:gridSpan w:val="2"/>
          </w:tcPr>
          <w:p w14:paraId="74CDB6C6" w14:textId="77777777" w:rsidR="00EA16E8" w:rsidRPr="005A5509" w:rsidRDefault="00EA16E8" w:rsidP="002D0C32">
            <w:pPr>
              <w:pStyle w:val="TAL"/>
            </w:pPr>
            <w:r w:rsidRPr="005A5509">
              <w:t xml:space="preserve">Defined according to </w:t>
            </w:r>
            <w:r w:rsidRPr="005A5509">
              <w:rPr>
                <w:i/>
              </w:rPr>
              <w:t xml:space="preserve">New </w:t>
            </w:r>
            <w:r w:rsidRPr="005A5509">
              <w:rPr>
                <w:rFonts w:hint="eastAsia"/>
                <w:i/>
              </w:rPr>
              <w:t>P</w:t>
            </w:r>
            <w:r w:rsidRPr="005A5509">
              <w:rPr>
                <w:i/>
              </w:rPr>
              <w:t xml:space="preserve">eer </w:t>
            </w:r>
            <w:r w:rsidRPr="005A5509">
              <w:rPr>
                <w:rFonts w:hint="eastAsia"/>
                <w:i/>
              </w:rPr>
              <w:t>R</w:t>
            </w:r>
            <w:r w:rsidRPr="005A5509">
              <w:rPr>
                <w:i/>
              </w:rPr>
              <w:t xml:space="preserve">eflexive </w:t>
            </w:r>
            <w:r w:rsidRPr="005A5509">
              <w:rPr>
                <w:rFonts w:hint="eastAsia"/>
                <w:i/>
              </w:rPr>
              <w:t>C</w:t>
            </w:r>
            <w:r w:rsidRPr="005A5509">
              <w:rPr>
                <w:i/>
              </w:rPr>
              <w:t>andidate</w:t>
            </w:r>
            <w:r w:rsidRPr="005A5509">
              <w:t xml:space="preserve"> event in ITU-T Recommendation H.248.</w:t>
            </w:r>
            <w:r w:rsidRPr="005A5509">
              <w:rPr>
                <w:rFonts w:hint="eastAsia"/>
              </w:rPr>
              <w:t>50</w:t>
            </w:r>
            <w:r w:rsidRPr="005A5509">
              <w:rPr>
                <w:lang w:val="en-US"/>
              </w:rPr>
              <w:t> </w:t>
            </w:r>
            <w:r w:rsidRPr="005A5509">
              <w:t>[47].</w:t>
            </w:r>
          </w:p>
        </w:tc>
      </w:tr>
      <w:tr w:rsidR="00EA16E8" w:rsidRPr="005A5509" w14:paraId="559CB170" w14:textId="77777777" w:rsidTr="002D0C32">
        <w:trPr>
          <w:gridAfter w:val="1"/>
          <w:wAfter w:w="90" w:type="dxa"/>
          <w:jc w:val="center"/>
        </w:trPr>
        <w:tc>
          <w:tcPr>
            <w:tcW w:w="2268" w:type="dxa"/>
            <w:gridSpan w:val="2"/>
          </w:tcPr>
          <w:p w14:paraId="2EB7239E" w14:textId="77777777" w:rsidR="00EA16E8" w:rsidRPr="005A5509" w:rsidRDefault="00EA16E8" w:rsidP="002D0C32">
            <w:pPr>
              <w:pStyle w:val="TAC"/>
            </w:pPr>
            <w:r w:rsidRPr="005A5509">
              <w:rPr>
                <w:rFonts w:hint="eastAsia"/>
              </w:rPr>
              <w:t xml:space="preserve">ICE </w:t>
            </w:r>
            <w:r w:rsidRPr="005A5509">
              <w:t xml:space="preserve">Send </w:t>
            </w:r>
            <w:r w:rsidRPr="005A5509">
              <w:rPr>
                <w:rFonts w:hint="eastAsia"/>
              </w:rPr>
              <w:t xml:space="preserve">Additional </w:t>
            </w:r>
            <w:r w:rsidRPr="005A5509">
              <w:t xml:space="preserve">Connectivity Check </w:t>
            </w:r>
          </w:p>
        </w:tc>
        <w:tc>
          <w:tcPr>
            <w:tcW w:w="1701" w:type="dxa"/>
            <w:gridSpan w:val="2"/>
          </w:tcPr>
          <w:p w14:paraId="42DE3E76" w14:textId="77777777" w:rsidR="00EA16E8" w:rsidRPr="005A5509" w:rsidRDefault="00EA16E8" w:rsidP="002D0C32">
            <w:pPr>
              <w:pStyle w:val="TAC"/>
            </w:pPr>
            <w:r w:rsidRPr="005A5509">
              <w:t xml:space="preserve">Signals </w:t>
            </w:r>
          </w:p>
        </w:tc>
        <w:tc>
          <w:tcPr>
            <w:tcW w:w="5670" w:type="dxa"/>
            <w:gridSpan w:val="2"/>
          </w:tcPr>
          <w:p w14:paraId="630F1B71" w14:textId="77777777" w:rsidR="00EA16E8" w:rsidRPr="005A5509" w:rsidRDefault="00EA16E8" w:rsidP="002D0C32">
            <w:pPr>
              <w:pStyle w:val="TAL"/>
            </w:pPr>
            <w:r w:rsidRPr="005A5509">
              <w:t>Defined as the ostuncc/</w:t>
            </w:r>
            <w:r w:rsidRPr="005A5509">
              <w:rPr>
                <w:rFonts w:hint="eastAsia"/>
              </w:rPr>
              <w:t>sacc</w:t>
            </w:r>
            <w:r w:rsidRPr="005A5509">
              <w:t xml:space="preserve"> signal in ITU-T Recommendation H.248.</w:t>
            </w:r>
            <w:r w:rsidRPr="005A5509">
              <w:rPr>
                <w:rFonts w:hint="eastAsia"/>
              </w:rPr>
              <w:t>50</w:t>
            </w:r>
            <w:r w:rsidRPr="005A5509">
              <w:rPr>
                <w:lang w:val="en-US"/>
              </w:rPr>
              <w:t> </w:t>
            </w:r>
            <w:r w:rsidRPr="005A5509">
              <w:t>[47].</w:t>
            </w:r>
          </w:p>
        </w:tc>
      </w:tr>
      <w:tr w:rsidR="00EA16E8" w:rsidRPr="005A5509" w14:paraId="290DAC69" w14:textId="77777777" w:rsidTr="002D0C32">
        <w:trPr>
          <w:gridAfter w:val="1"/>
          <w:wAfter w:w="90" w:type="dxa"/>
          <w:jc w:val="center"/>
        </w:trPr>
        <w:tc>
          <w:tcPr>
            <w:tcW w:w="2268" w:type="dxa"/>
            <w:gridSpan w:val="2"/>
          </w:tcPr>
          <w:p w14:paraId="77500B66" w14:textId="77777777" w:rsidR="00EA16E8" w:rsidRPr="005A5509" w:rsidRDefault="00EA16E8" w:rsidP="002D0C32">
            <w:pPr>
              <w:pStyle w:val="TAC"/>
            </w:pPr>
            <w:r w:rsidRPr="005A5509">
              <w:t>IncMessageFilters</w:t>
            </w:r>
          </w:p>
        </w:tc>
        <w:tc>
          <w:tcPr>
            <w:tcW w:w="1701" w:type="dxa"/>
            <w:gridSpan w:val="2"/>
          </w:tcPr>
          <w:p w14:paraId="54D22F9B" w14:textId="77777777" w:rsidR="00EA16E8" w:rsidRPr="005A5509" w:rsidRDefault="00EA16E8" w:rsidP="002D0C32">
            <w:pPr>
              <w:pStyle w:val="TAC"/>
              <w:rPr>
                <w:lang w:eastAsia="zh-CN"/>
              </w:rPr>
            </w:pPr>
            <w:r w:rsidRPr="005A5509">
              <w:t>LocalControl</w:t>
            </w:r>
            <w:r w:rsidRPr="005A5509">
              <w:rPr>
                <w:rFonts w:hint="eastAsia"/>
                <w:lang w:eastAsia="zh-CN"/>
              </w:rPr>
              <w:t xml:space="preserve"> </w:t>
            </w:r>
            <w:r w:rsidRPr="005A5509">
              <w:t>Descriptor</w:t>
            </w:r>
          </w:p>
        </w:tc>
        <w:tc>
          <w:tcPr>
            <w:tcW w:w="5670" w:type="dxa"/>
            <w:gridSpan w:val="2"/>
          </w:tcPr>
          <w:p w14:paraId="1E792859" w14:textId="77777777" w:rsidR="00EA16E8" w:rsidRPr="005A5509" w:rsidRDefault="00EA16E8" w:rsidP="002D0C32">
            <w:pPr>
              <w:pStyle w:val="TAL"/>
              <w:rPr>
                <w:lang w:eastAsia="zh-CN"/>
              </w:rPr>
            </w:pPr>
            <w:r w:rsidRPr="005A5509">
              <w:t xml:space="preserve">"Incoming Message Filters, imf" parameter </w:t>
            </w:r>
            <w:r w:rsidRPr="005A5509">
              <w:rPr>
                <w:lang w:eastAsia="zh-CN"/>
              </w:rPr>
              <w:t>in H.248.</w:t>
            </w:r>
            <w:r w:rsidRPr="005A5509">
              <w:rPr>
                <w:rFonts w:hint="eastAsia"/>
                <w:lang w:eastAsia="zh-CN"/>
              </w:rPr>
              <w:t>69</w:t>
            </w:r>
            <w:r w:rsidRPr="005A5509">
              <w:rPr>
                <w:lang w:eastAsia="zh-CN"/>
              </w:rPr>
              <w:t xml:space="preserve"> [35] Clause </w:t>
            </w:r>
            <w:smartTag w:uri="urn:schemas-microsoft-com:office:smarttags" w:element="chsdate">
              <w:smartTagPr>
                <w:attr w:name="Year" w:val="1899"/>
                <w:attr w:name="Month" w:val="12"/>
                <w:attr w:name="Day" w:val="30"/>
                <w:attr w:name="IsLunarDate" w:val="False"/>
                <w:attr w:name="IsROCDate" w:val="False"/>
              </w:smartTagPr>
              <w:r w:rsidRPr="005A5509">
                <w:t>13.1.1</w:t>
              </w:r>
            </w:smartTag>
            <w:r w:rsidRPr="005A5509">
              <w:rPr>
                <w:rFonts w:hint="eastAsia"/>
                <w:lang w:eastAsia="zh-CN"/>
              </w:rPr>
              <w:t>, which is defined as string and complies</w:t>
            </w:r>
            <w:r w:rsidRPr="005A5509">
              <w:rPr>
                <w:rFonts w:hint="eastAsia"/>
              </w:rPr>
              <w:t xml:space="preserve"> with </w:t>
            </w:r>
            <w:r w:rsidRPr="005A5509">
              <w:t>Sieve [IETF RFC5228] with the exceptions</w:t>
            </w:r>
            <w:r w:rsidRPr="005A5509">
              <w:rPr>
                <w:rFonts w:hint="eastAsia"/>
                <w:lang w:eastAsia="zh-CN"/>
              </w:rPr>
              <w:t xml:space="preserve"> described in </w:t>
            </w:r>
            <w:r w:rsidRPr="005A5509">
              <w:rPr>
                <w:lang w:eastAsia="zh-CN"/>
              </w:rPr>
              <w:t>H.248.</w:t>
            </w:r>
            <w:r w:rsidRPr="005A5509">
              <w:rPr>
                <w:rFonts w:hint="eastAsia"/>
                <w:lang w:eastAsia="zh-CN"/>
              </w:rPr>
              <w:t>69</w:t>
            </w:r>
            <w:r w:rsidRPr="005A5509">
              <w:rPr>
                <w:lang w:eastAsia="zh-CN"/>
              </w:rPr>
              <w:t xml:space="preserve"> [35] Clause </w:t>
            </w:r>
            <w:r w:rsidRPr="005A5509">
              <w:lastRenderedPageBreak/>
              <w:t>1</w:t>
            </w:r>
            <w:r w:rsidRPr="005A5509">
              <w:rPr>
                <w:rFonts w:hint="eastAsia"/>
                <w:lang w:eastAsia="zh-CN"/>
              </w:rPr>
              <w:t>3.6.</w:t>
            </w:r>
          </w:p>
        </w:tc>
      </w:tr>
      <w:tr w:rsidR="00EA16E8" w:rsidRPr="005A5509" w14:paraId="6580BD6D" w14:textId="77777777" w:rsidTr="002D0C32">
        <w:trPr>
          <w:gridAfter w:val="1"/>
          <w:wAfter w:w="90" w:type="dxa"/>
          <w:jc w:val="center"/>
        </w:trPr>
        <w:tc>
          <w:tcPr>
            <w:tcW w:w="2268" w:type="dxa"/>
            <w:gridSpan w:val="2"/>
          </w:tcPr>
          <w:p w14:paraId="0C9BF5F7" w14:textId="77777777" w:rsidR="00EA16E8" w:rsidRPr="005A5509" w:rsidRDefault="00EA16E8" w:rsidP="002D0C32">
            <w:pPr>
              <w:pStyle w:val="TAC"/>
            </w:pPr>
            <w:r w:rsidRPr="005A5509">
              <w:lastRenderedPageBreak/>
              <w:t>IP Address</w:t>
            </w:r>
          </w:p>
        </w:tc>
        <w:tc>
          <w:tcPr>
            <w:tcW w:w="1701" w:type="dxa"/>
            <w:gridSpan w:val="2"/>
          </w:tcPr>
          <w:p w14:paraId="5637B296" w14:textId="77777777" w:rsidR="00EA16E8" w:rsidRPr="005A5509" w:rsidRDefault="00EA16E8" w:rsidP="002D0C32">
            <w:pPr>
              <w:pStyle w:val="TAC"/>
            </w:pPr>
            <w:r w:rsidRPr="005A5509">
              <w:t>Local Descriptor or Remote Descriptor</w:t>
            </w:r>
          </w:p>
        </w:tc>
        <w:tc>
          <w:tcPr>
            <w:tcW w:w="5670" w:type="dxa"/>
            <w:gridSpan w:val="2"/>
          </w:tcPr>
          <w:p w14:paraId="31CB04A0" w14:textId="77777777" w:rsidR="00EA16E8" w:rsidRPr="005A5509" w:rsidRDefault="00EA16E8" w:rsidP="002D0C32">
            <w:pPr>
              <w:pStyle w:val="TAL"/>
            </w:pPr>
            <w:r w:rsidRPr="005A5509">
              <w:t>&lt;connection address&gt; in SDP "c-line"</w:t>
            </w:r>
          </w:p>
          <w:p w14:paraId="547D49B0" w14:textId="77777777" w:rsidR="00EA16E8" w:rsidRPr="005A5509" w:rsidRDefault="00EA16E8" w:rsidP="002D0C32">
            <w:pPr>
              <w:pStyle w:val="TAL"/>
            </w:pPr>
          </w:p>
        </w:tc>
      </w:tr>
      <w:tr w:rsidR="00EA16E8" w:rsidRPr="005A5509" w14:paraId="3842FB86" w14:textId="77777777" w:rsidTr="002D0C32">
        <w:trPr>
          <w:gridAfter w:val="1"/>
          <w:wAfter w:w="90" w:type="dxa"/>
          <w:jc w:val="center"/>
        </w:trPr>
        <w:tc>
          <w:tcPr>
            <w:tcW w:w="2268" w:type="dxa"/>
            <w:gridSpan w:val="2"/>
          </w:tcPr>
          <w:p w14:paraId="16EFEC4C" w14:textId="77777777" w:rsidR="00EA16E8" w:rsidRPr="005A5509" w:rsidRDefault="00EA16E8" w:rsidP="002D0C32">
            <w:pPr>
              <w:pStyle w:val="TAC"/>
            </w:pPr>
            <w:r w:rsidRPr="005A5509">
              <w:t>Iterations</w:t>
            </w:r>
          </w:p>
        </w:tc>
        <w:tc>
          <w:tcPr>
            <w:tcW w:w="1701" w:type="dxa"/>
            <w:gridSpan w:val="2"/>
          </w:tcPr>
          <w:p w14:paraId="0D48D017" w14:textId="77777777" w:rsidR="00EA16E8" w:rsidRPr="005A5509" w:rsidRDefault="00EA16E8" w:rsidP="002D0C32">
            <w:pPr>
              <w:pStyle w:val="TAC"/>
            </w:pPr>
            <w:r w:rsidRPr="005A5509">
              <w:t>Signal</w:t>
            </w:r>
          </w:p>
        </w:tc>
        <w:tc>
          <w:tcPr>
            <w:tcW w:w="5670" w:type="dxa"/>
            <w:gridSpan w:val="2"/>
          </w:tcPr>
          <w:p w14:paraId="3D63C9D6" w14:textId="77777777" w:rsidR="00EA16E8" w:rsidRPr="005A5509" w:rsidRDefault="00EA16E8" w:rsidP="002D0C32">
            <w:pPr>
              <w:pStyle w:val="TAL"/>
            </w:pPr>
            <w:r w:rsidRPr="005A5509">
              <w:t xml:space="preserve">" Iterations, it"  parameter in </w:t>
            </w:r>
            <w:r w:rsidRPr="005A5509">
              <w:rPr>
                <w:rFonts w:hint="eastAsia"/>
              </w:rPr>
              <w:t>H.</w:t>
            </w:r>
            <w:smartTag w:uri="urn:schemas-microsoft-com:office:smarttags" w:element="chmetcnv">
              <w:smartTagPr>
                <w:attr w:name="TCSC" w:val="0"/>
                <w:attr w:name="NumberType" w:val="1"/>
                <w:attr w:name="Negative" w:val="False"/>
                <w:attr w:name="HasSpace" w:val="False"/>
                <w:attr w:name="SourceValue" w:val="248.9"/>
                <w:attr w:name="UnitName" w:val="a"/>
              </w:smartTagPr>
              <w:r w:rsidRPr="005A5509">
                <w:rPr>
                  <w:rFonts w:hint="eastAsia"/>
                </w:rPr>
                <w:t>248.9</w:t>
              </w:r>
              <w:r w:rsidRPr="005A5509">
                <w:t>a</w:t>
              </w:r>
            </w:smartTag>
            <w:r w:rsidRPr="005A5509">
              <w:t>1 [26] Clause</w:t>
            </w:r>
            <w:r w:rsidRPr="005A5509">
              <w:rPr>
                <w:rFonts w:hint="eastAsia"/>
              </w:rPr>
              <w:t xml:space="preserve"> </w:t>
            </w:r>
            <w:smartTag w:uri="urn:schemas-microsoft-com:office:smarttags" w:element="chsdate">
              <w:smartTagPr>
                <w:attr w:name="IsROCDate" w:val="False"/>
                <w:attr w:name="IsLunarDate" w:val="False"/>
                <w:attr w:name="Day" w:val="30"/>
                <w:attr w:name="Month" w:val="12"/>
                <w:attr w:name="Year" w:val="1899"/>
              </w:smartTagPr>
              <w:r w:rsidRPr="005A5509">
                <w:t>13.3.1</w:t>
              </w:r>
            </w:smartTag>
            <w:r w:rsidRPr="005A5509">
              <w:t>.1.3</w:t>
            </w:r>
            <w:r w:rsidRPr="005A5509">
              <w:rPr>
                <w:rFonts w:hint="eastAsia"/>
              </w:rPr>
              <w:t xml:space="preserve"> or Clause </w:t>
            </w:r>
            <w:r w:rsidRPr="005A5509">
              <w:t>13.3.2.1.3</w:t>
            </w:r>
          </w:p>
        </w:tc>
      </w:tr>
      <w:tr w:rsidR="00EA16E8" w:rsidRPr="005A5509" w14:paraId="2EE0AD2E" w14:textId="77777777" w:rsidTr="002D0C32">
        <w:trPr>
          <w:gridAfter w:val="1"/>
          <w:wAfter w:w="90" w:type="dxa"/>
          <w:jc w:val="center"/>
        </w:trPr>
        <w:tc>
          <w:tcPr>
            <w:tcW w:w="2268" w:type="dxa"/>
            <w:gridSpan w:val="2"/>
          </w:tcPr>
          <w:p w14:paraId="7CB802EA" w14:textId="77777777" w:rsidR="00EA16E8" w:rsidRPr="005A5509" w:rsidRDefault="00EA16E8" w:rsidP="002D0C32">
            <w:pPr>
              <w:pStyle w:val="TAC"/>
            </w:pPr>
            <w:r w:rsidRPr="005A5509">
              <w:t>MaxFloorHolder</w:t>
            </w:r>
          </w:p>
        </w:tc>
        <w:tc>
          <w:tcPr>
            <w:tcW w:w="1701" w:type="dxa"/>
            <w:gridSpan w:val="2"/>
          </w:tcPr>
          <w:p w14:paraId="3A54D6E6" w14:textId="77777777" w:rsidR="00EA16E8" w:rsidRPr="005A5509" w:rsidRDefault="00EA16E8" w:rsidP="002D0C32">
            <w:pPr>
              <w:pStyle w:val="TAC"/>
            </w:pPr>
            <w:r w:rsidRPr="005A5509">
              <w:t>Context Attribute</w:t>
            </w:r>
          </w:p>
          <w:p w14:paraId="63C51430" w14:textId="77777777" w:rsidR="00EA16E8" w:rsidRPr="005A5509" w:rsidRDefault="00EA16E8" w:rsidP="002D0C32">
            <w:pPr>
              <w:pStyle w:val="TAC"/>
            </w:pPr>
            <w:r w:rsidRPr="005A5509">
              <w:t>(NOTE 1)</w:t>
            </w:r>
          </w:p>
        </w:tc>
        <w:tc>
          <w:tcPr>
            <w:tcW w:w="5670" w:type="dxa"/>
            <w:gridSpan w:val="2"/>
          </w:tcPr>
          <w:p w14:paraId="1AA45F17" w14:textId="77777777" w:rsidR="00EA16E8" w:rsidRPr="005A5509" w:rsidRDefault="00EA16E8" w:rsidP="002D0C32">
            <w:pPr>
              <w:pStyle w:val="TAL"/>
            </w:pPr>
            <w:r w:rsidRPr="005A5509">
              <w:rPr>
                <w:rFonts w:hint="eastAsia"/>
              </w:rPr>
              <w:t xml:space="preserve">Sub-list of (FloorID, Number). </w:t>
            </w:r>
            <w:r w:rsidRPr="005A5509">
              <w:t>"mfu" as defined in Clause 10.</w:t>
            </w:r>
            <w:r w:rsidRPr="005A5509">
              <w:rPr>
                <w:rFonts w:hint="eastAsia"/>
              </w:rPr>
              <w:t>4</w:t>
            </w:r>
            <w:r w:rsidRPr="005A5509">
              <w:t>.1.2 of ITU-T Recommendation H.248.19 [33].</w:t>
            </w:r>
          </w:p>
        </w:tc>
      </w:tr>
      <w:tr w:rsidR="00EA16E8" w:rsidRPr="005A5509" w14:paraId="6A8C40A8" w14:textId="77777777" w:rsidTr="002D0C32">
        <w:trPr>
          <w:gridAfter w:val="1"/>
          <w:wAfter w:w="90" w:type="dxa"/>
          <w:jc w:val="center"/>
        </w:trPr>
        <w:tc>
          <w:tcPr>
            <w:tcW w:w="2268" w:type="dxa"/>
            <w:gridSpan w:val="2"/>
          </w:tcPr>
          <w:p w14:paraId="7C607D8C" w14:textId="77777777" w:rsidR="00EA16E8" w:rsidRPr="005A5509" w:rsidRDefault="00EA16E8" w:rsidP="002D0C32">
            <w:pPr>
              <w:pStyle w:val="TAC"/>
            </w:pPr>
            <w:r w:rsidRPr="005A5509">
              <w:t>Maximum Record Time</w:t>
            </w:r>
          </w:p>
        </w:tc>
        <w:tc>
          <w:tcPr>
            <w:tcW w:w="1701" w:type="dxa"/>
            <w:gridSpan w:val="2"/>
          </w:tcPr>
          <w:p w14:paraId="1CBD5AC6" w14:textId="77777777" w:rsidR="00EA16E8" w:rsidRPr="005A5509" w:rsidRDefault="00EA16E8" w:rsidP="002D0C32">
            <w:pPr>
              <w:pStyle w:val="TAC"/>
            </w:pPr>
            <w:r w:rsidRPr="005A5509">
              <w:t>Signal</w:t>
            </w:r>
          </w:p>
        </w:tc>
        <w:tc>
          <w:tcPr>
            <w:tcW w:w="5670" w:type="dxa"/>
            <w:gridSpan w:val="2"/>
          </w:tcPr>
          <w:p w14:paraId="27501B99" w14:textId="77777777" w:rsidR="00EA16E8" w:rsidRPr="005A5509" w:rsidRDefault="00EA16E8" w:rsidP="002D0C32">
            <w:pPr>
              <w:pStyle w:val="TAL"/>
            </w:pPr>
            <w:r w:rsidRPr="005A5509">
              <w:t>"Record Length Timer, rlt"  parameter in H</w:t>
            </w:r>
            <w:r w:rsidRPr="005A5509">
              <w:rPr>
                <w:rFonts w:hint="eastAsia"/>
              </w:rPr>
              <w:t>.</w:t>
            </w:r>
            <w:r w:rsidRPr="005A5509">
              <w:t>24</w:t>
            </w:r>
            <w:r w:rsidRPr="005A5509">
              <w:rPr>
                <w:rFonts w:hint="eastAsia"/>
              </w:rPr>
              <w:t>8.</w:t>
            </w:r>
            <w:r w:rsidRPr="005A5509">
              <w:t>9a1 [26] Clause 16.3.1.1.8</w:t>
            </w:r>
            <w:r w:rsidRPr="005A5509">
              <w:rPr>
                <w:rFonts w:hint="eastAsia"/>
              </w:rPr>
              <w:t xml:space="preserve"> for </w:t>
            </w:r>
            <w:r w:rsidRPr="005A5509">
              <w:t>multimedia recording</w:t>
            </w:r>
            <w:r w:rsidRPr="005A5509">
              <w:rPr>
                <w:rFonts w:hint="eastAsia"/>
              </w:rPr>
              <w:t xml:space="preserve"> or </w:t>
            </w:r>
            <w:r w:rsidRPr="005A5509">
              <w:t>Clause 10.3.1.1.8</w:t>
            </w:r>
            <w:r w:rsidRPr="005A5509">
              <w:rPr>
                <w:rFonts w:hint="eastAsia"/>
              </w:rPr>
              <w:t xml:space="preserve"> for audio </w:t>
            </w:r>
            <w:r w:rsidRPr="005A5509">
              <w:t>recording</w:t>
            </w:r>
          </w:p>
          <w:p w14:paraId="473F82DD" w14:textId="77777777" w:rsidR="00EA16E8" w:rsidRPr="005A5509" w:rsidRDefault="00EA16E8" w:rsidP="002D0C32">
            <w:pPr>
              <w:pStyle w:val="TAL"/>
            </w:pPr>
          </w:p>
        </w:tc>
      </w:tr>
      <w:tr w:rsidR="00EA16E8" w:rsidRPr="005A5509" w14:paraId="5ED75068" w14:textId="77777777" w:rsidTr="002D0C32">
        <w:trPr>
          <w:gridAfter w:val="1"/>
          <w:wAfter w:w="90" w:type="dxa"/>
          <w:jc w:val="center"/>
        </w:trPr>
        <w:tc>
          <w:tcPr>
            <w:tcW w:w="2268" w:type="dxa"/>
            <w:gridSpan w:val="2"/>
          </w:tcPr>
          <w:p w14:paraId="21996E36" w14:textId="77777777" w:rsidR="00EA16E8" w:rsidRPr="005A5509" w:rsidRDefault="00EA16E8" w:rsidP="002D0C32">
            <w:pPr>
              <w:pStyle w:val="TAC"/>
            </w:pPr>
            <w:r w:rsidRPr="005A5509">
              <w:t>Media Identifier</w:t>
            </w:r>
          </w:p>
        </w:tc>
        <w:tc>
          <w:tcPr>
            <w:tcW w:w="1701" w:type="dxa"/>
            <w:gridSpan w:val="2"/>
          </w:tcPr>
          <w:p w14:paraId="1625C6CA" w14:textId="77777777" w:rsidR="00EA16E8" w:rsidRPr="005A5509" w:rsidRDefault="00EA16E8" w:rsidP="002D0C32">
            <w:pPr>
              <w:pStyle w:val="TAC"/>
            </w:pPr>
            <w:r w:rsidRPr="005A5509">
              <w:t>Signal</w:t>
            </w:r>
          </w:p>
        </w:tc>
        <w:tc>
          <w:tcPr>
            <w:tcW w:w="5670" w:type="dxa"/>
            <w:gridSpan w:val="2"/>
          </w:tcPr>
          <w:p w14:paraId="4247FD90" w14:textId="77777777" w:rsidR="00EA16E8" w:rsidRPr="005A5509" w:rsidRDefault="00EA16E8" w:rsidP="002D0C32">
            <w:pPr>
              <w:pStyle w:val="TAL"/>
            </w:pPr>
            <w:r w:rsidRPr="005A5509">
              <w:t>TBD</w:t>
            </w:r>
          </w:p>
        </w:tc>
      </w:tr>
      <w:tr w:rsidR="00EA16E8" w:rsidRPr="005A5509" w14:paraId="7E46C29A" w14:textId="77777777" w:rsidTr="002D0C32">
        <w:trPr>
          <w:gridAfter w:val="1"/>
          <w:wAfter w:w="90" w:type="dxa"/>
          <w:jc w:val="center"/>
        </w:trPr>
        <w:tc>
          <w:tcPr>
            <w:tcW w:w="2268" w:type="dxa"/>
            <w:gridSpan w:val="2"/>
          </w:tcPr>
          <w:p w14:paraId="0534907C" w14:textId="77777777" w:rsidR="00EA16E8" w:rsidRPr="005A5509" w:rsidRDefault="00EA16E8" w:rsidP="002D0C32">
            <w:pPr>
              <w:pStyle w:val="TAC"/>
            </w:pPr>
            <w:r w:rsidRPr="005A5509">
              <w:t>M</w:t>
            </w:r>
            <w:r w:rsidRPr="005A5509">
              <w:rPr>
                <w:rFonts w:hint="eastAsia"/>
              </w:rPr>
              <w:t>ediatype</w:t>
            </w:r>
          </w:p>
        </w:tc>
        <w:tc>
          <w:tcPr>
            <w:tcW w:w="1701" w:type="dxa"/>
            <w:gridSpan w:val="2"/>
          </w:tcPr>
          <w:p w14:paraId="4C978B56" w14:textId="77777777" w:rsidR="00EA16E8" w:rsidRPr="005A5509" w:rsidRDefault="00EA16E8" w:rsidP="002D0C32">
            <w:pPr>
              <w:pStyle w:val="TAC"/>
            </w:pPr>
            <w:r w:rsidRPr="005A5509">
              <w:t>Local Descriptor or Remote Descriptor</w:t>
            </w:r>
          </w:p>
        </w:tc>
        <w:tc>
          <w:tcPr>
            <w:tcW w:w="5670" w:type="dxa"/>
            <w:gridSpan w:val="2"/>
          </w:tcPr>
          <w:p w14:paraId="6CC9351C" w14:textId="77777777" w:rsidR="00EA16E8" w:rsidRPr="005A5509" w:rsidRDefault="00EA16E8" w:rsidP="002D0C32">
            <w:pPr>
              <w:pStyle w:val="TAL"/>
            </w:pPr>
            <w:r w:rsidRPr="005A5509">
              <w:rPr>
                <w:rFonts w:hint="eastAsia"/>
              </w:rPr>
              <w:t>&lt;media&gt; in sdp m-line</w:t>
            </w:r>
          </w:p>
          <w:p w14:paraId="7E076F53" w14:textId="77777777" w:rsidR="00EA16E8" w:rsidRPr="005A5509" w:rsidRDefault="00EA16E8" w:rsidP="002D0C32">
            <w:pPr>
              <w:pStyle w:val="TAL"/>
            </w:pPr>
            <w:r w:rsidRPr="005A5509">
              <w:t>"</w:t>
            </w:r>
            <w:r w:rsidRPr="005A5509">
              <w:rPr>
                <w:rFonts w:hint="eastAsia"/>
              </w:rPr>
              <w:t>audio</w:t>
            </w:r>
            <w:r w:rsidRPr="005A5509">
              <w:t>"</w:t>
            </w:r>
            <w:r w:rsidRPr="005A5509">
              <w:rPr>
                <w:rFonts w:hint="eastAsia"/>
              </w:rPr>
              <w:t xml:space="preserve"> for </w:t>
            </w:r>
            <w:r w:rsidRPr="005A5509">
              <w:t>voice service, and "</w:t>
            </w:r>
            <w:r w:rsidRPr="005A5509">
              <w:rPr>
                <w:rFonts w:hint="eastAsia"/>
              </w:rPr>
              <w:t>image</w:t>
            </w:r>
            <w:r w:rsidRPr="005A5509">
              <w:t>"</w:t>
            </w:r>
            <w:r w:rsidRPr="005A5509">
              <w:rPr>
                <w:rFonts w:hint="eastAsia"/>
              </w:rPr>
              <w:t xml:space="preserve"> for T.38 service.</w:t>
            </w:r>
          </w:p>
        </w:tc>
      </w:tr>
      <w:tr w:rsidR="00EA16E8" w:rsidRPr="005A5509" w14:paraId="00E09958" w14:textId="77777777" w:rsidTr="002D0C32">
        <w:trPr>
          <w:gridAfter w:val="1"/>
          <w:wAfter w:w="90" w:type="dxa"/>
          <w:jc w:val="center"/>
        </w:trPr>
        <w:tc>
          <w:tcPr>
            <w:tcW w:w="2268" w:type="dxa"/>
            <w:gridSpan w:val="2"/>
          </w:tcPr>
          <w:p w14:paraId="7BA48D18" w14:textId="77777777" w:rsidR="00EA16E8" w:rsidRPr="005A5509" w:rsidRDefault="00EA16E8" w:rsidP="002D0C32">
            <w:pPr>
              <w:pStyle w:val="TAC"/>
            </w:pPr>
            <w:r w:rsidRPr="005A5509">
              <w:t>MessageContentType</w:t>
            </w:r>
          </w:p>
        </w:tc>
        <w:tc>
          <w:tcPr>
            <w:tcW w:w="1701" w:type="dxa"/>
            <w:gridSpan w:val="2"/>
          </w:tcPr>
          <w:p w14:paraId="72C5DB5C" w14:textId="77777777" w:rsidR="00EA16E8" w:rsidRPr="005A5509" w:rsidRDefault="00EA16E8" w:rsidP="002D0C32">
            <w:pPr>
              <w:pStyle w:val="TAC"/>
            </w:pPr>
          </w:p>
        </w:tc>
        <w:tc>
          <w:tcPr>
            <w:tcW w:w="5670" w:type="dxa"/>
            <w:gridSpan w:val="2"/>
          </w:tcPr>
          <w:p w14:paraId="2B7D4C30" w14:textId="77777777" w:rsidR="00EA16E8" w:rsidRPr="005A5509" w:rsidRDefault="00EA16E8" w:rsidP="002D0C32">
            <w:pPr>
              <w:pStyle w:val="TAL"/>
              <w:rPr>
                <w:lang w:eastAsia="zh-CN"/>
              </w:rPr>
            </w:pPr>
            <w:r w:rsidRPr="005A5509">
              <w:rPr>
                <w:rFonts w:hint="eastAsia"/>
                <w:lang w:eastAsia="zh-CN"/>
              </w:rPr>
              <w:t>TBD</w:t>
            </w:r>
            <w:r w:rsidRPr="005A5509">
              <w:t xml:space="preserve"> </w:t>
            </w:r>
            <w:r w:rsidRPr="005A5509">
              <w:rPr>
                <w:rFonts w:hint="eastAsia"/>
                <w:lang w:eastAsia="zh-CN"/>
              </w:rPr>
              <w:t>as e</w:t>
            </w:r>
            <w:r w:rsidRPr="005A5509">
              <w:t>numeration</w:t>
            </w:r>
            <w:r w:rsidRPr="005A5509">
              <w:rPr>
                <w:rFonts w:hint="eastAsia"/>
                <w:lang w:eastAsia="zh-CN"/>
              </w:rPr>
              <w:t xml:space="preserve"> to indicate the content type of message.</w:t>
            </w:r>
            <w:r w:rsidRPr="005A5509">
              <w:rPr>
                <w:lang w:eastAsia="zh-CN"/>
              </w:rPr>
              <w:t xml:space="preserve"> (e.g. video, audio)</w:t>
            </w:r>
          </w:p>
        </w:tc>
      </w:tr>
      <w:tr w:rsidR="00EA16E8" w:rsidRPr="005A5509" w14:paraId="2045C252" w14:textId="77777777" w:rsidTr="002D0C32">
        <w:trPr>
          <w:gridAfter w:val="1"/>
          <w:wAfter w:w="90" w:type="dxa"/>
          <w:jc w:val="center"/>
        </w:trPr>
        <w:tc>
          <w:tcPr>
            <w:tcW w:w="2268" w:type="dxa"/>
            <w:gridSpan w:val="2"/>
          </w:tcPr>
          <w:p w14:paraId="43677885" w14:textId="77777777" w:rsidR="00EA16E8" w:rsidRPr="005A5509" w:rsidRDefault="00EA16E8" w:rsidP="002D0C32">
            <w:pPr>
              <w:pStyle w:val="TAC"/>
            </w:pPr>
            <w:r w:rsidRPr="005A5509">
              <w:t>MessageContentFmt</w:t>
            </w:r>
          </w:p>
        </w:tc>
        <w:tc>
          <w:tcPr>
            <w:tcW w:w="1701" w:type="dxa"/>
            <w:gridSpan w:val="2"/>
          </w:tcPr>
          <w:p w14:paraId="73875EF4" w14:textId="77777777" w:rsidR="00EA16E8" w:rsidRPr="005A5509" w:rsidRDefault="00EA16E8" w:rsidP="002D0C32">
            <w:pPr>
              <w:pStyle w:val="TAC"/>
            </w:pPr>
          </w:p>
        </w:tc>
        <w:tc>
          <w:tcPr>
            <w:tcW w:w="5670" w:type="dxa"/>
            <w:gridSpan w:val="2"/>
          </w:tcPr>
          <w:p w14:paraId="2B52BDBD" w14:textId="77777777" w:rsidR="00EA16E8" w:rsidRPr="005A5509" w:rsidRDefault="00EA16E8" w:rsidP="002D0C32">
            <w:pPr>
              <w:pStyle w:val="TAL"/>
              <w:rPr>
                <w:lang w:eastAsia="zh-CN"/>
              </w:rPr>
            </w:pPr>
            <w:r w:rsidRPr="005A5509">
              <w:rPr>
                <w:rFonts w:hint="eastAsia"/>
                <w:lang w:eastAsia="zh-CN"/>
              </w:rPr>
              <w:t>TBD as enumeration to indicate the content format (</w:t>
            </w:r>
            <w:r w:rsidRPr="005A5509">
              <w:rPr>
                <w:lang w:eastAsia="zh-CN"/>
              </w:rPr>
              <w:t>e.g. mpeg, jpeg</w:t>
            </w:r>
            <w:r w:rsidRPr="005A5509">
              <w:rPr>
                <w:rFonts w:hint="eastAsia"/>
                <w:lang w:eastAsia="zh-CN"/>
              </w:rPr>
              <w:t xml:space="preserve"> for picture)</w:t>
            </w:r>
          </w:p>
        </w:tc>
      </w:tr>
      <w:tr w:rsidR="00EA16E8" w:rsidRPr="005A5509" w14:paraId="6166BDBC" w14:textId="77777777" w:rsidTr="002D0C32">
        <w:trPr>
          <w:gridAfter w:val="1"/>
          <w:wAfter w:w="90" w:type="dxa"/>
          <w:jc w:val="center"/>
        </w:trPr>
        <w:tc>
          <w:tcPr>
            <w:tcW w:w="2268" w:type="dxa"/>
            <w:gridSpan w:val="2"/>
          </w:tcPr>
          <w:p w14:paraId="2F3C8248" w14:textId="77777777" w:rsidR="00EA16E8" w:rsidRPr="005A5509" w:rsidRDefault="00EA16E8" w:rsidP="002D0C32">
            <w:pPr>
              <w:pStyle w:val="TAC"/>
            </w:pPr>
            <w:r w:rsidRPr="005A5509">
              <w:rPr>
                <w:rFonts w:hint="eastAsia"/>
                <w:lang w:eastAsia="zh-CN"/>
              </w:rPr>
              <w:t>MessageIdentifier</w:t>
            </w:r>
          </w:p>
        </w:tc>
        <w:tc>
          <w:tcPr>
            <w:tcW w:w="1701" w:type="dxa"/>
            <w:gridSpan w:val="2"/>
          </w:tcPr>
          <w:p w14:paraId="3F5ECA5D" w14:textId="77777777" w:rsidR="00EA16E8" w:rsidRPr="005A5509" w:rsidRDefault="00EA16E8" w:rsidP="002D0C32">
            <w:pPr>
              <w:pStyle w:val="TAC"/>
            </w:pPr>
            <w:r w:rsidRPr="005A5509">
              <w:t>Signal</w:t>
            </w:r>
          </w:p>
        </w:tc>
        <w:tc>
          <w:tcPr>
            <w:tcW w:w="5670" w:type="dxa"/>
            <w:gridSpan w:val="2"/>
          </w:tcPr>
          <w:p w14:paraId="32863331" w14:textId="77777777" w:rsidR="00EA16E8" w:rsidRPr="005A5509" w:rsidRDefault="00EA16E8" w:rsidP="002D0C32">
            <w:pPr>
              <w:pStyle w:val="TAL"/>
            </w:pPr>
            <w:r w:rsidRPr="005A5509">
              <w:rPr>
                <w:lang w:eastAsia="zh-CN"/>
              </w:rPr>
              <w:t xml:space="preserve">"mcr" parameter in the </w:t>
            </w:r>
            <w:r w:rsidRPr="005A5509">
              <w:t>mess/sm</w:t>
            </w:r>
            <w:r w:rsidRPr="005A5509">
              <w:rPr>
                <w:lang w:eastAsia="zh-CN"/>
              </w:rPr>
              <w:t xml:space="preserve"> </w:t>
            </w:r>
            <w:r w:rsidRPr="005A5509">
              <w:rPr>
                <w:rFonts w:hint="eastAsia"/>
                <w:lang w:eastAsia="zh-CN"/>
              </w:rPr>
              <w:t xml:space="preserve">signal </w:t>
            </w:r>
            <w:r w:rsidRPr="005A5509">
              <w:rPr>
                <w:lang w:eastAsia="zh-CN"/>
              </w:rPr>
              <w:t>in H.248.</w:t>
            </w:r>
            <w:r w:rsidRPr="005A5509">
              <w:rPr>
                <w:rFonts w:hint="eastAsia"/>
                <w:lang w:eastAsia="zh-CN"/>
              </w:rPr>
              <w:t>69</w:t>
            </w:r>
            <w:r w:rsidRPr="005A5509">
              <w:rPr>
                <w:lang w:eastAsia="zh-CN"/>
              </w:rPr>
              <w:t xml:space="preserve"> [35] Clause </w:t>
            </w:r>
            <w:smartTag w:uri="urn:schemas-microsoft-com:office:smarttags" w:element="chsdate">
              <w:smartTagPr>
                <w:attr w:name="Year" w:val="1899"/>
                <w:attr w:name="Month" w:val="12"/>
                <w:attr w:name="Day" w:val="30"/>
                <w:attr w:name="IsLunarDate" w:val="False"/>
                <w:attr w:name="IsROCDate" w:val="False"/>
              </w:smartTagPr>
              <w:r w:rsidRPr="005A5509">
                <w:t>10.3.1</w:t>
              </w:r>
            </w:smartTag>
            <w:r w:rsidRPr="005A5509">
              <w:t>.1.2</w:t>
            </w:r>
            <w:r w:rsidRPr="005A5509">
              <w:rPr>
                <w:lang w:eastAsia="zh-CN"/>
              </w:rPr>
              <w:t>, which is defined</w:t>
            </w:r>
            <w:r w:rsidRPr="005A5509">
              <w:t xml:space="preserve"> as URI that points to the message data that shall be sent.</w:t>
            </w:r>
          </w:p>
        </w:tc>
      </w:tr>
      <w:tr w:rsidR="00EA16E8" w:rsidRPr="005A5509" w14:paraId="02B43DAF" w14:textId="77777777" w:rsidTr="002D0C32">
        <w:trPr>
          <w:gridAfter w:val="1"/>
          <w:wAfter w:w="90" w:type="dxa"/>
          <w:jc w:val="center"/>
        </w:trPr>
        <w:tc>
          <w:tcPr>
            <w:tcW w:w="2268" w:type="dxa"/>
            <w:gridSpan w:val="2"/>
          </w:tcPr>
          <w:p w14:paraId="3D89B475" w14:textId="77777777" w:rsidR="00EA16E8" w:rsidRPr="005A5509" w:rsidRDefault="00EA16E8" w:rsidP="002D0C32">
            <w:pPr>
              <w:pStyle w:val="TAC"/>
              <w:rPr>
                <w:lang w:eastAsia="zh-CN"/>
              </w:rPr>
            </w:pPr>
            <w:r w:rsidRPr="005A5509">
              <w:rPr>
                <w:rFonts w:hint="eastAsia"/>
                <w:lang w:eastAsia="zh-CN"/>
              </w:rPr>
              <w:t>MessagePlayResultReport</w:t>
            </w:r>
          </w:p>
        </w:tc>
        <w:tc>
          <w:tcPr>
            <w:tcW w:w="1701" w:type="dxa"/>
            <w:gridSpan w:val="2"/>
          </w:tcPr>
          <w:p w14:paraId="66DCBA34" w14:textId="77777777" w:rsidR="00EA16E8" w:rsidRPr="005A5509" w:rsidRDefault="00EA16E8" w:rsidP="002D0C32">
            <w:pPr>
              <w:pStyle w:val="TAC"/>
            </w:pPr>
            <w:r w:rsidRPr="005A5509">
              <w:t>Signal</w:t>
            </w:r>
          </w:p>
        </w:tc>
        <w:tc>
          <w:tcPr>
            <w:tcW w:w="5670" w:type="dxa"/>
            <w:gridSpan w:val="2"/>
          </w:tcPr>
          <w:p w14:paraId="3CE04498" w14:textId="77777777" w:rsidR="00EA16E8" w:rsidRPr="005A5509" w:rsidRDefault="00EA16E8" w:rsidP="002D0C32">
            <w:pPr>
              <w:pStyle w:val="TAL"/>
            </w:pPr>
            <w:r w:rsidRPr="005A5509">
              <w:rPr>
                <w:lang w:eastAsia="zh-CN"/>
              </w:rPr>
              <w:t>"</w:t>
            </w:r>
            <w:r w:rsidRPr="005A5509">
              <w:rPr>
                <w:rFonts w:hint="eastAsia"/>
                <w:lang w:eastAsia="zh-CN"/>
              </w:rPr>
              <w:t>fr</w:t>
            </w:r>
            <w:r w:rsidRPr="005A5509">
              <w:rPr>
                <w:lang w:eastAsia="zh-CN"/>
              </w:rPr>
              <w:t>"</w:t>
            </w:r>
            <w:r w:rsidRPr="005A5509">
              <w:rPr>
                <w:rFonts w:hint="eastAsia"/>
                <w:lang w:eastAsia="zh-CN"/>
              </w:rPr>
              <w:t xml:space="preserve"> or </w:t>
            </w:r>
            <w:r>
              <w:rPr>
                <w:lang w:eastAsia="zh-CN"/>
              </w:rPr>
              <w:t>"</w:t>
            </w:r>
            <w:r w:rsidRPr="005A5509">
              <w:rPr>
                <w:rFonts w:hint="eastAsia"/>
                <w:lang w:eastAsia="zh-CN"/>
              </w:rPr>
              <w:t>sr</w:t>
            </w:r>
            <w:r>
              <w:rPr>
                <w:lang w:eastAsia="zh-CN"/>
              </w:rPr>
              <w:t>"</w:t>
            </w:r>
            <w:r w:rsidRPr="005A5509">
              <w:rPr>
                <w:lang w:eastAsia="zh-CN"/>
              </w:rPr>
              <w:t xml:space="preserve"> parameter in the </w:t>
            </w:r>
            <w:r w:rsidRPr="005A5509">
              <w:t>mess/sm</w:t>
            </w:r>
            <w:r w:rsidRPr="005A5509">
              <w:rPr>
                <w:lang w:eastAsia="zh-CN"/>
              </w:rPr>
              <w:t xml:space="preserve"> </w:t>
            </w:r>
            <w:r w:rsidRPr="005A5509">
              <w:rPr>
                <w:rFonts w:hint="eastAsia"/>
                <w:lang w:eastAsia="zh-CN"/>
              </w:rPr>
              <w:t xml:space="preserve">signal </w:t>
            </w:r>
            <w:r w:rsidRPr="005A5509">
              <w:rPr>
                <w:lang w:eastAsia="zh-CN"/>
              </w:rPr>
              <w:t>in H.248.</w:t>
            </w:r>
            <w:r w:rsidRPr="005A5509">
              <w:rPr>
                <w:rFonts w:hint="eastAsia"/>
                <w:lang w:eastAsia="zh-CN"/>
              </w:rPr>
              <w:t>69</w:t>
            </w:r>
            <w:r w:rsidRPr="005A5509">
              <w:rPr>
                <w:lang w:eastAsia="zh-CN"/>
              </w:rPr>
              <w:t xml:space="preserve"> [35], which is defined</w:t>
            </w:r>
            <w:r w:rsidRPr="005A5509">
              <w:t xml:space="preserve"> </w:t>
            </w:r>
            <w:r w:rsidRPr="005A5509">
              <w:rPr>
                <w:rFonts w:hint="eastAsia"/>
                <w:lang w:eastAsia="zh-CN"/>
              </w:rPr>
              <w:t xml:space="preserve">as </w:t>
            </w:r>
            <w:r w:rsidRPr="005A5509">
              <w:t>Enumeration</w:t>
            </w:r>
            <w:r w:rsidRPr="005A5509">
              <w:rPr>
                <w:rFonts w:hint="eastAsia"/>
                <w:lang w:eastAsia="zh-CN"/>
              </w:rPr>
              <w:t xml:space="preserve"> to indicate the request of report result of message play</w:t>
            </w:r>
            <w:r w:rsidRPr="005A5509">
              <w:t xml:space="preserve"> (</w:t>
            </w:r>
            <w:r w:rsidRPr="005A5509">
              <w:rPr>
                <w:rFonts w:hint="eastAsia"/>
                <w:lang w:eastAsia="zh-CN"/>
              </w:rPr>
              <w:t>S</w:t>
            </w:r>
            <w:r w:rsidRPr="005A5509">
              <w:t xml:space="preserve">uccess </w:t>
            </w:r>
            <w:r w:rsidRPr="005A5509">
              <w:rPr>
                <w:rFonts w:hint="eastAsia"/>
                <w:lang w:eastAsia="zh-CN"/>
              </w:rPr>
              <w:t>Report, F</w:t>
            </w:r>
            <w:r w:rsidRPr="005A5509">
              <w:t>ail</w:t>
            </w:r>
            <w:r w:rsidRPr="005A5509">
              <w:rPr>
                <w:rFonts w:hint="eastAsia"/>
                <w:lang w:eastAsia="zh-CN"/>
              </w:rPr>
              <w:t>ure Report, Both or None</w:t>
            </w:r>
            <w:r w:rsidRPr="005A5509">
              <w:t>)</w:t>
            </w:r>
          </w:p>
        </w:tc>
      </w:tr>
      <w:tr w:rsidR="00EA16E8" w:rsidRPr="005A5509" w14:paraId="6492C630" w14:textId="77777777" w:rsidTr="002D0C32">
        <w:trPr>
          <w:gridAfter w:val="1"/>
          <w:wAfter w:w="90" w:type="dxa"/>
          <w:jc w:val="center"/>
        </w:trPr>
        <w:tc>
          <w:tcPr>
            <w:tcW w:w="2268" w:type="dxa"/>
            <w:gridSpan w:val="2"/>
          </w:tcPr>
          <w:p w14:paraId="57AF1A78" w14:textId="77777777" w:rsidR="00EA16E8" w:rsidRPr="005A5509" w:rsidRDefault="00EA16E8" w:rsidP="002D0C32">
            <w:pPr>
              <w:pStyle w:val="TAC"/>
              <w:rPr>
                <w:lang w:eastAsia="zh-CN"/>
              </w:rPr>
            </w:pPr>
            <w:r w:rsidRPr="005A5509">
              <w:rPr>
                <w:rFonts w:hint="eastAsia"/>
                <w:lang w:eastAsia="zh-CN"/>
              </w:rPr>
              <w:t>MessagePlay</w:t>
            </w:r>
            <w:r w:rsidRPr="005A5509">
              <w:t>Cause</w:t>
            </w:r>
          </w:p>
        </w:tc>
        <w:tc>
          <w:tcPr>
            <w:tcW w:w="1701" w:type="dxa"/>
            <w:gridSpan w:val="2"/>
          </w:tcPr>
          <w:p w14:paraId="73975AC4" w14:textId="77777777" w:rsidR="00EA16E8" w:rsidRPr="005A5509" w:rsidRDefault="00EA16E8" w:rsidP="002D0C32">
            <w:pPr>
              <w:pStyle w:val="TAC"/>
            </w:pPr>
            <w:r w:rsidRPr="005A5509">
              <w:t>ObservedEvents</w:t>
            </w:r>
          </w:p>
        </w:tc>
        <w:tc>
          <w:tcPr>
            <w:tcW w:w="5670" w:type="dxa"/>
            <w:gridSpan w:val="2"/>
          </w:tcPr>
          <w:p w14:paraId="1081F4A3" w14:textId="77777777" w:rsidR="00EA16E8" w:rsidRPr="005A5509" w:rsidRDefault="00EA16E8" w:rsidP="002D0C32">
            <w:pPr>
              <w:pStyle w:val="TAL"/>
              <w:rPr>
                <w:lang w:eastAsia="zh-CN"/>
              </w:rPr>
            </w:pPr>
            <w:r w:rsidRPr="005A5509">
              <w:rPr>
                <w:lang w:eastAsia="zh-CN"/>
              </w:rPr>
              <w:t>"</w:t>
            </w:r>
            <w:r w:rsidRPr="005A5509">
              <w:rPr>
                <w:rFonts w:hint="eastAsia"/>
                <w:lang w:eastAsia="zh-CN"/>
              </w:rPr>
              <w:t>sc</w:t>
            </w:r>
            <w:r w:rsidRPr="005A5509">
              <w:rPr>
                <w:lang w:eastAsia="zh-CN"/>
              </w:rPr>
              <w:t xml:space="preserve">" parameter in the </w:t>
            </w:r>
            <w:r w:rsidRPr="005A5509">
              <w:t>mess/msrs</w:t>
            </w:r>
            <w:r w:rsidRPr="005A5509">
              <w:rPr>
                <w:lang w:eastAsia="zh-CN"/>
              </w:rPr>
              <w:t xml:space="preserve"> </w:t>
            </w:r>
            <w:r w:rsidRPr="005A5509">
              <w:rPr>
                <w:rFonts w:hint="eastAsia"/>
                <w:lang w:eastAsia="zh-CN"/>
              </w:rPr>
              <w:t xml:space="preserve">event </w:t>
            </w:r>
            <w:r w:rsidRPr="005A5509">
              <w:rPr>
                <w:lang w:eastAsia="zh-CN"/>
              </w:rPr>
              <w:t>in H.248.</w:t>
            </w:r>
            <w:r w:rsidRPr="005A5509">
              <w:rPr>
                <w:rFonts w:hint="eastAsia"/>
                <w:lang w:eastAsia="zh-CN"/>
              </w:rPr>
              <w:t>69</w:t>
            </w:r>
            <w:r w:rsidRPr="005A5509">
              <w:rPr>
                <w:lang w:eastAsia="zh-CN"/>
              </w:rPr>
              <w:t xml:space="preserve"> [35] Clause </w:t>
            </w:r>
            <w:smartTag w:uri="urn:schemas-microsoft-com:office:smarttags" w:element="chsdate">
              <w:smartTagPr>
                <w:attr w:name="Year" w:val="1899"/>
                <w:attr w:name="Month" w:val="12"/>
                <w:attr w:name="Day" w:val="30"/>
                <w:attr w:name="IsLunarDate" w:val="False"/>
                <w:attr w:name="IsROCDate" w:val="False"/>
              </w:smartTagPr>
              <w:r w:rsidRPr="005A5509">
                <w:t>10.2.1</w:t>
              </w:r>
            </w:smartTag>
            <w:r w:rsidRPr="005A5509">
              <w:t>.2.2</w:t>
            </w:r>
            <w:r w:rsidRPr="005A5509">
              <w:tab/>
            </w:r>
            <w:r w:rsidRPr="005A5509">
              <w:rPr>
                <w:lang w:eastAsia="zh-CN"/>
              </w:rPr>
              <w:t>, which is defined</w:t>
            </w:r>
            <w:r w:rsidRPr="005A5509">
              <w:rPr>
                <w:rFonts w:hint="eastAsia"/>
                <w:lang w:eastAsia="zh-CN"/>
              </w:rPr>
              <w:t xml:space="preserve"> as </w:t>
            </w:r>
            <w:r w:rsidRPr="005A5509">
              <w:t>Enumeration</w:t>
            </w:r>
            <w:r w:rsidRPr="005A5509">
              <w:rPr>
                <w:rFonts w:hint="eastAsia"/>
                <w:lang w:eastAsia="zh-CN"/>
              </w:rPr>
              <w:t xml:space="preserve"> to notify the result of the message play.</w:t>
            </w:r>
          </w:p>
        </w:tc>
      </w:tr>
      <w:tr w:rsidR="00EA16E8" w:rsidRPr="005A5509" w14:paraId="547DCD87" w14:textId="77777777" w:rsidTr="002D0C32">
        <w:trPr>
          <w:gridAfter w:val="1"/>
          <w:wAfter w:w="90" w:type="dxa"/>
          <w:jc w:val="center"/>
        </w:trPr>
        <w:tc>
          <w:tcPr>
            <w:tcW w:w="2268" w:type="dxa"/>
            <w:gridSpan w:val="2"/>
          </w:tcPr>
          <w:p w14:paraId="6DCA0962" w14:textId="77777777" w:rsidR="00EA16E8" w:rsidRPr="005A5509" w:rsidRDefault="00EA16E8" w:rsidP="002D0C32">
            <w:pPr>
              <w:pStyle w:val="TAC"/>
              <w:rPr>
                <w:lang w:eastAsia="zh-CN"/>
              </w:rPr>
            </w:pPr>
            <w:r w:rsidRPr="005A5509">
              <w:rPr>
                <w:rFonts w:hint="eastAsia"/>
                <w:lang w:eastAsia="zh-CN"/>
              </w:rPr>
              <w:t>Message</w:t>
            </w:r>
            <w:r w:rsidRPr="005A5509">
              <w:t>RecordFileIdentifier</w:t>
            </w:r>
          </w:p>
        </w:tc>
        <w:tc>
          <w:tcPr>
            <w:tcW w:w="1701" w:type="dxa"/>
            <w:gridSpan w:val="2"/>
          </w:tcPr>
          <w:p w14:paraId="7AD6EEA8" w14:textId="77777777" w:rsidR="00EA16E8" w:rsidRPr="005A5509" w:rsidRDefault="00EA16E8" w:rsidP="002D0C32">
            <w:pPr>
              <w:pStyle w:val="TAC"/>
            </w:pPr>
            <w:r w:rsidRPr="005A5509">
              <w:t>Signal</w:t>
            </w:r>
          </w:p>
        </w:tc>
        <w:tc>
          <w:tcPr>
            <w:tcW w:w="5670" w:type="dxa"/>
            <w:gridSpan w:val="2"/>
          </w:tcPr>
          <w:p w14:paraId="228E9F31" w14:textId="77777777" w:rsidR="00EA16E8" w:rsidRPr="005A5509" w:rsidRDefault="00EA16E8" w:rsidP="002D0C32">
            <w:pPr>
              <w:pStyle w:val="TAL"/>
              <w:rPr>
                <w:lang w:eastAsia="zh-CN"/>
              </w:rPr>
            </w:pPr>
            <w:r w:rsidRPr="005A5509">
              <w:rPr>
                <w:lang w:eastAsia="zh-CN"/>
              </w:rPr>
              <w:t>"</w:t>
            </w:r>
            <w:r w:rsidRPr="005A5509">
              <w:rPr>
                <w:rFonts w:hint="eastAsia"/>
                <w:lang w:eastAsia="zh-CN"/>
              </w:rPr>
              <w:t>sl</w:t>
            </w:r>
            <w:r w:rsidRPr="005A5509">
              <w:rPr>
                <w:lang w:eastAsia="zh-CN"/>
              </w:rPr>
              <w:t xml:space="preserve">" parameter in the </w:t>
            </w:r>
            <w:r w:rsidRPr="005A5509">
              <w:t>recmess/rm</w:t>
            </w:r>
            <w:r w:rsidRPr="005A5509">
              <w:rPr>
                <w:lang w:eastAsia="zh-CN"/>
              </w:rPr>
              <w:t xml:space="preserve"> </w:t>
            </w:r>
            <w:r w:rsidRPr="005A5509">
              <w:rPr>
                <w:rFonts w:hint="eastAsia"/>
                <w:lang w:eastAsia="zh-CN"/>
              </w:rPr>
              <w:t xml:space="preserve">signal </w:t>
            </w:r>
            <w:r w:rsidRPr="005A5509">
              <w:rPr>
                <w:lang w:eastAsia="zh-CN"/>
              </w:rPr>
              <w:t>in H.248.</w:t>
            </w:r>
            <w:r w:rsidRPr="005A5509">
              <w:rPr>
                <w:rFonts w:hint="eastAsia"/>
                <w:lang w:eastAsia="zh-CN"/>
              </w:rPr>
              <w:t>69</w:t>
            </w:r>
            <w:r w:rsidRPr="005A5509">
              <w:rPr>
                <w:lang w:eastAsia="zh-CN"/>
              </w:rPr>
              <w:t xml:space="preserve"> [35] Clause </w:t>
            </w:r>
            <w:smartTag w:uri="urn:schemas-microsoft-com:office:smarttags" w:element="chsdate">
              <w:smartTagPr>
                <w:attr w:name="Year" w:val="1899"/>
                <w:attr w:name="Month" w:val="12"/>
                <w:attr w:name="Day" w:val="30"/>
                <w:attr w:name="IsLunarDate" w:val="False"/>
                <w:attr w:name="IsROCDate" w:val="False"/>
              </w:smartTagPr>
              <w:r w:rsidRPr="005A5509">
                <w:t>15.3.1</w:t>
              </w:r>
            </w:smartTag>
            <w:r w:rsidRPr="005A5509">
              <w:t>.1.1</w:t>
            </w:r>
            <w:r w:rsidRPr="005A5509">
              <w:rPr>
                <w:lang w:eastAsia="zh-CN"/>
              </w:rPr>
              <w:t>, which is defined</w:t>
            </w:r>
            <w:r w:rsidRPr="005A5509">
              <w:rPr>
                <w:rFonts w:hint="eastAsia"/>
                <w:lang w:eastAsia="zh-CN"/>
              </w:rPr>
              <w:t xml:space="preserve"> as </w:t>
            </w:r>
            <w:r w:rsidRPr="005A5509">
              <w:t>a URI where the messages are to be stored.</w:t>
            </w:r>
          </w:p>
        </w:tc>
      </w:tr>
      <w:tr w:rsidR="00EA16E8" w:rsidRPr="005A5509" w14:paraId="0B22BDD9" w14:textId="77777777" w:rsidTr="002D0C32">
        <w:trPr>
          <w:gridAfter w:val="1"/>
          <w:wAfter w:w="90" w:type="dxa"/>
          <w:jc w:val="center"/>
        </w:trPr>
        <w:tc>
          <w:tcPr>
            <w:tcW w:w="2268" w:type="dxa"/>
            <w:gridSpan w:val="2"/>
          </w:tcPr>
          <w:p w14:paraId="79428CC1" w14:textId="77777777" w:rsidR="00EA16E8" w:rsidRPr="005A5509" w:rsidRDefault="00EA16E8" w:rsidP="002D0C32">
            <w:pPr>
              <w:pStyle w:val="TAC"/>
            </w:pPr>
            <w:r w:rsidRPr="005A5509">
              <w:t>Messages</w:t>
            </w:r>
            <w:r w:rsidRPr="005A5509">
              <w:rPr>
                <w:rFonts w:hint="eastAsia"/>
                <w:lang w:eastAsia="zh-CN"/>
              </w:rPr>
              <w:t>R</w:t>
            </w:r>
            <w:r w:rsidRPr="005A5509">
              <w:t>eceived</w:t>
            </w:r>
            <w:r w:rsidRPr="005A5509">
              <w:rPr>
                <w:rFonts w:hint="eastAsia"/>
                <w:lang w:eastAsia="zh-CN"/>
              </w:rPr>
              <w:t>NumQuota</w:t>
            </w:r>
          </w:p>
        </w:tc>
        <w:tc>
          <w:tcPr>
            <w:tcW w:w="1701" w:type="dxa"/>
            <w:gridSpan w:val="2"/>
          </w:tcPr>
          <w:p w14:paraId="091ECAB8" w14:textId="77777777" w:rsidR="00EA16E8" w:rsidRPr="005A5509" w:rsidRDefault="00EA16E8" w:rsidP="002D0C32">
            <w:pPr>
              <w:pStyle w:val="TAC"/>
            </w:pPr>
            <w:r w:rsidRPr="005A5509">
              <w:t>Events</w:t>
            </w:r>
          </w:p>
        </w:tc>
        <w:tc>
          <w:tcPr>
            <w:tcW w:w="5670" w:type="dxa"/>
            <w:gridSpan w:val="2"/>
          </w:tcPr>
          <w:p w14:paraId="7D539908" w14:textId="77777777" w:rsidR="00EA16E8" w:rsidRPr="005A5509" w:rsidRDefault="00EA16E8" w:rsidP="002D0C32">
            <w:pPr>
              <w:pStyle w:val="TAL"/>
              <w:rPr>
                <w:lang w:eastAsia="zh-CN"/>
              </w:rPr>
            </w:pPr>
            <w:r w:rsidRPr="005A5509">
              <w:rPr>
                <w:lang w:eastAsia="zh-CN"/>
              </w:rPr>
              <w:t>"</w:t>
            </w:r>
            <w:r w:rsidRPr="005A5509">
              <w:t>mrq</w:t>
            </w:r>
            <w:r w:rsidRPr="005A5509">
              <w:rPr>
                <w:lang w:eastAsia="zh-CN"/>
              </w:rPr>
              <w:t>" parameter in the msrpstat/mquota event in H.248.</w:t>
            </w:r>
            <w:r w:rsidRPr="005A5509">
              <w:rPr>
                <w:rFonts w:hint="eastAsia"/>
                <w:lang w:eastAsia="zh-CN"/>
              </w:rPr>
              <w:t>69</w:t>
            </w:r>
            <w:r w:rsidRPr="005A5509">
              <w:rPr>
                <w:lang w:eastAsia="zh-CN"/>
              </w:rPr>
              <w:t xml:space="preserve"> [35] Clause </w:t>
            </w:r>
            <w:smartTag w:uri="urn:schemas-microsoft-com:office:smarttags" w:element="chsdate">
              <w:smartTagPr>
                <w:attr w:name="IsROCDate" w:val="False"/>
                <w:attr w:name="IsLunarDate" w:val="False"/>
                <w:attr w:name="Day" w:val="30"/>
                <w:attr w:name="Month" w:val="12"/>
                <w:attr w:name="Year" w:val="1899"/>
              </w:smartTagPr>
              <w:r w:rsidRPr="005A5509">
                <w:rPr>
                  <w:lang w:eastAsia="zh-CN"/>
                </w:rPr>
                <w:t>8.2.1</w:t>
              </w:r>
            </w:smartTag>
            <w:r w:rsidRPr="005A5509">
              <w:rPr>
                <w:lang w:eastAsia="zh-CN"/>
              </w:rPr>
              <w:t>.1.</w:t>
            </w:r>
            <w:r w:rsidRPr="005A5509">
              <w:rPr>
                <w:rFonts w:hint="eastAsia"/>
                <w:lang w:eastAsia="zh-CN"/>
              </w:rPr>
              <w:t>2</w:t>
            </w:r>
            <w:r w:rsidRPr="005A5509">
              <w:rPr>
                <w:lang w:eastAsia="zh-CN"/>
              </w:rPr>
              <w:t>, which is defined</w:t>
            </w:r>
            <w:r w:rsidRPr="005A5509">
              <w:rPr>
                <w:rFonts w:hint="eastAsia"/>
                <w:lang w:eastAsia="zh-CN"/>
              </w:rPr>
              <w:t xml:space="preserve"> as i</w:t>
            </w:r>
            <w:r w:rsidRPr="005A5509">
              <w:t>nteger</w:t>
            </w:r>
            <w:r w:rsidRPr="005A5509">
              <w:rPr>
                <w:rFonts w:hint="eastAsia"/>
                <w:lang w:eastAsia="zh-CN"/>
              </w:rPr>
              <w:t xml:space="preserve"> to </w:t>
            </w:r>
            <w:r w:rsidRPr="005A5509">
              <w:t xml:space="preserve">define the </w:t>
            </w:r>
            <w:r w:rsidRPr="005A5509">
              <w:rPr>
                <w:rFonts w:hint="eastAsia"/>
                <w:lang w:eastAsia="zh-CN"/>
              </w:rPr>
              <w:t>quota for</w:t>
            </w:r>
            <w:r w:rsidRPr="005A5509">
              <w:t xml:space="preserve"> number of messages that may be received on the </w:t>
            </w:r>
            <w:r w:rsidRPr="005A5509">
              <w:rPr>
                <w:rFonts w:hint="eastAsia"/>
                <w:lang w:eastAsia="zh-CN"/>
              </w:rPr>
              <w:t>t</w:t>
            </w:r>
            <w:r w:rsidRPr="005A5509">
              <w:t>ermination for the messaging Stream.</w:t>
            </w:r>
          </w:p>
        </w:tc>
      </w:tr>
      <w:tr w:rsidR="00EA16E8" w:rsidRPr="005A5509" w14:paraId="62425069" w14:textId="77777777" w:rsidTr="002D0C32">
        <w:trPr>
          <w:gridAfter w:val="1"/>
          <w:wAfter w:w="90" w:type="dxa"/>
          <w:jc w:val="center"/>
        </w:trPr>
        <w:tc>
          <w:tcPr>
            <w:tcW w:w="2268" w:type="dxa"/>
            <w:gridSpan w:val="2"/>
          </w:tcPr>
          <w:p w14:paraId="4ED9DDB6" w14:textId="77777777" w:rsidR="00EA16E8" w:rsidRPr="005A5509" w:rsidRDefault="00EA16E8" w:rsidP="002D0C32">
            <w:pPr>
              <w:pStyle w:val="TAC"/>
            </w:pPr>
            <w:r w:rsidRPr="005A5509">
              <w:t>Messages</w:t>
            </w:r>
            <w:r w:rsidRPr="005A5509">
              <w:rPr>
                <w:rFonts w:hint="eastAsia"/>
                <w:lang w:eastAsia="zh-CN"/>
              </w:rPr>
              <w:t>ReceivedVolQuota</w:t>
            </w:r>
          </w:p>
        </w:tc>
        <w:tc>
          <w:tcPr>
            <w:tcW w:w="1701" w:type="dxa"/>
            <w:gridSpan w:val="2"/>
          </w:tcPr>
          <w:p w14:paraId="171B6B95" w14:textId="77777777" w:rsidR="00EA16E8" w:rsidRPr="005A5509" w:rsidRDefault="00EA16E8" w:rsidP="002D0C32">
            <w:pPr>
              <w:pStyle w:val="TAC"/>
            </w:pPr>
            <w:r w:rsidRPr="005A5509">
              <w:t>Events</w:t>
            </w:r>
          </w:p>
        </w:tc>
        <w:tc>
          <w:tcPr>
            <w:tcW w:w="5670" w:type="dxa"/>
            <w:gridSpan w:val="2"/>
          </w:tcPr>
          <w:p w14:paraId="11FAEC27" w14:textId="77777777" w:rsidR="00EA16E8" w:rsidRPr="005A5509" w:rsidRDefault="00EA16E8" w:rsidP="002D0C32">
            <w:pPr>
              <w:pStyle w:val="TAL"/>
              <w:rPr>
                <w:lang w:eastAsia="zh-CN"/>
              </w:rPr>
            </w:pPr>
            <w:r w:rsidRPr="005A5509">
              <w:rPr>
                <w:lang w:eastAsia="zh-CN"/>
              </w:rPr>
              <w:t>"</w:t>
            </w:r>
            <w:r w:rsidRPr="005A5509">
              <w:rPr>
                <w:rFonts w:hint="eastAsia"/>
                <w:lang w:eastAsia="zh-CN"/>
              </w:rPr>
              <w:t>mrv</w:t>
            </w:r>
            <w:r w:rsidRPr="005A5509">
              <w:rPr>
                <w:lang w:eastAsia="zh-CN"/>
              </w:rPr>
              <w:t>" parameter in the msrpstat/mquota event in H.248.</w:t>
            </w:r>
            <w:r w:rsidRPr="005A5509">
              <w:rPr>
                <w:rFonts w:hint="eastAsia"/>
                <w:lang w:eastAsia="zh-CN"/>
              </w:rPr>
              <w:t>69</w:t>
            </w:r>
            <w:r w:rsidRPr="005A5509">
              <w:rPr>
                <w:lang w:eastAsia="zh-CN"/>
              </w:rPr>
              <w:t xml:space="preserve"> [35] Clause </w:t>
            </w:r>
            <w:smartTag w:uri="urn:schemas-microsoft-com:office:smarttags" w:element="chsdate">
              <w:smartTagPr>
                <w:attr w:name="IsROCDate" w:val="False"/>
                <w:attr w:name="IsLunarDate" w:val="False"/>
                <w:attr w:name="Day" w:val="30"/>
                <w:attr w:name="Month" w:val="12"/>
                <w:attr w:name="Year" w:val="1899"/>
              </w:smartTagPr>
              <w:r w:rsidRPr="005A5509">
                <w:rPr>
                  <w:lang w:eastAsia="zh-CN"/>
                </w:rPr>
                <w:t>8.2.1</w:t>
              </w:r>
            </w:smartTag>
            <w:r w:rsidRPr="005A5509">
              <w:rPr>
                <w:lang w:eastAsia="zh-CN"/>
              </w:rPr>
              <w:t>.1.</w:t>
            </w:r>
            <w:r w:rsidRPr="005A5509">
              <w:rPr>
                <w:rFonts w:hint="eastAsia"/>
                <w:lang w:eastAsia="zh-CN"/>
              </w:rPr>
              <w:t>4</w:t>
            </w:r>
            <w:r w:rsidRPr="005A5509">
              <w:rPr>
                <w:lang w:eastAsia="zh-CN"/>
              </w:rPr>
              <w:t>, which is defined</w:t>
            </w:r>
            <w:r w:rsidRPr="005A5509">
              <w:rPr>
                <w:rFonts w:hint="eastAsia"/>
                <w:lang w:eastAsia="zh-CN"/>
              </w:rPr>
              <w:t xml:space="preserve"> as i</w:t>
            </w:r>
            <w:r w:rsidRPr="005A5509">
              <w:t>nteger</w:t>
            </w:r>
            <w:r w:rsidRPr="005A5509">
              <w:rPr>
                <w:rFonts w:hint="eastAsia"/>
                <w:lang w:eastAsia="zh-CN"/>
              </w:rPr>
              <w:t xml:space="preserve"> to </w:t>
            </w:r>
            <w:r w:rsidRPr="005A5509">
              <w:t xml:space="preserve">define the </w:t>
            </w:r>
            <w:r w:rsidRPr="005A5509">
              <w:rPr>
                <w:rFonts w:hint="eastAsia"/>
                <w:lang w:eastAsia="zh-CN"/>
              </w:rPr>
              <w:t>quota for</w:t>
            </w:r>
            <w:r w:rsidRPr="005A5509">
              <w:t xml:space="preserve"> cumulative total size of messages</w:t>
            </w:r>
            <w:r w:rsidRPr="005A5509">
              <w:rPr>
                <w:rFonts w:hint="eastAsia"/>
                <w:lang w:eastAsia="zh-CN"/>
              </w:rPr>
              <w:t xml:space="preserve"> </w:t>
            </w:r>
            <w:r w:rsidRPr="005A5509">
              <w:t>that may be received on the Termination for the messaging Stream.</w:t>
            </w:r>
          </w:p>
        </w:tc>
      </w:tr>
      <w:tr w:rsidR="00EA16E8" w:rsidRPr="005A5509" w14:paraId="2F3AE8AF" w14:textId="77777777" w:rsidTr="002D0C32">
        <w:trPr>
          <w:gridAfter w:val="1"/>
          <w:wAfter w:w="90" w:type="dxa"/>
          <w:jc w:val="center"/>
        </w:trPr>
        <w:tc>
          <w:tcPr>
            <w:tcW w:w="2268" w:type="dxa"/>
            <w:gridSpan w:val="2"/>
          </w:tcPr>
          <w:p w14:paraId="2513A77C" w14:textId="77777777" w:rsidR="00EA16E8" w:rsidRPr="005A5509" w:rsidRDefault="00EA16E8" w:rsidP="002D0C32">
            <w:pPr>
              <w:pStyle w:val="TAC"/>
            </w:pPr>
            <w:r w:rsidRPr="005A5509">
              <w:t>Messagesreceived</w:t>
            </w:r>
            <w:r w:rsidRPr="005A5509">
              <w:rPr>
                <w:rFonts w:hint="eastAsia"/>
                <w:lang w:eastAsia="zh-CN"/>
              </w:rPr>
              <w:t>Num</w:t>
            </w:r>
          </w:p>
        </w:tc>
        <w:tc>
          <w:tcPr>
            <w:tcW w:w="1701" w:type="dxa"/>
            <w:gridSpan w:val="2"/>
          </w:tcPr>
          <w:p w14:paraId="7E0D03A1" w14:textId="77777777" w:rsidR="00EA16E8" w:rsidRPr="005A5509" w:rsidRDefault="00EA16E8" w:rsidP="002D0C32">
            <w:pPr>
              <w:pStyle w:val="TAC"/>
              <w:rPr>
                <w:lang w:eastAsia="zh-CN"/>
              </w:rPr>
            </w:pPr>
            <w:r w:rsidRPr="005A5509">
              <w:t>ObservedEvents</w:t>
            </w:r>
          </w:p>
          <w:p w14:paraId="5451318C" w14:textId="77777777" w:rsidR="00EA16E8" w:rsidRPr="005A5509" w:rsidRDefault="00EA16E8" w:rsidP="002D0C32">
            <w:pPr>
              <w:pStyle w:val="TAC"/>
            </w:pPr>
            <w:r w:rsidRPr="005A5509">
              <w:rPr>
                <w:rFonts w:hint="eastAsia"/>
                <w:lang w:eastAsia="zh-CN"/>
              </w:rPr>
              <w:t>Statistics</w:t>
            </w:r>
          </w:p>
        </w:tc>
        <w:tc>
          <w:tcPr>
            <w:tcW w:w="5670" w:type="dxa"/>
            <w:gridSpan w:val="2"/>
          </w:tcPr>
          <w:p w14:paraId="49E69DA7" w14:textId="77777777" w:rsidR="00EA16E8" w:rsidRPr="005A5509" w:rsidRDefault="00EA16E8" w:rsidP="002D0C32">
            <w:pPr>
              <w:pStyle w:val="TAL"/>
              <w:rPr>
                <w:lang w:eastAsia="zh-CN"/>
              </w:rPr>
            </w:pPr>
            <w:r w:rsidRPr="005A5509">
              <w:rPr>
                <w:lang w:eastAsia="zh-CN"/>
              </w:rPr>
              <w:t>"</w:t>
            </w:r>
            <w:r w:rsidRPr="005A5509">
              <w:rPr>
                <w:rFonts w:hint="eastAsia"/>
                <w:lang w:eastAsia="zh-CN"/>
              </w:rPr>
              <w:t>nmr</w:t>
            </w:r>
            <w:r w:rsidRPr="005A5509">
              <w:rPr>
                <w:lang w:eastAsia="zh-CN"/>
              </w:rPr>
              <w:t xml:space="preserve">" parameter in the msrpstat/mquota event </w:t>
            </w:r>
            <w:r w:rsidRPr="005A5509">
              <w:rPr>
                <w:rFonts w:hint="eastAsia"/>
                <w:lang w:eastAsia="zh-CN"/>
              </w:rPr>
              <w:t xml:space="preserve">or statistics </w:t>
            </w:r>
            <w:r w:rsidRPr="005A5509">
              <w:rPr>
                <w:lang w:eastAsia="zh-CN"/>
              </w:rPr>
              <w:t>in H.248.</w:t>
            </w:r>
            <w:r w:rsidRPr="005A5509">
              <w:rPr>
                <w:rFonts w:hint="eastAsia"/>
                <w:lang w:eastAsia="zh-CN"/>
              </w:rPr>
              <w:t>69</w:t>
            </w:r>
            <w:r w:rsidRPr="005A5509">
              <w:rPr>
                <w:lang w:eastAsia="zh-CN"/>
              </w:rPr>
              <w:t xml:space="preserve"> [35], which is defined</w:t>
            </w:r>
            <w:r w:rsidRPr="005A5509">
              <w:rPr>
                <w:rFonts w:hint="eastAsia"/>
                <w:lang w:eastAsia="zh-CN"/>
              </w:rPr>
              <w:t xml:space="preserve"> as i</w:t>
            </w:r>
            <w:r w:rsidRPr="005A5509">
              <w:t>nteger</w:t>
            </w:r>
            <w:r w:rsidRPr="005A5509">
              <w:rPr>
                <w:rFonts w:hint="eastAsia"/>
                <w:lang w:eastAsia="zh-CN"/>
              </w:rPr>
              <w:t xml:space="preserve"> to </w:t>
            </w:r>
            <w:r w:rsidRPr="005A5509">
              <w:t xml:space="preserve">define the number of messages that have been received on the </w:t>
            </w:r>
            <w:r w:rsidRPr="005A5509">
              <w:rPr>
                <w:rFonts w:hint="eastAsia"/>
                <w:lang w:eastAsia="zh-CN"/>
              </w:rPr>
              <w:t>t</w:t>
            </w:r>
            <w:r w:rsidRPr="005A5509">
              <w:t>ermination for the messaging Stream.</w:t>
            </w:r>
          </w:p>
        </w:tc>
      </w:tr>
      <w:tr w:rsidR="00EA16E8" w:rsidRPr="005A5509" w14:paraId="79CB32AE" w14:textId="77777777" w:rsidTr="002D0C32">
        <w:trPr>
          <w:gridAfter w:val="1"/>
          <w:wAfter w:w="90" w:type="dxa"/>
          <w:jc w:val="center"/>
        </w:trPr>
        <w:tc>
          <w:tcPr>
            <w:tcW w:w="2268" w:type="dxa"/>
            <w:gridSpan w:val="2"/>
          </w:tcPr>
          <w:p w14:paraId="01FD5353" w14:textId="77777777" w:rsidR="00EA16E8" w:rsidRPr="005A5509" w:rsidRDefault="00EA16E8" w:rsidP="002D0C32">
            <w:pPr>
              <w:pStyle w:val="TAC"/>
            </w:pPr>
            <w:r w:rsidRPr="005A5509">
              <w:t>Messages</w:t>
            </w:r>
            <w:r w:rsidRPr="005A5509">
              <w:rPr>
                <w:rFonts w:hint="eastAsia"/>
                <w:lang w:eastAsia="zh-CN"/>
              </w:rPr>
              <w:t>ReceivedVol</w:t>
            </w:r>
          </w:p>
        </w:tc>
        <w:tc>
          <w:tcPr>
            <w:tcW w:w="1701" w:type="dxa"/>
            <w:gridSpan w:val="2"/>
          </w:tcPr>
          <w:p w14:paraId="6E725125" w14:textId="77777777" w:rsidR="00EA16E8" w:rsidRPr="005A5509" w:rsidRDefault="00EA16E8" w:rsidP="002D0C32">
            <w:pPr>
              <w:pStyle w:val="TAC"/>
              <w:rPr>
                <w:lang w:eastAsia="zh-CN"/>
              </w:rPr>
            </w:pPr>
            <w:r w:rsidRPr="005A5509">
              <w:t>ObservedEvents</w:t>
            </w:r>
          </w:p>
          <w:p w14:paraId="329FE8EA" w14:textId="77777777" w:rsidR="00EA16E8" w:rsidRPr="005A5509" w:rsidRDefault="00EA16E8" w:rsidP="002D0C32">
            <w:pPr>
              <w:pStyle w:val="TAC"/>
            </w:pPr>
            <w:r w:rsidRPr="005A5509">
              <w:rPr>
                <w:rFonts w:hint="eastAsia"/>
                <w:lang w:eastAsia="zh-CN"/>
              </w:rPr>
              <w:t>Statistics</w:t>
            </w:r>
          </w:p>
        </w:tc>
        <w:tc>
          <w:tcPr>
            <w:tcW w:w="5670" w:type="dxa"/>
            <w:gridSpan w:val="2"/>
          </w:tcPr>
          <w:p w14:paraId="3BB715C6" w14:textId="77777777" w:rsidR="00EA16E8" w:rsidRPr="005A5509" w:rsidRDefault="00EA16E8" w:rsidP="002D0C32">
            <w:pPr>
              <w:pStyle w:val="TAL"/>
              <w:rPr>
                <w:lang w:eastAsia="zh-CN"/>
              </w:rPr>
            </w:pPr>
            <w:r w:rsidRPr="005A5509">
              <w:rPr>
                <w:lang w:eastAsia="zh-CN"/>
              </w:rPr>
              <w:t>"</w:t>
            </w:r>
            <w:r w:rsidRPr="005A5509">
              <w:rPr>
                <w:rFonts w:hint="eastAsia"/>
                <w:lang w:eastAsia="zh-CN"/>
              </w:rPr>
              <w:t>vmr</w:t>
            </w:r>
            <w:r w:rsidRPr="005A5509">
              <w:rPr>
                <w:lang w:eastAsia="zh-CN"/>
              </w:rPr>
              <w:t>" parameter in the msrpstat/mquota event</w:t>
            </w:r>
            <w:r w:rsidRPr="005A5509">
              <w:rPr>
                <w:rFonts w:hint="eastAsia"/>
                <w:lang w:eastAsia="zh-CN"/>
              </w:rPr>
              <w:t xml:space="preserve"> or statistics</w:t>
            </w:r>
            <w:r w:rsidRPr="005A5509">
              <w:rPr>
                <w:lang w:eastAsia="zh-CN"/>
              </w:rPr>
              <w:t xml:space="preserve"> in H.248.</w:t>
            </w:r>
            <w:r w:rsidRPr="005A5509">
              <w:rPr>
                <w:rFonts w:hint="eastAsia"/>
                <w:lang w:eastAsia="zh-CN"/>
              </w:rPr>
              <w:t>69</w:t>
            </w:r>
            <w:r w:rsidRPr="005A5509">
              <w:rPr>
                <w:lang w:eastAsia="zh-CN"/>
              </w:rPr>
              <w:t xml:space="preserve"> [35], which is defined</w:t>
            </w:r>
            <w:r w:rsidRPr="005A5509">
              <w:rPr>
                <w:rFonts w:hint="eastAsia"/>
                <w:lang w:eastAsia="zh-CN"/>
              </w:rPr>
              <w:t xml:space="preserve"> as i</w:t>
            </w:r>
            <w:r w:rsidRPr="005A5509">
              <w:t>nteger</w:t>
            </w:r>
            <w:r w:rsidRPr="005A5509">
              <w:rPr>
                <w:rFonts w:hint="eastAsia"/>
                <w:lang w:eastAsia="zh-CN"/>
              </w:rPr>
              <w:t xml:space="preserve"> to </w:t>
            </w:r>
            <w:r w:rsidRPr="005A5509">
              <w:t>define the cumulative total size of messages</w:t>
            </w:r>
            <w:r w:rsidRPr="005A5509">
              <w:rPr>
                <w:rFonts w:hint="eastAsia"/>
                <w:lang w:eastAsia="zh-CN"/>
              </w:rPr>
              <w:t xml:space="preserve"> </w:t>
            </w:r>
            <w:r w:rsidRPr="005A5509">
              <w:t>that have been received on the Termination for the messaging Stream.</w:t>
            </w:r>
          </w:p>
        </w:tc>
      </w:tr>
      <w:tr w:rsidR="00EA16E8" w:rsidRPr="005A5509" w14:paraId="0B146618" w14:textId="77777777" w:rsidTr="002D0C32">
        <w:trPr>
          <w:gridAfter w:val="1"/>
          <w:wAfter w:w="90" w:type="dxa"/>
          <w:jc w:val="center"/>
        </w:trPr>
        <w:tc>
          <w:tcPr>
            <w:tcW w:w="2268" w:type="dxa"/>
            <w:gridSpan w:val="2"/>
          </w:tcPr>
          <w:p w14:paraId="036430AE" w14:textId="77777777" w:rsidR="00EA16E8" w:rsidRPr="005A5509" w:rsidRDefault="00EA16E8" w:rsidP="002D0C32">
            <w:pPr>
              <w:pStyle w:val="TAC"/>
            </w:pPr>
            <w:r w:rsidRPr="005A5509">
              <w:t>MessagesSent</w:t>
            </w:r>
            <w:r w:rsidRPr="005A5509">
              <w:rPr>
                <w:rFonts w:hint="eastAsia"/>
                <w:lang w:eastAsia="zh-CN"/>
              </w:rPr>
              <w:t>NumQuota</w:t>
            </w:r>
          </w:p>
        </w:tc>
        <w:tc>
          <w:tcPr>
            <w:tcW w:w="1701" w:type="dxa"/>
            <w:gridSpan w:val="2"/>
          </w:tcPr>
          <w:p w14:paraId="35AC333E" w14:textId="77777777" w:rsidR="00EA16E8" w:rsidRPr="005A5509" w:rsidRDefault="00EA16E8" w:rsidP="002D0C32">
            <w:pPr>
              <w:pStyle w:val="TAC"/>
            </w:pPr>
            <w:r w:rsidRPr="005A5509">
              <w:t>Events</w:t>
            </w:r>
          </w:p>
        </w:tc>
        <w:tc>
          <w:tcPr>
            <w:tcW w:w="5670" w:type="dxa"/>
            <w:gridSpan w:val="2"/>
          </w:tcPr>
          <w:p w14:paraId="2A36958F" w14:textId="77777777" w:rsidR="00EA16E8" w:rsidRPr="005A5509" w:rsidRDefault="00EA16E8" w:rsidP="002D0C32">
            <w:pPr>
              <w:pStyle w:val="TAL"/>
              <w:rPr>
                <w:lang w:eastAsia="zh-CN"/>
              </w:rPr>
            </w:pPr>
            <w:r w:rsidRPr="005A5509">
              <w:rPr>
                <w:lang w:eastAsia="zh-CN"/>
              </w:rPr>
              <w:t>"</w:t>
            </w:r>
            <w:r w:rsidRPr="005A5509">
              <w:rPr>
                <w:rFonts w:hint="eastAsia"/>
                <w:lang w:eastAsia="zh-CN"/>
              </w:rPr>
              <w:t>msq</w:t>
            </w:r>
            <w:r w:rsidRPr="005A5509">
              <w:rPr>
                <w:lang w:eastAsia="zh-CN"/>
              </w:rPr>
              <w:t>" parameter in the msrpstat/mquota event in H.248.</w:t>
            </w:r>
            <w:r w:rsidRPr="005A5509">
              <w:rPr>
                <w:rFonts w:hint="eastAsia"/>
                <w:lang w:eastAsia="zh-CN"/>
              </w:rPr>
              <w:t>69</w:t>
            </w:r>
            <w:r w:rsidRPr="005A5509">
              <w:rPr>
                <w:lang w:eastAsia="zh-CN"/>
              </w:rPr>
              <w:t xml:space="preserve"> [35] Clause </w:t>
            </w:r>
            <w:smartTag w:uri="urn:schemas-microsoft-com:office:smarttags" w:element="chsdate">
              <w:smartTagPr>
                <w:attr w:name="IsROCDate" w:val="False"/>
                <w:attr w:name="IsLunarDate" w:val="False"/>
                <w:attr w:name="Day" w:val="30"/>
                <w:attr w:name="Month" w:val="12"/>
                <w:attr w:name="Year" w:val="1899"/>
              </w:smartTagPr>
              <w:r w:rsidRPr="005A5509">
                <w:t>8.2.1</w:t>
              </w:r>
            </w:smartTag>
            <w:r w:rsidRPr="005A5509">
              <w:t>.1.1</w:t>
            </w:r>
            <w:r w:rsidRPr="005A5509">
              <w:rPr>
                <w:lang w:eastAsia="zh-CN"/>
              </w:rPr>
              <w:t>, which is defined</w:t>
            </w:r>
            <w:r w:rsidRPr="005A5509">
              <w:rPr>
                <w:rFonts w:hint="eastAsia"/>
                <w:lang w:eastAsia="zh-CN"/>
              </w:rPr>
              <w:t xml:space="preserve"> as i</w:t>
            </w:r>
            <w:r w:rsidRPr="005A5509">
              <w:t>nteger</w:t>
            </w:r>
            <w:r w:rsidRPr="005A5509">
              <w:rPr>
                <w:rFonts w:hint="eastAsia"/>
                <w:lang w:eastAsia="zh-CN"/>
              </w:rPr>
              <w:t xml:space="preserve"> to </w:t>
            </w:r>
            <w:r w:rsidRPr="005A5509">
              <w:t xml:space="preserve">define the </w:t>
            </w:r>
            <w:r w:rsidRPr="005A5509">
              <w:rPr>
                <w:rFonts w:hint="eastAsia"/>
                <w:lang w:eastAsia="zh-CN"/>
              </w:rPr>
              <w:t>quota for</w:t>
            </w:r>
            <w:r w:rsidRPr="005A5509">
              <w:t xml:space="preserve"> number of messages that may be sent from the </w:t>
            </w:r>
            <w:r w:rsidRPr="005A5509">
              <w:rPr>
                <w:rFonts w:hint="eastAsia"/>
                <w:lang w:eastAsia="zh-CN"/>
              </w:rPr>
              <w:t>t</w:t>
            </w:r>
            <w:r w:rsidRPr="005A5509">
              <w:t>ermination for the messaging Stream.</w:t>
            </w:r>
          </w:p>
        </w:tc>
      </w:tr>
      <w:tr w:rsidR="00EA16E8" w:rsidRPr="005A5509" w14:paraId="61C8D854" w14:textId="77777777" w:rsidTr="002D0C32">
        <w:trPr>
          <w:gridAfter w:val="1"/>
          <w:wAfter w:w="90" w:type="dxa"/>
          <w:jc w:val="center"/>
        </w:trPr>
        <w:tc>
          <w:tcPr>
            <w:tcW w:w="2268" w:type="dxa"/>
            <w:gridSpan w:val="2"/>
          </w:tcPr>
          <w:p w14:paraId="289D63B6" w14:textId="77777777" w:rsidR="00EA16E8" w:rsidRPr="005A5509" w:rsidRDefault="00EA16E8" w:rsidP="002D0C32">
            <w:pPr>
              <w:pStyle w:val="TAC"/>
            </w:pPr>
            <w:r w:rsidRPr="005A5509">
              <w:t>MessagesSent</w:t>
            </w:r>
            <w:r w:rsidRPr="005A5509">
              <w:rPr>
                <w:rFonts w:hint="eastAsia"/>
                <w:lang w:eastAsia="zh-CN"/>
              </w:rPr>
              <w:t>VolQuota</w:t>
            </w:r>
          </w:p>
        </w:tc>
        <w:tc>
          <w:tcPr>
            <w:tcW w:w="1701" w:type="dxa"/>
            <w:gridSpan w:val="2"/>
          </w:tcPr>
          <w:p w14:paraId="3907116A" w14:textId="77777777" w:rsidR="00EA16E8" w:rsidRPr="005A5509" w:rsidRDefault="00EA16E8" w:rsidP="002D0C32">
            <w:pPr>
              <w:pStyle w:val="TAC"/>
            </w:pPr>
            <w:r w:rsidRPr="005A5509">
              <w:t>Events</w:t>
            </w:r>
          </w:p>
        </w:tc>
        <w:tc>
          <w:tcPr>
            <w:tcW w:w="5670" w:type="dxa"/>
            <w:gridSpan w:val="2"/>
          </w:tcPr>
          <w:p w14:paraId="5F33D03F" w14:textId="77777777" w:rsidR="00EA16E8" w:rsidRPr="005A5509" w:rsidRDefault="00EA16E8" w:rsidP="002D0C32">
            <w:pPr>
              <w:pStyle w:val="TAL"/>
              <w:rPr>
                <w:lang w:eastAsia="zh-CN"/>
              </w:rPr>
            </w:pPr>
            <w:r w:rsidRPr="005A5509">
              <w:rPr>
                <w:lang w:eastAsia="zh-CN"/>
              </w:rPr>
              <w:t>"</w:t>
            </w:r>
            <w:r w:rsidRPr="005A5509">
              <w:t>msv</w:t>
            </w:r>
            <w:r w:rsidRPr="005A5509">
              <w:rPr>
                <w:lang w:eastAsia="zh-CN"/>
              </w:rPr>
              <w:t>" parameter in the msrpstat/mquota event in H.248.</w:t>
            </w:r>
            <w:r w:rsidRPr="005A5509">
              <w:rPr>
                <w:rFonts w:hint="eastAsia"/>
                <w:lang w:eastAsia="zh-CN"/>
              </w:rPr>
              <w:t>69</w:t>
            </w:r>
            <w:r w:rsidRPr="005A5509">
              <w:rPr>
                <w:lang w:eastAsia="zh-CN"/>
              </w:rPr>
              <w:t xml:space="preserve"> [35] Clause </w:t>
            </w:r>
            <w:smartTag w:uri="urn:schemas-microsoft-com:office:smarttags" w:element="chsdate">
              <w:smartTagPr>
                <w:attr w:name="IsROCDate" w:val="False"/>
                <w:attr w:name="IsLunarDate" w:val="False"/>
                <w:attr w:name="Day" w:val="30"/>
                <w:attr w:name="Month" w:val="12"/>
                <w:attr w:name="Year" w:val="1899"/>
              </w:smartTagPr>
              <w:r w:rsidRPr="005A5509">
                <w:rPr>
                  <w:lang w:eastAsia="zh-CN"/>
                </w:rPr>
                <w:t>8.2.1</w:t>
              </w:r>
            </w:smartTag>
            <w:r w:rsidRPr="005A5509">
              <w:rPr>
                <w:lang w:eastAsia="zh-CN"/>
              </w:rPr>
              <w:t>.1.</w:t>
            </w:r>
            <w:r w:rsidRPr="005A5509">
              <w:rPr>
                <w:rFonts w:hint="eastAsia"/>
                <w:lang w:eastAsia="zh-CN"/>
              </w:rPr>
              <w:t>3</w:t>
            </w:r>
            <w:r w:rsidRPr="005A5509">
              <w:rPr>
                <w:lang w:eastAsia="zh-CN"/>
              </w:rPr>
              <w:t>, which is defined</w:t>
            </w:r>
            <w:r w:rsidRPr="005A5509">
              <w:rPr>
                <w:rFonts w:hint="eastAsia"/>
                <w:lang w:eastAsia="zh-CN"/>
              </w:rPr>
              <w:t xml:space="preserve"> as i</w:t>
            </w:r>
            <w:r w:rsidRPr="005A5509">
              <w:t>nteger</w:t>
            </w:r>
            <w:r w:rsidRPr="005A5509">
              <w:rPr>
                <w:rFonts w:hint="eastAsia"/>
                <w:lang w:eastAsia="zh-CN"/>
              </w:rPr>
              <w:t xml:space="preserve"> to </w:t>
            </w:r>
            <w:r w:rsidRPr="005A5509">
              <w:t xml:space="preserve">define the </w:t>
            </w:r>
            <w:r w:rsidRPr="005A5509">
              <w:rPr>
                <w:rFonts w:hint="eastAsia"/>
                <w:lang w:eastAsia="zh-CN"/>
              </w:rPr>
              <w:t>quota for</w:t>
            </w:r>
            <w:r w:rsidRPr="005A5509">
              <w:t xml:space="preserve"> cumulative total size of messages</w:t>
            </w:r>
            <w:r w:rsidRPr="005A5509">
              <w:rPr>
                <w:rFonts w:hint="eastAsia"/>
                <w:lang w:eastAsia="zh-CN"/>
              </w:rPr>
              <w:t xml:space="preserve"> </w:t>
            </w:r>
            <w:r w:rsidRPr="005A5509">
              <w:t xml:space="preserve">that may be </w:t>
            </w:r>
            <w:r w:rsidRPr="005A5509">
              <w:rPr>
                <w:rFonts w:hint="eastAsia"/>
                <w:lang w:eastAsia="zh-CN"/>
              </w:rPr>
              <w:t>sent from</w:t>
            </w:r>
            <w:r w:rsidRPr="005A5509">
              <w:t xml:space="preserve"> the Termination for the messaging Stream.</w:t>
            </w:r>
          </w:p>
        </w:tc>
      </w:tr>
      <w:tr w:rsidR="00EA16E8" w:rsidRPr="005A5509" w14:paraId="2ADBF7F5" w14:textId="77777777" w:rsidTr="002D0C32">
        <w:trPr>
          <w:gridAfter w:val="1"/>
          <w:wAfter w:w="90" w:type="dxa"/>
          <w:jc w:val="center"/>
        </w:trPr>
        <w:tc>
          <w:tcPr>
            <w:tcW w:w="2268" w:type="dxa"/>
            <w:gridSpan w:val="2"/>
          </w:tcPr>
          <w:p w14:paraId="711FE761" w14:textId="77777777" w:rsidR="00EA16E8" w:rsidRPr="005A5509" w:rsidRDefault="00EA16E8" w:rsidP="002D0C32">
            <w:pPr>
              <w:pStyle w:val="TAC"/>
            </w:pPr>
            <w:r w:rsidRPr="005A5509">
              <w:t>MessagesSent</w:t>
            </w:r>
            <w:r w:rsidRPr="005A5509">
              <w:rPr>
                <w:rFonts w:hint="eastAsia"/>
                <w:lang w:eastAsia="zh-CN"/>
              </w:rPr>
              <w:t>Num</w:t>
            </w:r>
          </w:p>
        </w:tc>
        <w:tc>
          <w:tcPr>
            <w:tcW w:w="1701" w:type="dxa"/>
            <w:gridSpan w:val="2"/>
          </w:tcPr>
          <w:p w14:paraId="6FFC5E69" w14:textId="77777777" w:rsidR="00EA16E8" w:rsidRPr="005A5509" w:rsidRDefault="00EA16E8" w:rsidP="002D0C32">
            <w:pPr>
              <w:pStyle w:val="TAC"/>
              <w:rPr>
                <w:lang w:eastAsia="zh-CN"/>
              </w:rPr>
            </w:pPr>
            <w:r w:rsidRPr="005A5509">
              <w:t>ObservedEvents</w:t>
            </w:r>
          </w:p>
          <w:p w14:paraId="3FBECAD2" w14:textId="77777777" w:rsidR="00EA16E8" w:rsidRPr="005A5509" w:rsidRDefault="00EA16E8" w:rsidP="002D0C32">
            <w:pPr>
              <w:pStyle w:val="TAC"/>
              <w:rPr>
                <w:lang w:eastAsia="zh-CN"/>
              </w:rPr>
            </w:pPr>
            <w:r w:rsidRPr="005A5509">
              <w:rPr>
                <w:rFonts w:hint="eastAsia"/>
                <w:lang w:eastAsia="zh-CN"/>
              </w:rPr>
              <w:t>Statistics</w:t>
            </w:r>
          </w:p>
        </w:tc>
        <w:tc>
          <w:tcPr>
            <w:tcW w:w="5670" w:type="dxa"/>
            <w:gridSpan w:val="2"/>
          </w:tcPr>
          <w:p w14:paraId="1577AAB1" w14:textId="77777777" w:rsidR="00EA16E8" w:rsidRPr="005A5509" w:rsidRDefault="00EA16E8" w:rsidP="002D0C32">
            <w:pPr>
              <w:pStyle w:val="TAL"/>
              <w:rPr>
                <w:lang w:eastAsia="zh-CN"/>
              </w:rPr>
            </w:pPr>
            <w:r w:rsidRPr="005A5509">
              <w:t xml:space="preserve">"nms" parameter in the msrpstat/mquota </w:t>
            </w:r>
            <w:r w:rsidRPr="005A5509">
              <w:rPr>
                <w:rFonts w:hint="eastAsia"/>
                <w:lang w:eastAsia="zh-CN"/>
              </w:rPr>
              <w:t>event</w:t>
            </w:r>
            <w:r w:rsidRPr="005A5509">
              <w:t xml:space="preserve"> </w:t>
            </w:r>
            <w:r w:rsidRPr="005A5509">
              <w:rPr>
                <w:rFonts w:hint="eastAsia"/>
                <w:lang w:eastAsia="zh-CN"/>
              </w:rPr>
              <w:t>or or statistics</w:t>
            </w:r>
            <w:r w:rsidRPr="005A5509">
              <w:t xml:space="preserve"> in H.248.</w:t>
            </w:r>
            <w:r w:rsidRPr="005A5509">
              <w:rPr>
                <w:rFonts w:hint="eastAsia"/>
                <w:lang w:eastAsia="zh-CN"/>
              </w:rPr>
              <w:t>69</w:t>
            </w:r>
            <w:r w:rsidRPr="005A5509">
              <w:t xml:space="preserve"> [</w:t>
            </w:r>
            <w:r w:rsidRPr="005A5509">
              <w:rPr>
                <w:lang w:eastAsia="zh-CN"/>
              </w:rPr>
              <w:t>35</w:t>
            </w:r>
            <w:r w:rsidRPr="005A5509">
              <w:t>]</w:t>
            </w:r>
            <w:r w:rsidRPr="005A5509">
              <w:rPr>
                <w:rFonts w:hint="eastAsia"/>
                <w:lang w:eastAsia="zh-CN"/>
              </w:rPr>
              <w:t>, which is defined as i</w:t>
            </w:r>
            <w:r w:rsidRPr="005A5509">
              <w:t>nteger</w:t>
            </w:r>
            <w:r w:rsidRPr="005A5509">
              <w:rPr>
                <w:rFonts w:hint="eastAsia"/>
                <w:lang w:eastAsia="zh-CN"/>
              </w:rPr>
              <w:t xml:space="preserve"> to </w:t>
            </w:r>
            <w:r w:rsidRPr="005A5509">
              <w:t xml:space="preserve">define the number of messages that have been sent from the </w:t>
            </w:r>
            <w:r w:rsidRPr="005A5509">
              <w:rPr>
                <w:rFonts w:hint="eastAsia"/>
                <w:lang w:eastAsia="zh-CN"/>
              </w:rPr>
              <w:t>t</w:t>
            </w:r>
            <w:r w:rsidRPr="005A5509">
              <w:t>ermination for the messaging Stream.</w:t>
            </w:r>
          </w:p>
        </w:tc>
      </w:tr>
      <w:tr w:rsidR="00EA16E8" w:rsidRPr="005A5509" w14:paraId="53CCDC01" w14:textId="77777777" w:rsidTr="002D0C32">
        <w:trPr>
          <w:gridAfter w:val="1"/>
          <w:wAfter w:w="90" w:type="dxa"/>
          <w:jc w:val="center"/>
        </w:trPr>
        <w:tc>
          <w:tcPr>
            <w:tcW w:w="2268" w:type="dxa"/>
            <w:gridSpan w:val="2"/>
          </w:tcPr>
          <w:p w14:paraId="53C4398F" w14:textId="77777777" w:rsidR="00EA16E8" w:rsidRPr="005A5509" w:rsidRDefault="00EA16E8" w:rsidP="002D0C32">
            <w:pPr>
              <w:pStyle w:val="TAC"/>
            </w:pPr>
            <w:r w:rsidRPr="005A5509">
              <w:t>MessagesSent</w:t>
            </w:r>
            <w:r w:rsidRPr="005A5509">
              <w:rPr>
                <w:rFonts w:hint="eastAsia"/>
                <w:lang w:eastAsia="zh-CN"/>
              </w:rPr>
              <w:t>Vol</w:t>
            </w:r>
          </w:p>
        </w:tc>
        <w:tc>
          <w:tcPr>
            <w:tcW w:w="1701" w:type="dxa"/>
            <w:gridSpan w:val="2"/>
          </w:tcPr>
          <w:p w14:paraId="29E10EB3" w14:textId="77777777" w:rsidR="00EA16E8" w:rsidRPr="005A5509" w:rsidRDefault="00EA16E8" w:rsidP="002D0C32">
            <w:pPr>
              <w:pStyle w:val="TAC"/>
              <w:rPr>
                <w:lang w:eastAsia="zh-CN"/>
              </w:rPr>
            </w:pPr>
            <w:r w:rsidRPr="005A5509">
              <w:t>ObservedEvents</w:t>
            </w:r>
          </w:p>
          <w:p w14:paraId="39FDA425" w14:textId="77777777" w:rsidR="00EA16E8" w:rsidRPr="005A5509" w:rsidRDefault="00EA16E8" w:rsidP="002D0C32">
            <w:pPr>
              <w:pStyle w:val="TAC"/>
            </w:pPr>
            <w:r w:rsidRPr="005A5509">
              <w:rPr>
                <w:rFonts w:hint="eastAsia"/>
                <w:lang w:eastAsia="zh-CN"/>
              </w:rPr>
              <w:t>Statistics</w:t>
            </w:r>
          </w:p>
        </w:tc>
        <w:tc>
          <w:tcPr>
            <w:tcW w:w="5670" w:type="dxa"/>
            <w:gridSpan w:val="2"/>
          </w:tcPr>
          <w:p w14:paraId="528F0558" w14:textId="77777777" w:rsidR="00EA16E8" w:rsidRPr="005A5509" w:rsidRDefault="00EA16E8" w:rsidP="002D0C32">
            <w:pPr>
              <w:pStyle w:val="TAL"/>
              <w:rPr>
                <w:lang w:eastAsia="zh-CN"/>
              </w:rPr>
            </w:pPr>
            <w:r w:rsidRPr="005A5509">
              <w:rPr>
                <w:lang w:eastAsia="zh-CN"/>
              </w:rPr>
              <w:t>"</w:t>
            </w:r>
            <w:r w:rsidRPr="005A5509">
              <w:rPr>
                <w:rFonts w:hint="eastAsia"/>
                <w:lang w:eastAsia="zh-CN"/>
              </w:rPr>
              <w:t>vms</w:t>
            </w:r>
            <w:r w:rsidRPr="005A5509">
              <w:rPr>
                <w:lang w:eastAsia="zh-CN"/>
              </w:rPr>
              <w:t xml:space="preserve">" parameter in the msrpstat/mquota event </w:t>
            </w:r>
            <w:r w:rsidRPr="005A5509">
              <w:rPr>
                <w:rFonts w:hint="eastAsia"/>
                <w:lang w:eastAsia="zh-CN"/>
              </w:rPr>
              <w:t>or statistics</w:t>
            </w:r>
            <w:r w:rsidRPr="005A5509">
              <w:rPr>
                <w:lang w:eastAsia="zh-CN"/>
              </w:rPr>
              <w:t xml:space="preserve"> in H.248.</w:t>
            </w:r>
            <w:r w:rsidRPr="005A5509">
              <w:rPr>
                <w:rFonts w:hint="eastAsia"/>
                <w:lang w:eastAsia="zh-CN"/>
              </w:rPr>
              <w:t>69</w:t>
            </w:r>
            <w:r w:rsidRPr="005A5509">
              <w:rPr>
                <w:lang w:eastAsia="zh-CN"/>
              </w:rPr>
              <w:t xml:space="preserve"> [35], which is defined</w:t>
            </w:r>
            <w:r w:rsidRPr="005A5509">
              <w:rPr>
                <w:rFonts w:hint="eastAsia"/>
                <w:lang w:eastAsia="zh-CN"/>
              </w:rPr>
              <w:t xml:space="preserve"> as i</w:t>
            </w:r>
            <w:r w:rsidRPr="005A5509">
              <w:t>nteger</w:t>
            </w:r>
            <w:r w:rsidRPr="005A5509">
              <w:rPr>
                <w:rFonts w:hint="eastAsia"/>
                <w:lang w:eastAsia="zh-CN"/>
              </w:rPr>
              <w:t xml:space="preserve"> to </w:t>
            </w:r>
            <w:r w:rsidRPr="005A5509">
              <w:t>define the cumulative total size of messages</w:t>
            </w:r>
            <w:r w:rsidRPr="005A5509">
              <w:rPr>
                <w:rFonts w:hint="eastAsia"/>
                <w:lang w:eastAsia="zh-CN"/>
              </w:rPr>
              <w:t xml:space="preserve"> </w:t>
            </w:r>
            <w:r w:rsidRPr="005A5509">
              <w:t xml:space="preserve">that may be </w:t>
            </w:r>
            <w:r w:rsidRPr="005A5509">
              <w:rPr>
                <w:rFonts w:hint="eastAsia"/>
                <w:lang w:eastAsia="zh-CN"/>
              </w:rPr>
              <w:t>sent from</w:t>
            </w:r>
            <w:r w:rsidRPr="005A5509">
              <w:t xml:space="preserve"> the Termination for the messaging Stream.</w:t>
            </w:r>
          </w:p>
        </w:tc>
      </w:tr>
      <w:tr w:rsidR="00EA16E8" w:rsidRPr="005A5509" w14:paraId="1F0F230A" w14:textId="77777777" w:rsidTr="002D0C32">
        <w:trPr>
          <w:gridAfter w:val="1"/>
          <w:wAfter w:w="90" w:type="dxa"/>
          <w:jc w:val="center"/>
        </w:trPr>
        <w:tc>
          <w:tcPr>
            <w:tcW w:w="2268" w:type="dxa"/>
            <w:gridSpan w:val="2"/>
          </w:tcPr>
          <w:p w14:paraId="752106CD" w14:textId="77777777" w:rsidR="00EA16E8" w:rsidRPr="005A5509" w:rsidRDefault="00EA16E8" w:rsidP="002D0C32">
            <w:pPr>
              <w:pStyle w:val="TAC"/>
            </w:pPr>
            <w:r w:rsidRPr="005A5509">
              <w:t>MMCMH policy</w:t>
            </w:r>
          </w:p>
        </w:tc>
        <w:tc>
          <w:tcPr>
            <w:tcW w:w="1701" w:type="dxa"/>
            <w:gridSpan w:val="2"/>
          </w:tcPr>
          <w:p w14:paraId="0F0ECAA8" w14:textId="77777777" w:rsidR="00EA16E8" w:rsidRPr="005A5509" w:rsidRDefault="00EA16E8" w:rsidP="002D0C32">
            <w:pPr>
              <w:pStyle w:val="TAC"/>
            </w:pPr>
            <w:r w:rsidRPr="005A5509">
              <w:t>Context Attrribute</w:t>
            </w:r>
          </w:p>
          <w:p w14:paraId="45813CF6" w14:textId="77777777" w:rsidR="00EA16E8" w:rsidRPr="005A5509" w:rsidRDefault="00EA16E8" w:rsidP="002D0C32">
            <w:pPr>
              <w:pStyle w:val="TAC"/>
            </w:pPr>
            <w:r w:rsidRPr="005A5509">
              <w:t>(NOTE 1)</w:t>
            </w:r>
          </w:p>
        </w:tc>
        <w:tc>
          <w:tcPr>
            <w:tcW w:w="5670" w:type="dxa"/>
            <w:gridSpan w:val="2"/>
          </w:tcPr>
          <w:p w14:paraId="0A0C9079" w14:textId="77777777" w:rsidR="00EA16E8" w:rsidRPr="005A5509" w:rsidRDefault="00EA16E8" w:rsidP="002D0C32">
            <w:pPr>
              <w:pStyle w:val="TAL"/>
              <w:rPr>
                <w:lang w:eastAsia="zh-CN"/>
              </w:rPr>
            </w:pPr>
            <w:r w:rsidRPr="005A5509">
              <w:t xml:space="preserve">Defined as </w:t>
            </w:r>
            <w:r w:rsidRPr="005A5509">
              <w:rPr>
                <w:rFonts w:cs="Arial"/>
              </w:rPr>
              <w:t>"</w:t>
            </w:r>
            <w:r w:rsidRPr="005A5509">
              <w:t>MMCMH policy</w:t>
            </w:r>
            <w:r w:rsidRPr="005A5509">
              <w:rPr>
                <w:rFonts w:cs="Arial"/>
              </w:rPr>
              <w:t>"</w:t>
            </w:r>
            <w:r w:rsidRPr="005A5509">
              <w:t xml:space="preserve"> property</w:t>
            </w:r>
            <w:r w:rsidRPr="005A5509">
              <w:rPr>
                <w:rFonts w:cs="Arial"/>
                <w:snapToGrid w:val="0"/>
              </w:rPr>
              <w:t xml:space="preserve"> </w:t>
            </w:r>
            <w:r w:rsidRPr="005A5509">
              <w:t xml:space="preserve">in Annex C, </w:t>
            </w:r>
            <w:r>
              <w:rPr>
                <w:lang w:val="en-US"/>
              </w:rPr>
              <w:t>clause</w:t>
            </w:r>
            <w:r w:rsidRPr="005A5509">
              <w:rPr>
                <w:lang w:val="en-US"/>
              </w:rPr>
              <w:t> C.2.2.1</w:t>
            </w:r>
            <w:r w:rsidRPr="005A5509">
              <w:t>.</w:t>
            </w:r>
          </w:p>
        </w:tc>
      </w:tr>
      <w:tr w:rsidR="00EA16E8" w:rsidRPr="005A5509" w14:paraId="0D069B84" w14:textId="77777777" w:rsidTr="002D0C32">
        <w:trPr>
          <w:gridAfter w:val="1"/>
          <w:wAfter w:w="90" w:type="dxa"/>
          <w:jc w:val="center"/>
        </w:trPr>
        <w:tc>
          <w:tcPr>
            <w:tcW w:w="2268" w:type="dxa"/>
            <w:gridSpan w:val="2"/>
          </w:tcPr>
          <w:p w14:paraId="22BFE923" w14:textId="77777777" w:rsidR="00EA16E8" w:rsidRPr="005A5509" w:rsidRDefault="00EA16E8" w:rsidP="002D0C32">
            <w:pPr>
              <w:pStyle w:val="TAC"/>
            </w:pPr>
            <w:r w:rsidRPr="005A5509">
              <w:t>MSRP session identity</w:t>
            </w:r>
          </w:p>
        </w:tc>
        <w:tc>
          <w:tcPr>
            <w:tcW w:w="1701" w:type="dxa"/>
            <w:gridSpan w:val="2"/>
          </w:tcPr>
          <w:p w14:paraId="375FA787" w14:textId="77777777" w:rsidR="00EA16E8" w:rsidRPr="005A5509" w:rsidRDefault="00EA16E8" w:rsidP="002D0C32">
            <w:pPr>
              <w:pStyle w:val="TAC"/>
              <w:rPr>
                <w:lang w:eastAsia="zh-CN"/>
              </w:rPr>
            </w:pPr>
            <w:r w:rsidRPr="005A5509">
              <w:t>Local Descriptor or Remote Descriptor</w:t>
            </w:r>
          </w:p>
        </w:tc>
        <w:tc>
          <w:tcPr>
            <w:tcW w:w="5670" w:type="dxa"/>
            <w:gridSpan w:val="2"/>
          </w:tcPr>
          <w:p w14:paraId="6BAAA847" w14:textId="77777777" w:rsidR="00EA16E8" w:rsidRPr="005A5509" w:rsidRDefault="00EA16E8" w:rsidP="002D0C32">
            <w:pPr>
              <w:pStyle w:val="TAL"/>
              <w:rPr>
                <w:lang w:eastAsia="zh-CN"/>
              </w:rPr>
            </w:pPr>
            <w:r w:rsidRPr="005A5509">
              <w:rPr>
                <w:rFonts w:hint="eastAsia"/>
                <w:lang w:eastAsia="zh-CN"/>
              </w:rPr>
              <w:t>&lt;</w:t>
            </w:r>
            <w:r w:rsidRPr="005A5509">
              <w:rPr>
                <w:lang w:eastAsia="zh-CN"/>
              </w:rPr>
              <w:t>session-id</w:t>
            </w:r>
            <w:r w:rsidRPr="005A5509">
              <w:rPr>
                <w:rFonts w:hint="eastAsia"/>
                <w:lang w:eastAsia="zh-CN"/>
              </w:rPr>
              <w:t xml:space="preserve">&gt; in SDP </w:t>
            </w:r>
            <w:r>
              <w:rPr>
                <w:lang w:eastAsia="zh-CN"/>
              </w:rPr>
              <w:t>"</w:t>
            </w:r>
            <w:r w:rsidRPr="005A5509">
              <w:rPr>
                <w:lang w:eastAsia="zh-CN"/>
              </w:rPr>
              <w:t>a= path:MSRP-URI</w:t>
            </w:r>
            <w:r>
              <w:rPr>
                <w:lang w:eastAsia="zh-CN"/>
              </w:rPr>
              <w:t>"</w:t>
            </w:r>
            <w:r w:rsidRPr="005A5509">
              <w:rPr>
                <w:rFonts w:hint="eastAsia"/>
                <w:lang w:eastAsia="zh-CN"/>
              </w:rPr>
              <w:t>-line.</w:t>
            </w:r>
          </w:p>
        </w:tc>
      </w:tr>
      <w:tr w:rsidR="00EA16E8" w:rsidRPr="005A5509" w14:paraId="2A6D8DE8" w14:textId="77777777" w:rsidTr="002D0C32">
        <w:trPr>
          <w:gridAfter w:val="1"/>
          <w:wAfter w:w="90" w:type="dxa"/>
          <w:jc w:val="center"/>
        </w:trPr>
        <w:tc>
          <w:tcPr>
            <w:tcW w:w="2268" w:type="dxa"/>
            <w:gridSpan w:val="2"/>
          </w:tcPr>
          <w:p w14:paraId="5188C3D6" w14:textId="77777777" w:rsidR="00EA16E8" w:rsidRPr="005A5509" w:rsidRDefault="00EA16E8" w:rsidP="002D0C32">
            <w:pPr>
              <w:pStyle w:val="TAC"/>
            </w:pPr>
            <w:r w:rsidRPr="005A5509">
              <w:t xml:space="preserve">Notify TCP Connection </w:t>
            </w:r>
            <w:r w:rsidRPr="005A5509">
              <w:lastRenderedPageBreak/>
              <w:t>Establishment Failure Event</w:t>
            </w:r>
          </w:p>
        </w:tc>
        <w:tc>
          <w:tcPr>
            <w:tcW w:w="1701" w:type="dxa"/>
            <w:gridSpan w:val="2"/>
          </w:tcPr>
          <w:p w14:paraId="06CDBB04" w14:textId="77777777" w:rsidR="00EA16E8" w:rsidRPr="005A5509" w:rsidRDefault="00EA16E8" w:rsidP="002D0C32">
            <w:pPr>
              <w:pStyle w:val="TAC"/>
            </w:pPr>
            <w:r w:rsidRPr="005A5509">
              <w:lastRenderedPageBreak/>
              <w:t>ObservedEvents</w:t>
            </w:r>
          </w:p>
        </w:tc>
        <w:tc>
          <w:tcPr>
            <w:tcW w:w="5670" w:type="dxa"/>
            <w:gridSpan w:val="2"/>
          </w:tcPr>
          <w:p w14:paraId="1D8C4CDD" w14:textId="77777777" w:rsidR="00EA16E8" w:rsidRPr="005A5509" w:rsidRDefault="00EA16E8" w:rsidP="002D0C32">
            <w:pPr>
              <w:pStyle w:val="TAL"/>
              <w:rPr>
                <w:lang w:eastAsia="zh-CN"/>
              </w:rPr>
            </w:pPr>
            <w:r w:rsidRPr="005A5509">
              <w:t xml:space="preserve">As for the ObservedEvent Parameter in </w:t>
            </w:r>
            <w:r>
              <w:t>clause</w:t>
            </w:r>
            <w:r w:rsidRPr="005A5509">
              <w:t> E.1.2 of ITU-</w:t>
            </w:r>
            <w:r w:rsidRPr="005A5509">
              <w:lastRenderedPageBreak/>
              <w:t>T Recommendation H.248.1 [3] "General cause".</w:t>
            </w:r>
          </w:p>
        </w:tc>
      </w:tr>
      <w:tr w:rsidR="00EA16E8" w:rsidRPr="005A5509" w14:paraId="483D4945" w14:textId="77777777" w:rsidTr="002D0C32">
        <w:trPr>
          <w:gridAfter w:val="1"/>
          <w:wAfter w:w="90" w:type="dxa"/>
          <w:jc w:val="center"/>
        </w:trPr>
        <w:tc>
          <w:tcPr>
            <w:tcW w:w="2268" w:type="dxa"/>
            <w:gridSpan w:val="2"/>
          </w:tcPr>
          <w:p w14:paraId="47E9CC08" w14:textId="77777777" w:rsidR="00EA16E8" w:rsidRPr="005A5509" w:rsidRDefault="00EA16E8" w:rsidP="002D0C32">
            <w:pPr>
              <w:pStyle w:val="TAC"/>
            </w:pPr>
            <w:r w:rsidRPr="005A5509">
              <w:lastRenderedPageBreak/>
              <w:t xml:space="preserve">Notify </w:t>
            </w:r>
            <w:r w:rsidRPr="005A5509">
              <w:rPr>
                <w:rFonts w:hint="eastAsia"/>
                <w:lang w:eastAsia="zh-CN"/>
              </w:rPr>
              <w:t>(D)</w:t>
            </w:r>
            <w:r w:rsidRPr="005A5509">
              <w:t>TLS session establishment Failure Event</w:t>
            </w:r>
          </w:p>
        </w:tc>
        <w:tc>
          <w:tcPr>
            <w:tcW w:w="1701" w:type="dxa"/>
            <w:gridSpan w:val="2"/>
          </w:tcPr>
          <w:p w14:paraId="6F452512" w14:textId="77777777" w:rsidR="00EA16E8" w:rsidRPr="005A5509" w:rsidRDefault="00EA16E8" w:rsidP="002D0C32">
            <w:pPr>
              <w:pStyle w:val="TAC"/>
            </w:pPr>
            <w:r w:rsidRPr="005A5509">
              <w:t>ObservedEvents</w:t>
            </w:r>
          </w:p>
        </w:tc>
        <w:tc>
          <w:tcPr>
            <w:tcW w:w="5670" w:type="dxa"/>
            <w:gridSpan w:val="2"/>
          </w:tcPr>
          <w:p w14:paraId="4AAC1F65" w14:textId="77777777" w:rsidR="00EA16E8" w:rsidRPr="005A5509" w:rsidRDefault="00EA16E8" w:rsidP="002D0C32">
            <w:pPr>
              <w:pStyle w:val="TAL"/>
            </w:pPr>
            <w:r w:rsidRPr="005A5509">
              <w:t xml:space="preserve">As for the ObservedEvent Parameter in </w:t>
            </w:r>
            <w:r>
              <w:t>clause</w:t>
            </w:r>
            <w:r w:rsidRPr="005A5509">
              <w:t> E.1.2 of ITU-T Recommendation H.248.1 [3] "General cause".</w:t>
            </w:r>
          </w:p>
        </w:tc>
      </w:tr>
      <w:tr w:rsidR="00EA16E8" w:rsidRPr="005A5509" w:rsidDel="009D7481" w14:paraId="11952293" w14:textId="77777777" w:rsidTr="002D0C32">
        <w:trPr>
          <w:gridAfter w:val="1"/>
          <w:wAfter w:w="90" w:type="dxa"/>
          <w:jc w:val="center"/>
        </w:trPr>
        <w:tc>
          <w:tcPr>
            <w:tcW w:w="2268" w:type="dxa"/>
            <w:gridSpan w:val="2"/>
          </w:tcPr>
          <w:p w14:paraId="7230C543" w14:textId="77777777" w:rsidR="00EA16E8" w:rsidRPr="005A5509" w:rsidDel="009D7481" w:rsidRDefault="00EA16E8" w:rsidP="002D0C32">
            <w:pPr>
              <w:pStyle w:val="TAC"/>
            </w:pPr>
            <w:r w:rsidRPr="005A5509">
              <w:t>OutMessageFilters</w:t>
            </w:r>
          </w:p>
        </w:tc>
        <w:tc>
          <w:tcPr>
            <w:tcW w:w="1701" w:type="dxa"/>
            <w:gridSpan w:val="2"/>
          </w:tcPr>
          <w:p w14:paraId="540C9C71" w14:textId="77777777" w:rsidR="00EA16E8" w:rsidRPr="005A5509" w:rsidRDefault="00EA16E8" w:rsidP="002D0C32">
            <w:pPr>
              <w:pStyle w:val="TAC"/>
            </w:pPr>
            <w:r w:rsidRPr="005A5509">
              <w:t>LocalControl</w:t>
            </w:r>
            <w:r w:rsidRPr="005A5509">
              <w:rPr>
                <w:rFonts w:hint="eastAsia"/>
                <w:lang w:eastAsia="zh-CN"/>
              </w:rPr>
              <w:t xml:space="preserve"> </w:t>
            </w:r>
            <w:r w:rsidRPr="005A5509">
              <w:t>Descriptor</w:t>
            </w:r>
          </w:p>
        </w:tc>
        <w:tc>
          <w:tcPr>
            <w:tcW w:w="5670" w:type="dxa"/>
            <w:gridSpan w:val="2"/>
          </w:tcPr>
          <w:p w14:paraId="02DA73B2" w14:textId="77777777" w:rsidR="00EA16E8" w:rsidRPr="005A5509" w:rsidDel="009D7481" w:rsidRDefault="00EA16E8" w:rsidP="002D0C32">
            <w:pPr>
              <w:pStyle w:val="TAL"/>
            </w:pPr>
            <w:r w:rsidRPr="005A5509">
              <w:t>"</w:t>
            </w:r>
            <w:r w:rsidRPr="005A5509">
              <w:rPr>
                <w:rFonts w:hint="eastAsia"/>
                <w:lang w:eastAsia="zh-CN"/>
              </w:rPr>
              <w:t>Outgoing</w:t>
            </w:r>
            <w:r w:rsidRPr="005A5509">
              <w:t xml:space="preserve"> Message Filters, </w:t>
            </w:r>
            <w:r w:rsidRPr="005A5509">
              <w:rPr>
                <w:rFonts w:hint="eastAsia"/>
                <w:lang w:eastAsia="zh-CN"/>
              </w:rPr>
              <w:t>o</w:t>
            </w:r>
            <w:r w:rsidRPr="005A5509">
              <w:t xml:space="preserve">mf" parameter </w:t>
            </w:r>
            <w:r w:rsidRPr="005A5509">
              <w:rPr>
                <w:lang w:eastAsia="zh-CN"/>
              </w:rPr>
              <w:t>in H.248.</w:t>
            </w:r>
            <w:r w:rsidRPr="005A5509">
              <w:rPr>
                <w:rFonts w:hint="eastAsia"/>
                <w:lang w:eastAsia="zh-CN"/>
              </w:rPr>
              <w:t>69</w:t>
            </w:r>
            <w:r w:rsidRPr="005A5509">
              <w:rPr>
                <w:lang w:eastAsia="zh-CN"/>
              </w:rPr>
              <w:t xml:space="preserve"> [35] Clause </w:t>
            </w:r>
            <w:smartTag w:uri="urn:schemas-microsoft-com:office:smarttags" w:element="chsdate">
              <w:smartTagPr>
                <w:attr w:name="Year" w:val="1899"/>
                <w:attr w:name="Month" w:val="12"/>
                <w:attr w:name="Day" w:val="30"/>
                <w:attr w:name="IsLunarDate" w:val="False"/>
                <w:attr w:name="IsROCDate" w:val="False"/>
              </w:smartTagPr>
              <w:r w:rsidRPr="005A5509">
                <w:t>13.1.</w:t>
              </w:r>
              <w:r w:rsidRPr="005A5509">
                <w:rPr>
                  <w:rFonts w:hint="eastAsia"/>
                  <w:lang w:eastAsia="zh-CN"/>
                </w:rPr>
                <w:t>3</w:t>
              </w:r>
            </w:smartTag>
            <w:r w:rsidRPr="005A5509">
              <w:rPr>
                <w:rFonts w:hint="eastAsia"/>
                <w:lang w:eastAsia="zh-CN"/>
              </w:rPr>
              <w:t>, which is defined as string and complies</w:t>
            </w:r>
            <w:r w:rsidRPr="005A5509">
              <w:rPr>
                <w:rFonts w:hint="eastAsia"/>
              </w:rPr>
              <w:t xml:space="preserve"> with </w:t>
            </w:r>
            <w:r w:rsidRPr="005A5509">
              <w:t>Sieve [IETF RFC5228] with the exceptions</w:t>
            </w:r>
            <w:r w:rsidRPr="005A5509">
              <w:rPr>
                <w:rFonts w:hint="eastAsia"/>
                <w:lang w:eastAsia="zh-CN"/>
              </w:rPr>
              <w:t xml:space="preserve"> described in </w:t>
            </w:r>
            <w:r w:rsidRPr="005A5509">
              <w:rPr>
                <w:lang w:eastAsia="zh-CN"/>
              </w:rPr>
              <w:t>H.248.</w:t>
            </w:r>
            <w:r w:rsidRPr="005A5509">
              <w:rPr>
                <w:rFonts w:hint="eastAsia"/>
                <w:lang w:eastAsia="zh-CN"/>
              </w:rPr>
              <w:t>69</w:t>
            </w:r>
            <w:r w:rsidRPr="005A5509">
              <w:rPr>
                <w:lang w:eastAsia="zh-CN"/>
              </w:rPr>
              <w:t xml:space="preserve"> [35] Clause </w:t>
            </w:r>
            <w:r w:rsidRPr="005A5509">
              <w:t>1</w:t>
            </w:r>
            <w:r w:rsidRPr="005A5509">
              <w:rPr>
                <w:rFonts w:hint="eastAsia"/>
                <w:lang w:eastAsia="zh-CN"/>
              </w:rPr>
              <w:t>3.6.</w:t>
            </w:r>
          </w:p>
        </w:tc>
      </w:tr>
      <w:tr w:rsidR="00EA16E8" w:rsidRPr="005A5509" w14:paraId="1FCDDE4B" w14:textId="77777777" w:rsidTr="002D0C32">
        <w:trPr>
          <w:gridAfter w:val="1"/>
          <w:wAfter w:w="90" w:type="dxa"/>
          <w:jc w:val="center"/>
        </w:trPr>
        <w:tc>
          <w:tcPr>
            <w:tcW w:w="2268" w:type="dxa"/>
            <w:gridSpan w:val="2"/>
          </w:tcPr>
          <w:p w14:paraId="215C09A5" w14:textId="77777777" w:rsidR="00EA16E8" w:rsidRPr="005A5509" w:rsidRDefault="00EA16E8" w:rsidP="002D0C32">
            <w:pPr>
              <w:pStyle w:val="TAC"/>
            </w:pPr>
            <w:r w:rsidRPr="005A5509">
              <w:t>Port</w:t>
            </w:r>
          </w:p>
        </w:tc>
        <w:tc>
          <w:tcPr>
            <w:tcW w:w="1701" w:type="dxa"/>
            <w:gridSpan w:val="2"/>
          </w:tcPr>
          <w:p w14:paraId="62EAB7CF" w14:textId="77777777" w:rsidR="00EA16E8" w:rsidRPr="005A5509" w:rsidRDefault="00EA16E8" w:rsidP="002D0C32">
            <w:pPr>
              <w:pStyle w:val="TAC"/>
            </w:pPr>
            <w:r w:rsidRPr="005A5509">
              <w:t>Local Descriptor or Remote Descriptor</w:t>
            </w:r>
          </w:p>
        </w:tc>
        <w:tc>
          <w:tcPr>
            <w:tcW w:w="5670" w:type="dxa"/>
            <w:gridSpan w:val="2"/>
          </w:tcPr>
          <w:p w14:paraId="619A7B3B" w14:textId="77777777" w:rsidR="00EA16E8" w:rsidRPr="005A5509" w:rsidRDefault="00EA16E8" w:rsidP="002D0C32">
            <w:pPr>
              <w:pStyle w:val="TAL"/>
            </w:pPr>
            <w:r w:rsidRPr="005A5509">
              <w:t>&lt;port&gt; in SDP m-line.</w:t>
            </w:r>
          </w:p>
          <w:p w14:paraId="7E766A03" w14:textId="77777777" w:rsidR="00EA16E8" w:rsidRPr="005A5509" w:rsidRDefault="00EA16E8" w:rsidP="002D0C32">
            <w:pPr>
              <w:pStyle w:val="TAL"/>
            </w:pPr>
          </w:p>
        </w:tc>
      </w:tr>
      <w:tr w:rsidR="00EA16E8" w:rsidRPr="005A5509" w14:paraId="592877A5" w14:textId="77777777" w:rsidTr="002D0C32">
        <w:trPr>
          <w:gridAfter w:val="1"/>
          <w:wAfter w:w="90" w:type="dxa"/>
          <w:jc w:val="center"/>
        </w:trPr>
        <w:tc>
          <w:tcPr>
            <w:tcW w:w="2268" w:type="dxa"/>
            <w:gridSpan w:val="2"/>
          </w:tcPr>
          <w:p w14:paraId="37D5979F" w14:textId="77777777" w:rsidR="00EA16E8" w:rsidRPr="005A5509" w:rsidRDefault="00EA16E8" w:rsidP="002D0C32">
            <w:pPr>
              <w:pStyle w:val="TAC"/>
            </w:pPr>
            <w:r w:rsidRPr="005A5509">
              <w:t>Predefined ROI Sent</w:t>
            </w:r>
          </w:p>
        </w:tc>
        <w:tc>
          <w:tcPr>
            <w:tcW w:w="1701" w:type="dxa"/>
            <w:gridSpan w:val="2"/>
          </w:tcPr>
          <w:p w14:paraId="18268754" w14:textId="77777777" w:rsidR="00EA16E8" w:rsidRPr="005A5509" w:rsidRDefault="00EA16E8" w:rsidP="002D0C32">
            <w:pPr>
              <w:pStyle w:val="TAC"/>
            </w:pPr>
            <w:r w:rsidRPr="005A5509">
              <w:t>Local Descriptor</w:t>
            </w:r>
          </w:p>
        </w:tc>
        <w:tc>
          <w:tcPr>
            <w:tcW w:w="5670" w:type="dxa"/>
            <w:gridSpan w:val="2"/>
          </w:tcPr>
          <w:p w14:paraId="19226FD2" w14:textId="77777777" w:rsidR="00EA16E8" w:rsidRPr="005A5509" w:rsidRDefault="00EA16E8" w:rsidP="002D0C32">
            <w:pPr>
              <w:pStyle w:val="TAC"/>
              <w:jc w:val="left"/>
            </w:pPr>
            <w:r w:rsidRPr="005A5509">
              <w:t>The "rtcp-fb" SDP attribute defined in IETF RFC 4585 [30] to indicate the "Predefined ROI" RTCP feedback message expressed by the "3gpp-roi-predefined" parameter, as described in 3GPP TS 26.114 [41].</w:t>
            </w:r>
          </w:p>
        </w:tc>
      </w:tr>
      <w:tr w:rsidR="00EA16E8" w:rsidRPr="005A5509" w14:paraId="5A34C81F" w14:textId="77777777" w:rsidTr="002D0C32">
        <w:trPr>
          <w:gridAfter w:val="1"/>
          <w:wAfter w:w="90" w:type="dxa"/>
          <w:jc w:val="center"/>
        </w:trPr>
        <w:tc>
          <w:tcPr>
            <w:tcW w:w="2268" w:type="dxa"/>
            <w:gridSpan w:val="2"/>
          </w:tcPr>
          <w:p w14:paraId="0082E32A" w14:textId="77777777" w:rsidR="00EA16E8" w:rsidRPr="005A5509" w:rsidRDefault="00EA16E8" w:rsidP="002D0C32">
            <w:pPr>
              <w:pStyle w:val="TAC"/>
            </w:pPr>
            <w:r w:rsidRPr="005A5509">
              <w:t>Predefined ROI Received</w:t>
            </w:r>
          </w:p>
        </w:tc>
        <w:tc>
          <w:tcPr>
            <w:tcW w:w="1701" w:type="dxa"/>
            <w:gridSpan w:val="2"/>
          </w:tcPr>
          <w:p w14:paraId="38517D27" w14:textId="77777777" w:rsidR="00EA16E8" w:rsidRPr="005A5509" w:rsidRDefault="00EA16E8" w:rsidP="002D0C32">
            <w:pPr>
              <w:pStyle w:val="TAC"/>
            </w:pPr>
            <w:r w:rsidRPr="005A5509">
              <w:t>Remote Descriptor</w:t>
            </w:r>
          </w:p>
        </w:tc>
        <w:tc>
          <w:tcPr>
            <w:tcW w:w="5670" w:type="dxa"/>
            <w:gridSpan w:val="2"/>
          </w:tcPr>
          <w:p w14:paraId="293B122B" w14:textId="77777777" w:rsidR="00EA16E8" w:rsidRPr="005A5509" w:rsidRDefault="00EA16E8" w:rsidP="002D0C32">
            <w:pPr>
              <w:pStyle w:val="TAC"/>
              <w:jc w:val="left"/>
            </w:pPr>
            <w:r w:rsidRPr="005A5509">
              <w:t>The "rtcp-fb" SDP attribute defined in IETF RFC 4585 [30] to indicate the "Predefined ROI" RTCP feedback message expressed by the "3gpp-roi-predefined" parameter, as described in 3GPP TS 26.114 [41].</w:t>
            </w:r>
          </w:p>
        </w:tc>
      </w:tr>
      <w:tr w:rsidR="00EA16E8" w:rsidRPr="005A5509" w14:paraId="65434E5A" w14:textId="77777777" w:rsidTr="002D0C32">
        <w:trPr>
          <w:gridAfter w:val="1"/>
          <w:wAfter w:w="90" w:type="dxa"/>
          <w:jc w:val="center"/>
        </w:trPr>
        <w:tc>
          <w:tcPr>
            <w:tcW w:w="2268" w:type="dxa"/>
            <w:gridSpan w:val="2"/>
          </w:tcPr>
          <w:p w14:paraId="35EE388F" w14:textId="77777777" w:rsidR="00EA16E8" w:rsidRPr="005A5509" w:rsidRDefault="00EA16E8" w:rsidP="002D0C32">
            <w:pPr>
              <w:pStyle w:val="TAC"/>
            </w:pPr>
            <w:r w:rsidRPr="005A5509">
              <w:t>Pre</w:t>
            </w:r>
            <w:r w:rsidRPr="005A5509">
              <w:noBreakHyphen/>
              <w:t>Shared Key</w:t>
            </w:r>
          </w:p>
        </w:tc>
        <w:tc>
          <w:tcPr>
            <w:tcW w:w="1701" w:type="dxa"/>
            <w:gridSpan w:val="2"/>
          </w:tcPr>
          <w:p w14:paraId="0EFCA3FD" w14:textId="77777777" w:rsidR="00EA16E8" w:rsidRPr="005A5509" w:rsidRDefault="00EA16E8" w:rsidP="002D0C32">
            <w:pPr>
              <w:pStyle w:val="TAC"/>
            </w:pPr>
            <w:r w:rsidRPr="005A5509">
              <w:t>LocalControl</w:t>
            </w:r>
            <w:r w:rsidRPr="005A5509">
              <w:rPr>
                <w:rFonts w:hint="eastAsia"/>
              </w:rPr>
              <w:t xml:space="preserve"> </w:t>
            </w:r>
            <w:r w:rsidRPr="005A5509">
              <w:t>Descriptor</w:t>
            </w:r>
          </w:p>
        </w:tc>
        <w:tc>
          <w:tcPr>
            <w:tcW w:w="5670" w:type="dxa"/>
            <w:gridSpan w:val="2"/>
          </w:tcPr>
          <w:p w14:paraId="0D2BD2D1" w14:textId="77777777" w:rsidR="00EA16E8" w:rsidRPr="005A5509" w:rsidRDefault="00EA16E8" w:rsidP="002D0C32">
            <w:pPr>
              <w:pStyle w:val="TAL"/>
            </w:pPr>
            <w:r w:rsidRPr="005A5509">
              <w:t>Traffic</w:t>
            </w:r>
            <w:r w:rsidRPr="005A5509">
              <w:noBreakHyphen/>
              <w:t>Encrypting Key (TEK) associated with the Crypto Session (CS) as defined in IETF RFC 6043 [56] and Annex H of 3GPP TS 33.328 [57] that will be used in TLS handshake. (NOTE 2)</w:t>
            </w:r>
          </w:p>
        </w:tc>
      </w:tr>
      <w:tr w:rsidR="00EA16E8" w:rsidRPr="005A5509" w14:paraId="594CD703" w14:textId="77777777" w:rsidTr="002D0C32">
        <w:trPr>
          <w:gridAfter w:val="1"/>
          <w:wAfter w:w="90" w:type="dxa"/>
          <w:jc w:val="center"/>
        </w:trPr>
        <w:tc>
          <w:tcPr>
            <w:tcW w:w="2268" w:type="dxa"/>
            <w:gridSpan w:val="2"/>
          </w:tcPr>
          <w:p w14:paraId="6221B5E6" w14:textId="77777777" w:rsidR="00EA16E8" w:rsidRPr="005A5509" w:rsidRDefault="00EA16E8" w:rsidP="002D0C32">
            <w:pPr>
              <w:pStyle w:val="TAC"/>
            </w:pPr>
            <w:r w:rsidRPr="005A5509">
              <w:t>Priority Information</w:t>
            </w:r>
          </w:p>
        </w:tc>
        <w:tc>
          <w:tcPr>
            <w:tcW w:w="1701" w:type="dxa"/>
            <w:gridSpan w:val="2"/>
          </w:tcPr>
          <w:p w14:paraId="424C2547" w14:textId="77777777" w:rsidR="00EA16E8" w:rsidRPr="005A5509" w:rsidRDefault="00EA16E8" w:rsidP="002D0C32">
            <w:pPr>
              <w:pStyle w:val="TAC"/>
            </w:pPr>
            <w:r w:rsidRPr="005A5509">
              <w:t>NA</w:t>
            </w:r>
          </w:p>
        </w:tc>
        <w:tc>
          <w:tcPr>
            <w:tcW w:w="5670" w:type="dxa"/>
            <w:gridSpan w:val="2"/>
          </w:tcPr>
          <w:p w14:paraId="7E3EDDC5" w14:textId="77777777" w:rsidR="00EA16E8" w:rsidRPr="005A5509" w:rsidRDefault="00EA16E8" w:rsidP="002D0C32">
            <w:pPr>
              <w:pStyle w:val="TAL"/>
              <w:rPr>
                <w:lang w:val="en-US"/>
              </w:rPr>
            </w:pPr>
            <w:r w:rsidRPr="005A5509">
              <w:rPr>
                <w:lang w:val="en-US"/>
              </w:rPr>
              <w:t>Priority Indicator (</w:t>
            </w:r>
            <w:r>
              <w:rPr>
                <w:lang w:val="en-US"/>
              </w:rPr>
              <w:t>clause</w:t>
            </w:r>
            <w:r w:rsidRPr="005A5509">
              <w:rPr>
                <w:lang w:val="en-US"/>
              </w:rPr>
              <w:t xml:space="preserve"> 6.1.1 of ITU-T Recommendation </w:t>
            </w:r>
            <w:r w:rsidRPr="005A5509">
              <w:t>H.248.1 [3]</w:t>
            </w:r>
            <w:r w:rsidRPr="005A5509">
              <w:rPr>
                <w:lang w:val="en-US"/>
              </w:rPr>
              <w:t>)</w:t>
            </w:r>
          </w:p>
          <w:p w14:paraId="4CCECB9F" w14:textId="77777777" w:rsidR="00EA16E8" w:rsidRPr="005A5509" w:rsidRDefault="00EA16E8" w:rsidP="002D0C32">
            <w:pPr>
              <w:pStyle w:val="TAL"/>
              <w:rPr>
                <w:lang w:val="en-US"/>
              </w:rPr>
            </w:pPr>
            <w:r w:rsidRPr="005A5509">
              <w:rPr>
                <w:lang w:val="en-US"/>
              </w:rPr>
              <w:t xml:space="preserve">Binary Encoding: Encoding as per ITU-T Recommendation </w:t>
            </w:r>
            <w:r w:rsidRPr="005A5509">
              <w:t>H.248.1 [3]</w:t>
            </w:r>
            <w:r w:rsidRPr="005A5509">
              <w:rPr>
                <w:lang w:val="en-US"/>
              </w:rPr>
              <w:t xml:space="preserve"> Annex A "priority" context attribute</w:t>
            </w:r>
          </w:p>
          <w:p w14:paraId="346672BF" w14:textId="77777777" w:rsidR="00EA16E8" w:rsidRPr="005A5509" w:rsidRDefault="00EA16E8" w:rsidP="002D0C32">
            <w:pPr>
              <w:pStyle w:val="TAL"/>
            </w:pPr>
            <w:r w:rsidRPr="005A5509">
              <w:rPr>
                <w:lang w:val="en-US"/>
              </w:rPr>
              <w:t xml:space="preserve">Textual Encoding: Encoding as per ITU-T Recommendation </w:t>
            </w:r>
            <w:r w:rsidRPr="005A5509">
              <w:t xml:space="preserve">H.248.1 [3] </w:t>
            </w:r>
            <w:r w:rsidRPr="005A5509">
              <w:rPr>
                <w:lang w:val="en-US"/>
              </w:rPr>
              <w:t xml:space="preserve">Annex B "priority" context attribute </w:t>
            </w:r>
          </w:p>
        </w:tc>
      </w:tr>
      <w:tr w:rsidR="00EA16E8" w:rsidRPr="005A5509" w14:paraId="6F4523BB" w14:textId="77777777" w:rsidTr="002D0C32">
        <w:trPr>
          <w:gridAfter w:val="1"/>
          <w:wAfter w:w="90" w:type="dxa"/>
          <w:jc w:val="center"/>
        </w:trPr>
        <w:tc>
          <w:tcPr>
            <w:tcW w:w="2268" w:type="dxa"/>
            <w:gridSpan w:val="2"/>
          </w:tcPr>
          <w:p w14:paraId="73E16ED2" w14:textId="77777777" w:rsidR="00EA16E8" w:rsidRPr="005A5509" w:rsidRDefault="00EA16E8" w:rsidP="002D0C32">
            <w:pPr>
              <w:pStyle w:val="TAC"/>
            </w:pPr>
            <w:r w:rsidRPr="005A5509">
              <w:t>Recognition Result</w:t>
            </w:r>
          </w:p>
        </w:tc>
        <w:tc>
          <w:tcPr>
            <w:tcW w:w="1701" w:type="dxa"/>
            <w:gridSpan w:val="2"/>
          </w:tcPr>
          <w:p w14:paraId="2A655B3D" w14:textId="77777777" w:rsidR="00EA16E8" w:rsidRPr="005A5509" w:rsidRDefault="00EA16E8" w:rsidP="002D0C32">
            <w:pPr>
              <w:pStyle w:val="TAC"/>
            </w:pPr>
            <w:r w:rsidRPr="005A5509">
              <w:t>ObservedEvents</w:t>
            </w:r>
          </w:p>
        </w:tc>
        <w:tc>
          <w:tcPr>
            <w:tcW w:w="5670" w:type="dxa"/>
            <w:gridSpan w:val="2"/>
          </w:tcPr>
          <w:p w14:paraId="0D69EAD6" w14:textId="77777777" w:rsidR="00EA16E8" w:rsidRPr="005A5509" w:rsidRDefault="00EA16E8" w:rsidP="002D0C32">
            <w:pPr>
              <w:pStyle w:val="TAL"/>
            </w:pPr>
            <w:r w:rsidRPr="005A5509">
              <w:t>"asrr" parameter to "asrsucc" event in H</w:t>
            </w:r>
            <w:r w:rsidRPr="005A5509">
              <w:rPr>
                <w:rFonts w:hint="eastAsia"/>
              </w:rPr>
              <w:t>.</w:t>
            </w:r>
            <w:r w:rsidRPr="005A5509">
              <w:t>24</w:t>
            </w:r>
            <w:r w:rsidRPr="005A5509">
              <w:rPr>
                <w:rFonts w:hint="eastAsia"/>
              </w:rPr>
              <w:t>8.</w:t>
            </w:r>
            <w:r w:rsidRPr="005A5509">
              <w:t>9a1 [26] Clause 12.2.2.2.1</w:t>
            </w:r>
            <w:r w:rsidRPr="005A5509">
              <w:rPr>
                <w:rFonts w:hint="eastAsia"/>
              </w:rPr>
              <w:t>.</w:t>
            </w:r>
          </w:p>
          <w:p w14:paraId="3362C5A5" w14:textId="77777777" w:rsidR="00EA16E8" w:rsidRPr="005A5509" w:rsidRDefault="00EA16E8" w:rsidP="002D0C32">
            <w:pPr>
              <w:pStyle w:val="TAL"/>
            </w:pPr>
            <w:r w:rsidRPr="005A5509">
              <w:t>Each result may be able to be structured by multiple parts in time sequence with the input time, may be able to include the text token that the value will correspond to tokens as defined by the SRGS grammar, may be able to include the interpretation of application specific markup, may be able to include the confidence score that represents the recognition quality.</w:t>
            </w:r>
          </w:p>
        </w:tc>
      </w:tr>
      <w:tr w:rsidR="00EA16E8" w:rsidRPr="005A5509" w14:paraId="29C806D1" w14:textId="77777777" w:rsidTr="002D0C32">
        <w:trPr>
          <w:gridAfter w:val="1"/>
          <w:wAfter w:w="90" w:type="dxa"/>
          <w:jc w:val="center"/>
        </w:trPr>
        <w:tc>
          <w:tcPr>
            <w:tcW w:w="2268" w:type="dxa"/>
            <w:gridSpan w:val="2"/>
          </w:tcPr>
          <w:p w14:paraId="4A78A023" w14:textId="77777777" w:rsidR="00EA16E8" w:rsidRPr="005A5509" w:rsidRDefault="00EA16E8" w:rsidP="002D0C32">
            <w:pPr>
              <w:pStyle w:val="TAC"/>
            </w:pPr>
            <w:r w:rsidRPr="005A5509">
              <w:t>Record File Format</w:t>
            </w:r>
          </w:p>
        </w:tc>
        <w:tc>
          <w:tcPr>
            <w:tcW w:w="1701" w:type="dxa"/>
            <w:gridSpan w:val="2"/>
          </w:tcPr>
          <w:p w14:paraId="10A44B70" w14:textId="77777777" w:rsidR="00EA16E8" w:rsidRPr="005A5509" w:rsidRDefault="00EA16E8" w:rsidP="002D0C32">
            <w:pPr>
              <w:pStyle w:val="TAC"/>
            </w:pPr>
            <w:r w:rsidRPr="005A5509">
              <w:t>Signal</w:t>
            </w:r>
          </w:p>
        </w:tc>
        <w:tc>
          <w:tcPr>
            <w:tcW w:w="5670" w:type="dxa"/>
            <w:gridSpan w:val="2"/>
          </w:tcPr>
          <w:p w14:paraId="09EED0AC" w14:textId="77777777" w:rsidR="00EA16E8" w:rsidRPr="005A5509" w:rsidRDefault="00EA16E8" w:rsidP="002D0C32">
            <w:pPr>
              <w:pStyle w:val="TAL"/>
              <w:rPr>
                <w:lang w:val="fr-FR"/>
              </w:rPr>
            </w:pPr>
            <w:r w:rsidRPr="005A5509">
              <w:rPr>
                <w:lang w:val="fr-FR"/>
              </w:rPr>
              <w:t>To Be Defined</w:t>
            </w:r>
          </w:p>
        </w:tc>
      </w:tr>
      <w:tr w:rsidR="00EA16E8" w:rsidRPr="005A5509" w14:paraId="6C05F4FB" w14:textId="77777777" w:rsidTr="002D0C32">
        <w:trPr>
          <w:gridAfter w:val="1"/>
          <w:wAfter w:w="90" w:type="dxa"/>
          <w:jc w:val="center"/>
        </w:trPr>
        <w:tc>
          <w:tcPr>
            <w:tcW w:w="2268" w:type="dxa"/>
            <w:gridSpan w:val="2"/>
          </w:tcPr>
          <w:p w14:paraId="79BA3978" w14:textId="77777777" w:rsidR="00EA16E8" w:rsidRPr="005A5509" w:rsidRDefault="00EA16E8" w:rsidP="002D0C32">
            <w:pPr>
              <w:pStyle w:val="TAC"/>
            </w:pPr>
            <w:r w:rsidRPr="005A5509">
              <w:rPr>
                <w:rFonts w:hint="eastAsia"/>
              </w:rPr>
              <w:t xml:space="preserve">Record </w:t>
            </w:r>
            <w:r w:rsidRPr="005A5509">
              <w:t>F</w:t>
            </w:r>
            <w:r w:rsidRPr="005A5509">
              <w:rPr>
                <w:rFonts w:hint="eastAsia"/>
              </w:rPr>
              <w:t xml:space="preserve">ile </w:t>
            </w:r>
            <w:r w:rsidRPr="005A5509">
              <w:t>Identifier</w:t>
            </w:r>
          </w:p>
        </w:tc>
        <w:tc>
          <w:tcPr>
            <w:tcW w:w="1701" w:type="dxa"/>
            <w:gridSpan w:val="2"/>
          </w:tcPr>
          <w:p w14:paraId="783B9D9C" w14:textId="77777777" w:rsidR="00EA16E8" w:rsidRPr="005A5509" w:rsidRDefault="00EA16E8" w:rsidP="002D0C32">
            <w:pPr>
              <w:pStyle w:val="TAC"/>
            </w:pPr>
            <w:r w:rsidRPr="005A5509">
              <w:t>Signal</w:t>
            </w:r>
          </w:p>
        </w:tc>
        <w:tc>
          <w:tcPr>
            <w:tcW w:w="5670" w:type="dxa"/>
            <w:gridSpan w:val="2"/>
          </w:tcPr>
          <w:p w14:paraId="221A74F7" w14:textId="77777777" w:rsidR="00EA16E8" w:rsidRPr="005A5509" w:rsidRDefault="00EA16E8" w:rsidP="002D0C32">
            <w:pPr>
              <w:pStyle w:val="TAL"/>
            </w:pPr>
            <w:r w:rsidRPr="005A5509">
              <w:t>"rid" parameter in playrec signal H</w:t>
            </w:r>
            <w:r w:rsidRPr="005A5509">
              <w:rPr>
                <w:rFonts w:hint="eastAsia"/>
              </w:rPr>
              <w:t>.</w:t>
            </w:r>
            <w:r w:rsidRPr="005A5509">
              <w:t>24</w:t>
            </w:r>
            <w:r w:rsidRPr="005A5509">
              <w:rPr>
                <w:rFonts w:hint="eastAsia"/>
              </w:rPr>
              <w:t>8.</w:t>
            </w:r>
            <w:r w:rsidRPr="005A5509">
              <w:t>9a1 [26] Clause 16.3.1.1.9</w:t>
            </w:r>
            <w:r w:rsidRPr="005A5509">
              <w:rPr>
                <w:rFonts w:hint="eastAsia"/>
              </w:rPr>
              <w:t xml:space="preserve"> for </w:t>
            </w:r>
            <w:r w:rsidRPr="005A5509">
              <w:t>multimedia recording</w:t>
            </w:r>
            <w:r w:rsidRPr="005A5509">
              <w:rPr>
                <w:rFonts w:hint="eastAsia"/>
              </w:rPr>
              <w:t xml:space="preserve"> or </w:t>
            </w:r>
            <w:r w:rsidRPr="005A5509">
              <w:t>Clause 10.3.1.1.</w:t>
            </w:r>
            <w:r w:rsidRPr="005A5509">
              <w:rPr>
                <w:rFonts w:hint="eastAsia"/>
              </w:rPr>
              <w:t xml:space="preserve">9 for audio </w:t>
            </w:r>
            <w:r w:rsidRPr="005A5509">
              <w:t>recording</w:t>
            </w:r>
          </w:p>
        </w:tc>
      </w:tr>
      <w:tr w:rsidR="00EA16E8" w:rsidRPr="005A5509" w14:paraId="6A1CD2AE" w14:textId="77777777" w:rsidTr="002D0C32">
        <w:trPr>
          <w:gridAfter w:val="1"/>
          <w:wAfter w:w="90" w:type="dxa"/>
          <w:jc w:val="center"/>
        </w:trPr>
        <w:tc>
          <w:tcPr>
            <w:tcW w:w="2268" w:type="dxa"/>
            <w:gridSpan w:val="2"/>
          </w:tcPr>
          <w:p w14:paraId="3B942570" w14:textId="77777777" w:rsidR="00EA16E8" w:rsidRPr="005A5509" w:rsidRDefault="00EA16E8" w:rsidP="002D0C32">
            <w:pPr>
              <w:pStyle w:val="TAC"/>
            </w:pPr>
            <w:r w:rsidRPr="005A5509">
              <w:t>Release TCP Connection</w:t>
            </w:r>
          </w:p>
        </w:tc>
        <w:tc>
          <w:tcPr>
            <w:tcW w:w="1701" w:type="dxa"/>
            <w:gridSpan w:val="2"/>
          </w:tcPr>
          <w:p w14:paraId="3D6D1507" w14:textId="77777777" w:rsidR="00EA16E8" w:rsidRPr="005A5509" w:rsidRDefault="00EA16E8" w:rsidP="002D0C32">
            <w:pPr>
              <w:pStyle w:val="TAC"/>
            </w:pPr>
            <w:r w:rsidRPr="005A5509">
              <w:t>Signals</w:t>
            </w:r>
          </w:p>
        </w:tc>
        <w:tc>
          <w:tcPr>
            <w:tcW w:w="5670" w:type="dxa"/>
            <w:gridSpan w:val="2"/>
          </w:tcPr>
          <w:p w14:paraId="1CCC7121" w14:textId="77777777" w:rsidR="00EA16E8" w:rsidRPr="005A5509" w:rsidRDefault="00EA16E8" w:rsidP="002D0C32">
            <w:pPr>
              <w:pStyle w:val="TAL"/>
            </w:pPr>
            <w:r w:rsidRPr="005A5509">
              <w:t>Defined according to the Release BNC signal (tcpbcc/RelBNC) in ITU</w:t>
            </w:r>
            <w:r w:rsidRPr="005A5509">
              <w:noBreakHyphen/>
              <w:t>T Recommendation H.248.89 [54].</w:t>
            </w:r>
          </w:p>
        </w:tc>
      </w:tr>
      <w:tr w:rsidR="00EA16E8" w:rsidRPr="005A5509" w14:paraId="221C8364" w14:textId="77777777" w:rsidTr="002D0C32">
        <w:trPr>
          <w:gridAfter w:val="1"/>
          <w:wAfter w:w="90" w:type="dxa"/>
          <w:jc w:val="center"/>
        </w:trPr>
        <w:tc>
          <w:tcPr>
            <w:tcW w:w="2268" w:type="dxa"/>
            <w:gridSpan w:val="2"/>
          </w:tcPr>
          <w:p w14:paraId="6ECB594A" w14:textId="77777777" w:rsidR="00EA16E8" w:rsidRPr="005A5509" w:rsidRDefault="00EA16E8" w:rsidP="002D0C32">
            <w:pPr>
              <w:pStyle w:val="TAC"/>
            </w:pPr>
            <w:r w:rsidRPr="005A5509">
              <w:t>Release TLS session</w:t>
            </w:r>
          </w:p>
        </w:tc>
        <w:tc>
          <w:tcPr>
            <w:tcW w:w="1701" w:type="dxa"/>
            <w:gridSpan w:val="2"/>
          </w:tcPr>
          <w:p w14:paraId="0A2D644C" w14:textId="77777777" w:rsidR="00EA16E8" w:rsidRPr="005A5509" w:rsidRDefault="00EA16E8" w:rsidP="002D0C32">
            <w:pPr>
              <w:pStyle w:val="TAC"/>
            </w:pPr>
            <w:r w:rsidRPr="005A5509">
              <w:t>Signals</w:t>
            </w:r>
          </w:p>
        </w:tc>
        <w:tc>
          <w:tcPr>
            <w:tcW w:w="5670" w:type="dxa"/>
            <w:gridSpan w:val="2"/>
          </w:tcPr>
          <w:p w14:paraId="0A6D6731" w14:textId="77777777" w:rsidR="00EA16E8" w:rsidRPr="005A5509" w:rsidRDefault="00EA16E8" w:rsidP="002D0C32">
            <w:pPr>
              <w:pStyle w:val="TAL"/>
            </w:pPr>
            <w:r w:rsidRPr="005A5509">
              <w:t>Defined according to the Release BNC signal (tlsbsc/RelBNC) in ITU</w:t>
            </w:r>
            <w:r w:rsidRPr="005A5509">
              <w:noBreakHyphen/>
              <w:t>T Recommendation H.248.90 [55].</w:t>
            </w:r>
          </w:p>
        </w:tc>
      </w:tr>
      <w:tr w:rsidR="00EA16E8" w:rsidRPr="005A5509" w14:paraId="4AC6A035" w14:textId="77777777" w:rsidTr="002D0C32">
        <w:trPr>
          <w:gridAfter w:val="1"/>
          <w:wAfter w:w="90" w:type="dxa"/>
          <w:jc w:val="center"/>
        </w:trPr>
        <w:tc>
          <w:tcPr>
            <w:tcW w:w="2268" w:type="dxa"/>
            <w:gridSpan w:val="2"/>
          </w:tcPr>
          <w:p w14:paraId="3AE95CD5" w14:textId="77777777" w:rsidR="00EA16E8" w:rsidRPr="005A5509" w:rsidRDefault="00EA16E8" w:rsidP="002D0C32">
            <w:pPr>
              <w:pStyle w:val="TAC"/>
            </w:pPr>
            <w:r w:rsidRPr="005A5509">
              <w:t>Reserve_Value</w:t>
            </w:r>
          </w:p>
        </w:tc>
        <w:tc>
          <w:tcPr>
            <w:tcW w:w="1701" w:type="dxa"/>
            <w:gridSpan w:val="2"/>
          </w:tcPr>
          <w:p w14:paraId="259B387D" w14:textId="77777777" w:rsidR="00EA16E8" w:rsidRPr="005A5509" w:rsidRDefault="00EA16E8" w:rsidP="002D0C32">
            <w:pPr>
              <w:pStyle w:val="TAC"/>
            </w:pPr>
            <w:r w:rsidRPr="005A5509">
              <w:t>Local Control</w:t>
            </w:r>
          </w:p>
        </w:tc>
        <w:tc>
          <w:tcPr>
            <w:tcW w:w="5670" w:type="dxa"/>
            <w:gridSpan w:val="2"/>
          </w:tcPr>
          <w:p w14:paraId="4ED2D678" w14:textId="77777777" w:rsidR="00EA16E8" w:rsidRPr="005A5509" w:rsidRDefault="00EA16E8" w:rsidP="002D0C32">
            <w:pPr>
              <w:pStyle w:val="TAL"/>
              <w:rPr>
                <w:lang w:val="fr-FR"/>
              </w:rPr>
            </w:pPr>
            <w:r w:rsidRPr="005A5509">
              <w:rPr>
                <w:lang w:val="fr-FR"/>
              </w:rPr>
              <w:t>ITU-T Recommendation H.248.1 [</w:t>
            </w:r>
            <w:r w:rsidRPr="005A5509">
              <w:rPr>
                <w:rFonts w:hint="eastAsia"/>
                <w:lang w:val="fr-FR"/>
              </w:rPr>
              <w:t>3</w:t>
            </w:r>
            <w:r w:rsidRPr="005A5509">
              <w:rPr>
                <w:lang w:val="fr-FR"/>
              </w:rPr>
              <w:t>] Mode property.</w:t>
            </w:r>
          </w:p>
          <w:p w14:paraId="097AA93E" w14:textId="77777777" w:rsidR="00EA16E8" w:rsidRPr="005A5509" w:rsidRDefault="00EA16E8" w:rsidP="002D0C32">
            <w:pPr>
              <w:pStyle w:val="TAL"/>
            </w:pPr>
            <w:r w:rsidRPr="005A5509">
              <w:t>Binary Encoding:</w:t>
            </w:r>
            <w:r>
              <w:tab/>
            </w:r>
            <w:r w:rsidRPr="005A5509">
              <w:t>Encoding as per ITU-T Recommendation H.248.1 Annex A "reserveValue"</w:t>
            </w:r>
          </w:p>
          <w:p w14:paraId="41BB555D" w14:textId="77777777" w:rsidR="00EA16E8" w:rsidRPr="005A5509" w:rsidRDefault="00EA16E8" w:rsidP="002D0C32">
            <w:pPr>
              <w:pStyle w:val="TAL"/>
            </w:pPr>
            <w:r w:rsidRPr="005A5509">
              <w:t>Textual Encoding:</w:t>
            </w:r>
            <w:r>
              <w:tab/>
            </w:r>
            <w:r w:rsidRPr="005A5509">
              <w:t>Encoding as per ITU-T Recommendation H.248.1 Annex B "reservedValueMode".</w:t>
            </w:r>
          </w:p>
        </w:tc>
      </w:tr>
      <w:tr w:rsidR="00EA16E8" w:rsidRPr="005A5509" w14:paraId="45CF1722" w14:textId="77777777" w:rsidTr="002D0C32">
        <w:trPr>
          <w:gridAfter w:val="1"/>
          <w:wAfter w:w="90" w:type="dxa"/>
          <w:jc w:val="center"/>
        </w:trPr>
        <w:tc>
          <w:tcPr>
            <w:tcW w:w="2268" w:type="dxa"/>
            <w:gridSpan w:val="2"/>
          </w:tcPr>
          <w:p w14:paraId="40FCFFC6" w14:textId="77777777" w:rsidR="00EA16E8" w:rsidRPr="005A5509" w:rsidRDefault="00EA16E8" w:rsidP="002D0C32">
            <w:pPr>
              <w:pStyle w:val="TAC"/>
            </w:pPr>
            <w:r w:rsidRPr="005A5509">
              <w:t>RtcpbwRS</w:t>
            </w:r>
          </w:p>
        </w:tc>
        <w:tc>
          <w:tcPr>
            <w:tcW w:w="1701" w:type="dxa"/>
            <w:gridSpan w:val="2"/>
          </w:tcPr>
          <w:p w14:paraId="44ED25B2" w14:textId="77777777" w:rsidR="00EA16E8" w:rsidRPr="005A5509" w:rsidRDefault="00EA16E8" w:rsidP="002D0C32">
            <w:pPr>
              <w:pStyle w:val="TAC"/>
            </w:pPr>
            <w:r w:rsidRPr="005A5509">
              <w:t>Local Descriptor or Remote Descriptor</w:t>
            </w:r>
          </w:p>
        </w:tc>
        <w:tc>
          <w:tcPr>
            <w:tcW w:w="5670" w:type="dxa"/>
            <w:gridSpan w:val="2"/>
          </w:tcPr>
          <w:p w14:paraId="58CC048A" w14:textId="77777777" w:rsidR="00EA16E8" w:rsidRPr="005A5509" w:rsidRDefault="00EA16E8" w:rsidP="002D0C32">
            <w:pPr>
              <w:pStyle w:val="TAL"/>
            </w:pPr>
            <w:r w:rsidRPr="005A5509">
              <w:t xml:space="preserve">&lt;bandwidth&gt; in SDP "b:RS"-line. </w:t>
            </w:r>
          </w:p>
          <w:p w14:paraId="25D70B09" w14:textId="77777777" w:rsidR="00EA16E8" w:rsidRPr="005A5509" w:rsidRDefault="00EA16E8" w:rsidP="002D0C32">
            <w:pPr>
              <w:pStyle w:val="TAL"/>
            </w:pPr>
          </w:p>
        </w:tc>
      </w:tr>
      <w:tr w:rsidR="00EA16E8" w:rsidRPr="005A5509" w14:paraId="0233D29D" w14:textId="77777777" w:rsidTr="002D0C32">
        <w:trPr>
          <w:gridAfter w:val="1"/>
          <w:wAfter w:w="90" w:type="dxa"/>
          <w:jc w:val="center"/>
        </w:trPr>
        <w:tc>
          <w:tcPr>
            <w:tcW w:w="2268" w:type="dxa"/>
            <w:gridSpan w:val="2"/>
          </w:tcPr>
          <w:p w14:paraId="34B75C67" w14:textId="77777777" w:rsidR="00EA16E8" w:rsidRPr="005A5509" w:rsidRDefault="00EA16E8" w:rsidP="002D0C32">
            <w:pPr>
              <w:pStyle w:val="TAC"/>
            </w:pPr>
            <w:r w:rsidRPr="005A5509">
              <w:t>RtcpbwRR</w:t>
            </w:r>
          </w:p>
        </w:tc>
        <w:tc>
          <w:tcPr>
            <w:tcW w:w="1701" w:type="dxa"/>
            <w:gridSpan w:val="2"/>
          </w:tcPr>
          <w:p w14:paraId="7960A837" w14:textId="77777777" w:rsidR="00EA16E8" w:rsidRPr="005A5509" w:rsidRDefault="00EA16E8" w:rsidP="002D0C32">
            <w:pPr>
              <w:pStyle w:val="TAC"/>
            </w:pPr>
            <w:r w:rsidRPr="005A5509">
              <w:t>Local Descriptor or Remote Descriptor</w:t>
            </w:r>
          </w:p>
        </w:tc>
        <w:tc>
          <w:tcPr>
            <w:tcW w:w="5670" w:type="dxa"/>
            <w:gridSpan w:val="2"/>
          </w:tcPr>
          <w:p w14:paraId="0C224D28" w14:textId="77777777" w:rsidR="00EA16E8" w:rsidRPr="005A5509" w:rsidRDefault="00EA16E8" w:rsidP="002D0C32">
            <w:pPr>
              <w:pStyle w:val="TAL"/>
            </w:pPr>
            <w:r w:rsidRPr="005A5509">
              <w:t xml:space="preserve">&lt;bandwidth&gt; in SDP "b:RR"-line. </w:t>
            </w:r>
          </w:p>
          <w:p w14:paraId="1AF69EB9" w14:textId="77777777" w:rsidR="00EA16E8" w:rsidRPr="005A5509" w:rsidRDefault="00EA16E8" w:rsidP="002D0C32">
            <w:pPr>
              <w:pStyle w:val="TAL"/>
            </w:pPr>
          </w:p>
        </w:tc>
      </w:tr>
      <w:tr w:rsidR="00EA16E8" w:rsidRPr="005A5509" w14:paraId="0E0B4CEF" w14:textId="77777777" w:rsidTr="002D0C32">
        <w:trPr>
          <w:gridAfter w:val="1"/>
          <w:wAfter w:w="90" w:type="dxa"/>
          <w:jc w:val="center"/>
        </w:trPr>
        <w:tc>
          <w:tcPr>
            <w:tcW w:w="2268" w:type="dxa"/>
            <w:gridSpan w:val="2"/>
          </w:tcPr>
          <w:p w14:paraId="19237561" w14:textId="77777777" w:rsidR="00EA16E8" w:rsidRPr="005A5509" w:rsidRDefault="00EA16E8" w:rsidP="002D0C32">
            <w:pPr>
              <w:pStyle w:val="TAC"/>
            </w:pPr>
            <w:r w:rsidRPr="005A5509">
              <w:t>RTPpayload</w:t>
            </w:r>
          </w:p>
        </w:tc>
        <w:tc>
          <w:tcPr>
            <w:tcW w:w="1701" w:type="dxa"/>
            <w:gridSpan w:val="2"/>
          </w:tcPr>
          <w:p w14:paraId="005AC164" w14:textId="77777777" w:rsidR="00EA16E8" w:rsidRPr="005A5509" w:rsidRDefault="00EA16E8" w:rsidP="002D0C32">
            <w:pPr>
              <w:pStyle w:val="TAC"/>
            </w:pPr>
            <w:r w:rsidRPr="005A5509">
              <w:t>Local Descriptor or Remote Descriptor</w:t>
            </w:r>
          </w:p>
        </w:tc>
        <w:tc>
          <w:tcPr>
            <w:tcW w:w="5670" w:type="dxa"/>
            <w:gridSpan w:val="2"/>
          </w:tcPr>
          <w:p w14:paraId="34B9D7D2" w14:textId="77777777" w:rsidR="00EA16E8" w:rsidRPr="005A5509" w:rsidRDefault="00EA16E8" w:rsidP="002D0C32">
            <w:pPr>
              <w:pStyle w:val="TAL"/>
            </w:pPr>
            <w:r w:rsidRPr="005A5509">
              <w:t>&lt;fmt list&gt; in SDP m-line</w:t>
            </w:r>
          </w:p>
          <w:p w14:paraId="5899597F" w14:textId="77777777" w:rsidR="00EA16E8" w:rsidRPr="005A5509" w:rsidRDefault="00EA16E8" w:rsidP="002D0C32">
            <w:pPr>
              <w:pStyle w:val="TAL"/>
            </w:pPr>
          </w:p>
        </w:tc>
      </w:tr>
      <w:tr w:rsidR="00EA16E8" w:rsidRPr="005A5509" w14:paraId="7CF145E9" w14:textId="77777777" w:rsidTr="002D0C32">
        <w:trPr>
          <w:gridAfter w:val="1"/>
          <w:wAfter w:w="90" w:type="dxa"/>
          <w:jc w:val="center"/>
        </w:trPr>
        <w:tc>
          <w:tcPr>
            <w:tcW w:w="2268" w:type="dxa"/>
            <w:gridSpan w:val="2"/>
          </w:tcPr>
          <w:p w14:paraId="62932099"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lang w:eastAsia="zh-CN"/>
              </w:rPr>
              <w:t>SCTP Max Message Size</w:t>
            </w:r>
          </w:p>
        </w:tc>
        <w:tc>
          <w:tcPr>
            <w:tcW w:w="1701" w:type="dxa"/>
            <w:gridSpan w:val="2"/>
          </w:tcPr>
          <w:p w14:paraId="41567B21" w14:textId="77777777" w:rsidR="00EA16E8" w:rsidRPr="005A5509" w:rsidRDefault="00EA16E8" w:rsidP="002D0C32">
            <w:pPr>
              <w:keepNext/>
              <w:keepLines/>
              <w:spacing w:after="0"/>
              <w:jc w:val="center"/>
              <w:rPr>
                <w:rFonts w:ascii="Arial" w:hAnsi="Arial"/>
                <w:sz w:val="18"/>
              </w:rPr>
            </w:pPr>
            <w:r w:rsidRPr="005A5509">
              <w:rPr>
                <w:rFonts w:ascii="Arial" w:hAnsi="Arial"/>
                <w:sz w:val="18"/>
              </w:rPr>
              <w:t>Local Descriptor or Remote Descriptor</w:t>
            </w:r>
          </w:p>
        </w:tc>
        <w:tc>
          <w:tcPr>
            <w:tcW w:w="5670" w:type="dxa"/>
            <w:gridSpan w:val="2"/>
          </w:tcPr>
          <w:p w14:paraId="2DBE69E5" w14:textId="45D99C4A" w:rsidR="00EA16E8" w:rsidRPr="005A5509" w:rsidRDefault="00EA16E8" w:rsidP="002D0C32">
            <w:pPr>
              <w:keepNext/>
              <w:keepLines/>
              <w:spacing w:after="0"/>
              <w:rPr>
                <w:rFonts w:ascii="Arial" w:hAnsi="Arial"/>
                <w:sz w:val="18"/>
              </w:rPr>
            </w:pPr>
            <w:r w:rsidRPr="005A5509">
              <w:rPr>
                <w:rFonts w:ascii="Arial" w:hAnsi="Arial"/>
                <w:sz w:val="18"/>
              </w:rPr>
              <w:t>The "a=</w:t>
            </w:r>
            <w:r w:rsidRPr="005A5509">
              <w:rPr>
                <w:rFonts w:ascii="Arial" w:hAnsi="Arial"/>
                <w:sz w:val="18"/>
                <w:lang w:eastAsia="zh-CN"/>
              </w:rPr>
              <w:t>max-message-size</w:t>
            </w:r>
            <w:r w:rsidRPr="005A5509">
              <w:rPr>
                <w:rFonts w:ascii="Arial" w:hAnsi="Arial"/>
                <w:sz w:val="18"/>
              </w:rPr>
              <w:t xml:space="preserve">" SDP attribute </w:t>
            </w:r>
            <w:r w:rsidRPr="005A5509">
              <w:rPr>
                <w:rFonts w:ascii="Arial" w:hAnsi="Arial" w:hint="eastAsia"/>
                <w:sz w:val="18"/>
                <w:lang w:eastAsia="zh-CN"/>
              </w:rPr>
              <w:t xml:space="preserve">as </w:t>
            </w:r>
            <w:r w:rsidRPr="005A5509">
              <w:rPr>
                <w:rFonts w:ascii="Arial" w:hAnsi="Arial"/>
                <w:sz w:val="18"/>
              </w:rPr>
              <w:t xml:space="preserve">defined in </w:t>
            </w:r>
            <w:r w:rsidRPr="005A5509">
              <w:rPr>
                <w:rFonts w:ascii="Arial" w:hAnsi="Arial" w:hint="eastAsia"/>
                <w:sz w:val="18"/>
                <w:lang w:eastAsia="zh-CN"/>
              </w:rPr>
              <w:t>IETF </w:t>
            </w:r>
            <w:r w:rsidR="00005296">
              <w:rPr>
                <w:rFonts w:ascii="Arial" w:hAnsi="Arial"/>
                <w:sz w:val="18"/>
                <w:lang w:eastAsia="zh-CN"/>
              </w:rPr>
              <w:t>RFC 8841</w:t>
            </w:r>
            <w:r w:rsidRPr="005A5509">
              <w:rPr>
                <w:rFonts w:ascii="Arial" w:hAnsi="Arial"/>
                <w:sz w:val="18"/>
                <w:lang w:val="en-US"/>
              </w:rPr>
              <w:t> </w:t>
            </w:r>
            <w:r w:rsidRPr="005A5509">
              <w:rPr>
                <w:rFonts w:ascii="Arial" w:hAnsi="Arial" w:hint="eastAsia"/>
                <w:sz w:val="18"/>
              </w:rPr>
              <w:t>[61]</w:t>
            </w:r>
            <w:r w:rsidRPr="005A5509">
              <w:rPr>
                <w:rFonts w:ascii="Arial" w:hAnsi="Arial"/>
                <w:sz w:val="18"/>
              </w:rPr>
              <w:t xml:space="preserve">, </w:t>
            </w:r>
            <w:r w:rsidRPr="005A5509">
              <w:rPr>
                <w:rFonts w:ascii="Arial" w:hAnsi="Arial" w:cs="Arial"/>
                <w:sz w:val="18"/>
                <w:szCs w:val="18"/>
              </w:rPr>
              <w:t>see table 5.15.1</w:t>
            </w:r>
            <w:r w:rsidRPr="005A5509">
              <w:rPr>
                <w:rFonts w:ascii="Arial" w:hAnsi="Arial"/>
                <w:sz w:val="18"/>
              </w:rPr>
              <w:t>.</w:t>
            </w:r>
          </w:p>
        </w:tc>
      </w:tr>
      <w:tr w:rsidR="00EA16E8" w:rsidRPr="005A5509" w14:paraId="6CFEB44E" w14:textId="77777777" w:rsidTr="002D0C32">
        <w:trPr>
          <w:gridAfter w:val="1"/>
          <w:wAfter w:w="90" w:type="dxa"/>
          <w:jc w:val="center"/>
        </w:trPr>
        <w:tc>
          <w:tcPr>
            <w:tcW w:w="2268" w:type="dxa"/>
            <w:gridSpan w:val="2"/>
          </w:tcPr>
          <w:p w14:paraId="4F140609"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lang w:eastAsia="zh-CN"/>
              </w:rPr>
              <w:t xml:space="preserve">SCTP </w:t>
            </w:r>
            <w:r w:rsidRPr="005A5509">
              <w:rPr>
                <w:rFonts w:ascii="Arial" w:hAnsi="Arial"/>
                <w:sz w:val="18"/>
              </w:rPr>
              <w:t>Port</w:t>
            </w:r>
          </w:p>
        </w:tc>
        <w:tc>
          <w:tcPr>
            <w:tcW w:w="1701" w:type="dxa"/>
            <w:gridSpan w:val="2"/>
          </w:tcPr>
          <w:p w14:paraId="4E3873FD" w14:textId="77777777" w:rsidR="00EA16E8" w:rsidRPr="005A5509" w:rsidRDefault="00EA16E8" w:rsidP="002D0C32">
            <w:pPr>
              <w:keepNext/>
              <w:keepLines/>
              <w:spacing w:after="0"/>
              <w:jc w:val="center"/>
              <w:rPr>
                <w:rFonts w:ascii="Arial" w:hAnsi="Arial"/>
                <w:sz w:val="18"/>
              </w:rPr>
            </w:pPr>
            <w:r w:rsidRPr="005A5509">
              <w:rPr>
                <w:rFonts w:ascii="Arial" w:hAnsi="Arial"/>
                <w:sz w:val="18"/>
              </w:rPr>
              <w:t>Local Descriptor or Remote Descriptor</w:t>
            </w:r>
          </w:p>
        </w:tc>
        <w:tc>
          <w:tcPr>
            <w:tcW w:w="5670" w:type="dxa"/>
            <w:gridSpan w:val="2"/>
          </w:tcPr>
          <w:p w14:paraId="66C6A040" w14:textId="76B2E841" w:rsidR="00EA16E8" w:rsidRPr="005A5509" w:rsidRDefault="00EA16E8" w:rsidP="002D0C32">
            <w:pPr>
              <w:keepNext/>
              <w:keepLines/>
              <w:spacing w:after="0"/>
              <w:rPr>
                <w:rFonts w:ascii="Arial" w:hAnsi="Arial"/>
                <w:sz w:val="18"/>
              </w:rPr>
            </w:pPr>
            <w:r w:rsidRPr="005A5509">
              <w:rPr>
                <w:rFonts w:ascii="Arial" w:hAnsi="Arial"/>
                <w:sz w:val="18"/>
              </w:rPr>
              <w:t>The "a=</w:t>
            </w:r>
            <w:r w:rsidRPr="005A5509">
              <w:rPr>
                <w:rFonts w:ascii="Arial" w:hAnsi="Arial" w:hint="eastAsia"/>
                <w:sz w:val="18"/>
                <w:lang w:eastAsia="zh-CN"/>
              </w:rPr>
              <w:t>sctp-port</w:t>
            </w:r>
            <w:r w:rsidRPr="005A5509">
              <w:rPr>
                <w:rFonts w:ascii="Arial" w:hAnsi="Arial"/>
                <w:sz w:val="18"/>
              </w:rPr>
              <w:t xml:space="preserve">" SDP attribute </w:t>
            </w:r>
            <w:r w:rsidRPr="005A5509">
              <w:rPr>
                <w:rFonts w:ascii="Arial" w:hAnsi="Arial" w:hint="eastAsia"/>
                <w:sz w:val="18"/>
                <w:lang w:eastAsia="zh-CN"/>
              </w:rPr>
              <w:t xml:space="preserve">as </w:t>
            </w:r>
            <w:r w:rsidRPr="005A5509">
              <w:rPr>
                <w:rFonts w:ascii="Arial" w:hAnsi="Arial"/>
                <w:sz w:val="18"/>
              </w:rPr>
              <w:t xml:space="preserve">defined in </w:t>
            </w:r>
            <w:r w:rsidRPr="005A5509">
              <w:rPr>
                <w:rFonts w:ascii="Arial" w:hAnsi="Arial" w:hint="eastAsia"/>
                <w:sz w:val="18"/>
                <w:lang w:eastAsia="zh-CN"/>
              </w:rPr>
              <w:t>IETF </w:t>
            </w:r>
            <w:r w:rsidR="00005296">
              <w:rPr>
                <w:rFonts w:ascii="Arial" w:hAnsi="Arial"/>
                <w:sz w:val="18"/>
                <w:lang w:eastAsia="zh-CN"/>
              </w:rPr>
              <w:t>RFC 8841</w:t>
            </w:r>
            <w:r w:rsidRPr="005A5509">
              <w:rPr>
                <w:rFonts w:ascii="Arial" w:hAnsi="Arial"/>
                <w:sz w:val="18"/>
                <w:lang w:val="en-US"/>
              </w:rPr>
              <w:t> </w:t>
            </w:r>
            <w:r w:rsidRPr="005A5509">
              <w:rPr>
                <w:rFonts w:ascii="Arial" w:hAnsi="Arial" w:hint="eastAsia"/>
                <w:sz w:val="18"/>
              </w:rPr>
              <w:t>[61]</w:t>
            </w:r>
            <w:r w:rsidRPr="005A5509">
              <w:rPr>
                <w:rFonts w:ascii="Arial" w:hAnsi="Arial"/>
                <w:sz w:val="18"/>
              </w:rPr>
              <w:t xml:space="preserve">, </w:t>
            </w:r>
            <w:r w:rsidRPr="005A5509">
              <w:rPr>
                <w:rFonts w:ascii="Arial" w:hAnsi="Arial" w:cs="Arial"/>
                <w:sz w:val="18"/>
                <w:szCs w:val="18"/>
              </w:rPr>
              <w:t>see table 5.15.1</w:t>
            </w:r>
            <w:r w:rsidRPr="005A5509">
              <w:rPr>
                <w:rFonts w:ascii="Arial" w:hAnsi="Arial"/>
                <w:sz w:val="18"/>
              </w:rPr>
              <w:t>.</w:t>
            </w:r>
          </w:p>
        </w:tc>
      </w:tr>
      <w:tr w:rsidR="00EA16E8" w:rsidRPr="005A5509" w14:paraId="0A3481E8" w14:textId="77777777" w:rsidTr="002D0C32">
        <w:trPr>
          <w:gridAfter w:val="1"/>
          <w:wAfter w:w="90" w:type="dxa"/>
          <w:jc w:val="center"/>
        </w:trPr>
        <w:tc>
          <w:tcPr>
            <w:tcW w:w="2268" w:type="dxa"/>
            <w:gridSpan w:val="2"/>
          </w:tcPr>
          <w:p w14:paraId="0257F440" w14:textId="77777777" w:rsidR="00EA16E8" w:rsidRPr="005A5509" w:rsidRDefault="00EA16E8" w:rsidP="002D0C32">
            <w:pPr>
              <w:keepNext/>
              <w:keepLines/>
              <w:spacing w:after="0"/>
              <w:jc w:val="center"/>
              <w:rPr>
                <w:rFonts w:ascii="Arial" w:hAnsi="Arial"/>
                <w:sz w:val="18"/>
              </w:rPr>
            </w:pPr>
            <w:r w:rsidRPr="005A5509">
              <w:rPr>
                <w:rFonts w:ascii="Arial" w:hAnsi="Arial" w:hint="eastAsia"/>
                <w:sz w:val="18"/>
                <w:lang w:eastAsia="zh-CN"/>
              </w:rPr>
              <w:t>SCTP Stream ID</w:t>
            </w:r>
          </w:p>
        </w:tc>
        <w:tc>
          <w:tcPr>
            <w:tcW w:w="1701" w:type="dxa"/>
            <w:gridSpan w:val="2"/>
          </w:tcPr>
          <w:p w14:paraId="0341DB8C" w14:textId="77777777" w:rsidR="00EA16E8" w:rsidRPr="005A5509" w:rsidRDefault="00EA16E8" w:rsidP="002D0C32">
            <w:pPr>
              <w:keepNext/>
              <w:keepLines/>
              <w:spacing w:after="0"/>
              <w:jc w:val="center"/>
              <w:rPr>
                <w:rFonts w:ascii="Arial" w:hAnsi="Arial"/>
                <w:sz w:val="18"/>
              </w:rPr>
            </w:pPr>
            <w:r w:rsidRPr="005A5509">
              <w:rPr>
                <w:rFonts w:ascii="Arial" w:hAnsi="Arial"/>
                <w:sz w:val="18"/>
              </w:rPr>
              <w:t>Local Descriptor or Remote Descriptor</w:t>
            </w:r>
          </w:p>
        </w:tc>
        <w:tc>
          <w:tcPr>
            <w:tcW w:w="5670" w:type="dxa"/>
            <w:gridSpan w:val="2"/>
          </w:tcPr>
          <w:p w14:paraId="1090485B" w14:textId="62E519A9" w:rsidR="00EA16E8" w:rsidRPr="005A5509" w:rsidRDefault="00EA16E8" w:rsidP="002D0C32">
            <w:pPr>
              <w:keepNext/>
              <w:keepLines/>
              <w:spacing w:after="0"/>
              <w:rPr>
                <w:rFonts w:ascii="Arial" w:hAnsi="Arial"/>
                <w:sz w:val="18"/>
              </w:rPr>
            </w:pPr>
            <w:r w:rsidRPr="005A5509">
              <w:rPr>
                <w:rFonts w:ascii="Arial" w:hAnsi="Arial"/>
                <w:sz w:val="18"/>
              </w:rPr>
              <w:t>&lt;dcmap-stream-id&gt;</w:t>
            </w:r>
            <w:r w:rsidRPr="005A5509">
              <w:rPr>
                <w:rFonts w:ascii="Arial" w:hAnsi="Arial" w:hint="eastAsia"/>
                <w:sz w:val="18"/>
                <w:lang w:eastAsia="zh-CN"/>
              </w:rPr>
              <w:t xml:space="preserve"> in SDP </w:t>
            </w:r>
            <w:r w:rsidRPr="005A5509">
              <w:rPr>
                <w:rFonts w:ascii="Arial" w:hAnsi="Arial"/>
                <w:sz w:val="18"/>
              </w:rPr>
              <w:t>"a=</w:t>
            </w:r>
            <w:r w:rsidRPr="005A5509">
              <w:rPr>
                <w:rFonts w:ascii="Arial" w:hAnsi="Arial" w:hint="eastAsia"/>
                <w:sz w:val="18"/>
                <w:lang w:eastAsia="zh-CN"/>
              </w:rPr>
              <w:t>dcmap</w:t>
            </w:r>
            <w:r w:rsidRPr="005A5509">
              <w:rPr>
                <w:rFonts w:ascii="Arial" w:hAnsi="Arial"/>
                <w:sz w:val="18"/>
              </w:rPr>
              <w:t xml:space="preserve">" </w:t>
            </w:r>
            <w:r w:rsidRPr="005A5509">
              <w:rPr>
                <w:rFonts w:ascii="Arial" w:hAnsi="Arial" w:hint="eastAsia"/>
                <w:sz w:val="18"/>
                <w:lang w:eastAsia="zh-CN"/>
              </w:rPr>
              <w:t>line</w:t>
            </w:r>
            <w:r w:rsidRPr="005A5509">
              <w:rPr>
                <w:rFonts w:ascii="Arial" w:hAnsi="Arial"/>
                <w:sz w:val="18"/>
              </w:rPr>
              <w:t xml:space="preserve"> </w:t>
            </w:r>
            <w:r w:rsidRPr="005A5509">
              <w:rPr>
                <w:rFonts w:ascii="Arial" w:hAnsi="Arial" w:hint="eastAsia"/>
                <w:sz w:val="18"/>
                <w:lang w:eastAsia="zh-CN"/>
              </w:rPr>
              <w:t xml:space="preserve">as </w:t>
            </w:r>
            <w:r w:rsidRPr="005A5509">
              <w:rPr>
                <w:rFonts w:ascii="Arial" w:hAnsi="Arial"/>
                <w:sz w:val="18"/>
              </w:rPr>
              <w:t xml:space="preserve">defined in </w:t>
            </w:r>
            <w:r w:rsidRPr="005A5509">
              <w:rPr>
                <w:rFonts w:ascii="Arial" w:hAnsi="Arial" w:hint="eastAsia"/>
                <w:sz w:val="18"/>
                <w:lang w:eastAsia="zh-CN"/>
              </w:rPr>
              <w:t>IETF </w:t>
            </w:r>
            <w:r w:rsidR="00005296">
              <w:rPr>
                <w:rFonts w:ascii="Arial" w:hAnsi="Arial"/>
                <w:sz w:val="18"/>
                <w:lang w:eastAsia="zh-CN"/>
              </w:rPr>
              <w:t>RFC 8864</w:t>
            </w:r>
            <w:r w:rsidRPr="005A5509">
              <w:rPr>
                <w:rFonts w:ascii="Arial" w:hAnsi="Arial"/>
                <w:sz w:val="18"/>
                <w:lang w:val="en-US" w:eastAsia="zh-CN"/>
              </w:rPr>
              <w:t> </w:t>
            </w:r>
            <w:r w:rsidRPr="005A5509">
              <w:rPr>
                <w:rFonts w:ascii="Arial" w:hAnsi="Arial" w:hint="eastAsia"/>
                <w:sz w:val="18"/>
                <w:lang w:val="en-US" w:eastAsia="zh-CN"/>
              </w:rPr>
              <w:t>[62]</w:t>
            </w:r>
            <w:r w:rsidRPr="005A5509">
              <w:rPr>
                <w:rFonts w:ascii="Arial" w:hAnsi="Arial"/>
                <w:sz w:val="18"/>
                <w:lang w:val="en-US" w:eastAsia="zh-CN"/>
              </w:rPr>
              <w:t xml:space="preserve">, </w:t>
            </w:r>
            <w:r w:rsidRPr="005A5509">
              <w:rPr>
                <w:rFonts w:ascii="Arial" w:hAnsi="Arial" w:cs="Arial"/>
                <w:sz w:val="18"/>
                <w:szCs w:val="18"/>
              </w:rPr>
              <w:t>see table 5.15.1</w:t>
            </w:r>
            <w:r w:rsidRPr="005A5509">
              <w:rPr>
                <w:rFonts w:ascii="Arial" w:hAnsi="Arial"/>
                <w:sz w:val="18"/>
              </w:rPr>
              <w:t>.</w:t>
            </w:r>
          </w:p>
        </w:tc>
      </w:tr>
      <w:tr w:rsidR="00EA16E8" w:rsidRPr="005A5509" w14:paraId="63C896BC" w14:textId="77777777" w:rsidTr="002D0C32">
        <w:trPr>
          <w:gridAfter w:val="1"/>
          <w:wAfter w:w="90" w:type="dxa"/>
          <w:jc w:val="center"/>
        </w:trPr>
        <w:tc>
          <w:tcPr>
            <w:tcW w:w="2268" w:type="dxa"/>
            <w:gridSpan w:val="2"/>
          </w:tcPr>
          <w:p w14:paraId="1B684BA3" w14:textId="77777777" w:rsidR="00EA16E8" w:rsidRPr="005A5509" w:rsidRDefault="00EA16E8" w:rsidP="002D0C32">
            <w:pPr>
              <w:keepNext/>
              <w:keepLines/>
              <w:spacing w:after="0"/>
              <w:jc w:val="center"/>
              <w:rPr>
                <w:rFonts w:ascii="Arial" w:hAnsi="Arial"/>
                <w:sz w:val="18"/>
                <w:lang w:eastAsia="zh-CN"/>
              </w:rPr>
            </w:pPr>
            <w:r w:rsidRPr="005A5509">
              <w:rPr>
                <w:rFonts w:ascii="Arial" w:hAnsi="Arial" w:hint="eastAsia"/>
                <w:sz w:val="18"/>
                <w:lang w:eastAsia="zh-CN"/>
              </w:rPr>
              <w:t>SCTP Subprotocol</w:t>
            </w:r>
          </w:p>
        </w:tc>
        <w:tc>
          <w:tcPr>
            <w:tcW w:w="1701" w:type="dxa"/>
            <w:gridSpan w:val="2"/>
          </w:tcPr>
          <w:p w14:paraId="0B2A6FE6" w14:textId="77777777" w:rsidR="00EA16E8" w:rsidRPr="005A5509" w:rsidRDefault="00EA16E8" w:rsidP="002D0C32">
            <w:pPr>
              <w:keepNext/>
              <w:keepLines/>
              <w:spacing w:after="0"/>
              <w:jc w:val="center"/>
              <w:rPr>
                <w:rFonts w:ascii="Arial" w:hAnsi="Arial"/>
                <w:sz w:val="18"/>
              </w:rPr>
            </w:pPr>
            <w:r w:rsidRPr="005A5509">
              <w:rPr>
                <w:rFonts w:ascii="Arial" w:hAnsi="Arial"/>
                <w:sz w:val="18"/>
              </w:rPr>
              <w:t>Local Descriptor or Remote Descriptor</w:t>
            </w:r>
          </w:p>
        </w:tc>
        <w:tc>
          <w:tcPr>
            <w:tcW w:w="5670" w:type="dxa"/>
            <w:gridSpan w:val="2"/>
          </w:tcPr>
          <w:p w14:paraId="761376FC" w14:textId="01F3E0F5" w:rsidR="00EA16E8" w:rsidRPr="005A5509" w:rsidRDefault="00EA16E8" w:rsidP="002D0C32">
            <w:pPr>
              <w:keepNext/>
              <w:keepLines/>
              <w:spacing w:after="0"/>
              <w:rPr>
                <w:rFonts w:ascii="Arial" w:hAnsi="Arial"/>
                <w:sz w:val="18"/>
              </w:rPr>
            </w:pPr>
            <w:r w:rsidRPr="005A5509">
              <w:rPr>
                <w:rFonts w:ascii="Arial" w:hAnsi="Arial"/>
                <w:sz w:val="18"/>
              </w:rPr>
              <w:t>&lt;subprotocol-opt&gt;</w:t>
            </w:r>
            <w:r w:rsidRPr="005A5509">
              <w:rPr>
                <w:rFonts w:ascii="Arial" w:hAnsi="Arial" w:hint="eastAsia"/>
                <w:sz w:val="18"/>
                <w:lang w:eastAsia="zh-CN"/>
              </w:rPr>
              <w:t xml:space="preserve"> in SDP </w:t>
            </w:r>
            <w:r w:rsidRPr="005A5509">
              <w:rPr>
                <w:rFonts w:ascii="Arial" w:hAnsi="Arial"/>
                <w:sz w:val="18"/>
              </w:rPr>
              <w:t>"a=</w:t>
            </w:r>
            <w:r w:rsidRPr="005A5509">
              <w:rPr>
                <w:rFonts w:ascii="Arial" w:hAnsi="Arial" w:hint="eastAsia"/>
                <w:sz w:val="18"/>
                <w:lang w:eastAsia="zh-CN"/>
              </w:rPr>
              <w:t>dcmap</w:t>
            </w:r>
            <w:r w:rsidRPr="005A5509">
              <w:rPr>
                <w:rFonts w:ascii="Arial" w:hAnsi="Arial"/>
                <w:sz w:val="18"/>
              </w:rPr>
              <w:t xml:space="preserve">" </w:t>
            </w:r>
            <w:r w:rsidRPr="005A5509">
              <w:rPr>
                <w:rFonts w:ascii="Arial" w:hAnsi="Arial" w:hint="eastAsia"/>
                <w:sz w:val="18"/>
                <w:lang w:eastAsia="zh-CN"/>
              </w:rPr>
              <w:t>line</w:t>
            </w:r>
            <w:r w:rsidRPr="005A5509">
              <w:rPr>
                <w:rFonts w:ascii="Arial" w:hAnsi="Arial"/>
                <w:sz w:val="18"/>
              </w:rPr>
              <w:t xml:space="preserve"> </w:t>
            </w:r>
            <w:r w:rsidRPr="005A5509">
              <w:rPr>
                <w:rFonts w:ascii="Arial" w:hAnsi="Arial" w:hint="eastAsia"/>
                <w:sz w:val="18"/>
                <w:lang w:eastAsia="zh-CN"/>
              </w:rPr>
              <w:t xml:space="preserve">as </w:t>
            </w:r>
            <w:r w:rsidRPr="005A5509">
              <w:rPr>
                <w:rFonts w:ascii="Arial" w:hAnsi="Arial"/>
                <w:sz w:val="18"/>
              </w:rPr>
              <w:t xml:space="preserve">defined in </w:t>
            </w:r>
            <w:r w:rsidRPr="005A5509">
              <w:rPr>
                <w:rFonts w:ascii="Arial" w:hAnsi="Arial" w:hint="eastAsia"/>
                <w:sz w:val="18"/>
                <w:lang w:eastAsia="zh-CN"/>
              </w:rPr>
              <w:t>IETF </w:t>
            </w:r>
            <w:r w:rsidR="00005296">
              <w:rPr>
                <w:rFonts w:ascii="Arial" w:hAnsi="Arial"/>
                <w:sz w:val="18"/>
                <w:lang w:eastAsia="zh-CN"/>
              </w:rPr>
              <w:t>RFC 8864</w:t>
            </w:r>
            <w:r w:rsidRPr="005A5509">
              <w:rPr>
                <w:rFonts w:ascii="Arial" w:hAnsi="Arial"/>
                <w:sz w:val="18"/>
                <w:lang w:val="en-US" w:eastAsia="zh-CN"/>
              </w:rPr>
              <w:t> </w:t>
            </w:r>
            <w:r w:rsidRPr="005A5509">
              <w:rPr>
                <w:rFonts w:ascii="Arial" w:hAnsi="Arial" w:hint="eastAsia"/>
                <w:sz w:val="18"/>
                <w:lang w:val="en-US" w:eastAsia="zh-CN"/>
              </w:rPr>
              <w:t>[62]</w:t>
            </w:r>
            <w:r w:rsidRPr="005A5509">
              <w:rPr>
                <w:rFonts w:ascii="Arial" w:hAnsi="Arial"/>
                <w:sz w:val="18"/>
                <w:lang w:val="en-US" w:eastAsia="zh-CN"/>
              </w:rPr>
              <w:t xml:space="preserve">, </w:t>
            </w:r>
            <w:r w:rsidRPr="005A5509">
              <w:rPr>
                <w:rFonts w:ascii="Arial" w:hAnsi="Arial" w:cs="Arial"/>
                <w:sz w:val="18"/>
                <w:szCs w:val="18"/>
              </w:rPr>
              <w:t>see table 5.15.1</w:t>
            </w:r>
            <w:r w:rsidRPr="005A5509">
              <w:rPr>
                <w:rFonts w:ascii="Arial" w:hAnsi="Arial"/>
                <w:sz w:val="18"/>
              </w:rPr>
              <w:t>.</w:t>
            </w:r>
          </w:p>
        </w:tc>
      </w:tr>
      <w:tr w:rsidR="00EA16E8" w:rsidRPr="005A5509" w14:paraId="19D8F135" w14:textId="77777777" w:rsidTr="002D0C32">
        <w:trPr>
          <w:gridAfter w:val="1"/>
          <w:wAfter w:w="90" w:type="dxa"/>
          <w:jc w:val="center"/>
        </w:trPr>
        <w:tc>
          <w:tcPr>
            <w:tcW w:w="2268" w:type="dxa"/>
            <w:gridSpan w:val="2"/>
          </w:tcPr>
          <w:p w14:paraId="214B876F" w14:textId="77777777" w:rsidR="00EA16E8" w:rsidRPr="005A5509" w:rsidRDefault="00EA16E8" w:rsidP="002D0C32">
            <w:pPr>
              <w:keepNext/>
              <w:keepLines/>
              <w:spacing w:after="0"/>
              <w:jc w:val="center"/>
              <w:rPr>
                <w:rFonts w:ascii="Arial" w:hAnsi="Arial"/>
                <w:sz w:val="18"/>
              </w:rPr>
            </w:pPr>
            <w:r w:rsidRPr="005A5509">
              <w:rPr>
                <w:rFonts w:ascii="Arial" w:hAnsi="Arial"/>
                <w:sz w:val="18"/>
              </w:rPr>
              <w:t>SDPCapNeg configuration</w:t>
            </w:r>
          </w:p>
        </w:tc>
        <w:tc>
          <w:tcPr>
            <w:tcW w:w="1701" w:type="dxa"/>
            <w:gridSpan w:val="2"/>
          </w:tcPr>
          <w:p w14:paraId="69977EB2" w14:textId="77777777" w:rsidR="00EA16E8" w:rsidRPr="005A5509" w:rsidRDefault="00EA16E8" w:rsidP="002D0C32">
            <w:pPr>
              <w:keepNext/>
              <w:keepLines/>
              <w:spacing w:after="0"/>
              <w:jc w:val="center"/>
              <w:rPr>
                <w:rFonts w:ascii="Arial" w:hAnsi="Arial"/>
                <w:sz w:val="18"/>
              </w:rPr>
            </w:pPr>
            <w:r w:rsidRPr="005A5509">
              <w:rPr>
                <w:rFonts w:ascii="Arial" w:hAnsi="Arial"/>
                <w:sz w:val="18"/>
              </w:rPr>
              <w:t>Local Descriptor or Remote Descriptor</w:t>
            </w:r>
          </w:p>
        </w:tc>
        <w:tc>
          <w:tcPr>
            <w:tcW w:w="5670" w:type="dxa"/>
            <w:gridSpan w:val="2"/>
          </w:tcPr>
          <w:p w14:paraId="73E4568A" w14:textId="77777777" w:rsidR="00EA16E8" w:rsidRPr="005A5509" w:rsidRDefault="00EA16E8" w:rsidP="002D0C32">
            <w:pPr>
              <w:keepNext/>
              <w:keepLines/>
              <w:spacing w:after="0"/>
              <w:jc w:val="center"/>
              <w:rPr>
                <w:rFonts w:ascii="Arial" w:hAnsi="Arial"/>
                <w:sz w:val="18"/>
              </w:rPr>
            </w:pPr>
            <w:r w:rsidRPr="005A5509">
              <w:rPr>
                <w:rFonts w:ascii="Arial" w:hAnsi="Arial"/>
                <w:sz w:val="18"/>
              </w:rPr>
              <w:t>The SDP attribute</w:t>
            </w:r>
            <w:r w:rsidRPr="005A5509">
              <w:rPr>
                <w:rFonts w:ascii="Arial" w:hAnsi="Arial" w:hint="eastAsia"/>
                <w:sz w:val="18"/>
                <w:lang w:eastAsia="zh-CN"/>
              </w:rPr>
              <w:t>s</w:t>
            </w:r>
            <w:r w:rsidRPr="005A5509">
              <w:rPr>
                <w:rFonts w:ascii="Arial" w:hAnsi="Arial"/>
                <w:sz w:val="18"/>
              </w:rPr>
              <w:t xml:space="preserve"> </w:t>
            </w:r>
            <w:r w:rsidRPr="005A5509">
              <w:rPr>
                <w:rFonts w:ascii="Arial" w:hAnsi="Arial" w:hint="eastAsia"/>
                <w:sz w:val="18"/>
                <w:lang w:eastAsia="zh-CN"/>
              </w:rPr>
              <w:t xml:space="preserve">for SDP capability negotiation </w:t>
            </w:r>
            <w:r w:rsidRPr="005A5509">
              <w:rPr>
                <w:rFonts w:ascii="Arial" w:hAnsi="Arial"/>
                <w:sz w:val="18"/>
              </w:rPr>
              <w:t>according to IETF RFC 5</w:t>
            </w:r>
            <w:r w:rsidRPr="005A5509">
              <w:rPr>
                <w:rFonts w:ascii="Arial" w:hAnsi="Arial" w:hint="eastAsia"/>
                <w:sz w:val="18"/>
                <w:lang w:eastAsia="zh-CN"/>
              </w:rPr>
              <w:t>939</w:t>
            </w:r>
            <w:r w:rsidRPr="005A5509">
              <w:rPr>
                <w:rFonts w:ascii="Arial" w:hAnsi="Arial"/>
                <w:sz w:val="18"/>
              </w:rPr>
              <w:t> [69].</w:t>
            </w:r>
          </w:p>
        </w:tc>
      </w:tr>
      <w:tr w:rsidR="00EA16E8" w:rsidRPr="005A5509" w14:paraId="761A89E4" w14:textId="77777777" w:rsidTr="002D0C32">
        <w:trPr>
          <w:gridAfter w:val="1"/>
          <w:wAfter w:w="90" w:type="dxa"/>
          <w:jc w:val="center"/>
        </w:trPr>
        <w:tc>
          <w:tcPr>
            <w:tcW w:w="2268" w:type="dxa"/>
            <w:gridSpan w:val="2"/>
          </w:tcPr>
          <w:p w14:paraId="32AA4882" w14:textId="77777777" w:rsidR="00EA16E8" w:rsidRPr="005A5509" w:rsidRDefault="00EA16E8" w:rsidP="002D0C32">
            <w:pPr>
              <w:keepNext/>
              <w:keepLines/>
              <w:spacing w:after="0"/>
              <w:jc w:val="center"/>
              <w:rPr>
                <w:rFonts w:ascii="Arial" w:hAnsi="Arial"/>
                <w:sz w:val="18"/>
              </w:rPr>
            </w:pPr>
            <w:r w:rsidRPr="005A5509">
              <w:rPr>
                <w:rFonts w:ascii="Arial" w:hAnsi="Arial"/>
                <w:sz w:val="18"/>
              </w:rPr>
              <w:t>SDPCapNeg Supported Capabilities</w:t>
            </w:r>
          </w:p>
        </w:tc>
        <w:tc>
          <w:tcPr>
            <w:tcW w:w="1701" w:type="dxa"/>
            <w:gridSpan w:val="2"/>
          </w:tcPr>
          <w:p w14:paraId="49AC7D4A" w14:textId="77777777" w:rsidR="00EA16E8" w:rsidRPr="005A5509" w:rsidRDefault="00EA16E8" w:rsidP="002D0C32">
            <w:pPr>
              <w:keepNext/>
              <w:keepLines/>
              <w:spacing w:after="0"/>
              <w:jc w:val="center"/>
              <w:rPr>
                <w:rFonts w:ascii="Arial" w:hAnsi="Arial"/>
                <w:sz w:val="18"/>
              </w:rPr>
            </w:pPr>
            <w:smartTag w:uri="urn:schemas-microsoft-com:office:smarttags" w:element="place">
              <w:smartTag w:uri="urn:schemas-microsoft-com:office:smarttags" w:element="PlaceName">
                <w:r w:rsidRPr="005A5509">
                  <w:rPr>
                    <w:rFonts w:ascii="Arial" w:hAnsi="Arial"/>
                    <w:sz w:val="18"/>
                  </w:rPr>
                  <w:t>Termination</w:t>
                </w:r>
              </w:smartTag>
              <w:r w:rsidRPr="005A5509">
                <w:rPr>
                  <w:rFonts w:ascii="Arial" w:hAnsi="Arial"/>
                  <w:sz w:val="18"/>
                </w:rPr>
                <w:t xml:space="preserve"> </w:t>
              </w:r>
              <w:smartTag w:uri="urn:schemas-microsoft-com:office:smarttags" w:element="PlaceType">
                <w:r w:rsidRPr="005A5509">
                  <w:rPr>
                    <w:rFonts w:ascii="Arial" w:hAnsi="Arial"/>
                    <w:sz w:val="18"/>
                  </w:rPr>
                  <w:t>State</w:t>
                </w:r>
              </w:smartTag>
            </w:smartTag>
          </w:p>
        </w:tc>
        <w:tc>
          <w:tcPr>
            <w:tcW w:w="5670" w:type="dxa"/>
            <w:gridSpan w:val="2"/>
          </w:tcPr>
          <w:p w14:paraId="794F6675" w14:textId="77777777" w:rsidR="00EA16E8" w:rsidRPr="005A5509" w:rsidRDefault="00EA16E8" w:rsidP="002D0C32">
            <w:pPr>
              <w:keepNext/>
              <w:keepLines/>
              <w:spacing w:after="0"/>
              <w:jc w:val="center"/>
              <w:rPr>
                <w:rFonts w:ascii="Arial" w:hAnsi="Arial"/>
                <w:sz w:val="18"/>
              </w:rPr>
            </w:pPr>
            <w:r w:rsidRPr="005A5509">
              <w:rPr>
                <w:rFonts w:ascii="Arial" w:hAnsi="Arial"/>
                <w:sz w:val="18"/>
              </w:rPr>
              <w:t xml:space="preserve">Defined according to </w:t>
            </w:r>
            <w:r w:rsidRPr="005A5509">
              <w:rPr>
                <w:rFonts w:ascii="Arial" w:hAnsi="Arial"/>
                <w:i/>
                <w:sz w:val="18"/>
              </w:rPr>
              <w:t>SDPCapNeg Extensions</w:t>
            </w:r>
            <w:r w:rsidRPr="005A5509">
              <w:rPr>
                <w:rFonts w:ascii="Arial" w:hAnsi="Arial"/>
                <w:sz w:val="18"/>
              </w:rPr>
              <w:t xml:space="preserve"> property in ITU-T Recommendation H.248.</w:t>
            </w:r>
            <w:r w:rsidRPr="005A5509">
              <w:rPr>
                <w:rFonts w:ascii="Arial" w:hAnsi="Arial" w:hint="eastAsia"/>
                <w:sz w:val="18"/>
                <w:lang w:eastAsia="zh-CN"/>
              </w:rPr>
              <w:t>80</w:t>
            </w:r>
            <w:r w:rsidRPr="005A5509">
              <w:rPr>
                <w:rFonts w:ascii="Arial" w:hAnsi="Arial"/>
                <w:sz w:val="18"/>
                <w:lang w:val="en-US" w:eastAsia="zh-CN"/>
              </w:rPr>
              <w:t> </w:t>
            </w:r>
            <w:r w:rsidRPr="005A5509">
              <w:rPr>
                <w:rFonts w:ascii="Arial" w:hAnsi="Arial"/>
                <w:sz w:val="18"/>
              </w:rPr>
              <w:t>[70].</w:t>
            </w:r>
          </w:p>
        </w:tc>
      </w:tr>
      <w:tr w:rsidR="00EA16E8" w:rsidRPr="005A5509" w14:paraId="68A59921" w14:textId="77777777" w:rsidTr="002D0C32">
        <w:trPr>
          <w:gridAfter w:val="1"/>
          <w:wAfter w:w="90" w:type="dxa"/>
          <w:jc w:val="center"/>
        </w:trPr>
        <w:tc>
          <w:tcPr>
            <w:tcW w:w="2268" w:type="dxa"/>
            <w:gridSpan w:val="2"/>
          </w:tcPr>
          <w:p w14:paraId="7328E58A" w14:textId="77777777" w:rsidR="00EA16E8" w:rsidRPr="005A5509" w:rsidRDefault="00EA16E8" w:rsidP="002D0C32">
            <w:pPr>
              <w:pStyle w:val="TAC"/>
            </w:pPr>
            <w:r w:rsidRPr="005A5509">
              <w:t>SenderAddr</w:t>
            </w:r>
          </w:p>
        </w:tc>
        <w:tc>
          <w:tcPr>
            <w:tcW w:w="1701" w:type="dxa"/>
            <w:gridSpan w:val="2"/>
          </w:tcPr>
          <w:p w14:paraId="02FAC6C3" w14:textId="77777777" w:rsidR="00EA16E8" w:rsidRPr="005A5509" w:rsidRDefault="00EA16E8" w:rsidP="002D0C32">
            <w:pPr>
              <w:pStyle w:val="TAC"/>
              <w:rPr>
                <w:lang w:eastAsia="zh-CN"/>
              </w:rPr>
            </w:pPr>
          </w:p>
        </w:tc>
        <w:tc>
          <w:tcPr>
            <w:tcW w:w="5670" w:type="dxa"/>
            <w:gridSpan w:val="2"/>
          </w:tcPr>
          <w:p w14:paraId="69A7E268" w14:textId="77777777" w:rsidR="00EA16E8" w:rsidRPr="005A5509" w:rsidRDefault="00EA16E8" w:rsidP="002D0C32">
            <w:pPr>
              <w:pStyle w:val="TAL"/>
              <w:rPr>
                <w:lang w:eastAsia="zh-CN"/>
              </w:rPr>
            </w:pPr>
            <w:r w:rsidRPr="005A5509">
              <w:rPr>
                <w:rFonts w:hint="eastAsia"/>
                <w:lang w:eastAsia="zh-CN"/>
              </w:rPr>
              <w:t xml:space="preserve">TBD </w:t>
            </w:r>
          </w:p>
        </w:tc>
      </w:tr>
      <w:tr w:rsidR="00EA16E8" w:rsidRPr="005A5509" w14:paraId="65CAF623" w14:textId="77777777" w:rsidTr="002D0C32">
        <w:tblPrEx>
          <w:tblLook w:val="04A0" w:firstRow="1" w:lastRow="0" w:firstColumn="1" w:lastColumn="0" w:noHBand="0" w:noVBand="1"/>
        </w:tblPrEx>
        <w:trPr>
          <w:gridBefore w:val="1"/>
          <w:wBefore w:w="90" w:type="dxa"/>
          <w:jc w:val="center"/>
        </w:trPr>
        <w:tc>
          <w:tcPr>
            <w:tcW w:w="2268" w:type="dxa"/>
            <w:gridSpan w:val="2"/>
            <w:tcBorders>
              <w:top w:val="single" w:sz="4" w:space="0" w:color="auto"/>
              <w:left w:val="single" w:sz="4" w:space="0" w:color="auto"/>
              <w:bottom w:val="single" w:sz="4" w:space="0" w:color="auto"/>
              <w:right w:val="single" w:sz="4" w:space="0" w:color="auto"/>
            </w:tcBorders>
            <w:hideMark/>
          </w:tcPr>
          <w:p w14:paraId="33F086AB" w14:textId="77777777" w:rsidR="00EA16E8" w:rsidRPr="005A5509" w:rsidRDefault="00EA16E8" w:rsidP="002D0C32">
            <w:pPr>
              <w:pStyle w:val="TAC"/>
            </w:pPr>
            <w:r w:rsidRPr="005A5509">
              <w:rPr>
                <w:rFonts w:cs="Arial"/>
                <w:szCs w:val="18"/>
              </w:rPr>
              <w:lastRenderedPageBreak/>
              <w:t>Simulcast desc</w:t>
            </w:r>
          </w:p>
        </w:tc>
        <w:tc>
          <w:tcPr>
            <w:tcW w:w="1701" w:type="dxa"/>
            <w:gridSpan w:val="2"/>
            <w:tcBorders>
              <w:top w:val="single" w:sz="4" w:space="0" w:color="auto"/>
              <w:left w:val="single" w:sz="4" w:space="0" w:color="auto"/>
              <w:bottom w:val="single" w:sz="4" w:space="0" w:color="auto"/>
              <w:right w:val="single" w:sz="4" w:space="0" w:color="auto"/>
            </w:tcBorders>
            <w:hideMark/>
          </w:tcPr>
          <w:p w14:paraId="2D6B1561" w14:textId="77777777" w:rsidR="00EA16E8" w:rsidRPr="005A5509" w:rsidRDefault="00EA16E8" w:rsidP="002D0C32">
            <w:pPr>
              <w:pStyle w:val="TAC"/>
              <w:rPr>
                <w:lang w:eastAsia="zh-CN"/>
              </w:rPr>
            </w:pPr>
            <w:r w:rsidRPr="005A5509">
              <w:t>Local Descriptor or Remote Descriptor</w:t>
            </w:r>
          </w:p>
        </w:tc>
        <w:tc>
          <w:tcPr>
            <w:tcW w:w="5670" w:type="dxa"/>
            <w:gridSpan w:val="2"/>
            <w:tcBorders>
              <w:top w:val="single" w:sz="4" w:space="0" w:color="auto"/>
              <w:left w:val="single" w:sz="4" w:space="0" w:color="auto"/>
              <w:bottom w:val="single" w:sz="4" w:space="0" w:color="auto"/>
              <w:right w:val="single" w:sz="4" w:space="0" w:color="auto"/>
            </w:tcBorders>
            <w:hideMark/>
          </w:tcPr>
          <w:p w14:paraId="001FFA1E" w14:textId="60D99B4D" w:rsidR="00EA16E8" w:rsidRPr="005A5509" w:rsidRDefault="00EA16E8" w:rsidP="002D0C32">
            <w:pPr>
              <w:pStyle w:val="TAL"/>
              <w:rPr>
                <w:lang w:eastAsia="zh-CN"/>
              </w:rPr>
            </w:pPr>
            <w:r w:rsidRPr="005A5509">
              <w:t>The "a=</w:t>
            </w:r>
            <w:r w:rsidRPr="005A5509">
              <w:rPr>
                <w:lang w:eastAsia="zh-CN"/>
              </w:rPr>
              <w:t>simulcast</w:t>
            </w:r>
            <w:r w:rsidRPr="005A5509">
              <w:t xml:space="preserve">" SDP attribute </w:t>
            </w:r>
            <w:r w:rsidRPr="005A5509">
              <w:rPr>
                <w:lang w:eastAsia="zh-CN"/>
              </w:rPr>
              <w:t xml:space="preserve">as </w:t>
            </w:r>
            <w:r w:rsidRPr="005A5509">
              <w:t>defined in IETF </w:t>
            </w:r>
            <w:r w:rsidR="00005296">
              <w:t>RFC 8853</w:t>
            </w:r>
            <w:r w:rsidRPr="005A5509">
              <w:t xml:space="preserve"> [73], </w:t>
            </w:r>
            <w:r w:rsidRPr="005A5509">
              <w:rPr>
                <w:rFonts w:cs="Arial"/>
                <w:szCs w:val="18"/>
              </w:rPr>
              <w:t>see table 5.15.1</w:t>
            </w:r>
            <w:r w:rsidRPr="005A5509">
              <w:t>.</w:t>
            </w:r>
          </w:p>
        </w:tc>
      </w:tr>
      <w:tr w:rsidR="00EA16E8" w:rsidRPr="005A5509" w14:paraId="6F45141E" w14:textId="77777777" w:rsidTr="002D0C32">
        <w:tblPrEx>
          <w:tblLook w:val="04A0" w:firstRow="1" w:lastRow="0" w:firstColumn="1" w:lastColumn="0" w:noHBand="0" w:noVBand="1"/>
        </w:tblPrEx>
        <w:trPr>
          <w:gridBefore w:val="1"/>
          <w:wBefore w:w="90" w:type="dxa"/>
          <w:jc w:val="center"/>
        </w:trPr>
        <w:tc>
          <w:tcPr>
            <w:tcW w:w="2268" w:type="dxa"/>
            <w:gridSpan w:val="2"/>
            <w:tcBorders>
              <w:top w:val="single" w:sz="4" w:space="0" w:color="auto"/>
              <w:left w:val="single" w:sz="4" w:space="0" w:color="auto"/>
              <w:bottom w:val="single" w:sz="4" w:space="0" w:color="auto"/>
              <w:right w:val="single" w:sz="4" w:space="0" w:color="auto"/>
            </w:tcBorders>
            <w:hideMark/>
          </w:tcPr>
          <w:p w14:paraId="3651811F" w14:textId="77777777" w:rsidR="00EA16E8" w:rsidRPr="005A5509" w:rsidRDefault="00EA16E8" w:rsidP="002D0C32">
            <w:pPr>
              <w:pStyle w:val="TAC"/>
            </w:pPr>
            <w:r w:rsidRPr="005A5509">
              <w:rPr>
                <w:rFonts w:cs="Arial"/>
                <w:szCs w:val="18"/>
              </w:rPr>
              <w:t>Simulcast format</w:t>
            </w:r>
          </w:p>
        </w:tc>
        <w:tc>
          <w:tcPr>
            <w:tcW w:w="1701" w:type="dxa"/>
            <w:gridSpan w:val="2"/>
            <w:tcBorders>
              <w:top w:val="single" w:sz="4" w:space="0" w:color="auto"/>
              <w:left w:val="single" w:sz="4" w:space="0" w:color="auto"/>
              <w:bottom w:val="single" w:sz="4" w:space="0" w:color="auto"/>
              <w:right w:val="single" w:sz="4" w:space="0" w:color="auto"/>
            </w:tcBorders>
            <w:hideMark/>
          </w:tcPr>
          <w:p w14:paraId="6FD35368" w14:textId="77777777" w:rsidR="00EA16E8" w:rsidRPr="005A5509" w:rsidRDefault="00EA16E8" w:rsidP="002D0C32">
            <w:pPr>
              <w:pStyle w:val="TAC"/>
              <w:rPr>
                <w:lang w:eastAsia="zh-CN"/>
              </w:rPr>
            </w:pPr>
            <w:r w:rsidRPr="005A5509">
              <w:t>Local Descriptor or Remote Descriptor</w:t>
            </w:r>
          </w:p>
        </w:tc>
        <w:tc>
          <w:tcPr>
            <w:tcW w:w="5670" w:type="dxa"/>
            <w:gridSpan w:val="2"/>
            <w:tcBorders>
              <w:top w:val="single" w:sz="4" w:space="0" w:color="auto"/>
              <w:left w:val="single" w:sz="4" w:space="0" w:color="auto"/>
              <w:bottom w:val="single" w:sz="4" w:space="0" w:color="auto"/>
              <w:right w:val="single" w:sz="4" w:space="0" w:color="auto"/>
            </w:tcBorders>
            <w:hideMark/>
          </w:tcPr>
          <w:p w14:paraId="1933B21F" w14:textId="689DFF39" w:rsidR="00EA16E8" w:rsidRPr="005A5509" w:rsidRDefault="00EA16E8" w:rsidP="002D0C32">
            <w:pPr>
              <w:pStyle w:val="TAL"/>
              <w:rPr>
                <w:lang w:eastAsia="zh-CN"/>
              </w:rPr>
            </w:pPr>
            <w:r w:rsidRPr="005A5509">
              <w:t>The "a=</w:t>
            </w:r>
            <w:r w:rsidRPr="005A5509">
              <w:rPr>
                <w:lang w:eastAsia="zh-CN"/>
              </w:rPr>
              <w:t>rid</w:t>
            </w:r>
            <w:r w:rsidRPr="005A5509">
              <w:t xml:space="preserve">" SDP attribute </w:t>
            </w:r>
            <w:r w:rsidRPr="005A5509">
              <w:rPr>
                <w:lang w:eastAsia="zh-CN"/>
              </w:rPr>
              <w:t xml:space="preserve">as </w:t>
            </w:r>
            <w:r w:rsidRPr="005A5509">
              <w:t>defined in IETF </w:t>
            </w:r>
            <w:r w:rsidR="00005296">
              <w:t>RFC 8851</w:t>
            </w:r>
            <w:r w:rsidRPr="005A5509">
              <w:t xml:space="preserve"> [74], </w:t>
            </w:r>
            <w:r w:rsidRPr="005A5509">
              <w:rPr>
                <w:rFonts w:cs="Arial"/>
                <w:szCs w:val="18"/>
              </w:rPr>
              <w:t>see table 5.15.1</w:t>
            </w:r>
            <w:r w:rsidRPr="005A5509">
              <w:t>.</w:t>
            </w:r>
          </w:p>
        </w:tc>
      </w:tr>
      <w:tr w:rsidR="00EA16E8" w:rsidRPr="005A5509" w14:paraId="08359764" w14:textId="77777777" w:rsidTr="002D0C32">
        <w:trPr>
          <w:gridAfter w:val="1"/>
          <w:wAfter w:w="90" w:type="dxa"/>
          <w:jc w:val="center"/>
        </w:trPr>
        <w:tc>
          <w:tcPr>
            <w:tcW w:w="2268" w:type="dxa"/>
            <w:gridSpan w:val="2"/>
          </w:tcPr>
          <w:p w14:paraId="4821C054" w14:textId="77777777" w:rsidR="00EA16E8" w:rsidRPr="005A5509" w:rsidRDefault="00EA16E8" w:rsidP="002D0C32">
            <w:pPr>
              <w:pStyle w:val="TAC"/>
            </w:pPr>
            <w:r w:rsidRPr="005A5509">
              <w:t>SRGS Grammar</w:t>
            </w:r>
          </w:p>
        </w:tc>
        <w:tc>
          <w:tcPr>
            <w:tcW w:w="1701" w:type="dxa"/>
            <w:gridSpan w:val="2"/>
          </w:tcPr>
          <w:p w14:paraId="51DC330D" w14:textId="77777777" w:rsidR="00EA16E8" w:rsidRPr="005A5509" w:rsidRDefault="00EA16E8" w:rsidP="002D0C32">
            <w:pPr>
              <w:pStyle w:val="TAC"/>
            </w:pPr>
            <w:r w:rsidRPr="005A5509">
              <w:t>Signal</w:t>
            </w:r>
          </w:p>
        </w:tc>
        <w:tc>
          <w:tcPr>
            <w:tcW w:w="5670" w:type="dxa"/>
            <w:gridSpan w:val="2"/>
          </w:tcPr>
          <w:p w14:paraId="079F6014" w14:textId="77777777" w:rsidR="00EA16E8" w:rsidRPr="005A5509" w:rsidRDefault="00EA16E8" w:rsidP="002D0C32">
            <w:pPr>
              <w:pStyle w:val="TAL"/>
            </w:pPr>
            <w:r w:rsidRPr="005A5509">
              <w:t>"grammar file, gf" parameter in asr/asr signal in H</w:t>
            </w:r>
            <w:r w:rsidRPr="005A5509">
              <w:rPr>
                <w:rFonts w:hint="eastAsia"/>
              </w:rPr>
              <w:t>.</w:t>
            </w:r>
            <w:r w:rsidRPr="005A5509">
              <w:t>24</w:t>
            </w:r>
            <w:r w:rsidRPr="005A5509">
              <w:rPr>
                <w:rFonts w:hint="eastAsia"/>
              </w:rPr>
              <w:t>8.</w:t>
            </w:r>
            <w:r w:rsidRPr="005A5509">
              <w:t>9a1 [26] Clause 12.3.1.1.2</w:t>
            </w:r>
          </w:p>
        </w:tc>
      </w:tr>
      <w:tr w:rsidR="00EA16E8" w:rsidRPr="005A5509" w14:paraId="03CFB6B2" w14:textId="77777777" w:rsidTr="002D0C32">
        <w:trPr>
          <w:gridAfter w:val="1"/>
          <w:wAfter w:w="90" w:type="dxa"/>
          <w:jc w:val="center"/>
        </w:trPr>
        <w:tc>
          <w:tcPr>
            <w:tcW w:w="2268" w:type="dxa"/>
            <w:gridSpan w:val="2"/>
          </w:tcPr>
          <w:p w14:paraId="0AFD8CAE" w14:textId="77777777" w:rsidR="00EA16E8" w:rsidRPr="005A5509" w:rsidRDefault="00EA16E8" w:rsidP="002D0C32">
            <w:pPr>
              <w:pStyle w:val="TAC"/>
            </w:pPr>
            <w:r w:rsidRPr="005A5509">
              <w:rPr>
                <w:lang w:val="sv-SE"/>
              </w:rPr>
              <w:t>SRGS grammar</w:t>
            </w:r>
            <w:r w:rsidRPr="005A5509">
              <w:rPr>
                <w:rFonts w:hint="eastAsia"/>
                <w:lang w:val="sv-SE"/>
              </w:rPr>
              <w:t xml:space="preserve"> URI</w:t>
            </w:r>
          </w:p>
        </w:tc>
        <w:tc>
          <w:tcPr>
            <w:tcW w:w="1701" w:type="dxa"/>
            <w:gridSpan w:val="2"/>
          </w:tcPr>
          <w:p w14:paraId="3C0AAF46" w14:textId="77777777" w:rsidR="00EA16E8" w:rsidRPr="005A5509" w:rsidRDefault="00EA16E8" w:rsidP="002D0C32">
            <w:pPr>
              <w:pStyle w:val="TAC"/>
            </w:pPr>
            <w:r w:rsidRPr="005A5509">
              <w:t>Signal</w:t>
            </w:r>
          </w:p>
        </w:tc>
        <w:tc>
          <w:tcPr>
            <w:tcW w:w="5670" w:type="dxa"/>
            <w:gridSpan w:val="2"/>
          </w:tcPr>
          <w:p w14:paraId="00F2F5E3" w14:textId="77777777" w:rsidR="00EA16E8" w:rsidRPr="005A5509" w:rsidRDefault="00EA16E8" w:rsidP="002D0C32">
            <w:pPr>
              <w:pStyle w:val="TAL"/>
            </w:pPr>
            <w:r w:rsidRPr="005A5509">
              <w:t>"</w:t>
            </w:r>
            <w:r w:rsidRPr="005A5509">
              <w:rPr>
                <w:rFonts w:hint="eastAsia"/>
                <w:lang w:val="en-US"/>
              </w:rPr>
              <w:t xml:space="preserve"> Recognition </w:t>
            </w:r>
            <w:r w:rsidRPr="005A5509">
              <w:rPr>
                <w:lang w:val="en-US"/>
              </w:rPr>
              <w:t xml:space="preserve">grammar </w:t>
            </w:r>
            <w:r w:rsidRPr="005A5509">
              <w:rPr>
                <w:rFonts w:hint="eastAsia"/>
                <w:lang w:val="en-US"/>
              </w:rPr>
              <w:t>identifier</w:t>
            </w:r>
            <w:r w:rsidRPr="005A5509">
              <w:t xml:space="preserve">, </w:t>
            </w:r>
            <w:r w:rsidRPr="005A5509">
              <w:rPr>
                <w:rFonts w:hint="eastAsia"/>
                <w:lang w:val="en-US"/>
              </w:rPr>
              <w:t>r</w:t>
            </w:r>
            <w:r w:rsidRPr="005A5509">
              <w:rPr>
                <w:lang w:val="en-US"/>
              </w:rPr>
              <w:t>g</w:t>
            </w:r>
            <w:r w:rsidRPr="005A5509">
              <w:rPr>
                <w:rFonts w:hint="eastAsia"/>
                <w:lang w:val="en-US"/>
              </w:rPr>
              <w:t>id</w:t>
            </w:r>
            <w:r w:rsidRPr="005A5509">
              <w:t>" parameter in asr/ asr</w:t>
            </w:r>
            <w:r w:rsidRPr="005A5509">
              <w:rPr>
                <w:rFonts w:hint="eastAsia"/>
              </w:rPr>
              <w:t>id</w:t>
            </w:r>
            <w:r w:rsidRPr="005A5509">
              <w:t xml:space="preserve"> signal in H</w:t>
            </w:r>
            <w:r w:rsidRPr="005A5509">
              <w:rPr>
                <w:rFonts w:hint="eastAsia"/>
              </w:rPr>
              <w:t>.</w:t>
            </w:r>
            <w:smartTag w:uri="urn:schemas-microsoft-com:office:smarttags" w:element="chmetcnv">
              <w:smartTagPr>
                <w:attr w:name="UnitName" w:val="a"/>
                <w:attr w:name="SourceValue" w:val="248.9"/>
                <w:attr w:name="HasSpace" w:val="False"/>
                <w:attr w:name="Negative" w:val="False"/>
                <w:attr w:name="NumberType" w:val="1"/>
                <w:attr w:name="TCSC" w:val="0"/>
              </w:smartTagPr>
              <w:r w:rsidRPr="005A5509">
                <w:rPr>
                  <w:rFonts w:hint="eastAsia"/>
                </w:rPr>
                <w:t>248.9</w:t>
              </w:r>
              <w:r w:rsidRPr="005A5509">
                <w:t>a</w:t>
              </w:r>
            </w:smartTag>
            <w:r w:rsidRPr="005A5509">
              <w:t xml:space="preserve">1 [26] Clause </w:t>
            </w:r>
            <w:smartTag w:uri="urn:schemas-microsoft-com:office:smarttags" w:element="chsdate">
              <w:smartTagPr>
                <w:attr w:name="Year" w:val="1899"/>
                <w:attr w:name="Month" w:val="12"/>
                <w:attr w:name="Day" w:val="30"/>
                <w:attr w:name="IsLunarDate" w:val="False"/>
                <w:attr w:name="IsROCDate" w:val="False"/>
              </w:smartTagPr>
              <w:r w:rsidRPr="005A5509">
                <w:t>12.3.</w:t>
              </w:r>
              <w:r w:rsidRPr="005A5509">
                <w:rPr>
                  <w:rFonts w:hint="eastAsia"/>
                </w:rPr>
                <w:t>2</w:t>
              </w:r>
            </w:smartTag>
            <w:r w:rsidRPr="005A5509">
              <w:t>.1.2</w:t>
            </w:r>
          </w:p>
        </w:tc>
      </w:tr>
      <w:tr w:rsidR="00EA16E8" w:rsidRPr="005A5509" w14:paraId="506F02F0" w14:textId="77777777" w:rsidTr="002D0C32">
        <w:trPr>
          <w:gridAfter w:val="1"/>
          <w:wAfter w:w="90" w:type="dxa"/>
          <w:jc w:val="center"/>
        </w:trPr>
        <w:tc>
          <w:tcPr>
            <w:tcW w:w="2268" w:type="dxa"/>
            <w:gridSpan w:val="2"/>
          </w:tcPr>
          <w:p w14:paraId="52A08B1A" w14:textId="77777777" w:rsidR="00EA16E8" w:rsidRPr="005A5509" w:rsidRDefault="00EA16E8" w:rsidP="002D0C32">
            <w:pPr>
              <w:pStyle w:val="TAC"/>
            </w:pPr>
            <w:r w:rsidRPr="005A5509">
              <w:t>SSML</w:t>
            </w:r>
          </w:p>
        </w:tc>
        <w:tc>
          <w:tcPr>
            <w:tcW w:w="1701" w:type="dxa"/>
            <w:gridSpan w:val="2"/>
          </w:tcPr>
          <w:p w14:paraId="740551DF" w14:textId="77777777" w:rsidR="00EA16E8" w:rsidRPr="005A5509" w:rsidRDefault="00EA16E8" w:rsidP="002D0C32">
            <w:pPr>
              <w:pStyle w:val="TAC"/>
            </w:pPr>
            <w:r w:rsidRPr="005A5509">
              <w:t>Signal</w:t>
            </w:r>
          </w:p>
        </w:tc>
        <w:tc>
          <w:tcPr>
            <w:tcW w:w="5670" w:type="dxa"/>
            <w:gridSpan w:val="2"/>
          </w:tcPr>
          <w:p w14:paraId="0B22C868" w14:textId="77777777" w:rsidR="00EA16E8" w:rsidRPr="005A5509" w:rsidRDefault="00EA16E8" w:rsidP="002D0C32">
            <w:pPr>
              <w:pStyle w:val="TAL"/>
            </w:pPr>
            <w:r w:rsidRPr="005A5509">
              <w:t>"an" parameter in the aastts/play signal in H</w:t>
            </w:r>
            <w:r w:rsidRPr="005A5509">
              <w:rPr>
                <w:rFonts w:hint="eastAsia"/>
              </w:rPr>
              <w:t>.</w:t>
            </w:r>
            <w:r w:rsidRPr="005A5509">
              <w:t>24</w:t>
            </w:r>
            <w:r w:rsidRPr="005A5509">
              <w:rPr>
                <w:rFonts w:hint="eastAsia"/>
              </w:rPr>
              <w:t>8.</w:t>
            </w:r>
            <w:r w:rsidRPr="005A5509">
              <w:t>9a1 [26] Clause 14.3.1.1.1</w:t>
            </w:r>
          </w:p>
        </w:tc>
      </w:tr>
      <w:tr w:rsidR="00EA16E8" w:rsidRPr="005A5509" w14:paraId="037F5EAB" w14:textId="77777777" w:rsidTr="002D0C32">
        <w:trPr>
          <w:gridAfter w:val="1"/>
          <w:wAfter w:w="90" w:type="dxa"/>
          <w:jc w:val="center"/>
        </w:trPr>
        <w:tc>
          <w:tcPr>
            <w:tcW w:w="2268" w:type="dxa"/>
            <w:gridSpan w:val="2"/>
          </w:tcPr>
          <w:p w14:paraId="4DD0A421" w14:textId="77777777" w:rsidR="00EA16E8" w:rsidRPr="005A5509" w:rsidRDefault="00EA16E8" w:rsidP="002D0C32">
            <w:pPr>
              <w:pStyle w:val="TAC"/>
            </w:pPr>
            <w:r w:rsidRPr="005A5509">
              <w:t>StatRepReason</w:t>
            </w:r>
          </w:p>
        </w:tc>
        <w:tc>
          <w:tcPr>
            <w:tcW w:w="1701" w:type="dxa"/>
            <w:gridSpan w:val="2"/>
          </w:tcPr>
          <w:p w14:paraId="583551E4" w14:textId="77777777" w:rsidR="00EA16E8" w:rsidRPr="005A5509" w:rsidRDefault="00EA16E8" w:rsidP="002D0C32">
            <w:pPr>
              <w:pStyle w:val="TAC"/>
            </w:pPr>
            <w:r w:rsidRPr="005A5509">
              <w:t>ObservedEvents</w:t>
            </w:r>
          </w:p>
        </w:tc>
        <w:tc>
          <w:tcPr>
            <w:tcW w:w="5670" w:type="dxa"/>
            <w:gridSpan w:val="2"/>
          </w:tcPr>
          <w:p w14:paraId="109371BF" w14:textId="77777777" w:rsidR="00EA16E8" w:rsidRPr="005A5509" w:rsidRDefault="00EA16E8" w:rsidP="002D0C32">
            <w:pPr>
              <w:pStyle w:val="TAL"/>
            </w:pPr>
            <w:r w:rsidRPr="005A5509">
              <w:t xml:space="preserve">"qreach" parameter in the msrpstat/mquota </w:t>
            </w:r>
            <w:r w:rsidRPr="005A5509">
              <w:rPr>
                <w:rFonts w:hint="eastAsia"/>
                <w:lang w:eastAsia="zh-CN"/>
              </w:rPr>
              <w:t>event</w:t>
            </w:r>
            <w:r w:rsidRPr="005A5509">
              <w:t xml:space="preserve"> in H.248.</w:t>
            </w:r>
            <w:r w:rsidRPr="005A5509">
              <w:rPr>
                <w:rFonts w:hint="eastAsia"/>
                <w:lang w:eastAsia="zh-CN"/>
              </w:rPr>
              <w:t>69</w:t>
            </w:r>
            <w:r w:rsidRPr="005A5509">
              <w:t xml:space="preserve"> [</w:t>
            </w:r>
            <w:r w:rsidRPr="005A5509">
              <w:rPr>
                <w:lang w:eastAsia="zh-CN"/>
              </w:rPr>
              <w:t>35</w:t>
            </w:r>
            <w:r w:rsidRPr="005A5509">
              <w:t xml:space="preserve">] Clause </w:t>
            </w:r>
            <w:smartTag w:uri="urn:schemas-microsoft-com:office:smarttags" w:element="chsdate">
              <w:smartTagPr>
                <w:attr w:name="IsROCDate" w:val="False"/>
                <w:attr w:name="IsLunarDate" w:val="False"/>
                <w:attr w:name="Day" w:val="30"/>
                <w:attr w:name="Month" w:val="12"/>
                <w:attr w:name="Year" w:val="1899"/>
              </w:smartTagPr>
              <w:r w:rsidRPr="005A5509">
                <w:t>8.2.1</w:t>
              </w:r>
            </w:smartTag>
            <w:r w:rsidRPr="005A5509">
              <w:t>.2.1</w:t>
            </w:r>
            <w:r w:rsidRPr="005A5509">
              <w:rPr>
                <w:rFonts w:hint="eastAsia"/>
                <w:lang w:eastAsia="zh-CN"/>
              </w:rPr>
              <w:t xml:space="preserve">, which is defined as enumeration to </w:t>
            </w:r>
            <w:r w:rsidRPr="005A5509">
              <w:t xml:space="preserve">indicate </w:t>
            </w:r>
            <w:r w:rsidRPr="005A5509">
              <w:rPr>
                <w:rFonts w:hint="eastAsia"/>
                <w:lang w:eastAsia="zh-CN"/>
              </w:rPr>
              <w:t>the</w:t>
            </w:r>
            <w:r w:rsidRPr="005A5509">
              <w:t xml:space="preserve"> quota </w:t>
            </w:r>
            <w:r w:rsidRPr="005A5509">
              <w:rPr>
                <w:rFonts w:hint="eastAsia"/>
                <w:lang w:eastAsia="zh-CN"/>
              </w:rPr>
              <w:t xml:space="preserve">that </w:t>
            </w:r>
            <w:r w:rsidRPr="005A5509">
              <w:t>has triggered the reporting of the event.</w:t>
            </w:r>
          </w:p>
        </w:tc>
      </w:tr>
      <w:tr w:rsidR="00EA16E8" w:rsidRPr="005A5509" w14:paraId="72F60738" w14:textId="77777777" w:rsidTr="002D0C32">
        <w:trPr>
          <w:gridAfter w:val="1"/>
          <w:wAfter w:w="90" w:type="dxa"/>
          <w:jc w:val="center"/>
        </w:trPr>
        <w:tc>
          <w:tcPr>
            <w:tcW w:w="2268" w:type="dxa"/>
            <w:gridSpan w:val="2"/>
          </w:tcPr>
          <w:p w14:paraId="485F7507" w14:textId="77777777" w:rsidR="00EA16E8" w:rsidRPr="005A5509" w:rsidRDefault="00EA16E8" w:rsidP="002D0C32">
            <w:pPr>
              <w:pStyle w:val="TAC"/>
            </w:pPr>
            <w:r w:rsidRPr="005A5509">
              <w:rPr>
                <w:rFonts w:hint="eastAsia"/>
                <w:lang w:eastAsia="zh-CN"/>
              </w:rPr>
              <w:t>StatValTime</w:t>
            </w:r>
          </w:p>
        </w:tc>
        <w:tc>
          <w:tcPr>
            <w:tcW w:w="1701" w:type="dxa"/>
            <w:gridSpan w:val="2"/>
          </w:tcPr>
          <w:p w14:paraId="11195C25" w14:textId="77777777" w:rsidR="00EA16E8" w:rsidRPr="005A5509" w:rsidRDefault="00EA16E8" w:rsidP="002D0C32">
            <w:pPr>
              <w:pStyle w:val="TAC"/>
            </w:pPr>
            <w:r w:rsidRPr="005A5509">
              <w:t>Events</w:t>
            </w:r>
          </w:p>
        </w:tc>
        <w:tc>
          <w:tcPr>
            <w:tcW w:w="5670" w:type="dxa"/>
            <w:gridSpan w:val="2"/>
          </w:tcPr>
          <w:p w14:paraId="14F0BFAD" w14:textId="77777777" w:rsidR="00EA16E8" w:rsidRPr="005A5509" w:rsidRDefault="00EA16E8" w:rsidP="002D0C32">
            <w:pPr>
              <w:pStyle w:val="TAL"/>
              <w:rPr>
                <w:lang w:eastAsia="zh-CN"/>
              </w:rPr>
            </w:pPr>
            <w:r w:rsidRPr="005A5509">
              <w:t xml:space="preserve">"tm" parameter in the msrpstat/mquota </w:t>
            </w:r>
            <w:r w:rsidRPr="005A5509">
              <w:rPr>
                <w:rFonts w:hint="eastAsia"/>
                <w:lang w:eastAsia="zh-CN"/>
              </w:rPr>
              <w:t>event</w:t>
            </w:r>
            <w:r w:rsidRPr="005A5509">
              <w:t xml:space="preserve"> in H.248.</w:t>
            </w:r>
            <w:r w:rsidRPr="005A5509">
              <w:rPr>
                <w:rFonts w:hint="eastAsia"/>
                <w:lang w:eastAsia="zh-CN"/>
              </w:rPr>
              <w:t>69</w:t>
            </w:r>
            <w:r w:rsidRPr="005A5509">
              <w:t xml:space="preserve"> [</w:t>
            </w:r>
            <w:r w:rsidRPr="005A5509">
              <w:rPr>
                <w:rFonts w:hint="eastAsia"/>
                <w:lang w:eastAsia="zh-CN"/>
              </w:rPr>
              <w:t>35</w:t>
            </w:r>
            <w:r w:rsidRPr="005A5509">
              <w:t xml:space="preserve">] Clause </w:t>
            </w:r>
            <w:smartTag w:uri="urn:schemas-microsoft-com:office:smarttags" w:element="chsdate">
              <w:smartTagPr>
                <w:attr w:name="IsROCDate" w:val="False"/>
                <w:attr w:name="IsLunarDate" w:val="False"/>
                <w:attr w:name="Day" w:val="30"/>
                <w:attr w:name="Month" w:val="12"/>
                <w:attr w:name="Year" w:val="1899"/>
              </w:smartTagPr>
              <w:r w:rsidRPr="005A5509">
                <w:t>8.2.1</w:t>
              </w:r>
            </w:smartTag>
            <w:r w:rsidRPr="005A5509">
              <w:t>.1.5</w:t>
            </w:r>
            <w:r w:rsidRPr="005A5509">
              <w:rPr>
                <w:rFonts w:hint="eastAsia"/>
                <w:lang w:eastAsia="zh-CN"/>
              </w:rPr>
              <w:t>, which is defined as i</w:t>
            </w:r>
            <w:r w:rsidRPr="005A5509">
              <w:t>nteger</w:t>
            </w:r>
            <w:r w:rsidRPr="005A5509">
              <w:rPr>
                <w:rFonts w:hint="eastAsia"/>
                <w:lang w:eastAsia="zh-CN"/>
              </w:rPr>
              <w:t xml:space="preserve"> to define</w:t>
            </w:r>
            <w:r w:rsidRPr="005A5509">
              <w:t xml:space="preserve"> how long for the quotas associated are active for.</w:t>
            </w:r>
          </w:p>
        </w:tc>
      </w:tr>
      <w:tr w:rsidR="00EA16E8" w:rsidRPr="005A5509" w14:paraId="079BFD6F" w14:textId="77777777" w:rsidTr="002D0C32">
        <w:tblPrEx>
          <w:tblLook w:val="04A0" w:firstRow="1" w:lastRow="0" w:firstColumn="1" w:lastColumn="0" w:noHBand="0" w:noVBand="1"/>
        </w:tblPrEx>
        <w:trPr>
          <w:gridBefore w:val="1"/>
          <w:wBefore w:w="90" w:type="dxa"/>
          <w:jc w:val="center"/>
        </w:trPr>
        <w:tc>
          <w:tcPr>
            <w:tcW w:w="2268" w:type="dxa"/>
            <w:gridSpan w:val="2"/>
            <w:tcBorders>
              <w:top w:val="single" w:sz="4" w:space="0" w:color="auto"/>
              <w:left w:val="single" w:sz="4" w:space="0" w:color="auto"/>
              <w:bottom w:val="single" w:sz="4" w:space="0" w:color="auto"/>
              <w:right w:val="single" w:sz="4" w:space="0" w:color="auto"/>
            </w:tcBorders>
            <w:hideMark/>
          </w:tcPr>
          <w:p w14:paraId="637FD219" w14:textId="77777777" w:rsidR="00EA16E8" w:rsidRPr="005A5509" w:rsidRDefault="00EA16E8" w:rsidP="002D0C32">
            <w:pPr>
              <w:pStyle w:val="TAC"/>
              <w:rPr>
                <w:lang w:eastAsia="zh-CN"/>
              </w:rPr>
            </w:pPr>
            <w:r w:rsidRPr="005A5509">
              <w:rPr>
                <w:rFonts w:cs="Arial"/>
              </w:rPr>
              <w:t>Stream content</w:t>
            </w:r>
          </w:p>
        </w:tc>
        <w:tc>
          <w:tcPr>
            <w:tcW w:w="1701" w:type="dxa"/>
            <w:gridSpan w:val="2"/>
            <w:tcBorders>
              <w:top w:val="single" w:sz="4" w:space="0" w:color="auto"/>
              <w:left w:val="single" w:sz="4" w:space="0" w:color="auto"/>
              <w:bottom w:val="single" w:sz="4" w:space="0" w:color="auto"/>
              <w:right w:val="single" w:sz="4" w:space="0" w:color="auto"/>
            </w:tcBorders>
            <w:hideMark/>
          </w:tcPr>
          <w:p w14:paraId="39ABF282" w14:textId="77777777" w:rsidR="00EA16E8" w:rsidRPr="005A5509" w:rsidRDefault="00EA16E8" w:rsidP="002D0C32">
            <w:pPr>
              <w:pStyle w:val="TAC"/>
            </w:pPr>
            <w:r w:rsidRPr="005A5509">
              <w:t>Local Descriptor or Remote Descriptor</w:t>
            </w:r>
          </w:p>
        </w:tc>
        <w:tc>
          <w:tcPr>
            <w:tcW w:w="5670" w:type="dxa"/>
            <w:gridSpan w:val="2"/>
            <w:tcBorders>
              <w:top w:val="single" w:sz="4" w:space="0" w:color="auto"/>
              <w:left w:val="single" w:sz="4" w:space="0" w:color="auto"/>
              <w:bottom w:val="single" w:sz="4" w:space="0" w:color="auto"/>
              <w:right w:val="single" w:sz="4" w:space="0" w:color="auto"/>
            </w:tcBorders>
            <w:hideMark/>
          </w:tcPr>
          <w:p w14:paraId="14832E82" w14:textId="77777777" w:rsidR="00EA16E8" w:rsidRPr="005A5509" w:rsidRDefault="00EA16E8" w:rsidP="002D0C32">
            <w:pPr>
              <w:pStyle w:val="TAL"/>
            </w:pPr>
            <w:r w:rsidRPr="005A5509">
              <w:t>The "a=</w:t>
            </w:r>
            <w:r w:rsidRPr="005A5509">
              <w:rPr>
                <w:lang w:eastAsia="zh-CN"/>
              </w:rPr>
              <w:t>content</w:t>
            </w:r>
            <w:r w:rsidRPr="005A5509">
              <w:t xml:space="preserve">" SDP attribute </w:t>
            </w:r>
            <w:r w:rsidRPr="005A5509">
              <w:rPr>
                <w:lang w:eastAsia="zh-CN"/>
              </w:rPr>
              <w:t xml:space="preserve">as </w:t>
            </w:r>
            <w:r w:rsidRPr="005A5509">
              <w:t xml:space="preserve">defined in IETF RFC 4796 [72], </w:t>
            </w:r>
            <w:r w:rsidRPr="005A5509">
              <w:rPr>
                <w:rFonts w:cs="Arial"/>
                <w:szCs w:val="18"/>
              </w:rPr>
              <w:t>see table 5.15.1</w:t>
            </w:r>
            <w:r w:rsidRPr="005A5509">
              <w:t>.</w:t>
            </w:r>
          </w:p>
        </w:tc>
      </w:tr>
      <w:tr w:rsidR="00EA16E8" w:rsidRPr="005A5509" w14:paraId="5ECD1ED8" w14:textId="77777777" w:rsidTr="002D0C32">
        <w:trPr>
          <w:gridAfter w:val="1"/>
          <w:wAfter w:w="90" w:type="dxa"/>
          <w:jc w:val="center"/>
        </w:trPr>
        <w:tc>
          <w:tcPr>
            <w:tcW w:w="2268" w:type="dxa"/>
            <w:gridSpan w:val="2"/>
          </w:tcPr>
          <w:p w14:paraId="06563464" w14:textId="77777777" w:rsidR="00EA16E8" w:rsidRPr="005A5509" w:rsidRDefault="00EA16E8" w:rsidP="002D0C32">
            <w:pPr>
              <w:pStyle w:val="TAC"/>
            </w:pPr>
            <w:r w:rsidRPr="005A5509">
              <w:t>Stream Number</w:t>
            </w:r>
          </w:p>
        </w:tc>
        <w:tc>
          <w:tcPr>
            <w:tcW w:w="1701" w:type="dxa"/>
            <w:gridSpan w:val="2"/>
          </w:tcPr>
          <w:p w14:paraId="3424821F" w14:textId="77777777" w:rsidR="00EA16E8" w:rsidRPr="005A5509" w:rsidRDefault="00EA16E8" w:rsidP="002D0C32">
            <w:pPr>
              <w:pStyle w:val="TAC"/>
            </w:pPr>
            <w:r w:rsidRPr="005A5509">
              <w:t>Stream</w:t>
            </w:r>
          </w:p>
        </w:tc>
        <w:tc>
          <w:tcPr>
            <w:tcW w:w="5670" w:type="dxa"/>
            <w:gridSpan w:val="2"/>
          </w:tcPr>
          <w:p w14:paraId="77A0B607" w14:textId="77777777" w:rsidR="00EA16E8" w:rsidRPr="005A5509" w:rsidRDefault="00EA16E8" w:rsidP="002D0C32">
            <w:pPr>
              <w:pStyle w:val="TAL"/>
            </w:pPr>
            <w:r w:rsidRPr="005A5509">
              <w:t xml:space="preserve">Encoding as per ITU-T Recommendation H.248.1 Annex B "Stream"/"ST". </w:t>
            </w:r>
          </w:p>
          <w:p w14:paraId="6B74116B" w14:textId="77777777" w:rsidR="00EA16E8" w:rsidRPr="005A5509" w:rsidRDefault="00EA16E8" w:rsidP="002D0C32">
            <w:pPr>
              <w:pStyle w:val="TAL"/>
            </w:pPr>
            <w:r w:rsidRPr="005A5509">
              <w:t>For a single stream, this may be omitted by the MRFC.</w:t>
            </w:r>
          </w:p>
        </w:tc>
      </w:tr>
      <w:tr w:rsidR="00EA16E8" w:rsidRPr="005A5509" w14:paraId="27069D1A" w14:textId="77777777" w:rsidTr="002D0C32">
        <w:trPr>
          <w:gridAfter w:val="1"/>
          <w:wAfter w:w="90" w:type="dxa"/>
          <w:jc w:val="center"/>
        </w:trPr>
        <w:tc>
          <w:tcPr>
            <w:tcW w:w="2268" w:type="dxa"/>
            <w:gridSpan w:val="2"/>
          </w:tcPr>
          <w:p w14:paraId="7E2530BD" w14:textId="77777777" w:rsidR="00EA16E8" w:rsidRPr="005A5509" w:rsidRDefault="00EA16E8" w:rsidP="002D0C32">
            <w:pPr>
              <w:pStyle w:val="TAC"/>
            </w:pPr>
            <w:r w:rsidRPr="005A5509">
              <w:t>STUN server request</w:t>
            </w:r>
          </w:p>
        </w:tc>
        <w:tc>
          <w:tcPr>
            <w:tcW w:w="1701" w:type="dxa"/>
            <w:gridSpan w:val="2"/>
          </w:tcPr>
          <w:p w14:paraId="73CBAE8E" w14:textId="77777777" w:rsidR="00EA16E8" w:rsidRPr="005A5509" w:rsidRDefault="00EA16E8" w:rsidP="002D0C32">
            <w:pPr>
              <w:pStyle w:val="TAC"/>
            </w:pPr>
            <w:r w:rsidRPr="005A5509">
              <w:t>LocalControl</w:t>
            </w:r>
          </w:p>
        </w:tc>
        <w:tc>
          <w:tcPr>
            <w:tcW w:w="5670" w:type="dxa"/>
            <w:gridSpan w:val="2"/>
          </w:tcPr>
          <w:p w14:paraId="67F46D01" w14:textId="77777777" w:rsidR="00EA16E8" w:rsidRPr="005A5509" w:rsidRDefault="00EA16E8" w:rsidP="002D0C32">
            <w:pPr>
              <w:pStyle w:val="TAL"/>
            </w:pPr>
            <w:r w:rsidRPr="005A5509">
              <w:t>Encoding as per ITU-T Recommendation H.248.50 [47]</w:t>
            </w:r>
            <w:r w:rsidRPr="005A5509">
              <w:rPr>
                <w:bCs/>
              </w:rPr>
              <w:t xml:space="preserve"> "MG Act-as STUN Server" (</w:t>
            </w:r>
            <w:r w:rsidRPr="005A5509">
              <w:rPr>
                <w:rFonts w:cs="Arial"/>
              </w:rPr>
              <w:t>mgastuns) package "</w:t>
            </w:r>
            <w:r w:rsidRPr="005A5509">
              <w:t>Act-as STUN Server" (astuns, 0x0001) property.</w:t>
            </w:r>
          </w:p>
        </w:tc>
      </w:tr>
      <w:tr w:rsidR="00EA16E8" w:rsidRPr="005A5509" w14:paraId="61179147" w14:textId="77777777" w:rsidTr="002D0C32">
        <w:trPr>
          <w:gridAfter w:val="1"/>
          <w:wAfter w:w="90" w:type="dxa"/>
          <w:jc w:val="center"/>
        </w:trPr>
        <w:tc>
          <w:tcPr>
            <w:tcW w:w="2268" w:type="dxa"/>
            <w:gridSpan w:val="2"/>
          </w:tcPr>
          <w:p w14:paraId="43C5AAD6" w14:textId="77777777" w:rsidR="00EA16E8" w:rsidRPr="005A5509" w:rsidRDefault="00EA16E8" w:rsidP="002D0C32">
            <w:pPr>
              <w:pStyle w:val="TAC"/>
            </w:pPr>
            <w:r w:rsidRPr="005A5509">
              <w:t>Termination heartbeat</w:t>
            </w:r>
          </w:p>
        </w:tc>
        <w:tc>
          <w:tcPr>
            <w:tcW w:w="1701" w:type="dxa"/>
            <w:gridSpan w:val="2"/>
          </w:tcPr>
          <w:p w14:paraId="1137BD05" w14:textId="77777777" w:rsidR="00EA16E8" w:rsidRPr="005A5509" w:rsidRDefault="00EA16E8" w:rsidP="002D0C32">
            <w:pPr>
              <w:pStyle w:val="TAC"/>
            </w:pPr>
            <w:r w:rsidRPr="005A5509">
              <w:t>Events</w:t>
            </w:r>
          </w:p>
          <w:p w14:paraId="225B2429" w14:textId="77777777" w:rsidR="00EA16E8" w:rsidRPr="005A5509" w:rsidRDefault="00EA16E8" w:rsidP="002D0C32">
            <w:pPr>
              <w:pStyle w:val="TAC"/>
            </w:pPr>
            <w:r w:rsidRPr="005A5509">
              <w:t>ObservedEvents</w:t>
            </w:r>
          </w:p>
        </w:tc>
        <w:tc>
          <w:tcPr>
            <w:tcW w:w="5670" w:type="dxa"/>
            <w:gridSpan w:val="2"/>
          </w:tcPr>
          <w:p w14:paraId="1D870D57" w14:textId="77777777" w:rsidR="00EA16E8" w:rsidRPr="005A5509" w:rsidRDefault="00EA16E8" w:rsidP="002D0C32">
            <w:pPr>
              <w:pStyle w:val="TAL"/>
            </w:pPr>
            <w:r w:rsidRPr="005A5509">
              <w:t xml:space="preserve">The </w:t>
            </w:r>
            <w:r w:rsidRPr="005A5509">
              <w:rPr>
                <w:lang w:val="en-US"/>
              </w:rPr>
              <w:t>hangterm</w:t>
            </w:r>
            <w:r w:rsidRPr="005A5509">
              <w:rPr>
                <w:rFonts w:hint="eastAsia"/>
              </w:rPr>
              <w:t>/</w:t>
            </w:r>
            <w:r w:rsidRPr="005A5509">
              <w:t>t</w:t>
            </w:r>
            <w:r w:rsidRPr="005A5509">
              <w:rPr>
                <w:rFonts w:hint="eastAsia"/>
              </w:rPr>
              <w:t>hb</w:t>
            </w:r>
            <w:r w:rsidRPr="005A5509">
              <w:t xml:space="preserve"> event as per ITU-T Recommendation H.248.</w:t>
            </w:r>
            <w:r w:rsidRPr="005A5509">
              <w:rPr>
                <w:rFonts w:hint="eastAsia"/>
              </w:rPr>
              <w:t>36</w:t>
            </w:r>
            <w:r w:rsidRPr="005A5509">
              <w:t xml:space="preserve"> [30] Clause </w:t>
            </w:r>
            <w:smartTag w:uri="urn:schemas-microsoft-com:office:smarttags" w:element="chsdate">
              <w:smartTagPr>
                <w:attr w:name="IsROCDate" w:val="False"/>
                <w:attr w:name="IsLunarDate" w:val="False"/>
                <w:attr w:name="Day" w:val="30"/>
                <w:attr w:name="Month" w:val="12"/>
                <w:attr w:name="Year" w:val="1899"/>
              </w:smartTagPr>
              <w:r w:rsidRPr="005A5509">
                <w:rPr>
                  <w:rFonts w:hint="eastAsia"/>
                </w:rPr>
                <w:t>5</w:t>
              </w:r>
              <w:r w:rsidRPr="005A5509">
                <w:t>.2</w:t>
              </w:r>
              <w:r w:rsidRPr="005A5509">
                <w:rPr>
                  <w:rFonts w:hint="eastAsia"/>
                </w:rPr>
                <w:t>.1</w:t>
              </w:r>
            </w:smartTag>
            <w:r w:rsidRPr="005A5509">
              <w:rPr>
                <w:rFonts w:hint="eastAsia"/>
              </w:rPr>
              <w:t>.</w:t>
            </w:r>
          </w:p>
        </w:tc>
      </w:tr>
      <w:tr w:rsidR="00EA16E8" w:rsidRPr="005A5509" w14:paraId="3B12917C" w14:textId="77777777" w:rsidTr="002D0C32">
        <w:trPr>
          <w:gridAfter w:val="1"/>
          <w:wAfter w:w="90" w:type="dxa"/>
          <w:jc w:val="center"/>
        </w:trPr>
        <w:tc>
          <w:tcPr>
            <w:tcW w:w="2268" w:type="dxa"/>
            <w:gridSpan w:val="2"/>
          </w:tcPr>
          <w:p w14:paraId="602D465B" w14:textId="77777777" w:rsidR="00EA16E8" w:rsidRPr="005A5509" w:rsidRDefault="00EA16E8" w:rsidP="002D0C32">
            <w:pPr>
              <w:pStyle w:val="TAC"/>
            </w:pPr>
            <w:r w:rsidRPr="005A5509">
              <w:t>Termination ID</w:t>
            </w:r>
          </w:p>
        </w:tc>
        <w:tc>
          <w:tcPr>
            <w:tcW w:w="1701" w:type="dxa"/>
            <w:gridSpan w:val="2"/>
          </w:tcPr>
          <w:p w14:paraId="43F0EAAC" w14:textId="77777777" w:rsidR="00EA16E8" w:rsidRPr="005A5509" w:rsidRDefault="00EA16E8" w:rsidP="002D0C32">
            <w:pPr>
              <w:pStyle w:val="TAC"/>
            </w:pPr>
            <w:r w:rsidRPr="005A5509">
              <w:t>NA</w:t>
            </w:r>
          </w:p>
        </w:tc>
        <w:tc>
          <w:tcPr>
            <w:tcW w:w="5670" w:type="dxa"/>
            <w:gridSpan w:val="2"/>
          </w:tcPr>
          <w:p w14:paraId="0C67AB9E" w14:textId="77777777" w:rsidR="00EA16E8" w:rsidRPr="005A5509" w:rsidRDefault="00EA16E8" w:rsidP="002D0C32">
            <w:pPr>
              <w:pStyle w:val="TAL"/>
            </w:pPr>
            <w:r w:rsidRPr="005A5509">
              <w:t>Binary Encoding:</w:t>
            </w:r>
            <w:r>
              <w:tab/>
            </w:r>
            <w:r w:rsidRPr="005A5509">
              <w:t>As per ITU-T Recommendation H.248.1 [</w:t>
            </w:r>
            <w:r w:rsidRPr="005A5509">
              <w:rPr>
                <w:rFonts w:hint="eastAsia"/>
              </w:rPr>
              <w:t>3</w:t>
            </w:r>
            <w:r w:rsidRPr="005A5509">
              <w:t>] Annex A.</w:t>
            </w:r>
          </w:p>
          <w:p w14:paraId="002F8BCB" w14:textId="77777777" w:rsidR="00EA16E8" w:rsidRPr="005A5509" w:rsidRDefault="00EA16E8" w:rsidP="002D0C32">
            <w:pPr>
              <w:pStyle w:val="TAL"/>
            </w:pPr>
            <w:r w:rsidRPr="005A5509">
              <w:t>Textual Encoding:</w:t>
            </w:r>
            <w:r>
              <w:tab/>
            </w:r>
            <w:r w:rsidRPr="005A5509">
              <w:t>As per ITU-T Recommendation H.248.1 [</w:t>
            </w:r>
            <w:r w:rsidRPr="005A5509">
              <w:rPr>
                <w:rFonts w:hint="eastAsia"/>
              </w:rPr>
              <w:t>3</w:t>
            </w:r>
            <w:r w:rsidRPr="005A5509">
              <w:t>] Annex B.</w:t>
            </w:r>
          </w:p>
        </w:tc>
      </w:tr>
      <w:tr w:rsidR="00EA16E8" w:rsidRPr="005A5509" w14:paraId="61D0D082" w14:textId="77777777" w:rsidTr="002D0C32">
        <w:trPr>
          <w:gridAfter w:val="1"/>
          <w:wAfter w:w="90" w:type="dxa"/>
          <w:jc w:val="center"/>
        </w:trPr>
        <w:tc>
          <w:tcPr>
            <w:tcW w:w="2268" w:type="dxa"/>
            <w:gridSpan w:val="2"/>
          </w:tcPr>
          <w:p w14:paraId="5264185D" w14:textId="77777777" w:rsidR="00EA16E8" w:rsidRPr="005A5509" w:rsidRDefault="00EA16E8" w:rsidP="002D0C32">
            <w:pPr>
              <w:pStyle w:val="TAC"/>
            </w:pPr>
            <w:r w:rsidRPr="005A5509">
              <w:t>Timing</w:t>
            </w:r>
          </w:p>
        </w:tc>
        <w:tc>
          <w:tcPr>
            <w:tcW w:w="1701" w:type="dxa"/>
            <w:gridSpan w:val="2"/>
          </w:tcPr>
          <w:p w14:paraId="65079999" w14:textId="77777777" w:rsidR="00EA16E8" w:rsidRPr="005A5509" w:rsidRDefault="00EA16E8" w:rsidP="002D0C32">
            <w:pPr>
              <w:pStyle w:val="TAC"/>
            </w:pPr>
            <w:r w:rsidRPr="005A5509">
              <w:t>Events</w:t>
            </w:r>
          </w:p>
        </w:tc>
        <w:tc>
          <w:tcPr>
            <w:tcW w:w="5670" w:type="dxa"/>
            <w:gridSpan w:val="2"/>
          </w:tcPr>
          <w:p w14:paraId="6F9C7F69" w14:textId="77777777" w:rsidR="00EA16E8" w:rsidRPr="005A5509" w:rsidRDefault="00EA16E8" w:rsidP="002D0C32">
            <w:pPr>
              <w:pStyle w:val="TAL"/>
            </w:pPr>
            <w:r w:rsidRPr="005A5509">
              <w:t>As in dd package H.248.1 [3] Annex E.6.2, (end tone detected shall be used)</w:t>
            </w:r>
          </w:p>
        </w:tc>
      </w:tr>
      <w:tr w:rsidR="00EA16E8" w:rsidRPr="005A5509" w14:paraId="3ECA0E2A" w14:textId="77777777" w:rsidTr="002D0C32">
        <w:trPr>
          <w:gridAfter w:val="1"/>
          <w:wAfter w:w="90" w:type="dxa"/>
          <w:jc w:val="center"/>
        </w:trPr>
        <w:tc>
          <w:tcPr>
            <w:tcW w:w="2268" w:type="dxa"/>
            <w:gridSpan w:val="2"/>
          </w:tcPr>
          <w:p w14:paraId="22DC04B0" w14:textId="77777777" w:rsidR="00EA16E8" w:rsidRPr="005A5509" w:rsidRDefault="00EA16E8" w:rsidP="002D0C32">
            <w:pPr>
              <w:pStyle w:val="TAC"/>
            </w:pPr>
            <w:r w:rsidRPr="005A5509">
              <w:t>Tone Completed</w:t>
            </w:r>
          </w:p>
        </w:tc>
        <w:tc>
          <w:tcPr>
            <w:tcW w:w="1701" w:type="dxa"/>
            <w:gridSpan w:val="2"/>
          </w:tcPr>
          <w:p w14:paraId="6DAC9845" w14:textId="77777777" w:rsidR="00EA16E8" w:rsidRPr="005A5509" w:rsidRDefault="00EA16E8" w:rsidP="002D0C32">
            <w:pPr>
              <w:pStyle w:val="TAC"/>
            </w:pPr>
            <w:r w:rsidRPr="005A5509">
              <w:t>Events</w:t>
            </w:r>
          </w:p>
          <w:p w14:paraId="115A8216" w14:textId="77777777" w:rsidR="00EA16E8" w:rsidRPr="005A5509" w:rsidRDefault="00EA16E8" w:rsidP="002D0C32">
            <w:pPr>
              <w:pStyle w:val="TAC"/>
            </w:pPr>
            <w:r w:rsidRPr="005A5509">
              <w:t>ObservedEvents</w:t>
            </w:r>
          </w:p>
        </w:tc>
        <w:tc>
          <w:tcPr>
            <w:tcW w:w="5670" w:type="dxa"/>
            <w:gridSpan w:val="2"/>
          </w:tcPr>
          <w:p w14:paraId="583D3293" w14:textId="77777777" w:rsidR="00EA16E8" w:rsidRPr="005A5509" w:rsidRDefault="00EA16E8" w:rsidP="002D0C32">
            <w:pPr>
              <w:pStyle w:val="TAL"/>
            </w:pPr>
            <w:r w:rsidRPr="005A5509">
              <w:t>"g/sc" see H.248.1 [3] Annex E.1.2</w:t>
            </w:r>
          </w:p>
        </w:tc>
      </w:tr>
      <w:tr w:rsidR="00EA16E8" w:rsidRPr="005A5509" w14:paraId="070E3DB6" w14:textId="77777777" w:rsidTr="002D0C32">
        <w:trPr>
          <w:gridAfter w:val="1"/>
          <w:wAfter w:w="90" w:type="dxa"/>
          <w:jc w:val="center"/>
        </w:trPr>
        <w:tc>
          <w:tcPr>
            <w:tcW w:w="2268" w:type="dxa"/>
            <w:gridSpan w:val="2"/>
          </w:tcPr>
          <w:p w14:paraId="688E3626" w14:textId="77777777" w:rsidR="00EA16E8" w:rsidRPr="005A5509" w:rsidRDefault="00EA16E8" w:rsidP="002D0C32">
            <w:pPr>
              <w:pStyle w:val="TAC"/>
            </w:pPr>
            <w:r w:rsidRPr="005A5509">
              <w:t>Tone Duration</w:t>
            </w:r>
          </w:p>
        </w:tc>
        <w:tc>
          <w:tcPr>
            <w:tcW w:w="1701" w:type="dxa"/>
            <w:gridSpan w:val="2"/>
          </w:tcPr>
          <w:p w14:paraId="32C0484A" w14:textId="77777777" w:rsidR="00EA16E8" w:rsidRPr="005A5509" w:rsidRDefault="00EA16E8" w:rsidP="002D0C32">
            <w:pPr>
              <w:pStyle w:val="TAC"/>
            </w:pPr>
            <w:r w:rsidRPr="005A5509">
              <w:t>Signal</w:t>
            </w:r>
          </w:p>
        </w:tc>
        <w:tc>
          <w:tcPr>
            <w:tcW w:w="5670" w:type="dxa"/>
            <w:gridSpan w:val="2"/>
          </w:tcPr>
          <w:p w14:paraId="15A21BB9" w14:textId="77777777" w:rsidR="00EA16E8" w:rsidRPr="005A5509" w:rsidRDefault="00EA16E8" w:rsidP="002D0C32">
            <w:pPr>
              <w:pStyle w:val="TAL"/>
            </w:pPr>
            <w:r w:rsidRPr="005A5509">
              <w:t>As in the respective tone package</w:t>
            </w:r>
          </w:p>
        </w:tc>
      </w:tr>
      <w:tr w:rsidR="00EA16E8" w:rsidRPr="005A5509" w14:paraId="054D289C" w14:textId="77777777" w:rsidTr="002D0C32">
        <w:trPr>
          <w:gridAfter w:val="1"/>
          <w:wAfter w:w="90" w:type="dxa"/>
          <w:jc w:val="center"/>
        </w:trPr>
        <w:tc>
          <w:tcPr>
            <w:tcW w:w="2268" w:type="dxa"/>
            <w:gridSpan w:val="2"/>
          </w:tcPr>
          <w:p w14:paraId="486216C1" w14:textId="77777777" w:rsidR="00EA16E8" w:rsidRPr="005A5509" w:rsidRDefault="00EA16E8" w:rsidP="002D0C32">
            <w:pPr>
              <w:pStyle w:val="TAC"/>
            </w:pPr>
            <w:r w:rsidRPr="005A5509">
              <w:t>Tone Identity</w:t>
            </w:r>
          </w:p>
        </w:tc>
        <w:tc>
          <w:tcPr>
            <w:tcW w:w="1701" w:type="dxa"/>
            <w:gridSpan w:val="2"/>
          </w:tcPr>
          <w:p w14:paraId="760FC752" w14:textId="77777777" w:rsidR="00EA16E8" w:rsidRPr="005A5509" w:rsidRDefault="00EA16E8" w:rsidP="002D0C32">
            <w:pPr>
              <w:pStyle w:val="TAC"/>
            </w:pPr>
            <w:r w:rsidRPr="005A5509">
              <w:t>Signal</w:t>
            </w:r>
          </w:p>
        </w:tc>
        <w:tc>
          <w:tcPr>
            <w:tcW w:w="5670" w:type="dxa"/>
            <w:gridSpan w:val="2"/>
          </w:tcPr>
          <w:p w14:paraId="565E937E" w14:textId="77777777" w:rsidR="00EA16E8" w:rsidRPr="005A5509" w:rsidRDefault="00EA16E8" w:rsidP="002D0C32">
            <w:pPr>
              <w:pStyle w:val="TAL"/>
            </w:pPr>
            <w:r w:rsidRPr="005A5509">
              <w:t>Encoding as per ITU-T Recommendation H.248.1 Annex B and the package which defines the tone (Tone Signal Ids only).</w:t>
            </w:r>
          </w:p>
        </w:tc>
      </w:tr>
      <w:tr w:rsidR="00EA16E8" w:rsidRPr="005A5509" w14:paraId="5D219EC2" w14:textId="77777777" w:rsidTr="002D0C32">
        <w:trPr>
          <w:gridAfter w:val="1"/>
          <w:wAfter w:w="90" w:type="dxa"/>
          <w:jc w:val="center"/>
        </w:trPr>
        <w:tc>
          <w:tcPr>
            <w:tcW w:w="2268" w:type="dxa"/>
            <w:gridSpan w:val="2"/>
          </w:tcPr>
          <w:p w14:paraId="7C1BA85C" w14:textId="77777777" w:rsidR="00EA16E8" w:rsidRPr="005A5509" w:rsidRDefault="00EA16E8" w:rsidP="002D0C32">
            <w:pPr>
              <w:pStyle w:val="TAC"/>
            </w:pPr>
            <w:r w:rsidRPr="005A5509">
              <w:t>Transaction ID</w:t>
            </w:r>
          </w:p>
        </w:tc>
        <w:tc>
          <w:tcPr>
            <w:tcW w:w="1701" w:type="dxa"/>
            <w:gridSpan w:val="2"/>
          </w:tcPr>
          <w:p w14:paraId="4C16BA65" w14:textId="77777777" w:rsidR="00EA16E8" w:rsidRPr="005A5509" w:rsidRDefault="00EA16E8" w:rsidP="002D0C32">
            <w:pPr>
              <w:pStyle w:val="TAC"/>
            </w:pPr>
            <w:r w:rsidRPr="005A5509">
              <w:t>NA</w:t>
            </w:r>
          </w:p>
        </w:tc>
        <w:tc>
          <w:tcPr>
            <w:tcW w:w="5670" w:type="dxa"/>
            <w:gridSpan w:val="2"/>
          </w:tcPr>
          <w:p w14:paraId="1EF9A0F7" w14:textId="77777777" w:rsidR="00EA16E8" w:rsidRPr="005A5509" w:rsidRDefault="00EA16E8" w:rsidP="002D0C32">
            <w:pPr>
              <w:pStyle w:val="TAL"/>
            </w:pPr>
            <w:r w:rsidRPr="005A5509">
              <w:t>Binary Encoding:</w:t>
            </w:r>
            <w:r>
              <w:tab/>
            </w:r>
            <w:r w:rsidRPr="005A5509">
              <w:t>As per ITU-T Recommendation H.248.1 [</w:t>
            </w:r>
            <w:r w:rsidRPr="005A5509">
              <w:rPr>
                <w:rFonts w:hint="eastAsia"/>
              </w:rPr>
              <w:t>3</w:t>
            </w:r>
            <w:r w:rsidRPr="005A5509">
              <w:t>] Annex A.</w:t>
            </w:r>
          </w:p>
          <w:p w14:paraId="69A0E943" w14:textId="77777777" w:rsidR="00EA16E8" w:rsidRPr="005A5509" w:rsidRDefault="00EA16E8" w:rsidP="002D0C32">
            <w:pPr>
              <w:pStyle w:val="TAL"/>
            </w:pPr>
            <w:r w:rsidRPr="005A5509">
              <w:t>Textual Encoding:</w:t>
            </w:r>
            <w:r>
              <w:tab/>
            </w:r>
            <w:r w:rsidRPr="005A5509">
              <w:t>As per ITU-T Recommendation H.248.1 [</w:t>
            </w:r>
            <w:r w:rsidRPr="005A5509">
              <w:rPr>
                <w:rFonts w:hint="eastAsia"/>
              </w:rPr>
              <w:t>3</w:t>
            </w:r>
            <w:r w:rsidRPr="005A5509">
              <w:t>] Annex B.</w:t>
            </w:r>
          </w:p>
        </w:tc>
      </w:tr>
      <w:tr w:rsidR="00EA16E8" w:rsidRPr="005A5509" w14:paraId="02BB6B8A" w14:textId="77777777" w:rsidTr="002D0C32">
        <w:trPr>
          <w:gridAfter w:val="1"/>
          <w:wAfter w:w="90" w:type="dxa"/>
          <w:jc w:val="center"/>
        </w:trPr>
        <w:tc>
          <w:tcPr>
            <w:tcW w:w="2268" w:type="dxa"/>
            <w:gridSpan w:val="2"/>
          </w:tcPr>
          <w:p w14:paraId="6DD45622" w14:textId="77777777" w:rsidR="00EA16E8" w:rsidRPr="005A5509" w:rsidRDefault="00EA16E8" w:rsidP="002D0C32">
            <w:pPr>
              <w:pStyle w:val="TAC"/>
            </w:pPr>
            <w:r w:rsidRPr="005A5509">
              <w:t>TTS Completed</w:t>
            </w:r>
          </w:p>
        </w:tc>
        <w:tc>
          <w:tcPr>
            <w:tcW w:w="1701" w:type="dxa"/>
            <w:gridSpan w:val="2"/>
          </w:tcPr>
          <w:p w14:paraId="05F95882" w14:textId="77777777" w:rsidR="00EA16E8" w:rsidRPr="005A5509" w:rsidRDefault="00EA16E8" w:rsidP="002D0C32">
            <w:pPr>
              <w:pStyle w:val="TAC"/>
            </w:pPr>
            <w:r w:rsidRPr="005A5509">
              <w:t>Events</w:t>
            </w:r>
          </w:p>
          <w:p w14:paraId="49C513F8" w14:textId="77777777" w:rsidR="00EA16E8" w:rsidRPr="005A5509" w:rsidRDefault="00EA16E8" w:rsidP="002D0C32">
            <w:pPr>
              <w:pStyle w:val="TAC"/>
            </w:pPr>
            <w:r w:rsidRPr="005A5509">
              <w:t>ObservedEvents</w:t>
            </w:r>
          </w:p>
        </w:tc>
        <w:tc>
          <w:tcPr>
            <w:tcW w:w="5670" w:type="dxa"/>
            <w:gridSpan w:val="2"/>
          </w:tcPr>
          <w:p w14:paraId="289BF965" w14:textId="77777777" w:rsidR="00EA16E8" w:rsidRPr="005A5509" w:rsidRDefault="00EA16E8" w:rsidP="002D0C32">
            <w:pPr>
              <w:pStyle w:val="TAL"/>
            </w:pPr>
            <w:r w:rsidRPr="005A5509">
              <w:t>"g/sc" see H.248.1 [3] Annex E.1.2 if successful, aastts/ttsfail H</w:t>
            </w:r>
            <w:r w:rsidRPr="005A5509">
              <w:rPr>
                <w:rFonts w:hint="eastAsia"/>
              </w:rPr>
              <w:t>.</w:t>
            </w:r>
            <w:r w:rsidRPr="005A5509">
              <w:t>24</w:t>
            </w:r>
            <w:r w:rsidRPr="005A5509">
              <w:rPr>
                <w:rFonts w:hint="eastAsia"/>
              </w:rPr>
              <w:t>8.</w:t>
            </w:r>
            <w:r w:rsidRPr="005A5509">
              <w:t>9a1 [26] Clause 14.2.1 if not successful.</w:t>
            </w:r>
          </w:p>
        </w:tc>
      </w:tr>
      <w:tr w:rsidR="00EA16E8" w:rsidRPr="005A5509" w14:paraId="5D3003D4" w14:textId="77777777" w:rsidTr="002D0C32">
        <w:trPr>
          <w:gridAfter w:val="1"/>
          <w:wAfter w:w="90" w:type="dxa"/>
          <w:jc w:val="center"/>
        </w:trPr>
        <w:tc>
          <w:tcPr>
            <w:tcW w:w="2268" w:type="dxa"/>
            <w:gridSpan w:val="2"/>
          </w:tcPr>
          <w:p w14:paraId="6B194A6C" w14:textId="77777777" w:rsidR="00EA16E8" w:rsidRPr="005A5509" w:rsidRDefault="00EA16E8" w:rsidP="002D0C32">
            <w:pPr>
              <w:pStyle w:val="TAC"/>
            </w:pPr>
            <w:r w:rsidRPr="005A5509">
              <w:t>Transport</w:t>
            </w:r>
          </w:p>
        </w:tc>
        <w:tc>
          <w:tcPr>
            <w:tcW w:w="1701" w:type="dxa"/>
            <w:gridSpan w:val="2"/>
          </w:tcPr>
          <w:p w14:paraId="44490168" w14:textId="77777777" w:rsidR="00EA16E8" w:rsidRPr="005A5509" w:rsidRDefault="00EA16E8" w:rsidP="002D0C32">
            <w:pPr>
              <w:pStyle w:val="TAC"/>
            </w:pPr>
            <w:r w:rsidRPr="005A5509">
              <w:t>Local Descriptor or Remote Descriptor</w:t>
            </w:r>
          </w:p>
        </w:tc>
        <w:tc>
          <w:tcPr>
            <w:tcW w:w="5670" w:type="dxa"/>
            <w:gridSpan w:val="2"/>
          </w:tcPr>
          <w:p w14:paraId="3FC7BA0A" w14:textId="77777777" w:rsidR="00EA16E8" w:rsidRPr="005A5509" w:rsidRDefault="00EA16E8" w:rsidP="002D0C32">
            <w:pPr>
              <w:pStyle w:val="TAL"/>
            </w:pPr>
            <w:r w:rsidRPr="005A5509">
              <w:t>&lt;transport&gt; in SDP m-line, see 5.15</w:t>
            </w:r>
          </w:p>
          <w:p w14:paraId="6C38E181" w14:textId="77777777" w:rsidR="00EA16E8" w:rsidRPr="005A5509" w:rsidRDefault="00EA16E8" w:rsidP="002D0C32">
            <w:pPr>
              <w:pStyle w:val="TAL"/>
            </w:pPr>
          </w:p>
        </w:tc>
      </w:tr>
      <w:tr w:rsidR="00EA16E8" w:rsidRPr="005A5509" w14:paraId="06645DC0" w14:textId="77777777" w:rsidTr="002D0C32">
        <w:trPr>
          <w:gridAfter w:val="1"/>
          <w:wAfter w:w="90" w:type="dxa"/>
          <w:jc w:val="center"/>
        </w:trPr>
        <w:tc>
          <w:tcPr>
            <w:tcW w:w="2268" w:type="dxa"/>
            <w:gridSpan w:val="2"/>
            <w:tcBorders>
              <w:top w:val="single" w:sz="4" w:space="0" w:color="auto"/>
              <w:left w:val="single" w:sz="4" w:space="0" w:color="auto"/>
              <w:bottom w:val="single" w:sz="4" w:space="0" w:color="auto"/>
              <w:right w:val="single" w:sz="4" w:space="0" w:color="auto"/>
            </w:tcBorders>
          </w:tcPr>
          <w:p w14:paraId="160FC07F" w14:textId="77777777" w:rsidR="00EA16E8" w:rsidRPr="005A5509" w:rsidRDefault="00EA16E8" w:rsidP="002D0C32">
            <w:pPr>
              <w:pStyle w:val="TAC"/>
            </w:pPr>
            <w:r w:rsidRPr="005A5509">
              <w:rPr>
                <w:rFonts w:hint="eastAsia"/>
              </w:rPr>
              <w:t>UserID</w:t>
            </w:r>
          </w:p>
        </w:tc>
        <w:tc>
          <w:tcPr>
            <w:tcW w:w="1701" w:type="dxa"/>
            <w:gridSpan w:val="2"/>
            <w:tcBorders>
              <w:top w:val="single" w:sz="4" w:space="0" w:color="auto"/>
              <w:left w:val="single" w:sz="4" w:space="0" w:color="auto"/>
              <w:bottom w:val="single" w:sz="4" w:space="0" w:color="auto"/>
              <w:right w:val="single" w:sz="4" w:space="0" w:color="auto"/>
            </w:tcBorders>
          </w:tcPr>
          <w:p w14:paraId="755891DD" w14:textId="77777777" w:rsidR="00EA16E8" w:rsidRPr="005A5509" w:rsidRDefault="00EA16E8" w:rsidP="002D0C32">
            <w:pPr>
              <w:pStyle w:val="TAC"/>
            </w:pPr>
            <w:r w:rsidRPr="005A5509">
              <w:t>Local Descriptor</w:t>
            </w:r>
          </w:p>
        </w:tc>
        <w:tc>
          <w:tcPr>
            <w:tcW w:w="5670" w:type="dxa"/>
            <w:gridSpan w:val="2"/>
            <w:tcBorders>
              <w:top w:val="single" w:sz="4" w:space="0" w:color="auto"/>
              <w:left w:val="single" w:sz="4" w:space="0" w:color="auto"/>
              <w:bottom w:val="single" w:sz="4" w:space="0" w:color="auto"/>
              <w:right w:val="single" w:sz="4" w:space="0" w:color="auto"/>
            </w:tcBorders>
          </w:tcPr>
          <w:p w14:paraId="61E0C14C" w14:textId="77777777" w:rsidR="00EA16E8" w:rsidRPr="005A5509" w:rsidRDefault="00EA16E8" w:rsidP="002D0C32">
            <w:pPr>
              <w:pStyle w:val="TAL"/>
            </w:pPr>
            <w:r w:rsidRPr="005A5509">
              <w:t>"a= userid"</w:t>
            </w:r>
            <w:r w:rsidRPr="005A5509">
              <w:rPr>
                <w:rFonts w:hint="eastAsia"/>
              </w:rPr>
              <w:t xml:space="preserve"> SDP line as specified in </w:t>
            </w:r>
            <w:r w:rsidRPr="005A5509">
              <w:t xml:space="preserve">Table </w:t>
            </w:r>
            <w:smartTag w:uri="urn:schemas-microsoft-com:office:smarttags" w:element="chsdate">
              <w:smartTagPr>
                <w:attr w:name="Year" w:val="1899"/>
                <w:attr w:name="Month" w:val="12"/>
                <w:attr w:name="Day" w:val="30"/>
                <w:attr w:name="IsLunarDate" w:val="False"/>
                <w:attr w:name="IsROCDate" w:val="False"/>
              </w:smartTagPr>
              <w:r w:rsidRPr="005A5509">
                <w:t>5.15.1</w:t>
              </w:r>
            </w:smartTag>
            <w:r w:rsidRPr="005A5509">
              <w:rPr>
                <w:rFonts w:hint="eastAsia"/>
              </w:rPr>
              <w:t>.</w:t>
            </w:r>
          </w:p>
        </w:tc>
      </w:tr>
      <w:tr w:rsidR="00EA16E8" w:rsidRPr="005A5509" w14:paraId="5EB3A0C4" w14:textId="77777777" w:rsidTr="002D0C32">
        <w:trPr>
          <w:gridAfter w:val="1"/>
          <w:wAfter w:w="90" w:type="dxa"/>
          <w:jc w:val="center"/>
        </w:trPr>
        <w:tc>
          <w:tcPr>
            <w:tcW w:w="9639" w:type="dxa"/>
            <w:gridSpan w:val="6"/>
            <w:tcBorders>
              <w:top w:val="single" w:sz="4" w:space="0" w:color="auto"/>
              <w:left w:val="single" w:sz="4" w:space="0" w:color="auto"/>
              <w:bottom w:val="single" w:sz="4" w:space="0" w:color="auto"/>
              <w:right w:val="single" w:sz="4" w:space="0" w:color="auto"/>
            </w:tcBorders>
          </w:tcPr>
          <w:p w14:paraId="536D39C2" w14:textId="77777777" w:rsidR="00EA16E8" w:rsidRPr="005A5509" w:rsidRDefault="00EA16E8" w:rsidP="002D0C32">
            <w:pPr>
              <w:pStyle w:val="TAL"/>
            </w:pPr>
            <w:r w:rsidRPr="005A5509">
              <w:t>NOTE 1:</w:t>
            </w:r>
            <w:r w:rsidRPr="005A5509">
              <w:tab/>
              <w:t>H.248.1 version 3 required.</w:t>
            </w:r>
          </w:p>
          <w:p w14:paraId="204DAB5C" w14:textId="77777777" w:rsidR="00EA16E8" w:rsidRPr="005A5509" w:rsidRDefault="00EA16E8" w:rsidP="002D0C32">
            <w:pPr>
              <w:pStyle w:val="TAL"/>
            </w:pPr>
            <w:r w:rsidRPr="005A5509">
              <w:t>NOTE 2:</w:t>
            </w:r>
            <w:r w:rsidRPr="005A5509">
              <w:tab/>
              <w:t>Pre</w:t>
            </w:r>
            <w:r w:rsidRPr="005A5509">
              <w:noBreakHyphen/>
              <w:t>Shared Key information element needs to be specified in ITU</w:t>
            </w:r>
            <w:r w:rsidRPr="005A5509">
              <w:noBreakHyphen/>
              <w:t>T Recommendation H.248.90 [55].</w:t>
            </w:r>
          </w:p>
        </w:tc>
      </w:tr>
    </w:tbl>
    <w:p w14:paraId="2C2B6FD2" w14:textId="77777777" w:rsidR="00EA16E8" w:rsidRPr="005A5509" w:rsidRDefault="00EA16E8" w:rsidP="00EA16E8">
      <w:pPr>
        <w:keepNext/>
        <w:keepLines/>
        <w:spacing w:before="120"/>
        <w:outlineLvl w:val="2"/>
      </w:pPr>
    </w:p>
    <w:p w14:paraId="196DA55B" w14:textId="77777777" w:rsidR="00EA16E8" w:rsidRPr="005A5509" w:rsidRDefault="00EA16E8" w:rsidP="00EA16E8">
      <w:pPr>
        <w:pStyle w:val="Heading3"/>
      </w:pPr>
      <w:bookmarkStart w:id="214" w:name="_Toc11325845"/>
      <w:bookmarkStart w:id="215" w:name="_Toc67485880"/>
      <w:r w:rsidRPr="005A5509">
        <w:t>5.17.2</w:t>
      </w:r>
      <w:r>
        <w:tab/>
      </w:r>
      <w:r w:rsidRPr="005A5509">
        <w:t>Call Related Procedures</w:t>
      </w:r>
      <w:bookmarkEnd w:id="214"/>
      <w:bookmarkEnd w:id="215"/>
    </w:p>
    <w:p w14:paraId="1E6D5446" w14:textId="77777777" w:rsidR="00EA16E8" w:rsidRPr="005A5509" w:rsidRDefault="00EA16E8" w:rsidP="00EA16E8">
      <w:pPr>
        <w:pStyle w:val="Heading4"/>
      </w:pPr>
      <w:bookmarkStart w:id="216" w:name="_Toc11325846"/>
      <w:bookmarkStart w:id="217" w:name="_Toc67485881"/>
      <w:r w:rsidRPr="005A5509">
        <w:t>5.17.2.1</w:t>
      </w:r>
      <w:r>
        <w:tab/>
      </w:r>
      <w:r w:rsidRPr="005A5509">
        <w:t>General</w:t>
      </w:r>
      <w:bookmarkEnd w:id="216"/>
      <w:bookmarkEnd w:id="217"/>
    </w:p>
    <w:p w14:paraId="6346CE74" w14:textId="77777777" w:rsidR="00EA16E8" w:rsidRPr="005A5509" w:rsidRDefault="00EA16E8" w:rsidP="00EA16E8">
      <w:r w:rsidRPr="005A5509">
        <w:t xml:space="preserve">This </w:t>
      </w:r>
      <w:r w:rsidR="00192D1F">
        <w:t>clause</w:t>
      </w:r>
      <w:r w:rsidRPr="005A5509">
        <w:t xml:space="preserve"> describes the various call related procedures performed by the MRFP, which are listed in table 15.17.2.1. </w:t>
      </w:r>
    </w:p>
    <w:p w14:paraId="2E6B2DDB" w14:textId="77777777" w:rsidR="00EA16E8" w:rsidRPr="005A5509" w:rsidRDefault="00EA16E8" w:rsidP="00EA16E8">
      <w:pPr>
        <w:pStyle w:val="TH"/>
      </w:pPr>
      <w:r w:rsidRPr="005A5509">
        <w:lastRenderedPageBreak/>
        <w:t>Table 5.17.2.1.1: MRFP Call Related Procedures</w:t>
      </w:r>
    </w:p>
    <w:tbl>
      <w:tblPr>
        <w:tblW w:w="8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556"/>
        <w:gridCol w:w="2268"/>
        <w:gridCol w:w="1134"/>
        <w:gridCol w:w="2839"/>
      </w:tblGrid>
      <w:tr w:rsidR="00EA16E8" w:rsidRPr="005A5509" w14:paraId="1FE32793" w14:textId="77777777" w:rsidTr="002D0C32">
        <w:trPr>
          <w:cantSplit/>
          <w:jc w:val="center"/>
        </w:trPr>
        <w:tc>
          <w:tcPr>
            <w:tcW w:w="2556" w:type="dxa"/>
          </w:tcPr>
          <w:p w14:paraId="60CAEBBF" w14:textId="77777777" w:rsidR="00EA16E8" w:rsidRPr="005A5509" w:rsidRDefault="00EA16E8" w:rsidP="002D0C32">
            <w:pPr>
              <w:pStyle w:val="TAH"/>
            </w:pPr>
            <w:r w:rsidRPr="005A5509">
              <w:t xml:space="preserve">Transaction defined in 3GPP TS 23.333 [25] </w:t>
            </w:r>
          </w:p>
        </w:tc>
        <w:tc>
          <w:tcPr>
            <w:tcW w:w="2268" w:type="dxa"/>
          </w:tcPr>
          <w:p w14:paraId="63C2D946" w14:textId="77777777" w:rsidR="00EA16E8" w:rsidRPr="005A5509" w:rsidRDefault="00EA16E8" w:rsidP="002D0C32">
            <w:pPr>
              <w:pStyle w:val="TAH"/>
            </w:pPr>
            <w:r w:rsidRPr="005A5509">
              <w:t>Transaction used from TS 29.163 [</w:t>
            </w:r>
            <w:r w:rsidRPr="005A5509">
              <w:rPr>
                <w:rFonts w:hint="eastAsia"/>
                <w:lang w:eastAsia="zh-CN"/>
              </w:rPr>
              <w:t>27</w:t>
            </w:r>
            <w:r w:rsidRPr="005A5509">
              <w:t>]</w:t>
            </w:r>
          </w:p>
        </w:tc>
        <w:tc>
          <w:tcPr>
            <w:tcW w:w="1134" w:type="dxa"/>
          </w:tcPr>
          <w:p w14:paraId="451638EE" w14:textId="77777777" w:rsidR="00EA16E8" w:rsidRPr="005A5509" w:rsidRDefault="00EA16E8" w:rsidP="002D0C32">
            <w:pPr>
              <w:pStyle w:val="TAH"/>
            </w:pPr>
            <w:r w:rsidRPr="005A5509">
              <w:t>Supported</w:t>
            </w:r>
          </w:p>
        </w:tc>
        <w:tc>
          <w:tcPr>
            <w:tcW w:w="2839" w:type="dxa"/>
          </w:tcPr>
          <w:p w14:paraId="0092EEE3" w14:textId="77777777" w:rsidR="00EA16E8" w:rsidRPr="005A5509" w:rsidRDefault="00EA16E8" w:rsidP="002D0C32">
            <w:pPr>
              <w:pStyle w:val="TAH"/>
            </w:pPr>
            <w:r w:rsidRPr="005A5509">
              <w:t>Comment</w:t>
            </w:r>
          </w:p>
        </w:tc>
      </w:tr>
      <w:tr w:rsidR="00EA16E8" w:rsidRPr="005A5509" w14:paraId="1C68E3FE" w14:textId="77777777" w:rsidTr="002D0C32">
        <w:trPr>
          <w:cantSplit/>
          <w:jc w:val="center"/>
        </w:trPr>
        <w:tc>
          <w:tcPr>
            <w:tcW w:w="2556" w:type="dxa"/>
          </w:tcPr>
          <w:p w14:paraId="6871F337" w14:textId="77777777" w:rsidR="00EA16E8" w:rsidRPr="005A5509" w:rsidRDefault="00EA16E8" w:rsidP="002D0C32">
            <w:pPr>
              <w:pStyle w:val="TAL"/>
            </w:pPr>
            <w:r w:rsidRPr="005A5509">
              <w:t xml:space="preserve">Reserve IMS </w:t>
            </w:r>
            <w:r w:rsidRPr="005A5509">
              <w:rPr>
                <w:rFonts w:hint="eastAsia"/>
                <w:lang w:eastAsia="zh-CN"/>
              </w:rPr>
              <w:t>Resources</w:t>
            </w:r>
          </w:p>
        </w:tc>
        <w:tc>
          <w:tcPr>
            <w:tcW w:w="2268" w:type="dxa"/>
          </w:tcPr>
          <w:p w14:paraId="768C6EE3" w14:textId="77777777" w:rsidR="00EA16E8" w:rsidRPr="005A5509" w:rsidRDefault="00EA16E8" w:rsidP="002D0C32">
            <w:pPr>
              <w:pStyle w:val="TAL"/>
            </w:pPr>
            <w:r w:rsidRPr="005A5509">
              <w:t>Reserve IMS Connection point</w:t>
            </w:r>
          </w:p>
        </w:tc>
        <w:tc>
          <w:tcPr>
            <w:tcW w:w="1134" w:type="dxa"/>
          </w:tcPr>
          <w:p w14:paraId="04870430" w14:textId="77777777" w:rsidR="00EA16E8" w:rsidRPr="005A5509" w:rsidRDefault="00EA16E8" w:rsidP="002D0C32">
            <w:pPr>
              <w:pStyle w:val="TAL"/>
            </w:pPr>
            <w:r w:rsidRPr="005A5509">
              <w:t>Mandatory</w:t>
            </w:r>
          </w:p>
        </w:tc>
        <w:tc>
          <w:tcPr>
            <w:tcW w:w="2839" w:type="dxa"/>
          </w:tcPr>
          <w:p w14:paraId="4AB85385" w14:textId="77777777" w:rsidR="00EA16E8" w:rsidRPr="005A5509" w:rsidRDefault="00EA16E8" w:rsidP="002D0C32">
            <w:pPr>
              <w:pStyle w:val="TAL"/>
            </w:pPr>
            <w:r w:rsidRPr="005A5509">
              <w:t>See 5.17.2.2</w:t>
            </w:r>
          </w:p>
        </w:tc>
      </w:tr>
      <w:tr w:rsidR="00EA16E8" w:rsidRPr="005A5509" w14:paraId="4BCDCC20" w14:textId="77777777" w:rsidTr="002D0C32">
        <w:trPr>
          <w:cantSplit/>
          <w:jc w:val="center"/>
        </w:trPr>
        <w:tc>
          <w:tcPr>
            <w:tcW w:w="2556" w:type="dxa"/>
          </w:tcPr>
          <w:p w14:paraId="7EFF5678" w14:textId="77777777" w:rsidR="00EA16E8" w:rsidRPr="005A5509" w:rsidRDefault="00EA16E8" w:rsidP="002D0C32">
            <w:pPr>
              <w:pStyle w:val="TAL"/>
            </w:pPr>
            <w:r w:rsidRPr="005A5509">
              <w:t>Configure IMS Resources</w:t>
            </w:r>
          </w:p>
        </w:tc>
        <w:tc>
          <w:tcPr>
            <w:tcW w:w="2268" w:type="dxa"/>
          </w:tcPr>
          <w:p w14:paraId="24A53993" w14:textId="77777777" w:rsidR="00EA16E8" w:rsidRPr="005A5509" w:rsidRDefault="00EA16E8" w:rsidP="002D0C32">
            <w:pPr>
              <w:pStyle w:val="TAL"/>
            </w:pPr>
            <w:r w:rsidRPr="005A5509">
              <w:t>Configure IMS Resources</w:t>
            </w:r>
          </w:p>
        </w:tc>
        <w:tc>
          <w:tcPr>
            <w:tcW w:w="1134" w:type="dxa"/>
          </w:tcPr>
          <w:p w14:paraId="719E792B" w14:textId="77777777" w:rsidR="00EA16E8" w:rsidRPr="005A5509" w:rsidRDefault="00EA16E8" w:rsidP="002D0C32">
            <w:pPr>
              <w:pStyle w:val="TAL"/>
            </w:pPr>
            <w:r w:rsidRPr="005A5509">
              <w:t>Mandatory</w:t>
            </w:r>
          </w:p>
        </w:tc>
        <w:tc>
          <w:tcPr>
            <w:tcW w:w="2839" w:type="dxa"/>
          </w:tcPr>
          <w:p w14:paraId="679B4C5F" w14:textId="77777777" w:rsidR="00EA16E8" w:rsidRPr="005A5509" w:rsidRDefault="00EA16E8" w:rsidP="002D0C32">
            <w:pPr>
              <w:pStyle w:val="TAL"/>
            </w:pPr>
            <w:r w:rsidRPr="005A5509">
              <w:t>See 5.17.2.3</w:t>
            </w:r>
          </w:p>
        </w:tc>
      </w:tr>
      <w:tr w:rsidR="00EA16E8" w:rsidRPr="005A5509" w14:paraId="765A1223" w14:textId="77777777" w:rsidTr="002D0C32">
        <w:trPr>
          <w:cantSplit/>
          <w:jc w:val="center"/>
        </w:trPr>
        <w:tc>
          <w:tcPr>
            <w:tcW w:w="2556" w:type="dxa"/>
          </w:tcPr>
          <w:p w14:paraId="311CCBE1" w14:textId="77777777" w:rsidR="00EA16E8" w:rsidRPr="005A5509" w:rsidRDefault="00EA16E8" w:rsidP="002D0C32">
            <w:pPr>
              <w:pStyle w:val="TAL"/>
            </w:pPr>
            <w:r w:rsidRPr="005A5509">
              <w:t xml:space="preserve">Reserve and </w:t>
            </w:r>
            <w:r w:rsidRPr="005A5509">
              <w:rPr>
                <w:rFonts w:hint="eastAsia"/>
                <w:lang w:eastAsia="zh-CN"/>
              </w:rPr>
              <w:t>C</w:t>
            </w:r>
            <w:r w:rsidRPr="005A5509">
              <w:t xml:space="preserve">onfigure </w:t>
            </w:r>
            <w:r w:rsidRPr="005A5509">
              <w:rPr>
                <w:rFonts w:hint="eastAsia"/>
                <w:lang w:eastAsia="zh-CN"/>
              </w:rPr>
              <w:t>IMS</w:t>
            </w:r>
            <w:r w:rsidRPr="005A5509">
              <w:t xml:space="preserve"> </w:t>
            </w:r>
            <w:r w:rsidRPr="005A5509">
              <w:rPr>
                <w:rFonts w:hint="eastAsia"/>
                <w:lang w:eastAsia="zh-CN"/>
              </w:rPr>
              <w:t>R</w:t>
            </w:r>
            <w:r w:rsidRPr="005A5509">
              <w:t>esources</w:t>
            </w:r>
          </w:p>
        </w:tc>
        <w:tc>
          <w:tcPr>
            <w:tcW w:w="2268" w:type="dxa"/>
          </w:tcPr>
          <w:p w14:paraId="38C651ED" w14:textId="77777777" w:rsidR="00EA16E8" w:rsidRPr="005A5509" w:rsidRDefault="00EA16E8" w:rsidP="002D0C32">
            <w:pPr>
              <w:pStyle w:val="TAL"/>
            </w:pPr>
            <w:r w:rsidRPr="005A5509">
              <w:t>Reserve IMS Connection Point and configure remote resources</w:t>
            </w:r>
          </w:p>
        </w:tc>
        <w:tc>
          <w:tcPr>
            <w:tcW w:w="1134" w:type="dxa"/>
          </w:tcPr>
          <w:p w14:paraId="2B41CD1C" w14:textId="77777777" w:rsidR="00EA16E8" w:rsidRPr="005A5509" w:rsidRDefault="00EA16E8" w:rsidP="002D0C32">
            <w:pPr>
              <w:pStyle w:val="TAL"/>
            </w:pPr>
            <w:r w:rsidRPr="005A5509">
              <w:t>Mandatory</w:t>
            </w:r>
          </w:p>
        </w:tc>
        <w:tc>
          <w:tcPr>
            <w:tcW w:w="2839" w:type="dxa"/>
          </w:tcPr>
          <w:p w14:paraId="1666871D" w14:textId="77777777" w:rsidR="00EA16E8" w:rsidRPr="005A5509" w:rsidRDefault="00EA16E8" w:rsidP="002D0C32">
            <w:pPr>
              <w:pStyle w:val="TAL"/>
            </w:pPr>
            <w:r w:rsidRPr="005A5509">
              <w:t>See 5.17.2.4</w:t>
            </w:r>
          </w:p>
        </w:tc>
      </w:tr>
      <w:tr w:rsidR="00EA16E8" w:rsidRPr="005A5509" w14:paraId="0E5213D5" w14:textId="77777777" w:rsidTr="002D0C32">
        <w:trPr>
          <w:cantSplit/>
          <w:jc w:val="center"/>
        </w:trPr>
        <w:tc>
          <w:tcPr>
            <w:tcW w:w="2556" w:type="dxa"/>
          </w:tcPr>
          <w:p w14:paraId="7876C82A" w14:textId="77777777" w:rsidR="00EA16E8" w:rsidRPr="005A5509" w:rsidRDefault="00EA16E8" w:rsidP="002D0C32">
            <w:pPr>
              <w:pStyle w:val="TAL"/>
            </w:pPr>
            <w:r w:rsidRPr="005A5509">
              <w:t>Release IMS termination</w:t>
            </w:r>
          </w:p>
        </w:tc>
        <w:tc>
          <w:tcPr>
            <w:tcW w:w="2268" w:type="dxa"/>
          </w:tcPr>
          <w:p w14:paraId="7FE9F268" w14:textId="77777777" w:rsidR="00EA16E8" w:rsidRPr="005A5509" w:rsidRDefault="00EA16E8" w:rsidP="002D0C32">
            <w:pPr>
              <w:pStyle w:val="TAL"/>
            </w:pPr>
            <w:r w:rsidRPr="005A5509">
              <w:t>Release IMS termination</w:t>
            </w:r>
          </w:p>
        </w:tc>
        <w:tc>
          <w:tcPr>
            <w:tcW w:w="1134" w:type="dxa"/>
          </w:tcPr>
          <w:p w14:paraId="4D05896D" w14:textId="77777777" w:rsidR="00EA16E8" w:rsidRPr="005A5509" w:rsidRDefault="00EA16E8" w:rsidP="002D0C32">
            <w:pPr>
              <w:pStyle w:val="TAL"/>
            </w:pPr>
            <w:r w:rsidRPr="005A5509">
              <w:t>Mandatory</w:t>
            </w:r>
          </w:p>
        </w:tc>
        <w:tc>
          <w:tcPr>
            <w:tcW w:w="2839" w:type="dxa"/>
          </w:tcPr>
          <w:p w14:paraId="6875E7FF" w14:textId="77777777" w:rsidR="00EA16E8" w:rsidRPr="005A5509" w:rsidRDefault="00EA16E8" w:rsidP="002D0C32">
            <w:pPr>
              <w:pStyle w:val="TAL"/>
            </w:pPr>
            <w:r w:rsidRPr="005A5509">
              <w:t>See 5.17.2.5</w:t>
            </w:r>
          </w:p>
        </w:tc>
      </w:tr>
      <w:tr w:rsidR="00EA16E8" w:rsidRPr="005A5509" w14:paraId="013B2154" w14:textId="77777777" w:rsidTr="002D0C32">
        <w:trPr>
          <w:cantSplit/>
          <w:jc w:val="center"/>
        </w:trPr>
        <w:tc>
          <w:tcPr>
            <w:tcW w:w="2556" w:type="dxa"/>
          </w:tcPr>
          <w:p w14:paraId="7DCF7EF5" w14:textId="77777777" w:rsidR="00EA16E8" w:rsidRPr="005A5509" w:rsidRDefault="00EA16E8" w:rsidP="002D0C32">
            <w:pPr>
              <w:pStyle w:val="TAL"/>
            </w:pPr>
            <w:r w:rsidRPr="005A5509">
              <w:t>Detect DTMF</w:t>
            </w:r>
          </w:p>
        </w:tc>
        <w:tc>
          <w:tcPr>
            <w:tcW w:w="2268" w:type="dxa"/>
          </w:tcPr>
          <w:p w14:paraId="1C468022" w14:textId="77777777" w:rsidR="00EA16E8" w:rsidRPr="005A5509" w:rsidRDefault="00EA16E8" w:rsidP="002D0C32">
            <w:pPr>
              <w:pStyle w:val="TAL"/>
            </w:pPr>
            <w:r w:rsidRPr="005A5509">
              <w:t>Detect IMS RTP Tel Event</w:t>
            </w:r>
          </w:p>
        </w:tc>
        <w:tc>
          <w:tcPr>
            <w:tcW w:w="1134" w:type="dxa"/>
          </w:tcPr>
          <w:p w14:paraId="57AE4708" w14:textId="77777777" w:rsidR="00EA16E8" w:rsidRPr="005A5509" w:rsidRDefault="00EA16E8" w:rsidP="002D0C32">
            <w:pPr>
              <w:pStyle w:val="TAL"/>
            </w:pPr>
            <w:r w:rsidRPr="005A5509">
              <w:t>Optional</w:t>
            </w:r>
          </w:p>
        </w:tc>
        <w:tc>
          <w:tcPr>
            <w:tcW w:w="2839" w:type="dxa"/>
          </w:tcPr>
          <w:p w14:paraId="53E7DDF7" w14:textId="77777777" w:rsidR="00EA16E8" w:rsidRPr="005A5509" w:rsidRDefault="00EA16E8" w:rsidP="002D0C32">
            <w:pPr>
              <w:pStyle w:val="TAL"/>
            </w:pPr>
            <w:r w:rsidRPr="005A5509">
              <w:t>See 5.17.2.</w:t>
            </w:r>
            <w:r w:rsidRPr="005A5509">
              <w:rPr>
                <w:rFonts w:hint="eastAsia"/>
                <w:lang w:eastAsia="zh-CN"/>
              </w:rPr>
              <w:t>18</w:t>
            </w:r>
          </w:p>
        </w:tc>
      </w:tr>
      <w:tr w:rsidR="00EA16E8" w:rsidRPr="005A5509" w14:paraId="56CFBFDC" w14:textId="77777777" w:rsidTr="002D0C32">
        <w:trPr>
          <w:cantSplit/>
          <w:jc w:val="center"/>
        </w:trPr>
        <w:tc>
          <w:tcPr>
            <w:tcW w:w="2556" w:type="dxa"/>
          </w:tcPr>
          <w:p w14:paraId="547A49C3" w14:textId="77777777" w:rsidR="00EA16E8" w:rsidRPr="005A5509" w:rsidRDefault="00EA16E8" w:rsidP="002D0C32">
            <w:pPr>
              <w:pStyle w:val="TAL"/>
            </w:pPr>
            <w:r w:rsidRPr="005A5509">
              <w:t>Stop DTMF Detection</w:t>
            </w:r>
          </w:p>
        </w:tc>
        <w:tc>
          <w:tcPr>
            <w:tcW w:w="2268" w:type="dxa"/>
          </w:tcPr>
          <w:p w14:paraId="726CAB29" w14:textId="77777777" w:rsidR="00EA16E8" w:rsidRPr="005A5509" w:rsidRDefault="00EA16E8" w:rsidP="002D0C32">
            <w:pPr>
              <w:pStyle w:val="TAL"/>
            </w:pPr>
            <w:r w:rsidRPr="005A5509">
              <w:t>End IMS RTP Tel Event</w:t>
            </w:r>
          </w:p>
        </w:tc>
        <w:tc>
          <w:tcPr>
            <w:tcW w:w="1134" w:type="dxa"/>
          </w:tcPr>
          <w:p w14:paraId="4DEF29B9" w14:textId="77777777" w:rsidR="00EA16E8" w:rsidRPr="005A5509" w:rsidRDefault="00EA16E8" w:rsidP="002D0C32">
            <w:pPr>
              <w:pStyle w:val="TAL"/>
            </w:pPr>
            <w:r w:rsidRPr="005A5509">
              <w:t>Optional</w:t>
            </w:r>
          </w:p>
        </w:tc>
        <w:tc>
          <w:tcPr>
            <w:tcW w:w="2839" w:type="dxa"/>
          </w:tcPr>
          <w:p w14:paraId="6B207259" w14:textId="77777777" w:rsidR="00EA16E8" w:rsidRPr="005A5509" w:rsidRDefault="00EA16E8" w:rsidP="002D0C32">
            <w:pPr>
              <w:pStyle w:val="TAL"/>
            </w:pPr>
            <w:r w:rsidRPr="005A5509">
              <w:t>See 5.17.2.</w:t>
            </w:r>
            <w:r w:rsidRPr="005A5509">
              <w:rPr>
                <w:rFonts w:hint="eastAsia"/>
                <w:lang w:eastAsia="zh-CN"/>
              </w:rPr>
              <w:t>20</w:t>
            </w:r>
          </w:p>
        </w:tc>
      </w:tr>
      <w:tr w:rsidR="00EA16E8" w:rsidRPr="005A5509" w14:paraId="5169F833" w14:textId="77777777" w:rsidTr="002D0C32">
        <w:trPr>
          <w:cantSplit/>
          <w:jc w:val="center"/>
        </w:trPr>
        <w:tc>
          <w:tcPr>
            <w:tcW w:w="2556" w:type="dxa"/>
          </w:tcPr>
          <w:p w14:paraId="7B003AC0" w14:textId="77777777" w:rsidR="00EA16E8" w:rsidRPr="005A5509" w:rsidRDefault="00EA16E8" w:rsidP="002D0C32">
            <w:pPr>
              <w:pStyle w:val="TAL"/>
            </w:pPr>
            <w:r w:rsidRPr="005A5509">
              <w:t>Report DTMF</w:t>
            </w:r>
          </w:p>
        </w:tc>
        <w:tc>
          <w:tcPr>
            <w:tcW w:w="2268" w:type="dxa"/>
          </w:tcPr>
          <w:p w14:paraId="52DAE42A" w14:textId="77777777" w:rsidR="00EA16E8" w:rsidRPr="005A5509" w:rsidRDefault="00EA16E8" w:rsidP="002D0C32">
            <w:pPr>
              <w:pStyle w:val="TAL"/>
            </w:pPr>
            <w:r w:rsidRPr="005A5509">
              <w:t>Notify IMS RTP Tel Event</w:t>
            </w:r>
          </w:p>
        </w:tc>
        <w:tc>
          <w:tcPr>
            <w:tcW w:w="1134" w:type="dxa"/>
          </w:tcPr>
          <w:p w14:paraId="32700862" w14:textId="77777777" w:rsidR="00EA16E8" w:rsidRPr="005A5509" w:rsidRDefault="00EA16E8" w:rsidP="002D0C32">
            <w:pPr>
              <w:pStyle w:val="TAL"/>
            </w:pPr>
            <w:r w:rsidRPr="005A5509">
              <w:t>Optional</w:t>
            </w:r>
          </w:p>
        </w:tc>
        <w:tc>
          <w:tcPr>
            <w:tcW w:w="2839" w:type="dxa"/>
          </w:tcPr>
          <w:p w14:paraId="0EFE6B60" w14:textId="77777777" w:rsidR="00EA16E8" w:rsidRPr="005A5509" w:rsidRDefault="00EA16E8" w:rsidP="002D0C32">
            <w:pPr>
              <w:pStyle w:val="TAL"/>
            </w:pPr>
            <w:r w:rsidRPr="005A5509">
              <w:t>See 5.17.2.</w:t>
            </w:r>
            <w:r w:rsidRPr="005A5509">
              <w:rPr>
                <w:rFonts w:hint="eastAsia"/>
                <w:lang w:eastAsia="zh-CN"/>
              </w:rPr>
              <w:t>19</w:t>
            </w:r>
          </w:p>
        </w:tc>
      </w:tr>
      <w:tr w:rsidR="00EA16E8" w:rsidRPr="005A5509" w14:paraId="68FC1FC4" w14:textId="77777777" w:rsidTr="002D0C32">
        <w:trPr>
          <w:cantSplit/>
          <w:jc w:val="center"/>
        </w:trPr>
        <w:tc>
          <w:tcPr>
            <w:tcW w:w="2556" w:type="dxa"/>
          </w:tcPr>
          <w:p w14:paraId="69638A73" w14:textId="77777777" w:rsidR="00EA16E8" w:rsidRPr="005A5509" w:rsidRDefault="00EA16E8" w:rsidP="002D0C32">
            <w:pPr>
              <w:pStyle w:val="TAL"/>
            </w:pPr>
            <w:r w:rsidRPr="005A5509">
              <w:t>Start Playing Multimedia</w:t>
            </w:r>
          </w:p>
        </w:tc>
        <w:tc>
          <w:tcPr>
            <w:tcW w:w="2268" w:type="dxa"/>
          </w:tcPr>
          <w:p w14:paraId="2AC35A62" w14:textId="77777777" w:rsidR="00EA16E8" w:rsidRPr="005A5509" w:rsidRDefault="00EA16E8" w:rsidP="002D0C32">
            <w:pPr>
              <w:pStyle w:val="TAL"/>
            </w:pPr>
            <w:r w:rsidRPr="005A5509">
              <w:t>n.a for re-use</w:t>
            </w:r>
          </w:p>
        </w:tc>
        <w:tc>
          <w:tcPr>
            <w:tcW w:w="1134" w:type="dxa"/>
          </w:tcPr>
          <w:p w14:paraId="236F3E11" w14:textId="77777777" w:rsidR="00EA16E8" w:rsidRPr="005A5509" w:rsidRDefault="00EA16E8" w:rsidP="002D0C32">
            <w:pPr>
              <w:pStyle w:val="TAL"/>
            </w:pPr>
            <w:r w:rsidRPr="005A5509">
              <w:t>Optional</w:t>
            </w:r>
          </w:p>
        </w:tc>
        <w:tc>
          <w:tcPr>
            <w:tcW w:w="2839" w:type="dxa"/>
          </w:tcPr>
          <w:p w14:paraId="7DACCB31" w14:textId="77777777" w:rsidR="00EA16E8" w:rsidRPr="005A5509" w:rsidRDefault="00EA16E8" w:rsidP="002D0C32">
            <w:pPr>
              <w:pStyle w:val="TAL"/>
            </w:pPr>
            <w:r w:rsidRPr="005A5509">
              <w:t xml:space="preserve">See </w:t>
            </w:r>
            <w:smartTag w:uri="urn:schemas-microsoft-com:office:smarttags" w:element="chsdate">
              <w:smartTagPr>
                <w:attr w:name="IsROCDate" w:val="False"/>
                <w:attr w:name="IsLunarDate" w:val="False"/>
                <w:attr w:name="Day" w:val="30"/>
                <w:attr w:name="Month" w:val="12"/>
                <w:attr w:name="Year" w:val="1899"/>
              </w:smartTagPr>
              <w:r w:rsidRPr="005A5509">
                <w:t>5.17.2</w:t>
              </w:r>
            </w:smartTag>
            <w:r w:rsidRPr="005A5509">
              <w:t>.</w:t>
            </w:r>
            <w:r w:rsidRPr="005A5509">
              <w:rPr>
                <w:rFonts w:hint="eastAsia"/>
                <w:lang w:eastAsia="zh-CN"/>
              </w:rPr>
              <w:t>24</w:t>
            </w:r>
          </w:p>
        </w:tc>
      </w:tr>
      <w:tr w:rsidR="00EA16E8" w:rsidRPr="005A5509" w14:paraId="2A0F70DB" w14:textId="77777777" w:rsidTr="002D0C32">
        <w:trPr>
          <w:cantSplit/>
          <w:jc w:val="center"/>
        </w:trPr>
        <w:tc>
          <w:tcPr>
            <w:tcW w:w="2556" w:type="dxa"/>
          </w:tcPr>
          <w:p w14:paraId="2B5BA3E8" w14:textId="77777777" w:rsidR="00EA16E8" w:rsidRPr="005A5509" w:rsidRDefault="00EA16E8" w:rsidP="002D0C32">
            <w:pPr>
              <w:pStyle w:val="TAL"/>
            </w:pPr>
            <w:r w:rsidRPr="005A5509">
              <w:t>Stop Playing Multimedia</w:t>
            </w:r>
          </w:p>
        </w:tc>
        <w:tc>
          <w:tcPr>
            <w:tcW w:w="2268" w:type="dxa"/>
          </w:tcPr>
          <w:p w14:paraId="75ABBEDD" w14:textId="77777777" w:rsidR="00EA16E8" w:rsidRPr="005A5509" w:rsidRDefault="00EA16E8" w:rsidP="002D0C32">
            <w:pPr>
              <w:pStyle w:val="TAL"/>
            </w:pPr>
            <w:r w:rsidRPr="005A5509">
              <w:t>n.a for re-use</w:t>
            </w:r>
          </w:p>
        </w:tc>
        <w:tc>
          <w:tcPr>
            <w:tcW w:w="1134" w:type="dxa"/>
          </w:tcPr>
          <w:p w14:paraId="58C61E58" w14:textId="77777777" w:rsidR="00EA16E8" w:rsidRPr="005A5509" w:rsidRDefault="00EA16E8" w:rsidP="002D0C32">
            <w:pPr>
              <w:pStyle w:val="TAL"/>
            </w:pPr>
            <w:r w:rsidRPr="005A5509">
              <w:t>Optional</w:t>
            </w:r>
          </w:p>
        </w:tc>
        <w:tc>
          <w:tcPr>
            <w:tcW w:w="2839" w:type="dxa"/>
          </w:tcPr>
          <w:p w14:paraId="4386EBC3" w14:textId="77777777" w:rsidR="00EA16E8" w:rsidRPr="005A5509" w:rsidRDefault="00EA16E8" w:rsidP="002D0C32">
            <w:pPr>
              <w:pStyle w:val="TAL"/>
            </w:pPr>
            <w:r w:rsidRPr="005A5509">
              <w:t xml:space="preserve">See </w:t>
            </w:r>
            <w:smartTag w:uri="urn:schemas-microsoft-com:office:smarttags" w:element="chsdate">
              <w:smartTagPr>
                <w:attr w:name="Year" w:val="1899"/>
                <w:attr w:name="Month" w:val="12"/>
                <w:attr w:name="Day" w:val="30"/>
                <w:attr w:name="IsLunarDate" w:val="False"/>
                <w:attr w:name="IsROCDate" w:val="False"/>
              </w:smartTagPr>
              <w:r w:rsidRPr="005A5509">
                <w:t>5.17.2</w:t>
              </w:r>
            </w:smartTag>
            <w:r w:rsidRPr="005A5509">
              <w:t>.</w:t>
            </w:r>
            <w:r w:rsidRPr="005A5509">
              <w:rPr>
                <w:rFonts w:hint="eastAsia"/>
                <w:lang w:eastAsia="zh-CN"/>
              </w:rPr>
              <w:t>25</w:t>
            </w:r>
          </w:p>
        </w:tc>
      </w:tr>
      <w:tr w:rsidR="00EA16E8" w:rsidRPr="005A5509" w14:paraId="7B031B1E" w14:textId="77777777" w:rsidTr="002D0C32">
        <w:trPr>
          <w:cantSplit/>
          <w:jc w:val="center"/>
        </w:trPr>
        <w:tc>
          <w:tcPr>
            <w:tcW w:w="2556" w:type="dxa"/>
          </w:tcPr>
          <w:p w14:paraId="2D69534F" w14:textId="77777777" w:rsidR="00EA16E8" w:rsidRPr="005A5509" w:rsidRDefault="00EA16E8" w:rsidP="002D0C32">
            <w:pPr>
              <w:pStyle w:val="TAL"/>
            </w:pPr>
            <w:r w:rsidRPr="005A5509">
              <w:t>Playing Multimedia Completed</w:t>
            </w:r>
          </w:p>
        </w:tc>
        <w:tc>
          <w:tcPr>
            <w:tcW w:w="2268" w:type="dxa"/>
          </w:tcPr>
          <w:p w14:paraId="3CADB7B2" w14:textId="77777777" w:rsidR="00EA16E8" w:rsidRPr="005A5509" w:rsidRDefault="00EA16E8" w:rsidP="002D0C32">
            <w:pPr>
              <w:pStyle w:val="TAL"/>
            </w:pPr>
            <w:r w:rsidRPr="005A5509">
              <w:t>n.a for re-use</w:t>
            </w:r>
          </w:p>
        </w:tc>
        <w:tc>
          <w:tcPr>
            <w:tcW w:w="1134" w:type="dxa"/>
          </w:tcPr>
          <w:p w14:paraId="6F6CF1C4" w14:textId="77777777" w:rsidR="00EA16E8" w:rsidRPr="005A5509" w:rsidRDefault="00EA16E8" w:rsidP="002D0C32">
            <w:pPr>
              <w:pStyle w:val="TAL"/>
            </w:pPr>
            <w:r w:rsidRPr="005A5509">
              <w:t>Optional</w:t>
            </w:r>
          </w:p>
        </w:tc>
        <w:tc>
          <w:tcPr>
            <w:tcW w:w="2839" w:type="dxa"/>
          </w:tcPr>
          <w:p w14:paraId="4183DEB2" w14:textId="77777777" w:rsidR="00EA16E8" w:rsidRPr="005A5509" w:rsidRDefault="00EA16E8" w:rsidP="002D0C32">
            <w:pPr>
              <w:pStyle w:val="TAL"/>
            </w:pPr>
            <w:r w:rsidRPr="005A5509">
              <w:t xml:space="preserve">See </w:t>
            </w:r>
            <w:smartTag w:uri="urn:schemas-microsoft-com:office:smarttags" w:element="chsdate">
              <w:smartTagPr>
                <w:attr w:name="Year" w:val="1899"/>
                <w:attr w:name="Month" w:val="12"/>
                <w:attr w:name="Day" w:val="30"/>
                <w:attr w:name="IsLunarDate" w:val="False"/>
                <w:attr w:name="IsROCDate" w:val="False"/>
              </w:smartTagPr>
              <w:r w:rsidRPr="005A5509">
                <w:t>5.17.2</w:t>
              </w:r>
            </w:smartTag>
            <w:r w:rsidRPr="005A5509">
              <w:t>.</w:t>
            </w:r>
            <w:r w:rsidRPr="005A5509">
              <w:rPr>
                <w:rFonts w:hint="eastAsia"/>
                <w:lang w:eastAsia="zh-CN"/>
              </w:rPr>
              <w:t>26</w:t>
            </w:r>
          </w:p>
        </w:tc>
      </w:tr>
      <w:tr w:rsidR="00EA16E8" w:rsidRPr="005A5509" w14:paraId="7E94E29D" w14:textId="77777777" w:rsidTr="002D0C32">
        <w:trPr>
          <w:cantSplit/>
          <w:jc w:val="center"/>
        </w:trPr>
        <w:tc>
          <w:tcPr>
            <w:tcW w:w="2556" w:type="dxa"/>
          </w:tcPr>
          <w:p w14:paraId="4134408A" w14:textId="77777777" w:rsidR="00EA16E8" w:rsidRPr="005A5509" w:rsidRDefault="00EA16E8" w:rsidP="002D0C32">
            <w:pPr>
              <w:pStyle w:val="TAL"/>
            </w:pPr>
            <w:r w:rsidRPr="005A5509">
              <w:rPr>
                <w:color w:val="000000"/>
              </w:rPr>
              <w:t>Send Tone</w:t>
            </w:r>
          </w:p>
        </w:tc>
        <w:tc>
          <w:tcPr>
            <w:tcW w:w="2268" w:type="dxa"/>
          </w:tcPr>
          <w:p w14:paraId="0C9CC4AE" w14:textId="77777777" w:rsidR="00EA16E8" w:rsidRPr="005A5509" w:rsidRDefault="00EA16E8" w:rsidP="002D0C32">
            <w:pPr>
              <w:pStyle w:val="TAL"/>
            </w:pPr>
            <w:r w:rsidRPr="005A5509">
              <w:t>n.a for re-use</w:t>
            </w:r>
          </w:p>
        </w:tc>
        <w:tc>
          <w:tcPr>
            <w:tcW w:w="1134" w:type="dxa"/>
          </w:tcPr>
          <w:p w14:paraId="7531F2D1" w14:textId="77777777" w:rsidR="00EA16E8" w:rsidRPr="005A5509" w:rsidRDefault="00EA16E8" w:rsidP="002D0C32">
            <w:pPr>
              <w:pStyle w:val="TAL"/>
            </w:pPr>
            <w:r w:rsidRPr="005A5509">
              <w:rPr>
                <w:color w:val="000000"/>
              </w:rPr>
              <w:t>Optional</w:t>
            </w:r>
          </w:p>
        </w:tc>
        <w:tc>
          <w:tcPr>
            <w:tcW w:w="2839" w:type="dxa"/>
          </w:tcPr>
          <w:p w14:paraId="183D3131" w14:textId="77777777" w:rsidR="00EA16E8" w:rsidRPr="005A5509" w:rsidRDefault="00EA16E8" w:rsidP="002D0C32">
            <w:pPr>
              <w:pStyle w:val="TAL"/>
            </w:pPr>
            <w:r w:rsidRPr="005A5509">
              <w:t>See 5.17.2.</w:t>
            </w:r>
            <w:r w:rsidRPr="005A5509">
              <w:rPr>
                <w:rFonts w:hint="eastAsia"/>
                <w:lang w:eastAsia="zh-CN"/>
              </w:rPr>
              <w:t xml:space="preserve"> 6</w:t>
            </w:r>
          </w:p>
        </w:tc>
      </w:tr>
      <w:tr w:rsidR="00EA16E8" w:rsidRPr="005A5509" w14:paraId="6A5E63E6" w14:textId="77777777" w:rsidTr="002D0C32">
        <w:trPr>
          <w:cantSplit/>
          <w:jc w:val="center"/>
        </w:trPr>
        <w:tc>
          <w:tcPr>
            <w:tcW w:w="2556" w:type="dxa"/>
          </w:tcPr>
          <w:p w14:paraId="30C69B9E" w14:textId="77777777" w:rsidR="00EA16E8" w:rsidRPr="005A5509" w:rsidRDefault="00EA16E8" w:rsidP="002D0C32">
            <w:pPr>
              <w:pStyle w:val="TAL"/>
            </w:pPr>
            <w:r w:rsidRPr="005A5509">
              <w:rPr>
                <w:color w:val="000000"/>
              </w:rPr>
              <w:t>Stop Tone</w:t>
            </w:r>
          </w:p>
        </w:tc>
        <w:tc>
          <w:tcPr>
            <w:tcW w:w="2268" w:type="dxa"/>
          </w:tcPr>
          <w:p w14:paraId="4E4CDC88" w14:textId="77777777" w:rsidR="00EA16E8" w:rsidRPr="005A5509" w:rsidRDefault="00EA16E8" w:rsidP="002D0C32">
            <w:pPr>
              <w:pStyle w:val="TAL"/>
            </w:pPr>
            <w:r w:rsidRPr="005A5509">
              <w:rPr>
                <w:color w:val="000000"/>
              </w:rPr>
              <w:t>IMS Stop Tone</w:t>
            </w:r>
          </w:p>
        </w:tc>
        <w:tc>
          <w:tcPr>
            <w:tcW w:w="1134" w:type="dxa"/>
          </w:tcPr>
          <w:p w14:paraId="75B528F7" w14:textId="77777777" w:rsidR="00EA16E8" w:rsidRPr="005A5509" w:rsidRDefault="00EA16E8" w:rsidP="002D0C32">
            <w:pPr>
              <w:pStyle w:val="TAL"/>
            </w:pPr>
            <w:r w:rsidRPr="005A5509">
              <w:rPr>
                <w:color w:val="000000"/>
              </w:rPr>
              <w:t>Optional</w:t>
            </w:r>
          </w:p>
        </w:tc>
        <w:tc>
          <w:tcPr>
            <w:tcW w:w="2839" w:type="dxa"/>
          </w:tcPr>
          <w:p w14:paraId="41F18A96" w14:textId="77777777" w:rsidR="00EA16E8" w:rsidRPr="005A5509" w:rsidRDefault="00EA16E8" w:rsidP="002D0C32">
            <w:pPr>
              <w:pStyle w:val="TAL"/>
            </w:pPr>
            <w:r w:rsidRPr="005A5509">
              <w:t>See 5.17.2.</w:t>
            </w:r>
            <w:r w:rsidRPr="005A5509">
              <w:rPr>
                <w:rFonts w:hint="eastAsia"/>
                <w:lang w:eastAsia="zh-CN"/>
              </w:rPr>
              <w:t>7</w:t>
            </w:r>
          </w:p>
        </w:tc>
      </w:tr>
      <w:tr w:rsidR="00EA16E8" w:rsidRPr="005A5509" w14:paraId="2637A2B7" w14:textId="77777777" w:rsidTr="002D0C32">
        <w:trPr>
          <w:cantSplit/>
          <w:jc w:val="center"/>
        </w:trPr>
        <w:tc>
          <w:tcPr>
            <w:tcW w:w="2556" w:type="dxa"/>
          </w:tcPr>
          <w:p w14:paraId="422B4C5D" w14:textId="77777777" w:rsidR="00EA16E8" w:rsidRPr="005A5509" w:rsidRDefault="00EA16E8" w:rsidP="002D0C32">
            <w:pPr>
              <w:pStyle w:val="TAL"/>
              <w:rPr>
                <w:color w:val="000000"/>
              </w:rPr>
            </w:pPr>
            <w:r w:rsidRPr="005A5509">
              <w:rPr>
                <w:color w:val="000000"/>
              </w:rPr>
              <w:t>Tone Completed</w:t>
            </w:r>
          </w:p>
        </w:tc>
        <w:tc>
          <w:tcPr>
            <w:tcW w:w="2268" w:type="dxa"/>
          </w:tcPr>
          <w:p w14:paraId="121D7583" w14:textId="77777777" w:rsidR="00EA16E8" w:rsidRPr="005A5509" w:rsidRDefault="00EA16E8" w:rsidP="002D0C32">
            <w:pPr>
              <w:pStyle w:val="TAL"/>
              <w:rPr>
                <w:color w:val="000000"/>
              </w:rPr>
            </w:pPr>
            <w:r w:rsidRPr="005A5509">
              <w:rPr>
                <w:color w:val="000000"/>
              </w:rPr>
              <w:t>IMS Tone Completed</w:t>
            </w:r>
          </w:p>
        </w:tc>
        <w:tc>
          <w:tcPr>
            <w:tcW w:w="1134" w:type="dxa"/>
          </w:tcPr>
          <w:p w14:paraId="0F31E162" w14:textId="77777777" w:rsidR="00EA16E8" w:rsidRPr="005A5509" w:rsidRDefault="00EA16E8" w:rsidP="002D0C32">
            <w:pPr>
              <w:pStyle w:val="TAL"/>
              <w:rPr>
                <w:color w:val="000000"/>
              </w:rPr>
            </w:pPr>
            <w:r w:rsidRPr="005A5509">
              <w:rPr>
                <w:color w:val="000000"/>
              </w:rPr>
              <w:t>Optional</w:t>
            </w:r>
          </w:p>
        </w:tc>
        <w:tc>
          <w:tcPr>
            <w:tcW w:w="2839" w:type="dxa"/>
          </w:tcPr>
          <w:p w14:paraId="07A02853" w14:textId="77777777" w:rsidR="00EA16E8" w:rsidRPr="005A5509" w:rsidRDefault="00EA16E8" w:rsidP="002D0C32">
            <w:pPr>
              <w:pStyle w:val="TAL"/>
              <w:rPr>
                <w:color w:val="000000"/>
              </w:rPr>
            </w:pPr>
            <w:r w:rsidRPr="005A5509">
              <w:t>See 5.17.2.</w:t>
            </w:r>
            <w:r w:rsidRPr="005A5509">
              <w:rPr>
                <w:rFonts w:hint="eastAsia"/>
                <w:lang w:eastAsia="zh-CN"/>
              </w:rPr>
              <w:t>8</w:t>
            </w:r>
          </w:p>
        </w:tc>
      </w:tr>
      <w:tr w:rsidR="00EA16E8" w:rsidRPr="005A5509" w14:paraId="01D4FB31" w14:textId="77777777" w:rsidTr="002D0C32">
        <w:trPr>
          <w:cantSplit/>
          <w:jc w:val="center"/>
        </w:trPr>
        <w:tc>
          <w:tcPr>
            <w:tcW w:w="2556" w:type="dxa"/>
          </w:tcPr>
          <w:p w14:paraId="3F6A008D" w14:textId="77777777" w:rsidR="00EA16E8" w:rsidRPr="005A5509" w:rsidRDefault="00EA16E8" w:rsidP="002D0C32">
            <w:pPr>
              <w:pStyle w:val="TAL"/>
              <w:rPr>
                <w:color w:val="000000"/>
              </w:rPr>
            </w:pPr>
            <w:r w:rsidRPr="005A5509">
              <w:rPr>
                <w:color w:val="000000"/>
              </w:rPr>
              <w:t>Start Announcement</w:t>
            </w:r>
          </w:p>
        </w:tc>
        <w:tc>
          <w:tcPr>
            <w:tcW w:w="2268" w:type="dxa"/>
          </w:tcPr>
          <w:p w14:paraId="60A3F24B" w14:textId="77777777" w:rsidR="00EA16E8" w:rsidRPr="005A5509" w:rsidRDefault="00EA16E8" w:rsidP="002D0C32">
            <w:pPr>
              <w:pStyle w:val="TAL"/>
              <w:rPr>
                <w:color w:val="000000"/>
              </w:rPr>
            </w:pPr>
            <w:r w:rsidRPr="005A5509">
              <w:t>n.a for re-use</w:t>
            </w:r>
          </w:p>
        </w:tc>
        <w:tc>
          <w:tcPr>
            <w:tcW w:w="1134" w:type="dxa"/>
          </w:tcPr>
          <w:p w14:paraId="0C93159E" w14:textId="77777777" w:rsidR="00EA16E8" w:rsidRPr="005A5509" w:rsidRDefault="00EA16E8" w:rsidP="002D0C32">
            <w:pPr>
              <w:pStyle w:val="TAL"/>
              <w:rPr>
                <w:color w:val="000000"/>
              </w:rPr>
            </w:pPr>
            <w:r w:rsidRPr="005A5509">
              <w:t>Optional</w:t>
            </w:r>
          </w:p>
        </w:tc>
        <w:tc>
          <w:tcPr>
            <w:tcW w:w="2839" w:type="dxa"/>
          </w:tcPr>
          <w:p w14:paraId="01B1173C" w14:textId="77777777" w:rsidR="00EA16E8" w:rsidRPr="005A5509" w:rsidRDefault="00EA16E8" w:rsidP="002D0C32">
            <w:pPr>
              <w:pStyle w:val="TAL"/>
            </w:pPr>
            <w:r w:rsidRPr="005A5509">
              <w:t>See 5.17.2.</w:t>
            </w:r>
            <w:r w:rsidRPr="005A5509">
              <w:rPr>
                <w:rFonts w:hint="eastAsia"/>
                <w:lang w:eastAsia="zh-CN"/>
              </w:rPr>
              <w:t>9</w:t>
            </w:r>
          </w:p>
        </w:tc>
      </w:tr>
      <w:tr w:rsidR="00EA16E8" w:rsidRPr="005A5509" w14:paraId="1EBE5886" w14:textId="77777777" w:rsidTr="002D0C32">
        <w:trPr>
          <w:cantSplit/>
          <w:jc w:val="center"/>
        </w:trPr>
        <w:tc>
          <w:tcPr>
            <w:tcW w:w="2556" w:type="dxa"/>
          </w:tcPr>
          <w:p w14:paraId="62B54897" w14:textId="77777777" w:rsidR="00EA16E8" w:rsidRPr="005A5509" w:rsidRDefault="00EA16E8" w:rsidP="002D0C32">
            <w:pPr>
              <w:pStyle w:val="TAL"/>
              <w:rPr>
                <w:color w:val="000000"/>
              </w:rPr>
            </w:pPr>
            <w:r w:rsidRPr="005A5509">
              <w:rPr>
                <w:color w:val="000000"/>
              </w:rPr>
              <w:t>Stop Announcement</w:t>
            </w:r>
          </w:p>
        </w:tc>
        <w:tc>
          <w:tcPr>
            <w:tcW w:w="2268" w:type="dxa"/>
          </w:tcPr>
          <w:p w14:paraId="5FAEA5C3" w14:textId="77777777" w:rsidR="00EA16E8" w:rsidRPr="005A5509" w:rsidRDefault="00EA16E8" w:rsidP="002D0C32">
            <w:pPr>
              <w:pStyle w:val="TAL"/>
              <w:rPr>
                <w:color w:val="000000"/>
              </w:rPr>
            </w:pPr>
            <w:r w:rsidRPr="005A5509">
              <w:rPr>
                <w:color w:val="000000"/>
              </w:rPr>
              <w:t>Stop Announcement</w:t>
            </w:r>
          </w:p>
        </w:tc>
        <w:tc>
          <w:tcPr>
            <w:tcW w:w="1134" w:type="dxa"/>
          </w:tcPr>
          <w:p w14:paraId="4A1A0507" w14:textId="77777777" w:rsidR="00EA16E8" w:rsidRPr="005A5509" w:rsidRDefault="00EA16E8" w:rsidP="002D0C32">
            <w:pPr>
              <w:pStyle w:val="TAL"/>
              <w:rPr>
                <w:color w:val="000000"/>
              </w:rPr>
            </w:pPr>
            <w:r w:rsidRPr="005A5509">
              <w:t>Optional</w:t>
            </w:r>
          </w:p>
        </w:tc>
        <w:tc>
          <w:tcPr>
            <w:tcW w:w="2839" w:type="dxa"/>
          </w:tcPr>
          <w:p w14:paraId="633FB98E" w14:textId="77777777" w:rsidR="00EA16E8" w:rsidRPr="005A5509" w:rsidRDefault="00EA16E8" w:rsidP="002D0C32">
            <w:pPr>
              <w:pStyle w:val="TAL"/>
            </w:pPr>
            <w:r w:rsidRPr="005A5509">
              <w:t>See 5.17.2.</w:t>
            </w:r>
            <w:r w:rsidRPr="005A5509">
              <w:rPr>
                <w:rFonts w:hint="eastAsia"/>
                <w:lang w:eastAsia="zh-CN"/>
              </w:rPr>
              <w:t>10</w:t>
            </w:r>
          </w:p>
        </w:tc>
      </w:tr>
      <w:tr w:rsidR="00EA16E8" w:rsidRPr="005A5509" w14:paraId="714F554B" w14:textId="77777777" w:rsidTr="002D0C32">
        <w:trPr>
          <w:cantSplit/>
          <w:jc w:val="center"/>
        </w:trPr>
        <w:tc>
          <w:tcPr>
            <w:tcW w:w="2556" w:type="dxa"/>
          </w:tcPr>
          <w:p w14:paraId="0756E1A7" w14:textId="77777777" w:rsidR="00EA16E8" w:rsidRPr="005A5509" w:rsidRDefault="00EA16E8" w:rsidP="002D0C32">
            <w:pPr>
              <w:pStyle w:val="TAL"/>
              <w:rPr>
                <w:color w:val="000000"/>
              </w:rPr>
            </w:pPr>
            <w:r w:rsidRPr="005A5509">
              <w:rPr>
                <w:color w:val="000000"/>
              </w:rPr>
              <w:t>Announcement Completed</w:t>
            </w:r>
          </w:p>
        </w:tc>
        <w:tc>
          <w:tcPr>
            <w:tcW w:w="2268" w:type="dxa"/>
          </w:tcPr>
          <w:p w14:paraId="2B1B7665" w14:textId="77777777" w:rsidR="00EA16E8" w:rsidRPr="005A5509" w:rsidRDefault="00EA16E8" w:rsidP="002D0C32">
            <w:pPr>
              <w:pStyle w:val="TAL"/>
              <w:rPr>
                <w:color w:val="000000"/>
              </w:rPr>
            </w:pPr>
            <w:r w:rsidRPr="005A5509">
              <w:rPr>
                <w:color w:val="000000"/>
              </w:rPr>
              <w:t>Announcement Completed</w:t>
            </w:r>
          </w:p>
        </w:tc>
        <w:tc>
          <w:tcPr>
            <w:tcW w:w="1134" w:type="dxa"/>
          </w:tcPr>
          <w:p w14:paraId="5799D968" w14:textId="77777777" w:rsidR="00EA16E8" w:rsidRPr="005A5509" w:rsidRDefault="00EA16E8" w:rsidP="002D0C32">
            <w:pPr>
              <w:pStyle w:val="TAL"/>
              <w:rPr>
                <w:color w:val="000000"/>
              </w:rPr>
            </w:pPr>
            <w:r w:rsidRPr="005A5509">
              <w:t>Optional</w:t>
            </w:r>
          </w:p>
        </w:tc>
        <w:tc>
          <w:tcPr>
            <w:tcW w:w="2839" w:type="dxa"/>
          </w:tcPr>
          <w:p w14:paraId="44364705" w14:textId="77777777" w:rsidR="00EA16E8" w:rsidRPr="005A5509" w:rsidRDefault="00EA16E8" w:rsidP="002D0C32">
            <w:pPr>
              <w:pStyle w:val="TAL"/>
            </w:pPr>
            <w:r w:rsidRPr="005A5509">
              <w:t>See 5.17.2.</w:t>
            </w:r>
            <w:r w:rsidRPr="005A5509">
              <w:rPr>
                <w:rFonts w:hint="eastAsia"/>
                <w:lang w:eastAsia="zh-CN"/>
              </w:rPr>
              <w:t>11</w:t>
            </w:r>
          </w:p>
        </w:tc>
      </w:tr>
      <w:tr w:rsidR="00EA16E8" w:rsidRPr="005A5509" w14:paraId="2D6040EB" w14:textId="77777777" w:rsidTr="002D0C32">
        <w:trPr>
          <w:cantSplit/>
          <w:jc w:val="center"/>
        </w:trPr>
        <w:tc>
          <w:tcPr>
            <w:tcW w:w="2556" w:type="dxa"/>
          </w:tcPr>
          <w:p w14:paraId="0B880D38" w14:textId="77777777" w:rsidR="00EA16E8" w:rsidRPr="005A5509" w:rsidRDefault="00EA16E8" w:rsidP="002D0C32">
            <w:pPr>
              <w:pStyle w:val="TAL"/>
              <w:rPr>
                <w:color w:val="000000"/>
              </w:rPr>
            </w:pPr>
            <w:r w:rsidRPr="005A5509">
              <w:rPr>
                <w:color w:val="000000"/>
              </w:rPr>
              <w:t>Start Audio Record</w:t>
            </w:r>
          </w:p>
        </w:tc>
        <w:tc>
          <w:tcPr>
            <w:tcW w:w="2268" w:type="dxa"/>
          </w:tcPr>
          <w:p w14:paraId="7D6FD144" w14:textId="77777777" w:rsidR="00EA16E8" w:rsidRPr="005A5509" w:rsidRDefault="00EA16E8" w:rsidP="002D0C32">
            <w:pPr>
              <w:pStyle w:val="TAL"/>
              <w:rPr>
                <w:color w:val="000000"/>
              </w:rPr>
            </w:pPr>
            <w:r w:rsidRPr="005A5509">
              <w:t>n.a for re-use</w:t>
            </w:r>
          </w:p>
        </w:tc>
        <w:tc>
          <w:tcPr>
            <w:tcW w:w="1134" w:type="dxa"/>
          </w:tcPr>
          <w:p w14:paraId="45BC192F" w14:textId="77777777" w:rsidR="00EA16E8" w:rsidRPr="005A5509" w:rsidRDefault="00EA16E8" w:rsidP="002D0C32">
            <w:pPr>
              <w:pStyle w:val="TAL"/>
              <w:rPr>
                <w:color w:val="000000"/>
              </w:rPr>
            </w:pPr>
            <w:r w:rsidRPr="005A5509">
              <w:t>Optional</w:t>
            </w:r>
          </w:p>
        </w:tc>
        <w:tc>
          <w:tcPr>
            <w:tcW w:w="2839" w:type="dxa"/>
          </w:tcPr>
          <w:p w14:paraId="5C1F0719" w14:textId="77777777" w:rsidR="00EA16E8" w:rsidRPr="005A5509" w:rsidRDefault="00EA16E8" w:rsidP="002D0C32">
            <w:pPr>
              <w:pStyle w:val="TAL"/>
            </w:pPr>
            <w:r w:rsidRPr="005A5509">
              <w:t>See 5.17.2.</w:t>
            </w:r>
            <w:r w:rsidRPr="005A5509">
              <w:rPr>
                <w:rFonts w:hint="eastAsia"/>
                <w:lang w:eastAsia="zh-CN"/>
              </w:rPr>
              <w:t>15</w:t>
            </w:r>
          </w:p>
        </w:tc>
      </w:tr>
      <w:tr w:rsidR="00EA16E8" w:rsidRPr="005A5509" w14:paraId="42BDAB6E" w14:textId="77777777" w:rsidTr="002D0C32">
        <w:trPr>
          <w:cantSplit/>
          <w:jc w:val="center"/>
        </w:trPr>
        <w:tc>
          <w:tcPr>
            <w:tcW w:w="2556" w:type="dxa"/>
          </w:tcPr>
          <w:p w14:paraId="60A7545B" w14:textId="77777777" w:rsidR="00EA16E8" w:rsidRPr="005A5509" w:rsidRDefault="00EA16E8" w:rsidP="002D0C32">
            <w:pPr>
              <w:pStyle w:val="TAL"/>
            </w:pPr>
            <w:r w:rsidRPr="005A5509">
              <w:t>Stop Audio Record</w:t>
            </w:r>
          </w:p>
        </w:tc>
        <w:tc>
          <w:tcPr>
            <w:tcW w:w="2268" w:type="dxa"/>
          </w:tcPr>
          <w:p w14:paraId="0E5C10DC" w14:textId="77777777" w:rsidR="00EA16E8" w:rsidRPr="005A5509" w:rsidRDefault="00EA16E8" w:rsidP="002D0C32">
            <w:pPr>
              <w:pStyle w:val="TAL"/>
            </w:pPr>
            <w:r w:rsidRPr="005A5509">
              <w:t>n.a for re-use</w:t>
            </w:r>
          </w:p>
        </w:tc>
        <w:tc>
          <w:tcPr>
            <w:tcW w:w="1134" w:type="dxa"/>
          </w:tcPr>
          <w:p w14:paraId="7CFF8DAD" w14:textId="77777777" w:rsidR="00EA16E8" w:rsidRPr="005A5509" w:rsidRDefault="00EA16E8" w:rsidP="002D0C32">
            <w:pPr>
              <w:pStyle w:val="TAL"/>
            </w:pPr>
            <w:r w:rsidRPr="005A5509">
              <w:t>Optional</w:t>
            </w:r>
          </w:p>
        </w:tc>
        <w:tc>
          <w:tcPr>
            <w:tcW w:w="2839" w:type="dxa"/>
          </w:tcPr>
          <w:p w14:paraId="72EB2A2B" w14:textId="77777777" w:rsidR="00EA16E8" w:rsidRPr="005A5509" w:rsidRDefault="00EA16E8" w:rsidP="002D0C32">
            <w:pPr>
              <w:pStyle w:val="TAL"/>
            </w:pPr>
            <w:r w:rsidRPr="005A5509">
              <w:t>See 5.17.2.</w:t>
            </w:r>
            <w:r w:rsidRPr="005A5509">
              <w:rPr>
                <w:rFonts w:hint="eastAsia"/>
              </w:rPr>
              <w:t>16</w:t>
            </w:r>
          </w:p>
        </w:tc>
      </w:tr>
      <w:tr w:rsidR="00EA16E8" w:rsidRPr="005A5509" w14:paraId="1F0FC17C" w14:textId="77777777" w:rsidTr="002D0C32">
        <w:trPr>
          <w:cantSplit/>
          <w:jc w:val="center"/>
        </w:trPr>
        <w:tc>
          <w:tcPr>
            <w:tcW w:w="2556" w:type="dxa"/>
          </w:tcPr>
          <w:p w14:paraId="016685E3" w14:textId="77777777" w:rsidR="00EA16E8" w:rsidRPr="005A5509" w:rsidRDefault="00EA16E8" w:rsidP="002D0C32">
            <w:pPr>
              <w:pStyle w:val="TAL"/>
              <w:rPr>
                <w:color w:val="000000"/>
              </w:rPr>
            </w:pPr>
            <w:r w:rsidRPr="005A5509">
              <w:rPr>
                <w:color w:val="000000"/>
              </w:rPr>
              <w:t>Audio Record Complete</w:t>
            </w:r>
          </w:p>
        </w:tc>
        <w:tc>
          <w:tcPr>
            <w:tcW w:w="2268" w:type="dxa"/>
          </w:tcPr>
          <w:p w14:paraId="552B10A8" w14:textId="77777777" w:rsidR="00EA16E8" w:rsidRPr="005A5509" w:rsidRDefault="00EA16E8" w:rsidP="002D0C32">
            <w:pPr>
              <w:pStyle w:val="TAL"/>
              <w:rPr>
                <w:color w:val="000000"/>
              </w:rPr>
            </w:pPr>
            <w:r w:rsidRPr="005A5509">
              <w:t>n.a for re-use</w:t>
            </w:r>
          </w:p>
        </w:tc>
        <w:tc>
          <w:tcPr>
            <w:tcW w:w="1134" w:type="dxa"/>
          </w:tcPr>
          <w:p w14:paraId="702AE9E7" w14:textId="77777777" w:rsidR="00EA16E8" w:rsidRPr="005A5509" w:rsidRDefault="00EA16E8" w:rsidP="002D0C32">
            <w:pPr>
              <w:pStyle w:val="TAL"/>
              <w:rPr>
                <w:color w:val="000000"/>
              </w:rPr>
            </w:pPr>
            <w:r w:rsidRPr="005A5509">
              <w:t>Optional</w:t>
            </w:r>
          </w:p>
        </w:tc>
        <w:tc>
          <w:tcPr>
            <w:tcW w:w="2839" w:type="dxa"/>
          </w:tcPr>
          <w:p w14:paraId="395C254D" w14:textId="77777777" w:rsidR="00EA16E8" w:rsidRPr="005A5509" w:rsidRDefault="00EA16E8" w:rsidP="002D0C32">
            <w:pPr>
              <w:pStyle w:val="TAL"/>
            </w:pPr>
            <w:r w:rsidRPr="005A5509">
              <w:t>See 5.17.2.</w:t>
            </w:r>
            <w:r w:rsidRPr="005A5509">
              <w:rPr>
                <w:rFonts w:hint="eastAsia"/>
                <w:lang w:eastAsia="zh-CN"/>
              </w:rPr>
              <w:t>17</w:t>
            </w:r>
          </w:p>
        </w:tc>
      </w:tr>
      <w:tr w:rsidR="00EA16E8" w:rsidRPr="005A5509" w14:paraId="3D9D4BB5" w14:textId="77777777" w:rsidTr="002D0C32">
        <w:trPr>
          <w:cantSplit/>
          <w:jc w:val="center"/>
        </w:trPr>
        <w:tc>
          <w:tcPr>
            <w:tcW w:w="2556" w:type="dxa"/>
          </w:tcPr>
          <w:p w14:paraId="3A7E629A" w14:textId="77777777" w:rsidR="00EA16E8" w:rsidRPr="005A5509" w:rsidRDefault="00EA16E8" w:rsidP="002D0C32">
            <w:pPr>
              <w:pStyle w:val="TAL"/>
              <w:rPr>
                <w:color w:val="000000"/>
              </w:rPr>
            </w:pPr>
            <w:r w:rsidRPr="005A5509">
              <w:rPr>
                <w:color w:val="000000"/>
              </w:rPr>
              <w:t>Start Multimedia Record</w:t>
            </w:r>
          </w:p>
        </w:tc>
        <w:tc>
          <w:tcPr>
            <w:tcW w:w="2268" w:type="dxa"/>
          </w:tcPr>
          <w:p w14:paraId="1D997C66" w14:textId="77777777" w:rsidR="00EA16E8" w:rsidRPr="005A5509" w:rsidRDefault="00EA16E8" w:rsidP="002D0C32">
            <w:pPr>
              <w:pStyle w:val="TAL"/>
            </w:pPr>
            <w:r w:rsidRPr="005A5509">
              <w:t>n.a for re-use</w:t>
            </w:r>
          </w:p>
        </w:tc>
        <w:tc>
          <w:tcPr>
            <w:tcW w:w="1134" w:type="dxa"/>
          </w:tcPr>
          <w:p w14:paraId="24460F5A" w14:textId="77777777" w:rsidR="00EA16E8" w:rsidRPr="005A5509" w:rsidRDefault="00EA16E8" w:rsidP="002D0C32">
            <w:pPr>
              <w:pStyle w:val="TAL"/>
              <w:rPr>
                <w:color w:val="000000"/>
              </w:rPr>
            </w:pPr>
            <w:r w:rsidRPr="005A5509">
              <w:t>Optional</w:t>
            </w:r>
          </w:p>
        </w:tc>
        <w:tc>
          <w:tcPr>
            <w:tcW w:w="2839" w:type="dxa"/>
          </w:tcPr>
          <w:p w14:paraId="2EC7AF50" w14:textId="77777777" w:rsidR="00EA16E8" w:rsidRPr="005A5509" w:rsidRDefault="00EA16E8" w:rsidP="002D0C32">
            <w:pPr>
              <w:pStyle w:val="TAL"/>
            </w:pPr>
            <w:r w:rsidRPr="005A5509">
              <w:t>See 5.17.2.</w:t>
            </w:r>
            <w:r w:rsidRPr="005A5509">
              <w:rPr>
                <w:rFonts w:hint="eastAsia"/>
                <w:lang w:eastAsia="zh-CN"/>
              </w:rPr>
              <w:t>27</w:t>
            </w:r>
          </w:p>
        </w:tc>
      </w:tr>
      <w:tr w:rsidR="00EA16E8" w:rsidRPr="005A5509" w14:paraId="2AE35091" w14:textId="77777777" w:rsidTr="002D0C32">
        <w:trPr>
          <w:cantSplit/>
          <w:jc w:val="center"/>
        </w:trPr>
        <w:tc>
          <w:tcPr>
            <w:tcW w:w="2556" w:type="dxa"/>
          </w:tcPr>
          <w:p w14:paraId="566E28B5" w14:textId="77777777" w:rsidR="00EA16E8" w:rsidRPr="005A5509" w:rsidRDefault="00EA16E8" w:rsidP="002D0C32">
            <w:pPr>
              <w:pStyle w:val="TAL"/>
              <w:rPr>
                <w:color w:val="000000"/>
              </w:rPr>
            </w:pPr>
            <w:r w:rsidRPr="005A5509">
              <w:rPr>
                <w:color w:val="000000"/>
              </w:rPr>
              <w:t>Stop Multimedia Record</w:t>
            </w:r>
          </w:p>
        </w:tc>
        <w:tc>
          <w:tcPr>
            <w:tcW w:w="2268" w:type="dxa"/>
          </w:tcPr>
          <w:p w14:paraId="5B1C8C4E" w14:textId="77777777" w:rsidR="00EA16E8" w:rsidRPr="005A5509" w:rsidRDefault="00EA16E8" w:rsidP="002D0C32">
            <w:pPr>
              <w:pStyle w:val="TAL"/>
            </w:pPr>
            <w:r w:rsidRPr="005A5509">
              <w:t>n.a for re-use</w:t>
            </w:r>
          </w:p>
        </w:tc>
        <w:tc>
          <w:tcPr>
            <w:tcW w:w="1134" w:type="dxa"/>
          </w:tcPr>
          <w:p w14:paraId="713F8365" w14:textId="77777777" w:rsidR="00EA16E8" w:rsidRPr="005A5509" w:rsidRDefault="00EA16E8" w:rsidP="002D0C32">
            <w:pPr>
              <w:pStyle w:val="TAL"/>
              <w:rPr>
                <w:color w:val="000000"/>
              </w:rPr>
            </w:pPr>
            <w:r w:rsidRPr="005A5509">
              <w:t>Optional</w:t>
            </w:r>
          </w:p>
        </w:tc>
        <w:tc>
          <w:tcPr>
            <w:tcW w:w="2839" w:type="dxa"/>
          </w:tcPr>
          <w:p w14:paraId="2CA0AB95" w14:textId="77777777" w:rsidR="00EA16E8" w:rsidRPr="005A5509" w:rsidRDefault="00EA16E8" w:rsidP="002D0C32">
            <w:pPr>
              <w:pStyle w:val="TAL"/>
            </w:pPr>
            <w:r w:rsidRPr="005A5509">
              <w:t>See 5.17.2.</w:t>
            </w:r>
            <w:r w:rsidRPr="005A5509">
              <w:rPr>
                <w:rFonts w:hint="eastAsia"/>
                <w:lang w:eastAsia="zh-CN"/>
              </w:rPr>
              <w:t>28</w:t>
            </w:r>
          </w:p>
        </w:tc>
      </w:tr>
      <w:tr w:rsidR="00EA16E8" w:rsidRPr="005A5509" w14:paraId="48534BFF" w14:textId="77777777" w:rsidTr="002D0C32">
        <w:trPr>
          <w:cantSplit/>
          <w:jc w:val="center"/>
        </w:trPr>
        <w:tc>
          <w:tcPr>
            <w:tcW w:w="2556" w:type="dxa"/>
          </w:tcPr>
          <w:p w14:paraId="6D96918E" w14:textId="77777777" w:rsidR="00EA16E8" w:rsidRPr="005A5509" w:rsidRDefault="00EA16E8" w:rsidP="002D0C32">
            <w:pPr>
              <w:pStyle w:val="TAL"/>
              <w:rPr>
                <w:color w:val="000000"/>
              </w:rPr>
            </w:pPr>
            <w:r w:rsidRPr="005A5509">
              <w:rPr>
                <w:color w:val="000000"/>
              </w:rPr>
              <w:t>Multimedia Record Completed</w:t>
            </w:r>
          </w:p>
        </w:tc>
        <w:tc>
          <w:tcPr>
            <w:tcW w:w="2268" w:type="dxa"/>
          </w:tcPr>
          <w:p w14:paraId="445AEE58" w14:textId="77777777" w:rsidR="00EA16E8" w:rsidRPr="005A5509" w:rsidRDefault="00EA16E8" w:rsidP="002D0C32">
            <w:pPr>
              <w:pStyle w:val="TAL"/>
            </w:pPr>
            <w:r w:rsidRPr="005A5509">
              <w:t>n.a for re-use</w:t>
            </w:r>
          </w:p>
        </w:tc>
        <w:tc>
          <w:tcPr>
            <w:tcW w:w="1134" w:type="dxa"/>
          </w:tcPr>
          <w:p w14:paraId="6F768640" w14:textId="77777777" w:rsidR="00EA16E8" w:rsidRPr="005A5509" w:rsidRDefault="00EA16E8" w:rsidP="002D0C32">
            <w:pPr>
              <w:pStyle w:val="TAL"/>
              <w:rPr>
                <w:color w:val="000000"/>
              </w:rPr>
            </w:pPr>
            <w:r w:rsidRPr="005A5509">
              <w:t>Optional</w:t>
            </w:r>
          </w:p>
        </w:tc>
        <w:tc>
          <w:tcPr>
            <w:tcW w:w="2839" w:type="dxa"/>
          </w:tcPr>
          <w:p w14:paraId="31092EC0" w14:textId="77777777" w:rsidR="00EA16E8" w:rsidRPr="005A5509" w:rsidRDefault="00EA16E8" w:rsidP="002D0C32">
            <w:pPr>
              <w:pStyle w:val="TAL"/>
            </w:pPr>
            <w:r w:rsidRPr="005A5509">
              <w:t>See 5.17.2.</w:t>
            </w:r>
            <w:r w:rsidRPr="005A5509">
              <w:rPr>
                <w:rFonts w:hint="eastAsia"/>
                <w:lang w:eastAsia="zh-CN"/>
              </w:rPr>
              <w:t>29</w:t>
            </w:r>
          </w:p>
        </w:tc>
      </w:tr>
      <w:tr w:rsidR="00EA16E8" w:rsidRPr="005A5509" w14:paraId="55DDA1C6" w14:textId="77777777" w:rsidTr="002D0C32">
        <w:trPr>
          <w:cantSplit/>
          <w:jc w:val="center"/>
        </w:trPr>
        <w:tc>
          <w:tcPr>
            <w:tcW w:w="2556" w:type="dxa"/>
          </w:tcPr>
          <w:p w14:paraId="3E976415" w14:textId="77777777" w:rsidR="00EA16E8" w:rsidRPr="005A5509" w:rsidRDefault="00EA16E8" w:rsidP="002D0C32">
            <w:pPr>
              <w:pStyle w:val="TAL"/>
              <w:rPr>
                <w:color w:val="000000"/>
              </w:rPr>
            </w:pPr>
            <w:r w:rsidRPr="005A5509">
              <w:rPr>
                <w:color w:val="000000"/>
              </w:rPr>
              <w:t>Start TTS</w:t>
            </w:r>
          </w:p>
        </w:tc>
        <w:tc>
          <w:tcPr>
            <w:tcW w:w="2268" w:type="dxa"/>
          </w:tcPr>
          <w:p w14:paraId="50E7496D" w14:textId="77777777" w:rsidR="00EA16E8" w:rsidRPr="005A5509" w:rsidRDefault="00EA16E8" w:rsidP="002D0C32">
            <w:pPr>
              <w:pStyle w:val="TAL"/>
            </w:pPr>
            <w:r w:rsidRPr="005A5509">
              <w:t>n.a for re-use</w:t>
            </w:r>
          </w:p>
        </w:tc>
        <w:tc>
          <w:tcPr>
            <w:tcW w:w="1134" w:type="dxa"/>
          </w:tcPr>
          <w:p w14:paraId="53F8C598" w14:textId="77777777" w:rsidR="00EA16E8" w:rsidRPr="005A5509" w:rsidRDefault="00EA16E8" w:rsidP="002D0C32">
            <w:pPr>
              <w:pStyle w:val="TAL"/>
              <w:rPr>
                <w:color w:val="000000"/>
              </w:rPr>
            </w:pPr>
            <w:r w:rsidRPr="005A5509">
              <w:t>Optional</w:t>
            </w:r>
          </w:p>
        </w:tc>
        <w:tc>
          <w:tcPr>
            <w:tcW w:w="2839" w:type="dxa"/>
          </w:tcPr>
          <w:p w14:paraId="09C140BF" w14:textId="77777777" w:rsidR="00EA16E8" w:rsidRPr="005A5509" w:rsidRDefault="00EA16E8" w:rsidP="002D0C32">
            <w:pPr>
              <w:pStyle w:val="TAL"/>
            </w:pPr>
            <w:r w:rsidRPr="005A5509">
              <w:t>See 5.17.2.</w:t>
            </w:r>
            <w:r w:rsidRPr="005A5509">
              <w:rPr>
                <w:rFonts w:hint="eastAsia"/>
                <w:lang w:eastAsia="zh-CN"/>
              </w:rPr>
              <w:t>12</w:t>
            </w:r>
          </w:p>
        </w:tc>
      </w:tr>
      <w:tr w:rsidR="00EA16E8" w:rsidRPr="005A5509" w14:paraId="4A0E19DB" w14:textId="77777777" w:rsidTr="002D0C32">
        <w:trPr>
          <w:cantSplit/>
          <w:jc w:val="center"/>
        </w:trPr>
        <w:tc>
          <w:tcPr>
            <w:tcW w:w="2556" w:type="dxa"/>
          </w:tcPr>
          <w:p w14:paraId="32940039" w14:textId="77777777" w:rsidR="00EA16E8" w:rsidRPr="005A5509" w:rsidRDefault="00EA16E8" w:rsidP="002D0C32">
            <w:pPr>
              <w:pStyle w:val="TAL"/>
              <w:rPr>
                <w:color w:val="000000"/>
              </w:rPr>
            </w:pPr>
            <w:r w:rsidRPr="005A5509">
              <w:rPr>
                <w:color w:val="000000"/>
              </w:rPr>
              <w:t>Stop TTS</w:t>
            </w:r>
          </w:p>
        </w:tc>
        <w:tc>
          <w:tcPr>
            <w:tcW w:w="2268" w:type="dxa"/>
          </w:tcPr>
          <w:p w14:paraId="72D955A2" w14:textId="77777777" w:rsidR="00EA16E8" w:rsidRPr="005A5509" w:rsidRDefault="00EA16E8" w:rsidP="002D0C32">
            <w:pPr>
              <w:pStyle w:val="TAL"/>
            </w:pPr>
            <w:r w:rsidRPr="005A5509">
              <w:t>n.a for re-use</w:t>
            </w:r>
          </w:p>
        </w:tc>
        <w:tc>
          <w:tcPr>
            <w:tcW w:w="1134" w:type="dxa"/>
          </w:tcPr>
          <w:p w14:paraId="16B71A45" w14:textId="77777777" w:rsidR="00EA16E8" w:rsidRPr="005A5509" w:rsidRDefault="00EA16E8" w:rsidP="002D0C32">
            <w:pPr>
              <w:pStyle w:val="TAL"/>
              <w:rPr>
                <w:color w:val="000000"/>
              </w:rPr>
            </w:pPr>
            <w:r w:rsidRPr="005A5509">
              <w:t>Optional</w:t>
            </w:r>
          </w:p>
        </w:tc>
        <w:tc>
          <w:tcPr>
            <w:tcW w:w="2839" w:type="dxa"/>
          </w:tcPr>
          <w:p w14:paraId="09778AA2" w14:textId="77777777" w:rsidR="00EA16E8" w:rsidRPr="005A5509" w:rsidRDefault="00EA16E8" w:rsidP="002D0C32">
            <w:pPr>
              <w:pStyle w:val="TAL"/>
            </w:pPr>
            <w:r w:rsidRPr="005A5509">
              <w:t>See 5.17.2.</w:t>
            </w:r>
            <w:r w:rsidRPr="005A5509">
              <w:rPr>
                <w:rFonts w:hint="eastAsia"/>
                <w:lang w:eastAsia="zh-CN"/>
              </w:rPr>
              <w:t>13</w:t>
            </w:r>
          </w:p>
        </w:tc>
      </w:tr>
      <w:tr w:rsidR="00EA16E8" w:rsidRPr="005A5509" w14:paraId="09261EBB" w14:textId="77777777" w:rsidTr="002D0C32">
        <w:trPr>
          <w:cantSplit/>
          <w:jc w:val="center"/>
        </w:trPr>
        <w:tc>
          <w:tcPr>
            <w:tcW w:w="2556" w:type="dxa"/>
          </w:tcPr>
          <w:p w14:paraId="1A02B875" w14:textId="77777777" w:rsidR="00EA16E8" w:rsidRPr="005A5509" w:rsidRDefault="00EA16E8" w:rsidP="002D0C32">
            <w:pPr>
              <w:pStyle w:val="TAL"/>
              <w:rPr>
                <w:color w:val="000000"/>
              </w:rPr>
            </w:pPr>
            <w:r w:rsidRPr="005A5509">
              <w:rPr>
                <w:color w:val="000000"/>
              </w:rPr>
              <w:t>TTS Completed</w:t>
            </w:r>
          </w:p>
        </w:tc>
        <w:tc>
          <w:tcPr>
            <w:tcW w:w="2268" w:type="dxa"/>
          </w:tcPr>
          <w:p w14:paraId="756B286F" w14:textId="77777777" w:rsidR="00EA16E8" w:rsidRPr="005A5509" w:rsidRDefault="00EA16E8" w:rsidP="002D0C32">
            <w:pPr>
              <w:pStyle w:val="TAL"/>
            </w:pPr>
            <w:r w:rsidRPr="005A5509">
              <w:t>n.a for re-use</w:t>
            </w:r>
          </w:p>
        </w:tc>
        <w:tc>
          <w:tcPr>
            <w:tcW w:w="1134" w:type="dxa"/>
          </w:tcPr>
          <w:p w14:paraId="2AFB128D" w14:textId="77777777" w:rsidR="00EA16E8" w:rsidRPr="005A5509" w:rsidRDefault="00EA16E8" w:rsidP="002D0C32">
            <w:pPr>
              <w:pStyle w:val="TAL"/>
              <w:rPr>
                <w:color w:val="000000"/>
              </w:rPr>
            </w:pPr>
            <w:r w:rsidRPr="005A5509">
              <w:t>Optional</w:t>
            </w:r>
          </w:p>
        </w:tc>
        <w:tc>
          <w:tcPr>
            <w:tcW w:w="2839" w:type="dxa"/>
          </w:tcPr>
          <w:p w14:paraId="7D03782C" w14:textId="77777777" w:rsidR="00EA16E8" w:rsidRPr="005A5509" w:rsidRDefault="00EA16E8" w:rsidP="002D0C32">
            <w:pPr>
              <w:pStyle w:val="TAL"/>
            </w:pPr>
            <w:r w:rsidRPr="005A5509">
              <w:t>See 5.17.2.</w:t>
            </w:r>
            <w:r w:rsidRPr="005A5509">
              <w:rPr>
                <w:rFonts w:hint="eastAsia"/>
                <w:lang w:eastAsia="zh-CN"/>
              </w:rPr>
              <w:t>14</w:t>
            </w:r>
          </w:p>
        </w:tc>
      </w:tr>
      <w:tr w:rsidR="00EA16E8" w:rsidRPr="005A5509" w14:paraId="79E89AFA" w14:textId="77777777" w:rsidTr="002D0C32">
        <w:trPr>
          <w:cantSplit/>
          <w:jc w:val="center"/>
        </w:trPr>
        <w:tc>
          <w:tcPr>
            <w:tcW w:w="2556" w:type="dxa"/>
          </w:tcPr>
          <w:p w14:paraId="1675B165" w14:textId="77777777" w:rsidR="00EA16E8" w:rsidRPr="005A5509" w:rsidRDefault="00EA16E8" w:rsidP="002D0C32">
            <w:pPr>
              <w:pStyle w:val="TAL"/>
              <w:rPr>
                <w:color w:val="000000"/>
              </w:rPr>
            </w:pPr>
            <w:r w:rsidRPr="005A5509">
              <w:rPr>
                <w:color w:val="000000"/>
              </w:rPr>
              <w:t>Start ASR</w:t>
            </w:r>
          </w:p>
        </w:tc>
        <w:tc>
          <w:tcPr>
            <w:tcW w:w="2268" w:type="dxa"/>
          </w:tcPr>
          <w:p w14:paraId="3C2331C7" w14:textId="77777777" w:rsidR="00EA16E8" w:rsidRPr="005A5509" w:rsidRDefault="00EA16E8" w:rsidP="002D0C32">
            <w:pPr>
              <w:pStyle w:val="TAL"/>
            </w:pPr>
            <w:r w:rsidRPr="005A5509">
              <w:t>n.a for re-use</w:t>
            </w:r>
          </w:p>
        </w:tc>
        <w:tc>
          <w:tcPr>
            <w:tcW w:w="1134" w:type="dxa"/>
          </w:tcPr>
          <w:p w14:paraId="2D398113" w14:textId="77777777" w:rsidR="00EA16E8" w:rsidRPr="005A5509" w:rsidRDefault="00EA16E8" w:rsidP="002D0C32">
            <w:pPr>
              <w:pStyle w:val="TAL"/>
              <w:rPr>
                <w:color w:val="000000"/>
              </w:rPr>
            </w:pPr>
            <w:r w:rsidRPr="005A5509">
              <w:t>Optional</w:t>
            </w:r>
          </w:p>
        </w:tc>
        <w:tc>
          <w:tcPr>
            <w:tcW w:w="2839" w:type="dxa"/>
          </w:tcPr>
          <w:p w14:paraId="12199151" w14:textId="77777777" w:rsidR="00EA16E8" w:rsidRPr="005A5509" w:rsidRDefault="00EA16E8" w:rsidP="002D0C32">
            <w:pPr>
              <w:pStyle w:val="TAL"/>
            </w:pPr>
            <w:r w:rsidRPr="005A5509">
              <w:t>See 5.17.2.</w:t>
            </w:r>
            <w:r w:rsidRPr="005A5509">
              <w:rPr>
                <w:rFonts w:hint="eastAsia"/>
                <w:lang w:eastAsia="zh-CN"/>
              </w:rPr>
              <w:t>21</w:t>
            </w:r>
          </w:p>
        </w:tc>
      </w:tr>
      <w:tr w:rsidR="00EA16E8" w:rsidRPr="005A5509" w14:paraId="58653F57" w14:textId="77777777" w:rsidTr="002D0C32">
        <w:trPr>
          <w:cantSplit/>
          <w:jc w:val="center"/>
        </w:trPr>
        <w:tc>
          <w:tcPr>
            <w:tcW w:w="2556" w:type="dxa"/>
          </w:tcPr>
          <w:p w14:paraId="6B8E5EC1" w14:textId="77777777" w:rsidR="00EA16E8" w:rsidRPr="005A5509" w:rsidRDefault="00EA16E8" w:rsidP="002D0C32">
            <w:pPr>
              <w:pStyle w:val="TAL"/>
              <w:rPr>
                <w:color w:val="000000"/>
              </w:rPr>
            </w:pPr>
            <w:r w:rsidRPr="005A5509">
              <w:rPr>
                <w:color w:val="000000"/>
              </w:rPr>
              <w:t>Stop ASR</w:t>
            </w:r>
          </w:p>
        </w:tc>
        <w:tc>
          <w:tcPr>
            <w:tcW w:w="2268" w:type="dxa"/>
          </w:tcPr>
          <w:p w14:paraId="4FD60EB8" w14:textId="77777777" w:rsidR="00EA16E8" w:rsidRPr="005A5509" w:rsidRDefault="00EA16E8" w:rsidP="002D0C32">
            <w:pPr>
              <w:pStyle w:val="TAL"/>
            </w:pPr>
            <w:r w:rsidRPr="005A5509">
              <w:t>n.a for re-use</w:t>
            </w:r>
          </w:p>
        </w:tc>
        <w:tc>
          <w:tcPr>
            <w:tcW w:w="1134" w:type="dxa"/>
          </w:tcPr>
          <w:p w14:paraId="61FF8561" w14:textId="77777777" w:rsidR="00EA16E8" w:rsidRPr="005A5509" w:rsidRDefault="00EA16E8" w:rsidP="002D0C32">
            <w:pPr>
              <w:pStyle w:val="TAL"/>
              <w:rPr>
                <w:color w:val="000000"/>
              </w:rPr>
            </w:pPr>
            <w:r w:rsidRPr="005A5509">
              <w:t>Optional</w:t>
            </w:r>
          </w:p>
        </w:tc>
        <w:tc>
          <w:tcPr>
            <w:tcW w:w="2839" w:type="dxa"/>
          </w:tcPr>
          <w:p w14:paraId="22ACC098" w14:textId="77777777" w:rsidR="00EA16E8" w:rsidRPr="005A5509" w:rsidRDefault="00EA16E8" w:rsidP="002D0C32">
            <w:pPr>
              <w:pStyle w:val="TAL"/>
            </w:pPr>
            <w:r w:rsidRPr="005A5509">
              <w:t>See 5.17.2.</w:t>
            </w:r>
            <w:r w:rsidRPr="005A5509">
              <w:rPr>
                <w:rFonts w:hint="eastAsia"/>
                <w:lang w:eastAsia="zh-CN"/>
              </w:rPr>
              <w:t>23</w:t>
            </w:r>
          </w:p>
        </w:tc>
      </w:tr>
      <w:tr w:rsidR="00EA16E8" w:rsidRPr="005A5509" w14:paraId="29F3F7BC" w14:textId="77777777" w:rsidTr="002D0C32">
        <w:trPr>
          <w:cantSplit/>
          <w:jc w:val="center"/>
        </w:trPr>
        <w:tc>
          <w:tcPr>
            <w:tcW w:w="2556" w:type="dxa"/>
          </w:tcPr>
          <w:p w14:paraId="3F3BC851" w14:textId="77777777" w:rsidR="00EA16E8" w:rsidRPr="005A5509" w:rsidRDefault="00EA16E8" w:rsidP="002D0C32">
            <w:pPr>
              <w:pStyle w:val="TAL"/>
              <w:rPr>
                <w:color w:val="000000"/>
              </w:rPr>
            </w:pPr>
            <w:r w:rsidRPr="005A5509">
              <w:rPr>
                <w:color w:val="000000"/>
              </w:rPr>
              <w:t>ASR Completed</w:t>
            </w:r>
          </w:p>
        </w:tc>
        <w:tc>
          <w:tcPr>
            <w:tcW w:w="2268" w:type="dxa"/>
          </w:tcPr>
          <w:p w14:paraId="7380B1DA" w14:textId="77777777" w:rsidR="00EA16E8" w:rsidRPr="005A5509" w:rsidRDefault="00EA16E8" w:rsidP="002D0C32">
            <w:pPr>
              <w:pStyle w:val="TAL"/>
            </w:pPr>
            <w:r w:rsidRPr="005A5509">
              <w:t>n.a for re-use</w:t>
            </w:r>
          </w:p>
        </w:tc>
        <w:tc>
          <w:tcPr>
            <w:tcW w:w="1134" w:type="dxa"/>
          </w:tcPr>
          <w:p w14:paraId="2B33DDA6" w14:textId="77777777" w:rsidR="00EA16E8" w:rsidRPr="005A5509" w:rsidRDefault="00EA16E8" w:rsidP="002D0C32">
            <w:pPr>
              <w:pStyle w:val="TAL"/>
              <w:rPr>
                <w:color w:val="000000"/>
              </w:rPr>
            </w:pPr>
            <w:r w:rsidRPr="005A5509">
              <w:t>Optional</w:t>
            </w:r>
          </w:p>
        </w:tc>
        <w:tc>
          <w:tcPr>
            <w:tcW w:w="2839" w:type="dxa"/>
          </w:tcPr>
          <w:p w14:paraId="7FCB010B" w14:textId="77777777" w:rsidR="00EA16E8" w:rsidRPr="005A5509" w:rsidRDefault="00EA16E8" w:rsidP="002D0C32">
            <w:pPr>
              <w:pStyle w:val="TAL"/>
            </w:pPr>
            <w:r w:rsidRPr="005A5509">
              <w:t>See 5.17.2.</w:t>
            </w:r>
            <w:r w:rsidRPr="005A5509">
              <w:rPr>
                <w:rFonts w:hint="eastAsia"/>
                <w:lang w:eastAsia="zh-CN"/>
              </w:rPr>
              <w:t>22</w:t>
            </w:r>
          </w:p>
        </w:tc>
      </w:tr>
      <w:tr w:rsidR="00EA16E8" w:rsidRPr="005A5509" w14:paraId="4E6A1145" w14:textId="77777777" w:rsidTr="002D0C32">
        <w:trPr>
          <w:cantSplit/>
          <w:jc w:val="center"/>
        </w:trPr>
        <w:tc>
          <w:tcPr>
            <w:tcW w:w="2556" w:type="dxa"/>
          </w:tcPr>
          <w:p w14:paraId="0F73C124" w14:textId="77777777" w:rsidR="00EA16E8" w:rsidRPr="005A5509" w:rsidRDefault="00EA16E8" w:rsidP="002D0C32">
            <w:pPr>
              <w:pStyle w:val="TAL"/>
              <w:rPr>
                <w:color w:val="000000"/>
              </w:rPr>
            </w:pPr>
            <w:r w:rsidRPr="005A5509">
              <w:rPr>
                <w:color w:val="000000"/>
              </w:rPr>
              <w:t>Adhoc Audio Conference</w:t>
            </w:r>
          </w:p>
        </w:tc>
        <w:tc>
          <w:tcPr>
            <w:tcW w:w="2268" w:type="dxa"/>
          </w:tcPr>
          <w:p w14:paraId="66C52D62" w14:textId="77777777" w:rsidR="00EA16E8" w:rsidRPr="005A5509" w:rsidRDefault="00EA16E8" w:rsidP="002D0C32">
            <w:pPr>
              <w:pStyle w:val="TAL"/>
            </w:pPr>
            <w:r w:rsidRPr="005A5509">
              <w:t>n.a for re-use</w:t>
            </w:r>
          </w:p>
        </w:tc>
        <w:tc>
          <w:tcPr>
            <w:tcW w:w="1134" w:type="dxa"/>
          </w:tcPr>
          <w:p w14:paraId="356B085B" w14:textId="77777777" w:rsidR="00EA16E8" w:rsidRPr="005A5509" w:rsidRDefault="00EA16E8" w:rsidP="002D0C32">
            <w:pPr>
              <w:pStyle w:val="TAL"/>
              <w:rPr>
                <w:color w:val="000000"/>
              </w:rPr>
            </w:pPr>
            <w:r w:rsidRPr="005A5509">
              <w:rPr>
                <w:color w:val="000000"/>
              </w:rPr>
              <w:t>Optional</w:t>
            </w:r>
          </w:p>
        </w:tc>
        <w:tc>
          <w:tcPr>
            <w:tcW w:w="2839" w:type="dxa"/>
          </w:tcPr>
          <w:p w14:paraId="662C5948" w14:textId="77777777" w:rsidR="00EA16E8" w:rsidRPr="005A5509" w:rsidRDefault="00EA16E8" w:rsidP="002D0C32">
            <w:pPr>
              <w:pStyle w:val="TAL"/>
            </w:pPr>
            <w:r w:rsidRPr="005A5509">
              <w:t>See 5.17.2.</w:t>
            </w:r>
            <w:r w:rsidRPr="005A5509">
              <w:rPr>
                <w:rFonts w:hint="eastAsia"/>
              </w:rPr>
              <w:t>30</w:t>
            </w:r>
          </w:p>
        </w:tc>
      </w:tr>
      <w:tr w:rsidR="00EA16E8" w:rsidRPr="005A5509" w14:paraId="66116AC3" w14:textId="77777777" w:rsidTr="002D0C32">
        <w:trPr>
          <w:cantSplit/>
          <w:jc w:val="center"/>
        </w:trPr>
        <w:tc>
          <w:tcPr>
            <w:tcW w:w="2556" w:type="dxa"/>
          </w:tcPr>
          <w:p w14:paraId="56257668" w14:textId="77777777" w:rsidR="00EA16E8" w:rsidRPr="005A5509" w:rsidRDefault="00EA16E8" w:rsidP="002D0C32">
            <w:pPr>
              <w:pStyle w:val="TAL"/>
              <w:rPr>
                <w:color w:val="000000"/>
              </w:rPr>
            </w:pPr>
            <w:r w:rsidRPr="005A5509">
              <w:rPr>
                <w:color w:val="000000"/>
              </w:rPr>
              <w:t>Multi-Media Conferencing</w:t>
            </w:r>
          </w:p>
        </w:tc>
        <w:tc>
          <w:tcPr>
            <w:tcW w:w="2268" w:type="dxa"/>
          </w:tcPr>
          <w:p w14:paraId="763C54A9" w14:textId="77777777" w:rsidR="00EA16E8" w:rsidRPr="005A5509" w:rsidRDefault="00EA16E8" w:rsidP="002D0C32">
            <w:pPr>
              <w:pStyle w:val="TAL"/>
            </w:pPr>
            <w:r w:rsidRPr="005A5509">
              <w:t>n.a for re-use</w:t>
            </w:r>
          </w:p>
        </w:tc>
        <w:tc>
          <w:tcPr>
            <w:tcW w:w="1134" w:type="dxa"/>
          </w:tcPr>
          <w:p w14:paraId="0388D248" w14:textId="77777777" w:rsidR="00EA16E8" w:rsidRPr="005A5509" w:rsidRDefault="00EA16E8" w:rsidP="002D0C32">
            <w:pPr>
              <w:pStyle w:val="TAL"/>
              <w:rPr>
                <w:color w:val="000000"/>
              </w:rPr>
            </w:pPr>
            <w:r w:rsidRPr="005A5509">
              <w:rPr>
                <w:color w:val="000000"/>
              </w:rPr>
              <w:t>Optional</w:t>
            </w:r>
          </w:p>
        </w:tc>
        <w:tc>
          <w:tcPr>
            <w:tcW w:w="2839" w:type="dxa"/>
          </w:tcPr>
          <w:p w14:paraId="32F7C370" w14:textId="77777777" w:rsidR="00EA16E8" w:rsidRPr="005A5509" w:rsidRDefault="00EA16E8" w:rsidP="002D0C32">
            <w:pPr>
              <w:pStyle w:val="TAL"/>
            </w:pPr>
            <w:r w:rsidRPr="005A5509">
              <w:t>See 5.17.2.</w:t>
            </w:r>
            <w:r w:rsidRPr="005A5509">
              <w:rPr>
                <w:rFonts w:hint="eastAsia"/>
              </w:rPr>
              <w:t>31</w:t>
            </w:r>
          </w:p>
        </w:tc>
      </w:tr>
      <w:tr w:rsidR="00EA16E8" w:rsidRPr="005A5509" w14:paraId="5AD91E91" w14:textId="77777777" w:rsidTr="002D0C32">
        <w:trPr>
          <w:cantSplit/>
          <w:jc w:val="center"/>
        </w:trPr>
        <w:tc>
          <w:tcPr>
            <w:tcW w:w="2556" w:type="dxa"/>
          </w:tcPr>
          <w:p w14:paraId="4539BB31" w14:textId="77777777" w:rsidR="00EA16E8" w:rsidRPr="005A5509" w:rsidRDefault="00EA16E8" w:rsidP="002D0C32">
            <w:pPr>
              <w:pStyle w:val="TAL"/>
              <w:rPr>
                <w:color w:val="000000"/>
              </w:rPr>
            </w:pPr>
            <w:r w:rsidRPr="005A5509">
              <w:rPr>
                <w:color w:val="000000"/>
              </w:rPr>
              <w:t>Termination heartbeat Indication</w:t>
            </w:r>
          </w:p>
        </w:tc>
        <w:tc>
          <w:tcPr>
            <w:tcW w:w="2268" w:type="dxa"/>
          </w:tcPr>
          <w:p w14:paraId="52CF2669" w14:textId="77777777" w:rsidR="00EA16E8" w:rsidRPr="005A5509" w:rsidRDefault="00EA16E8" w:rsidP="002D0C32">
            <w:pPr>
              <w:pStyle w:val="TAL"/>
            </w:pPr>
            <w:r w:rsidRPr="005A5509">
              <w:t>Termination heartbeat Indication</w:t>
            </w:r>
          </w:p>
        </w:tc>
        <w:tc>
          <w:tcPr>
            <w:tcW w:w="1134" w:type="dxa"/>
          </w:tcPr>
          <w:p w14:paraId="70015B4A" w14:textId="77777777" w:rsidR="00EA16E8" w:rsidRPr="005A5509" w:rsidRDefault="00EA16E8" w:rsidP="002D0C32">
            <w:pPr>
              <w:pStyle w:val="TAL"/>
              <w:rPr>
                <w:color w:val="000000"/>
                <w:lang w:eastAsia="zh-CN"/>
              </w:rPr>
            </w:pPr>
            <w:r w:rsidRPr="005A5509">
              <w:t>Mandatory</w:t>
            </w:r>
          </w:p>
        </w:tc>
        <w:tc>
          <w:tcPr>
            <w:tcW w:w="2839" w:type="dxa"/>
          </w:tcPr>
          <w:p w14:paraId="7F181B38" w14:textId="77777777" w:rsidR="00EA16E8" w:rsidRPr="005A5509" w:rsidRDefault="00EA16E8" w:rsidP="002D0C32">
            <w:pPr>
              <w:pStyle w:val="TAL"/>
            </w:pPr>
            <w:r w:rsidRPr="005A5509">
              <w:rPr>
                <w:lang w:eastAsia="zh-CN"/>
              </w:rPr>
              <w:t>S</w:t>
            </w:r>
            <w:r w:rsidRPr="005A5509">
              <w:rPr>
                <w:rFonts w:hint="eastAsia"/>
                <w:lang w:eastAsia="zh-CN"/>
              </w:rPr>
              <w:t xml:space="preserve">ee </w:t>
            </w:r>
            <w:r w:rsidRPr="005A5509">
              <w:t>5.</w:t>
            </w:r>
            <w:r w:rsidRPr="005A5509">
              <w:rPr>
                <w:rFonts w:hint="eastAsia"/>
                <w:lang w:eastAsia="zh-CN"/>
              </w:rPr>
              <w:t>17.2</w:t>
            </w:r>
            <w:r w:rsidRPr="005A5509">
              <w:t>.32</w:t>
            </w:r>
          </w:p>
        </w:tc>
      </w:tr>
      <w:tr w:rsidR="00EA16E8" w:rsidRPr="005A5509" w14:paraId="663B272D" w14:textId="77777777" w:rsidTr="002D0C32">
        <w:trPr>
          <w:cantSplit/>
          <w:jc w:val="center"/>
        </w:trPr>
        <w:tc>
          <w:tcPr>
            <w:tcW w:w="2556" w:type="dxa"/>
          </w:tcPr>
          <w:p w14:paraId="567677D1" w14:textId="77777777" w:rsidR="00EA16E8" w:rsidRPr="005A5509" w:rsidRDefault="00EA16E8" w:rsidP="002D0C32">
            <w:pPr>
              <w:pStyle w:val="TAL"/>
              <w:rPr>
                <w:color w:val="000000"/>
              </w:rPr>
            </w:pPr>
            <w:r w:rsidRPr="005A5509">
              <w:rPr>
                <w:color w:val="000000"/>
              </w:rPr>
              <w:t>Configure BFCP Termination</w:t>
            </w:r>
          </w:p>
        </w:tc>
        <w:tc>
          <w:tcPr>
            <w:tcW w:w="2268" w:type="dxa"/>
          </w:tcPr>
          <w:p w14:paraId="19DF7049" w14:textId="77777777" w:rsidR="00EA16E8" w:rsidRPr="005A5509" w:rsidRDefault="00EA16E8" w:rsidP="002D0C32">
            <w:pPr>
              <w:pStyle w:val="TAL"/>
            </w:pPr>
            <w:r w:rsidRPr="005A5509">
              <w:t>n.a for re-use</w:t>
            </w:r>
          </w:p>
        </w:tc>
        <w:tc>
          <w:tcPr>
            <w:tcW w:w="1134" w:type="dxa"/>
          </w:tcPr>
          <w:p w14:paraId="2BE34E74" w14:textId="77777777" w:rsidR="00EA16E8" w:rsidRPr="005A5509" w:rsidRDefault="00EA16E8" w:rsidP="002D0C32">
            <w:pPr>
              <w:pStyle w:val="TAL"/>
            </w:pPr>
            <w:r w:rsidRPr="005A5509">
              <w:t>Optional</w:t>
            </w:r>
          </w:p>
        </w:tc>
        <w:tc>
          <w:tcPr>
            <w:tcW w:w="2839" w:type="dxa"/>
          </w:tcPr>
          <w:p w14:paraId="4A4578E1" w14:textId="77777777" w:rsidR="00EA16E8" w:rsidRPr="005A5509" w:rsidRDefault="00EA16E8" w:rsidP="002D0C32">
            <w:pPr>
              <w:pStyle w:val="TAL"/>
            </w:pPr>
            <w:r w:rsidRPr="005A5509">
              <w:t>See 5.17.2.33</w:t>
            </w:r>
          </w:p>
        </w:tc>
      </w:tr>
      <w:tr w:rsidR="00EA16E8" w:rsidRPr="005A5509" w14:paraId="3E79C604" w14:textId="77777777" w:rsidTr="002D0C32">
        <w:trPr>
          <w:cantSplit/>
          <w:jc w:val="center"/>
        </w:trPr>
        <w:tc>
          <w:tcPr>
            <w:tcW w:w="2556" w:type="dxa"/>
          </w:tcPr>
          <w:p w14:paraId="065AE894" w14:textId="77777777" w:rsidR="00EA16E8" w:rsidRPr="005A5509" w:rsidRDefault="00EA16E8" w:rsidP="002D0C32">
            <w:pPr>
              <w:pStyle w:val="TAL"/>
              <w:rPr>
                <w:color w:val="000000"/>
              </w:rPr>
            </w:pPr>
            <w:r w:rsidRPr="005A5509">
              <w:rPr>
                <w:color w:val="000000"/>
              </w:rPr>
              <w:t>Configure Conference For Floor Control</w:t>
            </w:r>
          </w:p>
        </w:tc>
        <w:tc>
          <w:tcPr>
            <w:tcW w:w="2268" w:type="dxa"/>
          </w:tcPr>
          <w:p w14:paraId="68993993" w14:textId="77777777" w:rsidR="00EA16E8" w:rsidRPr="005A5509" w:rsidRDefault="00EA16E8" w:rsidP="002D0C32">
            <w:pPr>
              <w:pStyle w:val="TAL"/>
            </w:pPr>
            <w:r w:rsidRPr="005A5509">
              <w:t>n.a for re-use</w:t>
            </w:r>
          </w:p>
        </w:tc>
        <w:tc>
          <w:tcPr>
            <w:tcW w:w="1134" w:type="dxa"/>
          </w:tcPr>
          <w:p w14:paraId="5942A500" w14:textId="77777777" w:rsidR="00EA16E8" w:rsidRPr="005A5509" w:rsidRDefault="00EA16E8" w:rsidP="002D0C32">
            <w:pPr>
              <w:pStyle w:val="TAL"/>
            </w:pPr>
            <w:r w:rsidRPr="005A5509">
              <w:t>Optional</w:t>
            </w:r>
          </w:p>
        </w:tc>
        <w:tc>
          <w:tcPr>
            <w:tcW w:w="2839" w:type="dxa"/>
          </w:tcPr>
          <w:p w14:paraId="6CC0E0B7" w14:textId="77777777" w:rsidR="00EA16E8" w:rsidRPr="005A5509" w:rsidRDefault="00EA16E8" w:rsidP="002D0C32">
            <w:pPr>
              <w:pStyle w:val="TAL"/>
            </w:pPr>
            <w:r w:rsidRPr="005A5509">
              <w:t>See 5.17.2.34</w:t>
            </w:r>
          </w:p>
        </w:tc>
      </w:tr>
      <w:tr w:rsidR="00EA16E8" w:rsidRPr="005A5509" w14:paraId="16156316" w14:textId="77777777" w:rsidTr="002D0C32">
        <w:trPr>
          <w:cantSplit/>
          <w:jc w:val="center"/>
        </w:trPr>
        <w:tc>
          <w:tcPr>
            <w:tcW w:w="2556" w:type="dxa"/>
          </w:tcPr>
          <w:p w14:paraId="60AE52E7" w14:textId="77777777" w:rsidR="00EA16E8" w:rsidRPr="005A5509" w:rsidRDefault="00EA16E8" w:rsidP="002D0C32">
            <w:pPr>
              <w:pStyle w:val="TAL"/>
              <w:rPr>
                <w:color w:val="000000"/>
              </w:rPr>
            </w:pPr>
            <w:r w:rsidRPr="005A5509">
              <w:rPr>
                <w:color w:val="000000"/>
              </w:rPr>
              <w:t>Designate Floor Chair</w:t>
            </w:r>
          </w:p>
        </w:tc>
        <w:tc>
          <w:tcPr>
            <w:tcW w:w="2268" w:type="dxa"/>
          </w:tcPr>
          <w:p w14:paraId="1AAF64C0" w14:textId="77777777" w:rsidR="00EA16E8" w:rsidRPr="005A5509" w:rsidRDefault="00EA16E8" w:rsidP="002D0C32">
            <w:pPr>
              <w:pStyle w:val="TAL"/>
            </w:pPr>
            <w:r w:rsidRPr="005A5509">
              <w:t>n.a for re-use</w:t>
            </w:r>
          </w:p>
        </w:tc>
        <w:tc>
          <w:tcPr>
            <w:tcW w:w="1134" w:type="dxa"/>
          </w:tcPr>
          <w:p w14:paraId="55B8E4C1" w14:textId="77777777" w:rsidR="00EA16E8" w:rsidRPr="005A5509" w:rsidRDefault="00EA16E8" w:rsidP="002D0C32">
            <w:pPr>
              <w:pStyle w:val="TAL"/>
            </w:pPr>
            <w:r w:rsidRPr="005A5509">
              <w:t>Optional</w:t>
            </w:r>
          </w:p>
        </w:tc>
        <w:tc>
          <w:tcPr>
            <w:tcW w:w="2839" w:type="dxa"/>
          </w:tcPr>
          <w:p w14:paraId="312C9323" w14:textId="77777777" w:rsidR="00EA16E8" w:rsidRPr="005A5509" w:rsidRDefault="00EA16E8" w:rsidP="002D0C32">
            <w:pPr>
              <w:pStyle w:val="TAL"/>
            </w:pPr>
            <w:r w:rsidRPr="005A5509">
              <w:t>See 5.17.2.35</w:t>
            </w:r>
          </w:p>
        </w:tc>
      </w:tr>
      <w:tr w:rsidR="00EA16E8" w:rsidRPr="005A5509" w14:paraId="61A80317" w14:textId="77777777" w:rsidTr="002D0C32">
        <w:trPr>
          <w:cantSplit/>
          <w:jc w:val="center"/>
        </w:trPr>
        <w:tc>
          <w:tcPr>
            <w:tcW w:w="2556" w:type="dxa"/>
          </w:tcPr>
          <w:p w14:paraId="4D86ED67" w14:textId="77777777" w:rsidR="00EA16E8" w:rsidRPr="005A5509" w:rsidRDefault="00EA16E8" w:rsidP="002D0C32">
            <w:pPr>
              <w:pStyle w:val="TAL"/>
              <w:rPr>
                <w:color w:val="000000"/>
              </w:rPr>
            </w:pPr>
            <w:r w:rsidRPr="005A5509">
              <w:rPr>
                <w:color w:val="000000"/>
              </w:rPr>
              <w:t>Floor Request Decision</w:t>
            </w:r>
          </w:p>
        </w:tc>
        <w:tc>
          <w:tcPr>
            <w:tcW w:w="2268" w:type="dxa"/>
          </w:tcPr>
          <w:p w14:paraId="4C4E5AEA" w14:textId="77777777" w:rsidR="00EA16E8" w:rsidRPr="005A5509" w:rsidRDefault="00EA16E8" w:rsidP="002D0C32">
            <w:pPr>
              <w:pStyle w:val="TAL"/>
            </w:pPr>
            <w:r w:rsidRPr="005A5509">
              <w:t>n.a for re-use</w:t>
            </w:r>
          </w:p>
        </w:tc>
        <w:tc>
          <w:tcPr>
            <w:tcW w:w="1134" w:type="dxa"/>
          </w:tcPr>
          <w:p w14:paraId="75029C52" w14:textId="77777777" w:rsidR="00EA16E8" w:rsidRPr="005A5509" w:rsidRDefault="00EA16E8" w:rsidP="002D0C32">
            <w:pPr>
              <w:pStyle w:val="TAL"/>
            </w:pPr>
            <w:r w:rsidRPr="005A5509">
              <w:t>Optional</w:t>
            </w:r>
          </w:p>
        </w:tc>
        <w:tc>
          <w:tcPr>
            <w:tcW w:w="2839" w:type="dxa"/>
          </w:tcPr>
          <w:p w14:paraId="0033E36A" w14:textId="77777777" w:rsidR="00EA16E8" w:rsidRPr="005A5509" w:rsidRDefault="00EA16E8" w:rsidP="002D0C32">
            <w:pPr>
              <w:pStyle w:val="TAL"/>
            </w:pPr>
            <w:r w:rsidRPr="005A5509">
              <w:t>See 5.17.2.36</w:t>
            </w:r>
          </w:p>
        </w:tc>
      </w:tr>
      <w:tr w:rsidR="00EA16E8" w:rsidRPr="005A5509" w14:paraId="2342B196" w14:textId="77777777" w:rsidTr="002D0C32">
        <w:trPr>
          <w:cantSplit/>
          <w:jc w:val="center"/>
        </w:trPr>
        <w:tc>
          <w:tcPr>
            <w:tcW w:w="2556" w:type="dxa"/>
          </w:tcPr>
          <w:p w14:paraId="058B824C" w14:textId="77777777" w:rsidR="00EA16E8" w:rsidRPr="005A5509" w:rsidRDefault="00EA16E8" w:rsidP="002D0C32">
            <w:pPr>
              <w:pStyle w:val="TAL"/>
              <w:rPr>
                <w:color w:val="000000"/>
              </w:rPr>
            </w:pPr>
            <w:r w:rsidRPr="005A5509">
              <w:rPr>
                <w:color w:val="000000"/>
              </w:rPr>
              <w:t>Report Floor Request Decision</w:t>
            </w:r>
          </w:p>
        </w:tc>
        <w:tc>
          <w:tcPr>
            <w:tcW w:w="2268" w:type="dxa"/>
          </w:tcPr>
          <w:p w14:paraId="54123F8D" w14:textId="77777777" w:rsidR="00EA16E8" w:rsidRPr="005A5509" w:rsidRDefault="00EA16E8" w:rsidP="002D0C32">
            <w:pPr>
              <w:pStyle w:val="TAL"/>
            </w:pPr>
            <w:r w:rsidRPr="005A5509">
              <w:t>n.a for re-use</w:t>
            </w:r>
          </w:p>
        </w:tc>
        <w:tc>
          <w:tcPr>
            <w:tcW w:w="1134" w:type="dxa"/>
          </w:tcPr>
          <w:p w14:paraId="5B1CE8ED" w14:textId="77777777" w:rsidR="00EA16E8" w:rsidRPr="005A5509" w:rsidRDefault="00EA16E8" w:rsidP="002D0C32">
            <w:pPr>
              <w:pStyle w:val="TAL"/>
            </w:pPr>
            <w:r w:rsidRPr="005A5509">
              <w:t>Optional</w:t>
            </w:r>
          </w:p>
        </w:tc>
        <w:tc>
          <w:tcPr>
            <w:tcW w:w="2839" w:type="dxa"/>
          </w:tcPr>
          <w:p w14:paraId="7F20AABB" w14:textId="77777777" w:rsidR="00EA16E8" w:rsidRPr="005A5509" w:rsidRDefault="00EA16E8" w:rsidP="002D0C32">
            <w:pPr>
              <w:pStyle w:val="TAL"/>
            </w:pPr>
            <w:r w:rsidRPr="005A5509">
              <w:t>See 5.17.2.37</w:t>
            </w:r>
          </w:p>
        </w:tc>
      </w:tr>
      <w:tr w:rsidR="00EA16E8" w:rsidRPr="005A5509" w14:paraId="64F7F54E" w14:textId="77777777" w:rsidTr="002D0C32">
        <w:trPr>
          <w:cantSplit/>
          <w:jc w:val="center"/>
        </w:trPr>
        <w:tc>
          <w:tcPr>
            <w:tcW w:w="2556" w:type="dxa"/>
          </w:tcPr>
          <w:p w14:paraId="50A37F77" w14:textId="77777777" w:rsidR="00EA16E8" w:rsidRPr="005A5509" w:rsidRDefault="00EA16E8" w:rsidP="002D0C32">
            <w:pPr>
              <w:pStyle w:val="TAL"/>
              <w:rPr>
                <w:color w:val="000000"/>
              </w:rPr>
            </w:pPr>
            <w:r w:rsidRPr="005A5509">
              <w:rPr>
                <w:color w:val="000000"/>
              </w:rPr>
              <w:t>Modify Media</w:t>
            </w:r>
          </w:p>
        </w:tc>
        <w:tc>
          <w:tcPr>
            <w:tcW w:w="2268" w:type="dxa"/>
          </w:tcPr>
          <w:p w14:paraId="2B5DC602" w14:textId="77777777" w:rsidR="00EA16E8" w:rsidRPr="005A5509" w:rsidRDefault="00EA16E8" w:rsidP="002D0C32">
            <w:pPr>
              <w:pStyle w:val="TAL"/>
            </w:pPr>
            <w:r w:rsidRPr="005A5509">
              <w:t>n.a for re-use</w:t>
            </w:r>
          </w:p>
        </w:tc>
        <w:tc>
          <w:tcPr>
            <w:tcW w:w="1134" w:type="dxa"/>
          </w:tcPr>
          <w:p w14:paraId="47820308" w14:textId="77777777" w:rsidR="00EA16E8" w:rsidRPr="005A5509" w:rsidRDefault="00EA16E8" w:rsidP="002D0C32">
            <w:pPr>
              <w:pStyle w:val="TAL"/>
            </w:pPr>
            <w:r w:rsidRPr="005A5509">
              <w:t>Optional</w:t>
            </w:r>
          </w:p>
        </w:tc>
        <w:tc>
          <w:tcPr>
            <w:tcW w:w="2839" w:type="dxa"/>
          </w:tcPr>
          <w:p w14:paraId="61BB2E9C" w14:textId="77777777" w:rsidR="00EA16E8" w:rsidRPr="005A5509" w:rsidRDefault="00EA16E8" w:rsidP="002D0C32">
            <w:pPr>
              <w:pStyle w:val="TAL"/>
            </w:pPr>
            <w:r w:rsidRPr="005A5509">
              <w:t>See 5.17.2.38</w:t>
            </w:r>
          </w:p>
        </w:tc>
      </w:tr>
      <w:tr w:rsidR="00EA16E8" w:rsidRPr="005A5509" w14:paraId="41208C4B" w14:textId="77777777" w:rsidTr="002D0C32">
        <w:trPr>
          <w:cantSplit/>
          <w:jc w:val="center"/>
        </w:trPr>
        <w:tc>
          <w:tcPr>
            <w:tcW w:w="2556" w:type="dxa"/>
          </w:tcPr>
          <w:p w14:paraId="178A9AFD" w14:textId="77777777" w:rsidR="00EA16E8" w:rsidRPr="005A5509" w:rsidRDefault="00EA16E8" w:rsidP="002D0C32">
            <w:pPr>
              <w:pStyle w:val="TAL"/>
              <w:rPr>
                <w:color w:val="000000"/>
              </w:rPr>
            </w:pPr>
            <w:r w:rsidRPr="005A5509">
              <w:rPr>
                <w:lang w:eastAsia="zh-CN"/>
              </w:rPr>
              <w:t>Confirm Media Update</w:t>
            </w:r>
          </w:p>
        </w:tc>
        <w:tc>
          <w:tcPr>
            <w:tcW w:w="2268" w:type="dxa"/>
          </w:tcPr>
          <w:p w14:paraId="3B6893BB" w14:textId="77777777" w:rsidR="00EA16E8" w:rsidRPr="005A5509" w:rsidRDefault="00EA16E8" w:rsidP="002D0C32">
            <w:pPr>
              <w:pStyle w:val="TAL"/>
            </w:pPr>
            <w:r w:rsidRPr="005A5509">
              <w:t>n.a for re-use</w:t>
            </w:r>
          </w:p>
        </w:tc>
        <w:tc>
          <w:tcPr>
            <w:tcW w:w="1134" w:type="dxa"/>
          </w:tcPr>
          <w:p w14:paraId="35F85323" w14:textId="77777777" w:rsidR="00EA16E8" w:rsidRPr="005A5509" w:rsidRDefault="00EA16E8" w:rsidP="002D0C32">
            <w:pPr>
              <w:pStyle w:val="TAL"/>
            </w:pPr>
            <w:r w:rsidRPr="005A5509">
              <w:t>Optional</w:t>
            </w:r>
          </w:p>
        </w:tc>
        <w:tc>
          <w:tcPr>
            <w:tcW w:w="2839" w:type="dxa"/>
          </w:tcPr>
          <w:p w14:paraId="129A3644" w14:textId="77777777" w:rsidR="00EA16E8" w:rsidRPr="005A5509" w:rsidRDefault="00EA16E8" w:rsidP="002D0C32">
            <w:pPr>
              <w:pStyle w:val="TAL"/>
            </w:pPr>
            <w:r w:rsidRPr="005A5509">
              <w:t>See 5.17.2.39</w:t>
            </w:r>
          </w:p>
        </w:tc>
      </w:tr>
      <w:tr w:rsidR="00EA16E8" w:rsidRPr="005A5509" w14:paraId="5F3F89F5" w14:textId="77777777" w:rsidTr="002D0C32">
        <w:trPr>
          <w:cantSplit/>
          <w:jc w:val="center"/>
        </w:trPr>
        <w:tc>
          <w:tcPr>
            <w:tcW w:w="2556" w:type="dxa"/>
          </w:tcPr>
          <w:p w14:paraId="18B2FEED" w14:textId="77777777" w:rsidR="00EA16E8" w:rsidRPr="005A5509" w:rsidRDefault="00EA16E8" w:rsidP="002D0C32">
            <w:pPr>
              <w:pStyle w:val="TAL"/>
              <w:rPr>
                <w:color w:val="000000"/>
              </w:rPr>
            </w:pPr>
            <w:r w:rsidRPr="005A5509">
              <w:t xml:space="preserve">Start Playing </w:t>
            </w:r>
            <w:r w:rsidRPr="005A5509">
              <w:rPr>
                <w:rFonts w:hint="eastAsia"/>
                <w:lang w:eastAsia="zh-CN"/>
              </w:rPr>
              <w:t>Message</w:t>
            </w:r>
          </w:p>
        </w:tc>
        <w:tc>
          <w:tcPr>
            <w:tcW w:w="2268" w:type="dxa"/>
          </w:tcPr>
          <w:p w14:paraId="25EA903C" w14:textId="77777777" w:rsidR="00EA16E8" w:rsidRPr="005A5509" w:rsidRDefault="00EA16E8" w:rsidP="002D0C32">
            <w:pPr>
              <w:pStyle w:val="TAL"/>
            </w:pPr>
            <w:r w:rsidRPr="005A5509">
              <w:t>n.a for re-use</w:t>
            </w:r>
          </w:p>
        </w:tc>
        <w:tc>
          <w:tcPr>
            <w:tcW w:w="1134" w:type="dxa"/>
          </w:tcPr>
          <w:p w14:paraId="32AC01E0" w14:textId="77777777" w:rsidR="00EA16E8" w:rsidRPr="005A5509" w:rsidRDefault="00EA16E8" w:rsidP="002D0C32">
            <w:pPr>
              <w:pStyle w:val="TAL"/>
            </w:pPr>
            <w:r w:rsidRPr="005A5509">
              <w:rPr>
                <w:color w:val="000000"/>
              </w:rPr>
              <w:t>Optional</w:t>
            </w:r>
          </w:p>
        </w:tc>
        <w:tc>
          <w:tcPr>
            <w:tcW w:w="2839" w:type="dxa"/>
          </w:tcPr>
          <w:p w14:paraId="0BD0AB12" w14:textId="77777777" w:rsidR="00EA16E8" w:rsidRPr="005A5509" w:rsidRDefault="00EA16E8" w:rsidP="002D0C32">
            <w:pPr>
              <w:pStyle w:val="TAL"/>
              <w:rPr>
                <w:lang w:eastAsia="zh-CN"/>
              </w:rPr>
            </w:pPr>
            <w:r w:rsidRPr="005A5509">
              <w:t>See 5.17.2.</w:t>
            </w:r>
            <w:r w:rsidRPr="005A5509">
              <w:rPr>
                <w:lang w:eastAsia="zh-CN"/>
              </w:rPr>
              <w:t>40</w:t>
            </w:r>
          </w:p>
        </w:tc>
      </w:tr>
      <w:tr w:rsidR="00EA16E8" w:rsidRPr="005A5509" w14:paraId="47EE499C" w14:textId="77777777" w:rsidTr="002D0C32">
        <w:trPr>
          <w:cantSplit/>
          <w:jc w:val="center"/>
        </w:trPr>
        <w:tc>
          <w:tcPr>
            <w:tcW w:w="2556" w:type="dxa"/>
          </w:tcPr>
          <w:p w14:paraId="239C7397" w14:textId="77777777" w:rsidR="00EA16E8" w:rsidRPr="005A5509" w:rsidRDefault="00EA16E8" w:rsidP="002D0C32">
            <w:pPr>
              <w:pStyle w:val="TAL"/>
              <w:rPr>
                <w:color w:val="000000"/>
              </w:rPr>
            </w:pPr>
            <w:r w:rsidRPr="005A5509">
              <w:t>Stop Playing M</w:t>
            </w:r>
            <w:r w:rsidRPr="005A5509">
              <w:rPr>
                <w:rFonts w:hint="eastAsia"/>
                <w:lang w:eastAsia="zh-CN"/>
              </w:rPr>
              <w:t>essage</w:t>
            </w:r>
          </w:p>
        </w:tc>
        <w:tc>
          <w:tcPr>
            <w:tcW w:w="2268" w:type="dxa"/>
          </w:tcPr>
          <w:p w14:paraId="440B3DCC" w14:textId="77777777" w:rsidR="00EA16E8" w:rsidRPr="005A5509" w:rsidRDefault="00EA16E8" w:rsidP="002D0C32">
            <w:pPr>
              <w:pStyle w:val="TAL"/>
            </w:pPr>
            <w:r w:rsidRPr="005A5509">
              <w:t>n.a for re-use</w:t>
            </w:r>
          </w:p>
        </w:tc>
        <w:tc>
          <w:tcPr>
            <w:tcW w:w="1134" w:type="dxa"/>
          </w:tcPr>
          <w:p w14:paraId="7E4EA20F" w14:textId="77777777" w:rsidR="00EA16E8" w:rsidRPr="005A5509" w:rsidRDefault="00EA16E8" w:rsidP="002D0C32">
            <w:pPr>
              <w:pStyle w:val="TAL"/>
            </w:pPr>
            <w:r w:rsidRPr="005A5509">
              <w:rPr>
                <w:color w:val="000000"/>
              </w:rPr>
              <w:t>Optional</w:t>
            </w:r>
          </w:p>
        </w:tc>
        <w:tc>
          <w:tcPr>
            <w:tcW w:w="2839" w:type="dxa"/>
          </w:tcPr>
          <w:p w14:paraId="29AC0952" w14:textId="77777777" w:rsidR="00EA16E8" w:rsidRPr="005A5509" w:rsidRDefault="00EA16E8" w:rsidP="002D0C32">
            <w:pPr>
              <w:pStyle w:val="TAL"/>
              <w:rPr>
                <w:lang w:eastAsia="zh-CN"/>
              </w:rPr>
            </w:pPr>
            <w:r w:rsidRPr="005A5509">
              <w:t>See 5.17.2.</w:t>
            </w:r>
            <w:r w:rsidRPr="005A5509">
              <w:rPr>
                <w:lang w:eastAsia="zh-CN"/>
              </w:rPr>
              <w:t>41</w:t>
            </w:r>
          </w:p>
        </w:tc>
      </w:tr>
      <w:tr w:rsidR="00EA16E8" w:rsidRPr="005A5509" w14:paraId="72F6DADC" w14:textId="77777777" w:rsidTr="002D0C32">
        <w:trPr>
          <w:cantSplit/>
          <w:jc w:val="center"/>
        </w:trPr>
        <w:tc>
          <w:tcPr>
            <w:tcW w:w="2556" w:type="dxa"/>
          </w:tcPr>
          <w:p w14:paraId="1B8AAFB4" w14:textId="77777777" w:rsidR="00EA16E8" w:rsidRPr="005A5509" w:rsidRDefault="00EA16E8" w:rsidP="002D0C32">
            <w:pPr>
              <w:pStyle w:val="TAL"/>
              <w:rPr>
                <w:color w:val="000000"/>
              </w:rPr>
            </w:pPr>
            <w:r w:rsidRPr="005A5509">
              <w:t xml:space="preserve">Playing </w:t>
            </w:r>
            <w:r w:rsidRPr="005A5509">
              <w:rPr>
                <w:rFonts w:hint="eastAsia"/>
                <w:lang w:eastAsia="zh-CN"/>
              </w:rPr>
              <w:t>Message</w:t>
            </w:r>
            <w:r w:rsidRPr="005A5509">
              <w:t xml:space="preserve"> Completed</w:t>
            </w:r>
          </w:p>
        </w:tc>
        <w:tc>
          <w:tcPr>
            <w:tcW w:w="2268" w:type="dxa"/>
          </w:tcPr>
          <w:p w14:paraId="3283518D" w14:textId="77777777" w:rsidR="00EA16E8" w:rsidRPr="005A5509" w:rsidRDefault="00EA16E8" w:rsidP="002D0C32">
            <w:pPr>
              <w:pStyle w:val="TAL"/>
            </w:pPr>
            <w:r w:rsidRPr="005A5509">
              <w:t>n.a for re-use</w:t>
            </w:r>
          </w:p>
        </w:tc>
        <w:tc>
          <w:tcPr>
            <w:tcW w:w="1134" w:type="dxa"/>
          </w:tcPr>
          <w:p w14:paraId="72DC5ACC" w14:textId="77777777" w:rsidR="00EA16E8" w:rsidRPr="005A5509" w:rsidRDefault="00EA16E8" w:rsidP="002D0C32">
            <w:pPr>
              <w:pStyle w:val="TAL"/>
            </w:pPr>
            <w:r w:rsidRPr="005A5509">
              <w:rPr>
                <w:color w:val="000000"/>
              </w:rPr>
              <w:t>Optional</w:t>
            </w:r>
          </w:p>
        </w:tc>
        <w:tc>
          <w:tcPr>
            <w:tcW w:w="2839" w:type="dxa"/>
          </w:tcPr>
          <w:p w14:paraId="0A943661" w14:textId="77777777" w:rsidR="00EA16E8" w:rsidRPr="005A5509" w:rsidRDefault="00EA16E8" w:rsidP="002D0C32">
            <w:pPr>
              <w:pStyle w:val="TAL"/>
              <w:rPr>
                <w:lang w:eastAsia="zh-CN"/>
              </w:rPr>
            </w:pPr>
            <w:r w:rsidRPr="005A5509">
              <w:t>See 5.17.2.</w:t>
            </w:r>
            <w:r w:rsidRPr="005A5509">
              <w:rPr>
                <w:lang w:eastAsia="zh-CN"/>
              </w:rPr>
              <w:t>42</w:t>
            </w:r>
          </w:p>
        </w:tc>
      </w:tr>
      <w:tr w:rsidR="00EA16E8" w:rsidRPr="005A5509" w14:paraId="4826B267" w14:textId="77777777" w:rsidTr="002D0C32">
        <w:trPr>
          <w:cantSplit/>
          <w:jc w:val="center"/>
        </w:trPr>
        <w:tc>
          <w:tcPr>
            <w:tcW w:w="2556" w:type="dxa"/>
          </w:tcPr>
          <w:p w14:paraId="03372FE6" w14:textId="77777777" w:rsidR="00EA16E8" w:rsidRPr="005A5509" w:rsidRDefault="00EA16E8" w:rsidP="002D0C32">
            <w:pPr>
              <w:pStyle w:val="TAL"/>
              <w:rPr>
                <w:color w:val="000000"/>
              </w:rPr>
            </w:pPr>
            <w:r w:rsidRPr="005A5509">
              <w:t xml:space="preserve">Start </w:t>
            </w:r>
            <w:r w:rsidRPr="005A5509">
              <w:rPr>
                <w:rFonts w:hint="eastAsia"/>
                <w:lang w:eastAsia="zh-CN"/>
              </w:rPr>
              <w:t>Message</w:t>
            </w:r>
            <w:r w:rsidRPr="005A5509">
              <w:t xml:space="preserve"> Record</w:t>
            </w:r>
          </w:p>
        </w:tc>
        <w:tc>
          <w:tcPr>
            <w:tcW w:w="2268" w:type="dxa"/>
          </w:tcPr>
          <w:p w14:paraId="77353556" w14:textId="77777777" w:rsidR="00EA16E8" w:rsidRPr="005A5509" w:rsidRDefault="00EA16E8" w:rsidP="002D0C32">
            <w:pPr>
              <w:pStyle w:val="TAL"/>
            </w:pPr>
            <w:r w:rsidRPr="005A5509">
              <w:t>n.a for re-use</w:t>
            </w:r>
          </w:p>
        </w:tc>
        <w:tc>
          <w:tcPr>
            <w:tcW w:w="1134" w:type="dxa"/>
          </w:tcPr>
          <w:p w14:paraId="4F4C1995" w14:textId="77777777" w:rsidR="00EA16E8" w:rsidRPr="005A5509" w:rsidRDefault="00EA16E8" w:rsidP="002D0C32">
            <w:pPr>
              <w:pStyle w:val="TAL"/>
            </w:pPr>
            <w:r w:rsidRPr="005A5509">
              <w:rPr>
                <w:color w:val="000000"/>
              </w:rPr>
              <w:t>Optional</w:t>
            </w:r>
          </w:p>
        </w:tc>
        <w:tc>
          <w:tcPr>
            <w:tcW w:w="2839" w:type="dxa"/>
          </w:tcPr>
          <w:p w14:paraId="357E44EB" w14:textId="77777777" w:rsidR="00EA16E8" w:rsidRPr="005A5509" w:rsidRDefault="00EA16E8" w:rsidP="002D0C32">
            <w:pPr>
              <w:pStyle w:val="TAL"/>
              <w:rPr>
                <w:lang w:eastAsia="zh-CN"/>
              </w:rPr>
            </w:pPr>
            <w:r w:rsidRPr="005A5509">
              <w:t>See 5.17.2.</w:t>
            </w:r>
            <w:r w:rsidRPr="005A5509">
              <w:rPr>
                <w:lang w:eastAsia="zh-CN"/>
              </w:rPr>
              <w:t>43</w:t>
            </w:r>
          </w:p>
        </w:tc>
      </w:tr>
      <w:tr w:rsidR="00EA16E8" w:rsidRPr="005A5509" w14:paraId="6684967A" w14:textId="77777777" w:rsidTr="002D0C32">
        <w:trPr>
          <w:cantSplit/>
          <w:jc w:val="center"/>
        </w:trPr>
        <w:tc>
          <w:tcPr>
            <w:tcW w:w="2556" w:type="dxa"/>
          </w:tcPr>
          <w:p w14:paraId="0F96FAC1" w14:textId="77777777" w:rsidR="00EA16E8" w:rsidRPr="005A5509" w:rsidRDefault="00EA16E8" w:rsidP="002D0C32">
            <w:pPr>
              <w:pStyle w:val="TAL"/>
              <w:rPr>
                <w:color w:val="000000"/>
              </w:rPr>
            </w:pPr>
            <w:r w:rsidRPr="005A5509">
              <w:t xml:space="preserve">Stop </w:t>
            </w:r>
            <w:r w:rsidRPr="005A5509">
              <w:rPr>
                <w:rFonts w:hint="eastAsia"/>
                <w:lang w:eastAsia="zh-CN"/>
              </w:rPr>
              <w:t>Message</w:t>
            </w:r>
            <w:r w:rsidRPr="005A5509">
              <w:t xml:space="preserve"> Record</w:t>
            </w:r>
          </w:p>
        </w:tc>
        <w:tc>
          <w:tcPr>
            <w:tcW w:w="2268" w:type="dxa"/>
          </w:tcPr>
          <w:p w14:paraId="2E1E6FB8" w14:textId="77777777" w:rsidR="00EA16E8" w:rsidRPr="005A5509" w:rsidRDefault="00EA16E8" w:rsidP="002D0C32">
            <w:pPr>
              <w:pStyle w:val="TAL"/>
            </w:pPr>
            <w:r w:rsidRPr="005A5509">
              <w:t>n.a for re-use</w:t>
            </w:r>
          </w:p>
        </w:tc>
        <w:tc>
          <w:tcPr>
            <w:tcW w:w="1134" w:type="dxa"/>
          </w:tcPr>
          <w:p w14:paraId="60B0A2C2" w14:textId="77777777" w:rsidR="00EA16E8" w:rsidRPr="005A5509" w:rsidRDefault="00EA16E8" w:rsidP="002D0C32">
            <w:pPr>
              <w:pStyle w:val="TAL"/>
            </w:pPr>
            <w:r w:rsidRPr="005A5509">
              <w:rPr>
                <w:color w:val="000000"/>
              </w:rPr>
              <w:t>Optional</w:t>
            </w:r>
          </w:p>
        </w:tc>
        <w:tc>
          <w:tcPr>
            <w:tcW w:w="2839" w:type="dxa"/>
          </w:tcPr>
          <w:p w14:paraId="7360E02A" w14:textId="77777777" w:rsidR="00EA16E8" w:rsidRPr="005A5509" w:rsidRDefault="00EA16E8" w:rsidP="002D0C32">
            <w:pPr>
              <w:pStyle w:val="TAL"/>
              <w:rPr>
                <w:lang w:eastAsia="zh-CN"/>
              </w:rPr>
            </w:pPr>
            <w:r w:rsidRPr="005A5509">
              <w:t>See 5.17.2.</w:t>
            </w:r>
            <w:r w:rsidRPr="005A5509">
              <w:rPr>
                <w:lang w:eastAsia="zh-CN"/>
              </w:rPr>
              <w:t>44</w:t>
            </w:r>
          </w:p>
        </w:tc>
      </w:tr>
      <w:tr w:rsidR="00EA16E8" w:rsidRPr="005A5509" w14:paraId="0B1502D1" w14:textId="77777777" w:rsidTr="002D0C32">
        <w:trPr>
          <w:cantSplit/>
          <w:jc w:val="center"/>
        </w:trPr>
        <w:tc>
          <w:tcPr>
            <w:tcW w:w="2556" w:type="dxa"/>
          </w:tcPr>
          <w:p w14:paraId="078DC3D4" w14:textId="77777777" w:rsidR="00EA16E8" w:rsidRPr="005A5509" w:rsidRDefault="00EA16E8" w:rsidP="002D0C32">
            <w:pPr>
              <w:pStyle w:val="TAL"/>
              <w:rPr>
                <w:color w:val="000000"/>
              </w:rPr>
            </w:pPr>
            <w:r w:rsidRPr="005A5509">
              <w:rPr>
                <w:rFonts w:hint="eastAsia"/>
                <w:lang w:eastAsia="zh-CN"/>
              </w:rPr>
              <w:t>Message</w:t>
            </w:r>
            <w:r w:rsidRPr="005A5509">
              <w:t xml:space="preserve"> Record Completed</w:t>
            </w:r>
          </w:p>
        </w:tc>
        <w:tc>
          <w:tcPr>
            <w:tcW w:w="2268" w:type="dxa"/>
          </w:tcPr>
          <w:p w14:paraId="649E5901" w14:textId="77777777" w:rsidR="00EA16E8" w:rsidRPr="005A5509" w:rsidRDefault="00EA16E8" w:rsidP="002D0C32">
            <w:pPr>
              <w:pStyle w:val="TAL"/>
            </w:pPr>
            <w:r w:rsidRPr="005A5509">
              <w:t>n.a for re-use</w:t>
            </w:r>
          </w:p>
        </w:tc>
        <w:tc>
          <w:tcPr>
            <w:tcW w:w="1134" w:type="dxa"/>
          </w:tcPr>
          <w:p w14:paraId="29C97606" w14:textId="77777777" w:rsidR="00EA16E8" w:rsidRPr="005A5509" w:rsidRDefault="00EA16E8" w:rsidP="002D0C32">
            <w:pPr>
              <w:pStyle w:val="TAL"/>
              <w:rPr>
                <w:color w:val="000000"/>
              </w:rPr>
            </w:pPr>
            <w:r w:rsidRPr="005A5509">
              <w:rPr>
                <w:color w:val="000000"/>
              </w:rPr>
              <w:t>Optional</w:t>
            </w:r>
          </w:p>
        </w:tc>
        <w:tc>
          <w:tcPr>
            <w:tcW w:w="2839" w:type="dxa"/>
          </w:tcPr>
          <w:p w14:paraId="30C184EB" w14:textId="77777777" w:rsidR="00EA16E8" w:rsidRPr="005A5509" w:rsidRDefault="00EA16E8" w:rsidP="002D0C32">
            <w:pPr>
              <w:pStyle w:val="TAL"/>
              <w:rPr>
                <w:lang w:eastAsia="zh-CN"/>
              </w:rPr>
            </w:pPr>
            <w:r w:rsidRPr="005A5509">
              <w:t>See 5.17.2.</w:t>
            </w:r>
            <w:r w:rsidRPr="005A5509">
              <w:rPr>
                <w:lang w:eastAsia="zh-CN"/>
              </w:rPr>
              <w:t>45</w:t>
            </w:r>
          </w:p>
        </w:tc>
      </w:tr>
      <w:tr w:rsidR="00EA16E8" w:rsidRPr="005A5509" w14:paraId="439112FE" w14:textId="77777777" w:rsidTr="002D0C32">
        <w:trPr>
          <w:cantSplit/>
          <w:jc w:val="center"/>
        </w:trPr>
        <w:tc>
          <w:tcPr>
            <w:tcW w:w="2556" w:type="dxa"/>
          </w:tcPr>
          <w:p w14:paraId="4019BE6E" w14:textId="77777777" w:rsidR="00EA16E8" w:rsidRPr="005A5509" w:rsidRDefault="00EA16E8" w:rsidP="002D0C32">
            <w:pPr>
              <w:pStyle w:val="TAL"/>
              <w:rPr>
                <w:color w:val="000000"/>
              </w:rPr>
            </w:pPr>
            <w:r w:rsidRPr="005A5509">
              <w:rPr>
                <w:rFonts w:hint="eastAsia"/>
                <w:lang w:eastAsia="zh-CN"/>
              </w:rPr>
              <w:t>Config</w:t>
            </w:r>
            <w:r w:rsidRPr="005A5509">
              <w:rPr>
                <w:lang w:eastAsia="zh-CN"/>
              </w:rPr>
              <w:t>ure</w:t>
            </w:r>
            <w:r w:rsidRPr="005A5509">
              <w:rPr>
                <w:rFonts w:hint="eastAsia"/>
                <w:lang w:eastAsia="zh-CN"/>
              </w:rPr>
              <w:t xml:space="preserve"> Granted Quota</w:t>
            </w:r>
          </w:p>
        </w:tc>
        <w:tc>
          <w:tcPr>
            <w:tcW w:w="2268" w:type="dxa"/>
          </w:tcPr>
          <w:p w14:paraId="36AB45C6" w14:textId="77777777" w:rsidR="00EA16E8" w:rsidRPr="005A5509" w:rsidRDefault="00EA16E8" w:rsidP="002D0C32">
            <w:pPr>
              <w:pStyle w:val="TAL"/>
            </w:pPr>
            <w:r w:rsidRPr="005A5509">
              <w:t>n.a for re-use</w:t>
            </w:r>
          </w:p>
        </w:tc>
        <w:tc>
          <w:tcPr>
            <w:tcW w:w="1134" w:type="dxa"/>
          </w:tcPr>
          <w:p w14:paraId="63A07F2A" w14:textId="77777777" w:rsidR="00EA16E8" w:rsidRPr="005A5509" w:rsidRDefault="00EA16E8" w:rsidP="002D0C32">
            <w:pPr>
              <w:pStyle w:val="TAL"/>
              <w:rPr>
                <w:color w:val="000000"/>
              </w:rPr>
            </w:pPr>
            <w:r w:rsidRPr="005A5509">
              <w:rPr>
                <w:color w:val="000000"/>
              </w:rPr>
              <w:t>Optional</w:t>
            </w:r>
          </w:p>
        </w:tc>
        <w:tc>
          <w:tcPr>
            <w:tcW w:w="2839" w:type="dxa"/>
          </w:tcPr>
          <w:p w14:paraId="1F3B5DFA" w14:textId="77777777" w:rsidR="00EA16E8" w:rsidRPr="005A5509" w:rsidRDefault="00EA16E8" w:rsidP="002D0C32">
            <w:pPr>
              <w:pStyle w:val="TAL"/>
              <w:rPr>
                <w:lang w:eastAsia="zh-CN"/>
              </w:rPr>
            </w:pPr>
            <w:r w:rsidRPr="005A5509">
              <w:t>See 5.17.2.</w:t>
            </w:r>
            <w:r w:rsidRPr="005A5509">
              <w:rPr>
                <w:lang w:eastAsia="zh-CN"/>
              </w:rPr>
              <w:t>46</w:t>
            </w:r>
          </w:p>
        </w:tc>
      </w:tr>
      <w:tr w:rsidR="00EA16E8" w:rsidRPr="005A5509" w14:paraId="27D98FF1" w14:textId="77777777" w:rsidTr="002D0C32">
        <w:trPr>
          <w:cantSplit/>
          <w:jc w:val="center"/>
        </w:trPr>
        <w:tc>
          <w:tcPr>
            <w:tcW w:w="2556" w:type="dxa"/>
          </w:tcPr>
          <w:p w14:paraId="2F926594" w14:textId="77777777" w:rsidR="00EA16E8" w:rsidRPr="005A5509" w:rsidRDefault="00EA16E8" w:rsidP="002D0C32">
            <w:pPr>
              <w:pStyle w:val="TAL"/>
              <w:rPr>
                <w:color w:val="000000"/>
              </w:rPr>
            </w:pPr>
            <w:r w:rsidRPr="005A5509">
              <w:rPr>
                <w:rFonts w:hint="eastAsia"/>
                <w:lang w:eastAsia="zh-CN"/>
              </w:rPr>
              <w:t xml:space="preserve">Report </w:t>
            </w:r>
            <w:r w:rsidRPr="005A5509">
              <w:rPr>
                <w:lang w:eastAsia="zh-CN"/>
              </w:rPr>
              <w:t>Message Statistics</w:t>
            </w:r>
          </w:p>
        </w:tc>
        <w:tc>
          <w:tcPr>
            <w:tcW w:w="2268" w:type="dxa"/>
          </w:tcPr>
          <w:p w14:paraId="1E4FA74C" w14:textId="77777777" w:rsidR="00EA16E8" w:rsidRPr="005A5509" w:rsidRDefault="00EA16E8" w:rsidP="002D0C32">
            <w:pPr>
              <w:pStyle w:val="TAL"/>
            </w:pPr>
            <w:r w:rsidRPr="005A5509">
              <w:t>n.a for re-use</w:t>
            </w:r>
          </w:p>
        </w:tc>
        <w:tc>
          <w:tcPr>
            <w:tcW w:w="1134" w:type="dxa"/>
          </w:tcPr>
          <w:p w14:paraId="70D1E1DA" w14:textId="77777777" w:rsidR="00EA16E8" w:rsidRPr="005A5509" w:rsidRDefault="00EA16E8" w:rsidP="002D0C32">
            <w:pPr>
              <w:pStyle w:val="TAL"/>
              <w:rPr>
                <w:color w:val="000000"/>
              </w:rPr>
            </w:pPr>
            <w:r w:rsidRPr="005A5509">
              <w:rPr>
                <w:color w:val="000000"/>
              </w:rPr>
              <w:t>Optional</w:t>
            </w:r>
          </w:p>
        </w:tc>
        <w:tc>
          <w:tcPr>
            <w:tcW w:w="2839" w:type="dxa"/>
          </w:tcPr>
          <w:p w14:paraId="3ED260D5" w14:textId="77777777" w:rsidR="00EA16E8" w:rsidRPr="005A5509" w:rsidRDefault="00EA16E8" w:rsidP="002D0C32">
            <w:pPr>
              <w:pStyle w:val="TAL"/>
              <w:rPr>
                <w:lang w:eastAsia="zh-CN"/>
              </w:rPr>
            </w:pPr>
            <w:r w:rsidRPr="005A5509">
              <w:t>See 5.17.2.</w:t>
            </w:r>
            <w:r w:rsidRPr="005A5509">
              <w:rPr>
                <w:lang w:eastAsia="zh-CN"/>
              </w:rPr>
              <w:t>47</w:t>
            </w:r>
          </w:p>
        </w:tc>
      </w:tr>
      <w:tr w:rsidR="00EA16E8" w:rsidRPr="005A5509" w14:paraId="49CCD06B" w14:textId="77777777" w:rsidTr="002D0C32">
        <w:trPr>
          <w:cantSplit/>
          <w:jc w:val="center"/>
        </w:trPr>
        <w:tc>
          <w:tcPr>
            <w:tcW w:w="2556" w:type="dxa"/>
          </w:tcPr>
          <w:p w14:paraId="6073CBBE" w14:textId="77777777" w:rsidR="00EA16E8" w:rsidRPr="005A5509" w:rsidRDefault="00EA16E8" w:rsidP="002D0C32">
            <w:pPr>
              <w:pStyle w:val="TAL"/>
              <w:rPr>
                <w:color w:val="000000"/>
              </w:rPr>
            </w:pPr>
            <w:r w:rsidRPr="005A5509">
              <w:rPr>
                <w:lang w:eastAsia="zh-CN"/>
              </w:rPr>
              <w:t>Configure Filtering Rules</w:t>
            </w:r>
          </w:p>
        </w:tc>
        <w:tc>
          <w:tcPr>
            <w:tcW w:w="2268" w:type="dxa"/>
          </w:tcPr>
          <w:p w14:paraId="555C24E5" w14:textId="77777777" w:rsidR="00EA16E8" w:rsidRPr="005A5509" w:rsidRDefault="00EA16E8" w:rsidP="002D0C32">
            <w:pPr>
              <w:pStyle w:val="TAL"/>
            </w:pPr>
            <w:r w:rsidRPr="005A5509">
              <w:t>n.a for re-use</w:t>
            </w:r>
          </w:p>
        </w:tc>
        <w:tc>
          <w:tcPr>
            <w:tcW w:w="1134" w:type="dxa"/>
          </w:tcPr>
          <w:p w14:paraId="4B003C1C" w14:textId="77777777" w:rsidR="00EA16E8" w:rsidRPr="005A5509" w:rsidRDefault="00EA16E8" w:rsidP="002D0C32">
            <w:pPr>
              <w:pStyle w:val="TAL"/>
              <w:rPr>
                <w:color w:val="000000"/>
              </w:rPr>
            </w:pPr>
            <w:r w:rsidRPr="005A5509">
              <w:rPr>
                <w:color w:val="000000"/>
              </w:rPr>
              <w:t>Optional</w:t>
            </w:r>
          </w:p>
        </w:tc>
        <w:tc>
          <w:tcPr>
            <w:tcW w:w="2839" w:type="dxa"/>
          </w:tcPr>
          <w:p w14:paraId="630ECC9F" w14:textId="77777777" w:rsidR="00EA16E8" w:rsidRPr="005A5509" w:rsidRDefault="00EA16E8" w:rsidP="002D0C32">
            <w:pPr>
              <w:pStyle w:val="TAL"/>
              <w:rPr>
                <w:lang w:eastAsia="zh-CN"/>
              </w:rPr>
            </w:pPr>
            <w:r w:rsidRPr="005A5509">
              <w:t>See 5.17.2.</w:t>
            </w:r>
            <w:r w:rsidRPr="005A5509">
              <w:rPr>
                <w:lang w:eastAsia="zh-CN"/>
              </w:rPr>
              <w:t>48</w:t>
            </w:r>
          </w:p>
        </w:tc>
      </w:tr>
      <w:tr w:rsidR="00EA16E8" w:rsidRPr="005A5509" w14:paraId="7105790F" w14:textId="77777777" w:rsidTr="002D0C32">
        <w:trPr>
          <w:cantSplit/>
          <w:jc w:val="center"/>
        </w:trPr>
        <w:tc>
          <w:tcPr>
            <w:tcW w:w="2556" w:type="dxa"/>
          </w:tcPr>
          <w:p w14:paraId="51647ED9" w14:textId="77777777" w:rsidR="00EA16E8" w:rsidRPr="005A5509" w:rsidRDefault="00EA16E8" w:rsidP="002D0C32">
            <w:pPr>
              <w:pStyle w:val="TAL"/>
              <w:rPr>
                <w:lang w:eastAsia="zh-CN"/>
              </w:rPr>
            </w:pPr>
            <w:r w:rsidRPr="005A5509">
              <w:t>ECN Failure Indication</w:t>
            </w:r>
          </w:p>
        </w:tc>
        <w:tc>
          <w:tcPr>
            <w:tcW w:w="2268" w:type="dxa"/>
          </w:tcPr>
          <w:p w14:paraId="17632CD7" w14:textId="77777777" w:rsidR="00EA16E8" w:rsidRPr="005A5509" w:rsidRDefault="00EA16E8" w:rsidP="002D0C32">
            <w:pPr>
              <w:pStyle w:val="TAL"/>
            </w:pPr>
            <w:r w:rsidRPr="005A5509">
              <w:t>n.a for re-use</w:t>
            </w:r>
          </w:p>
        </w:tc>
        <w:tc>
          <w:tcPr>
            <w:tcW w:w="1134" w:type="dxa"/>
          </w:tcPr>
          <w:p w14:paraId="52BBFE0F" w14:textId="77777777" w:rsidR="00EA16E8" w:rsidRPr="005A5509" w:rsidRDefault="00EA16E8" w:rsidP="002D0C32">
            <w:pPr>
              <w:pStyle w:val="TAL"/>
              <w:rPr>
                <w:color w:val="000000"/>
              </w:rPr>
            </w:pPr>
            <w:r w:rsidRPr="005A5509">
              <w:t>Optional</w:t>
            </w:r>
          </w:p>
        </w:tc>
        <w:tc>
          <w:tcPr>
            <w:tcW w:w="2839" w:type="dxa"/>
          </w:tcPr>
          <w:p w14:paraId="110E6A02" w14:textId="77777777" w:rsidR="00EA16E8" w:rsidRPr="005A5509" w:rsidRDefault="00EA16E8" w:rsidP="002D0C32">
            <w:pPr>
              <w:pStyle w:val="TAL"/>
            </w:pPr>
            <w:r w:rsidRPr="005A5509">
              <w:t>See 5.17.2.49</w:t>
            </w:r>
          </w:p>
        </w:tc>
      </w:tr>
      <w:tr w:rsidR="00EA16E8" w:rsidRPr="005A5509" w14:paraId="1F93BCAF" w14:textId="77777777" w:rsidTr="002D0C32">
        <w:trPr>
          <w:cantSplit/>
          <w:jc w:val="center"/>
        </w:trPr>
        <w:tc>
          <w:tcPr>
            <w:tcW w:w="2556" w:type="dxa"/>
          </w:tcPr>
          <w:p w14:paraId="7A022656" w14:textId="77777777" w:rsidR="00EA16E8" w:rsidRPr="005A5509" w:rsidRDefault="00EA16E8" w:rsidP="002D0C32">
            <w:pPr>
              <w:pStyle w:val="TAL"/>
            </w:pPr>
            <w:r w:rsidRPr="005A5509">
              <w:rPr>
                <w:rFonts w:hint="eastAsia"/>
              </w:rPr>
              <w:t>ICE Connectivity Check Result Notification</w:t>
            </w:r>
          </w:p>
        </w:tc>
        <w:tc>
          <w:tcPr>
            <w:tcW w:w="2268" w:type="dxa"/>
          </w:tcPr>
          <w:p w14:paraId="3F85B50B" w14:textId="77777777" w:rsidR="00EA16E8" w:rsidRPr="005A5509" w:rsidRDefault="00EA16E8" w:rsidP="002D0C32">
            <w:pPr>
              <w:pStyle w:val="TAL"/>
            </w:pPr>
            <w:r w:rsidRPr="005A5509">
              <w:t>n.a for re-use</w:t>
            </w:r>
          </w:p>
        </w:tc>
        <w:tc>
          <w:tcPr>
            <w:tcW w:w="1134" w:type="dxa"/>
          </w:tcPr>
          <w:p w14:paraId="077F2DF5" w14:textId="77777777" w:rsidR="00EA16E8" w:rsidRPr="005A5509" w:rsidRDefault="00EA16E8" w:rsidP="002D0C32">
            <w:pPr>
              <w:pStyle w:val="TAL"/>
            </w:pPr>
            <w:r w:rsidRPr="005A5509">
              <w:rPr>
                <w:rFonts w:hint="eastAsia"/>
              </w:rPr>
              <w:t>Optional</w:t>
            </w:r>
          </w:p>
        </w:tc>
        <w:tc>
          <w:tcPr>
            <w:tcW w:w="2839" w:type="dxa"/>
          </w:tcPr>
          <w:p w14:paraId="3512C401" w14:textId="77777777" w:rsidR="00EA16E8" w:rsidRPr="005A5509" w:rsidRDefault="00EA16E8" w:rsidP="002D0C32">
            <w:pPr>
              <w:pStyle w:val="TAL"/>
            </w:pPr>
            <w:r w:rsidRPr="005A5509">
              <w:t>See 5.17.2.50</w:t>
            </w:r>
          </w:p>
          <w:p w14:paraId="2BF63674" w14:textId="77777777" w:rsidR="00EA16E8" w:rsidRPr="005A5509" w:rsidRDefault="00EA16E8" w:rsidP="002D0C32">
            <w:pPr>
              <w:pStyle w:val="TAL"/>
            </w:pPr>
            <w:r w:rsidRPr="005A5509">
              <w:t xml:space="preserve">Only applicable if full </w:t>
            </w:r>
            <w:r w:rsidRPr="005A5509">
              <w:rPr>
                <w:rFonts w:hint="eastAsia"/>
              </w:rPr>
              <w:t>ICE</w:t>
            </w:r>
            <w:r w:rsidRPr="005A5509">
              <w:t xml:space="preserve"> is supported</w:t>
            </w:r>
          </w:p>
        </w:tc>
      </w:tr>
      <w:tr w:rsidR="00EA16E8" w:rsidRPr="005A5509" w14:paraId="6785C1CC" w14:textId="77777777" w:rsidTr="002D0C32">
        <w:trPr>
          <w:cantSplit/>
          <w:jc w:val="center"/>
        </w:trPr>
        <w:tc>
          <w:tcPr>
            <w:tcW w:w="2556" w:type="dxa"/>
          </w:tcPr>
          <w:p w14:paraId="01BA566D" w14:textId="77777777" w:rsidR="00EA16E8" w:rsidRPr="005A5509" w:rsidRDefault="00EA16E8" w:rsidP="002D0C32">
            <w:pPr>
              <w:pStyle w:val="TAL"/>
            </w:pPr>
            <w:r w:rsidRPr="005A5509">
              <w:rPr>
                <w:rFonts w:hint="eastAsia"/>
              </w:rPr>
              <w:lastRenderedPageBreak/>
              <w:t>ICE New Peer Reflexive Candidate Notification</w:t>
            </w:r>
          </w:p>
        </w:tc>
        <w:tc>
          <w:tcPr>
            <w:tcW w:w="2268" w:type="dxa"/>
          </w:tcPr>
          <w:p w14:paraId="649246B2" w14:textId="77777777" w:rsidR="00EA16E8" w:rsidRPr="005A5509" w:rsidRDefault="00EA16E8" w:rsidP="002D0C32">
            <w:pPr>
              <w:pStyle w:val="TAL"/>
            </w:pPr>
            <w:r w:rsidRPr="005A5509">
              <w:t>n.a for re-use</w:t>
            </w:r>
          </w:p>
        </w:tc>
        <w:tc>
          <w:tcPr>
            <w:tcW w:w="1134" w:type="dxa"/>
          </w:tcPr>
          <w:p w14:paraId="5AAF1639" w14:textId="77777777" w:rsidR="00EA16E8" w:rsidRPr="005A5509" w:rsidRDefault="00EA16E8" w:rsidP="002D0C32">
            <w:pPr>
              <w:pStyle w:val="TAL"/>
            </w:pPr>
            <w:r w:rsidRPr="005A5509">
              <w:rPr>
                <w:rFonts w:hint="eastAsia"/>
              </w:rPr>
              <w:t>Optional</w:t>
            </w:r>
          </w:p>
        </w:tc>
        <w:tc>
          <w:tcPr>
            <w:tcW w:w="2839" w:type="dxa"/>
          </w:tcPr>
          <w:p w14:paraId="09F46758" w14:textId="77777777" w:rsidR="00EA16E8" w:rsidRPr="005A5509" w:rsidRDefault="00EA16E8" w:rsidP="002D0C32">
            <w:pPr>
              <w:pStyle w:val="TAL"/>
            </w:pPr>
            <w:r w:rsidRPr="005A5509">
              <w:t>See 5.17.2.51</w:t>
            </w:r>
          </w:p>
          <w:p w14:paraId="002D5E42" w14:textId="77777777" w:rsidR="00EA16E8" w:rsidRPr="005A5509" w:rsidRDefault="00EA16E8" w:rsidP="002D0C32">
            <w:pPr>
              <w:pStyle w:val="TAL"/>
            </w:pPr>
            <w:r w:rsidRPr="005A5509">
              <w:t xml:space="preserve">Only applicable if full </w:t>
            </w:r>
            <w:r w:rsidRPr="005A5509">
              <w:rPr>
                <w:rFonts w:hint="eastAsia"/>
              </w:rPr>
              <w:t>ICE</w:t>
            </w:r>
            <w:r w:rsidRPr="005A5509">
              <w:t xml:space="preserve"> is supported</w:t>
            </w:r>
          </w:p>
        </w:tc>
      </w:tr>
      <w:tr w:rsidR="00EA16E8" w:rsidRPr="005A5509" w14:paraId="049298A5" w14:textId="77777777" w:rsidTr="002D0C32">
        <w:trPr>
          <w:cantSplit/>
          <w:jc w:val="center"/>
        </w:trPr>
        <w:tc>
          <w:tcPr>
            <w:tcW w:w="2556" w:type="dxa"/>
          </w:tcPr>
          <w:p w14:paraId="11689551" w14:textId="77777777" w:rsidR="00EA16E8" w:rsidRPr="005A5509" w:rsidRDefault="00EA16E8" w:rsidP="002D0C32">
            <w:pPr>
              <w:pStyle w:val="TAL"/>
            </w:pPr>
            <w:r w:rsidRPr="005A5509">
              <w:rPr>
                <w:lang w:val="fr-FR"/>
              </w:rPr>
              <w:t>Notify TCP connection establishment Failure Indication</w:t>
            </w:r>
          </w:p>
        </w:tc>
        <w:tc>
          <w:tcPr>
            <w:tcW w:w="2268" w:type="dxa"/>
          </w:tcPr>
          <w:p w14:paraId="7434FCFE" w14:textId="77777777" w:rsidR="00EA16E8" w:rsidRPr="005A5509" w:rsidRDefault="00EA16E8" w:rsidP="002D0C32">
            <w:pPr>
              <w:pStyle w:val="TAL"/>
            </w:pPr>
            <w:r w:rsidRPr="005A5509">
              <w:t>n.a for re-use</w:t>
            </w:r>
          </w:p>
        </w:tc>
        <w:tc>
          <w:tcPr>
            <w:tcW w:w="1134" w:type="dxa"/>
          </w:tcPr>
          <w:p w14:paraId="2FDAA1CC" w14:textId="77777777" w:rsidR="00EA16E8" w:rsidRPr="005A5509" w:rsidRDefault="00EA16E8" w:rsidP="002D0C32">
            <w:pPr>
              <w:pStyle w:val="TAL"/>
            </w:pPr>
            <w:r w:rsidRPr="005A5509">
              <w:rPr>
                <w:lang w:val="fr-FR"/>
              </w:rPr>
              <w:t>Optional</w:t>
            </w:r>
          </w:p>
        </w:tc>
        <w:tc>
          <w:tcPr>
            <w:tcW w:w="2839" w:type="dxa"/>
          </w:tcPr>
          <w:p w14:paraId="717DDCF5" w14:textId="77777777" w:rsidR="00EA16E8" w:rsidRPr="005A5509" w:rsidRDefault="00EA16E8" w:rsidP="002D0C32">
            <w:pPr>
              <w:pStyle w:val="TAL"/>
            </w:pPr>
            <w:r w:rsidRPr="005A5509">
              <w:rPr>
                <w:lang w:val="en-US"/>
              </w:rPr>
              <w:t>See 5.17.2.52</w:t>
            </w:r>
          </w:p>
        </w:tc>
      </w:tr>
      <w:tr w:rsidR="00EA16E8" w:rsidRPr="005A5509" w14:paraId="58ECCE00" w14:textId="77777777" w:rsidTr="002D0C32">
        <w:trPr>
          <w:cantSplit/>
          <w:jc w:val="center"/>
        </w:trPr>
        <w:tc>
          <w:tcPr>
            <w:tcW w:w="2556" w:type="dxa"/>
          </w:tcPr>
          <w:p w14:paraId="06F6AC50" w14:textId="77777777" w:rsidR="00EA16E8" w:rsidRPr="005A5509" w:rsidRDefault="00EA16E8" w:rsidP="002D0C32">
            <w:pPr>
              <w:pStyle w:val="TAL"/>
            </w:pPr>
            <w:r w:rsidRPr="005A5509">
              <w:rPr>
                <w:lang w:val="fr-FR"/>
              </w:rPr>
              <w:t>Notify TLS session establishment Failure Indication</w:t>
            </w:r>
          </w:p>
        </w:tc>
        <w:tc>
          <w:tcPr>
            <w:tcW w:w="2268" w:type="dxa"/>
          </w:tcPr>
          <w:p w14:paraId="403D3FA5" w14:textId="77777777" w:rsidR="00EA16E8" w:rsidRPr="005A5509" w:rsidRDefault="00EA16E8" w:rsidP="002D0C32">
            <w:pPr>
              <w:pStyle w:val="TAL"/>
            </w:pPr>
            <w:r w:rsidRPr="005A5509">
              <w:t>n.a for re-use</w:t>
            </w:r>
          </w:p>
        </w:tc>
        <w:tc>
          <w:tcPr>
            <w:tcW w:w="1134" w:type="dxa"/>
          </w:tcPr>
          <w:p w14:paraId="08BF7AD5" w14:textId="77777777" w:rsidR="00EA16E8" w:rsidRPr="005A5509" w:rsidRDefault="00EA16E8" w:rsidP="002D0C32">
            <w:pPr>
              <w:pStyle w:val="TAL"/>
            </w:pPr>
            <w:r w:rsidRPr="005A5509">
              <w:t>Optional</w:t>
            </w:r>
          </w:p>
        </w:tc>
        <w:tc>
          <w:tcPr>
            <w:tcW w:w="2839" w:type="dxa"/>
          </w:tcPr>
          <w:p w14:paraId="34D7E158" w14:textId="77777777" w:rsidR="00EA16E8" w:rsidRPr="005A5509" w:rsidRDefault="00EA16E8" w:rsidP="002D0C32">
            <w:pPr>
              <w:pStyle w:val="TAL"/>
              <w:rPr>
                <w:lang w:val="en-US"/>
              </w:rPr>
            </w:pPr>
            <w:r w:rsidRPr="005A5509">
              <w:rPr>
                <w:lang w:val="en-US"/>
              </w:rPr>
              <w:t>See 5.17.2.53</w:t>
            </w:r>
          </w:p>
        </w:tc>
      </w:tr>
      <w:tr w:rsidR="00EA16E8" w:rsidRPr="005A5509" w14:paraId="689B1DA8" w14:textId="77777777" w:rsidTr="002D0C32">
        <w:trPr>
          <w:cantSplit/>
          <w:jc w:val="center"/>
        </w:trPr>
        <w:tc>
          <w:tcPr>
            <w:tcW w:w="2556" w:type="dxa"/>
          </w:tcPr>
          <w:p w14:paraId="0FA7B876" w14:textId="77777777" w:rsidR="00EA16E8" w:rsidRPr="005A5509" w:rsidRDefault="00EA16E8" w:rsidP="002D0C32">
            <w:pPr>
              <w:keepNext/>
              <w:keepLines/>
              <w:spacing w:after="0"/>
              <w:rPr>
                <w:rFonts w:ascii="Arial" w:hAnsi="Arial"/>
                <w:sz w:val="18"/>
                <w:lang w:val="fr-FR"/>
              </w:rPr>
            </w:pPr>
            <w:r w:rsidRPr="005A5509">
              <w:rPr>
                <w:rFonts w:ascii="Arial" w:hAnsi="Arial" w:hint="eastAsia"/>
                <w:sz w:val="18"/>
                <w:lang w:eastAsia="zh-CN"/>
              </w:rPr>
              <w:t>CLUE Message Send</w:t>
            </w:r>
          </w:p>
        </w:tc>
        <w:tc>
          <w:tcPr>
            <w:tcW w:w="2268" w:type="dxa"/>
          </w:tcPr>
          <w:p w14:paraId="305C2DE8" w14:textId="77777777" w:rsidR="00EA16E8" w:rsidRPr="005A5509" w:rsidRDefault="00EA16E8" w:rsidP="002D0C32">
            <w:pPr>
              <w:keepNext/>
              <w:keepLines/>
              <w:spacing w:after="0"/>
              <w:rPr>
                <w:rFonts w:ascii="Arial" w:hAnsi="Arial"/>
                <w:sz w:val="18"/>
              </w:rPr>
            </w:pPr>
            <w:r w:rsidRPr="005A5509">
              <w:rPr>
                <w:rFonts w:ascii="Arial" w:hAnsi="Arial"/>
                <w:sz w:val="18"/>
              </w:rPr>
              <w:t>n.a for re-use</w:t>
            </w:r>
          </w:p>
        </w:tc>
        <w:tc>
          <w:tcPr>
            <w:tcW w:w="1134" w:type="dxa"/>
          </w:tcPr>
          <w:p w14:paraId="5B59E91B" w14:textId="77777777" w:rsidR="00EA16E8" w:rsidRPr="005A5509" w:rsidRDefault="00EA16E8" w:rsidP="002D0C32">
            <w:pPr>
              <w:keepNext/>
              <w:keepLines/>
              <w:spacing w:after="0"/>
              <w:rPr>
                <w:rFonts w:ascii="Arial" w:hAnsi="Arial"/>
                <w:sz w:val="18"/>
              </w:rPr>
            </w:pPr>
            <w:r w:rsidRPr="005A5509">
              <w:rPr>
                <w:rFonts w:ascii="Arial" w:hAnsi="Arial"/>
                <w:color w:val="000000"/>
                <w:sz w:val="18"/>
              </w:rPr>
              <w:t>Optional</w:t>
            </w:r>
          </w:p>
        </w:tc>
        <w:tc>
          <w:tcPr>
            <w:tcW w:w="2839" w:type="dxa"/>
          </w:tcPr>
          <w:p w14:paraId="2350AA1F" w14:textId="77777777" w:rsidR="00EA16E8" w:rsidRPr="005A5509" w:rsidRDefault="00EA16E8" w:rsidP="002D0C32">
            <w:pPr>
              <w:keepNext/>
              <w:keepLines/>
              <w:spacing w:after="0"/>
              <w:rPr>
                <w:rFonts w:ascii="Arial" w:hAnsi="Arial"/>
                <w:sz w:val="18"/>
                <w:lang w:val="en-US"/>
              </w:rPr>
            </w:pPr>
            <w:r w:rsidRPr="005A5509">
              <w:rPr>
                <w:rFonts w:ascii="Arial" w:hAnsi="Arial"/>
                <w:sz w:val="18"/>
              </w:rPr>
              <w:t>See 5.17.2.54</w:t>
            </w:r>
          </w:p>
        </w:tc>
      </w:tr>
      <w:tr w:rsidR="00EA16E8" w:rsidRPr="005A5509" w14:paraId="4DA39346" w14:textId="77777777" w:rsidTr="002D0C32">
        <w:trPr>
          <w:cantSplit/>
          <w:jc w:val="center"/>
        </w:trPr>
        <w:tc>
          <w:tcPr>
            <w:tcW w:w="2556" w:type="dxa"/>
          </w:tcPr>
          <w:p w14:paraId="21CDB14A" w14:textId="77777777" w:rsidR="00EA16E8" w:rsidRPr="005A5509" w:rsidRDefault="00EA16E8" w:rsidP="002D0C32">
            <w:pPr>
              <w:keepNext/>
              <w:keepLines/>
              <w:spacing w:after="0"/>
              <w:rPr>
                <w:rFonts w:ascii="Arial" w:hAnsi="Arial"/>
                <w:sz w:val="18"/>
                <w:lang w:val="fr-FR"/>
              </w:rPr>
            </w:pPr>
            <w:r w:rsidRPr="005A5509">
              <w:rPr>
                <w:rFonts w:ascii="Arial" w:hAnsi="Arial" w:hint="eastAsia"/>
                <w:sz w:val="18"/>
                <w:lang w:eastAsia="zh-CN"/>
              </w:rPr>
              <w:t>CLUE Messge Received</w:t>
            </w:r>
          </w:p>
        </w:tc>
        <w:tc>
          <w:tcPr>
            <w:tcW w:w="2268" w:type="dxa"/>
          </w:tcPr>
          <w:p w14:paraId="6B173600" w14:textId="77777777" w:rsidR="00EA16E8" w:rsidRPr="005A5509" w:rsidRDefault="00EA16E8" w:rsidP="002D0C32">
            <w:pPr>
              <w:keepNext/>
              <w:keepLines/>
              <w:spacing w:after="0"/>
              <w:rPr>
                <w:rFonts w:ascii="Arial" w:hAnsi="Arial"/>
                <w:sz w:val="18"/>
              </w:rPr>
            </w:pPr>
            <w:r w:rsidRPr="005A5509">
              <w:rPr>
                <w:rFonts w:ascii="Arial" w:hAnsi="Arial"/>
                <w:sz w:val="18"/>
              </w:rPr>
              <w:t>n.a for re-use</w:t>
            </w:r>
          </w:p>
        </w:tc>
        <w:tc>
          <w:tcPr>
            <w:tcW w:w="1134" w:type="dxa"/>
          </w:tcPr>
          <w:p w14:paraId="747FA132" w14:textId="77777777" w:rsidR="00EA16E8" w:rsidRPr="005A5509" w:rsidRDefault="00EA16E8" w:rsidP="002D0C32">
            <w:pPr>
              <w:keepNext/>
              <w:keepLines/>
              <w:spacing w:after="0"/>
              <w:rPr>
                <w:rFonts w:ascii="Arial" w:hAnsi="Arial"/>
                <w:sz w:val="18"/>
              </w:rPr>
            </w:pPr>
            <w:r w:rsidRPr="005A5509">
              <w:rPr>
                <w:rFonts w:ascii="Arial" w:hAnsi="Arial"/>
                <w:sz w:val="18"/>
              </w:rPr>
              <w:t>Optional</w:t>
            </w:r>
          </w:p>
        </w:tc>
        <w:tc>
          <w:tcPr>
            <w:tcW w:w="2839" w:type="dxa"/>
          </w:tcPr>
          <w:p w14:paraId="5F57FD76" w14:textId="77777777" w:rsidR="00EA16E8" w:rsidRPr="005A5509" w:rsidRDefault="00EA16E8" w:rsidP="002D0C32">
            <w:pPr>
              <w:keepNext/>
              <w:keepLines/>
              <w:spacing w:after="0"/>
              <w:rPr>
                <w:rFonts w:ascii="Arial" w:hAnsi="Arial"/>
                <w:sz w:val="18"/>
                <w:lang w:val="en-US"/>
              </w:rPr>
            </w:pPr>
            <w:r w:rsidRPr="005A5509">
              <w:rPr>
                <w:rFonts w:ascii="Arial" w:hAnsi="Arial"/>
                <w:sz w:val="18"/>
              </w:rPr>
              <w:t>See 5.17.2.55</w:t>
            </w:r>
          </w:p>
        </w:tc>
      </w:tr>
      <w:tr w:rsidR="00EA16E8" w:rsidRPr="005A5509" w14:paraId="505FC401" w14:textId="77777777" w:rsidTr="002D0C32">
        <w:trPr>
          <w:cantSplit/>
          <w:jc w:val="center"/>
        </w:trPr>
        <w:tc>
          <w:tcPr>
            <w:tcW w:w="8797" w:type="dxa"/>
            <w:gridSpan w:val="4"/>
          </w:tcPr>
          <w:p w14:paraId="1755C47E" w14:textId="77777777" w:rsidR="00EA16E8" w:rsidRPr="005A5509" w:rsidRDefault="00EA16E8" w:rsidP="002D0C32">
            <w:pPr>
              <w:pStyle w:val="TAN"/>
            </w:pPr>
            <w:r w:rsidRPr="005A5509">
              <w:t>NOTE:</w:t>
            </w:r>
            <w:r w:rsidRPr="005A5509">
              <w:tab/>
              <w:t>A procedure defined in this table can be combined with another procedure in the table. This means that they can share the same contextID and termination ID(s) and that they can be combined in the same H.248 command.</w:t>
            </w:r>
          </w:p>
        </w:tc>
      </w:tr>
    </w:tbl>
    <w:p w14:paraId="04EF36FB" w14:textId="77777777" w:rsidR="00EA16E8" w:rsidRPr="005A5509" w:rsidRDefault="00EA16E8" w:rsidP="00EA16E8">
      <w:pPr>
        <w:ind w:left="1701"/>
      </w:pPr>
    </w:p>
    <w:p w14:paraId="681CDBC6" w14:textId="77777777" w:rsidR="00EA16E8" w:rsidRPr="005A5509" w:rsidRDefault="00EA16E8" w:rsidP="00EA16E8">
      <w:pPr>
        <w:pStyle w:val="Heading4"/>
        <w:rPr>
          <w:lang w:eastAsia="zh-CN"/>
        </w:rPr>
      </w:pPr>
      <w:bookmarkStart w:id="218" w:name="_Toc11325847"/>
      <w:bookmarkStart w:id="219" w:name="_Toc67485882"/>
      <w:r w:rsidRPr="005A5509">
        <w:t>5.17.2.2</w:t>
      </w:r>
      <w:r w:rsidRPr="005A5509">
        <w:tab/>
        <w:t xml:space="preserve">Reserve IMS </w:t>
      </w:r>
      <w:r w:rsidRPr="005A5509">
        <w:rPr>
          <w:rFonts w:hint="eastAsia"/>
          <w:lang w:eastAsia="zh-CN"/>
        </w:rPr>
        <w:t>Resources</w:t>
      </w:r>
      <w:bookmarkEnd w:id="218"/>
      <w:bookmarkEnd w:id="219"/>
    </w:p>
    <w:p w14:paraId="36283BA8" w14:textId="77777777" w:rsidR="00EA16E8" w:rsidRPr="005A5509" w:rsidRDefault="00EA16E8" w:rsidP="00EA16E8">
      <w:pPr>
        <w:rPr>
          <w:sz w:val="24"/>
        </w:rPr>
      </w:pPr>
      <w:r w:rsidRPr="005A5509">
        <w:t xml:space="preserve">The MRFC sends an ADD request command as in Table 5.17.2.2.1. </w:t>
      </w:r>
    </w:p>
    <w:p w14:paraId="4085781E" w14:textId="77777777" w:rsidR="00EA16E8" w:rsidRPr="005A5509" w:rsidRDefault="00EA16E8" w:rsidP="00EA16E8">
      <w:pPr>
        <w:pStyle w:val="TH"/>
      </w:pPr>
      <w:r w:rsidRPr="005A5509">
        <w:lastRenderedPageBreak/>
        <w:t xml:space="preserve">Table 5.17.2.2.1: Reserve IMS </w:t>
      </w:r>
      <w:r w:rsidRPr="005A5509">
        <w:rPr>
          <w:rFonts w:hint="eastAsia"/>
          <w:lang w:eastAsia="zh-CN"/>
        </w:rPr>
        <w:t>Resources</w:t>
      </w:r>
      <w:r w:rsidRPr="005A5509">
        <w:t xml:space="preserv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59EF7FD3" w14:textId="77777777" w:rsidTr="002D0C32">
        <w:trPr>
          <w:jc w:val="center"/>
        </w:trPr>
        <w:tc>
          <w:tcPr>
            <w:tcW w:w="3119" w:type="dxa"/>
          </w:tcPr>
          <w:p w14:paraId="5B5DF9CD" w14:textId="77777777" w:rsidR="00EA16E8" w:rsidRPr="005A5509" w:rsidRDefault="00EA16E8" w:rsidP="002D0C32">
            <w:pPr>
              <w:pStyle w:val="TAH"/>
            </w:pPr>
            <w:r w:rsidRPr="005A5509">
              <w:t>Address Information</w:t>
            </w:r>
          </w:p>
        </w:tc>
        <w:tc>
          <w:tcPr>
            <w:tcW w:w="3119" w:type="dxa"/>
          </w:tcPr>
          <w:p w14:paraId="3F4524AF" w14:textId="77777777" w:rsidR="00EA16E8" w:rsidRPr="005A5509" w:rsidRDefault="00EA16E8" w:rsidP="002D0C32">
            <w:pPr>
              <w:pStyle w:val="TAH"/>
            </w:pPr>
            <w:r w:rsidRPr="005A5509">
              <w:t>Control information</w:t>
            </w:r>
          </w:p>
        </w:tc>
        <w:tc>
          <w:tcPr>
            <w:tcW w:w="3119" w:type="dxa"/>
          </w:tcPr>
          <w:p w14:paraId="5A9D270A" w14:textId="77777777" w:rsidR="00EA16E8" w:rsidRPr="005A5509" w:rsidRDefault="00EA16E8" w:rsidP="002D0C32">
            <w:pPr>
              <w:pStyle w:val="TAH"/>
            </w:pPr>
            <w:r w:rsidRPr="005A5509">
              <w:t>Bearer information</w:t>
            </w:r>
          </w:p>
        </w:tc>
      </w:tr>
      <w:tr w:rsidR="00EA16E8" w:rsidRPr="005A5509" w14:paraId="2B7BBA24" w14:textId="77777777" w:rsidTr="002D0C32">
        <w:trPr>
          <w:jc w:val="center"/>
        </w:trPr>
        <w:tc>
          <w:tcPr>
            <w:tcW w:w="3119" w:type="dxa"/>
          </w:tcPr>
          <w:p w14:paraId="5407AFA5" w14:textId="77777777" w:rsidR="00EA16E8" w:rsidRPr="005A5509" w:rsidRDefault="00EA16E8" w:rsidP="002D0C32">
            <w:pPr>
              <w:pStyle w:val="TAL"/>
            </w:pPr>
            <w:r w:rsidRPr="005A5509">
              <w:t>Local Descriptor {</w:t>
            </w:r>
          </w:p>
          <w:p w14:paraId="45EA3FA8" w14:textId="77777777" w:rsidR="00EA16E8" w:rsidRPr="005A5509" w:rsidRDefault="00EA16E8" w:rsidP="002D0C32">
            <w:pPr>
              <w:pStyle w:val="TAL"/>
            </w:pPr>
            <w:r w:rsidRPr="005A5509">
              <w:t xml:space="preserve">   Port = $</w:t>
            </w:r>
          </w:p>
          <w:p w14:paraId="4698ED64" w14:textId="77777777" w:rsidR="00EA16E8" w:rsidRPr="005A5509" w:rsidRDefault="00EA16E8" w:rsidP="002D0C32">
            <w:pPr>
              <w:pStyle w:val="TAL"/>
            </w:pPr>
            <w:r w:rsidRPr="005A5509">
              <w:t xml:space="preserve">   IP Address = $ </w:t>
            </w:r>
          </w:p>
          <w:p w14:paraId="73D7FB9A" w14:textId="77777777" w:rsidR="00EA16E8" w:rsidRPr="005A5509" w:rsidRDefault="00EA16E8" w:rsidP="002D0C32">
            <w:pPr>
              <w:pStyle w:val="TAL"/>
            </w:pPr>
            <w:r w:rsidRPr="005A5509">
              <w:t>If media is "message":</w:t>
            </w:r>
          </w:p>
          <w:p w14:paraId="3FDC40D3" w14:textId="77777777" w:rsidR="00EA16E8" w:rsidRPr="005A5509" w:rsidRDefault="00EA16E8" w:rsidP="002D0C32">
            <w:pPr>
              <w:pStyle w:val="TAL"/>
            </w:pPr>
            <w:r w:rsidRPr="005A5509">
              <w:t xml:space="preserve">   MSRP session identity = $</w:t>
            </w:r>
          </w:p>
          <w:p w14:paraId="7FAFBE7B" w14:textId="77777777" w:rsidR="00EA16E8" w:rsidRPr="005A5509" w:rsidRDefault="00EA16E8" w:rsidP="002D0C32">
            <w:pPr>
              <w:keepNext/>
              <w:keepLines/>
              <w:spacing w:after="0"/>
              <w:rPr>
                <w:rFonts w:ascii="Arial" w:hAnsi="Arial"/>
                <w:sz w:val="18"/>
              </w:rPr>
            </w:pPr>
            <w:r w:rsidRPr="005A5509">
              <w:rPr>
                <w:rFonts w:ascii="Arial" w:hAnsi="Arial"/>
                <w:sz w:val="18"/>
              </w:rPr>
              <w:t>If media is "</w:t>
            </w:r>
            <w:r w:rsidRPr="005A5509">
              <w:rPr>
                <w:rFonts w:ascii="Arial" w:hAnsi="Arial" w:hint="eastAsia"/>
                <w:sz w:val="18"/>
                <w:lang w:eastAsia="zh-CN"/>
              </w:rPr>
              <w:t>application</w:t>
            </w:r>
            <w:r w:rsidRPr="005A5509">
              <w:rPr>
                <w:rFonts w:ascii="Arial" w:hAnsi="Arial"/>
                <w:sz w:val="18"/>
              </w:rPr>
              <w:t>":</w:t>
            </w:r>
          </w:p>
          <w:p w14:paraId="142B811A"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64048534"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SCTP Port</w:t>
            </w:r>
            <w:r w:rsidRPr="005A5509">
              <w:rPr>
                <w:rFonts w:ascii="Arial" w:hAnsi="Arial"/>
                <w:sz w:val="18"/>
              </w:rPr>
              <w:t xml:space="preserve"> = $</w:t>
            </w:r>
          </w:p>
          <w:p w14:paraId="1C771607" w14:textId="77777777" w:rsidR="00EA16E8" w:rsidRPr="005A5509" w:rsidRDefault="00EA16E8" w:rsidP="002D0C32">
            <w:pPr>
              <w:pStyle w:val="TAL"/>
            </w:pPr>
            <w:r w:rsidRPr="005A5509">
              <w:t>}</w:t>
            </w:r>
          </w:p>
        </w:tc>
        <w:tc>
          <w:tcPr>
            <w:tcW w:w="3119" w:type="dxa"/>
          </w:tcPr>
          <w:p w14:paraId="1F94C0DE" w14:textId="77777777" w:rsidR="00EA16E8" w:rsidRPr="005A5509" w:rsidRDefault="00EA16E8" w:rsidP="002D0C32">
            <w:pPr>
              <w:pStyle w:val="TAL"/>
              <w:ind w:left="284" w:hanging="284"/>
            </w:pPr>
            <w:r w:rsidRPr="005A5509">
              <w:t>Transaction ID = x</w:t>
            </w:r>
          </w:p>
          <w:p w14:paraId="28B7D293" w14:textId="77777777" w:rsidR="00EA16E8" w:rsidRPr="005A5509" w:rsidRDefault="00EA16E8" w:rsidP="002D0C32">
            <w:pPr>
              <w:pStyle w:val="TAL"/>
              <w:ind w:left="284" w:hanging="284"/>
            </w:pPr>
            <w:r w:rsidRPr="005A5509">
              <w:t>Context ID= $</w:t>
            </w:r>
          </w:p>
          <w:p w14:paraId="2F1627A5" w14:textId="77777777" w:rsidR="00EA16E8" w:rsidRPr="005A5509" w:rsidRDefault="00EA16E8" w:rsidP="002D0C32">
            <w:pPr>
              <w:pStyle w:val="TAL"/>
              <w:ind w:left="284" w:hanging="284"/>
            </w:pPr>
            <w:r w:rsidRPr="005A5509">
              <w:t>If MPS call/session:</w:t>
            </w:r>
          </w:p>
          <w:p w14:paraId="7FFBC166" w14:textId="77777777" w:rsidR="00EA16E8" w:rsidRPr="005A5509" w:rsidRDefault="00EA16E8" w:rsidP="002D0C32">
            <w:pPr>
              <w:pStyle w:val="TAL"/>
              <w:ind w:left="284" w:hanging="284"/>
            </w:pPr>
            <w:r w:rsidRPr="005A5509">
              <w:t xml:space="preserve">   Priority Indicator = x</w:t>
            </w:r>
          </w:p>
          <w:p w14:paraId="78376BCC" w14:textId="77777777" w:rsidR="00EA16E8" w:rsidRPr="005A5509" w:rsidRDefault="00EA16E8" w:rsidP="002D0C32">
            <w:pPr>
              <w:pStyle w:val="TAL"/>
            </w:pPr>
            <w:r w:rsidRPr="005A5509">
              <w:t>ContextAttribute Descriptor {</w:t>
            </w:r>
          </w:p>
          <w:p w14:paraId="012F7A28" w14:textId="77777777" w:rsidR="00EA16E8" w:rsidRPr="005A5509" w:rsidRDefault="00EA16E8" w:rsidP="002D0C32">
            <w:pPr>
              <w:pStyle w:val="TAL"/>
              <w:rPr>
                <w:rFonts w:cs="Arial"/>
                <w:szCs w:val="18"/>
              </w:rPr>
            </w:pPr>
            <w:r w:rsidRPr="005A5509">
              <w:rPr>
                <w:rFonts w:cs="Arial"/>
                <w:szCs w:val="18"/>
              </w:rPr>
              <w:t xml:space="preserve">   If MMCMH feature:</w:t>
            </w:r>
          </w:p>
          <w:p w14:paraId="156E0C8D" w14:textId="77777777" w:rsidR="00EA16E8" w:rsidRPr="005A5509" w:rsidRDefault="00EA16E8" w:rsidP="002D0C32">
            <w:pPr>
              <w:pStyle w:val="TAL"/>
            </w:pPr>
            <w:r w:rsidRPr="005A5509">
              <w:rPr>
                <w:rFonts w:cs="Arial"/>
                <w:szCs w:val="18"/>
              </w:rPr>
              <w:t xml:space="preserve">      MMCMH policy</w:t>
            </w:r>
          </w:p>
          <w:p w14:paraId="39E443A8" w14:textId="77777777" w:rsidR="00EA16E8" w:rsidRPr="005A5509" w:rsidRDefault="00EA16E8" w:rsidP="002D0C32">
            <w:pPr>
              <w:pStyle w:val="TAL"/>
            </w:pPr>
            <w:r w:rsidRPr="005A5509">
              <w:t>}</w:t>
            </w:r>
          </w:p>
          <w:p w14:paraId="05045F7C" w14:textId="77777777" w:rsidR="00EA16E8" w:rsidRPr="005A5509" w:rsidRDefault="00EA16E8" w:rsidP="002D0C32">
            <w:pPr>
              <w:pStyle w:val="TAL"/>
              <w:ind w:left="284" w:hanging="284"/>
            </w:pPr>
          </w:p>
          <w:p w14:paraId="13CFD2F2" w14:textId="77777777" w:rsidR="00EA16E8" w:rsidRPr="005A5509" w:rsidRDefault="00EA16E8" w:rsidP="002D0C32">
            <w:pPr>
              <w:pStyle w:val="TAL"/>
              <w:ind w:left="284" w:hanging="284"/>
            </w:pPr>
            <w:r w:rsidRPr="005A5509">
              <w:t>Termination ID = $</w:t>
            </w:r>
          </w:p>
          <w:p w14:paraId="26DC388D" w14:textId="77777777" w:rsidR="00EA16E8" w:rsidRPr="005A5509" w:rsidRDefault="00EA16E8" w:rsidP="002D0C32">
            <w:pPr>
              <w:pStyle w:val="TAL"/>
              <w:ind w:left="284" w:hanging="284"/>
            </w:pPr>
            <w:r w:rsidRPr="005A5509">
              <w:t>If Stream Number specified:-</w:t>
            </w:r>
          </w:p>
          <w:p w14:paraId="69723A42" w14:textId="77777777" w:rsidR="00EA16E8" w:rsidRPr="005A5509" w:rsidRDefault="00EA16E8" w:rsidP="002D0C32">
            <w:pPr>
              <w:pStyle w:val="TAL"/>
              <w:ind w:left="284" w:hanging="284"/>
            </w:pPr>
            <w:r w:rsidRPr="005A5509">
              <w:t xml:space="preserve">   Stream Number</w:t>
            </w:r>
          </w:p>
          <w:p w14:paraId="5E31E94A" w14:textId="77777777" w:rsidR="00EA16E8" w:rsidRPr="005A5509" w:rsidRDefault="00EA16E8" w:rsidP="002D0C32">
            <w:pPr>
              <w:pStyle w:val="TAL"/>
              <w:ind w:left="284" w:hanging="284"/>
            </w:pPr>
            <w:r w:rsidRPr="005A5509">
              <w:t>If Resources for multiple Codecs required:</w:t>
            </w:r>
          </w:p>
          <w:p w14:paraId="3BCFAAA1" w14:textId="77777777" w:rsidR="00EA16E8" w:rsidRPr="005A5509" w:rsidRDefault="00EA16E8" w:rsidP="002D0C32">
            <w:pPr>
              <w:pStyle w:val="TAL"/>
              <w:ind w:left="284" w:hanging="284"/>
              <w:rPr>
                <w:lang w:eastAsia="zh-CN"/>
              </w:rPr>
            </w:pPr>
            <w:r w:rsidRPr="005A5509">
              <w:t xml:space="preserve">   Reserve_Value</w:t>
            </w:r>
            <w:r w:rsidRPr="005A5509">
              <w:rPr>
                <w:rFonts w:hint="eastAsia"/>
                <w:lang w:eastAsia="zh-CN"/>
              </w:rPr>
              <w:t xml:space="preserve"> </w:t>
            </w:r>
          </w:p>
          <w:p w14:paraId="28D1A7CC" w14:textId="77777777" w:rsidR="00EA16E8" w:rsidRPr="005A5509" w:rsidRDefault="00EA16E8" w:rsidP="002D0C32">
            <w:pPr>
              <w:pStyle w:val="TAL"/>
              <w:ind w:left="284" w:hanging="284"/>
            </w:pPr>
            <w:r w:rsidRPr="005A5509">
              <w:t>NotificationRequested (Event ID = x,</w:t>
            </w:r>
          </w:p>
          <w:p w14:paraId="0E1F17A0" w14:textId="77777777" w:rsidR="00EA16E8" w:rsidRPr="005A5509" w:rsidRDefault="00EA16E8" w:rsidP="002D0C32">
            <w:pPr>
              <w:pStyle w:val="TAL"/>
              <w:ind w:left="284" w:hanging="284"/>
            </w:pPr>
            <w:r w:rsidRPr="005A5509">
              <w:t>"termination heartbeat")</w:t>
            </w:r>
          </w:p>
          <w:p w14:paraId="59DA18C9" w14:textId="77777777" w:rsidR="00EA16E8" w:rsidRPr="005A5509" w:rsidDel="00604958" w:rsidRDefault="00EA16E8" w:rsidP="002D0C32">
            <w:pPr>
              <w:pStyle w:val="TAL"/>
            </w:pPr>
            <w:r w:rsidRPr="005A5509">
              <w:t>If ECN transparent support required:</w:t>
            </w:r>
            <w:r w:rsidRPr="005A5509" w:rsidDel="00604958">
              <w:t xml:space="preserve"> </w:t>
            </w:r>
          </w:p>
          <w:p w14:paraId="1EF5B1AF" w14:textId="77777777" w:rsidR="00EA16E8" w:rsidRPr="005A5509" w:rsidRDefault="00EA16E8" w:rsidP="002D0C32">
            <w:pPr>
              <w:pStyle w:val="TAL"/>
            </w:pPr>
            <w:r w:rsidRPr="005A5509">
              <w:t xml:space="preserve">   ECN Enable = "True"</w:t>
            </w:r>
          </w:p>
          <w:p w14:paraId="52AE582C" w14:textId="77777777" w:rsidR="00EA16E8" w:rsidRPr="005A5509" w:rsidRDefault="00EA16E8" w:rsidP="002D0C32">
            <w:pPr>
              <w:pStyle w:val="TAL"/>
            </w:pPr>
            <w:r w:rsidRPr="005A5509">
              <w:t xml:space="preserve">   Initiation Method = "inactive"</w:t>
            </w:r>
          </w:p>
          <w:p w14:paraId="05796269" w14:textId="77777777" w:rsidR="00EA16E8" w:rsidRPr="005A5509" w:rsidRDefault="00EA16E8" w:rsidP="002D0C32">
            <w:pPr>
              <w:pStyle w:val="TAL"/>
            </w:pPr>
          </w:p>
          <w:p w14:paraId="1CC10221" w14:textId="77777777" w:rsidR="00EA16E8" w:rsidRPr="005A5509" w:rsidRDefault="00EA16E8" w:rsidP="002D0C32">
            <w:pPr>
              <w:pStyle w:val="TAL"/>
            </w:pPr>
            <w:r w:rsidRPr="005A5509">
              <w:t>If ECN Endpoint support required</w:t>
            </w:r>
          </w:p>
          <w:p w14:paraId="337B775E" w14:textId="77777777" w:rsidR="00EA16E8" w:rsidRPr="005A5509" w:rsidRDefault="00EA16E8" w:rsidP="002D0C32">
            <w:pPr>
              <w:pStyle w:val="TAL"/>
            </w:pPr>
            <w:r w:rsidRPr="005A5509">
              <w:t xml:space="preserve">     ECN Enable = "True"</w:t>
            </w:r>
          </w:p>
          <w:p w14:paraId="229F20A6" w14:textId="77777777" w:rsidR="00EA16E8" w:rsidRPr="005A5509" w:rsidRDefault="00EA16E8" w:rsidP="002D0C32">
            <w:pPr>
              <w:pStyle w:val="TAL"/>
            </w:pPr>
            <w:r w:rsidRPr="005A5509">
              <w:t xml:space="preserve">    Initiation Method = "ECN Initiation </w:t>
            </w:r>
          </w:p>
          <w:p w14:paraId="4DB44F6E" w14:textId="77777777" w:rsidR="00EA16E8" w:rsidRPr="005A5509" w:rsidRDefault="00EA16E8" w:rsidP="002D0C32">
            <w:pPr>
              <w:pStyle w:val="TAL"/>
            </w:pPr>
            <w:r w:rsidRPr="005A5509">
              <w:t xml:space="preserve">    Method" (NOTE 1)</w:t>
            </w:r>
          </w:p>
          <w:p w14:paraId="1958019C" w14:textId="77777777" w:rsidR="00EA16E8" w:rsidRPr="005A5509" w:rsidRDefault="00EA16E8" w:rsidP="002D0C32">
            <w:pPr>
              <w:pStyle w:val="TAL"/>
            </w:pPr>
          </w:p>
          <w:p w14:paraId="60427E8F" w14:textId="77777777" w:rsidR="00EA16E8" w:rsidRPr="005A5509" w:rsidRDefault="00EA16E8" w:rsidP="002D0C32">
            <w:pPr>
              <w:pStyle w:val="TAL"/>
            </w:pPr>
            <w:r w:rsidRPr="005A5509">
              <w:t xml:space="preserve">      If notification of ECN Failure</w:t>
            </w:r>
          </w:p>
          <w:p w14:paraId="71FE1953" w14:textId="77777777" w:rsidR="00EA16E8" w:rsidRPr="005A5509" w:rsidRDefault="00EA16E8" w:rsidP="002D0C32">
            <w:pPr>
              <w:pStyle w:val="TAL"/>
            </w:pPr>
            <w:r w:rsidRPr="005A5509">
              <w:t xml:space="preserve">         Report:</w:t>
            </w:r>
          </w:p>
          <w:p w14:paraId="3C1E7C24" w14:textId="77777777" w:rsidR="00EA16E8" w:rsidRPr="005A5509" w:rsidRDefault="00EA16E8" w:rsidP="002D0C32">
            <w:pPr>
              <w:pStyle w:val="TAL"/>
              <w:ind w:left="284" w:hanging="284"/>
            </w:pPr>
            <w:r w:rsidRPr="005A5509">
              <w:t xml:space="preserve">         NotificationRequested</w:t>
            </w:r>
            <w:r w:rsidRPr="005A5509">
              <w:br/>
              <w:t>(Event ID = x,"ECN Failure")</w:t>
            </w:r>
          </w:p>
          <w:p w14:paraId="788D35A2" w14:textId="77777777" w:rsidR="00EA16E8" w:rsidRPr="005A5509" w:rsidRDefault="00EA16E8" w:rsidP="002D0C32">
            <w:pPr>
              <w:pStyle w:val="TAL"/>
            </w:pPr>
          </w:p>
          <w:p w14:paraId="5C4F8FC5" w14:textId="77777777" w:rsidR="00EA16E8" w:rsidRPr="005A5509" w:rsidRDefault="00EA16E8" w:rsidP="002D0C32">
            <w:pPr>
              <w:pStyle w:val="TAL"/>
              <w:ind w:left="284" w:hanging="284"/>
            </w:pPr>
            <w:r w:rsidRPr="005A5509">
              <w:t>If diffserv required:</w:t>
            </w:r>
          </w:p>
          <w:p w14:paraId="734B6596" w14:textId="77777777" w:rsidR="00EA16E8" w:rsidRPr="005A5509" w:rsidRDefault="00EA16E8" w:rsidP="002D0C32">
            <w:pPr>
              <w:pStyle w:val="TAL"/>
              <w:ind w:left="284" w:hanging="284"/>
            </w:pPr>
            <w:r w:rsidRPr="005A5509">
              <w:t xml:space="preserve">   Diffserv Code Point</w:t>
            </w:r>
          </w:p>
          <w:p w14:paraId="2E851059" w14:textId="77777777" w:rsidR="00EA16E8" w:rsidRPr="005A5509" w:rsidRDefault="00EA16E8" w:rsidP="002D0C32">
            <w:pPr>
              <w:pStyle w:val="TAL"/>
              <w:ind w:left="284" w:hanging="284"/>
            </w:pPr>
          </w:p>
          <w:p w14:paraId="41D0ECB1" w14:textId="77777777" w:rsidR="00EA16E8" w:rsidRPr="005A5509" w:rsidRDefault="00EA16E8" w:rsidP="002D0C32">
            <w:pPr>
              <w:pStyle w:val="TAL"/>
            </w:pPr>
            <w:r w:rsidRPr="005A5509">
              <w:t>If ICE is applied:</w:t>
            </w:r>
          </w:p>
          <w:p w14:paraId="07150B49" w14:textId="77777777" w:rsidR="00EA16E8" w:rsidRPr="005A5509" w:rsidRDefault="00EA16E8" w:rsidP="002D0C32">
            <w:pPr>
              <w:pStyle w:val="TAL"/>
            </w:pPr>
            <w:r w:rsidRPr="005A5509">
              <w:t xml:space="preserve">   STUN server request</w:t>
            </w:r>
          </w:p>
          <w:p w14:paraId="4D5E9FD9" w14:textId="77777777" w:rsidR="00EA16E8" w:rsidRPr="005A5509" w:rsidRDefault="00EA16E8" w:rsidP="002D0C32">
            <w:pPr>
              <w:pStyle w:val="TAL"/>
            </w:pPr>
          </w:p>
          <w:p w14:paraId="422727BE" w14:textId="77777777" w:rsidR="00EA16E8" w:rsidRPr="005A5509" w:rsidRDefault="00EA16E8" w:rsidP="002D0C32">
            <w:pPr>
              <w:pStyle w:val="TAL"/>
            </w:pPr>
            <w:r w:rsidRPr="005A5509">
              <w:t>If indication on TCP connection establishment failure requested:</w:t>
            </w:r>
          </w:p>
          <w:p w14:paraId="732C6AAE" w14:textId="77777777" w:rsidR="00EA16E8" w:rsidRPr="005A5509" w:rsidRDefault="00EA16E8" w:rsidP="002D0C32">
            <w:pPr>
              <w:pStyle w:val="TAL"/>
              <w:ind w:left="284" w:hanging="284"/>
            </w:pPr>
            <w:r w:rsidRPr="005A5509">
              <w:tab/>
              <w:t>NotificationRequested</w:t>
            </w:r>
            <w:r w:rsidRPr="005A5509">
              <w:br/>
              <w:t>(Event ID = x, "TCP connection establishment failure")</w:t>
            </w:r>
          </w:p>
          <w:p w14:paraId="0A057A11" w14:textId="77777777" w:rsidR="00EA16E8" w:rsidRPr="005A5509" w:rsidRDefault="00EA16E8" w:rsidP="002D0C32">
            <w:pPr>
              <w:pStyle w:val="TAL"/>
              <w:ind w:left="284" w:hanging="284"/>
            </w:pPr>
          </w:p>
          <w:p w14:paraId="0F28A489"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indication on </w:t>
            </w:r>
            <w:r w:rsidRPr="005A5509">
              <w:rPr>
                <w:rFonts w:ascii="Arial" w:hAnsi="Arial" w:hint="eastAsia"/>
                <w:sz w:val="18"/>
                <w:lang w:eastAsia="zh-CN"/>
              </w:rPr>
              <w:t>CLUE message received</w:t>
            </w:r>
            <w:r w:rsidRPr="005A5509">
              <w:rPr>
                <w:rFonts w:ascii="Arial" w:hAnsi="Arial"/>
                <w:sz w:val="18"/>
              </w:rPr>
              <w:t xml:space="preserve"> requested:</w:t>
            </w:r>
          </w:p>
          <w:p w14:paraId="253CE4C0" w14:textId="77777777" w:rsidR="00EA16E8" w:rsidRPr="005A5509" w:rsidRDefault="00EA16E8" w:rsidP="002D0C32">
            <w:pPr>
              <w:keepNext/>
              <w:keepLines/>
              <w:spacing w:after="0"/>
              <w:ind w:left="284" w:hanging="284"/>
              <w:rPr>
                <w:rFonts w:ascii="Arial" w:hAnsi="Arial"/>
                <w:sz w:val="18"/>
              </w:rPr>
            </w:pPr>
            <w:r w:rsidRPr="005A5509">
              <w:rPr>
                <w:rFonts w:ascii="Arial" w:hAnsi="Arial"/>
                <w:sz w:val="18"/>
              </w:rPr>
              <w:tab/>
              <w:t>NotificationRequested</w:t>
            </w:r>
            <w:r w:rsidRPr="005A5509">
              <w:rPr>
                <w:rFonts w:ascii="Arial" w:hAnsi="Arial"/>
                <w:sz w:val="18"/>
              </w:rPr>
              <w:br/>
            </w:r>
            <w:r w:rsidRPr="005A5509">
              <w:rPr>
                <w:rFonts w:ascii="Arial" w:hAnsi="Arial"/>
                <w:sz w:val="18"/>
              </w:rPr>
              <w:tab/>
              <w:t>(Event ID = x, "</w:t>
            </w:r>
            <w:r w:rsidRPr="005A5509">
              <w:rPr>
                <w:rFonts w:ascii="Arial" w:hAnsi="Arial" w:hint="eastAsia"/>
                <w:sz w:val="18"/>
                <w:lang w:eastAsia="zh-CN"/>
              </w:rPr>
              <w:t>CLUE</w:t>
            </w:r>
            <w:r w:rsidRPr="005A5509">
              <w:rPr>
                <w:rFonts w:ascii="Arial" w:hAnsi="Arial"/>
                <w:sz w:val="18"/>
              </w:rPr>
              <w:br/>
            </w:r>
            <w:r w:rsidRPr="005A5509">
              <w:rPr>
                <w:rFonts w:ascii="Arial" w:hAnsi="Arial"/>
                <w:sz w:val="18"/>
              </w:rPr>
              <w:tab/>
            </w:r>
            <w:r w:rsidRPr="005A5509">
              <w:rPr>
                <w:rFonts w:ascii="Arial" w:hAnsi="Arial" w:hint="eastAsia"/>
                <w:sz w:val="18"/>
                <w:lang w:eastAsia="zh-CN"/>
              </w:rPr>
              <w:t>message received</w:t>
            </w:r>
            <w:r w:rsidRPr="005A5509">
              <w:rPr>
                <w:rFonts w:ascii="Arial" w:hAnsi="Arial"/>
                <w:sz w:val="18"/>
              </w:rPr>
              <w:t xml:space="preserve">") </w:t>
            </w:r>
          </w:p>
          <w:p w14:paraId="2C207072" w14:textId="77777777" w:rsidR="00EA16E8" w:rsidRPr="005A5509" w:rsidRDefault="00EA16E8" w:rsidP="002D0C32">
            <w:pPr>
              <w:keepNext/>
              <w:keepLines/>
              <w:spacing w:after="0"/>
              <w:ind w:left="284" w:hanging="284"/>
              <w:rPr>
                <w:rFonts w:ascii="Arial" w:hAnsi="Arial"/>
                <w:sz w:val="18"/>
              </w:rPr>
            </w:pPr>
          </w:p>
          <w:p w14:paraId="73867EF5" w14:textId="77777777" w:rsidR="00EA16E8" w:rsidRPr="005A5509" w:rsidRDefault="00EA16E8" w:rsidP="002D0C32">
            <w:pPr>
              <w:pStyle w:val="TAL"/>
              <w:rPr>
                <w:rFonts w:cs="Arial"/>
                <w:szCs w:val="18"/>
              </w:rPr>
            </w:pPr>
            <w:r w:rsidRPr="005A5509">
              <w:rPr>
                <w:rFonts w:cs="Arial"/>
                <w:szCs w:val="18"/>
              </w:rPr>
              <w:t>If MMCMH feature:</w:t>
            </w:r>
          </w:p>
          <w:p w14:paraId="09C16A07" w14:textId="77777777" w:rsidR="00EA16E8" w:rsidRPr="005A5509" w:rsidRDefault="00EA16E8" w:rsidP="002D0C32">
            <w:pPr>
              <w:pStyle w:val="TAL"/>
              <w:rPr>
                <w:rFonts w:cs="Arial"/>
                <w:szCs w:val="18"/>
              </w:rPr>
            </w:pPr>
            <w:r w:rsidRPr="005A5509">
              <w:rPr>
                <w:rFonts w:cs="Arial"/>
                <w:szCs w:val="18"/>
              </w:rPr>
              <w:t xml:space="preserve">   If RTP-level pause and resume:</w:t>
            </w:r>
          </w:p>
          <w:p w14:paraId="5C0D4D1B" w14:textId="77777777" w:rsidR="00EA16E8" w:rsidRPr="005A5509" w:rsidRDefault="00EA16E8" w:rsidP="002D0C32">
            <w:pPr>
              <w:pStyle w:val="TAL"/>
              <w:rPr>
                <w:rFonts w:cs="Arial"/>
                <w:szCs w:val="18"/>
              </w:rPr>
            </w:pPr>
            <w:r w:rsidRPr="005A5509">
              <w:rPr>
                <w:rFonts w:cs="Arial"/>
                <w:szCs w:val="18"/>
              </w:rPr>
              <w:t xml:space="preserve">      Autonomous request</w:t>
            </w:r>
          </w:p>
          <w:p w14:paraId="0553F85A" w14:textId="77777777" w:rsidR="00EA16E8" w:rsidRPr="005A5509" w:rsidRDefault="00EA16E8" w:rsidP="002D0C32">
            <w:pPr>
              <w:pStyle w:val="TAL"/>
              <w:rPr>
                <w:rFonts w:cs="Arial"/>
                <w:szCs w:val="18"/>
              </w:rPr>
            </w:pPr>
            <w:r w:rsidRPr="005A5509">
              <w:rPr>
                <w:rFonts w:cs="Arial"/>
                <w:szCs w:val="18"/>
              </w:rPr>
              <w:t xml:space="preserve">      Autonomous response</w:t>
            </w:r>
          </w:p>
          <w:p w14:paraId="016B4B9F" w14:textId="77777777" w:rsidR="00EA16E8" w:rsidRPr="005A5509" w:rsidRDefault="00EA16E8" w:rsidP="002D0C32">
            <w:pPr>
              <w:pStyle w:val="TAL"/>
              <w:ind w:left="284" w:hanging="284"/>
            </w:pPr>
          </w:p>
        </w:tc>
        <w:tc>
          <w:tcPr>
            <w:tcW w:w="3119" w:type="dxa"/>
          </w:tcPr>
          <w:p w14:paraId="0C40CBB6" w14:textId="77777777" w:rsidR="00EA16E8" w:rsidRPr="005A5509" w:rsidRDefault="00EA16E8" w:rsidP="002D0C32">
            <w:pPr>
              <w:pStyle w:val="TAL"/>
            </w:pPr>
            <w:r w:rsidRPr="005A5509">
              <w:t xml:space="preserve">Local Descriptor { </w:t>
            </w:r>
          </w:p>
          <w:p w14:paraId="2CD3BA65" w14:textId="77777777" w:rsidR="00EA16E8" w:rsidRPr="005A5509" w:rsidRDefault="00EA16E8" w:rsidP="002D0C32">
            <w:pPr>
              <w:pStyle w:val="TAL"/>
            </w:pPr>
            <w:r w:rsidRPr="005A5509">
              <w:t>If media is "audio" or "video":</w:t>
            </w:r>
          </w:p>
          <w:p w14:paraId="51A2794A" w14:textId="77777777" w:rsidR="00EA16E8" w:rsidRPr="005A5509" w:rsidRDefault="00EA16E8" w:rsidP="002D0C32">
            <w:pPr>
              <w:pStyle w:val="TAL"/>
            </w:pPr>
            <w:r w:rsidRPr="005A5509">
              <w:t xml:space="preserve">   Codec List = Codec List</w:t>
            </w:r>
          </w:p>
          <w:p w14:paraId="6113DDBE" w14:textId="77777777" w:rsidR="00EA16E8" w:rsidRPr="005A5509" w:rsidRDefault="00EA16E8" w:rsidP="002D0C32">
            <w:pPr>
              <w:pStyle w:val="TAL"/>
            </w:pPr>
            <w:r w:rsidRPr="005A5509">
              <w:t xml:space="preserve">   RTP Payloads = RTP Payload</w:t>
            </w:r>
          </w:p>
          <w:p w14:paraId="522E99B0" w14:textId="77777777" w:rsidR="00EA16E8" w:rsidRPr="005A5509" w:rsidRDefault="00EA16E8" w:rsidP="002D0C32">
            <w:pPr>
              <w:pStyle w:val="TAL"/>
              <w:rPr>
                <w:rFonts w:cs="Arial"/>
              </w:rPr>
            </w:pPr>
            <w:r w:rsidRPr="005A5509">
              <w:rPr>
                <w:rFonts w:cs="Arial"/>
              </w:rPr>
              <w:t xml:space="preserve">   Stream content</w:t>
            </w:r>
          </w:p>
          <w:p w14:paraId="60CAE2B5" w14:textId="77777777" w:rsidR="00EA16E8" w:rsidRPr="005A5509" w:rsidRDefault="00EA16E8" w:rsidP="002D0C32">
            <w:pPr>
              <w:pStyle w:val="TAL"/>
            </w:pPr>
            <w:r w:rsidRPr="005A5509">
              <w:t xml:space="preserve">   If MMCMH feature:</w:t>
            </w:r>
          </w:p>
          <w:p w14:paraId="62681790" w14:textId="77777777" w:rsidR="00EA16E8" w:rsidRPr="005A5509" w:rsidRDefault="00EA16E8" w:rsidP="002D0C32">
            <w:pPr>
              <w:pStyle w:val="TAL"/>
            </w:pPr>
            <w:r w:rsidRPr="005A5509">
              <w:t xml:space="preserve">      Simulcast format</w:t>
            </w:r>
          </w:p>
          <w:p w14:paraId="4E5CD909" w14:textId="77777777" w:rsidR="00EA16E8" w:rsidRPr="005A5509" w:rsidRDefault="00EA16E8" w:rsidP="002D0C32">
            <w:pPr>
              <w:pStyle w:val="TAL"/>
            </w:pPr>
            <w:r w:rsidRPr="005A5509">
              <w:t xml:space="preserve">      Simulcast desc</w:t>
            </w:r>
          </w:p>
          <w:p w14:paraId="5AFF136C" w14:textId="77777777" w:rsidR="00EA16E8" w:rsidRPr="005A5509" w:rsidRDefault="00EA16E8" w:rsidP="002D0C32">
            <w:pPr>
              <w:pStyle w:val="TAL"/>
            </w:pPr>
            <w:r w:rsidRPr="005A5509">
              <w:t xml:space="preserve">      If RTP-level pause and resume:</w:t>
            </w:r>
          </w:p>
          <w:p w14:paraId="0698F852" w14:textId="77777777" w:rsidR="00EA16E8" w:rsidRPr="005A5509" w:rsidRDefault="00EA16E8" w:rsidP="002D0C32">
            <w:pPr>
              <w:pStyle w:val="TAL"/>
            </w:pPr>
            <w:r w:rsidRPr="005A5509">
              <w:t xml:space="preserve">         CCM pause-resume</w:t>
            </w:r>
          </w:p>
          <w:p w14:paraId="357B0C59" w14:textId="77777777" w:rsidR="00EA16E8" w:rsidRPr="005A5509" w:rsidRDefault="00EA16E8" w:rsidP="002D0C32">
            <w:pPr>
              <w:pStyle w:val="TAL"/>
            </w:pPr>
          </w:p>
          <w:p w14:paraId="4C9592C4" w14:textId="77777777" w:rsidR="00EA16E8" w:rsidRPr="005A5509" w:rsidRDefault="00EA16E8" w:rsidP="002D0C32">
            <w:pPr>
              <w:pStyle w:val="TAL"/>
            </w:pPr>
            <w:r w:rsidRPr="005A5509">
              <w:t xml:space="preserve">If media is "video": </w:t>
            </w:r>
          </w:p>
          <w:p w14:paraId="212C3A47" w14:textId="77777777" w:rsidR="00EA16E8" w:rsidRPr="005A5509" w:rsidRDefault="00EA16E8" w:rsidP="002D0C32">
            <w:pPr>
              <w:pStyle w:val="TAL"/>
            </w:pPr>
            <w:r w:rsidRPr="005A5509">
              <w:t xml:space="preserve">   If CVO required:</w:t>
            </w:r>
          </w:p>
          <w:p w14:paraId="38C47DCD" w14:textId="77777777" w:rsidR="00EA16E8" w:rsidRPr="005A5509" w:rsidRDefault="00EA16E8" w:rsidP="002D0C32">
            <w:pPr>
              <w:pStyle w:val="TAL"/>
            </w:pPr>
            <w:r w:rsidRPr="005A5509">
              <w:tab/>
              <w:t>Extended Header for CVO</w:t>
            </w:r>
          </w:p>
          <w:p w14:paraId="651AEA4D" w14:textId="77777777" w:rsidR="00EA16E8" w:rsidRPr="005A5509" w:rsidRDefault="00EA16E8" w:rsidP="002D0C32">
            <w:pPr>
              <w:pStyle w:val="TAL"/>
            </w:pPr>
            <w:r w:rsidRPr="005A5509">
              <w:t xml:space="preserve">     (NOTE 2)</w:t>
            </w:r>
          </w:p>
          <w:p w14:paraId="549B7B17" w14:textId="77777777" w:rsidR="00EA16E8" w:rsidRPr="005A5509" w:rsidRDefault="00EA16E8" w:rsidP="002D0C32">
            <w:pPr>
              <w:pStyle w:val="TAL"/>
            </w:pPr>
            <w:r w:rsidRPr="005A5509">
              <w:t xml:space="preserve">If media is "video": </w:t>
            </w:r>
          </w:p>
          <w:p w14:paraId="6BCE0981" w14:textId="77777777" w:rsidR="00EA16E8" w:rsidRPr="005A5509" w:rsidRDefault="00EA16E8" w:rsidP="002D0C32">
            <w:pPr>
              <w:pStyle w:val="TAL"/>
            </w:pPr>
            <w:r w:rsidRPr="005A5509">
              <w:t xml:space="preserve">   If imageattr negotiation:</w:t>
            </w:r>
          </w:p>
          <w:p w14:paraId="5A4F8622" w14:textId="77777777" w:rsidR="00EA16E8" w:rsidRPr="005A5509" w:rsidRDefault="00EA16E8" w:rsidP="002D0C32">
            <w:pPr>
              <w:pStyle w:val="TAL"/>
            </w:pPr>
            <w:r w:rsidRPr="005A5509">
              <w:tab/>
              <w:t>Generic Image Attribute</w:t>
            </w:r>
          </w:p>
          <w:p w14:paraId="37D9B253" w14:textId="77777777" w:rsidR="00EA16E8" w:rsidRPr="005A5509" w:rsidRDefault="00EA16E8" w:rsidP="002D0C32">
            <w:pPr>
              <w:pStyle w:val="TAL"/>
            </w:pPr>
            <w:r w:rsidRPr="005A5509">
              <w:t xml:space="preserve">     (NOTE 3)</w:t>
            </w:r>
          </w:p>
          <w:p w14:paraId="359AEA2D"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media is </w:t>
            </w:r>
            <w:r>
              <w:rPr>
                <w:rFonts w:ascii="Arial" w:hAnsi="Arial"/>
                <w:sz w:val="18"/>
              </w:rPr>
              <w:t>"</w:t>
            </w:r>
            <w:r w:rsidRPr="005A5509">
              <w:rPr>
                <w:rFonts w:ascii="Arial" w:hAnsi="Arial"/>
                <w:sz w:val="18"/>
              </w:rPr>
              <w:t>video</w:t>
            </w:r>
            <w:r>
              <w:rPr>
                <w:rFonts w:ascii="Arial" w:hAnsi="Arial"/>
                <w:sz w:val="18"/>
              </w:rPr>
              <w:t>"</w:t>
            </w:r>
            <w:r w:rsidRPr="005A5509">
              <w:rPr>
                <w:rFonts w:ascii="Arial" w:hAnsi="Arial"/>
                <w:sz w:val="18"/>
              </w:rPr>
              <w:t>:</w:t>
            </w:r>
          </w:p>
          <w:p w14:paraId="131699E4" w14:textId="77777777" w:rsidR="00EA16E8" w:rsidRPr="005A5509" w:rsidRDefault="00EA16E8" w:rsidP="002D0C32">
            <w:pPr>
              <w:pStyle w:val="TAL"/>
            </w:pPr>
            <w:r w:rsidRPr="005A5509">
              <w:t xml:space="preserve">   If Predefined ROI required:</w:t>
            </w:r>
          </w:p>
          <w:p w14:paraId="651A75A0" w14:textId="77777777" w:rsidR="00EA16E8" w:rsidRPr="005A5509" w:rsidRDefault="00EA16E8" w:rsidP="002D0C32">
            <w:pPr>
              <w:pStyle w:val="TAL"/>
            </w:pPr>
            <w:r w:rsidRPr="005A5509">
              <w:t xml:space="preserve">      Extended Header For Sent ROI</w:t>
            </w:r>
          </w:p>
          <w:p w14:paraId="431F6500" w14:textId="77777777" w:rsidR="00EA16E8" w:rsidRPr="005A5509" w:rsidRDefault="00EA16E8" w:rsidP="002D0C32">
            <w:pPr>
              <w:pStyle w:val="TAL"/>
            </w:pPr>
            <w:r w:rsidRPr="005A5509">
              <w:t xml:space="preserve">      If termination towards ROI-  sending client:</w:t>
            </w:r>
          </w:p>
          <w:p w14:paraId="26727DBA" w14:textId="77777777" w:rsidR="00EA16E8" w:rsidRPr="005A5509" w:rsidRDefault="00EA16E8" w:rsidP="002D0C32">
            <w:pPr>
              <w:pStyle w:val="TAL"/>
            </w:pPr>
            <w:r w:rsidRPr="005A5509">
              <w:t xml:space="preserve">         RTCP feedback for Predefined ROI Sent</w:t>
            </w:r>
          </w:p>
          <w:p w14:paraId="114E226A" w14:textId="77777777" w:rsidR="00EA16E8" w:rsidRPr="005A5509" w:rsidRDefault="00EA16E8" w:rsidP="002D0C32">
            <w:pPr>
              <w:pStyle w:val="TAL"/>
            </w:pPr>
            <w:r w:rsidRPr="005A5509">
              <w:t xml:space="preserve">   If Arbitrary ROI required:</w:t>
            </w:r>
          </w:p>
          <w:p w14:paraId="7D8AE7D0" w14:textId="77777777" w:rsidR="00EA16E8" w:rsidRPr="005A5509" w:rsidRDefault="00EA16E8" w:rsidP="002D0C32">
            <w:pPr>
              <w:pStyle w:val="TAL"/>
            </w:pPr>
            <w:r w:rsidRPr="005A5509">
              <w:t xml:space="preserve">      Extended Header For Sent ROI</w:t>
            </w:r>
          </w:p>
          <w:p w14:paraId="54EC1650" w14:textId="77777777" w:rsidR="00EA16E8" w:rsidRPr="005A5509" w:rsidRDefault="00EA16E8" w:rsidP="002D0C32">
            <w:pPr>
              <w:pStyle w:val="TAL"/>
            </w:pPr>
            <w:r w:rsidRPr="005A5509">
              <w:t xml:space="preserve">      If termination towards ROI-  sending client:</w:t>
            </w:r>
          </w:p>
          <w:p w14:paraId="0020EFBB" w14:textId="77777777" w:rsidR="00EA16E8" w:rsidRPr="005A5509" w:rsidRDefault="00EA16E8" w:rsidP="002D0C32">
            <w:pPr>
              <w:pStyle w:val="TAL"/>
            </w:pPr>
            <w:r w:rsidRPr="005A5509">
              <w:t xml:space="preserve">          RTCP feedback for Arbitrary ROI Sent</w:t>
            </w:r>
          </w:p>
          <w:p w14:paraId="0A99854B" w14:textId="77777777" w:rsidR="00EA16E8" w:rsidRPr="005A5509" w:rsidRDefault="00EA16E8" w:rsidP="002D0C32">
            <w:pPr>
              <w:pStyle w:val="TAL"/>
            </w:pPr>
            <w:r w:rsidRPr="005A5509">
              <w:t xml:space="preserve">      </w:t>
            </w:r>
          </w:p>
          <w:p w14:paraId="3E9B561B" w14:textId="77777777" w:rsidR="00EA16E8" w:rsidRPr="005A5509" w:rsidRDefault="00EA16E8" w:rsidP="002D0C32">
            <w:pPr>
              <w:pStyle w:val="TAL"/>
            </w:pPr>
            <w:r w:rsidRPr="005A5509">
              <w:t>If media is "message":</w:t>
            </w:r>
          </w:p>
          <w:p w14:paraId="68431314" w14:textId="77777777" w:rsidR="00EA16E8" w:rsidRPr="005A5509" w:rsidRDefault="00EA16E8" w:rsidP="002D0C32">
            <w:pPr>
              <w:pStyle w:val="TAL"/>
            </w:pPr>
            <w:r w:rsidRPr="005A5509">
              <w:t xml:space="preserve">   If IMS media plane security</w:t>
            </w:r>
            <w:r w:rsidRPr="005A5509">
              <w:br/>
              <w:t xml:space="preserve">   required:</w:t>
            </w:r>
          </w:p>
          <w:p w14:paraId="703FC98B" w14:textId="77777777" w:rsidR="00EA16E8" w:rsidRPr="005A5509" w:rsidRDefault="00EA16E8" w:rsidP="002D0C32">
            <w:pPr>
              <w:pStyle w:val="TAL"/>
            </w:pPr>
            <w:r w:rsidRPr="005A5509">
              <w:tab/>
              <w:t>Transport = TCP/TLS/MSRP</w:t>
            </w:r>
            <w:r w:rsidRPr="005A5509">
              <w:br/>
              <w:t xml:space="preserve">   Else</w:t>
            </w:r>
            <w:r w:rsidRPr="005A5509">
              <w:br/>
            </w:r>
            <w:r w:rsidRPr="005A5509">
              <w:tab/>
              <w:t xml:space="preserve">Transport = TCP/MSRP </w:t>
            </w:r>
          </w:p>
          <w:p w14:paraId="5A23CD2F" w14:textId="77777777" w:rsidR="00EA16E8" w:rsidRPr="005A5509" w:rsidRDefault="00EA16E8" w:rsidP="002D0C32">
            <w:pPr>
              <w:keepNext/>
              <w:keepLines/>
              <w:spacing w:after="0"/>
              <w:rPr>
                <w:rFonts w:ascii="Arial" w:hAnsi="Arial"/>
                <w:sz w:val="18"/>
              </w:rPr>
            </w:pPr>
            <w:r w:rsidRPr="005A5509">
              <w:rPr>
                <w:rFonts w:ascii="Arial" w:hAnsi="Arial"/>
                <w:sz w:val="18"/>
              </w:rPr>
              <w:t>If media is "</w:t>
            </w:r>
            <w:r w:rsidRPr="005A5509">
              <w:rPr>
                <w:rFonts w:ascii="Arial" w:hAnsi="Arial" w:hint="eastAsia"/>
                <w:sz w:val="18"/>
                <w:lang w:eastAsia="zh-CN"/>
              </w:rPr>
              <w:t>application</w:t>
            </w:r>
            <w:r w:rsidRPr="005A5509">
              <w:rPr>
                <w:rFonts w:ascii="Arial" w:hAnsi="Arial"/>
                <w:sz w:val="18"/>
              </w:rPr>
              <w:t>":</w:t>
            </w:r>
          </w:p>
          <w:p w14:paraId="2A836F4C"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0F518DAE" w14:textId="77777777" w:rsidR="00EA16E8" w:rsidRPr="005A5509" w:rsidRDefault="00EA16E8" w:rsidP="002D0C32">
            <w:pPr>
              <w:keepNext/>
              <w:keepLines/>
              <w:spacing w:after="0"/>
              <w:rPr>
                <w:rFonts w:ascii="Arial" w:hAnsi="Arial"/>
                <w:sz w:val="18"/>
              </w:rPr>
            </w:pPr>
            <w:r w:rsidRPr="005A5509">
              <w:rPr>
                <w:rFonts w:ascii="Arial" w:hAnsi="Arial"/>
                <w:sz w:val="18"/>
              </w:rPr>
              <w:tab/>
              <w:t xml:space="preserve">Transport = </w:t>
            </w:r>
            <w:r w:rsidRPr="005A5509">
              <w:rPr>
                <w:rFonts w:ascii="Arial" w:hAnsi="Arial" w:hint="eastAsia"/>
                <w:sz w:val="18"/>
                <w:lang w:eastAsia="zh-CN"/>
              </w:rPr>
              <w:t>UDP/</w:t>
            </w:r>
            <w:r w:rsidRPr="005A5509">
              <w:rPr>
                <w:rFonts w:ascii="Arial" w:hAnsi="Arial"/>
                <w:sz w:val="18"/>
              </w:rPr>
              <w:t xml:space="preserve">DTLS/SCTP </w:t>
            </w:r>
          </w:p>
          <w:p w14:paraId="46B5023C"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Certificate fingerprint</w:t>
            </w:r>
            <w:r w:rsidRPr="005A5509">
              <w:rPr>
                <w:rFonts w:ascii="Arial" w:hAnsi="Arial"/>
                <w:sz w:val="18"/>
                <w:lang w:eastAsia="zh-CN"/>
              </w:rPr>
              <w:t xml:space="preserve"> </w:t>
            </w:r>
            <w:r w:rsidRPr="005A5509">
              <w:rPr>
                <w:rFonts w:ascii="Arial" w:hAnsi="Arial" w:hint="eastAsia"/>
                <w:sz w:val="18"/>
                <w:lang w:eastAsia="zh-CN"/>
              </w:rPr>
              <w:t xml:space="preserve">= </w:t>
            </w:r>
            <w:r w:rsidRPr="005A5509">
              <w:rPr>
                <w:rFonts w:ascii="Arial" w:hAnsi="Arial"/>
                <w:sz w:val="18"/>
              </w:rPr>
              <w:t>$</w:t>
            </w:r>
          </w:p>
          <w:p w14:paraId="29239037"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SCTP Stream ID</w:t>
            </w:r>
          </w:p>
          <w:p w14:paraId="54604E58"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Subprotocol = CLUE</w:t>
            </w:r>
          </w:p>
          <w:p w14:paraId="0DAA60EF"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M</w:t>
            </w:r>
            <w:r w:rsidRPr="005A5509">
              <w:rPr>
                <w:rFonts w:ascii="Arial" w:hAnsi="Arial"/>
                <w:sz w:val="18"/>
                <w:lang w:eastAsia="zh-CN"/>
              </w:rPr>
              <w:t>ax message size</w:t>
            </w:r>
            <w:r w:rsidRPr="005A5509">
              <w:rPr>
                <w:rFonts w:ascii="Arial" w:hAnsi="Arial" w:hint="eastAsia"/>
                <w:sz w:val="18"/>
                <w:lang w:eastAsia="zh-CN"/>
              </w:rPr>
              <w:t xml:space="preserve"> = </w:t>
            </w:r>
            <w:r w:rsidRPr="005A5509">
              <w:rPr>
                <w:rFonts w:ascii="Arial" w:hAnsi="Arial"/>
                <w:sz w:val="18"/>
              </w:rPr>
              <w:t>$</w:t>
            </w:r>
          </w:p>
          <w:p w14:paraId="5C5577EE" w14:textId="77777777" w:rsidR="00EA16E8" w:rsidRPr="005A5509" w:rsidRDefault="00EA16E8" w:rsidP="002D0C32">
            <w:pPr>
              <w:pStyle w:val="TAL"/>
            </w:pPr>
          </w:p>
          <w:p w14:paraId="55E6CDC3" w14:textId="77777777" w:rsidR="00EA16E8" w:rsidRPr="005A5509" w:rsidRDefault="00EA16E8" w:rsidP="002D0C32">
            <w:pPr>
              <w:pStyle w:val="TAL"/>
            </w:pPr>
            <w:r w:rsidRPr="005A5509">
              <w:t>If ICE is applied:</w:t>
            </w:r>
          </w:p>
          <w:p w14:paraId="127085B0" w14:textId="77777777" w:rsidR="00EA16E8" w:rsidRPr="005A5509" w:rsidRDefault="00EA16E8" w:rsidP="002D0C32">
            <w:pPr>
              <w:pStyle w:val="TAL"/>
            </w:pPr>
            <w:r w:rsidRPr="005A5509">
              <w:t xml:space="preserve">   ICE host candidate request</w:t>
            </w:r>
          </w:p>
          <w:p w14:paraId="01C56E3C" w14:textId="77777777" w:rsidR="00EA16E8" w:rsidRPr="005A5509" w:rsidRDefault="00EA16E8" w:rsidP="002D0C32">
            <w:pPr>
              <w:pStyle w:val="TAL"/>
              <w:rPr>
                <w:lang w:val="fr-FR"/>
              </w:rPr>
            </w:pPr>
            <w:r w:rsidRPr="005A5509">
              <w:t xml:space="preserve">   </w:t>
            </w:r>
            <w:r w:rsidRPr="005A5509">
              <w:rPr>
                <w:lang w:val="fr-FR"/>
              </w:rPr>
              <w:t>ICE password request</w:t>
            </w:r>
          </w:p>
          <w:p w14:paraId="0E22973E" w14:textId="77777777" w:rsidR="00EA16E8" w:rsidRPr="005A5509" w:rsidRDefault="00EA16E8" w:rsidP="002D0C32">
            <w:pPr>
              <w:pStyle w:val="TAL"/>
              <w:rPr>
                <w:lang w:val="fr-FR"/>
              </w:rPr>
            </w:pPr>
            <w:r w:rsidRPr="005A5509">
              <w:rPr>
                <w:lang w:val="fr-FR"/>
              </w:rPr>
              <w:t xml:space="preserve">   ICE Ufrag request</w:t>
            </w:r>
          </w:p>
          <w:p w14:paraId="6010D5C7" w14:textId="77777777" w:rsidR="00EA16E8" w:rsidRPr="005A5509" w:rsidRDefault="00EA16E8" w:rsidP="002D0C32">
            <w:pPr>
              <w:pStyle w:val="TAL"/>
              <w:rPr>
                <w:lang w:val="fr-FR"/>
              </w:rPr>
            </w:pPr>
          </w:p>
          <w:p w14:paraId="00E6233D"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w:t>
            </w:r>
            <w:r w:rsidRPr="005A5509">
              <w:rPr>
                <w:rFonts w:ascii="Arial" w:hAnsi="Arial" w:hint="eastAsia"/>
                <w:sz w:val="18"/>
                <w:lang w:eastAsia="zh-CN"/>
              </w:rPr>
              <w:t>SDPCapNeg</w:t>
            </w:r>
            <w:r w:rsidRPr="005A5509">
              <w:rPr>
                <w:rFonts w:ascii="Arial" w:hAnsi="Arial"/>
                <w:sz w:val="18"/>
              </w:rPr>
              <w:t xml:space="preserve"> is</w:t>
            </w:r>
            <w:r w:rsidRPr="005A5509">
              <w:rPr>
                <w:rFonts w:ascii="Arial" w:hAnsi="Arial" w:hint="eastAsia"/>
                <w:sz w:val="18"/>
                <w:lang w:eastAsia="zh-CN"/>
              </w:rPr>
              <w:t xml:space="preserve"> signalled to the gateway</w:t>
            </w:r>
            <w:r w:rsidRPr="005A5509">
              <w:rPr>
                <w:rFonts w:ascii="Arial" w:hAnsi="Arial"/>
                <w:sz w:val="18"/>
              </w:rPr>
              <w:t>:</w:t>
            </w:r>
          </w:p>
          <w:p w14:paraId="17E29CE0"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SDPCapNeg configuration</w:t>
            </w:r>
          </w:p>
          <w:p w14:paraId="6BA8FC50" w14:textId="77777777" w:rsidR="00EA16E8" w:rsidRPr="005A5509" w:rsidRDefault="00EA16E8" w:rsidP="002D0C32">
            <w:pPr>
              <w:pStyle w:val="TAL"/>
            </w:pPr>
            <w:r w:rsidRPr="005A5509">
              <w:rPr>
                <w:lang w:val="fr-FR"/>
              </w:rPr>
              <w:t xml:space="preserve">   </w:t>
            </w:r>
            <w:r w:rsidRPr="005A5509">
              <w:t>}</w:t>
            </w:r>
          </w:p>
          <w:p w14:paraId="4CE48495" w14:textId="77777777" w:rsidR="00EA16E8" w:rsidRPr="005A5509" w:rsidRDefault="00EA16E8" w:rsidP="002D0C32">
            <w:pPr>
              <w:pStyle w:val="NW"/>
              <w:rPr>
                <w:rFonts w:ascii="Arial" w:hAnsi="Arial"/>
                <w:sz w:val="18"/>
              </w:rPr>
            </w:pPr>
            <w:r w:rsidRPr="005A5509">
              <w:rPr>
                <w:rFonts w:ascii="Arial" w:hAnsi="Arial"/>
                <w:sz w:val="18"/>
              </w:rPr>
              <w:t>or</w:t>
            </w:r>
          </w:p>
          <w:p w14:paraId="75BF1F91" w14:textId="77777777" w:rsidR="00EA16E8" w:rsidRPr="005A5509" w:rsidRDefault="00EA16E8" w:rsidP="002D0C32">
            <w:pPr>
              <w:pStyle w:val="NW"/>
              <w:rPr>
                <w:rFonts w:ascii="Arial" w:hAnsi="Arial"/>
                <w:sz w:val="18"/>
              </w:rPr>
            </w:pPr>
            <w:r w:rsidRPr="005A5509">
              <w:rPr>
                <w:rFonts w:ascii="Arial" w:hAnsi="Arial"/>
                <w:sz w:val="18"/>
              </w:rPr>
              <w:t>Local Descriptor {</w:t>
            </w:r>
          </w:p>
          <w:p w14:paraId="402AFCE8" w14:textId="77777777" w:rsidR="00EA16E8" w:rsidRPr="005A5509" w:rsidRDefault="00EA16E8" w:rsidP="002D0C32">
            <w:pPr>
              <w:pStyle w:val="NW"/>
              <w:rPr>
                <w:rFonts w:ascii="Arial" w:hAnsi="Arial"/>
                <w:sz w:val="18"/>
              </w:rPr>
            </w:pPr>
            <w:r w:rsidRPr="005A5509">
              <w:rPr>
                <w:rFonts w:ascii="Arial" w:hAnsi="Arial"/>
                <w:sz w:val="18"/>
              </w:rPr>
              <w:t xml:space="preserve">   RTP Payloads = $</w:t>
            </w:r>
          </w:p>
          <w:p w14:paraId="4C35143E" w14:textId="77777777" w:rsidR="00EA16E8" w:rsidRPr="005A5509" w:rsidRDefault="00EA16E8" w:rsidP="002D0C32">
            <w:pPr>
              <w:pStyle w:val="TAL"/>
            </w:pPr>
            <w:r w:rsidRPr="005A5509">
              <w:t>}</w:t>
            </w:r>
          </w:p>
          <w:p w14:paraId="2B565EB3" w14:textId="77777777" w:rsidR="00EA16E8" w:rsidRPr="005A5509" w:rsidRDefault="00EA16E8" w:rsidP="002D0C32">
            <w:pPr>
              <w:pStyle w:val="TAL"/>
            </w:pPr>
          </w:p>
        </w:tc>
      </w:tr>
      <w:tr w:rsidR="00EA16E8" w:rsidRPr="005A5509" w14:paraId="01AD282D" w14:textId="77777777" w:rsidTr="002D0C32">
        <w:trPr>
          <w:jc w:val="center"/>
        </w:trPr>
        <w:tc>
          <w:tcPr>
            <w:tcW w:w="9357" w:type="dxa"/>
            <w:gridSpan w:val="3"/>
          </w:tcPr>
          <w:p w14:paraId="44A0CAFF" w14:textId="77777777" w:rsidR="00EA16E8" w:rsidRPr="005A5509" w:rsidRDefault="00EA16E8" w:rsidP="002D0C32">
            <w:pPr>
              <w:pStyle w:val="TAN"/>
            </w:pPr>
            <w:r w:rsidRPr="005A5509">
              <w:t>NOTE 1:</w:t>
            </w:r>
            <w:r w:rsidRPr="005A5509">
              <w:tab/>
              <w:t>This shall be set to a value other than "inactive".</w:t>
            </w:r>
          </w:p>
          <w:p w14:paraId="67988342" w14:textId="77777777" w:rsidR="00EA16E8" w:rsidRPr="005A5509" w:rsidRDefault="00EA16E8" w:rsidP="002D0C32">
            <w:pPr>
              <w:pStyle w:val="TAN"/>
            </w:pPr>
            <w:r w:rsidRPr="005A5509">
              <w:t>NOTE 2:</w:t>
            </w:r>
            <w:r w:rsidRPr="005A5509">
              <w:tab/>
            </w:r>
            <w:r w:rsidRPr="005A5509">
              <w:rPr>
                <w:lang w:eastAsia="zh-CN"/>
              </w:rPr>
              <w:t>I</w:t>
            </w:r>
            <w:r w:rsidRPr="005A5509">
              <w:t xml:space="preserve">f the MRFP supports the extended RTP header </w:t>
            </w:r>
            <w:r w:rsidRPr="005A5509">
              <w:rPr>
                <w:lang w:eastAsia="zh-CN"/>
              </w:rPr>
              <w:t xml:space="preserve">it shall pass any received extended RTP header with CVO bits on to succeeding RTP streams. </w:t>
            </w:r>
            <w:r w:rsidRPr="005A5509">
              <w:t xml:space="preserve">If the MRFP transcodes between video payloads and it supports the extended RTP header with </w:t>
            </w:r>
            <w:r w:rsidRPr="005A5509">
              <w:rPr>
                <w:lang w:eastAsia="zh-CN"/>
              </w:rPr>
              <w:t>CVO bits</w:t>
            </w:r>
            <w:r w:rsidRPr="005A5509">
              <w:t xml:space="preserve"> it shall keep the video orientation unchanged during </w:t>
            </w:r>
            <w:r w:rsidRPr="005A5509">
              <w:lastRenderedPageBreak/>
              <w:t xml:space="preserve">the transcoding and convey received RTP CVO header bytes on the succeeding RTP </w:t>
            </w:r>
            <w:r w:rsidRPr="005A5509">
              <w:rPr>
                <w:lang w:eastAsia="zh-CN"/>
              </w:rPr>
              <w:t>streams</w:t>
            </w:r>
            <w:r w:rsidRPr="005A5509">
              <w:t xml:space="preserve"> after transcoding associated packets as specified in 3GPP TS 26.114 [41], </w:t>
            </w:r>
            <w:r>
              <w:t>clause</w:t>
            </w:r>
            <w:r w:rsidRPr="005A5509">
              <w:t> 7.4.5.</w:t>
            </w:r>
          </w:p>
          <w:p w14:paraId="60F06705" w14:textId="77777777" w:rsidR="00EA16E8" w:rsidRPr="005A5509" w:rsidRDefault="00EA16E8" w:rsidP="002D0C32">
            <w:pPr>
              <w:pStyle w:val="TAN"/>
            </w:pPr>
            <w:r w:rsidRPr="005A5509">
              <w:rPr>
                <w:lang w:eastAsia="zh-CN"/>
              </w:rPr>
              <w:t>NOTE 3:</w:t>
            </w:r>
            <w:r w:rsidRPr="005A5509">
              <w:rPr>
                <w:lang w:eastAsia="zh-CN"/>
              </w:rPr>
              <w:tab/>
              <w:t>T</w:t>
            </w:r>
            <w:r w:rsidRPr="005A5509">
              <w:t xml:space="preserve">he support of the generic image attributes </w:t>
            </w:r>
            <w:r w:rsidRPr="005A5509">
              <w:rPr>
                <w:lang w:eastAsia="zh-CN"/>
              </w:rPr>
              <w:t>is optional for the MRFP. The list of image sizes per payload type supported by the MRFP is preconfigured in the MRFC. I</w:t>
            </w:r>
            <w:r w:rsidRPr="005A5509">
              <w:t xml:space="preserve">f </w:t>
            </w:r>
            <w:r w:rsidRPr="005A5509">
              <w:rPr>
                <w:rFonts w:hint="eastAsia"/>
                <w:lang w:eastAsia="zh-CN"/>
              </w:rPr>
              <w:t xml:space="preserve">none of </w:t>
            </w:r>
            <w:r w:rsidRPr="005A5509">
              <w:t xml:space="preserve">the image sizes received within an SDP body on Mr interface </w:t>
            </w:r>
            <w:r w:rsidRPr="005A5509">
              <w:rPr>
                <w:rFonts w:hint="eastAsia"/>
                <w:lang w:eastAsia="zh-CN"/>
              </w:rPr>
              <w:t>is</w:t>
            </w:r>
            <w:r w:rsidRPr="005A5509">
              <w:t xml:space="preserve"> supported by the MRFP then the MRFC will not send the generic image attribute parameter to the MRFP.</w:t>
            </w:r>
          </w:p>
        </w:tc>
      </w:tr>
    </w:tbl>
    <w:p w14:paraId="6AEAF566" w14:textId="77777777" w:rsidR="00EA16E8" w:rsidRPr="005A5509" w:rsidRDefault="00EA16E8" w:rsidP="00EA16E8"/>
    <w:p w14:paraId="52D54CF5" w14:textId="77777777" w:rsidR="00EA16E8" w:rsidRPr="005A5509" w:rsidRDefault="00EA16E8" w:rsidP="00EA16E8">
      <w:pPr>
        <w:rPr>
          <w:sz w:val="24"/>
        </w:rPr>
      </w:pPr>
      <w:r w:rsidRPr="005A5509">
        <w:rPr>
          <w:lang w:val="en-US" w:eastAsia="sv-SE"/>
        </w:rPr>
        <w:t>On reserving the IMS termination, the MRFP responds as in Table 5.17.2.2.2.</w:t>
      </w:r>
    </w:p>
    <w:p w14:paraId="5BF629FF" w14:textId="77777777" w:rsidR="00EA16E8" w:rsidRPr="005A5509" w:rsidRDefault="00EA16E8" w:rsidP="00EA16E8">
      <w:pPr>
        <w:pStyle w:val="TH"/>
      </w:pPr>
      <w:r w:rsidRPr="005A5509">
        <w:lastRenderedPageBreak/>
        <w:t xml:space="preserve">Table 5.17.2.2.2: Reserve IMS </w:t>
      </w:r>
      <w:r w:rsidRPr="005A5509">
        <w:rPr>
          <w:rFonts w:hint="eastAsia"/>
          <w:lang w:eastAsia="zh-CN"/>
        </w:rPr>
        <w:t>Resources</w:t>
      </w:r>
      <w:r w:rsidRPr="005A5509">
        <w:t xml:space="preserve"> Request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0B79DB06" w14:textId="77777777" w:rsidTr="002D0C32">
        <w:trPr>
          <w:jc w:val="center"/>
        </w:trPr>
        <w:tc>
          <w:tcPr>
            <w:tcW w:w="3119" w:type="dxa"/>
          </w:tcPr>
          <w:p w14:paraId="0DB5F10F" w14:textId="77777777" w:rsidR="00EA16E8" w:rsidRPr="005A5509" w:rsidRDefault="00EA16E8" w:rsidP="002D0C32">
            <w:pPr>
              <w:pStyle w:val="TAH"/>
            </w:pPr>
            <w:r w:rsidRPr="005A5509">
              <w:t>Address Information</w:t>
            </w:r>
          </w:p>
        </w:tc>
        <w:tc>
          <w:tcPr>
            <w:tcW w:w="3119" w:type="dxa"/>
          </w:tcPr>
          <w:p w14:paraId="17ED82A0" w14:textId="77777777" w:rsidR="00EA16E8" w:rsidRPr="005A5509" w:rsidRDefault="00EA16E8" w:rsidP="002D0C32">
            <w:pPr>
              <w:pStyle w:val="TAH"/>
            </w:pPr>
            <w:r w:rsidRPr="005A5509">
              <w:t>Control information</w:t>
            </w:r>
          </w:p>
        </w:tc>
        <w:tc>
          <w:tcPr>
            <w:tcW w:w="3119" w:type="dxa"/>
          </w:tcPr>
          <w:p w14:paraId="0DB8F41E" w14:textId="77777777" w:rsidR="00EA16E8" w:rsidRPr="005A5509" w:rsidRDefault="00EA16E8" w:rsidP="002D0C32">
            <w:pPr>
              <w:pStyle w:val="TAH"/>
            </w:pPr>
            <w:r w:rsidRPr="005A5509">
              <w:t>Bearer information</w:t>
            </w:r>
          </w:p>
        </w:tc>
      </w:tr>
      <w:tr w:rsidR="00EA16E8" w:rsidRPr="005A5509" w14:paraId="604A734C" w14:textId="77777777" w:rsidTr="002D0C32">
        <w:trPr>
          <w:jc w:val="center"/>
        </w:trPr>
        <w:tc>
          <w:tcPr>
            <w:tcW w:w="3119" w:type="dxa"/>
          </w:tcPr>
          <w:p w14:paraId="5CD42A87" w14:textId="77777777" w:rsidR="00EA16E8" w:rsidRPr="005A5509" w:rsidRDefault="00EA16E8" w:rsidP="002D0C32">
            <w:pPr>
              <w:pStyle w:val="TAL"/>
            </w:pPr>
            <w:r w:rsidRPr="005A5509">
              <w:t>Local Descriptor {</w:t>
            </w:r>
          </w:p>
          <w:p w14:paraId="52706378" w14:textId="77777777" w:rsidR="00EA16E8" w:rsidRPr="005A5509" w:rsidRDefault="00EA16E8" w:rsidP="002D0C32">
            <w:pPr>
              <w:pStyle w:val="TAL"/>
            </w:pPr>
            <w:r w:rsidRPr="005A5509">
              <w:t xml:space="preserve">   Port</w:t>
            </w:r>
          </w:p>
          <w:p w14:paraId="3CA4D80C" w14:textId="77777777" w:rsidR="00EA16E8" w:rsidRPr="005A5509" w:rsidRDefault="00EA16E8" w:rsidP="002D0C32">
            <w:pPr>
              <w:pStyle w:val="TAL"/>
            </w:pPr>
            <w:r w:rsidRPr="005A5509">
              <w:t xml:space="preserve">   IP Address </w:t>
            </w:r>
          </w:p>
          <w:p w14:paraId="1B011BF4" w14:textId="77777777" w:rsidR="00EA16E8" w:rsidRPr="005A5509" w:rsidRDefault="00EA16E8" w:rsidP="002D0C32">
            <w:pPr>
              <w:pStyle w:val="TAL"/>
            </w:pPr>
            <w:r w:rsidRPr="005A5509">
              <w:t>If media is "message":</w:t>
            </w:r>
          </w:p>
          <w:p w14:paraId="149A2015" w14:textId="77777777" w:rsidR="00EA16E8" w:rsidRPr="005A5509" w:rsidRDefault="00EA16E8" w:rsidP="002D0C32">
            <w:pPr>
              <w:pStyle w:val="TAL"/>
            </w:pPr>
            <w:r w:rsidRPr="005A5509">
              <w:t xml:space="preserve">   MSRP session identity</w:t>
            </w:r>
          </w:p>
          <w:p w14:paraId="77CD8132" w14:textId="77777777" w:rsidR="00EA16E8" w:rsidRPr="005A5509" w:rsidRDefault="00EA16E8" w:rsidP="002D0C32">
            <w:pPr>
              <w:keepNext/>
              <w:keepLines/>
              <w:spacing w:after="0"/>
              <w:rPr>
                <w:rFonts w:ascii="Arial" w:hAnsi="Arial"/>
                <w:sz w:val="18"/>
              </w:rPr>
            </w:pPr>
            <w:r w:rsidRPr="005A5509">
              <w:rPr>
                <w:rFonts w:ascii="Arial" w:hAnsi="Arial"/>
                <w:sz w:val="18"/>
              </w:rPr>
              <w:t>If media is "</w:t>
            </w:r>
            <w:r w:rsidRPr="005A5509">
              <w:rPr>
                <w:rFonts w:ascii="Arial" w:hAnsi="Arial" w:hint="eastAsia"/>
                <w:sz w:val="18"/>
                <w:lang w:eastAsia="zh-CN"/>
              </w:rPr>
              <w:t>application</w:t>
            </w:r>
            <w:r w:rsidRPr="005A5509">
              <w:rPr>
                <w:rFonts w:ascii="Arial" w:hAnsi="Arial"/>
                <w:sz w:val="18"/>
              </w:rPr>
              <w:t>":</w:t>
            </w:r>
          </w:p>
          <w:p w14:paraId="21E24484"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006B3E6B"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SCTP Port</w:t>
            </w:r>
          </w:p>
          <w:p w14:paraId="2D4646C5" w14:textId="77777777" w:rsidR="00EA16E8" w:rsidRPr="005A5509" w:rsidRDefault="00EA16E8" w:rsidP="002D0C32">
            <w:pPr>
              <w:pStyle w:val="TAL"/>
            </w:pPr>
            <w:r w:rsidRPr="005A5509">
              <w:t>}</w:t>
            </w:r>
          </w:p>
        </w:tc>
        <w:tc>
          <w:tcPr>
            <w:tcW w:w="3119" w:type="dxa"/>
          </w:tcPr>
          <w:p w14:paraId="7C15BA5F" w14:textId="77777777" w:rsidR="00EA16E8" w:rsidRPr="005A5509" w:rsidRDefault="00EA16E8" w:rsidP="002D0C32">
            <w:pPr>
              <w:pStyle w:val="TAL"/>
            </w:pPr>
            <w:r w:rsidRPr="005A5509">
              <w:t>Transaction ID = x</w:t>
            </w:r>
          </w:p>
          <w:p w14:paraId="689BCCCD" w14:textId="77777777" w:rsidR="00EA16E8" w:rsidRPr="005A5509" w:rsidRDefault="00EA16E8" w:rsidP="002D0C32">
            <w:pPr>
              <w:pStyle w:val="TAL"/>
            </w:pPr>
            <w:r w:rsidRPr="005A5509">
              <w:t>Context ID = C1</w:t>
            </w:r>
          </w:p>
          <w:p w14:paraId="3C0CC77D" w14:textId="77777777" w:rsidR="00EA16E8" w:rsidRPr="005A5509" w:rsidRDefault="00EA16E8" w:rsidP="002D0C32">
            <w:pPr>
              <w:pStyle w:val="TAL"/>
            </w:pPr>
            <w:r w:rsidRPr="005A5509">
              <w:t>Termination ID = T1</w:t>
            </w:r>
          </w:p>
          <w:p w14:paraId="514DD948" w14:textId="77777777" w:rsidR="00EA16E8" w:rsidRPr="005A5509" w:rsidRDefault="00EA16E8" w:rsidP="002D0C32">
            <w:pPr>
              <w:pStyle w:val="TAL"/>
            </w:pPr>
            <w:r w:rsidRPr="005A5509">
              <w:t>Stream Number</w:t>
            </w:r>
          </w:p>
          <w:p w14:paraId="329574F3" w14:textId="77777777" w:rsidR="00EA16E8" w:rsidRPr="005A5509" w:rsidRDefault="00EA16E8" w:rsidP="002D0C32">
            <w:pPr>
              <w:pStyle w:val="TAL"/>
            </w:pPr>
          </w:p>
        </w:tc>
        <w:tc>
          <w:tcPr>
            <w:tcW w:w="3119" w:type="dxa"/>
          </w:tcPr>
          <w:p w14:paraId="2AB4674B" w14:textId="77777777" w:rsidR="00EA16E8" w:rsidRPr="005A5509" w:rsidRDefault="00EA16E8" w:rsidP="002D0C32">
            <w:pPr>
              <w:pStyle w:val="TAL"/>
            </w:pPr>
            <w:r w:rsidRPr="005A5509">
              <w:t>Local Descriptor {</w:t>
            </w:r>
          </w:p>
          <w:p w14:paraId="65EB79FE" w14:textId="77777777" w:rsidR="00EA16E8" w:rsidRPr="005A5509" w:rsidRDefault="00EA16E8" w:rsidP="002D0C32">
            <w:pPr>
              <w:pStyle w:val="TAL"/>
            </w:pPr>
            <w:r w:rsidRPr="005A5509">
              <w:t>If media is "audio" or "video":</w:t>
            </w:r>
          </w:p>
          <w:p w14:paraId="15B3E5A2" w14:textId="77777777" w:rsidR="00EA16E8" w:rsidRPr="005A5509" w:rsidRDefault="00EA16E8" w:rsidP="002D0C32">
            <w:pPr>
              <w:pStyle w:val="TAL"/>
            </w:pPr>
            <w:r w:rsidRPr="005A5509">
              <w:t xml:space="preserve">   Codec List</w:t>
            </w:r>
          </w:p>
          <w:p w14:paraId="317D41F5" w14:textId="77777777" w:rsidR="00EA16E8" w:rsidRPr="005A5509" w:rsidRDefault="00EA16E8" w:rsidP="002D0C32">
            <w:pPr>
              <w:pStyle w:val="TAL"/>
            </w:pPr>
            <w:r w:rsidRPr="005A5509">
              <w:t xml:space="preserve">   RTP Payloads</w:t>
            </w:r>
          </w:p>
          <w:p w14:paraId="2D582022" w14:textId="77777777" w:rsidR="00EA16E8" w:rsidRPr="005A5509" w:rsidRDefault="00EA16E8" w:rsidP="002D0C32">
            <w:pPr>
              <w:pStyle w:val="TAL"/>
              <w:rPr>
                <w:rFonts w:cs="Arial"/>
              </w:rPr>
            </w:pPr>
            <w:r w:rsidRPr="005A5509">
              <w:rPr>
                <w:rFonts w:cs="Arial"/>
              </w:rPr>
              <w:t xml:space="preserve">   Stream content</w:t>
            </w:r>
          </w:p>
          <w:p w14:paraId="28D580CF" w14:textId="77777777" w:rsidR="00EA16E8" w:rsidRPr="005A5509" w:rsidRDefault="00EA16E8" w:rsidP="002D0C32">
            <w:pPr>
              <w:pStyle w:val="TAL"/>
            </w:pPr>
            <w:r w:rsidRPr="005A5509">
              <w:t xml:space="preserve">   If MMCMH feature:</w:t>
            </w:r>
          </w:p>
          <w:p w14:paraId="21BB517A" w14:textId="77777777" w:rsidR="00EA16E8" w:rsidRPr="005A5509" w:rsidRDefault="00EA16E8" w:rsidP="002D0C32">
            <w:pPr>
              <w:pStyle w:val="TAL"/>
            </w:pPr>
            <w:r w:rsidRPr="005A5509">
              <w:t xml:space="preserve">      Simulcast format</w:t>
            </w:r>
          </w:p>
          <w:p w14:paraId="2A318BB7" w14:textId="77777777" w:rsidR="00EA16E8" w:rsidRPr="005A5509" w:rsidRDefault="00EA16E8" w:rsidP="002D0C32">
            <w:pPr>
              <w:pStyle w:val="TAL"/>
            </w:pPr>
            <w:r w:rsidRPr="005A5509">
              <w:t xml:space="preserve">      Simulcast desc</w:t>
            </w:r>
          </w:p>
          <w:p w14:paraId="49C9AF84" w14:textId="77777777" w:rsidR="00EA16E8" w:rsidRPr="005A5509" w:rsidRDefault="00EA16E8" w:rsidP="002D0C32">
            <w:pPr>
              <w:pStyle w:val="TAL"/>
            </w:pPr>
            <w:r w:rsidRPr="005A5509">
              <w:t xml:space="preserve">      If RTP-level pause and resume:</w:t>
            </w:r>
          </w:p>
          <w:p w14:paraId="595F3218" w14:textId="77777777" w:rsidR="00EA16E8" w:rsidRPr="005A5509" w:rsidRDefault="00EA16E8" w:rsidP="002D0C32">
            <w:pPr>
              <w:pStyle w:val="TAL"/>
            </w:pPr>
            <w:r w:rsidRPr="005A5509">
              <w:t xml:space="preserve">         CCM pause-resume</w:t>
            </w:r>
          </w:p>
          <w:p w14:paraId="3411A613" w14:textId="77777777" w:rsidR="00EA16E8" w:rsidRPr="005A5509" w:rsidRDefault="00EA16E8" w:rsidP="002D0C32">
            <w:pPr>
              <w:pStyle w:val="TAL"/>
            </w:pPr>
          </w:p>
          <w:p w14:paraId="241CFB33" w14:textId="77777777" w:rsidR="00EA16E8" w:rsidRPr="005A5509" w:rsidRDefault="00EA16E8" w:rsidP="002D0C32">
            <w:pPr>
              <w:pStyle w:val="TAL"/>
            </w:pPr>
            <w:r w:rsidRPr="005A5509">
              <w:t xml:space="preserve">If media is "video": </w:t>
            </w:r>
          </w:p>
          <w:p w14:paraId="06DD9445" w14:textId="77777777" w:rsidR="00EA16E8" w:rsidRPr="005A5509" w:rsidRDefault="00EA16E8" w:rsidP="002D0C32">
            <w:pPr>
              <w:pStyle w:val="TAL"/>
            </w:pPr>
            <w:r w:rsidRPr="005A5509">
              <w:t xml:space="preserve">   If CVO extension header </w:t>
            </w:r>
            <w:r w:rsidRPr="005A5509">
              <w:br/>
              <w:t xml:space="preserve">      provided in the request:</w:t>
            </w:r>
          </w:p>
          <w:p w14:paraId="7D8DCC24" w14:textId="77777777" w:rsidR="00EA16E8" w:rsidRPr="005A5509" w:rsidRDefault="00EA16E8" w:rsidP="002D0C32">
            <w:pPr>
              <w:pStyle w:val="TAL"/>
            </w:pPr>
            <w:r>
              <w:tab/>
            </w:r>
            <w:r w:rsidRPr="005A5509">
              <w:t xml:space="preserve">   Extended Header for CVO</w:t>
            </w:r>
          </w:p>
          <w:p w14:paraId="43DD804E" w14:textId="77777777" w:rsidR="00EA16E8" w:rsidRPr="005A5509" w:rsidRDefault="00EA16E8" w:rsidP="002D0C32">
            <w:pPr>
              <w:pStyle w:val="TAL"/>
            </w:pPr>
            <w:r w:rsidRPr="005A5509">
              <w:t xml:space="preserve">If media is "video": </w:t>
            </w:r>
          </w:p>
          <w:p w14:paraId="23901AA9" w14:textId="77777777" w:rsidR="00EA16E8" w:rsidRPr="005A5509" w:rsidRDefault="00EA16E8" w:rsidP="002D0C32">
            <w:pPr>
              <w:pStyle w:val="TAL"/>
            </w:pPr>
            <w:r w:rsidRPr="005A5509">
              <w:t xml:space="preserve">   If imageattr negotiation:</w:t>
            </w:r>
          </w:p>
          <w:p w14:paraId="6A5B9591" w14:textId="77777777" w:rsidR="00EA16E8" w:rsidRPr="005A5509" w:rsidRDefault="00EA16E8" w:rsidP="002D0C32">
            <w:pPr>
              <w:pStyle w:val="TAL"/>
            </w:pPr>
            <w:r w:rsidRPr="005A5509">
              <w:tab/>
              <w:t>Generic Image Attribute</w:t>
            </w:r>
          </w:p>
          <w:p w14:paraId="5685C327"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media is </w:t>
            </w:r>
            <w:r>
              <w:rPr>
                <w:rFonts w:ascii="Arial" w:hAnsi="Arial"/>
                <w:sz w:val="18"/>
              </w:rPr>
              <w:t>"</w:t>
            </w:r>
            <w:r w:rsidRPr="005A5509">
              <w:rPr>
                <w:rFonts w:ascii="Arial" w:hAnsi="Arial"/>
                <w:sz w:val="18"/>
              </w:rPr>
              <w:t>video</w:t>
            </w:r>
            <w:r>
              <w:rPr>
                <w:rFonts w:ascii="Arial" w:hAnsi="Arial"/>
                <w:sz w:val="18"/>
              </w:rPr>
              <w:t>"</w:t>
            </w:r>
            <w:r w:rsidRPr="005A5509">
              <w:rPr>
                <w:rFonts w:ascii="Arial" w:hAnsi="Arial"/>
                <w:sz w:val="18"/>
              </w:rPr>
              <w:t>:</w:t>
            </w:r>
          </w:p>
          <w:p w14:paraId="649C8316" w14:textId="77777777" w:rsidR="00EA16E8" w:rsidRPr="005A5509" w:rsidRDefault="00EA16E8" w:rsidP="002D0C32">
            <w:pPr>
              <w:pStyle w:val="TAL"/>
            </w:pPr>
            <w:r w:rsidRPr="005A5509">
              <w:t xml:space="preserve">   If Predefined ROI provided in the request:</w:t>
            </w:r>
          </w:p>
          <w:p w14:paraId="635DCD9D" w14:textId="77777777" w:rsidR="00EA16E8" w:rsidRPr="005A5509" w:rsidRDefault="00EA16E8" w:rsidP="002D0C32">
            <w:pPr>
              <w:pStyle w:val="TAL"/>
            </w:pPr>
            <w:r w:rsidRPr="005A5509">
              <w:t xml:space="preserve">      Extended Header For Sent ROI</w:t>
            </w:r>
          </w:p>
          <w:p w14:paraId="20A5EC16" w14:textId="77777777" w:rsidR="00EA16E8" w:rsidRPr="005A5509" w:rsidRDefault="00EA16E8" w:rsidP="002D0C32">
            <w:pPr>
              <w:pStyle w:val="TAL"/>
            </w:pPr>
            <w:r w:rsidRPr="005A5509">
              <w:t xml:space="preserve">      If termination towards ROI-  sending client:</w:t>
            </w:r>
          </w:p>
          <w:p w14:paraId="185EB8A0" w14:textId="77777777" w:rsidR="00EA16E8" w:rsidRPr="005A5509" w:rsidRDefault="00EA16E8" w:rsidP="002D0C32">
            <w:pPr>
              <w:pStyle w:val="TAL"/>
            </w:pPr>
            <w:r w:rsidRPr="005A5509">
              <w:t xml:space="preserve">         RTCP feedback for Predefined ROI Sent</w:t>
            </w:r>
          </w:p>
          <w:p w14:paraId="04DD812F" w14:textId="77777777" w:rsidR="00EA16E8" w:rsidRPr="005A5509" w:rsidRDefault="00EA16E8" w:rsidP="002D0C32">
            <w:pPr>
              <w:pStyle w:val="TAL"/>
            </w:pPr>
            <w:r w:rsidRPr="005A5509">
              <w:t xml:space="preserve">   If Arbitrary ROI provided in the request:</w:t>
            </w:r>
          </w:p>
          <w:p w14:paraId="40B19E3F" w14:textId="77777777" w:rsidR="00EA16E8" w:rsidRPr="005A5509" w:rsidRDefault="00EA16E8" w:rsidP="002D0C32">
            <w:pPr>
              <w:pStyle w:val="TAL"/>
            </w:pPr>
            <w:r w:rsidRPr="005A5509">
              <w:t xml:space="preserve">      Extended Header For Sent ROI</w:t>
            </w:r>
          </w:p>
          <w:p w14:paraId="7910BD3C" w14:textId="77777777" w:rsidR="00EA16E8" w:rsidRPr="005A5509" w:rsidRDefault="00EA16E8" w:rsidP="002D0C32">
            <w:pPr>
              <w:pStyle w:val="TAL"/>
            </w:pPr>
            <w:r w:rsidRPr="005A5509">
              <w:t xml:space="preserve">      If termination towards ROI-  sending client:</w:t>
            </w:r>
          </w:p>
          <w:p w14:paraId="1238ABA6" w14:textId="77777777" w:rsidR="00EA16E8" w:rsidRPr="005A5509" w:rsidRDefault="00EA16E8" w:rsidP="002D0C32">
            <w:pPr>
              <w:pStyle w:val="TAL"/>
            </w:pPr>
            <w:r w:rsidRPr="005A5509">
              <w:t xml:space="preserve">         RTCP feedback for Arbitrary ROI Sent</w:t>
            </w:r>
          </w:p>
          <w:p w14:paraId="231DB4BB" w14:textId="77777777" w:rsidR="00EA16E8" w:rsidRPr="005A5509" w:rsidRDefault="00EA16E8" w:rsidP="002D0C32">
            <w:pPr>
              <w:pStyle w:val="TAL"/>
            </w:pPr>
          </w:p>
          <w:p w14:paraId="45AB30F7" w14:textId="77777777" w:rsidR="00EA16E8" w:rsidRPr="005A5509" w:rsidRDefault="00EA16E8" w:rsidP="002D0C32">
            <w:pPr>
              <w:pStyle w:val="TAL"/>
            </w:pPr>
            <w:r w:rsidRPr="005A5509">
              <w:t>If ICE is applied:</w:t>
            </w:r>
          </w:p>
          <w:p w14:paraId="53825510" w14:textId="77777777" w:rsidR="00EA16E8" w:rsidRPr="005A5509" w:rsidRDefault="00EA16E8" w:rsidP="002D0C32">
            <w:pPr>
              <w:pStyle w:val="TAL"/>
            </w:pPr>
            <w:r w:rsidRPr="005A5509">
              <w:t xml:space="preserve">   ICE host candidate</w:t>
            </w:r>
          </w:p>
          <w:p w14:paraId="4A061EC7" w14:textId="77777777" w:rsidR="00EA16E8" w:rsidRPr="005A5509" w:rsidRDefault="00EA16E8" w:rsidP="002D0C32">
            <w:pPr>
              <w:pStyle w:val="TAL"/>
            </w:pPr>
            <w:r w:rsidRPr="005A5509">
              <w:t xml:space="preserve">   ICE password</w:t>
            </w:r>
          </w:p>
          <w:p w14:paraId="67D79B92" w14:textId="77777777" w:rsidR="00EA16E8" w:rsidRPr="005A5509" w:rsidRDefault="00EA16E8" w:rsidP="002D0C32">
            <w:pPr>
              <w:pStyle w:val="TAL"/>
            </w:pPr>
            <w:r w:rsidRPr="005A5509">
              <w:t xml:space="preserve">   ICE Ufrag</w:t>
            </w:r>
          </w:p>
          <w:p w14:paraId="557823BA" w14:textId="77777777" w:rsidR="00EA16E8" w:rsidRPr="005A5509" w:rsidRDefault="00EA16E8" w:rsidP="002D0C32">
            <w:pPr>
              <w:pStyle w:val="TAL"/>
            </w:pPr>
            <w:r w:rsidRPr="005A5509">
              <w:t xml:space="preserve">   If ICE lite implementation</w:t>
            </w:r>
          </w:p>
          <w:p w14:paraId="7CFF81CA" w14:textId="77777777" w:rsidR="00EA16E8" w:rsidRPr="005A5509" w:rsidRDefault="00EA16E8" w:rsidP="002D0C32">
            <w:pPr>
              <w:pStyle w:val="TAL"/>
            </w:pPr>
            <w:r w:rsidRPr="005A5509">
              <w:t xml:space="preserve">       ICE lite indication</w:t>
            </w:r>
          </w:p>
          <w:p w14:paraId="71231FCF" w14:textId="77777777" w:rsidR="00EA16E8" w:rsidRPr="005A5509" w:rsidRDefault="00EA16E8" w:rsidP="002D0C32">
            <w:pPr>
              <w:pStyle w:val="TAL"/>
            </w:pPr>
          </w:p>
          <w:p w14:paraId="6B884B19" w14:textId="77777777" w:rsidR="00EA16E8" w:rsidRPr="005A5509" w:rsidRDefault="00EA16E8" w:rsidP="002D0C32">
            <w:pPr>
              <w:pStyle w:val="TAL"/>
            </w:pPr>
            <w:r w:rsidRPr="005A5509">
              <w:t>If media is "message":</w:t>
            </w:r>
          </w:p>
          <w:p w14:paraId="66B5E482" w14:textId="77777777" w:rsidR="00EA16E8" w:rsidRPr="005A5509" w:rsidRDefault="00EA16E8" w:rsidP="002D0C32">
            <w:pPr>
              <w:pStyle w:val="TAL"/>
            </w:pPr>
            <w:r w:rsidRPr="005A5509">
              <w:t xml:space="preserve">   If IMS media plane security</w:t>
            </w:r>
            <w:r w:rsidRPr="005A5509">
              <w:br/>
              <w:t xml:space="preserve">   required:</w:t>
            </w:r>
          </w:p>
          <w:p w14:paraId="6B0C34C1" w14:textId="77777777" w:rsidR="00EA16E8" w:rsidRPr="005A5509" w:rsidRDefault="00EA16E8" w:rsidP="002D0C32">
            <w:pPr>
              <w:pStyle w:val="TAL"/>
            </w:pPr>
            <w:r w:rsidRPr="005A5509">
              <w:tab/>
              <w:t>Transport = TCP/TLS/MSRP</w:t>
            </w:r>
            <w:r w:rsidRPr="005A5509">
              <w:br/>
              <w:t xml:space="preserve">   Else</w:t>
            </w:r>
            <w:r w:rsidRPr="005A5509">
              <w:br/>
            </w:r>
            <w:r w:rsidRPr="005A5509">
              <w:tab/>
              <w:t>Transport = TCP/MSRP</w:t>
            </w:r>
          </w:p>
          <w:p w14:paraId="4E50AEAC" w14:textId="77777777" w:rsidR="00EA16E8" w:rsidRPr="005A5509" w:rsidRDefault="00EA16E8" w:rsidP="002D0C32">
            <w:pPr>
              <w:keepNext/>
              <w:keepLines/>
              <w:spacing w:after="0"/>
              <w:rPr>
                <w:rFonts w:ascii="Arial" w:hAnsi="Arial"/>
                <w:sz w:val="18"/>
              </w:rPr>
            </w:pPr>
            <w:r w:rsidRPr="005A5509">
              <w:rPr>
                <w:rFonts w:ascii="Arial" w:hAnsi="Arial"/>
                <w:sz w:val="18"/>
              </w:rPr>
              <w:t>If media is "</w:t>
            </w:r>
            <w:r w:rsidRPr="005A5509">
              <w:rPr>
                <w:rFonts w:ascii="Arial" w:hAnsi="Arial" w:hint="eastAsia"/>
                <w:sz w:val="18"/>
                <w:lang w:eastAsia="zh-CN"/>
              </w:rPr>
              <w:t>application</w:t>
            </w:r>
            <w:r w:rsidRPr="005A5509">
              <w:rPr>
                <w:rFonts w:ascii="Arial" w:hAnsi="Arial"/>
                <w:sz w:val="18"/>
              </w:rPr>
              <w:t>":</w:t>
            </w:r>
          </w:p>
          <w:p w14:paraId="0849DF52"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1508F04F" w14:textId="77777777" w:rsidR="00EA16E8" w:rsidRPr="005A5509" w:rsidRDefault="00EA16E8" w:rsidP="002D0C32">
            <w:pPr>
              <w:keepNext/>
              <w:keepLines/>
              <w:spacing w:after="0"/>
              <w:rPr>
                <w:rFonts w:ascii="Arial" w:hAnsi="Arial"/>
                <w:sz w:val="18"/>
              </w:rPr>
            </w:pPr>
            <w:r w:rsidRPr="005A5509">
              <w:rPr>
                <w:rFonts w:ascii="Arial" w:hAnsi="Arial"/>
                <w:sz w:val="18"/>
              </w:rPr>
              <w:tab/>
              <w:t xml:space="preserve">Transport = </w:t>
            </w:r>
            <w:r w:rsidRPr="005A5509">
              <w:rPr>
                <w:rFonts w:ascii="Arial" w:hAnsi="Arial" w:hint="eastAsia"/>
                <w:sz w:val="18"/>
                <w:lang w:eastAsia="zh-CN"/>
              </w:rPr>
              <w:t>UDP/</w:t>
            </w:r>
            <w:r w:rsidRPr="005A5509">
              <w:rPr>
                <w:rFonts w:ascii="Arial" w:hAnsi="Arial"/>
                <w:sz w:val="18"/>
              </w:rPr>
              <w:t xml:space="preserve">DTLS/SCTP </w:t>
            </w:r>
          </w:p>
          <w:p w14:paraId="12F7BDED"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Certificate fingerprint</w:t>
            </w:r>
          </w:p>
          <w:p w14:paraId="453DDB8E"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SCTP Stream ID</w:t>
            </w:r>
          </w:p>
          <w:p w14:paraId="711CA1BD"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Subprotocol = CLUE</w:t>
            </w:r>
          </w:p>
          <w:p w14:paraId="7275B09D" w14:textId="77777777" w:rsidR="00EA16E8" w:rsidRPr="005A5509" w:rsidRDefault="00EA16E8" w:rsidP="002D0C32">
            <w:pPr>
              <w:pStyle w:val="TAL"/>
            </w:pPr>
            <w:r w:rsidRPr="005A5509">
              <w:tab/>
            </w:r>
            <w:r w:rsidRPr="005A5509">
              <w:rPr>
                <w:rFonts w:hint="eastAsia"/>
                <w:lang w:eastAsia="zh-CN"/>
              </w:rPr>
              <w:t>M</w:t>
            </w:r>
            <w:r w:rsidRPr="005A5509">
              <w:rPr>
                <w:lang w:eastAsia="zh-CN"/>
              </w:rPr>
              <w:t>ax message size</w:t>
            </w:r>
            <w:r w:rsidRPr="005A5509">
              <w:t xml:space="preserve"> </w:t>
            </w:r>
          </w:p>
          <w:p w14:paraId="2805790A" w14:textId="77777777" w:rsidR="00EA16E8" w:rsidRPr="005A5509" w:rsidRDefault="00EA16E8" w:rsidP="002D0C32">
            <w:pPr>
              <w:pStyle w:val="TAL"/>
            </w:pPr>
          </w:p>
          <w:p w14:paraId="75012DCD"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w:t>
            </w:r>
            <w:r w:rsidRPr="005A5509">
              <w:rPr>
                <w:rFonts w:ascii="Arial" w:hAnsi="Arial" w:hint="eastAsia"/>
                <w:sz w:val="18"/>
                <w:lang w:eastAsia="zh-CN"/>
              </w:rPr>
              <w:t>SDPCapNeg</w:t>
            </w:r>
            <w:r w:rsidRPr="005A5509">
              <w:rPr>
                <w:rFonts w:ascii="Arial" w:hAnsi="Arial"/>
                <w:sz w:val="18"/>
              </w:rPr>
              <w:t xml:space="preserve"> is</w:t>
            </w:r>
            <w:r w:rsidRPr="005A5509">
              <w:rPr>
                <w:rFonts w:ascii="Arial" w:hAnsi="Arial" w:hint="eastAsia"/>
                <w:sz w:val="18"/>
                <w:lang w:eastAsia="zh-CN"/>
              </w:rPr>
              <w:t xml:space="preserve"> signalled to the gateway</w:t>
            </w:r>
            <w:r w:rsidRPr="005A5509">
              <w:rPr>
                <w:rFonts w:ascii="Arial" w:hAnsi="Arial"/>
                <w:sz w:val="18"/>
              </w:rPr>
              <w:t>:</w:t>
            </w:r>
          </w:p>
          <w:p w14:paraId="49470204"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SDPCapNeg configuration</w:t>
            </w:r>
          </w:p>
          <w:p w14:paraId="442526B3" w14:textId="77777777" w:rsidR="00EA16E8" w:rsidRPr="005A5509" w:rsidRDefault="00EA16E8" w:rsidP="002D0C32">
            <w:pPr>
              <w:pStyle w:val="TAL"/>
            </w:pPr>
            <w:r w:rsidRPr="005A5509">
              <w:t>}</w:t>
            </w:r>
          </w:p>
        </w:tc>
      </w:tr>
    </w:tbl>
    <w:p w14:paraId="23361562" w14:textId="77777777" w:rsidR="00EA16E8" w:rsidRPr="005A5509" w:rsidRDefault="00EA16E8" w:rsidP="00EA16E8"/>
    <w:p w14:paraId="6CDF2438" w14:textId="77777777" w:rsidR="00EA16E8" w:rsidRPr="005A5509" w:rsidRDefault="00EA16E8" w:rsidP="00EA16E8">
      <w:pPr>
        <w:pStyle w:val="Heading4"/>
      </w:pPr>
      <w:bookmarkStart w:id="220" w:name="_Toc11325848"/>
      <w:bookmarkStart w:id="221" w:name="_Toc67485883"/>
      <w:r w:rsidRPr="005A5509">
        <w:t>5.17.2.3</w:t>
      </w:r>
      <w:r w:rsidRPr="005A5509">
        <w:tab/>
        <w:t>Configure IMS Resources</w:t>
      </w:r>
      <w:bookmarkEnd w:id="220"/>
      <w:bookmarkEnd w:id="221"/>
    </w:p>
    <w:p w14:paraId="477D6D75" w14:textId="77777777" w:rsidR="00EA16E8" w:rsidRPr="005A5509" w:rsidRDefault="00EA16E8" w:rsidP="00EA16E8">
      <w:pPr>
        <w:rPr>
          <w:sz w:val="24"/>
        </w:rPr>
      </w:pPr>
      <w:r w:rsidRPr="005A5509">
        <w:rPr>
          <w:lang w:val="en-US" w:eastAsia="sv-SE"/>
        </w:rPr>
        <w:t>The MRFC sends a MODIFY request command as in Table 5.17.2.3.1.</w:t>
      </w:r>
    </w:p>
    <w:p w14:paraId="31DCF7BF" w14:textId="77777777" w:rsidR="00EA16E8" w:rsidRPr="005A5509" w:rsidRDefault="00EA16E8" w:rsidP="00EA16E8">
      <w:pPr>
        <w:pStyle w:val="TH"/>
      </w:pPr>
      <w:r w:rsidRPr="005A5509">
        <w:lastRenderedPageBreak/>
        <w:t xml:space="preserve">Table 5.17.2.3.1: Configure IMS Resources Request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57B587D4" w14:textId="77777777" w:rsidTr="002D0C32">
        <w:trPr>
          <w:jc w:val="center"/>
        </w:trPr>
        <w:tc>
          <w:tcPr>
            <w:tcW w:w="3119" w:type="dxa"/>
          </w:tcPr>
          <w:p w14:paraId="051936DA" w14:textId="77777777" w:rsidR="00EA16E8" w:rsidRPr="005A5509" w:rsidRDefault="00EA16E8" w:rsidP="002D0C32">
            <w:pPr>
              <w:pStyle w:val="TAH"/>
            </w:pPr>
            <w:r w:rsidRPr="005A5509">
              <w:t>Address Information</w:t>
            </w:r>
          </w:p>
        </w:tc>
        <w:tc>
          <w:tcPr>
            <w:tcW w:w="3119" w:type="dxa"/>
          </w:tcPr>
          <w:p w14:paraId="335A0238" w14:textId="77777777" w:rsidR="00EA16E8" w:rsidRPr="005A5509" w:rsidRDefault="00EA16E8" w:rsidP="002D0C32">
            <w:pPr>
              <w:pStyle w:val="TAH"/>
            </w:pPr>
            <w:r w:rsidRPr="005A5509">
              <w:t>Control information</w:t>
            </w:r>
          </w:p>
        </w:tc>
        <w:tc>
          <w:tcPr>
            <w:tcW w:w="3119" w:type="dxa"/>
          </w:tcPr>
          <w:p w14:paraId="1F13DA97" w14:textId="77777777" w:rsidR="00EA16E8" w:rsidRPr="005A5509" w:rsidRDefault="00EA16E8" w:rsidP="002D0C32">
            <w:pPr>
              <w:pStyle w:val="TAH"/>
            </w:pPr>
            <w:r w:rsidRPr="005A5509">
              <w:t>Bearer information</w:t>
            </w:r>
          </w:p>
        </w:tc>
      </w:tr>
      <w:tr w:rsidR="00EA16E8" w:rsidRPr="005A5509" w14:paraId="41A6294D" w14:textId="77777777" w:rsidTr="002D0C32">
        <w:trPr>
          <w:jc w:val="center"/>
        </w:trPr>
        <w:tc>
          <w:tcPr>
            <w:tcW w:w="3119" w:type="dxa"/>
          </w:tcPr>
          <w:p w14:paraId="6A28B9F6" w14:textId="77777777" w:rsidR="00EA16E8" w:rsidRPr="005A5509" w:rsidRDefault="00EA16E8" w:rsidP="002D0C32">
            <w:pPr>
              <w:pStyle w:val="TAL"/>
            </w:pPr>
            <w:r w:rsidRPr="005A5509">
              <w:t>If local resources are modified:</w:t>
            </w:r>
          </w:p>
          <w:p w14:paraId="37730C6D" w14:textId="77777777" w:rsidR="00EA16E8" w:rsidRPr="005A5509" w:rsidRDefault="00EA16E8" w:rsidP="002D0C32">
            <w:pPr>
              <w:pStyle w:val="TAL"/>
            </w:pPr>
            <w:r w:rsidRPr="005A5509">
              <w:t xml:space="preserve">   Local Descriptor {</w:t>
            </w:r>
          </w:p>
          <w:p w14:paraId="53B08751" w14:textId="77777777" w:rsidR="00EA16E8" w:rsidRPr="005A5509" w:rsidRDefault="00EA16E8" w:rsidP="002D0C32">
            <w:pPr>
              <w:pStyle w:val="TAL"/>
            </w:pPr>
            <w:r w:rsidRPr="005A5509">
              <w:t xml:space="preserve">      Port</w:t>
            </w:r>
          </w:p>
          <w:p w14:paraId="36440079" w14:textId="77777777" w:rsidR="00EA16E8" w:rsidRPr="005A5509" w:rsidRDefault="00EA16E8" w:rsidP="002D0C32">
            <w:pPr>
              <w:pStyle w:val="TAL"/>
            </w:pPr>
            <w:r w:rsidRPr="005A5509">
              <w:t xml:space="preserve">      IP Address </w:t>
            </w:r>
          </w:p>
          <w:p w14:paraId="69D2F7D3" w14:textId="77777777" w:rsidR="00EA16E8" w:rsidRPr="005A5509" w:rsidRDefault="00EA16E8" w:rsidP="002D0C32">
            <w:pPr>
              <w:pStyle w:val="TAL"/>
            </w:pPr>
            <w:r w:rsidRPr="005A5509">
              <w:t xml:space="preserve">   If media is "message":</w:t>
            </w:r>
          </w:p>
          <w:p w14:paraId="5D7A39A2" w14:textId="77777777" w:rsidR="00EA16E8" w:rsidRPr="005A5509" w:rsidRDefault="00EA16E8" w:rsidP="002D0C32">
            <w:pPr>
              <w:pStyle w:val="TAL"/>
            </w:pPr>
            <w:r w:rsidRPr="005A5509">
              <w:t xml:space="preserve">     MSRP session identity</w:t>
            </w:r>
          </w:p>
          <w:p w14:paraId="3501EFD7" w14:textId="77777777" w:rsidR="00EA16E8" w:rsidRPr="005A5509" w:rsidRDefault="00EA16E8" w:rsidP="002D0C32">
            <w:pPr>
              <w:pStyle w:val="TAL"/>
            </w:pPr>
            <w:r w:rsidRPr="005A5509">
              <w:t xml:space="preserve">   }</w:t>
            </w:r>
          </w:p>
          <w:p w14:paraId="265AEBD7" w14:textId="77777777" w:rsidR="00EA16E8" w:rsidRPr="005A5509" w:rsidRDefault="00EA16E8" w:rsidP="002D0C32">
            <w:pPr>
              <w:pStyle w:val="TAL"/>
            </w:pPr>
            <w:r w:rsidRPr="005A5509">
              <w:t>If remote resources are modified:</w:t>
            </w:r>
          </w:p>
          <w:p w14:paraId="09165DB1" w14:textId="77777777" w:rsidR="00EA16E8" w:rsidRPr="005A5509" w:rsidRDefault="00EA16E8" w:rsidP="002D0C32">
            <w:pPr>
              <w:pStyle w:val="TAL"/>
            </w:pPr>
            <w:r w:rsidRPr="005A5509">
              <w:t xml:space="preserve">   Remote Descriptor {</w:t>
            </w:r>
          </w:p>
          <w:p w14:paraId="3A1506D3" w14:textId="77777777" w:rsidR="00EA16E8" w:rsidRPr="005A5509" w:rsidRDefault="00EA16E8" w:rsidP="002D0C32">
            <w:pPr>
              <w:pStyle w:val="TAL"/>
            </w:pPr>
            <w:r w:rsidRPr="005A5509">
              <w:t xml:space="preserve">      Port</w:t>
            </w:r>
          </w:p>
          <w:p w14:paraId="53B396FB" w14:textId="77777777" w:rsidR="00EA16E8" w:rsidRPr="005A5509" w:rsidRDefault="00EA16E8" w:rsidP="002D0C32">
            <w:pPr>
              <w:pStyle w:val="TAL"/>
            </w:pPr>
            <w:r w:rsidRPr="005A5509">
              <w:t xml:space="preserve">      IP Address</w:t>
            </w:r>
          </w:p>
          <w:p w14:paraId="2BB3FC38" w14:textId="77777777" w:rsidR="00EA16E8" w:rsidRPr="005A5509" w:rsidRDefault="00EA16E8" w:rsidP="002D0C32">
            <w:pPr>
              <w:pStyle w:val="TAL"/>
            </w:pPr>
            <w:r w:rsidRPr="005A5509">
              <w:t xml:space="preserve">   If media is "message":</w:t>
            </w:r>
          </w:p>
          <w:p w14:paraId="32DFAC70" w14:textId="77777777" w:rsidR="00EA16E8" w:rsidRPr="005A5509" w:rsidRDefault="00EA16E8" w:rsidP="002D0C32">
            <w:pPr>
              <w:pStyle w:val="TAL"/>
            </w:pPr>
            <w:r w:rsidRPr="005A5509">
              <w:t xml:space="preserve">     MSRP session identity</w:t>
            </w:r>
          </w:p>
          <w:p w14:paraId="49E71217"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media is "</w:t>
            </w:r>
            <w:r w:rsidRPr="005A5509">
              <w:rPr>
                <w:rFonts w:ascii="Arial" w:hAnsi="Arial" w:hint="eastAsia"/>
                <w:sz w:val="18"/>
                <w:lang w:eastAsia="zh-CN"/>
              </w:rPr>
              <w:t>application</w:t>
            </w:r>
            <w:r w:rsidRPr="005A5509">
              <w:rPr>
                <w:rFonts w:ascii="Arial" w:hAnsi="Arial"/>
                <w:sz w:val="18"/>
              </w:rPr>
              <w:t>":</w:t>
            </w:r>
          </w:p>
          <w:p w14:paraId="40ADC82F"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65E58605" w14:textId="77777777" w:rsidR="00EA16E8" w:rsidRPr="005A5509" w:rsidRDefault="00EA16E8" w:rsidP="002D0C32">
            <w:pPr>
              <w:pStyle w:val="TAL"/>
              <w:rPr>
                <w:lang w:eastAsia="zh-CN"/>
              </w:rPr>
            </w:pPr>
            <w:r w:rsidRPr="005A5509">
              <w:t xml:space="preserve">     </w:t>
            </w:r>
            <w:r>
              <w:tab/>
            </w:r>
            <w:r w:rsidRPr="005A5509">
              <w:rPr>
                <w:rFonts w:hint="eastAsia"/>
                <w:lang w:eastAsia="zh-CN"/>
              </w:rPr>
              <w:t>SCTP Port</w:t>
            </w:r>
          </w:p>
          <w:p w14:paraId="31534A94" w14:textId="77777777" w:rsidR="00EA16E8" w:rsidRPr="005A5509" w:rsidRDefault="00EA16E8" w:rsidP="002D0C32">
            <w:pPr>
              <w:pStyle w:val="TAL"/>
            </w:pPr>
            <w:r w:rsidRPr="005A5509">
              <w:t xml:space="preserve">   }</w:t>
            </w:r>
          </w:p>
        </w:tc>
        <w:tc>
          <w:tcPr>
            <w:tcW w:w="3119" w:type="dxa"/>
          </w:tcPr>
          <w:p w14:paraId="6360E4A8" w14:textId="77777777" w:rsidR="00EA16E8" w:rsidRPr="005A5509" w:rsidRDefault="00EA16E8" w:rsidP="002D0C32">
            <w:pPr>
              <w:pStyle w:val="TAL"/>
              <w:ind w:left="284" w:hanging="284"/>
            </w:pPr>
            <w:r w:rsidRPr="005A5509">
              <w:t>Transaction ID = x</w:t>
            </w:r>
          </w:p>
          <w:p w14:paraId="1730F985" w14:textId="77777777" w:rsidR="00EA16E8" w:rsidRPr="005A5509" w:rsidRDefault="00EA16E8" w:rsidP="002D0C32">
            <w:pPr>
              <w:pStyle w:val="TAL"/>
              <w:ind w:left="284" w:hanging="284"/>
            </w:pPr>
            <w:r w:rsidRPr="005A5509">
              <w:t>Context ID = C1</w:t>
            </w:r>
          </w:p>
          <w:p w14:paraId="4CE119CA" w14:textId="77777777" w:rsidR="00EA16E8" w:rsidRPr="005A5509" w:rsidRDefault="00EA16E8" w:rsidP="002D0C32">
            <w:pPr>
              <w:pStyle w:val="TAL"/>
              <w:ind w:left="284" w:hanging="284"/>
            </w:pPr>
            <w:r w:rsidRPr="005A5509">
              <w:t>Termination ID = T1</w:t>
            </w:r>
          </w:p>
          <w:p w14:paraId="72A7363E" w14:textId="77777777" w:rsidR="00EA16E8" w:rsidRPr="005A5509" w:rsidRDefault="00EA16E8" w:rsidP="002D0C32">
            <w:pPr>
              <w:pStyle w:val="TAL"/>
              <w:ind w:left="284" w:hanging="284"/>
            </w:pPr>
          </w:p>
          <w:p w14:paraId="13D8DCE4" w14:textId="77777777" w:rsidR="00EA16E8" w:rsidRPr="005A5509" w:rsidRDefault="00EA16E8" w:rsidP="002D0C32">
            <w:pPr>
              <w:pStyle w:val="TAL"/>
              <w:ind w:left="284" w:hanging="284"/>
            </w:pPr>
            <w:r w:rsidRPr="005A5509">
              <w:t>If Stream Number specified:</w:t>
            </w:r>
          </w:p>
          <w:p w14:paraId="019ECDC1" w14:textId="77777777" w:rsidR="00EA16E8" w:rsidRPr="005A5509" w:rsidRDefault="00EA16E8" w:rsidP="002D0C32">
            <w:pPr>
              <w:pStyle w:val="TAL"/>
              <w:ind w:left="284" w:hanging="284"/>
            </w:pPr>
            <w:r w:rsidRPr="005A5509">
              <w:t xml:space="preserve">   Stream Number</w:t>
            </w:r>
          </w:p>
          <w:p w14:paraId="44481E0F" w14:textId="77777777" w:rsidR="00EA16E8" w:rsidRPr="005A5509" w:rsidRDefault="00EA16E8" w:rsidP="002D0C32">
            <w:pPr>
              <w:pStyle w:val="TAL"/>
              <w:ind w:left="284" w:hanging="284"/>
            </w:pPr>
          </w:p>
          <w:p w14:paraId="1DB60117" w14:textId="77777777" w:rsidR="00EA16E8" w:rsidRPr="005A5509" w:rsidRDefault="00EA16E8" w:rsidP="002D0C32">
            <w:pPr>
              <w:pStyle w:val="TAL"/>
              <w:ind w:left="284" w:hanging="284"/>
            </w:pPr>
            <w:r w:rsidRPr="005A5509">
              <w:t>If Resources for multiple Codecs required:</w:t>
            </w:r>
          </w:p>
          <w:p w14:paraId="6A5493EA" w14:textId="77777777" w:rsidR="00EA16E8" w:rsidRPr="005A5509" w:rsidRDefault="00EA16E8" w:rsidP="002D0C32">
            <w:pPr>
              <w:pStyle w:val="TAL"/>
              <w:ind w:left="284" w:hanging="284"/>
              <w:rPr>
                <w:lang w:eastAsia="zh-CN"/>
              </w:rPr>
            </w:pPr>
            <w:r w:rsidRPr="005A5509">
              <w:t xml:space="preserve">   Reserve_Value</w:t>
            </w:r>
          </w:p>
          <w:p w14:paraId="49BB5990" w14:textId="77777777" w:rsidR="00EA16E8" w:rsidRPr="005A5509" w:rsidRDefault="00EA16E8" w:rsidP="002D0C32">
            <w:pPr>
              <w:pStyle w:val="TAL"/>
              <w:ind w:left="284" w:hanging="284"/>
              <w:rPr>
                <w:lang w:eastAsia="zh-CN"/>
              </w:rPr>
            </w:pPr>
          </w:p>
          <w:p w14:paraId="3367D62F" w14:textId="77777777" w:rsidR="00EA16E8" w:rsidRPr="005A5509" w:rsidRDefault="00EA16E8" w:rsidP="002D0C32">
            <w:pPr>
              <w:pStyle w:val="TAL"/>
              <w:ind w:left="284" w:hanging="284"/>
              <w:rPr>
                <w:lang w:eastAsia="zh-CN"/>
              </w:rPr>
            </w:pPr>
            <w:r w:rsidRPr="005A5509">
              <w:t>If detection of hanging termination is requested:</w:t>
            </w:r>
            <w:r w:rsidRPr="005A5509">
              <w:rPr>
                <w:rFonts w:hint="eastAsia"/>
                <w:lang w:eastAsia="zh-CN"/>
              </w:rPr>
              <w:t xml:space="preserve"> (</w:t>
            </w:r>
            <w:r w:rsidRPr="005A5509">
              <w:t>NOTE1</w:t>
            </w:r>
            <w:r w:rsidRPr="005A5509">
              <w:rPr>
                <w:rFonts w:hint="eastAsia"/>
                <w:lang w:eastAsia="zh-CN"/>
              </w:rPr>
              <w:t>)</w:t>
            </w:r>
          </w:p>
          <w:p w14:paraId="31909FFE" w14:textId="77777777" w:rsidR="00EA16E8" w:rsidRPr="005A5509" w:rsidRDefault="00EA16E8" w:rsidP="002D0C32">
            <w:pPr>
              <w:pStyle w:val="TAL"/>
              <w:ind w:left="284" w:hanging="284"/>
            </w:pPr>
            <w:r w:rsidRPr="005A5509">
              <w:t>NotificationRequested (Event ID = x,</w:t>
            </w:r>
          </w:p>
          <w:p w14:paraId="1456A1BA" w14:textId="77777777" w:rsidR="00EA16E8" w:rsidRPr="005A5509" w:rsidRDefault="00EA16E8" w:rsidP="002D0C32">
            <w:pPr>
              <w:pStyle w:val="TAL"/>
              <w:ind w:left="284" w:hanging="284"/>
              <w:rPr>
                <w:lang w:eastAsia="zh-CN"/>
              </w:rPr>
            </w:pPr>
            <w:r w:rsidRPr="005A5509">
              <w:t>"termination heartbeat")</w:t>
            </w:r>
          </w:p>
          <w:p w14:paraId="5A8716DD" w14:textId="77777777" w:rsidR="00EA16E8" w:rsidRPr="005A5509" w:rsidDel="00604958" w:rsidRDefault="00EA16E8" w:rsidP="002D0C32">
            <w:pPr>
              <w:pStyle w:val="TAL"/>
            </w:pPr>
            <w:r w:rsidRPr="005A5509">
              <w:t>If ECN transparent support required:</w:t>
            </w:r>
            <w:r w:rsidRPr="005A5509" w:rsidDel="00604958">
              <w:t xml:space="preserve"> </w:t>
            </w:r>
          </w:p>
          <w:p w14:paraId="0B850244" w14:textId="77777777" w:rsidR="00EA16E8" w:rsidRPr="005A5509" w:rsidRDefault="00EA16E8" w:rsidP="002D0C32">
            <w:pPr>
              <w:pStyle w:val="TAL"/>
            </w:pPr>
            <w:r w:rsidRPr="005A5509">
              <w:t xml:space="preserve">   ECN Enable = "True"</w:t>
            </w:r>
          </w:p>
          <w:p w14:paraId="08B4A65A" w14:textId="77777777" w:rsidR="00EA16E8" w:rsidRPr="005A5509" w:rsidRDefault="00EA16E8" w:rsidP="002D0C32">
            <w:pPr>
              <w:pStyle w:val="TAL"/>
            </w:pPr>
            <w:r w:rsidRPr="005A5509">
              <w:t xml:space="preserve">   Initiation Method = "inactive"</w:t>
            </w:r>
          </w:p>
          <w:p w14:paraId="155E6E4A" w14:textId="77777777" w:rsidR="00EA16E8" w:rsidRPr="005A5509" w:rsidRDefault="00EA16E8" w:rsidP="002D0C32">
            <w:pPr>
              <w:pStyle w:val="TAL"/>
            </w:pPr>
          </w:p>
          <w:p w14:paraId="62B9CB12" w14:textId="77777777" w:rsidR="00EA16E8" w:rsidRPr="005A5509" w:rsidRDefault="00EA16E8" w:rsidP="002D0C32">
            <w:pPr>
              <w:pStyle w:val="TAL"/>
            </w:pPr>
            <w:r w:rsidRPr="005A5509">
              <w:t>If ECN Endpoint support required</w:t>
            </w:r>
          </w:p>
          <w:p w14:paraId="0CB0689B" w14:textId="77777777" w:rsidR="00EA16E8" w:rsidRPr="005A5509" w:rsidRDefault="00EA16E8" w:rsidP="002D0C32">
            <w:pPr>
              <w:pStyle w:val="TAL"/>
            </w:pPr>
            <w:r w:rsidRPr="005A5509">
              <w:t xml:space="preserve">     ECN Enable = "True"</w:t>
            </w:r>
          </w:p>
          <w:p w14:paraId="66A9A779" w14:textId="77777777" w:rsidR="00EA16E8" w:rsidRPr="005A5509" w:rsidRDefault="00EA16E8" w:rsidP="002D0C32">
            <w:pPr>
              <w:pStyle w:val="TAL"/>
            </w:pPr>
            <w:r w:rsidRPr="005A5509">
              <w:t xml:space="preserve">    Initiation Method = "ECN Initiation </w:t>
            </w:r>
          </w:p>
          <w:p w14:paraId="158AAA65" w14:textId="77777777" w:rsidR="00EA16E8" w:rsidRPr="005A5509" w:rsidRDefault="00EA16E8" w:rsidP="002D0C32">
            <w:pPr>
              <w:pStyle w:val="TAL"/>
            </w:pPr>
            <w:r w:rsidRPr="005A5509">
              <w:t xml:space="preserve">    Method" NOTE2</w:t>
            </w:r>
          </w:p>
          <w:p w14:paraId="03B7AB94" w14:textId="77777777" w:rsidR="00EA16E8" w:rsidRPr="005A5509" w:rsidRDefault="00EA16E8" w:rsidP="002D0C32">
            <w:pPr>
              <w:pStyle w:val="TAL"/>
            </w:pPr>
          </w:p>
          <w:p w14:paraId="383DF9CC" w14:textId="77777777" w:rsidR="00EA16E8" w:rsidRPr="005A5509" w:rsidRDefault="00EA16E8" w:rsidP="002D0C32">
            <w:pPr>
              <w:pStyle w:val="TAL"/>
            </w:pPr>
            <w:r w:rsidRPr="005A5509">
              <w:t xml:space="preserve">      If notification of ECN Failure</w:t>
            </w:r>
          </w:p>
          <w:p w14:paraId="3CA4E751" w14:textId="77777777" w:rsidR="00EA16E8" w:rsidRPr="005A5509" w:rsidRDefault="00EA16E8" w:rsidP="002D0C32">
            <w:pPr>
              <w:pStyle w:val="TAL"/>
            </w:pPr>
            <w:r w:rsidRPr="005A5509">
              <w:t xml:space="preserve">         Report:</w:t>
            </w:r>
          </w:p>
          <w:p w14:paraId="1D4AF0F5" w14:textId="77777777" w:rsidR="00EA16E8" w:rsidRPr="005A5509" w:rsidRDefault="00EA16E8" w:rsidP="002D0C32">
            <w:pPr>
              <w:pStyle w:val="TAL"/>
              <w:ind w:left="284" w:hanging="284"/>
            </w:pPr>
            <w:r w:rsidRPr="005A5509">
              <w:t xml:space="preserve">         NotificationRequested (Event     ID</w:t>
            </w:r>
          </w:p>
          <w:p w14:paraId="5F0ABB5F" w14:textId="77777777" w:rsidR="00EA16E8" w:rsidRPr="005A5509" w:rsidRDefault="00EA16E8" w:rsidP="002D0C32">
            <w:pPr>
              <w:pStyle w:val="TAL"/>
              <w:ind w:left="284" w:hanging="284"/>
            </w:pPr>
            <w:r w:rsidRPr="005A5509">
              <w:t xml:space="preserve">     = x,"ECN failure")</w:t>
            </w:r>
          </w:p>
          <w:p w14:paraId="39C31995" w14:textId="77777777" w:rsidR="00EA16E8" w:rsidRPr="005A5509" w:rsidRDefault="00EA16E8" w:rsidP="002D0C32">
            <w:pPr>
              <w:pStyle w:val="TAL"/>
              <w:ind w:left="284" w:hanging="284"/>
            </w:pPr>
          </w:p>
          <w:p w14:paraId="0CB93C74" w14:textId="77777777" w:rsidR="00EA16E8" w:rsidRPr="005A5509" w:rsidRDefault="00EA16E8" w:rsidP="002D0C32">
            <w:pPr>
              <w:pStyle w:val="TAL"/>
            </w:pPr>
            <w:r w:rsidRPr="005A5509">
              <w:t xml:space="preserve">If full </w:t>
            </w:r>
            <w:r w:rsidRPr="005A5509">
              <w:rPr>
                <w:rFonts w:hint="eastAsia"/>
              </w:rPr>
              <w:t>ICE</w:t>
            </w:r>
            <w:r w:rsidRPr="005A5509">
              <w:t xml:space="preserve"> is applied:</w:t>
            </w:r>
          </w:p>
          <w:p w14:paraId="3950E105" w14:textId="77777777" w:rsidR="00EA16E8" w:rsidRPr="005A5509" w:rsidRDefault="00EA16E8" w:rsidP="002D0C32">
            <w:pPr>
              <w:pStyle w:val="TAL"/>
            </w:pPr>
            <w:r w:rsidRPr="005A5509">
              <w:t xml:space="preserve">      Send Connectivity Check</w:t>
            </w:r>
            <w:r w:rsidRPr="005A5509">
              <w:br/>
              <w:t xml:space="preserve">       </w:t>
            </w:r>
            <w:r w:rsidRPr="005A5509">
              <w:rPr>
                <w:rFonts w:hint="eastAsia"/>
              </w:rPr>
              <w:t>(</w:t>
            </w:r>
            <w:r w:rsidRPr="005A5509">
              <w:t>"</w:t>
            </w:r>
            <w:r w:rsidRPr="005A5509">
              <w:rPr>
                <w:rFonts w:hint="eastAsia"/>
              </w:rPr>
              <w:t>Control</w:t>
            </w:r>
            <w:r w:rsidRPr="005A5509">
              <w:t>"</w:t>
            </w:r>
            <w:r w:rsidRPr="005A5509">
              <w:rPr>
                <w:rFonts w:hint="eastAsia"/>
              </w:rPr>
              <w:t>)</w:t>
            </w:r>
          </w:p>
          <w:p w14:paraId="6ED53D1A" w14:textId="77777777" w:rsidR="00EA16E8" w:rsidRPr="005A5509" w:rsidRDefault="00EA16E8" w:rsidP="002D0C32">
            <w:pPr>
              <w:pStyle w:val="TAL"/>
            </w:pPr>
            <w:r w:rsidRPr="005A5509">
              <w:t xml:space="preserve">     If notification of </w:t>
            </w:r>
            <w:r w:rsidRPr="005A5509">
              <w:rPr>
                <w:rFonts w:hint="eastAsia"/>
              </w:rPr>
              <w:t xml:space="preserve">ICE Connectivity Check Result </w:t>
            </w:r>
            <w:r w:rsidRPr="005A5509">
              <w:t>Report:</w:t>
            </w:r>
          </w:p>
          <w:p w14:paraId="059608CF" w14:textId="77777777" w:rsidR="00EA16E8" w:rsidRPr="005A5509" w:rsidRDefault="00EA16E8" w:rsidP="002D0C32">
            <w:pPr>
              <w:pStyle w:val="TAL"/>
              <w:ind w:left="810" w:hangingChars="450" w:hanging="810"/>
            </w:pPr>
            <w:r w:rsidRPr="005A5509">
              <w:t xml:space="preserve">         NotificationRequested </w:t>
            </w:r>
            <w:r w:rsidRPr="005A5509">
              <w:br/>
              <w:t>(Event</w:t>
            </w:r>
            <w:r w:rsidRPr="005A5509">
              <w:rPr>
                <w:rFonts w:hint="eastAsia"/>
              </w:rPr>
              <w:t xml:space="preserve"> </w:t>
            </w:r>
            <w:r w:rsidRPr="005A5509">
              <w:t>ID= x</w:t>
            </w:r>
            <w:r w:rsidRPr="005A5509">
              <w:rPr>
                <w:rFonts w:hint="eastAsia"/>
              </w:rPr>
              <w:t>x</w:t>
            </w:r>
            <w:r w:rsidRPr="005A5509">
              <w:t>,</w:t>
            </w:r>
          </w:p>
          <w:p w14:paraId="67DC9223" w14:textId="77777777" w:rsidR="00EA16E8" w:rsidRPr="005A5509" w:rsidDel="004B53A5" w:rsidRDefault="00EA16E8" w:rsidP="002D0C32">
            <w:pPr>
              <w:pStyle w:val="TAL"/>
              <w:ind w:firstLineChars="300" w:firstLine="540"/>
            </w:pPr>
            <w:r w:rsidRPr="005A5509">
              <w:t>"</w:t>
            </w:r>
            <w:r w:rsidRPr="005A5509">
              <w:rPr>
                <w:rFonts w:hint="eastAsia"/>
              </w:rPr>
              <w:t>Connectivity Check Result</w:t>
            </w:r>
            <w:r w:rsidRPr="005A5509">
              <w:t>")</w:t>
            </w:r>
          </w:p>
          <w:p w14:paraId="13DF379D" w14:textId="77777777" w:rsidR="00EA16E8" w:rsidRPr="005A5509" w:rsidRDefault="00EA16E8" w:rsidP="002D0C32">
            <w:pPr>
              <w:pStyle w:val="TAL"/>
            </w:pPr>
            <w:r w:rsidRPr="005A5509">
              <w:t xml:space="preserve">      If notification of New Peer Reflexive Candidate:</w:t>
            </w:r>
          </w:p>
          <w:p w14:paraId="75652EEA" w14:textId="77777777" w:rsidR="00EA16E8" w:rsidRPr="005A5509" w:rsidRDefault="00EA16E8" w:rsidP="002D0C32">
            <w:pPr>
              <w:pStyle w:val="TAL"/>
              <w:ind w:left="284" w:hanging="284"/>
            </w:pPr>
            <w:r w:rsidRPr="005A5509">
              <w:t xml:space="preserve">         NotificationRequested </w:t>
            </w:r>
            <w:r w:rsidRPr="005A5509">
              <w:br/>
              <w:t xml:space="preserve">(Event ID = </w:t>
            </w:r>
            <w:r w:rsidRPr="005A5509">
              <w:rPr>
                <w:rFonts w:hint="eastAsia"/>
              </w:rPr>
              <w:t>xy</w:t>
            </w:r>
            <w:r w:rsidRPr="005A5509">
              <w:t>," New Peer Reflexive Candidate ")</w:t>
            </w:r>
          </w:p>
          <w:p w14:paraId="45C5BFA4" w14:textId="77777777" w:rsidR="00EA16E8" w:rsidRPr="005A5509" w:rsidRDefault="00EA16E8" w:rsidP="002D0C32">
            <w:pPr>
              <w:pStyle w:val="TAL"/>
            </w:pPr>
            <w:r w:rsidRPr="005A5509">
              <w:t xml:space="preserve">      Send </w:t>
            </w:r>
            <w:r w:rsidRPr="005A5509">
              <w:rPr>
                <w:rFonts w:hint="eastAsia"/>
              </w:rPr>
              <w:t xml:space="preserve">Additional </w:t>
            </w:r>
            <w:r w:rsidRPr="005A5509">
              <w:br/>
              <w:t xml:space="preserve">Connectivity Check </w:t>
            </w:r>
            <w:r w:rsidRPr="005A5509">
              <w:rPr>
                <w:rFonts w:hint="eastAsia"/>
              </w:rPr>
              <w:t>(</w:t>
            </w:r>
            <w:r w:rsidRPr="005A5509">
              <w:t>"</w:t>
            </w:r>
            <w:r w:rsidRPr="005A5509">
              <w:rPr>
                <w:rFonts w:hint="eastAsia"/>
              </w:rPr>
              <w:t>Control</w:t>
            </w:r>
            <w:r w:rsidRPr="005A5509">
              <w:t>"</w:t>
            </w:r>
            <w:r w:rsidRPr="005A5509">
              <w:rPr>
                <w:rFonts w:hint="eastAsia"/>
              </w:rPr>
              <w:t>)</w:t>
            </w:r>
          </w:p>
          <w:p w14:paraId="4E55E180" w14:textId="77777777" w:rsidR="00EA16E8" w:rsidRPr="005A5509" w:rsidRDefault="00EA16E8" w:rsidP="002D0C32">
            <w:pPr>
              <w:pStyle w:val="TAL"/>
            </w:pPr>
          </w:p>
          <w:p w14:paraId="4FB8CD0E" w14:textId="77777777" w:rsidR="00EA16E8" w:rsidRPr="005A5509" w:rsidRDefault="00EA16E8" w:rsidP="002D0C32">
            <w:pPr>
              <w:pStyle w:val="TAL"/>
            </w:pPr>
            <w:r w:rsidRPr="005A5509">
              <w:t>If TCP connection establishment required:</w:t>
            </w:r>
          </w:p>
          <w:p w14:paraId="7F9F7EF4" w14:textId="77777777" w:rsidR="00EA16E8" w:rsidRPr="005A5509" w:rsidRDefault="00EA16E8" w:rsidP="002D0C32">
            <w:pPr>
              <w:pStyle w:val="TAL"/>
            </w:pPr>
            <w:r w:rsidRPr="005A5509">
              <w:tab/>
              <w:t>Establish TCP connection</w:t>
            </w:r>
          </w:p>
          <w:p w14:paraId="24D653EC" w14:textId="77777777" w:rsidR="00EA16E8" w:rsidRPr="005A5509" w:rsidRDefault="00EA16E8" w:rsidP="002D0C32">
            <w:pPr>
              <w:pStyle w:val="TAL"/>
            </w:pPr>
          </w:p>
          <w:p w14:paraId="4D5E532F" w14:textId="77777777" w:rsidR="00EA16E8" w:rsidRPr="005A5509" w:rsidRDefault="00EA16E8" w:rsidP="002D0C32">
            <w:pPr>
              <w:pStyle w:val="TAL"/>
            </w:pPr>
            <w:r w:rsidRPr="005A5509">
              <w:t>If indication on TCP connection establishment failure requested:</w:t>
            </w:r>
          </w:p>
          <w:p w14:paraId="36AA12BC" w14:textId="77777777" w:rsidR="00EA16E8" w:rsidRPr="005A5509" w:rsidRDefault="00EA16E8" w:rsidP="002D0C32">
            <w:pPr>
              <w:pStyle w:val="TAL"/>
            </w:pPr>
            <w:r w:rsidRPr="005A5509">
              <w:tab/>
              <w:t>NotificationRequested</w:t>
            </w:r>
            <w:r w:rsidRPr="005A5509">
              <w:br/>
            </w:r>
            <w:r w:rsidRPr="005A5509">
              <w:tab/>
              <w:t>(Event ID = x, "TCP connection</w:t>
            </w:r>
            <w:r w:rsidRPr="005A5509">
              <w:br/>
            </w:r>
            <w:r w:rsidRPr="005A5509">
              <w:tab/>
              <w:t>establishment failure")</w:t>
            </w:r>
          </w:p>
          <w:p w14:paraId="359D75E9" w14:textId="77777777" w:rsidR="00EA16E8" w:rsidRPr="005A5509" w:rsidRDefault="00EA16E8" w:rsidP="002D0C32">
            <w:pPr>
              <w:pStyle w:val="TAL"/>
            </w:pPr>
          </w:p>
          <w:p w14:paraId="74C14DA6"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f </w:t>
            </w:r>
            <w:r w:rsidRPr="005A5509">
              <w:rPr>
                <w:rFonts w:ascii="Arial" w:hAnsi="Arial" w:hint="eastAsia"/>
                <w:sz w:val="18"/>
                <w:lang w:eastAsia="zh-CN"/>
              </w:rPr>
              <w:t>(D)</w:t>
            </w:r>
            <w:r w:rsidRPr="005A5509">
              <w:rPr>
                <w:rFonts w:ascii="Arial" w:hAnsi="Arial"/>
                <w:sz w:val="18"/>
              </w:rPr>
              <w:t>TLS session establishment required:</w:t>
            </w:r>
          </w:p>
          <w:p w14:paraId="36CCC9A0" w14:textId="77777777" w:rsidR="00EA16E8" w:rsidRPr="005A5509" w:rsidRDefault="00EA16E8" w:rsidP="002D0C32">
            <w:pPr>
              <w:keepNext/>
              <w:keepLines/>
              <w:spacing w:after="0"/>
              <w:rPr>
                <w:rFonts w:ascii="Arial" w:hAnsi="Arial"/>
                <w:sz w:val="18"/>
              </w:rPr>
            </w:pPr>
            <w:r w:rsidRPr="005A5509">
              <w:rPr>
                <w:rFonts w:ascii="Arial" w:hAnsi="Arial"/>
                <w:sz w:val="18"/>
              </w:rPr>
              <w:tab/>
              <w:t xml:space="preserve">Establish </w:t>
            </w:r>
            <w:r w:rsidRPr="005A5509">
              <w:rPr>
                <w:rFonts w:ascii="Arial" w:hAnsi="Arial" w:hint="eastAsia"/>
                <w:sz w:val="18"/>
                <w:lang w:eastAsia="zh-CN"/>
              </w:rPr>
              <w:t>(D)</w:t>
            </w:r>
            <w:r w:rsidRPr="005A5509">
              <w:rPr>
                <w:rFonts w:ascii="Arial" w:hAnsi="Arial"/>
                <w:sz w:val="18"/>
              </w:rPr>
              <w:t>TLS session</w:t>
            </w:r>
          </w:p>
          <w:p w14:paraId="695FBD63" w14:textId="77777777" w:rsidR="00EA16E8" w:rsidRPr="005A5509" w:rsidRDefault="00EA16E8" w:rsidP="002D0C32">
            <w:pPr>
              <w:keepNext/>
              <w:keepLines/>
              <w:spacing w:after="0"/>
              <w:rPr>
                <w:rFonts w:ascii="Arial" w:hAnsi="Arial"/>
                <w:sz w:val="18"/>
              </w:rPr>
            </w:pPr>
          </w:p>
          <w:p w14:paraId="18F17CFF"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indication on </w:t>
            </w:r>
            <w:r w:rsidRPr="005A5509">
              <w:rPr>
                <w:rFonts w:ascii="Arial" w:hAnsi="Arial" w:hint="eastAsia"/>
                <w:sz w:val="18"/>
                <w:lang w:eastAsia="zh-CN"/>
              </w:rPr>
              <w:t>(D)</w:t>
            </w:r>
            <w:r w:rsidRPr="005A5509">
              <w:rPr>
                <w:rFonts w:ascii="Arial" w:hAnsi="Arial"/>
                <w:sz w:val="18"/>
              </w:rPr>
              <w:t>TLS session establishment failure requested:</w:t>
            </w:r>
          </w:p>
          <w:p w14:paraId="03550A0C" w14:textId="77777777" w:rsidR="00EA16E8" w:rsidRPr="005A5509" w:rsidRDefault="00EA16E8" w:rsidP="002D0C32">
            <w:pPr>
              <w:keepNext/>
              <w:keepLines/>
              <w:spacing w:after="0"/>
              <w:ind w:left="284" w:hanging="284"/>
              <w:rPr>
                <w:rFonts w:ascii="Arial" w:hAnsi="Arial"/>
                <w:sz w:val="18"/>
              </w:rPr>
            </w:pPr>
            <w:r w:rsidRPr="005A5509">
              <w:rPr>
                <w:rFonts w:ascii="Arial" w:hAnsi="Arial"/>
                <w:sz w:val="18"/>
              </w:rPr>
              <w:tab/>
              <w:t>NotificationRequested</w:t>
            </w:r>
            <w:r w:rsidRPr="005A5509">
              <w:rPr>
                <w:rFonts w:ascii="Arial" w:hAnsi="Arial"/>
                <w:sz w:val="18"/>
              </w:rPr>
              <w:br/>
            </w:r>
            <w:r w:rsidRPr="005A5509">
              <w:rPr>
                <w:rFonts w:ascii="Arial" w:hAnsi="Arial"/>
                <w:sz w:val="18"/>
              </w:rPr>
              <w:tab/>
              <w:t>(Event ID = x, "</w:t>
            </w:r>
            <w:r w:rsidRPr="005A5509">
              <w:rPr>
                <w:rFonts w:ascii="Arial" w:hAnsi="Arial" w:hint="eastAsia"/>
                <w:sz w:val="18"/>
                <w:lang w:eastAsia="zh-CN"/>
              </w:rPr>
              <w:t>(D)</w:t>
            </w:r>
            <w:r w:rsidRPr="005A5509">
              <w:rPr>
                <w:rFonts w:ascii="Arial" w:hAnsi="Arial"/>
                <w:sz w:val="18"/>
              </w:rPr>
              <w:t>TLS session</w:t>
            </w:r>
            <w:r w:rsidRPr="005A5509">
              <w:rPr>
                <w:rFonts w:ascii="Arial" w:hAnsi="Arial" w:hint="eastAsia"/>
                <w:sz w:val="18"/>
                <w:lang w:eastAsia="zh-CN"/>
              </w:rPr>
              <w:t xml:space="preserve"> </w:t>
            </w:r>
            <w:r w:rsidRPr="005A5509">
              <w:rPr>
                <w:rFonts w:ascii="Arial" w:hAnsi="Arial"/>
                <w:sz w:val="18"/>
              </w:rPr>
              <w:t>establishment failure")</w:t>
            </w:r>
          </w:p>
          <w:p w14:paraId="706F25CE" w14:textId="77777777" w:rsidR="00EA16E8" w:rsidRPr="005A5509" w:rsidRDefault="00EA16E8" w:rsidP="002D0C32">
            <w:pPr>
              <w:pStyle w:val="TAL"/>
            </w:pPr>
          </w:p>
          <w:p w14:paraId="730A398F" w14:textId="77777777" w:rsidR="00EA16E8" w:rsidRPr="005A5509" w:rsidRDefault="00EA16E8" w:rsidP="002D0C32">
            <w:pPr>
              <w:pStyle w:val="TAL"/>
            </w:pPr>
            <w:r w:rsidRPr="005A5509">
              <w:t xml:space="preserve">If IMS media plane security required: </w:t>
            </w:r>
          </w:p>
          <w:p w14:paraId="6A4F1F1A" w14:textId="77777777" w:rsidR="00EA16E8" w:rsidRPr="005A5509" w:rsidRDefault="00EA16E8" w:rsidP="002D0C32">
            <w:pPr>
              <w:keepNext/>
              <w:keepLines/>
              <w:spacing w:after="0"/>
              <w:ind w:left="284" w:hanging="284"/>
              <w:rPr>
                <w:rFonts w:ascii="Arial" w:hAnsi="Arial" w:cs="Arial"/>
                <w:sz w:val="18"/>
                <w:szCs w:val="18"/>
              </w:rPr>
            </w:pPr>
            <w:r w:rsidRPr="005A5509">
              <w:tab/>
              <w:t>Pre</w:t>
            </w:r>
            <w:r w:rsidRPr="005A5509">
              <w:noBreakHyphen/>
              <w:t>Shared Key (NOTE 6)</w:t>
            </w:r>
            <w:r w:rsidRPr="005A5509">
              <w:rPr>
                <w:rFonts w:ascii="Arial" w:hAnsi="Arial" w:cs="Arial"/>
                <w:sz w:val="18"/>
                <w:szCs w:val="18"/>
              </w:rPr>
              <w:t xml:space="preserve"> </w:t>
            </w:r>
          </w:p>
          <w:p w14:paraId="786927E5" w14:textId="77777777" w:rsidR="00EA16E8" w:rsidRPr="005A5509" w:rsidRDefault="00EA16E8" w:rsidP="002D0C32">
            <w:pPr>
              <w:keepNext/>
              <w:keepLines/>
              <w:spacing w:after="0"/>
              <w:ind w:left="284" w:hanging="284"/>
              <w:rPr>
                <w:rFonts w:ascii="Arial" w:hAnsi="Arial" w:cs="Arial"/>
                <w:sz w:val="18"/>
                <w:szCs w:val="18"/>
              </w:rPr>
            </w:pPr>
          </w:p>
          <w:p w14:paraId="752C7B44" w14:textId="77777777" w:rsidR="00EA16E8" w:rsidRPr="005A5509" w:rsidRDefault="00EA16E8" w:rsidP="002D0C32">
            <w:pPr>
              <w:pStyle w:val="TAL"/>
              <w:rPr>
                <w:rFonts w:cs="Arial"/>
                <w:szCs w:val="18"/>
              </w:rPr>
            </w:pPr>
            <w:r w:rsidRPr="005A5509">
              <w:rPr>
                <w:rFonts w:cs="Arial"/>
                <w:szCs w:val="18"/>
              </w:rPr>
              <w:t>If MMCMH feature:</w:t>
            </w:r>
          </w:p>
          <w:p w14:paraId="4681E24E" w14:textId="77777777" w:rsidR="00EA16E8" w:rsidRPr="005A5509" w:rsidRDefault="00EA16E8" w:rsidP="002D0C32">
            <w:pPr>
              <w:pStyle w:val="TAL"/>
              <w:rPr>
                <w:rFonts w:cs="Arial"/>
                <w:szCs w:val="18"/>
              </w:rPr>
            </w:pPr>
            <w:r w:rsidRPr="005A5509">
              <w:rPr>
                <w:rFonts w:cs="Arial"/>
                <w:szCs w:val="18"/>
              </w:rPr>
              <w:t xml:space="preserve">   If RTP-level pause and resume:</w:t>
            </w:r>
          </w:p>
          <w:p w14:paraId="7FD394E3" w14:textId="77777777" w:rsidR="00EA16E8" w:rsidRPr="005A5509" w:rsidRDefault="00EA16E8" w:rsidP="002D0C32">
            <w:pPr>
              <w:pStyle w:val="TAL"/>
              <w:rPr>
                <w:rFonts w:cs="Arial"/>
                <w:szCs w:val="18"/>
              </w:rPr>
            </w:pPr>
            <w:r w:rsidRPr="005A5509">
              <w:rPr>
                <w:rFonts w:cs="Arial"/>
                <w:szCs w:val="18"/>
              </w:rPr>
              <w:t xml:space="preserve">      Autonomous request</w:t>
            </w:r>
          </w:p>
          <w:p w14:paraId="7303BE66" w14:textId="77777777" w:rsidR="00EA16E8" w:rsidRPr="005A5509" w:rsidRDefault="00EA16E8" w:rsidP="002D0C32">
            <w:pPr>
              <w:pStyle w:val="TAL"/>
            </w:pPr>
            <w:r w:rsidRPr="005A5509">
              <w:rPr>
                <w:rFonts w:cs="Arial"/>
                <w:szCs w:val="18"/>
              </w:rPr>
              <w:t xml:space="preserve">      Autonomous response</w:t>
            </w:r>
          </w:p>
        </w:tc>
        <w:tc>
          <w:tcPr>
            <w:tcW w:w="3119" w:type="dxa"/>
          </w:tcPr>
          <w:p w14:paraId="71AC4BA8" w14:textId="77777777" w:rsidR="00EA16E8" w:rsidRPr="005A5509" w:rsidRDefault="00EA16E8" w:rsidP="002D0C32">
            <w:pPr>
              <w:pStyle w:val="TAL"/>
            </w:pPr>
            <w:r w:rsidRPr="005A5509">
              <w:lastRenderedPageBreak/>
              <w:t>If local resources are modified:</w:t>
            </w:r>
          </w:p>
          <w:p w14:paraId="79DF6EEE" w14:textId="77777777" w:rsidR="00EA16E8" w:rsidRPr="005A5509" w:rsidRDefault="00EA16E8" w:rsidP="002D0C32">
            <w:pPr>
              <w:pStyle w:val="TAL"/>
            </w:pPr>
            <w:r w:rsidRPr="005A5509">
              <w:t xml:space="preserve">   Local Descriptor { </w:t>
            </w:r>
          </w:p>
          <w:p w14:paraId="0BAF86E4" w14:textId="77777777" w:rsidR="00EA16E8" w:rsidRPr="005A5509" w:rsidRDefault="00EA16E8" w:rsidP="002D0C32">
            <w:pPr>
              <w:pStyle w:val="TAL"/>
            </w:pPr>
            <w:r w:rsidRPr="005A5509">
              <w:t xml:space="preserve">   If media is "audio" or "video":</w:t>
            </w:r>
          </w:p>
          <w:p w14:paraId="67D697FE" w14:textId="77777777" w:rsidR="00EA16E8" w:rsidRPr="005A5509" w:rsidRDefault="00EA16E8" w:rsidP="002D0C32">
            <w:pPr>
              <w:pStyle w:val="TAL"/>
            </w:pPr>
            <w:r w:rsidRPr="005A5509">
              <w:t xml:space="preserve">      Codec List</w:t>
            </w:r>
          </w:p>
          <w:p w14:paraId="2E91C9D6" w14:textId="77777777" w:rsidR="00EA16E8" w:rsidRPr="005A5509" w:rsidRDefault="00EA16E8" w:rsidP="002D0C32">
            <w:pPr>
              <w:pStyle w:val="TAL"/>
            </w:pPr>
            <w:r w:rsidRPr="005A5509">
              <w:t xml:space="preserve">      RTP Payloads</w:t>
            </w:r>
          </w:p>
          <w:p w14:paraId="29F8D310" w14:textId="77777777" w:rsidR="00EA16E8" w:rsidRPr="005A5509" w:rsidRDefault="00EA16E8" w:rsidP="002D0C32">
            <w:pPr>
              <w:pStyle w:val="TAL"/>
              <w:rPr>
                <w:rFonts w:cs="Arial"/>
              </w:rPr>
            </w:pPr>
            <w:r w:rsidRPr="005A5509">
              <w:rPr>
                <w:rFonts w:cs="Arial"/>
              </w:rPr>
              <w:t xml:space="preserve">      Stream content</w:t>
            </w:r>
          </w:p>
          <w:p w14:paraId="49C5C8C1" w14:textId="77777777" w:rsidR="00EA16E8" w:rsidRPr="005A5509" w:rsidRDefault="00EA16E8" w:rsidP="002D0C32">
            <w:pPr>
              <w:pStyle w:val="TAL"/>
            </w:pPr>
            <w:r w:rsidRPr="005A5509">
              <w:t xml:space="preserve">      If MMCMH feature:</w:t>
            </w:r>
          </w:p>
          <w:p w14:paraId="43B379F1" w14:textId="77777777" w:rsidR="00EA16E8" w:rsidRPr="005A5509" w:rsidRDefault="00EA16E8" w:rsidP="002D0C32">
            <w:pPr>
              <w:pStyle w:val="TAL"/>
            </w:pPr>
            <w:r w:rsidRPr="005A5509">
              <w:t xml:space="preserve">         Simulcast format</w:t>
            </w:r>
          </w:p>
          <w:p w14:paraId="5759E69F" w14:textId="77777777" w:rsidR="00EA16E8" w:rsidRPr="005A5509" w:rsidRDefault="00EA16E8" w:rsidP="002D0C32">
            <w:pPr>
              <w:pStyle w:val="TAL"/>
            </w:pPr>
            <w:r w:rsidRPr="005A5509">
              <w:t xml:space="preserve">         Simulcast desc</w:t>
            </w:r>
          </w:p>
          <w:p w14:paraId="2EF133F6" w14:textId="77777777" w:rsidR="00EA16E8" w:rsidRPr="005A5509" w:rsidRDefault="00EA16E8" w:rsidP="002D0C32">
            <w:pPr>
              <w:pStyle w:val="TAL"/>
            </w:pPr>
            <w:r w:rsidRPr="005A5509">
              <w:t xml:space="preserve">         If RTP-level pause and resume:</w:t>
            </w:r>
          </w:p>
          <w:p w14:paraId="766321CE" w14:textId="77777777" w:rsidR="00EA16E8" w:rsidRPr="005A5509" w:rsidRDefault="00EA16E8" w:rsidP="002D0C32">
            <w:pPr>
              <w:pStyle w:val="TAL"/>
            </w:pPr>
            <w:r w:rsidRPr="005A5509">
              <w:t xml:space="preserve">            CCM pause-resume</w:t>
            </w:r>
          </w:p>
          <w:p w14:paraId="5414D9F0" w14:textId="77777777" w:rsidR="00EA16E8" w:rsidRPr="005A5509" w:rsidRDefault="00EA16E8" w:rsidP="002D0C32">
            <w:pPr>
              <w:pStyle w:val="TAL"/>
            </w:pPr>
            <w:r w:rsidRPr="005A5509">
              <w:t xml:space="preserve">   If RTCP Codec Control Commands and Indications:</w:t>
            </w:r>
          </w:p>
          <w:p w14:paraId="3EF9C100" w14:textId="77777777" w:rsidR="00EA16E8" w:rsidRPr="005A5509" w:rsidRDefault="00EA16E8" w:rsidP="002D0C32">
            <w:pPr>
              <w:pStyle w:val="TAL"/>
            </w:pPr>
            <w:r w:rsidRPr="005A5509">
              <w:t xml:space="preserve">      CCM BASE</w:t>
            </w:r>
          </w:p>
          <w:p w14:paraId="0E6DFDA9" w14:textId="77777777" w:rsidR="00EA16E8" w:rsidRDefault="00EA16E8" w:rsidP="002D0C32">
            <w:pPr>
              <w:pStyle w:val="TAL"/>
            </w:pPr>
            <w:r w:rsidRPr="005A5509">
              <w:t xml:space="preserve">   If </w:t>
            </w:r>
            <w:r>
              <w:t>RTCP Delay Budget Information:</w:t>
            </w:r>
          </w:p>
          <w:p w14:paraId="2CA8FC03" w14:textId="77777777" w:rsidR="00EA16E8" w:rsidRDefault="00EA16E8" w:rsidP="002D0C32">
            <w:pPr>
              <w:pStyle w:val="TAL"/>
            </w:pPr>
            <w:r w:rsidRPr="005A5509">
              <w:t xml:space="preserve">      </w:t>
            </w:r>
            <w:r>
              <w:t>DBI</w:t>
            </w:r>
          </w:p>
          <w:p w14:paraId="69D8BABB" w14:textId="77777777" w:rsidR="00EA16E8" w:rsidRPr="005A5509" w:rsidRDefault="00EA16E8" w:rsidP="002D0C32">
            <w:pPr>
              <w:pStyle w:val="TAL"/>
            </w:pPr>
          </w:p>
          <w:p w14:paraId="3A808840" w14:textId="77777777" w:rsidR="00EA16E8" w:rsidRPr="005A5509" w:rsidRDefault="00EA16E8" w:rsidP="002D0C32">
            <w:pPr>
              <w:pStyle w:val="TAL"/>
            </w:pPr>
            <w:r w:rsidRPr="005A5509">
              <w:t xml:space="preserve">   If media is "video": </w:t>
            </w:r>
          </w:p>
          <w:p w14:paraId="6FF7E3CD" w14:textId="77777777" w:rsidR="00EA16E8" w:rsidRPr="005A5509" w:rsidRDefault="00EA16E8" w:rsidP="002D0C32">
            <w:pPr>
              <w:pStyle w:val="TAL"/>
            </w:pPr>
            <w:r w:rsidRPr="005A5509">
              <w:t xml:space="preserve">      If CVO required:</w:t>
            </w:r>
          </w:p>
          <w:p w14:paraId="13EB2689" w14:textId="77777777" w:rsidR="00EA16E8" w:rsidRPr="005A5509" w:rsidRDefault="00EA16E8" w:rsidP="002D0C32">
            <w:pPr>
              <w:pStyle w:val="TAL"/>
            </w:pPr>
            <w:r w:rsidRPr="005A5509">
              <w:t xml:space="preserve">         Extended Header for CVO</w:t>
            </w:r>
          </w:p>
          <w:p w14:paraId="3F32215F" w14:textId="77777777" w:rsidR="00EA16E8" w:rsidRPr="005A5509" w:rsidRDefault="00EA16E8" w:rsidP="002D0C32">
            <w:pPr>
              <w:pStyle w:val="TAL"/>
            </w:pPr>
            <w:r w:rsidRPr="005A5509">
              <w:t xml:space="preserve">         (NOTE 3)</w:t>
            </w:r>
          </w:p>
          <w:p w14:paraId="01371DEB" w14:textId="77777777" w:rsidR="00EA16E8" w:rsidRPr="005A5509" w:rsidRDefault="00EA16E8" w:rsidP="002D0C32">
            <w:pPr>
              <w:pStyle w:val="TAL"/>
            </w:pPr>
            <w:r w:rsidRPr="005A5509">
              <w:t xml:space="preserve">   If media is "video": </w:t>
            </w:r>
          </w:p>
          <w:p w14:paraId="3A838322" w14:textId="77777777" w:rsidR="00EA16E8" w:rsidRPr="005A5509" w:rsidRDefault="00EA16E8" w:rsidP="002D0C32">
            <w:pPr>
              <w:pStyle w:val="TAL"/>
            </w:pPr>
            <w:r w:rsidRPr="005A5509">
              <w:t xml:space="preserve">      If imageattr negotiation:</w:t>
            </w:r>
          </w:p>
          <w:p w14:paraId="624A831F" w14:textId="77777777" w:rsidR="00EA16E8" w:rsidRPr="005A5509" w:rsidRDefault="00EA16E8" w:rsidP="002D0C32">
            <w:pPr>
              <w:pStyle w:val="TAL"/>
            </w:pPr>
            <w:r>
              <w:tab/>
            </w:r>
            <w:r w:rsidRPr="005A5509">
              <w:t xml:space="preserve">  Generic Image Attribute</w:t>
            </w:r>
          </w:p>
          <w:p w14:paraId="5F952469" w14:textId="77777777" w:rsidR="00EA16E8" w:rsidRPr="005A5509" w:rsidRDefault="00EA16E8" w:rsidP="002D0C32">
            <w:pPr>
              <w:pStyle w:val="TAL"/>
            </w:pPr>
            <w:r w:rsidRPr="005A5509">
              <w:t xml:space="preserve">        (NOTE 4)</w:t>
            </w:r>
          </w:p>
          <w:p w14:paraId="77A2BC6A"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media is </w:t>
            </w:r>
            <w:r>
              <w:rPr>
                <w:rFonts w:ascii="Arial" w:hAnsi="Arial"/>
                <w:sz w:val="18"/>
              </w:rPr>
              <w:t>"</w:t>
            </w:r>
            <w:r w:rsidRPr="005A5509">
              <w:rPr>
                <w:rFonts w:ascii="Arial" w:hAnsi="Arial"/>
                <w:sz w:val="18"/>
              </w:rPr>
              <w:t>video</w:t>
            </w:r>
            <w:r>
              <w:rPr>
                <w:rFonts w:ascii="Arial" w:hAnsi="Arial"/>
                <w:sz w:val="18"/>
              </w:rPr>
              <w:t>"</w:t>
            </w:r>
            <w:r w:rsidRPr="005A5509">
              <w:rPr>
                <w:rFonts w:ascii="Arial" w:hAnsi="Arial"/>
                <w:sz w:val="18"/>
              </w:rPr>
              <w:t>:</w:t>
            </w:r>
          </w:p>
          <w:p w14:paraId="39231A68" w14:textId="77777777" w:rsidR="00EA16E8" w:rsidRPr="005A5509" w:rsidRDefault="00EA16E8" w:rsidP="002D0C32">
            <w:pPr>
              <w:pStyle w:val="TAL"/>
            </w:pPr>
            <w:r w:rsidRPr="005A5509">
              <w:t xml:space="preserve">      If Predefined ROI required:</w:t>
            </w:r>
          </w:p>
          <w:p w14:paraId="12B8D0D7" w14:textId="77777777" w:rsidR="00EA16E8" w:rsidRPr="005A5509" w:rsidRDefault="00EA16E8" w:rsidP="002D0C32">
            <w:pPr>
              <w:pStyle w:val="TAL"/>
            </w:pPr>
            <w:r w:rsidRPr="005A5509">
              <w:t xml:space="preserve">         Extended Header For Sent ROI</w:t>
            </w:r>
          </w:p>
          <w:p w14:paraId="57307F67" w14:textId="77777777" w:rsidR="00EA16E8" w:rsidRPr="005A5509" w:rsidRDefault="00EA16E8" w:rsidP="002D0C32">
            <w:pPr>
              <w:pStyle w:val="TAL"/>
            </w:pPr>
            <w:r w:rsidRPr="005A5509">
              <w:t xml:space="preserve">         If termination towards ROI-  sending client:</w:t>
            </w:r>
          </w:p>
          <w:p w14:paraId="7A946E34" w14:textId="77777777" w:rsidR="00EA16E8" w:rsidRPr="005A5509" w:rsidRDefault="00EA16E8" w:rsidP="002D0C32">
            <w:pPr>
              <w:pStyle w:val="TAL"/>
            </w:pPr>
            <w:r w:rsidRPr="005A5509">
              <w:t xml:space="preserve">            RTCP feedback for Predefined ROI Sent</w:t>
            </w:r>
          </w:p>
          <w:p w14:paraId="2B54AE4A" w14:textId="77777777" w:rsidR="00EA16E8" w:rsidRPr="005A5509" w:rsidRDefault="00EA16E8" w:rsidP="002D0C32">
            <w:pPr>
              <w:pStyle w:val="TAL"/>
            </w:pPr>
            <w:r w:rsidRPr="005A5509">
              <w:t xml:space="preserve">      If Arbitrary ROI required:</w:t>
            </w:r>
          </w:p>
          <w:p w14:paraId="6AAF07D9" w14:textId="77777777" w:rsidR="00EA16E8" w:rsidRPr="005A5509" w:rsidRDefault="00EA16E8" w:rsidP="002D0C32">
            <w:pPr>
              <w:pStyle w:val="TAL"/>
            </w:pPr>
            <w:r w:rsidRPr="005A5509">
              <w:t xml:space="preserve">         Extended Header For Sent ROI</w:t>
            </w:r>
          </w:p>
          <w:p w14:paraId="57CD0E29" w14:textId="77777777" w:rsidR="00EA16E8" w:rsidRPr="005A5509" w:rsidRDefault="00EA16E8" w:rsidP="002D0C32">
            <w:pPr>
              <w:pStyle w:val="TAL"/>
            </w:pPr>
            <w:r w:rsidRPr="005A5509">
              <w:t xml:space="preserve">         If termination towards ROI-  sending client:</w:t>
            </w:r>
          </w:p>
          <w:p w14:paraId="70A51E2C" w14:textId="77777777" w:rsidR="00EA16E8" w:rsidRPr="005A5509" w:rsidRDefault="00EA16E8" w:rsidP="002D0C32">
            <w:pPr>
              <w:pStyle w:val="TAL"/>
            </w:pPr>
            <w:r w:rsidRPr="005A5509">
              <w:t xml:space="preserve">             RTCP feedback for Arbitrary ROI Sent</w:t>
            </w:r>
          </w:p>
          <w:p w14:paraId="098371AD" w14:textId="77777777" w:rsidR="00EA16E8" w:rsidRPr="005A5509" w:rsidRDefault="00EA16E8" w:rsidP="002D0C32">
            <w:pPr>
              <w:pStyle w:val="TAL"/>
            </w:pPr>
          </w:p>
          <w:p w14:paraId="12ACBEB6" w14:textId="77777777" w:rsidR="00EA16E8" w:rsidRPr="005A5509" w:rsidRDefault="00EA16E8" w:rsidP="002D0C32">
            <w:pPr>
              <w:pStyle w:val="TAL"/>
            </w:pPr>
            <w:r w:rsidRPr="005A5509">
              <w:t xml:space="preserve">   If media is "message":</w:t>
            </w:r>
          </w:p>
          <w:p w14:paraId="081CFCD3" w14:textId="77777777" w:rsidR="00EA16E8" w:rsidRPr="005A5509" w:rsidRDefault="00EA16E8" w:rsidP="002D0C32">
            <w:pPr>
              <w:pStyle w:val="TAL"/>
            </w:pPr>
            <w:r w:rsidRPr="005A5509">
              <w:t xml:space="preserve">      If IMS media plane security</w:t>
            </w:r>
            <w:r w:rsidRPr="005A5509">
              <w:br/>
              <w:t xml:space="preserve">      required:</w:t>
            </w:r>
          </w:p>
          <w:p w14:paraId="5B1BE0AD" w14:textId="77777777" w:rsidR="00EA16E8" w:rsidRPr="005A5509" w:rsidRDefault="00EA16E8" w:rsidP="002D0C32">
            <w:pPr>
              <w:pStyle w:val="TAL"/>
            </w:pPr>
            <w:r>
              <w:tab/>
            </w:r>
            <w:r w:rsidRPr="005A5509">
              <w:t>Transport = TCP/TLS/MSRP</w:t>
            </w:r>
            <w:r w:rsidRPr="005A5509">
              <w:br/>
              <w:t xml:space="preserve">      Else</w:t>
            </w:r>
            <w:r w:rsidRPr="005A5509">
              <w:br/>
            </w:r>
            <w:r>
              <w:tab/>
            </w:r>
            <w:r w:rsidRPr="005A5509">
              <w:t>Transport = TCP/MSRP</w:t>
            </w:r>
          </w:p>
          <w:p w14:paraId="57872543"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media is "</w:t>
            </w:r>
            <w:r w:rsidRPr="005A5509">
              <w:rPr>
                <w:rFonts w:ascii="Arial" w:hAnsi="Arial" w:hint="eastAsia"/>
                <w:sz w:val="18"/>
                <w:lang w:eastAsia="zh-CN"/>
              </w:rPr>
              <w:t>application</w:t>
            </w:r>
            <w:r w:rsidRPr="005A5509">
              <w:rPr>
                <w:rFonts w:ascii="Arial" w:hAnsi="Arial"/>
                <w:sz w:val="18"/>
              </w:rPr>
              <w:t>":</w:t>
            </w:r>
          </w:p>
          <w:p w14:paraId="76AD6210"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74980123" w14:textId="77777777" w:rsidR="00EA16E8" w:rsidRPr="005A5509" w:rsidRDefault="00EA16E8" w:rsidP="002D0C32">
            <w:pPr>
              <w:keepNext/>
              <w:keepLines/>
              <w:spacing w:after="0"/>
              <w:rPr>
                <w:rFonts w:ascii="Arial" w:hAnsi="Arial"/>
                <w:sz w:val="18"/>
              </w:rPr>
            </w:pPr>
            <w:r>
              <w:rPr>
                <w:rFonts w:ascii="Arial" w:hAnsi="Arial"/>
                <w:sz w:val="18"/>
              </w:rPr>
              <w:tab/>
            </w:r>
            <w:r w:rsidRPr="005A5509">
              <w:rPr>
                <w:rFonts w:ascii="Arial" w:hAnsi="Arial"/>
                <w:sz w:val="18"/>
              </w:rPr>
              <w:t xml:space="preserve">  Transport = </w:t>
            </w:r>
            <w:r w:rsidRPr="005A5509">
              <w:rPr>
                <w:rFonts w:ascii="Arial" w:hAnsi="Arial" w:hint="eastAsia"/>
                <w:sz w:val="18"/>
                <w:lang w:eastAsia="zh-CN"/>
              </w:rPr>
              <w:t>UDP/</w:t>
            </w:r>
            <w:r w:rsidRPr="005A5509">
              <w:rPr>
                <w:rFonts w:ascii="Arial" w:hAnsi="Arial"/>
                <w:sz w:val="18"/>
              </w:rPr>
              <w:t xml:space="preserve">DTLS/SCTP </w:t>
            </w:r>
          </w:p>
          <w:p w14:paraId="06708957" w14:textId="77777777" w:rsidR="00EA16E8" w:rsidRPr="005A5509" w:rsidRDefault="00EA16E8" w:rsidP="002D0C32">
            <w:pPr>
              <w:keepNext/>
              <w:keepLines/>
              <w:spacing w:after="0"/>
              <w:rPr>
                <w:rFonts w:ascii="Arial" w:hAnsi="Arial"/>
                <w:sz w:val="18"/>
                <w:lang w:eastAsia="zh-CN"/>
              </w:rPr>
            </w:pPr>
            <w:r>
              <w:rPr>
                <w:rFonts w:ascii="Arial" w:hAnsi="Arial"/>
                <w:sz w:val="18"/>
              </w:rPr>
              <w:tab/>
            </w:r>
            <w:r w:rsidRPr="005A5509">
              <w:rPr>
                <w:rFonts w:ascii="Arial" w:hAnsi="Arial"/>
                <w:sz w:val="18"/>
              </w:rPr>
              <w:t xml:space="preserve">  </w:t>
            </w:r>
            <w:r w:rsidRPr="005A5509">
              <w:rPr>
                <w:rFonts w:ascii="Arial" w:hAnsi="Arial" w:hint="eastAsia"/>
                <w:sz w:val="18"/>
                <w:lang w:eastAsia="zh-CN"/>
              </w:rPr>
              <w:t>Certificate fingerprint</w:t>
            </w:r>
          </w:p>
          <w:p w14:paraId="26517831" w14:textId="77777777" w:rsidR="00EA16E8" w:rsidRPr="005A5509" w:rsidRDefault="00EA16E8" w:rsidP="002D0C32">
            <w:pPr>
              <w:keepNext/>
              <w:keepLines/>
              <w:spacing w:after="0"/>
              <w:rPr>
                <w:rFonts w:ascii="Arial" w:hAnsi="Arial"/>
                <w:sz w:val="18"/>
                <w:lang w:eastAsia="zh-CN"/>
              </w:rPr>
            </w:pPr>
            <w:r>
              <w:rPr>
                <w:rFonts w:ascii="Arial" w:hAnsi="Arial"/>
                <w:sz w:val="18"/>
              </w:rPr>
              <w:tab/>
            </w:r>
            <w:r w:rsidRPr="005A5509">
              <w:rPr>
                <w:rFonts w:ascii="Arial" w:hAnsi="Arial"/>
                <w:sz w:val="18"/>
              </w:rPr>
              <w:t xml:space="preserve">  </w:t>
            </w:r>
            <w:r w:rsidRPr="005A5509">
              <w:rPr>
                <w:rFonts w:ascii="Arial" w:hAnsi="Arial" w:hint="eastAsia"/>
                <w:sz w:val="18"/>
                <w:lang w:eastAsia="zh-CN"/>
              </w:rPr>
              <w:t>M</w:t>
            </w:r>
            <w:r w:rsidRPr="005A5509">
              <w:rPr>
                <w:rFonts w:ascii="Arial" w:hAnsi="Arial"/>
                <w:sz w:val="18"/>
                <w:lang w:eastAsia="zh-CN"/>
              </w:rPr>
              <w:t>ax message size</w:t>
            </w:r>
          </w:p>
          <w:p w14:paraId="1E7CC260" w14:textId="77777777" w:rsidR="00EA16E8" w:rsidRPr="005A5509" w:rsidRDefault="00EA16E8" w:rsidP="002D0C32">
            <w:pPr>
              <w:pStyle w:val="TAL"/>
            </w:pPr>
          </w:p>
          <w:p w14:paraId="333996CC"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w:t>
            </w:r>
            <w:r w:rsidRPr="005A5509">
              <w:rPr>
                <w:rFonts w:ascii="Arial" w:hAnsi="Arial" w:hint="eastAsia"/>
                <w:sz w:val="18"/>
                <w:lang w:eastAsia="zh-CN"/>
              </w:rPr>
              <w:t>SDPCapNeg</w:t>
            </w:r>
            <w:r w:rsidRPr="005A5509">
              <w:rPr>
                <w:rFonts w:ascii="Arial" w:hAnsi="Arial"/>
                <w:sz w:val="18"/>
              </w:rPr>
              <w:t xml:space="preserve"> is</w:t>
            </w:r>
            <w:r w:rsidRPr="005A5509">
              <w:rPr>
                <w:rFonts w:ascii="Arial" w:hAnsi="Arial" w:hint="eastAsia"/>
                <w:sz w:val="18"/>
                <w:lang w:eastAsia="zh-CN"/>
              </w:rPr>
              <w:t xml:space="preserve"> signalled to the gateway</w:t>
            </w:r>
            <w:r w:rsidRPr="005A5509">
              <w:rPr>
                <w:rFonts w:ascii="Arial" w:hAnsi="Arial"/>
                <w:sz w:val="18"/>
              </w:rPr>
              <w:t>:</w:t>
            </w:r>
          </w:p>
          <w:p w14:paraId="435AD33F"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SDPCapNeg configuration</w:t>
            </w:r>
          </w:p>
          <w:p w14:paraId="0E66E823" w14:textId="77777777" w:rsidR="00EA16E8" w:rsidRPr="005A5509" w:rsidRDefault="00EA16E8" w:rsidP="002D0C32">
            <w:pPr>
              <w:pStyle w:val="TAL"/>
            </w:pPr>
            <w:r w:rsidRPr="005A5509">
              <w:t xml:space="preserve">   }</w:t>
            </w:r>
          </w:p>
          <w:p w14:paraId="1CE44ECC" w14:textId="77777777" w:rsidR="00EA16E8" w:rsidRPr="005A5509" w:rsidRDefault="00EA16E8" w:rsidP="002D0C32">
            <w:pPr>
              <w:pStyle w:val="TAL"/>
            </w:pPr>
          </w:p>
          <w:p w14:paraId="7DAFB7E8" w14:textId="77777777" w:rsidR="00EA16E8" w:rsidRPr="005A5509" w:rsidRDefault="00EA16E8" w:rsidP="002D0C32">
            <w:pPr>
              <w:pStyle w:val="TAL"/>
            </w:pPr>
            <w:r w:rsidRPr="005A5509">
              <w:t>If remote resources are modified:</w:t>
            </w:r>
          </w:p>
          <w:p w14:paraId="592F2A47" w14:textId="77777777" w:rsidR="00EA16E8" w:rsidRPr="005A5509" w:rsidRDefault="00EA16E8" w:rsidP="002D0C32">
            <w:pPr>
              <w:pStyle w:val="TAL"/>
            </w:pPr>
            <w:r w:rsidRPr="005A5509">
              <w:t xml:space="preserve">   Remote Descriptor {</w:t>
            </w:r>
          </w:p>
          <w:p w14:paraId="0175CE52" w14:textId="77777777" w:rsidR="00EA16E8" w:rsidRPr="005A5509" w:rsidRDefault="00EA16E8" w:rsidP="002D0C32">
            <w:pPr>
              <w:pStyle w:val="TAL"/>
            </w:pPr>
            <w:r w:rsidRPr="005A5509">
              <w:t xml:space="preserve">   If signalling of concurrent codec capabilities </w:t>
            </w:r>
            <w:r w:rsidRPr="005A5509">
              <w:rPr>
                <w:noProof/>
              </w:rPr>
              <w:t xml:space="preserve">in compact form for </w:t>
            </w:r>
            <w:r w:rsidRPr="005A5509">
              <w:t>MMCMH conference:</w:t>
            </w:r>
          </w:p>
          <w:p w14:paraId="1F78E22E" w14:textId="77777777" w:rsidR="00EA16E8" w:rsidRPr="005A5509" w:rsidRDefault="00EA16E8" w:rsidP="002D0C32">
            <w:pPr>
              <w:pStyle w:val="TAL"/>
            </w:pPr>
            <w:r w:rsidRPr="005A5509">
              <w:t xml:space="preserve">      Concurrent Codec Capabilities </w:t>
            </w:r>
            <w:r w:rsidRPr="005A5509">
              <w:lastRenderedPageBreak/>
              <w:t>(NOTE 8)</w:t>
            </w:r>
          </w:p>
          <w:p w14:paraId="7B89AFA3" w14:textId="77777777" w:rsidR="00EA16E8" w:rsidRPr="005A5509" w:rsidRDefault="00EA16E8" w:rsidP="002D0C32">
            <w:pPr>
              <w:pStyle w:val="TAL"/>
            </w:pPr>
          </w:p>
          <w:p w14:paraId="6C23FD01" w14:textId="77777777" w:rsidR="00EA16E8" w:rsidRPr="005A5509" w:rsidRDefault="00EA16E8" w:rsidP="002D0C32">
            <w:pPr>
              <w:pStyle w:val="TAL"/>
            </w:pPr>
            <w:r w:rsidRPr="005A5509">
              <w:t xml:space="preserve">   If media is "audio" or "video":</w:t>
            </w:r>
          </w:p>
          <w:p w14:paraId="3BAE1077" w14:textId="77777777" w:rsidR="00EA16E8" w:rsidRPr="005A5509" w:rsidRDefault="00EA16E8" w:rsidP="002D0C32">
            <w:pPr>
              <w:pStyle w:val="TAL"/>
            </w:pPr>
            <w:r w:rsidRPr="005A5509">
              <w:t xml:space="preserve">      Codec List</w:t>
            </w:r>
          </w:p>
          <w:p w14:paraId="1FBA7DDF" w14:textId="77777777" w:rsidR="00EA16E8" w:rsidRPr="005A5509" w:rsidRDefault="00EA16E8" w:rsidP="002D0C32">
            <w:pPr>
              <w:pStyle w:val="TAL"/>
            </w:pPr>
            <w:r w:rsidRPr="005A5509">
              <w:t xml:space="preserve">      RTP Payloads</w:t>
            </w:r>
          </w:p>
          <w:p w14:paraId="507BA948" w14:textId="77777777" w:rsidR="00EA16E8" w:rsidRPr="005A5509" w:rsidRDefault="00EA16E8" w:rsidP="002D0C32">
            <w:pPr>
              <w:pStyle w:val="TAL"/>
              <w:rPr>
                <w:rFonts w:cs="Arial"/>
              </w:rPr>
            </w:pPr>
            <w:r w:rsidRPr="005A5509">
              <w:rPr>
                <w:rFonts w:cs="Arial"/>
              </w:rPr>
              <w:t xml:space="preserve">      Stream content</w:t>
            </w:r>
          </w:p>
          <w:p w14:paraId="3319FDC2" w14:textId="77777777" w:rsidR="00EA16E8" w:rsidRPr="005A5509" w:rsidRDefault="00EA16E8" w:rsidP="002D0C32">
            <w:pPr>
              <w:pStyle w:val="TAL"/>
            </w:pPr>
            <w:r w:rsidRPr="005A5509">
              <w:t xml:space="preserve">      If MMCMH feature:</w:t>
            </w:r>
          </w:p>
          <w:p w14:paraId="0728C3B6" w14:textId="77777777" w:rsidR="00EA16E8" w:rsidRPr="005A5509" w:rsidRDefault="00EA16E8" w:rsidP="002D0C32">
            <w:pPr>
              <w:pStyle w:val="TAL"/>
            </w:pPr>
            <w:r w:rsidRPr="005A5509">
              <w:t xml:space="preserve">         Simulcast format</w:t>
            </w:r>
          </w:p>
          <w:p w14:paraId="41E8D47D" w14:textId="77777777" w:rsidR="00EA16E8" w:rsidRPr="005A5509" w:rsidRDefault="00EA16E8" w:rsidP="002D0C32">
            <w:pPr>
              <w:pStyle w:val="TAL"/>
            </w:pPr>
            <w:r w:rsidRPr="005A5509">
              <w:t xml:space="preserve">         Simulcast desc</w:t>
            </w:r>
          </w:p>
          <w:p w14:paraId="1C2CA22B" w14:textId="77777777" w:rsidR="00EA16E8" w:rsidRPr="005A5509" w:rsidRDefault="00EA16E8" w:rsidP="002D0C32">
            <w:pPr>
              <w:pStyle w:val="TAL"/>
            </w:pPr>
            <w:r w:rsidRPr="005A5509">
              <w:t xml:space="preserve">         If RTP-level pause and resume:</w:t>
            </w:r>
          </w:p>
          <w:p w14:paraId="77560E87" w14:textId="77777777" w:rsidR="00EA16E8" w:rsidRPr="005A5509" w:rsidRDefault="00EA16E8" w:rsidP="002D0C32">
            <w:pPr>
              <w:pStyle w:val="TAL"/>
            </w:pPr>
            <w:r w:rsidRPr="005A5509">
              <w:t xml:space="preserve">            CCM pause-resume</w:t>
            </w:r>
          </w:p>
          <w:p w14:paraId="3B78591D" w14:textId="77777777" w:rsidR="00EA16E8" w:rsidRPr="005A5509" w:rsidRDefault="00EA16E8" w:rsidP="002D0C32">
            <w:pPr>
              <w:pStyle w:val="TAL"/>
            </w:pPr>
            <w:r w:rsidRPr="005A5509">
              <w:t xml:space="preserve">      If rate adaptation</w:t>
            </w:r>
            <w:r w:rsidRPr="005A5509">
              <w:rPr>
                <w:rFonts w:cs="Arial"/>
                <w:bCs/>
                <w:szCs w:val="18"/>
              </w:rPr>
              <w:t xml:space="preserve"> for media</w:t>
            </w:r>
            <w:r w:rsidRPr="005A5509">
              <w:rPr>
                <w:rFonts w:cs="Arial"/>
                <w:bCs/>
                <w:szCs w:val="18"/>
              </w:rPr>
              <w:br/>
              <w:t xml:space="preserve">         endpoints</w:t>
            </w:r>
            <w:r w:rsidRPr="005A5509">
              <w:t>:</w:t>
            </w:r>
          </w:p>
          <w:p w14:paraId="12FF81FB" w14:textId="77777777" w:rsidR="00EA16E8" w:rsidRPr="005A5509" w:rsidRDefault="00EA16E8" w:rsidP="002D0C32">
            <w:pPr>
              <w:pStyle w:val="TAL"/>
            </w:pPr>
            <w:r>
              <w:tab/>
            </w:r>
            <w:r w:rsidRPr="005A5509">
              <w:rPr>
                <w:rFonts w:cs="Arial"/>
                <w:szCs w:val="18"/>
              </w:rPr>
              <w:t xml:space="preserve">  </w:t>
            </w:r>
            <w:r w:rsidRPr="005A5509">
              <w:t>Additional Bandwidth</w:t>
            </w:r>
            <w:r w:rsidRPr="005A5509">
              <w:br/>
              <w:t xml:space="preserve">         Properties (NOTE 7) </w:t>
            </w:r>
          </w:p>
          <w:p w14:paraId="6F2A48DB" w14:textId="77777777" w:rsidR="00EA16E8" w:rsidRPr="005A5509" w:rsidRDefault="00EA16E8" w:rsidP="002D0C32">
            <w:pPr>
              <w:pStyle w:val="TAL"/>
            </w:pPr>
            <w:r w:rsidRPr="005A5509">
              <w:t xml:space="preserve">   If RTCP Codec Control Commands and Indications:</w:t>
            </w:r>
          </w:p>
          <w:p w14:paraId="4439EF1F" w14:textId="77777777" w:rsidR="00EA16E8" w:rsidRPr="005A5509" w:rsidRDefault="00EA16E8" w:rsidP="002D0C32">
            <w:pPr>
              <w:pStyle w:val="TAL"/>
            </w:pPr>
            <w:r w:rsidRPr="005A5509">
              <w:t xml:space="preserve">      CCM BASE</w:t>
            </w:r>
          </w:p>
          <w:p w14:paraId="7D9751F3" w14:textId="77777777" w:rsidR="00EA16E8" w:rsidRDefault="00EA16E8" w:rsidP="002D0C32">
            <w:pPr>
              <w:pStyle w:val="TAL"/>
            </w:pPr>
            <w:r w:rsidRPr="005A5509">
              <w:t xml:space="preserve">  If </w:t>
            </w:r>
            <w:r>
              <w:t>RTCP Delay Budget Information:</w:t>
            </w:r>
          </w:p>
          <w:p w14:paraId="312FC161" w14:textId="77777777" w:rsidR="00EA16E8" w:rsidRPr="005A5509" w:rsidRDefault="00EA16E8" w:rsidP="002D0C32">
            <w:pPr>
              <w:pStyle w:val="TAL"/>
            </w:pPr>
            <w:r w:rsidRPr="005A5509">
              <w:t xml:space="preserve">      </w:t>
            </w:r>
            <w:r>
              <w:t>DBI</w:t>
            </w:r>
          </w:p>
          <w:p w14:paraId="101A6183" w14:textId="77777777" w:rsidR="00EA16E8" w:rsidRPr="005A5509" w:rsidRDefault="00EA16E8" w:rsidP="002D0C32">
            <w:pPr>
              <w:pStyle w:val="TAL"/>
            </w:pPr>
          </w:p>
          <w:p w14:paraId="5F1B85B3" w14:textId="77777777" w:rsidR="00EA16E8" w:rsidRPr="005A5509" w:rsidRDefault="00EA16E8" w:rsidP="002D0C32">
            <w:pPr>
              <w:pStyle w:val="TAL"/>
            </w:pPr>
            <w:r w:rsidRPr="005A5509">
              <w:t xml:space="preserve">   If media is "video": </w:t>
            </w:r>
          </w:p>
          <w:p w14:paraId="3DE51D30" w14:textId="77777777" w:rsidR="00EA16E8" w:rsidRPr="005A5509" w:rsidRDefault="00EA16E8" w:rsidP="002D0C32">
            <w:pPr>
              <w:pStyle w:val="TAL"/>
            </w:pPr>
            <w:r w:rsidRPr="005A5509">
              <w:t xml:space="preserve">      If CVO required:</w:t>
            </w:r>
          </w:p>
          <w:p w14:paraId="199D8944" w14:textId="77777777" w:rsidR="00EA16E8" w:rsidRPr="005A5509" w:rsidRDefault="00EA16E8" w:rsidP="002D0C32">
            <w:pPr>
              <w:pStyle w:val="TAL"/>
            </w:pPr>
            <w:r w:rsidRPr="005A5509">
              <w:t xml:space="preserve">         Extended Header for CVO</w:t>
            </w:r>
          </w:p>
          <w:p w14:paraId="4BA7AC7A" w14:textId="77777777" w:rsidR="00EA16E8" w:rsidRPr="005A5509" w:rsidRDefault="00EA16E8" w:rsidP="002D0C32">
            <w:pPr>
              <w:pStyle w:val="TAL"/>
            </w:pPr>
            <w:r w:rsidRPr="005A5509">
              <w:t xml:space="preserve">         (NOTE 3)</w:t>
            </w:r>
          </w:p>
          <w:p w14:paraId="7A9095B0" w14:textId="77777777" w:rsidR="00EA16E8" w:rsidRPr="005A5509" w:rsidRDefault="00EA16E8" w:rsidP="002D0C32">
            <w:pPr>
              <w:pStyle w:val="TAL"/>
            </w:pPr>
            <w:r w:rsidRPr="005A5509">
              <w:t xml:space="preserve">   If media is "video": </w:t>
            </w:r>
          </w:p>
          <w:p w14:paraId="17CB8B2F" w14:textId="77777777" w:rsidR="00EA16E8" w:rsidRPr="005A5509" w:rsidRDefault="00EA16E8" w:rsidP="002D0C32">
            <w:pPr>
              <w:pStyle w:val="TAL"/>
            </w:pPr>
            <w:r w:rsidRPr="005A5509">
              <w:t xml:space="preserve">      If imageattr negotiation:</w:t>
            </w:r>
          </w:p>
          <w:p w14:paraId="76A7427E" w14:textId="77777777" w:rsidR="00EA16E8" w:rsidRPr="005A5509" w:rsidRDefault="00EA16E8" w:rsidP="002D0C32">
            <w:pPr>
              <w:pStyle w:val="TAL"/>
            </w:pPr>
            <w:r>
              <w:tab/>
            </w:r>
            <w:r w:rsidRPr="005A5509">
              <w:t xml:space="preserve">  Generic Image Attribute</w:t>
            </w:r>
          </w:p>
          <w:p w14:paraId="09AED35D" w14:textId="77777777" w:rsidR="00EA16E8" w:rsidRPr="005A5509" w:rsidRDefault="00EA16E8" w:rsidP="002D0C32">
            <w:pPr>
              <w:pStyle w:val="TAL"/>
            </w:pPr>
            <w:r w:rsidRPr="005A5509">
              <w:t xml:space="preserve">        (NOTE 4)</w:t>
            </w:r>
          </w:p>
          <w:p w14:paraId="12EF465E"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media is </w:t>
            </w:r>
            <w:r>
              <w:rPr>
                <w:rFonts w:ascii="Arial" w:hAnsi="Arial"/>
                <w:sz w:val="18"/>
              </w:rPr>
              <w:t>"</w:t>
            </w:r>
            <w:r w:rsidRPr="005A5509">
              <w:rPr>
                <w:rFonts w:ascii="Arial" w:hAnsi="Arial"/>
                <w:sz w:val="18"/>
              </w:rPr>
              <w:t>video</w:t>
            </w:r>
            <w:r>
              <w:rPr>
                <w:rFonts w:ascii="Arial" w:hAnsi="Arial"/>
                <w:sz w:val="18"/>
              </w:rPr>
              <w:t>"</w:t>
            </w:r>
            <w:r w:rsidRPr="005A5509">
              <w:rPr>
                <w:rFonts w:ascii="Arial" w:hAnsi="Arial"/>
                <w:sz w:val="18"/>
              </w:rPr>
              <w:t>:</w:t>
            </w:r>
          </w:p>
          <w:p w14:paraId="006B44BE" w14:textId="77777777" w:rsidR="00EA16E8" w:rsidRPr="005A5509" w:rsidRDefault="00EA16E8" w:rsidP="002D0C32">
            <w:pPr>
              <w:pStyle w:val="TAL"/>
            </w:pPr>
            <w:r w:rsidRPr="005A5509">
              <w:t xml:space="preserve">      If Predefined ROI required:</w:t>
            </w:r>
          </w:p>
          <w:p w14:paraId="2E38D02B" w14:textId="77777777" w:rsidR="00EA16E8" w:rsidRPr="005A5509" w:rsidRDefault="00EA16E8" w:rsidP="002D0C32">
            <w:pPr>
              <w:pStyle w:val="TAL"/>
            </w:pPr>
            <w:r w:rsidRPr="005A5509">
              <w:t xml:space="preserve">         Extended Header For Sent ROI</w:t>
            </w:r>
          </w:p>
          <w:p w14:paraId="5496BC5D" w14:textId="77777777" w:rsidR="00EA16E8" w:rsidRPr="005A5509" w:rsidRDefault="00EA16E8" w:rsidP="002D0C32">
            <w:pPr>
              <w:pStyle w:val="TAL"/>
            </w:pPr>
            <w:r w:rsidRPr="005A5509">
              <w:t xml:space="preserve">         If termination towards ROI-receiving client:</w:t>
            </w:r>
          </w:p>
          <w:p w14:paraId="35C530B6" w14:textId="77777777" w:rsidR="00EA16E8" w:rsidRPr="005A5509" w:rsidRDefault="00EA16E8" w:rsidP="002D0C32">
            <w:pPr>
              <w:pStyle w:val="TAL"/>
            </w:pPr>
            <w:r w:rsidRPr="005A5509">
              <w:t xml:space="preserve">            RTCP feedback for Predefined ROI Received</w:t>
            </w:r>
          </w:p>
          <w:p w14:paraId="68EA8E15" w14:textId="77777777" w:rsidR="00EA16E8" w:rsidRPr="005A5509" w:rsidRDefault="00EA16E8" w:rsidP="002D0C32">
            <w:pPr>
              <w:pStyle w:val="TAL"/>
            </w:pPr>
            <w:r w:rsidRPr="005A5509">
              <w:t xml:space="preserve">      If Arbitrary ROI required:</w:t>
            </w:r>
          </w:p>
          <w:p w14:paraId="09599EEA" w14:textId="77777777" w:rsidR="00EA16E8" w:rsidRPr="005A5509" w:rsidRDefault="00EA16E8" w:rsidP="002D0C32">
            <w:pPr>
              <w:pStyle w:val="TAL"/>
            </w:pPr>
            <w:r w:rsidRPr="005A5509">
              <w:t xml:space="preserve">         Extended Header For Sent ROI</w:t>
            </w:r>
          </w:p>
          <w:p w14:paraId="4E321DF8" w14:textId="77777777" w:rsidR="00EA16E8" w:rsidRPr="005A5509" w:rsidRDefault="00EA16E8" w:rsidP="002D0C32">
            <w:pPr>
              <w:pStyle w:val="TAL"/>
            </w:pPr>
            <w:r w:rsidRPr="005A5509">
              <w:t xml:space="preserve">         If termination towards ROI-receiving client:</w:t>
            </w:r>
          </w:p>
          <w:p w14:paraId="73B49E50" w14:textId="77777777" w:rsidR="00EA16E8" w:rsidRPr="005A5509" w:rsidRDefault="00EA16E8" w:rsidP="002D0C32">
            <w:pPr>
              <w:pStyle w:val="TAL"/>
            </w:pPr>
            <w:r w:rsidRPr="005A5509">
              <w:t xml:space="preserve">            RTCP feedback for Arbitrary ROI Received</w:t>
            </w:r>
          </w:p>
          <w:p w14:paraId="732A607D" w14:textId="77777777" w:rsidR="00EA16E8" w:rsidRPr="005A5509" w:rsidRDefault="00EA16E8" w:rsidP="002D0C32">
            <w:pPr>
              <w:pStyle w:val="TAL"/>
            </w:pPr>
          </w:p>
          <w:p w14:paraId="3BC49E4F" w14:textId="77777777" w:rsidR="00EA16E8" w:rsidRPr="005A5509" w:rsidRDefault="00EA16E8" w:rsidP="002D0C32">
            <w:pPr>
              <w:pStyle w:val="TAL"/>
            </w:pPr>
            <w:r w:rsidRPr="005A5509">
              <w:t xml:space="preserve">   If media is "message"</w:t>
            </w:r>
          </w:p>
          <w:p w14:paraId="00FA2321" w14:textId="77777777" w:rsidR="00EA16E8" w:rsidRPr="005A5509" w:rsidRDefault="00EA16E8" w:rsidP="002D0C32">
            <w:pPr>
              <w:pStyle w:val="TAL"/>
            </w:pPr>
            <w:r w:rsidRPr="005A5509">
              <w:t xml:space="preserve">      If IMS media plane security</w:t>
            </w:r>
            <w:r w:rsidRPr="005A5509">
              <w:br/>
              <w:t xml:space="preserve">      required:</w:t>
            </w:r>
          </w:p>
          <w:p w14:paraId="17226815" w14:textId="77777777" w:rsidR="00EA16E8" w:rsidRPr="005A5509" w:rsidRDefault="00EA16E8" w:rsidP="002D0C32">
            <w:pPr>
              <w:pStyle w:val="TAL"/>
            </w:pPr>
            <w:r>
              <w:tab/>
            </w:r>
            <w:r w:rsidRPr="005A5509">
              <w:t>Transport = TCP/TLS/MSRP</w:t>
            </w:r>
            <w:r w:rsidRPr="005A5509">
              <w:br/>
              <w:t xml:space="preserve">      Else</w:t>
            </w:r>
            <w:r w:rsidRPr="005A5509">
              <w:br/>
            </w:r>
            <w:r>
              <w:tab/>
            </w:r>
            <w:r w:rsidRPr="005A5509">
              <w:t>Transport = TCP/MSRP</w:t>
            </w:r>
          </w:p>
          <w:p w14:paraId="1DFF9EDC" w14:textId="77777777" w:rsidR="00EA16E8" w:rsidRPr="005A5509" w:rsidRDefault="00EA16E8" w:rsidP="002D0C32">
            <w:pPr>
              <w:pStyle w:val="TAL"/>
            </w:pPr>
          </w:p>
          <w:p w14:paraId="727E29DC" w14:textId="77777777" w:rsidR="00EA16E8" w:rsidRPr="005A5509" w:rsidRDefault="00EA16E8" w:rsidP="002D0C32">
            <w:pPr>
              <w:pStyle w:val="TAL"/>
            </w:pPr>
            <w:r w:rsidRPr="005A5509">
              <w:t xml:space="preserve">  If RTCP APP messages allowed</w:t>
            </w:r>
          </w:p>
          <w:p w14:paraId="6D18CD80" w14:textId="77777777" w:rsidR="00EA16E8" w:rsidRPr="005A5509" w:rsidRDefault="00EA16E8" w:rsidP="002D0C32">
            <w:pPr>
              <w:pStyle w:val="TAL"/>
            </w:pPr>
            <w:r w:rsidRPr="005A5509">
              <w:t xml:space="preserve">     Allowed RTCP APP message</w:t>
            </w:r>
          </w:p>
          <w:p w14:paraId="6B90915F" w14:textId="77777777" w:rsidR="00EA16E8" w:rsidRPr="005A5509" w:rsidRDefault="00EA16E8" w:rsidP="002D0C32">
            <w:pPr>
              <w:pStyle w:val="TAL"/>
            </w:pPr>
            <w:r w:rsidRPr="005A5509">
              <w:t xml:space="preserve">       types</w:t>
            </w:r>
          </w:p>
          <w:p w14:paraId="2425DCAE" w14:textId="77777777" w:rsidR="00EA16E8" w:rsidRPr="005A5509" w:rsidRDefault="00EA16E8" w:rsidP="002D0C32">
            <w:pPr>
              <w:pStyle w:val="TAL"/>
            </w:pPr>
          </w:p>
          <w:p w14:paraId="5B8FB9BB" w14:textId="77777777" w:rsidR="00EA16E8" w:rsidRPr="005A5509" w:rsidRDefault="00EA16E8" w:rsidP="002D0C32">
            <w:pPr>
              <w:pStyle w:val="TAL"/>
            </w:pPr>
            <w:r w:rsidRPr="005A5509">
              <w:t>If ICE is applied:</w:t>
            </w:r>
          </w:p>
          <w:p w14:paraId="33D50F74" w14:textId="77777777" w:rsidR="00EA16E8" w:rsidRPr="005A5509" w:rsidRDefault="00EA16E8" w:rsidP="002D0C32">
            <w:pPr>
              <w:pStyle w:val="TAL"/>
            </w:pPr>
            <w:r w:rsidRPr="005A5509">
              <w:t xml:space="preserve">    ICE received candidate</w:t>
            </w:r>
          </w:p>
          <w:p w14:paraId="0FBEAAC9" w14:textId="77777777" w:rsidR="00EA16E8" w:rsidRPr="005A5509" w:rsidRDefault="00EA16E8" w:rsidP="002D0C32">
            <w:pPr>
              <w:pStyle w:val="TAL"/>
            </w:pPr>
            <w:r w:rsidRPr="005A5509">
              <w:t xml:space="preserve">    ICE received password</w:t>
            </w:r>
          </w:p>
          <w:p w14:paraId="20AAAC1A" w14:textId="77777777" w:rsidR="00EA16E8" w:rsidRPr="005A5509" w:rsidRDefault="00EA16E8" w:rsidP="002D0C32">
            <w:pPr>
              <w:pStyle w:val="TAL"/>
            </w:pPr>
            <w:r w:rsidRPr="005A5509">
              <w:t xml:space="preserve">    ICE received Ufrag</w:t>
            </w:r>
          </w:p>
          <w:p w14:paraId="4E991512" w14:textId="77777777" w:rsidR="00EA16E8" w:rsidRPr="005A5509" w:rsidRDefault="00EA16E8" w:rsidP="002D0C32">
            <w:pPr>
              <w:pStyle w:val="TAL"/>
            </w:pPr>
            <w:r w:rsidRPr="005A5509">
              <w:t xml:space="preserve">     (NOTE 5)</w:t>
            </w:r>
          </w:p>
          <w:p w14:paraId="61CA3325" w14:textId="77777777" w:rsidR="00EA16E8" w:rsidRPr="005A5509" w:rsidRDefault="00EA16E8" w:rsidP="002D0C32">
            <w:pPr>
              <w:pStyle w:val="TAL"/>
            </w:pPr>
          </w:p>
          <w:p w14:paraId="251909F4"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w:t>
            </w:r>
            <w:r w:rsidRPr="005A5509">
              <w:rPr>
                <w:rFonts w:ascii="Arial" w:hAnsi="Arial" w:hint="eastAsia"/>
                <w:sz w:val="18"/>
                <w:lang w:eastAsia="zh-CN"/>
              </w:rPr>
              <w:t>SDPCapNeg</w:t>
            </w:r>
            <w:r w:rsidRPr="005A5509">
              <w:rPr>
                <w:rFonts w:ascii="Arial" w:hAnsi="Arial"/>
                <w:sz w:val="18"/>
              </w:rPr>
              <w:t xml:space="preserve"> is </w:t>
            </w:r>
            <w:r w:rsidRPr="005A5509">
              <w:rPr>
                <w:rFonts w:ascii="Arial" w:hAnsi="Arial" w:hint="eastAsia"/>
                <w:sz w:val="18"/>
                <w:lang w:eastAsia="zh-CN"/>
              </w:rPr>
              <w:t>signalled to the gateway</w:t>
            </w:r>
            <w:r w:rsidRPr="005A5509">
              <w:rPr>
                <w:rFonts w:ascii="Arial" w:hAnsi="Arial"/>
                <w:sz w:val="18"/>
              </w:rPr>
              <w:t>:</w:t>
            </w:r>
          </w:p>
          <w:p w14:paraId="4C9FA49D"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SDPCapNeg configuration</w:t>
            </w:r>
          </w:p>
          <w:p w14:paraId="237B061C" w14:textId="77777777" w:rsidR="00EA16E8" w:rsidRPr="005A5509" w:rsidRDefault="00EA16E8" w:rsidP="002D0C32">
            <w:pPr>
              <w:pStyle w:val="TAL"/>
            </w:pPr>
            <w:r w:rsidRPr="005A5509">
              <w:t xml:space="preserve">   }</w:t>
            </w:r>
          </w:p>
        </w:tc>
      </w:tr>
      <w:tr w:rsidR="00EA16E8" w:rsidRPr="005A5509" w14:paraId="5DA731FE" w14:textId="77777777" w:rsidTr="002D0C32">
        <w:trPr>
          <w:jc w:val="center"/>
        </w:trPr>
        <w:tc>
          <w:tcPr>
            <w:tcW w:w="9357" w:type="dxa"/>
            <w:gridSpan w:val="3"/>
          </w:tcPr>
          <w:p w14:paraId="1E8B539B" w14:textId="77777777" w:rsidR="00EA16E8" w:rsidRPr="005A5509" w:rsidRDefault="00EA16E8" w:rsidP="002D0C32">
            <w:pPr>
              <w:pStyle w:val="TAN"/>
              <w:rPr>
                <w:lang w:eastAsia="zh-CN"/>
              </w:rPr>
            </w:pPr>
            <w:r w:rsidRPr="005A5509">
              <w:lastRenderedPageBreak/>
              <w:t>NOTE1:</w:t>
            </w:r>
            <w:r>
              <w:tab/>
            </w:r>
            <w:r w:rsidRPr="005A5509">
              <w:t xml:space="preserve">It is highly recommended to request termination heartbeat notification to detect hanging context and </w:t>
            </w:r>
            <w:r w:rsidRPr="005A5509">
              <w:lastRenderedPageBreak/>
              <w:t xml:space="preserve">termination in the </w:t>
            </w:r>
            <w:r w:rsidRPr="005A5509">
              <w:rPr>
                <w:rFonts w:hint="eastAsia"/>
                <w:lang w:eastAsia="zh-CN"/>
              </w:rPr>
              <w:t>MRFP</w:t>
            </w:r>
            <w:r w:rsidRPr="005A5509">
              <w:t xml:space="preserve"> that may result e.g. from a loss of communication between the </w:t>
            </w:r>
            <w:r w:rsidRPr="005A5509">
              <w:rPr>
                <w:rFonts w:hint="eastAsia"/>
                <w:lang w:eastAsia="zh-CN"/>
              </w:rPr>
              <w:t>MRFC</w:t>
            </w:r>
            <w:r w:rsidRPr="005A5509">
              <w:t xml:space="preserve"> and the </w:t>
            </w:r>
            <w:r w:rsidRPr="005A5509">
              <w:rPr>
                <w:rFonts w:hint="eastAsia"/>
                <w:lang w:eastAsia="zh-CN"/>
              </w:rPr>
              <w:t>MRFP</w:t>
            </w:r>
            <w:r w:rsidRPr="005A5509">
              <w:t>.</w:t>
            </w:r>
            <w:r w:rsidRPr="005A5509">
              <w:rPr>
                <w:lang w:eastAsia="zh-CN"/>
              </w:rPr>
              <w:t xml:space="preserve"> </w:t>
            </w:r>
          </w:p>
          <w:p w14:paraId="6213129C" w14:textId="77777777" w:rsidR="00EA16E8" w:rsidRPr="005A5509" w:rsidRDefault="00EA16E8" w:rsidP="002D0C32">
            <w:pPr>
              <w:pStyle w:val="TAN"/>
              <w:rPr>
                <w:lang w:eastAsia="zh-CN"/>
              </w:rPr>
            </w:pPr>
            <w:r w:rsidRPr="005A5509">
              <w:t xml:space="preserve">NOTE </w:t>
            </w:r>
            <w:r w:rsidRPr="005A5509">
              <w:rPr>
                <w:rFonts w:hint="eastAsia"/>
                <w:lang w:eastAsia="zh-CN"/>
              </w:rPr>
              <w:t>2</w:t>
            </w:r>
            <w:r w:rsidRPr="005A5509">
              <w:t xml:space="preserve">:   </w:t>
            </w:r>
            <w:r w:rsidRPr="005A5509">
              <w:rPr>
                <w:lang w:eastAsia="zh-CN"/>
              </w:rPr>
              <w:t>This shall be set to a value other than "inactive".</w:t>
            </w:r>
          </w:p>
          <w:p w14:paraId="10BDD872" w14:textId="77777777" w:rsidR="00EA16E8" w:rsidRPr="005A5509" w:rsidRDefault="00EA16E8" w:rsidP="002D0C32">
            <w:pPr>
              <w:pStyle w:val="TAN"/>
            </w:pPr>
            <w:r w:rsidRPr="005A5509">
              <w:rPr>
                <w:lang w:eastAsia="zh-CN"/>
              </w:rPr>
              <w:t>NOTE 3:</w:t>
            </w:r>
            <w:r w:rsidRPr="005A5509">
              <w:rPr>
                <w:lang w:eastAsia="zh-CN"/>
              </w:rPr>
              <w:tab/>
              <w:t>I</w:t>
            </w:r>
            <w:r w:rsidRPr="005A5509">
              <w:t xml:space="preserve">f the MRFP supports the extended RTP header </w:t>
            </w:r>
            <w:r w:rsidRPr="005A5509">
              <w:rPr>
                <w:lang w:eastAsia="zh-CN"/>
              </w:rPr>
              <w:t xml:space="preserve">it shall pass any received extended RTP header with CVO bits on to succeeding RTP streams. </w:t>
            </w:r>
            <w:r w:rsidRPr="005A5509">
              <w:t xml:space="preserve">If the MRFP transcodes between video payloads and it supports the extended RTP header with </w:t>
            </w:r>
            <w:r w:rsidRPr="005A5509">
              <w:rPr>
                <w:lang w:eastAsia="zh-CN"/>
              </w:rPr>
              <w:t>CVO bits</w:t>
            </w:r>
            <w:r w:rsidRPr="005A5509">
              <w:t xml:space="preserve"> it shall keep the video orientation unchanged during the transcoding and convey received RTP CVO header bytes on the succeeding RTP </w:t>
            </w:r>
            <w:r w:rsidRPr="005A5509">
              <w:rPr>
                <w:lang w:eastAsia="zh-CN"/>
              </w:rPr>
              <w:t>streams</w:t>
            </w:r>
            <w:r w:rsidRPr="005A5509">
              <w:t xml:space="preserve"> after transcoding associated packets as specified in 3GPP TS 26.114 [41], </w:t>
            </w:r>
            <w:r>
              <w:t>clause</w:t>
            </w:r>
            <w:r w:rsidRPr="005A5509">
              <w:t> 7.4.5.</w:t>
            </w:r>
          </w:p>
          <w:p w14:paraId="5E2544DC" w14:textId="77777777" w:rsidR="00EA16E8" w:rsidRPr="005A5509" w:rsidRDefault="00EA16E8" w:rsidP="002D0C32">
            <w:pPr>
              <w:pStyle w:val="TAN"/>
            </w:pPr>
            <w:r w:rsidRPr="005A5509">
              <w:rPr>
                <w:lang w:eastAsia="zh-CN"/>
              </w:rPr>
              <w:t>NOTE 4:</w:t>
            </w:r>
            <w:r w:rsidRPr="005A5509">
              <w:rPr>
                <w:lang w:eastAsia="zh-CN"/>
              </w:rPr>
              <w:tab/>
              <w:t>T</w:t>
            </w:r>
            <w:r w:rsidRPr="005A5509">
              <w:t xml:space="preserve">he support of the generic image attributes </w:t>
            </w:r>
            <w:r w:rsidRPr="005A5509">
              <w:rPr>
                <w:lang w:eastAsia="zh-CN"/>
              </w:rPr>
              <w:t>is optional for the MRFP. The list of image sizes per payload type supported by the MRFP is preconfigured in the MRFC. I</w:t>
            </w:r>
            <w:r w:rsidRPr="005A5509">
              <w:t xml:space="preserve">f </w:t>
            </w:r>
            <w:r w:rsidRPr="005A5509">
              <w:rPr>
                <w:rFonts w:hint="eastAsia"/>
                <w:lang w:eastAsia="zh-CN"/>
              </w:rPr>
              <w:t xml:space="preserve">none of </w:t>
            </w:r>
            <w:r w:rsidRPr="005A5509">
              <w:t xml:space="preserve">the image sizes received within an SDP body on Mr interface </w:t>
            </w:r>
            <w:r w:rsidRPr="005A5509">
              <w:rPr>
                <w:rFonts w:hint="eastAsia"/>
                <w:lang w:eastAsia="zh-CN"/>
              </w:rPr>
              <w:t>is</w:t>
            </w:r>
            <w:r w:rsidRPr="005A5509">
              <w:t xml:space="preserve"> supported by the MRFP then the MRFC will not send the generic image attribute parameter to the MRFP.</w:t>
            </w:r>
          </w:p>
          <w:p w14:paraId="56CF95A5" w14:textId="77777777" w:rsidR="00EA16E8" w:rsidRPr="005A5509" w:rsidRDefault="00EA16E8" w:rsidP="002D0C32">
            <w:pPr>
              <w:pStyle w:val="TAN"/>
            </w:pPr>
            <w:r w:rsidRPr="005A5509">
              <w:t>NOTE 5:</w:t>
            </w:r>
            <w:r w:rsidRPr="005A5509">
              <w:tab/>
              <w:t>The support of ICE received candidate, ICE received password, ICE received Ufrag are optional for ICE lite</w:t>
            </w:r>
            <w:r w:rsidRPr="005A5509">
              <w:rPr>
                <w:rFonts w:hint="eastAsia"/>
              </w:rPr>
              <w:t>, as specified in 3GPP</w:t>
            </w:r>
            <w:r w:rsidRPr="005A5509">
              <w:rPr>
                <w:lang w:val="en-US"/>
              </w:rPr>
              <w:t> </w:t>
            </w:r>
            <w:r w:rsidRPr="005A5509">
              <w:rPr>
                <w:rFonts w:hint="eastAsia"/>
              </w:rPr>
              <w:t>TS 23.33</w:t>
            </w:r>
            <w:r w:rsidRPr="005A5509">
              <w:t>3</w:t>
            </w:r>
            <w:r w:rsidRPr="005A5509">
              <w:rPr>
                <w:rFonts w:hint="eastAsia"/>
              </w:rPr>
              <w:t> [</w:t>
            </w:r>
            <w:r w:rsidRPr="005A5509">
              <w:rPr>
                <w:lang w:val="en-US"/>
              </w:rPr>
              <w:t>25</w:t>
            </w:r>
            <w:r w:rsidRPr="005A5509">
              <w:rPr>
                <w:rFonts w:hint="eastAsia"/>
              </w:rPr>
              <w:t>]</w:t>
            </w:r>
            <w:r w:rsidRPr="005A5509">
              <w:t xml:space="preserve">. </w:t>
            </w:r>
          </w:p>
          <w:p w14:paraId="74ACC017" w14:textId="77777777" w:rsidR="00EA16E8" w:rsidRPr="005A5509" w:rsidRDefault="00EA16E8" w:rsidP="002D0C32">
            <w:pPr>
              <w:pStyle w:val="TAN"/>
            </w:pPr>
            <w:r w:rsidRPr="005A5509">
              <w:t>NOTE 6:</w:t>
            </w:r>
            <w:r w:rsidRPr="005A5509">
              <w:tab/>
              <w:t>The MRFC and the MRFP may support IMS media plane security i.e. end</w:t>
            </w:r>
            <w:r w:rsidRPr="005A5509">
              <w:noBreakHyphen/>
              <w:t>to</w:t>
            </w:r>
            <w:r w:rsidRPr="005A5509">
              <w:noBreakHyphen/>
              <w:t>end media security for session-based messaging (MSRP) using the pre</w:t>
            </w:r>
            <w:r w:rsidRPr="005A5509">
              <w:noBreakHyphen/>
              <w:t>shared key (PSK) ciphersuites for TLS (specified in IETF RFC 4279 [58] and profiled as specified in Annex E of 3GPP TS 33.310 [59]). The list of PSK ciphersuites for TLS supported by the MRFP is preconfigured in the MRFC.</w:t>
            </w:r>
          </w:p>
          <w:p w14:paraId="22523ACD" w14:textId="77777777" w:rsidR="00EA16E8" w:rsidRPr="005A5509" w:rsidRDefault="00EA16E8" w:rsidP="002D0C32">
            <w:pPr>
              <w:pStyle w:val="TAN"/>
              <w:rPr>
                <w:lang w:eastAsia="zh-CN"/>
              </w:rPr>
            </w:pPr>
            <w:r w:rsidRPr="005A5509">
              <w:rPr>
                <w:lang w:eastAsia="zh-CN"/>
              </w:rPr>
              <w:t>NOTE 7:</w:t>
            </w:r>
            <w:r w:rsidRPr="005A5509">
              <w:rPr>
                <w:lang w:eastAsia="zh-CN"/>
              </w:rPr>
              <w:tab/>
              <w:t>T</w:t>
            </w:r>
            <w:r w:rsidRPr="005A5509">
              <w:t xml:space="preserve">he support of rate adaptation for media endpoints using the </w:t>
            </w:r>
            <w:r w:rsidRPr="005A5509">
              <w:rPr>
                <w:lang w:eastAsia="zh-CN"/>
              </w:rPr>
              <w:t>additional bandwidth properties</w:t>
            </w:r>
            <w:r w:rsidRPr="005A5509">
              <w:t xml:space="preserve"> </w:t>
            </w:r>
            <w:r w:rsidRPr="005A5509">
              <w:rPr>
                <w:lang w:eastAsia="zh-CN"/>
              </w:rPr>
              <w:t xml:space="preserve">is optional for the </w:t>
            </w:r>
            <w:r w:rsidRPr="005A5509">
              <w:t>MRFP.</w:t>
            </w:r>
            <w:r w:rsidRPr="005A5509">
              <w:rPr>
                <w:lang w:eastAsia="zh-CN"/>
              </w:rPr>
              <w:t xml:space="preserve"> If media transcoding is required the </w:t>
            </w:r>
            <w:r w:rsidRPr="005A5509">
              <w:t>MRFC may provide for the selected payload type and the used IP version</w:t>
            </w:r>
            <w:r w:rsidRPr="005A5509">
              <w:rPr>
                <w:lang w:eastAsia="zh-CN"/>
              </w:rPr>
              <w:t xml:space="preserve"> </w:t>
            </w:r>
            <w:r w:rsidRPr="005A5509">
              <w:t xml:space="preserve">the </w:t>
            </w:r>
            <w:r w:rsidRPr="005A5509">
              <w:rPr>
                <w:lang w:eastAsia="zh-CN"/>
              </w:rPr>
              <w:t>additional bandwidth properties.</w:t>
            </w:r>
          </w:p>
          <w:p w14:paraId="47A69B78" w14:textId="77777777" w:rsidR="00EA16E8" w:rsidRPr="005A5509" w:rsidRDefault="00EA16E8" w:rsidP="002D0C32">
            <w:pPr>
              <w:pStyle w:val="TAN"/>
            </w:pPr>
            <w:r w:rsidRPr="005A5509">
              <w:rPr>
                <w:lang w:eastAsia="zh-CN"/>
              </w:rPr>
              <w:t>NOTE 8:</w:t>
            </w:r>
            <w:r w:rsidRPr="005A5509">
              <w:rPr>
                <w:lang w:eastAsia="zh-CN"/>
              </w:rPr>
              <w:tab/>
            </w:r>
            <w:r w:rsidRPr="005A5509">
              <w:t xml:space="preserve">The support of </w:t>
            </w:r>
            <w:r w:rsidRPr="005A5509">
              <w:rPr>
                <w:rFonts w:cs="Arial"/>
              </w:rPr>
              <w:t>"</w:t>
            </w:r>
            <w:r w:rsidRPr="005A5509">
              <w:rPr>
                <w:rFonts w:cs="Arial"/>
                <w:lang w:eastAsia="ko-KR"/>
              </w:rPr>
              <w:t xml:space="preserve">Compact Concurrent Codec Negotiation and Capabilities" is optional. </w:t>
            </w:r>
            <w:r w:rsidRPr="005A5509">
              <w:rPr>
                <w:lang w:eastAsia="zh-CN"/>
              </w:rPr>
              <w:t xml:space="preserve">If the MRFC received from the MMCMH </w:t>
            </w:r>
            <w:r w:rsidRPr="005A5509">
              <w:rPr>
                <w:rFonts w:cs="Arial"/>
                <w:bCs/>
                <w:lang w:eastAsia="ko-KR"/>
              </w:rPr>
              <w:t xml:space="preserve">conference participant the session level </w:t>
            </w:r>
            <w:r w:rsidRPr="005A5509">
              <w:t>"ccc_list" SDP attribute,</w:t>
            </w:r>
            <w:r w:rsidRPr="005A5509">
              <w:rPr>
                <w:lang w:eastAsia="zh-CN"/>
              </w:rPr>
              <w:t xml:space="preserve"> the </w:t>
            </w:r>
            <w:r w:rsidRPr="005A5509">
              <w:t xml:space="preserve">MRFC may indicate to the MRFP </w:t>
            </w:r>
            <w:r w:rsidRPr="005A5509">
              <w:rPr>
                <w:noProof/>
              </w:rPr>
              <w:t xml:space="preserve">the concurrent codec capabilities </w:t>
            </w:r>
            <w:r w:rsidRPr="005A5509">
              <w:rPr>
                <w:rFonts w:cs="Arial"/>
                <w:bCs/>
                <w:lang w:eastAsia="ko-KR"/>
              </w:rPr>
              <w:t>of the conference participant</w:t>
            </w:r>
            <w:r w:rsidRPr="005A5509">
              <w:rPr>
                <w:noProof/>
              </w:rPr>
              <w:t xml:space="preserve"> in a compact representation</w:t>
            </w:r>
            <w:r w:rsidRPr="005A5509">
              <w:t>.</w:t>
            </w:r>
          </w:p>
        </w:tc>
      </w:tr>
    </w:tbl>
    <w:p w14:paraId="7235D096" w14:textId="77777777" w:rsidR="00EA16E8" w:rsidRPr="005A5509" w:rsidRDefault="00EA16E8" w:rsidP="00EA16E8"/>
    <w:p w14:paraId="158FF93D" w14:textId="77777777" w:rsidR="00EA16E8" w:rsidRPr="005A5509" w:rsidRDefault="00EA16E8" w:rsidP="00EA16E8">
      <w:pPr>
        <w:rPr>
          <w:sz w:val="24"/>
        </w:rPr>
      </w:pPr>
      <w:r w:rsidRPr="005A5509">
        <w:rPr>
          <w:lang w:val="en-US" w:eastAsia="sv-SE"/>
        </w:rPr>
        <w:t>The MRFP responds as in 5.17.2.3.2.</w:t>
      </w:r>
    </w:p>
    <w:p w14:paraId="4F595E9E" w14:textId="77777777" w:rsidR="00EA16E8" w:rsidRPr="005A5509" w:rsidRDefault="00EA16E8" w:rsidP="00EA16E8">
      <w:pPr>
        <w:pStyle w:val="TH"/>
      </w:pPr>
      <w:r w:rsidRPr="005A5509">
        <w:lastRenderedPageBreak/>
        <w:t xml:space="preserve">Table </w:t>
      </w:r>
      <w:r w:rsidRPr="005A5509">
        <w:rPr>
          <w:lang w:val="en-US" w:eastAsia="sv-SE"/>
        </w:rPr>
        <w:t>5.17.2.3.2</w:t>
      </w:r>
      <w:r w:rsidRPr="005A5509">
        <w:t xml:space="preserve">: Configure IMS Resources Request Acknowledge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3ABB5D55" w14:textId="77777777" w:rsidTr="002D0C32">
        <w:trPr>
          <w:jc w:val="center"/>
        </w:trPr>
        <w:tc>
          <w:tcPr>
            <w:tcW w:w="3119" w:type="dxa"/>
          </w:tcPr>
          <w:p w14:paraId="328FBBDA" w14:textId="77777777" w:rsidR="00EA16E8" w:rsidRPr="005A5509" w:rsidRDefault="00EA16E8" w:rsidP="002D0C32">
            <w:pPr>
              <w:pStyle w:val="TAH"/>
            </w:pPr>
            <w:r w:rsidRPr="005A5509">
              <w:t>Address Information</w:t>
            </w:r>
          </w:p>
        </w:tc>
        <w:tc>
          <w:tcPr>
            <w:tcW w:w="3119" w:type="dxa"/>
          </w:tcPr>
          <w:p w14:paraId="4F26559D" w14:textId="77777777" w:rsidR="00EA16E8" w:rsidRPr="005A5509" w:rsidRDefault="00EA16E8" w:rsidP="002D0C32">
            <w:pPr>
              <w:pStyle w:val="TAH"/>
            </w:pPr>
            <w:r w:rsidRPr="005A5509">
              <w:t>Control information</w:t>
            </w:r>
          </w:p>
        </w:tc>
        <w:tc>
          <w:tcPr>
            <w:tcW w:w="3119" w:type="dxa"/>
          </w:tcPr>
          <w:p w14:paraId="0CAF4373" w14:textId="77777777" w:rsidR="00EA16E8" w:rsidRPr="005A5509" w:rsidRDefault="00EA16E8" w:rsidP="002D0C32">
            <w:pPr>
              <w:pStyle w:val="TAH"/>
            </w:pPr>
            <w:r w:rsidRPr="005A5509">
              <w:t>Bearer information</w:t>
            </w:r>
          </w:p>
        </w:tc>
      </w:tr>
      <w:tr w:rsidR="00EA16E8" w:rsidRPr="005A5509" w14:paraId="6EC99FD6" w14:textId="77777777" w:rsidTr="002D0C32">
        <w:trPr>
          <w:jc w:val="center"/>
        </w:trPr>
        <w:tc>
          <w:tcPr>
            <w:tcW w:w="3119" w:type="dxa"/>
          </w:tcPr>
          <w:p w14:paraId="40F85574" w14:textId="77777777" w:rsidR="00EA16E8" w:rsidRPr="005A5509" w:rsidRDefault="00EA16E8" w:rsidP="002D0C32">
            <w:pPr>
              <w:pStyle w:val="TAL"/>
            </w:pPr>
            <w:r w:rsidRPr="005A5509">
              <w:t>If local resources were provided in request:</w:t>
            </w:r>
          </w:p>
          <w:p w14:paraId="11F3193D" w14:textId="77777777" w:rsidR="00EA16E8" w:rsidRPr="005A5509" w:rsidRDefault="00EA16E8" w:rsidP="002D0C32">
            <w:pPr>
              <w:pStyle w:val="TAL"/>
            </w:pPr>
            <w:r w:rsidRPr="005A5509">
              <w:t xml:space="preserve">   Local Descriptor {</w:t>
            </w:r>
          </w:p>
          <w:p w14:paraId="361BE153" w14:textId="77777777" w:rsidR="00EA16E8" w:rsidRPr="005A5509" w:rsidRDefault="00EA16E8" w:rsidP="002D0C32">
            <w:pPr>
              <w:pStyle w:val="TAL"/>
            </w:pPr>
            <w:r w:rsidRPr="005A5509">
              <w:t xml:space="preserve">      Port</w:t>
            </w:r>
          </w:p>
          <w:p w14:paraId="669FEE6A" w14:textId="77777777" w:rsidR="00EA16E8" w:rsidRPr="005A5509" w:rsidRDefault="00EA16E8" w:rsidP="002D0C32">
            <w:pPr>
              <w:pStyle w:val="TAL"/>
            </w:pPr>
            <w:r w:rsidRPr="005A5509">
              <w:t xml:space="preserve">      IP Address</w:t>
            </w:r>
          </w:p>
          <w:p w14:paraId="208A3A5E" w14:textId="77777777" w:rsidR="00EA16E8" w:rsidRPr="005A5509" w:rsidRDefault="00EA16E8" w:rsidP="002D0C32">
            <w:pPr>
              <w:pStyle w:val="TAL"/>
            </w:pPr>
            <w:r w:rsidRPr="005A5509">
              <w:t xml:space="preserve">   If media is "message":</w:t>
            </w:r>
          </w:p>
          <w:p w14:paraId="71EDE42A" w14:textId="77777777" w:rsidR="00EA16E8" w:rsidRPr="005A5509" w:rsidRDefault="00EA16E8" w:rsidP="002D0C32">
            <w:pPr>
              <w:pStyle w:val="TAL"/>
            </w:pPr>
            <w:r w:rsidRPr="005A5509">
              <w:t xml:space="preserve">     MSRP session identity</w:t>
            </w:r>
          </w:p>
          <w:p w14:paraId="4E570C0E" w14:textId="77777777" w:rsidR="00EA16E8" w:rsidRPr="005A5509" w:rsidRDefault="00EA16E8" w:rsidP="002D0C32">
            <w:pPr>
              <w:pStyle w:val="TAL"/>
            </w:pPr>
            <w:r w:rsidRPr="005A5509">
              <w:t xml:space="preserve">   }</w:t>
            </w:r>
          </w:p>
          <w:p w14:paraId="7C764508" w14:textId="77777777" w:rsidR="00EA16E8" w:rsidRPr="005A5509" w:rsidRDefault="00EA16E8" w:rsidP="002D0C32">
            <w:pPr>
              <w:pStyle w:val="TAL"/>
            </w:pPr>
            <w:r w:rsidRPr="005A5509">
              <w:t>If remote resources are provided in request:</w:t>
            </w:r>
          </w:p>
          <w:p w14:paraId="60433CD7" w14:textId="77777777" w:rsidR="00EA16E8" w:rsidRPr="005A5509" w:rsidRDefault="00EA16E8" w:rsidP="002D0C32">
            <w:pPr>
              <w:pStyle w:val="TAL"/>
            </w:pPr>
            <w:r w:rsidRPr="005A5509">
              <w:t xml:space="preserve">   Remote Descriptor {</w:t>
            </w:r>
          </w:p>
          <w:p w14:paraId="0E81E48B" w14:textId="77777777" w:rsidR="00EA16E8" w:rsidRPr="005A5509" w:rsidRDefault="00EA16E8" w:rsidP="002D0C32">
            <w:pPr>
              <w:pStyle w:val="TAL"/>
            </w:pPr>
            <w:r w:rsidRPr="005A5509">
              <w:t xml:space="preserve">      Port</w:t>
            </w:r>
          </w:p>
          <w:p w14:paraId="28295335" w14:textId="77777777" w:rsidR="00EA16E8" w:rsidRPr="005A5509" w:rsidRDefault="00EA16E8" w:rsidP="002D0C32">
            <w:pPr>
              <w:pStyle w:val="TAL"/>
            </w:pPr>
            <w:r w:rsidRPr="005A5509">
              <w:t xml:space="preserve">      IP Address</w:t>
            </w:r>
          </w:p>
          <w:p w14:paraId="5469E042" w14:textId="77777777" w:rsidR="00EA16E8" w:rsidRPr="005A5509" w:rsidRDefault="00EA16E8" w:rsidP="002D0C32">
            <w:pPr>
              <w:pStyle w:val="TAL"/>
            </w:pPr>
            <w:r w:rsidRPr="005A5509">
              <w:t xml:space="preserve">   If media is "message":</w:t>
            </w:r>
          </w:p>
          <w:p w14:paraId="7CCD332B" w14:textId="77777777" w:rsidR="00EA16E8" w:rsidRPr="005A5509" w:rsidRDefault="00EA16E8" w:rsidP="002D0C32">
            <w:pPr>
              <w:pStyle w:val="TAL"/>
            </w:pPr>
            <w:r w:rsidRPr="005A5509">
              <w:t xml:space="preserve">     MSRP session identity</w:t>
            </w:r>
          </w:p>
          <w:p w14:paraId="6730E7BD" w14:textId="77777777" w:rsidR="00EA16E8" w:rsidRPr="005A5509" w:rsidRDefault="00EA16E8" w:rsidP="002D0C32">
            <w:pPr>
              <w:pStyle w:val="TAL"/>
            </w:pPr>
            <w:r w:rsidRPr="005A5509">
              <w:t xml:space="preserve">   }</w:t>
            </w:r>
          </w:p>
        </w:tc>
        <w:tc>
          <w:tcPr>
            <w:tcW w:w="3119" w:type="dxa"/>
          </w:tcPr>
          <w:p w14:paraId="5A3725E2" w14:textId="77777777" w:rsidR="00EA16E8" w:rsidRPr="005A5509" w:rsidRDefault="00EA16E8" w:rsidP="002D0C32">
            <w:pPr>
              <w:pStyle w:val="TAL"/>
            </w:pPr>
            <w:r w:rsidRPr="005A5509">
              <w:t>Transaction ID = x</w:t>
            </w:r>
          </w:p>
          <w:p w14:paraId="10B54258" w14:textId="77777777" w:rsidR="00EA16E8" w:rsidRPr="005A5509" w:rsidRDefault="00EA16E8" w:rsidP="002D0C32">
            <w:pPr>
              <w:pStyle w:val="TAL"/>
            </w:pPr>
            <w:r w:rsidRPr="005A5509">
              <w:t>Context ID = C1</w:t>
            </w:r>
          </w:p>
          <w:p w14:paraId="14BEEB62" w14:textId="77777777" w:rsidR="00EA16E8" w:rsidRPr="005A5509" w:rsidRDefault="00EA16E8" w:rsidP="002D0C32">
            <w:pPr>
              <w:pStyle w:val="TAL"/>
            </w:pPr>
            <w:r w:rsidRPr="005A5509">
              <w:t xml:space="preserve">Termination ID = T1 </w:t>
            </w:r>
          </w:p>
          <w:p w14:paraId="7B58D807" w14:textId="77777777" w:rsidR="00EA16E8" w:rsidRPr="005A5509" w:rsidRDefault="00EA16E8" w:rsidP="002D0C32">
            <w:pPr>
              <w:pStyle w:val="TAL"/>
            </w:pPr>
          </w:p>
          <w:p w14:paraId="1A64850C" w14:textId="77777777" w:rsidR="00EA16E8" w:rsidRPr="005A5509" w:rsidRDefault="00EA16E8" w:rsidP="002D0C32">
            <w:pPr>
              <w:pStyle w:val="TAL"/>
            </w:pPr>
            <w:r w:rsidRPr="005A5509">
              <w:t>If Stream Number Specified:</w:t>
            </w:r>
          </w:p>
          <w:p w14:paraId="1D50E49E" w14:textId="77777777" w:rsidR="00EA16E8" w:rsidRPr="005A5509" w:rsidRDefault="00EA16E8" w:rsidP="002D0C32">
            <w:pPr>
              <w:pStyle w:val="TAL"/>
            </w:pPr>
            <w:r w:rsidRPr="005A5509">
              <w:t xml:space="preserve">   Stream Number</w:t>
            </w:r>
          </w:p>
          <w:p w14:paraId="435F5146" w14:textId="77777777" w:rsidR="00EA16E8" w:rsidRPr="005A5509" w:rsidRDefault="00EA16E8" w:rsidP="002D0C32">
            <w:pPr>
              <w:pStyle w:val="TAL"/>
            </w:pPr>
          </w:p>
        </w:tc>
        <w:tc>
          <w:tcPr>
            <w:tcW w:w="3119" w:type="dxa"/>
          </w:tcPr>
          <w:p w14:paraId="3ABDB608" w14:textId="77777777" w:rsidR="00EA16E8" w:rsidRPr="005A5509" w:rsidRDefault="00EA16E8" w:rsidP="002D0C32">
            <w:pPr>
              <w:pStyle w:val="TAL"/>
            </w:pPr>
            <w:r w:rsidRPr="005A5509">
              <w:t>If local resources were provided in request:</w:t>
            </w:r>
          </w:p>
          <w:p w14:paraId="1AFD3550" w14:textId="77777777" w:rsidR="00EA16E8" w:rsidRPr="005A5509" w:rsidRDefault="00EA16E8" w:rsidP="002D0C32">
            <w:pPr>
              <w:pStyle w:val="TAL"/>
            </w:pPr>
            <w:r w:rsidRPr="005A5509">
              <w:t xml:space="preserve">   Local Descriptor {</w:t>
            </w:r>
          </w:p>
          <w:p w14:paraId="7EF300D2" w14:textId="77777777" w:rsidR="00EA16E8" w:rsidRPr="005A5509" w:rsidRDefault="00EA16E8" w:rsidP="002D0C32">
            <w:pPr>
              <w:pStyle w:val="TAL"/>
            </w:pPr>
            <w:r w:rsidRPr="005A5509">
              <w:t xml:space="preserve">   If media is "audio" or "video":</w:t>
            </w:r>
          </w:p>
          <w:p w14:paraId="4B73726C" w14:textId="77777777" w:rsidR="00EA16E8" w:rsidRPr="005A5509" w:rsidRDefault="00EA16E8" w:rsidP="002D0C32">
            <w:pPr>
              <w:pStyle w:val="TAL"/>
            </w:pPr>
            <w:r w:rsidRPr="005A5509">
              <w:t xml:space="preserve">      Codec List</w:t>
            </w:r>
          </w:p>
          <w:p w14:paraId="26F97613" w14:textId="77777777" w:rsidR="00EA16E8" w:rsidRPr="005A5509" w:rsidRDefault="00EA16E8" w:rsidP="002D0C32">
            <w:pPr>
              <w:pStyle w:val="TAL"/>
            </w:pPr>
            <w:r w:rsidRPr="005A5509">
              <w:t xml:space="preserve">      RTP Payloads</w:t>
            </w:r>
          </w:p>
          <w:p w14:paraId="4B336C67" w14:textId="77777777" w:rsidR="00EA16E8" w:rsidRPr="005A5509" w:rsidRDefault="00EA16E8" w:rsidP="002D0C32">
            <w:pPr>
              <w:pStyle w:val="TAL"/>
              <w:rPr>
                <w:rFonts w:cs="Arial"/>
              </w:rPr>
            </w:pPr>
            <w:r w:rsidRPr="005A5509">
              <w:rPr>
                <w:rFonts w:cs="Arial"/>
              </w:rPr>
              <w:t xml:space="preserve">      Stream content</w:t>
            </w:r>
          </w:p>
          <w:p w14:paraId="0ED2796C" w14:textId="77777777" w:rsidR="00EA16E8" w:rsidRPr="005A5509" w:rsidRDefault="00EA16E8" w:rsidP="002D0C32">
            <w:pPr>
              <w:pStyle w:val="TAL"/>
            </w:pPr>
            <w:r w:rsidRPr="005A5509">
              <w:t xml:space="preserve">      If MMCMH feature:</w:t>
            </w:r>
          </w:p>
          <w:p w14:paraId="3B88DB15" w14:textId="77777777" w:rsidR="00EA16E8" w:rsidRPr="005A5509" w:rsidRDefault="00EA16E8" w:rsidP="002D0C32">
            <w:pPr>
              <w:pStyle w:val="TAL"/>
            </w:pPr>
            <w:r w:rsidRPr="005A5509">
              <w:t xml:space="preserve">         Simulcast format</w:t>
            </w:r>
          </w:p>
          <w:p w14:paraId="0C498CF9" w14:textId="77777777" w:rsidR="00EA16E8" w:rsidRPr="005A5509" w:rsidRDefault="00EA16E8" w:rsidP="002D0C32">
            <w:pPr>
              <w:pStyle w:val="TAL"/>
            </w:pPr>
            <w:r w:rsidRPr="005A5509">
              <w:t xml:space="preserve">         Simulcast desc</w:t>
            </w:r>
          </w:p>
          <w:p w14:paraId="7CB1E5D9" w14:textId="77777777" w:rsidR="00EA16E8" w:rsidRPr="005A5509" w:rsidRDefault="00EA16E8" w:rsidP="002D0C32">
            <w:pPr>
              <w:pStyle w:val="TAL"/>
            </w:pPr>
            <w:r w:rsidRPr="005A5509">
              <w:t xml:space="preserve">         If RTP-level pause and resume:</w:t>
            </w:r>
          </w:p>
          <w:p w14:paraId="4FCBBB47" w14:textId="77777777" w:rsidR="00EA16E8" w:rsidRPr="005A5509" w:rsidRDefault="00EA16E8" w:rsidP="002D0C32">
            <w:pPr>
              <w:pStyle w:val="TAL"/>
            </w:pPr>
            <w:r w:rsidRPr="005A5509">
              <w:t xml:space="preserve">            CCM pause-resume</w:t>
            </w:r>
          </w:p>
          <w:p w14:paraId="55DC7FF6" w14:textId="77777777" w:rsidR="00EA16E8" w:rsidRPr="005A5509" w:rsidRDefault="00EA16E8" w:rsidP="002D0C32">
            <w:pPr>
              <w:pStyle w:val="TAL"/>
            </w:pPr>
            <w:r w:rsidRPr="005A5509">
              <w:t xml:space="preserve">   If RTCP Codec Control Commands and Indications:</w:t>
            </w:r>
          </w:p>
          <w:p w14:paraId="0725F329" w14:textId="77777777" w:rsidR="00EA16E8" w:rsidRPr="005A5509" w:rsidRDefault="00EA16E8" w:rsidP="002D0C32">
            <w:pPr>
              <w:pStyle w:val="TAL"/>
            </w:pPr>
            <w:r w:rsidRPr="005A5509">
              <w:t xml:space="preserve">      CCM BASE</w:t>
            </w:r>
          </w:p>
          <w:p w14:paraId="55EE29DC" w14:textId="77777777" w:rsidR="00EA16E8" w:rsidRDefault="00EA16E8" w:rsidP="002D0C32">
            <w:pPr>
              <w:pStyle w:val="TAL"/>
            </w:pPr>
            <w:r>
              <w:t xml:space="preserve"> </w:t>
            </w:r>
            <w:r w:rsidRPr="005A5509">
              <w:t xml:space="preserve">  If </w:t>
            </w:r>
            <w:r>
              <w:t>RTCP Delay Budget Information:</w:t>
            </w:r>
          </w:p>
          <w:p w14:paraId="2CC8BF14" w14:textId="77777777" w:rsidR="00EA16E8" w:rsidRDefault="00EA16E8" w:rsidP="002D0C32">
            <w:pPr>
              <w:pStyle w:val="TAL"/>
            </w:pPr>
            <w:r w:rsidRPr="005A5509">
              <w:t xml:space="preserve">      </w:t>
            </w:r>
            <w:r>
              <w:t>DBI</w:t>
            </w:r>
          </w:p>
          <w:p w14:paraId="2C573A28" w14:textId="77777777" w:rsidR="00EA16E8" w:rsidRPr="005A5509" w:rsidRDefault="00EA16E8" w:rsidP="002D0C32">
            <w:pPr>
              <w:pStyle w:val="TAL"/>
            </w:pPr>
          </w:p>
          <w:p w14:paraId="295EECD8" w14:textId="77777777" w:rsidR="00EA16E8" w:rsidRPr="005A5509" w:rsidRDefault="00EA16E8" w:rsidP="002D0C32">
            <w:pPr>
              <w:pStyle w:val="TAL"/>
            </w:pPr>
            <w:r w:rsidRPr="005A5509">
              <w:t xml:space="preserve">   If media is "video": </w:t>
            </w:r>
          </w:p>
          <w:p w14:paraId="39B0EBEB" w14:textId="77777777" w:rsidR="00EA16E8" w:rsidRPr="005A5509" w:rsidRDefault="00EA16E8" w:rsidP="002D0C32">
            <w:pPr>
              <w:pStyle w:val="TAL"/>
            </w:pPr>
            <w:r w:rsidRPr="005A5509">
              <w:t xml:space="preserve">      If CVO extension header </w:t>
            </w:r>
            <w:r w:rsidRPr="005A5509">
              <w:br/>
              <w:t xml:space="preserve">      provided in the request:</w:t>
            </w:r>
          </w:p>
          <w:p w14:paraId="53575ADB" w14:textId="77777777" w:rsidR="00EA16E8" w:rsidRPr="005A5509" w:rsidRDefault="00EA16E8" w:rsidP="002D0C32">
            <w:pPr>
              <w:pStyle w:val="TAL"/>
            </w:pPr>
            <w:r>
              <w:tab/>
            </w:r>
            <w:r w:rsidRPr="005A5509">
              <w:t xml:space="preserve">  Extended Header for CVO</w:t>
            </w:r>
          </w:p>
          <w:p w14:paraId="59455E25" w14:textId="77777777" w:rsidR="00EA16E8" w:rsidRPr="005A5509" w:rsidRDefault="00EA16E8" w:rsidP="002D0C32">
            <w:pPr>
              <w:pStyle w:val="TAL"/>
            </w:pPr>
            <w:r w:rsidRPr="005A5509">
              <w:t xml:space="preserve">   If media is "video": </w:t>
            </w:r>
          </w:p>
          <w:p w14:paraId="5539A26F" w14:textId="77777777" w:rsidR="00EA16E8" w:rsidRPr="005A5509" w:rsidRDefault="00EA16E8" w:rsidP="002D0C32">
            <w:pPr>
              <w:pStyle w:val="TAL"/>
            </w:pPr>
            <w:r w:rsidRPr="005A5509">
              <w:t xml:space="preserve">      If imageattr negotiation:</w:t>
            </w:r>
          </w:p>
          <w:p w14:paraId="1F1952DE" w14:textId="77777777" w:rsidR="00EA16E8" w:rsidRPr="005A5509" w:rsidRDefault="00EA16E8" w:rsidP="002D0C32">
            <w:pPr>
              <w:pStyle w:val="TAL"/>
            </w:pPr>
            <w:r>
              <w:tab/>
            </w:r>
            <w:r w:rsidRPr="005A5509">
              <w:t xml:space="preserve">  Generic Image Attribute</w:t>
            </w:r>
          </w:p>
          <w:p w14:paraId="298CE09F"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media is </w:t>
            </w:r>
            <w:r>
              <w:rPr>
                <w:rFonts w:ascii="Arial" w:hAnsi="Arial"/>
                <w:sz w:val="18"/>
              </w:rPr>
              <w:t>"</w:t>
            </w:r>
            <w:r w:rsidRPr="005A5509">
              <w:rPr>
                <w:rFonts w:ascii="Arial" w:hAnsi="Arial"/>
                <w:sz w:val="18"/>
              </w:rPr>
              <w:t>video</w:t>
            </w:r>
            <w:r>
              <w:rPr>
                <w:rFonts w:ascii="Arial" w:hAnsi="Arial"/>
                <w:sz w:val="18"/>
              </w:rPr>
              <w:t>"</w:t>
            </w:r>
            <w:r w:rsidRPr="005A5509">
              <w:rPr>
                <w:rFonts w:ascii="Arial" w:hAnsi="Arial"/>
                <w:sz w:val="18"/>
              </w:rPr>
              <w:t>:</w:t>
            </w:r>
          </w:p>
          <w:p w14:paraId="1C9202AA" w14:textId="77777777" w:rsidR="00EA16E8" w:rsidRPr="005A5509" w:rsidRDefault="00EA16E8" w:rsidP="002D0C32">
            <w:pPr>
              <w:pStyle w:val="TAL"/>
            </w:pPr>
            <w:r w:rsidRPr="005A5509">
              <w:t xml:space="preserve">      If Predefined ROI provided in the request:</w:t>
            </w:r>
          </w:p>
          <w:p w14:paraId="287CF180" w14:textId="77777777" w:rsidR="00EA16E8" w:rsidRPr="005A5509" w:rsidRDefault="00EA16E8" w:rsidP="002D0C32">
            <w:pPr>
              <w:pStyle w:val="TAL"/>
            </w:pPr>
            <w:r w:rsidRPr="005A5509">
              <w:t xml:space="preserve">         Extended Header For Sent ROI</w:t>
            </w:r>
          </w:p>
          <w:p w14:paraId="5C4988C0" w14:textId="77777777" w:rsidR="00EA16E8" w:rsidRPr="005A5509" w:rsidRDefault="00EA16E8" w:rsidP="002D0C32">
            <w:pPr>
              <w:pStyle w:val="TAL"/>
            </w:pPr>
            <w:r w:rsidRPr="005A5509">
              <w:t xml:space="preserve">         If termination towards ROI-  sending client:</w:t>
            </w:r>
          </w:p>
          <w:p w14:paraId="0C101202" w14:textId="77777777" w:rsidR="00EA16E8" w:rsidRPr="005A5509" w:rsidRDefault="00EA16E8" w:rsidP="002D0C32">
            <w:pPr>
              <w:pStyle w:val="TAL"/>
            </w:pPr>
            <w:r w:rsidRPr="005A5509">
              <w:t xml:space="preserve">            RTCP feedback for Predefined ROI Sent</w:t>
            </w:r>
          </w:p>
          <w:p w14:paraId="5F8F8B8D" w14:textId="77777777" w:rsidR="00EA16E8" w:rsidRPr="005A5509" w:rsidRDefault="00EA16E8" w:rsidP="002D0C32">
            <w:pPr>
              <w:pStyle w:val="TAL"/>
            </w:pPr>
            <w:r w:rsidRPr="005A5509">
              <w:t xml:space="preserve">      If Arbitrary ROI provided in the request:</w:t>
            </w:r>
          </w:p>
          <w:p w14:paraId="20E97C3D" w14:textId="77777777" w:rsidR="00EA16E8" w:rsidRPr="005A5509" w:rsidRDefault="00EA16E8" w:rsidP="002D0C32">
            <w:pPr>
              <w:pStyle w:val="TAL"/>
            </w:pPr>
            <w:r w:rsidRPr="005A5509">
              <w:t xml:space="preserve">         Extended Header For Sent ROI</w:t>
            </w:r>
          </w:p>
          <w:p w14:paraId="384FE5BC" w14:textId="77777777" w:rsidR="00EA16E8" w:rsidRPr="005A5509" w:rsidRDefault="00EA16E8" w:rsidP="002D0C32">
            <w:pPr>
              <w:pStyle w:val="TAL"/>
            </w:pPr>
            <w:r w:rsidRPr="005A5509">
              <w:t xml:space="preserve">         If termination towards ROI-  sending client:</w:t>
            </w:r>
          </w:p>
          <w:p w14:paraId="6C2D3243" w14:textId="77777777" w:rsidR="00EA16E8" w:rsidRPr="005A5509" w:rsidRDefault="00EA16E8" w:rsidP="002D0C32">
            <w:pPr>
              <w:pStyle w:val="TAL"/>
            </w:pPr>
            <w:r w:rsidRPr="005A5509">
              <w:t xml:space="preserve">            RTCP feedback for Arbitrary ROI Sent</w:t>
            </w:r>
          </w:p>
          <w:p w14:paraId="1CEE33CC" w14:textId="77777777" w:rsidR="00EA16E8" w:rsidRPr="005A5509" w:rsidRDefault="00EA16E8" w:rsidP="002D0C32">
            <w:pPr>
              <w:pStyle w:val="TAL"/>
            </w:pPr>
          </w:p>
          <w:p w14:paraId="7945CB88" w14:textId="77777777" w:rsidR="00EA16E8" w:rsidRPr="005A5509" w:rsidRDefault="00EA16E8" w:rsidP="002D0C32">
            <w:pPr>
              <w:pStyle w:val="TAL"/>
            </w:pPr>
            <w:r w:rsidRPr="005A5509">
              <w:t xml:space="preserve">   If media is "message":</w:t>
            </w:r>
          </w:p>
          <w:p w14:paraId="059E29FA" w14:textId="77777777" w:rsidR="00EA16E8" w:rsidRPr="005A5509" w:rsidRDefault="00EA16E8" w:rsidP="002D0C32">
            <w:pPr>
              <w:pStyle w:val="TAL"/>
            </w:pPr>
            <w:r w:rsidRPr="005A5509">
              <w:t xml:space="preserve">      If IMS media plane security</w:t>
            </w:r>
            <w:r w:rsidRPr="005A5509">
              <w:br/>
              <w:t xml:space="preserve">      required:</w:t>
            </w:r>
          </w:p>
          <w:p w14:paraId="1FBD222E" w14:textId="77777777" w:rsidR="00EA16E8" w:rsidRPr="005A5509" w:rsidRDefault="00EA16E8" w:rsidP="002D0C32">
            <w:pPr>
              <w:pStyle w:val="TAL"/>
            </w:pPr>
            <w:r>
              <w:tab/>
            </w:r>
            <w:r w:rsidRPr="005A5509">
              <w:t>Transport = TCP/TLS/MSRP</w:t>
            </w:r>
            <w:r w:rsidRPr="005A5509">
              <w:br/>
              <w:t xml:space="preserve">      Else</w:t>
            </w:r>
            <w:r w:rsidRPr="005A5509">
              <w:br/>
            </w:r>
            <w:r>
              <w:tab/>
            </w:r>
            <w:r w:rsidRPr="005A5509">
              <w:t>Transport = TCP/MSRP</w:t>
            </w:r>
          </w:p>
          <w:p w14:paraId="35D507B1" w14:textId="77777777" w:rsidR="00EA16E8" w:rsidRPr="005A5509" w:rsidRDefault="00EA16E8" w:rsidP="002D0C32">
            <w:pPr>
              <w:pStyle w:val="TAL"/>
            </w:pPr>
            <w:r w:rsidRPr="005A5509">
              <w:t xml:space="preserve">   }</w:t>
            </w:r>
          </w:p>
          <w:p w14:paraId="4894E7FE" w14:textId="77777777" w:rsidR="00EA16E8" w:rsidRPr="005A5509" w:rsidRDefault="00EA16E8" w:rsidP="002D0C32">
            <w:pPr>
              <w:pStyle w:val="TAL"/>
            </w:pPr>
          </w:p>
          <w:p w14:paraId="1394DB2F" w14:textId="77777777" w:rsidR="00EA16E8" w:rsidRPr="005A5509" w:rsidRDefault="00EA16E8" w:rsidP="002D0C32">
            <w:pPr>
              <w:pStyle w:val="TAL"/>
            </w:pPr>
            <w:r w:rsidRPr="005A5509">
              <w:t xml:space="preserve">If remote resources are </w:t>
            </w:r>
            <w:r w:rsidRPr="005A5509">
              <w:rPr>
                <w:rFonts w:hint="eastAsia"/>
                <w:lang w:eastAsia="zh-CN"/>
              </w:rPr>
              <w:t>provided in request</w:t>
            </w:r>
            <w:r w:rsidRPr="005A5509">
              <w:t>:</w:t>
            </w:r>
          </w:p>
          <w:p w14:paraId="50A960BB" w14:textId="77777777" w:rsidR="00EA16E8" w:rsidRPr="005A5509" w:rsidRDefault="00EA16E8" w:rsidP="002D0C32">
            <w:pPr>
              <w:pStyle w:val="TAL"/>
            </w:pPr>
            <w:r w:rsidRPr="005A5509">
              <w:t xml:space="preserve">   Remote Descriptor {</w:t>
            </w:r>
          </w:p>
          <w:p w14:paraId="0CF0CACA" w14:textId="77777777" w:rsidR="00EA16E8" w:rsidRPr="005A5509" w:rsidRDefault="00EA16E8" w:rsidP="002D0C32">
            <w:pPr>
              <w:pStyle w:val="TAL"/>
            </w:pPr>
            <w:r w:rsidRPr="005A5509">
              <w:t xml:space="preserve">   If signalling of concurrent codec capabilities </w:t>
            </w:r>
            <w:r w:rsidRPr="005A5509">
              <w:rPr>
                <w:noProof/>
              </w:rPr>
              <w:t xml:space="preserve">in compact form for </w:t>
            </w:r>
            <w:r w:rsidRPr="005A5509">
              <w:t>MMCMH conference:</w:t>
            </w:r>
          </w:p>
          <w:p w14:paraId="0CA06D98" w14:textId="77777777" w:rsidR="00EA16E8" w:rsidRPr="005A5509" w:rsidRDefault="00EA16E8" w:rsidP="002D0C32">
            <w:pPr>
              <w:pStyle w:val="TAL"/>
            </w:pPr>
            <w:r w:rsidRPr="005A5509">
              <w:t xml:space="preserve">      Concurrent Codec Capabilities</w:t>
            </w:r>
          </w:p>
          <w:p w14:paraId="01991B44" w14:textId="77777777" w:rsidR="00EA16E8" w:rsidRPr="005A5509" w:rsidRDefault="00EA16E8" w:rsidP="002D0C32">
            <w:pPr>
              <w:pStyle w:val="TAL"/>
            </w:pPr>
          </w:p>
          <w:p w14:paraId="69B7B846" w14:textId="77777777" w:rsidR="00EA16E8" w:rsidRPr="005A5509" w:rsidRDefault="00EA16E8" w:rsidP="002D0C32">
            <w:pPr>
              <w:pStyle w:val="TAL"/>
            </w:pPr>
            <w:r w:rsidRPr="005A5509">
              <w:t xml:space="preserve">   If media is "audio" or "video":</w:t>
            </w:r>
          </w:p>
          <w:p w14:paraId="48253497" w14:textId="77777777" w:rsidR="00EA16E8" w:rsidRPr="005A5509" w:rsidRDefault="00EA16E8" w:rsidP="002D0C32">
            <w:pPr>
              <w:pStyle w:val="TAL"/>
            </w:pPr>
            <w:r w:rsidRPr="005A5509">
              <w:t xml:space="preserve">      Codec List</w:t>
            </w:r>
          </w:p>
          <w:p w14:paraId="565F5E05" w14:textId="77777777" w:rsidR="00EA16E8" w:rsidRPr="005A5509" w:rsidRDefault="00EA16E8" w:rsidP="002D0C32">
            <w:pPr>
              <w:pStyle w:val="TAL"/>
            </w:pPr>
            <w:r w:rsidRPr="005A5509">
              <w:t xml:space="preserve">      RTP Payloads</w:t>
            </w:r>
          </w:p>
          <w:p w14:paraId="23A6C580" w14:textId="77777777" w:rsidR="00EA16E8" w:rsidRPr="005A5509" w:rsidRDefault="00EA16E8" w:rsidP="002D0C32">
            <w:pPr>
              <w:pStyle w:val="TAL"/>
              <w:rPr>
                <w:rFonts w:cs="Arial"/>
              </w:rPr>
            </w:pPr>
            <w:r w:rsidRPr="005A5509">
              <w:rPr>
                <w:rFonts w:cs="Arial"/>
              </w:rPr>
              <w:t xml:space="preserve">      Stream content</w:t>
            </w:r>
          </w:p>
          <w:p w14:paraId="4FF3979D" w14:textId="77777777" w:rsidR="00EA16E8" w:rsidRPr="005A5509" w:rsidRDefault="00EA16E8" w:rsidP="002D0C32">
            <w:pPr>
              <w:pStyle w:val="TAL"/>
            </w:pPr>
            <w:r w:rsidRPr="005A5509">
              <w:t xml:space="preserve">      If MMCMH feature:</w:t>
            </w:r>
          </w:p>
          <w:p w14:paraId="4F0C5340" w14:textId="77777777" w:rsidR="00EA16E8" w:rsidRPr="005A5509" w:rsidRDefault="00EA16E8" w:rsidP="002D0C32">
            <w:pPr>
              <w:pStyle w:val="TAL"/>
            </w:pPr>
            <w:r w:rsidRPr="005A5509">
              <w:lastRenderedPageBreak/>
              <w:t xml:space="preserve">         Simulcast format</w:t>
            </w:r>
          </w:p>
          <w:p w14:paraId="26E2A9B3" w14:textId="77777777" w:rsidR="00EA16E8" w:rsidRPr="005A5509" w:rsidRDefault="00EA16E8" w:rsidP="002D0C32">
            <w:pPr>
              <w:pStyle w:val="TAL"/>
            </w:pPr>
            <w:r w:rsidRPr="005A5509">
              <w:t xml:space="preserve">         Simulcast desc</w:t>
            </w:r>
          </w:p>
          <w:p w14:paraId="6094FDA2" w14:textId="77777777" w:rsidR="00EA16E8" w:rsidRPr="005A5509" w:rsidRDefault="00EA16E8" w:rsidP="002D0C32">
            <w:pPr>
              <w:pStyle w:val="TAL"/>
            </w:pPr>
            <w:r w:rsidRPr="005A5509">
              <w:t xml:space="preserve">         If RTP-level pause and resume:</w:t>
            </w:r>
          </w:p>
          <w:p w14:paraId="4ED3263D" w14:textId="77777777" w:rsidR="00EA16E8" w:rsidRPr="005A5509" w:rsidRDefault="00EA16E8" w:rsidP="002D0C32">
            <w:pPr>
              <w:pStyle w:val="TAL"/>
            </w:pPr>
            <w:r w:rsidRPr="005A5509">
              <w:t xml:space="preserve">            CCM pause-resume</w:t>
            </w:r>
          </w:p>
          <w:p w14:paraId="156ECBB4" w14:textId="77777777" w:rsidR="00EA16E8" w:rsidRPr="005A5509" w:rsidRDefault="00EA16E8" w:rsidP="002D0C32">
            <w:pPr>
              <w:pStyle w:val="TAL"/>
            </w:pPr>
            <w:r w:rsidRPr="005A5509">
              <w:t xml:space="preserve">      If rate adaptation</w:t>
            </w:r>
            <w:r w:rsidRPr="005A5509">
              <w:rPr>
                <w:rFonts w:cs="Arial"/>
                <w:bCs/>
                <w:szCs w:val="18"/>
              </w:rPr>
              <w:t xml:space="preserve"> for media</w:t>
            </w:r>
            <w:r w:rsidRPr="005A5509">
              <w:rPr>
                <w:rFonts w:cs="Arial"/>
                <w:bCs/>
                <w:szCs w:val="18"/>
              </w:rPr>
              <w:br/>
              <w:t xml:space="preserve">         endpoints</w:t>
            </w:r>
            <w:r w:rsidRPr="005A5509">
              <w:t>:</w:t>
            </w:r>
          </w:p>
          <w:p w14:paraId="56896E30" w14:textId="77777777" w:rsidR="00EA16E8" w:rsidRPr="005A5509" w:rsidRDefault="00EA16E8" w:rsidP="002D0C32">
            <w:pPr>
              <w:pStyle w:val="TAL"/>
            </w:pPr>
            <w:r>
              <w:tab/>
            </w:r>
            <w:r w:rsidRPr="005A5509">
              <w:rPr>
                <w:rFonts w:cs="Arial"/>
                <w:szCs w:val="18"/>
              </w:rPr>
              <w:t xml:space="preserve">  </w:t>
            </w:r>
            <w:r w:rsidRPr="005A5509">
              <w:t>Additional Bandwidth</w:t>
            </w:r>
            <w:r w:rsidRPr="005A5509">
              <w:br/>
              <w:t xml:space="preserve">         Properties</w:t>
            </w:r>
          </w:p>
          <w:p w14:paraId="7155114F" w14:textId="77777777" w:rsidR="00EA16E8" w:rsidRPr="005A5509" w:rsidRDefault="00EA16E8" w:rsidP="002D0C32">
            <w:pPr>
              <w:pStyle w:val="TAL"/>
            </w:pPr>
            <w:r w:rsidRPr="005A5509">
              <w:t xml:space="preserve">   If RTCP Codec Control Commands and Indications:</w:t>
            </w:r>
          </w:p>
          <w:p w14:paraId="6785F6C9" w14:textId="77777777" w:rsidR="00EA16E8" w:rsidRPr="005A5509" w:rsidRDefault="00EA16E8" w:rsidP="002D0C32">
            <w:pPr>
              <w:pStyle w:val="TAL"/>
            </w:pPr>
            <w:r w:rsidRPr="005A5509">
              <w:t xml:space="preserve">      CCM BASE</w:t>
            </w:r>
          </w:p>
          <w:p w14:paraId="19597D39" w14:textId="77777777" w:rsidR="00EA16E8" w:rsidRDefault="00EA16E8" w:rsidP="002D0C32">
            <w:pPr>
              <w:pStyle w:val="TAL"/>
            </w:pPr>
            <w:r w:rsidRPr="005A5509">
              <w:t xml:space="preserve">   If </w:t>
            </w:r>
            <w:r>
              <w:t>RTCP Delay Budget Information:</w:t>
            </w:r>
          </w:p>
          <w:p w14:paraId="1925C562" w14:textId="77777777" w:rsidR="00EA16E8" w:rsidRDefault="00EA16E8" w:rsidP="002D0C32">
            <w:pPr>
              <w:pStyle w:val="TAL"/>
            </w:pPr>
            <w:r w:rsidRPr="005A5509">
              <w:t xml:space="preserve">      </w:t>
            </w:r>
            <w:r>
              <w:t>DBI</w:t>
            </w:r>
          </w:p>
          <w:p w14:paraId="5911F3A0" w14:textId="77777777" w:rsidR="00EA16E8" w:rsidRPr="005A5509" w:rsidRDefault="00EA16E8" w:rsidP="002D0C32">
            <w:pPr>
              <w:pStyle w:val="TAL"/>
            </w:pPr>
          </w:p>
          <w:p w14:paraId="20BC35B7" w14:textId="77777777" w:rsidR="00EA16E8" w:rsidRPr="005A5509" w:rsidRDefault="00EA16E8" w:rsidP="002D0C32">
            <w:pPr>
              <w:pStyle w:val="TAL"/>
            </w:pPr>
            <w:r w:rsidRPr="005A5509">
              <w:t xml:space="preserve">   If media is "video": </w:t>
            </w:r>
          </w:p>
          <w:p w14:paraId="6F65793B" w14:textId="77777777" w:rsidR="00EA16E8" w:rsidRPr="005A5509" w:rsidRDefault="00EA16E8" w:rsidP="002D0C32">
            <w:pPr>
              <w:pStyle w:val="TAL"/>
            </w:pPr>
            <w:r w:rsidRPr="005A5509">
              <w:t xml:space="preserve">      If CVO extension header </w:t>
            </w:r>
            <w:r w:rsidRPr="005A5509">
              <w:br/>
              <w:t xml:space="preserve">      provided in the request:</w:t>
            </w:r>
          </w:p>
          <w:p w14:paraId="22E8BEC7" w14:textId="77777777" w:rsidR="00EA16E8" w:rsidRPr="005A5509" w:rsidRDefault="00EA16E8" w:rsidP="002D0C32">
            <w:pPr>
              <w:pStyle w:val="TAL"/>
            </w:pPr>
            <w:r w:rsidRPr="005A5509">
              <w:t xml:space="preserve">         Extended Header for CVO</w:t>
            </w:r>
          </w:p>
          <w:p w14:paraId="55EB92F6" w14:textId="77777777" w:rsidR="00EA16E8" w:rsidRPr="005A5509" w:rsidRDefault="00EA16E8" w:rsidP="002D0C32">
            <w:pPr>
              <w:pStyle w:val="TAL"/>
            </w:pPr>
            <w:r w:rsidRPr="005A5509">
              <w:t xml:space="preserve">   If media is "video": </w:t>
            </w:r>
          </w:p>
          <w:p w14:paraId="4971C9D3" w14:textId="77777777" w:rsidR="00EA16E8" w:rsidRPr="005A5509" w:rsidRDefault="00EA16E8" w:rsidP="002D0C32">
            <w:pPr>
              <w:pStyle w:val="TAL"/>
            </w:pPr>
            <w:r w:rsidRPr="005A5509">
              <w:t xml:space="preserve">      If imageattr negotiation:</w:t>
            </w:r>
          </w:p>
          <w:p w14:paraId="2D58710E" w14:textId="77777777" w:rsidR="00EA16E8" w:rsidRPr="005A5509" w:rsidRDefault="00EA16E8" w:rsidP="002D0C32">
            <w:pPr>
              <w:pStyle w:val="TAL"/>
            </w:pPr>
            <w:r>
              <w:tab/>
            </w:r>
            <w:r w:rsidRPr="005A5509">
              <w:t xml:space="preserve">  Generic Image Attribute</w:t>
            </w:r>
          </w:p>
          <w:p w14:paraId="34F5F1EA"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media is </w:t>
            </w:r>
            <w:r>
              <w:rPr>
                <w:rFonts w:ascii="Arial" w:hAnsi="Arial"/>
                <w:sz w:val="18"/>
              </w:rPr>
              <w:t>"</w:t>
            </w:r>
            <w:r w:rsidRPr="005A5509">
              <w:rPr>
                <w:rFonts w:ascii="Arial" w:hAnsi="Arial"/>
                <w:sz w:val="18"/>
              </w:rPr>
              <w:t>video</w:t>
            </w:r>
            <w:r>
              <w:rPr>
                <w:rFonts w:ascii="Arial" w:hAnsi="Arial"/>
                <w:sz w:val="18"/>
              </w:rPr>
              <w:t>"</w:t>
            </w:r>
            <w:r w:rsidRPr="005A5509">
              <w:rPr>
                <w:rFonts w:ascii="Arial" w:hAnsi="Arial"/>
                <w:sz w:val="18"/>
              </w:rPr>
              <w:t>:</w:t>
            </w:r>
          </w:p>
          <w:p w14:paraId="5A4E70F4" w14:textId="77777777" w:rsidR="00EA16E8" w:rsidRPr="005A5509" w:rsidRDefault="00EA16E8" w:rsidP="002D0C32">
            <w:pPr>
              <w:pStyle w:val="TAL"/>
            </w:pPr>
            <w:r w:rsidRPr="005A5509">
              <w:t xml:space="preserve">      If Predefined ROI provided in the request:</w:t>
            </w:r>
          </w:p>
          <w:p w14:paraId="0E501D68" w14:textId="77777777" w:rsidR="00EA16E8" w:rsidRPr="005A5509" w:rsidRDefault="00EA16E8" w:rsidP="002D0C32">
            <w:pPr>
              <w:pStyle w:val="TAL"/>
            </w:pPr>
            <w:r w:rsidRPr="005A5509">
              <w:t xml:space="preserve">         Extended Header For Sent ROI</w:t>
            </w:r>
          </w:p>
          <w:p w14:paraId="3284CD50" w14:textId="77777777" w:rsidR="00EA16E8" w:rsidRPr="005A5509" w:rsidRDefault="00EA16E8" w:rsidP="002D0C32">
            <w:pPr>
              <w:pStyle w:val="TAL"/>
            </w:pPr>
            <w:r w:rsidRPr="005A5509">
              <w:t xml:space="preserve">         If termination towards ROI-receiving client:</w:t>
            </w:r>
          </w:p>
          <w:p w14:paraId="2BC5482F" w14:textId="77777777" w:rsidR="00EA16E8" w:rsidRPr="005A5509" w:rsidRDefault="00EA16E8" w:rsidP="002D0C32">
            <w:pPr>
              <w:pStyle w:val="TAL"/>
            </w:pPr>
            <w:r w:rsidRPr="005A5509">
              <w:t xml:space="preserve">            RTCP feedback for Predefined ROI Received</w:t>
            </w:r>
          </w:p>
          <w:p w14:paraId="4A6F0FE9" w14:textId="77777777" w:rsidR="00EA16E8" w:rsidRPr="005A5509" w:rsidRDefault="00EA16E8" w:rsidP="002D0C32">
            <w:pPr>
              <w:pStyle w:val="TAL"/>
            </w:pPr>
            <w:r w:rsidRPr="005A5509">
              <w:t xml:space="preserve">      If Arbitrary ROI provided in the request:</w:t>
            </w:r>
          </w:p>
          <w:p w14:paraId="21C23982" w14:textId="77777777" w:rsidR="00EA16E8" w:rsidRPr="005A5509" w:rsidRDefault="00EA16E8" w:rsidP="002D0C32">
            <w:pPr>
              <w:pStyle w:val="TAL"/>
            </w:pPr>
            <w:r w:rsidRPr="005A5509">
              <w:t xml:space="preserve">         Extended Header For Sent ROI</w:t>
            </w:r>
          </w:p>
          <w:p w14:paraId="3324FE3A" w14:textId="77777777" w:rsidR="00EA16E8" w:rsidRPr="005A5509" w:rsidRDefault="00EA16E8" w:rsidP="002D0C32">
            <w:pPr>
              <w:pStyle w:val="TAL"/>
            </w:pPr>
            <w:r w:rsidRPr="005A5509">
              <w:t xml:space="preserve">         If termination towards ROI-receiving client:</w:t>
            </w:r>
          </w:p>
          <w:p w14:paraId="2D39D448" w14:textId="77777777" w:rsidR="00EA16E8" w:rsidRPr="005A5509" w:rsidRDefault="00EA16E8" w:rsidP="002D0C32">
            <w:pPr>
              <w:pStyle w:val="TAL"/>
            </w:pPr>
            <w:r w:rsidRPr="005A5509">
              <w:t xml:space="preserve">            RTCP feedback for Arbitrary ROI Received</w:t>
            </w:r>
          </w:p>
          <w:p w14:paraId="1E91A680" w14:textId="77777777" w:rsidR="00EA16E8" w:rsidRPr="005A5509" w:rsidRDefault="00EA16E8" w:rsidP="002D0C32">
            <w:pPr>
              <w:pStyle w:val="TAL"/>
            </w:pPr>
          </w:p>
          <w:p w14:paraId="54AD35E5" w14:textId="77777777" w:rsidR="00EA16E8" w:rsidRPr="005A5509" w:rsidRDefault="00EA16E8" w:rsidP="002D0C32">
            <w:pPr>
              <w:pStyle w:val="TAL"/>
            </w:pPr>
            <w:r w:rsidRPr="005A5509">
              <w:t xml:space="preserve">   If media is "message":</w:t>
            </w:r>
          </w:p>
          <w:p w14:paraId="13F97147" w14:textId="77777777" w:rsidR="00EA16E8" w:rsidRPr="005A5509" w:rsidRDefault="00EA16E8" w:rsidP="002D0C32">
            <w:pPr>
              <w:pStyle w:val="TAL"/>
            </w:pPr>
            <w:r w:rsidRPr="005A5509">
              <w:t xml:space="preserve">      If IMS media plane security</w:t>
            </w:r>
            <w:r w:rsidRPr="005A5509">
              <w:br/>
              <w:t xml:space="preserve">      required:</w:t>
            </w:r>
          </w:p>
          <w:p w14:paraId="637B7786" w14:textId="77777777" w:rsidR="00EA16E8" w:rsidRPr="005A5509" w:rsidRDefault="00EA16E8" w:rsidP="002D0C32">
            <w:pPr>
              <w:pStyle w:val="TAL"/>
            </w:pPr>
            <w:r>
              <w:tab/>
            </w:r>
            <w:r w:rsidRPr="005A5509">
              <w:t>Transport = TCP/TLS/MSRP</w:t>
            </w:r>
            <w:r w:rsidRPr="005A5509">
              <w:br/>
              <w:t xml:space="preserve">      Else</w:t>
            </w:r>
            <w:r w:rsidRPr="005A5509">
              <w:br/>
            </w:r>
            <w:r>
              <w:tab/>
            </w:r>
            <w:r w:rsidRPr="005A5509">
              <w:t>Transport = TCP/MSRP</w:t>
            </w:r>
          </w:p>
          <w:p w14:paraId="12A53B81"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media is "</w:t>
            </w:r>
            <w:r w:rsidRPr="005A5509">
              <w:rPr>
                <w:rFonts w:ascii="Arial" w:hAnsi="Arial" w:hint="eastAsia"/>
                <w:sz w:val="18"/>
                <w:lang w:eastAsia="zh-CN"/>
              </w:rPr>
              <w:t>application</w:t>
            </w:r>
            <w:r w:rsidRPr="005A5509">
              <w:rPr>
                <w:rFonts w:ascii="Arial" w:hAnsi="Arial"/>
                <w:sz w:val="18"/>
              </w:rPr>
              <w:t>":</w:t>
            </w:r>
          </w:p>
          <w:p w14:paraId="67E885F3"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5E679D0F" w14:textId="77777777" w:rsidR="00EA16E8" w:rsidRPr="005A5509" w:rsidRDefault="00EA16E8" w:rsidP="002D0C32">
            <w:pPr>
              <w:keepNext/>
              <w:keepLines/>
              <w:spacing w:after="0"/>
              <w:rPr>
                <w:rFonts w:ascii="Arial" w:hAnsi="Arial"/>
                <w:sz w:val="18"/>
                <w:lang w:eastAsia="zh-CN"/>
              </w:rPr>
            </w:pPr>
            <w:r>
              <w:rPr>
                <w:rFonts w:ascii="Arial" w:hAnsi="Arial"/>
                <w:sz w:val="18"/>
              </w:rPr>
              <w:tab/>
            </w:r>
            <w:r w:rsidRPr="005A5509">
              <w:rPr>
                <w:rFonts w:ascii="Arial" w:hAnsi="Arial"/>
                <w:sz w:val="18"/>
              </w:rPr>
              <w:t>Transport =</w:t>
            </w:r>
            <w:r w:rsidR="00192D1F">
              <w:rPr>
                <w:rFonts w:ascii="Arial" w:hAnsi="Arial"/>
                <w:sz w:val="18"/>
              </w:rPr>
              <w:tab/>
            </w:r>
            <w:r w:rsidR="00192D1F">
              <w:rPr>
                <w:rFonts w:ascii="Arial" w:hAnsi="Arial"/>
                <w:sz w:val="18"/>
              </w:rPr>
              <w:tab/>
            </w:r>
            <w:r w:rsidRPr="005A5509">
              <w:rPr>
                <w:rFonts w:ascii="Arial" w:hAnsi="Arial" w:hint="eastAsia"/>
                <w:sz w:val="18"/>
                <w:lang w:eastAsia="zh-CN"/>
              </w:rPr>
              <w:t>UDP/</w:t>
            </w:r>
            <w:r w:rsidRPr="005A5509">
              <w:rPr>
                <w:rFonts w:ascii="Arial" w:hAnsi="Arial"/>
                <w:sz w:val="18"/>
              </w:rPr>
              <w:t>DTLS/SCTP</w:t>
            </w:r>
          </w:p>
          <w:p w14:paraId="480123DD" w14:textId="77777777" w:rsidR="00EA16E8" w:rsidRPr="005A5509" w:rsidRDefault="00EA16E8" w:rsidP="002D0C32">
            <w:pPr>
              <w:pStyle w:val="TAL"/>
            </w:pPr>
            <w:r w:rsidRPr="005A5509">
              <w:t xml:space="preserve">   }</w:t>
            </w:r>
          </w:p>
        </w:tc>
      </w:tr>
    </w:tbl>
    <w:p w14:paraId="4805CAAE" w14:textId="77777777" w:rsidR="00EA16E8" w:rsidRPr="005A5509" w:rsidRDefault="00EA16E8" w:rsidP="00EA16E8"/>
    <w:p w14:paraId="213D4B75" w14:textId="77777777" w:rsidR="00EA16E8" w:rsidRPr="005A5509" w:rsidRDefault="00EA16E8" w:rsidP="00EA16E8">
      <w:pPr>
        <w:pStyle w:val="Heading4"/>
        <w:tabs>
          <w:tab w:val="left" w:pos="1425"/>
        </w:tabs>
        <w:ind w:left="1425" w:hanging="1425"/>
      </w:pPr>
      <w:bookmarkStart w:id="222" w:name="_Toc11325849"/>
      <w:bookmarkStart w:id="223" w:name="_Toc67485884"/>
      <w:r w:rsidRPr="005A5509">
        <w:t>5.17.2.4</w:t>
      </w:r>
      <w:r w:rsidRPr="005A5509">
        <w:tab/>
        <w:t xml:space="preserve">Reserve </w:t>
      </w:r>
      <w:r w:rsidRPr="005A5509">
        <w:rPr>
          <w:rFonts w:hint="eastAsia"/>
          <w:lang w:eastAsia="zh-CN"/>
        </w:rPr>
        <w:t>and</w:t>
      </w:r>
      <w:r w:rsidRPr="005A5509">
        <w:t xml:space="preserve"> Configure IMS Resources</w:t>
      </w:r>
      <w:bookmarkEnd w:id="222"/>
      <w:bookmarkEnd w:id="223"/>
    </w:p>
    <w:p w14:paraId="47847D9A" w14:textId="77777777" w:rsidR="00EA16E8" w:rsidRPr="005A5509" w:rsidRDefault="00EA16E8" w:rsidP="00EA16E8">
      <w:pPr>
        <w:rPr>
          <w:lang w:val="en-US" w:eastAsia="sv-SE"/>
        </w:rPr>
      </w:pPr>
      <w:r w:rsidRPr="005A5509">
        <w:t xml:space="preserve">The MRFC sends an ADD request command as in Table 5.17.2.4.1. </w:t>
      </w:r>
    </w:p>
    <w:p w14:paraId="40D35C54" w14:textId="77777777" w:rsidR="00EA16E8" w:rsidRPr="005A5509" w:rsidRDefault="00EA16E8" w:rsidP="00EA16E8">
      <w:pPr>
        <w:pStyle w:val="TH"/>
      </w:pPr>
      <w:r w:rsidRPr="005A5509">
        <w:lastRenderedPageBreak/>
        <w:t xml:space="preserve">Table 5.17.2.4.1: Reserve and </w:t>
      </w:r>
      <w:r w:rsidRPr="005A5509">
        <w:rPr>
          <w:rFonts w:hint="eastAsia"/>
          <w:lang w:eastAsia="zh-CN"/>
        </w:rPr>
        <w:t>C</w:t>
      </w:r>
      <w:r w:rsidRPr="005A5509">
        <w:t xml:space="preserve">onfigure </w:t>
      </w:r>
      <w:r w:rsidRPr="005A5509">
        <w:rPr>
          <w:rFonts w:hint="eastAsia"/>
          <w:lang w:eastAsia="zh-CN"/>
        </w:rPr>
        <w:t>IMS</w:t>
      </w:r>
      <w:r w:rsidRPr="005A5509">
        <w:t xml:space="preserve">resources Request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14E7491B" w14:textId="77777777" w:rsidTr="002D0C32">
        <w:trPr>
          <w:jc w:val="center"/>
        </w:trPr>
        <w:tc>
          <w:tcPr>
            <w:tcW w:w="3119" w:type="dxa"/>
          </w:tcPr>
          <w:p w14:paraId="0789E520" w14:textId="77777777" w:rsidR="00EA16E8" w:rsidRPr="005A5509" w:rsidRDefault="00EA16E8" w:rsidP="002D0C32">
            <w:pPr>
              <w:pStyle w:val="TAH"/>
            </w:pPr>
            <w:r w:rsidRPr="005A5509">
              <w:t>Address Information</w:t>
            </w:r>
          </w:p>
        </w:tc>
        <w:tc>
          <w:tcPr>
            <w:tcW w:w="3119" w:type="dxa"/>
          </w:tcPr>
          <w:p w14:paraId="5027B199" w14:textId="77777777" w:rsidR="00EA16E8" w:rsidRPr="005A5509" w:rsidRDefault="00EA16E8" w:rsidP="002D0C32">
            <w:pPr>
              <w:pStyle w:val="TAH"/>
            </w:pPr>
            <w:r w:rsidRPr="005A5509">
              <w:t>Control information</w:t>
            </w:r>
          </w:p>
        </w:tc>
        <w:tc>
          <w:tcPr>
            <w:tcW w:w="3119" w:type="dxa"/>
          </w:tcPr>
          <w:p w14:paraId="1DD52488" w14:textId="77777777" w:rsidR="00EA16E8" w:rsidRPr="005A5509" w:rsidRDefault="00EA16E8" w:rsidP="002D0C32">
            <w:pPr>
              <w:pStyle w:val="TAH"/>
            </w:pPr>
            <w:r w:rsidRPr="005A5509">
              <w:t>Bearer information</w:t>
            </w:r>
          </w:p>
        </w:tc>
      </w:tr>
      <w:tr w:rsidR="00EA16E8" w:rsidRPr="005A5509" w14:paraId="186B4AAA" w14:textId="77777777" w:rsidTr="002D0C32">
        <w:trPr>
          <w:jc w:val="center"/>
        </w:trPr>
        <w:tc>
          <w:tcPr>
            <w:tcW w:w="3119" w:type="dxa"/>
          </w:tcPr>
          <w:p w14:paraId="07EC402B" w14:textId="77777777" w:rsidR="00EA16E8" w:rsidRPr="005A5509" w:rsidRDefault="00EA16E8" w:rsidP="002D0C32">
            <w:pPr>
              <w:keepNext/>
              <w:keepLines/>
              <w:spacing w:after="0"/>
              <w:rPr>
                <w:rFonts w:ascii="Arial" w:hAnsi="Arial"/>
                <w:sz w:val="18"/>
              </w:rPr>
            </w:pPr>
            <w:r w:rsidRPr="005A5509">
              <w:rPr>
                <w:rFonts w:ascii="Arial" w:hAnsi="Arial"/>
                <w:sz w:val="18"/>
              </w:rPr>
              <w:t>Local Descriptor {</w:t>
            </w:r>
          </w:p>
          <w:p w14:paraId="0D665D4F"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Port = $</w:t>
            </w:r>
          </w:p>
          <w:p w14:paraId="2B164F35"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IP Address = $ </w:t>
            </w:r>
          </w:p>
          <w:p w14:paraId="11E95DE0" w14:textId="77777777" w:rsidR="00EA16E8" w:rsidRPr="005A5509" w:rsidRDefault="00EA16E8" w:rsidP="002D0C32">
            <w:pPr>
              <w:keepNext/>
              <w:keepLines/>
              <w:spacing w:after="0"/>
              <w:rPr>
                <w:rFonts w:ascii="Arial" w:hAnsi="Arial"/>
                <w:sz w:val="18"/>
              </w:rPr>
            </w:pPr>
            <w:r w:rsidRPr="005A5509">
              <w:rPr>
                <w:rFonts w:ascii="Arial" w:hAnsi="Arial"/>
                <w:sz w:val="18"/>
              </w:rPr>
              <w:t>If media is "message":</w:t>
            </w:r>
          </w:p>
          <w:p w14:paraId="40C32800"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MSRP session identity = $</w:t>
            </w:r>
          </w:p>
          <w:p w14:paraId="19E268BC" w14:textId="77777777" w:rsidR="00EA16E8" w:rsidRPr="005A5509" w:rsidRDefault="00EA16E8" w:rsidP="002D0C32">
            <w:pPr>
              <w:keepNext/>
              <w:keepLines/>
              <w:spacing w:after="0"/>
              <w:rPr>
                <w:rFonts w:ascii="Arial" w:hAnsi="Arial"/>
                <w:sz w:val="18"/>
              </w:rPr>
            </w:pPr>
            <w:r w:rsidRPr="005A5509">
              <w:rPr>
                <w:rFonts w:ascii="Arial" w:hAnsi="Arial"/>
                <w:sz w:val="18"/>
              </w:rPr>
              <w:t>If media is "</w:t>
            </w:r>
            <w:r w:rsidRPr="005A5509">
              <w:rPr>
                <w:rFonts w:ascii="Arial" w:hAnsi="Arial" w:hint="eastAsia"/>
                <w:sz w:val="18"/>
                <w:lang w:eastAsia="zh-CN"/>
              </w:rPr>
              <w:t>application</w:t>
            </w:r>
            <w:r w:rsidRPr="005A5509">
              <w:rPr>
                <w:rFonts w:ascii="Arial" w:hAnsi="Arial"/>
                <w:sz w:val="18"/>
              </w:rPr>
              <w:t>":</w:t>
            </w:r>
          </w:p>
          <w:p w14:paraId="1DD8BAE2"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1E8627A0"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SCTP Port</w:t>
            </w:r>
            <w:r w:rsidRPr="005A5509">
              <w:rPr>
                <w:rFonts w:ascii="Arial" w:hAnsi="Arial"/>
                <w:sz w:val="18"/>
              </w:rPr>
              <w:t xml:space="preserve"> = $</w:t>
            </w:r>
          </w:p>
          <w:p w14:paraId="1BAAEF75" w14:textId="77777777" w:rsidR="00EA16E8" w:rsidRPr="005A5509" w:rsidRDefault="00EA16E8" w:rsidP="002D0C32">
            <w:pPr>
              <w:keepNext/>
              <w:keepLines/>
              <w:spacing w:after="0"/>
              <w:rPr>
                <w:rFonts w:ascii="Arial" w:hAnsi="Arial"/>
                <w:sz w:val="18"/>
              </w:rPr>
            </w:pPr>
            <w:r w:rsidRPr="005A5509">
              <w:rPr>
                <w:rFonts w:ascii="Arial" w:hAnsi="Arial"/>
                <w:sz w:val="18"/>
              </w:rPr>
              <w:t>}</w:t>
            </w:r>
          </w:p>
          <w:p w14:paraId="07B1162D" w14:textId="77777777" w:rsidR="00EA16E8" w:rsidRPr="005A5509" w:rsidRDefault="00EA16E8" w:rsidP="002D0C32">
            <w:pPr>
              <w:keepNext/>
              <w:keepLines/>
              <w:spacing w:after="0"/>
              <w:rPr>
                <w:rFonts w:ascii="Arial" w:hAnsi="Arial"/>
                <w:sz w:val="18"/>
              </w:rPr>
            </w:pPr>
            <w:r w:rsidRPr="005A5509">
              <w:rPr>
                <w:rFonts w:ascii="Arial" w:hAnsi="Arial"/>
                <w:sz w:val="18"/>
              </w:rPr>
              <w:t>Remote Descriptor {</w:t>
            </w:r>
          </w:p>
          <w:p w14:paraId="2FAC7871"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Port</w:t>
            </w:r>
          </w:p>
          <w:p w14:paraId="06955475"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IP Address</w:t>
            </w:r>
          </w:p>
          <w:p w14:paraId="29D5B1F8" w14:textId="77777777" w:rsidR="00EA16E8" w:rsidRPr="005A5509" w:rsidRDefault="00EA16E8" w:rsidP="002D0C32">
            <w:pPr>
              <w:keepNext/>
              <w:keepLines/>
              <w:spacing w:after="0"/>
              <w:rPr>
                <w:rFonts w:ascii="Arial" w:hAnsi="Arial"/>
                <w:sz w:val="18"/>
              </w:rPr>
            </w:pPr>
            <w:r w:rsidRPr="005A5509">
              <w:rPr>
                <w:rFonts w:ascii="Arial" w:hAnsi="Arial"/>
                <w:sz w:val="18"/>
              </w:rPr>
              <w:t>If media is "message":</w:t>
            </w:r>
          </w:p>
          <w:p w14:paraId="06194A0B"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MSRP session identity</w:t>
            </w:r>
          </w:p>
          <w:p w14:paraId="133A3E66" w14:textId="77777777" w:rsidR="00EA16E8" w:rsidRPr="005A5509" w:rsidRDefault="00EA16E8" w:rsidP="002D0C32">
            <w:pPr>
              <w:keepNext/>
              <w:keepLines/>
              <w:spacing w:after="0"/>
              <w:rPr>
                <w:rFonts w:ascii="Arial" w:hAnsi="Arial"/>
                <w:sz w:val="18"/>
              </w:rPr>
            </w:pPr>
            <w:r w:rsidRPr="005A5509">
              <w:rPr>
                <w:rFonts w:ascii="Arial" w:hAnsi="Arial"/>
                <w:sz w:val="18"/>
              </w:rPr>
              <w:t>If media is "</w:t>
            </w:r>
            <w:r w:rsidRPr="005A5509">
              <w:rPr>
                <w:rFonts w:ascii="Arial" w:hAnsi="Arial" w:hint="eastAsia"/>
                <w:sz w:val="18"/>
                <w:lang w:eastAsia="zh-CN"/>
              </w:rPr>
              <w:t>application</w:t>
            </w:r>
            <w:r w:rsidRPr="005A5509">
              <w:rPr>
                <w:rFonts w:ascii="Arial" w:hAnsi="Arial"/>
                <w:sz w:val="18"/>
              </w:rPr>
              <w:t>":</w:t>
            </w:r>
          </w:p>
          <w:p w14:paraId="3C787D96"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7576B59C"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SCTP Port</w:t>
            </w:r>
          </w:p>
          <w:p w14:paraId="662224DF" w14:textId="77777777" w:rsidR="00EA16E8" w:rsidRPr="005A5509" w:rsidRDefault="00EA16E8" w:rsidP="002D0C32">
            <w:pPr>
              <w:pStyle w:val="TAL"/>
            </w:pPr>
            <w:r w:rsidRPr="005A5509">
              <w:t>}</w:t>
            </w:r>
          </w:p>
        </w:tc>
        <w:tc>
          <w:tcPr>
            <w:tcW w:w="3119" w:type="dxa"/>
            <w:shd w:val="clear" w:color="auto" w:fill="auto"/>
          </w:tcPr>
          <w:p w14:paraId="46ED5AF3" w14:textId="77777777" w:rsidR="00EA16E8" w:rsidRPr="005A5509" w:rsidRDefault="00EA16E8" w:rsidP="002D0C32">
            <w:pPr>
              <w:pStyle w:val="TAL"/>
            </w:pPr>
            <w:r w:rsidRPr="005A5509">
              <w:t>Transaction ID = x</w:t>
            </w:r>
          </w:p>
          <w:p w14:paraId="1AC6F140" w14:textId="77777777" w:rsidR="00EA16E8" w:rsidRPr="005A5509" w:rsidRDefault="00EA16E8" w:rsidP="002D0C32">
            <w:pPr>
              <w:pStyle w:val="TAL"/>
            </w:pPr>
            <w:r w:rsidRPr="005A5509">
              <w:t>Context ID = $</w:t>
            </w:r>
          </w:p>
          <w:p w14:paraId="5D21D6FA" w14:textId="77777777" w:rsidR="00EA16E8" w:rsidRPr="005A5509" w:rsidRDefault="00EA16E8" w:rsidP="002D0C32">
            <w:pPr>
              <w:pStyle w:val="TAL"/>
            </w:pPr>
            <w:r w:rsidRPr="005A5509">
              <w:t>If MPS call/session:</w:t>
            </w:r>
          </w:p>
          <w:p w14:paraId="76410D88" w14:textId="77777777" w:rsidR="00EA16E8" w:rsidRPr="005A5509" w:rsidRDefault="00EA16E8" w:rsidP="002D0C32">
            <w:pPr>
              <w:pStyle w:val="TAL"/>
            </w:pPr>
            <w:r w:rsidRPr="005A5509">
              <w:t xml:space="preserve">   Priority Indicator = x</w:t>
            </w:r>
          </w:p>
          <w:p w14:paraId="38B11D02" w14:textId="77777777" w:rsidR="00EA16E8" w:rsidRPr="005A5509" w:rsidRDefault="00EA16E8" w:rsidP="002D0C32">
            <w:pPr>
              <w:pStyle w:val="TAL"/>
            </w:pPr>
            <w:r w:rsidRPr="005A5509">
              <w:t>ContextAttribute Descriptor {</w:t>
            </w:r>
          </w:p>
          <w:p w14:paraId="7DB2A047" w14:textId="77777777" w:rsidR="00EA16E8" w:rsidRPr="005A5509" w:rsidRDefault="00EA16E8" w:rsidP="002D0C32">
            <w:pPr>
              <w:pStyle w:val="TAL"/>
              <w:rPr>
                <w:rFonts w:cs="Arial"/>
                <w:szCs w:val="18"/>
              </w:rPr>
            </w:pPr>
            <w:r w:rsidRPr="005A5509">
              <w:rPr>
                <w:rFonts w:cs="Arial"/>
                <w:szCs w:val="18"/>
              </w:rPr>
              <w:t xml:space="preserve">   If MMCMH feature:</w:t>
            </w:r>
          </w:p>
          <w:p w14:paraId="48BBB9BB" w14:textId="77777777" w:rsidR="00EA16E8" w:rsidRPr="005A5509" w:rsidRDefault="00EA16E8" w:rsidP="002D0C32">
            <w:pPr>
              <w:pStyle w:val="TAL"/>
            </w:pPr>
            <w:r w:rsidRPr="005A5509">
              <w:rPr>
                <w:rFonts w:cs="Arial"/>
                <w:szCs w:val="18"/>
              </w:rPr>
              <w:t xml:space="preserve">      MMCMH policy</w:t>
            </w:r>
          </w:p>
          <w:p w14:paraId="64D1112D" w14:textId="77777777" w:rsidR="00EA16E8" w:rsidRPr="005A5509" w:rsidRDefault="00EA16E8" w:rsidP="002D0C32">
            <w:pPr>
              <w:pStyle w:val="TAL"/>
            </w:pPr>
            <w:r w:rsidRPr="005A5509">
              <w:t>}</w:t>
            </w:r>
          </w:p>
          <w:p w14:paraId="438CC7CF" w14:textId="77777777" w:rsidR="00EA16E8" w:rsidRPr="005A5509" w:rsidRDefault="00EA16E8" w:rsidP="002D0C32">
            <w:pPr>
              <w:pStyle w:val="TAL"/>
              <w:ind w:left="284" w:hanging="284"/>
            </w:pPr>
          </w:p>
          <w:p w14:paraId="0ADA2F96" w14:textId="77777777" w:rsidR="00EA16E8" w:rsidRPr="005A5509" w:rsidRDefault="00EA16E8" w:rsidP="002D0C32">
            <w:pPr>
              <w:pStyle w:val="TAL"/>
            </w:pPr>
            <w:r w:rsidRPr="005A5509">
              <w:t>Termination ID = $</w:t>
            </w:r>
          </w:p>
          <w:p w14:paraId="6F6049BB" w14:textId="77777777" w:rsidR="00EA16E8" w:rsidRPr="005A5509" w:rsidRDefault="00EA16E8" w:rsidP="002D0C32">
            <w:pPr>
              <w:pStyle w:val="TAL"/>
            </w:pPr>
          </w:p>
          <w:p w14:paraId="5BF98CA2" w14:textId="77777777" w:rsidR="00EA16E8" w:rsidRPr="005A5509" w:rsidRDefault="00EA16E8" w:rsidP="002D0C32">
            <w:pPr>
              <w:pStyle w:val="TAL"/>
            </w:pPr>
            <w:r w:rsidRPr="005A5509">
              <w:t>If Stream Number Specified:</w:t>
            </w:r>
          </w:p>
          <w:p w14:paraId="0F950CE1" w14:textId="77777777" w:rsidR="00EA16E8" w:rsidRPr="005A5509" w:rsidRDefault="00EA16E8" w:rsidP="002D0C32">
            <w:pPr>
              <w:pStyle w:val="TAL"/>
            </w:pPr>
            <w:r w:rsidRPr="005A5509">
              <w:t xml:space="preserve">   Stream Number</w:t>
            </w:r>
          </w:p>
          <w:p w14:paraId="641BC809" w14:textId="77777777" w:rsidR="00EA16E8" w:rsidRPr="005A5509" w:rsidRDefault="00EA16E8" w:rsidP="002D0C32">
            <w:pPr>
              <w:pStyle w:val="TAL"/>
            </w:pPr>
            <w:r w:rsidRPr="005A5509">
              <w:t>If Resources for multiple Codecs shall be reserved:</w:t>
            </w:r>
          </w:p>
          <w:p w14:paraId="18D5F93C" w14:textId="77777777" w:rsidR="00EA16E8" w:rsidRPr="005A5509" w:rsidRDefault="00EA16E8" w:rsidP="002D0C32">
            <w:pPr>
              <w:pStyle w:val="TAL"/>
            </w:pPr>
            <w:r w:rsidRPr="005A5509">
              <w:t xml:space="preserve">   Reserve_Value</w:t>
            </w:r>
          </w:p>
          <w:p w14:paraId="63C71EDA" w14:textId="77777777" w:rsidR="00EA16E8" w:rsidRPr="005A5509" w:rsidRDefault="00EA16E8" w:rsidP="002D0C32">
            <w:pPr>
              <w:pStyle w:val="TAL"/>
            </w:pPr>
          </w:p>
          <w:p w14:paraId="68F789E7" w14:textId="77777777" w:rsidR="00EA16E8" w:rsidRPr="005A5509" w:rsidRDefault="00EA16E8" w:rsidP="002D0C32">
            <w:pPr>
              <w:pStyle w:val="TAL"/>
            </w:pPr>
            <w:r w:rsidRPr="005A5509">
              <w:t>If detection of hanging termination is requested: (NOTE</w:t>
            </w:r>
            <w:r w:rsidRPr="005A5509">
              <w:rPr>
                <w:rFonts w:hint="eastAsia"/>
              </w:rPr>
              <w:t>1</w:t>
            </w:r>
            <w:r w:rsidRPr="005A5509">
              <w:t>)</w:t>
            </w:r>
          </w:p>
          <w:p w14:paraId="7B7254A8" w14:textId="77777777" w:rsidR="00EA16E8" w:rsidRPr="005A5509" w:rsidRDefault="00EA16E8" w:rsidP="002D0C32">
            <w:pPr>
              <w:pStyle w:val="TAL"/>
            </w:pPr>
            <w:r w:rsidRPr="005A5509">
              <w:t>NotificationRequested (Event ID = x,</w:t>
            </w:r>
          </w:p>
          <w:p w14:paraId="6C26A6E4" w14:textId="77777777" w:rsidR="00EA16E8" w:rsidRPr="005A5509" w:rsidRDefault="00EA16E8" w:rsidP="002D0C32">
            <w:pPr>
              <w:pStyle w:val="TAL"/>
            </w:pPr>
            <w:r w:rsidRPr="005A5509">
              <w:t>"termination heartbeat")</w:t>
            </w:r>
          </w:p>
          <w:p w14:paraId="21DD6E65" w14:textId="77777777" w:rsidR="00EA16E8" w:rsidRPr="005A5509" w:rsidRDefault="00EA16E8" w:rsidP="002D0C32">
            <w:pPr>
              <w:pStyle w:val="TAL"/>
            </w:pPr>
          </w:p>
          <w:p w14:paraId="46E0CC04" w14:textId="77777777" w:rsidR="00EA16E8" w:rsidRPr="005A5509" w:rsidRDefault="00EA16E8" w:rsidP="002D0C32">
            <w:pPr>
              <w:pStyle w:val="TAL"/>
            </w:pPr>
            <w:r w:rsidRPr="005A5509">
              <w:t>If ECN transparent support required:</w:t>
            </w:r>
            <w:r w:rsidRPr="005A5509" w:rsidDel="00604958">
              <w:t xml:space="preserve"> </w:t>
            </w:r>
            <w:r w:rsidRPr="005A5509">
              <w:t xml:space="preserve">   ECN Enable = "True"</w:t>
            </w:r>
          </w:p>
          <w:p w14:paraId="38FF9F8D" w14:textId="77777777" w:rsidR="00EA16E8" w:rsidRPr="005A5509" w:rsidRDefault="00EA16E8" w:rsidP="002D0C32">
            <w:pPr>
              <w:pStyle w:val="TAL"/>
            </w:pPr>
            <w:r w:rsidRPr="005A5509">
              <w:t xml:space="preserve">   Initiation Method = "inactive"</w:t>
            </w:r>
          </w:p>
          <w:p w14:paraId="4198C5DB" w14:textId="77777777" w:rsidR="00EA16E8" w:rsidRPr="005A5509" w:rsidRDefault="00EA16E8" w:rsidP="002D0C32">
            <w:pPr>
              <w:pStyle w:val="TAL"/>
            </w:pPr>
          </w:p>
          <w:p w14:paraId="1CEB3009" w14:textId="77777777" w:rsidR="00EA16E8" w:rsidRPr="005A5509" w:rsidRDefault="00EA16E8" w:rsidP="002D0C32">
            <w:pPr>
              <w:pStyle w:val="TAL"/>
            </w:pPr>
            <w:r w:rsidRPr="005A5509">
              <w:t>If ECN Endpoint support required</w:t>
            </w:r>
          </w:p>
          <w:p w14:paraId="059E9C12" w14:textId="77777777" w:rsidR="00EA16E8" w:rsidRPr="005A5509" w:rsidRDefault="00EA16E8" w:rsidP="002D0C32">
            <w:pPr>
              <w:pStyle w:val="TAL"/>
            </w:pPr>
            <w:r w:rsidRPr="005A5509">
              <w:t xml:space="preserve">     ECN Enable = "True"</w:t>
            </w:r>
          </w:p>
          <w:p w14:paraId="30D60700" w14:textId="77777777" w:rsidR="00EA16E8" w:rsidRPr="005A5509" w:rsidRDefault="00EA16E8" w:rsidP="002D0C32">
            <w:pPr>
              <w:pStyle w:val="TAL"/>
            </w:pPr>
            <w:r w:rsidRPr="005A5509">
              <w:t xml:space="preserve">    Initiation Method = "ECN Initiation </w:t>
            </w:r>
          </w:p>
          <w:p w14:paraId="1DD76823" w14:textId="77777777" w:rsidR="00EA16E8" w:rsidRPr="005A5509" w:rsidRDefault="00EA16E8" w:rsidP="002D0C32">
            <w:pPr>
              <w:pStyle w:val="TAL"/>
            </w:pPr>
            <w:r w:rsidRPr="005A5509">
              <w:t xml:space="preserve">    Method" NOTE2</w:t>
            </w:r>
          </w:p>
          <w:p w14:paraId="6BC2D816" w14:textId="77777777" w:rsidR="00EA16E8" w:rsidRPr="005A5509" w:rsidRDefault="00EA16E8" w:rsidP="002D0C32">
            <w:pPr>
              <w:pStyle w:val="TAL"/>
            </w:pPr>
          </w:p>
          <w:p w14:paraId="2CE8A7E0" w14:textId="77777777" w:rsidR="00EA16E8" w:rsidRPr="005A5509" w:rsidRDefault="00EA16E8" w:rsidP="002D0C32">
            <w:pPr>
              <w:pStyle w:val="TAL"/>
            </w:pPr>
            <w:r w:rsidRPr="005A5509">
              <w:t xml:space="preserve">    If notification of ECN Failure</w:t>
            </w:r>
          </w:p>
          <w:p w14:paraId="747CF4CB" w14:textId="77777777" w:rsidR="00EA16E8" w:rsidRPr="005A5509" w:rsidRDefault="00EA16E8" w:rsidP="002D0C32">
            <w:pPr>
              <w:pStyle w:val="TAL"/>
            </w:pPr>
            <w:r w:rsidRPr="005A5509">
              <w:t xml:space="preserve">        Report: </w:t>
            </w:r>
          </w:p>
          <w:p w14:paraId="78C80754" w14:textId="77777777" w:rsidR="00EA16E8" w:rsidRPr="005A5509" w:rsidRDefault="00EA16E8" w:rsidP="002D0C32">
            <w:pPr>
              <w:pStyle w:val="TAL"/>
            </w:pPr>
            <w:r w:rsidRPr="005A5509">
              <w:t xml:space="preserve">         NotificationRequested (Event ID</w:t>
            </w:r>
          </w:p>
          <w:p w14:paraId="2CCE1DD3" w14:textId="77777777" w:rsidR="00EA16E8" w:rsidRPr="005A5509" w:rsidRDefault="00EA16E8" w:rsidP="002D0C32">
            <w:pPr>
              <w:pStyle w:val="TAL"/>
            </w:pPr>
            <w:r w:rsidRPr="005A5509">
              <w:t xml:space="preserve">     = x,"ECN Failure")</w:t>
            </w:r>
          </w:p>
          <w:p w14:paraId="7A5AE850" w14:textId="77777777" w:rsidR="00EA16E8" w:rsidRPr="005A5509" w:rsidRDefault="00EA16E8" w:rsidP="002D0C32">
            <w:pPr>
              <w:pStyle w:val="TAL"/>
            </w:pPr>
          </w:p>
          <w:p w14:paraId="0C8F3BE7" w14:textId="77777777" w:rsidR="00EA16E8" w:rsidRPr="005A5509" w:rsidRDefault="00EA16E8" w:rsidP="002D0C32">
            <w:pPr>
              <w:pStyle w:val="TAL"/>
            </w:pPr>
            <w:r w:rsidRPr="005A5509">
              <w:t>If diffserv required:</w:t>
            </w:r>
          </w:p>
          <w:p w14:paraId="6DF9C3B0" w14:textId="77777777" w:rsidR="00EA16E8" w:rsidRPr="005A5509" w:rsidRDefault="00EA16E8" w:rsidP="002D0C32">
            <w:pPr>
              <w:pStyle w:val="TAL"/>
            </w:pPr>
            <w:r w:rsidRPr="005A5509">
              <w:t xml:space="preserve">   Diffserv Code Point</w:t>
            </w:r>
          </w:p>
          <w:p w14:paraId="21D52EAD" w14:textId="77777777" w:rsidR="00EA16E8" w:rsidRPr="005A5509" w:rsidRDefault="00EA16E8" w:rsidP="002D0C32">
            <w:pPr>
              <w:pStyle w:val="TAL"/>
            </w:pPr>
          </w:p>
          <w:p w14:paraId="0A6C6084" w14:textId="77777777" w:rsidR="00EA16E8" w:rsidRPr="005A5509" w:rsidRDefault="00EA16E8" w:rsidP="002D0C32">
            <w:pPr>
              <w:pStyle w:val="TAL"/>
            </w:pPr>
            <w:r w:rsidRPr="005A5509">
              <w:t>If ICE is applied:</w:t>
            </w:r>
          </w:p>
          <w:p w14:paraId="7ABF6E3C" w14:textId="77777777" w:rsidR="00EA16E8" w:rsidRPr="005A5509" w:rsidRDefault="00EA16E8" w:rsidP="002D0C32">
            <w:pPr>
              <w:pStyle w:val="TAL"/>
            </w:pPr>
            <w:r w:rsidRPr="005A5509">
              <w:t xml:space="preserve">   STUN server request</w:t>
            </w:r>
          </w:p>
          <w:p w14:paraId="1CF4DC2D" w14:textId="77777777" w:rsidR="00EA16E8" w:rsidRPr="005A5509" w:rsidRDefault="00EA16E8" w:rsidP="002D0C32">
            <w:pPr>
              <w:pStyle w:val="TAL"/>
            </w:pPr>
            <w:r w:rsidRPr="005A5509">
              <w:t xml:space="preserve">   If full </w:t>
            </w:r>
            <w:r w:rsidRPr="005A5509">
              <w:rPr>
                <w:rFonts w:hint="eastAsia"/>
              </w:rPr>
              <w:t>ICE</w:t>
            </w:r>
            <w:r w:rsidRPr="005A5509">
              <w:t xml:space="preserve"> is applied</w:t>
            </w:r>
          </w:p>
          <w:p w14:paraId="78AF5EDF" w14:textId="77777777" w:rsidR="00EA16E8" w:rsidRPr="005A5509" w:rsidRDefault="00EA16E8" w:rsidP="002D0C32">
            <w:pPr>
              <w:pStyle w:val="TAL"/>
            </w:pPr>
            <w:r w:rsidRPr="005A5509">
              <w:t xml:space="preserve">     Send Connectivity Check</w:t>
            </w:r>
            <w:r w:rsidRPr="005A5509">
              <w:rPr>
                <w:rFonts w:hint="eastAsia"/>
              </w:rPr>
              <w:t xml:space="preserve"> </w:t>
            </w:r>
            <w:r w:rsidRPr="005A5509">
              <w:br/>
              <w:t xml:space="preserve">     </w:t>
            </w:r>
            <w:r w:rsidRPr="005A5509">
              <w:rPr>
                <w:rFonts w:hint="eastAsia"/>
              </w:rPr>
              <w:t>(</w:t>
            </w:r>
            <w:r w:rsidRPr="005A5509">
              <w:t>"</w:t>
            </w:r>
            <w:r w:rsidRPr="005A5509">
              <w:rPr>
                <w:rFonts w:hint="eastAsia"/>
              </w:rPr>
              <w:t>Control</w:t>
            </w:r>
            <w:r w:rsidRPr="005A5509">
              <w:t>"</w:t>
            </w:r>
            <w:r w:rsidRPr="005A5509">
              <w:rPr>
                <w:rFonts w:hint="eastAsia"/>
              </w:rPr>
              <w:t>)</w:t>
            </w:r>
          </w:p>
          <w:p w14:paraId="7AD77783" w14:textId="77777777" w:rsidR="00EA16E8" w:rsidRPr="005A5509" w:rsidRDefault="00EA16E8" w:rsidP="002D0C32">
            <w:pPr>
              <w:pStyle w:val="TAL"/>
            </w:pPr>
            <w:r w:rsidRPr="005A5509">
              <w:t xml:space="preserve">     If notification of </w:t>
            </w:r>
            <w:r w:rsidRPr="005A5509">
              <w:rPr>
                <w:rFonts w:hint="eastAsia"/>
              </w:rPr>
              <w:t xml:space="preserve">ICE Connectivity </w:t>
            </w:r>
            <w:r w:rsidRPr="005A5509">
              <w:br/>
              <w:t xml:space="preserve">     </w:t>
            </w:r>
            <w:r w:rsidRPr="005A5509">
              <w:rPr>
                <w:rFonts w:hint="eastAsia"/>
              </w:rPr>
              <w:t>Check Result</w:t>
            </w:r>
            <w:r w:rsidRPr="005A5509">
              <w:t xml:space="preserve"> Report:</w:t>
            </w:r>
          </w:p>
          <w:p w14:paraId="3710C903" w14:textId="77777777" w:rsidR="00EA16E8" w:rsidRPr="005A5509" w:rsidRDefault="00EA16E8" w:rsidP="002D0C32">
            <w:pPr>
              <w:pStyle w:val="TAL"/>
            </w:pPr>
            <w:r w:rsidRPr="005A5509">
              <w:t xml:space="preserve">         NotificationRequested </w:t>
            </w:r>
            <w:r w:rsidRPr="005A5509">
              <w:br/>
              <w:t>(Event ID = x</w:t>
            </w:r>
            <w:r w:rsidRPr="005A5509">
              <w:rPr>
                <w:rFonts w:hint="eastAsia"/>
              </w:rPr>
              <w:t>x</w:t>
            </w:r>
            <w:r w:rsidRPr="005A5509">
              <w:t>,"</w:t>
            </w:r>
            <w:r w:rsidRPr="005A5509">
              <w:rPr>
                <w:rFonts w:hint="eastAsia"/>
              </w:rPr>
              <w:t>Connectivity Check</w:t>
            </w:r>
          </w:p>
          <w:p w14:paraId="19FC4BA3" w14:textId="77777777" w:rsidR="00EA16E8" w:rsidRPr="005A5509" w:rsidDel="004B53A5" w:rsidRDefault="00EA16E8" w:rsidP="002D0C32">
            <w:pPr>
              <w:pStyle w:val="TAL"/>
            </w:pPr>
            <w:r w:rsidRPr="005A5509">
              <w:t xml:space="preserve">        </w:t>
            </w:r>
            <w:r w:rsidRPr="005A5509">
              <w:rPr>
                <w:rFonts w:hint="eastAsia"/>
              </w:rPr>
              <w:t xml:space="preserve"> Result</w:t>
            </w:r>
            <w:r w:rsidRPr="005A5509">
              <w:t>")</w:t>
            </w:r>
          </w:p>
          <w:p w14:paraId="7EEE73FE" w14:textId="77777777" w:rsidR="00EA16E8" w:rsidRPr="005A5509" w:rsidRDefault="00EA16E8" w:rsidP="002D0C32">
            <w:pPr>
              <w:pStyle w:val="TAL"/>
            </w:pPr>
            <w:r w:rsidRPr="005A5509">
              <w:t xml:space="preserve">      If notification of New Peer Reflexive Candidate:</w:t>
            </w:r>
          </w:p>
          <w:p w14:paraId="1CE4D7EE" w14:textId="77777777" w:rsidR="00EA16E8" w:rsidRPr="005A5509" w:rsidRDefault="00EA16E8" w:rsidP="002D0C32">
            <w:pPr>
              <w:pStyle w:val="TAL"/>
            </w:pPr>
            <w:r w:rsidRPr="005A5509">
              <w:t xml:space="preserve">         NotificationRequested </w:t>
            </w:r>
            <w:r w:rsidRPr="005A5509">
              <w:br/>
              <w:t xml:space="preserve">(Event ID = </w:t>
            </w:r>
            <w:r w:rsidRPr="005A5509">
              <w:rPr>
                <w:rFonts w:hint="eastAsia"/>
              </w:rPr>
              <w:t>xy</w:t>
            </w:r>
            <w:r w:rsidRPr="005A5509">
              <w:t>," New Peer Reflexive Candidate ")</w:t>
            </w:r>
          </w:p>
          <w:p w14:paraId="123C744B" w14:textId="77777777" w:rsidR="00EA16E8" w:rsidRPr="005A5509" w:rsidRDefault="00EA16E8" w:rsidP="002D0C32">
            <w:pPr>
              <w:pStyle w:val="TAL"/>
            </w:pPr>
          </w:p>
          <w:p w14:paraId="344628E1" w14:textId="77777777" w:rsidR="00EA16E8" w:rsidRPr="005A5509" w:rsidRDefault="00EA16E8" w:rsidP="002D0C32">
            <w:pPr>
              <w:pStyle w:val="TAL"/>
            </w:pPr>
            <w:r w:rsidRPr="005A5509">
              <w:t>If TCP connection establishment required:</w:t>
            </w:r>
          </w:p>
          <w:p w14:paraId="029B0C18" w14:textId="77777777" w:rsidR="00EA16E8" w:rsidRPr="005A5509" w:rsidRDefault="00EA16E8" w:rsidP="002D0C32">
            <w:pPr>
              <w:pStyle w:val="TAL"/>
            </w:pPr>
            <w:r w:rsidRPr="005A5509">
              <w:tab/>
              <w:t>Establish TCP connection</w:t>
            </w:r>
          </w:p>
          <w:p w14:paraId="112BABB8" w14:textId="77777777" w:rsidR="00EA16E8" w:rsidRPr="005A5509" w:rsidRDefault="00EA16E8" w:rsidP="002D0C32">
            <w:pPr>
              <w:pStyle w:val="TAL"/>
            </w:pPr>
          </w:p>
          <w:p w14:paraId="536771C2" w14:textId="77777777" w:rsidR="00EA16E8" w:rsidRPr="005A5509" w:rsidRDefault="00EA16E8" w:rsidP="002D0C32">
            <w:pPr>
              <w:pStyle w:val="TAL"/>
            </w:pPr>
            <w:r w:rsidRPr="005A5509">
              <w:t>If indication on TCP connection establishment failure requested:</w:t>
            </w:r>
          </w:p>
          <w:p w14:paraId="42840DFF" w14:textId="77777777" w:rsidR="00EA16E8" w:rsidRPr="005A5509" w:rsidRDefault="00EA16E8" w:rsidP="002D0C32">
            <w:pPr>
              <w:pStyle w:val="TAL"/>
            </w:pPr>
            <w:r w:rsidRPr="005A5509">
              <w:tab/>
              <w:t>NotificationRequested</w:t>
            </w:r>
            <w:r w:rsidRPr="005A5509">
              <w:br/>
            </w:r>
            <w:r w:rsidRPr="005A5509">
              <w:tab/>
              <w:t>(Event ID = x, "TCP connection</w:t>
            </w:r>
            <w:r w:rsidRPr="005A5509">
              <w:br/>
            </w:r>
            <w:r w:rsidRPr="005A5509">
              <w:tab/>
              <w:t>establishment failure")</w:t>
            </w:r>
          </w:p>
          <w:p w14:paraId="5F19C667" w14:textId="77777777" w:rsidR="00EA16E8" w:rsidRPr="005A5509" w:rsidRDefault="00EA16E8" w:rsidP="002D0C32">
            <w:pPr>
              <w:pStyle w:val="TAL"/>
            </w:pPr>
          </w:p>
          <w:p w14:paraId="7ADD444B"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w:t>
            </w:r>
            <w:r w:rsidRPr="005A5509">
              <w:rPr>
                <w:rFonts w:ascii="Arial" w:hAnsi="Arial" w:hint="eastAsia"/>
                <w:sz w:val="18"/>
                <w:lang w:eastAsia="zh-CN"/>
              </w:rPr>
              <w:t>(D)</w:t>
            </w:r>
            <w:r w:rsidRPr="005A5509">
              <w:rPr>
                <w:rFonts w:ascii="Arial" w:hAnsi="Arial"/>
                <w:sz w:val="18"/>
              </w:rPr>
              <w:t>TLS session establishment required:</w:t>
            </w:r>
          </w:p>
          <w:p w14:paraId="1591DA26" w14:textId="77777777" w:rsidR="00EA16E8" w:rsidRPr="005A5509" w:rsidRDefault="00EA16E8" w:rsidP="002D0C32">
            <w:pPr>
              <w:keepNext/>
              <w:keepLines/>
              <w:spacing w:after="0"/>
              <w:rPr>
                <w:rFonts w:ascii="Arial" w:hAnsi="Arial"/>
                <w:sz w:val="18"/>
              </w:rPr>
            </w:pPr>
            <w:r w:rsidRPr="005A5509">
              <w:rPr>
                <w:rFonts w:ascii="Arial" w:hAnsi="Arial"/>
                <w:sz w:val="18"/>
              </w:rPr>
              <w:tab/>
              <w:t xml:space="preserve">Establish </w:t>
            </w:r>
            <w:r w:rsidRPr="005A5509">
              <w:rPr>
                <w:rFonts w:ascii="Arial" w:hAnsi="Arial" w:hint="eastAsia"/>
                <w:sz w:val="18"/>
                <w:lang w:eastAsia="zh-CN"/>
              </w:rPr>
              <w:t>(D)</w:t>
            </w:r>
            <w:r w:rsidRPr="005A5509">
              <w:rPr>
                <w:rFonts w:ascii="Arial" w:hAnsi="Arial"/>
                <w:sz w:val="18"/>
              </w:rPr>
              <w:t>TLS session</w:t>
            </w:r>
          </w:p>
          <w:p w14:paraId="176AA2AC" w14:textId="77777777" w:rsidR="00EA16E8" w:rsidRPr="005A5509" w:rsidRDefault="00EA16E8" w:rsidP="002D0C32">
            <w:pPr>
              <w:keepNext/>
              <w:keepLines/>
              <w:spacing w:after="0"/>
              <w:rPr>
                <w:rFonts w:ascii="Arial" w:hAnsi="Arial"/>
                <w:sz w:val="18"/>
              </w:rPr>
            </w:pPr>
          </w:p>
          <w:p w14:paraId="70EF632B"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indication on </w:t>
            </w:r>
            <w:r w:rsidRPr="005A5509">
              <w:rPr>
                <w:rFonts w:ascii="Arial" w:hAnsi="Arial" w:hint="eastAsia"/>
                <w:sz w:val="18"/>
                <w:lang w:eastAsia="zh-CN"/>
              </w:rPr>
              <w:t>(D)</w:t>
            </w:r>
            <w:r w:rsidRPr="005A5509">
              <w:rPr>
                <w:rFonts w:ascii="Arial" w:hAnsi="Arial"/>
                <w:sz w:val="18"/>
              </w:rPr>
              <w:t>TLS session establishment failure requested:</w:t>
            </w:r>
          </w:p>
          <w:p w14:paraId="2ABC5BCA" w14:textId="77777777" w:rsidR="00EA16E8" w:rsidRPr="005A5509" w:rsidRDefault="00EA16E8" w:rsidP="002D0C32">
            <w:pPr>
              <w:keepNext/>
              <w:keepLines/>
              <w:spacing w:after="0"/>
              <w:ind w:left="284" w:hanging="284"/>
              <w:rPr>
                <w:rFonts w:ascii="Arial" w:hAnsi="Arial"/>
                <w:sz w:val="18"/>
              </w:rPr>
            </w:pPr>
            <w:r w:rsidRPr="005A5509">
              <w:rPr>
                <w:rFonts w:ascii="Arial" w:hAnsi="Arial"/>
                <w:sz w:val="18"/>
              </w:rPr>
              <w:tab/>
              <w:t>NotificationRequested</w:t>
            </w:r>
            <w:r w:rsidRPr="005A5509">
              <w:rPr>
                <w:rFonts w:ascii="Arial" w:hAnsi="Arial"/>
                <w:sz w:val="18"/>
              </w:rPr>
              <w:br/>
            </w:r>
            <w:r w:rsidRPr="005A5509">
              <w:rPr>
                <w:rFonts w:ascii="Arial" w:hAnsi="Arial"/>
                <w:sz w:val="18"/>
              </w:rPr>
              <w:tab/>
              <w:t>(Event ID = x, "</w:t>
            </w:r>
            <w:r w:rsidRPr="005A5509">
              <w:rPr>
                <w:rFonts w:ascii="Arial" w:hAnsi="Arial" w:hint="eastAsia"/>
                <w:sz w:val="18"/>
                <w:lang w:eastAsia="zh-CN"/>
              </w:rPr>
              <w:t>(D)</w:t>
            </w:r>
            <w:r w:rsidRPr="005A5509">
              <w:rPr>
                <w:rFonts w:ascii="Arial" w:hAnsi="Arial"/>
                <w:sz w:val="18"/>
              </w:rPr>
              <w:t>TLS session</w:t>
            </w:r>
            <w:r w:rsidRPr="005A5509">
              <w:rPr>
                <w:rFonts w:ascii="Arial" w:hAnsi="Arial" w:hint="eastAsia"/>
                <w:sz w:val="18"/>
                <w:lang w:eastAsia="zh-CN"/>
              </w:rPr>
              <w:t xml:space="preserve"> </w:t>
            </w:r>
            <w:r w:rsidRPr="005A5509">
              <w:rPr>
                <w:rFonts w:ascii="Arial" w:hAnsi="Arial"/>
                <w:sz w:val="18"/>
              </w:rPr>
              <w:t>establishment failure")</w:t>
            </w:r>
          </w:p>
          <w:p w14:paraId="171A0EE8" w14:textId="77777777" w:rsidR="00EA16E8" w:rsidRPr="005A5509" w:rsidRDefault="00EA16E8" w:rsidP="002D0C32">
            <w:pPr>
              <w:keepNext/>
              <w:keepLines/>
              <w:spacing w:after="0"/>
              <w:ind w:left="284" w:hanging="284"/>
              <w:rPr>
                <w:rFonts w:ascii="Arial" w:hAnsi="Arial"/>
                <w:sz w:val="18"/>
              </w:rPr>
            </w:pPr>
          </w:p>
          <w:p w14:paraId="5DBA8870" w14:textId="77777777" w:rsidR="00EA16E8" w:rsidRPr="005A5509" w:rsidRDefault="00EA16E8" w:rsidP="002D0C32">
            <w:pPr>
              <w:keepNext/>
              <w:keepLines/>
              <w:spacing w:after="0"/>
              <w:rPr>
                <w:rFonts w:ascii="Arial" w:hAnsi="Arial"/>
                <w:sz w:val="18"/>
              </w:rPr>
            </w:pPr>
            <w:r w:rsidRPr="005A5509">
              <w:rPr>
                <w:rFonts w:ascii="Arial" w:hAnsi="Arial"/>
                <w:sz w:val="18"/>
              </w:rPr>
              <w:t>If IMS media plane security required:</w:t>
            </w:r>
            <w:r w:rsidRPr="005A5509">
              <w:rPr>
                <w:rFonts w:ascii="Arial" w:hAnsi="Arial"/>
                <w:sz w:val="18"/>
              </w:rPr>
              <w:tab/>
              <w:t>Pre</w:t>
            </w:r>
            <w:r w:rsidRPr="005A5509">
              <w:rPr>
                <w:rFonts w:ascii="Arial" w:hAnsi="Arial"/>
                <w:sz w:val="18"/>
              </w:rPr>
              <w:noBreakHyphen/>
              <w:t>Shared Key (NOTE 6)</w:t>
            </w:r>
          </w:p>
          <w:p w14:paraId="58110654" w14:textId="77777777" w:rsidR="00EA16E8" w:rsidRPr="005A5509" w:rsidRDefault="00EA16E8" w:rsidP="002D0C32">
            <w:pPr>
              <w:keepNext/>
              <w:keepLines/>
              <w:spacing w:after="0"/>
              <w:rPr>
                <w:rFonts w:ascii="Arial" w:hAnsi="Arial"/>
                <w:sz w:val="18"/>
              </w:rPr>
            </w:pPr>
          </w:p>
          <w:p w14:paraId="202CB5F6"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indication on </w:t>
            </w:r>
            <w:r w:rsidRPr="005A5509">
              <w:rPr>
                <w:rFonts w:ascii="Arial" w:hAnsi="Arial" w:hint="eastAsia"/>
                <w:sz w:val="18"/>
                <w:lang w:eastAsia="zh-CN"/>
              </w:rPr>
              <w:t>CLUE message received</w:t>
            </w:r>
            <w:r w:rsidRPr="005A5509">
              <w:rPr>
                <w:rFonts w:ascii="Arial" w:hAnsi="Arial"/>
                <w:sz w:val="18"/>
              </w:rPr>
              <w:t xml:space="preserve"> requested:</w:t>
            </w:r>
          </w:p>
          <w:p w14:paraId="6E4D51FE" w14:textId="77777777" w:rsidR="00EA16E8" w:rsidRPr="005A5509" w:rsidRDefault="00EA16E8" w:rsidP="002D0C32">
            <w:pPr>
              <w:keepNext/>
              <w:keepLines/>
              <w:spacing w:after="0"/>
              <w:ind w:left="284" w:hanging="284"/>
              <w:rPr>
                <w:rFonts w:ascii="Arial" w:hAnsi="Arial"/>
                <w:sz w:val="18"/>
              </w:rPr>
            </w:pPr>
            <w:r w:rsidRPr="005A5509">
              <w:rPr>
                <w:rFonts w:ascii="Arial" w:hAnsi="Arial"/>
                <w:sz w:val="18"/>
              </w:rPr>
              <w:tab/>
              <w:t>NotificationRequested</w:t>
            </w:r>
            <w:r w:rsidRPr="005A5509">
              <w:rPr>
                <w:rFonts w:ascii="Arial" w:hAnsi="Arial"/>
                <w:sz w:val="18"/>
              </w:rPr>
              <w:br/>
            </w:r>
            <w:r w:rsidRPr="005A5509">
              <w:rPr>
                <w:rFonts w:ascii="Arial" w:hAnsi="Arial"/>
                <w:sz w:val="18"/>
              </w:rPr>
              <w:tab/>
              <w:t>(Event ID = x, "</w:t>
            </w:r>
            <w:r w:rsidRPr="005A5509">
              <w:rPr>
                <w:rFonts w:ascii="Arial" w:hAnsi="Arial" w:hint="eastAsia"/>
                <w:sz w:val="18"/>
                <w:lang w:eastAsia="zh-CN"/>
              </w:rPr>
              <w:t>CLUE</w:t>
            </w:r>
            <w:r w:rsidRPr="005A5509">
              <w:rPr>
                <w:rFonts w:ascii="Arial" w:hAnsi="Arial"/>
                <w:sz w:val="18"/>
              </w:rPr>
              <w:br/>
            </w:r>
            <w:r w:rsidRPr="005A5509">
              <w:rPr>
                <w:rFonts w:ascii="Arial" w:hAnsi="Arial"/>
                <w:sz w:val="18"/>
              </w:rPr>
              <w:tab/>
            </w:r>
            <w:r w:rsidRPr="005A5509">
              <w:rPr>
                <w:rFonts w:ascii="Arial" w:hAnsi="Arial" w:hint="eastAsia"/>
                <w:sz w:val="18"/>
                <w:lang w:eastAsia="zh-CN"/>
              </w:rPr>
              <w:t>message received</w:t>
            </w:r>
            <w:r w:rsidRPr="005A5509">
              <w:rPr>
                <w:rFonts w:ascii="Arial" w:hAnsi="Arial"/>
                <w:sz w:val="18"/>
              </w:rPr>
              <w:t>")</w:t>
            </w:r>
          </w:p>
          <w:p w14:paraId="274F5CE2" w14:textId="77777777" w:rsidR="00EA16E8" w:rsidRPr="005A5509" w:rsidRDefault="00EA16E8" w:rsidP="002D0C32">
            <w:pPr>
              <w:keepNext/>
              <w:keepLines/>
              <w:spacing w:after="0"/>
              <w:ind w:left="284" w:hanging="284"/>
              <w:rPr>
                <w:rFonts w:ascii="Arial" w:hAnsi="Arial"/>
                <w:sz w:val="18"/>
              </w:rPr>
            </w:pPr>
          </w:p>
          <w:p w14:paraId="2AAB1B40" w14:textId="77777777" w:rsidR="00EA16E8" w:rsidRPr="005A5509" w:rsidRDefault="00EA16E8" w:rsidP="002D0C32">
            <w:pPr>
              <w:pStyle w:val="TAL"/>
              <w:rPr>
                <w:rFonts w:cs="Arial"/>
                <w:szCs w:val="18"/>
              </w:rPr>
            </w:pPr>
            <w:r w:rsidRPr="005A5509">
              <w:rPr>
                <w:rFonts w:cs="Arial"/>
                <w:szCs w:val="18"/>
              </w:rPr>
              <w:t>If MMCMH feature:</w:t>
            </w:r>
          </w:p>
          <w:p w14:paraId="0141353B" w14:textId="77777777" w:rsidR="00EA16E8" w:rsidRPr="005A5509" w:rsidRDefault="00EA16E8" w:rsidP="002D0C32">
            <w:pPr>
              <w:pStyle w:val="TAL"/>
              <w:rPr>
                <w:rFonts w:cs="Arial"/>
                <w:szCs w:val="18"/>
              </w:rPr>
            </w:pPr>
            <w:r w:rsidRPr="005A5509">
              <w:rPr>
                <w:rFonts w:cs="Arial"/>
                <w:szCs w:val="18"/>
              </w:rPr>
              <w:t xml:space="preserve">   If RTP-level pause and resume:</w:t>
            </w:r>
          </w:p>
          <w:p w14:paraId="3DA3B6C8" w14:textId="77777777" w:rsidR="00EA16E8" w:rsidRPr="005A5509" w:rsidRDefault="00EA16E8" w:rsidP="002D0C32">
            <w:pPr>
              <w:pStyle w:val="TAL"/>
              <w:rPr>
                <w:rFonts w:cs="Arial"/>
                <w:szCs w:val="18"/>
              </w:rPr>
            </w:pPr>
            <w:r w:rsidRPr="005A5509">
              <w:rPr>
                <w:rFonts w:cs="Arial"/>
                <w:szCs w:val="18"/>
              </w:rPr>
              <w:t xml:space="preserve">      Autonomous request</w:t>
            </w:r>
          </w:p>
          <w:p w14:paraId="4CA7DFC9" w14:textId="77777777" w:rsidR="00EA16E8" w:rsidRPr="005A5509" w:rsidRDefault="00EA16E8" w:rsidP="002D0C32">
            <w:pPr>
              <w:pStyle w:val="TAL"/>
            </w:pPr>
            <w:r w:rsidRPr="005A5509">
              <w:rPr>
                <w:rFonts w:cs="Arial"/>
                <w:szCs w:val="18"/>
              </w:rPr>
              <w:t xml:space="preserve">      Autonomous response</w:t>
            </w:r>
          </w:p>
        </w:tc>
        <w:tc>
          <w:tcPr>
            <w:tcW w:w="3119" w:type="dxa"/>
          </w:tcPr>
          <w:p w14:paraId="5F41121C" w14:textId="77777777" w:rsidR="00EA16E8" w:rsidRPr="005A5509" w:rsidRDefault="00EA16E8" w:rsidP="002D0C32">
            <w:pPr>
              <w:pStyle w:val="TAL"/>
            </w:pPr>
            <w:r w:rsidRPr="005A5509">
              <w:lastRenderedPageBreak/>
              <w:t>Local Descriptor {</w:t>
            </w:r>
          </w:p>
          <w:p w14:paraId="5E60B22F" w14:textId="77777777" w:rsidR="00EA16E8" w:rsidRPr="005A5509" w:rsidRDefault="00EA16E8" w:rsidP="002D0C32">
            <w:pPr>
              <w:pStyle w:val="TAL"/>
            </w:pPr>
            <w:r w:rsidRPr="005A5509">
              <w:t>If media is "audio" or "video":</w:t>
            </w:r>
          </w:p>
          <w:p w14:paraId="3EA09223" w14:textId="77777777" w:rsidR="00EA16E8" w:rsidRPr="005A5509" w:rsidRDefault="00EA16E8" w:rsidP="002D0C32">
            <w:pPr>
              <w:pStyle w:val="TAL"/>
            </w:pPr>
            <w:r w:rsidRPr="005A5509">
              <w:t xml:space="preserve">   Codec List</w:t>
            </w:r>
          </w:p>
          <w:p w14:paraId="3113131F" w14:textId="77777777" w:rsidR="00EA16E8" w:rsidRPr="005A5509" w:rsidRDefault="00EA16E8" w:rsidP="002D0C32">
            <w:pPr>
              <w:pStyle w:val="TAL"/>
            </w:pPr>
            <w:r w:rsidRPr="005A5509">
              <w:t xml:space="preserve">   RTP Payloads</w:t>
            </w:r>
          </w:p>
          <w:p w14:paraId="43D14DE6" w14:textId="77777777" w:rsidR="00EA16E8" w:rsidRPr="005A5509" w:rsidRDefault="00EA16E8" w:rsidP="002D0C32">
            <w:pPr>
              <w:pStyle w:val="TAL"/>
              <w:rPr>
                <w:rFonts w:cs="Arial"/>
              </w:rPr>
            </w:pPr>
            <w:r w:rsidRPr="005A5509">
              <w:rPr>
                <w:rFonts w:cs="Arial"/>
              </w:rPr>
              <w:t xml:space="preserve">   Stream content</w:t>
            </w:r>
          </w:p>
          <w:p w14:paraId="4FA64EE4" w14:textId="77777777" w:rsidR="00EA16E8" w:rsidRPr="005A5509" w:rsidRDefault="00EA16E8" w:rsidP="002D0C32">
            <w:pPr>
              <w:pStyle w:val="TAL"/>
            </w:pPr>
            <w:r w:rsidRPr="005A5509">
              <w:t xml:space="preserve">   If MMCMH feature:</w:t>
            </w:r>
          </w:p>
          <w:p w14:paraId="3A2D4E9B" w14:textId="77777777" w:rsidR="00EA16E8" w:rsidRPr="005A5509" w:rsidRDefault="00EA16E8" w:rsidP="002D0C32">
            <w:pPr>
              <w:pStyle w:val="TAL"/>
            </w:pPr>
            <w:r w:rsidRPr="005A5509">
              <w:t xml:space="preserve">      Simulcast format</w:t>
            </w:r>
          </w:p>
          <w:p w14:paraId="772D589D" w14:textId="77777777" w:rsidR="00EA16E8" w:rsidRPr="005A5509" w:rsidRDefault="00EA16E8" w:rsidP="002D0C32">
            <w:pPr>
              <w:pStyle w:val="TAL"/>
            </w:pPr>
            <w:r w:rsidRPr="005A5509">
              <w:t xml:space="preserve">      Simulcast desc</w:t>
            </w:r>
          </w:p>
          <w:p w14:paraId="21AD63BE" w14:textId="77777777" w:rsidR="00EA16E8" w:rsidRPr="005A5509" w:rsidRDefault="00EA16E8" w:rsidP="002D0C32">
            <w:pPr>
              <w:pStyle w:val="TAL"/>
            </w:pPr>
            <w:r w:rsidRPr="005A5509">
              <w:t xml:space="preserve">      If RTP-level pause and resume:</w:t>
            </w:r>
          </w:p>
          <w:p w14:paraId="13D8284C" w14:textId="77777777" w:rsidR="00EA16E8" w:rsidRPr="005A5509" w:rsidRDefault="00EA16E8" w:rsidP="002D0C32">
            <w:pPr>
              <w:pStyle w:val="TAL"/>
            </w:pPr>
            <w:r w:rsidRPr="005A5509">
              <w:t xml:space="preserve">         CCM pause-resume</w:t>
            </w:r>
          </w:p>
          <w:p w14:paraId="668EAEE5" w14:textId="77777777" w:rsidR="00EA16E8" w:rsidRPr="005A5509" w:rsidRDefault="00EA16E8" w:rsidP="002D0C32">
            <w:pPr>
              <w:pStyle w:val="TAL"/>
            </w:pPr>
            <w:r w:rsidRPr="005A5509">
              <w:t xml:space="preserve">   If RTCP Codec Control Commands and Indications:</w:t>
            </w:r>
          </w:p>
          <w:p w14:paraId="0AD86561" w14:textId="77777777" w:rsidR="00EA16E8" w:rsidRPr="005A5509" w:rsidRDefault="00EA16E8" w:rsidP="002D0C32">
            <w:pPr>
              <w:pStyle w:val="TAL"/>
            </w:pPr>
            <w:r w:rsidRPr="005A5509">
              <w:t xml:space="preserve">      CCM BASE</w:t>
            </w:r>
          </w:p>
          <w:p w14:paraId="2AB5FA14" w14:textId="77777777" w:rsidR="00EA16E8" w:rsidRDefault="00EA16E8" w:rsidP="002D0C32">
            <w:pPr>
              <w:pStyle w:val="TAL"/>
            </w:pPr>
            <w:r w:rsidRPr="005A5509">
              <w:t xml:space="preserve">   If </w:t>
            </w:r>
            <w:r>
              <w:t>RTCP Delay Budget Information:</w:t>
            </w:r>
          </w:p>
          <w:p w14:paraId="2247A1D1" w14:textId="77777777" w:rsidR="00EA16E8" w:rsidRDefault="00EA16E8" w:rsidP="002D0C32">
            <w:pPr>
              <w:pStyle w:val="TAL"/>
            </w:pPr>
            <w:r w:rsidRPr="005A5509">
              <w:t xml:space="preserve">      </w:t>
            </w:r>
            <w:r>
              <w:t>DBI</w:t>
            </w:r>
          </w:p>
          <w:p w14:paraId="31178C85" w14:textId="77777777" w:rsidR="00EA16E8" w:rsidRPr="005A5509" w:rsidRDefault="00EA16E8" w:rsidP="002D0C32">
            <w:pPr>
              <w:pStyle w:val="TAL"/>
            </w:pPr>
          </w:p>
          <w:p w14:paraId="6F7689A1" w14:textId="77777777" w:rsidR="00EA16E8" w:rsidRPr="005A5509" w:rsidRDefault="00EA16E8" w:rsidP="002D0C32">
            <w:pPr>
              <w:pStyle w:val="TAL"/>
            </w:pPr>
            <w:r w:rsidRPr="005A5509">
              <w:t xml:space="preserve">If media is "video": </w:t>
            </w:r>
          </w:p>
          <w:p w14:paraId="318AD1FC" w14:textId="77777777" w:rsidR="00EA16E8" w:rsidRPr="005A5509" w:rsidRDefault="00EA16E8" w:rsidP="002D0C32">
            <w:pPr>
              <w:pStyle w:val="TAL"/>
            </w:pPr>
            <w:r w:rsidRPr="005A5509">
              <w:t xml:space="preserve">   If CVO required:</w:t>
            </w:r>
          </w:p>
          <w:p w14:paraId="35A68AFC" w14:textId="77777777" w:rsidR="00EA16E8" w:rsidRPr="005A5509" w:rsidRDefault="00EA16E8" w:rsidP="002D0C32">
            <w:pPr>
              <w:pStyle w:val="TAL"/>
            </w:pPr>
            <w:r w:rsidRPr="005A5509">
              <w:t xml:space="preserve">      Extended Header for CVO</w:t>
            </w:r>
          </w:p>
          <w:p w14:paraId="512EC89A" w14:textId="77777777" w:rsidR="00EA16E8" w:rsidRPr="005A5509" w:rsidRDefault="00EA16E8" w:rsidP="002D0C32">
            <w:pPr>
              <w:pStyle w:val="TAL"/>
            </w:pPr>
            <w:r w:rsidRPr="005A5509">
              <w:t xml:space="preserve">      (NOTE 3)</w:t>
            </w:r>
          </w:p>
          <w:p w14:paraId="0AD29ABC" w14:textId="77777777" w:rsidR="00EA16E8" w:rsidRPr="005A5509" w:rsidRDefault="00EA16E8" w:rsidP="002D0C32">
            <w:pPr>
              <w:pStyle w:val="TAL"/>
            </w:pPr>
            <w:r w:rsidRPr="005A5509">
              <w:t xml:space="preserve">If media is "video": </w:t>
            </w:r>
          </w:p>
          <w:p w14:paraId="4C86C928" w14:textId="77777777" w:rsidR="00EA16E8" w:rsidRPr="005A5509" w:rsidRDefault="00EA16E8" w:rsidP="002D0C32">
            <w:pPr>
              <w:pStyle w:val="TAL"/>
            </w:pPr>
            <w:r w:rsidRPr="005A5509">
              <w:t xml:space="preserve">   If imageattr negotiation:</w:t>
            </w:r>
          </w:p>
          <w:p w14:paraId="69DFD979" w14:textId="77777777" w:rsidR="00EA16E8" w:rsidRPr="005A5509" w:rsidRDefault="00EA16E8" w:rsidP="002D0C32">
            <w:pPr>
              <w:pStyle w:val="TAL"/>
            </w:pPr>
            <w:r w:rsidRPr="005A5509">
              <w:t xml:space="preserve">      Generic Image Attribute</w:t>
            </w:r>
          </w:p>
          <w:p w14:paraId="4BA6DDE8" w14:textId="77777777" w:rsidR="00EA16E8" w:rsidRPr="005A5509" w:rsidRDefault="00EA16E8" w:rsidP="002D0C32">
            <w:pPr>
              <w:pStyle w:val="TAL"/>
            </w:pPr>
            <w:r w:rsidRPr="005A5509">
              <w:t xml:space="preserve">      (NOTE 4)</w:t>
            </w:r>
          </w:p>
          <w:p w14:paraId="5B9BFD26"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media is </w:t>
            </w:r>
            <w:r>
              <w:rPr>
                <w:rFonts w:ascii="Arial" w:hAnsi="Arial"/>
                <w:sz w:val="18"/>
              </w:rPr>
              <w:t>"</w:t>
            </w:r>
            <w:r w:rsidRPr="005A5509">
              <w:rPr>
                <w:rFonts w:ascii="Arial" w:hAnsi="Arial"/>
                <w:sz w:val="18"/>
              </w:rPr>
              <w:t>video</w:t>
            </w:r>
            <w:r>
              <w:rPr>
                <w:rFonts w:ascii="Arial" w:hAnsi="Arial"/>
                <w:sz w:val="18"/>
              </w:rPr>
              <w:t>"</w:t>
            </w:r>
            <w:r w:rsidRPr="005A5509">
              <w:rPr>
                <w:rFonts w:ascii="Arial" w:hAnsi="Arial"/>
                <w:sz w:val="18"/>
              </w:rPr>
              <w:t>:</w:t>
            </w:r>
          </w:p>
          <w:p w14:paraId="0A4B7BEA" w14:textId="77777777" w:rsidR="00EA16E8" w:rsidRPr="005A5509" w:rsidRDefault="00EA16E8" w:rsidP="002D0C32">
            <w:pPr>
              <w:pStyle w:val="TAL"/>
            </w:pPr>
            <w:r w:rsidRPr="005A5509">
              <w:t xml:space="preserve">   If Predefined ROI required:</w:t>
            </w:r>
          </w:p>
          <w:p w14:paraId="0CDD8312" w14:textId="77777777" w:rsidR="00EA16E8" w:rsidRPr="005A5509" w:rsidRDefault="00EA16E8" w:rsidP="002D0C32">
            <w:pPr>
              <w:pStyle w:val="TAL"/>
            </w:pPr>
            <w:r w:rsidRPr="005A5509">
              <w:t xml:space="preserve">      Extended Header For Sent ROI</w:t>
            </w:r>
          </w:p>
          <w:p w14:paraId="28FA12D2" w14:textId="77777777" w:rsidR="00EA16E8" w:rsidRPr="005A5509" w:rsidRDefault="00EA16E8" w:rsidP="002D0C32">
            <w:pPr>
              <w:pStyle w:val="TAL"/>
            </w:pPr>
            <w:r w:rsidRPr="005A5509">
              <w:t xml:space="preserve">      If termination towards ROI-  sending client:</w:t>
            </w:r>
          </w:p>
          <w:p w14:paraId="1CB0CE7E" w14:textId="77777777" w:rsidR="00EA16E8" w:rsidRPr="005A5509" w:rsidRDefault="00EA16E8" w:rsidP="002D0C32">
            <w:pPr>
              <w:pStyle w:val="TAL"/>
            </w:pPr>
            <w:r w:rsidRPr="005A5509">
              <w:t xml:space="preserve">         RTCP feedback for Predefined ROI Sent</w:t>
            </w:r>
          </w:p>
          <w:p w14:paraId="45EE8733" w14:textId="77777777" w:rsidR="00EA16E8" w:rsidRPr="005A5509" w:rsidRDefault="00EA16E8" w:rsidP="002D0C32">
            <w:pPr>
              <w:pStyle w:val="TAL"/>
            </w:pPr>
            <w:r w:rsidRPr="005A5509">
              <w:t xml:space="preserve">   If Arbitrary ROI required:</w:t>
            </w:r>
          </w:p>
          <w:p w14:paraId="6AC577AE" w14:textId="77777777" w:rsidR="00EA16E8" w:rsidRPr="005A5509" w:rsidRDefault="00EA16E8" w:rsidP="002D0C32">
            <w:pPr>
              <w:pStyle w:val="TAL"/>
            </w:pPr>
            <w:r w:rsidRPr="005A5509">
              <w:t xml:space="preserve">      Extended Header For Sent ROI</w:t>
            </w:r>
          </w:p>
          <w:p w14:paraId="348D4B58" w14:textId="77777777" w:rsidR="00EA16E8" w:rsidRPr="005A5509" w:rsidRDefault="00EA16E8" w:rsidP="002D0C32">
            <w:pPr>
              <w:pStyle w:val="TAL"/>
            </w:pPr>
            <w:r w:rsidRPr="005A5509">
              <w:t xml:space="preserve">      If termination towards ROI-  sending client:</w:t>
            </w:r>
          </w:p>
          <w:p w14:paraId="2B902FA2" w14:textId="77777777" w:rsidR="00EA16E8" w:rsidRPr="005A5509" w:rsidRDefault="00EA16E8" w:rsidP="002D0C32">
            <w:pPr>
              <w:pStyle w:val="TAL"/>
            </w:pPr>
            <w:r w:rsidRPr="005A5509">
              <w:t xml:space="preserve">          RTCP feedback for Arbitrary ROI Sent</w:t>
            </w:r>
          </w:p>
          <w:p w14:paraId="55802A53" w14:textId="77777777" w:rsidR="00EA16E8" w:rsidRPr="005A5509" w:rsidRDefault="00EA16E8" w:rsidP="002D0C32">
            <w:pPr>
              <w:pStyle w:val="TAL"/>
            </w:pPr>
          </w:p>
          <w:p w14:paraId="30E48F24" w14:textId="77777777" w:rsidR="00EA16E8" w:rsidRPr="005A5509" w:rsidRDefault="00EA16E8" w:rsidP="002D0C32">
            <w:pPr>
              <w:pStyle w:val="TAL"/>
            </w:pPr>
            <w:r w:rsidRPr="005A5509">
              <w:t>If media is "message":</w:t>
            </w:r>
          </w:p>
          <w:p w14:paraId="4B541B83" w14:textId="77777777" w:rsidR="00EA16E8" w:rsidRPr="005A5509" w:rsidRDefault="00EA16E8" w:rsidP="002D0C32">
            <w:pPr>
              <w:pStyle w:val="TAL"/>
            </w:pPr>
            <w:r w:rsidRPr="005A5509">
              <w:t xml:space="preserve">   If IMS media plane security</w:t>
            </w:r>
            <w:r w:rsidRPr="005A5509">
              <w:br/>
              <w:t xml:space="preserve">      required:</w:t>
            </w:r>
          </w:p>
          <w:p w14:paraId="74B05CB5" w14:textId="77777777" w:rsidR="00EA16E8" w:rsidRPr="005A5509" w:rsidRDefault="00EA16E8" w:rsidP="002D0C32">
            <w:pPr>
              <w:pStyle w:val="TAL"/>
            </w:pPr>
            <w:r>
              <w:tab/>
            </w:r>
            <w:r w:rsidRPr="005A5509">
              <w:t>Transport = TCP/TLS/MSRP</w:t>
            </w:r>
            <w:r w:rsidRPr="005A5509">
              <w:br/>
              <w:t xml:space="preserve">      Else</w:t>
            </w:r>
            <w:r w:rsidRPr="005A5509">
              <w:br/>
            </w:r>
            <w:r>
              <w:tab/>
            </w:r>
            <w:r w:rsidRPr="005A5509">
              <w:t>Transport = TCP/MSRP</w:t>
            </w:r>
          </w:p>
          <w:p w14:paraId="2CE19014" w14:textId="77777777" w:rsidR="00EA16E8" w:rsidRPr="005A5509" w:rsidRDefault="00EA16E8" w:rsidP="002D0C32">
            <w:pPr>
              <w:keepNext/>
              <w:keepLines/>
              <w:spacing w:after="0"/>
              <w:rPr>
                <w:rFonts w:ascii="Arial" w:hAnsi="Arial"/>
                <w:sz w:val="18"/>
              </w:rPr>
            </w:pPr>
            <w:r w:rsidRPr="005A5509">
              <w:rPr>
                <w:rFonts w:ascii="Arial" w:hAnsi="Arial"/>
                <w:sz w:val="18"/>
              </w:rPr>
              <w:t>If media is "</w:t>
            </w:r>
            <w:r w:rsidRPr="005A5509">
              <w:rPr>
                <w:rFonts w:ascii="Arial" w:hAnsi="Arial" w:hint="eastAsia"/>
                <w:sz w:val="18"/>
                <w:lang w:eastAsia="zh-CN"/>
              </w:rPr>
              <w:t>application</w:t>
            </w:r>
            <w:r w:rsidRPr="005A5509">
              <w:rPr>
                <w:rFonts w:ascii="Arial" w:hAnsi="Arial"/>
                <w:sz w:val="18"/>
              </w:rPr>
              <w:t>":</w:t>
            </w:r>
          </w:p>
          <w:p w14:paraId="646120B6"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7D30D0F6" w14:textId="77777777" w:rsidR="00EA16E8" w:rsidRPr="005A5509" w:rsidRDefault="00EA16E8" w:rsidP="002D0C32">
            <w:pPr>
              <w:keepNext/>
              <w:keepLines/>
              <w:spacing w:after="0"/>
              <w:rPr>
                <w:rFonts w:ascii="Arial" w:hAnsi="Arial"/>
                <w:sz w:val="18"/>
              </w:rPr>
            </w:pPr>
            <w:r w:rsidRPr="005A5509">
              <w:rPr>
                <w:rFonts w:ascii="Arial" w:hAnsi="Arial"/>
                <w:sz w:val="18"/>
              </w:rPr>
              <w:tab/>
              <w:t xml:space="preserve">Transport = </w:t>
            </w:r>
            <w:r w:rsidRPr="005A5509">
              <w:rPr>
                <w:rFonts w:ascii="Arial" w:hAnsi="Arial" w:hint="eastAsia"/>
                <w:sz w:val="18"/>
                <w:lang w:eastAsia="zh-CN"/>
              </w:rPr>
              <w:t>UDP/</w:t>
            </w:r>
            <w:r w:rsidRPr="005A5509">
              <w:rPr>
                <w:rFonts w:ascii="Arial" w:hAnsi="Arial"/>
                <w:sz w:val="18"/>
              </w:rPr>
              <w:t xml:space="preserve">DTLS/SCTP </w:t>
            </w:r>
          </w:p>
          <w:p w14:paraId="54CD6E51"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Certificate fingerprint</w:t>
            </w:r>
            <w:r w:rsidRPr="005A5509">
              <w:rPr>
                <w:rFonts w:ascii="Arial" w:hAnsi="Arial"/>
                <w:sz w:val="18"/>
                <w:lang w:eastAsia="zh-CN"/>
              </w:rPr>
              <w:t xml:space="preserve"> </w:t>
            </w:r>
            <w:r w:rsidRPr="005A5509">
              <w:rPr>
                <w:rFonts w:ascii="Arial" w:hAnsi="Arial" w:hint="eastAsia"/>
                <w:sz w:val="18"/>
                <w:lang w:eastAsia="zh-CN"/>
              </w:rPr>
              <w:t xml:space="preserve">= </w:t>
            </w:r>
            <w:r w:rsidRPr="005A5509">
              <w:rPr>
                <w:rFonts w:ascii="Arial" w:hAnsi="Arial"/>
                <w:sz w:val="18"/>
              </w:rPr>
              <w:t>$</w:t>
            </w:r>
          </w:p>
          <w:p w14:paraId="680E0A7E"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SCTP Stream ID</w:t>
            </w:r>
          </w:p>
          <w:p w14:paraId="7DB56148"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Subprotocol = CLUE</w:t>
            </w:r>
          </w:p>
          <w:p w14:paraId="3261FB5F"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M</w:t>
            </w:r>
            <w:r w:rsidRPr="005A5509">
              <w:rPr>
                <w:rFonts w:ascii="Arial" w:hAnsi="Arial"/>
                <w:sz w:val="18"/>
                <w:lang w:eastAsia="zh-CN"/>
              </w:rPr>
              <w:t>ax message size</w:t>
            </w:r>
            <w:r w:rsidRPr="005A5509">
              <w:rPr>
                <w:rFonts w:ascii="Arial" w:hAnsi="Arial" w:hint="eastAsia"/>
                <w:sz w:val="18"/>
                <w:lang w:eastAsia="zh-CN"/>
              </w:rPr>
              <w:t xml:space="preserve"> = </w:t>
            </w:r>
            <w:r w:rsidRPr="005A5509">
              <w:rPr>
                <w:rFonts w:ascii="Arial" w:hAnsi="Arial"/>
                <w:sz w:val="18"/>
              </w:rPr>
              <w:t>$</w:t>
            </w:r>
          </w:p>
          <w:p w14:paraId="73F53ADC" w14:textId="77777777" w:rsidR="00EA16E8" w:rsidRPr="005A5509" w:rsidRDefault="00EA16E8" w:rsidP="002D0C32">
            <w:pPr>
              <w:pStyle w:val="TAL"/>
            </w:pPr>
            <w:r w:rsidRPr="005A5509">
              <w:t>If ICE is applied:</w:t>
            </w:r>
          </w:p>
          <w:p w14:paraId="21DFF17A" w14:textId="77777777" w:rsidR="00EA16E8" w:rsidRPr="005A5509" w:rsidRDefault="00EA16E8" w:rsidP="002D0C32">
            <w:pPr>
              <w:pStyle w:val="TAL"/>
            </w:pPr>
            <w:r w:rsidRPr="005A5509">
              <w:t xml:space="preserve">   ICE host candidate request</w:t>
            </w:r>
          </w:p>
          <w:p w14:paraId="273F89FF" w14:textId="77777777" w:rsidR="00EA16E8" w:rsidRPr="005A5509" w:rsidRDefault="00EA16E8" w:rsidP="002D0C32">
            <w:pPr>
              <w:pStyle w:val="TAL"/>
            </w:pPr>
            <w:r w:rsidRPr="005A5509">
              <w:t xml:space="preserve">   ICE password request</w:t>
            </w:r>
          </w:p>
          <w:p w14:paraId="4B9DC9B6" w14:textId="77777777" w:rsidR="00EA16E8" w:rsidRPr="005A5509" w:rsidRDefault="00EA16E8" w:rsidP="002D0C32">
            <w:pPr>
              <w:pStyle w:val="TAL"/>
            </w:pPr>
            <w:r w:rsidRPr="005A5509">
              <w:t xml:space="preserve">   ICE Ufrag request</w:t>
            </w:r>
          </w:p>
          <w:p w14:paraId="7F502F4B" w14:textId="77777777" w:rsidR="00EA16E8" w:rsidRPr="005A5509" w:rsidRDefault="00EA16E8" w:rsidP="002D0C32">
            <w:pPr>
              <w:pStyle w:val="TAL"/>
            </w:pPr>
          </w:p>
          <w:p w14:paraId="42334AD4"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w:t>
            </w:r>
            <w:r w:rsidRPr="005A5509">
              <w:rPr>
                <w:rFonts w:ascii="Arial" w:hAnsi="Arial" w:hint="eastAsia"/>
                <w:sz w:val="18"/>
                <w:lang w:eastAsia="zh-CN"/>
              </w:rPr>
              <w:t>SDPCapNeg</w:t>
            </w:r>
            <w:r w:rsidRPr="005A5509">
              <w:rPr>
                <w:rFonts w:ascii="Arial" w:hAnsi="Arial"/>
                <w:sz w:val="18"/>
              </w:rPr>
              <w:t xml:space="preserve"> is </w:t>
            </w:r>
            <w:r w:rsidRPr="005A5509">
              <w:rPr>
                <w:rFonts w:ascii="Arial" w:hAnsi="Arial" w:hint="eastAsia"/>
                <w:sz w:val="18"/>
                <w:lang w:eastAsia="zh-CN"/>
              </w:rPr>
              <w:t>signalled to the gateway</w:t>
            </w:r>
            <w:r w:rsidRPr="005A5509">
              <w:rPr>
                <w:rFonts w:ascii="Arial" w:hAnsi="Arial"/>
                <w:sz w:val="18"/>
              </w:rPr>
              <w:t>:</w:t>
            </w:r>
          </w:p>
          <w:p w14:paraId="44CA8726"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SDPCapNeg configuration</w:t>
            </w:r>
          </w:p>
          <w:p w14:paraId="28AF985E" w14:textId="77777777" w:rsidR="00EA16E8" w:rsidRPr="005A5509" w:rsidRDefault="00EA16E8" w:rsidP="002D0C32">
            <w:pPr>
              <w:pStyle w:val="TAL"/>
            </w:pPr>
          </w:p>
          <w:p w14:paraId="737526A3" w14:textId="77777777" w:rsidR="00EA16E8" w:rsidRPr="005A5509" w:rsidRDefault="00EA16E8" w:rsidP="002D0C32">
            <w:pPr>
              <w:pStyle w:val="TAL"/>
            </w:pPr>
            <w:r w:rsidRPr="005A5509">
              <w:t xml:space="preserve">   }</w:t>
            </w:r>
          </w:p>
          <w:p w14:paraId="705828E8" w14:textId="77777777" w:rsidR="00EA16E8" w:rsidRPr="005A5509" w:rsidRDefault="00EA16E8" w:rsidP="002D0C32">
            <w:pPr>
              <w:pStyle w:val="TAL"/>
            </w:pPr>
          </w:p>
          <w:p w14:paraId="0126497E" w14:textId="77777777" w:rsidR="00EA16E8" w:rsidRPr="005A5509" w:rsidRDefault="00EA16E8" w:rsidP="002D0C32">
            <w:pPr>
              <w:pStyle w:val="TAL"/>
            </w:pPr>
            <w:r w:rsidRPr="005A5509">
              <w:t xml:space="preserve">Remote Descriptor { If signalling of concurrent codec capabilities </w:t>
            </w:r>
            <w:r w:rsidRPr="005A5509">
              <w:rPr>
                <w:noProof/>
              </w:rPr>
              <w:t xml:space="preserve">in compact form for </w:t>
            </w:r>
            <w:r w:rsidRPr="005A5509">
              <w:t xml:space="preserve">MMCMH </w:t>
            </w:r>
            <w:r w:rsidRPr="005A5509">
              <w:lastRenderedPageBreak/>
              <w:t>conference:</w:t>
            </w:r>
          </w:p>
          <w:p w14:paraId="34DE07F8" w14:textId="77777777" w:rsidR="00EA16E8" w:rsidRPr="005A5509" w:rsidRDefault="00EA16E8" w:rsidP="002D0C32">
            <w:pPr>
              <w:pStyle w:val="TAL"/>
            </w:pPr>
            <w:r w:rsidRPr="005A5509">
              <w:t xml:space="preserve">   Concurrent Codec Capabilities (NOTE 8)</w:t>
            </w:r>
          </w:p>
          <w:p w14:paraId="44E47A7B" w14:textId="77777777" w:rsidR="00EA16E8" w:rsidRPr="005A5509" w:rsidRDefault="00EA16E8" w:rsidP="002D0C32">
            <w:pPr>
              <w:pStyle w:val="TAL"/>
            </w:pPr>
          </w:p>
          <w:p w14:paraId="0C3B874F" w14:textId="77777777" w:rsidR="00EA16E8" w:rsidRPr="005A5509" w:rsidRDefault="00EA16E8" w:rsidP="002D0C32">
            <w:pPr>
              <w:pStyle w:val="TAL"/>
            </w:pPr>
            <w:r w:rsidRPr="005A5509">
              <w:t>If media is "audio" or "video":</w:t>
            </w:r>
          </w:p>
          <w:p w14:paraId="62C2898F" w14:textId="77777777" w:rsidR="00EA16E8" w:rsidRPr="005A5509" w:rsidRDefault="00EA16E8" w:rsidP="002D0C32">
            <w:pPr>
              <w:pStyle w:val="TAL"/>
            </w:pPr>
            <w:r w:rsidRPr="005A5509">
              <w:t xml:space="preserve">   Codec List</w:t>
            </w:r>
          </w:p>
          <w:p w14:paraId="5C242510" w14:textId="77777777" w:rsidR="00EA16E8" w:rsidRPr="005A5509" w:rsidRDefault="00EA16E8" w:rsidP="002D0C32">
            <w:pPr>
              <w:pStyle w:val="TAL"/>
            </w:pPr>
            <w:r w:rsidRPr="005A5509">
              <w:t xml:space="preserve">   RTP Payloads</w:t>
            </w:r>
          </w:p>
          <w:p w14:paraId="71AEC926" w14:textId="77777777" w:rsidR="00EA16E8" w:rsidRPr="005A5509" w:rsidRDefault="00EA16E8" w:rsidP="002D0C32">
            <w:pPr>
              <w:pStyle w:val="TAL"/>
              <w:rPr>
                <w:rFonts w:cs="Arial"/>
              </w:rPr>
            </w:pPr>
            <w:r w:rsidRPr="005A5509">
              <w:rPr>
                <w:rFonts w:cs="Arial"/>
              </w:rPr>
              <w:t xml:space="preserve">   Stream content</w:t>
            </w:r>
          </w:p>
          <w:p w14:paraId="5967BE0D" w14:textId="77777777" w:rsidR="00EA16E8" w:rsidRPr="005A5509" w:rsidRDefault="00EA16E8" w:rsidP="002D0C32">
            <w:pPr>
              <w:pStyle w:val="TAL"/>
            </w:pPr>
            <w:r w:rsidRPr="005A5509">
              <w:t xml:space="preserve">   If MMCMH feature:</w:t>
            </w:r>
          </w:p>
          <w:p w14:paraId="7BF2CD50" w14:textId="77777777" w:rsidR="00EA16E8" w:rsidRPr="005A5509" w:rsidRDefault="00EA16E8" w:rsidP="002D0C32">
            <w:pPr>
              <w:pStyle w:val="TAL"/>
            </w:pPr>
            <w:r w:rsidRPr="005A5509">
              <w:t xml:space="preserve">      Simulcast format</w:t>
            </w:r>
          </w:p>
          <w:p w14:paraId="2CBB790A" w14:textId="77777777" w:rsidR="00EA16E8" w:rsidRPr="005A5509" w:rsidRDefault="00EA16E8" w:rsidP="002D0C32">
            <w:pPr>
              <w:pStyle w:val="TAL"/>
            </w:pPr>
            <w:r w:rsidRPr="005A5509">
              <w:t xml:space="preserve">      Simulcast desc</w:t>
            </w:r>
          </w:p>
          <w:p w14:paraId="2F1F3B97" w14:textId="77777777" w:rsidR="00EA16E8" w:rsidRPr="005A5509" w:rsidRDefault="00EA16E8" w:rsidP="002D0C32">
            <w:pPr>
              <w:pStyle w:val="TAL"/>
            </w:pPr>
            <w:r w:rsidRPr="005A5509">
              <w:t xml:space="preserve">      If RTP-level pause and resume:</w:t>
            </w:r>
          </w:p>
          <w:p w14:paraId="5C3DEA38" w14:textId="77777777" w:rsidR="00EA16E8" w:rsidRPr="005A5509" w:rsidRDefault="00EA16E8" w:rsidP="002D0C32">
            <w:pPr>
              <w:pStyle w:val="TAL"/>
            </w:pPr>
            <w:r w:rsidRPr="005A5509">
              <w:t xml:space="preserve">         CCM pause-resume</w:t>
            </w:r>
          </w:p>
          <w:p w14:paraId="4E4F426E" w14:textId="77777777" w:rsidR="00EA16E8" w:rsidRPr="005A5509" w:rsidRDefault="00EA16E8" w:rsidP="002D0C32">
            <w:pPr>
              <w:pStyle w:val="TAL"/>
            </w:pPr>
            <w:r w:rsidRPr="005A5509">
              <w:t xml:space="preserve">   If rate adaptation</w:t>
            </w:r>
            <w:r w:rsidRPr="005A5509">
              <w:rPr>
                <w:rFonts w:cs="Arial"/>
                <w:bCs/>
                <w:szCs w:val="18"/>
              </w:rPr>
              <w:t xml:space="preserve"> for media</w:t>
            </w:r>
            <w:r w:rsidRPr="005A5509">
              <w:rPr>
                <w:rFonts w:cs="Arial"/>
                <w:bCs/>
                <w:szCs w:val="18"/>
              </w:rPr>
              <w:br/>
              <w:t xml:space="preserve">      endpoints</w:t>
            </w:r>
            <w:r w:rsidRPr="005A5509">
              <w:t>:</w:t>
            </w:r>
          </w:p>
          <w:p w14:paraId="51B458DE" w14:textId="77777777" w:rsidR="00EA16E8" w:rsidRPr="005A5509" w:rsidRDefault="00EA16E8" w:rsidP="002D0C32">
            <w:pPr>
              <w:pStyle w:val="TAL"/>
            </w:pPr>
            <w:r w:rsidRPr="005A5509">
              <w:tab/>
              <w:t>Additional Bandwidth Properties</w:t>
            </w:r>
            <w:r w:rsidRPr="005A5509">
              <w:br/>
              <w:t xml:space="preserve">      (NOTE 7)</w:t>
            </w:r>
          </w:p>
          <w:p w14:paraId="0EC20D80" w14:textId="77777777" w:rsidR="00EA16E8" w:rsidRPr="005A5509" w:rsidRDefault="00EA16E8" w:rsidP="002D0C32">
            <w:pPr>
              <w:pStyle w:val="TAL"/>
            </w:pPr>
            <w:r w:rsidRPr="005A5509">
              <w:t xml:space="preserve">   If RTCP Codec Control Commands and Indications:</w:t>
            </w:r>
          </w:p>
          <w:p w14:paraId="458C9A9A" w14:textId="77777777" w:rsidR="00EA16E8" w:rsidRPr="005A5509" w:rsidRDefault="00EA16E8" w:rsidP="002D0C32">
            <w:pPr>
              <w:pStyle w:val="TAL"/>
            </w:pPr>
            <w:r w:rsidRPr="005A5509">
              <w:t xml:space="preserve">      CCM BASE</w:t>
            </w:r>
          </w:p>
          <w:p w14:paraId="3E13DB24" w14:textId="77777777" w:rsidR="00EA16E8" w:rsidRDefault="00EA16E8" w:rsidP="002D0C32">
            <w:pPr>
              <w:pStyle w:val="TAL"/>
            </w:pPr>
            <w:r w:rsidRPr="005A5509">
              <w:t xml:space="preserve">   If </w:t>
            </w:r>
            <w:r>
              <w:t>RTCP Delay Budget Information:</w:t>
            </w:r>
          </w:p>
          <w:p w14:paraId="1ACABBB6" w14:textId="77777777" w:rsidR="00EA16E8" w:rsidRPr="005A5509" w:rsidRDefault="00EA16E8" w:rsidP="002D0C32">
            <w:pPr>
              <w:pStyle w:val="TAL"/>
            </w:pPr>
            <w:r w:rsidRPr="005A5509">
              <w:t xml:space="preserve">      </w:t>
            </w:r>
            <w:r>
              <w:t>DBI</w:t>
            </w:r>
          </w:p>
          <w:p w14:paraId="6E900177" w14:textId="77777777" w:rsidR="00EA16E8" w:rsidRPr="005A5509" w:rsidRDefault="00EA16E8" w:rsidP="002D0C32">
            <w:pPr>
              <w:pStyle w:val="TAL"/>
            </w:pPr>
            <w:r w:rsidRPr="005A5509">
              <w:t xml:space="preserve">If media is "video": </w:t>
            </w:r>
          </w:p>
          <w:p w14:paraId="259535F5" w14:textId="77777777" w:rsidR="00EA16E8" w:rsidRPr="005A5509" w:rsidRDefault="00EA16E8" w:rsidP="002D0C32">
            <w:pPr>
              <w:pStyle w:val="TAL"/>
            </w:pPr>
            <w:r w:rsidRPr="005A5509">
              <w:t xml:space="preserve">   If CVO required:</w:t>
            </w:r>
          </w:p>
          <w:p w14:paraId="6843B811" w14:textId="77777777" w:rsidR="00EA16E8" w:rsidRPr="005A5509" w:rsidRDefault="00EA16E8" w:rsidP="002D0C32">
            <w:pPr>
              <w:pStyle w:val="TAL"/>
            </w:pPr>
            <w:r w:rsidRPr="005A5509">
              <w:t xml:space="preserve">      Extended Header for CVO</w:t>
            </w:r>
          </w:p>
          <w:p w14:paraId="08F949A2" w14:textId="77777777" w:rsidR="00EA16E8" w:rsidRPr="005A5509" w:rsidRDefault="00EA16E8" w:rsidP="002D0C32">
            <w:pPr>
              <w:pStyle w:val="TAL"/>
            </w:pPr>
            <w:r w:rsidRPr="005A5509">
              <w:t xml:space="preserve">      (NOTE 3)</w:t>
            </w:r>
          </w:p>
          <w:p w14:paraId="5E8A7D14" w14:textId="77777777" w:rsidR="00EA16E8" w:rsidRPr="005A5509" w:rsidRDefault="00EA16E8" w:rsidP="002D0C32">
            <w:pPr>
              <w:pStyle w:val="TAL"/>
            </w:pPr>
            <w:r w:rsidRPr="005A5509">
              <w:t xml:space="preserve">If media is "video": </w:t>
            </w:r>
          </w:p>
          <w:p w14:paraId="01ED4F12" w14:textId="77777777" w:rsidR="00EA16E8" w:rsidRPr="005A5509" w:rsidRDefault="00EA16E8" w:rsidP="002D0C32">
            <w:pPr>
              <w:pStyle w:val="TAL"/>
            </w:pPr>
            <w:r w:rsidRPr="005A5509">
              <w:t xml:space="preserve">   If imageattr negotiation:</w:t>
            </w:r>
          </w:p>
          <w:p w14:paraId="07FF211C" w14:textId="77777777" w:rsidR="00EA16E8" w:rsidRPr="005A5509" w:rsidRDefault="00EA16E8" w:rsidP="002D0C32">
            <w:pPr>
              <w:pStyle w:val="TAL"/>
            </w:pPr>
            <w:r w:rsidRPr="005A5509">
              <w:t xml:space="preserve">      Generic Image Attribute</w:t>
            </w:r>
          </w:p>
          <w:p w14:paraId="61A5F229" w14:textId="77777777" w:rsidR="00EA16E8" w:rsidRPr="005A5509" w:rsidRDefault="00EA16E8" w:rsidP="002D0C32">
            <w:pPr>
              <w:pStyle w:val="TAL"/>
            </w:pPr>
            <w:r w:rsidRPr="005A5509">
              <w:t xml:space="preserve">      (NOTE 4)</w:t>
            </w:r>
          </w:p>
          <w:p w14:paraId="3647E833"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media is </w:t>
            </w:r>
            <w:r>
              <w:rPr>
                <w:rFonts w:ascii="Arial" w:hAnsi="Arial"/>
                <w:sz w:val="18"/>
              </w:rPr>
              <w:t>"</w:t>
            </w:r>
            <w:r w:rsidRPr="005A5509">
              <w:rPr>
                <w:rFonts w:ascii="Arial" w:hAnsi="Arial"/>
                <w:sz w:val="18"/>
              </w:rPr>
              <w:t>video</w:t>
            </w:r>
            <w:r>
              <w:rPr>
                <w:rFonts w:ascii="Arial" w:hAnsi="Arial"/>
                <w:sz w:val="18"/>
              </w:rPr>
              <w:t>"</w:t>
            </w:r>
            <w:r w:rsidRPr="005A5509">
              <w:rPr>
                <w:rFonts w:ascii="Arial" w:hAnsi="Arial"/>
                <w:sz w:val="18"/>
              </w:rPr>
              <w:t>:</w:t>
            </w:r>
          </w:p>
          <w:p w14:paraId="7FA3CADC" w14:textId="77777777" w:rsidR="00EA16E8" w:rsidRPr="005A5509" w:rsidRDefault="00EA16E8" w:rsidP="002D0C32">
            <w:pPr>
              <w:pStyle w:val="TAL"/>
            </w:pPr>
            <w:r w:rsidRPr="005A5509">
              <w:t xml:space="preserve">      If Predefined ROI required:</w:t>
            </w:r>
          </w:p>
          <w:p w14:paraId="49AA4E0F" w14:textId="77777777" w:rsidR="00EA16E8" w:rsidRPr="005A5509" w:rsidRDefault="00EA16E8" w:rsidP="002D0C32">
            <w:pPr>
              <w:pStyle w:val="TAL"/>
            </w:pPr>
            <w:r w:rsidRPr="005A5509">
              <w:t xml:space="preserve">         Extended Header For Sent ROI</w:t>
            </w:r>
          </w:p>
          <w:p w14:paraId="25818445" w14:textId="77777777" w:rsidR="00EA16E8" w:rsidRPr="005A5509" w:rsidRDefault="00EA16E8" w:rsidP="002D0C32">
            <w:pPr>
              <w:pStyle w:val="TAL"/>
            </w:pPr>
            <w:r w:rsidRPr="005A5509">
              <w:t xml:space="preserve">         If termination towards ROI-receiving client:</w:t>
            </w:r>
          </w:p>
          <w:p w14:paraId="74BC1757" w14:textId="77777777" w:rsidR="00EA16E8" w:rsidRPr="005A5509" w:rsidRDefault="00EA16E8" w:rsidP="002D0C32">
            <w:pPr>
              <w:pStyle w:val="TAL"/>
            </w:pPr>
            <w:r w:rsidRPr="005A5509">
              <w:t xml:space="preserve">            RTCP feedback for Predefined ROI Received</w:t>
            </w:r>
          </w:p>
          <w:p w14:paraId="6ED8615C" w14:textId="77777777" w:rsidR="00EA16E8" w:rsidRPr="005A5509" w:rsidRDefault="00EA16E8" w:rsidP="002D0C32">
            <w:pPr>
              <w:pStyle w:val="TAL"/>
            </w:pPr>
            <w:r w:rsidRPr="005A5509">
              <w:t xml:space="preserve">      If Arbitrary ROI required:</w:t>
            </w:r>
          </w:p>
          <w:p w14:paraId="7E1BF0E4" w14:textId="77777777" w:rsidR="00EA16E8" w:rsidRPr="005A5509" w:rsidRDefault="00EA16E8" w:rsidP="002D0C32">
            <w:pPr>
              <w:pStyle w:val="TAL"/>
            </w:pPr>
            <w:r w:rsidRPr="005A5509">
              <w:t xml:space="preserve">         Extended Header For Sent ROI</w:t>
            </w:r>
          </w:p>
          <w:p w14:paraId="10F55F61" w14:textId="77777777" w:rsidR="00EA16E8" w:rsidRPr="005A5509" w:rsidRDefault="00EA16E8" w:rsidP="002D0C32">
            <w:pPr>
              <w:pStyle w:val="TAL"/>
            </w:pPr>
            <w:r w:rsidRPr="005A5509">
              <w:t xml:space="preserve">         If termination towards ROI-receiving client:</w:t>
            </w:r>
          </w:p>
          <w:p w14:paraId="3058CC27" w14:textId="77777777" w:rsidR="00EA16E8" w:rsidRPr="005A5509" w:rsidRDefault="00EA16E8" w:rsidP="002D0C32">
            <w:pPr>
              <w:pStyle w:val="TAL"/>
            </w:pPr>
            <w:r w:rsidRPr="005A5509">
              <w:t xml:space="preserve">            RTCP feedback for Arbitrary ROI Received</w:t>
            </w:r>
          </w:p>
          <w:p w14:paraId="599CCBAF" w14:textId="77777777" w:rsidR="00EA16E8" w:rsidRPr="005A5509" w:rsidRDefault="00EA16E8" w:rsidP="002D0C32">
            <w:pPr>
              <w:pStyle w:val="TAL"/>
            </w:pPr>
          </w:p>
          <w:p w14:paraId="6F3ED868" w14:textId="77777777" w:rsidR="00EA16E8" w:rsidRPr="005A5509" w:rsidRDefault="00EA16E8" w:rsidP="002D0C32">
            <w:pPr>
              <w:pStyle w:val="TAL"/>
            </w:pPr>
            <w:r w:rsidRPr="005A5509">
              <w:t>If media is "message":</w:t>
            </w:r>
          </w:p>
          <w:p w14:paraId="5900F3D5" w14:textId="77777777" w:rsidR="00EA16E8" w:rsidRPr="005A5509" w:rsidRDefault="00EA16E8" w:rsidP="002D0C32">
            <w:pPr>
              <w:pStyle w:val="TAL"/>
            </w:pPr>
            <w:r w:rsidRPr="005A5509">
              <w:t xml:space="preserve">   If IMS media plane security</w:t>
            </w:r>
            <w:r w:rsidRPr="005A5509">
              <w:br/>
              <w:t xml:space="preserve">      required:</w:t>
            </w:r>
          </w:p>
          <w:p w14:paraId="14971B82" w14:textId="77777777" w:rsidR="00EA16E8" w:rsidRPr="005A5509" w:rsidRDefault="00EA16E8" w:rsidP="002D0C32">
            <w:pPr>
              <w:pStyle w:val="TAL"/>
            </w:pPr>
            <w:r>
              <w:tab/>
            </w:r>
            <w:r w:rsidRPr="005A5509">
              <w:t>Transport = TCP/TLS/MSRP</w:t>
            </w:r>
            <w:r w:rsidRPr="005A5509">
              <w:br/>
              <w:t xml:space="preserve">      Else</w:t>
            </w:r>
            <w:r w:rsidRPr="005A5509">
              <w:br/>
            </w:r>
            <w:r>
              <w:tab/>
            </w:r>
            <w:r w:rsidRPr="005A5509">
              <w:t>Transport = TCP/MSRP</w:t>
            </w:r>
          </w:p>
          <w:p w14:paraId="0406F7A3" w14:textId="77777777" w:rsidR="00EA16E8" w:rsidRPr="005A5509" w:rsidRDefault="00EA16E8" w:rsidP="002D0C32">
            <w:pPr>
              <w:keepNext/>
              <w:keepLines/>
              <w:spacing w:after="0"/>
              <w:rPr>
                <w:rFonts w:ascii="Arial" w:hAnsi="Arial"/>
                <w:sz w:val="18"/>
              </w:rPr>
            </w:pPr>
            <w:r w:rsidRPr="005A5509">
              <w:rPr>
                <w:rFonts w:ascii="Arial" w:hAnsi="Arial"/>
                <w:sz w:val="18"/>
              </w:rPr>
              <w:t>If media is "</w:t>
            </w:r>
            <w:r w:rsidRPr="005A5509">
              <w:rPr>
                <w:rFonts w:ascii="Arial" w:hAnsi="Arial" w:hint="eastAsia"/>
                <w:sz w:val="18"/>
                <w:lang w:eastAsia="zh-CN"/>
              </w:rPr>
              <w:t>application</w:t>
            </w:r>
            <w:r w:rsidRPr="005A5509">
              <w:rPr>
                <w:rFonts w:ascii="Arial" w:hAnsi="Arial"/>
                <w:sz w:val="18"/>
              </w:rPr>
              <w:t>":</w:t>
            </w:r>
          </w:p>
          <w:p w14:paraId="1A56DE8A"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11A42210" w14:textId="77777777" w:rsidR="00EA16E8" w:rsidRPr="005A5509" w:rsidRDefault="00EA16E8" w:rsidP="002D0C32">
            <w:pPr>
              <w:keepNext/>
              <w:keepLines/>
              <w:spacing w:after="0"/>
              <w:rPr>
                <w:rFonts w:ascii="Arial" w:hAnsi="Arial"/>
                <w:sz w:val="18"/>
              </w:rPr>
            </w:pPr>
            <w:r w:rsidRPr="005A5509">
              <w:rPr>
                <w:rFonts w:ascii="Arial" w:hAnsi="Arial"/>
                <w:sz w:val="18"/>
              </w:rPr>
              <w:tab/>
              <w:t xml:space="preserve">Transport = </w:t>
            </w:r>
            <w:r w:rsidRPr="005A5509">
              <w:rPr>
                <w:rFonts w:ascii="Arial" w:hAnsi="Arial" w:hint="eastAsia"/>
                <w:sz w:val="18"/>
                <w:lang w:eastAsia="zh-CN"/>
              </w:rPr>
              <w:t>UDP/</w:t>
            </w:r>
            <w:r w:rsidRPr="005A5509">
              <w:rPr>
                <w:rFonts w:ascii="Arial" w:hAnsi="Arial"/>
                <w:sz w:val="18"/>
              </w:rPr>
              <w:t xml:space="preserve">DTLS/SCTP </w:t>
            </w:r>
          </w:p>
          <w:p w14:paraId="60BB6FB1"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Certificate fingerprint</w:t>
            </w:r>
          </w:p>
          <w:p w14:paraId="11B8B5C4"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M</w:t>
            </w:r>
            <w:r w:rsidRPr="005A5509">
              <w:rPr>
                <w:rFonts w:ascii="Arial" w:hAnsi="Arial"/>
                <w:sz w:val="18"/>
                <w:lang w:eastAsia="zh-CN"/>
              </w:rPr>
              <w:t>ax message size</w:t>
            </w:r>
          </w:p>
          <w:p w14:paraId="7621D938" w14:textId="77777777" w:rsidR="00EA16E8" w:rsidRPr="005A5509" w:rsidRDefault="00EA16E8" w:rsidP="002D0C32">
            <w:pPr>
              <w:pStyle w:val="TAL"/>
            </w:pPr>
          </w:p>
          <w:p w14:paraId="0B974251" w14:textId="77777777" w:rsidR="00EA16E8" w:rsidRPr="005A5509" w:rsidRDefault="00EA16E8" w:rsidP="002D0C32">
            <w:pPr>
              <w:pStyle w:val="TAL"/>
            </w:pPr>
            <w:r w:rsidRPr="005A5509">
              <w:t>If RTCP APP messages allowed</w:t>
            </w:r>
          </w:p>
          <w:p w14:paraId="44D7D266" w14:textId="77777777" w:rsidR="00EA16E8" w:rsidRPr="005A5509" w:rsidRDefault="00EA16E8" w:rsidP="002D0C32">
            <w:pPr>
              <w:pStyle w:val="TAL"/>
            </w:pPr>
            <w:r w:rsidRPr="005A5509">
              <w:t xml:space="preserve">     Allowed RTCP APP message</w:t>
            </w:r>
          </w:p>
          <w:p w14:paraId="26AF7D01" w14:textId="77777777" w:rsidR="00EA16E8" w:rsidRPr="005A5509" w:rsidRDefault="00EA16E8" w:rsidP="002D0C32">
            <w:pPr>
              <w:pStyle w:val="TAL"/>
            </w:pPr>
            <w:r w:rsidRPr="005A5509">
              <w:t xml:space="preserve">       types</w:t>
            </w:r>
          </w:p>
          <w:p w14:paraId="355B630F" w14:textId="77777777" w:rsidR="00EA16E8" w:rsidRPr="005A5509" w:rsidRDefault="00EA16E8" w:rsidP="002D0C32">
            <w:pPr>
              <w:pStyle w:val="TAL"/>
            </w:pPr>
          </w:p>
          <w:p w14:paraId="0DF40C2C" w14:textId="77777777" w:rsidR="00EA16E8" w:rsidRPr="005A5509" w:rsidRDefault="00EA16E8" w:rsidP="002D0C32">
            <w:pPr>
              <w:pStyle w:val="TAL"/>
            </w:pPr>
            <w:r w:rsidRPr="005A5509">
              <w:t>If ICE is applied:</w:t>
            </w:r>
          </w:p>
          <w:p w14:paraId="66839FAA" w14:textId="77777777" w:rsidR="00EA16E8" w:rsidRPr="005A5509" w:rsidRDefault="00EA16E8" w:rsidP="002D0C32">
            <w:pPr>
              <w:pStyle w:val="TAL"/>
            </w:pPr>
            <w:r w:rsidRPr="005A5509">
              <w:t xml:space="preserve">   ICE received candidate</w:t>
            </w:r>
          </w:p>
          <w:p w14:paraId="629138FD" w14:textId="77777777" w:rsidR="00EA16E8" w:rsidRPr="005A5509" w:rsidRDefault="00EA16E8" w:rsidP="002D0C32">
            <w:pPr>
              <w:pStyle w:val="TAL"/>
            </w:pPr>
            <w:r w:rsidRPr="005A5509">
              <w:t xml:space="preserve">   ICE received password</w:t>
            </w:r>
          </w:p>
          <w:p w14:paraId="784421E4" w14:textId="77777777" w:rsidR="00EA16E8" w:rsidRPr="005A5509" w:rsidRDefault="00EA16E8" w:rsidP="002D0C32">
            <w:pPr>
              <w:pStyle w:val="TAL"/>
            </w:pPr>
            <w:r w:rsidRPr="005A5509">
              <w:t xml:space="preserve">   ICE received Ufrag</w:t>
            </w:r>
          </w:p>
          <w:p w14:paraId="68D51BD1" w14:textId="77777777" w:rsidR="00EA16E8" w:rsidRPr="005A5509" w:rsidRDefault="00EA16E8" w:rsidP="002D0C32">
            <w:pPr>
              <w:pStyle w:val="TAL"/>
            </w:pPr>
            <w:r w:rsidRPr="005A5509">
              <w:t xml:space="preserve">     (NOTE 5)</w:t>
            </w:r>
          </w:p>
          <w:p w14:paraId="529901A8" w14:textId="77777777" w:rsidR="00EA16E8" w:rsidRPr="005A5509" w:rsidRDefault="00EA16E8" w:rsidP="002D0C32">
            <w:pPr>
              <w:pStyle w:val="TAL"/>
            </w:pPr>
          </w:p>
          <w:p w14:paraId="52E176FA" w14:textId="77777777" w:rsidR="00EA16E8" w:rsidRPr="005A5509" w:rsidRDefault="00EA16E8" w:rsidP="002D0C32">
            <w:pPr>
              <w:keepNext/>
              <w:keepLines/>
              <w:spacing w:after="0"/>
              <w:rPr>
                <w:rFonts w:ascii="Arial" w:hAnsi="Arial"/>
                <w:sz w:val="18"/>
              </w:rPr>
            </w:pPr>
            <w:r w:rsidRPr="005A5509">
              <w:rPr>
                <w:rFonts w:ascii="Arial" w:hAnsi="Arial"/>
                <w:sz w:val="18"/>
              </w:rPr>
              <w:lastRenderedPageBreak/>
              <w:t xml:space="preserve">If </w:t>
            </w:r>
            <w:r w:rsidRPr="005A5509">
              <w:rPr>
                <w:rFonts w:ascii="Arial" w:hAnsi="Arial" w:hint="eastAsia"/>
                <w:sz w:val="18"/>
                <w:lang w:eastAsia="zh-CN"/>
              </w:rPr>
              <w:t>SDPCapNeg</w:t>
            </w:r>
            <w:r w:rsidRPr="005A5509">
              <w:rPr>
                <w:rFonts w:ascii="Arial" w:hAnsi="Arial"/>
                <w:sz w:val="18"/>
              </w:rPr>
              <w:t xml:space="preserve"> is </w:t>
            </w:r>
            <w:r w:rsidRPr="005A5509">
              <w:rPr>
                <w:rFonts w:ascii="Arial" w:hAnsi="Arial" w:hint="eastAsia"/>
                <w:sz w:val="18"/>
                <w:lang w:eastAsia="zh-CN"/>
              </w:rPr>
              <w:t>signalled to the gateway</w:t>
            </w:r>
            <w:r w:rsidRPr="005A5509">
              <w:rPr>
                <w:rFonts w:ascii="Arial" w:hAnsi="Arial"/>
                <w:sz w:val="18"/>
              </w:rPr>
              <w:t>:</w:t>
            </w:r>
          </w:p>
          <w:p w14:paraId="2E9E32B5"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SDPCapNeg configuration</w:t>
            </w:r>
          </w:p>
          <w:p w14:paraId="060C1416" w14:textId="77777777" w:rsidR="00EA16E8" w:rsidRPr="005A5509" w:rsidRDefault="00EA16E8" w:rsidP="002D0C32">
            <w:pPr>
              <w:pStyle w:val="TAL"/>
            </w:pPr>
            <w:r w:rsidRPr="005A5509">
              <w:t xml:space="preserve">   }</w:t>
            </w:r>
          </w:p>
        </w:tc>
      </w:tr>
      <w:tr w:rsidR="00EA16E8" w:rsidRPr="005A5509" w14:paraId="3C2E3FA5" w14:textId="77777777" w:rsidTr="002D0C32">
        <w:trPr>
          <w:jc w:val="center"/>
        </w:trPr>
        <w:tc>
          <w:tcPr>
            <w:tcW w:w="9357" w:type="dxa"/>
            <w:gridSpan w:val="3"/>
          </w:tcPr>
          <w:p w14:paraId="671C17D9" w14:textId="77777777" w:rsidR="00EA16E8" w:rsidRPr="005A5509" w:rsidRDefault="00EA16E8" w:rsidP="002D0C32">
            <w:pPr>
              <w:pStyle w:val="TAN"/>
              <w:rPr>
                <w:lang w:eastAsia="zh-CN"/>
              </w:rPr>
            </w:pPr>
            <w:r w:rsidRPr="005A5509">
              <w:lastRenderedPageBreak/>
              <w:t>NOTE1:</w:t>
            </w:r>
            <w:r>
              <w:rPr>
                <w:lang w:val="en-US" w:eastAsia="sv-SE"/>
              </w:rPr>
              <w:tab/>
            </w:r>
            <w:r w:rsidRPr="005A5509">
              <w:t>It is highly recommended to request termination heartbeat notification to detect hanging context and termination in the MRFP that may result e.g. from a loss of communication between the MRFC and the MRFP.</w:t>
            </w:r>
            <w:r w:rsidRPr="005A5509">
              <w:rPr>
                <w:lang w:eastAsia="zh-CN"/>
              </w:rPr>
              <w:t xml:space="preserve"> </w:t>
            </w:r>
          </w:p>
          <w:p w14:paraId="3BCBD399" w14:textId="77777777" w:rsidR="00EA16E8" w:rsidRPr="005A5509" w:rsidRDefault="00EA16E8" w:rsidP="002D0C32">
            <w:pPr>
              <w:pStyle w:val="TAN"/>
              <w:rPr>
                <w:lang w:eastAsia="zh-CN"/>
              </w:rPr>
            </w:pPr>
            <w:r w:rsidRPr="005A5509">
              <w:t xml:space="preserve">NOTE 2:   </w:t>
            </w:r>
            <w:r w:rsidRPr="005A5509">
              <w:rPr>
                <w:lang w:eastAsia="zh-CN"/>
              </w:rPr>
              <w:t>This shall be set to a value other than "inactive".</w:t>
            </w:r>
          </w:p>
          <w:p w14:paraId="1581606A" w14:textId="77777777" w:rsidR="00EA16E8" w:rsidRPr="005A5509" w:rsidRDefault="00EA16E8" w:rsidP="002D0C32">
            <w:pPr>
              <w:pStyle w:val="TAN"/>
            </w:pPr>
            <w:r w:rsidRPr="005A5509">
              <w:rPr>
                <w:lang w:eastAsia="zh-CN"/>
              </w:rPr>
              <w:t>NOTE 3:</w:t>
            </w:r>
            <w:r w:rsidRPr="005A5509">
              <w:rPr>
                <w:lang w:eastAsia="zh-CN"/>
              </w:rPr>
              <w:tab/>
              <w:t>I</w:t>
            </w:r>
            <w:r w:rsidRPr="005A5509">
              <w:t xml:space="preserve">f the MRFP supports the extended RTP header </w:t>
            </w:r>
            <w:r w:rsidRPr="005A5509">
              <w:rPr>
                <w:lang w:eastAsia="zh-CN"/>
              </w:rPr>
              <w:t xml:space="preserve">it shall pass any received extended RTP header with CVO bits on to succeeding RTP streams. </w:t>
            </w:r>
            <w:r w:rsidRPr="005A5509">
              <w:t xml:space="preserve">If the MRFP transcodes between video payloads and it supports the extended RTP header with </w:t>
            </w:r>
            <w:r w:rsidRPr="005A5509">
              <w:rPr>
                <w:lang w:eastAsia="zh-CN"/>
              </w:rPr>
              <w:t>CVO bits</w:t>
            </w:r>
            <w:r w:rsidRPr="005A5509">
              <w:t xml:space="preserve"> it shall keep the video orientation unchanged during the transcoding and convey received RTP CVO header bytes on the succeeding RTP </w:t>
            </w:r>
            <w:r w:rsidRPr="005A5509">
              <w:rPr>
                <w:lang w:eastAsia="zh-CN"/>
              </w:rPr>
              <w:t>streams</w:t>
            </w:r>
            <w:r w:rsidRPr="005A5509">
              <w:t xml:space="preserve"> after transcoding associated packets as specified in 3GPP TS 26.114 [41], </w:t>
            </w:r>
            <w:r>
              <w:t>clause</w:t>
            </w:r>
            <w:r w:rsidRPr="005A5509">
              <w:t> 7.4.5.</w:t>
            </w:r>
          </w:p>
          <w:p w14:paraId="1F5C6F18" w14:textId="77777777" w:rsidR="00EA16E8" w:rsidRPr="005A5509" w:rsidRDefault="00EA16E8" w:rsidP="002D0C32">
            <w:pPr>
              <w:pStyle w:val="TAN"/>
            </w:pPr>
            <w:r w:rsidRPr="005A5509">
              <w:rPr>
                <w:lang w:eastAsia="zh-CN"/>
              </w:rPr>
              <w:t>NOTE 4:</w:t>
            </w:r>
            <w:r w:rsidRPr="005A5509">
              <w:rPr>
                <w:lang w:eastAsia="zh-CN"/>
              </w:rPr>
              <w:tab/>
              <w:t>T</w:t>
            </w:r>
            <w:r w:rsidRPr="005A5509">
              <w:t xml:space="preserve">he support of the generic image attributes </w:t>
            </w:r>
            <w:r w:rsidRPr="005A5509">
              <w:rPr>
                <w:lang w:eastAsia="zh-CN"/>
              </w:rPr>
              <w:t>is optional for the MRFP. The list of image sizes per payload type supported by the MRFP is preconfigured in the MRFC. I</w:t>
            </w:r>
            <w:r w:rsidRPr="005A5509">
              <w:t xml:space="preserve">f </w:t>
            </w:r>
            <w:r w:rsidRPr="005A5509">
              <w:rPr>
                <w:rFonts w:hint="eastAsia"/>
                <w:lang w:eastAsia="zh-CN"/>
              </w:rPr>
              <w:t xml:space="preserve">none of </w:t>
            </w:r>
            <w:r w:rsidRPr="005A5509">
              <w:t xml:space="preserve">the image sizes received within an SDP body on Mr interface </w:t>
            </w:r>
            <w:r w:rsidRPr="005A5509">
              <w:rPr>
                <w:rFonts w:hint="eastAsia"/>
                <w:lang w:eastAsia="zh-CN"/>
              </w:rPr>
              <w:t>is</w:t>
            </w:r>
            <w:r w:rsidRPr="005A5509">
              <w:t xml:space="preserve"> supported by the MRFP then the MRFC will not send the generic image attribute parameter to the MRFP.</w:t>
            </w:r>
          </w:p>
          <w:p w14:paraId="381EA21E" w14:textId="77777777" w:rsidR="00EA16E8" w:rsidRPr="005A5509" w:rsidRDefault="00EA16E8" w:rsidP="002D0C32">
            <w:pPr>
              <w:pStyle w:val="TAN"/>
            </w:pPr>
            <w:r w:rsidRPr="005A5509">
              <w:t>NOTE 5:</w:t>
            </w:r>
            <w:r w:rsidRPr="005A5509">
              <w:tab/>
              <w:t>The support of ICE received candidate, ICE received password, ICE received Ufrag are optional for ICE lite</w:t>
            </w:r>
            <w:r w:rsidRPr="005A5509">
              <w:rPr>
                <w:rFonts w:hint="eastAsia"/>
              </w:rPr>
              <w:t>, as specified in 3GPP</w:t>
            </w:r>
            <w:r w:rsidRPr="005A5509">
              <w:rPr>
                <w:lang w:val="en-US"/>
              </w:rPr>
              <w:t> </w:t>
            </w:r>
            <w:r w:rsidRPr="005A5509">
              <w:rPr>
                <w:rFonts w:hint="eastAsia"/>
              </w:rPr>
              <w:t>TS 23.33</w:t>
            </w:r>
            <w:r w:rsidRPr="005A5509">
              <w:t>3</w:t>
            </w:r>
            <w:r w:rsidRPr="005A5509">
              <w:rPr>
                <w:rFonts w:hint="eastAsia"/>
              </w:rPr>
              <w:t> [</w:t>
            </w:r>
            <w:r w:rsidRPr="005A5509">
              <w:rPr>
                <w:lang w:val="en-US"/>
              </w:rPr>
              <w:t>25</w:t>
            </w:r>
            <w:r w:rsidRPr="005A5509">
              <w:rPr>
                <w:rFonts w:hint="eastAsia"/>
              </w:rPr>
              <w:t>]</w:t>
            </w:r>
            <w:r w:rsidRPr="005A5509">
              <w:t>.</w:t>
            </w:r>
          </w:p>
          <w:p w14:paraId="0A3E2DCC" w14:textId="77777777" w:rsidR="00EA16E8" w:rsidRPr="005A5509" w:rsidRDefault="00EA16E8" w:rsidP="002D0C32">
            <w:pPr>
              <w:pStyle w:val="TAN"/>
            </w:pPr>
          </w:p>
          <w:p w14:paraId="0E6F96DF" w14:textId="77777777" w:rsidR="00EA16E8" w:rsidRPr="005A5509" w:rsidRDefault="00EA16E8" w:rsidP="002D0C32">
            <w:pPr>
              <w:pStyle w:val="TAN"/>
            </w:pPr>
            <w:r w:rsidRPr="005A5509">
              <w:t>NOTE 6:</w:t>
            </w:r>
            <w:r w:rsidRPr="005A5509">
              <w:tab/>
              <w:t>The MRFC and the MRFP may support IMS media plane security i.e. end</w:t>
            </w:r>
            <w:r w:rsidRPr="005A5509">
              <w:noBreakHyphen/>
              <w:t>to</w:t>
            </w:r>
            <w:r w:rsidRPr="005A5509">
              <w:noBreakHyphen/>
              <w:t>end media security for session-based messaging (MSRP) using the pre</w:t>
            </w:r>
            <w:r w:rsidRPr="005A5509">
              <w:noBreakHyphen/>
              <w:t>shared key (PSK) ciphersuites for TLS (specified in IETF RFC 4279 [58] and profiled as specified in Annex E of 3GPP TS 33.310 [59]). The list of PSK ciphersuites for TLS supported by the MRFP is preconfigured in the MRFC.</w:t>
            </w:r>
          </w:p>
          <w:p w14:paraId="69FB9F7B" w14:textId="77777777" w:rsidR="00EA16E8" w:rsidRPr="005A5509" w:rsidRDefault="00EA16E8" w:rsidP="002D0C32">
            <w:pPr>
              <w:pStyle w:val="TAN"/>
              <w:rPr>
                <w:lang w:eastAsia="zh-CN"/>
              </w:rPr>
            </w:pPr>
            <w:r w:rsidRPr="005A5509">
              <w:rPr>
                <w:lang w:eastAsia="zh-CN"/>
              </w:rPr>
              <w:t>NOTE 7:</w:t>
            </w:r>
            <w:r w:rsidRPr="005A5509">
              <w:rPr>
                <w:lang w:eastAsia="zh-CN"/>
              </w:rPr>
              <w:tab/>
              <w:t>T</w:t>
            </w:r>
            <w:r w:rsidRPr="005A5509">
              <w:t xml:space="preserve">he support of rate adaptation for media endpoints using the </w:t>
            </w:r>
            <w:r w:rsidRPr="005A5509">
              <w:rPr>
                <w:lang w:eastAsia="zh-CN"/>
              </w:rPr>
              <w:t>additional bandwidth properties</w:t>
            </w:r>
            <w:r w:rsidRPr="005A5509">
              <w:t xml:space="preserve"> </w:t>
            </w:r>
            <w:r w:rsidRPr="005A5509">
              <w:rPr>
                <w:lang w:eastAsia="zh-CN"/>
              </w:rPr>
              <w:t xml:space="preserve">is optional for the </w:t>
            </w:r>
            <w:r w:rsidRPr="005A5509">
              <w:t>MRFP.</w:t>
            </w:r>
            <w:r w:rsidRPr="005A5509">
              <w:rPr>
                <w:lang w:eastAsia="zh-CN"/>
              </w:rPr>
              <w:t xml:space="preserve"> If media transcoding is required the </w:t>
            </w:r>
            <w:r w:rsidRPr="005A5509">
              <w:t>MRFC may provide for the selected payload type and the used IP version</w:t>
            </w:r>
            <w:r w:rsidRPr="005A5509">
              <w:rPr>
                <w:lang w:eastAsia="zh-CN"/>
              </w:rPr>
              <w:t xml:space="preserve"> </w:t>
            </w:r>
            <w:r w:rsidRPr="005A5509">
              <w:t xml:space="preserve">the </w:t>
            </w:r>
            <w:r w:rsidRPr="005A5509">
              <w:rPr>
                <w:lang w:eastAsia="zh-CN"/>
              </w:rPr>
              <w:t>additional bandwidth properties.</w:t>
            </w:r>
          </w:p>
          <w:p w14:paraId="752233E8" w14:textId="77777777" w:rsidR="00EA16E8" w:rsidRPr="005A5509" w:rsidRDefault="00EA16E8" w:rsidP="002D0C32">
            <w:pPr>
              <w:pStyle w:val="TAN"/>
            </w:pPr>
            <w:r w:rsidRPr="005A5509">
              <w:rPr>
                <w:lang w:eastAsia="zh-CN"/>
              </w:rPr>
              <w:t>NOTE 8:</w:t>
            </w:r>
            <w:r w:rsidRPr="005A5509">
              <w:rPr>
                <w:lang w:eastAsia="zh-CN"/>
              </w:rPr>
              <w:tab/>
            </w:r>
            <w:r w:rsidRPr="005A5509">
              <w:t xml:space="preserve">The support of </w:t>
            </w:r>
            <w:r w:rsidRPr="005A5509">
              <w:rPr>
                <w:rFonts w:cs="Arial"/>
              </w:rPr>
              <w:t>"</w:t>
            </w:r>
            <w:r w:rsidRPr="005A5509">
              <w:rPr>
                <w:rFonts w:cs="Arial"/>
                <w:lang w:eastAsia="ko-KR"/>
              </w:rPr>
              <w:t xml:space="preserve">Compact Concurrent Codec Negotiation and Capabilities" is optional. </w:t>
            </w:r>
            <w:r w:rsidRPr="005A5509">
              <w:rPr>
                <w:lang w:eastAsia="zh-CN"/>
              </w:rPr>
              <w:t xml:space="preserve">If the MRFC received from the MMCMH </w:t>
            </w:r>
            <w:r w:rsidRPr="005A5509">
              <w:rPr>
                <w:rFonts w:cs="Arial"/>
                <w:bCs/>
                <w:lang w:eastAsia="ko-KR"/>
              </w:rPr>
              <w:t xml:space="preserve">conference participant the session level </w:t>
            </w:r>
            <w:r w:rsidRPr="005A5509">
              <w:t>"ccc_list" SDP attribute,</w:t>
            </w:r>
            <w:r w:rsidRPr="005A5509">
              <w:rPr>
                <w:lang w:eastAsia="zh-CN"/>
              </w:rPr>
              <w:t xml:space="preserve"> the </w:t>
            </w:r>
            <w:r w:rsidRPr="005A5509">
              <w:t xml:space="preserve">MRFC may indicate to the MRFP </w:t>
            </w:r>
            <w:r w:rsidRPr="005A5509">
              <w:rPr>
                <w:noProof/>
              </w:rPr>
              <w:t xml:space="preserve">the concurrent codec capabilities </w:t>
            </w:r>
            <w:r w:rsidRPr="005A5509">
              <w:rPr>
                <w:rFonts w:cs="Arial"/>
                <w:bCs/>
                <w:lang w:eastAsia="ko-KR"/>
              </w:rPr>
              <w:t>of the conference participant</w:t>
            </w:r>
            <w:r w:rsidRPr="005A5509">
              <w:rPr>
                <w:noProof/>
              </w:rPr>
              <w:t xml:space="preserve"> in a compact representation</w:t>
            </w:r>
            <w:r w:rsidRPr="005A5509">
              <w:t>.</w:t>
            </w:r>
          </w:p>
        </w:tc>
      </w:tr>
    </w:tbl>
    <w:p w14:paraId="554C7A3A" w14:textId="77777777" w:rsidR="00EA16E8" w:rsidRPr="005A5509" w:rsidRDefault="00EA16E8" w:rsidP="00EA16E8">
      <w:pPr>
        <w:rPr>
          <w:lang w:val="en-US" w:eastAsia="sv-SE"/>
        </w:rPr>
      </w:pPr>
    </w:p>
    <w:p w14:paraId="71F9E260" w14:textId="77777777" w:rsidR="00EA16E8" w:rsidRPr="005A5509" w:rsidRDefault="00EA16E8" w:rsidP="00EA16E8">
      <w:pPr>
        <w:rPr>
          <w:lang w:val="en-US" w:eastAsia="sv-SE"/>
        </w:rPr>
      </w:pPr>
      <w:r w:rsidRPr="005A5509">
        <w:rPr>
          <w:lang w:val="en-US" w:eastAsia="sv-SE"/>
        </w:rPr>
        <w:t xml:space="preserve">The MRFP responds as in Table </w:t>
      </w:r>
      <w:r w:rsidRPr="005A5509">
        <w:t>5.17.2.4.2</w:t>
      </w:r>
      <w:r w:rsidRPr="005A5509">
        <w:rPr>
          <w:lang w:val="en-US" w:eastAsia="sv-SE"/>
        </w:rPr>
        <w:t xml:space="preserve">. </w:t>
      </w:r>
    </w:p>
    <w:p w14:paraId="1A6E7EE1" w14:textId="77777777" w:rsidR="00EA16E8" w:rsidRPr="005A5509" w:rsidRDefault="00EA16E8" w:rsidP="00EA16E8">
      <w:pPr>
        <w:pStyle w:val="TH"/>
      </w:pPr>
      <w:r w:rsidRPr="005A5509">
        <w:lastRenderedPageBreak/>
        <w:t xml:space="preserve">Table 5.17.2.4.2: Reserve and Configure IMS Resources Request Acknowledge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57BBF915" w14:textId="77777777" w:rsidTr="002D0C32">
        <w:trPr>
          <w:jc w:val="center"/>
        </w:trPr>
        <w:tc>
          <w:tcPr>
            <w:tcW w:w="3119" w:type="dxa"/>
          </w:tcPr>
          <w:p w14:paraId="1C0636E9" w14:textId="77777777" w:rsidR="00EA16E8" w:rsidRPr="005A5509" w:rsidRDefault="00EA16E8" w:rsidP="002D0C32">
            <w:pPr>
              <w:pStyle w:val="TAH"/>
            </w:pPr>
            <w:r w:rsidRPr="005A5509">
              <w:t>Address Information</w:t>
            </w:r>
          </w:p>
        </w:tc>
        <w:tc>
          <w:tcPr>
            <w:tcW w:w="3119" w:type="dxa"/>
          </w:tcPr>
          <w:p w14:paraId="357552D3" w14:textId="77777777" w:rsidR="00EA16E8" w:rsidRPr="005A5509" w:rsidRDefault="00EA16E8" w:rsidP="002D0C32">
            <w:pPr>
              <w:pStyle w:val="TAH"/>
            </w:pPr>
            <w:r w:rsidRPr="005A5509">
              <w:t>Control information</w:t>
            </w:r>
          </w:p>
        </w:tc>
        <w:tc>
          <w:tcPr>
            <w:tcW w:w="3119" w:type="dxa"/>
          </w:tcPr>
          <w:p w14:paraId="70F73BBF" w14:textId="77777777" w:rsidR="00EA16E8" w:rsidRPr="005A5509" w:rsidRDefault="00EA16E8" w:rsidP="002D0C32">
            <w:pPr>
              <w:pStyle w:val="TAH"/>
            </w:pPr>
            <w:r w:rsidRPr="005A5509">
              <w:t>Bearer information</w:t>
            </w:r>
          </w:p>
        </w:tc>
      </w:tr>
      <w:tr w:rsidR="00EA16E8" w:rsidRPr="005A5509" w14:paraId="345150BD" w14:textId="77777777" w:rsidTr="002D0C32">
        <w:trPr>
          <w:jc w:val="center"/>
        </w:trPr>
        <w:tc>
          <w:tcPr>
            <w:tcW w:w="3119" w:type="dxa"/>
          </w:tcPr>
          <w:p w14:paraId="614F8DA4" w14:textId="77777777" w:rsidR="00EA16E8" w:rsidRPr="005A5509" w:rsidRDefault="00EA16E8" w:rsidP="002D0C32">
            <w:pPr>
              <w:keepNext/>
              <w:keepLines/>
              <w:spacing w:after="0"/>
              <w:rPr>
                <w:rFonts w:ascii="Arial" w:hAnsi="Arial"/>
                <w:sz w:val="18"/>
              </w:rPr>
            </w:pPr>
            <w:r w:rsidRPr="005A5509">
              <w:rPr>
                <w:rFonts w:ascii="Arial" w:hAnsi="Arial"/>
                <w:sz w:val="18"/>
              </w:rPr>
              <w:t>Local Descriptor {</w:t>
            </w:r>
          </w:p>
          <w:p w14:paraId="43F9C5D0"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Port</w:t>
            </w:r>
          </w:p>
          <w:p w14:paraId="6026925B"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IP Address </w:t>
            </w:r>
          </w:p>
          <w:p w14:paraId="42C98613" w14:textId="77777777" w:rsidR="00EA16E8" w:rsidRPr="005A5509" w:rsidRDefault="00EA16E8" w:rsidP="002D0C32">
            <w:pPr>
              <w:keepNext/>
              <w:keepLines/>
              <w:spacing w:after="0"/>
              <w:rPr>
                <w:rFonts w:ascii="Arial" w:hAnsi="Arial"/>
                <w:sz w:val="18"/>
              </w:rPr>
            </w:pPr>
            <w:r w:rsidRPr="005A5509">
              <w:rPr>
                <w:rFonts w:ascii="Arial" w:hAnsi="Arial"/>
                <w:sz w:val="18"/>
              </w:rPr>
              <w:t>If media is "message":</w:t>
            </w:r>
          </w:p>
          <w:p w14:paraId="482958A6" w14:textId="77777777" w:rsidR="00EA16E8" w:rsidRPr="005A5509" w:rsidRDefault="00EA16E8" w:rsidP="002D0C32">
            <w:pPr>
              <w:keepNext/>
              <w:keepLines/>
              <w:spacing w:after="0"/>
              <w:rPr>
                <w:rFonts w:ascii="Arial" w:hAnsi="Arial"/>
                <w:sz w:val="18"/>
                <w:lang w:val="fr-FR"/>
              </w:rPr>
            </w:pPr>
            <w:r w:rsidRPr="005A5509">
              <w:rPr>
                <w:rFonts w:ascii="Arial" w:hAnsi="Arial"/>
                <w:sz w:val="18"/>
              </w:rPr>
              <w:t xml:space="preserve">     </w:t>
            </w:r>
            <w:r w:rsidRPr="005A5509">
              <w:rPr>
                <w:rFonts w:ascii="Arial" w:hAnsi="Arial"/>
                <w:sz w:val="18"/>
                <w:lang w:val="fr-FR"/>
              </w:rPr>
              <w:t>MSRP session identity</w:t>
            </w:r>
          </w:p>
          <w:p w14:paraId="753AB8A9" w14:textId="77777777" w:rsidR="00EA16E8" w:rsidRPr="005A5509" w:rsidRDefault="00EA16E8" w:rsidP="002D0C32">
            <w:pPr>
              <w:keepNext/>
              <w:keepLines/>
              <w:spacing w:after="0"/>
              <w:rPr>
                <w:rFonts w:ascii="Arial" w:hAnsi="Arial"/>
                <w:sz w:val="18"/>
              </w:rPr>
            </w:pPr>
            <w:r w:rsidRPr="005A5509">
              <w:rPr>
                <w:rFonts w:ascii="Arial" w:hAnsi="Arial"/>
                <w:sz w:val="18"/>
              </w:rPr>
              <w:t>If media is "</w:t>
            </w:r>
            <w:r w:rsidRPr="005A5509">
              <w:rPr>
                <w:rFonts w:ascii="Arial" w:hAnsi="Arial" w:hint="eastAsia"/>
                <w:sz w:val="18"/>
                <w:lang w:eastAsia="zh-CN"/>
              </w:rPr>
              <w:t>application</w:t>
            </w:r>
            <w:r w:rsidRPr="005A5509">
              <w:rPr>
                <w:rFonts w:ascii="Arial" w:hAnsi="Arial"/>
                <w:sz w:val="18"/>
              </w:rPr>
              <w:t>":</w:t>
            </w:r>
          </w:p>
          <w:p w14:paraId="68CB1BDC"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52F8B97D"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SCTP Port</w:t>
            </w:r>
          </w:p>
          <w:p w14:paraId="2AF0BFD6" w14:textId="77777777" w:rsidR="00EA16E8" w:rsidRPr="005A5509" w:rsidRDefault="00EA16E8" w:rsidP="002D0C32">
            <w:pPr>
              <w:keepNext/>
              <w:keepLines/>
              <w:spacing w:after="0"/>
              <w:rPr>
                <w:rFonts w:ascii="Arial" w:hAnsi="Arial"/>
                <w:sz w:val="18"/>
                <w:lang w:val="fr-FR"/>
              </w:rPr>
            </w:pPr>
            <w:r w:rsidRPr="005A5509">
              <w:rPr>
                <w:rFonts w:ascii="Arial" w:hAnsi="Arial"/>
                <w:sz w:val="18"/>
                <w:lang w:val="fr-FR"/>
              </w:rPr>
              <w:t xml:space="preserve">   }</w:t>
            </w:r>
          </w:p>
          <w:p w14:paraId="70FC3CE5" w14:textId="77777777" w:rsidR="00EA16E8" w:rsidRPr="005A5509" w:rsidRDefault="00EA16E8" w:rsidP="002D0C32">
            <w:pPr>
              <w:keepNext/>
              <w:keepLines/>
              <w:spacing w:after="0"/>
              <w:rPr>
                <w:rFonts w:ascii="Arial" w:hAnsi="Arial"/>
                <w:sz w:val="18"/>
                <w:lang w:val="fr-FR"/>
              </w:rPr>
            </w:pPr>
            <w:r w:rsidRPr="005A5509">
              <w:rPr>
                <w:rFonts w:ascii="Arial" w:hAnsi="Arial"/>
                <w:sz w:val="18"/>
                <w:lang w:val="fr-FR"/>
              </w:rPr>
              <w:t>Remote Descriptor {</w:t>
            </w:r>
          </w:p>
          <w:p w14:paraId="17B91A53" w14:textId="77777777" w:rsidR="00EA16E8" w:rsidRPr="005A5509" w:rsidRDefault="00EA16E8" w:rsidP="002D0C32">
            <w:pPr>
              <w:keepNext/>
              <w:keepLines/>
              <w:spacing w:after="0"/>
              <w:ind w:leftChars="100" w:left="200"/>
              <w:rPr>
                <w:rFonts w:ascii="Arial" w:hAnsi="Arial"/>
                <w:sz w:val="18"/>
                <w:lang w:val="fr-FR"/>
              </w:rPr>
            </w:pPr>
            <w:r w:rsidRPr="005A5509">
              <w:rPr>
                <w:rFonts w:ascii="Arial" w:hAnsi="Arial"/>
                <w:sz w:val="18"/>
                <w:lang w:val="fr-FR"/>
              </w:rPr>
              <w:t xml:space="preserve">   Port</w:t>
            </w:r>
          </w:p>
          <w:p w14:paraId="3333A2D1" w14:textId="77777777" w:rsidR="00EA16E8" w:rsidRPr="005A5509" w:rsidRDefault="00EA16E8" w:rsidP="002D0C32">
            <w:pPr>
              <w:keepNext/>
              <w:keepLines/>
              <w:spacing w:after="0"/>
              <w:rPr>
                <w:rFonts w:ascii="Arial" w:hAnsi="Arial"/>
                <w:sz w:val="18"/>
              </w:rPr>
            </w:pPr>
            <w:r w:rsidRPr="005A5509">
              <w:rPr>
                <w:rFonts w:ascii="Arial" w:hAnsi="Arial"/>
                <w:sz w:val="18"/>
                <w:lang w:val="fr-FR"/>
              </w:rPr>
              <w:t xml:space="preserve">      </w:t>
            </w:r>
            <w:r w:rsidRPr="005A5509">
              <w:rPr>
                <w:rFonts w:ascii="Arial" w:hAnsi="Arial"/>
                <w:sz w:val="18"/>
              </w:rPr>
              <w:t xml:space="preserve">IP Address </w:t>
            </w:r>
          </w:p>
          <w:p w14:paraId="5EF9FC66" w14:textId="77777777" w:rsidR="00EA16E8" w:rsidRPr="005A5509" w:rsidRDefault="00EA16E8" w:rsidP="002D0C32">
            <w:pPr>
              <w:keepNext/>
              <w:keepLines/>
              <w:spacing w:after="0"/>
              <w:rPr>
                <w:rFonts w:ascii="Arial" w:hAnsi="Arial"/>
                <w:sz w:val="18"/>
              </w:rPr>
            </w:pPr>
            <w:r w:rsidRPr="005A5509">
              <w:rPr>
                <w:rFonts w:ascii="Arial" w:hAnsi="Arial"/>
                <w:sz w:val="18"/>
              </w:rPr>
              <w:t>If media is "message":</w:t>
            </w:r>
          </w:p>
          <w:p w14:paraId="3754B20B"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MSRP session identity</w:t>
            </w:r>
          </w:p>
          <w:p w14:paraId="473F136E" w14:textId="77777777" w:rsidR="00EA16E8" w:rsidRPr="005A5509" w:rsidRDefault="00EA16E8" w:rsidP="002D0C32">
            <w:pPr>
              <w:keepNext/>
              <w:keepLines/>
              <w:spacing w:after="0"/>
              <w:ind w:leftChars="100" w:left="200"/>
              <w:rPr>
                <w:rFonts w:ascii="Arial" w:hAnsi="Arial"/>
                <w:sz w:val="18"/>
              </w:rPr>
            </w:pPr>
            <w:r w:rsidRPr="005A5509">
              <w:t>}</w:t>
            </w:r>
          </w:p>
          <w:p w14:paraId="59D94F15" w14:textId="77777777" w:rsidR="00EA16E8" w:rsidRPr="005A5509" w:rsidRDefault="00EA16E8" w:rsidP="002D0C32">
            <w:pPr>
              <w:pStyle w:val="TAL"/>
            </w:pPr>
            <w:r w:rsidRPr="005A5509">
              <w:t xml:space="preserve">   </w:t>
            </w:r>
          </w:p>
        </w:tc>
        <w:tc>
          <w:tcPr>
            <w:tcW w:w="3119" w:type="dxa"/>
          </w:tcPr>
          <w:p w14:paraId="00BBB698" w14:textId="77777777" w:rsidR="00EA16E8" w:rsidRPr="005A5509" w:rsidRDefault="00EA16E8" w:rsidP="002D0C32">
            <w:pPr>
              <w:pStyle w:val="TAL"/>
            </w:pPr>
            <w:r w:rsidRPr="005A5509">
              <w:t>Transaction ID = x</w:t>
            </w:r>
          </w:p>
          <w:p w14:paraId="3C589027" w14:textId="77777777" w:rsidR="00EA16E8" w:rsidRPr="005A5509" w:rsidRDefault="00EA16E8" w:rsidP="002D0C32">
            <w:pPr>
              <w:pStyle w:val="TAL"/>
            </w:pPr>
            <w:r w:rsidRPr="005A5509">
              <w:t>Context ID = C1</w:t>
            </w:r>
          </w:p>
          <w:p w14:paraId="2C9F0515" w14:textId="77777777" w:rsidR="00EA16E8" w:rsidRPr="005A5509" w:rsidRDefault="00EA16E8" w:rsidP="002D0C32">
            <w:pPr>
              <w:pStyle w:val="TAL"/>
            </w:pPr>
            <w:r w:rsidRPr="005A5509">
              <w:t>Termination ID = T1</w:t>
            </w:r>
          </w:p>
          <w:p w14:paraId="6B92BE8F" w14:textId="77777777" w:rsidR="00EA16E8" w:rsidRPr="005A5509" w:rsidRDefault="00EA16E8" w:rsidP="002D0C32">
            <w:pPr>
              <w:pStyle w:val="TAL"/>
            </w:pPr>
            <w:r w:rsidRPr="005A5509">
              <w:t xml:space="preserve">Stream Number </w:t>
            </w:r>
          </w:p>
          <w:p w14:paraId="77A55C2C" w14:textId="77777777" w:rsidR="00EA16E8" w:rsidRPr="005A5509" w:rsidRDefault="00EA16E8" w:rsidP="002D0C32">
            <w:pPr>
              <w:pStyle w:val="TAL"/>
            </w:pPr>
          </w:p>
        </w:tc>
        <w:tc>
          <w:tcPr>
            <w:tcW w:w="3119" w:type="dxa"/>
          </w:tcPr>
          <w:p w14:paraId="1DCDF74D"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Local Descriptor { </w:t>
            </w:r>
          </w:p>
          <w:p w14:paraId="01950D6F" w14:textId="77777777" w:rsidR="00EA16E8" w:rsidRPr="005A5509" w:rsidRDefault="00EA16E8" w:rsidP="002D0C32">
            <w:pPr>
              <w:keepNext/>
              <w:keepLines/>
              <w:spacing w:after="0"/>
              <w:rPr>
                <w:rFonts w:ascii="Arial" w:hAnsi="Arial"/>
                <w:sz w:val="18"/>
              </w:rPr>
            </w:pPr>
            <w:r w:rsidRPr="005A5509">
              <w:rPr>
                <w:rFonts w:ascii="Arial" w:hAnsi="Arial"/>
                <w:sz w:val="18"/>
              </w:rPr>
              <w:t>If media is "audio" or "video":</w:t>
            </w:r>
          </w:p>
          <w:p w14:paraId="4E31013D"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Codec List</w:t>
            </w:r>
          </w:p>
          <w:p w14:paraId="4909578E"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RTP Payloads</w:t>
            </w:r>
          </w:p>
          <w:p w14:paraId="0670B217" w14:textId="77777777" w:rsidR="00EA16E8" w:rsidRPr="005A5509" w:rsidRDefault="00EA16E8" w:rsidP="002D0C32">
            <w:pPr>
              <w:pStyle w:val="TAL"/>
              <w:rPr>
                <w:rFonts w:cs="Arial"/>
              </w:rPr>
            </w:pPr>
            <w:r w:rsidRPr="005A5509">
              <w:rPr>
                <w:rFonts w:cs="Arial"/>
              </w:rPr>
              <w:t xml:space="preserve">      Stream content</w:t>
            </w:r>
          </w:p>
          <w:p w14:paraId="2C6CC51E" w14:textId="77777777" w:rsidR="00EA16E8" w:rsidRPr="005A5509" w:rsidRDefault="00EA16E8" w:rsidP="002D0C32">
            <w:pPr>
              <w:pStyle w:val="TAL"/>
            </w:pPr>
            <w:r w:rsidRPr="005A5509">
              <w:t xml:space="preserve">      If MMCMH feature:</w:t>
            </w:r>
          </w:p>
          <w:p w14:paraId="63D2E28B" w14:textId="77777777" w:rsidR="00EA16E8" w:rsidRPr="005A5509" w:rsidRDefault="00EA16E8" w:rsidP="002D0C32">
            <w:pPr>
              <w:pStyle w:val="TAL"/>
            </w:pPr>
            <w:r w:rsidRPr="005A5509">
              <w:t xml:space="preserve">         Simulcast format</w:t>
            </w:r>
          </w:p>
          <w:p w14:paraId="2C49D5C0" w14:textId="77777777" w:rsidR="00EA16E8" w:rsidRPr="005A5509" w:rsidRDefault="00EA16E8" w:rsidP="002D0C32">
            <w:pPr>
              <w:pStyle w:val="TAL"/>
            </w:pPr>
            <w:r w:rsidRPr="005A5509">
              <w:t xml:space="preserve">         Simulcast desc</w:t>
            </w:r>
          </w:p>
          <w:p w14:paraId="2799E5C4" w14:textId="77777777" w:rsidR="00EA16E8" w:rsidRPr="005A5509" w:rsidRDefault="00EA16E8" w:rsidP="002D0C32">
            <w:pPr>
              <w:pStyle w:val="TAL"/>
            </w:pPr>
            <w:r w:rsidRPr="005A5509">
              <w:t xml:space="preserve">         If RTP-level pause and resume:</w:t>
            </w:r>
          </w:p>
          <w:p w14:paraId="561060D3" w14:textId="77777777" w:rsidR="00EA16E8" w:rsidRPr="005A5509" w:rsidRDefault="00EA16E8" w:rsidP="002D0C32">
            <w:pPr>
              <w:pStyle w:val="TAL"/>
            </w:pPr>
            <w:r w:rsidRPr="005A5509">
              <w:t xml:space="preserve">            CCM pause-resume</w:t>
            </w:r>
          </w:p>
          <w:p w14:paraId="4D5F6993" w14:textId="77777777" w:rsidR="00EA16E8" w:rsidRPr="005A5509" w:rsidRDefault="00EA16E8" w:rsidP="002D0C32">
            <w:pPr>
              <w:pStyle w:val="TAL"/>
            </w:pPr>
            <w:r w:rsidRPr="005A5509">
              <w:t xml:space="preserve">   If RTCP Codec Control Commands and Indications:</w:t>
            </w:r>
          </w:p>
          <w:p w14:paraId="60620DF5" w14:textId="77777777" w:rsidR="00EA16E8" w:rsidRPr="005A5509" w:rsidRDefault="00EA16E8" w:rsidP="002D0C32">
            <w:pPr>
              <w:pStyle w:val="TAL"/>
            </w:pPr>
            <w:r w:rsidRPr="005A5509">
              <w:t xml:space="preserve">      CCM BASE</w:t>
            </w:r>
          </w:p>
          <w:p w14:paraId="2CBE5CE0" w14:textId="77777777" w:rsidR="00EA16E8" w:rsidRDefault="00EA16E8" w:rsidP="002D0C32">
            <w:pPr>
              <w:pStyle w:val="TAL"/>
            </w:pPr>
            <w:r w:rsidRPr="005A5509">
              <w:t xml:space="preserve"> </w:t>
            </w:r>
            <w:r>
              <w:t xml:space="preserve"> </w:t>
            </w:r>
            <w:r w:rsidRPr="005A5509">
              <w:t xml:space="preserve"> If </w:t>
            </w:r>
            <w:r>
              <w:t>RTCP Delay Budget Information:</w:t>
            </w:r>
          </w:p>
          <w:p w14:paraId="1DFDD44B" w14:textId="77777777" w:rsidR="00EA16E8" w:rsidRDefault="00EA16E8" w:rsidP="002D0C32">
            <w:pPr>
              <w:pStyle w:val="TAL"/>
            </w:pPr>
            <w:r w:rsidRPr="005A5509">
              <w:t xml:space="preserve">      </w:t>
            </w:r>
            <w:r>
              <w:t>DBI</w:t>
            </w:r>
          </w:p>
          <w:p w14:paraId="2DC60FB3" w14:textId="77777777" w:rsidR="00EA16E8" w:rsidRPr="005A5509" w:rsidRDefault="00EA16E8" w:rsidP="002D0C32">
            <w:pPr>
              <w:keepNext/>
              <w:keepLines/>
              <w:spacing w:after="0"/>
              <w:rPr>
                <w:rFonts w:ascii="Arial" w:hAnsi="Arial"/>
                <w:sz w:val="18"/>
              </w:rPr>
            </w:pPr>
          </w:p>
          <w:p w14:paraId="22550053"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media is "video": </w:t>
            </w:r>
          </w:p>
          <w:p w14:paraId="31FA2FC5"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CVO extension header </w:t>
            </w:r>
            <w:r w:rsidRPr="005A5509">
              <w:rPr>
                <w:rFonts w:ascii="Arial" w:hAnsi="Arial"/>
                <w:sz w:val="18"/>
              </w:rPr>
              <w:br/>
              <w:t xml:space="preserve">   provided in the request:</w:t>
            </w:r>
          </w:p>
          <w:p w14:paraId="66075435" w14:textId="77777777" w:rsidR="00EA16E8" w:rsidRPr="005A5509" w:rsidRDefault="00EA16E8" w:rsidP="002D0C32">
            <w:pPr>
              <w:keepNext/>
              <w:keepLines/>
              <w:spacing w:after="0"/>
              <w:rPr>
                <w:rFonts w:ascii="Arial" w:hAnsi="Arial"/>
                <w:sz w:val="18"/>
              </w:rPr>
            </w:pPr>
            <w:r w:rsidRPr="005A5509">
              <w:rPr>
                <w:rFonts w:ascii="Arial" w:hAnsi="Arial"/>
                <w:sz w:val="18"/>
              </w:rPr>
              <w:tab/>
              <w:t>Extended Header for CVO</w:t>
            </w:r>
          </w:p>
          <w:p w14:paraId="42366592"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media is "video": </w:t>
            </w:r>
          </w:p>
          <w:p w14:paraId="3BE37698"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imageattr negotiation:</w:t>
            </w:r>
          </w:p>
          <w:p w14:paraId="204975EB"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Generic Image Attribute</w:t>
            </w:r>
          </w:p>
          <w:p w14:paraId="3D3D83E6"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media is </w:t>
            </w:r>
            <w:r>
              <w:rPr>
                <w:rFonts w:ascii="Arial" w:hAnsi="Arial"/>
                <w:sz w:val="18"/>
              </w:rPr>
              <w:t>"</w:t>
            </w:r>
            <w:r w:rsidRPr="005A5509">
              <w:rPr>
                <w:rFonts w:ascii="Arial" w:hAnsi="Arial"/>
                <w:sz w:val="18"/>
              </w:rPr>
              <w:t>video</w:t>
            </w:r>
            <w:r>
              <w:rPr>
                <w:rFonts w:ascii="Arial" w:hAnsi="Arial"/>
                <w:sz w:val="18"/>
              </w:rPr>
              <w:t>"</w:t>
            </w:r>
            <w:r w:rsidRPr="005A5509">
              <w:rPr>
                <w:rFonts w:ascii="Arial" w:hAnsi="Arial"/>
                <w:sz w:val="18"/>
              </w:rPr>
              <w:t>:</w:t>
            </w:r>
          </w:p>
          <w:p w14:paraId="7BF9EBFD" w14:textId="77777777" w:rsidR="00EA16E8" w:rsidRPr="005A5509" w:rsidRDefault="00EA16E8" w:rsidP="002D0C32">
            <w:pPr>
              <w:pStyle w:val="TAL"/>
            </w:pPr>
            <w:r w:rsidRPr="005A5509">
              <w:t xml:space="preserve">   If Predefined ROI provided in the request:</w:t>
            </w:r>
          </w:p>
          <w:p w14:paraId="3DDF3628" w14:textId="77777777" w:rsidR="00EA16E8" w:rsidRPr="005A5509" w:rsidRDefault="00EA16E8" w:rsidP="002D0C32">
            <w:pPr>
              <w:pStyle w:val="TAL"/>
            </w:pPr>
            <w:r w:rsidRPr="005A5509">
              <w:t xml:space="preserve">      Extended Header For Sent ROI</w:t>
            </w:r>
          </w:p>
          <w:p w14:paraId="372D7014" w14:textId="77777777" w:rsidR="00EA16E8" w:rsidRPr="005A5509" w:rsidRDefault="00EA16E8" w:rsidP="002D0C32">
            <w:pPr>
              <w:pStyle w:val="TAL"/>
            </w:pPr>
            <w:r w:rsidRPr="005A5509">
              <w:t xml:space="preserve">      If termination towards ROI-  sending client:</w:t>
            </w:r>
          </w:p>
          <w:p w14:paraId="6531770C" w14:textId="77777777" w:rsidR="00EA16E8" w:rsidRPr="005A5509" w:rsidRDefault="00EA16E8" w:rsidP="002D0C32">
            <w:pPr>
              <w:pStyle w:val="TAL"/>
            </w:pPr>
            <w:r w:rsidRPr="005A5509">
              <w:t xml:space="preserve">         RTCP feedback for Predefined ROI Sent</w:t>
            </w:r>
          </w:p>
          <w:p w14:paraId="35B0E1A6" w14:textId="77777777" w:rsidR="00EA16E8" w:rsidRPr="005A5509" w:rsidRDefault="00EA16E8" w:rsidP="002D0C32">
            <w:pPr>
              <w:pStyle w:val="TAL"/>
            </w:pPr>
            <w:r w:rsidRPr="005A5509">
              <w:t xml:space="preserve">   If Arbitrary ROI provided in the request:</w:t>
            </w:r>
          </w:p>
          <w:p w14:paraId="5DCD726C" w14:textId="77777777" w:rsidR="00EA16E8" w:rsidRPr="005A5509" w:rsidRDefault="00EA16E8" w:rsidP="002D0C32">
            <w:pPr>
              <w:pStyle w:val="TAL"/>
            </w:pPr>
            <w:r w:rsidRPr="005A5509">
              <w:t xml:space="preserve">      Extended Header For Sent ROI</w:t>
            </w:r>
          </w:p>
          <w:p w14:paraId="2DAB8043" w14:textId="77777777" w:rsidR="00EA16E8" w:rsidRPr="005A5509" w:rsidRDefault="00EA16E8" w:rsidP="002D0C32">
            <w:pPr>
              <w:pStyle w:val="TAL"/>
            </w:pPr>
            <w:r w:rsidRPr="005A5509">
              <w:t xml:space="preserve">      If termination towards ROI-  sending client:</w:t>
            </w:r>
          </w:p>
          <w:p w14:paraId="27645AD1" w14:textId="77777777" w:rsidR="00EA16E8" w:rsidRPr="005A5509" w:rsidRDefault="00EA16E8" w:rsidP="002D0C32">
            <w:pPr>
              <w:pStyle w:val="TAL"/>
            </w:pPr>
            <w:r w:rsidRPr="005A5509">
              <w:t xml:space="preserve">         RTCP feedback for Arbitrary ROI Sent</w:t>
            </w:r>
          </w:p>
          <w:p w14:paraId="4FFCBA8C" w14:textId="77777777" w:rsidR="00EA16E8" w:rsidRPr="005A5509" w:rsidRDefault="00EA16E8" w:rsidP="002D0C32">
            <w:pPr>
              <w:pStyle w:val="TAL"/>
            </w:pPr>
          </w:p>
          <w:p w14:paraId="2D8D76A9" w14:textId="77777777" w:rsidR="00EA16E8" w:rsidRPr="005A5509" w:rsidRDefault="00EA16E8" w:rsidP="002D0C32">
            <w:pPr>
              <w:keepNext/>
              <w:keepLines/>
              <w:spacing w:after="0"/>
              <w:rPr>
                <w:rFonts w:ascii="Arial" w:hAnsi="Arial"/>
                <w:sz w:val="18"/>
              </w:rPr>
            </w:pPr>
            <w:r w:rsidRPr="005A5509">
              <w:rPr>
                <w:rFonts w:ascii="Arial" w:hAnsi="Arial"/>
                <w:sz w:val="18"/>
              </w:rPr>
              <w:t>If media is "message":</w:t>
            </w:r>
          </w:p>
          <w:p w14:paraId="270DF728"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IMS media plane security</w:t>
            </w:r>
            <w:r w:rsidRPr="005A5509">
              <w:rPr>
                <w:rFonts w:ascii="Arial" w:hAnsi="Arial"/>
                <w:sz w:val="18"/>
              </w:rPr>
              <w:br/>
              <w:t xml:space="preserve">      required:</w:t>
            </w:r>
          </w:p>
          <w:p w14:paraId="5DCF7120" w14:textId="77777777" w:rsidR="00EA16E8" w:rsidRPr="005A5509" w:rsidRDefault="00EA16E8" w:rsidP="002D0C32">
            <w:pPr>
              <w:keepNext/>
              <w:keepLines/>
              <w:spacing w:after="0"/>
              <w:rPr>
                <w:rFonts w:ascii="Arial" w:hAnsi="Arial"/>
                <w:sz w:val="18"/>
              </w:rPr>
            </w:pPr>
            <w:r>
              <w:rPr>
                <w:rFonts w:ascii="Arial" w:hAnsi="Arial"/>
                <w:sz w:val="18"/>
              </w:rPr>
              <w:tab/>
            </w:r>
            <w:r w:rsidRPr="005A5509">
              <w:rPr>
                <w:rFonts w:ascii="Arial" w:hAnsi="Arial"/>
                <w:sz w:val="18"/>
              </w:rPr>
              <w:t>Transport = TCP/TLS/MSRP</w:t>
            </w:r>
            <w:r w:rsidRPr="005A5509">
              <w:rPr>
                <w:rFonts w:ascii="Arial" w:hAnsi="Arial"/>
                <w:sz w:val="18"/>
              </w:rPr>
              <w:br/>
              <w:t xml:space="preserve">      Else</w:t>
            </w:r>
            <w:r w:rsidRPr="005A5509">
              <w:rPr>
                <w:rFonts w:ascii="Arial" w:hAnsi="Arial"/>
                <w:sz w:val="18"/>
              </w:rPr>
              <w:br/>
            </w:r>
            <w:r>
              <w:rPr>
                <w:rFonts w:ascii="Arial" w:hAnsi="Arial"/>
                <w:sz w:val="18"/>
              </w:rPr>
              <w:tab/>
            </w:r>
            <w:r w:rsidRPr="005A5509">
              <w:rPr>
                <w:rFonts w:ascii="Arial" w:hAnsi="Arial"/>
                <w:sz w:val="18"/>
              </w:rPr>
              <w:t>Transport = TCP/MSRP</w:t>
            </w:r>
          </w:p>
          <w:p w14:paraId="7A33D048" w14:textId="77777777" w:rsidR="00EA16E8" w:rsidRPr="005A5509" w:rsidRDefault="00EA16E8" w:rsidP="002D0C32">
            <w:pPr>
              <w:keepNext/>
              <w:keepLines/>
              <w:spacing w:after="0"/>
              <w:rPr>
                <w:rFonts w:ascii="Arial" w:hAnsi="Arial"/>
                <w:sz w:val="18"/>
              </w:rPr>
            </w:pPr>
            <w:r w:rsidRPr="005A5509">
              <w:rPr>
                <w:rFonts w:ascii="Arial" w:hAnsi="Arial"/>
                <w:sz w:val="18"/>
              </w:rPr>
              <w:t>If media is "</w:t>
            </w:r>
            <w:r w:rsidRPr="005A5509">
              <w:rPr>
                <w:rFonts w:ascii="Arial" w:hAnsi="Arial" w:hint="eastAsia"/>
                <w:sz w:val="18"/>
                <w:lang w:eastAsia="zh-CN"/>
              </w:rPr>
              <w:t>application</w:t>
            </w:r>
            <w:r w:rsidRPr="005A5509">
              <w:rPr>
                <w:rFonts w:ascii="Arial" w:hAnsi="Arial"/>
                <w:sz w:val="18"/>
              </w:rPr>
              <w:t>":</w:t>
            </w:r>
          </w:p>
          <w:p w14:paraId="30CA5D6F"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5E6F27CA" w14:textId="77777777" w:rsidR="00EA16E8" w:rsidRPr="005A5509" w:rsidRDefault="00EA16E8" w:rsidP="002D0C32">
            <w:pPr>
              <w:keepNext/>
              <w:keepLines/>
              <w:spacing w:after="0"/>
              <w:rPr>
                <w:rFonts w:ascii="Arial" w:hAnsi="Arial"/>
                <w:sz w:val="18"/>
              </w:rPr>
            </w:pPr>
            <w:r w:rsidRPr="005A5509">
              <w:rPr>
                <w:rFonts w:ascii="Arial" w:hAnsi="Arial"/>
                <w:sz w:val="18"/>
              </w:rPr>
              <w:tab/>
              <w:t xml:space="preserve">Transport = </w:t>
            </w:r>
            <w:r w:rsidRPr="005A5509">
              <w:rPr>
                <w:rFonts w:ascii="Arial" w:hAnsi="Arial" w:hint="eastAsia"/>
                <w:sz w:val="18"/>
                <w:lang w:eastAsia="zh-CN"/>
              </w:rPr>
              <w:t>UDP/</w:t>
            </w:r>
            <w:r w:rsidRPr="005A5509">
              <w:rPr>
                <w:rFonts w:ascii="Arial" w:hAnsi="Arial"/>
                <w:sz w:val="18"/>
              </w:rPr>
              <w:t xml:space="preserve">DTLS/SCTP </w:t>
            </w:r>
          </w:p>
          <w:p w14:paraId="695660A0"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Certificate fingerprint</w:t>
            </w:r>
          </w:p>
          <w:p w14:paraId="31C5B7B6"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SCTP Stream ID</w:t>
            </w:r>
          </w:p>
          <w:p w14:paraId="092595F1"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Subprotocol = CLUE</w:t>
            </w:r>
          </w:p>
          <w:p w14:paraId="01F5E358" w14:textId="77777777" w:rsidR="00EA16E8" w:rsidRPr="005A5509" w:rsidRDefault="00EA16E8" w:rsidP="002D0C32">
            <w:pPr>
              <w:keepNext/>
              <w:keepLines/>
              <w:spacing w:after="0"/>
              <w:rPr>
                <w:rFonts w:ascii="Arial" w:hAnsi="Arial"/>
                <w:sz w:val="18"/>
                <w:lang w:eastAsia="zh-CN"/>
              </w:rPr>
            </w:pPr>
            <w:r w:rsidRPr="005A5509">
              <w:rPr>
                <w:rFonts w:ascii="Arial" w:hAnsi="Arial"/>
                <w:sz w:val="18"/>
              </w:rPr>
              <w:tab/>
            </w:r>
            <w:r w:rsidRPr="005A5509">
              <w:rPr>
                <w:rFonts w:ascii="Arial" w:hAnsi="Arial" w:hint="eastAsia"/>
                <w:sz w:val="18"/>
                <w:lang w:eastAsia="zh-CN"/>
              </w:rPr>
              <w:t>M</w:t>
            </w:r>
            <w:r w:rsidRPr="005A5509">
              <w:rPr>
                <w:rFonts w:ascii="Arial" w:hAnsi="Arial"/>
                <w:sz w:val="18"/>
                <w:lang w:eastAsia="zh-CN"/>
              </w:rPr>
              <w:t>ax message size</w:t>
            </w:r>
          </w:p>
          <w:p w14:paraId="511F6190" w14:textId="77777777" w:rsidR="00EA16E8" w:rsidRPr="005A5509" w:rsidRDefault="00EA16E8" w:rsidP="002D0C32">
            <w:pPr>
              <w:keepNext/>
              <w:keepLines/>
              <w:spacing w:after="0"/>
              <w:rPr>
                <w:rFonts w:ascii="Arial" w:hAnsi="Arial"/>
                <w:sz w:val="18"/>
              </w:rPr>
            </w:pPr>
          </w:p>
          <w:p w14:paraId="3BEEACCE" w14:textId="77777777" w:rsidR="00EA16E8" w:rsidRPr="005A5509" w:rsidRDefault="00EA16E8" w:rsidP="002D0C32">
            <w:pPr>
              <w:keepNext/>
              <w:keepLines/>
              <w:spacing w:after="0"/>
              <w:rPr>
                <w:rFonts w:ascii="Arial" w:hAnsi="Arial"/>
                <w:sz w:val="18"/>
              </w:rPr>
            </w:pPr>
            <w:r w:rsidRPr="005A5509">
              <w:rPr>
                <w:rFonts w:ascii="Arial" w:hAnsi="Arial"/>
                <w:sz w:val="18"/>
              </w:rPr>
              <w:t>If ICE is applied:</w:t>
            </w:r>
          </w:p>
          <w:p w14:paraId="4E681CFF"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ICE host candidate</w:t>
            </w:r>
          </w:p>
          <w:p w14:paraId="0B2D4B64"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ICE password</w:t>
            </w:r>
          </w:p>
          <w:p w14:paraId="63B1EC41"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ICE Ufrag</w:t>
            </w:r>
          </w:p>
          <w:p w14:paraId="3BC16AE8"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ICE lite implementation</w:t>
            </w:r>
          </w:p>
          <w:p w14:paraId="062F1256"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ICE lite indication</w:t>
            </w:r>
          </w:p>
          <w:p w14:paraId="56DF2EBA" w14:textId="77777777" w:rsidR="00EA16E8" w:rsidRPr="005A5509" w:rsidRDefault="00EA16E8" w:rsidP="002D0C32">
            <w:pPr>
              <w:keepNext/>
              <w:keepLines/>
              <w:spacing w:after="0"/>
              <w:rPr>
                <w:rFonts w:ascii="Arial" w:hAnsi="Arial"/>
                <w:sz w:val="18"/>
              </w:rPr>
            </w:pPr>
          </w:p>
          <w:p w14:paraId="4B108C55"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w:t>
            </w:r>
            <w:r w:rsidRPr="005A5509">
              <w:rPr>
                <w:rFonts w:ascii="Arial" w:hAnsi="Arial" w:hint="eastAsia"/>
                <w:sz w:val="18"/>
                <w:lang w:eastAsia="zh-CN"/>
              </w:rPr>
              <w:t>SDPCapNeg</w:t>
            </w:r>
            <w:r w:rsidRPr="005A5509">
              <w:rPr>
                <w:rFonts w:ascii="Arial" w:hAnsi="Arial"/>
                <w:sz w:val="18"/>
              </w:rPr>
              <w:t xml:space="preserve"> is </w:t>
            </w:r>
            <w:r w:rsidRPr="005A5509">
              <w:rPr>
                <w:rFonts w:ascii="Arial" w:hAnsi="Arial" w:hint="eastAsia"/>
                <w:sz w:val="18"/>
                <w:lang w:eastAsia="zh-CN"/>
              </w:rPr>
              <w:t>signalled to the gateway</w:t>
            </w:r>
            <w:r w:rsidRPr="005A5509">
              <w:rPr>
                <w:rFonts w:ascii="Arial" w:hAnsi="Arial"/>
                <w:sz w:val="18"/>
              </w:rPr>
              <w:t>:</w:t>
            </w:r>
          </w:p>
          <w:p w14:paraId="54E46EE5"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SDPCapNeg configuration</w:t>
            </w:r>
          </w:p>
          <w:p w14:paraId="5A7F351C"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w:t>
            </w:r>
          </w:p>
          <w:p w14:paraId="5D255EEB" w14:textId="77777777" w:rsidR="00EA16E8" w:rsidRPr="005A5509" w:rsidRDefault="00EA16E8" w:rsidP="002D0C32">
            <w:pPr>
              <w:keepNext/>
              <w:keepLines/>
              <w:spacing w:after="0"/>
              <w:rPr>
                <w:rFonts w:ascii="Arial" w:hAnsi="Arial"/>
                <w:sz w:val="18"/>
              </w:rPr>
            </w:pPr>
          </w:p>
          <w:p w14:paraId="7DB73ED9"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Remote Descriptor { </w:t>
            </w:r>
          </w:p>
          <w:p w14:paraId="79F31718" w14:textId="77777777" w:rsidR="00EA16E8" w:rsidRPr="005A5509" w:rsidRDefault="00EA16E8" w:rsidP="002D0C32">
            <w:pPr>
              <w:pStyle w:val="TAL"/>
            </w:pPr>
            <w:r w:rsidRPr="005A5509">
              <w:t xml:space="preserve">If signalling of concurrent codec capabilities </w:t>
            </w:r>
            <w:r w:rsidRPr="005A5509">
              <w:rPr>
                <w:noProof/>
              </w:rPr>
              <w:t xml:space="preserve">in compact form for </w:t>
            </w:r>
            <w:r w:rsidRPr="005A5509">
              <w:t>MMCMH conference:</w:t>
            </w:r>
          </w:p>
          <w:p w14:paraId="7DC9F51E" w14:textId="77777777" w:rsidR="00EA16E8" w:rsidRPr="005A5509" w:rsidRDefault="00EA16E8" w:rsidP="002D0C32">
            <w:pPr>
              <w:pStyle w:val="TAL"/>
            </w:pPr>
            <w:r w:rsidRPr="005A5509">
              <w:t xml:space="preserve">   Concurrent Codec Capabilities</w:t>
            </w:r>
          </w:p>
          <w:p w14:paraId="47CD7469" w14:textId="77777777" w:rsidR="00EA16E8" w:rsidRPr="005A5509" w:rsidRDefault="00EA16E8" w:rsidP="002D0C32">
            <w:pPr>
              <w:pStyle w:val="TAL"/>
            </w:pPr>
          </w:p>
          <w:p w14:paraId="2FF7CB5E" w14:textId="77777777" w:rsidR="00EA16E8" w:rsidRPr="005A5509" w:rsidRDefault="00EA16E8" w:rsidP="002D0C32">
            <w:pPr>
              <w:keepNext/>
              <w:keepLines/>
              <w:spacing w:after="0"/>
              <w:rPr>
                <w:rFonts w:ascii="Arial" w:hAnsi="Arial"/>
                <w:sz w:val="18"/>
              </w:rPr>
            </w:pPr>
            <w:r w:rsidRPr="005A5509">
              <w:rPr>
                <w:rFonts w:ascii="Arial" w:hAnsi="Arial"/>
                <w:sz w:val="18"/>
              </w:rPr>
              <w:t>If media is "audio" or "video":</w:t>
            </w:r>
          </w:p>
          <w:p w14:paraId="5041AC37"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Codec List</w:t>
            </w:r>
          </w:p>
          <w:p w14:paraId="0278965F"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RTP Payloads</w:t>
            </w:r>
          </w:p>
          <w:p w14:paraId="672D6C90" w14:textId="77777777" w:rsidR="00EA16E8" w:rsidRPr="005A5509" w:rsidRDefault="00EA16E8" w:rsidP="002D0C32">
            <w:pPr>
              <w:pStyle w:val="TAL"/>
              <w:rPr>
                <w:rFonts w:cs="Arial"/>
              </w:rPr>
            </w:pPr>
            <w:r w:rsidRPr="005A5509">
              <w:rPr>
                <w:rFonts w:cs="Arial"/>
              </w:rPr>
              <w:t xml:space="preserve">   Stream content</w:t>
            </w:r>
          </w:p>
          <w:p w14:paraId="54AAB70A" w14:textId="77777777" w:rsidR="00EA16E8" w:rsidRPr="005A5509" w:rsidRDefault="00EA16E8" w:rsidP="002D0C32">
            <w:pPr>
              <w:pStyle w:val="TAL"/>
            </w:pPr>
            <w:r w:rsidRPr="005A5509">
              <w:t xml:space="preserve">   If MMCMH feature:</w:t>
            </w:r>
          </w:p>
          <w:p w14:paraId="343CEC9A" w14:textId="77777777" w:rsidR="00EA16E8" w:rsidRPr="005A5509" w:rsidRDefault="00EA16E8" w:rsidP="002D0C32">
            <w:pPr>
              <w:pStyle w:val="TAL"/>
            </w:pPr>
            <w:r w:rsidRPr="005A5509">
              <w:t xml:space="preserve">      Simulcast format</w:t>
            </w:r>
          </w:p>
          <w:p w14:paraId="204D8DFD" w14:textId="77777777" w:rsidR="00EA16E8" w:rsidRPr="005A5509" w:rsidRDefault="00EA16E8" w:rsidP="002D0C32">
            <w:pPr>
              <w:pStyle w:val="TAL"/>
            </w:pPr>
            <w:r w:rsidRPr="005A5509">
              <w:t xml:space="preserve">      Simulcast desc</w:t>
            </w:r>
          </w:p>
          <w:p w14:paraId="5A4CE5AC" w14:textId="77777777" w:rsidR="00EA16E8" w:rsidRPr="005A5509" w:rsidRDefault="00EA16E8" w:rsidP="002D0C32">
            <w:pPr>
              <w:pStyle w:val="TAL"/>
            </w:pPr>
            <w:r w:rsidRPr="005A5509">
              <w:t xml:space="preserve">      If RTP-level pause and resume:</w:t>
            </w:r>
          </w:p>
          <w:p w14:paraId="5313CB41" w14:textId="77777777" w:rsidR="00EA16E8" w:rsidRPr="005A5509" w:rsidRDefault="00EA16E8" w:rsidP="002D0C32">
            <w:pPr>
              <w:pStyle w:val="TAL"/>
            </w:pPr>
            <w:r w:rsidRPr="005A5509">
              <w:t xml:space="preserve">         CCM pause-resume</w:t>
            </w:r>
          </w:p>
          <w:p w14:paraId="3969594D" w14:textId="77777777" w:rsidR="00EA16E8" w:rsidRPr="005A5509" w:rsidRDefault="00EA16E8" w:rsidP="002D0C32">
            <w:pPr>
              <w:pStyle w:val="TAL"/>
              <w:rPr>
                <w:rFonts w:cs="Arial"/>
                <w:szCs w:val="18"/>
              </w:rPr>
            </w:pPr>
            <w:r w:rsidRPr="005A5509">
              <w:rPr>
                <w:rFonts w:cs="Arial"/>
                <w:szCs w:val="18"/>
              </w:rPr>
              <w:t xml:space="preserve">   If </w:t>
            </w:r>
            <w:r w:rsidRPr="005A5509">
              <w:t>rate adaptation</w:t>
            </w:r>
            <w:r w:rsidRPr="005A5509">
              <w:rPr>
                <w:rFonts w:cs="Arial"/>
                <w:bCs/>
                <w:szCs w:val="18"/>
              </w:rPr>
              <w:t xml:space="preserve"> for media</w:t>
            </w:r>
            <w:r w:rsidRPr="005A5509">
              <w:rPr>
                <w:rFonts w:cs="Arial"/>
                <w:bCs/>
                <w:szCs w:val="18"/>
              </w:rPr>
              <w:br/>
              <w:t xml:space="preserve">      endpoints</w:t>
            </w:r>
            <w:r w:rsidRPr="005A5509">
              <w:rPr>
                <w:rFonts w:cs="Arial"/>
                <w:szCs w:val="18"/>
              </w:rPr>
              <w:t>:</w:t>
            </w:r>
          </w:p>
          <w:p w14:paraId="1993ACE7" w14:textId="77777777" w:rsidR="00EA16E8" w:rsidRPr="005A5509" w:rsidRDefault="00EA16E8" w:rsidP="002D0C32">
            <w:pPr>
              <w:keepNext/>
              <w:keepLines/>
              <w:spacing w:after="0"/>
              <w:rPr>
                <w:rFonts w:ascii="Arial" w:hAnsi="Arial" w:cs="Arial"/>
                <w:sz w:val="18"/>
                <w:szCs w:val="18"/>
              </w:rPr>
            </w:pPr>
            <w:r w:rsidRPr="005A5509">
              <w:rPr>
                <w:rFonts w:ascii="Arial" w:hAnsi="Arial" w:cs="Arial"/>
                <w:sz w:val="18"/>
                <w:szCs w:val="18"/>
              </w:rPr>
              <w:tab/>
              <w:t>Additional Bandwidth Properties</w:t>
            </w:r>
          </w:p>
          <w:p w14:paraId="515CC9CC" w14:textId="77777777" w:rsidR="00EA16E8" w:rsidRPr="005A5509" w:rsidRDefault="00EA16E8" w:rsidP="002D0C32">
            <w:pPr>
              <w:pStyle w:val="TAL"/>
            </w:pPr>
            <w:r w:rsidRPr="005A5509">
              <w:t xml:space="preserve">   If RTCP Codec Control Commands and Indications:</w:t>
            </w:r>
          </w:p>
          <w:p w14:paraId="6FB67391" w14:textId="77777777" w:rsidR="00EA16E8" w:rsidRPr="005A5509" w:rsidRDefault="00EA16E8" w:rsidP="002D0C32">
            <w:pPr>
              <w:pStyle w:val="TAL"/>
            </w:pPr>
            <w:r w:rsidRPr="005A5509">
              <w:t xml:space="preserve">      CCM BASE</w:t>
            </w:r>
          </w:p>
          <w:p w14:paraId="457C876C" w14:textId="77777777" w:rsidR="00EA16E8" w:rsidRDefault="00EA16E8" w:rsidP="002D0C32">
            <w:pPr>
              <w:pStyle w:val="TAL"/>
            </w:pPr>
            <w:r w:rsidRPr="005A5509">
              <w:t xml:space="preserve">   If </w:t>
            </w:r>
            <w:r>
              <w:t>RTCP Delay Budget Information:</w:t>
            </w:r>
          </w:p>
          <w:p w14:paraId="55641CEA" w14:textId="77777777" w:rsidR="00EA16E8" w:rsidRDefault="00EA16E8" w:rsidP="002D0C32">
            <w:pPr>
              <w:pStyle w:val="TAL"/>
            </w:pPr>
            <w:r w:rsidRPr="005A5509">
              <w:t xml:space="preserve">      </w:t>
            </w:r>
            <w:r>
              <w:t>DBI</w:t>
            </w:r>
          </w:p>
          <w:p w14:paraId="7CB61F4F" w14:textId="77777777" w:rsidR="00EA16E8" w:rsidRPr="005A5509" w:rsidRDefault="00EA16E8" w:rsidP="002D0C32">
            <w:pPr>
              <w:keepNext/>
              <w:keepLines/>
              <w:spacing w:after="0"/>
              <w:rPr>
                <w:rFonts w:ascii="Arial" w:hAnsi="Arial" w:cs="Arial"/>
                <w:sz w:val="18"/>
                <w:szCs w:val="18"/>
              </w:rPr>
            </w:pPr>
          </w:p>
          <w:p w14:paraId="71DC25E3"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media is "video": </w:t>
            </w:r>
          </w:p>
          <w:p w14:paraId="25A66FF9"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CVO extension header </w:t>
            </w:r>
            <w:r w:rsidRPr="005A5509">
              <w:rPr>
                <w:rFonts w:ascii="Arial" w:hAnsi="Arial"/>
                <w:sz w:val="18"/>
              </w:rPr>
              <w:br/>
              <w:t xml:space="preserve">   provided in the request:</w:t>
            </w:r>
          </w:p>
          <w:p w14:paraId="7D227CB1" w14:textId="77777777" w:rsidR="00EA16E8" w:rsidRPr="005A5509" w:rsidRDefault="00EA16E8" w:rsidP="002D0C32">
            <w:pPr>
              <w:keepNext/>
              <w:keepLines/>
              <w:spacing w:after="0"/>
              <w:rPr>
                <w:rFonts w:ascii="Arial" w:hAnsi="Arial"/>
                <w:sz w:val="18"/>
              </w:rPr>
            </w:pPr>
            <w:r w:rsidRPr="005A5509">
              <w:rPr>
                <w:rFonts w:ascii="Arial" w:hAnsi="Arial"/>
                <w:sz w:val="18"/>
              </w:rPr>
              <w:tab/>
              <w:t>Extended Header for CVO</w:t>
            </w:r>
          </w:p>
          <w:p w14:paraId="2F169F51"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media is "video": </w:t>
            </w:r>
          </w:p>
          <w:p w14:paraId="11EABA93"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imageattr negotiation:</w:t>
            </w:r>
          </w:p>
          <w:p w14:paraId="75044C33"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Generic Image Attribute</w:t>
            </w:r>
          </w:p>
          <w:p w14:paraId="40EC4693"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media is </w:t>
            </w:r>
            <w:r>
              <w:rPr>
                <w:rFonts w:ascii="Arial" w:hAnsi="Arial"/>
                <w:sz w:val="18"/>
              </w:rPr>
              <w:t>"</w:t>
            </w:r>
            <w:r w:rsidRPr="005A5509">
              <w:rPr>
                <w:rFonts w:ascii="Arial" w:hAnsi="Arial"/>
                <w:sz w:val="18"/>
              </w:rPr>
              <w:t>video</w:t>
            </w:r>
            <w:r>
              <w:rPr>
                <w:rFonts w:ascii="Arial" w:hAnsi="Arial"/>
                <w:sz w:val="18"/>
              </w:rPr>
              <w:t>"</w:t>
            </w:r>
            <w:r w:rsidRPr="005A5509">
              <w:rPr>
                <w:rFonts w:ascii="Arial" w:hAnsi="Arial"/>
                <w:sz w:val="18"/>
              </w:rPr>
              <w:t>:</w:t>
            </w:r>
          </w:p>
          <w:p w14:paraId="435C4D98" w14:textId="77777777" w:rsidR="00EA16E8" w:rsidRPr="005A5509" w:rsidRDefault="00EA16E8" w:rsidP="002D0C32">
            <w:pPr>
              <w:pStyle w:val="TAL"/>
            </w:pPr>
            <w:r w:rsidRPr="005A5509">
              <w:t xml:space="preserve">   If Predefined ROI provided in the request:</w:t>
            </w:r>
          </w:p>
          <w:p w14:paraId="4719920A" w14:textId="77777777" w:rsidR="00EA16E8" w:rsidRPr="005A5509" w:rsidRDefault="00EA16E8" w:rsidP="002D0C32">
            <w:pPr>
              <w:pStyle w:val="TAL"/>
            </w:pPr>
            <w:r w:rsidRPr="005A5509">
              <w:t xml:space="preserve">      Extended Header For Sent ROI</w:t>
            </w:r>
          </w:p>
          <w:p w14:paraId="3B0470F6" w14:textId="77777777" w:rsidR="00EA16E8" w:rsidRPr="005A5509" w:rsidRDefault="00EA16E8" w:rsidP="002D0C32">
            <w:pPr>
              <w:pStyle w:val="TAL"/>
            </w:pPr>
            <w:r w:rsidRPr="005A5509">
              <w:t xml:space="preserve">      If termination towards ROI-receiving client:</w:t>
            </w:r>
          </w:p>
          <w:p w14:paraId="346E535A" w14:textId="77777777" w:rsidR="00EA16E8" w:rsidRPr="005A5509" w:rsidRDefault="00EA16E8" w:rsidP="002D0C32">
            <w:pPr>
              <w:pStyle w:val="TAL"/>
            </w:pPr>
            <w:r w:rsidRPr="005A5509">
              <w:t xml:space="preserve">         RTCP feedback for Predefined ROI Received</w:t>
            </w:r>
          </w:p>
          <w:p w14:paraId="07807033" w14:textId="77777777" w:rsidR="00EA16E8" w:rsidRPr="005A5509" w:rsidRDefault="00EA16E8" w:rsidP="002D0C32">
            <w:pPr>
              <w:pStyle w:val="TAL"/>
            </w:pPr>
            <w:r w:rsidRPr="005A5509">
              <w:t xml:space="preserve">   If Arbitrary ROI provided in the request:</w:t>
            </w:r>
          </w:p>
          <w:p w14:paraId="655D1976" w14:textId="77777777" w:rsidR="00EA16E8" w:rsidRPr="005A5509" w:rsidRDefault="00EA16E8" w:rsidP="002D0C32">
            <w:pPr>
              <w:pStyle w:val="TAL"/>
            </w:pPr>
            <w:r w:rsidRPr="005A5509">
              <w:t xml:space="preserve">      Extended Header For Sent ROI</w:t>
            </w:r>
          </w:p>
          <w:p w14:paraId="3FA6A1E7" w14:textId="77777777" w:rsidR="00EA16E8" w:rsidRPr="005A5509" w:rsidRDefault="00EA16E8" w:rsidP="002D0C32">
            <w:pPr>
              <w:pStyle w:val="TAL"/>
            </w:pPr>
            <w:r w:rsidRPr="005A5509">
              <w:t xml:space="preserve">      If termination towards ROI-receiving client:</w:t>
            </w:r>
          </w:p>
          <w:p w14:paraId="769DF32E" w14:textId="77777777" w:rsidR="00EA16E8" w:rsidRPr="005A5509" w:rsidRDefault="00EA16E8" w:rsidP="002D0C32">
            <w:pPr>
              <w:pStyle w:val="TAL"/>
            </w:pPr>
            <w:r w:rsidRPr="005A5509">
              <w:t xml:space="preserve">         RTCP feedback for Arbitrary ROI Received</w:t>
            </w:r>
          </w:p>
          <w:p w14:paraId="24872ADE" w14:textId="77777777" w:rsidR="00EA16E8" w:rsidRPr="005A5509" w:rsidRDefault="00EA16E8" w:rsidP="002D0C32">
            <w:pPr>
              <w:pStyle w:val="TAL"/>
            </w:pPr>
          </w:p>
          <w:p w14:paraId="70844390" w14:textId="77777777" w:rsidR="00EA16E8" w:rsidRPr="005A5509" w:rsidRDefault="00EA16E8" w:rsidP="002D0C32">
            <w:pPr>
              <w:keepNext/>
              <w:keepLines/>
              <w:spacing w:after="0"/>
              <w:rPr>
                <w:rFonts w:ascii="Arial" w:hAnsi="Arial"/>
                <w:sz w:val="18"/>
              </w:rPr>
            </w:pPr>
            <w:r w:rsidRPr="005A5509">
              <w:rPr>
                <w:rFonts w:ascii="Arial" w:hAnsi="Arial"/>
                <w:sz w:val="18"/>
              </w:rPr>
              <w:t>If media is "message":</w:t>
            </w:r>
          </w:p>
          <w:p w14:paraId="1D20DF01"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IMS media plane security</w:t>
            </w:r>
            <w:r w:rsidRPr="005A5509">
              <w:rPr>
                <w:rFonts w:ascii="Arial" w:hAnsi="Arial"/>
                <w:sz w:val="18"/>
              </w:rPr>
              <w:br/>
              <w:t xml:space="preserve">      required:</w:t>
            </w:r>
          </w:p>
          <w:p w14:paraId="1117EE3A" w14:textId="77777777" w:rsidR="00EA16E8" w:rsidRPr="005A5509" w:rsidRDefault="00EA16E8" w:rsidP="002D0C32">
            <w:pPr>
              <w:keepNext/>
              <w:keepLines/>
              <w:spacing w:after="0"/>
              <w:rPr>
                <w:rFonts w:ascii="Arial" w:hAnsi="Arial"/>
                <w:sz w:val="18"/>
              </w:rPr>
            </w:pPr>
            <w:r>
              <w:rPr>
                <w:rFonts w:ascii="Arial" w:hAnsi="Arial"/>
                <w:sz w:val="18"/>
              </w:rPr>
              <w:tab/>
            </w:r>
            <w:r w:rsidRPr="005A5509">
              <w:rPr>
                <w:rFonts w:ascii="Arial" w:hAnsi="Arial"/>
                <w:sz w:val="18"/>
              </w:rPr>
              <w:t>Transport = TCP/TLS/MSRP</w:t>
            </w:r>
            <w:r w:rsidRPr="005A5509">
              <w:rPr>
                <w:rFonts w:ascii="Arial" w:hAnsi="Arial"/>
                <w:sz w:val="18"/>
              </w:rPr>
              <w:br/>
              <w:t xml:space="preserve">      Else</w:t>
            </w:r>
            <w:r w:rsidRPr="005A5509">
              <w:rPr>
                <w:rFonts w:ascii="Arial" w:hAnsi="Arial"/>
                <w:sz w:val="18"/>
              </w:rPr>
              <w:br/>
            </w:r>
            <w:r>
              <w:rPr>
                <w:rFonts w:ascii="Arial" w:hAnsi="Arial"/>
                <w:sz w:val="18"/>
              </w:rPr>
              <w:tab/>
            </w:r>
            <w:r w:rsidRPr="005A5509">
              <w:rPr>
                <w:rFonts w:ascii="Arial" w:hAnsi="Arial"/>
                <w:sz w:val="18"/>
              </w:rPr>
              <w:t>Transport = TCP/MSRP</w:t>
            </w:r>
          </w:p>
          <w:p w14:paraId="5E1AD7C6" w14:textId="77777777" w:rsidR="00EA16E8" w:rsidRPr="005A5509" w:rsidRDefault="00EA16E8" w:rsidP="002D0C32">
            <w:pPr>
              <w:keepNext/>
              <w:keepLines/>
              <w:spacing w:after="0"/>
              <w:rPr>
                <w:rFonts w:ascii="Arial" w:hAnsi="Arial"/>
                <w:sz w:val="18"/>
              </w:rPr>
            </w:pPr>
            <w:r w:rsidRPr="005A5509">
              <w:rPr>
                <w:rFonts w:ascii="Arial" w:hAnsi="Arial"/>
                <w:sz w:val="18"/>
              </w:rPr>
              <w:t>If media is "</w:t>
            </w:r>
            <w:r w:rsidRPr="005A5509">
              <w:rPr>
                <w:rFonts w:ascii="Arial" w:hAnsi="Arial" w:hint="eastAsia"/>
                <w:sz w:val="18"/>
                <w:lang w:eastAsia="zh-CN"/>
              </w:rPr>
              <w:t>application</w:t>
            </w:r>
            <w:r w:rsidRPr="005A5509">
              <w:rPr>
                <w:rFonts w:ascii="Arial" w:hAnsi="Arial"/>
                <w:sz w:val="18"/>
              </w:rPr>
              <w:t>":</w:t>
            </w:r>
          </w:p>
          <w:p w14:paraId="46D4A351"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If </w:t>
            </w:r>
            <w:r w:rsidRPr="005A5509">
              <w:rPr>
                <w:rFonts w:ascii="Arial" w:hAnsi="Arial" w:hint="eastAsia"/>
                <w:sz w:val="18"/>
                <w:lang w:eastAsia="zh-CN"/>
              </w:rPr>
              <w:t>CLUE data channel</w:t>
            </w:r>
            <w:r w:rsidRPr="005A5509">
              <w:rPr>
                <w:rFonts w:ascii="Arial" w:hAnsi="Arial"/>
                <w:sz w:val="18"/>
              </w:rPr>
              <w:t xml:space="preserve"> required:</w:t>
            </w:r>
          </w:p>
          <w:p w14:paraId="668A32D7" w14:textId="77777777" w:rsidR="00EA16E8" w:rsidRPr="005A5509" w:rsidRDefault="00EA16E8" w:rsidP="002D0C32">
            <w:pPr>
              <w:keepNext/>
              <w:keepLines/>
              <w:spacing w:after="0"/>
              <w:rPr>
                <w:rFonts w:ascii="Arial" w:hAnsi="Arial"/>
                <w:sz w:val="18"/>
              </w:rPr>
            </w:pPr>
            <w:r w:rsidRPr="005A5509">
              <w:rPr>
                <w:rFonts w:ascii="Arial" w:hAnsi="Arial"/>
                <w:sz w:val="18"/>
              </w:rPr>
              <w:tab/>
              <w:t xml:space="preserve">Transport = </w:t>
            </w:r>
            <w:r w:rsidRPr="005A5509">
              <w:rPr>
                <w:rFonts w:ascii="Arial" w:hAnsi="Arial" w:hint="eastAsia"/>
                <w:sz w:val="18"/>
                <w:lang w:eastAsia="zh-CN"/>
              </w:rPr>
              <w:t>UDP/</w:t>
            </w:r>
            <w:r w:rsidRPr="005A5509">
              <w:rPr>
                <w:rFonts w:ascii="Arial" w:hAnsi="Arial"/>
                <w:sz w:val="18"/>
              </w:rPr>
              <w:t xml:space="preserve">DTLS/SCTP </w:t>
            </w:r>
          </w:p>
          <w:p w14:paraId="5ECD48D5" w14:textId="77777777" w:rsidR="00EA16E8" w:rsidRPr="005A5509" w:rsidRDefault="00EA16E8" w:rsidP="002D0C32">
            <w:pPr>
              <w:pStyle w:val="TAL"/>
            </w:pPr>
          </w:p>
          <w:p w14:paraId="046FEE59"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If </w:t>
            </w:r>
            <w:r w:rsidRPr="005A5509">
              <w:rPr>
                <w:rFonts w:ascii="Arial" w:hAnsi="Arial" w:hint="eastAsia"/>
                <w:sz w:val="18"/>
                <w:lang w:eastAsia="zh-CN"/>
              </w:rPr>
              <w:t>SDPCapNeg</w:t>
            </w:r>
            <w:r w:rsidRPr="005A5509">
              <w:rPr>
                <w:rFonts w:ascii="Arial" w:hAnsi="Arial"/>
                <w:sz w:val="18"/>
              </w:rPr>
              <w:t xml:space="preserve"> is </w:t>
            </w:r>
            <w:r w:rsidRPr="005A5509">
              <w:rPr>
                <w:rFonts w:ascii="Arial" w:hAnsi="Arial" w:hint="eastAsia"/>
                <w:sz w:val="18"/>
                <w:lang w:eastAsia="zh-CN"/>
              </w:rPr>
              <w:t>signalled to the gateway</w:t>
            </w:r>
            <w:r w:rsidRPr="005A5509">
              <w:rPr>
                <w:rFonts w:ascii="Arial" w:hAnsi="Arial"/>
                <w:sz w:val="18"/>
              </w:rPr>
              <w:t>:</w:t>
            </w:r>
          </w:p>
          <w:p w14:paraId="55176D13" w14:textId="77777777" w:rsidR="00EA16E8" w:rsidRPr="005A5509" w:rsidRDefault="00EA16E8" w:rsidP="002D0C32">
            <w:pPr>
              <w:keepNext/>
              <w:keepLines/>
              <w:spacing w:after="0"/>
              <w:rPr>
                <w:rFonts w:ascii="Arial" w:hAnsi="Arial"/>
                <w:sz w:val="18"/>
              </w:rPr>
            </w:pPr>
            <w:r w:rsidRPr="005A5509">
              <w:rPr>
                <w:rFonts w:ascii="Arial" w:hAnsi="Arial"/>
                <w:sz w:val="18"/>
              </w:rPr>
              <w:t xml:space="preserve">   SDPCapNeg configuration</w:t>
            </w:r>
          </w:p>
          <w:p w14:paraId="7EC05A33" w14:textId="77777777" w:rsidR="00EA16E8" w:rsidRPr="005A5509" w:rsidRDefault="00EA16E8" w:rsidP="002D0C32">
            <w:pPr>
              <w:pStyle w:val="TAL"/>
            </w:pPr>
            <w:r w:rsidRPr="005A5509">
              <w:t xml:space="preserve">   }</w:t>
            </w:r>
          </w:p>
        </w:tc>
      </w:tr>
    </w:tbl>
    <w:p w14:paraId="2E932007" w14:textId="77777777" w:rsidR="00EA16E8" w:rsidRPr="005A5509" w:rsidRDefault="00EA16E8" w:rsidP="00EA16E8">
      <w:pPr>
        <w:rPr>
          <w:noProof/>
        </w:rPr>
      </w:pPr>
    </w:p>
    <w:p w14:paraId="5D407D50" w14:textId="77777777" w:rsidR="00EA16E8" w:rsidRPr="005A5509" w:rsidRDefault="00EA16E8" w:rsidP="00EA16E8">
      <w:pPr>
        <w:pStyle w:val="Heading4"/>
      </w:pPr>
      <w:bookmarkStart w:id="224" w:name="_Toc11325850"/>
      <w:bookmarkStart w:id="225" w:name="_Toc67485885"/>
      <w:r w:rsidRPr="005A5509">
        <w:t>5.17.2.5</w:t>
      </w:r>
      <w:r w:rsidRPr="005A5509">
        <w:tab/>
        <w:t>Release IMS Termination</w:t>
      </w:r>
      <w:bookmarkEnd w:id="224"/>
      <w:bookmarkEnd w:id="225"/>
      <w:r w:rsidRPr="005A5509">
        <w:t xml:space="preserve"> </w:t>
      </w:r>
    </w:p>
    <w:p w14:paraId="0E145EED" w14:textId="77777777" w:rsidR="00EA16E8" w:rsidRPr="005A5509" w:rsidRDefault="00EA16E8" w:rsidP="00EA16E8">
      <w:pPr>
        <w:rPr>
          <w:sz w:val="24"/>
        </w:rPr>
      </w:pPr>
      <w:r w:rsidRPr="005A5509">
        <w:t xml:space="preserve">The MRFC sends a SUBTRACT command as in Table 5.17.2.5.1. </w:t>
      </w:r>
    </w:p>
    <w:p w14:paraId="3E8A5D0D" w14:textId="77777777" w:rsidR="00EA16E8" w:rsidRPr="005A5509" w:rsidRDefault="00EA16E8" w:rsidP="00EA16E8">
      <w:pPr>
        <w:pStyle w:val="TH"/>
      </w:pPr>
      <w:r w:rsidRPr="005A5509">
        <w:lastRenderedPageBreak/>
        <w:t>Table 5.17.2.5.1: Release IMS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706AF520" w14:textId="77777777" w:rsidTr="002D0C32">
        <w:trPr>
          <w:jc w:val="center"/>
        </w:trPr>
        <w:tc>
          <w:tcPr>
            <w:tcW w:w="3119" w:type="dxa"/>
          </w:tcPr>
          <w:p w14:paraId="5D2082FA" w14:textId="77777777" w:rsidR="00EA16E8" w:rsidRPr="005A5509" w:rsidRDefault="00EA16E8" w:rsidP="002D0C32">
            <w:pPr>
              <w:pStyle w:val="TAH"/>
            </w:pPr>
            <w:r w:rsidRPr="005A5509">
              <w:t>Address Information</w:t>
            </w:r>
          </w:p>
        </w:tc>
        <w:tc>
          <w:tcPr>
            <w:tcW w:w="3119" w:type="dxa"/>
          </w:tcPr>
          <w:p w14:paraId="434DA70F" w14:textId="77777777" w:rsidR="00EA16E8" w:rsidRPr="005A5509" w:rsidRDefault="00EA16E8" w:rsidP="002D0C32">
            <w:pPr>
              <w:pStyle w:val="TAH"/>
            </w:pPr>
            <w:r w:rsidRPr="005A5509">
              <w:t>Control information</w:t>
            </w:r>
          </w:p>
        </w:tc>
        <w:tc>
          <w:tcPr>
            <w:tcW w:w="3119" w:type="dxa"/>
          </w:tcPr>
          <w:p w14:paraId="150EB60E" w14:textId="77777777" w:rsidR="00EA16E8" w:rsidRPr="005A5509" w:rsidRDefault="00EA16E8" w:rsidP="002D0C32">
            <w:pPr>
              <w:pStyle w:val="TAH"/>
            </w:pPr>
            <w:r w:rsidRPr="005A5509">
              <w:t>Bearer information</w:t>
            </w:r>
          </w:p>
        </w:tc>
      </w:tr>
      <w:tr w:rsidR="00EA16E8" w:rsidRPr="005A5509" w14:paraId="7766C62C" w14:textId="77777777" w:rsidTr="002D0C32">
        <w:trPr>
          <w:jc w:val="center"/>
        </w:trPr>
        <w:tc>
          <w:tcPr>
            <w:tcW w:w="3119" w:type="dxa"/>
          </w:tcPr>
          <w:p w14:paraId="524AB5C0" w14:textId="77777777" w:rsidR="00EA16E8" w:rsidRPr="005A5509" w:rsidRDefault="00EA16E8" w:rsidP="002D0C32">
            <w:pPr>
              <w:pStyle w:val="TAL"/>
            </w:pPr>
          </w:p>
        </w:tc>
        <w:tc>
          <w:tcPr>
            <w:tcW w:w="3119" w:type="dxa"/>
          </w:tcPr>
          <w:p w14:paraId="172B5A99" w14:textId="77777777" w:rsidR="00EA16E8" w:rsidRPr="005A5509" w:rsidRDefault="00EA16E8" w:rsidP="002D0C32">
            <w:pPr>
              <w:pStyle w:val="TAL"/>
              <w:ind w:left="284" w:hanging="284"/>
              <w:rPr>
                <w:lang w:val="fr-FR"/>
              </w:rPr>
            </w:pPr>
            <w:r w:rsidRPr="005A5509">
              <w:rPr>
                <w:lang w:val="fr-FR"/>
              </w:rPr>
              <w:t>Transaction ID = x</w:t>
            </w:r>
          </w:p>
          <w:p w14:paraId="753F5CDF" w14:textId="77777777" w:rsidR="00EA16E8" w:rsidRPr="005A5509" w:rsidRDefault="00EA16E8" w:rsidP="002D0C32">
            <w:pPr>
              <w:pStyle w:val="TAL"/>
              <w:ind w:left="284" w:hanging="284"/>
              <w:rPr>
                <w:lang w:val="fr-FR"/>
              </w:rPr>
            </w:pPr>
            <w:r w:rsidRPr="005A5509">
              <w:rPr>
                <w:lang w:val="fr-FR"/>
              </w:rPr>
              <w:t>Context ID= C1</w:t>
            </w:r>
          </w:p>
          <w:p w14:paraId="1ADAC72F" w14:textId="77777777" w:rsidR="00EA16E8" w:rsidRPr="005A5509" w:rsidRDefault="00EA16E8" w:rsidP="002D0C32">
            <w:pPr>
              <w:pStyle w:val="TAL"/>
              <w:ind w:left="284" w:hanging="284"/>
              <w:rPr>
                <w:lang w:val="fr-FR"/>
              </w:rPr>
            </w:pPr>
            <w:r w:rsidRPr="005A5509">
              <w:rPr>
                <w:lang w:val="fr-FR"/>
              </w:rPr>
              <w:t>Termination ID = T1</w:t>
            </w:r>
          </w:p>
          <w:p w14:paraId="56180667" w14:textId="77777777" w:rsidR="00EA16E8" w:rsidRPr="005A5509" w:rsidRDefault="00EA16E8" w:rsidP="002D0C32">
            <w:pPr>
              <w:pStyle w:val="TAL"/>
              <w:ind w:left="284" w:hanging="284"/>
              <w:rPr>
                <w:lang w:val="fr-FR"/>
              </w:rPr>
            </w:pPr>
          </w:p>
        </w:tc>
        <w:tc>
          <w:tcPr>
            <w:tcW w:w="3119" w:type="dxa"/>
          </w:tcPr>
          <w:p w14:paraId="72BA7D53" w14:textId="77777777" w:rsidR="00EA16E8" w:rsidRPr="005A5509" w:rsidRDefault="00EA16E8" w:rsidP="002D0C32">
            <w:pPr>
              <w:pStyle w:val="TAL"/>
              <w:rPr>
                <w:lang w:val="fr-FR"/>
              </w:rPr>
            </w:pPr>
          </w:p>
        </w:tc>
      </w:tr>
    </w:tbl>
    <w:p w14:paraId="3CCD6AEA" w14:textId="77777777" w:rsidR="00EA16E8" w:rsidRPr="005A5509" w:rsidRDefault="00EA16E8" w:rsidP="00EA16E8">
      <w:pPr>
        <w:rPr>
          <w:lang w:val="fr-FR"/>
        </w:rPr>
      </w:pPr>
    </w:p>
    <w:p w14:paraId="2F8B6043" w14:textId="77777777" w:rsidR="00EA16E8" w:rsidRPr="005A5509" w:rsidRDefault="00EA16E8" w:rsidP="00EA16E8">
      <w:pPr>
        <w:rPr>
          <w:sz w:val="24"/>
        </w:rPr>
      </w:pPr>
      <w:r w:rsidRPr="005A5509">
        <w:t>On releasing the IMS termination, the MRFP responds as in Table 5.17.2.5.2</w:t>
      </w:r>
    </w:p>
    <w:p w14:paraId="10F8A83C" w14:textId="77777777" w:rsidR="00EA16E8" w:rsidRPr="005A5509" w:rsidRDefault="00EA16E8" w:rsidP="00EA16E8">
      <w:pPr>
        <w:pStyle w:val="TH"/>
      </w:pPr>
      <w:r w:rsidRPr="005A5509">
        <w:t>Table 5.17.2.5.2: Release IMS Termination Request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56C12D9E" w14:textId="77777777" w:rsidTr="002D0C32">
        <w:trPr>
          <w:jc w:val="center"/>
        </w:trPr>
        <w:tc>
          <w:tcPr>
            <w:tcW w:w="3119" w:type="dxa"/>
          </w:tcPr>
          <w:p w14:paraId="2E5ABA9F" w14:textId="77777777" w:rsidR="00EA16E8" w:rsidRPr="005A5509" w:rsidRDefault="00EA16E8" w:rsidP="002D0C32">
            <w:pPr>
              <w:pStyle w:val="TAH"/>
            </w:pPr>
            <w:r w:rsidRPr="005A5509">
              <w:t>Address Information</w:t>
            </w:r>
          </w:p>
        </w:tc>
        <w:tc>
          <w:tcPr>
            <w:tcW w:w="3119" w:type="dxa"/>
          </w:tcPr>
          <w:p w14:paraId="69B641C5" w14:textId="77777777" w:rsidR="00EA16E8" w:rsidRPr="005A5509" w:rsidRDefault="00EA16E8" w:rsidP="002D0C32">
            <w:pPr>
              <w:pStyle w:val="TAH"/>
            </w:pPr>
            <w:r w:rsidRPr="005A5509">
              <w:t>Control information</w:t>
            </w:r>
          </w:p>
        </w:tc>
        <w:tc>
          <w:tcPr>
            <w:tcW w:w="3119" w:type="dxa"/>
          </w:tcPr>
          <w:p w14:paraId="100624DF" w14:textId="77777777" w:rsidR="00EA16E8" w:rsidRPr="005A5509" w:rsidRDefault="00EA16E8" w:rsidP="002D0C32">
            <w:pPr>
              <w:pStyle w:val="TAH"/>
            </w:pPr>
            <w:r w:rsidRPr="005A5509">
              <w:t>Bearer information</w:t>
            </w:r>
          </w:p>
        </w:tc>
      </w:tr>
      <w:tr w:rsidR="00EA16E8" w:rsidRPr="005A5509" w14:paraId="4AE2FCA8" w14:textId="77777777" w:rsidTr="002D0C32">
        <w:trPr>
          <w:jc w:val="center"/>
        </w:trPr>
        <w:tc>
          <w:tcPr>
            <w:tcW w:w="3119" w:type="dxa"/>
          </w:tcPr>
          <w:p w14:paraId="4BFFDF7D" w14:textId="77777777" w:rsidR="00EA16E8" w:rsidRPr="005A5509" w:rsidRDefault="00EA16E8" w:rsidP="002D0C32">
            <w:pPr>
              <w:pStyle w:val="TAL"/>
            </w:pPr>
          </w:p>
        </w:tc>
        <w:tc>
          <w:tcPr>
            <w:tcW w:w="3119" w:type="dxa"/>
          </w:tcPr>
          <w:p w14:paraId="322D9720" w14:textId="77777777" w:rsidR="00EA16E8" w:rsidRPr="005A5509" w:rsidRDefault="00EA16E8" w:rsidP="002D0C32">
            <w:pPr>
              <w:pStyle w:val="TAL"/>
              <w:ind w:left="284" w:hanging="284"/>
              <w:rPr>
                <w:lang w:val="fr-FR"/>
              </w:rPr>
            </w:pPr>
            <w:r w:rsidRPr="005A5509">
              <w:rPr>
                <w:lang w:val="fr-FR"/>
              </w:rPr>
              <w:t>Transaction ID = x</w:t>
            </w:r>
          </w:p>
          <w:p w14:paraId="1A0B82DD" w14:textId="77777777" w:rsidR="00EA16E8" w:rsidRPr="005A5509" w:rsidRDefault="00EA16E8" w:rsidP="002D0C32">
            <w:pPr>
              <w:pStyle w:val="TAL"/>
              <w:ind w:left="284" w:hanging="284"/>
              <w:rPr>
                <w:lang w:val="fr-FR"/>
              </w:rPr>
            </w:pPr>
            <w:r w:rsidRPr="005A5509">
              <w:rPr>
                <w:lang w:val="fr-FR"/>
              </w:rPr>
              <w:t>Context ID = C1</w:t>
            </w:r>
          </w:p>
          <w:p w14:paraId="46A822C4" w14:textId="77777777" w:rsidR="00EA16E8" w:rsidRPr="005A5509" w:rsidRDefault="00EA16E8" w:rsidP="002D0C32">
            <w:pPr>
              <w:pStyle w:val="TAL"/>
              <w:ind w:left="284" w:hanging="284"/>
              <w:rPr>
                <w:lang w:val="fr-FR"/>
              </w:rPr>
            </w:pPr>
            <w:r w:rsidRPr="005A5509">
              <w:rPr>
                <w:lang w:val="fr-FR"/>
              </w:rPr>
              <w:t>Termination ID = T1</w:t>
            </w:r>
          </w:p>
          <w:p w14:paraId="3B4A81CF" w14:textId="77777777" w:rsidR="00EA16E8" w:rsidRPr="005A5509" w:rsidRDefault="00EA16E8" w:rsidP="002D0C32">
            <w:pPr>
              <w:pStyle w:val="TAL"/>
              <w:ind w:left="284" w:hanging="284"/>
              <w:rPr>
                <w:lang w:val="fr-FR"/>
              </w:rPr>
            </w:pPr>
          </w:p>
        </w:tc>
        <w:tc>
          <w:tcPr>
            <w:tcW w:w="3119" w:type="dxa"/>
          </w:tcPr>
          <w:p w14:paraId="3462BC6A" w14:textId="77777777" w:rsidR="00EA16E8" w:rsidRPr="005A5509" w:rsidRDefault="00EA16E8" w:rsidP="002D0C32">
            <w:pPr>
              <w:pStyle w:val="TAL"/>
              <w:rPr>
                <w:lang w:val="fr-FR"/>
              </w:rPr>
            </w:pPr>
          </w:p>
        </w:tc>
      </w:tr>
    </w:tbl>
    <w:p w14:paraId="0103A42F" w14:textId="77777777" w:rsidR="00EA16E8" w:rsidRPr="005A5509" w:rsidRDefault="00EA16E8" w:rsidP="00EA16E8">
      <w:pPr>
        <w:rPr>
          <w:lang w:val="fr-FR"/>
        </w:rPr>
      </w:pPr>
    </w:p>
    <w:p w14:paraId="03BE48D0" w14:textId="77777777" w:rsidR="00EA16E8" w:rsidRPr="005A5509" w:rsidRDefault="00EA16E8" w:rsidP="00EA16E8">
      <w:pPr>
        <w:pStyle w:val="Heading4"/>
      </w:pPr>
      <w:bookmarkStart w:id="226" w:name="_Toc11325851"/>
      <w:bookmarkStart w:id="227" w:name="_Toc67485886"/>
      <w:r w:rsidRPr="005A5509">
        <w:t>5.17.2.6</w:t>
      </w:r>
      <w:r w:rsidRPr="005A5509">
        <w:tab/>
        <w:t>Send Tone</w:t>
      </w:r>
      <w:bookmarkEnd w:id="226"/>
      <w:bookmarkEnd w:id="227"/>
      <w:r w:rsidRPr="005A5509">
        <w:t xml:space="preserve">  </w:t>
      </w:r>
    </w:p>
    <w:p w14:paraId="35FC0DB5" w14:textId="77777777" w:rsidR="00EA16E8" w:rsidRPr="005A5509" w:rsidRDefault="00EA16E8" w:rsidP="00EA16E8">
      <w:pPr>
        <w:rPr>
          <w:lang w:val="en-US" w:eastAsia="sv-SE"/>
        </w:rPr>
      </w:pPr>
      <w:r w:rsidRPr="005A5509">
        <w:rPr>
          <w:lang w:val="en-US" w:eastAsia="sv-SE"/>
        </w:rPr>
        <w:t xml:space="preserve">This procedure is used to play a tone. </w:t>
      </w:r>
    </w:p>
    <w:p w14:paraId="21A6BC4B" w14:textId="77777777" w:rsidR="00EA16E8" w:rsidRPr="005A5509" w:rsidRDefault="00EA16E8" w:rsidP="00EA16E8">
      <w:r w:rsidRPr="005A5509">
        <w:t xml:space="preserve">The MRFC sends an ADD or MODIFY command as in table 5.17.2.6.1. </w:t>
      </w:r>
    </w:p>
    <w:p w14:paraId="1492542D" w14:textId="77777777" w:rsidR="00EA16E8" w:rsidRPr="005A5509" w:rsidRDefault="00EA16E8" w:rsidP="00EA16E8">
      <w:pPr>
        <w:pStyle w:val="TH"/>
      </w:pPr>
      <w:r w:rsidRPr="005A5509">
        <w:lastRenderedPageBreak/>
        <w:t>Table 5.17.2.6.1: Send Tone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286DA33B" w14:textId="77777777" w:rsidTr="002D0C32">
        <w:trPr>
          <w:jc w:val="center"/>
        </w:trPr>
        <w:tc>
          <w:tcPr>
            <w:tcW w:w="2880" w:type="dxa"/>
          </w:tcPr>
          <w:p w14:paraId="4CB40E66" w14:textId="77777777" w:rsidR="00EA16E8" w:rsidRPr="005A5509" w:rsidRDefault="00EA16E8" w:rsidP="002D0C32">
            <w:pPr>
              <w:pStyle w:val="TAH"/>
            </w:pPr>
            <w:r w:rsidRPr="005A5509">
              <w:t>Address information</w:t>
            </w:r>
          </w:p>
        </w:tc>
        <w:tc>
          <w:tcPr>
            <w:tcW w:w="2955" w:type="dxa"/>
          </w:tcPr>
          <w:p w14:paraId="329946E8" w14:textId="77777777" w:rsidR="00EA16E8" w:rsidRPr="005A5509" w:rsidRDefault="00EA16E8" w:rsidP="002D0C32">
            <w:pPr>
              <w:pStyle w:val="TAH"/>
            </w:pPr>
            <w:r w:rsidRPr="005A5509">
              <w:t>Control information</w:t>
            </w:r>
          </w:p>
        </w:tc>
        <w:tc>
          <w:tcPr>
            <w:tcW w:w="2805" w:type="dxa"/>
          </w:tcPr>
          <w:p w14:paraId="3D4202AE" w14:textId="77777777" w:rsidR="00EA16E8" w:rsidRPr="005A5509" w:rsidRDefault="00EA16E8" w:rsidP="002D0C32">
            <w:pPr>
              <w:pStyle w:val="TAH"/>
            </w:pPr>
            <w:r w:rsidRPr="005A5509">
              <w:t>Bearer information</w:t>
            </w:r>
          </w:p>
        </w:tc>
      </w:tr>
      <w:tr w:rsidR="00EA16E8" w:rsidRPr="005A5509" w14:paraId="5E3394BC" w14:textId="77777777" w:rsidTr="002D0C32">
        <w:trPr>
          <w:jc w:val="center"/>
        </w:trPr>
        <w:tc>
          <w:tcPr>
            <w:tcW w:w="2880" w:type="dxa"/>
          </w:tcPr>
          <w:p w14:paraId="111BD5FE" w14:textId="77777777" w:rsidR="00EA16E8" w:rsidRPr="005A5509" w:rsidRDefault="00EA16E8" w:rsidP="002D0C32"/>
        </w:tc>
        <w:tc>
          <w:tcPr>
            <w:tcW w:w="2955" w:type="dxa"/>
          </w:tcPr>
          <w:p w14:paraId="73ED36A7" w14:textId="77777777" w:rsidR="00EA16E8" w:rsidRPr="005A5509" w:rsidRDefault="00EA16E8" w:rsidP="002D0C32">
            <w:pPr>
              <w:pStyle w:val="TAL"/>
            </w:pPr>
            <w:r w:rsidRPr="005A5509">
              <w:t>Transaction ID = x</w:t>
            </w:r>
          </w:p>
          <w:p w14:paraId="6E56AC83" w14:textId="77777777" w:rsidR="00EA16E8" w:rsidRPr="005A5509" w:rsidRDefault="00EA16E8" w:rsidP="002D0C32">
            <w:pPr>
              <w:pStyle w:val="TAL"/>
            </w:pPr>
            <w:r w:rsidRPr="005A5509">
              <w:t>If context already exists:</w:t>
            </w:r>
          </w:p>
          <w:p w14:paraId="0E250392" w14:textId="77777777" w:rsidR="00EA16E8" w:rsidRPr="005A5509" w:rsidRDefault="00EA16E8" w:rsidP="002D0C32">
            <w:pPr>
              <w:pStyle w:val="TAL"/>
            </w:pPr>
            <w:r w:rsidRPr="005A5509">
              <w:t xml:space="preserve">   Context ID = C1</w:t>
            </w:r>
          </w:p>
          <w:p w14:paraId="3D06B3C2" w14:textId="77777777" w:rsidR="00EA16E8" w:rsidRPr="005A5509" w:rsidRDefault="00EA16E8" w:rsidP="002D0C32">
            <w:pPr>
              <w:pStyle w:val="TAL"/>
            </w:pPr>
            <w:r w:rsidRPr="005A5509">
              <w:t>Else</w:t>
            </w:r>
          </w:p>
          <w:p w14:paraId="452AEA66" w14:textId="77777777" w:rsidR="00EA16E8" w:rsidRPr="005A5509" w:rsidRDefault="00EA16E8" w:rsidP="002D0C32">
            <w:pPr>
              <w:pStyle w:val="TAL"/>
            </w:pPr>
            <w:r w:rsidRPr="005A5509">
              <w:t xml:space="preserve">   Context = $</w:t>
            </w:r>
          </w:p>
          <w:p w14:paraId="1A6F2B7D" w14:textId="77777777" w:rsidR="00EA16E8" w:rsidRPr="005A5509" w:rsidRDefault="00EA16E8" w:rsidP="002D0C32">
            <w:pPr>
              <w:pStyle w:val="TAL"/>
            </w:pPr>
            <w:r w:rsidRPr="005A5509">
              <w:t>If Termination exists:</w:t>
            </w:r>
          </w:p>
          <w:p w14:paraId="35E42B7C" w14:textId="77777777" w:rsidR="00EA16E8" w:rsidRPr="005A5509" w:rsidRDefault="00EA16E8" w:rsidP="002D0C32">
            <w:pPr>
              <w:pStyle w:val="TAL"/>
            </w:pPr>
            <w:r w:rsidRPr="005A5509">
              <w:t xml:space="preserve">   Termination ID = T1</w:t>
            </w:r>
          </w:p>
          <w:p w14:paraId="0D64FC0E" w14:textId="77777777" w:rsidR="00EA16E8" w:rsidRPr="005A5509" w:rsidRDefault="00EA16E8" w:rsidP="002D0C32">
            <w:pPr>
              <w:pStyle w:val="TAL"/>
            </w:pPr>
            <w:r w:rsidRPr="005A5509">
              <w:t>Else</w:t>
            </w:r>
          </w:p>
          <w:p w14:paraId="76266DEA" w14:textId="77777777" w:rsidR="00EA16E8" w:rsidRPr="005A5509" w:rsidRDefault="00EA16E8" w:rsidP="002D0C32">
            <w:pPr>
              <w:pStyle w:val="TAL"/>
            </w:pPr>
            <w:r w:rsidRPr="005A5509">
              <w:t xml:space="preserve">   Termination ID = $</w:t>
            </w:r>
          </w:p>
          <w:p w14:paraId="3B539921" w14:textId="77777777" w:rsidR="00EA16E8" w:rsidRPr="005A5509" w:rsidRDefault="00EA16E8" w:rsidP="002D0C32">
            <w:pPr>
              <w:pStyle w:val="TAL"/>
            </w:pPr>
          </w:p>
          <w:p w14:paraId="112648DA" w14:textId="77777777" w:rsidR="00EA16E8" w:rsidRPr="005A5509" w:rsidRDefault="00EA16E8" w:rsidP="002D0C32">
            <w:pPr>
              <w:pStyle w:val="TAL"/>
            </w:pPr>
            <w:r w:rsidRPr="005A5509">
              <w:t>If Stream Number specified:</w:t>
            </w:r>
          </w:p>
          <w:p w14:paraId="04C5A013" w14:textId="77777777" w:rsidR="00EA16E8" w:rsidRPr="005A5509" w:rsidRDefault="00EA16E8" w:rsidP="002D0C32">
            <w:pPr>
              <w:pStyle w:val="TAL"/>
            </w:pPr>
            <w:r w:rsidRPr="005A5509">
              <w:t xml:space="preserve">   Stream Number</w:t>
            </w:r>
          </w:p>
          <w:p w14:paraId="2C9ABA51" w14:textId="77777777" w:rsidR="00EA16E8" w:rsidRPr="005A5509" w:rsidRDefault="00EA16E8" w:rsidP="002D0C32">
            <w:pPr>
              <w:pStyle w:val="TAL"/>
            </w:pPr>
          </w:p>
          <w:p w14:paraId="46EA7EDB" w14:textId="77777777" w:rsidR="00EA16E8" w:rsidRPr="005A5509" w:rsidRDefault="00EA16E8" w:rsidP="002D0C32">
            <w:pPr>
              <w:pStyle w:val="TAL"/>
            </w:pPr>
            <w:r w:rsidRPr="005A5509">
              <w:t xml:space="preserve">Signal ID = Tone Identity </w:t>
            </w:r>
          </w:p>
          <w:p w14:paraId="2D1171B3" w14:textId="77777777" w:rsidR="00EA16E8" w:rsidRPr="005A5509" w:rsidRDefault="00EA16E8" w:rsidP="002D0C32">
            <w:pPr>
              <w:pStyle w:val="TAL"/>
            </w:pPr>
            <w:r w:rsidRPr="005A5509">
              <w:t>If override Signal Direction</w:t>
            </w:r>
          </w:p>
          <w:p w14:paraId="1143A736" w14:textId="77777777" w:rsidR="00EA16E8" w:rsidRPr="005A5509" w:rsidRDefault="00EA16E8" w:rsidP="002D0C32">
            <w:pPr>
              <w:pStyle w:val="TAL"/>
              <w:ind w:firstLine="180"/>
            </w:pPr>
            <w:r w:rsidRPr="005A5509">
              <w:t>Direction = Signal Direction</w:t>
            </w:r>
          </w:p>
          <w:p w14:paraId="6B728B85" w14:textId="77777777" w:rsidR="00EA16E8" w:rsidRPr="005A5509" w:rsidRDefault="00EA16E8" w:rsidP="002D0C32">
            <w:pPr>
              <w:pStyle w:val="TAL"/>
              <w:ind w:firstLine="180"/>
            </w:pPr>
          </w:p>
          <w:p w14:paraId="245F6368" w14:textId="77777777" w:rsidR="00EA16E8" w:rsidRPr="005A5509" w:rsidRDefault="00EA16E8" w:rsidP="002D0C32">
            <w:pPr>
              <w:pStyle w:val="TAL"/>
            </w:pPr>
            <w:r w:rsidRPr="005A5509">
              <w:t xml:space="preserve">If DTMF override </w:t>
            </w:r>
          </w:p>
          <w:p w14:paraId="7A754A72" w14:textId="77777777" w:rsidR="00EA16E8" w:rsidRPr="005A5509" w:rsidRDefault="00EA16E8" w:rsidP="002D0C32">
            <w:pPr>
              <w:pStyle w:val="TAL"/>
            </w:pPr>
            <w:r w:rsidRPr="005A5509">
              <w:t xml:space="preserve">    Override = DTMFTrigger</w:t>
            </w:r>
          </w:p>
          <w:p w14:paraId="00B5E410" w14:textId="77777777" w:rsidR="00EA16E8" w:rsidRPr="005A5509" w:rsidRDefault="00EA16E8" w:rsidP="002D0C32">
            <w:pPr>
              <w:pStyle w:val="TAL"/>
            </w:pPr>
          </w:p>
          <w:p w14:paraId="5CFAFBF9" w14:textId="77777777" w:rsidR="00EA16E8" w:rsidRPr="005A5509" w:rsidRDefault="00EA16E8" w:rsidP="002D0C32">
            <w:pPr>
              <w:pStyle w:val="TAL"/>
            </w:pPr>
            <w:r w:rsidRPr="005A5509">
              <w:t>If MRFC wishes to override the default tone duration:</w:t>
            </w:r>
          </w:p>
          <w:p w14:paraId="23A16836" w14:textId="77777777" w:rsidR="00EA16E8" w:rsidRPr="005A5509" w:rsidRDefault="00EA16E8" w:rsidP="002D0C32">
            <w:pPr>
              <w:pStyle w:val="TAL"/>
            </w:pPr>
            <w:r w:rsidRPr="005A5509">
              <w:t xml:space="preserve">   Tone Duration</w:t>
            </w:r>
          </w:p>
          <w:p w14:paraId="02279C03" w14:textId="77777777" w:rsidR="00EA16E8" w:rsidRPr="005A5509" w:rsidRDefault="00EA16E8" w:rsidP="002D0C32">
            <w:pPr>
              <w:pStyle w:val="TAL"/>
            </w:pPr>
          </w:p>
          <w:p w14:paraId="4498E200" w14:textId="77777777" w:rsidR="00EA16E8" w:rsidRPr="005A5509" w:rsidRDefault="00EA16E8" w:rsidP="002D0C32">
            <w:pPr>
              <w:pStyle w:val="TAL"/>
            </w:pPr>
            <w:r w:rsidRPr="005A5509">
              <w:t>If MRFC requires to be informed of the end of the tone :-</w:t>
            </w:r>
          </w:p>
          <w:p w14:paraId="3822FBB6" w14:textId="77777777" w:rsidR="00EA16E8" w:rsidRPr="005A5509" w:rsidRDefault="00EA16E8" w:rsidP="002D0C32">
            <w:pPr>
              <w:pStyle w:val="TAL"/>
            </w:pPr>
            <w:r w:rsidRPr="005A5509">
              <w:t xml:space="preserve">   Request End Of Signal   </w:t>
            </w:r>
          </w:p>
          <w:p w14:paraId="311F3A34" w14:textId="77777777" w:rsidR="00EA16E8" w:rsidRPr="005A5509" w:rsidRDefault="00EA16E8" w:rsidP="002D0C32">
            <w:pPr>
              <w:pStyle w:val="TAL"/>
              <w:rPr>
                <w:lang w:eastAsia="zh-CN"/>
              </w:rPr>
            </w:pPr>
            <w:r w:rsidRPr="005A5509">
              <w:t xml:space="preserve">   Notification</w:t>
            </w:r>
          </w:p>
          <w:p w14:paraId="1608A280" w14:textId="77777777" w:rsidR="00EA16E8" w:rsidRPr="005A5509" w:rsidRDefault="00EA16E8" w:rsidP="002D0C32">
            <w:pPr>
              <w:pStyle w:val="TAL"/>
              <w:ind w:left="284" w:hanging="284"/>
            </w:pPr>
            <w:r w:rsidRPr="005A5509">
              <w:t>If detection of hanging termination is requested: (NOTE</w:t>
            </w:r>
            <w:r w:rsidRPr="005A5509">
              <w:rPr>
                <w:rFonts w:hint="eastAsia"/>
                <w:lang w:eastAsia="zh-CN"/>
              </w:rPr>
              <w:t>3</w:t>
            </w:r>
            <w:r w:rsidRPr="005A5509">
              <w:t>)</w:t>
            </w:r>
          </w:p>
          <w:p w14:paraId="644ED886" w14:textId="77777777" w:rsidR="00EA16E8" w:rsidRPr="005A5509" w:rsidRDefault="00EA16E8" w:rsidP="002D0C32">
            <w:pPr>
              <w:pStyle w:val="TAL"/>
              <w:ind w:left="284" w:hanging="284"/>
              <w:rPr>
                <w:lang w:eastAsia="zh-CN"/>
              </w:rPr>
            </w:pPr>
            <w:r w:rsidRPr="005A5509">
              <w:t>NotificationRequested (Event ID = x,</w:t>
            </w:r>
            <w:r w:rsidRPr="005A5509">
              <w:rPr>
                <w:rFonts w:hint="eastAsia"/>
                <w:lang w:eastAsia="zh-CN"/>
              </w:rPr>
              <w:t xml:space="preserve"> </w:t>
            </w:r>
            <w:r w:rsidRPr="005A5509">
              <w:t>"termination heartbeat")</w:t>
            </w:r>
          </w:p>
          <w:p w14:paraId="3FD56638" w14:textId="77777777" w:rsidR="00EA16E8" w:rsidRPr="005A5509" w:rsidRDefault="00EA16E8" w:rsidP="002D0C32"/>
        </w:tc>
        <w:tc>
          <w:tcPr>
            <w:tcW w:w="2805" w:type="dxa"/>
          </w:tcPr>
          <w:p w14:paraId="78BF4E81" w14:textId="77777777" w:rsidR="00EA16E8" w:rsidRPr="005A5509" w:rsidRDefault="00EA16E8" w:rsidP="002D0C32">
            <w:pPr>
              <w:pStyle w:val="Footer"/>
            </w:pPr>
          </w:p>
        </w:tc>
      </w:tr>
      <w:tr w:rsidR="00EA16E8" w:rsidRPr="005A5509" w14:paraId="21086AD2" w14:textId="77777777" w:rsidTr="002D0C32">
        <w:trPr>
          <w:jc w:val="center"/>
        </w:trPr>
        <w:tc>
          <w:tcPr>
            <w:tcW w:w="8640" w:type="dxa"/>
            <w:gridSpan w:val="3"/>
          </w:tcPr>
          <w:p w14:paraId="7BDDE375" w14:textId="77777777" w:rsidR="00EA16E8" w:rsidRPr="005A5509" w:rsidRDefault="00EA16E8" w:rsidP="002D0C32">
            <w:pPr>
              <w:pStyle w:val="TAN"/>
            </w:pPr>
            <w:r w:rsidRPr="005A5509">
              <w:t>NOTE1:</w:t>
            </w:r>
            <w:r w:rsidRPr="005A5509">
              <w:tab/>
              <w:t>Signal Direction shall be either "internal" or "external".</w:t>
            </w:r>
          </w:p>
          <w:p w14:paraId="0A6C06AE" w14:textId="77777777" w:rsidR="00EA16E8" w:rsidRPr="005A5509" w:rsidRDefault="00EA16E8" w:rsidP="002D0C32">
            <w:pPr>
              <w:pStyle w:val="TAN"/>
            </w:pPr>
            <w:r w:rsidRPr="005A5509">
              <w:t>NOTE2:</w:t>
            </w:r>
            <w:r w:rsidRPr="005A5509">
              <w:tab/>
              <w:t xml:space="preserve">Only the Tone Signal Ids shall be used, not the Tone Ids within the PlayTone Signal </w:t>
            </w:r>
            <w:smartTag w:uri="urn:schemas-microsoft-com:office:smarttags" w:element="place">
              <w:smartTag w:uri="urn:schemas-microsoft-com:office:smarttags" w:element="State">
                <w:r w:rsidRPr="005A5509">
                  <w:t>Id.</w:t>
                </w:r>
              </w:smartTag>
            </w:smartTag>
          </w:p>
          <w:p w14:paraId="6D48E865" w14:textId="77777777" w:rsidR="00EA16E8" w:rsidRPr="005A5509" w:rsidRDefault="00EA16E8" w:rsidP="002D0C32">
            <w:pPr>
              <w:pStyle w:val="TAN"/>
            </w:pPr>
            <w:r w:rsidRPr="005A5509">
              <w:rPr>
                <w:lang w:eastAsia="zh-CN"/>
              </w:rPr>
              <w:t>NOTE</w:t>
            </w:r>
            <w:r w:rsidRPr="005A5509">
              <w:rPr>
                <w:rFonts w:hint="eastAsia"/>
                <w:lang w:eastAsia="zh-CN"/>
              </w:rPr>
              <w:t>3</w:t>
            </w:r>
            <w:r w:rsidRPr="005A5509">
              <w:rPr>
                <w:lang w:eastAsia="zh-CN"/>
              </w:rPr>
              <w:t>:</w:t>
            </w:r>
            <w:r>
              <w:tab/>
            </w:r>
            <w:r w:rsidRPr="005A5509">
              <w:t>The termination heartbeat event shall be configured when requesting a new bearer termination.</w:t>
            </w:r>
          </w:p>
        </w:tc>
      </w:tr>
    </w:tbl>
    <w:p w14:paraId="5AF6C524" w14:textId="77777777" w:rsidR="00EA16E8" w:rsidRPr="005A5509" w:rsidRDefault="00EA16E8" w:rsidP="00EA16E8">
      <w:pPr>
        <w:rPr>
          <w:lang w:val="en-US" w:eastAsia="sv-SE"/>
        </w:rPr>
      </w:pPr>
    </w:p>
    <w:p w14:paraId="47F5E186" w14:textId="77777777" w:rsidR="00EA16E8" w:rsidRPr="005A5509" w:rsidRDefault="00EA16E8" w:rsidP="00EA16E8">
      <w:pPr>
        <w:rPr>
          <w:lang w:val="en-US" w:eastAsia="sv-SE"/>
        </w:rPr>
      </w:pPr>
      <w:r w:rsidRPr="005A5509">
        <w:rPr>
          <w:lang w:val="en-US" w:eastAsia="sv-SE"/>
        </w:rPr>
        <w:t xml:space="preserve">The MRFP responds as shown in Table </w:t>
      </w:r>
      <w:r w:rsidRPr="005A5509">
        <w:t>5.17.2.6.2</w:t>
      </w:r>
      <w:r w:rsidRPr="005A5509">
        <w:rPr>
          <w:lang w:val="en-US" w:eastAsia="sv-SE"/>
        </w:rPr>
        <w:t>.</w:t>
      </w:r>
    </w:p>
    <w:p w14:paraId="3ED9BDA7" w14:textId="77777777" w:rsidR="00EA16E8" w:rsidRPr="005A5509" w:rsidRDefault="00EA16E8" w:rsidP="00EA16E8">
      <w:pPr>
        <w:pStyle w:val="TH"/>
      </w:pPr>
      <w:r w:rsidRPr="005A5509">
        <w:t>Table 5.17.2.6.2: SendTone Acknowledge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73377093" w14:textId="77777777" w:rsidTr="002D0C32">
        <w:trPr>
          <w:jc w:val="center"/>
        </w:trPr>
        <w:tc>
          <w:tcPr>
            <w:tcW w:w="2880" w:type="dxa"/>
          </w:tcPr>
          <w:p w14:paraId="424D7FB1" w14:textId="77777777" w:rsidR="00EA16E8" w:rsidRPr="005A5509" w:rsidRDefault="00EA16E8" w:rsidP="002D0C32">
            <w:pPr>
              <w:pStyle w:val="TAH"/>
            </w:pPr>
            <w:r w:rsidRPr="005A5509">
              <w:t>Address information</w:t>
            </w:r>
          </w:p>
        </w:tc>
        <w:tc>
          <w:tcPr>
            <w:tcW w:w="2955" w:type="dxa"/>
          </w:tcPr>
          <w:p w14:paraId="322882D7" w14:textId="77777777" w:rsidR="00EA16E8" w:rsidRPr="005A5509" w:rsidRDefault="00EA16E8" w:rsidP="002D0C32">
            <w:pPr>
              <w:pStyle w:val="TAH"/>
            </w:pPr>
            <w:r w:rsidRPr="005A5509">
              <w:t>Control information</w:t>
            </w:r>
          </w:p>
        </w:tc>
        <w:tc>
          <w:tcPr>
            <w:tcW w:w="2805" w:type="dxa"/>
          </w:tcPr>
          <w:p w14:paraId="57304E44" w14:textId="77777777" w:rsidR="00EA16E8" w:rsidRPr="005A5509" w:rsidRDefault="00EA16E8" w:rsidP="002D0C32">
            <w:pPr>
              <w:pStyle w:val="TAH"/>
            </w:pPr>
            <w:r w:rsidRPr="005A5509">
              <w:t>Bearer information</w:t>
            </w:r>
          </w:p>
        </w:tc>
      </w:tr>
      <w:tr w:rsidR="00EA16E8" w:rsidRPr="005A5509" w14:paraId="4C70EE49" w14:textId="77777777" w:rsidTr="002D0C32">
        <w:trPr>
          <w:jc w:val="center"/>
        </w:trPr>
        <w:tc>
          <w:tcPr>
            <w:tcW w:w="2880" w:type="dxa"/>
          </w:tcPr>
          <w:p w14:paraId="30E6AA7E" w14:textId="77777777" w:rsidR="00EA16E8" w:rsidRPr="005A5509" w:rsidRDefault="00EA16E8" w:rsidP="002D0C32">
            <w:pPr>
              <w:pStyle w:val="TAL"/>
            </w:pPr>
          </w:p>
        </w:tc>
        <w:tc>
          <w:tcPr>
            <w:tcW w:w="2955" w:type="dxa"/>
          </w:tcPr>
          <w:p w14:paraId="1C277D9D" w14:textId="77777777" w:rsidR="00EA16E8" w:rsidRPr="005A5509" w:rsidRDefault="00EA16E8" w:rsidP="002D0C32">
            <w:pPr>
              <w:pStyle w:val="TAL"/>
            </w:pPr>
            <w:r w:rsidRPr="005A5509">
              <w:t>Transaction ID = x</w:t>
            </w:r>
          </w:p>
          <w:p w14:paraId="320AC1B5" w14:textId="77777777" w:rsidR="00EA16E8" w:rsidRPr="005A5509" w:rsidRDefault="00EA16E8" w:rsidP="002D0C32">
            <w:pPr>
              <w:pStyle w:val="TAL"/>
            </w:pPr>
            <w:r w:rsidRPr="005A5509">
              <w:t>Context ID = C1</w:t>
            </w:r>
          </w:p>
          <w:p w14:paraId="61B61624" w14:textId="77777777" w:rsidR="00EA16E8" w:rsidRPr="005A5509" w:rsidRDefault="00EA16E8" w:rsidP="002D0C32">
            <w:pPr>
              <w:pStyle w:val="TAL"/>
            </w:pPr>
            <w:r w:rsidRPr="005A5509">
              <w:t>Termination ID = T1</w:t>
            </w:r>
          </w:p>
          <w:p w14:paraId="217C57AB" w14:textId="77777777" w:rsidR="00EA16E8" w:rsidRPr="005A5509" w:rsidRDefault="00EA16E8" w:rsidP="002D0C32">
            <w:pPr>
              <w:pStyle w:val="TAL"/>
            </w:pPr>
            <w:r w:rsidRPr="005A5509">
              <w:t>If local resources were provided in request:</w:t>
            </w:r>
          </w:p>
          <w:p w14:paraId="3A3C06E0" w14:textId="77777777" w:rsidR="00EA16E8" w:rsidRPr="005A5509" w:rsidRDefault="00EA16E8" w:rsidP="002D0C32">
            <w:pPr>
              <w:pStyle w:val="TAL"/>
            </w:pPr>
            <w:r w:rsidRPr="005A5509">
              <w:t xml:space="preserve">   Stream Number </w:t>
            </w:r>
          </w:p>
          <w:p w14:paraId="2BE08B5B" w14:textId="77777777" w:rsidR="00EA16E8" w:rsidRPr="005A5509" w:rsidRDefault="00EA16E8" w:rsidP="002D0C32"/>
        </w:tc>
        <w:tc>
          <w:tcPr>
            <w:tcW w:w="2805" w:type="dxa"/>
          </w:tcPr>
          <w:p w14:paraId="604EDC93" w14:textId="77777777" w:rsidR="00EA16E8" w:rsidRPr="005A5509" w:rsidRDefault="00EA16E8" w:rsidP="002D0C32"/>
        </w:tc>
      </w:tr>
    </w:tbl>
    <w:p w14:paraId="23723C2A" w14:textId="77777777" w:rsidR="00EA16E8" w:rsidRPr="005A5509" w:rsidRDefault="00EA16E8" w:rsidP="00EA16E8">
      <w:pPr>
        <w:ind w:left="1701"/>
      </w:pPr>
    </w:p>
    <w:p w14:paraId="707AE255" w14:textId="77777777" w:rsidR="00EA16E8" w:rsidRPr="005A5509" w:rsidRDefault="00EA16E8" w:rsidP="00EA16E8">
      <w:pPr>
        <w:pStyle w:val="Heading4"/>
      </w:pPr>
      <w:bookmarkStart w:id="228" w:name="_Toc11325852"/>
      <w:bookmarkStart w:id="229" w:name="_Toc67485887"/>
      <w:r w:rsidRPr="005A5509">
        <w:t>5.17.2.7</w:t>
      </w:r>
      <w:r w:rsidRPr="005A5509">
        <w:tab/>
        <w:t>Stop Tone</w:t>
      </w:r>
      <w:bookmarkEnd w:id="228"/>
      <w:bookmarkEnd w:id="229"/>
      <w:r w:rsidRPr="005A5509">
        <w:t xml:space="preserve"> </w:t>
      </w:r>
    </w:p>
    <w:p w14:paraId="3549D73B" w14:textId="77777777" w:rsidR="00EA16E8" w:rsidRPr="005A5509" w:rsidRDefault="00EA16E8" w:rsidP="00EA16E8">
      <w:r w:rsidRPr="005A5509">
        <w:t xml:space="preserve">This procedure is used to stop a tone. This procedure is the same as the procedure Start Tone however the signal descriptor shall not include the started tone signal.  Note that a tone may also be stopped by releasing the IMS termination. </w:t>
      </w:r>
    </w:p>
    <w:p w14:paraId="6CD2D21D" w14:textId="77777777" w:rsidR="00EA16E8" w:rsidRPr="005A5509" w:rsidRDefault="00EA16E8" w:rsidP="00EA16E8">
      <w:pPr>
        <w:pStyle w:val="Heading4"/>
      </w:pPr>
      <w:bookmarkStart w:id="230" w:name="_Toc11325853"/>
      <w:bookmarkStart w:id="231" w:name="_Toc67485888"/>
      <w:r w:rsidRPr="005A5509">
        <w:lastRenderedPageBreak/>
        <w:t>5.17.2.8</w:t>
      </w:r>
      <w:r w:rsidRPr="005A5509">
        <w:tab/>
        <w:t>Tone Completed</w:t>
      </w:r>
      <w:bookmarkEnd w:id="230"/>
      <w:bookmarkEnd w:id="231"/>
      <w:r w:rsidRPr="005A5509">
        <w:t xml:space="preserve"> </w:t>
      </w:r>
    </w:p>
    <w:p w14:paraId="6ED3A103" w14:textId="77777777" w:rsidR="00EA16E8" w:rsidRPr="005A5509" w:rsidRDefault="00EA16E8" w:rsidP="00EA16E8">
      <w:r w:rsidRPr="005A5509">
        <w:t xml:space="preserve">This procedure is used to report that a tone has ended. </w:t>
      </w:r>
    </w:p>
    <w:p w14:paraId="47D4E14E" w14:textId="77777777" w:rsidR="00EA16E8" w:rsidRPr="005A5509" w:rsidRDefault="00EA16E8" w:rsidP="00EA16E8">
      <w:r w:rsidRPr="005A5509">
        <w:t xml:space="preserve">The MRFP sends a NOTIFY to the MRFC as shown in table 5.17.2.q.1.  </w:t>
      </w:r>
    </w:p>
    <w:p w14:paraId="4CD458DC" w14:textId="77777777" w:rsidR="00EA16E8" w:rsidRPr="005A5509" w:rsidRDefault="00EA16E8" w:rsidP="00EA16E8">
      <w:pPr>
        <w:pStyle w:val="TH"/>
      </w:pPr>
      <w:r w:rsidRPr="005A5509">
        <w:t xml:space="preserve">Table 5.17.2.8.1: Tone Completed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12AC1086" w14:textId="77777777" w:rsidTr="002D0C32">
        <w:trPr>
          <w:jc w:val="center"/>
        </w:trPr>
        <w:tc>
          <w:tcPr>
            <w:tcW w:w="2880" w:type="dxa"/>
          </w:tcPr>
          <w:p w14:paraId="0961BC81" w14:textId="77777777" w:rsidR="00EA16E8" w:rsidRPr="005A5509" w:rsidRDefault="00EA16E8" w:rsidP="002D0C32">
            <w:pPr>
              <w:pStyle w:val="TAH"/>
            </w:pPr>
            <w:r w:rsidRPr="005A5509">
              <w:t>Address information</w:t>
            </w:r>
          </w:p>
        </w:tc>
        <w:tc>
          <w:tcPr>
            <w:tcW w:w="2955" w:type="dxa"/>
          </w:tcPr>
          <w:p w14:paraId="05894668" w14:textId="77777777" w:rsidR="00EA16E8" w:rsidRPr="005A5509" w:rsidRDefault="00EA16E8" w:rsidP="002D0C32">
            <w:pPr>
              <w:pStyle w:val="TAH"/>
            </w:pPr>
            <w:r w:rsidRPr="005A5509">
              <w:t>Control information</w:t>
            </w:r>
          </w:p>
        </w:tc>
        <w:tc>
          <w:tcPr>
            <w:tcW w:w="2805" w:type="dxa"/>
          </w:tcPr>
          <w:p w14:paraId="7E5EB754" w14:textId="77777777" w:rsidR="00EA16E8" w:rsidRPr="005A5509" w:rsidRDefault="00EA16E8" w:rsidP="002D0C32">
            <w:pPr>
              <w:pStyle w:val="TAH"/>
            </w:pPr>
            <w:r w:rsidRPr="005A5509">
              <w:t>Bearer information</w:t>
            </w:r>
          </w:p>
        </w:tc>
      </w:tr>
      <w:tr w:rsidR="00EA16E8" w:rsidRPr="005A5509" w14:paraId="29228DAF" w14:textId="77777777" w:rsidTr="002D0C32">
        <w:trPr>
          <w:jc w:val="center"/>
        </w:trPr>
        <w:tc>
          <w:tcPr>
            <w:tcW w:w="2880" w:type="dxa"/>
          </w:tcPr>
          <w:p w14:paraId="6E0293A8" w14:textId="77777777" w:rsidR="00EA16E8" w:rsidRPr="005A5509" w:rsidRDefault="00EA16E8" w:rsidP="002D0C32"/>
        </w:tc>
        <w:tc>
          <w:tcPr>
            <w:tcW w:w="2955" w:type="dxa"/>
          </w:tcPr>
          <w:p w14:paraId="73E78FF6" w14:textId="77777777" w:rsidR="00EA16E8" w:rsidRPr="005A5509" w:rsidRDefault="00EA16E8" w:rsidP="002D0C32">
            <w:pPr>
              <w:pStyle w:val="TAL"/>
            </w:pPr>
            <w:r w:rsidRPr="005A5509">
              <w:t>Transaction ID = x</w:t>
            </w:r>
          </w:p>
          <w:p w14:paraId="158ABAFE" w14:textId="77777777" w:rsidR="00EA16E8" w:rsidRPr="005A5509" w:rsidRDefault="00EA16E8" w:rsidP="002D0C32">
            <w:pPr>
              <w:pStyle w:val="TAL"/>
            </w:pPr>
            <w:r w:rsidRPr="005A5509">
              <w:t>Context ID = C1</w:t>
            </w:r>
          </w:p>
          <w:p w14:paraId="06346809" w14:textId="77777777" w:rsidR="00EA16E8" w:rsidRPr="005A5509" w:rsidRDefault="00EA16E8" w:rsidP="002D0C32">
            <w:pPr>
              <w:pStyle w:val="TAL"/>
            </w:pPr>
            <w:r w:rsidRPr="005A5509">
              <w:t>Termination ID = T1</w:t>
            </w:r>
          </w:p>
          <w:p w14:paraId="2387D8DE" w14:textId="77777777" w:rsidR="00EA16E8" w:rsidRPr="005A5509" w:rsidRDefault="00EA16E8" w:rsidP="002D0C32">
            <w:pPr>
              <w:pStyle w:val="TAL"/>
            </w:pPr>
            <w:r w:rsidRPr="005A5509">
              <w:t>End Of Signal Notification = Tone Completed</w:t>
            </w:r>
          </w:p>
          <w:p w14:paraId="2D978DF2" w14:textId="77777777" w:rsidR="00EA16E8" w:rsidRPr="005A5509" w:rsidRDefault="00EA16E8" w:rsidP="002D0C32">
            <w:pPr>
              <w:pStyle w:val="TAL"/>
            </w:pPr>
            <w:r w:rsidRPr="005A5509">
              <w:t>Cause</w:t>
            </w:r>
          </w:p>
          <w:p w14:paraId="2A2D59D4" w14:textId="77777777" w:rsidR="00EA16E8" w:rsidRPr="005A5509" w:rsidRDefault="00EA16E8" w:rsidP="002D0C32">
            <w:pPr>
              <w:pStyle w:val="TAL"/>
            </w:pPr>
          </w:p>
          <w:p w14:paraId="28DBD67C" w14:textId="77777777" w:rsidR="00EA16E8" w:rsidRPr="005A5509" w:rsidRDefault="00EA16E8" w:rsidP="002D0C32">
            <w:pPr>
              <w:pStyle w:val="TAL"/>
            </w:pPr>
          </w:p>
        </w:tc>
        <w:tc>
          <w:tcPr>
            <w:tcW w:w="2805" w:type="dxa"/>
          </w:tcPr>
          <w:p w14:paraId="14C01CEE" w14:textId="77777777" w:rsidR="00EA16E8" w:rsidRPr="005A5509" w:rsidRDefault="00EA16E8" w:rsidP="002D0C32"/>
        </w:tc>
      </w:tr>
    </w:tbl>
    <w:p w14:paraId="2DA24765" w14:textId="77777777" w:rsidR="00EA16E8" w:rsidRPr="005A5509" w:rsidRDefault="00EA16E8" w:rsidP="00EA16E8">
      <w:pPr>
        <w:rPr>
          <w:lang w:val="en-US" w:eastAsia="sv-SE"/>
        </w:rPr>
      </w:pPr>
    </w:p>
    <w:p w14:paraId="4599B8D8" w14:textId="77777777" w:rsidR="00EA16E8" w:rsidRPr="005A5509" w:rsidRDefault="00EA16E8" w:rsidP="00EA16E8">
      <w:pPr>
        <w:rPr>
          <w:lang w:val="en-US" w:eastAsia="sv-SE"/>
        </w:rPr>
      </w:pPr>
      <w:r w:rsidRPr="005A5509">
        <w:rPr>
          <w:lang w:val="en-US" w:eastAsia="sv-SE"/>
        </w:rPr>
        <w:t xml:space="preserve">The MRFC responds as shown in Table </w:t>
      </w:r>
      <w:r w:rsidRPr="005A5509">
        <w:t>5.17.2.8.2</w:t>
      </w:r>
      <w:r w:rsidRPr="005A5509">
        <w:rPr>
          <w:lang w:val="en-US" w:eastAsia="sv-SE"/>
        </w:rPr>
        <w:t xml:space="preserve">. </w:t>
      </w:r>
    </w:p>
    <w:p w14:paraId="3555176D" w14:textId="77777777" w:rsidR="00EA16E8" w:rsidRPr="005A5509" w:rsidRDefault="00EA16E8" w:rsidP="00EA16E8">
      <w:pPr>
        <w:rPr>
          <w:lang w:val="en-US" w:eastAsia="sv-SE"/>
        </w:rPr>
      </w:pPr>
    </w:p>
    <w:p w14:paraId="1C708C16" w14:textId="77777777" w:rsidR="00EA16E8" w:rsidRPr="005A5509" w:rsidRDefault="00EA16E8" w:rsidP="00EA16E8">
      <w:pPr>
        <w:pStyle w:val="TH"/>
      </w:pPr>
      <w:r w:rsidRPr="005A5509">
        <w:t xml:space="preserve">Table 5.17.2.8.2: Tone Completed Ack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37BAE641" w14:textId="77777777" w:rsidTr="002D0C32">
        <w:trPr>
          <w:trHeight w:val="130"/>
          <w:jc w:val="center"/>
        </w:trPr>
        <w:tc>
          <w:tcPr>
            <w:tcW w:w="2880" w:type="dxa"/>
          </w:tcPr>
          <w:p w14:paraId="24BAF984" w14:textId="77777777" w:rsidR="00EA16E8" w:rsidRPr="005A5509" w:rsidRDefault="00EA16E8" w:rsidP="002D0C32">
            <w:pPr>
              <w:pStyle w:val="TAH"/>
            </w:pPr>
            <w:r w:rsidRPr="005A5509">
              <w:t>Address information</w:t>
            </w:r>
          </w:p>
        </w:tc>
        <w:tc>
          <w:tcPr>
            <w:tcW w:w="2955" w:type="dxa"/>
          </w:tcPr>
          <w:p w14:paraId="34030868" w14:textId="77777777" w:rsidR="00EA16E8" w:rsidRPr="005A5509" w:rsidRDefault="00EA16E8" w:rsidP="002D0C32">
            <w:pPr>
              <w:pStyle w:val="TAH"/>
            </w:pPr>
            <w:r w:rsidRPr="005A5509">
              <w:t>Control information</w:t>
            </w:r>
          </w:p>
        </w:tc>
        <w:tc>
          <w:tcPr>
            <w:tcW w:w="2805" w:type="dxa"/>
          </w:tcPr>
          <w:p w14:paraId="7366543F" w14:textId="77777777" w:rsidR="00EA16E8" w:rsidRPr="005A5509" w:rsidRDefault="00EA16E8" w:rsidP="002D0C32">
            <w:pPr>
              <w:pStyle w:val="TAH"/>
            </w:pPr>
            <w:r w:rsidRPr="005A5509">
              <w:t>Bearer information</w:t>
            </w:r>
          </w:p>
        </w:tc>
      </w:tr>
      <w:tr w:rsidR="00EA16E8" w:rsidRPr="005A5509" w14:paraId="21EA3675" w14:textId="77777777" w:rsidTr="002D0C32">
        <w:trPr>
          <w:jc w:val="center"/>
        </w:trPr>
        <w:tc>
          <w:tcPr>
            <w:tcW w:w="2880" w:type="dxa"/>
          </w:tcPr>
          <w:p w14:paraId="18201EB6" w14:textId="77777777" w:rsidR="00EA16E8" w:rsidRPr="005A5509" w:rsidRDefault="00EA16E8" w:rsidP="002D0C32"/>
        </w:tc>
        <w:tc>
          <w:tcPr>
            <w:tcW w:w="2955" w:type="dxa"/>
          </w:tcPr>
          <w:p w14:paraId="2346F074" w14:textId="77777777" w:rsidR="00EA16E8" w:rsidRPr="005A5509" w:rsidRDefault="00EA16E8" w:rsidP="002D0C32">
            <w:pPr>
              <w:pStyle w:val="TAL"/>
              <w:rPr>
                <w:lang w:val="fr-FR"/>
              </w:rPr>
            </w:pPr>
            <w:r w:rsidRPr="005A5509">
              <w:rPr>
                <w:lang w:val="fr-FR"/>
              </w:rPr>
              <w:t>Transaction ID = x</w:t>
            </w:r>
          </w:p>
          <w:p w14:paraId="73835ECA" w14:textId="77777777" w:rsidR="00EA16E8" w:rsidRPr="005A5509" w:rsidRDefault="00EA16E8" w:rsidP="002D0C32">
            <w:pPr>
              <w:pStyle w:val="TAL"/>
              <w:rPr>
                <w:lang w:val="fr-FR"/>
              </w:rPr>
            </w:pPr>
            <w:r w:rsidRPr="005A5509">
              <w:rPr>
                <w:lang w:val="fr-FR"/>
              </w:rPr>
              <w:t>Context ID = C1</w:t>
            </w:r>
          </w:p>
          <w:p w14:paraId="11D8649F" w14:textId="77777777" w:rsidR="00EA16E8" w:rsidRPr="005A5509" w:rsidRDefault="00EA16E8" w:rsidP="002D0C32">
            <w:pPr>
              <w:pStyle w:val="TAL"/>
              <w:rPr>
                <w:lang w:val="fr-FR"/>
              </w:rPr>
            </w:pPr>
            <w:r w:rsidRPr="005A5509">
              <w:rPr>
                <w:lang w:val="fr-FR"/>
              </w:rPr>
              <w:t>Termination ID = T1</w:t>
            </w:r>
          </w:p>
          <w:p w14:paraId="3598D758" w14:textId="77777777" w:rsidR="00EA16E8" w:rsidRPr="005A5509" w:rsidRDefault="00EA16E8" w:rsidP="002D0C32">
            <w:pPr>
              <w:pStyle w:val="TAL"/>
              <w:rPr>
                <w:lang w:val="fr-FR"/>
              </w:rPr>
            </w:pPr>
          </w:p>
        </w:tc>
        <w:tc>
          <w:tcPr>
            <w:tcW w:w="2805" w:type="dxa"/>
          </w:tcPr>
          <w:p w14:paraId="438A0B8F" w14:textId="77777777" w:rsidR="00EA16E8" w:rsidRPr="005A5509" w:rsidRDefault="00EA16E8" w:rsidP="002D0C32">
            <w:pPr>
              <w:rPr>
                <w:lang w:val="fr-FR"/>
              </w:rPr>
            </w:pPr>
          </w:p>
        </w:tc>
      </w:tr>
    </w:tbl>
    <w:p w14:paraId="3137E140" w14:textId="77777777" w:rsidR="00EA16E8" w:rsidRPr="005A5509" w:rsidRDefault="00EA16E8" w:rsidP="00EA16E8">
      <w:pPr>
        <w:rPr>
          <w:lang w:val="fr-FR"/>
        </w:rPr>
      </w:pPr>
    </w:p>
    <w:p w14:paraId="47C91750" w14:textId="77777777" w:rsidR="00EA16E8" w:rsidRPr="005A5509" w:rsidRDefault="00EA16E8" w:rsidP="00EA16E8">
      <w:pPr>
        <w:pStyle w:val="Heading4"/>
      </w:pPr>
      <w:bookmarkStart w:id="232" w:name="_Toc11325854"/>
      <w:bookmarkStart w:id="233" w:name="_Toc67485889"/>
      <w:r w:rsidRPr="005A5509">
        <w:t>5.17.2.9</w:t>
      </w:r>
      <w:r w:rsidRPr="005A5509">
        <w:tab/>
        <w:t>Start Announcement</w:t>
      </w:r>
      <w:bookmarkEnd w:id="232"/>
      <w:bookmarkEnd w:id="233"/>
      <w:r w:rsidRPr="005A5509">
        <w:t xml:space="preserve">  </w:t>
      </w:r>
    </w:p>
    <w:p w14:paraId="08902159" w14:textId="77777777" w:rsidR="00EA16E8" w:rsidRPr="005A5509" w:rsidRDefault="00EA16E8" w:rsidP="00EA16E8">
      <w:pPr>
        <w:rPr>
          <w:lang w:val="en-US" w:eastAsia="sv-SE"/>
        </w:rPr>
      </w:pPr>
      <w:r w:rsidRPr="005A5509">
        <w:rPr>
          <w:lang w:val="en-US" w:eastAsia="sv-SE"/>
        </w:rPr>
        <w:t xml:space="preserve">This procedure is used to play an announcement, which may be fixed or variable. </w:t>
      </w:r>
    </w:p>
    <w:p w14:paraId="1C5BF92C" w14:textId="77777777" w:rsidR="00EA16E8" w:rsidRPr="005A5509" w:rsidRDefault="00EA16E8" w:rsidP="00EA16E8">
      <w:r w:rsidRPr="005A5509">
        <w:t xml:space="preserve">The MRFC sends an ADD or MODIFY command as in Table 5.17.2.9.1. </w:t>
      </w:r>
    </w:p>
    <w:p w14:paraId="0F72DC69" w14:textId="77777777" w:rsidR="00EA16E8" w:rsidRPr="005A5509" w:rsidRDefault="00EA16E8" w:rsidP="00EA16E8">
      <w:pPr>
        <w:pStyle w:val="TH"/>
      </w:pPr>
      <w:r w:rsidRPr="005A5509">
        <w:t xml:space="preserve">Table 5.17.2.9.1: Start Announcement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6A8CB5AB" w14:textId="77777777" w:rsidTr="002D0C32">
        <w:trPr>
          <w:jc w:val="center"/>
        </w:trPr>
        <w:tc>
          <w:tcPr>
            <w:tcW w:w="2880" w:type="dxa"/>
          </w:tcPr>
          <w:p w14:paraId="447E704D" w14:textId="77777777" w:rsidR="00EA16E8" w:rsidRPr="005A5509" w:rsidRDefault="00EA16E8" w:rsidP="002D0C32">
            <w:pPr>
              <w:pStyle w:val="TAH"/>
            </w:pPr>
            <w:r w:rsidRPr="005A5509">
              <w:t>Address information</w:t>
            </w:r>
          </w:p>
        </w:tc>
        <w:tc>
          <w:tcPr>
            <w:tcW w:w="2955" w:type="dxa"/>
          </w:tcPr>
          <w:p w14:paraId="41A710BD" w14:textId="77777777" w:rsidR="00EA16E8" w:rsidRPr="005A5509" w:rsidRDefault="00EA16E8" w:rsidP="002D0C32">
            <w:pPr>
              <w:pStyle w:val="TAH"/>
            </w:pPr>
            <w:r w:rsidRPr="005A5509">
              <w:t>Control information</w:t>
            </w:r>
          </w:p>
        </w:tc>
        <w:tc>
          <w:tcPr>
            <w:tcW w:w="2805" w:type="dxa"/>
          </w:tcPr>
          <w:p w14:paraId="413A0989" w14:textId="77777777" w:rsidR="00EA16E8" w:rsidRPr="005A5509" w:rsidRDefault="00EA16E8" w:rsidP="002D0C32">
            <w:pPr>
              <w:pStyle w:val="TAH"/>
            </w:pPr>
            <w:r w:rsidRPr="005A5509">
              <w:t>Bearer information</w:t>
            </w:r>
          </w:p>
        </w:tc>
      </w:tr>
      <w:tr w:rsidR="00EA16E8" w:rsidRPr="005A5509" w14:paraId="218AC3D1" w14:textId="77777777" w:rsidTr="002D0C32">
        <w:trPr>
          <w:jc w:val="center"/>
        </w:trPr>
        <w:tc>
          <w:tcPr>
            <w:tcW w:w="2880" w:type="dxa"/>
          </w:tcPr>
          <w:p w14:paraId="3322465A" w14:textId="77777777" w:rsidR="00EA16E8" w:rsidRPr="005A5509" w:rsidRDefault="00EA16E8" w:rsidP="002D0C32"/>
        </w:tc>
        <w:tc>
          <w:tcPr>
            <w:tcW w:w="2955" w:type="dxa"/>
          </w:tcPr>
          <w:p w14:paraId="44F1AD62" w14:textId="77777777" w:rsidR="00EA16E8" w:rsidRPr="005A5509" w:rsidRDefault="00EA16E8" w:rsidP="002D0C32">
            <w:pPr>
              <w:pStyle w:val="TAL"/>
            </w:pPr>
            <w:r w:rsidRPr="005A5509">
              <w:t>Transaction ID = x</w:t>
            </w:r>
          </w:p>
          <w:p w14:paraId="06955568" w14:textId="77777777" w:rsidR="00EA16E8" w:rsidRPr="005A5509" w:rsidRDefault="00EA16E8" w:rsidP="002D0C32">
            <w:pPr>
              <w:pStyle w:val="TAL"/>
            </w:pPr>
            <w:r w:rsidRPr="005A5509">
              <w:t>If context already exists:</w:t>
            </w:r>
          </w:p>
          <w:p w14:paraId="29FA313A" w14:textId="77777777" w:rsidR="00EA16E8" w:rsidRPr="005A5509" w:rsidRDefault="00EA16E8" w:rsidP="002D0C32">
            <w:pPr>
              <w:pStyle w:val="TAL"/>
            </w:pPr>
            <w:r w:rsidRPr="005A5509">
              <w:t xml:space="preserve">   Context ID = C1</w:t>
            </w:r>
          </w:p>
          <w:p w14:paraId="7E3F4B9E" w14:textId="77777777" w:rsidR="00EA16E8" w:rsidRPr="005A5509" w:rsidRDefault="00EA16E8" w:rsidP="002D0C32">
            <w:pPr>
              <w:pStyle w:val="TAL"/>
            </w:pPr>
            <w:r w:rsidRPr="005A5509">
              <w:t>Else</w:t>
            </w:r>
          </w:p>
          <w:p w14:paraId="5D44EC86" w14:textId="77777777" w:rsidR="00EA16E8" w:rsidRPr="005A5509" w:rsidRDefault="00EA16E8" w:rsidP="002D0C32">
            <w:pPr>
              <w:pStyle w:val="TAL"/>
            </w:pPr>
            <w:r w:rsidRPr="005A5509">
              <w:t xml:space="preserve">   Context = $</w:t>
            </w:r>
          </w:p>
          <w:p w14:paraId="3832C1E6" w14:textId="77777777" w:rsidR="00EA16E8" w:rsidRPr="005A5509" w:rsidRDefault="00EA16E8" w:rsidP="002D0C32">
            <w:pPr>
              <w:pStyle w:val="TAL"/>
            </w:pPr>
            <w:r w:rsidRPr="005A5509">
              <w:t>If Termination exists:</w:t>
            </w:r>
          </w:p>
          <w:p w14:paraId="0E4559A4" w14:textId="77777777" w:rsidR="00EA16E8" w:rsidRPr="005A5509" w:rsidRDefault="00EA16E8" w:rsidP="002D0C32">
            <w:pPr>
              <w:pStyle w:val="TAL"/>
            </w:pPr>
            <w:r w:rsidRPr="005A5509">
              <w:t xml:space="preserve">   Termination ID = T1</w:t>
            </w:r>
          </w:p>
          <w:p w14:paraId="158CAE30" w14:textId="77777777" w:rsidR="00EA16E8" w:rsidRPr="005A5509" w:rsidRDefault="00EA16E8" w:rsidP="002D0C32">
            <w:pPr>
              <w:pStyle w:val="TAL"/>
            </w:pPr>
            <w:r w:rsidRPr="005A5509">
              <w:t>Else</w:t>
            </w:r>
          </w:p>
          <w:p w14:paraId="51033776" w14:textId="77777777" w:rsidR="00EA16E8" w:rsidRPr="005A5509" w:rsidRDefault="00EA16E8" w:rsidP="002D0C32">
            <w:pPr>
              <w:pStyle w:val="TAL"/>
            </w:pPr>
            <w:r w:rsidRPr="005A5509">
              <w:t xml:space="preserve">   Termination ID = $</w:t>
            </w:r>
          </w:p>
          <w:p w14:paraId="03738369" w14:textId="77777777" w:rsidR="00EA16E8" w:rsidRPr="005A5509" w:rsidRDefault="00EA16E8" w:rsidP="002D0C32">
            <w:pPr>
              <w:pStyle w:val="TAL"/>
            </w:pPr>
          </w:p>
          <w:p w14:paraId="018508F2" w14:textId="77777777" w:rsidR="00EA16E8" w:rsidRPr="005A5509" w:rsidRDefault="00EA16E8" w:rsidP="002D0C32">
            <w:pPr>
              <w:pStyle w:val="TAL"/>
            </w:pPr>
            <w:r w:rsidRPr="005A5509">
              <w:t>If Stream number specified:</w:t>
            </w:r>
          </w:p>
          <w:p w14:paraId="67B4EF6C" w14:textId="77777777" w:rsidR="00EA16E8" w:rsidRPr="005A5509" w:rsidRDefault="00EA16E8" w:rsidP="002D0C32">
            <w:pPr>
              <w:pStyle w:val="TAL"/>
            </w:pPr>
            <w:r w:rsidRPr="005A5509">
              <w:t xml:space="preserve">   Stream Number</w:t>
            </w:r>
          </w:p>
          <w:p w14:paraId="2351F554" w14:textId="77777777" w:rsidR="00EA16E8" w:rsidRPr="005A5509" w:rsidRDefault="00EA16E8" w:rsidP="002D0C32">
            <w:pPr>
              <w:pStyle w:val="TAL"/>
            </w:pPr>
          </w:p>
          <w:p w14:paraId="1A3D5675" w14:textId="77777777" w:rsidR="00EA16E8" w:rsidRPr="005A5509" w:rsidRDefault="00EA16E8" w:rsidP="002D0C32">
            <w:pPr>
              <w:pStyle w:val="TAL"/>
            </w:pPr>
            <w:r w:rsidRPr="005A5509">
              <w:t>Announcement Identity</w:t>
            </w:r>
          </w:p>
          <w:p w14:paraId="3E2A9029" w14:textId="77777777" w:rsidR="00EA16E8" w:rsidRPr="005A5509" w:rsidRDefault="00EA16E8" w:rsidP="002D0C32">
            <w:pPr>
              <w:pStyle w:val="TAL"/>
            </w:pPr>
            <w:r w:rsidRPr="005A5509">
              <w:t>If override Signal Direction</w:t>
            </w:r>
          </w:p>
          <w:p w14:paraId="01E93D94" w14:textId="77777777" w:rsidR="00EA16E8" w:rsidRPr="005A5509" w:rsidRDefault="00EA16E8" w:rsidP="002D0C32">
            <w:pPr>
              <w:pStyle w:val="TAL"/>
              <w:ind w:firstLine="180"/>
            </w:pPr>
            <w:r w:rsidRPr="005A5509">
              <w:t>Direction = Announcement Direction</w:t>
            </w:r>
          </w:p>
          <w:p w14:paraId="6BEC1195" w14:textId="77777777" w:rsidR="00EA16E8" w:rsidRPr="005A5509" w:rsidRDefault="00EA16E8" w:rsidP="002D0C32">
            <w:pPr>
              <w:pStyle w:val="TAL"/>
              <w:ind w:firstLine="180"/>
            </w:pPr>
          </w:p>
          <w:p w14:paraId="5A6B7186" w14:textId="77777777" w:rsidR="00EA16E8" w:rsidRPr="005A5509" w:rsidRDefault="00EA16E8" w:rsidP="002D0C32">
            <w:pPr>
              <w:pStyle w:val="TAL"/>
            </w:pPr>
            <w:r w:rsidRPr="005A5509">
              <w:t xml:space="preserve">If DTMF override </w:t>
            </w:r>
          </w:p>
          <w:p w14:paraId="66EEFDEA" w14:textId="77777777" w:rsidR="00EA16E8" w:rsidRPr="005A5509" w:rsidRDefault="00EA16E8" w:rsidP="002D0C32">
            <w:pPr>
              <w:pStyle w:val="TAL"/>
            </w:pPr>
            <w:r w:rsidRPr="005A5509">
              <w:t xml:space="preserve">    Override = DTMFTrigger</w:t>
            </w:r>
          </w:p>
          <w:p w14:paraId="798FEAD9" w14:textId="77777777" w:rsidR="00EA16E8" w:rsidRPr="005A5509" w:rsidRDefault="00EA16E8" w:rsidP="002D0C32">
            <w:pPr>
              <w:pStyle w:val="TAL"/>
            </w:pPr>
          </w:p>
          <w:p w14:paraId="213175CE" w14:textId="77777777" w:rsidR="00EA16E8" w:rsidRPr="005A5509" w:rsidRDefault="00EA16E8" w:rsidP="002D0C32">
            <w:pPr>
              <w:pStyle w:val="TAL"/>
            </w:pPr>
            <w:r w:rsidRPr="005A5509">
              <w:t>If MRFC wishes to override the default number of cycles:</w:t>
            </w:r>
          </w:p>
          <w:p w14:paraId="018113C4" w14:textId="77777777" w:rsidR="00EA16E8" w:rsidRPr="005A5509" w:rsidRDefault="00EA16E8" w:rsidP="002D0C32">
            <w:pPr>
              <w:pStyle w:val="TAL"/>
            </w:pPr>
            <w:r w:rsidRPr="005A5509">
              <w:t xml:space="preserve">   Announcement Cycles</w:t>
            </w:r>
          </w:p>
          <w:p w14:paraId="4FDFF4F5" w14:textId="77777777" w:rsidR="00EA16E8" w:rsidRPr="005A5509" w:rsidRDefault="00EA16E8" w:rsidP="002D0C32">
            <w:pPr>
              <w:pStyle w:val="TAL"/>
            </w:pPr>
          </w:p>
          <w:p w14:paraId="5DC54208" w14:textId="77777777" w:rsidR="00EA16E8" w:rsidRPr="005A5509" w:rsidRDefault="00EA16E8" w:rsidP="002D0C32">
            <w:pPr>
              <w:pStyle w:val="TAL"/>
            </w:pPr>
            <w:r w:rsidRPr="005A5509">
              <w:lastRenderedPageBreak/>
              <w:t>If MRFC wishes to override the default announcement variant:</w:t>
            </w:r>
          </w:p>
          <w:p w14:paraId="738308D7" w14:textId="77777777" w:rsidR="00EA16E8" w:rsidRPr="005A5509" w:rsidRDefault="00EA16E8" w:rsidP="002D0C32">
            <w:pPr>
              <w:pStyle w:val="TAL"/>
            </w:pPr>
            <w:r w:rsidRPr="005A5509">
              <w:t xml:space="preserve">   Announcement Variant</w:t>
            </w:r>
          </w:p>
          <w:p w14:paraId="04F71B71" w14:textId="77777777" w:rsidR="00EA16E8" w:rsidRPr="005A5509" w:rsidRDefault="00EA16E8" w:rsidP="002D0C32">
            <w:pPr>
              <w:pStyle w:val="TAL"/>
              <w:rPr>
                <w:u w:val="single"/>
              </w:rPr>
            </w:pPr>
          </w:p>
          <w:p w14:paraId="16E470EE" w14:textId="77777777" w:rsidR="00EA16E8" w:rsidRPr="005A5509" w:rsidRDefault="00EA16E8" w:rsidP="002D0C32">
            <w:pPr>
              <w:pStyle w:val="TAL"/>
            </w:pPr>
            <w:r w:rsidRPr="005A5509">
              <w:t>If MRFC requires to be informed of the end of the fixed announcement :-</w:t>
            </w:r>
          </w:p>
          <w:p w14:paraId="54CD1AC0" w14:textId="77777777" w:rsidR="00EA16E8" w:rsidRPr="005A5509" w:rsidRDefault="00EA16E8" w:rsidP="002D0C32">
            <w:pPr>
              <w:pStyle w:val="TAL"/>
            </w:pPr>
            <w:r w:rsidRPr="005A5509">
              <w:t xml:space="preserve">   Request End Of Signal </w:t>
            </w:r>
          </w:p>
          <w:p w14:paraId="5B880BBE" w14:textId="77777777" w:rsidR="00EA16E8" w:rsidRPr="005A5509" w:rsidRDefault="00EA16E8" w:rsidP="002D0C32">
            <w:pPr>
              <w:pStyle w:val="TAL"/>
              <w:rPr>
                <w:lang w:eastAsia="zh-CN"/>
              </w:rPr>
            </w:pPr>
            <w:r w:rsidRPr="005A5509">
              <w:t xml:space="preserve">   Notification</w:t>
            </w:r>
          </w:p>
          <w:p w14:paraId="0D37699E" w14:textId="77777777" w:rsidR="00EA16E8" w:rsidRPr="005A5509" w:rsidRDefault="00EA16E8" w:rsidP="002D0C32">
            <w:pPr>
              <w:pStyle w:val="TAL"/>
              <w:rPr>
                <w:lang w:eastAsia="zh-CN"/>
              </w:rPr>
            </w:pPr>
          </w:p>
          <w:p w14:paraId="21DB93F6" w14:textId="77777777" w:rsidR="00EA16E8" w:rsidRPr="005A5509" w:rsidRDefault="00EA16E8" w:rsidP="002D0C32">
            <w:pPr>
              <w:pStyle w:val="TAL"/>
              <w:ind w:left="284" w:hanging="284"/>
              <w:rPr>
                <w:lang w:eastAsia="zh-CN"/>
              </w:rPr>
            </w:pPr>
            <w:r w:rsidRPr="005A5509">
              <w:t>If detection of hanging termination is requested:</w:t>
            </w:r>
            <w:r w:rsidRPr="005A5509">
              <w:rPr>
                <w:rFonts w:hint="eastAsia"/>
                <w:lang w:eastAsia="zh-CN"/>
              </w:rPr>
              <w:t xml:space="preserve"> (</w:t>
            </w:r>
            <w:r w:rsidRPr="005A5509">
              <w:t>NOTE</w:t>
            </w:r>
            <w:r w:rsidRPr="005A5509">
              <w:rPr>
                <w:rFonts w:hint="eastAsia"/>
                <w:lang w:eastAsia="zh-CN"/>
              </w:rPr>
              <w:t>4)</w:t>
            </w:r>
          </w:p>
          <w:p w14:paraId="7FC81BBB" w14:textId="77777777" w:rsidR="00EA16E8" w:rsidRPr="005A5509" w:rsidRDefault="00EA16E8" w:rsidP="002D0C32">
            <w:pPr>
              <w:pStyle w:val="TAL"/>
              <w:ind w:left="284" w:hanging="284"/>
              <w:rPr>
                <w:lang w:eastAsia="zh-CN"/>
              </w:rPr>
            </w:pPr>
            <w:r w:rsidRPr="005A5509">
              <w:t>NotificationRequested (Event ID = x,</w:t>
            </w:r>
            <w:r w:rsidRPr="005A5509">
              <w:rPr>
                <w:rFonts w:hint="eastAsia"/>
                <w:lang w:eastAsia="zh-CN"/>
              </w:rPr>
              <w:t xml:space="preserve"> </w:t>
            </w:r>
            <w:r w:rsidRPr="005A5509">
              <w:t>"termination heartbeat")</w:t>
            </w:r>
          </w:p>
          <w:p w14:paraId="3ADCCD32" w14:textId="77777777" w:rsidR="00EA16E8" w:rsidRPr="005A5509" w:rsidRDefault="00EA16E8" w:rsidP="002D0C32">
            <w:pPr>
              <w:pStyle w:val="TAL"/>
            </w:pPr>
          </w:p>
        </w:tc>
        <w:tc>
          <w:tcPr>
            <w:tcW w:w="2805" w:type="dxa"/>
          </w:tcPr>
          <w:p w14:paraId="43B8BF2C" w14:textId="77777777" w:rsidR="00EA16E8" w:rsidRPr="005A5509" w:rsidRDefault="00EA16E8" w:rsidP="002D0C32">
            <w:pPr>
              <w:pStyle w:val="Footer"/>
              <w:rPr>
                <w:sz w:val="20"/>
              </w:rPr>
            </w:pPr>
          </w:p>
        </w:tc>
      </w:tr>
      <w:tr w:rsidR="00EA16E8" w:rsidRPr="005A5509" w14:paraId="66EA9C95" w14:textId="77777777" w:rsidTr="002D0C32">
        <w:trPr>
          <w:jc w:val="center"/>
        </w:trPr>
        <w:tc>
          <w:tcPr>
            <w:tcW w:w="8640" w:type="dxa"/>
            <w:gridSpan w:val="3"/>
          </w:tcPr>
          <w:p w14:paraId="6386F1AE" w14:textId="77777777" w:rsidR="00EA16E8" w:rsidRPr="005A5509" w:rsidRDefault="00EA16E8" w:rsidP="002D0C32">
            <w:pPr>
              <w:pStyle w:val="TAN"/>
            </w:pPr>
            <w:r w:rsidRPr="005A5509">
              <w:t>NOTE1:</w:t>
            </w:r>
            <w:r>
              <w:tab/>
            </w:r>
            <w:r w:rsidRPr="005A5509">
              <w:t xml:space="preserve">Signal Direction shall be either "internal" or "external". </w:t>
            </w:r>
          </w:p>
          <w:p w14:paraId="4AF2885C" w14:textId="77777777" w:rsidR="00EA16E8" w:rsidRPr="005A5509" w:rsidRDefault="00EA16E8" w:rsidP="002D0C32">
            <w:pPr>
              <w:pStyle w:val="TAN"/>
            </w:pPr>
            <w:r w:rsidRPr="005A5509">
              <w:t>NOTE2:</w:t>
            </w:r>
            <w:r>
              <w:tab/>
            </w:r>
            <w:r w:rsidRPr="005A5509">
              <w:t>Stream mode may be maintained as for the ongoing call or may be restricted to "send only".</w:t>
            </w:r>
          </w:p>
          <w:p w14:paraId="55661DB1" w14:textId="77777777" w:rsidR="00EA16E8" w:rsidRPr="005A5509" w:rsidRDefault="00EA16E8" w:rsidP="002D0C32">
            <w:pPr>
              <w:pStyle w:val="TAN"/>
            </w:pPr>
            <w:r w:rsidRPr="005A5509">
              <w:t>NOTE3:</w:t>
            </w:r>
            <w:r w:rsidRPr="005A5509">
              <w:tab/>
              <w:t>Signal Lists shall be supported.</w:t>
            </w:r>
          </w:p>
          <w:p w14:paraId="498DFB32" w14:textId="77777777" w:rsidR="00EA16E8" w:rsidRPr="005A5509" w:rsidRDefault="00EA16E8" w:rsidP="002D0C32">
            <w:pPr>
              <w:pStyle w:val="TAN"/>
            </w:pPr>
            <w:r w:rsidRPr="005A5509">
              <w:rPr>
                <w:lang w:eastAsia="zh-CN"/>
              </w:rPr>
              <w:t>NOTE</w:t>
            </w:r>
            <w:r w:rsidRPr="005A5509">
              <w:rPr>
                <w:rFonts w:hint="eastAsia"/>
                <w:lang w:eastAsia="zh-CN"/>
              </w:rPr>
              <w:t>4</w:t>
            </w:r>
            <w:r w:rsidRPr="005A5509">
              <w:rPr>
                <w:lang w:eastAsia="zh-CN"/>
              </w:rPr>
              <w:t>:</w:t>
            </w:r>
            <w:r>
              <w:tab/>
            </w:r>
            <w:r w:rsidRPr="005A5509">
              <w:t>The termination heartbeat event shall be configured when requesting a new bearer termination.</w:t>
            </w:r>
          </w:p>
        </w:tc>
      </w:tr>
    </w:tbl>
    <w:p w14:paraId="5185DDCA" w14:textId="77777777" w:rsidR="00EA16E8" w:rsidRPr="005A5509" w:rsidRDefault="00EA16E8" w:rsidP="00EA16E8">
      <w:pPr>
        <w:rPr>
          <w:lang w:val="en-US" w:eastAsia="sv-SE"/>
        </w:rPr>
      </w:pPr>
    </w:p>
    <w:p w14:paraId="179A6A2C" w14:textId="77777777" w:rsidR="00EA16E8" w:rsidRPr="005A5509" w:rsidRDefault="00EA16E8" w:rsidP="00EA16E8">
      <w:pPr>
        <w:rPr>
          <w:lang w:val="en-US" w:eastAsia="sv-SE"/>
        </w:rPr>
      </w:pPr>
      <w:r w:rsidRPr="005A5509">
        <w:rPr>
          <w:lang w:val="en-US" w:eastAsia="sv-SE"/>
        </w:rPr>
        <w:t xml:space="preserve">The MRFP responds as shown in Table </w:t>
      </w:r>
      <w:r w:rsidRPr="005A5509">
        <w:t>5.17.2.9.</w:t>
      </w:r>
      <w:r w:rsidRPr="005A5509">
        <w:rPr>
          <w:lang w:val="en-US" w:eastAsia="sv-SE"/>
        </w:rPr>
        <w:t>2.</w:t>
      </w:r>
    </w:p>
    <w:p w14:paraId="19E7E105" w14:textId="77777777" w:rsidR="00EA16E8" w:rsidRPr="005A5509" w:rsidRDefault="00EA16E8" w:rsidP="00EA16E8">
      <w:pPr>
        <w:pStyle w:val="TH"/>
      </w:pPr>
      <w:r w:rsidRPr="005A5509">
        <w:t>Table 5.17.2.9.2: Start Announcement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45FED915" w14:textId="77777777" w:rsidTr="002D0C32">
        <w:trPr>
          <w:jc w:val="center"/>
        </w:trPr>
        <w:tc>
          <w:tcPr>
            <w:tcW w:w="2880" w:type="dxa"/>
          </w:tcPr>
          <w:p w14:paraId="6FB037C8" w14:textId="77777777" w:rsidR="00EA16E8" w:rsidRPr="005A5509" w:rsidRDefault="00EA16E8" w:rsidP="002D0C32">
            <w:pPr>
              <w:pStyle w:val="TAH"/>
            </w:pPr>
            <w:r w:rsidRPr="005A5509">
              <w:t>Address information</w:t>
            </w:r>
          </w:p>
        </w:tc>
        <w:tc>
          <w:tcPr>
            <w:tcW w:w="2955" w:type="dxa"/>
          </w:tcPr>
          <w:p w14:paraId="5658F1FC" w14:textId="77777777" w:rsidR="00EA16E8" w:rsidRPr="005A5509" w:rsidRDefault="00EA16E8" w:rsidP="002D0C32">
            <w:pPr>
              <w:pStyle w:val="TAH"/>
            </w:pPr>
            <w:r w:rsidRPr="005A5509">
              <w:t>Control information</w:t>
            </w:r>
          </w:p>
        </w:tc>
        <w:tc>
          <w:tcPr>
            <w:tcW w:w="2805" w:type="dxa"/>
          </w:tcPr>
          <w:p w14:paraId="2D4833FA" w14:textId="77777777" w:rsidR="00EA16E8" w:rsidRPr="005A5509" w:rsidRDefault="00EA16E8" w:rsidP="002D0C32">
            <w:pPr>
              <w:pStyle w:val="TAH"/>
            </w:pPr>
            <w:r w:rsidRPr="005A5509">
              <w:t>Bearer information</w:t>
            </w:r>
          </w:p>
        </w:tc>
      </w:tr>
      <w:tr w:rsidR="00EA16E8" w:rsidRPr="005A5509" w14:paraId="7C39776D" w14:textId="77777777" w:rsidTr="002D0C32">
        <w:trPr>
          <w:jc w:val="center"/>
        </w:trPr>
        <w:tc>
          <w:tcPr>
            <w:tcW w:w="2880" w:type="dxa"/>
          </w:tcPr>
          <w:p w14:paraId="5CDADD9C" w14:textId="77777777" w:rsidR="00EA16E8" w:rsidRPr="005A5509" w:rsidRDefault="00EA16E8" w:rsidP="002D0C32"/>
        </w:tc>
        <w:tc>
          <w:tcPr>
            <w:tcW w:w="2955" w:type="dxa"/>
          </w:tcPr>
          <w:p w14:paraId="5374817D" w14:textId="77777777" w:rsidR="00EA16E8" w:rsidRPr="005A5509" w:rsidRDefault="00EA16E8" w:rsidP="002D0C32">
            <w:pPr>
              <w:pStyle w:val="TAL"/>
            </w:pPr>
            <w:r w:rsidRPr="005A5509">
              <w:t>Transaction ID = x</w:t>
            </w:r>
          </w:p>
          <w:p w14:paraId="37986DC1" w14:textId="77777777" w:rsidR="00EA16E8" w:rsidRPr="005A5509" w:rsidRDefault="00EA16E8" w:rsidP="002D0C32">
            <w:pPr>
              <w:pStyle w:val="TAL"/>
            </w:pPr>
            <w:r w:rsidRPr="005A5509">
              <w:t>Context ID = C1</w:t>
            </w:r>
          </w:p>
          <w:p w14:paraId="6DB75AAE" w14:textId="77777777" w:rsidR="00EA16E8" w:rsidRPr="005A5509" w:rsidRDefault="00EA16E8" w:rsidP="002D0C32">
            <w:pPr>
              <w:pStyle w:val="TAL"/>
            </w:pPr>
            <w:r w:rsidRPr="005A5509">
              <w:t>Termination ID = T1</w:t>
            </w:r>
          </w:p>
          <w:p w14:paraId="2E1EAFAF" w14:textId="77777777" w:rsidR="00EA16E8" w:rsidRPr="005A5509" w:rsidRDefault="00EA16E8" w:rsidP="002D0C32">
            <w:pPr>
              <w:pStyle w:val="TAL"/>
            </w:pPr>
          </w:p>
          <w:p w14:paraId="6A46AAC2" w14:textId="77777777" w:rsidR="00EA16E8" w:rsidRPr="005A5509" w:rsidRDefault="00EA16E8" w:rsidP="002D0C32">
            <w:pPr>
              <w:pStyle w:val="TAL"/>
            </w:pPr>
            <w:r w:rsidRPr="005A5509">
              <w:t>If local resources were provided in request:</w:t>
            </w:r>
          </w:p>
          <w:p w14:paraId="3411BAAE" w14:textId="77777777" w:rsidR="00EA16E8" w:rsidRPr="005A5509" w:rsidRDefault="00EA16E8" w:rsidP="002D0C32">
            <w:pPr>
              <w:pStyle w:val="TAL"/>
            </w:pPr>
            <w:r w:rsidRPr="005A5509">
              <w:t xml:space="preserve">   Stream Number</w:t>
            </w:r>
          </w:p>
        </w:tc>
        <w:tc>
          <w:tcPr>
            <w:tcW w:w="2805" w:type="dxa"/>
          </w:tcPr>
          <w:p w14:paraId="273375C3" w14:textId="77777777" w:rsidR="00EA16E8" w:rsidRPr="005A5509" w:rsidRDefault="00EA16E8" w:rsidP="002D0C32"/>
        </w:tc>
      </w:tr>
    </w:tbl>
    <w:p w14:paraId="43A79CA4" w14:textId="77777777" w:rsidR="00EA16E8" w:rsidRPr="005A5509" w:rsidRDefault="00EA16E8" w:rsidP="00EA16E8">
      <w:pPr>
        <w:ind w:left="1701"/>
      </w:pPr>
    </w:p>
    <w:p w14:paraId="103105CA" w14:textId="77777777" w:rsidR="00EA16E8" w:rsidRPr="005A5509" w:rsidRDefault="00EA16E8" w:rsidP="00EA16E8">
      <w:pPr>
        <w:pStyle w:val="Heading4"/>
      </w:pPr>
      <w:bookmarkStart w:id="234" w:name="_Toc11325855"/>
      <w:bookmarkStart w:id="235" w:name="_Toc67485890"/>
      <w:r w:rsidRPr="005A5509">
        <w:t>5.17.2.10</w:t>
      </w:r>
      <w:r w:rsidRPr="005A5509">
        <w:tab/>
        <w:t>Stop Announcement</w:t>
      </w:r>
      <w:bookmarkEnd w:id="234"/>
      <w:bookmarkEnd w:id="235"/>
      <w:r w:rsidRPr="005A5509">
        <w:t xml:space="preserve"> </w:t>
      </w:r>
    </w:p>
    <w:p w14:paraId="43B7D16D" w14:textId="77777777" w:rsidR="00EA16E8" w:rsidRPr="005A5509" w:rsidRDefault="00EA16E8" w:rsidP="00EA16E8">
      <w:r w:rsidRPr="005A5509">
        <w:t xml:space="preserve">This procedure is used to stop an announcement. This procedure is the same as the procedure Start Announcement however the signal descriptor shall not include the started announcement signal.  Note that an announcement may also be stopped by releasing the IMS termination. </w:t>
      </w:r>
    </w:p>
    <w:p w14:paraId="7DEA2187" w14:textId="77777777" w:rsidR="00EA16E8" w:rsidRPr="005A5509" w:rsidRDefault="00EA16E8" w:rsidP="00EA16E8">
      <w:pPr>
        <w:pStyle w:val="Heading4"/>
      </w:pPr>
      <w:bookmarkStart w:id="236" w:name="_Toc11325856"/>
      <w:bookmarkStart w:id="237" w:name="_Toc67485891"/>
      <w:r w:rsidRPr="005A5509">
        <w:t>5.17.2.11</w:t>
      </w:r>
      <w:r w:rsidRPr="005A5509">
        <w:tab/>
        <w:t>Announcement Completed</w:t>
      </w:r>
      <w:bookmarkEnd w:id="236"/>
      <w:bookmarkEnd w:id="237"/>
    </w:p>
    <w:p w14:paraId="1A153D91" w14:textId="77777777" w:rsidR="00EA16E8" w:rsidRPr="005A5509" w:rsidRDefault="00EA16E8" w:rsidP="00EA16E8">
      <w:r w:rsidRPr="005A5509">
        <w:t xml:space="preserve">This procedure is used to report that an announcement has ended. </w:t>
      </w:r>
    </w:p>
    <w:p w14:paraId="3BE7B187" w14:textId="77777777" w:rsidR="00EA16E8" w:rsidRPr="005A5509" w:rsidRDefault="00EA16E8" w:rsidP="00EA16E8">
      <w:r w:rsidRPr="005A5509">
        <w:t>The MRFP sends a NOTIFY to the MRFC as shown in table 5.17.2.11.1.</w:t>
      </w:r>
    </w:p>
    <w:p w14:paraId="42925751" w14:textId="77777777" w:rsidR="00EA16E8" w:rsidRPr="005A5509" w:rsidRDefault="00EA16E8" w:rsidP="00EA16E8">
      <w:pPr>
        <w:pStyle w:val="TH"/>
      </w:pPr>
      <w:r w:rsidRPr="005A5509">
        <w:t xml:space="preserve">Table 5.17.2.11.1: Announcement Completed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15E19E2F" w14:textId="77777777" w:rsidTr="002D0C32">
        <w:trPr>
          <w:jc w:val="center"/>
        </w:trPr>
        <w:tc>
          <w:tcPr>
            <w:tcW w:w="2880" w:type="dxa"/>
          </w:tcPr>
          <w:p w14:paraId="032C9F03" w14:textId="77777777" w:rsidR="00EA16E8" w:rsidRPr="005A5509" w:rsidRDefault="00EA16E8" w:rsidP="002D0C32">
            <w:pPr>
              <w:pStyle w:val="TAH"/>
            </w:pPr>
            <w:r w:rsidRPr="005A5509">
              <w:t>Address information</w:t>
            </w:r>
          </w:p>
        </w:tc>
        <w:tc>
          <w:tcPr>
            <w:tcW w:w="2955" w:type="dxa"/>
          </w:tcPr>
          <w:p w14:paraId="61DCEEBC" w14:textId="77777777" w:rsidR="00EA16E8" w:rsidRPr="005A5509" w:rsidRDefault="00EA16E8" w:rsidP="002D0C32">
            <w:pPr>
              <w:pStyle w:val="TAH"/>
            </w:pPr>
            <w:r w:rsidRPr="005A5509">
              <w:t>Control information</w:t>
            </w:r>
          </w:p>
        </w:tc>
        <w:tc>
          <w:tcPr>
            <w:tcW w:w="2805" w:type="dxa"/>
          </w:tcPr>
          <w:p w14:paraId="73BF886C" w14:textId="77777777" w:rsidR="00EA16E8" w:rsidRPr="005A5509" w:rsidRDefault="00EA16E8" w:rsidP="002D0C32">
            <w:pPr>
              <w:pStyle w:val="TAH"/>
            </w:pPr>
            <w:r w:rsidRPr="005A5509">
              <w:t>Bearer information</w:t>
            </w:r>
          </w:p>
        </w:tc>
      </w:tr>
      <w:tr w:rsidR="00EA16E8" w:rsidRPr="005A5509" w14:paraId="31F50B15" w14:textId="77777777" w:rsidTr="002D0C32">
        <w:trPr>
          <w:jc w:val="center"/>
        </w:trPr>
        <w:tc>
          <w:tcPr>
            <w:tcW w:w="2880" w:type="dxa"/>
          </w:tcPr>
          <w:p w14:paraId="0B7E29CC" w14:textId="77777777" w:rsidR="00EA16E8" w:rsidRPr="005A5509" w:rsidRDefault="00EA16E8" w:rsidP="002D0C32"/>
        </w:tc>
        <w:tc>
          <w:tcPr>
            <w:tcW w:w="2955" w:type="dxa"/>
          </w:tcPr>
          <w:p w14:paraId="02163DD9" w14:textId="77777777" w:rsidR="00EA16E8" w:rsidRPr="005A5509" w:rsidRDefault="00EA16E8" w:rsidP="002D0C32">
            <w:pPr>
              <w:pStyle w:val="TAL"/>
            </w:pPr>
            <w:r w:rsidRPr="005A5509">
              <w:t>Transaction ID = x</w:t>
            </w:r>
          </w:p>
          <w:p w14:paraId="2A4F4CEE" w14:textId="77777777" w:rsidR="00EA16E8" w:rsidRPr="005A5509" w:rsidRDefault="00EA16E8" w:rsidP="002D0C32">
            <w:pPr>
              <w:pStyle w:val="TAL"/>
            </w:pPr>
            <w:r w:rsidRPr="005A5509">
              <w:t>Context ID = C1</w:t>
            </w:r>
          </w:p>
          <w:p w14:paraId="3F47088D" w14:textId="77777777" w:rsidR="00EA16E8" w:rsidRPr="005A5509" w:rsidRDefault="00EA16E8" w:rsidP="002D0C32">
            <w:pPr>
              <w:pStyle w:val="TAL"/>
            </w:pPr>
            <w:r w:rsidRPr="005A5509">
              <w:t>Termination ID = T1</w:t>
            </w:r>
          </w:p>
          <w:p w14:paraId="231FDBA5" w14:textId="77777777" w:rsidR="00EA16E8" w:rsidRPr="005A5509" w:rsidRDefault="00EA16E8" w:rsidP="002D0C32">
            <w:pPr>
              <w:pStyle w:val="TAL"/>
            </w:pPr>
            <w:r w:rsidRPr="005A5509">
              <w:t>End Of Signal Notification = Announcement Completed</w:t>
            </w:r>
          </w:p>
          <w:p w14:paraId="183A1B4A" w14:textId="77777777" w:rsidR="00EA16E8" w:rsidRPr="005A5509" w:rsidRDefault="00EA16E8" w:rsidP="002D0C32">
            <w:pPr>
              <w:pStyle w:val="TAL"/>
            </w:pPr>
            <w:r w:rsidRPr="005A5509">
              <w:t>Cause = Announcement Cause</w:t>
            </w:r>
          </w:p>
          <w:p w14:paraId="0835B144" w14:textId="77777777" w:rsidR="00EA16E8" w:rsidRPr="005A5509" w:rsidRDefault="00EA16E8" w:rsidP="002D0C32">
            <w:pPr>
              <w:pStyle w:val="TAL"/>
            </w:pPr>
          </w:p>
          <w:p w14:paraId="0EDE26D8" w14:textId="77777777" w:rsidR="00EA16E8" w:rsidRPr="005A5509" w:rsidRDefault="00EA16E8" w:rsidP="002D0C32">
            <w:pPr>
              <w:pStyle w:val="TAL"/>
            </w:pPr>
          </w:p>
        </w:tc>
        <w:tc>
          <w:tcPr>
            <w:tcW w:w="2805" w:type="dxa"/>
          </w:tcPr>
          <w:p w14:paraId="7B84D53A" w14:textId="77777777" w:rsidR="00EA16E8" w:rsidRPr="005A5509" w:rsidRDefault="00EA16E8" w:rsidP="002D0C32"/>
        </w:tc>
      </w:tr>
    </w:tbl>
    <w:p w14:paraId="20B6E598" w14:textId="77777777" w:rsidR="00EA16E8" w:rsidRPr="005A5509" w:rsidRDefault="00EA16E8" w:rsidP="00EA16E8">
      <w:pPr>
        <w:rPr>
          <w:lang w:val="en-US" w:eastAsia="sv-SE"/>
        </w:rPr>
      </w:pPr>
    </w:p>
    <w:p w14:paraId="2392BE34" w14:textId="77777777" w:rsidR="00EA16E8" w:rsidRPr="005A5509" w:rsidRDefault="00EA16E8" w:rsidP="00EA16E8">
      <w:pPr>
        <w:rPr>
          <w:lang w:val="en-US" w:eastAsia="sv-SE"/>
        </w:rPr>
      </w:pPr>
      <w:r w:rsidRPr="005A5509">
        <w:rPr>
          <w:lang w:val="en-US" w:eastAsia="sv-SE"/>
        </w:rPr>
        <w:t xml:space="preserve">The MRFC responds as shown in Table </w:t>
      </w:r>
      <w:r w:rsidRPr="005A5509">
        <w:t>5.17.2.11.2</w:t>
      </w:r>
      <w:r w:rsidRPr="005A5509">
        <w:rPr>
          <w:lang w:val="en-US" w:eastAsia="sv-SE"/>
        </w:rPr>
        <w:t xml:space="preserve">. </w:t>
      </w:r>
    </w:p>
    <w:p w14:paraId="4F979D64" w14:textId="77777777" w:rsidR="00EA16E8" w:rsidRPr="005A5509" w:rsidRDefault="00EA16E8" w:rsidP="00EA16E8">
      <w:pPr>
        <w:rPr>
          <w:lang w:val="en-US" w:eastAsia="sv-SE"/>
        </w:rPr>
      </w:pPr>
    </w:p>
    <w:p w14:paraId="067DF0A1" w14:textId="77777777" w:rsidR="00EA16E8" w:rsidRPr="005A5509" w:rsidRDefault="00EA16E8" w:rsidP="00EA16E8">
      <w:pPr>
        <w:pStyle w:val="TH"/>
      </w:pPr>
      <w:r w:rsidRPr="005A5509">
        <w:lastRenderedPageBreak/>
        <w:t xml:space="preserve">Table 5.17.2.11.2: Announcement Completed Ack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1D25D2C8" w14:textId="77777777" w:rsidTr="002D0C32">
        <w:trPr>
          <w:trHeight w:val="130"/>
          <w:jc w:val="center"/>
        </w:trPr>
        <w:tc>
          <w:tcPr>
            <w:tcW w:w="2880" w:type="dxa"/>
          </w:tcPr>
          <w:p w14:paraId="28850829" w14:textId="77777777" w:rsidR="00EA16E8" w:rsidRPr="005A5509" w:rsidRDefault="00EA16E8" w:rsidP="002D0C32">
            <w:pPr>
              <w:pStyle w:val="TAH"/>
            </w:pPr>
            <w:r w:rsidRPr="005A5509">
              <w:t>Address information</w:t>
            </w:r>
          </w:p>
        </w:tc>
        <w:tc>
          <w:tcPr>
            <w:tcW w:w="2955" w:type="dxa"/>
          </w:tcPr>
          <w:p w14:paraId="1296E52A" w14:textId="77777777" w:rsidR="00EA16E8" w:rsidRPr="005A5509" w:rsidRDefault="00EA16E8" w:rsidP="002D0C32">
            <w:pPr>
              <w:pStyle w:val="TAH"/>
            </w:pPr>
            <w:r w:rsidRPr="005A5509">
              <w:t>Control information</w:t>
            </w:r>
          </w:p>
        </w:tc>
        <w:tc>
          <w:tcPr>
            <w:tcW w:w="2805" w:type="dxa"/>
          </w:tcPr>
          <w:p w14:paraId="41E22EAF" w14:textId="77777777" w:rsidR="00EA16E8" w:rsidRPr="005A5509" w:rsidRDefault="00EA16E8" w:rsidP="002D0C32">
            <w:pPr>
              <w:pStyle w:val="TAH"/>
            </w:pPr>
            <w:r w:rsidRPr="005A5509">
              <w:t>Bearer information</w:t>
            </w:r>
          </w:p>
        </w:tc>
      </w:tr>
      <w:tr w:rsidR="00EA16E8" w:rsidRPr="005A5509" w14:paraId="3CD8D87D" w14:textId="77777777" w:rsidTr="002D0C32">
        <w:trPr>
          <w:jc w:val="center"/>
        </w:trPr>
        <w:tc>
          <w:tcPr>
            <w:tcW w:w="2880" w:type="dxa"/>
          </w:tcPr>
          <w:p w14:paraId="4F140903" w14:textId="77777777" w:rsidR="00EA16E8" w:rsidRPr="005A5509" w:rsidRDefault="00EA16E8" w:rsidP="002D0C32"/>
        </w:tc>
        <w:tc>
          <w:tcPr>
            <w:tcW w:w="2955" w:type="dxa"/>
          </w:tcPr>
          <w:p w14:paraId="4EAAA76F" w14:textId="77777777" w:rsidR="00EA16E8" w:rsidRPr="005A5509" w:rsidRDefault="00EA16E8" w:rsidP="002D0C32">
            <w:pPr>
              <w:pStyle w:val="TAL"/>
              <w:rPr>
                <w:lang w:val="fr-FR"/>
              </w:rPr>
            </w:pPr>
            <w:r w:rsidRPr="005A5509">
              <w:rPr>
                <w:lang w:val="fr-FR"/>
              </w:rPr>
              <w:t>Transaction ID = x</w:t>
            </w:r>
          </w:p>
          <w:p w14:paraId="03E62405" w14:textId="77777777" w:rsidR="00EA16E8" w:rsidRPr="005A5509" w:rsidRDefault="00EA16E8" w:rsidP="002D0C32">
            <w:pPr>
              <w:pStyle w:val="TAL"/>
              <w:rPr>
                <w:lang w:val="fr-FR"/>
              </w:rPr>
            </w:pPr>
            <w:r w:rsidRPr="005A5509">
              <w:rPr>
                <w:lang w:val="fr-FR"/>
              </w:rPr>
              <w:t>Context ID = C1</w:t>
            </w:r>
          </w:p>
          <w:p w14:paraId="2F008D5D" w14:textId="77777777" w:rsidR="00EA16E8" w:rsidRPr="005A5509" w:rsidRDefault="00EA16E8" w:rsidP="002D0C32">
            <w:pPr>
              <w:pStyle w:val="TAL"/>
              <w:rPr>
                <w:lang w:val="fr-FR"/>
              </w:rPr>
            </w:pPr>
            <w:r w:rsidRPr="005A5509">
              <w:rPr>
                <w:lang w:val="fr-FR"/>
              </w:rPr>
              <w:t>Termination ID = T1</w:t>
            </w:r>
          </w:p>
          <w:p w14:paraId="433BEF71" w14:textId="77777777" w:rsidR="00EA16E8" w:rsidRPr="005A5509" w:rsidRDefault="00EA16E8" w:rsidP="002D0C32">
            <w:pPr>
              <w:pStyle w:val="TAL"/>
              <w:rPr>
                <w:lang w:val="fr-FR"/>
              </w:rPr>
            </w:pPr>
          </w:p>
        </w:tc>
        <w:tc>
          <w:tcPr>
            <w:tcW w:w="2805" w:type="dxa"/>
          </w:tcPr>
          <w:p w14:paraId="6D5DA6E7" w14:textId="77777777" w:rsidR="00EA16E8" w:rsidRPr="005A5509" w:rsidRDefault="00EA16E8" w:rsidP="002D0C32">
            <w:pPr>
              <w:rPr>
                <w:lang w:val="fr-FR"/>
              </w:rPr>
            </w:pPr>
          </w:p>
        </w:tc>
      </w:tr>
    </w:tbl>
    <w:p w14:paraId="65F614E4" w14:textId="77777777" w:rsidR="00EA16E8" w:rsidRPr="005A5509" w:rsidRDefault="00EA16E8" w:rsidP="00EA16E8">
      <w:pPr>
        <w:ind w:left="1620"/>
        <w:rPr>
          <w:lang w:val="fr-FR"/>
        </w:rPr>
      </w:pPr>
    </w:p>
    <w:p w14:paraId="2C8C54BB" w14:textId="77777777" w:rsidR="00EA16E8" w:rsidRPr="005A5509" w:rsidRDefault="00EA16E8" w:rsidP="00EA16E8">
      <w:pPr>
        <w:pStyle w:val="Heading4"/>
      </w:pPr>
      <w:bookmarkStart w:id="238" w:name="_Toc11325857"/>
      <w:bookmarkStart w:id="239" w:name="_Toc67485892"/>
      <w:r w:rsidRPr="005A5509">
        <w:t>5.17.2.12</w:t>
      </w:r>
      <w:r w:rsidRPr="005A5509">
        <w:tab/>
      </w:r>
      <w:r w:rsidRPr="005A5509">
        <w:rPr>
          <w:color w:val="000000"/>
        </w:rPr>
        <w:t>Start TTS</w:t>
      </w:r>
      <w:bookmarkEnd w:id="238"/>
      <w:bookmarkEnd w:id="239"/>
      <w:r w:rsidRPr="005A5509">
        <w:t xml:space="preserve">  </w:t>
      </w:r>
    </w:p>
    <w:p w14:paraId="1E9B64F9" w14:textId="77777777" w:rsidR="00EA16E8" w:rsidRPr="005A5509" w:rsidRDefault="00EA16E8" w:rsidP="00EA16E8">
      <w:pPr>
        <w:rPr>
          <w:lang w:val="en-US" w:eastAsia="sv-SE"/>
        </w:rPr>
      </w:pPr>
      <w:r w:rsidRPr="005A5509">
        <w:rPr>
          <w:lang w:val="en-US" w:eastAsia="sv-SE"/>
        </w:rPr>
        <w:t>This procedure is used to play out a text file as speech.</w:t>
      </w:r>
    </w:p>
    <w:p w14:paraId="4A7D7288" w14:textId="77777777" w:rsidR="00EA16E8" w:rsidRPr="005A5509" w:rsidRDefault="00EA16E8" w:rsidP="00EA16E8">
      <w:r w:rsidRPr="005A5509">
        <w:t>The MRFC sends an ADD or MODIFY command as in Table 5.17.2.12.1.</w:t>
      </w:r>
    </w:p>
    <w:p w14:paraId="499FAF96" w14:textId="77777777" w:rsidR="00EA16E8" w:rsidRPr="005A5509" w:rsidRDefault="00EA16E8" w:rsidP="00EA16E8">
      <w:pPr>
        <w:pStyle w:val="TH"/>
      </w:pPr>
      <w:r w:rsidRPr="005A5509">
        <w:t>Table 5.17.2.12.1:</w:t>
      </w:r>
      <w:r w:rsidRPr="005A5509">
        <w:rPr>
          <w:color w:val="000000"/>
        </w:rPr>
        <w:t xml:space="preserve"> Start TTS</w:t>
      </w:r>
      <w:r w:rsidRPr="005A5509">
        <w:t xml:space="preserve"> request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393AA934" w14:textId="77777777" w:rsidTr="002D0C32">
        <w:trPr>
          <w:jc w:val="center"/>
        </w:trPr>
        <w:tc>
          <w:tcPr>
            <w:tcW w:w="2880" w:type="dxa"/>
          </w:tcPr>
          <w:p w14:paraId="0E1FE1B7" w14:textId="77777777" w:rsidR="00EA16E8" w:rsidRPr="005A5509" w:rsidRDefault="00EA16E8" w:rsidP="002D0C32">
            <w:pPr>
              <w:pStyle w:val="TAH"/>
            </w:pPr>
            <w:r w:rsidRPr="005A5509">
              <w:t>Address information</w:t>
            </w:r>
          </w:p>
        </w:tc>
        <w:tc>
          <w:tcPr>
            <w:tcW w:w="2955" w:type="dxa"/>
          </w:tcPr>
          <w:p w14:paraId="7822E33F" w14:textId="77777777" w:rsidR="00EA16E8" w:rsidRPr="005A5509" w:rsidRDefault="00EA16E8" w:rsidP="002D0C32">
            <w:pPr>
              <w:pStyle w:val="TAH"/>
            </w:pPr>
            <w:r w:rsidRPr="005A5509">
              <w:t>Control information</w:t>
            </w:r>
          </w:p>
        </w:tc>
        <w:tc>
          <w:tcPr>
            <w:tcW w:w="2805" w:type="dxa"/>
          </w:tcPr>
          <w:p w14:paraId="6D74E9CF" w14:textId="77777777" w:rsidR="00EA16E8" w:rsidRPr="005A5509" w:rsidRDefault="00EA16E8" w:rsidP="002D0C32">
            <w:pPr>
              <w:pStyle w:val="TAH"/>
            </w:pPr>
            <w:r w:rsidRPr="005A5509">
              <w:t>Bearer information</w:t>
            </w:r>
          </w:p>
        </w:tc>
      </w:tr>
      <w:tr w:rsidR="00EA16E8" w:rsidRPr="005A5509" w14:paraId="76082E76" w14:textId="77777777" w:rsidTr="002D0C32">
        <w:trPr>
          <w:jc w:val="center"/>
        </w:trPr>
        <w:tc>
          <w:tcPr>
            <w:tcW w:w="2880" w:type="dxa"/>
          </w:tcPr>
          <w:p w14:paraId="1A7A053D" w14:textId="77777777" w:rsidR="00EA16E8" w:rsidRPr="005A5509" w:rsidRDefault="00EA16E8" w:rsidP="002D0C32">
            <w:pPr>
              <w:keepNext/>
              <w:keepLines/>
              <w:rPr>
                <w:rFonts w:ascii="Arial" w:hAnsi="Arial" w:cs="Arial"/>
                <w:szCs w:val="18"/>
              </w:rPr>
            </w:pPr>
          </w:p>
        </w:tc>
        <w:tc>
          <w:tcPr>
            <w:tcW w:w="2955" w:type="dxa"/>
          </w:tcPr>
          <w:p w14:paraId="5627A45D" w14:textId="77777777" w:rsidR="00EA16E8" w:rsidRPr="005A5509" w:rsidRDefault="00EA16E8" w:rsidP="002D0C32">
            <w:pPr>
              <w:pStyle w:val="TAL"/>
            </w:pPr>
            <w:r w:rsidRPr="005A5509">
              <w:t>Transaction ID = x</w:t>
            </w:r>
          </w:p>
          <w:p w14:paraId="49D96E42" w14:textId="77777777" w:rsidR="00EA16E8" w:rsidRPr="005A5509" w:rsidRDefault="00EA16E8" w:rsidP="002D0C32">
            <w:pPr>
              <w:pStyle w:val="TAL"/>
            </w:pPr>
            <w:r w:rsidRPr="005A5509">
              <w:t>If context already exists:</w:t>
            </w:r>
          </w:p>
          <w:p w14:paraId="3567B816" w14:textId="77777777" w:rsidR="00EA16E8" w:rsidRPr="005A5509" w:rsidRDefault="00EA16E8" w:rsidP="002D0C32">
            <w:pPr>
              <w:pStyle w:val="TAL"/>
            </w:pPr>
            <w:r w:rsidRPr="005A5509">
              <w:t xml:space="preserve">   Context ID = C1</w:t>
            </w:r>
          </w:p>
          <w:p w14:paraId="670E0339" w14:textId="77777777" w:rsidR="00EA16E8" w:rsidRPr="005A5509" w:rsidRDefault="00EA16E8" w:rsidP="002D0C32">
            <w:pPr>
              <w:pStyle w:val="TAL"/>
            </w:pPr>
            <w:r w:rsidRPr="005A5509">
              <w:t>Else</w:t>
            </w:r>
          </w:p>
          <w:p w14:paraId="1F9E9CBE" w14:textId="77777777" w:rsidR="00EA16E8" w:rsidRPr="005A5509" w:rsidRDefault="00EA16E8" w:rsidP="002D0C32">
            <w:pPr>
              <w:pStyle w:val="TAL"/>
            </w:pPr>
            <w:r w:rsidRPr="005A5509">
              <w:t xml:space="preserve">   Context = $</w:t>
            </w:r>
          </w:p>
          <w:p w14:paraId="22EFE23E" w14:textId="77777777" w:rsidR="00EA16E8" w:rsidRPr="005A5509" w:rsidRDefault="00EA16E8" w:rsidP="002D0C32">
            <w:pPr>
              <w:pStyle w:val="TAL"/>
            </w:pPr>
            <w:r w:rsidRPr="005A5509">
              <w:t>If Termination exists:</w:t>
            </w:r>
          </w:p>
          <w:p w14:paraId="67C7275B" w14:textId="77777777" w:rsidR="00EA16E8" w:rsidRPr="005A5509" w:rsidRDefault="00EA16E8" w:rsidP="002D0C32">
            <w:pPr>
              <w:pStyle w:val="TAL"/>
            </w:pPr>
            <w:r w:rsidRPr="005A5509">
              <w:t xml:space="preserve">   Termination ID = T1</w:t>
            </w:r>
          </w:p>
          <w:p w14:paraId="5E3DCF29" w14:textId="77777777" w:rsidR="00EA16E8" w:rsidRPr="005A5509" w:rsidRDefault="00EA16E8" w:rsidP="002D0C32">
            <w:pPr>
              <w:pStyle w:val="TAL"/>
            </w:pPr>
            <w:r w:rsidRPr="005A5509">
              <w:t>Else</w:t>
            </w:r>
          </w:p>
          <w:p w14:paraId="04413077" w14:textId="77777777" w:rsidR="00EA16E8" w:rsidRPr="005A5509" w:rsidRDefault="00EA16E8" w:rsidP="002D0C32">
            <w:pPr>
              <w:pStyle w:val="TAL"/>
            </w:pPr>
            <w:r w:rsidRPr="005A5509">
              <w:t xml:space="preserve">   Termination ID = $</w:t>
            </w:r>
          </w:p>
          <w:p w14:paraId="53ECED2B" w14:textId="77777777" w:rsidR="00EA16E8" w:rsidRPr="005A5509" w:rsidRDefault="00EA16E8" w:rsidP="002D0C32">
            <w:pPr>
              <w:pStyle w:val="TAL"/>
            </w:pPr>
          </w:p>
          <w:p w14:paraId="43535D58" w14:textId="77777777" w:rsidR="00EA16E8" w:rsidRPr="005A5509" w:rsidRDefault="00EA16E8" w:rsidP="002D0C32">
            <w:pPr>
              <w:pStyle w:val="TAL"/>
            </w:pPr>
            <w:r w:rsidRPr="005A5509">
              <w:t>If Stream number specified:</w:t>
            </w:r>
          </w:p>
          <w:p w14:paraId="7030C0D3" w14:textId="77777777" w:rsidR="00EA16E8" w:rsidRPr="005A5509" w:rsidRDefault="00EA16E8" w:rsidP="002D0C32">
            <w:pPr>
              <w:pStyle w:val="TAL"/>
            </w:pPr>
            <w:r w:rsidRPr="005A5509">
              <w:t xml:space="preserve">   Stream Number</w:t>
            </w:r>
          </w:p>
          <w:p w14:paraId="19623FE9" w14:textId="77777777" w:rsidR="00EA16E8" w:rsidRPr="005A5509" w:rsidRDefault="00EA16E8" w:rsidP="002D0C32">
            <w:pPr>
              <w:pStyle w:val="TAL"/>
            </w:pPr>
            <w:r w:rsidRPr="005A5509">
              <w:t>If override  Direction</w:t>
            </w:r>
          </w:p>
          <w:p w14:paraId="693A9ECA" w14:textId="77777777" w:rsidR="00EA16E8" w:rsidRPr="005A5509" w:rsidRDefault="00EA16E8" w:rsidP="002D0C32">
            <w:pPr>
              <w:pStyle w:val="TAL"/>
            </w:pPr>
            <w:r w:rsidRPr="005A5509">
              <w:t>TTS Direction = Signal Direction</w:t>
            </w:r>
          </w:p>
          <w:p w14:paraId="08EAA0B9" w14:textId="77777777" w:rsidR="00EA16E8" w:rsidRPr="005A5509" w:rsidRDefault="00EA16E8" w:rsidP="002D0C32">
            <w:pPr>
              <w:pStyle w:val="TAL"/>
            </w:pPr>
          </w:p>
          <w:p w14:paraId="2C249DEB" w14:textId="77777777" w:rsidR="00EA16E8" w:rsidRPr="005A5509" w:rsidRDefault="00EA16E8" w:rsidP="002D0C32">
            <w:pPr>
              <w:pStyle w:val="TAL"/>
            </w:pPr>
            <w:r w:rsidRPr="005A5509">
              <w:t xml:space="preserve">If DTMF override </w:t>
            </w:r>
          </w:p>
          <w:p w14:paraId="13CB0981" w14:textId="77777777" w:rsidR="00EA16E8" w:rsidRPr="005A5509" w:rsidRDefault="00EA16E8" w:rsidP="002D0C32">
            <w:pPr>
              <w:pStyle w:val="TAL"/>
            </w:pPr>
            <w:r w:rsidRPr="005A5509">
              <w:t xml:space="preserve">    DTMF Stop TTS =DTMFTrigger</w:t>
            </w:r>
          </w:p>
          <w:p w14:paraId="6F385820" w14:textId="77777777" w:rsidR="00EA16E8" w:rsidRPr="005A5509" w:rsidRDefault="00EA16E8" w:rsidP="002D0C32">
            <w:pPr>
              <w:pStyle w:val="TAL"/>
            </w:pPr>
          </w:p>
          <w:p w14:paraId="5F99C1A7" w14:textId="77777777" w:rsidR="00EA16E8" w:rsidRPr="005A5509" w:rsidRDefault="00EA16E8" w:rsidP="002D0C32">
            <w:pPr>
              <w:pStyle w:val="TAL"/>
            </w:pPr>
            <w:r w:rsidRPr="005A5509">
              <w:t xml:space="preserve">Text Block = SSML </w:t>
            </w:r>
          </w:p>
          <w:p w14:paraId="28A71197" w14:textId="77777777" w:rsidR="00EA16E8" w:rsidRPr="005A5509" w:rsidRDefault="00EA16E8" w:rsidP="002D0C32">
            <w:pPr>
              <w:pStyle w:val="TAL"/>
            </w:pPr>
          </w:p>
          <w:p w14:paraId="2C5A933E" w14:textId="77777777" w:rsidR="00EA16E8" w:rsidRPr="005A5509" w:rsidRDefault="00EA16E8" w:rsidP="002D0C32">
            <w:pPr>
              <w:pStyle w:val="TAL"/>
            </w:pPr>
            <w:r w:rsidRPr="005A5509">
              <w:t>If MRFC wishes to override the default number of cycles:</w:t>
            </w:r>
          </w:p>
          <w:p w14:paraId="29CF6CA5" w14:textId="77777777" w:rsidR="00EA16E8" w:rsidRPr="005A5509" w:rsidRDefault="00EA16E8" w:rsidP="002D0C32">
            <w:pPr>
              <w:pStyle w:val="TAL"/>
              <w:rPr>
                <w:lang w:eastAsia="zh-CN"/>
              </w:rPr>
            </w:pPr>
            <w:r w:rsidRPr="005A5509">
              <w:t xml:space="preserve">  number of cycles</w:t>
            </w:r>
            <w:r w:rsidRPr="005A5509">
              <w:rPr>
                <w:rFonts w:hint="eastAsia"/>
                <w:lang w:eastAsia="zh-CN"/>
              </w:rPr>
              <w:t xml:space="preserve"> =</w:t>
            </w:r>
            <w:r w:rsidRPr="005A5509">
              <w:t xml:space="preserve"> Iterations</w:t>
            </w:r>
          </w:p>
          <w:p w14:paraId="1587B57C" w14:textId="77777777" w:rsidR="00EA16E8" w:rsidRPr="005A5509" w:rsidRDefault="00EA16E8" w:rsidP="002D0C32">
            <w:pPr>
              <w:pStyle w:val="TAL"/>
            </w:pPr>
          </w:p>
          <w:p w14:paraId="124A0AB9" w14:textId="77777777" w:rsidR="00EA16E8" w:rsidRPr="005A5509" w:rsidRDefault="00EA16E8" w:rsidP="002D0C32">
            <w:pPr>
              <w:pStyle w:val="TAL"/>
            </w:pPr>
            <w:r w:rsidRPr="005A5509">
              <w:t>If MRFC requires to be informed of the end of TTS:-</w:t>
            </w:r>
          </w:p>
          <w:p w14:paraId="3D8A2948" w14:textId="77777777" w:rsidR="00EA16E8" w:rsidRPr="005A5509" w:rsidRDefault="00EA16E8" w:rsidP="002D0C32">
            <w:pPr>
              <w:pStyle w:val="TAL"/>
            </w:pPr>
            <w:r w:rsidRPr="005A5509">
              <w:t xml:space="preserve">   Request End Of Signal </w:t>
            </w:r>
          </w:p>
          <w:p w14:paraId="785E9355" w14:textId="77777777" w:rsidR="00EA16E8" w:rsidRPr="005A5509" w:rsidRDefault="00EA16E8" w:rsidP="002D0C32">
            <w:pPr>
              <w:pStyle w:val="TAL"/>
            </w:pPr>
            <w:r w:rsidRPr="005A5509">
              <w:t xml:space="preserve">   Notification</w:t>
            </w:r>
          </w:p>
          <w:p w14:paraId="5F471E76" w14:textId="77777777" w:rsidR="00EA16E8" w:rsidRPr="005A5509" w:rsidRDefault="00EA16E8" w:rsidP="002D0C32">
            <w:pPr>
              <w:keepNext/>
              <w:keepLines/>
              <w:rPr>
                <w:rFonts w:ascii="Arial" w:hAnsi="Arial" w:cs="Arial"/>
                <w:sz w:val="18"/>
                <w:szCs w:val="18"/>
                <w:lang w:eastAsia="zh-CN"/>
              </w:rPr>
            </w:pPr>
          </w:p>
          <w:p w14:paraId="46687500" w14:textId="77777777" w:rsidR="00EA16E8" w:rsidRPr="005A5509" w:rsidRDefault="00EA16E8" w:rsidP="002D0C32">
            <w:pPr>
              <w:pStyle w:val="TAL"/>
              <w:ind w:left="284" w:hanging="284"/>
              <w:rPr>
                <w:lang w:eastAsia="zh-CN"/>
              </w:rPr>
            </w:pPr>
            <w:r w:rsidRPr="005A5509">
              <w:t>If detection of hanging termination is requested:</w:t>
            </w:r>
            <w:r w:rsidRPr="005A5509">
              <w:rPr>
                <w:rFonts w:hint="eastAsia"/>
                <w:lang w:eastAsia="zh-CN"/>
              </w:rPr>
              <w:t xml:space="preserve"> (</w:t>
            </w:r>
            <w:r w:rsidRPr="005A5509">
              <w:t>NOTE</w:t>
            </w:r>
            <w:r w:rsidRPr="005A5509">
              <w:rPr>
                <w:rFonts w:hint="eastAsia"/>
                <w:lang w:eastAsia="zh-CN"/>
              </w:rPr>
              <w:t>1)</w:t>
            </w:r>
          </w:p>
          <w:p w14:paraId="305D5C90" w14:textId="77777777" w:rsidR="00EA16E8" w:rsidRPr="005A5509" w:rsidRDefault="00EA16E8" w:rsidP="002D0C32">
            <w:pPr>
              <w:pStyle w:val="TAL"/>
              <w:rPr>
                <w:lang w:eastAsia="zh-CN"/>
              </w:rPr>
            </w:pPr>
            <w:r w:rsidRPr="005A5509">
              <w:t>NotificationRequested (Event ID = x,</w:t>
            </w:r>
            <w:r w:rsidRPr="005A5509">
              <w:rPr>
                <w:rFonts w:hint="eastAsia"/>
                <w:lang w:eastAsia="zh-CN"/>
              </w:rPr>
              <w:t xml:space="preserve"> </w:t>
            </w:r>
            <w:r w:rsidRPr="005A5509">
              <w:t>"termination heartbeat")</w:t>
            </w:r>
          </w:p>
          <w:p w14:paraId="08B4D8CE" w14:textId="77777777" w:rsidR="00EA16E8" w:rsidRPr="005A5509" w:rsidRDefault="00EA16E8" w:rsidP="002D0C32">
            <w:pPr>
              <w:keepNext/>
              <w:keepLines/>
              <w:rPr>
                <w:rFonts w:ascii="Arial" w:hAnsi="Arial" w:cs="Arial"/>
                <w:sz w:val="18"/>
                <w:szCs w:val="18"/>
              </w:rPr>
            </w:pPr>
          </w:p>
        </w:tc>
        <w:tc>
          <w:tcPr>
            <w:tcW w:w="2805" w:type="dxa"/>
          </w:tcPr>
          <w:p w14:paraId="1CEE1E2C" w14:textId="77777777" w:rsidR="00EA16E8" w:rsidRPr="005A5509" w:rsidRDefault="00EA16E8" w:rsidP="002D0C32">
            <w:pPr>
              <w:keepNext/>
              <w:keepLines/>
              <w:rPr>
                <w:rFonts w:ascii="Arial" w:hAnsi="Arial" w:cs="Arial"/>
                <w:szCs w:val="18"/>
                <w:lang w:val="en-US"/>
              </w:rPr>
            </w:pPr>
          </w:p>
        </w:tc>
      </w:tr>
      <w:tr w:rsidR="00EA16E8" w:rsidRPr="005A5509" w14:paraId="08D0F50D" w14:textId="77777777" w:rsidTr="002D0C32">
        <w:trPr>
          <w:jc w:val="center"/>
        </w:trPr>
        <w:tc>
          <w:tcPr>
            <w:tcW w:w="8640" w:type="dxa"/>
            <w:gridSpan w:val="3"/>
          </w:tcPr>
          <w:p w14:paraId="32EB52B7" w14:textId="77777777" w:rsidR="00EA16E8" w:rsidRPr="005A5509" w:rsidRDefault="00EA16E8" w:rsidP="002D0C32">
            <w:pPr>
              <w:pStyle w:val="TAN"/>
              <w:rPr>
                <w:rFonts w:cs="Arial"/>
                <w:szCs w:val="18"/>
                <w:lang w:val="en-US"/>
              </w:rPr>
            </w:pPr>
            <w:r w:rsidRPr="005A5509">
              <w:rPr>
                <w:lang w:val="en-US"/>
              </w:rPr>
              <w:t>NOTE1:</w:t>
            </w:r>
            <w:r>
              <w:rPr>
                <w:lang w:val="en-US" w:eastAsia="sv-SE"/>
              </w:rPr>
              <w:tab/>
            </w:r>
            <w:r w:rsidRPr="005A5509">
              <w:t>The termination heartbeat event shall be configured when requesting a new bearer termination.</w:t>
            </w:r>
          </w:p>
        </w:tc>
      </w:tr>
    </w:tbl>
    <w:p w14:paraId="53559A89" w14:textId="77777777" w:rsidR="00EA16E8" w:rsidRPr="005A5509" w:rsidRDefault="00EA16E8" w:rsidP="00EA16E8">
      <w:pPr>
        <w:rPr>
          <w:lang w:val="en-US" w:eastAsia="sv-SE"/>
        </w:rPr>
      </w:pPr>
    </w:p>
    <w:p w14:paraId="1616570F" w14:textId="77777777" w:rsidR="00EA16E8" w:rsidRPr="005A5509" w:rsidRDefault="00EA16E8" w:rsidP="00EA16E8">
      <w:pPr>
        <w:ind w:left="1701"/>
        <w:rPr>
          <w:rFonts w:ascii="Arial" w:hAnsi="Arial"/>
          <w:sz w:val="22"/>
          <w:szCs w:val="24"/>
          <w:lang w:val="en-US" w:eastAsia="sv-SE"/>
        </w:rPr>
      </w:pPr>
      <w:r w:rsidRPr="005A5509">
        <w:rPr>
          <w:lang w:val="en-US" w:eastAsia="sv-SE"/>
        </w:rPr>
        <w:t xml:space="preserve">The MRFP responds as shown in Table </w:t>
      </w:r>
      <w:r w:rsidRPr="005A5509">
        <w:t>5.17.2.12.</w:t>
      </w:r>
      <w:r w:rsidRPr="005A5509">
        <w:rPr>
          <w:lang w:val="en-US" w:eastAsia="sv-SE"/>
        </w:rPr>
        <w:t>2.</w:t>
      </w:r>
    </w:p>
    <w:p w14:paraId="72169364" w14:textId="77777777" w:rsidR="00EA16E8" w:rsidRPr="005A5509" w:rsidRDefault="00EA16E8" w:rsidP="00EA16E8">
      <w:pPr>
        <w:pStyle w:val="TH"/>
      </w:pPr>
      <w:r w:rsidRPr="005A5509">
        <w:t xml:space="preserve">Table 5.17.2.12.2:  </w:t>
      </w:r>
      <w:r w:rsidRPr="005A5509">
        <w:rPr>
          <w:color w:val="000000"/>
        </w:rPr>
        <w:t>Start TTS</w:t>
      </w:r>
      <w:r w:rsidRPr="005A5509">
        <w:t xml:space="preserve">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161C5C04" w14:textId="77777777" w:rsidTr="002D0C32">
        <w:trPr>
          <w:jc w:val="center"/>
        </w:trPr>
        <w:tc>
          <w:tcPr>
            <w:tcW w:w="2880" w:type="dxa"/>
          </w:tcPr>
          <w:p w14:paraId="67216554" w14:textId="77777777" w:rsidR="00EA16E8" w:rsidRPr="005A5509" w:rsidRDefault="00EA16E8" w:rsidP="002D0C32">
            <w:pPr>
              <w:pStyle w:val="TAH"/>
            </w:pPr>
            <w:r w:rsidRPr="005A5509">
              <w:t>Address information</w:t>
            </w:r>
          </w:p>
        </w:tc>
        <w:tc>
          <w:tcPr>
            <w:tcW w:w="2955" w:type="dxa"/>
          </w:tcPr>
          <w:p w14:paraId="0739270E" w14:textId="77777777" w:rsidR="00EA16E8" w:rsidRPr="005A5509" w:rsidRDefault="00EA16E8" w:rsidP="002D0C32">
            <w:pPr>
              <w:pStyle w:val="TAH"/>
            </w:pPr>
            <w:r w:rsidRPr="005A5509">
              <w:t>Control information</w:t>
            </w:r>
          </w:p>
        </w:tc>
        <w:tc>
          <w:tcPr>
            <w:tcW w:w="2805" w:type="dxa"/>
          </w:tcPr>
          <w:p w14:paraId="369BE7E7" w14:textId="77777777" w:rsidR="00EA16E8" w:rsidRPr="005A5509" w:rsidRDefault="00EA16E8" w:rsidP="002D0C32">
            <w:pPr>
              <w:pStyle w:val="TAH"/>
            </w:pPr>
            <w:r w:rsidRPr="005A5509">
              <w:t>Bearer information</w:t>
            </w:r>
          </w:p>
        </w:tc>
      </w:tr>
      <w:tr w:rsidR="00EA16E8" w:rsidRPr="005A5509" w14:paraId="3B2DDAB1" w14:textId="77777777" w:rsidTr="002D0C32">
        <w:trPr>
          <w:jc w:val="center"/>
        </w:trPr>
        <w:tc>
          <w:tcPr>
            <w:tcW w:w="2880" w:type="dxa"/>
          </w:tcPr>
          <w:p w14:paraId="5902C9C9" w14:textId="77777777" w:rsidR="00EA16E8" w:rsidRPr="005A5509" w:rsidRDefault="00EA16E8" w:rsidP="002D0C32"/>
        </w:tc>
        <w:tc>
          <w:tcPr>
            <w:tcW w:w="2955" w:type="dxa"/>
          </w:tcPr>
          <w:p w14:paraId="5B041708" w14:textId="77777777" w:rsidR="00EA16E8" w:rsidRPr="005A5509" w:rsidRDefault="00EA16E8" w:rsidP="002D0C32">
            <w:pPr>
              <w:pStyle w:val="TAL"/>
            </w:pPr>
            <w:r w:rsidRPr="005A5509">
              <w:t>Transaction ID = x</w:t>
            </w:r>
          </w:p>
          <w:p w14:paraId="46F48724" w14:textId="77777777" w:rsidR="00EA16E8" w:rsidRPr="005A5509" w:rsidRDefault="00EA16E8" w:rsidP="002D0C32">
            <w:pPr>
              <w:pStyle w:val="TAL"/>
            </w:pPr>
            <w:r w:rsidRPr="005A5509">
              <w:t>Context ID = C1</w:t>
            </w:r>
          </w:p>
          <w:p w14:paraId="2DF145DF" w14:textId="77777777" w:rsidR="00EA16E8" w:rsidRPr="005A5509" w:rsidRDefault="00EA16E8" w:rsidP="002D0C32">
            <w:pPr>
              <w:pStyle w:val="TAL"/>
            </w:pPr>
            <w:r w:rsidRPr="005A5509">
              <w:t>Termination ID = T1</w:t>
            </w:r>
          </w:p>
          <w:p w14:paraId="1C125507" w14:textId="77777777" w:rsidR="00EA16E8" w:rsidRPr="005A5509" w:rsidRDefault="00EA16E8" w:rsidP="002D0C32">
            <w:pPr>
              <w:pStyle w:val="TAL"/>
            </w:pPr>
          </w:p>
          <w:p w14:paraId="0654BF4B" w14:textId="77777777" w:rsidR="00EA16E8" w:rsidRPr="005A5509" w:rsidRDefault="00EA16E8" w:rsidP="002D0C32">
            <w:pPr>
              <w:pStyle w:val="TAL"/>
            </w:pPr>
            <w:r w:rsidRPr="005A5509">
              <w:lastRenderedPageBreak/>
              <w:t>If local resources were provided in request:</w:t>
            </w:r>
          </w:p>
          <w:p w14:paraId="7C3B5A3D" w14:textId="77777777" w:rsidR="00EA16E8" w:rsidRPr="005A5509" w:rsidRDefault="00EA16E8" w:rsidP="002D0C32">
            <w:pPr>
              <w:pStyle w:val="TAL"/>
            </w:pPr>
            <w:r w:rsidRPr="005A5509">
              <w:t xml:space="preserve">   Stream Number</w:t>
            </w:r>
          </w:p>
        </w:tc>
        <w:tc>
          <w:tcPr>
            <w:tcW w:w="2805" w:type="dxa"/>
          </w:tcPr>
          <w:p w14:paraId="0C01C6A2" w14:textId="77777777" w:rsidR="00EA16E8" w:rsidRPr="005A5509" w:rsidRDefault="00EA16E8" w:rsidP="002D0C32"/>
        </w:tc>
      </w:tr>
    </w:tbl>
    <w:p w14:paraId="692B87B9" w14:textId="77777777" w:rsidR="00EA16E8" w:rsidRPr="005A5509" w:rsidRDefault="00EA16E8" w:rsidP="00EA16E8">
      <w:pPr>
        <w:ind w:left="1701"/>
      </w:pPr>
    </w:p>
    <w:p w14:paraId="4602B2BA" w14:textId="77777777" w:rsidR="00EA16E8" w:rsidRPr="005A5509" w:rsidRDefault="00EA16E8" w:rsidP="00EA16E8">
      <w:pPr>
        <w:pStyle w:val="Heading4"/>
      </w:pPr>
      <w:bookmarkStart w:id="240" w:name="_Toc11325858"/>
      <w:bookmarkStart w:id="241" w:name="_Toc67485893"/>
      <w:r w:rsidRPr="005A5509">
        <w:t>5.17.2.13</w:t>
      </w:r>
      <w:r w:rsidRPr="005A5509">
        <w:tab/>
        <w:t>Stop TTS</w:t>
      </w:r>
      <w:bookmarkEnd w:id="240"/>
      <w:bookmarkEnd w:id="241"/>
      <w:r w:rsidRPr="005A5509">
        <w:t xml:space="preserve"> </w:t>
      </w:r>
    </w:p>
    <w:p w14:paraId="708F6056" w14:textId="77777777" w:rsidR="00EA16E8" w:rsidRPr="005A5509" w:rsidRDefault="00EA16E8" w:rsidP="00EA16E8">
      <w:r w:rsidRPr="005A5509">
        <w:t xml:space="preserve">This procedure is used to stop TTS play. This procedure is the same as the procedure Start TTS however the signal descriptor shall not include the started TTS signal. Note that an TTS play may also be stopped by releasing the IMS termination. </w:t>
      </w:r>
    </w:p>
    <w:p w14:paraId="476FAA1E" w14:textId="77777777" w:rsidR="00EA16E8" w:rsidRPr="005A5509" w:rsidRDefault="00EA16E8" w:rsidP="00EA16E8">
      <w:pPr>
        <w:pStyle w:val="Heading4"/>
      </w:pPr>
      <w:bookmarkStart w:id="242" w:name="_Toc11325859"/>
      <w:bookmarkStart w:id="243" w:name="_Toc67485894"/>
      <w:r w:rsidRPr="005A5509">
        <w:t>5.17.2.14</w:t>
      </w:r>
      <w:r w:rsidRPr="005A5509">
        <w:tab/>
        <w:t>TTS Completed</w:t>
      </w:r>
      <w:bookmarkEnd w:id="242"/>
      <w:bookmarkEnd w:id="243"/>
    </w:p>
    <w:p w14:paraId="21DE29E0" w14:textId="77777777" w:rsidR="00EA16E8" w:rsidRPr="005A5509" w:rsidRDefault="00EA16E8" w:rsidP="00EA16E8">
      <w:r w:rsidRPr="005A5509">
        <w:t xml:space="preserve">This procedure is used to report that an TTS play has ended. </w:t>
      </w:r>
    </w:p>
    <w:p w14:paraId="62F93C35" w14:textId="77777777" w:rsidR="00EA16E8" w:rsidRPr="005A5509" w:rsidRDefault="00EA16E8" w:rsidP="00EA16E8">
      <w:r w:rsidRPr="005A5509">
        <w:t>The MRFP sends a NOTIFY to the MRFC as shown in table 5.17.2.14.1.</w:t>
      </w:r>
    </w:p>
    <w:p w14:paraId="0E87A230" w14:textId="77777777" w:rsidR="00EA16E8" w:rsidRPr="005A5509" w:rsidRDefault="00EA16E8" w:rsidP="00EA16E8">
      <w:pPr>
        <w:pStyle w:val="TH"/>
      </w:pPr>
      <w:r w:rsidRPr="005A5509">
        <w:t xml:space="preserve">Table 5.17.2.14.1: TTS Completed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0ECDD3E8" w14:textId="77777777" w:rsidTr="002D0C32">
        <w:trPr>
          <w:jc w:val="center"/>
        </w:trPr>
        <w:tc>
          <w:tcPr>
            <w:tcW w:w="2880" w:type="dxa"/>
          </w:tcPr>
          <w:p w14:paraId="0465B241" w14:textId="77777777" w:rsidR="00EA16E8" w:rsidRPr="005A5509" w:rsidRDefault="00EA16E8" w:rsidP="002D0C32">
            <w:pPr>
              <w:pStyle w:val="TAH"/>
            </w:pPr>
            <w:r w:rsidRPr="005A5509">
              <w:t>Address information</w:t>
            </w:r>
          </w:p>
        </w:tc>
        <w:tc>
          <w:tcPr>
            <w:tcW w:w="2955" w:type="dxa"/>
          </w:tcPr>
          <w:p w14:paraId="4C741E89" w14:textId="77777777" w:rsidR="00EA16E8" w:rsidRPr="005A5509" w:rsidRDefault="00EA16E8" w:rsidP="002D0C32">
            <w:pPr>
              <w:pStyle w:val="TAH"/>
            </w:pPr>
            <w:r w:rsidRPr="005A5509">
              <w:t>Control information</w:t>
            </w:r>
          </w:p>
        </w:tc>
        <w:tc>
          <w:tcPr>
            <w:tcW w:w="2805" w:type="dxa"/>
          </w:tcPr>
          <w:p w14:paraId="1DC44D15" w14:textId="77777777" w:rsidR="00EA16E8" w:rsidRPr="005A5509" w:rsidRDefault="00EA16E8" w:rsidP="002D0C32">
            <w:pPr>
              <w:pStyle w:val="TAH"/>
            </w:pPr>
            <w:r w:rsidRPr="005A5509">
              <w:t>Bearer information</w:t>
            </w:r>
          </w:p>
        </w:tc>
      </w:tr>
      <w:tr w:rsidR="00EA16E8" w:rsidRPr="005A5509" w14:paraId="149AFFAB" w14:textId="77777777" w:rsidTr="002D0C32">
        <w:trPr>
          <w:jc w:val="center"/>
        </w:trPr>
        <w:tc>
          <w:tcPr>
            <w:tcW w:w="2880" w:type="dxa"/>
          </w:tcPr>
          <w:p w14:paraId="09472461" w14:textId="77777777" w:rsidR="00EA16E8" w:rsidRPr="005A5509" w:rsidRDefault="00EA16E8" w:rsidP="002D0C32"/>
        </w:tc>
        <w:tc>
          <w:tcPr>
            <w:tcW w:w="2955" w:type="dxa"/>
          </w:tcPr>
          <w:p w14:paraId="094B6074" w14:textId="77777777" w:rsidR="00EA16E8" w:rsidRPr="005A5509" w:rsidRDefault="00EA16E8" w:rsidP="002D0C32">
            <w:pPr>
              <w:pStyle w:val="TAL"/>
            </w:pPr>
            <w:r w:rsidRPr="005A5509">
              <w:t>Transaction ID = x</w:t>
            </w:r>
          </w:p>
          <w:p w14:paraId="2BBFF2FF" w14:textId="77777777" w:rsidR="00EA16E8" w:rsidRPr="005A5509" w:rsidRDefault="00EA16E8" w:rsidP="002D0C32">
            <w:pPr>
              <w:pStyle w:val="TAL"/>
            </w:pPr>
            <w:r w:rsidRPr="005A5509">
              <w:t>Context ID = C1</w:t>
            </w:r>
          </w:p>
          <w:p w14:paraId="7DD9E498" w14:textId="77777777" w:rsidR="00EA16E8" w:rsidRPr="005A5509" w:rsidRDefault="00EA16E8" w:rsidP="002D0C32">
            <w:pPr>
              <w:pStyle w:val="TAL"/>
            </w:pPr>
            <w:r w:rsidRPr="005A5509">
              <w:t>Termination ID = T1</w:t>
            </w:r>
          </w:p>
          <w:p w14:paraId="2B2391C2" w14:textId="77777777" w:rsidR="00EA16E8" w:rsidRPr="005A5509" w:rsidRDefault="00EA16E8" w:rsidP="002D0C32">
            <w:pPr>
              <w:pStyle w:val="TAL"/>
            </w:pPr>
            <w:r w:rsidRPr="005A5509">
              <w:t>End Of Signal Notification = TTS Completed</w:t>
            </w:r>
          </w:p>
          <w:p w14:paraId="0E9B80BE" w14:textId="77777777" w:rsidR="00EA16E8" w:rsidRPr="005A5509" w:rsidRDefault="00EA16E8" w:rsidP="002D0C32">
            <w:pPr>
              <w:pStyle w:val="TAL"/>
            </w:pPr>
            <w:r w:rsidRPr="005A5509">
              <w:t>Cause</w:t>
            </w:r>
          </w:p>
          <w:p w14:paraId="7EA6B483" w14:textId="77777777" w:rsidR="00EA16E8" w:rsidRPr="005A5509" w:rsidRDefault="00EA16E8" w:rsidP="002D0C32">
            <w:pPr>
              <w:pStyle w:val="TAL"/>
            </w:pPr>
          </w:p>
          <w:p w14:paraId="5C680E55" w14:textId="77777777" w:rsidR="00EA16E8" w:rsidRPr="005A5509" w:rsidRDefault="00EA16E8" w:rsidP="002D0C32">
            <w:pPr>
              <w:pStyle w:val="TAL"/>
            </w:pPr>
          </w:p>
        </w:tc>
        <w:tc>
          <w:tcPr>
            <w:tcW w:w="2805" w:type="dxa"/>
          </w:tcPr>
          <w:p w14:paraId="1EFABFC1" w14:textId="77777777" w:rsidR="00EA16E8" w:rsidRPr="005A5509" w:rsidRDefault="00EA16E8" w:rsidP="002D0C32"/>
        </w:tc>
      </w:tr>
    </w:tbl>
    <w:p w14:paraId="194F1193" w14:textId="77777777" w:rsidR="00EA16E8" w:rsidRPr="005A5509" w:rsidRDefault="00EA16E8" w:rsidP="00EA16E8">
      <w:pPr>
        <w:rPr>
          <w:lang w:val="en-US" w:eastAsia="sv-SE"/>
        </w:rPr>
      </w:pPr>
    </w:p>
    <w:p w14:paraId="0961EEB3" w14:textId="77777777" w:rsidR="00EA16E8" w:rsidRPr="005A5509" w:rsidRDefault="00EA16E8" w:rsidP="00EA16E8">
      <w:pPr>
        <w:rPr>
          <w:lang w:val="en-US" w:eastAsia="sv-SE"/>
        </w:rPr>
      </w:pPr>
      <w:r w:rsidRPr="005A5509">
        <w:rPr>
          <w:lang w:val="en-US" w:eastAsia="sv-SE"/>
        </w:rPr>
        <w:t xml:space="preserve">The MRFC responds as shown in Table </w:t>
      </w:r>
      <w:r w:rsidRPr="005A5509">
        <w:t>5.17.2.14.2</w:t>
      </w:r>
      <w:r w:rsidRPr="005A5509">
        <w:rPr>
          <w:lang w:val="en-US" w:eastAsia="sv-SE"/>
        </w:rPr>
        <w:t>.</w:t>
      </w:r>
    </w:p>
    <w:p w14:paraId="0D0F08A5" w14:textId="77777777" w:rsidR="00EA16E8" w:rsidRPr="005A5509" w:rsidRDefault="00EA16E8" w:rsidP="00EA16E8">
      <w:pPr>
        <w:pStyle w:val="TH"/>
      </w:pPr>
      <w:r w:rsidRPr="005A5509">
        <w:t xml:space="preserve">Table 5.17.2.14.2: TTS Completed Ack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6B90A4CA" w14:textId="77777777" w:rsidTr="002D0C32">
        <w:trPr>
          <w:trHeight w:val="130"/>
          <w:jc w:val="center"/>
        </w:trPr>
        <w:tc>
          <w:tcPr>
            <w:tcW w:w="2880" w:type="dxa"/>
          </w:tcPr>
          <w:p w14:paraId="14CB5D96" w14:textId="77777777" w:rsidR="00EA16E8" w:rsidRPr="005A5509" w:rsidRDefault="00EA16E8" w:rsidP="002D0C32">
            <w:pPr>
              <w:pStyle w:val="TAH"/>
            </w:pPr>
            <w:r w:rsidRPr="005A5509">
              <w:t>Address information</w:t>
            </w:r>
          </w:p>
        </w:tc>
        <w:tc>
          <w:tcPr>
            <w:tcW w:w="2955" w:type="dxa"/>
          </w:tcPr>
          <w:p w14:paraId="58D20D72" w14:textId="77777777" w:rsidR="00EA16E8" w:rsidRPr="005A5509" w:rsidRDefault="00EA16E8" w:rsidP="002D0C32">
            <w:pPr>
              <w:pStyle w:val="TAH"/>
            </w:pPr>
            <w:r w:rsidRPr="005A5509">
              <w:t>Control information</w:t>
            </w:r>
          </w:p>
        </w:tc>
        <w:tc>
          <w:tcPr>
            <w:tcW w:w="2805" w:type="dxa"/>
          </w:tcPr>
          <w:p w14:paraId="0D5AB2F9" w14:textId="77777777" w:rsidR="00EA16E8" w:rsidRPr="005A5509" w:rsidRDefault="00EA16E8" w:rsidP="002D0C32">
            <w:pPr>
              <w:pStyle w:val="TAH"/>
            </w:pPr>
            <w:r w:rsidRPr="005A5509">
              <w:t>Bearer information</w:t>
            </w:r>
          </w:p>
        </w:tc>
      </w:tr>
      <w:tr w:rsidR="00EA16E8" w:rsidRPr="005A5509" w14:paraId="4061D4B0" w14:textId="77777777" w:rsidTr="002D0C32">
        <w:trPr>
          <w:jc w:val="center"/>
        </w:trPr>
        <w:tc>
          <w:tcPr>
            <w:tcW w:w="2880" w:type="dxa"/>
          </w:tcPr>
          <w:p w14:paraId="270ECB47" w14:textId="77777777" w:rsidR="00EA16E8" w:rsidRPr="005A5509" w:rsidRDefault="00EA16E8" w:rsidP="002D0C32"/>
        </w:tc>
        <w:tc>
          <w:tcPr>
            <w:tcW w:w="2955" w:type="dxa"/>
          </w:tcPr>
          <w:p w14:paraId="7D9919DD" w14:textId="77777777" w:rsidR="00EA16E8" w:rsidRPr="005A5509" w:rsidRDefault="00EA16E8" w:rsidP="002D0C32">
            <w:pPr>
              <w:pStyle w:val="TAL"/>
              <w:rPr>
                <w:lang w:val="fr-FR"/>
              </w:rPr>
            </w:pPr>
            <w:r w:rsidRPr="005A5509">
              <w:rPr>
                <w:lang w:val="fr-FR"/>
              </w:rPr>
              <w:t>Transaction ID = x</w:t>
            </w:r>
          </w:p>
          <w:p w14:paraId="75822087" w14:textId="77777777" w:rsidR="00EA16E8" w:rsidRPr="005A5509" w:rsidRDefault="00EA16E8" w:rsidP="002D0C32">
            <w:pPr>
              <w:pStyle w:val="TAL"/>
              <w:rPr>
                <w:lang w:val="fr-FR"/>
              </w:rPr>
            </w:pPr>
            <w:r w:rsidRPr="005A5509">
              <w:rPr>
                <w:lang w:val="fr-FR"/>
              </w:rPr>
              <w:t>Context ID = C1</w:t>
            </w:r>
          </w:p>
          <w:p w14:paraId="1C26D4F4" w14:textId="77777777" w:rsidR="00EA16E8" w:rsidRPr="005A5509" w:rsidRDefault="00EA16E8" w:rsidP="002D0C32">
            <w:pPr>
              <w:pStyle w:val="TAL"/>
              <w:rPr>
                <w:lang w:val="fr-FR"/>
              </w:rPr>
            </w:pPr>
            <w:r w:rsidRPr="005A5509">
              <w:rPr>
                <w:lang w:val="fr-FR"/>
              </w:rPr>
              <w:t>Termination ID = T1</w:t>
            </w:r>
          </w:p>
          <w:p w14:paraId="18C45C80" w14:textId="77777777" w:rsidR="00EA16E8" w:rsidRPr="005A5509" w:rsidRDefault="00EA16E8" w:rsidP="002D0C32">
            <w:pPr>
              <w:pStyle w:val="TAL"/>
              <w:rPr>
                <w:lang w:val="fr-FR"/>
              </w:rPr>
            </w:pPr>
          </w:p>
        </w:tc>
        <w:tc>
          <w:tcPr>
            <w:tcW w:w="2805" w:type="dxa"/>
          </w:tcPr>
          <w:p w14:paraId="401D5565" w14:textId="77777777" w:rsidR="00EA16E8" w:rsidRPr="005A5509" w:rsidRDefault="00EA16E8" w:rsidP="002D0C32">
            <w:pPr>
              <w:rPr>
                <w:lang w:val="fr-FR"/>
              </w:rPr>
            </w:pPr>
          </w:p>
        </w:tc>
      </w:tr>
    </w:tbl>
    <w:p w14:paraId="04294B58" w14:textId="77777777" w:rsidR="00EA16E8" w:rsidRPr="005A5509" w:rsidRDefault="00EA16E8" w:rsidP="00EA16E8">
      <w:pPr>
        <w:rPr>
          <w:lang w:val="fr-FR"/>
        </w:rPr>
      </w:pPr>
    </w:p>
    <w:p w14:paraId="3F3C158F" w14:textId="77777777" w:rsidR="00EA16E8" w:rsidRPr="005A5509" w:rsidRDefault="00EA16E8" w:rsidP="00EA16E8">
      <w:pPr>
        <w:pStyle w:val="Heading4"/>
      </w:pPr>
      <w:bookmarkStart w:id="244" w:name="_Toc11325860"/>
      <w:bookmarkStart w:id="245" w:name="_Toc67485895"/>
      <w:r w:rsidRPr="005A5509">
        <w:t>5.17.2.15</w:t>
      </w:r>
      <w:r w:rsidRPr="005A5509">
        <w:tab/>
        <w:t>Start Audio Record</w:t>
      </w:r>
      <w:bookmarkEnd w:id="244"/>
      <w:bookmarkEnd w:id="245"/>
      <w:r w:rsidRPr="005A5509">
        <w:t xml:space="preserve"> </w:t>
      </w:r>
    </w:p>
    <w:p w14:paraId="7F13D754" w14:textId="77777777" w:rsidR="00EA16E8" w:rsidRPr="005A5509" w:rsidRDefault="00EA16E8" w:rsidP="00EA16E8">
      <w:r w:rsidRPr="005A5509">
        <w:t xml:space="preserve">This  procedure enables a caller to leave/record a voice message (e.g. in a voice mail application). </w:t>
      </w:r>
    </w:p>
    <w:p w14:paraId="37389D30" w14:textId="77777777" w:rsidR="00EA16E8" w:rsidRPr="005A5509" w:rsidRDefault="00EA16E8" w:rsidP="00EA16E8">
      <w:r w:rsidRPr="005A5509">
        <w:rPr>
          <w:rFonts w:cs="Arial"/>
        </w:rPr>
        <w:t xml:space="preserve">The MRFC sends an ADD or MODIFY command as in table </w:t>
      </w:r>
      <w:r w:rsidRPr="005A5509">
        <w:t>5.17.2.15.</w:t>
      </w:r>
      <w:r w:rsidRPr="005A5509">
        <w:rPr>
          <w:rFonts w:cs="Arial"/>
        </w:rPr>
        <w:t>1.</w:t>
      </w:r>
    </w:p>
    <w:p w14:paraId="11F31507" w14:textId="77777777" w:rsidR="00EA16E8" w:rsidRPr="005A5509" w:rsidRDefault="00EA16E8" w:rsidP="00EA16E8">
      <w:pPr>
        <w:pStyle w:val="TH"/>
      </w:pPr>
      <w:r w:rsidRPr="005A5509">
        <w:t xml:space="preserve">Table 5.17.2.15.1: Start Audio Record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2B98D75B" w14:textId="77777777" w:rsidTr="002D0C32">
        <w:trPr>
          <w:tblHeader/>
          <w:jc w:val="center"/>
        </w:trPr>
        <w:tc>
          <w:tcPr>
            <w:tcW w:w="2880" w:type="dxa"/>
          </w:tcPr>
          <w:p w14:paraId="357A782C" w14:textId="77777777" w:rsidR="00EA16E8" w:rsidRPr="005A5509" w:rsidRDefault="00EA16E8" w:rsidP="002D0C32">
            <w:pPr>
              <w:pStyle w:val="TAH"/>
            </w:pPr>
            <w:r w:rsidRPr="005A5509">
              <w:t>Address information</w:t>
            </w:r>
          </w:p>
        </w:tc>
        <w:tc>
          <w:tcPr>
            <w:tcW w:w="2955" w:type="dxa"/>
          </w:tcPr>
          <w:p w14:paraId="36610687" w14:textId="77777777" w:rsidR="00EA16E8" w:rsidRPr="005A5509" w:rsidRDefault="00EA16E8" w:rsidP="002D0C32">
            <w:pPr>
              <w:pStyle w:val="TAH"/>
            </w:pPr>
            <w:r w:rsidRPr="005A5509">
              <w:t>Control information</w:t>
            </w:r>
          </w:p>
        </w:tc>
        <w:tc>
          <w:tcPr>
            <w:tcW w:w="2805" w:type="dxa"/>
          </w:tcPr>
          <w:p w14:paraId="43443B04" w14:textId="77777777" w:rsidR="00EA16E8" w:rsidRPr="005A5509" w:rsidRDefault="00EA16E8" w:rsidP="002D0C32">
            <w:pPr>
              <w:pStyle w:val="TAH"/>
            </w:pPr>
            <w:r w:rsidRPr="005A5509">
              <w:t>Bearer information</w:t>
            </w:r>
          </w:p>
        </w:tc>
      </w:tr>
      <w:tr w:rsidR="00EA16E8" w:rsidRPr="005A5509" w14:paraId="3D84B28C" w14:textId="77777777" w:rsidTr="002D0C32">
        <w:trPr>
          <w:jc w:val="center"/>
        </w:trPr>
        <w:tc>
          <w:tcPr>
            <w:tcW w:w="2880" w:type="dxa"/>
          </w:tcPr>
          <w:p w14:paraId="218A7BCD" w14:textId="77777777" w:rsidR="00EA16E8" w:rsidRPr="005A5509" w:rsidRDefault="00EA16E8" w:rsidP="002D0C32"/>
        </w:tc>
        <w:tc>
          <w:tcPr>
            <w:tcW w:w="2955" w:type="dxa"/>
          </w:tcPr>
          <w:p w14:paraId="58BC34B9" w14:textId="77777777" w:rsidR="00EA16E8" w:rsidRPr="005A5509" w:rsidRDefault="00EA16E8" w:rsidP="002D0C32">
            <w:pPr>
              <w:pStyle w:val="TAL"/>
              <w:ind w:left="284" w:hanging="284"/>
            </w:pPr>
            <w:r w:rsidRPr="005A5509">
              <w:t>Transaction ID = x</w:t>
            </w:r>
          </w:p>
          <w:p w14:paraId="473F8176" w14:textId="77777777" w:rsidR="00EA16E8" w:rsidRPr="005A5509" w:rsidRDefault="00EA16E8" w:rsidP="002D0C32">
            <w:pPr>
              <w:pStyle w:val="TAL"/>
              <w:ind w:left="284" w:hanging="284"/>
            </w:pPr>
            <w:r w:rsidRPr="005A5509">
              <w:t>If context already exists:</w:t>
            </w:r>
          </w:p>
          <w:p w14:paraId="6A56670D" w14:textId="77777777" w:rsidR="00EA16E8" w:rsidRPr="005A5509" w:rsidRDefault="00EA16E8" w:rsidP="002D0C32">
            <w:pPr>
              <w:pStyle w:val="TAL"/>
              <w:ind w:left="284" w:hanging="284"/>
            </w:pPr>
            <w:r w:rsidRPr="005A5509">
              <w:t xml:space="preserve">   Context ID = C1</w:t>
            </w:r>
          </w:p>
          <w:p w14:paraId="0FBC601A" w14:textId="77777777" w:rsidR="00EA16E8" w:rsidRPr="005A5509" w:rsidRDefault="00EA16E8" w:rsidP="002D0C32">
            <w:pPr>
              <w:pStyle w:val="TAL"/>
              <w:ind w:left="284" w:hanging="284"/>
            </w:pPr>
            <w:r w:rsidRPr="005A5509">
              <w:t>Else</w:t>
            </w:r>
          </w:p>
          <w:p w14:paraId="48BF7B05" w14:textId="77777777" w:rsidR="00EA16E8" w:rsidRPr="005A5509" w:rsidRDefault="00EA16E8" w:rsidP="002D0C32">
            <w:pPr>
              <w:pStyle w:val="TAL"/>
              <w:ind w:left="284" w:hanging="284"/>
            </w:pPr>
            <w:r w:rsidRPr="005A5509">
              <w:t xml:space="preserve">   Context = $</w:t>
            </w:r>
          </w:p>
          <w:p w14:paraId="74DF43C8" w14:textId="77777777" w:rsidR="00EA16E8" w:rsidRPr="005A5509" w:rsidRDefault="00EA16E8" w:rsidP="002D0C32">
            <w:pPr>
              <w:pStyle w:val="TAL"/>
              <w:ind w:left="284" w:hanging="284"/>
            </w:pPr>
            <w:r w:rsidRPr="005A5509">
              <w:t>If Termination exists:</w:t>
            </w:r>
          </w:p>
          <w:p w14:paraId="34384F1C" w14:textId="77777777" w:rsidR="00EA16E8" w:rsidRPr="005A5509" w:rsidRDefault="00EA16E8" w:rsidP="002D0C32">
            <w:pPr>
              <w:pStyle w:val="TAL"/>
              <w:ind w:left="284" w:hanging="284"/>
            </w:pPr>
            <w:r w:rsidRPr="005A5509">
              <w:t xml:space="preserve">   Termination ID = T1</w:t>
            </w:r>
          </w:p>
          <w:p w14:paraId="6F3FBDF6" w14:textId="77777777" w:rsidR="00EA16E8" w:rsidRPr="005A5509" w:rsidRDefault="00EA16E8" w:rsidP="002D0C32">
            <w:pPr>
              <w:pStyle w:val="TAL"/>
              <w:ind w:left="284" w:hanging="284"/>
            </w:pPr>
            <w:r w:rsidRPr="005A5509">
              <w:t>Else</w:t>
            </w:r>
          </w:p>
          <w:p w14:paraId="7B676992" w14:textId="77777777" w:rsidR="00EA16E8" w:rsidRPr="005A5509" w:rsidRDefault="00EA16E8" w:rsidP="002D0C32">
            <w:pPr>
              <w:pStyle w:val="TAL"/>
              <w:ind w:left="284" w:hanging="284"/>
            </w:pPr>
            <w:r w:rsidRPr="005A5509">
              <w:t xml:space="preserve">   Termination ID = $</w:t>
            </w:r>
          </w:p>
          <w:p w14:paraId="4949F2C3" w14:textId="77777777" w:rsidR="00EA16E8" w:rsidRPr="005A5509" w:rsidRDefault="00EA16E8" w:rsidP="002D0C32">
            <w:pPr>
              <w:pStyle w:val="TAL"/>
              <w:ind w:left="284" w:hanging="284"/>
            </w:pPr>
          </w:p>
          <w:p w14:paraId="34F2EBE5" w14:textId="77777777" w:rsidR="00EA16E8" w:rsidRPr="005A5509" w:rsidRDefault="00EA16E8" w:rsidP="002D0C32">
            <w:pPr>
              <w:pStyle w:val="TAL"/>
              <w:ind w:left="284" w:hanging="284"/>
            </w:pPr>
            <w:r w:rsidRPr="005A5509">
              <w:t>If Stream Number specified:</w:t>
            </w:r>
          </w:p>
          <w:p w14:paraId="66508DDA" w14:textId="77777777" w:rsidR="00EA16E8" w:rsidRPr="005A5509" w:rsidRDefault="00EA16E8" w:rsidP="002D0C32">
            <w:pPr>
              <w:pStyle w:val="TAL"/>
              <w:ind w:left="284" w:hanging="284"/>
            </w:pPr>
            <w:r w:rsidRPr="005A5509">
              <w:t xml:space="preserve">   Stream Number</w:t>
            </w:r>
          </w:p>
          <w:p w14:paraId="3B5EBFFC" w14:textId="77777777" w:rsidR="00EA16E8" w:rsidRPr="005A5509" w:rsidRDefault="00EA16E8" w:rsidP="002D0C32">
            <w:pPr>
              <w:pStyle w:val="TAL"/>
              <w:ind w:left="284" w:hanging="284"/>
            </w:pPr>
          </w:p>
          <w:p w14:paraId="3CF7ED94" w14:textId="77777777" w:rsidR="00EA16E8" w:rsidRPr="005A5509" w:rsidRDefault="00EA16E8" w:rsidP="002D0C32">
            <w:pPr>
              <w:pStyle w:val="TAL"/>
              <w:ind w:left="284" w:hanging="284"/>
            </w:pPr>
            <w:r w:rsidRPr="005A5509">
              <w:t>If specific record file</w:t>
            </w:r>
          </w:p>
          <w:p w14:paraId="0E62281A" w14:textId="77777777" w:rsidR="00EA16E8" w:rsidRPr="005A5509" w:rsidRDefault="00EA16E8" w:rsidP="002D0C32">
            <w:pPr>
              <w:pStyle w:val="TAL"/>
              <w:ind w:left="284" w:hanging="284"/>
            </w:pPr>
            <w:r w:rsidRPr="005A5509">
              <w:t xml:space="preserve">Recording File Identity = Record </w:t>
            </w:r>
            <w:r w:rsidRPr="005A5509">
              <w:lastRenderedPageBreak/>
              <w:t>File Identifier</w:t>
            </w:r>
          </w:p>
          <w:p w14:paraId="66A91F0C" w14:textId="77777777" w:rsidR="00EA16E8" w:rsidRPr="005A5509" w:rsidRDefault="00EA16E8" w:rsidP="002D0C32">
            <w:pPr>
              <w:pStyle w:val="TAL"/>
              <w:ind w:left="284" w:hanging="284"/>
            </w:pPr>
          </w:p>
          <w:p w14:paraId="0118F2A5" w14:textId="77777777" w:rsidR="00EA16E8" w:rsidRPr="005A5509" w:rsidRDefault="00EA16E8" w:rsidP="002D0C32">
            <w:pPr>
              <w:pStyle w:val="TAL"/>
              <w:ind w:left="284" w:hanging="284"/>
            </w:pPr>
            <w:r w:rsidRPr="005A5509">
              <w:t xml:space="preserve">If request record file Identity </w:t>
            </w:r>
          </w:p>
          <w:p w14:paraId="35214AE8" w14:textId="77777777" w:rsidR="00EA16E8" w:rsidRPr="005A5509" w:rsidRDefault="00EA16E8" w:rsidP="002D0C32">
            <w:pPr>
              <w:pStyle w:val="TAL"/>
              <w:ind w:left="284" w:hanging="284"/>
            </w:pPr>
            <w:r w:rsidRPr="005A5509">
              <w:t xml:space="preserve">  Recording File Identity = ?</w:t>
            </w:r>
          </w:p>
          <w:p w14:paraId="59436B24" w14:textId="77777777" w:rsidR="00EA16E8" w:rsidRPr="005A5509" w:rsidRDefault="00EA16E8" w:rsidP="002D0C32">
            <w:pPr>
              <w:pStyle w:val="TAL"/>
              <w:ind w:left="284" w:hanging="284"/>
            </w:pPr>
          </w:p>
          <w:p w14:paraId="0A7226A6" w14:textId="77777777" w:rsidR="00EA16E8" w:rsidRPr="005A5509" w:rsidRDefault="00EA16E8" w:rsidP="002D0C32">
            <w:pPr>
              <w:pStyle w:val="TAL"/>
              <w:ind w:left="284" w:hanging="284"/>
            </w:pPr>
            <w:r w:rsidRPr="005A5509">
              <w:t xml:space="preserve"> If maximum record time   </w:t>
            </w:r>
          </w:p>
          <w:p w14:paraId="584172F0" w14:textId="77777777" w:rsidR="00EA16E8" w:rsidRPr="005A5509" w:rsidRDefault="00EA16E8" w:rsidP="002D0C32">
            <w:pPr>
              <w:pStyle w:val="TAL"/>
              <w:ind w:left="284" w:hanging="284"/>
            </w:pPr>
            <w:r w:rsidRPr="005A5509">
              <w:t xml:space="preserve">   Max</w:t>
            </w:r>
            <w:r w:rsidRPr="005A5509">
              <w:rPr>
                <w:rFonts w:hint="eastAsia"/>
              </w:rPr>
              <w:t>i</w:t>
            </w:r>
            <w:r w:rsidRPr="005A5509">
              <w:t>mum Recording Length = Maximum Record Time</w:t>
            </w:r>
          </w:p>
          <w:p w14:paraId="61E349B6" w14:textId="77777777" w:rsidR="00EA16E8" w:rsidRPr="005A5509" w:rsidRDefault="00EA16E8" w:rsidP="002D0C32">
            <w:pPr>
              <w:pStyle w:val="TAL"/>
              <w:ind w:left="284" w:hanging="284"/>
            </w:pPr>
            <w:r w:rsidRPr="005A5509">
              <w:t>If MRFC requires to be informed of the end of the recording :-</w:t>
            </w:r>
          </w:p>
          <w:p w14:paraId="678FB3DD" w14:textId="77777777" w:rsidR="00EA16E8" w:rsidRPr="005A5509" w:rsidRDefault="00EA16E8" w:rsidP="002D0C32">
            <w:pPr>
              <w:pStyle w:val="TAL"/>
              <w:ind w:left="284" w:hanging="284"/>
            </w:pPr>
            <w:r w:rsidRPr="005A5509">
              <w:t xml:space="preserve">   End Of Recording       </w:t>
            </w:r>
          </w:p>
          <w:p w14:paraId="0EF422F1" w14:textId="77777777" w:rsidR="00EA16E8" w:rsidRPr="005A5509" w:rsidRDefault="00EA16E8" w:rsidP="002D0C32">
            <w:pPr>
              <w:pStyle w:val="TAL"/>
              <w:ind w:left="284" w:hanging="284"/>
            </w:pPr>
            <w:r w:rsidRPr="005A5509">
              <w:t xml:space="preserve">   Notification</w:t>
            </w:r>
          </w:p>
          <w:p w14:paraId="46ED427B" w14:textId="77777777" w:rsidR="00EA16E8" w:rsidRPr="005A5509" w:rsidRDefault="00EA16E8" w:rsidP="002D0C32">
            <w:pPr>
              <w:pStyle w:val="TAL"/>
              <w:ind w:left="284" w:hanging="284"/>
            </w:pPr>
          </w:p>
          <w:p w14:paraId="171C34BD" w14:textId="77777777" w:rsidR="00EA16E8" w:rsidRPr="005A5509" w:rsidRDefault="00EA16E8" w:rsidP="002D0C32">
            <w:pPr>
              <w:pStyle w:val="TAL"/>
              <w:ind w:left="284" w:hanging="284"/>
            </w:pPr>
            <w:r w:rsidRPr="005A5509">
              <w:t>If override Signal Direction</w:t>
            </w:r>
          </w:p>
          <w:p w14:paraId="301FF826" w14:textId="77777777" w:rsidR="00EA16E8" w:rsidRPr="005A5509" w:rsidRDefault="00EA16E8" w:rsidP="002D0C32">
            <w:pPr>
              <w:pStyle w:val="TAL"/>
              <w:ind w:left="284" w:hanging="284"/>
            </w:pPr>
            <w:r w:rsidRPr="005A5509">
              <w:t>Direction = Signal Direction</w:t>
            </w:r>
          </w:p>
          <w:p w14:paraId="557F9A34" w14:textId="77777777" w:rsidR="00EA16E8" w:rsidRPr="005A5509" w:rsidRDefault="00EA16E8" w:rsidP="002D0C32">
            <w:pPr>
              <w:pStyle w:val="TAL"/>
              <w:ind w:left="284" w:hanging="284"/>
            </w:pPr>
          </w:p>
          <w:p w14:paraId="1B4B92E9" w14:textId="77777777" w:rsidR="00EA16E8" w:rsidRPr="005A5509" w:rsidRDefault="00EA16E8" w:rsidP="002D0C32">
            <w:pPr>
              <w:pStyle w:val="TAL"/>
              <w:ind w:left="284" w:hanging="284"/>
            </w:pPr>
            <w:r w:rsidRPr="005A5509">
              <w:t>If detection of hanging termination is requested:</w:t>
            </w:r>
            <w:r w:rsidRPr="005A5509">
              <w:rPr>
                <w:rFonts w:hint="eastAsia"/>
              </w:rPr>
              <w:t xml:space="preserve"> (</w:t>
            </w:r>
            <w:r w:rsidRPr="005A5509">
              <w:t>NOTE</w:t>
            </w:r>
            <w:r w:rsidRPr="005A5509">
              <w:rPr>
                <w:rFonts w:hint="eastAsia"/>
              </w:rPr>
              <w:t>1)</w:t>
            </w:r>
          </w:p>
          <w:p w14:paraId="3D4FBC34" w14:textId="77777777" w:rsidR="00EA16E8" w:rsidRPr="005A5509" w:rsidRDefault="00EA16E8" w:rsidP="002D0C32">
            <w:pPr>
              <w:keepNext/>
              <w:keepLines/>
              <w:ind w:left="284" w:hanging="284"/>
              <w:rPr>
                <w:rFonts w:ascii="Arial" w:hAnsi="Arial"/>
                <w:sz w:val="18"/>
              </w:rPr>
            </w:pPr>
            <w:r w:rsidRPr="005A5509">
              <w:rPr>
                <w:rFonts w:ascii="Arial" w:hAnsi="Arial"/>
                <w:sz w:val="18"/>
              </w:rPr>
              <w:t>NotificationRequested (Event ID = x,</w:t>
            </w:r>
            <w:r w:rsidRPr="005A5509">
              <w:rPr>
                <w:rFonts w:ascii="Arial" w:hAnsi="Arial" w:hint="eastAsia"/>
                <w:sz w:val="18"/>
              </w:rPr>
              <w:t xml:space="preserve"> </w:t>
            </w:r>
            <w:r w:rsidRPr="005A5509">
              <w:rPr>
                <w:rFonts w:ascii="Arial" w:hAnsi="Arial"/>
                <w:sz w:val="18"/>
              </w:rPr>
              <w:t>"termination heartbeat")</w:t>
            </w:r>
          </w:p>
          <w:p w14:paraId="36F3DC46" w14:textId="77777777" w:rsidR="00EA16E8" w:rsidRPr="005A5509" w:rsidRDefault="00EA16E8" w:rsidP="002D0C32">
            <w:pPr>
              <w:keepNext/>
              <w:keepLines/>
              <w:ind w:left="284" w:hanging="284"/>
              <w:rPr>
                <w:rFonts w:ascii="Arial" w:hAnsi="Arial"/>
                <w:sz w:val="18"/>
              </w:rPr>
            </w:pPr>
          </w:p>
        </w:tc>
        <w:tc>
          <w:tcPr>
            <w:tcW w:w="2805" w:type="dxa"/>
          </w:tcPr>
          <w:p w14:paraId="44564AE9" w14:textId="77777777" w:rsidR="00EA16E8" w:rsidRPr="005A5509" w:rsidRDefault="00EA16E8" w:rsidP="002D0C32">
            <w:pPr>
              <w:widowControl w:val="0"/>
              <w:jc w:val="center"/>
              <w:rPr>
                <w:rFonts w:ascii="Arial" w:hAnsi="Arial" w:cs="Arial"/>
                <w:b/>
                <w:bCs/>
                <w:i/>
                <w:iCs/>
                <w:noProof/>
                <w:szCs w:val="18"/>
                <w:lang w:val="en-US"/>
              </w:rPr>
            </w:pPr>
          </w:p>
        </w:tc>
      </w:tr>
      <w:tr w:rsidR="00EA16E8" w:rsidRPr="005A5509" w14:paraId="11439058" w14:textId="77777777" w:rsidTr="002D0C32">
        <w:trPr>
          <w:jc w:val="center"/>
        </w:trPr>
        <w:tc>
          <w:tcPr>
            <w:tcW w:w="8640" w:type="dxa"/>
            <w:gridSpan w:val="3"/>
          </w:tcPr>
          <w:p w14:paraId="26C27FE6" w14:textId="77777777" w:rsidR="00EA16E8" w:rsidRPr="005A5509" w:rsidRDefault="00EA16E8" w:rsidP="002D0C32">
            <w:pPr>
              <w:pStyle w:val="TAN"/>
              <w:rPr>
                <w:noProof/>
                <w:lang w:val="en-US"/>
              </w:rPr>
            </w:pPr>
            <w:r w:rsidRPr="005A5509">
              <w:rPr>
                <w:noProof/>
                <w:lang w:val="en-US"/>
              </w:rPr>
              <w:t>NOTE1:</w:t>
            </w:r>
            <w:r>
              <w:rPr>
                <w:lang w:val="en-US" w:eastAsia="sv-SE"/>
              </w:rPr>
              <w:tab/>
            </w:r>
            <w:r w:rsidRPr="005A5509">
              <w:t>The termination heartbeat event shall be configured when requesting a new bearer termination.</w:t>
            </w:r>
          </w:p>
          <w:p w14:paraId="0EB168A2" w14:textId="77777777" w:rsidR="00EA16E8" w:rsidRPr="005A5509" w:rsidRDefault="00EA16E8" w:rsidP="002D0C32">
            <w:pPr>
              <w:pStyle w:val="TAN"/>
            </w:pPr>
            <w:r w:rsidRPr="005A5509">
              <w:t>NOTE2:</w:t>
            </w:r>
            <w:r w:rsidRPr="005A5509">
              <w:tab/>
              <w:t>Signal Direction shall be either "internal" or "external".</w:t>
            </w:r>
          </w:p>
          <w:p w14:paraId="4707CCAB" w14:textId="77777777" w:rsidR="00EA16E8" w:rsidRPr="005A5509" w:rsidRDefault="00EA16E8" w:rsidP="002D0C32">
            <w:pPr>
              <w:pStyle w:val="TAN"/>
              <w:rPr>
                <w:rFonts w:cs="Arial"/>
                <w:b/>
                <w:bCs/>
                <w:i/>
                <w:iCs/>
                <w:noProof/>
                <w:szCs w:val="18"/>
                <w:lang w:val="en-US"/>
              </w:rPr>
            </w:pPr>
            <w:r w:rsidRPr="005A5509">
              <w:t>NOTE3</w:t>
            </w:r>
            <w:r w:rsidRPr="005A5509">
              <w:rPr>
                <w:rFonts w:hint="eastAsia"/>
              </w:rPr>
              <w:t>:</w:t>
            </w:r>
            <w:r>
              <w:tab/>
            </w:r>
            <w:r w:rsidRPr="005A5509">
              <w:rPr>
                <w:rFonts w:hint="eastAsia"/>
              </w:rPr>
              <w:t>Multiple s</w:t>
            </w:r>
            <w:r w:rsidRPr="005A5509">
              <w:t>ignal</w:t>
            </w:r>
            <w:r w:rsidRPr="005A5509">
              <w:rPr>
                <w:rFonts w:hint="eastAsia"/>
              </w:rPr>
              <w:t>s</w:t>
            </w:r>
            <w:r w:rsidRPr="005A5509">
              <w:t xml:space="preserve"> shall be supported</w:t>
            </w:r>
            <w:r w:rsidRPr="005A5509">
              <w:rPr>
                <w:rFonts w:hint="eastAsia"/>
              </w:rPr>
              <w:t>.</w:t>
            </w:r>
          </w:p>
        </w:tc>
      </w:tr>
    </w:tbl>
    <w:p w14:paraId="680539BD" w14:textId="77777777" w:rsidR="00EA16E8" w:rsidRPr="005A5509" w:rsidRDefault="00EA16E8" w:rsidP="00EA16E8">
      <w:pPr>
        <w:rPr>
          <w:lang w:val="en-US" w:eastAsia="sv-SE"/>
        </w:rPr>
      </w:pPr>
    </w:p>
    <w:p w14:paraId="2B84E339" w14:textId="77777777" w:rsidR="00EA16E8" w:rsidRPr="005A5509" w:rsidRDefault="00EA16E8" w:rsidP="00EA16E8">
      <w:pPr>
        <w:rPr>
          <w:lang w:val="en-US" w:eastAsia="sv-SE"/>
        </w:rPr>
      </w:pPr>
      <w:r w:rsidRPr="005A5509">
        <w:rPr>
          <w:lang w:val="en-US" w:eastAsia="sv-SE"/>
        </w:rPr>
        <w:t xml:space="preserve">The MRFP responds as shown in table </w:t>
      </w:r>
      <w:r w:rsidRPr="005A5509">
        <w:t>5.17.2.15.</w:t>
      </w:r>
      <w:r w:rsidRPr="005A5509">
        <w:rPr>
          <w:lang w:val="en-US" w:eastAsia="sv-SE"/>
        </w:rPr>
        <w:t>2.</w:t>
      </w:r>
    </w:p>
    <w:p w14:paraId="240DDA33" w14:textId="77777777" w:rsidR="00EA16E8" w:rsidRPr="005A5509" w:rsidRDefault="00EA16E8" w:rsidP="00EA16E8">
      <w:pPr>
        <w:pStyle w:val="TH"/>
      </w:pPr>
      <w:r w:rsidRPr="005A5509">
        <w:t>Table 5.17.2.15.2: Start Audio Record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032ABB5B" w14:textId="77777777" w:rsidTr="002D0C32">
        <w:trPr>
          <w:jc w:val="center"/>
        </w:trPr>
        <w:tc>
          <w:tcPr>
            <w:tcW w:w="2880" w:type="dxa"/>
          </w:tcPr>
          <w:p w14:paraId="42789DDC" w14:textId="77777777" w:rsidR="00EA16E8" w:rsidRPr="005A5509" w:rsidRDefault="00EA16E8" w:rsidP="002D0C32">
            <w:pPr>
              <w:pStyle w:val="TAH"/>
            </w:pPr>
            <w:r w:rsidRPr="005A5509">
              <w:t>Address information</w:t>
            </w:r>
          </w:p>
        </w:tc>
        <w:tc>
          <w:tcPr>
            <w:tcW w:w="2955" w:type="dxa"/>
          </w:tcPr>
          <w:p w14:paraId="284CD7C4" w14:textId="77777777" w:rsidR="00EA16E8" w:rsidRPr="005A5509" w:rsidRDefault="00EA16E8" w:rsidP="002D0C32">
            <w:pPr>
              <w:pStyle w:val="TAH"/>
            </w:pPr>
            <w:r w:rsidRPr="005A5509">
              <w:t>Control information</w:t>
            </w:r>
          </w:p>
        </w:tc>
        <w:tc>
          <w:tcPr>
            <w:tcW w:w="2805" w:type="dxa"/>
          </w:tcPr>
          <w:p w14:paraId="26FE41B0" w14:textId="77777777" w:rsidR="00EA16E8" w:rsidRPr="005A5509" w:rsidRDefault="00EA16E8" w:rsidP="002D0C32">
            <w:pPr>
              <w:pStyle w:val="TAH"/>
            </w:pPr>
            <w:r w:rsidRPr="005A5509">
              <w:t>Bearer information</w:t>
            </w:r>
          </w:p>
        </w:tc>
      </w:tr>
      <w:tr w:rsidR="00EA16E8" w:rsidRPr="005A5509" w14:paraId="1199D578" w14:textId="77777777" w:rsidTr="002D0C32">
        <w:trPr>
          <w:jc w:val="center"/>
        </w:trPr>
        <w:tc>
          <w:tcPr>
            <w:tcW w:w="2880" w:type="dxa"/>
          </w:tcPr>
          <w:p w14:paraId="1962514D" w14:textId="77777777" w:rsidR="00EA16E8" w:rsidRPr="005A5509" w:rsidRDefault="00EA16E8" w:rsidP="002D0C32"/>
        </w:tc>
        <w:tc>
          <w:tcPr>
            <w:tcW w:w="2955" w:type="dxa"/>
          </w:tcPr>
          <w:p w14:paraId="6BD5B623" w14:textId="77777777" w:rsidR="00EA16E8" w:rsidRPr="005A5509" w:rsidRDefault="00EA16E8" w:rsidP="002D0C32">
            <w:pPr>
              <w:pStyle w:val="TAL"/>
            </w:pPr>
            <w:r w:rsidRPr="005A5509">
              <w:t>Transaction ID = x</w:t>
            </w:r>
          </w:p>
          <w:p w14:paraId="00B95248" w14:textId="77777777" w:rsidR="00EA16E8" w:rsidRPr="005A5509" w:rsidRDefault="00EA16E8" w:rsidP="002D0C32">
            <w:pPr>
              <w:pStyle w:val="TAL"/>
            </w:pPr>
            <w:r w:rsidRPr="005A5509">
              <w:t>Context ID = C1</w:t>
            </w:r>
          </w:p>
          <w:p w14:paraId="6096477B" w14:textId="77777777" w:rsidR="00EA16E8" w:rsidRPr="005A5509" w:rsidRDefault="00EA16E8" w:rsidP="002D0C32">
            <w:pPr>
              <w:pStyle w:val="TAL"/>
            </w:pPr>
            <w:r w:rsidRPr="005A5509">
              <w:t>Termination ID = T1</w:t>
            </w:r>
          </w:p>
          <w:p w14:paraId="004123CA" w14:textId="77777777" w:rsidR="00EA16E8" w:rsidRPr="005A5509" w:rsidRDefault="00EA16E8" w:rsidP="002D0C32">
            <w:pPr>
              <w:pStyle w:val="TAL"/>
            </w:pPr>
            <w:r w:rsidRPr="005A5509">
              <w:t>If local resources were provided in request:</w:t>
            </w:r>
          </w:p>
          <w:p w14:paraId="5E069CC0" w14:textId="77777777" w:rsidR="00EA16E8" w:rsidRPr="005A5509" w:rsidRDefault="00EA16E8" w:rsidP="002D0C32">
            <w:pPr>
              <w:pStyle w:val="TAL"/>
            </w:pPr>
            <w:r w:rsidRPr="005A5509">
              <w:t xml:space="preserve">   Stream Number </w:t>
            </w:r>
          </w:p>
          <w:p w14:paraId="3EB85D93" w14:textId="77777777" w:rsidR="00EA16E8" w:rsidRPr="005A5509" w:rsidRDefault="00EA16E8" w:rsidP="002D0C32">
            <w:pPr>
              <w:pStyle w:val="TAL"/>
            </w:pPr>
            <w:r w:rsidRPr="005A5509">
              <w:t xml:space="preserve">If requested record file identity </w:t>
            </w:r>
          </w:p>
          <w:p w14:paraId="41EAA0E0" w14:textId="77777777" w:rsidR="00EA16E8" w:rsidRPr="005A5509" w:rsidRDefault="00EA16E8" w:rsidP="002D0C32">
            <w:pPr>
              <w:pStyle w:val="TAL"/>
            </w:pPr>
            <w:r w:rsidRPr="005A5509">
              <w:t xml:space="preserve">  Recording File Identity = Record File Identifier</w:t>
            </w:r>
          </w:p>
          <w:p w14:paraId="612A8E5C" w14:textId="77777777" w:rsidR="00EA16E8" w:rsidRPr="005A5509" w:rsidRDefault="00EA16E8" w:rsidP="002D0C32">
            <w:pPr>
              <w:keepNext/>
              <w:keepLines/>
              <w:rPr>
                <w:rFonts w:ascii="Arial" w:hAnsi="Arial" w:cs="Arial"/>
                <w:sz w:val="18"/>
                <w:szCs w:val="18"/>
              </w:rPr>
            </w:pPr>
          </w:p>
        </w:tc>
        <w:tc>
          <w:tcPr>
            <w:tcW w:w="2805" w:type="dxa"/>
          </w:tcPr>
          <w:p w14:paraId="38A44939" w14:textId="77777777" w:rsidR="00EA16E8" w:rsidRPr="005A5509" w:rsidRDefault="00EA16E8" w:rsidP="002D0C32"/>
        </w:tc>
      </w:tr>
    </w:tbl>
    <w:p w14:paraId="559F1431" w14:textId="77777777" w:rsidR="00EA16E8" w:rsidRPr="005A5509" w:rsidRDefault="00EA16E8" w:rsidP="00EA16E8"/>
    <w:p w14:paraId="52D66D19" w14:textId="77777777" w:rsidR="00EA16E8" w:rsidRPr="005A5509" w:rsidRDefault="00EA16E8" w:rsidP="00EA16E8">
      <w:pPr>
        <w:pStyle w:val="Heading4"/>
      </w:pPr>
      <w:bookmarkStart w:id="246" w:name="_Toc11325861"/>
      <w:bookmarkStart w:id="247" w:name="_Toc67485896"/>
      <w:r w:rsidRPr="005A5509">
        <w:t>5.17.2.16</w:t>
      </w:r>
      <w:r w:rsidRPr="005A5509">
        <w:tab/>
        <w:t>Stop Audio Record</w:t>
      </w:r>
      <w:bookmarkEnd w:id="246"/>
      <w:bookmarkEnd w:id="247"/>
      <w:r w:rsidRPr="005A5509">
        <w:t xml:space="preserve"> </w:t>
      </w:r>
    </w:p>
    <w:p w14:paraId="072434FF" w14:textId="77777777" w:rsidR="00EA16E8" w:rsidRPr="005A5509" w:rsidRDefault="00EA16E8" w:rsidP="00EA16E8">
      <w:r w:rsidRPr="005A5509">
        <w:t xml:space="preserve">This procedure is used to stop recording of audio.  Note that Audio Record may also be stopped by releasing the IMS termination. </w:t>
      </w:r>
    </w:p>
    <w:p w14:paraId="1311D71B" w14:textId="77777777" w:rsidR="00EA16E8" w:rsidRPr="005A5509" w:rsidRDefault="00EA16E8" w:rsidP="00EA16E8">
      <w:pPr>
        <w:pStyle w:val="TH"/>
      </w:pPr>
      <w:r w:rsidRPr="005A5509">
        <w:t>Table 5.17.2.16.1: Stop Audio Record</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015033A8" w14:textId="77777777" w:rsidTr="002D0C32">
        <w:trPr>
          <w:jc w:val="center"/>
        </w:trPr>
        <w:tc>
          <w:tcPr>
            <w:tcW w:w="2880" w:type="dxa"/>
          </w:tcPr>
          <w:p w14:paraId="2E75F0B0" w14:textId="77777777" w:rsidR="00EA16E8" w:rsidRPr="005A5509" w:rsidRDefault="00EA16E8" w:rsidP="002D0C32">
            <w:pPr>
              <w:pStyle w:val="TAH"/>
            </w:pPr>
            <w:r w:rsidRPr="005A5509">
              <w:t>Address information</w:t>
            </w:r>
          </w:p>
        </w:tc>
        <w:tc>
          <w:tcPr>
            <w:tcW w:w="2955" w:type="dxa"/>
          </w:tcPr>
          <w:p w14:paraId="7D9F6D85" w14:textId="77777777" w:rsidR="00EA16E8" w:rsidRPr="005A5509" w:rsidRDefault="00EA16E8" w:rsidP="002D0C32">
            <w:pPr>
              <w:pStyle w:val="TAH"/>
            </w:pPr>
            <w:r w:rsidRPr="005A5509">
              <w:t>Control information</w:t>
            </w:r>
          </w:p>
        </w:tc>
        <w:tc>
          <w:tcPr>
            <w:tcW w:w="2805" w:type="dxa"/>
          </w:tcPr>
          <w:p w14:paraId="6839827F" w14:textId="77777777" w:rsidR="00EA16E8" w:rsidRPr="005A5509" w:rsidRDefault="00EA16E8" w:rsidP="002D0C32">
            <w:pPr>
              <w:pStyle w:val="TAH"/>
            </w:pPr>
            <w:r w:rsidRPr="005A5509">
              <w:t>Bearer information</w:t>
            </w:r>
          </w:p>
        </w:tc>
      </w:tr>
      <w:tr w:rsidR="00EA16E8" w:rsidRPr="005A5509" w14:paraId="4F2F49FB" w14:textId="77777777" w:rsidTr="002D0C32">
        <w:trPr>
          <w:jc w:val="center"/>
        </w:trPr>
        <w:tc>
          <w:tcPr>
            <w:tcW w:w="2880" w:type="dxa"/>
          </w:tcPr>
          <w:p w14:paraId="7CDA6E9F" w14:textId="77777777" w:rsidR="00EA16E8" w:rsidRPr="005A5509" w:rsidRDefault="00EA16E8" w:rsidP="002D0C32"/>
        </w:tc>
        <w:tc>
          <w:tcPr>
            <w:tcW w:w="2955" w:type="dxa"/>
          </w:tcPr>
          <w:p w14:paraId="62D2CB9D" w14:textId="77777777" w:rsidR="00EA16E8" w:rsidRPr="005A5509" w:rsidRDefault="00EA16E8" w:rsidP="002D0C32">
            <w:pPr>
              <w:pStyle w:val="TAL"/>
            </w:pPr>
            <w:r w:rsidRPr="005A5509">
              <w:t>Transaction ID = x</w:t>
            </w:r>
          </w:p>
          <w:p w14:paraId="4BDA232C" w14:textId="77777777" w:rsidR="00EA16E8" w:rsidRPr="005A5509" w:rsidRDefault="00EA16E8" w:rsidP="002D0C32">
            <w:pPr>
              <w:pStyle w:val="TAL"/>
            </w:pPr>
            <w:r w:rsidRPr="005A5509">
              <w:t>Context ID = C1</w:t>
            </w:r>
          </w:p>
          <w:p w14:paraId="0A84205C" w14:textId="77777777" w:rsidR="00EA16E8" w:rsidRPr="005A5509" w:rsidRDefault="00EA16E8" w:rsidP="002D0C32">
            <w:pPr>
              <w:pStyle w:val="TAL"/>
            </w:pPr>
            <w:r w:rsidRPr="005A5509">
              <w:t>Termination ID = T1</w:t>
            </w:r>
          </w:p>
          <w:p w14:paraId="09DA26F1" w14:textId="77777777" w:rsidR="00EA16E8" w:rsidRPr="005A5509" w:rsidRDefault="00EA16E8" w:rsidP="002D0C32">
            <w:pPr>
              <w:pStyle w:val="TAL"/>
            </w:pPr>
          </w:p>
          <w:p w14:paraId="1114A3E6" w14:textId="77777777" w:rsidR="00EA16E8" w:rsidRPr="005A5509" w:rsidRDefault="00EA16E8" w:rsidP="002D0C32">
            <w:pPr>
              <w:pStyle w:val="TAL"/>
            </w:pPr>
            <w:r w:rsidRPr="005A5509">
              <w:t xml:space="preserve">Stop Audio Record Indication </w:t>
            </w:r>
          </w:p>
          <w:p w14:paraId="5FE078CF" w14:textId="77777777" w:rsidR="00EA16E8" w:rsidRPr="005A5509" w:rsidRDefault="00EA16E8" w:rsidP="002D0C32">
            <w:pPr>
              <w:pStyle w:val="TAL"/>
            </w:pPr>
          </w:p>
          <w:p w14:paraId="41877743" w14:textId="77777777" w:rsidR="00EA16E8" w:rsidRPr="005A5509" w:rsidRDefault="00EA16E8" w:rsidP="002D0C32">
            <w:pPr>
              <w:pStyle w:val="TAL"/>
            </w:pPr>
            <w:r w:rsidRPr="005A5509">
              <w:t>If End of Audio Record Notification previously requested :</w:t>
            </w:r>
          </w:p>
          <w:p w14:paraId="04F72BEC" w14:textId="77777777" w:rsidR="00EA16E8" w:rsidRPr="005A5509" w:rsidRDefault="00EA16E8" w:rsidP="002D0C32">
            <w:pPr>
              <w:pStyle w:val="TAL"/>
            </w:pPr>
            <w:r w:rsidRPr="005A5509">
              <w:t xml:space="preserve">   Stop End of Record   </w:t>
            </w:r>
          </w:p>
          <w:p w14:paraId="195CA366" w14:textId="77777777" w:rsidR="00EA16E8" w:rsidRPr="005A5509" w:rsidRDefault="00EA16E8" w:rsidP="002D0C32">
            <w:pPr>
              <w:pStyle w:val="TAL"/>
            </w:pPr>
            <w:r w:rsidRPr="005A5509">
              <w:t xml:space="preserve">   Notification</w:t>
            </w:r>
          </w:p>
          <w:p w14:paraId="11F54F68" w14:textId="77777777" w:rsidR="00EA16E8" w:rsidRPr="005A5509" w:rsidRDefault="00EA16E8" w:rsidP="002D0C32">
            <w:pPr>
              <w:pStyle w:val="TAL"/>
            </w:pPr>
          </w:p>
        </w:tc>
        <w:tc>
          <w:tcPr>
            <w:tcW w:w="2805" w:type="dxa"/>
          </w:tcPr>
          <w:p w14:paraId="0AF409F9" w14:textId="77777777" w:rsidR="00EA16E8" w:rsidRPr="005A5509" w:rsidRDefault="00EA16E8" w:rsidP="002D0C32"/>
        </w:tc>
      </w:tr>
    </w:tbl>
    <w:p w14:paraId="643608AF" w14:textId="77777777" w:rsidR="00EA16E8" w:rsidRPr="005A5509" w:rsidRDefault="00EA16E8" w:rsidP="00EA16E8">
      <w:pPr>
        <w:rPr>
          <w:lang w:val="en-US" w:eastAsia="sv-SE"/>
        </w:rPr>
      </w:pPr>
    </w:p>
    <w:p w14:paraId="07F80E00" w14:textId="77777777" w:rsidR="00EA16E8" w:rsidRPr="005A5509" w:rsidRDefault="00EA16E8" w:rsidP="00EA16E8">
      <w:pPr>
        <w:rPr>
          <w:lang w:val="en-US" w:eastAsia="sv-SE"/>
        </w:rPr>
      </w:pPr>
      <w:r w:rsidRPr="005A5509">
        <w:rPr>
          <w:lang w:val="en-US" w:eastAsia="sv-SE"/>
        </w:rPr>
        <w:t xml:space="preserve">The MRFP responds as shown in Table </w:t>
      </w:r>
      <w:r w:rsidRPr="005A5509">
        <w:t>5.17.2.16.2</w:t>
      </w:r>
      <w:r w:rsidRPr="005A5509">
        <w:rPr>
          <w:lang w:val="en-US" w:eastAsia="sv-SE"/>
        </w:rPr>
        <w:t xml:space="preserve">. </w:t>
      </w:r>
    </w:p>
    <w:p w14:paraId="523DC31B" w14:textId="77777777" w:rsidR="00EA16E8" w:rsidRPr="005A5509" w:rsidRDefault="00EA16E8" w:rsidP="00EA16E8">
      <w:pPr>
        <w:pStyle w:val="TH"/>
      </w:pPr>
      <w:r w:rsidRPr="005A5509">
        <w:t>Table 5.17.2.16.2: Stop Audio Record Response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49AE5EEF" w14:textId="77777777" w:rsidTr="002D0C32">
        <w:trPr>
          <w:jc w:val="center"/>
        </w:trPr>
        <w:tc>
          <w:tcPr>
            <w:tcW w:w="2880" w:type="dxa"/>
          </w:tcPr>
          <w:p w14:paraId="2672C9FD" w14:textId="77777777" w:rsidR="00EA16E8" w:rsidRPr="005A5509" w:rsidRDefault="00EA16E8" w:rsidP="002D0C32">
            <w:pPr>
              <w:pStyle w:val="TAH"/>
            </w:pPr>
            <w:r w:rsidRPr="005A5509">
              <w:t>Address information</w:t>
            </w:r>
          </w:p>
        </w:tc>
        <w:tc>
          <w:tcPr>
            <w:tcW w:w="2955" w:type="dxa"/>
          </w:tcPr>
          <w:p w14:paraId="1CBBA6F6" w14:textId="77777777" w:rsidR="00EA16E8" w:rsidRPr="005A5509" w:rsidRDefault="00EA16E8" w:rsidP="002D0C32">
            <w:pPr>
              <w:pStyle w:val="TAH"/>
            </w:pPr>
            <w:r w:rsidRPr="005A5509">
              <w:t>Control information</w:t>
            </w:r>
          </w:p>
        </w:tc>
        <w:tc>
          <w:tcPr>
            <w:tcW w:w="2805" w:type="dxa"/>
          </w:tcPr>
          <w:p w14:paraId="6600D9BF" w14:textId="77777777" w:rsidR="00EA16E8" w:rsidRPr="005A5509" w:rsidRDefault="00EA16E8" w:rsidP="002D0C32">
            <w:pPr>
              <w:pStyle w:val="TAH"/>
            </w:pPr>
            <w:r w:rsidRPr="005A5509">
              <w:t>Bearer information</w:t>
            </w:r>
          </w:p>
        </w:tc>
      </w:tr>
      <w:tr w:rsidR="00EA16E8" w:rsidRPr="005A5509" w14:paraId="7C547037" w14:textId="77777777" w:rsidTr="002D0C32">
        <w:trPr>
          <w:jc w:val="center"/>
        </w:trPr>
        <w:tc>
          <w:tcPr>
            <w:tcW w:w="2880" w:type="dxa"/>
          </w:tcPr>
          <w:p w14:paraId="417CDBE7" w14:textId="77777777" w:rsidR="00EA16E8" w:rsidRPr="005A5509" w:rsidRDefault="00EA16E8" w:rsidP="002D0C32"/>
        </w:tc>
        <w:tc>
          <w:tcPr>
            <w:tcW w:w="2955" w:type="dxa"/>
          </w:tcPr>
          <w:p w14:paraId="6E0D0807" w14:textId="77777777" w:rsidR="00EA16E8" w:rsidRPr="005A5509" w:rsidRDefault="00EA16E8" w:rsidP="002D0C32">
            <w:pPr>
              <w:pStyle w:val="TAL"/>
              <w:rPr>
                <w:lang w:val="fr-FR"/>
              </w:rPr>
            </w:pPr>
            <w:r w:rsidRPr="005A5509">
              <w:rPr>
                <w:lang w:val="fr-FR"/>
              </w:rPr>
              <w:t>Transaction ID = x</w:t>
            </w:r>
          </w:p>
          <w:p w14:paraId="04F9EFF4" w14:textId="77777777" w:rsidR="00EA16E8" w:rsidRPr="005A5509" w:rsidRDefault="00EA16E8" w:rsidP="002D0C32">
            <w:pPr>
              <w:pStyle w:val="TAL"/>
              <w:rPr>
                <w:lang w:val="fr-FR"/>
              </w:rPr>
            </w:pPr>
            <w:r w:rsidRPr="005A5509">
              <w:rPr>
                <w:lang w:val="fr-FR"/>
              </w:rPr>
              <w:t>Context ID = C1</w:t>
            </w:r>
          </w:p>
          <w:p w14:paraId="03771D6A" w14:textId="77777777" w:rsidR="00EA16E8" w:rsidRPr="005A5509" w:rsidRDefault="00EA16E8" w:rsidP="002D0C32">
            <w:pPr>
              <w:pStyle w:val="TAL"/>
              <w:rPr>
                <w:lang w:val="fr-FR"/>
              </w:rPr>
            </w:pPr>
            <w:r w:rsidRPr="005A5509">
              <w:rPr>
                <w:lang w:val="fr-FR"/>
              </w:rPr>
              <w:t>Termination ID = T1</w:t>
            </w:r>
          </w:p>
          <w:p w14:paraId="0BB020B6" w14:textId="77777777" w:rsidR="00EA16E8" w:rsidRPr="005A5509" w:rsidRDefault="00EA16E8" w:rsidP="002D0C32">
            <w:pPr>
              <w:pStyle w:val="TAL"/>
              <w:rPr>
                <w:lang w:val="fr-FR"/>
              </w:rPr>
            </w:pPr>
          </w:p>
        </w:tc>
        <w:tc>
          <w:tcPr>
            <w:tcW w:w="2805" w:type="dxa"/>
          </w:tcPr>
          <w:p w14:paraId="7EE3983E" w14:textId="77777777" w:rsidR="00EA16E8" w:rsidRPr="005A5509" w:rsidRDefault="00EA16E8" w:rsidP="002D0C32">
            <w:pPr>
              <w:rPr>
                <w:lang w:val="fr-FR"/>
              </w:rPr>
            </w:pPr>
          </w:p>
        </w:tc>
      </w:tr>
    </w:tbl>
    <w:p w14:paraId="4E61EB2F" w14:textId="77777777" w:rsidR="00EA16E8" w:rsidRPr="005A5509" w:rsidRDefault="00EA16E8" w:rsidP="00EA16E8">
      <w:pPr>
        <w:ind w:left="1701"/>
        <w:rPr>
          <w:lang w:val="fr-FR"/>
        </w:rPr>
      </w:pPr>
    </w:p>
    <w:p w14:paraId="1D8857FF" w14:textId="77777777" w:rsidR="00EA16E8" w:rsidRPr="005A5509" w:rsidRDefault="00EA16E8" w:rsidP="00EA16E8">
      <w:pPr>
        <w:pStyle w:val="Heading4"/>
      </w:pPr>
      <w:bookmarkStart w:id="248" w:name="_Toc11325862"/>
      <w:bookmarkStart w:id="249" w:name="_Toc67485897"/>
      <w:r w:rsidRPr="005A5509">
        <w:t>5.17.2.17</w:t>
      </w:r>
      <w:r w:rsidRPr="005A5509">
        <w:tab/>
        <w:t>Audio Record Complete</w:t>
      </w:r>
      <w:bookmarkEnd w:id="248"/>
      <w:bookmarkEnd w:id="249"/>
      <w:r w:rsidRPr="005A5509">
        <w:t xml:space="preserve"> </w:t>
      </w:r>
    </w:p>
    <w:p w14:paraId="12A49706" w14:textId="77777777" w:rsidR="00EA16E8" w:rsidRPr="005A5509" w:rsidRDefault="00EA16E8" w:rsidP="00EA16E8">
      <w:r w:rsidRPr="005A5509">
        <w:t xml:space="preserve">This procedure enables the MRFP to inform the MRFC when an audio recording is complete. </w:t>
      </w:r>
    </w:p>
    <w:p w14:paraId="4F427C4C" w14:textId="77777777" w:rsidR="00EA16E8" w:rsidRPr="005A5509" w:rsidRDefault="00EA16E8" w:rsidP="00EA16E8">
      <w:r w:rsidRPr="005A5509">
        <w:rPr>
          <w:rFonts w:cs="Arial"/>
        </w:rPr>
        <w:t xml:space="preserve">The MRFP sends a NOTIFY command as in table </w:t>
      </w:r>
      <w:r w:rsidRPr="005A5509">
        <w:t>5.17.2.17.</w:t>
      </w:r>
      <w:r w:rsidRPr="005A5509">
        <w:rPr>
          <w:rFonts w:cs="Arial"/>
        </w:rPr>
        <w:t xml:space="preserve">1. </w:t>
      </w:r>
    </w:p>
    <w:p w14:paraId="44A75583" w14:textId="77777777" w:rsidR="00EA16E8" w:rsidRPr="005A5509" w:rsidRDefault="00EA16E8" w:rsidP="00EA16E8">
      <w:pPr>
        <w:pStyle w:val="TH"/>
      </w:pPr>
      <w:r w:rsidRPr="005A5509">
        <w:t xml:space="preserve">Table 5.17.2.17.1: Audio Record Complete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567BFCFE" w14:textId="77777777" w:rsidTr="002D0C32">
        <w:trPr>
          <w:tblHeader/>
          <w:jc w:val="center"/>
        </w:trPr>
        <w:tc>
          <w:tcPr>
            <w:tcW w:w="2880" w:type="dxa"/>
          </w:tcPr>
          <w:p w14:paraId="62885DA0" w14:textId="77777777" w:rsidR="00EA16E8" w:rsidRPr="005A5509" w:rsidRDefault="00EA16E8" w:rsidP="002D0C32">
            <w:pPr>
              <w:pStyle w:val="TAH"/>
            </w:pPr>
            <w:r w:rsidRPr="005A5509">
              <w:t>Address information</w:t>
            </w:r>
          </w:p>
        </w:tc>
        <w:tc>
          <w:tcPr>
            <w:tcW w:w="2955" w:type="dxa"/>
          </w:tcPr>
          <w:p w14:paraId="247CB791" w14:textId="77777777" w:rsidR="00EA16E8" w:rsidRPr="005A5509" w:rsidRDefault="00EA16E8" w:rsidP="002D0C32">
            <w:pPr>
              <w:pStyle w:val="TAH"/>
            </w:pPr>
            <w:r w:rsidRPr="005A5509">
              <w:t>Control information</w:t>
            </w:r>
          </w:p>
        </w:tc>
        <w:tc>
          <w:tcPr>
            <w:tcW w:w="2805" w:type="dxa"/>
          </w:tcPr>
          <w:p w14:paraId="5F9AF37D" w14:textId="77777777" w:rsidR="00EA16E8" w:rsidRPr="005A5509" w:rsidRDefault="00EA16E8" w:rsidP="002D0C32">
            <w:pPr>
              <w:pStyle w:val="TAH"/>
            </w:pPr>
            <w:r w:rsidRPr="005A5509">
              <w:t>Bearer information</w:t>
            </w:r>
          </w:p>
        </w:tc>
      </w:tr>
      <w:tr w:rsidR="00EA16E8" w:rsidRPr="005A5509" w14:paraId="7BCBEA35" w14:textId="77777777" w:rsidTr="002D0C32">
        <w:trPr>
          <w:jc w:val="center"/>
        </w:trPr>
        <w:tc>
          <w:tcPr>
            <w:tcW w:w="2880" w:type="dxa"/>
          </w:tcPr>
          <w:p w14:paraId="6DA57C67" w14:textId="77777777" w:rsidR="00EA16E8" w:rsidRPr="005A5509" w:rsidRDefault="00EA16E8" w:rsidP="002D0C32"/>
        </w:tc>
        <w:tc>
          <w:tcPr>
            <w:tcW w:w="2955" w:type="dxa"/>
          </w:tcPr>
          <w:p w14:paraId="00A27D59" w14:textId="77777777" w:rsidR="00EA16E8" w:rsidRPr="005A5509" w:rsidRDefault="00EA16E8" w:rsidP="002D0C32">
            <w:pPr>
              <w:pStyle w:val="TAL"/>
            </w:pPr>
            <w:r w:rsidRPr="005A5509">
              <w:t>Transaction ID = x</w:t>
            </w:r>
          </w:p>
          <w:p w14:paraId="74AF719B" w14:textId="77777777" w:rsidR="00EA16E8" w:rsidRPr="005A5509" w:rsidRDefault="00EA16E8" w:rsidP="002D0C32">
            <w:pPr>
              <w:pStyle w:val="TAL"/>
            </w:pPr>
            <w:r w:rsidRPr="005A5509">
              <w:t>Context ID = C1</w:t>
            </w:r>
          </w:p>
          <w:p w14:paraId="09A642F2" w14:textId="77777777" w:rsidR="00EA16E8" w:rsidRPr="005A5509" w:rsidRDefault="00EA16E8" w:rsidP="002D0C32">
            <w:pPr>
              <w:pStyle w:val="TAL"/>
            </w:pPr>
            <w:r w:rsidRPr="005A5509">
              <w:t>Termination ID = T1</w:t>
            </w:r>
          </w:p>
          <w:p w14:paraId="4A62F1B0" w14:textId="77777777" w:rsidR="00EA16E8" w:rsidRPr="005A5509" w:rsidRDefault="00EA16E8" w:rsidP="002D0C32">
            <w:pPr>
              <w:pStyle w:val="TAL"/>
            </w:pPr>
          </w:p>
          <w:p w14:paraId="50DEDA7B" w14:textId="77777777" w:rsidR="00EA16E8" w:rsidRPr="005A5509" w:rsidRDefault="00EA16E8" w:rsidP="002D0C32">
            <w:pPr>
              <w:pStyle w:val="TAL"/>
            </w:pPr>
            <w:r w:rsidRPr="005A5509">
              <w:t>End Of Recording Notification</w:t>
            </w:r>
          </w:p>
          <w:p w14:paraId="10708FF5" w14:textId="77777777" w:rsidR="00EA16E8" w:rsidRPr="005A5509" w:rsidRDefault="00EA16E8" w:rsidP="002D0C32">
            <w:pPr>
              <w:pStyle w:val="TAL"/>
            </w:pPr>
          </w:p>
          <w:p w14:paraId="494F535D" w14:textId="77777777" w:rsidR="00EA16E8" w:rsidRPr="005A5509" w:rsidRDefault="00EA16E8" w:rsidP="002D0C32">
            <w:pPr>
              <w:pStyle w:val="TAL"/>
            </w:pPr>
          </w:p>
        </w:tc>
        <w:tc>
          <w:tcPr>
            <w:tcW w:w="2805" w:type="dxa"/>
          </w:tcPr>
          <w:p w14:paraId="033DFAD2" w14:textId="77777777" w:rsidR="00EA16E8" w:rsidRPr="005A5509" w:rsidRDefault="00EA16E8" w:rsidP="002D0C32">
            <w:pPr>
              <w:widowControl w:val="0"/>
              <w:jc w:val="center"/>
              <w:rPr>
                <w:rFonts w:ascii="Arial" w:hAnsi="Arial" w:cs="Arial"/>
                <w:b/>
                <w:bCs/>
                <w:i/>
                <w:iCs/>
                <w:noProof/>
                <w:szCs w:val="18"/>
                <w:lang w:val="en-US"/>
              </w:rPr>
            </w:pPr>
          </w:p>
        </w:tc>
      </w:tr>
    </w:tbl>
    <w:p w14:paraId="58E4DBA1" w14:textId="77777777" w:rsidR="00EA16E8" w:rsidRPr="005A5509" w:rsidRDefault="00EA16E8" w:rsidP="00EA16E8">
      <w:pPr>
        <w:rPr>
          <w:szCs w:val="24"/>
          <w:lang w:val="en-US" w:eastAsia="sv-SE"/>
        </w:rPr>
      </w:pPr>
    </w:p>
    <w:p w14:paraId="5ECAA14E" w14:textId="77777777" w:rsidR="00EA16E8" w:rsidRPr="005A5509" w:rsidRDefault="00EA16E8" w:rsidP="00EA16E8">
      <w:pPr>
        <w:rPr>
          <w:szCs w:val="24"/>
          <w:lang w:val="en-US" w:eastAsia="sv-SE"/>
        </w:rPr>
      </w:pPr>
      <w:r w:rsidRPr="005A5509">
        <w:rPr>
          <w:szCs w:val="24"/>
          <w:lang w:val="en-US" w:eastAsia="sv-SE"/>
        </w:rPr>
        <w:t xml:space="preserve">The MRFC responds as shown in table </w:t>
      </w:r>
      <w:r w:rsidRPr="005A5509">
        <w:t>5.17.2.17.</w:t>
      </w:r>
      <w:r w:rsidRPr="005A5509">
        <w:rPr>
          <w:szCs w:val="24"/>
          <w:lang w:val="en-US" w:eastAsia="sv-SE"/>
        </w:rPr>
        <w:t>2.</w:t>
      </w:r>
    </w:p>
    <w:p w14:paraId="1E9B03CE" w14:textId="77777777" w:rsidR="00EA16E8" w:rsidRPr="005A5509" w:rsidRDefault="00EA16E8" w:rsidP="00EA16E8">
      <w:pPr>
        <w:pStyle w:val="TH"/>
      </w:pPr>
      <w:r w:rsidRPr="005A5509">
        <w:t>Table 5.17.2.17.2: Audio Record Complete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06A269D6" w14:textId="77777777" w:rsidTr="002D0C32">
        <w:trPr>
          <w:jc w:val="center"/>
        </w:trPr>
        <w:tc>
          <w:tcPr>
            <w:tcW w:w="2880" w:type="dxa"/>
          </w:tcPr>
          <w:p w14:paraId="3BEDC0D7" w14:textId="77777777" w:rsidR="00EA16E8" w:rsidRPr="005A5509" w:rsidRDefault="00EA16E8" w:rsidP="002D0C32">
            <w:pPr>
              <w:pStyle w:val="TAH"/>
            </w:pPr>
            <w:r w:rsidRPr="005A5509">
              <w:t>Address information</w:t>
            </w:r>
          </w:p>
        </w:tc>
        <w:tc>
          <w:tcPr>
            <w:tcW w:w="2955" w:type="dxa"/>
          </w:tcPr>
          <w:p w14:paraId="2B0BCB21" w14:textId="77777777" w:rsidR="00EA16E8" w:rsidRPr="005A5509" w:rsidRDefault="00EA16E8" w:rsidP="002D0C32">
            <w:pPr>
              <w:pStyle w:val="TAH"/>
            </w:pPr>
            <w:r w:rsidRPr="005A5509">
              <w:t>Control information</w:t>
            </w:r>
          </w:p>
        </w:tc>
        <w:tc>
          <w:tcPr>
            <w:tcW w:w="2805" w:type="dxa"/>
          </w:tcPr>
          <w:p w14:paraId="7E7C6E5A" w14:textId="77777777" w:rsidR="00EA16E8" w:rsidRPr="005A5509" w:rsidRDefault="00EA16E8" w:rsidP="002D0C32">
            <w:pPr>
              <w:pStyle w:val="TAH"/>
            </w:pPr>
            <w:r w:rsidRPr="005A5509">
              <w:t>Bearer information</w:t>
            </w:r>
          </w:p>
        </w:tc>
      </w:tr>
      <w:tr w:rsidR="00EA16E8" w:rsidRPr="005A5509" w14:paraId="4B7958E3" w14:textId="77777777" w:rsidTr="002D0C32">
        <w:trPr>
          <w:jc w:val="center"/>
        </w:trPr>
        <w:tc>
          <w:tcPr>
            <w:tcW w:w="2880" w:type="dxa"/>
          </w:tcPr>
          <w:p w14:paraId="1FC2E307" w14:textId="77777777" w:rsidR="00EA16E8" w:rsidRPr="005A5509" w:rsidRDefault="00EA16E8" w:rsidP="002D0C32"/>
        </w:tc>
        <w:tc>
          <w:tcPr>
            <w:tcW w:w="2955" w:type="dxa"/>
          </w:tcPr>
          <w:p w14:paraId="128C446F" w14:textId="77777777" w:rsidR="00EA16E8" w:rsidRPr="005A5509" w:rsidRDefault="00EA16E8" w:rsidP="002D0C32">
            <w:pPr>
              <w:pStyle w:val="TAL"/>
              <w:rPr>
                <w:lang w:val="fr-FR"/>
              </w:rPr>
            </w:pPr>
            <w:r w:rsidRPr="005A5509">
              <w:rPr>
                <w:lang w:val="fr-FR"/>
              </w:rPr>
              <w:t>Transaction ID = x</w:t>
            </w:r>
          </w:p>
          <w:p w14:paraId="2A2A1557" w14:textId="77777777" w:rsidR="00EA16E8" w:rsidRPr="005A5509" w:rsidRDefault="00EA16E8" w:rsidP="002D0C32">
            <w:pPr>
              <w:pStyle w:val="TAL"/>
              <w:rPr>
                <w:lang w:val="fr-FR"/>
              </w:rPr>
            </w:pPr>
            <w:r w:rsidRPr="005A5509">
              <w:rPr>
                <w:lang w:val="fr-FR"/>
              </w:rPr>
              <w:t>Context ID = C1</w:t>
            </w:r>
          </w:p>
          <w:p w14:paraId="2B817B3B" w14:textId="77777777" w:rsidR="00EA16E8" w:rsidRPr="005A5509" w:rsidRDefault="00EA16E8" w:rsidP="002D0C32">
            <w:pPr>
              <w:pStyle w:val="TAL"/>
              <w:rPr>
                <w:lang w:val="fr-FR"/>
              </w:rPr>
            </w:pPr>
            <w:r w:rsidRPr="005A5509">
              <w:rPr>
                <w:lang w:val="fr-FR"/>
              </w:rPr>
              <w:t>Termination ID = T1</w:t>
            </w:r>
          </w:p>
          <w:p w14:paraId="21614AFF" w14:textId="77777777" w:rsidR="00EA16E8" w:rsidRPr="005A5509" w:rsidRDefault="00EA16E8" w:rsidP="002D0C32">
            <w:pPr>
              <w:keepNext/>
              <w:keepLines/>
              <w:rPr>
                <w:rFonts w:ascii="Arial" w:hAnsi="Arial" w:cs="Arial"/>
                <w:sz w:val="18"/>
                <w:szCs w:val="18"/>
                <w:lang w:val="fr-FR"/>
              </w:rPr>
            </w:pPr>
          </w:p>
        </w:tc>
        <w:tc>
          <w:tcPr>
            <w:tcW w:w="2805" w:type="dxa"/>
          </w:tcPr>
          <w:p w14:paraId="2C86D3D5" w14:textId="77777777" w:rsidR="00EA16E8" w:rsidRPr="005A5509" w:rsidRDefault="00EA16E8" w:rsidP="002D0C32">
            <w:pPr>
              <w:keepNext/>
              <w:keepLines/>
              <w:rPr>
                <w:rFonts w:ascii="Arial" w:hAnsi="Arial" w:cs="Arial"/>
                <w:szCs w:val="18"/>
                <w:lang w:val="fr-FR"/>
              </w:rPr>
            </w:pPr>
          </w:p>
        </w:tc>
      </w:tr>
    </w:tbl>
    <w:p w14:paraId="0953D363" w14:textId="77777777" w:rsidR="00EA16E8" w:rsidRPr="005A5509" w:rsidRDefault="00EA16E8" w:rsidP="00EA16E8">
      <w:pPr>
        <w:rPr>
          <w:lang w:val="fr-FR"/>
        </w:rPr>
      </w:pPr>
    </w:p>
    <w:p w14:paraId="6FE1250D" w14:textId="77777777" w:rsidR="00EA16E8" w:rsidRPr="005A5509" w:rsidRDefault="00EA16E8" w:rsidP="00EA16E8">
      <w:pPr>
        <w:pStyle w:val="Heading4"/>
      </w:pPr>
      <w:bookmarkStart w:id="250" w:name="_Toc11325863"/>
      <w:bookmarkStart w:id="251" w:name="_Toc67485898"/>
      <w:r w:rsidRPr="005A5509">
        <w:t>5.17.2.18</w:t>
      </w:r>
      <w:r w:rsidRPr="005A5509">
        <w:tab/>
        <w:t>Detect DTMF</w:t>
      </w:r>
      <w:bookmarkEnd w:id="250"/>
      <w:bookmarkEnd w:id="251"/>
    </w:p>
    <w:p w14:paraId="2B574462" w14:textId="77777777" w:rsidR="00EA16E8" w:rsidRPr="005A5509" w:rsidRDefault="00EA16E8" w:rsidP="00EA16E8">
      <w:r w:rsidRPr="005A5509">
        <w:t xml:space="preserve">This procedure is used to collect DTMF digits. </w:t>
      </w:r>
    </w:p>
    <w:p w14:paraId="4DE7235D" w14:textId="77777777" w:rsidR="00EA16E8" w:rsidRPr="005A5509" w:rsidRDefault="00EA16E8" w:rsidP="00EA16E8">
      <w:pPr>
        <w:rPr>
          <w:rFonts w:ascii="Arial" w:hAnsi="Arial"/>
          <w:sz w:val="22"/>
          <w:szCs w:val="24"/>
          <w:lang w:val="en-US" w:eastAsia="sv-SE"/>
        </w:rPr>
      </w:pPr>
      <w:r w:rsidRPr="005A5509">
        <w:t xml:space="preserve">The MRFP applies the procedures defined in RFC 4733 [22] to receive DTMF digits at the user plane, however only complete single digits shall be reported, i.e. the MRFP shall wait until E-bit is set to 1 before reporting the digit to the MRFC. </w:t>
      </w:r>
    </w:p>
    <w:p w14:paraId="374496BB" w14:textId="77777777" w:rsidR="00EA16E8" w:rsidRPr="005A5509" w:rsidRDefault="00EA16E8" w:rsidP="00EA16E8">
      <w:r w:rsidRPr="005A5509">
        <w:t>The MRFC sends an ADD or MODIFY command as in Table 5.17.2.18.1.</w:t>
      </w:r>
    </w:p>
    <w:p w14:paraId="5D5745A5" w14:textId="77777777" w:rsidR="00EA16E8" w:rsidRPr="005A5509" w:rsidRDefault="00EA16E8" w:rsidP="00EA16E8">
      <w:pPr>
        <w:pStyle w:val="TH"/>
      </w:pPr>
      <w:r w:rsidRPr="005A5509">
        <w:t xml:space="preserve">Table 5.17.2.18.1: Detect DTMF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50D68266" w14:textId="77777777" w:rsidTr="002D0C32">
        <w:trPr>
          <w:tblHeader/>
          <w:jc w:val="center"/>
        </w:trPr>
        <w:tc>
          <w:tcPr>
            <w:tcW w:w="2880" w:type="dxa"/>
          </w:tcPr>
          <w:p w14:paraId="7817B03E" w14:textId="77777777" w:rsidR="00EA16E8" w:rsidRPr="005A5509" w:rsidRDefault="00EA16E8" w:rsidP="002D0C32">
            <w:pPr>
              <w:pStyle w:val="TAH"/>
            </w:pPr>
            <w:r w:rsidRPr="005A5509">
              <w:t>Address information</w:t>
            </w:r>
          </w:p>
        </w:tc>
        <w:tc>
          <w:tcPr>
            <w:tcW w:w="2955" w:type="dxa"/>
          </w:tcPr>
          <w:p w14:paraId="3FD12A8B" w14:textId="77777777" w:rsidR="00EA16E8" w:rsidRPr="005A5509" w:rsidRDefault="00EA16E8" w:rsidP="002D0C32">
            <w:pPr>
              <w:pStyle w:val="TAH"/>
            </w:pPr>
            <w:r w:rsidRPr="005A5509">
              <w:t>Control information</w:t>
            </w:r>
          </w:p>
        </w:tc>
        <w:tc>
          <w:tcPr>
            <w:tcW w:w="2805" w:type="dxa"/>
          </w:tcPr>
          <w:p w14:paraId="5659DF40" w14:textId="77777777" w:rsidR="00EA16E8" w:rsidRPr="005A5509" w:rsidRDefault="00EA16E8" w:rsidP="002D0C32">
            <w:pPr>
              <w:pStyle w:val="TAH"/>
            </w:pPr>
            <w:r w:rsidRPr="005A5509">
              <w:t>Bearer information</w:t>
            </w:r>
          </w:p>
        </w:tc>
      </w:tr>
      <w:tr w:rsidR="00EA16E8" w:rsidRPr="005A5509" w14:paraId="5E766CD0" w14:textId="77777777" w:rsidTr="002D0C32">
        <w:trPr>
          <w:jc w:val="center"/>
        </w:trPr>
        <w:tc>
          <w:tcPr>
            <w:tcW w:w="2880" w:type="dxa"/>
          </w:tcPr>
          <w:p w14:paraId="50556F53" w14:textId="77777777" w:rsidR="00EA16E8" w:rsidRPr="005A5509" w:rsidRDefault="00EA16E8" w:rsidP="002D0C32"/>
        </w:tc>
        <w:tc>
          <w:tcPr>
            <w:tcW w:w="2955" w:type="dxa"/>
          </w:tcPr>
          <w:p w14:paraId="789CAF0C" w14:textId="77777777" w:rsidR="00EA16E8" w:rsidRPr="005A5509" w:rsidRDefault="00EA16E8" w:rsidP="002D0C32">
            <w:pPr>
              <w:pStyle w:val="TAL"/>
            </w:pPr>
            <w:r w:rsidRPr="005A5509">
              <w:t>Transaction ID = x</w:t>
            </w:r>
          </w:p>
          <w:p w14:paraId="2DF44EC7" w14:textId="77777777" w:rsidR="00EA16E8" w:rsidRPr="005A5509" w:rsidRDefault="00EA16E8" w:rsidP="002D0C32">
            <w:pPr>
              <w:pStyle w:val="TAL"/>
            </w:pPr>
            <w:r w:rsidRPr="005A5509">
              <w:t>If context already exists:</w:t>
            </w:r>
          </w:p>
          <w:p w14:paraId="107F0608" w14:textId="77777777" w:rsidR="00EA16E8" w:rsidRPr="005A5509" w:rsidRDefault="00EA16E8" w:rsidP="002D0C32">
            <w:pPr>
              <w:pStyle w:val="TAL"/>
            </w:pPr>
            <w:r w:rsidRPr="005A5509">
              <w:t xml:space="preserve">   Context ID = C1</w:t>
            </w:r>
          </w:p>
          <w:p w14:paraId="74171D4C" w14:textId="77777777" w:rsidR="00EA16E8" w:rsidRPr="005A5509" w:rsidRDefault="00EA16E8" w:rsidP="002D0C32">
            <w:pPr>
              <w:pStyle w:val="TAL"/>
            </w:pPr>
            <w:r w:rsidRPr="005A5509">
              <w:t>Else</w:t>
            </w:r>
          </w:p>
          <w:p w14:paraId="35CBD5E2" w14:textId="77777777" w:rsidR="00EA16E8" w:rsidRPr="005A5509" w:rsidRDefault="00EA16E8" w:rsidP="002D0C32">
            <w:pPr>
              <w:pStyle w:val="TAL"/>
            </w:pPr>
            <w:r w:rsidRPr="005A5509">
              <w:t xml:space="preserve">   Context = $</w:t>
            </w:r>
          </w:p>
          <w:p w14:paraId="67D920E2" w14:textId="77777777" w:rsidR="00EA16E8" w:rsidRPr="005A5509" w:rsidRDefault="00EA16E8" w:rsidP="002D0C32">
            <w:pPr>
              <w:pStyle w:val="TAL"/>
            </w:pPr>
            <w:r w:rsidRPr="005A5509">
              <w:t>If Termination exists:</w:t>
            </w:r>
          </w:p>
          <w:p w14:paraId="0FCF5984" w14:textId="77777777" w:rsidR="00EA16E8" w:rsidRPr="005A5509" w:rsidRDefault="00EA16E8" w:rsidP="002D0C32">
            <w:pPr>
              <w:pStyle w:val="TAL"/>
            </w:pPr>
            <w:r w:rsidRPr="005A5509">
              <w:t xml:space="preserve">   Termination ID = T1</w:t>
            </w:r>
          </w:p>
          <w:p w14:paraId="20A9E782" w14:textId="77777777" w:rsidR="00EA16E8" w:rsidRPr="005A5509" w:rsidRDefault="00EA16E8" w:rsidP="002D0C32">
            <w:pPr>
              <w:pStyle w:val="TAL"/>
            </w:pPr>
            <w:r w:rsidRPr="005A5509">
              <w:t>Else</w:t>
            </w:r>
          </w:p>
          <w:p w14:paraId="312335CD" w14:textId="77777777" w:rsidR="00EA16E8" w:rsidRPr="005A5509" w:rsidRDefault="00EA16E8" w:rsidP="002D0C32">
            <w:pPr>
              <w:pStyle w:val="TAL"/>
            </w:pPr>
            <w:r w:rsidRPr="005A5509">
              <w:t xml:space="preserve">   Termination ID = $</w:t>
            </w:r>
          </w:p>
          <w:p w14:paraId="2ED3CF91" w14:textId="77777777" w:rsidR="00EA16E8" w:rsidRPr="005A5509" w:rsidRDefault="00EA16E8" w:rsidP="002D0C32">
            <w:pPr>
              <w:pStyle w:val="TAL"/>
            </w:pPr>
          </w:p>
          <w:p w14:paraId="0ECEBC34" w14:textId="77777777" w:rsidR="00EA16E8" w:rsidRPr="005A5509" w:rsidRDefault="00EA16E8" w:rsidP="002D0C32">
            <w:pPr>
              <w:pStyle w:val="TAL"/>
            </w:pPr>
            <w:r w:rsidRPr="005A5509">
              <w:t>If Stream Number specified:</w:t>
            </w:r>
          </w:p>
          <w:p w14:paraId="2C16D828" w14:textId="77777777" w:rsidR="00EA16E8" w:rsidRPr="005A5509" w:rsidRDefault="00EA16E8" w:rsidP="002D0C32">
            <w:pPr>
              <w:pStyle w:val="TAL"/>
            </w:pPr>
            <w:r w:rsidRPr="005A5509">
              <w:t xml:space="preserve">   Stream Number</w:t>
            </w:r>
          </w:p>
          <w:p w14:paraId="036F3207" w14:textId="77777777" w:rsidR="00EA16E8" w:rsidRPr="005A5509" w:rsidRDefault="00EA16E8" w:rsidP="002D0C32">
            <w:pPr>
              <w:pStyle w:val="TAL"/>
            </w:pPr>
          </w:p>
          <w:p w14:paraId="5BDEF28F" w14:textId="77777777" w:rsidR="00EA16E8" w:rsidRPr="005A5509" w:rsidRDefault="00EA16E8" w:rsidP="002D0C32">
            <w:pPr>
              <w:pStyle w:val="TAL"/>
            </w:pPr>
            <w:r w:rsidRPr="005A5509">
              <w:t>NotificationRequested (Event ID = x, "Report_DTMF (Digit,Timing)")</w:t>
            </w:r>
          </w:p>
          <w:p w14:paraId="130C44C0" w14:textId="77777777" w:rsidR="00EA16E8" w:rsidRPr="005A5509" w:rsidRDefault="00EA16E8" w:rsidP="002D0C32">
            <w:pPr>
              <w:keepNext/>
              <w:keepLines/>
              <w:rPr>
                <w:rFonts w:ascii="Arial" w:hAnsi="Arial" w:cs="Arial"/>
                <w:sz w:val="18"/>
                <w:szCs w:val="18"/>
              </w:rPr>
            </w:pPr>
          </w:p>
        </w:tc>
        <w:tc>
          <w:tcPr>
            <w:tcW w:w="2805" w:type="dxa"/>
          </w:tcPr>
          <w:p w14:paraId="58B62356" w14:textId="77777777" w:rsidR="00EA16E8" w:rsidRPr="005A5509" w:rsidRDefault="00EA16E8" w:rsidP="002D0C32">
            <w:pPr>
              <w:widowControl w:val="0"/>
              <w:jc w:val="center"/>
              <w:rPr>
                <w:rFonts w:ascii="Arial" w:hAnsi="Arial" w:cs="Arial"/>
                <w:b/>
                <w:bCs/>
                <w:i/>
                <w:iCs/>
                <w:noProof/>
                <w:szCs w:val="18"/>
                <w:lang w:val="en-US"/>
              </w:rPr>
            </w:pPr>
          </w:p>
        </w:tc>
      </w:tr>
      <w:tr w:rsidR="00EA16E8" w:rsidRPr="005A5509" w14:paraId="22928458" w14:textId="77777777" w:rsidTr="002D0C32">
        <w:trPr>
          <w:jc w:val="center"/>
        </w:trPr>
        <w:tc>
          <w:tcPr>
            <w:tcW w:w="8640" w:type="dxa"/>
            <w:gridSpan w:val="3"/>
          </w:tcPr>
          <w:p w14:paraId="003947D9" w14:textId="77777777" w:rsidR="00EA16E8" w:rsidRPr="005A5509" w:rsidRDefault="00EA16E8" w:rsidP="002D0C32">
            <w:pPr>
              <w:pStyle w:val="TAN"/>
            </w:pPr>
            <w:r w:rsidRPr="005A5509">
              <w:t>NOTE1:</w:t>
            </w:r>
            <w:r w:rsidRPr="005A5509">
              <w:tab/>
              <w:t xml:space="preserve">Only "end tone detected" shall be requested by the MRFC. </w:t>
            </w:r>
          </w:p>
          <w:p w14:paraId="308612F8" w14:textId="77777777" w:rsidR="00EA16E8" w:rsidRPr="005A5509" w:rsidRDefault="00EA16E8" w:rsidP="002D0C32">
            <w:pPr>
              <w:pStyle w:val="TAN"/>
              <w:rPr>
                <w:noProof/>
              </w:rPr>
            </w:pPr>
            <w:r w:rsidRPr="005A5509">
              <w:t>NOTE2:</w:t>
            </w:r>
            <w:r w:rsidRPr="005A5509">
              <w:tab/>
              <w:t>All digits shall be requested i.e. ToneId shall be wildcarded.</w:t>
            </w:r>
          </w:p>
        </w:tc>
      </w:tr>
    </w:tbl>
    <w:p w14:paraId="69EBFA6F" w14:textId="77777777" w:rsidR="00EA16E8" w:rsidRPr="005A5509" w:rsidRDefault="00EA16E8" w:rsidP="00EA16E8">
      <w:pPr>
        <w:rPr>
          <w:lang w:val="en-US" w:eastAsia="sv-SE"/>
        </w:rPr>
      </w:pPr>
    </w:p>
    <w:p w14:paraId="1CF365B1" w14:textId="77777777" w:rsidR="00EA16E8" w:rsidRPr="005A5509" w:rsidRDefault="00EA16E8" w:rsidP="00EA16E8">
      <w:pPr>
        <w:ind w:left="1701"/>
        <w:rPr>
          <w:rFonts w:ascii="Arial" w:hAnsi="Arial"/>
          <w:sz w:val="22"/>
          <w:szCs w:val="24"/>
          <w:lang w:val="en-US" w:eastAsia="sv-SE"/>
        </w:rPr>
      </w:pPr>
      <w:r w:rsidRPr="005A5509">
        <w:rPr>
          <w:lang w:val="en-US" w:eastAsia="sv-SE"/>
        </w:rPr>
        <w:t xml:space="preserve">The MRFP responds as shown in Table </w:t>
      </w:r>
      <w:r w:rsidRPr="005A5509">
        <w:t>5.17.2.18.</w:t>
      </w:r>
      <w:r w:rsidRPr="005A5509">
        <w:rPr>
          <w:lang w:val="en-US" w:eastAsia="sv-SE"/>
        </w:rPr>
        <w:t>2.</w:t>
      </w:r>
    </w:p>
    <w:p w14:paraId="40910A52" w14:textId="77777777" w:rsidR="00EA16E8" w:rsidRPr="005A5509" w:rsidRDefault="00EA16E8" w:rsidP="00EA16E8">
      <w:pPr>
        <w:pStyle w:val="TH"/>
      </w:pPr>
      <w:r w:rsidRPr="005A5509">
        <w:t>Table 5.17.2.18.</w:t>
      </w:r>
      <w:r w:rsidRPr="005A5509">
        <w:rPr>
          <w:lang w:val="en-US" w:eastAsia="sv-SE"/>
        </w:rPr>
        <w:t>2</w:t>
      </w:r>
      <w:r w:rsidRPr="005A5509">
        <w:t>: Detect DTMF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6FFC3A95" w14:textId="77777777" w:rsidTr="002D0C32">
        <w:trPr>
          <w:jc w:val="center"/>
        </w:trPr>
        <w:tc>
          <w:tcPr>
            <w:tcW w:w="2880" w:type="dxa"/>
          </w:tcPr>
          <w:p w14:paraId="1745CF85" w14:textId="77777777" w:rsidR="00EA16E8" w:rsidRPr="005A5509" w:rsidRDefault="00EA16E8" w:rsidP="002D0C32">
            <w:pPr>
              <w:pStyle w:val="TAH"/>
            </w:pPr>
            <w:r w:rsidRPr="005A5509">
              <w:t>Address information</w:t>
            </w:r>
          </w:p>
        </w:tc>
        <w:tc>
          <w:tcPr>
            <w:tcW w:w="2955" w:type="dxa"/>
          </w:tcPr>
          <w:p w14:paraId="6C36F216" w14:textId="77777777" w:rsidR="00EA16E8" w:rsidRPr="005A5509" w:rsidRDefault="00EA16E8" w:rsidP="002D0C32">
            <w:pPr>
              <w:pStyle w:val="TAH"/>
            </w:pPr>
            <w:r w:rsidRPr="005A5509">
              <w:t>Control information</w:t>
            </w:r>
          </w:p>
        </w:tc>
        <w:tc>
          <w:tcPr>
            <w:tcW w:w="2805" w:type="dxa"/>
          </w:tcPr>
          <w:p w14:paraId="12F22EDB" w14:textId="77777777" w:rsidR="00EA16E8" w:rsidRPr="005A5509" w:rsidRDefault="00EA16E8" w:rsidP="002D0C32">
            <w:pPr>
              <w:pStyle w:val="TAH"/>
            </w:pPr>
            <w:r w:rsidRPr="005A5509">
              <w:t>Bearer information</w:t>
            </w:r>
          </w:p>
        </w:tc>
      </w:tr>
      <w:tr w:rsidR="00EA16E8" w:rsidRPr="005A5509" w14:paraId="07972A9D" w14:textId="77777777" w:rsidTr="002D0C32">
        <w:trPr>
          <w:jc w:val="center"/>
        </w:trPr>
        <w:tc>
          <w:tcPr>
            <w:tcW w:w="2880" w:type="dxa"/>
          </w:tcPr>
          <w:p w14:paraId="3A605AB8" w14:textId="77777777" w:rsidR="00EA16E8" w:rsidRPr="005A5509" w:rsidRDefault="00EA16E8" w:rsidP="002D0C32"/>
        </w:tc>
        <w:tc>
          <w:tcPr>
            <w:tcW w:w="2955" w:type="dxa"/>
          </w:tcPr>
          <w:p w14:paraId="1D851099" w14:textId="77777777" w:rsidR="00EA16E8" w:rsidRPr="005A5509" w:rsidRDefault="00EA16E8" w:rsidP="002D0C32">
            <w:pPr>
              <w:pStyle w:val="TAL"/>
            </w:pPr>
            <w:r w:rsidRPr="005A5509">
              <w:t>Transaction ID = x</w:t>
            </w:r>
          </w:p>
          <w:p w14:paraId="14DA8990" w14:textId="77777777" w:rsidR="00EA16E8" w:rsidRPr="005A5509" w:rsidRDefault="00EA16E8" w:rsidP="002D0C32">
            <w:pPr>
              <w:pStyle w:val="TAL"/>
            </w:pPr>
            <w:r w:rsidRPr="005A5509">
              <w:t>Context ID = C1</w:t>
            </w:r>
          </w:p>
          <w:p w14:paraId="1EDC13D5" w14:textId="77777777" w:rsidR="00EA16E8" w:rsidRPr="005A5509" w:rsidRDefault="00EA16E8" w:rsidP="002D0C32">
            <w:pPr>
              <w:pStyle w:val="TAL"/>
            </w:pPr>
            <w:r w:rsidRPr="005A5509">
              <w:t>Termination ID = T1</w:t>
            </w:r>
          </w:p>
          <w:p w14:paraId="7BF1A6E5" w14:textId="77777777" w:rsidR="00EA16E8" w:rsidRPr="005A5509" w:rsidRDefault="00EA16E8" w:rsidP="002D0C32">
            <w:pPr>
              <w:pStyle w:val="TAL"/>
            </w:pPr>
            <w:r w:rsidRPr="005A5509">
              <w:t>If local resources were provided in request:</w:t>
            </w:r>
          </w:p>
          <w:p w14:paraId="009C9B34" w14:textId="77777777" w:rsidR="00EA16E8" w:rsidRPr="005A5509" w:rsidRDefault="00EA16E8" w:rsidP="002D0C32">
            <w:pPr>
              <w:pStyle w:val="TAL"/>
            </w:pPr>
            <w:r w:rsidRPr="005A5509">
              <w:t xml:space="preserve">   Stream Number </w:t>
            </w:r>
          </w:p>
          <w:p w14:paraId="12FABEAF" w14:textId="77777777" w:rsidR="00EA16E8" w:rsidRPr="005A5509" w:rsidRDefault="00EA16E8" w:rsidP="002D0C32">
            <w:pPr>
              <w:keepNext/>
              <w:keepLines/>
              <w:rPr>
                <w:rFonts w:ascii="Arial" w:hAnsi="Arial" w:cs="Arial"/>
                <w:sz w:val="18"/>
                <w:szCs w:val="18"/>
              </w:rPr>
            </w:pPr>
          </w:p>
        </w:tc>
        <w:tc>
          <w:tcPr>
            <w:tcW w:w="2805" w:type="dxa"/>
          </w:tcPr>
          <w:p w14:paraId="3871FA2C" w14:textId="77777777" w:rsidR="00EA16E8" w:rsidRPr="005A5509" w:rsidRDefault="00EA16E8" w:rsidP="002D0C32"/>
        </w:tc>
      </w:tr>
    </w:tbl>
    <w:p w14:paraId="4D4A82E1" w14:textId="77777777" w:rsidR="00EA16E8" w:rsidRPr="005A5509" w:rsidRDefault="00EA16E8" w:rsidP="00EA16E8"/>
    <w:p w14:paraId="3E8BD445" w14:textId="77777777" w:rsidR="00EA16E8" w:rsidRPr="005A5509" w:rsidRDefault="00EA16E8" w:rsidP="00EA16E8">
      <w:pPr>
        <w:pStyle w:val="Heading4"/>
      </w:pPr>
      <w:bookmarkStart w:id="252" w:name="_Toc11325864"/>
      <w:bookmarkStart w:id="253" w:name="_Toc67485899"/>
      <w:r w:rsidRPr="005A5509">
        <w:t>5.17.2.19</w:t>
      </w:r>
      <w:r w:rsidRPr="005A5509">
        <w:tab/>
        <w:t>Report DTMF</w:t>
      </w:r>
      <w:bookmarkEnd w:id="252"/>
      <w:bookmarkEnd w:id="253"/>
    </w:p>
    <w:p w14:paraId="155B2F70" w14:textId="77777777" w:rsidR="00EA16E8" w:rsidRPr="005A5509" w:rsidRDefault="00EA16E8" w:rsidP="00EA16E8">
      <w:r w:rsidRPr="005A5509">
        <w:t xml:space="preserve">This procedure is used to notify the MRFC of detected DTMF digits.  </w:t>
      </w:r>
    </w:p>
    <w:p w14:paraId="6637A364" w14:textId="77777777" w:rsidR="00EA16E8" w:rsidRPr="005A5509" w:rsidRDefault="00EA16E8" w:rsidP="00EA16E8">
      <w:r w:rsidRPr="005A5509">
        <w:t xml:space="preserve">The MRFP sends a NOTIFY command as in Table 5.17.2.19.1. </w:t>
      </w:r>
    </w:p>
    <w:p w14:paraId="7F842D02" w14:textId="77777777" w:rsidR="00EA16E8" w:rsidRPr="005A5509" w:rsidRDefault="00EA16E8" w:rsidP="00EA16E8">
      <w:pPr>
        <w:pStyle w:val="TH"/>
      </w:pPr>
      <w:r w:rsidRPr="005A5509">
        <w:t xml:space="preserve">Table 5.17.2.19.1: Report DTMF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0E9B5185" w14:textId="77777777" w:rsidTr="002D0C32">
        <w:trPr>
          <w:jc w:val="center"/>
        </w:trPr>
        <w:tc>
          <w:tcPr>
            <w:tcW w:w="2880" w:type="dxa"/>
          </w:tcPr>
          <w:p w14:paraId="0CBFA555" w14:textId="77777777" w:rsidR="00EA16E8" w:rsidRPr="005A5509" w:rsidRDefault="00EA16E8" w:rsidP="002D0C32">
            <w:pPr>
              <w:pStyle w:val="TAH"/>
            </w:pPr>
            <w:r w:rsidRPr="005A5509">
              <w:t>Address information</w:t>
            </w:r>
          </w:p>
        </w:tc>
        <w:tc>
          <w:tcPr>
            <w:tcW w:w="2955" w:type="dxa"/>
          </w:tcPr>
          <w:p w14:paraId="2F366E3E" w14:textId="77777777" w:rsidR="00EA16E8" w:rsidRPr="005A5509" w:rsidRDefault="00EA16E8" w:rsidP="002D0C32">
            <w:pPr>
              <w:pStyle w:val="TAH"/>
            </w:pPr>
            <w:r w:rsidRPr="005A5509">
              <w:t>Control information</w:t>
            </w:r>
          </w:p>
        </w:tc>
        <w:tc>
          <w:tcPr>
            <w:tcW w:w="2805" w:type="dxa"/>
          </w:tcPr>
          <w:p w14:paraId="56301B7C" w14:textId="77777777" w:rsidR="00EA16E8" w:rsidRPr="005A5509" w:rsidRDefault="00EA16E8" w:rsidP="002D0C32">
            <w:pPr>
              <w:pStyle w:val="TAH"/>
            </w:pPr>
            <w:r w:rsidRPr="005A5509">
              <w:t>Bearer information</w:t>
            </w:r>
          </w:p>
        </w:tc>
      </w:tr>
      <w:tr w:rsidR="00EA16E8" w:rsidRPr="005A5509" w14:paraId="767DF307" w14:textId="77777777" w:rsidTr="002D0C32">
        <w:trPr>
          <w:jc w:val="center"/>
        </w:trPr>
        <w:tc>
          <w:tcPr>
            <w:tcW w:w="2880" w:type="dxa"/>
          </w:tcPr>
          <w:p w14:paraId="77931D40" w14:textId="77777777" w:rsidR="00EA16E8" w:rsidRPr="005A5509" w:rsidRDefault="00EA16E8" w:rsidP="002D0C32"/>
        </w:tc>
        <w:tc>
          <w:tcPr>
            <w:tcW w:w="2955" w:type="dxa"/>
          </w:tcPr>
          <w:p w14:paraId="61D61A75" w14:textId="77777777" w:rsidR="00EA16E8" w:rsidRPr="005A5509" w:rsidRDefault="00EA16E8" w:rsidP="002D0C32">
            <w:pPr>
              <w:pStyle w:val="TAL"/>
              <w:rPr>
                <w:lang w:val="fr-FR"/>
              </w:rPr>
            </w:pPr>
            <w:r w:rsidRPr="005A5509">
              <w:rPr>
                <w:lang w:val="fr-FR"/>
              </w:rPr>
              <w:t>Transaction ID = x</w:t>
            </w:r>
          </w:p>
          <w:p w14:paraId="6DC1DE3B" w14:textId="77777777" w:rsidR="00EA16E8" w:rsidRPr="005A5509" w:rsidRDefault="00EA16E8" w:rsidP="002D0C32">
            <w:pPr>
              <w:pStyle w:val="TAL"/>
              <w:rPr>
                <w:lang w:val="fr-FR"/>
              </w:rPr>
            </w:pPr>
            <w:r w:rsidRPr="005A5509">
              <w:rPr>
                <w:lang w:val="fr-FR"/>
              </w:rPr>
              <w:t>Context ID = C1</w:t>
            </w:r>
          </w:p>
          <w:p w14:paraId="41777492" w14:textId="77777777" w:rsidR="00EA16E8" w:rsidRPr="005A5509" w:rsidRDefault="00EA16E8" w:rsidP="002D0C32">
            <w:pPr>
              <w:pStyle w:val="TAL"/>
              <w:rPr>
                <w:lang w:val="fr-FR"/>
              </w:rPr>
            </w:pPr>
            <w:r w:rsidRPr="005A5509">
              <w:rPr>
                <w:lang w:val="fr-FR"/>
              </w:rPr>
              <w:t>Termination ID = T1</w:t>
            </w:r>
          </w:p>
          <w:p w14:paraId="1EBFD7B0" w14:textId="77777777" w:rsidR="00EA16E8" w:rsidRPr="005A5509" w:rsidRDefault="00EA16E8" w:rsidP="002D0C32">
            <w:pPr>
              <w:pStyle w:val="TAL"/>
              <w:rPr>
                <w:lang w:val="fr-FR"/>
              </w:rPr>
            </w:pPr>
            <w:r w:rsidRPr="005A5509">
              <w:rPr>
                <w:lang w:val="fr-FR"/>
              </w:rPr>
              <w:t>Digit Notification = digit</w:t>
            </w:r>
          </w:p>
        </w:tc>
        <w:tc>
          <w:tcPr>
            <w:tcW w:w="2805" w:type="dxa"/>
          </w:tcPr>
          <w:p w14:paraId="40C23BD3" w14:textId="77777777" w:rsidR="00EA16E8" w:rsidRPr="005A5509" w:rsidRDefault="00EA16E8" w:rsidP="002D0C32">
            <w:pPr>
              <w:widowControl w:val="0"/>
              <w:jc w:val="center"/>
              <w:rPr>
                <w:rFonts w:ascii="Arial" w:hAnsi="Arial" w:cs="Arial"/>
                <w:b/>
                <w:bCs/>
                <w:i/>
                <w:iCs/>
                <w:noProof/>
                <w:szCs w:val="18"/>
                <w:lang w:val="fr-FR"/>
              </w:rPr>
            </w:pPr>
          </w:p>
        </w:tc>
      </w:tr>
    </w:tbl>
    <w:p w14:paraId="58E14A87" w14:textId="77777777" w:rsidR="00EA16E8" w:rsidRPr="005A5509" w:rsidRDefault="00EA16E8" w:rsidP="00EA16E8">
      <w:pPr>
        <w:rPr>
          <w:lang w:val="fr-FR" w:eastAsia="sv-SE"/>
        </w:rPr>
      </w:pPr>
    </w:p>
    <w:p w14:paraId="55F507F7" w14:textId="77777777" w:rsidR="00EA16E8" w:rsidRPr="005A5509" w:rsidRDefault="00EA16E8" w:rsidP="00EA16E8">
      <w:pPr>
        <w:rPr>
          <w:lang w:val="en-US" w:eastAsia="sv-SE"/>
        </w:rPr>
      </w:pPr>
      <w:r w:rsidRPr="005A5509">
        <w:rPr>
          <w:lang w:val="en-US" w:eastAsia="sv-SE"/>
        </w:rPr>
        <w:t xml:space="preserve">The MRFC responds as shown in Table </w:t>
      </w:r>
      <w:r w:rsidRPr="005A5509">
        <w:t>5.17.2.19.2</w:t>
      </w:r>
      <w:r w:rsidRPr="005A5509">
        <w:rPr>
          <w:lang w:val="en-US" w:eastAsia="sv-SE"/>
        </w:rPr>
        <w:t xml:space="preserve">. </w:t>
      </w:r>
    </w:p>
    <w:p w14:paraId="343F704A" w14:textId="77777777" w:rsidR="00EA16E8" w:rsidRPr="005A5509" w:rsidRDefault="00EA16E8" w:rsidP="00EA16E8">
      <w:pPr>
        <w:pStyle w:val="TH"/>
      </w:pPr>
      <w:r w:rsidRPr="005A5509">
        <w:t>Table 5.17.2.19.2: Report DTMF Digit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01221E5E" w14:textId="77777777" w:rsidTr="002D0C32">
        <w:trPr>
          <w:jc w:val="center"/>
        </w:trPr>
        <w:tc>
          <w:tcPr>
            <w:tcW w:w="2880" w:type="dxa"/>
          </w:tcPr>
          <w:p w14:paraId="00C38D65" w14:textId="77777777" w:rsidR="00EA16E8" w:rsidRPr="005A5509" w:rsidRDefault="00EA16E8" w:rsidP="002D0C32">
            <w:pPr>
              <w:pStyle w:val="TAH"/>
            </w:pPr>
            <w:r w:rsidRPr="005A5509">
              <w:t>Address information</w:t>
            </w:r>
          </w:p>
        </w:tc>
        <w:tc>
          <w:tcPr>
            <w:tcW w:w="2955" w:type="dxa"/>
          </w:tcPr>
          <w:p w14:paraId="69140C3E" w14:textId="77777777" w:rsidR="00EA16E8" w:rsidRPr="005A5509" w:rsidRDefault="00EA16E8" w:rsidP="002D0C32">
            <w:pPr>
              <w:pStyle w:val="TAH"/>
            </w:pPr>
            <w:r w:rsidRPr="005A5509">
              <w:t>Control information</w:t>
            </w:r>
          </w:p>
        </w:tc>
        <w:tc>
          <w:tcPr>
            <w:tcW w:w="2805" w:type="dxa"/>
          </w:tcPr>
          <w:p w14:paraId="41269B57" w14:textId="77777777" w:rsidR="00EA16E8" w:rsidRPr="005A5509" w:rsidRDefault="00EA16E8" w:rsidP="002D0C32">
            <w:pPr>
              <w:pStyle w:val="TAH"/>
            </w:pPr>
            <w:r w:rsidRPr="005A5509">
              <w:t>Bearer information</w:t>
            </w:r>
          </w:p>
        </w:tc>
      </w:tr>
      <w:tr w:rsidR="00EA16E8" w:rsidRPr="005A5509" w14:paraId="1DB17268" w14:textId="77777777" w:rsidTr="002D0C32">
        <w:trPr>
          <w:jc w:val="center"/>
        </w:trPr>
        <w:tc>
          <w:tcPr>
            <w:tcW w:w="2880" w:type="dxa"/>
          </w:tcPr>
          <w:p w14:paraId="14F3B3C0" w14:textId="77777777" w:rsidR="00EA16E8" w:rsidRPr="005A5509" w:rsidRDefault="00EA16E8" w:rsidP="002D0C32">
            <w:pPr>
              <w:keepNext/>
              <w:keepLines/>
              <w:rPr>
                <w:rFonts w:ascii="Arial" w:hAnsi="Arial" w:cs="Arial"/>
                <w:szCs w:val="18"/>
              </w:rPr>
            </w:pPr>
          </w:p>
        </w:tc>
        <w:tc>
          <w:tcPr>
            <w:tcW w:w="2955" w:type="dxa"/>
          </w:tcPr>
          <w:p w14:paraId="644377AF" w14:textId="77777777" w:rsidR="00EA16E8" w:rsidRPr="005A5509" w:rsidRDefault="00EA16E8" w:rsidP="002D0C32">
            <w:pPr>
              <w:pStyle w:val="TAL"/>
              <w:rPr>
                <w:lang w:val="fr-FR"/>
              </w:rPr>
            </w:pPr>
            <w:r w:rsidRPr="005A5509">
              <w:rPr>
                <w:lang w:val="fr-FR"/>
              </w:rPr>
              <w:t>Transaction ID = x</w:t>
            </w:r>
          </w:p>
          <w:p w14:paraId="0B535CFE" w14:textId="77777777" w:rsidR="00EA16E8" w:rsidRPr="005A5509" w:rsidRDefault="00EA16E8" w:rsidP="002D0C32">
            <w:pPr>
              <w:pStyle w:val="TAL"/>
              <w:rPr>
                <w:lang w:val="fr-FR"/>
              </w:rPr>
            </w:pPr>
            <w:r w:rsidRPr="005A5509">
              <w:rPr>
                <w:lang w:val="fr-FR"/>
              </w:rPr>
              <w:t>Context ID = C1</w:t>
            </w:r>
          </w:p>
          <w:p w14:paraId="182320FE" w14:textId="77777777" w:rsidR="00EA16E8" w:rsidRPr="005A5509" w:rsidRDefault="00EA16E8" w:rsidP="002D0C32">
            <w:pPr>
              <w:pStyle w:val="TAL"/>
              <w:rPr>
                <w:lang w:val="fr-FR"/>
              </w:rPr>
            </w:pPr>
            <w:r w:rsidRPr="005A5509">
              <w:rPr>
                <w:lang w:val="fr-FR"/>
              </w:rPr>
              <w:t>Termination ID = T1</w:t>
            </w:r>
          </w:p>
          <w:p w14:paraId="16B563E7" w14:textId="77777777" w:rsidR="00EA16E8" w:rsidRPr="005A5509" w:rsidRDefault="00EA16E8" w:rsidP="002D0C32">
            <w:pPr>
              <w:keepNext/>
              <w:keepLines/>
              <w:rPr>
                <w:rFonts w:ascii="Arial" w:hAnsi="Arial" w:cs="Arial"/>
                <w:sz w:val="18"/>
                <w:szCs w:val="18"/>
                <w:lang w:val="fr-FR"/>
              </w:rPr>
            </w:pPr>
          </w:p>
        </w:tc>
        <w:tc>
          <w:tcPr>
            <w:tcW w:w="2805" w:type="dxa"/>
          </w:tcPr>
          <w:p w14:paraId="47C64E2A" w14:textId="77777777" w:rsidR="00EA16E8" w:rsidRPr="005A5509" w:rsidRDefault="00EA16E8" w:rsidP="002D0C32">
            <w:pPr>
              <w:keepNext/>
              <w:keepLines/>
              <w:rPr>
                <w:rFonts w:ascii="Arial" w:hAnsi="Arial" w:cs="Arial"/>
                <w:szCs w:val="18"/>
                <w:lang w:val="fr-FR"/>
              </w:rPr>
            </w:pPr>
          </w:p>
        </w:tc>
      </w:tr>
    </w:tbl>
    <w:p w14:paraId="3B7ECEC2" w14:textId="77777777" w:rsidR="00EA16E8" w:rsidRPr="005A5509" w:rsidRDefault="00EA16E8" w:rsidP="00EA16E8">
      <w:pPr>
        <w:ind w:left="1701"/>
        <w:rPr>
          <w:lang w:val="fr-FR"/>
        </w:rPr>
      </w:pPr>
    </w:p>
    <w:p w14:paraId="0ACEAD30" w14:textId="77777777" w:rsidR="00EA16E8" w:rsidRPr="005A5509" w:rsidRDefault="00EA16E8" w:rsidP="00EA16E8">
      <w:pPr>
        <w:pStyle w:val="Heading4"/>
      </w:pPr>
      <w:bookmarkStart w:id="254" w:name="_Toc11325865"/>
      <w:bookmarkStart w:id="255" w:name="_Toc67485900"/>
      <w:r w:rsidRPr="005A5509">
        <w:t>5.17.2.20</w:t>
      </w:r>
      <w:r w:rsidRPr="005A5509">
        <w:tab/>
        <w:t>Stop DTMF Detection</w:t>
      </w:r>
      <w:bookmarkEnd w:id="254"/>
      <w:bookmarkEnd w:id="255"/>
      <w:r w:rsidRPr="005A5509">
        <w:t xml:space="preserve"> </w:t>
      </w:r>
    </w:p>
    <w:p w14:paraId="35D6D392" w14:textId="77777777" w:rsidR="00EA16E8" w:rsidRPr="005A5509" w:rsidRDefault="00EA16E8" w:rsidP="00EA16E8">
      <w:pPr>
        <w:rPr>
          <w:rFonts w:cs="Arial"/>
        </w:rPr>
      </w:pPr>
      <w:r w:rsidRPr="005A5509">
        <w:t>This procedure is used to stop DTMF digit detection.</w:t>
      </w:r>
    </w:p>
    <w:p w14:paraId="0D7F464F" w14:textId="77777777" w:rsidR="00EA16E8" w:rsidRPr="005A5509" w:rsidRDefault="00EA16E8" w:rsidP="00EA16E8">
      <w:pPr>
        <w:rPr>
          <w:rFonts w:ascii="Arial" w:hAnsi="Arial" w:cs="Arial"/>
          <w:sz w:val="18"/>
          <w:szCs w:val="18"/>
        </w:rPr>
      </w:pPr>
      <w:r w:rsidRPr="005A5509">
        <w:t>The MRFC sends a MODIFY command as in Table 5.17.2.20.1.</w:t>
      </w:r>
    </w:p>
    <w:p w14:paraId="66B8F600" w14:textId="77777777" w:rsidR="00EA16E8" w:rsidRPr="005A5509" w:rsidRDefault="00EA16E8" w:rsidP="00EA16E8">
      <w:pPr>
        <w:pStyle w:val="TH"/>
      </w:pPr>
      <w:r w:rsidRPr="005A5509">
        <w:lastRenderedPageBreak/>
        <w:t>Table 5.17.2.20.1: Stop DTMF Detection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7D18A0BB" w14:textId="77777777" w:rsidTr="002D0C32">
        <w:trPr>
          <w:jc w:val="center"/>
        </w:trPr>
        <w:tc>
          <w:tcPr>
            <w:tcW w:w="2880" w:type="dxa"/>
          </w:tcPr>
          <w:p w14:paraId="60C24BC5" w14:textId="77777777" w:rsidR="00EA16E8" w:rsidRPr="005A5509" w:rsidRDefault="00EA16E8" w:rsidP="002D0C32">
            <w:pPr>
              <w:pStyle w:val="TAH"/>
            </w:pPr>
            <w:r w:rsidRPr="005A5509">
              <w:t>Address information</w:t>
            </w:r>
          </w:p>
        </w:tc>
        <w:tc>
          <w:tcPr>
            <w:tcW w:w="2955" w:type="dxa"/>
          </w:tcPr>
          <w:p w14:paraId="18E1A261" w14:textId="77777777" w:rsidR="00EA16E8" w:rsidRPr="005A5509" w:rsidRDefault="00EA16E8" w:rsidP="002D0C32">
            <w:pPr>
              <w:pStyle w:val="TAH"/>
            </w:pPr>
            <w:r w:rsidRPr="005A5509">
              <w:t>Control information</w:t>
            </w:r>
          </w:p>
        </w:tc>
        <w:tc>
          <w:tcPr>
            <w:tcW w:w="2805" w:type="dxa"/>
          </w:tcPr>
          <w:p w14:paraId="231F269A" w14:textId="77777777" w:rsidR="00EA16E8" w:rsidRPr="005A5509" w:rsidRDefault="00EA16E8" w:rsidP="002D0C32">
            <w:pPr>
              <w:pStyle w:val="TAH"/>
            </w:pPr>
            <w:r w:rsidRPr="005A5509">
              <w:t>Bearer information</w:t>
            </w:r>
          </w:p>
        </w:tc>
      </w:tr>
      <w:tr w:rsidR="00EA16E8" w:rsidRPr="005A5509" w14:paraId="21DCF4FF" w14:textId="77777777" w:rsidTr="002D0C32">
        <w:trPr>
          <w:jc w:val="center"/>
        </w:trPr>
        <w:tc>
          <w:tcPr>
            <w:tcW w:w="2880" w:type="dxa"/>
          </w:tcPr>
          <w:p w14:paraId="34DB2E61" w14:textId="77777777" w:rsidR="00EA16E8" w:rsidRPr="005A5509" w:rsidRDefault="00EA16E8" w:rsidP="002D0C32"/>
        </w:tc>
        <w:tc>
          <w:tcPr>
            <w:tcW w:w="2955" w:type="dxa"/>
          </w:tcPr>
          <w:p w14:paraId="578F103C" w14:textId="77777777" w:rsidR="00EA16E8" w:rsidRPr="005A5509" w:rsidRDefault="00EA16E8" w:rsidP="002D0C32">
            <w:pPr>
              <w:pStyle w:val="TAL"/>
              <w:rPr>
                <w:lang w:val="fr-FR"/>
              </w:rPr>
            </w:pPr>
            <w:r w:rsidRPr="005A5509">
              <w:rPr>
                <w:lang w:val="fr-FR"/>
              </w:rPr>
              <w:t>Transaction ID = x</w:t>
            </w:r>
          </w:p>
          <w:p w14:paraId="266EB533" w14:textId="77777777" w:rsidR="00EA16E8" w:rsidRPr="005A5509" w:rsidRDefault="00EA16E8" w:rsidP="002D0C32">
            <w:pPr>
              <w:pStyle w:val="TAL"/>
              <w:rPr>
                <w:lang w:val="fr-FR"/>
              </w:rPr>
            </w:pPr>
            <w:r w:rsidRPr="005A5509">
              <w:rPr>
                <w:lang w:val="fr-FR"/>
              </w:rPr>
              <w:t>Context ID = C1</w:t>
            </w:r>
          </w:p>
          <w:p w14:paraId="002A327C" w14:textId="77777777" w:rsidR="00EA16E8" w:rsidRPr="005A5509" w:rsidRDefault="00EA16E8" w:rsidP="002D0C32">
            <w:pPr>
              <w:pStyle w:val="TAL"/>
              <w:rPr>
                <w:lang w:val="fr-FR"/>
              </w:rPr>
            </w:pPr>
            <w:r w:rsidRPr="005A5509">
              <w:rPr>
                <w:lang w:val="fr-FR"/>
              </w:rPr>
              <w:t>Termination ID = T1</w:t>
            </w:r>
          </w:p>
          <w:p w14:paraId="6DDF6110" w14:textId="77777777" w:rsidR="00EA16E8" w:rsidRPr="005A5509" w:rsidRDefault="00EA16E8" w:rsidP="002D0C32">
            <w:pPr>
              <w:pStyle w:val="TAL"/>
              <w:rPr>
                <w:lang w:val="fr-FR"/>
              </w:rPr>
            </w:pPr>
          </w:p>
          <w:p w14:paraId="2D9B8E7D" w14:textId="77777777" w:rsidR="00EA16E8" w:rsidRPr="005A5509" w:rsidRDefault="00EA16E8" w:rsidP="002D0C32">
            <w:pPr>
              <w:pStyle w:val="TAL"/>
            </w:pPr>
            <w:r w:rsidRPr="005A5509">
              <w:t>Stop DTMF Digit Collection</w:t>
            </w:r>
          </w:p>
          <w:p w14:paraId="43B61406" w14:textId="77777777" w:rsidR="00EA16E8" w:rsidRPr="005A5509" w:rsidRDefault="00EA16E8" w:rsidP="002D0C32">
            <w:pPr>
              <w:pStyle w:val="TAL"/>
            </w:pPr>
          </w:p>
          <w:p w14:paraId="3B2AF003" w14:textId="77777777" w:rsidR="00EA16E8" w:rsidRPr="005A5509" w:rsidRDefault="00EA16E8" w:rsidP="002D0C32">
            <w:pPr>
              <w:keepNext/>
              <w:keepLines/>
              <w:rPr>
                <w:rFonts w:ascii="Arial" w:hAnsi="Arial" w:cs="Arial"/>
                <w:sz w:val="18"/>
                <w:szCs w:val="18"/>
              </w:rPr>
            </w:pPr>
          </w:p>
        </w:tc>
        <w:tc>
          <w:tcPr>
            <w:tcW w:w="2805" w:type="dxa"/>
          </w:tcPr>
          <w:p w14:paraId="79468804" w14:textId="77777777" w:rsidR="00EA16E8" w:rsidRPr="005A5509" w:rsidRDefault="00EA16E8" w:rsidP="002D0C32"/>
        </w:tc>
      </w:tr>
    </w:tbl>
    <w:p w14:paraId="34AF91B6" w14:textId="77777777" w:rsidR="00EA16E8" w:rsidRPr="005A5509" w:rsidRDefault="00EA16E8" w:rsidP="00EA16E8">
      <w:pPr>
        <w:rPr>
          <w:szCs w:val="24"/>
          <w:lang w:val="en-US" w:eastAsia="sv-SE"/>
        </w:rPr>
      </w:pPr>
    </w:p>
    <w:p w14:paraId="4E75BA00" w14:textId="77777777" w:rsidR="00EA16E8" w:rsidRPr="005A5509" w:rsidRDefault="00EA16E8" w:rsidP="00EA16E8">
      <w:pPr>
        <w:rPr>
          <w:szCs w:val="24"/>
          <w:lang w:val="en-US" w:eastAsia="sv-SE"/>
        </w:rPr>
      </w:pPr>
      <w:r w:rsidRPr="005A5509">
        <w:rPr>
          <w:szCs w:val="24"/>
          <w:lang w:val="en-US" w:eastAsia="sv-SE"/>
        </w:rPr>
        <w:t xml:space="preserve">The MRFP responds as shown in Table </w:t>
      </w:r>
      <w:r w:rsidRPr="005A5509">
        <w:t>5.17.2.20.</w:t>
      </w:r>
      <w:r w:rsidRPr="005A5509">
        <w:rPr>
          <w:szCs w:val="24"/>
          <w:lang w:val="en-US" w:eastAsia="sv-SE"/>
        </w:rPr>
        <w:t>2.</w:t>
      </w:r>
    </w:p>
    <w:p w14:paraId="156D6566" w14:textId="77777777" w:rsidR="00EA16E8" w:rsidRPr="005A5509" w:rsidRDefault="00EA16E8" w:rsidP="00EA16E8">
      <w:pPr>
        <w:pStyle w:val="TH"/>
      </w:pPr>
      <w:r w:rsidRPr="005A5509">
        <w:t>Table 5.17.2.20.2: Stop DTMF Digit Detection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7964807D" w14:textId="77777777" w:rsidTr="002D0C32">
        <w:trPr>
          <w:jc w:val="center"/>
        </w:trPr>
        <w:tc>
          <w:tcPr>
            <w:tcW w:w="2880" w:type="dxa"/>
          </w:tcPr>
          <w:p w14:paraId="20D7B3E7" w14:textId="77777777" w:rsidR="00EA16E8" w:rsidRPr="005A5509" w:rsidRDefault="00EA16E8" w:rsidP="002D0C32">
            <w:pPr>
              <w:pStyle w:val="TAH"/>
            </w:pPr>
            <w:r w:rsidRPr="005A5509">
              <w:t>Address information</w:t>
            </w:r>
          </w:p>
        </w:tc>
        <w:tc>
          <w:tcPr>
            <w:tcW w:w="2955" w:type="dxa"/>
          </w:tcPr>
          <w:p w14:paraId="0E1D6117" w14:textId="77777777" w:rsidR="00EA16E8" w:rsidRPr="005A5509" w:rsidRDefault="00EA16E8" w:rsidP="002D0C32">
            <w:pPr>
              <w:pStyle w:val="TAH"/>
            </w:pPr>
            <w:r w:rsidRPr="005A5509">
              <w:t>Control information</w:t>
            </w:r>
          </w:p>
        </w:tc>
        <w:tc>
          <w:tcPr>
            <w:tcW w:w="2805" w:type="dxa"/>
          </w:tcPr>
          <w:p w14:paraId="18225D5D" w14:textId="77777777" w:rsidR="00EA16E8" w:rsidRPr="005A5509" w:rsidRDefault="00EA16E8" w:rsidP="002D0C32">
            <w:pPr>
              <w:pStyle w:val="TAH"/>
            </w:pPr>
            <w:r w:rsidRPr="005A5509">
              <w:t>Bearer information</w:t>
            </w:r>
          </w:p>
        </w:tc>
      </w:tr>
      <w:tr w:rsidR="00EA16E8" w:rsidRPr="005A5509" w14:paraId="539E1D37" w14:textId="77777777" w:rsidTr="002D0C32">
        <w:trPr>
          <w:jc w:val="center"/>
        </w:trPr>
        <w:tc>
          <w:tcPr>
            <w:tcW w:w="2880" w:type="dxa"/>
          </w:tcPr>
          <w:p w14:paraId="1FA23519" w14:textId="77777777" w:rsidR="00EA16E8" w:rsidRPr="005A5509" w:rsidRDefault="00EA16E8" w:rsidP="002D0C32"/>
        </w:tc>
        <w:tc>
          <w:tcPr>
            <w:tcW w:w="2955" w:type="dxa"/>
          </w:tcPr>
          <w:p w14:paraId="2CDBB2F6" w14:textId="77777777" w:rsidR="00EA16E8" w:rsidRPr="005A5509" w:rsidRDefault="00EA16E8" w:rsidP="002D0C32">
            <w:pPr>
              <w:pStyle w:val="TAL"/>
              <w:rPr>
                <w:lang w:val="fr-FR"/>
              </w:rPr>
            </w:pPr>
            <w:r w:rsidRPr="005A5509">
              <w:rPr>
                <w:lang w:val="fr-FR"/>
              </w:rPr>
              <w:t>Transaction ID = x</w:t>
            </w:r>
          </w:p>
          <w:p w14:paraId="036D47A9" w14:textId="77777777" w:rsidR="00EA16E8" w:rsidRPr="005A5509" w:rsidRDefault="00EA16E8" w:rsidP="002D0C32">
            <w:pPr>
              <w:pStyle w:val="TAL"/>
              <w:rPr>
                <w:lang w:val="fr-FR"/>
              </w:rPr>
            </w:pPr>
            <w:r w:rsidRPr="005A5509">
              <w:rPr>
                <w:lang w:val="fr-FR"/>
              </w:rPr>
              <w:t>Context ID = C1</w:t>
            </w:r>
          </w:p>
          <w:p w14:paraId="1262CC07" w14:textId="77777777" w:rsidR="00EA16E8" w:rsidRPr="005A5509" w:rsidRDefault="00EA16E8" w:rsidP="002D0C32">
            <w:pPr>
              <w:pStyle w:val="TAL"/>
              <w:rPr>
                <w:lang w:val="fr-FR"/>
              </w:rPr>
            </w:pPr>
            <w:r w:rsidRPr="005A5509">
              <w:rPr>
                <w:lang w:val="fr-FR"/>
              </w:rPr>
              <w:t>Termination ID = T1</w:t>
            </w:r>
          </w:p>
          <w:p w14:paraId="7339F3C5" w14:textId="77777777" w:rsidR="00EA16E8" w:rsidRPr="005A5509" w:rsidRDefault="00EA16E8" w:rsidP="002D0C32">
            <w:pPr>
              <w:keepNext/>
              <w:keepLines/>
              <w:rPr>
                <w:rFonts w:ascii="Arial" w:hAnsi="Arial" w:cs="Arial"/>
                <w:sz w:val="18"/>
                <w:szCs w:val="18"/>
                <w:lang w:val="fr-FR"/>
              </w:rPr>
            </w:pPr>
          </w:p>
        </w:tc>
        <w:tc>
          <w:tcPr>
            <w:tcW w:w="2805" w:type="dxa"/>
          </w:tcPr>
          <w:p w14:paraId="1149B47F" w14:textId="77777777" w:rsidR="00EA16E8" w:rsidRPr="005A5509" w:rsidRDefault="00EA16E8" w:rsidP="002D0C32">
            <w:pPr>
              <w:rPr>
                <w:lang w:val="fr-FR"/>
              </w:rPr>
            </w:pPr>
          </w:p>
        </w:tc>
      </w:tr>
    </w:tbl>
    <w:p w14:paraId="73D39FD8" w14:textId="77777777" w:rsidR="00EA16E8" w:rsidRPr="005A5509" w:rsidRDefault="00EA16E8" w:rsidP="00EA16E8">
      <w:pPr>
        <w:ind w:left="1620"/>
        <w:rPr>
          <w:lang w:val="fr-FR"/>
        </w:rPr>
      </w:pPr>
    </w:p>
    <w:p w14:paraId="18A80BA5" w14:textId="77777777" w:rsidR="00EA16E8" w:rsidRPr="005A5509" w:rsidRDefault="00EA16E8" w:rsidP="00EA16E8">
      <w:pPr>
        <w:pStyle w:val="Heading4"/>
      </w:pPr>
      <w:bookmarkStart w:id="256" w:name="_Toc11325866"/>
      <w:bookmarkStart w:id="257" w:name="_Toc67485901"/>
      <w:r w:rsidRPr="005A5509">
        <w:t>5.17.2.21</w:t>
      </w:r>
      <w:r w:rsidRPr="005A5509">
        <w:tab/>
        <w:t>ASR  Request</w:t>
      </w:r>
      <w:bookmarkEnd w:id="256"/>
      <w:bookmarkEnd w:id="257"/>
    </w:p>
    <w:p w14:paraId="01D37B42" w14:textId="77777777" w:rsidR="00EA16E8" w:rsidRPr="005A5509" w:rsidRDefault="00EA16E8" w:rsidP="00EA16E8">
      <w:r w:rsidRPr="005A5509">
        <w:t>This procedure enables the MRFC to request the MRFP to perform automatic speech recognition; an advanced interaction with the user involving guidance announcements and collection of user input via speech and also possibly DTMF. In turn, the MRFP attempts to recognize and match the detected speech to the specified grammar file and report this to the MRFC.</w:t>
      </w:r>
    </w:p>
    <w:p w14:paraId="292C3CF0" w14:textId="77777777" w:rsidR="00EA16E8" w:rsidRPr="005A5509" w:rsidRDefault="00EA16E8" w:rsidP="00EA16E8">
      <w:r w:rsidRPr="005A5509">
        <w:rPr>
          <w:rFonts w:cs="Arial"/>
        </w:rPr>
        <w:t xml:space="preserve">The MRFC sends an ADD or MODIFY command as in table </w:t>
      </w:r>
      <w:r w:rsidRPr="005A5509">
        <w:t>5.17.2.21.</w:t>
      </w:r>
      <w:r w:rsidRPr="005A5509">
        <w:rPr>
          <w:rFonts w:cs="Arial"/>
        </w:rPr>
        <w:t>1.</w:t>
      </w:r>
    </w:p>
    <w:p w14:paraId="212A923E" w14:textId="77777777" w:rsidR="00EA16E8" w:rsidRPr="005A5509" w:rsidRDefault="00EA16E8" w:rsidP="00EA16E8">
      <w:pPr>
        <w:pStyle w:val="TH"/>
      </w:pPr>
      <w:r w:rsidRPr="005A5509">
        <w:t xml:space="preserve">Table 5.17.2.21.1: ASR  request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5FB75B86" w14:textId="77777777" w:rsidTr="002D0C32">
        <w:trPr>
          <w:tblHeader/>
          <w:jc w:val="center"/>
        </w:trPr>
        <w:tc>
          <w:tcPr>
            <w:tcW w:w="2880" w:type="dxa"/>
          </w:tcPr>
          <w:p w14:paraId="793910D6" w14:textId="77777777" w:rsidR="00EA16E8" w:rsidRPr="005A5509" w:rsidRDefault="00EA16E8" w:rsidP="002D0C32">
            <w:pPr>
              <w:pStyle w:val="TAH"/>
            </w:pPr>
            <w:r w:rsidRPr="005A5509">
              <w:t>Address information</w:t>
            </w:r>
          </w:p>
        </w:tc>
        <w:tc>
          <w:tcPr>
            <w:tcW w:w="2955" w:type="dxa"/>
          </w:tcPr>
          <w:p w14:paraId="1D47EA6A" w14:textId="77777777" w:rsidR="00EA16E8" w:rsidRPr="005A5509" w:rsidRDefault="00EA16E8" w:rsidP="002D0C32">
            <w:pPr>
              <w:pStyle w:val="TAH"/>
            </w:pPr>
            <w:r w:rsidRPr="005A5509">
              <w:t>Control information</w:t>
            </w:r>
          </w:p>
        </w:tc>
        <w:tc>
          <w:tcPr>
            <w:tcW w:w="2805" w:type="dxa"/>
          </w:tcPr>
          <w:p w14:paraId="6AF8A3F8" w14:textId="77777777" w:rsidR="00EA16E8" w:rsidRPr="005A5509" w:rsidRDefault="00EA16E8" w:rsidP="002D0C32">
            <w:pPr>
              <w:pStyle w:val="TAH"/>
            </w:pPr>
            <w:r w:rsidRPr="005A5509">
              <w:t>Bearer information</w:t>
            </w:r>
          </w:p>
        </w:tc>
      </w:tr>
      <w:tr w:rsidR="00EA16E8" w:rsidRPr="005A5509" w14:paraId="0A16C9F1" w14:textId="77777777" w:rsidTr="002D0C32">
        <w:trPr>
          <w:jc w:val="center"/>
        </w:trPr>
        <w:tc>
          <w:tcPr>
            <w:tcW w:w="2880" w:type="dxa"/>
          </w:tcPr>
          <w:p w14:paraId="183F1C64" w14:textId="77777777" w:rsidR="00EA16E8" w:rsidRPr="005A5509" w:rsidRDefault="00EA16E8" w:rsidP="002D0C32"/>
        </w:tc>
        <w:tc>
          <w:tcPr>
            <w:tcW w:w="2955" w:type="dxa"/>
          </w:tcPr>
          <w:p w14:paraId="4830F3B5" w14:textId="77777777" w:rsidR="00EA16E8" w:rsidRPr="005A5509" w:rsidRDefault="00EA16E8" w:rsidP="002D0C32">
            <w:pPr>
              <w:pStyle w:val="TAL"/>
              <w:ind w:left="284" w:hanging="284"/>
            </w:pPr>
            <w:r w:rsidRPr="005A5509">
              <w:t>Transaction ID = x</w:t>
            </w:r>
          </w:p>
          <w:p w14:paraId="19023641" w14:textId="77777777" w:rsidR="00EA16E8" w:rsidRPr="005A5509" w:rsidRDefault="00EA16E8" w:rsidP="002D0C32">
            <w:pPr>
              <w:pStyle w:val="TAL"/>
              <w:ind w:left="284" w:hanging="284"/>
            </w:pPr>
            <w:r w:rsidRPr="005A5509">
              <w:t>If context already exists:</w:t>
            </w:r>
          </w:p>
          <w:p w14:paraId="04E82ABE" w14:textId="77777777" w:rsidR="00EA16E8" w:rsidRPr="005A5509" w:rsidRDefault="00EA16E8" w:rsidP="002D0C32">
            <w:pPr>
              <w:pStyle w:val="TAL"/>
              <w:ind w:left="284" w:hanging="284"/>
            </w:pPr>
            <w:r w:rsidRPr="005A5509">
              <w:t xml:space="preserve">   Context ID = C1</w:t>
            </w:r>
          </w:p>
          <w:p w14:paraId="59BC674E" w14:textId="77777777" w:rsidR="00EA16E8" w:rsidRPr="005A5509" w:rsidRDefault="00EA16E8" w:rsidP="002D0C32">
            <w:pPr>
              <w:pStyle w:val="TAL"/>
              <w:ind w:left="284" w:hanging="284"/>
            </w:pPr>
            <w:r w:rsidRPr="005A5509">
              <w:t>Else</w:t>
            </w:r>
          </w:p>
          <w:p w14:paraId="2BD40297" w14:textId="77777777" w:rsidR="00EA16E8" w:rsidRPr="005A5509" w:rsidRDefault="00EA16E8" w:rsidP="002D0C32">
            <w:pPr>
              <w:pStyle w:val="TAL"/>
              <w:ind w:left="284" w:hanging="284"/>
            </w:pPr>
            <w:r w:rsidRPr="005A5509">
              <w:t xml:space="preserve">   Context = $</w:t>
            </w:r>
          </w:p>
          <w:p w14:paraId="7F7419DE" w14:textId="77777777" w:rsidR="00EA16E8" w:rsidRPr="005A5509" w:rsidRDefault="00EA16E8" w:rsidP="002D0C32">
            <w:pPr>
              <w:pStyle w:val="TAL"/>
              <w:ind w:left="284" w:hanging="284"/>
            </w:pPr>
            <w:r w:rsidRPr="005A5509">
              <w:t>If Termination exists:</w:t>
            </w:r>
          </w:p>
          <w:p w14:paraId="241150A3" w14:textId="77777777" w:rsidR="00EA16E8" w:rsidRPr="005A5509" w:rsidRDefault="00EA16E8" w:rsidP="002D0C32">
            <w:pPr>
              <w:pStyle w:val="TAL"/>
              <w:ind w:left="284" w:hanging="284"/>
            </w:pPr>
            <w:r w:rsidRPr="005A5509">
              <w:t xml:space="preserve">   Termination ID = T1</w:t>
            </w:r>
          </w:p>
          <w:p w14:paraId="474F41C6" w14:textId="77777777" w:rsidR="00EA16E8" w:rsidRPr="005A5509" w:rsidRDefault="00EA16E8" w:rsidP="002D0C32">
            <w:pPr>
              <w:pStyle w:val="TAL"/>
              <w:ind w:left="284" w:hanging="284"/>
            </w:pPr>
            <w:r w:rsidRPr="005A5509">
              <w:t>Else</w:t>
            </w:r>
          </w:p>
          <w:p w14:paraId="469B2A7C" w14:textId="77777777" w:rsidR="00EA16E8" w:rsidRPr="005A5509" w:rsidRDefault="00EA16E8" w:rsidP="002D0C32">
            <w:pPr>
              <w:pStyle w:val="TAL"/>
              <w:ind w:left="284" w:hanging="284"/>
            </w:pPr>
            <w:r w:rsidRPr="005A5509">
              <w:t xml:space="preserve">   Termination ID = $</w:t>
            </w:r>
          </w:p>
          <w:p w14:paraId="49B9C3EB" w14:textId="77777777" w:rsidR="00EA16E8" w:rsidRPr="005A5509" w:rsidRDefault="00EA16E8" w:rsidP="002D0C32">
            <w:pPr>
              <w:pStyle w:val="TAL"/>
              <w:ind w:left="284" w:hanging="284"/>
            </w:pPr>
          </w:p>
          <w:p w14:paraId="769DE549" w14:textId="77777777" w:rsidR="00EA16E8" w:rsidRPr="005A5509" w:rsidRDefault="00EA16E8" w:rsidP="002D0C32">
            <w:pPr>
              <w:pStyle w:val="TAL"/>
              <w:ind w:left="284" w:hanging="284"/>
            </w:pPr>
            <w:r w:rsidRPr="005A5509">
              <w:t>If Stream Number specified:</w:t>
            </w:r>
          </w:p>
          <w:p w14:paraId="22721656" w14:textId="77777777" w:rsidR="00EA16E8" w:rsidRPr="005A5509" w:rsidRDefault="00EA16E8" w:rsidP="002D0C32">
            <w:pPr>
              <w:pStyle w:val="TAL"/>
              <w:ind w:left="284" w:hanging="284"/>
            </w:pPr>
            <w:r w:rsidRPr="005A5509">
              <w:t xml:space="preserve">   Stream Number</w:t>
            </w:r>
          </w:p>
          <w:p w14:paraId="0DCF9B9D" w14:textId="77777777" w:rsidR="00EA16E8" w:rsidRPr="005A5509" w:rsidRDefault="00EA16E8" w:rsidP="002D0C32">
            <w:pPr>
              <w:pStyle w:val="TAL"/>
              <w:ind w:left="284" w:hanging="284"/>
            </w:pPr>
          </w:p>
          <w:p w14:paraId="70919C9D" w14:textId="77777777" w:rsidR="00EA16E8" w:rsidRPr="005A5509" w:rsidRDefault="00EA16E8" w:rsidP="002D0C32">
            <w:pPr>
              <w:pStyle w:val="TAL"/>
              <w:ind w:left="284" w:hanging="284"/>
            </w:pPr>
            <w:r w:rsidRPr="005A5509">
              <w:rPr>
                <w:rFonts w:hint="eastAsia"/>
              </w:rPr>
              <w:t xml:space="preserve">If </w:t>
            </w:r>
            <w:r w:rsidRPr="005A5509">
              <w:t>recognition with grammar script</w:t>
            </w:r>
          </w:p>
          <w:p w14:paraId="1D323749" w14:textId="77777777" w:rsidR="00EA16E8" w:rsidRPr="005A5509" w:rsidRDefault="00EA16E8" w:rsidP="002D0C32">
            <w:pPr>
              <w:pStyle w:val="TAL"/>
              <w:ind w:left="284" w:firstLineChars="100" w:firstLine="180"/>
            </w:pPr>
            <w:r w:rsidRPr="005A5509">
              <w:t>ASR Grammar = SRGS grammar</w:t>
            </w:r>
            <w:r w:rsidRPr="005A5509">
              <w:rPr>
                <w:rFonts w:hint="eastAsia"/>
              </w:rPr>
              <w:t xml:space="preserve"> </w:t>
            </w:r>
          </w:p>
          <w:p w14:paraId="2A7FB5ED" w14:textId="77777777" w:rsidR="00EA16E8" w:rsidRPr="005A5509" w:rsidRDefault="00EA16E8" w:rsidP="002D0C32">
            <w:pPr>
              <w:pStyle w:val="TAL"/>
              <w:ind w:left="284" w:hanging="284"/>
            </w:pPr>
            <w:r w:rsidRPr="005A5509">
              <w:rPr>
                <w:rFonts w:hint="eastAsia"/>
              </w:rPr>
              <w:t xml:space="preserve">Else </w:t>
            </w:r>
            <w:r w:rsidRPr="005A5509">
              <w:t>recognition with grammar identifier</w:t>
            </w:r>
          </w:p>
          <w:p w14:paraId="007306BD" w14:textId="77777777" w:rsidR="00EA16E8" w:rsidRPr="005A5509" w:rsidRDefault="00EA16E8" w:rsidP="002D0C32">
            <w:pPr>
              <w:pStyle w:val="TAL"/>
              <w:ind w:left="284" w:firstLineChars="100" w:firstLine="180"/>
            </w:pPr>
            <w:r w:rsidRPr="005A5509">
              <w:t>ASR Grammar = SRGS grammar</w:t>
            </w:r>
            <w:r w:rsidRPr="005A5509">
              <w:rPr>
                <w:rFonts w:hint="eastAsia"/>
              </w:rPr>
              <w:t xml:space="preserve"> URI</w:t>
            </w:r>
          </w:p>
          <w:p w14:paraId="57D638A1" w14:textId="77777777" w:rsidR="00EA16E8" w:rsidRPr="005A5509" w:rsidRDefault="00EA16E8" w:rsidP="002D0C32">
            <w:pPr>
              <w:pStyle w:val="TAL"/>
              <w:ind w:left="284" w:hanging="284"/>
            </w:pPr>
          </w:p>
          <w:p w14:paraId="50476CA1" w14:textId="77777777" w:rsidR="00EA16E8" w:rsidRPr="005A5509" w:rsidRDefault="00EA16E8" w:rsidP="002D0C32">
            <w:pPr>
              <w:pStyle w:val="TAL"/>
              <w:ind w:left="284" w:hanging="284"/>
            </w:pPr>
            <w:r w:rsidRPr="005A5509">
              <w:t>If MRFC requires to be informed of the end of the ASR :-</w:t>
            </w:r>
          </w:p>
          <w:p w14:paraId="5F1F3042" w14:textId="77777777" w:rsidR="00EA16E8" w:rsidRPr="005A5509" w:rsidRDefault="00EA16E8" w:rsidP="002D0C32">
            <w:pPr>
              <w:pStyle w:val="TAL"/>
              <w:ind w:left="284" w:hanging="284"/>
            </w:pPr>
            <w:r w:rsidRPr="005A5509">
              <w:t xml:space="preserve"> NotificationRequested (Event ID = x, "Notify ASR Completion  (recognition result)")</w:t>
            </w:r>
          </w:p>
          <w:p w14:paraId="4A8B30AA" w14:textId="77777777" w:rsidR="00EA16E8" w:rsidRPr="005A5509" w:rsidRDefault="00EA16E8" w:rsidP="002D0C32">
            <w:pPr>
              <w:pStyle w:val="TAL"/>
              <w:ind w:left="284" w:hanging="284"/>
            </w:pPr>
          </w:p>
          <w:p w14:paraId="58D6B7AF" w14:textId="77777777" w:rsidR="00EA16E8" w:rsidRPr="005A5509" w:rsidRDefault="00EA16E8" w:rsidP="002D0C32">
            <w:pPr>
              <w:pStyle w:val="TAL"/>
              <w:ind w:left="284" w:hanging="284"/>
            </w:pPr>
            <w:r w:rsidRPr="005A5509">
              <w:t>If detection of hanging termination is requested:</w:t>
            </w:r>
            <w:r w:rsidRPr="005A5509">
              <w:rPr>
                <w:rFonts w:hint="eastAsia"/>
              </w:rPr>
              <w:t xml:space="preserve"> (</w:t>
            </w:r>
            <w:r w:rsidRPr="005A5509">
              <w:t>NOTE</w:t>
            </w:r>
            <w:r w:rsidRPr="005A5509">
              <w:rPr>
                <w:rFonts w:hint="eastAsia"/>
              </w:rPr>
              <w:t>1)</w:t>
            </w:r>
          </w:p>
          <w:p w14:paraId="40518AD1" w14:textId="77777777" w:rsidR="00EA16E8" w:rsidRPr="005A5509" w:rsidRDefault="00EA16E8" w:rsidP="002D0C32">
            <w:pPr>
              <w:keepNext/>
              <w:keepLines/>
              <w:ind w:left="284" w:hanging="284"/>
              <w:rPr>
                <w:rFonts w:ascii="Arial" w:hAnsi="Arial"/>
                <w:sz w:val="18"/>
              </w:rPr>
            </w:pPr>
            <w:r w:rsidRPr="005A5509">
              <w:rPr>
                <w:rFonts w:ascii="Arial" w:hAnsi="Arial"/>
                <w:sz w:val="18"/>
              </w:rPr>
              <w:t xml:space="preserve">NotificationRequested (Event ID = </w:t>
            </w:r>
            <w:r w:rsidRPr="005A5509">
              <w:rPr>
                <w:rFonts w:ascii="Arial" w:hAnsi="Arial"/>
                <w:sz w:val="18"/>
              </w:rPr>
              <w:lastRenderedPageBreak/>
              <w:t>x,</w:t>
            </w:r>
            <w:r w:rsidRPr="005A5509">
              <w:rPr>
                <w:rFonts w:ascii="Arial" w:hAnsi="Arial" w:hint="eastAsia"/>
                <w:sz w:val="18"/>
              </w:rPr>
              <w:t xml:space="preserve"> </w:t>
            </w:r>
            <w:r w:rsidRPr="005A5509">
              <w:rPr>
                <w:rFonts w:ascii="Arial" w:hAnsi="Arial"/>
                <w:sz w:val="18"/>
              </w:rPr>
              <w:t>"termination heartbeat")</w:t>
            </w:r>
          </w:p>
          <w:p w14:paraId="13475064" w14:textId="77777777" w:rsidR="00EA16E8" w:rsidRPr="005A5509" w:rsidRDefault="00EA16E8" w:rsidP="002D0C32">
            <w:pPr>
              <w:keepNext/>
              <w:keepLines/>
              <w:ind w:left="284" w:hanging="284"/>
              <w:rPr>
                <w:rFonts w:ascii="Arial" w:hAnsi="Arial"/>
                <w:sz w:val="18"/>
              </w:rPr>
            </w:pPr>
          </w:p>
        </w:tc>
        <w:tc>
          <w:tcPr>
            <w:tcW w:w="2805" w:type="dxa"/>
          </w:tcPr>
          <w:p w14:paraId="31E3C55A" w14:textId="77777777" w:rsidR="00EA16E8" w:rsidRPr="005A5509" w:rsidRDefault="00EA16E8" w:rsidP="002D0C32">
            <w:pPr>
              <w:widowControl w:val="0"/>
              <w:jc w:val="center"/>
              <w:rPr>
                <w:rFonts w:ascii="Arial" w:hAnsi="Arial" w:cs="Arial"/>
                <w:b/>
                <w:bCs/>
                <w:i/>
                <w:iCs/>
                <w:noProof/>
                <w:szCs w:val="18"/>
                <w:lang w:val="en-US"/>
              </w:rPr>
            </w:pPr>
          </w:p>
        </w:tc>
      </w:tr>
      <w:tr w:rsidR="00EA16E8" w:rsidRPr="005A5509" w14:paraId="705219A0" w14:textId="77777777" w:rsidTr="002D0C32">
        <w:trPr>
          <w:jc w:val="center"/>
        </w:trPr>
        <w:tc>
          <w:tcPr>
            <w:tcW w:w="8640" w:type="dxa"/>
            <w:gridSpan w:val="3"/>
          </w:tcPr>
          <w:p w14:paraId="274DD787" w14:textId="77777777" w:rsidR="00EA16E8" w:rsidRPr="005A5509" w:rsidRDefault="00EA16E8" w:rsidP="002D0C32">
            <w:pPr>
              <w:pStyle w:val="TAN"/>
              <w:rPr>
                <w:rFonts w:cs="Arial"/>
                <w:b/>
                <w:bCs/>
                <w:i/>
                <w:iCs/>
                <w:noProof/>
                <w:szCs w:val="18"/>
                <w:lang w:val="en-US"/>
              </w:rPr>
            </w:pPr>
            <w:r w:rsidRPr="005A5509">
              <w:rPr>
                <w:noProof/>
                <w:lang w:val="en-US"/>
              </w:rPr>
              <w:t>NOTE1:</w:t>
            </w:r>
            <w:r>
              <w:tab/>
            </w:r>
            <w:r w:rsidRPr="005A5509">
              <w:t>The termination heartbeat event shall be configured when requesting a new bearer termination.</w:t>
            </w:r>
          </w:p>
        </w:tc>
      </w:tr>
    </w:tbl>
    <w:p w14:paraId="18AE0930" w14:textId="77777777" w:rsidR="00EA16E8" w:rsidRPr="005A5509" w:rsidRDefault="00EA16E8" w:rsidP="00EA16E8"/>
    <w:p w14:paraId="67A325DD" w14:textId="77777777" w:rsidR="00EA16E8" w:rsidRPr="005A5509" w:rsidRDefault="00EA16E8" w:rsidP="00EA16E8">
      <w:pPr>
        <w:rPr>
          <w:szCs w:val="24"/>
          <w:lang w:val="en-US" w:eastAsia="sv-SE"/>
        </w:rPr>
      </w:pPr>
      <w:r w:rsidRPr="005A5509">
        <w:rPr>
          <w:szCs w:val="24"/>
          <w:lang w:val="en-US" w:eastAsia="sv-SE"/>
        </w:rPr>
        <w:t xml:space="preserve">The MRFP responds as shown in table </w:t>
      </w:r>
      <w:r w:rsidRPr="005A5509">
        <w:t>5.17.2.21.</w:t>
      </w:r>
      <w:r w:rsidRPr="005A5509">
        <w:rPr>
          <w:szCs w:val="24"/>
          <w:lang w:val="en-US" w:eastAsia="sv-SE"/>
        </w:rPr>
        <w:t xml:space="preserve">2. </w:t>
      </w:r>
    </w:p>
    <w:p w14:paraId="78F08EA9" w14:textId="77777777" w:rsidR="00EA16E8" w:rsidRPr="005A5509" w:rsidRDefault="00EA16E8" w:rsidP="00EA16E8">
      <w:pPr>
        <w:pStyle w:val="TH"/>
      </w:pPr>
      <w:r w:rsidRPr="005A5509">
        <w:t>Table 5.17.2.21.2: ASR  request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31F1E795" w14:textId="77777777" w:rsidTr="002D0C32">
        <w:trPr>
          <w:jc w:val="center"/>
        </w:trPr>
        <w:tc>
          <w:tcPr>
            <w:tcW w:w="2880" w:type="dxa"/>
          </w:tcPr>
          <w:p w14:paraId="3F9DE181" w14:textId="77777777" w:rsidR="00EA16E8" w:rsidRPr="005A5509" w:rsidRDefault="00EA16E8" w:rsidP="002D0C32">
            <w:pPr>
              <w:pStyle w:val="TAH"/>
            </w:pPr>
            <w:r w:rsidRPr="005A5509">
              <w:t>Address information</w:t>
            </w:r>
          </w:p>
        </w:tc>
        <w:tc>
          <w:tcPr>
            <w:tcW w:w="2955" w:type="dxa"/>
          </w:tcPr>
          <w:p w14:paraId="26E0F24C" w14:textId="77777777" w:rsidR="00EA16E8" w:rsidRPr="005A5509" w:rsidRDefault="00EA16E8" w:rsidP="002D0C32">
            <w:pPr>
              <w:pStyle w:val="TAH"/>
            </w:pPr>
            <w:r w:rsidRPr="005A5509">
              <w:t>Control information</w:t>
            </w:r>
          </w:p>
        </w:tc>
        <w:tc>
          <w:tcPr>
            <w:tcW w:w="2805" w:type="dxa"/>
          </w:tcPr>
          <w:p w14:paraId="1EBC1EAF" w14:textId="77777777" w:rsidR="00EA16E8" w:rsidRPr="005A5509" w:rsidRDefault="00EA16E8" w:rsidP="002D0C32">
            <w:pPr>
              <w:pStyle w:val="TAH"/>
            </w:pPr>
            <w:r w:rsidRPr="005A5509">
              <w:t>Bearer information</w:t>
            </w:r>
          </w:p>
        </w:tc>
      </w:tr>
      <w:tr w:rsidR="00EA16E8" w:rsidRPr="005A5509" w14:paraId="36585E2D" w14:textId="77777777" w:rsidTr="002D0C32">
        <w:trPr>
          <w:jc w:val="center"/>
        </w:trPr>
        <w:tc>
          <w:tcPr>
            <w:tcW w:w="2880" w:type="dxa"/>
          </w:tcPr>
          <w:p w14:paraId="284E07F6" w14:textId="77777777" w:rsidR="00EA16E8" w:rsidRPr="005A5509" w:rsidRDefault="00EA16E8" w:rsidP="002D0C32"/>
        </w:tc>
        <w:tc>
          <w:tcPr>
            <w:tcW w:w="2955" w:type="dxa"/>
          </w:tcPr>
          <w:p w14:paraId="5494311F" w14:textId="77777777" w:rsidR="00EA16E8" w:rsidRPr="005A5509" w:rsidRDefault="00EA16E8" w:rsidP="002D0C32">
            <w:pPr>
              <w:pStyle w:val="TAL"/>
            </w:pPr>
            <w:r w:rsidRPr="005A5509">
              <w:t>Transaction ID = x</w:t>
            </w:r>
          </w:p>
          <w:p w14:paraId="542D5A69" w14:textId="77777777" w:rsidR="00EA16E8" w:rsidRPr="005A5509" w:rsidRDefault="00EA16E8" w:rsidP="002D0C32">
            <w:pPr>
              <w:pStyle w:val="TAL"/>
            </w:pPr>
            <w:r w:rsidRPr="005A5509">
              <w:t>Context ID = C1</w:t>
            </w:r>
          </w:p>
          <w:p w14:paraId="6AF25A6A" w14:textId="77777777" w:rsidR="00EA16E8" w:rsidRPr="005A5509" w:rsidRDefault="00EA16E8" w:rsidP="002D0C32">
            <w:pPr>
              <w:pStyle w:val="TAL"/>
            </w:pPr>
            <w:r w:rsidRPr="005A5509">
              <w:t>Termination ID = T1</w:t>
            </w:r>
          </w:p>
          <w:p w14:paraId="6E838067" w14:textId="77777777" w:rsidR="00EA16E8" w:rsidRPr="005A5509" w:rsidRDefault="00EA16E8" w:rsidP="002D0C32">
            <w:pPr>
              <w:pStyle w:val="TAL"/>
            </w:pPr>
            <w:r w:rsidRPr="005A5509">
              <w:t>If local resources were provided in request:</w:t>
            </w:r>
          </w:p>
          <w:p w14:paraId="45E1DED6" w14:textId="77777777" w:rsidR="00EA16E8" w:rsidRPr="005A5509" w:rsidRDefault="00EA16E8" w:rsidP="002D0C32">
            <w:pPr>
              <w:pStyle w:val="TAL"/>
            </w:pPr>
            <w:r w:rsidRPr="005A5509">
              <w:t xml:space="preserve">   Stream Number </w:t>
            </w:r>
          </w:p>
          <w:p w14:paraId="052E957B" w14:textId="77777777" w:rsidR="00EA16E8" w:rsidRPr="005A5509" w:rsidRDefault="00EA16E8" w:rsidP="002D0C32">
            <w:pPr>
              <w:keepNext/>
              <w:keepLines/>
              <w:rPr>
                <w:rFonts w:ascii="Arial" w:hAnsi="Arial" w:cs="Arial"/>
                <w:sz w:val="18"/>
                <w:szCs w:val="18"/>
              </w:rPr>
            </w:pPr>
          </w:p>
        </w:tc>
        <w:tc>
          <w:tcPr>
            <w:tcW w:w="2805" w:type="dxa"/>
          </w:tcPr>
          <w:p w14:paraId="67294C13" w14:textId="77777777" w:rsidR="00EA16E8" w:rsidRPr="005A5509" w:rsidRDefault="00EA16E8" w:rsidP="002D0C32"/>
        </w:tc>
      </w:tr>
    </w:tbl>
    <w:p w14:paraId="7721C60D" w14:textId="77777777" w:rsidR="00EA16E8" w:rsidRPr="005A5509" w:rsidRDefault="00EA16E8" w:rsidP="00EA16E8"/>
    <w:p w14:paraId="65B7DB87" w14:textId="77777777" w:rsidR="00EA16E8" w:rsidRPr="005A5509" w:rsidRDefault="00EA16E8" w:rsidP="00EA16E8">
      <w:pPr>
        <w:pStyle w:val="Heading4"/>
      </w:pPr>
      <w:bookmarkStart w:id="258" w:name="_Toc11325867"/>
      <w:bookmarkStart w:id="259" w:name="_Toc67485902"/>
      <w:r w:rsidRPr="005A5509">
        <w:t>5.17.2.22</w:t>
      </w:r>
      <w:r w:rsidRPr="005A5509">
        <w:tab/>
        <w:t>ASR Completed</w:t>
      </w:r>
      <w:bookmarkEnd w:id="258"/>
      <w:bookmarkEnd w:id="259"/>
    </w:p>
    <w:p w14:paraId="596DBF28" w14:textId="77777777" w:rsidR="00EA16E8" w:rsidRPr="005A5509" w:rsidRDefault="00EA16E8" w:rsidP="00EA16E8">
      <w:r w:rsidRPr="005A5509">
        <w:t xml:space="preserve">This procedure enables the MRFP to inform the MRFC of the result of an ASR request. </w:t>
      </w:r>
    </w:p>
    <w:p w14:paraId="624B37B2" w14:textId="77777777" w:rsidR="00EA16E8" w:rsidRPr="005A5509" w:rsidRDefault="00EA16E8" w:rsidP="00EA16E8">
      <w:r w:rsidRPr="005A5509">
        <w:rPr>
          <w:rFonts w:cs="Arial"/>
        </w:rPr>
        <w:t xml:space="preserve">The MRFP sends a NOTIFY command as in table </w:t>
      </w:r>
      <w:r w:rsidRPr="005A5509">
        <w:t>5.17.2.22.</w:t>
      </w:r>
      <w:r w:rsidRPr="005A5509">
        <w:rPr>
          <w:rFonts w:cs="Arial"/>
        </w:rPr>
        <w:t>1.</w:t>
      </w:r>
    </w:p>
    <w:p w14:paraId="7AA4A384" w14:textId="77777777" w:rsidR="00EA16E8" w:rsidRPr="005A5509" w:rsidRDefault="00EA16E8" w:rsidP="00EA16E8">
      <w:pPr>
        <w:pStyle w:val="TH"/>
      </w:pPr>
      <w:r w:rsidRPr="005A5509">
        <w:t xml:space="preserve">Table 5.17.2.22.1: ASR Completed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3A9AE18A" w14:textId="77777777" w:rsidTr="002D0C32">
        <w:trPr>
          <w:tblHeader/>
          <w:jc w:val="center"/>
        </w:trPr>
        <w:tc>
          <w:tcPr>
            <w:tcW w:w="2880" w:type="dxa"/>
          </w:tcPr>
          <w:p w14:paraId="192208D3" w14:textId="77777777" w:rsidR="00EA16E8" w:rsidRPr="005A5509" w:rsidRDefault="00EA16E8" w:rsidP="002D0C32">
            <w:pPr>
              <w:pStyle w:val="TAH"/>
            </w:pPr>
            <w:r w:rsidRPr="005A5509">
              <w:t>Address information</w:t>
            </w:r>
          </w:p>
        </w:tc>
        <w:tc>
          <w:tcPr>
            <w:tcW w:w="2955" w:type="dxa"/>
          </w:tcPr>
          <w:p w14:paraId="49B94285" w14:textId="77777777" w:rsidR="00EA16E8" w:rsidRPr="005A5509" w:rsidRDefault="00EA16E8" w:rsidP="002D0C32">
            <w:pPr>
              <w:pStyle w:val="TAH"/>
            </w:pPr>
            <w:r w:rsidRPr="005A5509">
              <w:t>Control information</w:t>
            </w:r>
          </w:p>
        </w:tc>
        <w:tc>
          <w:tcPr>
            <w:tcW w:w="2805" w:type="dxa"/>
          </w:tcPr>
          <w:p w14:paraId="6339C72C" w14:textId="77777777" w:rsidR="00EA16E8" w:rsidRPr="005A5509" w:rsidRDefault="00EA16E8" w:rsidP="002D0C32">
            <w:pPr>
              <w:pStyle w:val="TAH"/>
            </w:pPr>
            <w:r w:rsidRPr="005A5509">
              <w:t>Bearer information</w:t>
            </w:r>
          </w:p>
        </w:tc>
      </w:tr>
      <w:tr w:rsidR="00EA16E8" w:rsidRPr="005A5509" w14:paraId="7D51B7FE" w14:textId="77777777" w:rsidTr="002D0C32">
        <w:trPr>
          <w:jc w:val="center"/>
        </w:trPr>
        <w:tc>
          <w:tcPr>
            <w:tcW w:w="2880" w:type="dxa"/>
          </w:tcPr>
          <w:p w14:paraId="62CB3CF4" w14:textId="77777777" w:rsidR="00EA16E8" w:rsidRPr="005A5509" w:rsidRDefault="00EA16E8" w:rsidP="002D0C32"/>
        </w:tc>
        <w:tc>
          <w:tcPr>
            <w:tcW w:w="2955" w:type="dxa"/>
          </w:tcPr>
          <w:p w14:paraId="29EE43F8" w14:textId="77777777" w:rsidR="00EA16E8" w:rsidRPr="005A5509" w:rsidRDefault="00EA16E8" w:rsidP="002D0C32">
            <w:pPr>
              <w:pStyle w:val="TAL"/>
            </w:pPr>
            <w:r w:rsidRPr="005A5509">
              <w:t>Transaction ID = x</w:t>
            </w:r>
          </w:p>
          <w:p w14:paraId="34B24714" w14:textId="77777777" w:rsidR="00EA16E8" w:rsidRPr="005A5509" w:rsidRDefault="00EA16E8" w:rsidP="002D0C32">
            <w:pPr>
              <w:pStyle w:val="TAL"/>
            </w:pPr>
            <w:r w:rsidRPr="005A5509">
              <w:t>Context ID = C1</w:t>
            </w:r>
          </w:p>
          <w:p w14:paraId="365D96C5" w14:textId="77777777" w:rsidR="00EA16E8" w:rsidRPr="005A5509" w:rsidRDefault="00EA16E8" w:rsidP="002D0C32">
            <w:pPr>
              <w:pStyle w:val="TAL"/>
            </w:pPr>
            <w:r w:rsidRPr="005A5509">
              <w:t>Termination ID = T1</w:t>
            </w:r>
          </w:p>
          <w:p w14:paraId="3F6DC880" w14:textId="77777777" w:rsidR="00EA16E8" w:rsidRPr="005A5509" w:rsidRDefault="00EA16E8" w:rsidP="002D0C32">
            <w:pPr>
              <w:pStyle w:val="TAL"/>
              <w:rPr>
                <w:lang w:eastAsia="zh-CN"/>
              </w:rPr>
            </w:pPr>
          </w:p>
          <w:p w14:paraId="71B1B488" w14:textId="77777777" w:rsidR="00EA16E8" w:rsidRPr="005A5509" w:rsidRDefault="00EA16E8" w:rsidP="002D0C32">
            <w:pPr>
              <w:pStyle w:val="TAL"/>
            </w:pPr>
          </w:p>
          <w:p w14:paraId="4967C409" w14:textId="77777777" w:rsidR="00EA16E8" w:rsidRPr="005A5509" w:rsidRDefault="00EA16E8" w:rsidP="002D0C32">
            <w:pPr>
              <w:pStyle w:val="TAL"/>
              <w:rPr>
                <w:lang w:eastAsia="zh-CN"/>
              </w:rPr>
            </w:pPr>
          </w:p>
          <w:p w14:paraId="2CD86636" w14:textId="77777777" w:rsidR="00EA16E8" w:rsidRPr="005A5509" w:rsidRDefault="00EA16E8" w:rsidP="002D0C32">
            <w:pPr>
              <w:pStyle w:val="TAL"/>
              <w:rPr>
                <w:lang w:val="en-US" w:eastAsia="zh-CN"/>
              </w:rPr>
            </w:pPr>
            <w:r w:rsidRPr="005A5509">
              <w:rPr>
                <w:rFonts w:hint="eastAsia"/>
                <w:lang w:val="en-US" w:eastAsia="zh-CN"/>
              </w:rPr>
              <w:t xml:space="preserve">If ASR fails: </w:t>
            </w:r>
          </w:p>
          <w:p w14:paraId="04D5F066" w14:textId="77777777" w:rsidR="00EA16E8" w:rsidRPr="005A5509" w:rsidRDefault="00EA16E8" w:rsidP="002D0C32">
            <w:pPr>
              <w:pStyle w:val="TAL"/>
              <w:ind w:firstLineChars="100" w:firstLine="180"/>
              <w:rPr>
                <w:lang w:eastAsia="zh-CN"/>
              </w:rPr>
            </w:pPr>
            <w:r w:rsidRPr="005A5509">
              <w:rPr>
                <w:lang w:val="en-US"/>
              </w:rPr>
              <w:t>ASR Cause</w:t>
            </w:r>
            <w:r w:rsidRPr="005A5509">
              <w:t xml:space="preserve"> </w:t>
            </w:r>
          </w:p>
          <w:p w14:paraId="1E74372C" w14:textId="77777777" w:rsidR="00EA16E8" w:rsidRPr="005A5509" w:rsidRDefault="00EA16E8" w:rsidP="002D0C32">
            <w:pPr>
              <w:pStyle w:val="TAL"/>
              <w:rPr>
                <w:lang w:val="en-US"/>
              </w:rPr>
            </w:pPr>
            <w:r w:rsidRPr="005A5509">
              <w:rPr>
                <w:lang w:val="en-US"/>
              </w:rPr>
              <w:t>Else</w:t>
            </w:r>
          </w:p>
          <w:p w14:paraId="6B755CB6" w14:textId="77777777" w:rsidR="00EA16E8" w:rsidRPr="005A5509" w:rsidRDefault="00EA16E8" w:rsidP="002D0C32">
            <w:pPr>
              <w:pStyle w:val="TAL"/>
              <w:rPr>
                <w:lang w:eastAsia="zh-CN"/>
              </w:rPr>
            </w:pPr>
            <w:r w:rsidRPr="005A5509">
              <w:t xml:space="preserve">   recognition result</w:t>
            </w:r>
          </w:p>
          <w:p w14:paraId="1072A822" w14:textId="77777777" w:rsidR="00EA16E8" w:rsidRPr="005A5509" w:rsidRDefault="00EA16E8" w:rsidP="002D0C32">
            <w:pPr>
              <w:pStyle w:val="TAL"/>
            </w:pPr>
            <w:r w:rsidRPr="005A5509">
              <w:t xml:space="preserve">   </w:t>
            </w:r>
          </w:p>
        </w:tc>
        <w:tc>
          <w:tcPr>
            <w:tcW w:w="2805" w:type="dxa"/>
          </w:tcPr>
          <w:p w14:paraId="19A8D720" w14:textId="77777777" w:rsidR="00EA16E8" w:rsidRPr="005A5509" w:rsidRDefault="00EA16E8" w:rsidP="002D0C32">
            <w:pPr>
              <w:widowControl w:val="0"/>
              <w:jc w:val="center"/>
              <w:rPr>
                <w:rFonts w:ascii="Arial" w:hAnsi="Arial" w:cs="Arial"/>
                <w:b/>
                <w:bCs/>
                <w:i/>
                <w:iCs/>
                <w:noProof/>
                <w:szCs w:val="18"/>
                <w:lang w:val="en-US"/>
              </w:rPr>
            </w:pPr>
          </w:p>
        </w:tc>
      </w:tr>
    </w:tbl>
    <w:p w14:paraId="430C9584" w14:textId="77777777" w:rsidR="00EA16E8" w:rsidRPr="005A5509" w:rsidRDefault="00EA16E8" w:rsidP="00EA16E8">
      <w:pPr>
        <w:rPr>
          <w:szCs w:val="24"/>
          <w:lang w:val="en-US" w:eastAsia="sv-SE"/>
        </w:rPr>
      </w:pPr>
    </w:p>
    <w:p w14:paraId="54D0C7BD" w14:textId="77777777" w:rsidR="00EA16E8" w:rsidRPr="005A5509" w:rsidRDefault="00EA16E8" w:rsidP="00EA16E8">
      <w:pPr>
        <w:rPr>
          <w:lang w:val="en-US" w:eastAsia="sv-SE"/>
        </w:rPr>
      </w:pPr>
      <w:r w:rsidRPr="005A5509">
        <w:rPr>
          <w:szCs w:val="24"/>
          <w:lang w:val="en-US" w:eastAsia="sv-SE"/>
        </w:rPr>
        <w:t xml:space="preserve">The MRFP responds as shown in table </w:t>
      </w:r>
      <w:r w:rsidRPr="005A5509">
        <w:t>5.17.2.22.</w:t>
      </w:r>
      <w:r w:rsidRPr="005A5509">
        <w:rPr>
          <w:szCs w:val="24"/>
          <w:lang w:val="en-US" w:eastAsia="sv-SE"/>
        </w:rPr>
        <w:t>2.</w:t>
      </w:r>
    </w:p>
    <w:p w14:paraId="688B6EE1" w14:textId="77777777" w:rsidR="00EA16E8" w:rsidRPr="005A5509" w:rsidRDefault="00EA16E8" w:rsidP="00EA16E8">
      <w:pPr>
        <w:pStyle w:val="TH"/>
      </w:pPr>
      <w:r w:rsidRPr="005A5509">
        <w:t>Table 5.17.2.22.2: ASR Completed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4D049EC4" w14:textId="77777777" w:rsidTr="002D0C32">
        <w:trPr>
          <w:jc w:val="center"/>
        </w:trPr>
        <w:tc>
          <w:tcPr>
            <w:tcW w:w="2880" w:type="dxa"/>
          </w:tcPr>
          <w:p w14:paraId="4829AA0B" w14:textId="77777777" w:rsidR="00EA16E8" w:rsidRPr="005A5509" w:rsidRDefault="00EA16E8" w:rsidP="002D0C32">
            <w:pPr>
              <w:pStyle w:val="TAH"/>
            </w:pPr>
            <w:r w:rsidRPr="005A5509">
              <w:t>Address information</w:t>
            </w:r>
          </w:p>
        </w:tc>
        <w:tc>
          <w:tcPr>
            <w:tcW w:w="2955" w:type="dxa"/>
          </w:tcPr>
          <w:p w14:paraId="016D4EF4" w14:textId="77777777" w:rsidR="00EA16E8" w:rsidRPr="005A5509" w:rsidRDefault="00EA16E8" w:rsidP="002D0C32">
            <w:pPr>
              <w:pStyle w:val="TAH"/>
            </w:pPr>
            <w:r w:rsidRPr="005A5509">
              <w:t>Control information</w:t>
            </w:r>
          </w:p>
        </w:tc>
        <w:tc>
          <w:tcPr>
            <w:tcW w:w="2805" w:type="dxa"/>
          </w:tcPr>
          <w:p w14:paraId="597A89C8" w14:textId="77777777" w:rsidR="00EA16E8" w:rsidRPr="005A5509" w:rsidRDefault="00EA16E8" w:rsidP="002D0C32">
            <w:pPr>
              <w:pStyle w:val="TAH"/>
            </w:pPr>
            <w:r w:rsidRPr="005A5509">
              <w:t>Bearer information</w:t>
            </w:r>
          </w:p>
        </w:tc>
      </w:tr>
      <w:tr w:rsidR="00EA16E8" w:rsidRPr="005A5509" w14:paraId="33868925" w14:textId="77777777" w:rsidTr="002D0C32">
        <w:trPr>
          <w:jc w:val="center"/>
        </w:trPr>
        <w:tc>
          <w:tcPr>
            <w:tcW w:w="2880" w:type="dxa"/>
          </w:tcPr>
          <w:p w14:paraId="454B93BA" w14:textId="77777777" w:rsidR="00EA16E8" w:rsidRPr="005A5509" w:rsidRDefault="00EA16E8" w:rsidP="002D0C32"/>
        </w:tc>
        <w:tc>
          <w:tcPr>
            <w:tcW w:w="2955" w:type="dxa"/>
          </w:tcPr>
          <w:p w14:paraId="7F6F2E31" w14:textId="77777777" w:rsidR="00EA16E8" w:rsidRPr="005A5509" w:rsidRDefault="00EA16E8" w:rsidP="002D0C32">
            <w:pPr>
              <w:pStyle w:val="TAL"/>
              <w:rPr>
                <w:lang w:val="fr-FR"/>
              </w:rPr>
            </w:pPr>
            <w:r w:rsidRPr="005A5509">
              <w:rPr>
                <w:lang w:val="fr-FR"/>
              </w:rPr>
              <w:t>Transaction ID = x</w:t>
            </w:r>
          </w:p>
          <w:p w14:paraId="674C1605" w14:textId="77777777" w:rsidR="00EA16E8" w:rsidRPr="005A5509" w:rsidRDefault="00EA16E8" w:rsidP="002D0C32">
            <w:pPr>
              <w:pStyle w:val="TAL"/>
              <w:rPr>
                <w:lang w:val="fr-FR"/>
              </w:rPr>
            </w:pPr>
            <w:r w:rsidRPr="005A5509">
              <w:rPr>
                <w:lang w:val="fr-FR"/>
              </w:rPr>
              <w:t>Context ID = C1</w:t>
            </w:r>
          </w:p>
          <w:p w14:paraId="6CF5A058" w14:textId="77777777" w:rsidR="00EA16E8" w:rsidRPr="005A5509" w:rsidRDefault="00EA16E8" w:rsidP="002D0C32">
            <w:pPr>
              <w:pStyle w:val="TAL"/>
              <w:rPr>
                <w:lang w:val="fr-FR"/>
              </w:rPr>
            </w:pPr>
            <w:r w:rsidRPr="005A5509">
              <w:rPr>
                <w:lang w:val="fr-FR"/>
              </w:rPr>
              <w:t>Termination ID = T1</w:t>
            </w:r>
          </w:p>
          <w:p w14:paraId="26154AB4" w14:textId="77777777" w:rsidR="00EA16E8" w:rsidRPr="005A5509" w:rsidRDefault="00EA16E8" w:rsidP="002D0C32">
            <w:pPr>
              <w:keepNext/>
              <w:keepLines/>
              <w:rPr>
                <w:rFonts w:ascii="Arial" w:hAnsi="Arial" w:cs="Arial"/>
                <w:sz w:val="18"/>
                <w:szCs w:val="18"/>
                <w:lang w:val="fr-FR"/>
              </w:rPr>
            </w:pPr>
          </w:p>
        </w:tc>
        <w:tc>
          <w:tcPr>
            <w:tcW w:w="2805" w:type="dxa"/>
          </w:tcPr>
          <w:p w14:paraId="19DFA340" w14:textId="77777777" w:rsidR="00EA16E8" w:rsidRPr="005A5509" w:rsidRDefault="00EA16E8" w:rsidP="002D0C32">
            <w:pPr>
              <w:keepNext/>
              <w:keepLines/>
              <w:rPr>
                <w:rFonts w:ascii="Arial" w:hAnsi="Arial" w:cs="Arial"/>
                <w:szCs w:val="18"/>
                <w:lang w:val="fr-FR"/>
              </w:rPr>
            </w:pPr>
          </w:p>
        </w:tc>
      </w:tr>
    </w:tbl>
    <w:p w14:paraId="4B482170" w14:textId="77777777" w:rsidR="00EA16E8" w:rsidRPr="005A5509" w:rsidRDefault="00EA16E8" w:rsidP="00EA16E8">
      <w:pPr>
        <w:keepNext/>
        <w:keepLines/>
        <w:spacing w:before="120"/>
        <w:ind w:left="1418" w:hanging="1418"/>
        <w:outlineLvl w:val="3"/>
        <w:rPr>
          <w:rFonts w:ascii="Arial" w:hAnsi="Arial" w:cs="Arial"/>
          <w:sz w:val="24"/>
          <w:szCs w:val="24"/>
          <w:lang w:val="fr-FR"/>
        </w:rPr>
      </w:pPr>
    </w:p>
    <w:p w14:paraId="2937AD17" w14:textId="77777777" w:rsidR="00EA16E8" w:rsidRPr="005A5509" w:rsidRDefault="00EA16E8" w:rsidP="00EA16E8">
      <w:pPr>
        <w:pStyle w:val="Heading4"/>
      </w:pPr>
      <w:bookmarkStart w:id="260" w:name="_Toc11325868"/>
      <w:bookmarkStart w:id="261" w:name="_Toc67485903"/>
      <w:r w:rsidRPr="005A5509">
        <w:t>5.17.2.23</w:t>
      </w:r>
      <w:r w:rsidRPr="005A5509">
        <w:tab/>
        <w:t>Stop ASR</w:t>
      </w:r>
      <w:bookmarkEnd w:id="260"/>
      <w:bookmarkEnd w:id="261"/>
    </w:p>
    <w:p w14:paraId="57F8184E" w14:textId="77777777" w:rsidR="00EA16E8" w:rsidRPr="005A5509" w:rsidRDefault="00EA16E8" w:rsidP="00EA16E8">
      <w:pPr>
        <w:rPr>
          <w:rFonts w:cs="Arial"/>
        </w:rPr>
      </w:pPr>
      <w:r w:rsidRPr="005A5509">
        <w:t>This procedure is used to stop the ASR procedure.</w:t>
      </w:r>
    </w:p>
    <w:p w14:paraId="63C95714" w14:textId="77777777" w:rsidR="00EA16E8" w:rsidRPr="005A5509" w:rsidRDefault="00EA16E8" w:rsidP="00EA16E8">
      <w:pPr>
        <w:rPr>
          <w:rFonts w:ascii="Arial" w:hAnsi="Arial" w:cs="Arial"/>
          <w:sz w:val="18"/>
          <w:szCs w:val="18"/>
        </w:rPr>
      </w:pPr>
      <w:r w:rsidRPr="005A5509">
        <w:t>The MRFC sends a MODIFY command as in Table 5.17.2.23.1.</w:t>
      </w:r>
    </w:p>
    <w:p w14:paraId="3E1E85F0" w14:textId="77777777" w:rsidR="00EA16E8" w:rsidRPr="005A5509" w:rsidRDefault="00EA16E8" w:rsidP="00EA16E8">
      <w:pPr>
        <w:pStyle w:val="TH"/>
      </w:pPr>
      <w:r w:rsidRPr="005A5509">
        <w:lastRenderedPageBreak/>
        <w:t>Table 5.17.2.23.1: Stop ASR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5A502F8F" w14:textId="77777777" w:rsidTr="002D0C32">
        <w:trPr>
          <w:jc w:val="center"/>
        </w:trPr>
        <w:tc>
          <w:tcPr>
            <w:tcW w:w="2880" w:type="dxa"/>
          </w:tcPr>
          <w:p w14:paraId="340522B4" w14:textId="77777777" w:rsidR="00EA16E8" w:rsidRPr="005A5509" w:rsidRDefault="00EA16E8" w:rsidP="002D0C32">
            <w:pPr>
              <w:pStyle w:val="TAH"/>
            </w:pPr>
            <w:r w:rsidRPr="005A5509">
              <w:t>Address information</w:t>
            </w:r>
          </w:p>
        </w:tc>
        <w:tc>
          <w:tcPr>
            <w:tcW w:w="2955" w:type="dxa"/>
          </w:tcPr>
          <w:p w14:paraId="4411170D" w14:textId="77777777" w:rsidR="00EA16E8" w:rsidRPr="005A5509" w:rsidRDefault="00EA16E8" w:rsidP="002D0C32">
            <w:pPr>
              <w:pStyle w:val="TAH"/>
            </w:pPr>
            <w:r w:rsidRPr="005A5509">
              <w:t>Control information</w:t>
            </w:r>
          </w:p>
        </w:tc>
        <w:tc>
          <w:tcPr>
            <w:tcW w:w="2805" w:type="dxa"/>
          </w:tcPr>
          <w:p w14:paraId="5EAE2862" w14:textId="77777777" w:rsidR="00EA16E8" w:rsidRPr="005A5509" w:rsidRDefault="00EA16E8" w:rsidP="002D0C32">
            <w:pPr>
              <w:pStyle w:val="TAH"/>
            </w:pPr>
            <w:r w:rsidRPr="005A5509">
              <w:t>Bearer information</w:t>
            </w:r>
          </w:p>
        </w:tc>
      </w:tr>
      <w:tr w:rsidR="00EA16E8" w:rsidRPr="005A5509" w14:paraId="1DB19F5D" w14:textId="77777777" w:rsidTr="002D0C32">
        <w:trPr>
          <w:jc w:val="center"/>
        </w:trPr>
        <w:tc>
          <w:tcPr>
            <w:tcW w:w="2880" w:type="dxa"/>
          </w:tcPr>
          <w:p w14:paraId="513D79BC" w14:textId="77777777" w:rsidR="00EA16E8" w:rsidRPr="005A5509" w:rsidRDefault="00EA16E8" w:rsidP="002D0C32"/>
        </w:tc>
        <w:tc>
          <w:tcPr>
            <w:tcW w:w="2955" w:type="dxa"/>
          </w:tcPr>
          <w:p w14:paraId="3E73F3A5" w14:textId="77777777" w:rsidR="00EA16E8" w:rsidRPr="005A5509" w:rsidRDefault="00EA16E8" w:rsidP="002D0C32">
            <w:pPr>
              <w:pStyle w:val="TAL"/>
              <w:rPr>
                <w:lang w:val="fr-FR"/>
              </w:rPr>
            </w:pPr>
            <w:r w:rsidRPr="005A5509">
              <w:rPr>
                <w:lang w:val="fr-FR"/>
              </w:rPr>
              <w:t>Transaction ID = x</w:t>
            </w:r>
          </w:p>
          <w:p w14:paraId="0156CC53" w14:textId="77777777" w:rsidR="00EA16E8" w:rsidRPr="005A5509" w:rsidRDefault="00EA16E8" w:rsidP="002D0C32">
            <w:pPr>
              <w:pStyle w:val="TAL"/>
              <w:rPr>
                <w:lang w:val="fr-FR"/>
              </w:rPr>
            </w:pPr>
            <w:r w:rsidRPr="005A5509">
              <w:rPr>
                <w:lang w:val="fr-FR"/>
              </w:rPr>
              <w:t>Context ID = C1</w:t>
            </w:r>
          </w:p>
          <w:p w14:paraId="79E93549" w14:textId="77777777" w:rsidR="00EA16E8" w:rsidRPr="005A5509" w:rsidRDefault="00EA16E8" w:rsidP="002D0C32">
            <w:pPr>
              <w:pStyle w:val="TAL"/>
              <w:rPr>
                <w:lang w:val="fr-FR"/>
              </w:rPr>
            </w:pPr>
            <w:r w:rsidRPr="005A5509">
              <w:rPr>
                <w:lang w:val="fr-FR"/>
              </w:rPr>
              <w:t>Termination ID = T1</w:t>
            </w:r>
          </w:p>
          <w:p w14:paraId="02AE2703" w14:textId="77777777" w:rsidR="00EA16E8" w:rsidRPr="005A5509" w:rsidRDefault="00EA16E8" w:rsidP="002D0C32">
            <w:pPr>
              <w:pStyle w:val="TAL"/>
              <w:rPr>
                <w:lang w:val="fr-FR"/>
              </w:rPr>
            </w:pPr>
          </w:p>
          <w:p w14:paraId="6E1B55E9" w14:textId="77777777" w:rsidR="00EA16E8" w:rsidRPr="005A5509" w:rsidRDefault="00EA16E8" w:rsidP="002D0C32">
            <w:pPr>
              <w:pStyle w:val="TAL"/>
            </w:pPr>
            <w:r w:rsidRPr="005A5509">
              <w:t>Stop ASR</w:t>
            </w:r>
          </w:p>
          <w:p w14:paraId="29BBB1DA" w14:textId="77777777" w:rsidR="00EA16E8" w:rsidRPr="005A5509" w:rsidRDefault="00EA16E8" w:rsidP="002D0C32">
            <w:pPr>
              <w:keepNext/>
              <w:keepLines/>
              <w:rPr>
                <w:rFonts w:ascii="Arial" w:hAnsi="Arial" w:cs="Arial"/>
                <w:sz w:val="18"/>
                <w:szCs w:val="18"/>
              </w:rPr>
            </w:pPr>
          </w:p>
        </w:tc>
        <w:tc>
          <w:tcPr>
            <w:tcW w:w="2805" w:type="dxa"/>
          </w:tcPr>
          <w:p w14:paraId="20A2B976" w14:textId="77777777" w:rsidR="00EA16E8" w:rsidRPr="005A5509" w:rsidRDefault="00EA16E8" w:rsidP="002D0C32"/>
        </w:tc>
      </w:tr>
    </w:tbl>
    <w:p w14:paraId="423B6ECE" w14:textId="77777777" w:rsidR="00EA16E8" w:rsidRPr="005A5509" w:rsidRDefault="00EA16E8" w:rsidP="00EA16E8">
      <w:pPr>
        <w:rPr>
          <w:szCs w:val="24"/>
          <w:lang w:val="en-US" w:eastAsia="sv-SE"/>
        </w:rPr>
      </w:pPr>
    </w:p>
    <w:p w14:paraId="7D169B44" w14:textId="77777777" w:rsidR="00EA16E8" w:rsidRPr="005A5509" w:rsidRDefault="00EA16E8" w:rsidP="00EA16E8">
      <w:pPr>
        <w:rPr>
          <w:szCs w:val="24"/>
          <w:lang w:val="en-US" w:eastAsia="sv-SE"/>
        </w:rPr>
      </w:pPr>
      <w:r w:rsidRPr="005A5509">
        <w:rPr>
          <w:szCs w:val="24"/>
          <w:lang w:val="en-US" w:eastAsia="sv-SE"/>
        </w:rPr>
        <w:t xml:space="preserve">The MRFP responds as shown in Table </w:t>
      </w:r>
      <w:r w:rsidRPr="005A5509">
        <w:t>5.17.2.23.</w:t>
      </w:r>
      <w:r w:rsidRPr="005A5509">
        <w:rPr>
          <w:szCs w:val="24"/>
          <w:lang w:val="en-US" w:eastAsia="sv-SE"/>
        </w:rPr>
        <w:t>2.</w:t>
      </w:r>
    </w:p>
    <w:p w14:paraId="674F7603" w14:textId="77777777" w:rsidR="00EA16E8" w:rsidRPr="005A5509" w:rsidRDefault="00EA16E8" w:rsidP="00EA16E8">
      <w:pPr>
        <w:pStyle w:val="TH"/>
      </w:pPr>
      <w:r w:rsidRPr="005A5509">
        <w:t>Table 5.17.2.23.2: Stop ASR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3E151657" w14:textId="77777777" w:rsidTr="002D0C32">
        <w:trPr>
          <w:jc w:val="center"/>
        </w:trPr>
        <w:tc>
          <w:tcPr>
            <w:tcW w:w="2880" w:type="dxa"/>
          </w:tcPr>
          <w:p w14:paraId="6E6F4A19" w14:textId="77777777" w:rsidR="00EA16E8" w:rsidRPr="005A5509" w:rsidRDefault="00EA16E8" w:rsidP="002D0C32">
            <w:pPr>
              <w:pStyle w:val="TAH"/>
            </w:pPr>
            <w:r w:rsidRPr="005A5509">
              <w:t>Address information</w:t>
            </w:r>
          </w:p>
        </w:tc>
        <w:tc>
          <w:tcPr>
            <w:tcW w:w="2955" w:type="dxa"/>
          </w:tcPr>
          <w:p w14:paraId="3E7A8855" w14:textId="77777777" w:rsidR="00EA16E8" w:rsidRPr="005A5509" w:rsidRDefault="00EA16E8" w:rsidP="002D0C32">
            <w:pPr>
              <w:pStyle w:val="TAH"/>
            </w:pPr>
            <w:r w:rsidRPr="005A5509">
              <w:t>Control information</w:t>
            </w:r>
          </w:p>
        </w:tc>
        <w:tc>
          <w:tcPr>
            <w:tcW w:w="2805" w:type="dxa"/>
          </w:tcPr>
          <w:p w14:paraId="7DCD0A67" w14:textId="77777777" w:rsidR="00EA16E8" w:rsidRPr="005A5509" w:rsidRDefault="00EA16E8" w:rsidP="002D0C32">
            <w:pPr>
              <w:pStyle w:val="TAH"/>
            </w:pPr>
            <w:r w:rsidRPr="005A5509">
              <w:t>Bearer information</w:t>
            </w:r>
          </w:p>
        </w:tc>
      </w:tr>
      <w:tr w:rsidR="00EA16E8" w:rsidRPr="005A5509" w14:paraId="279FBEEA" w14:textId="77777777" w:rsidTr="002D0C32">
        <w:trPr>
          <w:jc w:val="center"/>
        </w:trPr>
        <w:tc>
          <w:tcPr>
            <w:tcW w:w="2880" w:type="dxa"/>
          </w:tcPr>
          <w:p w14:paraId="4A06EA70" w14:textId="77777777" w:rsidR="00EA16E8" w:rsidRPr="005A5509" w:rsidRDefault="00EA16E8" w:rsidP="002D0C32"/>
        </w:tc>
        <w:tc>
          <w:tcPr>
            <w:tcW w:w="2955" w:type="dxa"/>
          </w:tcPr>
          <w:p w14:paraId="065C9492" w14:textId="77777777" w:rsidR="00EA16E8" w:rsidRPr="005A5509" w:rsidRDefault="00EA16E8" w:rsidP="002D0C32">
            <w:pPr>
              <w:pStyle w:val="TAL"/>
              <w:rPr>
                <w:lang w:val="fr-FR"/>
              </w:rPr>
            </w:pPr>
            <w:r w:rsidRPr="005A5509">
              <w:rPr>
                <w:lang w:val="fr-FR"/>
              </w:rPr>
              <w:t>Transaction ID = x</w:t>
            </w:r>
          </w:p>
          <w:p w14:paraId="28BC5C43" w14:textId="77777777" w:rsidR="00EA16E8" w:rsidRPr="005A5509" w:rsidRDefault="00EA16E8" w:rsidP="002D0C32">
            <w:pPr>
              <w:pStyle w:val="TAL"/>
              <w:rPr>
                <w:lang w:val="fr-FR"/>
              </w:rPr>
            </w:pPr>
            <w:r w:rsidRPr="005A5509">
              <w:rPr>
                <w:lang w:val="fr-FR"/>
              </w:rPr>
              <w:t>Context ID = C1</w:t>
            </w:r>
          </w:p>
          <w:p w14:paraId="5D2C4B28" w14:textId="77777777" w:rsidR="00EA16E8" w:rsidRPr="005A5509" w:rsidRDefault="00EA16E8" w:rsidP="002D0C32">
            <w:pPr>
              <w:pStyle w:val="TAL"/>
              <w:rPr>
                <w:lang w:val="fr-FR"/>
              </w:rPr>
            </w:pPr>
            <w:r w:rsidRPr="005A5509">
              <w:rPr>
                <w:lang w:val="fr-FR"/>
              </w:rPr>
              <w:t>Termination ID = T1</w:t>
            </w:r>
          </w:p>
          <w:p w14:paraId="074C2F0D" w14:textId="77777777" w:rsidR="00EA16E8" w:rsidRPr="005A5509" w:rsidRDefault="00EA16E8" w:rsidP="002D0C32">
            <w:pPr>
              <w:keepNext/>
              <w:keepLines/>
              <w:rPr>
                <w:rFonts w:ascii="Arial" w:hAnsi="Arial" w:cs="Arial"/>
                <w:sz w:val="18"/>
                <w:szCs w:val="18"/>
                <w:lang w:val="fr-FR"/>
              </w:rPr>
            </w:pPr>
          </w:p>
        </w:tc>
        <w:tc>
          <w:tcPr>
            <w:tcW w:w="2805" w:type="dxa"/>
          </w:tcPr>
          <w:p w14:paraId="10B5C052" w14:textId="77777777" w:rsidR="00EA16E8" w:rsidRPr="005A5509" w:rsidRDefault="00EA16E8" w:rsidP="002D0C32">
            <w:pPr>
              <w:rPr>
                <w:lang w:val="fr-FR"/>
              </w:rPr>
            </w:pPr>
          </w:p>
        </w:tc>
      </w:tr>
    </w:tbl>
    <w:p w14:paraId="366BE888" w14:textId="77777777" w:rsidR="00EA16E8" w:rsidRPr="005A5509" w:rsidRDefault="00EA16E8" w:rsidP="00EA16E8">
      <w:pPr>
        <w:keepNext/>
        <w:keepLines/>
        <w:spacing w:before="120"/>
        <w:ind w:left="1418" w:hanging="1418"/>
        <w:outlineLvl w:val="3"/>
        <w:rPr>
          <w:rFonts w:ascii="Arial" w:hAnsi="Arial" w:cs="Arial"/>
          <w:sz w:val="24"/>
          <w:szCs w:val="24"/>
          <w:lang w:val="fr-FR"/>
        </w:rPr>
      </w:pPr>
    </w:p>
    <w:p w14:paraId="64C474DB" w14:textId="77777777" w:rsidR="00EA16E8" w:rsidRPr="005A5509" w:rsidRDefault="00EA16E8" w:rsidP="00EA16E8">
      <w:pPr>
        <w:pStyle w:val="Heading4"/>
      </w:pPr>
      <w:bookmarkStart w:id="262" w:name="_Toc11325869"/>
      <w:bookmarkStart w:id="263" w:name="_Toc67485904"/>
      <w:r w:rsidRPr="005A5509">
        <w:t>5.17.2.24</w:t>
      </w:r>
      <w:r w:rsidRPr="005A5509">
        <w:tab/>
        <w:t>Start Playing Multimedia</w:t>
      </w:r>
      <w:bookmarkEnd w:id="262"/>
      <w:bookmarkEnd w:id="263"/>
    </w:p>
    <w:p w14:paraId="5FC3F263" w14:textId="77777777" w:rsidR="00EA16E8" w:rsidRPr="005A5509" w:rsidRDefault="00EA16E8" w:rsidP="00EA16E8">
      <w:r w:rsidRPr="005A5509">
        <w:t>This procedure enables a caller to be connected to a playback of previously recorded multimedia segments. This procedure is similar to that of 5.17.2.9 with the difference that multiple H.248 streams will be used to reflect the multimedia content to be played out.</w:t>
      </w:r>
    </w:p>
    <w:p w14:paraId="7B36B154" w14:textId="77777777" w:rsidR="00EA16E8" w:rsidRPr="005A5509" w:rsidRDefault="00EA16E8" w:rsidP="00EA16E8">
      <w:r w:rsidRPr="005A5509">
        <w:t>The MRFC sends an ADD or MODIFY command as in Table 5.17.2.24.1.</w:t>
      </w:r>
    </w:p>
    <w:p w14:paraId="7C3DDCE5" w14:textId="77777777" w:rsidR="00EA16E8" w:rsidRPr="005A5509" w:rsidRDefault="00EA16E8" w:rsidP="00EA16E8">
      <w:pPr>
        <w:pStyle w:val="TH"/>
      </w:pPr>
      <w:r w:rsidRPr="005A5509">
        <w:t xml:space="preserve">Table 5.17.2.24.1: Start Playing Multimedia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1B96FB1A" w14:textId="77777777" w:rsidTr="002D0C32">
        <w:trPr>
          <w:jc w:val="center"/>
        </w:trPr>
        <w:tc>
          <w:tcPr>
            <w:tcW w:w="2880" w:type="dxa"/>
          </w:tcPr>
          <w:p w14:paraId="6C504748" w14:textId="77777777" w:rsidR="00EA16E8" w:rsidRPr="005A5509" w:rsidRDefault="00EA16E8" w:rsidP="002D0C32">
            <w:pPr>
              <w:pStyle w:val="TAH"/>
            </w:pPr>
            <w:r w:rsidRPr="005A5509">
              <w:t>Address information</w:t>
            </w:r>
          </w:p>
        </w:tc>
        <w:tc>
          <w:tcPr>
            <w:tcW w:w="2955" w:type="dxa"/>
          </w:tcPr>
          <w:p w14:paraId="5ECB8C5E" w14:textId="77777777" w:rsidR="00EA16E8" w:rsidRPr="005A5509" w:rsidRDefault="00EA16E8" w:rsidP="002D0C32">
            <w:pPr>
              <w:pStyle w:val="TAH"/>
            </w:pPr>
            <w:r w:rsidRPr="005A5509">
              <w:t>Control information</w:t>
            </w:r>
          </w:p>
        </w:tc>
        <w:tc>
          <w:tcPr>
            <w:tcW w:w="2805" w:type="dxa"/>
          </w:tcPr>
          <w:p w14:paraId="41D4CBB0" w14:textId="77777777" w:rsidR="00EA16E8" w:rsidRPr="005A5509" w:rsidRDefault="00EA16E8" w:rsidP="002D0C32">
            <w:pPr>
              <w:pStyle w:val="TAH"/>
            </w:pPr>
            <w:r w:rsidRPr="005A5509">
              <w:t>Bearer information</w:t>
            </w:r>
          </w:p>
        </w:tc>
      </w:tr>
      <w:tr w:rsidR="00EA16E8" w:rsidRPr="005A5509" w14:paraId="72E1DDAC" w14:textId="77777777" w:rsidTr="002D0C32">
        <w:trPr>
          <w:jc w:val="center"/>
        </w:trPr>
        <w:tc>
          <w:tcPr>
            <w:tcW w:w="2880" w:type="dxa"/>
          </w:tcPr>
          <w:p w14:paraId="0A2BD7F6" w14:textId="77777777" w:rsidR="00EA16E8" w:rsidRPr="005A5509" w:rsidRDefault="00EA16E8" w:rsidP="002D0C32"/>
        </w:tc>
        <w:tc>
          <w:tcPr>
            <w:tcW w:w="2955" w:type="dxa"/>
          </w:tcPr>
          <w:p w14:paraId="4F089EBB" w14:textId="77777777" w:rsidR="00EA16E8" w:rsidRPr="005A5509" w:rsidRDefault="00EA16E8" w:rsidP="002D0C32">
            <w:pPr>
              <w:pStyle w:val="TAL"/>
            </w:pPr>
            <w:r w:rsidRPr="005A5509">
              <w:t>Transaction ID = x</w:t>
            </w:r>
          </w:p>
          <w:p w14:paraId="18BE45C6" w14:textId="77777777" w:rsidR="00EA16E8" w:rsidRPr="005A5509" w:rsidRDefault="00EA16E8" w:rsidP="002D0C32">
            <w:pPr>
              <w:pStyle w:val="TAL"/>
            </w:pPr>
            <w:r w:rsidRPr="005A5509">
              <w:t>If context already exists:</w:t>
            </w:r>
          </w:p>
          <w:p w14:paraId="56878E9A" w14:textId="77777777" w:rsidR="00EA16E8" w:rsidRPr="005A5509" w:rsidRDefault="00EA16E8" w:rsidP="002D0C32">
            <w:pPr>
              <w:pStyle w:val="TAL"/>
            </w:pPr>
            <w:r w:rsidRPr="005A5509">
              <w:t xml:space="preserve">   Context ID = C1</w:t>
            </w:r>
          </w:p>
          <w:p w14:paraId="29768356" w14:textId="77777777" w:rsidR="00EA16E8" w:rsidRPr="005A5509" w:rsidRDefault="00EA16E8" w:rsidP="002D0C32">
            <w:pPr>
              <w:pStyle w:val="TAL"/>
            </w:pPr>
            <w:r w:rsidRPr="005A5509">
              <w:t>Else</w:t>
            </w:r>
          </w:p>
          <w:p w14:paraId="42994878" w14:textId="77777777" w:rsidR="00EA16E8" w:rsidRPr="005A5509" w:rsidRDefault="00EA16E8" w:rsidP="002D0C32">
            <w:pPr>
              <w:pStyle w:val="TAL"/>
            </w:pPr>
            <w:r w:rsidRPr="005A5509">
              <w:t xml:space="preserve">   Context = $</w:t>
            </w:r>
          </w:p>
          <w:p w14:paraId="0D7DEF5A" w14:textId="77777777" w:rsidR="00EA16E8" w:rsidRPr="005A5509" w:rsidRDefault="00EA16E8" w:rsidP="002D0C32">
            <w:pPr>
              <w:pStyle w:val="TAL"/>
            </w:pPr>
            <w:r w:rsidRPr="005A5509">
              <w:t>If Termination exists:</w:t>
            </w:r>
          </w:p>
          <w:p w14:paraId="3353F54F" w14:textId="77777777" w:rsidR="00EA16E8" w:rsidRPr="005A5509" w:rsidRDefault="00EA16E8" w:rsidP="002D0C32">
            <w:pPr>
              <w:pStyle w:val="TAL"/>
            </w:pPr>
            <w:r w:rsidRPr="005A5509">
              <w:t xml:space="preserve">   Termination ID = T1</w:t>
            </w:r>
          </w:p>
          <w:p w14:paraId="36F6B895" w14:textId="77777777" w:rsidR="00EA16E8" w:rsidRPr="005A5509" w:rsidRDefault="00EA16E8" w:rsidP="002D0C32">
            <w:pPr>
              <w:pStyle w:val="TAL"/>
            </w:pPr>
            <w:r w:rsidRPr="005A5509">
              <w:t>Else</w:t>
            </w:r>
          </w:p>
          <w:p w14:paraId="321400A6" w14:textId="77777777" w:rsidR="00EA16E8" w:rsidRPr="005A5509" w:rsidRDefault="00EA16E8" w:rsidP="002D0C32">
            <w:pPr>
              <w:pStyle w:val="TAL"/>
            </w:pPr>
            <w:r w:rsidRPr="005A5509">
              <w:t xml:space="preserve">   Termination ID = $</w:t>
            </w:r>
          </w:p>
          <w:p w14:paraId="4469B5F3" w14:textId="77777777" w:rsidR="00EA16E8" w:rsidRPr="005A5509" w:rsidRDefault="00EA16E8" w:rsidP="002D0C32">
            <w:pPr>
              <w:pStyle w:val="TAL"/>
            </w:pPr>
          </w:p>
          <w:p w14:paraId="2675F65B" w14:textId="77777777" w:rsidR="00EA16E8" w:rsidRPr="005A5509" w:rsidRDefault="00EA16E8" w:rsidP="002D0C32">
            <w:pPr>
              <w:pStyle w:val="TAL"/>
            </w:pPr>
            <w:r w:rsidRPr="005A5509">
              <w:t>If multiple media sources</w:t>
            </w:r>
          </w:p>
          <w:p w14:paraId="1678DB0D" w14:textId="77777777" w:rsidR="00EA16E8" w:rsidRPr="005A5509" w:rsidRDefault="00EA16E8" w:rsidP="002D0C32">
            <w:pPr>
              <w:pStyle w:val="TAL"/>
            </w:pPr>
            <w:r w:rsidRPr="005A5509">
              <w:t xml:space="preserve">   Stream NumberX: Media IdentifierX</w:t>
            </w:r>
          </w:p>
          <w:p w14:paraId="35783AF8" w14:textId="77777777" w:rsidR="00EA16E8" w:rsidRPr="005A5509" w:rsidRDefault="00EA16E8" w:rsidP="002D0C32">
            <w:pPr>
              <w:pStyle w:val="TAL"/>
            </w:pPr>
            <w:r w:rsidRPr="005A5509">
              <w:t xml:space="preserve">   Stream numberY: Media IdentifierY</w:t>
            </w:r>
          </w:p>
          <w:p w14:paraId="607B0D3D" w14:textId="77777777" w:rsidR="00EA16E8" w:rsidRPr="005A5509" w:rsidRDefault="00EA16E8" w:rsidP="002D0C32">
            <w:pPr>
              <w:pStyle w:val="TAL"/>
            </w:pPr>
            <w:r w:rsidRPr="005A5509">
              <w:t xml:space="preserve">Else </w:t>
            </w:r>
          </w:p>
          <w:p w14:paraId="6BB7D27F" w14:textId="77777777" w:rsidR="00EA16E8" w:rsidRPr="005A5509" w:rsidRDefault="00EA16E8" w:rsidP="002D0C32">
            <w:pPr>
              <w:pStyle w:val="TAL"/>
              <w:ind w:firstLine="180"/>
            </w:pPr>
            <w:r w:rsidRPr="005A5509">
              <w:t>Stream NumberX, Stream NumberY: Media Identifier</w:t>
            </w:r>
          </w:p>
          <w:p w14:paraId="06133D37" w14:textId="77777777" w:rsidR="00EA16E8" w:rsidRPr="005A5509" w:rsidRDefault="00EA16E8" w:rsidP="002D0C32">
            <w:pPr>
              <w:pStyle w:val="TAL"/>
            </w:pPr>
          </w:p>
          <w:p w14:paraId="2B2009D3" w14:textId="77777777" w:rsidR="00EA16E8" w:rsidRPr="005A5509" w:rsidRDefault="00EA16E8" w:rsidP="002D0C32">
            <w:pPr>
              <w:pStyle w:val="TAL"/>
            </w:pPr>
            <w:r w:rsidRPr="005A5509">
              <w:t>If override multimedia format</w:t>
            </w:r>
          </w:p>
          <w:p w14:paraId="0725A8E4" w14:textId="77777777" w:rsidR="00EA16E8" w:rsidRPr="005A5509" w:rsidRDefault="00EA16E8" w:rsidP="002D0C32">
            <w:pPr>
              <w:pStyle w:val="TAL"/>
            </w:pPr>
            <w:r w:rsidRPr="005A5509">
              <w:t xml:space="preserve">   Format  = Multimedia File Format</w:t>
            </w:r>
          </w:p>
          <w:p w14:paraId="4ACCE002" w14:textId="77777777" w:rsidR="00EA16E8" w:rsidRPr="005A5509" w:rsidRDefault="00EA16E8" w:rsidP="002D0C32">
            <w:pPr>
              <w:pStyle w:val="TAL"/>
              <w:ind w:firstLine="180"/>
            </w:pPr>
          </w:p>
          <w:p w14:paraId="30BA9ADF" w14:textId="77777777" w:rsidR="00EA16E8" w:rsidRPr="005A5509" w:rsidRDefault="00EA16E8" w:rsidP="002D0C32">
            <w:pPr>
              <w:pStyle w:val="TAL"/>
            </w:pPr>
            <w:r w:rsidRPr="005A5509">
              <w:t>If override Signal Direction</w:t>
            </w:r>
          </w:p>
          <w:p w14:paraId="01D4374E" w14:textId="77777777" w:rsidR="00EA16E8" w:rsidRPr="005A5509" w:rsidRDefault="00EA16E8" w:rsidP="002D0C32">
            <w:pPr>
              <w:pStyle w:val="TAL"/>
              <w:ind w:firstLine="180"/>
            </w:pPr>
            <w:r w:rsidRPr="005A5509">
              <w:t>Direction = Signal Direction</w:t>
            </w:r>
          </w:p>
          <w:p w14:paraId="455A5A17" w14:textId="77777777" w:rsidR="00EA16E8" w:rsidRPr="005A5509" w:rsidRDefault="00EA16E8" w:rsidP="002D0C32">
            <w:pPr>
              <w:pStyle w:val="TAL"/>
              <w:ind w:firstLine="180"/>
            </w:pPr>
          </w:p>
          <w:p w14:paraId="363F0B63" w14:textId="77777777" w:rsidR="00EA16E8" w:rsidRPr="005A5509" w:rsidRDefault="00EA16E8" w:rsidP="002D0C32">
            <w:pPr>
              <w:pStyle w:val="TAL"/>
            </w:pPr>
            <w:r w:rsidRPr="005A5509">
              <w:t>If DTMF override</w:t>
            </w:r>
          </w:p>
          <w:p w14:paraId="2BA49614" w14:textId="77777777" w:rsidR="00EA16E8" w:rsidRPr="005A5509" w:rsidRDefault="00EA16E8" w:rsidP="002D0C32">
            <w:pPr>
              <w:pStyle w:val="TAL"/>
            </w:pPr>
            <w:r w:rsidRPr="005A5509">
              <w:t xml:space="preserve">    Multimedia Override = DTMFTrigger</w:t>
            </w:r>
          </w:p>
          <w:p w14:paraId="641E512F" w14:textId="77777777" w:rsidR="00EA16E8" w:rsidRPr="005A5509" w:rsidRDefault="00EA16E8" w:rsidP="002D0C32">
            <w:pPr>
              <w:pStyle w:val="TAL"/>
            </w:pPr>
          </w:p>
          <w:p w14:paraId="7A1D62B2" w14:textId="77777777" w:rsidR="00EA16E8" w:rsidRPr="005A5509" w:rsidRDefault="00EA16E8" w:rsidP="002D0C32">
            <w:pPr>
              <w:pStyle w:val="TAL"/>
            </w:pPr>
            <w:r w:rsidRPr="005A5509">
              <w:t xml:space="preserve">If MRFC wishes to override the </w:t>
            </w:r>
            <w:r w:rsidRPr="005A5509">
              <w:lastRenderedPageBreak/>
              <w:t>default number of cycles:</w:t>
            </w:r>
          </w:p>
          <w:p w14:paraId="546032B6" w14:textId="77777777" w:rsidR="00EA16E8" w:rsidRPr="005A5509" w:rsidRDefault="00EA16E8" w:rsidP="002D0C32">
            <w:pPr>
              <w:pStyle w:val="TAL"/>
            </w:pPr>
            <w:r w:rsidRPr="005A5509">
              <w:t xml:space="preserve">   play Cycles= iteration</w:t>
            </w:r>
          </w:p>
          <w:p w14:paraId="09864743" w14:textId="77777777" w:rsidR="00EA16E8" w:rsidRPr="005A5509" w:rsidRDefault="00EA16E8" w:rsidP="002D0C32">
            <w:pPr>
              <w:pStyle w:val="TAL"/>
            </w:pPr>
          </w:p>
          <w:p w14:paraId="7F689254" w14:textId="77777777" w:rsidR="00EA16E8" w:rsidRPr="005A5509" w:rsidRDefault="00EA16E8" w:rsidP="002D0C32">
            <w:pPr>
              <w:pStyle w:val="TAL"/>
            </w:pPr>
            <w:r w:rsidRPr="005A5509">
              <w:t>If MRFC wishes to override the default announcement variant:</w:t>
            </w:r>
          </w:p>
          <w:p w14:paraId="69C29B2C" w14:textId="77777777" w:rsidR="00EA16E8" w:rsidRPr="005A5509" w:rsidRDefault="00EA16E8" w:rsidP="002D0C32">
            <w:pPr>
              <w:pStyle w:val="TAL"/>
            </w:pPr>
            <w:r w:rsidRPr="005A5509">
              <w:t xml:space="preserve">   Announcement Variant</w:t>
            </w:r>
          </w:p>
          <w:p w14:paraId="69C7CE29" w14:textId="77777777" w:rsidR="00EA16E8" w:rsidRPr="005A5509" w:rsidRDefault="00EA16E8" w:rsidP="002D0C32">
            <w:pPr>
              <w:pStyle w:val="TAL"/>
            </w:pPr>
          </w:p>
          <w:p w14:paraId="313CD94E" w14:textId="77777777" w:rsidR="00EA16E8" w:rsidRPr="005A5509" w:rsidRDefault="00EA16E8" w:rsidP="002D0C32">
            <w:pPr>
              <w:pStyle w:val="TAL"/>
            </w:pPr>
            <w:r w:rsidRPr="005A5509">
              <w:t xml:space="preserve">If MRFC requires to be informed of the end of the multimedia play </w:t>
            </w:r>
          </w:p>
          <w:p w14:paraId="06695A15" w14:textId="77777777" w:rsidR="00EA16E8" w:rsidRPr="005A5509" w:rsidRDefault="00EA16E8" w:rsidP="002D0C32">
            <w:pPr>
              <w:pStyle w:val="TAL"/>
            </w:pPr>
            <w:r w:rsidRPr="005A5509">
              <w:t xml:space="preserve">   Request End Of Signal </w:t>
            </w:r>
          </w:p>
          <w:p w14:paraId="12B19BD1" w14:textId="77777777" w:rsidR="00EA16E8" w:rsidRPr="005A5509" w:rsidRDefault="00EA16E8" w:rsidP="002D0C32">
            <w:pPr>
              <w:pStyle w:val="TAL"/>
            </w:pPr>
            <w:r w:rsidRPr="005A5509">
              <w:t xml:space="preserve">   Notification</w:t>
            </w:r>
          </w:p>
          <w:p w14:paraId="42B35FA4" w14:textId="77777777" w:rsidR="00EA16E8" w:rsidRPr="005A5509" w:rsidRDefault="00EA16E8" w:rsidP="002D0C32">
            <w:pPr>
              <w:pStyle w:val="TAL"/>
              <w:rPr>
                <w:lang w:eastAsia="zh-CN"/>
              </w:rPr>
            </w:pPr>
          </w:p>
          <w:p w14:paraId="7668F1B0" w14:textId="77777777" w:rsidR="00EA16E8" w:rsidRPr="005A5509" w:rsidRDefault="00EA16E8" w:rsidP="002D0C32">
            <w:pPr>
              <w:pStyle w:val="TAL"/>
              <w:ind w:left="284" w:hanging="284"/>
              <w:rPr>
                <w:lang w:eastAsia="zh-CN"/>
              </w:rPr>
            </w:pPr>
            <w:r w:rsidRPr="005A5509">
              <w:t>If detection of hanging termination is requested:</w:t>
            </w:r>
            <w:r w:rsidRPr="005A5509">
              <w:rPr>
                <w:rFonts w:hint="eastAsia"/>
                <w:lang w:eastAsia="zh-CN"/>
              </w:rPr>
              <w:t xml:space="preserve"> (</w:t>
            </w:r>
            <w:r w:rsidRPr="005A5509">
              <w:t>NOTE</w:t>
            </w:r>
            <w:r w:rsidRPr="005A5509">
              <w:rPr>
                <w:rFonts w:hint="eastAsia"/>
                <w:lang w:eastAsia="zh-CN"/>
              </w:rPr>
              <w:t>4)</w:t>
            </w:r>
          </w:p>
          <w:p w14:paraId="330CE858" w14:textId="77777777" w:rsidR="00EA16E8" w:rsidRPr="005A5509" w:rsidRDefault="00EA16E8" w:rsidP="002D0C32">
            <w:pPr>
              <w:pStyle w:val="TAL"/>
              <w:rPr>
                <w:lang w:eastAsia="zh-CN"/>
              </w:rPr>
            </w:pPr>
            <w:r w:rsidRPr="005A5509">
              <w:t>NotificationRequested (Event ID = x,</w:t>
            </w:r>
            <w:r w:rsidRPr="005A5509">
              <w:rPr>
                <w:rFonts w:hint="eastAsia"/>
                <w:lang w:eastAsia="zh-CN"/>
              </w:rPr>
              <w:t xml:space="preserve"> </w:t>
            </w:r>
            <w:r w:rsidRPr="005A5509">
              <w:t>"termination heartbeat")</w:t>
            </w:r>
          </w:p>
          <w:p w14:paraId="113A581B" w14:textId="77777777" w:rsidR="00EA16E8" w:rsidRPr="005A5509" w:rsidRDefault="00EA16E8" w:rsidP="002D0C32">
            <w:pPr>
              <w:pStyle w:val="TAL"/>
            </w:pPr>
          </w:p>
          <w:p w14:paraId="0652B903" w14:textId="77777777" w:rsidR="00EA16E8" w:rsidRPr="005A5509" w:rsidRDefault="00EA16E8" w:rsidP="002D0C32">
            <w:pPr>
              <w:pStyle w:val="TAL"/>
            </w:pPr>
          </w:p>
        </w:tc>
        <w:tc>
          <w:tcPr>
            <w:tcW w:w="2805" w:type="dxa"/>
          </w:tcPr>
          <w:p w14:paraId="2E905A38" w14:textId="77777777" w:rsidR="00EA16E8" w:rsidRPr="005A5509" w:rsidRDefault="00EA16E8" w:rsidP="002D0C32">
            <w:pPr>
              <w:pStyle w:val="Footer"/>
              <w:rPr>
                <w:sz w:val="20"/>
              </w:rPr>
            </w:pPr>
          </w:p>
        </w:tc>
      </w:tr>
      <w:tr w:rsidR="00EA16E8" w:rsidRPr="005A5509" w14:paraId="7C7D96D3" w14:textId="77777777" w:rsidTr="002D0C32">
        <w:trPr>
          <w:jc w:val="center"/>
        </w:trPr>
        <w:tc>
          <w:tcPr>
            <w:tcW w:w="8640" w:type="dxa"/>
            <w:gridSpan w:val="3"/>
          </w:tcPr>
          <w:p w14:paraId="5E020CB0" w14:textId="77777777" w:rsidR="00EA16E8" w:rsidRPr="005A5509" w:rsidRDefault="00EA16E8" w:rsidP="002D0C32">
            <w:pPr>
              <w:pStyle w:val="TAN"/>
            </w:pPr>
            <w:r w:rsidRPr="005A5509">
              <w:t>NOTE1:</w:t>
            </w:r>
            <w:r w:rsidRPr="005A5509">
              <w:tab/>
              <w:t xml:space="preserve">Signal Direction shall be either "internal" or "external". </w:t>
            </w:r>
          </w:p>
          <w:p w14:paraId="0FADA9DC" w14:textId="77777777" w:rsidR="00EA16E8" w:rsidRPr="005A5509" w:rsidRDefault="00EA16E8" w:rsidP="002D0C32">
            <w:pPr>
              <w:pStyle w:val="TAN"/>
            </w:pPr>
            <w:r w:rsidRPr="005A5509">
              <w:t>NOTE2:</w:t>
            </w:r>
            <w:r w:rsidRPr="005A5509">
              <w:tab/>
              <w:t xml:space="preserve">Stream mode may be maintained as for the ongoing call or may be changed be restricted to "send only". </w:t>
            </w:r>
          </w:p>
          <w:p w14:paraId="145A224F" w14:textId="77777777" w:rsidR="00EA16E8" w:rsidRPr="005A5509" w:rsidRDefault="00EA16E8" w:rsidP="002D0C32">
            <w:pPr>
              <w:pStyle w:val="TAN"/>
            </w:pPr>
            <w:r w:rsidRPr="005A5509">
              <w:t>NOTE3:</w:t>
            </w:r>
            <w:r w:rsidRPr="005A5509">
              <w:tab/>
              <w:t>Signal Lists shall be supported</w:t>
            </w:r>
          </w:p>
          <w:p w14:paraId="60E2EBD1" w14:textId="77777777" w:rsidR="00EA16E8" w:rsidRPr="005A5509" w:rsidRDefault="00EA16E8" w:rsidP="002D0C32">
            <w:pPr>
              <w:pStyle w:val="TAN"/>
              <w:rPr>
                <w:sz w:val="20"/>
              </w:rPr>
            </w:pPr>
            <w:r w:rsidRPr="005A5509">
              <w:t>NOTE</w:t>
            </w:r>
            <w:r w:rsidRPr="005A5509">
              <w:rPr>
                <w:rFonts w:hint="eastAsia"/>
              </w:rPr>
              <w:t>4</w:t>
            </w:r>
            <w:r w:rsidRPr="005A5509">
              <w:t>:</w:t>
            </w:r>
            <w:r>
              <w:tab/>
            </w:r>
            <w:r w:rsidRPr="005A5509">
              <w:t>The termination heartbeat event shall be configured when requesting a new bearer termination.</w:t>
            </w:r>
          </w:p>
        </w:tc>
      </w:tr>
    </w:tbl>
    <w:p w14:paraId="79101E0D" w14:textId="77777777" w:rsidR="00EA16E8" w:rsidRPr="005A5509" w:rsidRDefault="00EA16E8" w:rsidP="00EA16E8">
      <w:pPr>
        <w:rPr>
          <w:lang w:val="en-US" w:eastAsia="sv-SE"/>
        </w:rPr>
      </w:pPr>
    </w:p>
    <w:p w14:paraId="7A5DCD3C" w14:textId="77777777" w:rsidR="00EA16E8" w:rsidRPr="005A5509" w:rsidRDefault="00EA16E8" w:rsidP="00EA16E8">
      <w:pPr>
        <w:rPr>
          <w:lang w:val="en-US" w:eastAsia="sv-SE"/>
        </w:rPr>
      </w:pPr>
      <w:r w:rsidRPr="005A5509">
        <w:rPr>
          <w:lang w:val="en-US" w:eastAsia="sv-SE"/>
        </w:rPr>
        <w:t xml:space="preserve">The MRFP responds as shown in Table </w:t>
      </w:r>
      <w:r w:rsidRPr="005A5509">
        <w:t>5.17.2.24.</w:t>
      </w:r>
      <w:r w:rsidRPr="005A5509">
        <w:rPr>
          <w:lang w:val="en-US" w:eastAsia="sv-SE"/>
        </w:rPr>
        <w:t>2.</w:t>
      </w:r>
    </w:p>
    <w:p w14:paraId="7B976204" w14:textId="77777777" w:rsidR="00EA16E8" w:rsidRPr="005A5509" w:rsidRDefault="00EA16E8" w:rsidP="00EA16E8">
      <w:pPr>
        <w:pStyle w:val="TH"/>
      </w:pPr>
      <w:r w:rsidRPr="005A5509">
        <w:t>Table 5.17.2.24.2: Start Playing Multimedia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09878059" w14:textId="77777777" w:rsidTr="002D0C32">
        <w:trPr>
          <w:jc w:val="center"/>
        </w:trPr>
        <w:tc>
          <w:tcPr>
            <w:tcW w:w="2880" w:type="dxa"/>
          </w:tcPr>
          <w:p w14:paraId="799830F4" w14:textId="77777777" w:rsidR="00EA16E8" w:rsidRPr="005A5509" w:rsidRDefault="00EA16E8" w:rsidP="002D0C32">
            <w:pPr>
              <w:pStyle w:val="TAH"/>
            </w:pPr>
            <w:r w:rsidRPr="005A5509">
              <w:t>Address information</w:t>
            </w:r>
          </w:p>
        </w:tc>
        <w:tc>
          <w:tcPr>
            <w:tcW w:w="2955" w:type="dxa"/>
          </w:tcPr>
          <w:p w14:paraId="5E9B0A6F" w14:textId="77777777" w:rsidR="00EA16E8" w:rsidRPr="005A5509" w:rsidRDefault="00EA16E8" w:rsidP="002D0C32">
            <w:pPr>
              <w:pStyle w:val="TAH"/>
            </w:pPr>
            <w:r w:rsidRPr="005A5509">
              <w:t>Control information</w:t>
            </w:r>
          </w:p>
        </w:tc>
        <w:tc>
          <w:tcPr>
            <w:tcW w:w="2805" w:type="dxa"/>
          </w:tcPr>
          <w:p w14:paraId="7CEC1FA9" w14:textId="77777777" w:rsidR="00EA16E8" w:rsidRPr="005A5509" w:rsidRDefault="00EA16E8" w:rsidP="002D0C32">
            <w:pPr>
              <w:pStyle w:val="TAH"/>
            </w:pPr>
            <w:r w:rsidRPr="005A5509">
              <w:t>Bearer information</w:t>
            </w:r>
          </w:p>
        </w:tc>
      </w:tr>
      <w:tr w:rsidR="00EA16E8" w:rsidRPr="005A5509" w14:paraId="69CA47C8" w14:textId="77777777" w:rsidTr="002D0C32">
        <w:trPr>
          <w:jc w:val="center"/>
        </w:trPr>
        <w:tc>
          <w:tcPr>
            <w:tcW w:w="2880" w:type="dxa"/>
          </w:tcPr>
          <w:p w14:paraId="2E5383D1" w14:textId="77777777" w:rsidR="00EA16E8" w:rsidRPr="005A5509" w:rsidRDefault="00EA16E8" w:rsidP="002D0C32"/>
        </w:tc>
        <w:tc>
          <w:tcPr>
            <w:tcW w:w="2955" w:type="dxa"/>
          </w:tcPr>
          <w:p w14:paraId="54F4A637" w14:textId="77777777" w:rsidR="00EA16E8" w:rsidRPr="005A5509" w:rsidRDefault="00EA16E8" w:rsidP="002D0C32">
            <w:pPr>
              <w:pStyle w:val="TAL"/>
            </w:pPr>
            <w:r w:rsidRPr="005A5509">
              <w:t>Transaction ID = x</w:t>
            </w:r>
          </w:p>
          <w:p w14:paraId="48997C26" w14:textId="77777777" w:rsidR="00EA16E8" w:rsidRPr="005A5509" w:rsidRDefault="00EA16E8" w:rsidP="002D0C32">
            <w:pPr>
              <w:pStyle w:val="TAL"/>
            </w:pPr>
            <w:r w:rsidRPr="005A5509">
              <w:t>Context ID = C1</w:t>
            </w:r>
          </w:p>
          <w:p w14:paraId="433C946C" w14:textId="77777777" w:rsidR="00EA16E8" w:rsidRPr="005A5509" w:rsidRDefault="00EA16E8" w:rsidP="002D0C32">
            <w:pPr>
              <w:pStyle w:val="TAL"/>
            </w:pPr>
            <w:r w:rsidRPr="005A5509">
              <w:t>Termination ID = T1</w:t>
            </w:r>
          </w:p>
          <w:p w14:paraId="0616CC2E" w14:textId="77777777" w:rsidR="00EA16E8" w:rsidRPr="005A5509" w:rsidRDefault="00EA16E8" w:rsidP="002D0C32">
            <w:pPr>
              <w:pStyle w:val="TAL"/>
            </w:pPr>
          </w:p>
          <w:p w14:paraId="33A3A521" w14:textId="77777777" w:rsidR="00EA16E8" w:rsidRPr="005A5509" w:rsidRDefault="00EA16E8" w:rsidP="002D0C32">
            <w:pPr>
              <w:pStyle w:val="TAL"/>
            </w:pPr>
            <w:r w:rsidRPr="005A5509">
              <w:t>If local resources were provided in request:</w:t>
            </w:r>
          </w:p>
          <w:p w14:paraId="2802A11B" w14:textId="77777777" w:rsidR="00EA16E8" w:rsidRPr="005A5509" w:rsidRDefault="00EA16E8" w:rsidP="002D0C32">
            <w:pPr>
              <w:pStyle w:val="TAL"/>
            </w:pPr>
            <w:r w:rsidRPr="005A5509">
              <w:t xml:space="preserve">   Stream Number</w:t>
            </w:r>
          </w:p>
        </w:tc>
        <w:tc>
          <w:tcPr>
            <w:tcW w:w="2805" w:type="dxa"/>
          </w:tcPr>
          <w:p w14:paraId="07EB528B" w14:textId="77777777" w:rsidR="00EA16E8" w:rsidRPr="005A5509" w:rsidRDefault="00EA16E8" w:rsidP="002D0C32"/>
        </w:tc>
      </w:tr>
    </w:tbl>
    <w:p w14:paraId="1030A0B8" w14:textId="77777777" w:rsidR="00EA16E8" w:rsidRPr="005A5509" w:rsidRDefault="00EA16E8" w:rsidP="00EA16E8"/>
    <w:p w14:paraId="34927D40" w14:textId="77777777" w:rsidR="00EA16E8" w:rsidRPr="005A5509" w:rsidRDefault="00EA16E8" w:rsidP="00EA16E8">
      <w:pPr>
        <w:pStyle w:val="Heading4"/>
      </w:pPr>
      <w:bookmarkStart w:id="264" w:name="_Toc11325870"/>
      <w:bookmarkStart w:id="265" w:name="_Toc67485905"/>
      <w:r w:rsidRPr="005A5509">
        <w:t>5.17.2.25</w:t>
      </w:r>
      <w:r w:rsidRPr="005A5509">
        <w:tab/>
        <w:t>Stop Playing Multimedia</w:t>
      </w:r>
      <w:bookmarkEnd w:id="264"/>
      <w:bookmarkEnd w:id="265"/>
      <w:r w:rsidRPr="005A5509">
        <w:t xml:space="preserve"> </w:t>
      </w:r>
    </w:p>
    <w:p w14:paraId="72DBC1E2" w14:textId="77777777" w:rsidR="00EA16E8" w:rsidRPr="005A5509" w:rsidRDefault="00EA16E8" w:rsidP="00EA16E8">
      <w:r w:rsidRPr="005A5509">
        <w:t xml:space="preserve">This procedure is used to stop an announcement. This procedure is the same as the procedure Start Playing Multimedia however the signal descriptor shall not include the started multimedia signal.  Note that playing multimedia may also be stopped by releasing the IMS termination. </w:t>
      </w:r>
    </w:p>
    <w:p w14:paraId="73A9FFCC" w14:textId="77777777" w:rsidR="00EA16E8" w:rsidRPr="005A5509" w:rsidRDefault="00EA16E8" w:rsidP="00EA16E8">
      <w:pPr>
        <w:pStyle w:val="Heading4"/>
      </w:pPr>
      <w:bookmarkStart w:id="266" w:name="_Toc11325871"/>
      <w:bookmarkStart w:id="267" w:name="_Toc67485906"/>
      <w:r w:rsidRPr="005A5509">
        <w:t>5.17.2.26</w:t>
      </w:r>
      <w:r w:rsidRPr="005A5509">
        <w:tab/>
        <w:t>Playing Multimedia Completed</w:t>
      </w:r>
      <w:bookmarkEnd w:id="266"/>
      <w:bookmarkEnd w:id="267"/>
    </w:p>
    <w:p w14:paraId="5BC72952" w14:textId="77777777" w:rsidR="00EA16E8" w:rsidRPr="005A5509" w:rsidRDefault="00EA16E8" w:rsidP="00EA16E8">
      <w:r w:rsidRPr="005A5509">
        <w:t xml:space="preserve">This procedure is used to report that a playing multimedia has ended. </w:t>
      </w:r>
    </w:p>
    <w:p w14:paraId="02892481" w14:textId="77777777" w:rsidR="00EA16E8" w:rsidRPr="005A5509" w:rsidRDefault="00EA16E8" w:rsidP="00EA16E8">
      <w:r w:rsidRPr="005A5509">
        <w:t>The MRFP sends a NOTIFY to the MRFC as shown in table 5.17.2.26.1.</w:t>
      </w:r>
    </w:p>
    <w:p w14:paraId="624A2A0D" w14:textId="77777777" w:rsidR="00EA16E8" w:rsidRPr="005A5509" w:rsidRDefault="00EA16E8" w:rsidP="00EA16E8">
      <w:pPr>
        <w:pStyle w:val="TH"/>
      </w:pPr>
      <w:r w:rsidRPr="005A5509">
        <w:t xml:space="preserve">Table 5.17.2.26.1: Playing Multimedia Completed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0A0763B0" w14:textId="77777777" w:rsidTr="002D0C32">
        <w:trPr>
          <w:jc w:val="center"/>
        </w:trPr>
        <w:tc>
          <w:tcPr>
            <w:tcW w:w="2880" w:type="dxa"/>
          </w:tcPr>
          <w:p w14:paraId="523C0F9D" w14:textId="77777777" w:rsidR="00EA16E8" w:rsidRPr="005A5509" w:rsidRDefault="00EA16E8" w:rsidP="002D0C32">
            <w:pPr>
              <w:pStyle w:val="TAH"/>
            </w:pPr>
            <w:r w:rsidRPr="005A5509">
              <w:t>Address information</w:t>
            </w:r>
          </w:p>
        </w:tc>
        <w:tc>
          <w:tcPr>
            <w:tcW w:w="2955" w:type="dxa"/>
          </w:tcPr>
          <w:p w14:paraId="652FD12D" w14:textId="77777777" w:rsidR="00EA16E8" w:rsidRPr="005A5509" w:rsidRDefault="00EA16E8" w:rsidP="002D0C32">
            <w:pPr>
              <w:pStyle w:val="TAH"/>
            </w:pPr>
            <w:r w:rsidRPr="005A5509">
              <w:t>Control information</w:t>
            </w:r>
          </w:p>
        </w:tc>
        <w:tc>
          <w:tcPr>
            <w:tcW w:w="2805" w:type="dxa"/>
          </w:tcPr>
          <w:p w14:paraId="76788EB3" w14:textId="77777777" w:rsidR="00EA16E8" w:rsidRPr="005A5509" w:rsidRDefault="00EA16E8" w:rsidP="002D0C32">
            <w:pPr>
              <w:pStyle w:val="TAH"/>
            </w:pPr>
            <w:r w:rsidRPr="005A5509">
              <w:t>Bearer information</w:t>
            </w:r>
          </w:p>
        </w:tc>
      </w:tr>
      <w:tr w:rsidR="00EA16E8" w:rsidRPr="005A5509" w14:paraId="123ACC03" w14:textId="77777777" w:rsidTr="002D0C32">
        <w:trPr>
          <w:jc w:val="center"/>
        </w:trPr>
        <w:tc>
          <w:tcPr>
            <w:tcW w:w="2880" w:type="dxa"/>
          </w:tcPr>
          <w:p w14:paraId="588817C0" w14:textId="77777777" w:rsidR="00EA16E8" w:rsidRPr="005A5509" w:rsidRDefault="00EA16E8" w:rsidP="002D0C32"/>
        </w:tc>
        <w:tc>
          <w:tcPr>
            <w:tcW w:w="2955" w:type="dxa"/>
          </w:tcPr>
          <w:p w14:paraId="7803FF28" w14:textId="77777777" w:rsidR="00EA16E8" w:rsidRPr="005A5509" w:rsidRDefault="00EA16E8" w:rsidP="002D0C32">
            <w:pPr>
              <w:pStyle w:val="TAL"/>
            </w:pPr>
            <w:r w:rsidRPr="005A5509">
              <w:t>Transaction ID = x</w:t>
            </w:r>
          </w:p>
          <w:p w14:paraId="4C609CA3" w14:textId="77777777" w:rsidR="00EA16E8" w:rsidRPr="005A5509" w:rsidRDefault="00EA16E8" w:rsidP="002D0C32">
            <w:pPr>
              <w:pStyle w:val="TAL"/>
            </w:pPr>
            <w:r w:rsidRPr="005A5509">
              <w:t>Context ID = C1</w:t>
            </w:r>
          </w:p>
          <w:p w14:paraId="316603D7" w14:textId="77777777" w:rsidR="00EA16E8" w:rsidRPr="005A5509" w:rsidRDefault="00EA16E8" w:rsidP="002D0C32">
            <w:pPr>
              <w:pStyle w:val="TAL"/>
            </w:pPr>
            <w:r w:rsidRPr="005A5509">
              <w:t>Termination ID = T1</w:t>
            </w:r>
          </w:p>
          <w:p w14:paraId="31AE14CA" w14:textId="77777777" w:rsidR="00EA16E8" w:rsidRPr="005A5509" w:rsidRDefault="00EA16E8" w:rsidP="002D0C32">
            <w:pPr>
              <w:pStyle w:val="TAL"/>
            </w:pPr>
            <w:r w:rsidRPr="005A5509">
              <w:t>End Of Signal Notification = Playing Multimedia Completed</w:t>
            </w:r>
          </w:p>
          <w:p w14:paraId="7E60605F" w14:textId="77777777" w:rsidR="00EA16E8" w:rsidRPr="005A5509" w:rsidRDefault="00EA16E8" w:rsidP="002D0C32">
            <w:pPr>
              <w:pStyle w:val="TAL"/>
            </w:pPr>
            <w:r w:rsidRPr="005A5509">
              <w:t>Cause = Announcement Cause</w:t>
            </w:r>
          </w:p>
          <w:p w14:paraId="525E184B" w14:textId="77777777" w:rsidR="00EA16E8" w:rsidRPr="005A5509" w:rsidRDefault="00EA16E8" w:rsidP="002D0C32">
            <w:pPr>
              <w:pStyle w:val="TAL"/>
            </w:pPr>
          </w:p>
        </w:tc>
        <w:tc>
          <w:tcPr>
            <w:tcW w:w="2805" w:type="dxa"/>
          </w:tcPr>
          <w:p w14:paraId="7ED6D1C7" w14:textId="77777777" w:rsidR="00EA16E8" w:rsidRPr="005A5509" w:rsidRDefault="00EA16E8" w:rsidP="002D0C32"/>
        </w:tc>
      </w:tr>
    </w:tbl>
    <w:p w14:paraId="74B1475C" w14:textId="77777777" w:rsidR="00EA16E8" w:rsidRPr="005A5509" w:rsidRDefault="00EA16E8" w:rsidP="00EA16E8">
      <w:pPr>
        <w:rPr>
          <w:lang w:val="en-US" w:eastAsia="sv-SE"/>
        </w:rPr>
      </w:pPr>
    </w:p>
    <w:p w14:paraId="500B7E12" w14:textId="77777777" w:rsidR="00EA16E8" w:rsidRPr="005A5509" w:rsidRDefault="00EA16E8" w:rsidP="00EA16E8">
      <w:pPr>
        <w:rPr>
          <w:lang w:val="en-US" w:eastAsia="sv-SE"/>
        </w:rPr>
      </w:pPr>
      <w:r w:rsidRPr="005A5509">
        <w:rPr>
          <w:lang w:val="en-US" w:eastAsia="sv-SE"/>
        </w:rPr>
        <w:t xml:space="preserve">The MRFC responds as shown in Table </w:t>
      </w:r>
      <w:r w:rsidRPr="005A5509">
        <w:t>5.17.2.26.2</w:t>
      </w:r>
      <w:r w:rsidRPr="005A5509">
        <w:rPr>
          <w:lang w:val="en-US" w:eastAsia="sv-SE"/>
        </w:rPr>
        <w:t>.</w:t>
      </w:r>
    </w:p>
    <w:p w14:paraId="63F056DF" w14:textId="77777777" w:rsidR="00EA16E8" w:rsidRPr="005A5509" w:rsidRDefault="00EA16E8" w:rsidP="00EA16E8">
      <w:pPr>
        <w:pStyle w:val="TH"/>
      </w:pPr>
      <w:r w:rsidRPr="005A5509">
        <w:lastRenderedPageBreak/>
        <w:t xml:space="preserve">Table 5.17.2.26.2: Playing Multimedia Completed Ack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0AFF1108" w14:textId="77777777" w:rsidTr="002D0C32">
        <w:trPr>
          <w:trHeight w:val="130"/>
          <w:jc w:val="center"/>
        </w:trPr>
        <w:tc>
          <w:tcPr>
            <w:tcW w:w="2880" w:type="dxa"/>
          </w:tcPr>
          <w:p w14:paraId="16419D27" w14:textId="77777777" w:rsidR="00EA16E8" w:rsidRPr="005A5509" w:rsidRDefault="00EA16E8" w:rsidP="002D0C32">
            <w:pPr>
              <w:pStyle w:val="TAH"/>
            </w:pPr>
            <w:r w:rsidRPr="005A5509">
              <w:t>Address information</w:t>
            </w:r>
          </w:p>
        </w:tc>
        <w:tc>
          <w:tcPr>
            <w:tcW w:w="2955" w:type="dxa"/>
          </w:tcPr>
          <w:p w14:paraId="6E36A979" w14:textId="77777777" w:rsidR="00EA16E8" w:rsidRPr="005A5509" w:rsidRDefault="00EA16E8" w:rsidP="002D0C32">
            <w:pPr>
              <w:pStyle w:val="TAH"/>
            </w:pPr>
            <w:r w:rsidRPr="005A5509">
              <w:t>Control information</w:t>
            </w:r>
          </w:p>
        </w:tc>
        <w:tc>
          <w:tcPr>
            <w:tcW w:w="2805" w:type="dxa"/>
          </w:tcPr>
          <w:p w14:paraId="42106BA9" w14:textId="77777777" w:rsidR="00EA16E8" w:rsidRPr="005A5509" w:rsidRDefault="00EA16E8" w:rsidP="002D0C32">
            <w:pPr>
              <w:pStyle w:val="TAH"/>
            </w:pPr>
            <w:r w:rsidRPr="005A5509">
              <w:t>Bearer information</w:t>
            </w:r>
          </w:p>
        </w:tc>
      </w:tr>
      <w:tr w:rsidR="00EA16E8" w:rsidRPr="005A5509" w14:paraId="6C545431" w14:textId="77777777" w:rsidTr="002D0C32">
        <w:trPr>
          <w:jc w:val="center"/>
        </w:trPr>
        <w:tc>
          <w:tcPr>
            <w:tcW w:w="2880" w:type="dxa"/>
          </w:tcPr>
          <w:p w14:paraId="763D2330" w14:textId="77777777" w:rsidR="00EA16E8" w:rsidRPr="005A5509" w:rsidRDefault="00EA16E8" w:rsidP="002D0C32"/>
        </w:tc>
        <w:tc>
          <w:tcPr>
            <w:tcW w:w="2955" w:type="dxa"/>
          </w:tcPr>
          <w:p w14:paraId="227BECFD" w14:textId="77777777" w:rsidR="00EA16E8" w:rsidRPr="005A5509" w:rsidRDefault="00EA16E8" w:rsidP="002D0C32">
            <w:pPr>
              <w:pStyle w:val="TAL"/>
              <w:rPr>
                <w:lang w:val="fr-FR"/>
              </w:rPr>
            </w:pPr>
            <w:r w:rsidRPr="005A5509">
              <w:rPr>
                <w:lang w:val="fr-FR"/>
              </w:rPr>
              <w:t>Transaction ID = x</w:t>
            </w:r>
          </w:p>
          <w:p w14:paraId="073F65D4" w14:textId="77777777" w:rsidR="00EA16E8" w:rsidRPr="005A5509" w:rsidRDefault="00EA16E8" w:rsidP="002D0C32">
            <w:pPr>
              <w:pStyle w:val="TAL"/>
              <w:rPr>
                <w:lang w:val="fr-FR"/>
              </w:rPr>
            </w:pPr>
            <w:r w:rsidRPr="005A5509">
              <w:rPr>
                <w:lang w:val="fr-FR"/>
              </w:rPr>
              <w:t>Context ID = C1</w:t>
            </w:r>
          </w:p>
          <w:p w14:paraId="2632272C" w14:textId="77777777" w:rsidR="00EA16E8" w:rsidRPr="005A5509" w:rsidRDefault="00EA16E8" w:rsidP="002D0C32">
            <w:pPr>
              <w:pStyle w:val="TAL"/>
              <w:rPr>
                <w:lang w:val="fr-FR"/>
              </w:rPr>
            </w:pPr>
            <w:r w:rsidRPr="005A5509">
              <w:rPr>
                <w:lang w:val="fr-FR"/>
              </w:rPr>
              <w:t>Termination ID = T1</w:t>
            </w:r>
          </w:p>
        </w:tc>
        <w:tc>
          <w:tcPr>
            <w:tcW w:w="2805" w:type="dxa"/>
          </w:tcPr>
          <w:p w14:paraId="6D157C74" w14:textId="77777777" w:rsidR="00EA16E8" w:rsidRPr="005A5509" w:rsidRDefault="00EA16E8" w:rsidP="002D0C32">
            <w:pPr>
              <w:rPr>
                <w:lang w:val="fr-FR"/>
              </w:rPr>
            </w:pPr>
          </w:p>
        </w:tc>
      </w:tr>
    </w:tbl>
    <w:p w14:paraId="7A2EC4EC" w14:textId="77777777" w:rsidR="00EA16E8" w:rsidRPr="005A5509" w:rsidRDefault="00EA16E8" w:rsidP="00EA16E8">
      <w:pPr>
        <w:rPr>
          <w:lang w:val="fr-FR"/>
        </w:rPr>
      </w:pPr>
    </w:p>
    <w:p w14:paraId="6F458BF1" w14:textId="77777777" w:rsidR="00EA16E8" w:rsidRPr="005A5509" w:rsidRDefault="00EA16E8" w:rsidP="00EA16E8">
      <w:pPr>
        <w:pStyle w:val="Heading4"/>
      </w:pPr>
      <w:bookmarkStart w:id="268" w:name="_Toc11325872"/>
      <w:bookmarkStart w:id="269" w:name="_Toc67485907"/>
      <w:r w:rsidRPr="005A5509">
        <w:t>5.17.2.27</w:t>
      </w:r>
      <w:r w:rsidRPr="005A5509">
        <w:tab/>
        <w:t>Start Multimedia Record</w:t>
      </w:r>
      <w:bookmarkEnd w:id="268"/>
      <w:bookmarkEnd w:id="269"/>
      <w:r w:rsidRPr="005A5509">
        <w:t xml:space="preserve"> </w:t>
      </w:r>
    </w:p>
    <w:p w14:paraId="5A168047" w14:textId="77777777" w:rsidR="00EA16E8" w:rsidRPr="005A5509" w:rsidRDefault="00EA16E8" w:rsidP="00EA16E8">
      <w:pPr>
        <w:rPr>
          <w:lang w:val="en-US" w:eastAsia="sv-SE"/>
        </w:rPr>
      </w:pPr>
      <w:r w:rsidRPr="005A5509">
        <w:t xml:space="preserve">This procedure enables a caller to leave/record a multimedia message. </w:t>
      </w:r>
      <w:r w:rsidRPr="005A5509">
        <w:rPr>
          <w:lang w:val="en-US" w:eastAsia="sv-SE"/>
        </w:rPr>
        <w:t xml:space="preserve">This procedure is similar to that of Audio Record (5.17.2.15) with the difference that multiple H.248 streams will be used and both audio and video codecs are specified for each participant in the conference. Any prompting "announcements" are played out in the appropriate format by the MRFP based on the fact that multimedia codecs are specified by the MRFC in the Remote Descriptor. Similarly, the MRFP records all received media streams that are consistent with the Local Descriptor of the termination. </w:t>
      </w:r>
    </w:p>
    <w:p w14:paraId="2C441B01" w14:textId="77777777" w:rsidR="00EA16E8" w:rsidRPr="005A5509" w:rsidRDefault="00EA16E8" w:rsidP="00EA16E8">
      <w:r w:rsidRPr="005A5509">
        <w:rPr>
          <w:rFonts w:cs="Arial"/>
        </w:rPr>
        <w:t xml:space="preserve">The MRFC sends an ADD or MODIFY command as in table </w:t>
      </w:r>
      <w:r w:rsidRPr="005A5509">
        <w:t>5.17.2.27.</w:t>
      </w:r>
      <w:r w:rsidRPr="005A5509">
        <w:rPr>
          <w:rFonts w:cs="Arial"/>
        </w:rPr>
        <w:t>1.</w:t>
      </w:r>
    </w:p>
    <w:p w14:paraId="4BCCCED4" w14:textId="77777777" w:rsidR="00EA16E8" w:rsidRPr="005A5509" w:rsidRDefault="00EA16E8" w:rsidP="00EA16E8">
      <w:pPr>
        <w:pStyle w:val="TH"/>
      </w:pPr>
      <w:r w:rsidRPr="005A5509">
        <w:t xml:space="preserve">Table 5.17.2.27.1 – Start Multimedia Record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29432F4F" w14:textId="77777777" w:rsidTr="002D0C32">
        <w:trPr>
          <w:tblHeader/>
          <w:jc w:val="center"/>
        </w:trPr>
        <w:tc>
          <w:tcPr>
            <w:tcW w:w="2880" w:type="dxa"/>
          </w:tcPr>
          <w:p w14:paraId="0B277036" w14:textId="77777777" w:rsidR="00EA16E8" w:rsidRPr="005A5509" w:rsidRDefault="00EA16E8" w:rsidP="002D0C32">
            <w:pPr>
              <w:pStyle w:val="TAH"/>
            </w:pPr>
            <w:r w:rsidRPr="005A5509">
              <w:t>Address information</w:t>
            </w:r>
          </w:p>
        </w:tc>
        <w:tc>
          <w:tcPr>
            <w:tcW w:w="2955" w:type="dxa"/>
          </w:tcPr>
          <w:p w14:paraId="03088F41" w14:textId="77777777" w:rsidR="00EA16E8" w:rsidRPr="005A5509" w:rsidRDefault="00EA16E8" w:rsidP="002D0C32">
            <w:pPr>
              <w:pStyle w:val="TAH"/>
            </w:pPr>
            <w:r w:rsidRPr="005A5509">
              <w:t>Control information</w:t>
            </w:r>
          </w:p>
        </w:tc>
        <w:tc>
          <w:tcPr>
            <w:tcW w:w="2805" w:type="dxa"/>
          </w:tcPr>
          <w:p w14:paraId="7A6C5699" w14:textId="77777777" w:rsidR="00EA16E8" w:rsidRPr="005A5509" w:rsidRDefault="00EA16E8" w:rsidP="002D0C32">
            <w:pPr>
              <w:pStyle w:val="TAH"/>
            </w:pPr>
            <w:r w:rsidRPr="005A5509">
              <w:t>Bearer information</w:t>
            </w:r>
          </w:p>
        </w:tc>
      </w:tr>
      <w:tr w:rsidR="00EA16E8" w:rsidRPr="005A5509" w14:paraId="4E2BE96F" w14:textId="77777777" w:rsidTr="002D0C32">
        <w:trPr>
          <w:jc w:val="center"/>
        </w:trPr>
        <w:tc>
          <w:tcPr>
            <w:tcW w:w="2880" w:type="dxa"/>
          </w:tcPr>
          <w:p w14:paraId="117AC0B2" w14:textId="77777777" w:rsidR="00EA16E8" w:rsidRPr="005A5509" w:rsidRDefault="00EA16E8" w:rsidP="002D0C32"/>
        </w:tc>
        <w:tc>
          <w:tcPr>
            <w:tcW w:w="2955" w:type="dxa"/>
          </w:tcPr>
          <w:p w14:paraId="2D3F1BB8" w14:textId="77777777" w:rsidR="00EA16E8" w:rsidRPr="005A5509" w:rsidRDefault="00EA16E8" w:rsidP="002D0C32">
            <w:pPr>
              <w:pStyle w:val="TAL"/>
              <w:ind w:left="284" w:hanging="284"/>
            </w:pPr>
            <w:r w:rsidRPr="005A5509">
              <w:t>Transaction ID = x</w:t>
            </w:r>
          </w:p>
          <w:p w14:paraId="69173E61" w14:textId="77777777" w:rsidR="00EA16E8" w:rsidRPr="005A5509" w:rsidRDefault="00EA16E8" w:rsidP="002D0C32">
            <w:pPr>
              <w:pStyle w:val="TAL"/>
              <w:ind w:left="284" w:hanging="284"/>
            </w:pPr>
            <w:r w:rsidRPr="005A5509">
              <w:t>If context already exists:</w:t>
            </w:r>
          </w:p>
          <w:p w14:paraId="3BC0F597" w14:textId="77777777" w:rsidR="00EA16E8" w:rsidRPr="005A5509" w:rsidRDefault="00EA16E8" w:rsidP="002D0C32">
            <w:pPr>
              <w:pStyle w:val="TAL"/>
              <w:ind w:left="284" w:hanging="284"/>
            </w:pPr>
            <w:r w:rsidRPr="005A5509">
              <w:t xml:space="preserve">   Context ID = C1</w:t>
            </w:r>
          </w:p>
          <w:p w14:paraId="749A8056" w14:textId="77777777" w:rsidR="00EA16E8" w:rsidRPr="005A5509" w:rsidRDefault="00EA16E8" w:rsidP="002D0C32">
            <w:pPr>
              <w:pStyle w:val="TAL"/>
              <w:ind w:left="284" w:hanging="284"/>
            </w:pPr>
            <w:r w:rsidRPr="005A5509">
              <w:t>Else</w:t>
            </w:r>
          </w:p>
          <w:p w14:paraId="663A6551" w14:textId="77777777" w:rsidR="00EA16E8" w:rsidRPr="005A5509" w:rsidRDefault="00EA16E8" w:rsidP="002D0C32">
            <w:pPr>
              <w:pStyle w:val="TAL"/>
              <w:ind w:left="284" w:hanging="284"/>
            </w:pPr>
            <w:r w:rsidRPr="005A5509">
              <w:t xml:space="preserve">   Context = $</w:t>
            </w:r>
          </w:p>
          <w:p w14:paraId="694DBADA" w14:textId="77777777" w:rsidR="00EA16E8" w:rsidRPr="005A5509" w:rsidRDefault="00EA16E8" w:rsidP="002D0C32">
            <w:pPr>
              <w:pStyle w:val="TAL"/>
              <w:ind w:left="284" w:hanging="284"/>
            </w:pPr>
            <w:r w:rsidRPr="005A5509">
              <w:t>If Termination exists:</w:t>
            </w:r>
          </w:p>
          <w:p w14:paraId="660622A5" w14:textId="77777777" w:rsidR="00EA16E8" w:rsidRPr="005A5509" w:rsidRDefault="00EA16E8" w:rsidP="002D0C32">
            <w:pPr>
              <w:pStyle w:val="TAL"/>
              <w:ind w:left="284" w:hanging="284"/>
            </w:pPr>
            <w:r w:rsidRPr="005A5509">
              <w:t xml:space="preserve">   Termination ID = T1</w:t>
            </w:r>
          </w:p>
          <w:p w14:paraId="146C11E6" w14:textId="77777777" w:rsidR="00EA16E8" w:rsidRPr="005A5509" w:rsidRDefault="00EA16E8" w:rsidP="002D0C32">
            <w:pPr>
              <w:pStyle w:val="TAL"/>
              <w:ind w:left="284" w:hanging="284"/>
            </w:pPr>
            <w:r w:rsidRPr="005A5509">
              <w:t>Else</w:t>
            </w:r>
          </w:p>
          <w:p w14:paraId="10F764FF" w14:textId="77777777" w:rsidR="00EA16E8" w:rsidRPr="005A5509" w:rsidRDefault="00EA16E8" w:rsidP="002D0C32">
            <w:pPr>
              <w:pStyle w:val="TAL"/>
              <w:ind w:left="284" w:hanging="284"/>
            </w:pPr>
            <w:r w:rsidRPr="005A5509">
              <w:t xml:space="preserve">   Termination ID = $</w:t>
            </w:r>
          </w:p>
          <w:p w14:paraId="7DEA4634" w14:textId="77777777" w:rsidR="00EA16E8" w:rsidRPr="005A5509" w:rsidRDefault="00EA16E8" w:rsidP="002D0C32">
            <w:pPr>
              <w:pStyle w:val="TAL"/>
              <w:ind w:left="284" w:hanging="284"/>
            </w:pPr>
          </w:p>
          <w:p w14:paraId="1F94223E" w14:textId="77777777" w:rsidR="00EA16E8" w:rsidRPr="005A5509" w:rsidRDefault="00EA16E8" w:rsidP="002D0C32">
            <w:pPr>
              <w:pStyle w:val="TAL"/>
              <w:ind w:left="284" w:hanging="284"/>
            </w:pPr>
            <w:r w:rsidRPr="005A5509">
              <w:t>If Stream Number specified:</w:t>
            </w:r>
          </w:p>
          <w:p w14:paraId="10F266FD" w14:textId="77777777" w:rsidR="00EA16E8" w:rsidRPr="005A5509" w:rsidRDefault="00EA16E8" w:rsidP="002D0C32">
            <w:pPr>
              <w:pStyle w:val="TAL"/>
              <w:ind w:left="284" w:hanging="284"/>
            </w:pPr>
            <w:r w:rsidRPr="005A5509">
              <w:t xml:space="preserve">   Stream Number</w:t>
            </w:r>
          </w:p>
          <w:p w14:paraId="3E65AFCF" w14:textId="77777777" w:rsidR="00EA16E8" w:rsidRPr="005A5509" w:rsidRDefault="00EA16E8" w:rsidP="002D0C32">
            <w:pPr>
              <w:pStyle w:val="TAL"/>
              <w:ind w:left="284" w:hanging="284"/>
            </w:pPr>
          </w:p>
          <w:p w14:paraId="5E165F01" w14:textId="77777777" w:rsidR="00EA16E8" w:rsidRPr="005A5509" w:rsidRDefault="00EA16E8" w:rsidP="002D0C32">
            <w:pPr>
              <w:pStyle w:val="TAL"/>
              <w:ind w:left="284" w:hanging="284"/>
            </w:pPr>
            <w:r w:rsidRPr="005A5509">
              <w:t>If specific record file</w:t>
            </w:r>
          </w:p>
          <w:p w14:paraId="1B479C28" w14:textId="77777777" w:rsidR="00EA16E8" w:rsidRPr="005A5509" w:rsidRDefault="00EA16E8" w:rsidP="002D0C32">
            <w:pPr>
              <w:pStyle w:val="TAL"/>
              <w:ind w:left="284" w:hanging="284"/>
            </w:pPr>
            <w:r w:rsidRPr="005A5509">
              <w:t>Recording File Identity = Record File Identifier</w:t>
            </w:r>
          </w:p>
          <w:p w14:paraId="253E6880" w14:textId="77777777" w:rsidR="00EA16E8" w:rsidRPr="005A5509" w:rsidRDefault="00EA16E8" w:rsidP="002D0C32">
            <w:pPr>
              <w:pStyle w:val="TAL"/>
              <w:ind w:left="284" w:hanging="284"/>
            </w:pPr>
          </w:p>
          <w:p w14:paraId="663BB24A" w14:textId="77777777" w:rsidR="00EA16E8" w:rsidRPr="005A5509" w:rsidRDefault="00EA16E8" w:rsidP="002D0C32">
            <w:pPr>
              <w:pStyle w:val="TAL"/>
              <w:ind w:left="284" w:hanging="284"/>
            </w:pPr>
            <w:r w:rsidRPr="005A5509">
              <w:t>If override multimedia format</w:t>
            </w:r>
          </w:p>
          <w:p w14:paraId="1B33BF24" w14:textId="77777777" w:rsidR="00EA16E8" w:rsidRPr="005A5509" w:rsidRDefault="00EA16E8" w:rsidP="002D0C32">
            <w:pPr>
              <w:pStyle w:val="TAL"/>
              <w:ind w:left="284" w:hanging="284"/>
            </w:pPr>
            <w:r w:rsidRPr="005A5509">
              <w:t xml:space="preserve">   Format  = Multimedia File Format</w:t>
            </w:r>
          </w:p>
          <w:p w14:paraId="2B387E07" w14:textId="77777777" w:rsidR="00EA16E8" w:rsidRPr="005A5509" w:rsidRDefault="00EA16E8" w:rsidP="002D0C32">
            <w:pPr>
              <w:pStyle w:val="TAL"/>
              <w:ind w:left="284" w:hanging="284"/>
            </w:pPr>
          </w:p>
          <w:p w14:paraId="3147A3FE" w14:textId="77777777" w:rsidR="00EA16E8" w:rsidRPr="005A5509" w:rsidRDefault="00EA16E8" w:rsidP="002D0C32">
            <w:pPr>
              <w:pStyle w:val="TAL"/>
              <w:ind w:left="284" w:hanging="284"/>
            </w:pPr>
          </w:p>
          <w:p w14:paraId="246B0BC3" w14:textId="77777777" w:rsidR="00EA16E8" w:rsidRPr="005A5509" w:rsidRDefault="00EA16E8" w:rsidP="002D0C32">
            <w:pPr>
              <w:pStyle w:val="TAL"/>
              <w:ind w:left="284" w:hanging="284"/>
            </w:pPr>
            <w:r w:rsidRPr="005A5509">
              <w:t xml:space="preserve"> If maximum record time   </w:t>
            </w:r>
          </w:p>
          <w:p w14:paraId="39AEEC11" w14:textId="77777777" w:rsidR="00EA16E8" w:rsidRPr="005A5509" w:rsidRDefault="00EA16E8" w:rsidP="002D0C32">
            <w:pPr>
              <w:pStyle w:val="TAL"/>
              <w:ind w:left="284" w:hanging="284"/>
            </w:pPr>
            <w:r w:rsidRPr="005A5509">
              <w:t xml:space="preserve">   Max</w:t>
            </w:r>
            <w:r w:rsidRPr="005A5509">
              <w:rPr>
                <w:rFonts w:hint="eastAsia"/>
              </w:rPr>
              <w:t>i</w:t>
            </w:r>
            <w:r w:rsidRPr="005A5509">
              <w:t>mum Recording Length = Maximum Record Time</w:t>
            </w:r>
          </w:p>
          <w:p w14:paraId="06A312CF" w14:textId="77777777" w:rsidR="00EA16E8" w:rsidRPr="005A5509" w:rsidDel="00ED5026" w:rsidRDefault="00EA16E8" w:rsidP="002D0C32">
            <w:pPr>
              <w:pStyle w:val="TAL"/>
              <w:ind w:left="284" w:hanging="284"/>
            </w:pPr>
            <w:r w:rsidRPr="005A5509" w:rsidDel="00ED5026">
              <w:t xml:space="preserve">   </w:t>
            </w:r>
          </w:p>
          <w:p w14:paraId="39153F61" w14:textId="77777777" w:rsidR="00EA16E8" w:rsidRPr="005A5509" w:rsidDel="00ED5026" w:rsidRDefault="00EA16E8" w:rsidP="002D0C32">
            <w:pPr>
              <w:pStyle w:val="TAL"/>
              <w:ind w:left="284" w:hanging="284"/>
            </w:pPr>
            <w:r w:rsidRPr="005A5509" w:rsidDel="00ED5026">
              <w:t xml:space="preserve">   </w:t>
            </w:r>
          </w:p>
          <w:p w14:paraId="7F2D3E35" w14:textId="77777777" w:rsidR="00EA16E8" w:rsidRPr="005A5509" w:rsidRDefault="00EA16E8" w:rsidP="002D0C32">
            <w:pPr>
              <w:pStyle w:val="TAL"/>
              <w:ind w:left="284" w:hanging="284"/>
            </w:pPr>
            <w:r w:rsidRPr="005A5509">
              <w:t>If MRFC requires to be informed of the end of the recording :-</w:t>
            </w:r>
          </w:p>
          <w:p w14:paraId="05B86C85" w14:textId="77777777" w:rsidR="00EA16E8" w:rsidRPr="005A5509" w:rsidRDefault="00EA16E8" w:rsidP="002D0C32">
            <w:pPr>
              <w:pStyle w:val="TAL"/>
              <w:ind w:left="284" w:hanging="284"/>
            </w:pPr>
            <w:r w:rsidRPr="005A5509">
              <w:t xml:space="preserve">   End Of Recording       </w:t>
            </w:r>
          </w:p>
          <w:p w14:paraId="0F27E823" w14:textId="77777777" w:rsidR="00EA16E8" w:rsidRPr="005A5509" w:rsidRDefault="00EA16E8" w:rsidP="002D0C32">
            <w:pPr>
              <w:pStyle w:val="TAL"/>
              <w:ind w:left="284" w:hanging="284"/>
            </w:pPr>
            <w:r w:rsidRPr="005A5509">
              <w:t xml:space="preserve">   Notification</w:t>
            </w:r>
          </w:p>
          <w:p w14:paraId="09013493" w14:textId="77777777" w:rsidR="00EA16E8" w:rsidRPr="005A5509" w:rsidRDefault="00EA16E8" w:rsidP="002D0C32">
            <w:pPr>
              <w:keepNext/>
              <w:keepLines/>
              <w:ind w:left="284" w:hanging="284"/>
              <w:rPr>
                <w:rFonts w:ascii="Arial" w:hAnsi="Arial"/>
                <w:sz w:val="18"/>
              </w:rPr>
            </w:pPr>
          </w:p>
          <w:p w14:paraId="0E4AA52D" w14:textId="77777777" w:rsidR="00EA16E8" w:rsidRPr="005A5509" w:rsidRDefault="00EA16E8" w:rsidP="002D0C32">
            <w:pPr>
              <w:pStyle w:val="TAL"/>
              <w:ind w:left="284" w:hanging="284"/>
            </w:pPr>
            <w:r w:rsidRPr="005A5509">
              <w:t xml:space="preserve">If request record file identity </w:t>
            </w:r>
          </w:p>
          <w:p w14:paraId="60AF648C" w14:textId="77777777" w:rsidR="00EA16E8" w:rsidRPr="005A5509" w:rsidRDefault="00EA16E8" w:rsidP="002D0C32">
            <w:pPr>
              <w:pStyle w:val="TAL"/>
              <w:ind w:left="284" w:hanging="284"/>
            </w:pPr>
            <w:r w:rsidRPr="005A5509">
              <w:t xml:space="preserve">  Recording File Identity = ?</w:t>
            </w:r>
            <w:r w:rsidRPr="005A5509">
              <w:rPr>
                <w:rFonts w:hint="eastAsia"/>
              </w:rPr>
              <w:t xml:space="preserve"> </w:t>
            </w:r>
          </w:p>
          <w:p w14:paraId="43B1275A" w14:textId="77777777" w:rsidR="00EA16E8" w:rsidRPr="005A5509" w:rsidRDefault="00EA16E8" w:rsidP="002D0C32">
            <w:pPr>
              <w:pStyle w:val="TAL"/>
              <w:ind w:left="284" w:hanging="284"/>
            </w:pPr>
          </w:p>
          <w:p w14:paraId="7E3F6F06" w14:textId="77777777" w:rsidR="00EA16E8" w:rsidRPr="005A5509" w:rsidRDefault="00EA16E8" w:rsidP="002D0C32">
            <w:pPr>
              <w:pStyle w:val="TAL"/>
              <w:ind w:left="284" w:hanging="284"/>
            </w:pPr>
            <w:r w:rsidRPr="005A5509">
              <w:t xml:space="preserve">If DTMF override </w:t>
            </w:r>
          </w:p>
          <w:p w14:paraId="62933662" w14:textId="77777777" w:rsidR="00EA16E8" w:rsidRPr="005A5509" w:rsidDel="00DA3358" w:rsidRDefault="00EA16E8" w:rsidP="002D0C32">
            <w:pPr>
              <w:pStyle w:val="TAL"/>
              <w:ind w:left="284" w:hanging="284"/>
            </w:pPr>
            <w:r w:rsidRPr="005A5509">
              <w:t xml:space="preserve">  Override = DTMFTrigger</w:t>
            </w:r>
          </w:p>
          <w:p w14:paraId="449A3B85" w14:textId="77777777" w:rsidR="00EA16E8" w:rsidRPr="005A5509" w:rsidRDefault="00EA16E8" w:rsidP="002D0C32">
            <w:pPr>
              <w:keepNext/>
              <w:keepLines/>
              <w:ind w:left="284" w:hanging="284"/>
              <w:rPr>
                <w:rFonts w:ascii="Arial" w:hAnsi="Arial"/>
                <w:sz w:val="18"/>
              </w:rPr>
            </w:pPr>
          </w:p>
          <w:p w14:paraId="6BEA4910" w14:textId="77777777" w:rsidR="00EA16E8" w:rsidRPr="005A5509" w:rsidRDefault="00EA16E8" w:rsidP="002D0C32">
            <w:pPr>
              <w:pStyle w:val="TAL"/>
              <w:ind w:left="284" w:hanging="284"/>
            </w:pPr>
            <w:r w:rsidRPr="005A5509">
              <w:t>If detection of hanging termination is requested:</w:t>
            </w:r>
            <w:r w:rsidRPr="005A5509">
              <w:rPr>
                <w:rFonts w:hint="eastAsia"/>
              </w:rPr>
              <w:t xml:space="preserve"> (</w:t>
            </w:r>
            <w:r w:rsidRPr="005A5509">
              <w:t>NOTE</w:t>
            </w:r>
            <w:r w:rsidRPr="005A5509">
              <w:rPr>
                <w:rFonts w:hint="eastAsia"/>
              </w:rPr>
              <w:t>1)</w:t>
            </w:r>
          </w:p>
          <w:p w14:paraId="1601CC4C" w14:textId="77777777" w:rsidR="00EA16E8" w:rsidRPr="005A5509" w:rsidRDefault="00EA16E8" w:rsidP="002D0C32">
            <w:pPr>
              <w:keepNext/>
              <w:keepLines/>
              <w:ind w:left="284" w:hanging="284"/>
              <w:rPr>
                <w:rFonts w:ascii="Arial" w:hAnsi="Arial"/>
                <w:sz w:val="18"/>
              </w:rPr>
            </w:pPr>
            <w:r w:rsidRPr="005A5509">
              <w:rPr>
                <w:rFonts w:ascii="Arial" w:hAnsi="Arial"/>
                <w:sz w:val="18"/>
              </w:rPr>
              <w:t>NotificationRequested (Event ID = x,</w:t>
            </w:r>
            <w:r w:rsidRPr="005A5509">
              <w:rPr>
                <w:rFonts w:ascii="Arial" w:hAnsi="Arial" w:hint="eastAsia"/>
                <w:sz w:val="18"/>
              </w:rPr>
              <w:t xml:space="preserve"> </w:t>
            </w:r>
            <w:r w:rsidRPr="005A5509">
              <w:rPr>
                <w:rFonts w:ascii="Arial" w:hAnsi="Arial"/>
                <w:sz w:val="18"/>
              </w:rPr>
              <w:t>"termination heartbeat")</w:t>
            </w:r>
          </w:p>
          <w:p w14:paraId="5E073F39" w14:textId="77777777" w:rsidR="00EA16E8" w:rsidRPr="005A5509" w:rsidRDefault="00EA16E8" w:rsidP="002D0C32">
            <w:pPr>
              <w:keepNext/>
              <w:keepLines/>
              <w:ind w:left="284" w:hanging="284"/>
              <w:rPr>
                <w:rFonts w:ascii="Arial" w:hAnsi="Arial"/>
                <w:sz w:val="18"/>
              </w:rPr>
            </w:pPr>
          </w:p>
        </w:tc>
        <w:tc>
          <w:tcPr>
            <w:tcW w:w="2805" w:type="dxa"/>
          </w:tcPr>
          <w:p w14:paraId="57114FB6" w14:textId="77777777" w:rsidR="00EA16E8" w:rsidRPr="005A5509" w:rsidRDefault="00EA16E8" w:rsidP="002D0C32">
            <w:pPr>
              <w:widowControl w:val="0"/>
              <w:jc w:val="center"/>
              <w:rPr>
                <w:rFonts w:ascii="Arial" w:hAnsi="Arial" w:cs="Arial"/>
                <w:b/>
                <w:bCs/>
                <w:i/>
                <w:iCs/>
                <w:noProof/>
                <w:szCs w:val="18"/>
                <w:lang w:val="en-US"/>
              </w:rPr>
            </w:pPr>
          </w:p>
        </w:tc>
      </w:tr>
      <w:tr w:rsidR="00EA16E8" w:rsidRPr="005A5509" w14:paraId="5334BF37" w14:textId="77777777" w:rsidTr="002D0C32">
        <w:trPr>
          <w:jc w:val="center"/>
        </w:trPr>
        <w:tc>
          <w:tcPr>
            <w:tcW w:w="8640" w:type="dxa"/>
            <w:gridSpan w:val="3"/>
          </w:tcPr>
          <w:p w14:paraId="05A72BE2" w14:textId="77777777" w:rsidR="00EA16E8" w:rsidRPr="005A5509" w:rsidRDefault="00EA16E8" w:rsidP="002D0C32">
            <w:pPr>
              <w:pStyle w:val="TAN"/>
              <w:rPr>
                <w:noProof/>
                <w:lang w:val="en-US"/>
              </w:rPr>
            </w:pPr>
            <w:r w:rsidRPr="005A5509">
              <w:rPr>
                <w:noProof/>
                <w:lang w:val="en-US"/>
              </w:rPr>
              <w:t>NOTE1:</w:t>
            </w:r>
            <w:r>
              <w:rPr>
                <w:lang w:val="en-US" w:eastAsia="sv-SE"/>
              </w:rPr>
              <w:tab/>
            </w:r>
            <w:r w:rsidRPr="005A5509">
              <w:t>The termination heartbeat event shall be configured when requesting a new bearer termination.</w:t>
            </w:r>
          </w:p>
          <w:p w14:paraId="794B276F" w14:textId="77777777" w:rsidR="00EA16E8" w:rsidRPr="005A5509" w:rsidRDefault="00EA16E8" w:rsidP="002D0C32">
            <w:pPr>
              <w:pStyle w:val="TAN"/>
              <w:rPr>
                <w:rFonts w:cs="Arial"/>
                <w:b/>
                <w:bCs/>
                <w:i/>
                <w:iCs/>
                <w:noProof/>
                <w:szCs w:val="18"/>
                <w:lang w:val="en-US"/>
              </w:rPr>
            </w:pPr>
            <w:r w:rsidRPr="005A5509">
              <w:t>NOTE2:</w:t>
            </w:r>
            <w:r w:rsidRPr="005A5509">
              <w:tab/>
            </w:r>
            <w:r w:rsidRPr="005A5509">
              <w:rPr>
                <w:rFonts w:hint="eastAsia"/>
              </w:rPr>
              <w:t>Multiple s</w:t>
            </w:r>
            <w:r w:rsidRPr="005A5509">
              <w:t>ignal</w:t>
            </w:r>
            <w:r w:rsidRPr="005A5509">
              <w:rPr>
                <w:rFonts w:hint="eastAsia"/>
              </w:rPr>
              <w:t>s</w:t>
            </w:r>
            <w:r w:rsidRPr="005A5509">
              <w:t xml:space="preserve"> shall be supported</w:t>
            </w:r>
            <w:r w:rsidRPr="005A5509">
              <w:rPr>
                <w:rFonts w:hint="eastAsia"/>
              </w:rPr>
              <w:t>.</w:t>
            </w:r>
          </w:p>
        </w:tc>
      </w:tr>
    </w:tbl>
    <w:p w14:paraId="29987E6B" w14:textId="77777777" w:rsidR="00EA16E8" w:rsidRPr="005A5509" w:rsidRDefault="00EA16E8" w:rsidP="00EA16E8">
      <w:pPr>
        <w:rPr>
          <w:lang w:val="en-US" w:eastAsia="sv-SE"/>
        </w:rPr>
      </w:pPr>
    </w:p>
    <w:p w14:paraId="5A3695C1" w14:textId="77777777" w:rsidR="00EA16E8" w:rsidRPr="005A5509" w:rsidRDefault="00EA16E8" w:rsidP="00EA16E8">
      <w:pPr>
        <w:rPr>
          <w:lang w:val="en-US" w:eastAsia="sv-SE"/>
        </w:rPr>
      </w:pPr>
      <w:r w:rsidRPr="005A5509">
        <w:rPr>
          <w:lang w:val="en-US" w:eastAsia="sv-SE"/>
        </w:rPr>
        <w:t xml:space="preserve">The MRFP responds as shown in table </w:t>
      </w:r>
      <w:r w:rsidRPr="005A5509">
        <w:t>5.17.2.27.</w:t>
      </w:r>
      <w:r w:rsidRPr="005A5509">
        <w:rPr>
          <w:lang w:val="en-US" w:eastAsia="sv-SE"/>
        </w:rPr>
        <w:t>2.</w:t>
      </w:r>
    </w:p>
    <w:p w14:paraId="7B1BE081" w14:textId="77777777" w:rsidR="00EA16E8" w:rsidRPr="005A5509" w:rsidRDefault="00EA16E8" w:rsidP="00EA16E8">
      <w:pPr>
        <w:pStyle w:val="TH"/>
      </w:pPr>
      <w:r w:rsidRPr="005A5509">
        <w:t>Table 5.17.2.27.2: Start Multimedia Record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5A828E09" w14:textId="77777777" w:rsidTr="002D0C32">
        <w:trPr>
          <w:jc w:val="center"/>
        </w:trPr>
        <w:tc>
          <w:tcPr>
            <w:tcW w:w="2880" w:type="dxa"/>
          </w:tcPr>
          <w:p w14:paraId="7780BB6E" w14:textId="77777777" w:rsidR="00EA16E8" w:rsidRPr="005A5509" w:rsidRDefault="00EA16E8" w:rsidP="002D0C32">
            <w:pPr>
              <w:pStyle w:val="TAH"/>
            </w:pPr>
            <w:r w:rsidRPr="005A5509">
              <w:t>Address information</w:t>
            </w:r>
          </w:p>
        </w:tc>
        <w:tc>
          <w:tcPr>
            <w:tcW w:w="2955" w:type="dxa"/>
          </w:tcPr>
          <w:p w14:paraId="20A373DB" w14:textId="77777777" w:rsidR="00EA16E8" w:rsidRPr="005A5509" w:rsidRDefault="00EA16E8" w:rsidP="002D0C32">
            <w:pPr>
              <w:pStyle w:val="TAH"/>
            </w:pPr>
            <w:r w:rsidRPr="005A5509">
              <w:t>Control information</w:t>
            </w:r>
          </w:p>
        </w:tc>
        <w:tc>
          <w:tcPr>
            <w:tcW w:w="2805" w:type="dxa"/>
          </w:tcPr>
          <w:p w14:paraId="39A06D01" w14:textId="77777777" w:rsidR="00EA16E8" w:rsidRPr="005A5509" w:rsidRDefault="00EA16E8" w:rsidP="002D0C32">
            <w:pPr>
              <w:pStyle w:val="TAH"/>
            </w:pPr>
            <w:r w:rsidRPr="005A5509">
              <w:t>Bearer information</w:t>
            </w:r>
          </w:p>
        </w:tc>
      </w:tr>
      <w:tr w:rsidR="00EA16E8" w:rsidRPr="005A5509" w14:paraId="546289D2" w14:textId="77777777" w:rsidTr="002D0C32">
        <w:trPr>
          <w:jc w:val="center"/>
        </w:trPr>
        <w:tc>
          <w:tcPr>
            <w:tcW w:w="2880" w:type="dxa"/>
          </w:tcPr>
          <w:p w14:paraId="5D8FE4D5" w14:textId="77777777" w:rsidR="00EA16E8" w:rsidRPr="005A5509" w:rsidRDefault="00EA16E8" w:rsidP="002D0C32"/>
        </w:tc>
        <w:tc>
          <w:tcPr>
            <w:tcW w:w="2955" w:type="dxa"/>
          </w:tcPr>
          <w:p w14:paraId="744A98FE" w14:textId="77777777" w:rsidR="00EA16E8" w:rsidRPr="005A5509" w:rsidRDefault="00EA16E8" w:rsidP="002D0C32">
            <w:pPr>
              <w:pStyle w:val="TAL"/>
            </w:pPr>
            <w:r w:rsidRPr="005A5509">
              <w:t>Transaction ID = x</w:t>
            </w:r>
          </w:p>
          <w:p w14:paraId="6CDC2B67" w14:textId="77777777" w:rsidR="00EA16E8" w:rsidRPr="005A5509" w:rsidRDefault="00EA16E8" w:rsidP="002D0C32">
            <w:pPr>
              <w:pStyle w:val="TAL"/>
            </w:pPr>
            <w:r w:rsidRPr="005A5509">
              <w:t>Context ID = C1</w:t>
            </w:r>
          </w:p>
          <w:p w14:paraId="5579F43F" w14:textId="77777777" w:rsidR="00EA16E8" w:rsidRPr="005A5509" w:rsidRDefault="00EA16E8" w:rsidP="002D0C32">
            <w:pPr>
              <w:pStyle w:val="TAL"/>
            </w:pPr>
            <w:r w:rsidRPr="005A5509">
              <w:t>Termination ID = T1</w:t>
            </w:r>
          </w:p>
          <w:p w14:paraId="429BE908" w14:textId="77777777" w:rsidR="00EA16E8" w:rsidRPr="005A5509" w:rsidRDefault="00EA16E8" w:rsidP="002D0C32">
            <w:pPr>
              <w:pStyle w:val="TAL"/>
            </w:pPr>
            <w:r w:rsidRPr="005A5509">
              <w:t>If local resources were provided in request:</w:t>
            </w:r>
          </w:p>
          <w:p w14:paraId="7247B111" w14:textId="77777777" w:rsidR="00EA16E8" w:rsidRPr="005A5509" w:rsidRDefault="00EA16E8" w:rsidP="002D0C32">
            <w:pPr>
              <w:pStyle w:val="TAL"/>
            </w:pPr>
            <w:r w:rsidRPr="005A5509">
              <w:t xml:space="preserve">   Stream Number </w:t>
            </w:r>
          </w:p>
          <w:p w14:paraId="4360DF39" w14:textId="77777777" w:rsidR="00EA16E8" w:rsidRPr="005A5509" w:rsidRDefault="00EA16E8" w:rsidP="002D0C32">
            <w:pPr>
              <w:pStyle w:val="TAL"/>
            </w:pPr>
          </w:p>
          <w:p w14:paraId="766065E5" w14:textId="77777777" w:rsidR="00EA16E8" w:rsidRPr="005A5509" w:rsidRDefault="00EA16E8" w:rsidP="002D0C32">
            <w:pPr>
              <w:pStyle w:val="TAL"/>
            </w:pPr>
            <w:r w:rsidRPr="005A5509">
              <w:t xml:space="preserve">If requested record file identity </w:t>
            </w:r>
          </w:p>
          <w:p w14:paraId="6B31FA60" w14:textId="77777777" w:rsidR="00EA16E8" w:rsidRPr="005A5509" w:rsidRDefault="00EA16E8" w:rsidP="002D0C32">
            <w:pPr>
              <w:pStyle w:val="TAL"/>
            </w:pPr>
            <w:r w:rsidRPr="005A5509">
              <w:t xml:space="preserve">  Recording File Identity = Record File Identifier</w:t>
            </w:r>
          </w:p>
          <w:p w14:paraId="775F1C33" w14:textId="77777777" w:rsidR="00EA16E8" w:rsidRPr="005A5509" w:rsidRDefault="00EA16E8" w:rsidP="002D0C32">
            <w:pPr>
              <w:keepNext/>
              <w:keepLines/>
              <w:rPr>
                <w:rFonts w:ascii="Arial" w:hAnsi="Arial" w:cs="Arial"/>
                <w:sz w:val="18"/>
                <w:szCs w:val="18"/>
              </w:rPr>
            </w:pPr>
          </w:p>
        </w:tc>
        <w:tc>
          <w:tcPr>
            <w:tcW w:w="2805" w:type="dxa"/>
          </w:tcPr>
          <w:p w14:paraId="16C9BCF4" w14:textId="77777777" w:rsidR="00EA16E8" w:rsidRPr="005A5509" w:rsidRDefault="00EA16E8" w:rsidP="002D0C32"/>
        </w:tc>
      </w:tr>
    </w:tbl>
    <w:p w14:paraId="634E2B6F" w14:textId="77777777" w:rsidR="00EA16E8" w:rsidRPr="005A5509" w:rsidRDefault="00EA16E8" w:rsidP="00EA16E8"/>
    <w:p w14:paraId="48E51B9D" w14:textId="77777777" w:rsidR="00EA16E8" w:rsidRPr="005A5509" w:rsidRDefault="00EA16E8" w:rsidP="00EA16E8">
      <w:pPr>
        <w:pStyle w:val="Heading4"/>
      </w:pPr>
      <w:bookmarkStart w:id="270" w:name="_Toc11325873"/>
      <w:bookmarkStart w:id="271" w:name="_Toc67485908"/>
      <w:r w:rsidRPr="005A5509">
        <w:t>5.17.2.28</w:t>
      </w:r>
      <w:r w:rsidRPr="005A5509">
        <w:tab/>
        <w:t>Stop Multimedia Record</w:t>
      </w:r>
      <w:bookmarkEnd w:id="270"/>
      <w:bookmarkEnd w:id="271"/>
      <w:r w:rsidRPr="005A5509">
        <w:t xml:space="preserve"> </w:t>
      </w:r>
    </w:p>
    <w:p w14:paraId="18612B28" w14:textId="77777777" w:rsidR="00EA16E8" w:rsidRPr="005A5509" w:rsidRDefault="00EA16E8" w:rsidP="00EA16E8">
      <w:r w:rsidRPr="005A5509">
        <w:t>This procedure is used to stop recording of multimedia.  Note that Audio Record may also be stopped by releasing the IMS termination.</w:t>
      </w:r>
    </w:p>
    <w:p w14:paraId="62C15E31" w14:textId="77777777" w:rsidR="00EA16E8" w:rsidRPr="005A5509" w:rsidRDefault="00EA16E8" w:rsidP="00EA16E8">
      <w:pPr>
        <w:pStyle w:val="TH"/>
      </w:pPr>
      <w:r w:rsidRPr="005A5509">
        <w:t>Table 5.17.2.28.1: Stop Multimedia Record</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67935046" w14:textId="77777777" w:rsidTr="002D0C32">
        <w:trPr>
          <w:jc w:val="center"/>
        </w:trPr>
        <w:tc>
          <w:tcPr>
            <w:tcW w:w="2880" w:type="dxa"/>
          </w:tcPr>
          <w:p w14:paraId="2F4774A3" w14:textId="77777777" w:rsidR="00EA16E8" w:rsidRPr="005A5509" w:rsidRDefault="00EA16E8" w:rsidP="002D0C32">
            <w:pPr>
              <w:pStyle w:val="TAH"/>
            </w:pPr>
            <w:r w:rsidRPr="005A5509">
              <w:t>Address information</w:t>
            </w:r>
          </w:p>
        </w:tc>
        <w:tc>
          <w:tcPr>
            <w:tcW w:w="2955" w:type="dxa"/>
          </w:tcPr>
          <w:p w14:paraId="63526E33" w14:textId="77777777" w:rsidR="00EA16E8" w:rsidRPr="005A5509" w:rsidRDefault="00EA16E8" w:rsidP="002D0C32">
            <w:pPr>
              <w:pStyle w:val="TAH"/>
            </w:pPr>
            <w:r w:rsidRPr="005A5509">
              <w:t>Control information</w:t>
            </w:r>
          </w:p>
        </w:tc>
        <w:tc>
          <w:tcPr>
            <w:tcW w:w="2805" w:type="dxa"/>
          </w:tcPr>
          <w:p w14:paraId="6C5A8453" w14:textId="77777777" w:rsidR="00EA16E8" w:rsidRPr="005A5509" w:rsidRDefault="00EA16E8" w:rsidP="002D0C32">
            <w:pPr>
              <w:pStyle w:val="TAH"/>
            </w:pPr>
            <w:r w:rsidRPr="005A5509">
              <w:t>Bearer information</w:t>
            </w:r>
          </w:p>
        </w:tc>
      </w:tr>
      <w:tr w:rsidR="00EA16E8" w:rsidRPr="005A5509" w14:paraId="1E81862A" w14:textId="77777777" w:rsidTr="002D0C32">
        <w:trPr>
          <w:jc w:val="center"/>
        </w:trPr>
        <w:tc>
          <w:tcPr>
            <w:tcW w:w="2880" w:type="dxa"/>
          </w:tcPr>
          <w:p w14:paraId="197B6B78" w14:textId="77777777" w:rsidR="00EA16E8" w:rsidRPr="005A5509" w:rsidRDefault="00EA16E8" w:rsidP="002D0C32"/>
        </w:tc>
        <w:tc>
          <w:tcPr>
            <w:tcW w:w="2955" w:type="dxa"/>
          </w:tcPr>
          <w:p w14:paraId="2ED68C7F" w14:textId="77777777" w:rsidR="00EA16E8" w:rsidRPr="005A5509" w:rsidRDefault="00EA16E8" w:rsidP="002D0C32">
            <w:pPr>
              <w:pStyle w:val="TAL"/>
            </w:pPr>
            <w:r w:rsidRPr="005A5509">
              <w:t>Transaction ID = x</w:t>
            </w:r>
          </w:p>
          <w:p w14:paraId="77D8BCEC" w14:textId="77777777" w:rsidR="00EA16E8" w:rsidRPr="005A5509" w:rsidRDefault="00EA16E8" w:rsidP="002D0C32">
            <w:pPr>
              <w:pStyle w:val="TAL"/>
            </w:pPr>
            <w:r w:rsidRPr="005A5509">
              <w:t>Context ID = C1</w:t>
            </w:r>
          </w:p>
          <w:p w14:paraId="50D4B34D" w14:textId="77777777" w:rsidR="00EA16E8" w:rsidRPr="005A5509" w:rsidRDefault="00EA16E8" w:rsidP="002D0C32">
            <w:pPr>
              <w:pStyle w:val="TAL"/>
            </w:pPr>
            <w:r w:rsidRPr="005A5509">
              <w:t>Termination ID = T1</w:t>
            </w:r>
          </w:p>
          <w:p w14:paraId="0AEF7DB2" w14:textId="77777777" w:rsidR="00EA16E8" w:rsidRPr="005A5509" w:rsidRDefault="00EA16E8" w:rsidP="002D0C32">
            <w:pPr>
              <w:pStyle w:val="TAL"/>
            </w:pPr>
          </w:p>
          <w:p w14:paraId="20B5DEA5" w14:textId="77777777" w:rsidR="00EA16E8" w:rsidRPr="005A5509" w:rsidRDefault="00EA16E8" w:rsidP="002D0C32">
            <w:pPr>
              <w:pStyle w:val="TAL"/>
            </w:pPr>
            <w:r w:rsidRPr="005A5509">
              <w:t xml:space="preserve">Stop Multimedia Record Indication </w:t>
            </w:r>
          </w:p>
          <w:p w14:paraId="7C2B36A1" w14:textId="77777777" w:rsidR="00EA16E8" w:rsidRPr="005A5509" w:rsidRDefault="00EA16E8" w:rsidP="002D0C32">
            <w:pPr>
              <w:pStyle w:val="TAL"/>
            </w:pPr>
          </w:p>
          <w:p w14:paraId="20DBC4C3" w14:textId="77777777" w:rsidR="00EA16E8" w:rsidRPr="005A5509" w:rsidRDefault="00EA16E8" w:rsidP="002D0C32">
            <w:pPr>
              <w:pStyle w:val="TAL"/>
            </w:pPr>
            <w:r w:rsidRPr="005A5509">
              <w:t>If End of Multimedia Record Notification previously requested :</w:t>
            </w:r>
          </w:p>
          <w:p w14:paraId="2A183380" w14:textId="77777777" w:rsidR="00EA16E8" w:rsidRPr="005A5509" w:rsidRDefault="00EA16E8" w:rsidP="002D0C32">
            <w:pPr>
              <w:pStyle w:val="TAL"/>
            </w:pPr>
            <w:r w:rsidRPr="005A5509">
              <w:t xml:space="preserve">   Stop End of Record   </w:t>
            </w:r>
          </w:p>
          <w:p w14:paraId="7D7C73FD" w14:textId="77777777" w:rsidR="00EA16E8" w:rsidRPr="005A5509" w:rsidRDefault="00EA16E8" w:rsidP="002D0C32">
            <w:pPr>
              <w:pStyle w:val="TAL"/>
            </w:pPr>
            <w:r w:rsidRPr="005A5509">
              <w:t xml:space="preserve">   Notification</w:t>
            </w:r>
          </w:p>
          <w:p w14:paraId="2A7A9D7C" w14:textId="77777777" w:rsidR="00EA16E8" w:rsidRPr="005A5509" w:rsidRDefault="00EA16E8" w:rsidP="002D0C32">
            <w:pPr>
              <w:pStyle w:val="TAL"/>
            </w:pPr>
          </w:p>
        </w:tc>
        <w:tc>
          <w:tcPr>
            <w:tcW w:w="2805" w:type="dxa"/>
          </w:tcPr>
          <w:p w14:paraId="3CF8592A" w14:textId="77777777" w:rsidR="00EA16E8" w:rsidRPr="005A5509" w:rsidRDefault="00EA16E8" w:rsidP="002D0C32"/>
        </w:tc>
      </w:tr>
    </w:tbl>
    <w:p w14:paraId="6A04ADEE" w14:textId="77777777" w:rsidR="00EA16E8" w:rsidRPr="005A5509" w:rsidRDefault="00EA16E8" w:rsidP="00EA16E8">
      <w:pPr>
        <w:rPr>
          <w:lang w:val="en-US" w:eastAsia="sv-SE"/>
        </w:rPr>
      </w:pPr>
    </w:p>
    <w:p w14:paraId="509177E6" w14:textId="77777777" w:rsidR="00EA16E8" w:rsidRPr="005A5509" w:rsidRDefault="00EA16E8" w:rsidP="00EA16E8">
      <w:pPr>
        <w:rPr>
          <w:lang w:val="en-US" w:eastAsia="sv-SE"/>
        </w:rPr>
      </w:pPr>
      <w:r w:rsidRPr="005A5509">
        <w:rPr>
          <w:lang w:val="en-US" w:eastAsia="sv-SE"/>
        </w:rPr>
        <w:t xml:space="preserve">The MRFP responds as shown in Table </w:t>
      </w:r>
      <w:r w:rsidRPr="005A5509">
        <w:t>5.17.2.28.2</w:t>
      </w:r>
      <w:r w:rsidRPr="005A5509">
        <w:rPr>
          <w:lang w:val="en-US" w:eastAsia="sv-SE"/>
        </w:rPr>
        <w:t>.</w:t>
      </w:r>
    </w:p>
    <w:p w14:paraId="77B196BB" w14:textId="77777777" w:rsidR="00EA16E8" w:rsidRPr="005A5509" w:rsidRDefault="00EA16E8" w:rsidP="00EA16E8">
      <w:pPr>
        <w:pStyle w:val="TH"/>
      </w:pPr>
      <w:r w:rsidRPr="005A5509">
        <w:t>Table 5.17.2.28.2: Stop Multimedia Record Response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119B88F3" w14:textId="77777777" w:rsidTr="002D0C32">
        <w:trPr>
          <w:jc w:val="center"/>
        </w:trPr>
        <w:tc>
          <w:tcPr>
            <w:tcW w:w="2880" w:type="dxa"/>
          </w:tcPr>
          <w:p w14:paraId="72F07E83" w14:textId="77777777" w:rsidR="00EA16E8" w:rsidRPr="005A5509" w:rsidRDefault="00EA16E8" w:rsidP="002D0C32">
            <w:pPr>
              <w:pStyle w:val="TAH"/>
            </w:pPr>
            <w:r w:rsidRPr="005A5509">
              <w:t>Address information</w:t>
            </w:r>
          </w:p>
        </w:tc>
        <w:tc>
          <w:tcPr>
            <w:tcW w:w="2955" w:type="dxa"/>
          </w:tcPr>
          <w:p w14:paraId="0F326E17" w14:textId="77777777" w:rsidR="00EA16E8" w:rsidRPr="005A5509" w:rsidRDefault="00EA16E8" w:rsidP="002D0C32">
            <w:pPr>
              <w:pStyle w:val="TAH"/>
            </w:pPr>
            <w:r w:rsidRPr="005A5509">
              <w:t>Control information</w:t>
            </w:r>
          </w:p>
        </w:tc>
        <w:tc>
          <w:tcPr>
            <w:tcW w:w="2805" w:type="dxa"/>
          </w:tcPr>
          <w:p w14:paraId="1CB61DA2" w14:textId="77777777" w:rsidR="00EA16E8" w:rsidRPr="005A5509" w:rsidRDefault="00EA16E8" w:rsidP="002D0C32">
            <w:pPr>
              <w:pStyle w:val="TAH"/>
            </w:pPr>
            <w:r w:rsidRPr="005A5509">
              <w:t>Bearer information</w:t>
            </w:r>
          </w:p>
        </w:tc>
      </w:tr>
      <w:tr w:rsidR="00EA16E8" w:rsidRPr="005A5509" w14:paraId="1D58F8FC" w14:textId="77777777" w:rsidTr="002D0C32">
        <w:trPr>
          <w:jc w:val="center"/>
        </w:trPr>
        <w:tc>
          <w:tcPr>
            <w:tcW w:w="2880" w:type="dxa"/>
          </w:tcPr>
          <w:p w14:paraId="16E1957E" w14:textId="77777777" w:rsidR="00EA16E8" w:rsidRPr="005A5509" w:rsidRDefault="00EA16E8" w:rsidP="002D0C32"/>
        </w:tc>
        <w:tc>
          <w:tcPr>
            <w:tcW w:w="2955" w:type="dxa"/>
          </w:tcPr>
          <w:p w14:paraId="6730B3A0" w14:textId="77777777" w:rsidR="00EA16E8" w:rsidRPr="005A5509" w:rsidRDefault="00EA16E8" w:rsidP="002D0C32">
            <w:pPr>
              <w:pStyle w:val="TAL"/>
              <w:rPr>
                <w:lang w:val="fr-FR"/>
              </w:rPr>
            </w:pPr>
            <w:r w:rsidRPr="005A5509">
              <w:rPr>
                <w:lang w:val="fr-FR"/>
              </w:rPr>
              <w:t>Transaction ID = x</w:t>
            </w:r>
          </w:p>
          <w:p w14:paraId="5267EB73" w14:textId="77777777" w:rsidR="00EA16E8" w:rsidRPr="005A5509" w:rsidRDefault="00EA16E8" w:rsidP="002D0C32">
            <w:pPr>
              <w:pStyle w:val="TAL"/>
              <w:rPr>
                <w:lang w:val="fr-FR"/>
              </w:rPr>
            </w:pPr>
            <w:r w:rsidRPr="005A5509">
              <w:rPr>
                <w:lang w:val="fr-FR"/>
              </w:rPr>
              <w:t>Context ID = C1</w:t>
            </w:r>
          </w:p>
          <w:p w14:paraId="77C06AF3" w14:textId="77777777" w:rsidR="00EA16E8" w:rsidRPr="005A5509" w:rsidRDefault="00EA16E8" w:rsidP="002D0C32">
            <w:pPr>
              <w:pStyle w:val="TAL"/>
              <w:rPr>
                <w:lang w:val="fr-FR"/>
              </w:rPr>
            </w:pPr>
            <w:r w:rsidRPr="005A5509">
              <w:rPr>
                <w:lang w:val="fr-FR"/>
              </w:rPr>
              <w:t>Termination ID = T1</w:t>
            </w:r>
          </w:p>
          <w:p w14:paraId="2BD3D3C1" w14:textId="77777777" w:rsidR="00EA16E8" w:rsidRPr="005A5509" w:rsidRDefault="00EA16E8" w:rsidP="002D0C32">
            <w:pPr>
              <w:pStyle w:val="TAL"/>
              <w:rPr>
                <w:lang w:val="fr-FR"/>
              </w:rPr>
            </w:pPr>
          </w:p>
          <w:p w14:paraId="786F671B" w14:textId="77777777" w:rsidR="00EA16E8" w:rsidRPr="005A5509" w:rsidRDefault="00EA16E8" w:rsidP="002D0C32">
            <w:pPr>
              <w:pStyle w:val="TAL"/>
              <w:rPr>
                <w:lang w:val="fr-FR"/>
              </w:rPr>
            </w:pPr>
          </w:p>
        </w:tc>
        <w:tc>
          <w:tcPr>
            <w:tcW w:w="2805" w:type="dxa"/>
          </w:tcPr>
          <w:p w14:paraId="64D36866" w14:textId="77777777" w:rsidR="00EA16E8" w:rsidRPr="005A5509" w:rsidRDefault="00EA16E8" w:rsidP="002D0C32">
            <w:pPr>
              <w:rPr>
                <w:lang w:val="fr-FR"/>
              </w:rPr>
            </w:pPr>
          </w:p>
        </w:tc>
      </w:tr>
    </w:tbl>
    <w:p w14:paraId="79548C8C" w14:textId="77777777" w:rsidR="00EA16E8" w:rsidRPr="005A5509" w:rsidRDefault="00EA16E8" w:rsidP="00EA16E8">
      <w:pPr>
        <w:rPr>
          <w:lang w:val="fr-FR"/>
        </w:rPr>
      </w:pPr>
    </w:p>
    <w:p w14:paraId="3BA0CF1F" w14:textId="77777777" w:rsidR="00EA16E8" w:rsidRPr="005A5509" w:rsidRDefault="00EA16E8" w:rsidP="00EA16E8">
      <w:pPr>
        <w:pStyle w:val="Heading4"/>
      </w:pPr>
      <w:bookmarkStart w:id="272" w:name="_Toc11325874"/>
      <w:bookmarkStart w:id="273" w:name="_Toc67485909"/>
      <w:r w:rsidRPr="005A5509">
        <w:t>5.17.2.29</w:t>
      </w:r>
      <w:r w:rsidRPr="005A5509">
        <w:tab/>
        <w:t>Multimedia Record Completed</w:t>
      </w:r>
      <w:bookmarkEnd w:id="272"/>
      <w:bookmarkEnd w:id="273"/>
    </w:p>
    <w:p w14:paraId="2336A045" w14:textId="77777777" w:rsidR="00EA16E8" w:rsidRPr="005A5509" w:rsidRDefault="00EA16E8" w:rsidP="00EA16E8">
      <w:r w:rsidRPr="005A5509">
        <w:t xml:space="preserve">This procedure enables the MRFP to inform the MRFC when multimedia recording is complete. </w:t>
      </w:r>
    </w:p>
    <w:p w14:paraId="01AF3FE7" w14:textId="77777777" w:rsidR="00EA16E8" w:rsidRPr="005A5509" w:rsidRDefault="00EA16E8" w:rsidP="00EA16E8">
      <w:r w:rsidRPr="005A5509">
        <w:rPr>
          <w:rFonts w:cs="Arial"/>
        </w:rPr>
        <w:t xml:space="preserve">The MRFP sends a NOTIFY command as in table </w:t>
      </w:r>
      <w:r w:rsidRPr="005A5509">
        <w:t>5.17.2.29.</w:t>
      </w:r>
      <w:r w:rsidRPr="005A5509">
        <w:rPr>
          <w:rFonts w:cs="Arial"/>
        </w:rPr>
        <w:t>1.</w:t>
      </w:r>
    </w:p>
    <w:p w14:paraId="3B332350" w14:textId="77777777" w:rsidR="00EA16E8" w:rsidRPr="005A5509" w:rsidRDefault="00EA16E8" w:rsidP="00EA16E8">
      <w:pPr>
        <w:pStyle w:val="TH"/>
      </w:pPr>
      <w:r w:rsidRPr="005A5509">
        <w:lastRenderedPageBreak/>
        <w:t xml:space="preserve">Table 5.17.2.29.1: Multimedia Record Completed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1D87E489" w14:textId="77777777" w:rsidTr="002D0C32">
        <w:trPr>
          <w:tblHeader/>
          <w:jc w:val="center"/>
        </w:trPr>
        <w:tc>
          <w:tcPr>
            <w:tcW w:w="2880" w:type="dxa"/>
          </w:tcPr>
          <w:p w14:paraId="33DE75DA" w14:textId="77777777" w:rsidR="00EA16E8" w:rsidRPr="005A5509" w:rsidRDefault="00EA16E8" w:rsidP="002D0C32">
            <w:pPr>
              <w:pStyle w:val="TAH"/>
            </w:pPr>
            <w:r w:rsidRPr="005A5509">
              <w:t>Address information</w:t>
            </w:r>
          </w:p>
        </w:tc>
        <w:tc>
          <w:tcPr>
            <w:tcW w:w="2955" w:type="dxa"/>
          </w:tcPr>
          <w:p w14:paraId="785C091A" w14:textId="77777777" w:rsidR="00EA16E8" w:rsidRPr="005A5509" w:rsidRDefault="00EA16E8" w:rsidP="002D0C32">
            <w:pPr>
              <w:pStyle w:val="TAH"/>
            </w:pPr>
            <w:r w:rsidRPr="005A5509">
              <w:t>Control information</w:t>
            </w:r>
          </w:p>
        </w:tc>
        <w:tc>
          <w:tcPr>
            <w:tcW w:w="2805" w:type="dxa"/>
          </w:tcPr>
          <w:p w14:paraId="7DD633A3" w14:textId="77777777" w:rsidR="00EA16E8" w:rsidRPr="005A5509" w:rsidRDefault="00EA16E8" w:rsidP="002D0C32">
            <w:pPr>
              <w:pStyle w:val="TAH"/>
            </w:pPr>
            <w:r w:rsidRPr="005A5509">
              <w:t>Bearer information</w:t>
            </w:r>
          </w:p>
        </w:tc>
      </w:tr>
      <w:tr w:rsidR="00EA16E8" w:rsidRPr="005A5509" w14:paraId="1C261382" w14:textId="77777777" w:rsidTr="002D0C32">
        <w:trPr>
          <w:jc w:val="center"/>
        </w:trPr>
        <w:tc>
          <w:tcPr>
            <w:tcW w:w="2880" w:type="dxa"/>
          </w:tcPr>
          <w:p w14:paraId="01571A0A" w14:textId="77777777" w:rsidR="00EA16E8" w:rsidRPr="005A5509" w:rsidRDefault="00EA16E8" w:rsidP="002D0C32"/>
        </w:tc>
        <w:tc>
          <w:tcPr>
            <w:tcW w:w="2955" w:type="dxa"/>
          </w:tcPr>
          <w:p w14:paraId="058EA2F1" w14:textId="77777777" w:rsidR="00EA16E8" w:rsidRPr="005A5509" w:rsidRDefault="00EA16E8" w:rsidP="002D0C32">
            <w:pPr>
              <w:pStyle w:val="TAL"/>
            </w:pPr>
            <w:r w:rsidRPr="005A5509">
              <w:t>Transaction ID = x</w:t>
            </w:r>
          </w:p>
          <w:p w14:paraId="4C0D9898" w14:textId="77777777" w:rsidR="00EA16E8" w:rsidRPr="005A5509" w:rsidRDefault="00EA16E8" w:rsidP="002D0C32">
            <w:pPr>
              <w:pStyle w:val="TAL"/>
            </w:pPr>
            <w:r w:rsidRPr="005A5509">
              <w:t>Context ID = C1</w:t>
            </w:r>
          </w:p>
          <w:p w14:paraId="40A3E887" w14:textId="77777777" w:rsidR="00EA16E8" w:rsidRPr="005A5509" w:rsidRDefault="00EA16E8" w:rsidP="002D0C32">
            <w:pPr>
              <w:pStyle w:val="TAL"/>
            </w:pPr>
            <w:r w:rsidRPr="005A5509">
              <w:t>Termination ID = T1</w:t>
            </w:r>
          </w:p>
          <w:p w14:paraId="6B1C4D72" w14:textId="77777777" w:rsidR="00EA16E8" w:rsidRPr="005A5509" w:rsidRDefault="00EA16E8" w:rsidP="002D0C32">
            <w:pPr>
              <w:pStyle w:val="TAL"/>
            </w:pPr>
          </w:p>
          <w:p w14:paraId="37D3F66A" w14:textId="77777777" w:rsidR="00EA16E8" w:rsidRPr="005A5509" w:rsidRDefault="00EA16E8" w:rsidP="002D0C32">
            <w:pPr>
              <w:pStyle w:val="TAL"/>
            </w:pPr>
            <w:r w:rsidRPr="005A5509">
              <w:t>End Of Recording   Notification</w:t>
            </w:r>
          </w:p>
          <w:p w14:paraId="59A11ED7" w14:textId="77777777" w:rsidR="00EA16E8" w:rsidRPr="005A5509" w:rsidRDefault="00EA16E8" w:rsidP="002D0C32">
            <w:pPr>
              <w:pStyle w:val="TAL"/>
            </w:pPr>
          </w:p>
          <w:p w14:paraId="1529123F" w14:textId="77777777" w:rsidR="00EA16E8" w:rsidRPr="005A5509" w:rsidRDefault="00EA16E8" w:rsidP="002D0C32">
            <w:pPr>
              <w:pStyle w:val="TAL"/>
            </w:pPr>
          </w:p>
        </w:tc>
        <w:tc>
          <w:tcPr>
            <w:tcW w:w="2805" w:type="dxa"/>
          </w:tcPr>
          <w:p w14:paraId="63ADC331" w14:textId="77777777" w:rsidR="00EA16E8" w:rsidRPr="005A5509" w:rsidRDefault="00EA16E8" w:rsidP="002D0C32">
            <w:pPr>
              <w:widowControl w:val="0"/>
              <w:jc w:val="center"/>
              <w:rPr>
                <w:rFonts w:ascii="Arial" w:hAnsi="Arial" w:cs="Arial"/>
                <w:b/>
                <w:bCs/>
                <w:i/>
                <w:iCs/>
                <w:noProof/>
                <w:szCs w:val="18"/>
                <w:lang w:val="en-US"/>
              </w:rPr>
            </w:pPr>
          </w:p>
        </w:tc>
      </w:tr>
    </w:tbl>
    <w:p w14:paraId="7BC71A7F" w14:textId="77777777" w:rsidR="00EA16E8" w:rsidRPr="005A5509" w:rsidRDefault="00EA16E8" w:rsidP="00EA16E8">
      <w:pPr>
        <w:rPr>
          <w:szCs w:val="24"/>
          <w:lang w:val="en-US" w:eastAsia="sv-SE"/>
        </w:rPr>
      </w:pPr>
    </w:p>
    <w:p w14:paraId="205063CA" w14:textId="77777777" w:rsidR="00EA16E8" w:rsidRPr="005A5509" w:rsidRDefault="00EA16E8" w:rsidP="00EA16E8">
      <w:pPr>
        <w:rPr>
          <w:szCs w:val="24"/>
          <w:lang w:val="en-US" w:eastAsia="sv-SE"/>
        </w:rPr>
      </w:pPr>
      <w:r w:rsidRPr="005A5509">
        <w:rPr>
          <w:szCs w:val="24"/>
          <w:lang w:val="en-US" w:eastAsia="sv-SE"/>
        </w:rPr>
        <w:t xml:space="preserve">The MRFC responds as shown in table </w:t>
      </w:r>
      <w:r w:rsidRPr="005A5509">
        <w:t>5.17.2.29.</w:t>
      </w:r>
      <w:r w:rsidRPr="005A5509">
        <w:rPr>
          <w:szCs w:val="24"/>
          <w:lang w:val="en-US" w:eastAsia="sv-SE"/>
        </w:rPr>
        <w:t>2.</w:t>
      </w:r>
    </w:p>
    <w:p w14:paraId="4710F45B" w14:textId="77777777" w:rsidR="00EA16E8" w:rsidRPr="005A5509" w:rsidRDefault="00EA16E8" w:rsidP="00EA16E8">
      <w:pPr>
        <w:pStyle w:val="TH"/>
      </w:pPr>
      <w:r w:rsidRPr="005A5509">
        <w:t>Table 5.17.2.29.2: Multimedia Record Completed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0CDEFF52" w14:textId="77777777" w:rsidTr="002D0C32">
        <w:trPr>
          <w:jc w:val="center"/>
        </w:trPr>
        <w:tc>
          <w:tcPr>
            <w:tcW w:w="2880" w:type="dxa"/>
          </w:tcPr>
          <w:p w14:paraId="707B14D5" w14:textId="77777777" w:rsidR="00EA16E8" w:rsidRPr="005A5509" w:rsidRDefault="00EA16E8" w:rsidP="002D0C32">
            <w:pPr>
              <w:pStyle w:val="TAH"/>
            </w:pPr>
            <w:r w:rsidRPr="005A5509">
              <w:t>Address information</w:t>
            </w:r>
          </w:p>
        </w:tc>
        <w:tc>
          <w:tcPr>
            <w:tcW w:w="2955" w:type="dxa"/>
          </w:tcPr>
          <w:p w14:paraId="3CDB1E0C" w14:textId="77777777" w:rsidR="00EA16E8" w:rsidRPr="005A5509" w:rsidRDefault="00EA16E8" w:rsidP="002D0C32">
            <w:pPr>
              <w:pStyle w:val="TAH"/>
            </w:pPr>
            <w:r w:rsidRPr="005A5509">
              <w:t>Control information</w:t>
            </w:r>
          </w:p>
        </w:tc>
        <w:tc>
          <w:tcPr>
            <w:tcW w:w="2805" w:type="dxa"/>
          </w:tcPr>
          <w:p w14:paraId="3D1C9723" w14:textId="77777777" w:rsidR="00EA16E8" w:rsidRPr="005A5509" w:rsidRDefault="00EA16E8" w:rsidP="002D0C32">
            <w:pPr>
              <w:pStyle w:val="TAH"/>
            </w:pPr>
            <w:r w:rsidRPr="005A5509">
              <w:t>Bearer information</w:t>
            </w:r>
          </w:p>
        </w:tc>
      </w:tr>
      <w:tr w:rsidR="00EA16E8" w:rsidRPr="005A5509" w14:paraId="4302E6DB" w14:textId="77777777" w:rsidTr="002D0C32">
        <w:trPr>
          <w:jc w:val="center"/>
        </w:trPr>
        <w:tc>
          <w:tcPr>
            <w:tcW w:w="2880" w:type="dxa"/>
          </w:tcPr>
          <w:p w14:paraId="61F5ABF4" w14:textId="77777777" w:rsidR="00EA16E8" w:rsidRPr="005A5509" w:rsidRDefault="00EA16E8" w:rsidP="002D0C32"/>
        </w:tc>
        <w:tc>
          <w:tcPr>
            <w:tcW w:w="2955" w:type="dxa"/>
          </w:tcPr>
          <w:p w14:paraId="28D28E34" w14:textId="77777777" w:rsidR="00EA16E8" w:rsidRPr="005A5509" w:rsidRDefault="00EA16E8" w:rsidP="002D0C32">
            <w:pPr>
              <w:pStyle w:val="TAL"/>
              <w:rPr>
                <w:lang w:val="fr-FR"/>
              </w:rPr>
            </w:pPr>
            <w:r w:rsidRPr="005A5509">
              <w:rPr>
                <w:lang w:val="fr-FR"/>
              </w:rPr>
              <w:t>Transaction ID = x</w:t>
            </w:r>
          </w:p>
          <w:p w14:paraId="30A61D36" w14:textId="77777777" w:rsidR="00EA16E8" w:rsidRPr="005A5509" w:rsidRDefault="00EA16E8" w:rsidP="002D0C32">
            <w:pPr>
              <w:pStyle w:val="TAL"/>
              <w:rPr>
                <w:lang w:val="fr-FR"/>
              </w:rPr>
            </w:pPr>
            <w:r w:rsidRPr="005A5509">
              <w:rPr>
                <w:lang w:val="fr-FR"/>
              </w:rPr>
              <w:t>Context ID = C1</w:t>
            </w:r>
          </w:p>
          <w:p w14:paraId="6FBB5C8F" w14:textId="77777777" w:rsidR="00EA16E8" w:rsidRPr="005A5509" w:rsidRDefault="00EA16E8" w:rsidP="002D0C32">
            <w:pPr>
              <w:pStyle w:val="TAL"/>
              <w:rPr>
                <w:lang w:val="fr-FR"/>
              </w:rPr>
            </w:pPr>
            <w:r w:rsidRPr="005A5509">
              <w:rPr>
                <w:lang w:val="fr-FR"/>
              </w:rPr>
              <w:t>Termination ID = T1</w:t>
            </w:r>
          </w:p>
          <w:p w14:paraId="01DABFC8" w14:textId="77777777" w:rsidR="00EA16E8" w:rsidRPr="005A5509" w:rsidRDefault="00EA16E8" w:rsidP="002D0C32">
            <w:pPr>
              <w:keepNext/>
              <w:keepLines/>
              <w:rPr>
                <w:rFonts w:ascii="Arial" w:hAnsi="Arial" w:cs="Arial"/>
                <w:sz w:val="18"/>
                <w:szCs w:val="18"/>
                <w:lang w:val="fr-FR"/>
              </w:rPr>
            </w:pPr>
          </w:p>
        </w:tc>
        <w:tc>
          <w:tcPr>
            <w:tcW w:w="2805" w:type="dxa"/>
          </w:tcPr>
          <w:p w14:paraId="3FFC0970" w14:textId="77777777" w:rsidR="00EA16E8" w:rsidRPr="005A5509" w:rsidRDefault="00EA16E8" w:rsidP="002D0C32">
            <w:pPr>
              <w:keepNext/>
              <w:keepLines/>
              <w:rPr>
                <w:rFonts w:ascii="Arial" w:hAnsi="Arial" w:cs="Arial"/>
                <w:szCs w:val="18"/>
                <w:lang w:val="fr-FR"/>
              </w:rPr>
            </w:pPr>
          </w:p>
        </w:tc>
      </w:tr>
    </w:tbl>
    <w:p w14:paraId="615F2FE1" w14:textId="77777777" w:rsidR="00EA16E8" w:rsidRPr="005A5509" w:rsidRDefault="00EA16E8" w:rsidP="00EA16E8">
      <w:pPr>
        <w:rPr>
          <w:lang w:val="fr-FR" w:eastAsia="sv-SE"/>
        </w:rPr>
      </w:pPr>
    </w:p>
    <w:p w14:paraId="1BBCC027" w14:textId="77777777" w:rsidR="00EA16E8" w:rsidRPr="005A5509" w:rsidRDefault="00EA16E8" w:rsidP="00EA16E8">
      <w:pPr>
        <w:pStyle w:val="Heading4"/>
      </w:pPr>
      <w:bookmarkStart w:id="274" w:name="_Toc11325875"/>
      <w:bookmarkStart w:id="275" w:name="_Toc67485910"/>
      <w:r w:rsidRPr="005A5509">
        <w:t>5.17.2.30</w:t>
      </w:r>
      <w:r w:rsidRPr="005A5509">
        <w:tab/>
        <w:t>Adhoc Audio Conference</w:t>
      </w:r>
      <w:bookmarkEnd w:id="274"/>
      <w:bookmarkEnd w:id="275"/>
      <w:r w:rsidRPr="005A5509">
        <w:t xml:space="preserve">   </w:t>
      </w:r>
    </w:p>
    <w:p w14:paraId="332463D9" w14:textId="77777777" w:rsidR="00EA16E8" w:rsidRPr="005A5509" w:rsidRDefault="00EA16E8" w:rsidP="00EA16E8">
      <w:r w:rsidRPr="005A5509">
        <w:t xml:space="preserve">This includes support for N-party conferences plus the support of audio transcoding. In this case, up to N ephemeral terminations may be placed in a context and appropriate audio transcoding performed by the MRFP between any codec differences between the terminations. In terms of the media mixing, the MRFP mixes audio from terminations N-1, N-2 etc plays to termination N and so forth. </w:t>
      </w:r>
    </w:p>
    <w:p w14:paraId="161740D8" w14:textId="77777777" w:rsidR="00EA16E8" w:rsidRPr="005A5509" w:rsidRDefault="00EA16E8" w:rsidP="00EA16E8">
      <w:pPr>
        <w:rPr>
          <w:lang w:val="en-US" w:eastAsia="sv-SE"/>
        </w:rPr>
      </w:pPr>
      <w:r w:rsidRPr="005A5509">
        <w:rPr>
          <w:lang w:val="en-US" w:eastAsia="sv-SE"/>
        </w:rPr>
        <w:t>This procedure consists of the creation of the first ephemeral termination of a conference within a context using procedure "</w:t>
      </w:r>
      <w:r w:rsidRPr="005A5509">
        <w:t xml:space="preserve">Reserve  and </w:t>
      </w:r>
      <w:r w:rsidRPr="005A5509">
        <w:rPr>
          <w:rFonts w:hint="eastAsia"/>
          <w:lang w:eastAsia="zh-CN"/>
        </w:rPr>
        <w:t>C</w:t>
      </w:r>
      <w:r w:rsidRPr="005A5509">
        <w:t xml:space="preserve">onfigure </w:t>
      </w:r>
      <w:r w:rsidRPr="005A5509">
        <w:rPr>
          <w:rFonts w:hint="eastAsia"/>
          <w:lang w:eastAsia="zh-CN"/>
        </w:rPr>
        <w:t>IMS Resources</w:t>
      </w:r>
      <w:r w:rsidRPr="005A5509">
        <w:t xml:space="preserve">" </w:t>
      </w:r>
      <w:r w:rsidRPr="005A5509">
        <w:rPr>
          <w:lang w:val="en-US" w:eastAsia="sv-SE"/>
        </w:rPr>
        <w:t>and then subsequent parties are added using procedures "</w:t>
      </w:r>
      <w:r w:rsidRPr="005A5509">
        <w:t xml:space="preserve">Reserve IMS </w:t>
      </w:r>
      <w:r w:rsidRPr="005A5509">
        <w:rPr>
          <w:rFonts w:hint="eastAsia"/>
          <w:lang w:eastAsia="zh-CN"/>
        </w:rPr>
        <w:t>Resources</w:t>
      </w:r>
      <w:r w:rsidRPr="005A5509">
        <w:t>" and "Configure IMS Resources".</w:t>
      </w:r>
    </w:p>
    <w:p w14:paraId="151F5D1D" w14:textId="77777777" w:rsidR="00EA16E8" w:rsidRPr="005A5509" w:rsidRDefault="00EA16E8" w:rsidP="00EA16E8">
      <w:pPr>
        <w:pStyle w:val="Heading4"/>
      </w:pPr>
      <w:bookmarkStart w:id="276" w:name="_Toc11325876"/>
      <w:bookmarkStart w:id="277" w:name="_Toc67485911"/>
      <w:r w:rsidRPr="005A5509">
        <w:t>5.17.2.31</w:t>
      </w:r>
      <w:r w:rsidRPr="005A5509">
        <w:tab/>
        <w:t>Multi-Media Conferencing</w:t>
      </w:r>
      <w:bookmarkEnd w:id="276"/>
      <w:bookmarkEnd w:id="277"/>
      <w:r w:rsidRPr="005A5509">
        <w:t xml:space="preserve">  </w:t>
      </w:r>
    </w:p>
    <w:p w14:paraId="6F43CF50" w14:textId="77777777" w:rsidR="00EA16E8" w:rsidRPr="005A5509" w:rsidRDefault="00EA16E8" w:rsidP="00EA16E8">
      <w:pPr>
        <w:rPr>
          <w:lang w:val="en-US" w:eastAsia="sv-SE"/>
        </w:rPr>
      </w:pPr>
      <w:r w:rsidRPr="005A5509">
        <w:rPr>
          <w:lang w:val="en-US" w:eastAsia="sv-SE"/>
        </w:rPr>
        <w:t>This is similar to audio conferencing (5.17.2.y) with the difference that multiple H.248 streams will be used and both audio and video codecs are specified for each participant in the conference. The MRFP shall only tran</w:t>
      </w:r>
      <w:r w:rsidRPr="005A5509">
        <w:rPr>
          <w:rFonts w:hint="eastAsia"/>
          <w:lang w:val="en-US"/>
        </w:rPr>
        <w:t>s</w:t>
      </w:r>
      <w:r w:rsidRPr="005A5509">
        <w:rPr>
          <w:lang w:val="en-US" w:eastAsia="sv-SE"/>
        </w:rPr>
        <w:t>code and mix between streams of the same media type.</w:t>
      </w:r>
    </w:p>
    <w:p w14:paraId="17752F98" w14:textId="77777777" w:rsidR="00EA16E8" w:rsidRPr="005A5509" w:rsidRDefault="00EA16E8" w:rsidP="00EA16E8">
      <w:pPr>
        <w:pStyle w:val="Heading4"/>
      </w:pPr>
      <w:bookmarkStart w:id="278" w:name="_Toc11325877"/>
      <w:bookmarkStart w:id="279" w:name="_Toc67485912"/>
      <w:r w:rsidRPr="005A5509">
        <w:t>5.</w:t>
      </w:r>
      <w:r w:rsidRPr="005A5509">
        <w:rPr>
          <w:rFonts w:hint="eastAsia"/>
          <w:lang w:eastAsia="zh-CN"/>
        </w:rPr>
        <w:t>17.2</w:t>
      </w:r>
      <w:r w:rsidRPr="005A5509">
        <w:t>.32</w:t>
      </w:r>
      <w:r w:rsidRPr="005A5509">
        <w:tab/>
        <w:t>Termination heartbeat indication</w:t>
      </w:r>
      <w:bookmarkEnd w:id="278"/>
      <w:bookmarkEnd w:id="279"/>
    </w:p>
    <w:p w14:paraId="05AF93B1" w14:textId="77777777" w:rsidR="00EA16E8" w:rsidRPr="005A5509" w:rsidRDefault="00EA16E8" w:rsidP="00EA16E8">
      <w:pPr>
        <w:tabs>
          <w:tab w:val="left" w:pos="7740"/>
        </w:tabs>
      </w:pPr>
      <w:r w:rsidRPr="005A5509">
        <w:t xml:space="preserve">When the procedure "Termination heartbeat indication" is required the following procedure is initiated: the </w:t>
      </w:r>
      <w:r w:rsidRPr="005A5509">
        <w:rPr>
          <w:rFonts w:hint="eastAsia"/>
          <w:lang w:eastAsia="zh-CN"/>
        </w:rPr>
        <w:t>MRFP</w:t>
      </w:r>
      <w:r w:rsidRPr="005A5509">
        <w:t xml:space="preserve"> sends a NOT.req command with the following information.</w:t>
      </w:r>
    </w:p>
    <w:p w14:paraId="3BC1ACFE" w14:textId="77777777" w:rsidR="00EA16E8" w:rsidRPr="005A5509" w:rsidRDefault="00EA16E8" w:rsidP="00EA16E8">
      <w:pPr>
        <w:pStyle w:val="TH"/>
      </w:pPr>
      <w:r w:rsidRPr="005A5509">
        <w:t>5.</w:t>
      </w:r>
      <w:r w:rsidRPr="005A5509">
        <w:rPr>
          <w:rFonts w:hint="eastAsia"/>
          <w:lang w:eastAsia="zh-CN"/>
        </w:rPr>
        <w:t>17.2</w:t>
      </w:r>
      <w:r w:rsidRPr="005A5509">
        <w:t>.32</w:t>
      </w:r>
      <w:r w:rsidRPr="005A5509">
        <w:rPr>
          <w:rFonts w:hint="eastAsia"/>
          <w:lang w:eastAsia="zh-CN"/>
        </w:rPr>
        <w:t>.1</w:t>
      </w:r>
      <w:r w:rsidRPr="005A5509">
        <w:tab/>
        <w:t>NOT.req (Termination heartbeat)</w:t>
      </w:r>
      <w:r w:rsidRPr="005A5509">
        <w:tab/>
      </w:r>
      <w:r w:rsidRPr="005A5509">
        <w:rPr>
          <w:rFonts w:hint="eastAsia"/>
          <w:lang w:eastAsia="zh-CN"/>
        </w:rPr>
        <w:t>MRFP</w:t>
      </w:r>
      <w:r w:rsidRPr="005A5509">
        <w:t xml:space="preserve"> to M</w:t>
      </w:r>
      <w:r w:rsidRPr="005A5509">
        <w:rPr>
          <w:rFonts w:hint="eastAsia"/>
          <w:lang w:eastAsia="zh-CN"/>
        </w:rPr>
        <w:t>RF</w:t>
      </w:r>
      <w:r w:rsidRPr="005A5509">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2DE1C34F" w14:textId="77777777" w:rsidTr="002D0C32">
        <w:trPr>
          <w:jc w:val="center"/>
        </w:trPr>
        <w:tc>
          <w:tcPr>
            <w:tcW w:w="3119" w:type="dxa"/>
          </w:tcPr>
          <w:p w14:paraId="10164EE3" w14:textId="77777777" w:rsidR="00EA16E8" w:rsidRPr="005A5509" w:rsidRDefault="00EA16E8" w:rsidP="002D0C32">
            <w:pPr>
              <w:pStyle w:val="TAH"/>
              <w:tabs>
                <w:tab w:val="left" w:pos="7740"/>
              </w:tabs>
            </w:pPr>
            <w:r w:rsidRPr="005A5509">
              <w:t>Address Information</w:t>
            </w:r>
          </w:p>
        </w:tc>
        <w:tc>
          <w:tcPr>
            <w:tcW w:w="3119" w:type="dxa"/>
          </w:tcPr>
          <w:p w14:paraId="42DD204C" w14:textId="77777777" w:rsidR="00EA16E8" w:rsidRPr="005A5509" w:rsidRDefault="00EA16E8" w:rsidP="002D0C32">
            <w:pPr>
              <w:pStyle w:val="TAH"/>
              <w:tabs>
                <w:tab w:val="left" w:pos="7740"/>
              </w:tabs>
            </w:pPr>
            <w:r w:rsidRPr="005A5509">
              <w:t>Control information</w:t>
            </w:r>
          </w:p>
        </w:tc>
        <w:tc>
          <w:tcPr>
            <w:tcW w:w="3119" w:type="dxa"/>
          </w:tcPr>
          <w:p w14:paraId="382CE88A" w14:textId="77777777" w:rsidR="00EA16E8" w:rsidRPr="005A5509" w:rsidRDefault="00EA16E8" w:rsidP="002D0C32">
            <w:pPr>
              <w:pStyle w:val="TAH"/>
              <w:tabs>
                <w:tab w:val="left" w:pos="7740"/>
              </w:tabs>
            </w:pPr>
            <w:r w:rsidRPr="005A5509">
              <w:t>Bearer information</w:t>
            </w:r>
          </w:p>
        </w:tc>
      </w:tr>
      <w:tr w:rsidR="00EA16E8" w:rsidRPr="005A5509" w14:paraId="2FC5F431" w14:textId="77777777" w:rsidTr="002D0C32">
        <w:trPr>
          <w:jc w:val="center"/>
        </w:trPr>
        <w:tc>
          <w:tcPr>
            <w:tcW w:w="3119" w:type="dxa"/>
          </w:tcPr>
          <w:p w14:paraId="490E8AFC" w14:textId="77777777" w:rsidR="00EA16E8" w:rsidRPr="005A5509" w:rsidRDefault="00EA16E8" w:rsidP="002D0C32">
            <w:pPr>
              <w:pStyle w:val="TAL"/>
              <w:tabs>
                <w:tab w:val="left" w:pos="7740"/>
              </w:tabs>
            </w:pPr>
          </w:p>
        </w:tc>
        <w:tc>
          <w:tcPr>
            <w:tcW w:w="3119" w:type="dxa"/>
          </w:tcPr>
          <w:p w14:paraId="4DF6C4DB" w14:textId="77777777" w:rsidR="00EA16E8" w:rsidRPr="005A5509" w:rsidRDefault="00EA16E8" w:rsidP="002D0C32">
            <w:pPr>
              <w:pStyle w:val="TAL"/>
            </w:pPr>
            <w:r w:rsidRPr="005A5509">
              <w:t>Transaction ID = x</w:t>
            </w:r>
          </w:p>
          <w:p w14:paraId="0EEAE133" w14:textId="77777777" w:rsidR="00EA16E8" w:rsidRPr="005A5509" w:rsidRDefault="00EA16E8" w:rsidP="002D0C32">
            <w:pPr>
              <w:pStyle w:val="TAL"/>
            </w:pPr>
            <w:r w:rsidRPr="005A5509">
              <w:t xml:space="preserve">Context ID = </w:t>
            </w:r>
            <w:r w:rsidRPr="005A5509">
              <w:rPr>
                <w:rFonts w:hint="eastAsia"/>
                <w:lang w:eastAsia="zh-CN"/>
              </w:rPr>
              <w:t>C</w:t>
            </w:r>
            <w:r w:rsidRPr="005A5509">
              <w:t>1</w:t>
            </w:r>
          </w:p>
          <w:p w14:paraId="63CE1A9F" w14:textId="77777777" w:rsidR="00EA16E8" w:rsidRPr="005A5509" w:rsidRDefault="00EA16E8" w:rsidP="002D0C32">
            <w:pPr>
              <w:pStyle w:val="TAL"/>
              <w:rPr>
                <w:lang w:eastAsia="zh-CN"/>
              </w:rPr>
            </w:pPr>
            <w:r w:rsidRPr="005A5509">
              <w:t xml:space="preserve">Termination ID = </w:t>
            </w:r>
            <w:r w:rsidRPr="005A5509">
              <w:rPr>
                <w:rFonts w:hint="eastAsia"/>
                <w:lang w:eastAsia="zh-CN"/>
              </w:rPr>
              <w:t>T1</w:t>
            </w:r>
          </w:p>
          <w:p w14:paraId="74E02F55" w14:textId="77777777" w:rsidR="00EA16E8" w:rsidRPr="005A5509" w:rsidRDefault="00EA16E8" w:rsidP="002D0C32">
            <w:pPr>
              <w:pStyle w:val="TAL"/>
              <w:tabs>
                <w:tab w:val="left" w:pos="7740"/>
              </w:tabs>
            </w:pPr>
          </w:p>
          <w:p w14:paraId="5784CD75" w14:textId="77777777" w:rsidR="00EA16E8" w:rsidRPr="005A5509" w:rsidRDefault="00EA16E8" w:rsidP="002D0C32">
            <w:pPr>
              <w:pStyle w:val="TAL"/>
              <w:tabs>
                <w:tab w:val="left" w:pos="7740"/>
              </w:tabs>
            </w:pPr>
            <w:r w:rsidRPr="005A5509">
              <w:t>Event_ID (Event ID = x,</w:t>
            </w:r>
            <w:r w:rsidRPr="005A5509">
              <w:rPr>
                <w:rFonts w:hint="eastAsia"/>
                <w:lang w:eastAsia="zh-CN"/>
              </w:rPr>
              <w:t xml:space="preserve"> </w:t>
            </w:r>
            <w:r w:rsidRPr="005A5509">
              <w:t>"termination heartbeat")</w:t>
            </w:r>
          </w:p>
        </w:tc>
        <w:tc>
          <w:tcPr>
            <w:tcW w:w="3119" w:type="dxa"/>
          </w:tcPr>
          <w:p w14:paraId="1CCAEBD4" w14:textId="77777777" w:rsidR="00EA16E8" w:rsidRPr="005A5509" w:rsidRDefault="00EA16E8" w:rsidP="002D0C32">
            <w:pPr>
              <w:pStyle w:val="TAL"/>
              <w:tabs>
                <w:tab w:val="left" w:pos="7740"/>
              </w:tabs>
            </w:pPr>
          </w:p>
        </w:tc>
      </w:tr>
    </w:tbl>
    <w:p w14:paraId="5835BCEA" w14:textId="77777777" w:rsidR="00EA16E8" w:rsidRPr="005A5509" w:rsidRDefault="00EA16E8" w:rsidP="00EA16E8"/>
    <w:p w14:paraId="209D30EE" w14:textId="77777777" w:rsidR="00EA16E8" w:rsidRPr="005A5509" w:rsidRDefault="00EA16E8" w:rsidP="00EA16E8">
      <w:r w:rsidRPr="005A5509">
        <w:t xml:space="preserve">When the processing of command  is complete, the </w:t>
      </w:r>
      <w:r w:rsidRPr="005A5509">
        <w:rPr>
          <w:rFonts w:hint="eastAsia"/>
          <w:lang w:eastAsia="zh-CN"/>
        </w:rPr>
        <w:t>MRFC</w:t>
      </w:r>
      <w:r w:rsidRPr="005A5509">
        <w:t xml:space="preserve"> initiates the following procedure.</w:t>
      </w:r>
    </w:p>
    <w:p w14:paraId="496ADEB8" w14:textId="77777777" w:rsidR="00EA16E8" w:rsidRPr="005A5509" w:rsidRDefault="00EA16E8" w:rsidP="00EA16E8">
      <w:pPr>
        <w:pStyle w:val="TH"/>
        <w:rPr>
          <w:lang w:eastAsia="zh-CN"/>
        </w:rPr>
      </w:pPr>
      <w:r w:rsidRPr="005A5509">
        <w:lastRenderedPageBreak/>
        <w:t>5.</w:t>
      </w:r>
      <w:r w:rsidRPr="005A5509">
        <w:rPr>
          <w:rFonts w:hint="eastAsia"/>
          <w:lang w:eastAsia="zh-CN"/>
        </w:rPr>
        <w:t>17.2</w:t>
      </w:r>
      <w:r w:rsidRPr="005A5509">
        <w:t>.32</w:t>
      </w:r>
      <w:r w:rsidRPr="005A5509">
        <w:rPr>
          <w:rFonts w:hint="eastAsia"/>
          <w:lang w:eastAsia="zh-CN"/>
        </w:rPr>
        <w:t>.</w:t>
      </w:r>
      <w:r w:rsidRPr="005A5509">
        <w:t>2</w:t>
      </w:r>
      <w:r w:rsidRPr="005A5509">
        <w:tab/>
        <w:t>NOT.resp (Termination heartbeat)</w:t>
      </w:r>
      <w:r w:rsidRPr="005A5509">
        <w:tab/>
      </w:r>
      <w:r w:rsidRPr="005A5509">
        <w:rPr>
          <w:rFonts w:hint="eastAsia"/>
          <w:lang w:eastAsia="zh-CN"/>
        </w:rPr>
        <w:t>MRFC</w:t>
      </w:r>
      <w:r w:rsidRPr="005A5509">
        <w:t xml:space="preserve"> to M</w:t>
      </w:r>
      <w:r w:rsidRPr="005A5509">
        <w:rPr>
          <w:rFonts w:hint="eastAsia"/>
          <w:lang w:eastAsia="zh-CN"/>
        </w:rPr>
        <w:t>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0C1E724B" w14:textId="77777777" w:rsidTr="002D0C32">
        <w:trPr>
          <w:jc w:val="center"/>
        </w:trPr>
        <w:tc>
          <w:tcPr>
            <w:tcW w:w="3119" w:type="dxa"/>
          </w:tcPr>
          <w:p w14:paraId="23EF24E4" w14:textId="77777777" w:rsidR="00EA16E8" w:rsidRPr="005A5509" w:rsidRDefault="00EA16E8" w:rsidP="002D0C32">
            <w:pPr>
              <w:pStyle w:val="TAH"/>
            </w:pPr>
            <w:r w:rsidRPr="005A5509">
              <w:t>Address Information</w:t>
            </w:r>
          </w:p>
        </w:tc>
        <w:tc>
          <w:tcPr>
            <w:tcW w:w="3119" w:type="dxa"/>
          </w:tcPr>
          <w:p w14:paraId="286715D2" w14:textId="77777777" w:rsidR="00EA16E8" w:rsidRPr="005A5509" w:rsidRDefault="00EA16E8" w:rsidP="002D0C32">
            <w:pPr>
              <w:pStyle w:val="TAH"/>
            </w:pPr>
            <w:r w:rsidRPr="005A5509">
              <w:t>Control information</w:t>
            </w:r>
          </w:p>
        </w:tc>
        <w:tc>
          <w:tcPr>
            <w:tcW w:w="3119" w:type="dxa"/>
          </w:tcPr>
          <w:p w14:paraId="15BCEEB6" w14:textId="77777777" w:rsidR="00EA16E8" w:rsidRPr="005A5509" w:rsidRDefault="00EA16E8" w:rsidP="002D0C32">
            <w:pPr>
              <w:pStyle w:val="TAH"/>
            </w:pPr>
            <w:r w:rsidRPr="005A5509">
              <w:t>Bearer information</w:t>
            </w:r>
          </w:p>
        </w:tc>
      </w:tr>
      <w:tr w:rsidR="00EA16E8" w:rsidRPr="005A5509" w14:paraId="7E5D5384" w14:textId="77777777" w:rsidTr="002D0C32">
        <w:trPr>
          <w:jc w:val="center"/>
        </w:trPr>
        <w:tc>
          <w:tcPr>
            <w:tcW w:w="3119" w:type="dxa"/>
          </w:tcPr>
          <w:p w14:paraId="0713673D" w14:textId="77777777" w:rsidR="00EA16E8" w:rsidRPr="005A5509" w:rsidRDefault="00EA16E8" w:rsidP="002D0C32">
            <w:pPr>
              <w:pStyle w:val="TAL"/>
            </w:pPr>
          </w:p>
        </w:tc>
        <w:tc>
          <w:tcPr>
            <w:tcW w:w="3119" w:type="dxa"/>
          </w:tcPr>
          <w:p w14:paraId="0E6C4749" w14:textId="77777777" w:rsidR="00EA16E8" w:rsidRPr="005A5509" w:rsidRDefault="00EA16E8" w:rsidP="002D0C32">
            <w:pPr>
              <w:pStyle w:val="TAL"/>
              <w:rPr>
                <w:lang w:val="fr-FR"/>
              </w:rPr>
            </w:pPr>
            <w:r w:rsidRPr="005A5509">
              <w:rPr>
                <w:lang w:val="fr-FR"/>
              </w:rPr>
              <w:t>Transaction ID = x</w:t>
            </w:r>
          </w:p>
          <w:p w14:paraId="6AF770DE" w14:textId="77777777" w:rsidR="00EA16E8" w:rsidRPr="005A5509" w:rsidRDefault="00EA16E8" w:rsidP="002D0C32">
            <w:pPr>
              <w:pStyle w:val="TAL"/>
              <w:rPr>
                <w:lang w:val="fr-FR"/>
              </w:rPr>
            </w:pPr>
            <w:r w:rsidRPr="005A5509">
              <w:rPr>
                <w:lang w:val="fr-FR"/>
              </w:rPr>
              <w:t xml:space="preserve">Context ID = </w:t>
            </w:r>
            <w:r w:rsidRPr="005A5509">
              <w:rPr>
                <w:rFonts w:hint="eastAsia"/>
                <w:lang w:val="fr-FR" w:eastAsia="zh-CN"/>
              </w:rPr>
              <w:t>C</w:t>
            </w:r>
            <w:r w:rsidRPr="005A5509">
              <w:rPr>
                <w:lang w:val="fr-FR"/>
              </w:rPr>
              <w:t>1</w:t>
            </w:r>
          </w:p>
          <w:p w14:paraId="31B1DB14" w14:textId="77777777" w:rsidR="00EA16E8" w:rsidRPr="005A5509" w:rsidRDefault="00EA16E8" w:rsidP="002D0C32">
            <w:pPr>
              <w:pStyle w:val="TAL"/>
              <w:rPr>
                <w:lang w:val="fr-FR" w:eastAsia="zh-CN"/>
              </w:rPr>
            </w:pPr>
            <w:r w:rsidRPr="005A5509">
              <w:rPr>
                <w:lang w:val="fr-FR"/>
              </w:rPr>
              <w:t xml:space="preserve">Termination ID = </w:t>
            </w:r>
            <w:r w:rsidRPr="005A5509">
              <w:rPr>
                <w:rFonts w:hint="eastAsia"/>
                <w:lang w:val="fr-FR" w:eastAsia="zh-CN"/>
              </w:rPr>
              <w:t>T1</w:t>
            </w:r>
          </w:p>
        </w:tc>
        <w:tc>
          <w:tcPr>
            <w:tcW w:w="3119" w:type="dxa"/>
          </w:tcPr>
          <w:p w14:paraId="0F2E4D6F" w14:textId="77777777" w:rsidR="00EA16E8" w:rsidRPr="005A5509" w:rsidRDefault="00EA16E8" w:rsidP="002D0C32">
            <w:pPr>
              <w:pStyle w:val="TAL"/>
              <w:rPr>
                <w:lang w:val="fr-FR"/>
              </w:rPr>
            </w:pPr>
          </w:p>
        </w:tc>
      </w:tr>
    </w:tbl>
    <w:p w14:paraId="5D59F7FF" w14:textId="77777777" w:rsidR="00EA16E8" w:rsidRPr="005A5509" w:rsidRDefault="00EA16E8" w:rsidP="00EA16E8">
      <w:pPr>
        <w:pStyle w:val="CRCoverPage"/>
        <w:spacing w:after="0"/>
        <w:rPr>
          <w:noProof/>
          <w:lang w:val="fr-FR"/>
        </w:rPr>
      </w:pPr>
    </w:p>
    <w:p w14:paraId="5F8BD404" w14:textId="77777777" w:rsidR="00EA16E8" w:rsidRPr="005A5509" w:rsidRDefault="00EA16E8" w:rsidP="00EA16E8">
      <w:pPr>
        <w:rPr>
          <w:noProof/>
        </w:rPr>
      </w:pPr>
      <w:r w:rsidRPr="005A5509">
        <w:rPr>
          <w:noProof/>
        </w:rPr>
        <w:t>The heartbeat timer shall be configured to a value much greater than the mean call holding time.</w:t>
      </w:r>
    </w:p>
    <w:p w14:paraId="12518A41" w14:textId="77777777" w:rsidR="00EA16E8" w:rsidRPr="005A5509" w:rsidRDefault="00EA16E8" w:rsidP="00EA16E8">
      <w:pPr>
        <w:rPr>
          <w:noProof/>
        </w:rPr>
      </w:pPr>
      <w:r w:rsidRPr="005A5509">
        <w:rPr>
          <w:noProof/>
        </w:rPr>
        <w:t xml:space="preserve">The </w:t>
      </w:r>
      <w:r w:rsidRPr="005A5509">
        <w:rPr>
          <w:rFonts w:hint="eastAsia"/>
          <w:noProof/>
          <w:lang w:eastAsia="zh-CN"/>
        </w:rPr>
        <w:t>MRFC</w:t>
      </w:r>
      <w:r w:rsidRPr="005A5509">
        <w:rPr>
          <w:noProof/>
        </w:rPr>
        <w:t xml:space="preserve"> is in charge of correcting any detected mismatch, by substracting hanging terminations or clearing hanging contexts.</w:t>
      </w:r>
    </w:p>
    <w:p w14:paraId="5D318932" w14:textId="77777777" w:rsidR="00EA16E8" w:rsidRPr="005A5509" w:rsidRDefault="00EA16E8" w:rsidP="00EA16E8">
      <w:pPr>
        <w:pStyle w:val="Heading4"/>
        <w:tabs>
          <w:tab w:val="left" w:pos="1425"/>
        </w:tabs>
        <w:ind w:left="1425" w:hanging="1425"/>
      </w:pPr>
      <w:bookmarkStart w:id="280" w:name="_Toc11325878"/>
      <w:bookmarkStart w:id="281" w:name="_Toc67485913"/>
      <w:r w:rsidRPr="005A5509">
        <w:t>5.17.2.33</w:t>
      </w:r>
      <w:r w:rsidRPr="005A5509">
        <w:tab/>
      </w:r>
      <w:r w:rsidRPr="005A5509">
        <w:rPr>
          <w:rFonts w:hint="eastAsia"/>
        </w:rPr>
        <w:t>Config</w:t>
      </w:r>
      <w:r w:rsidRPr="005A5509">
        <w:t>ure</w:t>
      </w:r>
      <w:r w:rsidRPr="005A5509">
        <w:rPr>
          <w:rFonts w:hint="eastAsia"/>
        </w:rPr>
        <w:t xml:space="preserve"> </w:t>
      </w:r>
      <w:r w:rsidRPr="005A5509">
        <w:t>BFCP Termination</w:t>
      </w:r>
      <w:bookmarkEnd w:id="280"/>
      <w:bookmarkEnd w:id="281"/>
    </w:p>
    <w:p w14:paraId="50693C19" w14:textId="77777777" w:rsidR="00EA16E8" w:rsidRPr="005A5509" w:rsidRDefault="00EA16E8" w:rsidP="00EA16E8">
      <w:r w:rsidRPr="005A5509">
        <w:t>This procedure configures a termination to support Binary Floor Control Protocol.</w:t>
      </w:r>
    </w:p>
    <w:p w14:paraId="70336B5D" w14:textId="77777777" w:rsidR="00EA16E8" w:rsidRPr="005A5509" w:rsidRDefault="00EA16E8" w:rsidP="00EA16E8">
      <w:pPr>
        <w:rPr>
          <w:lang w:val="en-US" w:eastAsia="sv-SE"/>
        </w:rPr>
      </w:pPr>
      <w:r w:rsidRPr="005A5509">
        <w:t xml:space="preserve">The MRFC sends an ADD or MODIFY command as in Table 5.17.2.33.1. </w:t>
      </w:r>
    </w:p>
    <w:p w14:paraId="7FAAB848" w14:textId="77777777" w:rsidR="00EA16E8" w:rsidRPr="005A5509" w:rsidRDefault="00EA16E8" w:rsidP="00EA16E8">
      <w:pPr>
        <w:pStyle w:val="TH"/>
      </w:pPr>
      <w:r w:rsidRPr="005A5509">
        <w:lastRenderedPageBreak/>
        <w:t xml:space="preserve">Table 5.17.2.33.1: </w:t>
      </w:r>
      <w:r w:rsidRPr="005A5509">
        <w:rPr>
          <w:rFonts w:hint="eastAsia"/>
        </w:rPr>
        <w:t>Config</w:t>
      </w:r>
      <w:r w:rsidRPr="005A5509">
        <w:t>ure</w:t>
      </w:r>
      <w:r w:rsidRPr="005A5509">
        <w:rPr>
          <w:rFonts w:hint="eastAsia"/>
        </w:rPr>
        <w:t xml:space="preserve"> </w:t>
      </w:r>
      <w:r w:rsidRPr="005A5509">
        <w:t>BFCP Termination MRFC to MRFP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40169755" w14:textId="77777777" w:rsidTr="002D0C32">
        <w:trPr>
          <w:jc w:val="center"/>
        </w:trPr>
        <w:tc>
          <w:tcPr>
            <w:tcW w:w="3119" w:type="dxa"/>
          </w:tcPr>
          <w:p w14:paraId="536C98C4" w14:textId="77777777" w:rsidR="00EA16E8" w:rsidRPr="005A5509" w:rsidRDefault="00EA16E8" w:rsidP="002D0C32">
            <w:pPr>
              <w:pStyle w:val="TAH"/>
            </w:pPr>
            <w:r w:rsidRPr="005A5509">
              <w:t>Address Information</w:t>
            </w:r>
          </w:p>
        </w:tc>
        <w:tc>
          <w:tcPr>
            <w:tcW w:w="3119" w:type="dxa"/>
          </w:tcPr>
          <w:p w14:paraId="082D85BA" w14:textId="77777777" w:rsidR="00EA16E8" w:rsidRPr="005A5509" w:rsidRDefault="00EA16E8" w:rsidP="002D0C32">
            <w:pPr>
              <w:pStyle w:val="TAH"/>
            </w:pPr>
            <w:r w:rsidRPr="005A5509">
              <w:t>Control information</w:t>
            </w:r>
          </w:p>
        </w:tc>
        <w:tc>
          <w:tcPr>
            <w:tcW w:w="3119" w:type="dxa"/>
          </w:tcPr>
          <w:p w14:paraId="556FE0F9" w14:textId="77777777" w:rsidR="00EA16E8" w:rsidRPr="005A5509" w:rsidRDefault="00EA16E8" w:rsidP="002D0C32">
            <w:pPr>
              <w:pStyle w:val="TAH"/>
            </w:pPr>
            <w:r w:rsidRPr="005A5509">
              <w:t>Bearer information</w:t>
            </w:r>
          </w:p>
        </w:tc>
      </w:tr>
      <w:tr w:rsidR="00EA16E8" w:rsidRPr="005A5509" w14:paraId="6B200B2C" w14:textId="77777777" w:rsidTr="002D0C32">
        <w:trPr>
          <w:jc w:val="center"/>
        </w:trPr>
        <w:tc>
          <w:tcPr>
            <w:tcW w:w="3119" w:type="dxa"/>
          </w:tcPr>
          <w:p w14:paraId="3DB880C7" w14:textId="77777777" w:rsidR="00EA16E8" w:rsidRPr="005A5509" w:rsidRDefault="00EA16E8" w:rsidP="002D0C32">
            <w:pPr>
              <w:pStyle w:val="TAL"/>
            </w:pPr>
            <w:r w:rsidRPr="005A5509">
              <w:t>Local Descriptor {</w:t>
            </w:r>
          </w:p>
          <w:p w14:paraId="6A313785" w14:textId="77777777" w:rsidR="00EA16E8" w:rsidRPr="005A5509" w:rsidRDefault="00EA16E8" w:rsidP="002D0C32">
            <w:pPr>
              <w:pStyle w:val="TAL"/>
            </w:pPr>
            <w:r w:rsidRPr="005A5509">
              <w:t xml:space="preserve">   Port = $</w:t>
            </w:r>
          </w:p>
          <w:p w14:paraId="7D2BD25D" w14:textId="77777777" w:rsidR="00EA16E8" w:rsidRPr="005A5509" w:rsidRDefault="00EA16E8" w:rsidP="002D0C32">
            <w:pPr>
              <w:pStyle w:val="TAL"/>
            </w:pPr>
            <w:r w:rsidRPr="005A5509">
              <w:t xml:space="preserve">   IP Address = $ </w:t>
            </w:r>
          </w:p>
          <w:p w14:paraId="15322CF4" w14:textId="77777777" w:rsidR="00EA16E8" w:rsidRPr="005A5509" w:rsidRDefault="00EA16E8" w:rsidP="002D0C32">
            <w:pPr>
              <w:pStyle w:val="TAL"/>
            </w:pPr>
            <w:r w:rsidRPr="005A5509">
              <w:t>}</w:t>
            </w:r>
          </w:p>
          <w:p w14:paraId="40F34729" w14:textId="77777777" w:rsidR="00EA16E8" w:rsidRPr="005A5509" w:rsidRDefault="00EA16E8" w:rsidP="002D0C32">
            <w:pPr>
              <w:pStyle w:val="TAL"/>
            </w:pPr>
            <w:r w:rsidRPr="005A5509">
              <w:t>Remote Descriptor {</w:t>
            </w:r>
          </w:p>
          <w:p w14:paraId="4FFDC46A" w14:textId="77777777" w:rsidR="00EA16E8" w:rsidRPr="005A5509" w:rsidRDefault="00EA16E8" w:rsidP="002D0C32">
            <w:pPr>
              <w:pStyle w:val="TAL"/>
            </w:pPr>
            <w:r w:rsidRPr="005A5509">
              <w:t xml:space="preserve">   Port</w:t>
            </w:r>
          </w:p>
          <w:p w14:paraId="5564EC26" w14:textId="77777777" w:rsidR="00EA16E8" w:rsidRPr="005A5509" w:rsidRDefault="00EA16E8" w:rsidP="002D0C32">
            <w:pPr>
              <w:pStyle w:val="TAL"/>
            </w:pPr>
            <w:r w:rsidRPr="005A5509">
              <w:t xml:space="preserve">   IP Address</w:t>
            </w:r>
          </w:p>
          <w:p w14:paraId="1BC45F40" w14:textId="77777777" w:rsidR="00EA16E8" w:rsidRPr="005A5509" w:rsidRDefault="00EA16E8" w:rsidP="002D0C32">
            <w:pPr>
              <w:pStyle w:val="TAL"/>
            </w:pPr>
            <w:r w:rsidRPr="005A5509">
              <w:t>}</w:t>
            </w:r>
          </w:p>
        </w:tc>
        <w:tc>
          <w:tcPr>
            <w:tcW w:w="3119" w:type="dxa"/>
          </w:tcPr>
          <w:p w14:paraId="5786CDE0" w14:textId="77777777" w:rsidR="00EA16E8" w:rsidRPr="005A5509" w:rsidRDefault="00EA16E8" w:rsidP="002D0C32">
            <w:pPr>
              <w:pStyle w:val="TAL"/>
            </w:pPr>
            <w:r w:rsidRPr="005A5509">
              <w:t>Transaction ID = x</w:t>
            </w:r>
          </w:p>
          <w:p w14:paraId="6994E9FB" w14:textId="77777777" w:rsidR="00EA16E8" w:rsidRPr="005A5509" w:rsidRDefault="00EA16E8" w:rsidP="002D0C32">
            <w:pPr>
              <w:pStyle w:val="TAL"/>
            </w:pPr>
            <w:r w:rsidRPr="005A5509">
              <w:t>If context already exists:</w:t>
            </w:r>
          </w:p>
          <w:p w14:paraId="10E139B3" w14:textId="77777777" w:rsidR="00EA16E8" w:rsidRPr="005A5509" w:rsidRDefault="00EA16E8" w:rsidP="002D0C32">
            <w:pPr>
              <w:pStyle w:val="TAL"/>
            </w:pPr>
            <w:r w:rsidRPr="005A5509">
              <w:t xml:space="preserve">   Context ID = C1</w:t>
            </w:r>
          </w:p>
          <w:p w14:paraId="2B6F30A4" w14:textId="77777777" w:rsidR="00EA16E8" w:rsidRPr="005A5509" w:rsidRDefault="00EA16E8" w:rsidP="002D0C32">
            <w:pPr>
              <w:pStyle w:val="TAL"/>
            </w:pPr>
            <w:r w:rsidRPr="005A5509">
              <w:t>Else</w:t>
            </w:r>
          </w:p>
          <w:p w14:paraId="63A9C849" w14:textId="77777777" w:rsidR="00EA16E8" w:rsidRPr="005A5509" w:rsidRDefault="00EA16E8" w:rsidP="002D0C32">
            <w:pPr>
              <w:pStyle w:val="TAL"/>
            </w:pPr>
            <w:r w:rsidRPr="005A5509">
              <w:t xml:space="preserve">   Context = $</w:t>
            </w:r>
          </w:p>
          <w:p w14:paraId="03758804" w14:textId="77777777" w:rsidR="00EA16E8" w:rsidRPr="005A5509" w:rsidRDefault="00EA16E8" w:rsidP="002D0C32">
            <w:pPr>
              <w:pStyle w:val="TAL"/>
            </w:pPr>
            <w:r w:rsidRPr="005A5509">
              <w:t>If Termination exists:</w:t>
            </w:r>
          </w:p>
          <w:p w14:paraId="4EEFBFB8" w14:textId="77777777" w:rsidR="00EA16E8" w:rsidRPr="005A5509" w:rsidRDefault="00EA16E8" w:rsidP="002D0C32">
            <w:pPr>
              <w:pStyle w:val="TAL"/>
            </w:pPr>
            <w:r w:rsidRPr="005A5509">
              <w:t xml:space="preserve">   Termination ID = T1</w:t>
            </w:r>
          </w:p>
          <w:p w14:paraId="5E9ACD82" w14:textId="77777777" w:rsidR="00EA16E8" w:rsidRPr="005A5509" w:rsidRDefault="00EA16E8" w:rsidP="002D0C32">
            <w:pPr>
              <w:pStyle w:val="TAL"/>
            </w:pPr>
            <w:r w:rsidRPr="005A5509">
              <w:t>Else</w:t>
            </w:r>
          </w:p>
          <w:p w14:paraId="73CAE1FE" w14:textId="77777777" w:rsidR="00EA16E8" w:rsidRPr="005A5509" w:rsidRDefault="00EA16E8" w:rsidP="002D0C32">
            <w:pPr>
              <w:pStyle w:val="TAL"/>
              <w:ind w:left="284" w:hanging="284"/>
              <w:rPr>
                <w:lang w:val="en-US"/>
              </w:rPr>
            </w:pPr>
            <w:r w:rsidRPr="005A5509">
              <w:t xml:space="preserve">   Termination ID = $</w:t>
            </w:r>
          </w:p>
          <w:p w14:paraId="494CD172" w14:textId="77777777" w:rsidR="00EA16E8" w:rsidRPr="005A5509" w:rsidRDefault="00EA16E8" w:rsidP="002D0C32">
            <w:pPr>
              <w:pStyle w:val="TAL"/>
              <w:ind w:left="284" w:hanging="284"/>
              <w:rPr>
                <w:lang w:val="en-US"/>
              </w:rPr>
            </w:pPr>
          </w:p>
          <w:p w14:paraId="230BEC24" w14:textId="77777777" w:rsidR="00EA16E8" w:rsidRPr="005A5509" w:rsidRDefault="00EA16E8" w:rsidP="002D0C32">
            <w:pPr>
              <w:pStyle w:val="TAL"/>
              <w:ind w:left="284" w:hanging="284"/>
            </w:pPr>
            <w:r w:rsidRPr="005A5509">
              <w:t>If Stream Number Specified:</w:t>
            </w:r>
          </w:p>
          <w:p w14:paraId="1B6EDFDF" w14:textId="77777777" w:rsidR="00EA16E8" w:rsidRPr="005A5509" w:rsidRDefault="00EA16E8" w:rsidP="002D0C32">
            <w:pPr>
              <w:pStyle w:val="TAL"/>
              <w:ind w:left="284" w:hanging="284"/>
            </w:pPr>
            <w:r w:rsidRPr="005A5509">
              <w:t xml:space="preserve">   Stream Number</w:t>
            </w:r>
          </w:p>
          <w:p w14:paraId="078F29BC" w14:textId="77777777" w:rsidR="00EA16E8" w:rsidRPr="005A5509" w:rsidRDefault="00EA16E8" w:rsidP="002D0C32">
            <w:pPr>
              <w:pStyle w:val="TAL"/>
              <w:ind w:left="284" w:hanging="284"/>
            </w:pPr>
          </w:p>
          <w:p w14:paraId="1A40BBDC" w14:textId="77777777" w:rsidR="00EA16E8" w:rsidRPr="005A5509" w:rsidRDefault="00EA16E8" w:rsidP="002D0C32">
            <w:pPr>
              <w:pStyle w:val="TAL"/>
            </w:pPr>
            <w:r w:rsidRPr="005A5509">
              <w:t>If detection of hanging termination is requested: (NOTE </w:t>
            </w:r>
            <w:r w:rsidRPr="005A5509">
              <w:rPr>
                <w:rFonts w:hint="eastAsia"/>
              </w:rPr>
              <w:t>1</w:t>
            </w:r>
            <w:r w:rsidRPr="005A5509">
              <w:t>)</w:t>
            </w:r>
          </w:p>
          <w:p w14:paraId="4073A0FE" w14:textId="77777777" w:rsidR="00EA16E8" w:rsidRPr="005A5509" w:rsidRDefault="00EA16E8" w:rsidP="002D0C32">
            <w:pPr>
              <w:pStyle w:val="TAL"/>
              <w:ind w:left="284" w:hanging="284"/>
            </w:pPr>
            <w:r w:rsidRPr="005A5509">
              <w:tab/>
              <w:t>NotificationRequested</w:t>
            </w:r>
            <w:r w:rsidRPr="005A5509">
              <w:br/>
            </w:r>
            <w:r w:rsidRPr="005A5509">
              <w:tab/>
              <w:t>(Event ID = x,</w:t>
            </w:r>
            <w:r w:rsidRPr="005A5509">
              <w:br/>
            </w:r>
            <w:r w:rsidRPr="005A5509">
              <w:tab/>
              <w:t>"termination heartbeat")</w:t>
            </w:r>
          </w:p>
          <w:p w14:paraId="2EF40159" w14:textId="77777777" w:rsidR="00EA16E8" w:rsidRPr="005A5509" w:rsidRDefault="00EA16E8" w:rsidP="002D0C32">
            <w:pPr>
              <w:pStyle w:val="TAL"/>
              <w:ind w:left="284" w:hanging="284"/>
            </w:pPr>
          </w:p>
          <w:p w14:paraId="61E47B56" w14:textId="77777777" w:rsidR="00EA16E8" w:rsidRPr="005A5509" w:rsidRDefault="00EA16E8" w:rsidP="002D0C32">
            <w:pPr>
              <w:pStyle w:val="TAL"/>
            </w:pPr>
            <w:r w:rsidRPr="005A5509">
              <w:t>If TCP connection establishment required:</w:t>
            </w:r>
          </w:p>
          <w:p w14:paraId="155C8170" w14:textId="77777777" w:rsidR="00EA16E8" w:rsidRPr="005A5509" w:rsidRDefault="00EA16E8" w:rsidP="002D0C32">
            <w:pPr>
              <w:pStyle w:val="TAL"/>
            </w:pPr>
            <w:r w:rsidRPr="005A5509">
              <w:tab/>
              <w:t>Establish TCP connection</w:t>
            </w:r>
          </w:p>
          <w:p w14:paraId="18DE6E72" w14:textId="77777777" w:rsidR="00EA16E8" w:rsidRPr="005A5509" w:rsidRDefault="00EA16E8" w:rsidP="002D0C32">
            <w:pPr>
              <w:pStyle w:val="TAL"/>
            </w:pPr>
          </w:p>
          <w:p w14:paraId="283FCD34" w14:textId="77777777" w:rsidR="00EA16E8" w:rsidRPr="005A5509" w:rsidRDefault="00EA16E8" w:rsidP="002D0C32">
            <w:pPr>
              <w:pStyle w:val="TAL"/>
            </w:pPr>
            <w:r w:rsidRPr="005A5509">
              <w:t>If indication on TCP connection establishment failure requested:</w:t>
            </w:r>
          </w:p>
          <w:p w14:paraId="32B009CD" w14:textId="77777777" w:rsidR="00EA16E8" w:rsidRPr="005A5509" w:rsidRDefault="00EA16E8" w:rsidP="002D0C32">
            <w:pPr>
              <w:pStyle w:val="TAL"/>
            </w:pPr>
            <w:r w:rsidRPr="005A5509">
              <w:tab/>
              <w:t>NotificationRequested</w:t>
            </w:r>
            <w:r w:rsidRPr="005A5509">
              <w:br/>
            </w:r>
            <w:r w:rsidRPr="005A5509">
              <w:tab/>
              <w:t>(Event ID = x, "TCP connection</w:t>
            </w:r>
            <w:r w:rsidRPr="005A5509">
              <w:br/>
            </w:r>
            <w:r w:rsidRPr="005A5509">
              <w:tab/>
              <w:t>establishment failure")</w:t>
            </w:r>
          </w:p>
          <w:p w14:paraId="2674C302" w14:textId="77777777" w:rsidR="00EA16E8" w:rsidRPr="005A5509" w:rsidRDefault="00EA16E8" w:rsidP="002D0C32">
            <w:pPr>
              <w:pStyle w:val="TAL"/>
            </w:pPr>
          </w:p>
          <w:p w14:paraId="6869ECC8" w14:textId="77777777" w:rsidR="00EA16E8" w:rsidRPr="005A5509" w:rsidRDefault="00EA16E8" w:rsidP="002D0C32">
            <w:pPr>
              <w:pStyle w:val="TAL"/>
            </w:pPr>
            <w:r w:rsidRPr="005A5509">
              <w:t>If indication on TLS session establishment failure requested:</w:t>
            </w:r>
          </w:p>
          <w:p w14:paraId="42AD9251" w14:textId="77777777" w:rsidR="00EA16E8" w:rsidRPr="005A5509" w:rsidRDefault="00EA16E8" w:rsidP="002D0C32">
            <w:pPr>
              <w:pStyle w:val="TAL"/>
              <w:ind w:left="284" w:hanging="284"/>
            </w:pPr>
            <w:r w:rsidRPr="005A5509">
              <w:tab/>
              <w:t>NotificationRequested</w:t>
            </w:r>
            <w:r w:rsidRPr="005A5509">
              <w:br/>
            </w:r>
            <w:r w:rsidRPr="005A5509">
              <w:tab/>
              <w:t>(Event ID = x, "TLS session</w:t>
            </w:r>
            <w:r w:rsidRPr="005A5509">
              <w:br/>
            </w:r>
            <w:r w:rsidRPr="005A5509">
              <w:tab/>
              <w:t>establishment failure")</w:t>
            </w:r>
          </w:p>
          <w:p w14:paraId="17D30937" w14:textId="77777777" w:rsidR="00EA16E8" w:rsidRPr="005A5509" w:rsidRDefault="00EA16E8" w:rsidP="002D0C32">
            <w:pPr>
              <w:pStyle w:val="TAL"/>
              <w:ind w:left="284" w:hanging="284"/>
            </w:pPr>
          </w:p>
          <w:p w14:paraId="16154A04" w14:textId="77777777" w:rsidR="00EA16E8" w:rsidRPr="005A5509" w:rsidRDefault="00EA16E8" w:rsidP="002D0C32">
            <w:pPr>
              <w:pStyle w:val="TAL"/>
            </w:pPr>
            <w:r w:rsidRPr="005A5509">
              <w:t>If IMS media plane security required:</w:t>
            </w:r>
          </w:p>
          <w:p w14:paraId="49C5366C" w14:textId="77777777" w:rsidR="00EA16E8" w:rsidRPr="005A5509" w:rsidRDefault="00EA16E8" w:rsidP="002D0C32">
            <w:pPr>
              <w:pStyle w:val="TAL"/>
            </w:pPr>
            <w:r w:rsidRPr="005A5509">
              <w:tab/>
              <w:t>Pre</w:t>
            </w:r>
            <w:r w:rsidRPr="005A5509">
              <w:noBreakHyphen/>
              <w:t>Shared Key (NOTE 3)</w:t>
            </w:r>
          </w:p>
        </w:tc>
        <w:tc>
          <w:tcPr>
            <w:tcW w:w="3119" w:type="dxa"/>
          </w:tcPr>
          <w:p w14:paraId="2DC5A534" w14:textId="77777777" w:rsidR="00EA16E8" w:rsidRPr="005A5509" w:rsidRDefault="00EA16E8" w:rsidP="002D0C32">
            <w:pPr>
              <w:pStyle w:val="TAL"/>
            </w:pPr>
            <w:r w:rsidRPr="005A5509">
              <w:t>Local Descriptor {</w:t>
            </w:r>
          </w:p>
          <w:p w14:paraId="125F78CF" w14:textId="77777777" w:rsidR="00EA16E8" w:rsidRPr="005A5509" w:rsidRDefault="00EA16E8" w:rsidP="002D0C32">
            <w:pPr>
              <w:pStyle w:val="TAL"/>
            </w:pPr>
          </w:p>
          <w:p w14:paraId="73AA6A86" w14:textId="77777777" w:rsidR="00EA16E8" w:rsidRPr="005A5509" w:rsidRDefault="00EA16E8" w:rsidP="002D0C32">
            <w:pPr>
              <w:pStyle w:val="TAL"/>
            </w:pPr>
            <w:r w:rsidRPr="005A5509">
              <w:t xml:space="preserve">   If IMS media plane security</w:t>
            </w:r>
            <w:r w:rsidRPr="005A5509">
              <w:br/>
              <w:t xml:space="preserve">   required:</w:t>
            </w:r>
          </w:p>
          <w:p w14:paraId="6BC581E6" w14:textId="77777777" w:rsidR="00EA16E8" w:rsidRPr="005A5509" w:rsidRDefault="00EA16E8" w:rsidP="002D0C32">
            <w:pPr>
              <w:pStyle w:val="TAL"/>
            </w:pPr>
            <w:r w:rsidRPr="005A5509">
              <w:tab/>
              <w:t>Transport = TCP/TLS/</w:t>
            </w:r>
            <w:r w:rsidRPr="005A5509">
              <w:rPr>
                <w:rFonts w:hint="eastAsia"/>
              </w:rPr>
              <w:t>BFCP</w:t>
            </w:r>
            <w:r w:rsidRPr="005A5509">
              <w:br/>
              <w:t xml:space="preserve">   Else</w:t>
            </w:r>
            <w:r w:rsidRPr="005A5509">
              <w:br/>
            </w:r>
            <w:r w:rsidRPr="005A5509">
              <w:tab/>
              <w:t>Transport = TCP/</w:t>
            </w:r>
            <w:r w:rsidRPr="005A5509">
              <w:rPr>
                <w:rFonts w:hint="eastAsia"/>
              </w:rPr>
              <w:t>BFCP</w:t>
            </w:r>
          </w:p>
          <w:p w14:paraId="13155210" w14:textId="77777777" w:rsidR="00EA16E8" w:rsidRPr="005A5509" w:rsidRDefault="00EA16E8" w:rsidP="002D0C32">
            <w:pPr>
              <w:pStyle w:val="TAL"/>
            </w:pPr>
          </w:p>
          <w:p w14:paraId="33F9ECE1" w14:textId="77777777" w:rsidR="00EA16E8" w:rsidRPr="005A5509" w:rsidRDefault="00EA16E8" w:rsidP="002D0C32">
            <w:pPr>
              <w:pStyle w:val="TAL"/>
              <w:ind w:leftChars="90" w:left="283" w:hangingChars="57" w:hanging="103"/>
            </w:pPr>
            <w:r w:rsidRPr="005A5509">
              <w:rPr>
                <w:rFonts w:hint="eastAsia"/>
              </w:rPr>
              <w:t>User</w:t>
            </w:r>
            <w:r w:rsidRPr="005A5509">
              <w:t xml:space="preserve"> Identifier</w:t>
            </w:r>
            <w:r w:rsidRPr="005A5509">
              <w:rPr>
                <w:rFonts w:hint="eastAsia"/>
              </w:rPr>
              <w:t xml:space="preserve"> = UserID</w:t>
            </w:r>
          </w:p>
          <w:p w14:paraId="16014F01" w14:textId="77777777" w:rsidR="00EA16E8" w:rsidRPr="005A5509" w:rsidRDefault="00EA16E8" w:rsidP="002D0C32">
            <w:pPr>
              <w:pStyle w:val="TAL"/>
            </w:pPr>
            <w:r w:rsidRPr="005A5509">
              <w:t>Available Floors = FloorId-x, FloorID-y…(NOTE 2)</w:t>
            </w:r>
          </w:p>
          <w:p w14:paraId="4B4095FB" w14:textId="77777777" w:rsidR="00EA16E8" w:rsidRPr="005A5509" w:rsidRDefault="00EA16E8" w:rsidP="002D0C32">
            <w:pPr>
              <w:pStyle w:val="TAL"/>
              <w:ind w:leftChars="90" w:left="283" w:hangingChars="57" w:hanging="103"/>
            </w:pPr>
          </w:p>
          <w:p w14:paraId="07C69601" w14:textId="77777777" w:rsidR="00EA16E8" w:rsidRPr="005A5509" w:rsidRDefault="00EA16E8" w:rsidP="002D0C32">
            <w:pPr>
              <w:pStyle w:val="TAL"/>
            </w:pPr>
            <w:r w:rsidRPr="005A5509">
              <w:t xml:space="preserve">   }</w:t>
            </w:r>
          </w:p>
          <w:p w14:paraId="68755357" w14:textId="77777777" w:rsidR="00EA16E8" w:rsidRPr="005A5509" w:rsidRDefault="00EA16E8" w:rsidP="002D0C32">
            <w:pPr>
              <w:pStyle w:val="TAL"/>
            </w:pPr>
          </w:p>
          <w:p w14:paraId="780B2C89" w14:textId="77777777" w:rsidR="00EA16E8" w:rsidRPr="005A5509" w:rsidRDefault="00EA16E8" w:rsidP="002D0C32">
            <w:pPr>
              <w:pStyle w:val="TAL"/>
            </w:pPr>
            <w:r w:rsidRPr="005A5509">
              <w:t>Remote Descriptor {</w:t>
            </w:r>
          </w:p>
          <w:p w14:paraId="5FB86E3E" w14:textId="77777777" w:rsidR="00EA16E8" w:rsidRPr="005A5509" w:rsidRDefault="00EA16E8" w:rsidP="002D0C32">
            <w:pPr>
              <w:pStyle w:val="TAL"/>
            </w:pPr>
          </w:p>
          <w:p w14:paraId="416A1EB5" w14:textId="77777777" w:rsidR="00EA16E8" w:rsidRPr="005A5509" w:rsidRDefault="00EA16E8" w:rsidP="002D0C32">
            <w:pPr>
              <w:pStyle w:val="TAL"/>
            </w:pPr>
            <w:r w:rsidRPr="005A5509">
              <w:t xml:space="preserve">   If IMS media plane security</w:t>
            </w:r>
            <w:r w:rsidRPr="005A5509">
              <w:br/>
              <w:t xml:space="preserve">   required:</w:t>
            </w:r>
          </w:p>
          <w:p w14:paraId="1F28EBF5" w14:textId="77777777" w:rsidR="00EA16E8" w:rsidRPr="005A5509" w:rsidRDefault="00EA16E8" w:rsidP="002D0C32">
            <w:pPr>
              <w:pStyle w:val="TAL"/>
            </w:pPr>
            <w:r w:rsidRPr="005A5509">
              <w:tab/>
              <w:t>Transport = TCP/TLS/</w:t>
            </w:r>
            <w:r w:rsidRPr="005A5509">
              <w:rPr>
                <w:rFonts w:hint="eastAsia"/>
              </w:rPr>
              <w:t>BFCP</w:t>
            </w:r>
            <w:r w:rsidRPr="005A5509">
              <w:br/>
              <w:t xml:space="preserve">   Else</w:t>
            </w:r>
            <w:r w:rsidRPr="005A5509">
              <w:br/>
            </w:r>
            <w:r w:rsidRPr="005A5509">
              <w:tab/>
              <w:t>Transport = TCP/</w:t>
            </w:r>
            <w:r w:rsidRPr="005A5509">
              <w:rPr>
                <w:rFonts w:hint="eastAsia"/>
              </w:rPr>
              <w:t xml:space="preserve"> BFCP</w:t>
            </w:r>
          </w:p>
          <w:p w14:paraId="7FF0E68C" w14:textId="77777777" w:rsidR="00EA16E8" w:rsidRPr="005A5509" w:rsidRDefault="00EA16E8" w:rsidP="002D0C32">
            <w:pPr>
              <w:pStyle w:val="TAL"/>
            </w:pPr>
          </w:p>
          <w:p w14:paraId="57C9932D" w14:textId="77777777" w:rsidR="00EA16E8" w:rsidRPr="005A5509" w:rsidRDefault="00EA16E8" w:rsidP="002D0C32">
            <w:pPr>
              <w:pStyle w:val="TAL"/>
            </w:pPr>
            <w:r w:rsidRPr="005A5509">
              <w:t xml:space="preserve">   }</w:t>
            </w:r>
          </w:p>
        </w:tc>
      </w:tr>
      <w:tr w:rsidR="00EA16E8" w:rsidRPr="005A5509" w14:paraId="743363B4" w14:textId="77777777" w:rsidTr="002D0C32">
        <w:trPr>
          <w:jc w:val="center"/>
        </w:trPr>
        <w:tc>
          <w:tcPr>
            <w:tcW w:w="9357" w:type="dxa"/>
            <w:gridSpan w:val="3"/>
          </w:tcPr>
          <w:p w14:paraId="4759916B" w14:textId="77777777" w:rsidR="00EA16E8" w:rsidRPr="005A5509" w:rsidRDefault="00EA16E8" w:rsidP="002D0C32">
            <w:pPr>
              <w:pStyle w:val="TAN"/>
            </w:pPr>
            <w:r w:rsidRPr="005A5509">
              <w:t>NOTE 1:</w:t>
            </w:r>
            <w:r w:rsidRPr="005A5509">
              <w:rPr>
                <w:lang w:val="en-US" w:eastAsia="sv-SE"/>
              </w:rPr>
              <w:tab/>
            </w:r>
            <w:r w:rsidRPr="005A5509">
              <w:t>It is highly recommended to request termination heartbeat notification to detect hanging context and termination in the MRFP that may result e.g. from a loss of communication between the MRFC and the MRFP.</w:t>
            </w:r>
          </w:p>
          <w:p w14:paraId="522C8837" w14:textId="77777777" w:rsidR="00EA16E8" w:rsidRPr="005A5509" w:rsidRDefault="00EA16E8" w:rsidP="002D0C32">
            <w:pPr>
              <w:pStyle w:val="TAN"/>
            </w:pPr>
            <w:r w:rsidRPr="005A5509">
              <w:t>NOTE 2:</w:t>
            </w:r>
            <w:r>
              <w:rPr>
                <w:lang w:val="en-US" w:eastAsia="sv-SE"/>
              </w:rPr>
              <w:tab/>
            </w:r>
            <w:r w:rsidRPr="005A5509">
              <w:t>Properties are configured against the local stream descriptor for BFCP but infact applies to the whole termination (user), i.e. all streams.</w:t>
            </w:r>
          </w:p>
          <w:p w14:paraId="117297BA" w14:textId="77777777" w:rsidR="00EA16E8" w:rsidRPr="005A5509" w:rsidRDefault="00EA16E8" w:rsidP="002D0C32">
            <w:pPr>
              <w:pStyle w:val="TAN"/>
            </w:pPr>
            <w:r w:rsidRPr="005A5509">
              <w:t>NOTE 3:</w:t>
            </w:r>
            <w:r w:rsidRPr="005A5509">
              <w:tab/>
              <w:t>The MRFC and the MRFP may support IMS media plane security i.e. end</w:t>
            </w:r>
            <w:r w:rsidRPr="005A5509">
              <w:noBreakHyphen/>
              <w:t>to</w:t>
            </w:r>
            <w:r w:rsidRPr="005A5509">
              <w:noBreakHyphen/>
              <w:t>end media security for conferencing (BFCP) using the pre</w:t>
            </w:r>
            <w:r w:rsidRPr="005A5509">
              <w:noBreakHyphen/>
              <w:t>shared key (PSK) ciphersuites for TLS (specified in IETF RFC 4279 [58] and profiled as specified in Annex E of 3GPP TS 33.310 [59]). The list of PSK ciphersuites for TLS supported by the MRFP is preconfigured in the MRFC.</w:t>
            </w:r>
          </w:p>
        </w:tc>
      </w:tr>
    </w:tbl>
    <w:p w14:paraId="7284E5E0" w14:textId="77777777" w:rsidR="00EA16E8" w:rsidRPr="005A5509" w:rsidRDefault="00EA16E8" w:rsidP="00EA16E8">
      <w:pPr>
        <w:pStyle w:val="Text"/>
        <w:keepLines w:val="0"/>
        <w:tabs>
          <w:tab w:val="clear" w:pos="1247"/>
          <w:tab w:val="clear" w:pos="2552"/>
          <w:tab w:val="clear" w:pos="3856"/>
          <w:tab w:val="clear" w:pos="5216"/>
          <w:tab w:val="clear" w:pos="6464"/>
          <w:tab w:val="clear" w:pos="7768"/>
          <w:tab w:val="clear" w:pos="9072"/>
          <w:tab w:val="clear" w:pos="10206"/>
          <w:tab w:val="num" w:pos="1701"/>
        </w:tabs>
        <w:rPr>
          <w:szCs w:val="24"/>
          <w:lang w:val="en-US" w:eastAsia="sv-SE"/>
        </w:rPr>
      </w:pPr>
    </w:p>
    <w:p w14:paraId="6F73BB62" w14:textId="77777777" w:rsidR="00EA16E8" w:rsidRPr="005A5509" w:rsidRDefault="00EA16E8" w:rsidP="00EA16E8">
      <w:pPr>
        <w:rPr>
          <w:lang w:val="en-US" w:eastAsia="sv-SE"/>
        </w:rPr>
      </w:pPr>
      <w:r w:rsidRPr="005A5509">
        <w:rPr>
          <w:lang w:val="en-US" w:eastAsia="sv-SE"/>
        </w:rPr>
        <w:t xml:space="preserve">The MRFP responds as in Table </w:t>
      </w:r>
      <w:r w:rsidRPr="005A5509">
        <w:t>5.17.2.33.2</w:t>
      </w:r>
      <w:r w:rsidRPr="005A5509">
        <w:rPr>
          <w:lang w:val="en-US" w:eastAsia="sv-SE"/>
        </w:rPr>
        <w:t>.</w:t>
      </w:r>
    </w:p>
    <w:p w14:paraId="45E885ED" w14:textId="77777777" w:rsidR="00EA16E8" w:rsidRPr="005A5509" w:rsidRDefault="00EA16E8" w:rsidP="00EA16E8">
      <w:pPr>
        <w:pStyle w:val="TH"/>
      </w:pPr>
      <w:r w:rsidRPr="005A5509">
        <w:lastRenderedPageBreak/>
        <w:t xml:space="preserve">Table 5.17.2.33.2: </w:t>
      </w:r>
      <w:r w:rsidRPr="005A5509">
        <w:rPr>
          <w:rFonts w:hint="eastAsia"/>
        </w:rPr>
        <w:t>Config</w:t>
      </w:r>
      <w:r w:rsidRPr="005A5509">
        <w:t>ure</w:t>
      </w:r>
      <w:r w:rsidRPr="005A5509">
        <w:rPr>
          <w:rFonts w:hint="eastAsia"/>
        </w:rPr>
        <w:t xml:space="preserve"> </w:t>
      </w:r>
      <w:r w:rsidRPr="005A5509">
        <w:t>BFCP Termination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4697D8A6" w14:textId="77777777" w:rsidTr="002D0C32">
        <w:trPr>
          <w:jc w:val="center"/>
        </w:trPr>
        <w:tc>
          <w:tcPr>
            <w:tcW w:w="3119" w:type="dxa"/>
          </w:tcPr>
          <w:p w14:paraId="0466C186" w14:textId="77777777" w:rsidR="00EA16E8" w:rsidRPr="005A5509" w:rsidRDefault="00EA16E8" w:rsidP="002D0C32">
            <w:pPr>
              <w:pStyle w:val="TAH"/>
            </w:pPr>
            <w:r w:rsidRPr="005A5509">
              <w:t>Address Information</w:t>
            </w:r>
          </w:p>
        </w:tc>
        <w:tc>
          <w:tcPr>
            <w:tcW w:w="3119" w:type="dxa"/>
          </w:tcPr>
          <w:p w14:paraId="751ADEC9" w14:textId="77777777" w:rsidR="00EA16E8" w:rsidRPr="005A5509" w:rsidRDefault="00EA16E8" w:rsidP="002D0C32">
            <w:pPr>
              <w:pStyle w:val="TAH"/>
            </w:pPr>
            <w:r w:rsidRPr="005A5509">
              <w:t>Control information</w:t>
            </w:r>
          </w:p>
        </w:tc>
        <w:tc>
          <w:tcPr>
            <w:tcW w:w="3119" w:type="dxa"/>
          </w:tcPr>
          <w:p w14:paraId="22E1AC33" w14:textId="77777777" w:rsidR="00EA16E8" w:rsidRPr="005A5509" w:rsidRDefault="00EA16E8" w:rsidP="002D0C32">
            <w:pPr>
              <w:pStyle w:val="TAH"/>
            </w:pPr>
            <w:r w:rsidRPr="005A5509">
              <w:t>Bearer information</w:t>
            </w:r>
          </w:p>
        </w:tc>
      </w:tr>
      <w:tr w:rsidR="00EA16E8" w:rsidRPr="005A5509" w14:paraId="2D51D0B0" w14:textId="77777777" w:rsidTr="002D0C32">
        <w:trPr>
          <w:jc w:val="center"/>
        </w:trPr>
        <w:tc>
          <w:tcPr>
            <w:tcW w:w="3119" w:type="dxa"/>
          </w:tcPr>
          <w:p w14:paraId="4A5F3404" w14:textId="77777777" w:rsidR="00EA16E8" w:rsidRPr="005A5509" w:rsidRDefault="00EA16E8" w:rsidP="002D0C32">
            <w:pPr>
              <w:pStyle w:val="TAL"/>
            </w:pPr>
            <w:r w:rsidRPr="005A5509">
              <w:t>Local Descriptor {</w:t>
            </w:r>
          </w:p>
          <w:p w14:paraId="415B63E1" w14:textId="77777777" w:rsidR="00EA16E8" w:rsidRPr="005A5509" w:rsidRDefault="00EA16E8" w:rsidP="002D0C32">
            <w:pPr>
              <w:pStyle w:val="TAL"/>
            </w:pPr>
            <w:r w:rsidRPr="005A5509">
              <w:t xml:space="preserve">      Port</w:t>
            </w:r>
          </w:p>
          <w:p w14:paraId="6A139430" w14:textId="77777777" w:rsidR="00EA16E8" w:rsidRPr="005A5509" w:rsidRDefault="00EA16E8" w:rsidP="002D0C32">
            <w:pPr>
              <w:pStyle w:val="TAL"/>
            </w:pPr>
            <w:r w:rsidRPr="005A5509">
              <w:t xml:space="preserve">      IP Address </w:t>
            </w:r>
          </w:p>
          <w:p w14:paraId="0C28F365" w14:textId="77777777" w:rsidR="00EA16E8" w:rsidRPr="005A5509" w:rsidRDefault="00EA16E8" w:rsidP="002D0C32">
            <w:pPr>
              <w:pStyle w:val="TAL"/>
            </w:pPr>
            <w:r w:rsidRPr="005A5509">
              <w:t xml:space="preserve">   }</w:t>
            </w:r>
          </w:p>
          <w:p w14:paraId="1A0E2A22" w14:textId="77777777" w:rsidR="00EA16E8" w:rsidRPr="005A5509" w:rsidRDefault="00EA16E8" w:rsidP="002D0C32">
            <w:pPr>
              <w:pStyle w:val="TAL"/>
            </w:pPr>
            <w:r w:rsidRPr="005A5509">
              <w:t>Remote Descriptor {</w:t>
            </w:r>
          </w:p>
          <w:p w14:paraId="2C7315EC" w14:textId="77777777" w:rsidR="00EA16E8" w:rsidRPr="005A5509" w:rsidRDefault="00EA16E8" w:rsidP="002D0C32">
            <w:pPr>
              <w:pStyle w:val="TAL"/>
              <w:ind w:leftChars="100" w:left="200"/>
            </w:pPr>
            <w:r w:rsidRPr="005A5509">
              <w:t xml:space="preserve">   Port</w:t>
            </w:r>
          </w:p>
          <w:p w14:paraId="561CC1B8" w14:textId="77777777" w:rsidR="00EA16E8" w:rsidRPr="005A5509" w:rsidRDefault="00EA16E8" w:rsidP="002D0C32">
            <w:pPr>
              <w:pStyle w:val="TAL"/>
            </w:pPr>
            <w:r w:rsidRPr="005A5509">
              <w:t xml:space="preserve">      IP Address </w:t>
            </w:r>
          </w:p>
          <w:p w14:paraId="28409885" w14:textId="77777777" w:rsidR="00EA16E8" w:rsidRPr="005A5509" w:rsidRDefault="00EA16E8" w:rsidP="002D0C32">
            <w:pPr>
              <w:pStyle w:val="TAL"/>
              <w:ind w:leftChars="100" w:left="200"/>
            </w:pPr>
            <w:r w:rsidRPr="005A5509">
              <w:t>}</w:t>
            </w:r>
          </w:p>
          <w:p w14:paraId="5127F6A4" w14:textId="77777777" w:rsidR="00EA16E8" w:rsidRPr="005A5509" w:rsidRDefault="00EA16E8" w:rsidP="002D0C32">
            <w:pPr>
              <w:pStyle w:val="TAL"/>
            </w:pPr>
            <w:r w:rsidRPr="005A5509">
              <w:t xml:space="preserve">   </w:t>
            </w:r>
          </w:p>
        </w:tc>
        <w:tc>
          <w:tcPr>
            <w:tcW w:w="3119" w:type="dxa"/>
          </w:tcPr>
          <w:p w14:paraId="052DC0A2" w14:textId="77777777" w:rsidR="00EA16E8" w:rsidRPr="005A5509" w:rsidRDefault="00EA16E8" w:rsidP="002D0C32">
            <w:pPr>
              <w:pStyle w:val="TAL"/>
              <w:ind w:left="284" w:hanging="284"/>
            </w:pPr>
            <w:r w:rsidRPr="005A5509">
              <w:t>Transaction ID = x</w:t>
            </w:r>
          </w:p>
          <w:p w14:paraId="4743AC2A" w14:textId="77777777" w:rsidR="00EA16E8" w:rsidRPr="005A5509" w:rsidRDefault="00EA16E8" w:rsidP="002D0C32">
            <w:pPr>
              <w:pStyle w:val="TAL"/>
              <w:ind w:left="284" w:hanging="284"/>
            </w:pPr>
            <w:r w:rsidRPr="005A5509">
              <w:t>Context ID = C1</w:t>
            </w:r>
          </w:p>
          <w:p w14:paraId="0A30B2A2" w14:textId="77777777" w:rsidR="00EA16E8" w:rsidRPr="005A5509" w:rsidRDefault="00EA16E8" w:rsidP="002D0C32">
            <w:pPr>
              <w:pStyle w:val="TAL"/>
              <w:ind w:left="284" w:hanging="284"/>
            </w:pPr>
            <w:r w:rsidRPr="005A5509">
              <w:t>Termination ID = T1</w:t>
            </w:r>
          </w:p>
          <w:p w14:paraId="0941AF7F" w14:textId="77777777" w:rsidR="00EA16E8" w:rsidRPr="005A5509" w:rsidRDefault="00EA16E8" w:rsidP="002D0C32">
            <w:pPr>
              <w:pStyle w:val="TAL"/>
              <w:ind w:left="284" w:hanging="284"/>
            </w:pPr>
            <w:r w:rsidRPr="005A5509">
              <w:t xml:space="preserve">Stream Number </w:t>
            </w:r>
          </w:p>
          <w:p w14:paraId="37F648EB" w14:textId="77777777" w:rsidR="00EA16E8" w:rsidRPr="005A5509" w:rsidRDefault="00EA16E8" w:rsidP="002D0C32">
            <w:pPr>
              <w:pStyle w:val="TAL"/>
              <w:ind w:left="284" w:hanging="284"/>
            </w:pPr>
          </w:p>
        </w:tc>
        <w:tc>
          <w:tcPr>
            <w:tcW w:w="3119" w:type="dxa"/>
          </w:tcPr>
          <w:p w14:paraId="7E583888" w14:textId="77777777" w:rsidR="00EA16E8" w:rsidRPr="005A5509" w:rsidRDefault="00EA16E8" w:rsidP="002D0C32">
            <w:pPr>
              <w:pStyle w:val="TAL"/>
            </w:pPr>
            <w:r w:rsidRPr="005A5509">
              <w:t xml:space="preserve">Local Descriptor { </w:t>
            </w:r>
          </w:p>
          <w:p w14:paraId="197DBF75" w14:textId="77777777" w:rsidR="00EA16E8" w:rsidRPr="005A5509" w:rsidRDefault="00EA16E8" w:rsidP="002D0C32">
            <w:pPr>
              <w:pStyle w:val="TAL"/>
            </w:pPr>
            <w:r w:rsidRPr="005A5509">
              <w:t xml:space="preserve">   If IMS media plane security</w:t>
            </w:r>
            <w:r w:rsidRPr="005A5509">
              <w:br/>
              <w:t xml:space="preserve">   required:</w:t>
            </w:r>
          </w:p>
          <w:p w14:paraId="08269D56" w14:textId="77777777" w:rsidR="00EA16E8" w:rsidRPr="005A5509" w:rsidRDefault="00EA16E8" w:rsidP="002D0C32">
            <w:pPr>
              <w:pStyle w:val="TAL"/>
            </w:pPr>
            <w:r w:rsidRPr="005A5509">
              <w:tab/>
              <w:t>Transport = TCP/TLS/</w:t>
            </w:r>
            <w:r w:rsidRPr="005A5509">
              <w:rPr>
                <w:rFonts w:hint="eastAsia"/>
              </w:rPr>
              <w:t>BFCP</w:t>
            </w:r>
            <w:r w:rsidRPr="005A5509">
              <w:br/>
              <w:t xml:space="preserve">   Else</w:t>
            </w:r>
            <w:r w:rsidRPr="005A5509">
              <w:br/>
            </w:r>
            <w:r w:rsidRPr="005A5509">
              <w:tab/>
              <w:t>Transport = TCP/</w:t>
            </w:r>
            <w:r w:rsidRPr="005A5509">
              <w:rPr>
                <w:rFonts w:hint="eastAsia"/>
              </w:rPr>
              <w:t xml:space="preserve"> BFCP</w:t>
            </w:r>
          </w:p>
          <w:p w14:paraId="4C6E97B3" w14:textId="77777777" w:rsidR="00EA16E8" w:rsidRPr="005A5509" w:rsidRDefault="00EA16E8" w:rsidP="002D0C32">
            <w:pPr>
              <w:pStyle w:val="TAL"/>
            </w:pPr>
            <w:r w:rsidRPr="005A5509">
              <w:t xml:space="preserve">   }</w:t>
            </w:r>
          </w:p>
          <w:p w14:paraId="49BE955A" w14:textId="77777777" w:rsidR="00EA16E8" w:rsidRPr="005A5509" w:rsidRDefault="00EA16E8" w:rsidP="002D0C32">
            <w:pPr>
              <w:pStyle w:val="TAL"/>
            </w:pPr>
          </w:p>
          <w:p w14:paraId="2F748A0B" w14:textId="77777777" w:rsidR="00EA16E8" w:rsidRPr="005A5509" w:rsidRDefault="00EA16E8" w:rsidP="002D0C32">
            <w:pPr>
              <w:pStyle w:val="TAL"/>
            </w:pPr>
            <w:r w:rsidRPr="005A5509">
              <w:t xml:space="preserve">Remote Descriptor { </w:t>
            </w:r>
          </w:p>
          <w:p w14:paraId="24E09480" w14:textId="77777777" w:rsidR="00EA16E8" w:rsidRPr="005A5509" w:rsidRDefault="00EA16E8" w:rsidP="002D0C32">
            <w:pPr>
              <w:pStyle w:val="TAL"/>
            </w:pPr>
            <w:r w:rsidRPr="005A5509">
              <w:t xml:space="preserve">   If IMS media plane security</w:t>
            </w:r>
            <w:r w:rsidRPr="005A5509">
              <w:br/>
              <w:t xml:space="preserve">   required:</w:t>
            </w:r>
          </w:p>
          <w:p w14:paraId="56ADB76F" w14:textId="77777777" w:rsidR="00EA16E8" w:rsidRPr="005A5509" w:rsidRDefault="00EA16E8" w:rsidP="002D0C32">
            <w:pPr>
              <w:pStyle w:val="TAL"/>
            </w:pPr>
            <w:r w:rsidRPr="005A5509">
              <w:tab/>
              <w:t>Transport = TCP/TLS/</w:t>
            </w:r>
            <w:r w:rsidRPr="005A5509">
              <w:rPr>
                <w:rFonts w:hint="eastAsia"/>
              </w:rPr>
              <w:t>BFCP</w:t>
            </w:r>
            <w:r w:rsidRPr="005A5509">
              <w:br/>
              <w:t xml:space="preserve">   Else</w:t>
            </w:r>
            <w:r w:rsidRPr="005A5509">
              <w:br/>
            </w:r>
            <w:r w:rsidRPr="005A5509">
              <w:tab/>
              <w:t>Transport = TCP/</w:t>
            </w:r>
            <w:r w:rsidRPr="005A5509">
              <w:rPr>
                <w:rFonts w:hint="eastAsia"/>
              </w:rPr>
              <w:t xml:space="preserve"> BFCP</w:t>
            </w:r>
          </w:p>
          <w:p w14:paraId="6162FB5C" w14:textId="77777777" w:rsidR="00EA16E8" w:rsidRPr="005A5509" w:rsidRDefault="00EA16E8" w:rsidP="002D0C32">
            <w:pPr>
              <w:pStyle w:val="TAL"/>
            </w:pPr>
            <w:r w:rsidRPr="005A5509">
              <w:t xml:space="preserve">   }</w:t>
            </w:r>
          </w:p>
        </w:tc>
      </w:tr>
    </w:tbl>
    <w:p w14:paraId="36BFC8BA" w14:textId="77777777" w:rsidR="00EA16E8" w:rsidRPr="005A5509" w:rsidRDefault="00EA16E8" w:rsidP="00EA16E8"/>
    <w:p w14:paraId="76846AC6" w14:textId="77777777" w:rsidR="00EA16E8" w:rsidRPr="005A5509" w:rsidRDefault="00EA16E8" w:rsidP="00EA16E8">
      <w:pPr>
        <w:pStyle w:val="Heading4"/>
        <w:tabs>
          <w:tab w:val="left" w:pos="1425"/>
        </w:tabs>
        <w:ind w:left="1425" w:hanging="1425"/>
      </w:pPr>
      <w:bookmarkStart w:id="282" w:name="_Toc11325879"/>
      <w:bookmarkStart w:id="283" w:name="_Toc67485914"/>
      <w:r w:rsidRPr="005A5509">
        <w:t>5.17.2.34</w:t>
      </w:r>
      <w:r w:rsidRPr="005A5509">
        <w:tab/>
      </w:r>
      <w:r w:rsidRPr="005A5509">
        <w:rPr>
          <w:rFonts w:hint="eastAsia"/>
        </w:rPr>
        <w:t>Config</w:t>
      </w:r>
      <w:r w:rsidRPr="005A5509">
        <w:t>ure</w:t>
      </w:r>
      <w:r w:rsidRPr="005A5509">
        <w:rPr>
          <w:rFonts w:hint="eastAsia"/>
        </w:rPr>
        <w:t xml:space="preserve"> </w:t>
      </w:r>
      <w:r w:rsidRPr="005A5509">
        <w:t>Conference</w:t>
      </w:r>
      <w:bookmarkEnd w:id="282"/>
      <w:bookmarkEnd w:id="283"/>
    </w:p>
    <w:p w14:paraId="51011AA6" w14:textId="77777777" w:rsidR="00EA16E8" w:rsidRPr="005A5509" w:rsidRDefault="00EA16E8" w:rsidP="00EA16E8">
      <w:r w:rsidRPr="005A5509">
        <w:t>This procedure configures or modifies Context properties required to support a MRFP based Floor Control Server.</w:t>
      </w:r>
    </w:p>
    <w:p w14:paraId="326841B9" w14:textId="77777777" w:rsidR="00EA16E8" w:rsidRPr="005A5509" w:rsidRDefault="00EA16E8" w:rsidP="00EA16E8">
      <w:pPr>
        <w:rPr>
          <w:lang w:val="en-US" w:eastAsia="sv-SE"/>
        </w:rPr>
      </w:pPr>
      <w:r w:rsidRPr="005A5509">
        <w:t xml:space="preserve">The MRFC sends an ADD or MODIFY command as in Table 5.17.2.34.1. </w:t>
      </w:r>
    </w:p>
    <w:p w14:paraId="64AE33DE" w14:textId="77777777" w:rsidR="00EA16E8" w:rsidRPr="005A5509" w:rsidRDefault="00EA16E8" w:rsidP="00EA16E8">
      <w:pPr>
        <w:pStyle w:val="TH"/>
      </w:pPr>
      <w:r w:rsidRPr="005A5509">
        <w:t xml:space="preserve">Table 5.17.2.34.1: </w:t>
      </w:r>
      <w:r w:rsidRPr="005A5509">
        <w:rPr>
          <w:rFonts w:hint="eastAsia"/>
        </w:rPr>
        <w:t>Config</w:t>
      </w:r>
      <w:r w:rsidRPr="005A5509">
        <w:t>ure</w:t>
      </w:r>
      <w:r w:rsidRPr="005A5509">
        <w:rPr>
          <w:rFonts w:hint="eastAsia"/>
        </w:rPr>
        <w:t xml:space="preserve"> </w:t>
      </w:r>
      <w:r w:rsidRPr="005A5509">
        <w:t>Conference MRFC to MRFP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61694450" w14:textId="77777777" w:rsidTr="002D0C32">
        <w:trPr>
          <w:jc w:val="center"/>
        </w:trPr>
        <w:tc>
          <w:tcPr>
            <w:tcW w:w="3119" w:type="dxa"/>
          </w:tcPr>
          <w:p w14:paraId="0A08A770" w14:textId="77777777" w:rsidR="00EA16E8" w:rsidRPr="005A5509" w:rsidRDefault="00EA16E8" w:rsidP="002D0C32">
            <w:pPr>
              <w:pStyle w:val="TAH"/>
            </w:pPr>
            <w:r w:rsidRPr="005A5509">
              <w:t>Address Information</w:t>
            </w:r>
          </w:p>
        </w:tc>
        <w:tc>
          <w:tcPr>
            <w:tcW w:w="3119" w:type="dxa"/>
          </w:tcPr>
          <w:p w14:paraId="090C3AB9" w14:textId="77777777" w:rsidR="00EA16E8" w:rsidRPr="005A5509" w:rsidRDefault="00EA16E8" w:rsidP="002D0C32">
            <w:pPr>
              <w:pStyle w:val="TAH"/>
            </w:pPr>
            <w:r w:rsidRPr="005A5509">
              <w:t>Control information</w:t>
            </w:r>
          </w:p>
        </w:tc>
        <w:tc>
          <w:tcPr>
            <w:tcW w:w="3119" w:type="dxa"/>
          </w:tcPr>
          <w:p w14:paraId="3535862D" w14:textId="77777777" w:rsidR="00EA16E8" w:rsidRPr="005A5509" w:rsidRDefault="00EA16E8" w:rsidP="002D0C32">
            <w:pPr>
              <w:pStyle w:val="TAH"/>
            </w:pPr>
            <w:r w:rsidRPr="005A5509">
              <w:t>Bearer information</w:t>
            </w:r>
          </w:p>
        </w:tc>
      </w:tr>
      <w:tr w:rsidR="00EA16E8" w:rsidRPr="005A5509" w14:paraId="7BE66791" w14:textId="77777777" w:rsidTr="002D0C32">
        <w:trPr>
          <w:jc w:val="center"/>
        </w:trPr>
        <w:tc>
          <w:tcPr>
            <w:tcW w:w="3119" w:type="dxa"/>
          </w:tcPr>
          <w:p w14:paraId="1E6E9458" w14:textId="77777777" w:rsidR="00EA16E8" w:rsidRPr="005A5509" w:rsidRDefault="00EA16E8" w:rsidP="002D0C32">
            <w:pPr>
              <w:pStyle w:val="TAL"/>
            </w:pPr>
          </w:p>
        </w:tc>
        <w:tc>
          <w:tcPr>
            <w:tcW w:w="3119" w:type="dxa"/>
          </w:tcPr>
          <w:p w14:paraId="133DC14C" w14:textId="77777777" w:rsidR="00EA16E8" w:rsidRPr="005A5509" w:rsidRDefault="00EA16E8" w:rsidP="002D0C32">
            <w:pPr>
              <w:pStyle w:val="TAL"/>
            </w:pPr>
            <w:r w:rsidRPr="005A5509">
              <w:t>Transaction ID = x</w:t>
            </w:r>
          </w:p>
          <w:p w14:paraId="432D4578" w14:textId="77777777" w:rsidR="00EA16E8" w:rsidRPr="005A5509" w:rsidRDefault="00EA16E8" w:rsidP="002D0C32">
            <w:pPr>
              <w:pStyle w:val="TAL"/>
            </w:pPr>
            <w:r w:rsidRPr="005A5509">
              <w:t>If context already exists:</w:t>
            </w:r>
          </w:p>
          <w:p w14:paraId="3ACEE3A9" w14:textId="77777777" w:rsidR="00EA16E8" w:rsidRPr="005A5509" w:rsidRDefault="00EA16E8" w:rsidP="002D0C32">
            <w:pPr>
              <w:pStyle w:val="TAL"/>
            </w:pPr>
            <w:r w:rsidRPr="005A5509">
              <w:t xml:space="preserve">   Context ID = C1</w:t>
            </w:r>
          </w:p>
          <w:p w14:paraId="2E00A6C8" w14:textId="77777777" w:rsidR="00EA16E8" w:rsidRPr="005A5509" w:rsidRDefault="00EA16E8" w:rsidP="002D0C32">
            <w:pPr>
              <w:pStyle w:val="TAL"/>
            </w:pPr>
            <w:r w:rsidRPr="005A5509">
              <w:t>Else</w:t>
            </w:r>
          </w:p>
          <w:p w14:paraId="6A0B1F12" w14:textId="77777777" w:rsidR="00EA16E8" w:rsidRPr="005A5509" w:rsidRDefault="00EA16E8" w:rsidP="002D0C32">
            <w:pPr>
              <w:pStyle w:val="TAL"/>
            </w:pPr>
            <w:r w:rsidRPr="005A5509">
              <w:t xml:space="preserve">   Context = $</w:t>
            </w:r>
          </w:p>
          <w:p w14:paraId="47B3DC44" w14:textId="77777777" w:rsidR="00EA16E8" w:rsidRPr="005A5509" w:rsidRDefault="00EA16E8" w:rsidP="002D0C32">
            <w:pPr>
              <w:pStyle w:val="TAL"/>
            </w:pPr>
          </w:p>
          <w:p w14:paraId="5A15F7AA" w14:textId="77777777" w:rsidR="00EA16E8" w:rsidRPr="005A5509" w:rsidRDefault="00EA16E8" w:rsidP="002D0C32">
            <w:pPr>
              <w:pStyle w:val="TAL"/>
            </w:pPr>
            <w:r w:rsidRPr="005A5509">
              <w:t xml:space="preserve">ContextAttribute Descriptor </w:t>
            </w:r>
          </w:p>
          <w:p w14:paraId="17CB223B" w14:textId="77777777" w:rsidR="00EA16E8" w:rsidRPr="005A5509" w:rsidRDefault="00EA16E8" w:rsidP="002D0C32">
            <w:pPr>
              <w:pStyle w:val="TAL"/>
            </w:pPr>
            <w:r w:rsidRPr="005A5509">
              <w:t>{</w:t>
            </w:r>
          </w:p>
          <w:p w14:paraId="66ECF35E" w14:textId="77777777" w:rsidR="00EA16E8" w:rsidRPr="005A5509" w:rsidRDefault="00EA16E8" w:rsidP="002D0C32">
            <w:pPr>
              <w:pStyle w:val="TAL"/>
            </w:pPr>
            <w:r w:rsidRPr="005A5509">
              <w:t>Conference Identifier = ConfID</w:t>
            </w:r>
          </w:p>
          <w:p w14:paraId="2B41575C" w14:textId="77777777" w:rsidR="00EA16E8" w:rsidRPr="005A5509" w:rsidRDefault="00EA16E8" w:rsidP="002D0C32">
            <w:pPr>
              <w:pStyle w:val="TAL"/>
            </w:pPr>
          </w:p>
          <w:p w14:paraId="04C121B8" w14:textId="77777777" w:rsidR="00EA16E8" w:rsidRPr="005A5509" w:rsidRDefault="00EA16E8" w:rsidP="002D0C32">
            <w:pPr>
              <w:pStyle w:val="TAL"/>
            </w:pPr>
            <w:r w:rsidRPr="005A5509">
              <w:t xml:space="preserve">Floor Control Algorithm = </w:t>
            </w:r>
          </w:p>
          <w:p w14:paraId="0037334A" w14:textId="77777777" w:rsidR="00EA16E8" w:rsidRPr="005A5509" w:rsidRDefault="00EA16E8" w:rsidP="002D0C32">
            <w:pPr>
              <w:pStyle w:val="TAL"/>
            </w:pPr>
            <w:r w:rsidRPr="005A5509">
              <w:t xml:space="preserve">      FloorControlAlgorithm</w:t>
            </w:r>
          </w:p>
          <w:p w14:paraId="60B74E23" w14:textId="77777777" w:rsidR="00EA16E8" w:rsidRPr="005A5509" w:rsidRDefault="00EA16E8" w:rsidP="002D0C32">
            <w:pPr>
              <w:pStyle w:val="TAL"/>
            </w:pPr>
          </w:p>
          <w:p w14:paraId="733D6DA7" w14:textId="77777777" w:rsidR="00EA16E8" w:rsidRPr="005A5509" w:rsidRDefault="00EA16E8" w:rsidP="002D0C32">
            <w:pPr>
              <w:pStyle w:val="TAL"/>
            </w:pPr>
            <w:r w:rsidRPr="005A5509">
              <w:t>MaxNumber of Floor Holders =</w:t>
            </w:r>
          </w:p>
          <w:p w14:paraId="16A49F33" w14:textId="77777777" w:rsidR="00EA16E8" w:rsidRPr="005A5509" w:rsidRDefault="00EA16E8" w:rsidP="002D0C32">
            <w:pPr>
              <w:pStyle w:val="TAL"/>
            </w:pPr>
            <w:r w:rsidRPr="005A5509">
              <w:t xml:space="preserve">      MaxFloorHolder</w:t>
            </w:r>
          </w:p>
          <w:p w14:paraId="447C20FF" w14:textId="77777777" w:rsidR="00EA16E8" w:rsidRPr="005A5509" w:rsidRDefault="00EA16E8" w:rsidP="002D0C32">
            <w:pPr>
              <w:pStyle w:val="TAL"/>
              <w:ind w:left="284" w:hanging="284"/>
              <w:rPr>
                <w:lang w:val="en-US"/>
              </w:rPr>
            </w:pPr>
          </w:p>
          <w:p w14:paraId="690ABCB0" w14:textId="77777777" w:rsidR="00EA16E8" w:rsidRPr="005A5509" w:rsidRDefault="00EA16E8" w:rsidP="002D0C32">
            <w:pPr>
              <w:pStyle w:val="TAL"/>
              <w:ind w:left="284" w:hanging="284"/>
            </w:pPr>
            <w:r w:rsidRPr="005A5509">
              <w:t xml:space="preserve">Floor Resource Associations = </w:t>
            </w:r>
          </w:p>
          <w:p w14:paraId="5BF594E9" w14:textId="77777777" w:rsidR="00EA16E8" w:rsidRPr="005A5509" w:rsidRDefault="00EA16E8" w:rsidP="002D0C32">
            <w:pPr>
              <w:pStyle w:val="TAL"/>
              <w:ind w:left="284" w:hanging="284"/>
            </w:pPr>
            <w:r w:rsidRPr="005A5509">
              <w:t xml:space="preserve">      FloorResAssociations</w:t>
            </w:r>
          </w:p>
          <w:p w14:paraId="775E9AD7" w14:textId="77777777" w:rsidR="00EA16E8" w:rsidRPr="005A5509" w:rsidRDefault="00EA16E8" w:rsidP="002D0C32">
            <w:pPr>
              <w:pStyle w:val="TAL"/>
              <w:ind w:left="284" w:hanging="284"/>
            </w:pPr>
            <w:r w:rsidRPr="005A5509">
              <w:t>}</w:t>
            </w:r>
          </w:p>
          <w:p w14:paraId="03670F0A" w14:textId="77777777" w:rsidR="00EA16E8" w:rsidRPr="005A5509" w:rsidRDefault="00EA16E8" w:rsidP="002D0C32">
            <w:pPr>
              <w:pStyle w:val="TAL"/>
            </w:pPr>
          </w:p>
        </w:tc>
        <w:tc>
          <w:tcPr>
            <w:tcW w:w="3119" w:type="dxa"/>
          </w:tcPr>
          <w:p w14:paraId="23B89986" w14:textId="77777777" w:rsidR="00EA16E8" w:rsidRPr="005A5509" w:rsidRDefault="00EA16E8" w:rsidP="002D0C32">
            <w:pPr>
              <w:pStyle w:val="TAL"/>
            </w:pPr>
          </w:p>
        </w:tc>
      </w:tr>
    </w:tbl>
    <w:p w14:paraId="5120273A" w14:textId="77777777" w:rsidR="00EA16E8" w:rsidRPr="005A5509" w:rsidRDefault="00EA16E8" w:rsidP="00EA16E8">
      <w:pPr>
        <w:rPr>
          <w:lang w:val="en-US" w:eastAsia="sv-SE"/>
        </w:rPr>
      </w:pPr>
    </w:p>
    <w:p w14:paraId="598DB828" w14:textId="77777777" w:rsidR="00EA16E8" w:rsidRPr="005A5509" w:rsidRDefault="00EA16E8" w:rsidP="00EA16E8">
      <w:pPr>
        <w:rPr>
          <w:lang w:val="en-US" w:eastAsia="sv-SE"/>
        </w:rPr>
      </w:pPr>
      <w:r w:rsidRPr="005A5509">
        <w:rPr>
          <w:lang w:val="en-US" w:eastAsia="sv-SE"/>
        </w:rPr>
        <w:t xml:space="preserve">The MRFP responds as in Table </w:t>
      </w:r>
      <w:r w:rsidRPr="005A5509">
        <w:t>5.17.2.34.2</w:t>
      </w:r>
      <w:r w:rsidRPr="005A5509">
        <w:rPr>
          <w:lang w:val="en-US" w:eastAsia="sv-SE"/>
        </w:rPr>
        <w:t xml:space="preserve">. </w:t>
      </w:r>
    </w:p>
    <w:p w14:paraId="2CDEB970" w14:textId="77777777" w:rsidR="00EA16E8" w:rsidRPr="005A5509" w:rsidRDefault="00EA16E8" w:rsidP="00EA16E8">
      <w:pPr>
        <w:pStyle w:val="TH"/>
      </w:pPr>
      <w:r w:rsidRPr="005A5509">
        <w:t xml:space="preserve">Table 5.17.2.34.2: </w:t>
      </w:r>
      <w:r w:rsidRPr="005A5509">
        <w:rPr>
          <w:rFonts w:hint="eastAsia"/>
        </w:rPr>
        <w:t>Config</w:t>
      </w:r>
      <w:r w:rsidRPr="005A5509">
        <w:t>ure</w:t>
      </w:r>
      <w:r w:rsidRPr="005A5509">
        <w:rPr>
          <w:rFonts w:hint="eastAsia"/>
        </w:rPr>
        <w:t xml:space="preserve"> </w:t>
      </w:r>
      <w:r w:rsidRPr="005A5509">
        <w:t>Conference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208410A6" w14:textId="77777777" w:rsidTr="002D0C32">
        <w:trPr>
          <w:jc w:val="center"/>
        </w:trPr>
        <w:tc>
          <w:tcPr>
            <w:tcW w:w="3119" w:type="dxa"/>
          </w:tcPr>
          <w:p w14:paraId="777CCE88" w14:textId="77777777" w:rsidR="00EA16E8" w:rsidRPr="005A5509" w:rsidRDefault="00EA16E8" w:rsidP="002D0C32">
            <w:pPr>
              <w:pStyle w:val="TAH"/>
            </w:pPr>
            <w:r w:rsidRPr="005A5509">
              <w:t>Address Information</w:t>
            </w:r>
          </w:p>
        </w:tc>
        <w:tc>
          <w:tcPr>
            <w:tcW w:w="3119" w:type="dxa"/>
          </w:tcPr>
          <w:p w14:paraId="0A0C373D" w14:textId="77777777" w:rsidR="00EA16E8" w:rsidRPr="005A5509" w:rsidRDefault="00EA16E8" w:rsidP="002D0C32">
            <w:pPr>
              <w:pStyle w:val="TAH"/>
            </w:pPr>
            <w:r w:rsidRPr="005A5509">
              <w:t>Control information</w:t>
            </w:r>
          </w:p>
        </w:tc>
        <w:tc>
          <w:tcPr>
            <w:tcW w:w="3119" w:type="dxa"/>
          </w:tcPr>
          <w:p w14:paraId="11AFCE25" w14:textId="77777777" w:rsidR="00EA16E8" w:rsidRPr="005A5509" w:rsidRDefault="00EA16E8" w:rsidP="002D0C32">
            <w:pPr>
              <w:pStyle w:val="TAH"/>
            </w:pPr>
            <w:r w:rsidRPr="005A5509">
              <w:t>Bearer information</w:t>
            </w:r>
          </w:p>
        </w:tc>
      </w:tr>
      <w:tr w:rsidR="00EA16E8" w:rsidRPr="005A5509" w14:paraId="3AF500E6" w14:textId="77777777" w:rsidTr="002D0C32">
        <w:trPr>
          <w:jc w:val="center"/>
        </w:trPr>
        <w:tc>
          <w:tcPr>
            <w:tcW w:w="3119" w:type="dxa"/>
          </w:tcPr>
          <w:p w14:paraId="057F746B" w14:textId="77777777" w:rsidR="00EA16E8" w:rsidRPr="005A5509" w:rsidRDefault="00EA16E8" w:rsidP="002D0C32">
            <w:pPr>
              <w:pStyle w:val="TAL"/>
            </w:pPr>
            <w:r w:rsidRPr="005A5509">
              <w:t xml:space="preserve">   </w:t>
            </w:r>
          </w:p>
        </w:tc>
        <w:tc>
          <w:tcPr>
            <w:tcW w:w="3119" w:type="dxa"/>
          </w:tcPr>
          <w:p w14:paraId="05A1E49F" w14:textId="77777777" w:rsidR="00EA16E8" w:rsidRPr="005A5509" w:rsidRDefault="00EA16E8" w:rsidP="002D0C32">
            <w:pPr>
              <w:pStyle w:val="TAL"/>
              <w:ind w:left="284" w:hanging="284"/>
              <w:rPr>
                <w:lang w:val="fr-FR"/>
              </w:rPr>
            </w:pPr>
            <w:r w:rsidRPr="005A5509">
              <w:rPr>
                <w:lang w:val="fr-FR"/>
              </w:rPr>
              <w:t>Context ID = C1</w:t>
            </w:r>
          </w:p>
          <w:p w14:paraId="2ECC60A2" w14:textId="77777777" w:rsidR="00EA16E8" w:rsidRPr="005A5509" w:rsidRDefault="00EA16E8" w:rsidP="002D0C32">
            <w:pPr>
              <w:pStyle w:val="TAL"/>
              <w:ind w:left="284" w:hanging="284"/>
            </w:pPr>
          </w:p>
        </w:tc>
        <w:tc>
          <w:tcPr>
            <w:tcW w:w="3119" w:type="dxa"/>
          </w:tcPr>
          <w:p w14:paraId="71A3FB85" w14:textId="77777777" w:rsidR="00EA16E8" w:rsidRPr="005A5509" w:rsidRDefault="00EA16E8" w:rsidP="002D0C32">
            <w:pPr>
              <w:pStyle w:val="TAL"/>
            </w:pPr>
          </w:p>
        </w:tc>
      </w:tr>
    </w:tbl>
    <w:p w14:paraId="64303A77" w14:textId="77777777" w:rsidR="00EA16E8" w:rsidRPr="005A5509" w:rsidRDefault="00EA16E8" w:rsidP="00EA16E8"/>
    <w:p w14:paraId="293FC8F0" w14:textId="77777777" w:rsidR="00EA16E8" w:rsidRPr="005A5509" w:rsidRDefault="00EA16E8" w:rsidP="00EA16E8">
      <w:pPr>
        <w:pStyle w:val="Heading4"/>
        <w:tabs>
          <w:tab w:val="left" w:pos="1425"/>
        </w:tabs>
        <w:ind w:left="1425" w:hanging="1425"/>
      </w:pPr>
      <w:bookmarkStart w:id="284" w:name="_Toc11325880"/>
      <w:bookmarkStart w:id="285" w:name="_Toc67485915"/>
      <w:r w:rsidRPr="005A5509">
        <w:t>5.17.2.35</w:t>
      </w:r>
      <w:r w:rsidRPr="005A5509">
        <w:tab/>
        <w:t>Designate Floor Chair</w:t>
      </w:r>
      <w:bookmarkEnd w:id="284"/>
      <w:bookmarkEnd w:id="285"/>
    </w:p>
    <w:p w14:paraId="0F0C73A3" w14:textId="77777777" w:rsidR="00EA16E8" w:rsidRPr="005A5509" w:rsidRDefault="00EA16E8" w:rsidP="00EA16E8">
      <w:r w:rsidRPr="005A5509">
        <w:t>This procedure configures a termination to be Floor Chair support Binary Floor Control Protocol.</w:t>
      </w:r>
    </w:p>
    <w:p w14:paraId="6BBCDC86" w14:textId="77777777" w:rsidR="00EA16E8" w:rsidRPr="005A5509" w:rsidRDefault="00EA16E8" w:rsidP="00EA16E8">
      <w:r w:rsidRPr="005A5509">
        <w:t>Pre-requisites:</w:t>
      </w:r>
    </w:p>
    <w:p w14:paraId="4764F63E" w14:textId="77777777" w:rsidR="00EA16E8" w:rsidRPr="005A5509" w:rsidRDefault="00EA16E8" w:rsidP="00EA16E8">
      <w:pPr>
        <w:pStyle w:val="B2"/>
      </w:pPr>
      <w:r w:rsidRPr="005A5509">
        <w:lastRenderedPageBreak/>
        <w:t>-</w:t>
      </w:r>
      <w:r w:rsidRPr="005A5509">
        <w:tab/>
        <w:t>This procedure is dependent on "Configure Conference" procedure having been successfully completed or it may be combined in the same ADD command.</w:t>
      </w:r>
    </w:p>
    <w:p w14:paraId="07478237" w14:textId="77777777" w:rsidR="00EA16E8" w:rsidRPr="005A5509" w:rsidRDefault="00EA16E8" w:rsidP="00EA16E8">
      <w:pPr>
        <w:pStyle w:val="B2"/>
      </w:pPr>
      <w:r w:rsidRPr="005A5509">
        <w:t>-</w:t>
      </w:r>
      <w:r w:rsidRPr="005A5509">
        <w:tab/>
        <w:t>This procedure is dependent on "Configure BFCP Termination" procedure having been successfully completed or it may be combined in the same command.</w:t>
      </w:r>
    </w:p>
    <w:p w14:paraId="5D5B3BB7" w14:textId="77777777" w:rsidR="00EA16E8" w:rsidRPr="005A5509" w:rsidRDefault="00EA16E8" w:rsidP="00EA16E8">
      <w:pPr>
        <w:rPr>
          <w:lang w:val="en-US" w:eastAsia="sv-SE"/>
        </w:rPr>
      </w:pPr>
      <w:r w:rsidRPr="005A5509">
        <w:t xml:space="preserve">The MRFC sends an ADD or MODIFY command as in Table 5.17.2.35.1. </w:t>
      </w:r>
    </w:p>
    <w:p w14:paraId="100EBD1E" w14:textId="77777777" w:rsidR="00EA16E8" w:rsidRPr="005A5509" w:rsidRDefault="00EA16E8" w:rsidP="00EA16E8">
      <w:pPr>
        <w:pStyle w:val="TH"/>
      </w:pPr>
      <w:r w:rsidRPr="005A5509">
        <w:t>Table 5.17.2.35.1: Designate Floor Chair MRFC to MRFP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5BE1D304" w14:textId="77777777" w:rsidTr="002D0C32">
        <w:trPr>
          <w:jc w:val="center"/>
        </w:trPr>
        <w:tc>
          <w:tcPr>
            <w:tcW w:w="3119" w:type="dxa"/>
          </w:tcPr>
          <w:p w14:paraId="2079CF03" w14:textId="77777777" w:rsidR="00EA16E8" w:rsidRPr="005A5509" w:rsidRDefault="00EA16E8" w:rsidP="002D0C32">
            <w:pPr>
              <w:pStyle w:val="TAH"/>
            </w:pPr>
            <w:r w:rsidRPr="005A5509">
              <w:t>Address Information</w:t>
            </w:r>
          </w:p>
        </w:tc>
        <w:tc>
          <w:tcPr>
            <w:tcW w:w="3119" w:type="dxa"/>
          </w:tcPr>
          <w:p w14:paraId="7C0778E2" w14:textId="77777777" w:rsidR="00EA16E8" w:rsidRPr="005A5509" w:rsidRDefault="00EA16E8" w:rsidP="002D0C32">
            <w:pPr>
              <w:pStyle w:val="TAH"/>
            </w:pPr>
            <w:r w:rsidRPr="005A5509">
              <w:t>Control information</w:t>
            </w:r>
          </w:p>
        </w:tc>
        <w:tc>
          <w:tcPr>
            <w:tcW w:w="3119" w:type="dxa"/>
          </w:tcPr>
          <w:p w14:paraId="45B56B4A" w14:textId="77777777" w:rsidR="00EA16E8" w:rsidRPr="005A5509" w:rsidRDefault="00EA16E8" w:rsidP="002D0C32">
            <w:pPr>
              <w:pStyle w:val="TAH"/>
            </w:pPr>
            <w:r w:rsidRPr="005A5509">
              <w:t>Bearer information</w:t>
            </w:r>
          </w:p>
        </w:tc>
      </w:tr>
      <w:tr w:rsidR="00EA16E8" w:rsidRPr="005A5509" w14:paraId="4CA40F05" w14:textId="77777777" w:rsidTr="002D0C32">
        <w:trPr>
          <w:jc w:val="center"/>
        </w:trPr>
        <w:tc>
          <w:tcPr>
            <w:tcW w:w="3119" w:type="dxa"/>
          </w:tcPr>
          <w:p w14:paraId="01693831" w14:textId="77777777" w:rsidR="00EA16E8" w:rsidRPr="005A5509" w:rsidRDefault="00EA16E8" w:rsidP="002D0C32">
            <w:pPr>
              <w:pStyle w:val="TAL"/>
            </w:pPr>
          </w:p>
        </w:tc>
        <w:tc>
          <w:tcPr>
            <w:tcW w:w="3119" w:type="dxa"/>
          </w:tcPr>
          <w:p w14:paraId="3C9D6D51" w14:textId="77777777" w:rsidR="00EA16E8" w:rsidRPr="005A5509" w:rsidRDefault="00EA16E8" w:rsidP="002D0C32">
            <w:pPr>
              <w:pStyle w:val="TAL"/>
            </w:pPr>
            <w:r w:rsidRPr="005A5509">
              <w:t>Transaction ID = x</w:t>
            </w:r>
          </w:p>
          <w:p w14:paraId="7E779B22" w14:textId="77777777" w:rsidR="00EA16E8" w:rsidRPr="005A5509" w:rsidRDefault="00EA16E8" w:rsidP="002D0C32">
            <w:pPr>
              <w:pStyle w:val="TAL"/>
            </w:pPr>
          </w:p>
          <w:p w14:paraId="4D87636F" w14:textId="77777777" w:rsidR="00EA16E8" w:rsidRPr="005A5509" w:rsidRDefault="00EA16E8" w:rsidP="002D0C32">
            <w:pPr>
              <w:pStyle w:val="TAL"/>
            </w:pPr>
            <w:r w:rsidRPr="005A5509">
              <w:t>Context ID = C1</w:t>
            </w:r>
          </w:p>
          <w:p w14:paraId="5DFE6B5F" w14:textId="77777777" w:rsidR="00EA16E8" w:rsidRPr="005A5509" w:rsidRDefault="00EA16E8" w:rsidP="002D0C32">
            <w:pPr>
              <w:pStyle w:val="TAL"/>
            </w:pPr>
          </w:p>
          <w:p w14:paraId="0469F162" w14:textId="77777777" w:rsidR="00EA16E8" w:rsidRPr="005A5509" w:rsidRDefault="00EA16E8" w:rsidP="002D0C32">
            <w:pPr>
              <w:pStyle w:val="TAL"/>
            </w:pPr>
            <w:r w:rsidRPr="005A5509">
              <w:t>If Termination exists:</w:t>
            </w:r>
          </w:p>
          <w:p w14:paraId="6F5DF638" w14:textId="77777777" w:rsidR="00EA16E8" w:rsidRPr="005A5509" w:rsidRDefault="00EA16E8" w:rsidP="002D0C32">
            <w:pPr>
              <w:pStyle w:val="TAL"/>
            </w:pPr>
            <w:r w:rsidRPr="005A5509">
              <w:t xml:space="preserve">   Termination ID = T1</w:t>
            </w:r>
          </w:p>
          <w:p w14:paraId="02BBB656" w14:textId="77777777" w:rsidR="00EA16E8" w:rsidRPr="005A5509" w:rsidRDefault="00EA16E8" w:rsidP="002D0C32">
            <w:pPr>
              <w:pStyle w:val="TAL"/>
            </w:pPr>
            <w:r w:rsidRPr="005A5509">
              <w:t>Else</w:t>
            </w:r>
          </w:p>
          <w:p w14:paraId="764EBB9C" w14:textId="77777777" w:rsidR="00EA16E8" w:rsidRPr="005A5509" w:rsidRDefault="00EA16E8" w:rsidP="002D0C32">
            <w:pPr>
              <w:pStyle w:val="TAL"/>
              <w:ind w:left="284" w:hanging="284"/>
            </w:pPr>
            <w:r w:rsidRPr="005A5509">
              <w:t xml:space="preserve">   Termination ID = $</w:t>
            </w:r>
          </w:p>
          <w:p w14:paraId="45803C9F" w14:textId="77777777" w:rsidR="00EA16E8" w:rsidRPr="005A5509" w:rsidRDefault="00EA16E8" w:rsidP="002D0C32">
            <w:pPr>
              <w:pStyle w:val="TAL"/>
              <w:ind w:left="284" w:hanging="284"/>
            </w:pPr>
          </w:p>
          <w:p w14:paraId="63A26E5C" w14:textId="77777777" w:rsidR="00EA16E8" w:rsidRPr="005A5509" w:rsidRDefault="00EA16E8" w:rsidP="002D0C32">
            <w:pPr>
              <w:pStyle w:val="TAL"/>
              <w:ind w:left="284" w:hanging="284"/>
            </w:pPr>
            <w:r w:rsidRPr="005A5509">
              <w:t>If Stream Number Specified:</w:t>
            </w:r>
          </w:p>
          <w:p w14:paraId="6970AE04" w14:textId="77777777" w:rsidR="00EA16E8" w:rsidRPr="005A5509" w:rsidRDefault="00EA16E8" w:rsidP="002D0C32">
            <w:pPr>
              <w:pStyle w:val="TAL"/>
              <w:ind w:left="284" w:hanging="284"/>
            </w:pPr>
            <w:r w:rsidRPr="005A5509">
              <w:t xml:space="preserve">   Stream Number</w:t>
            </w:r>
          </w:p>
          <w:p w14:paraId="22D0AD31" w14:textId="77777777" w:rsidR="00EA16E8" w:rsidRPr="005A5509" w:rsidRDefault="00EA16E8" w:rsidP="002D0C32">
            <w:pPr>
              <w:pStyle w:val="TAL"/>
              <w:ind w:left="284" w:hanging="284"/>
            </w:pPr>
          </w:p>
          <w:p w14:paraId="3A90ED32" w14:textId="77777777" w:rsidR="00EA16E8" w:rsidRPr="005A5509" w:rsidRDefault="00EA16E8" w:rsidP="002D0C32">
            <w:pPr>
              <w:pStyle w:val="TAL"/>
              <w:ind w:left="284" w:hanging="284"/>
            </w:pPr>
            <w:r w:rsidRPr="005A5509">
              <w:t>Floors Controlled by Chair =</w:t>
            </w:r>
          </w:p>
          <w:p w14:paraId="64E85A13" w14:textId="77777777" w:rsidR="00EA16E8" w:rsidRPr="005A5509" w:rsidRDefault="00EA16E8" w:rsidP="002D0C32">
            <w:pPr>
              <w:pStyle w:val="TAL"/>
              <w:ind w:left="284" w:hanging="284"/>
            </w:pPr>
            <w:r w:rsidRPr="005A5509">
              <w:t xml:space="preserve">      ControlledByChair</w:t>
            </w:r>
          </w:p>
          <w:p w14:paraId="40D46C9C" w14:textId="77777777" w:rsidR="00EA16E8" w:rsidRPr="005A5509" w:rsidRDefault="00EA16E8" w:rsidP="002D0C32">
            <w:pPr>
              <w:pStyle w:val="TAL"/>
              <w:ind w:left="284" w:hanging="284"/>
            </w:pPr>
          </w:p>
          <w:p w14:paraId="3057711E" w14:textId="77777777" w:rsidR="00EA16E8" w:rsidRPr="005A5509" w:rsidRDefault="00EA16E8" w:rsidP="002D0C32">
            <w:pPr>
              <w:pStyle w:val="TAL"/>
              <w:ind w:left="284" w:hanging="284"/>
            </w:pPr>
            <w:r w:rsidRPr="005A5509">
              <w:t>If detection of hanging termination is requested: (NOTE</w:t>
            </w:r>
            <w:r w:rsidRPr="005A5509">
              <w:rPr>
                <w:rFonts w:hint="eastAsia"/>
              </w:rPr>
              <w:t>1</w:t>
            </w:r>
            <w:r w:rsidRPr="005A5509">
              <w:t>)</w:t>
            </w:r>
          </w:p>
          <w:p w14:paraId="259B5A93" w14:textId="77777777" w:rsidR="00EA16E8" w:rsidRPr="005A5509" w:rsidRDefault="00EA16E8" w:rsidP="002D0C32">
            <w:pPr>
              <w:pStyle w:val="TAL"/>
              <w:ind w:left="284" w:hanging="284"/>
            </w:pPr>
            <w:r w:rsidRPr="005A5509">
              <w:t>NotificationRequested (Event ID = x,</w:t>
            </w:r>
          </w:p>
          <w:p w14:paraId="53EE889A" w14:textId="77777777" w:rsidR="00EA16E8" w:rsidRPr="005A5509" w:rsidRDefault="00EA16E8" w:rsidP="002D0C32">
            <w:pPr>
              <w:pStyle w:val="TAL"/>
              <w:ind w:left="284" w:hanging="284"/>
            </w:pPr>
            <w:r w:rsidRPr="005A5509">
              <w:t>"termination heartbeat")</w:t>
            </w:r>
          </w:p>
          <w:p w14:paraId="00FB5590" w14:textId="77777777" w:rsidR="00EA16E8" w:rsidRPr="005A5509" w:rsidRDefault="00EA16E8" w:rsidP="002D0C32">
            <w:pPr>
              <w:pStyle w:val="TAL"/>
              <w:ind w:left="284" w:hanging="284"/>
            </w:pPr>
          </w:p>
        </w:tc>
        <w:tc>
          <w:tcPr>
            <w:tcW w:w="3119" w:type="dxa"/>
          </w:tcPr>
          <w:p w14:paraId="450E3214" w14:textId="77777777" w:rsidR="00EA16E8" w:rsidRPr="005A5509" w:rsidRDefault="00EA16E8" w:rsidP="002D0C32">
            <w:pPr>
              <w:pStyle w:val="TAL"/>
            </w:pPr>
          </w:p>
        </w:tc>
      </w:tr>
      <w:tr w:rsidR="00EA16E8" w:rsidRPr="005A5509" w14:paraId="707E7CE6" w14:textId="77777777" w:rsidTr="002D0C32">
        <w:trPr>
          <w:jc w:val="center"/>
        </w:trPr>
        <w:tc>
          <w:tcPr>
            <w:tcW w:w="9357" w:type="dxa"/>
            <w:gridSpan w:val="3"/>
          </w:tcPr>
          <w:p w14:paraId="4CE10B62" w14:textId="77777777" w:rsidR="00EA16E8" w:rsidRPr="005A5509" w:rsidRDefault="00EA16E8" w:rsidP="002D0C32">
            <w:pPr>
              <w:pStyle w:val="TAN"/>
            </w:pPr>
            <w:r w:rsidRPr="005A5509">
              <w:t>NOTE1:</w:t>
            </w:r>
            <w:r w:rsidRPr="005A5509">
              <w:rPr>
                <w:lang w:val="en-US" w:eastAsia="sv-SE"/>
              </w:rPr>
              <w:tab/>
            </w:r>
            <w:r w:rsidRPr="005A5509">
              <w:t>It is highly recommended to request termination heartbeat notification to detect hanging context and termination in the MRFP that may result e.g. from a loss of communication between the MRFC and the MRFP.</w:t>
            </w:r>
          </w:p>
        </w:tc>
      </w:tr>
    </w:tbl>
    <w:p w14:paraId="3F8A7CA4" w14:textId="77777777" w:rsidR="00EA16E8" w:rsidRPr="005A5509" w:rsidRDefault="00EA16E8" w:rsidP="00EA16E8">
      <w:pPr>
        <w:pStyle w:val="Text"/>
        <w:keepLines w:val="0"/>
        <w:tabs>
          <w:tab w:val="clear" w:pos="1247"/>
          <w:tab w:val="clear" w:pos="2552"/>
          <w:tab w:val="clear" w:pos="3856"/>
          <w:tab w:val="clear" w:pos="5216"/>
          <w:tab w:val="clear" w:pos="6464"/>
          <w:tab w:val="clear" w:pos="7768"/>
          <w:tab w:val="clear" w:pos="9072"/>
          <w:tab w:val="clear" w:pos="10206"/>
          <w:tab w:val="num" w:pos="1701"/>
        </w:tabs>
        <w:rPr>
          <w:szCs w:val="24"/>
          <w:lang w:val="en-US" w:eastAsia="sv-SE"/>
        </w:rPr>
      </w:pPr>
    </w:p>
    <w:p w14:paraId="3EDC676F" w14:textId="77777777" w:rsidR="00EA16E8" w:rsidRPr="005A5509" w:rsidRDefault="00EA16E8" w:rsidP="00EA16E8">
      <w:pPr>
        <w:rPr>
          <w:lang w:val="en-US" w:eastAsia="sv-SE"/>
        </w:rPr>
      </w:pPr>
      <w:r w:rsidRPr="005A5509">
        <w:rPr>
          <w:lang w:val="en-US" w:eastAsia="sv-SE"/>
        </w:rPr>
        <w:t xml:space="preserve">The MRFP responds as in Table </w:t>
      </w:r>
      <w:r w:rsidRPr="005A5509">
        <w:t>5.17.2.35.2</w:t>
      </w:r>
      <w:r w:rsidRPr="005A5509">
        <w:rPr>
          <w:lang w:val="en-US" w:eastAsia="sv-SE"/>
        </w:rPr>
        <w:t xml:space="preserve">. </w:t>
      </w:r>
    </w:p>
    <w:p w14:paraId="2878EE95" w14:textId="77777777" w:rsidR="00EA16E8" w:rsidRPr="005A5509" w:rsidRDefault="00EA16E8" w:rsidP="00EA16E8">
      <w:pPr>
        <w:pStyle w:val="TH"/>
      </w:pPr>
      <w:r w:rsidRPr="005A5509">
        <w:t>Table 5.17.2.35.2: Designate Floor Chair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4A7E3784" w14:textId="77777777" w:rsidTr="002D0C32">
        <w:trPr>
          <w:jc w:val="center"/>
        </w:trPr>
        <w:tc>
          <w:tcPr>
            <w:tcW w:w="3119" w:type="dxa"/>
          </w:tcPr>
          <w:p w14:paraId="42659B20" w14:textId="77777777" w:rsidR="00EA16E8" w:rsidRPr="005A5509" w:rsidRDefault="00EA16E8" w:rsidP="002D0C32">
            <w:pPr>
              <w:pStyle w:val="TAH"/>
            </w:pPr>
            <w:r w:rsidRPr="005A5509">
              <w:t>Address Information</w:t>
            </w:r>
          </w:p>
        </w:tc>
        <w:tc>
          <w:tcPr>
            <w:tcW w:w="3119" w:type="dxa"/>
          </w:tcPr>
          <w:p w14:paraId="4EFD0207" w14:textId="77777777" w:rsidR="00EA16E8" w:rsidRPr="005A5509" w:rsidRDefault="00EA16E8" w:rsidP="002D0C32">
            <w:pPr>
              <w:pStyle w:val="TAH"/>
            </w:pPr>
            <w:r w:rsidRPr="005A5509">
              <w:t>Control information</w:t>
            </w:r>
          </w:p>
        </w:tc>
        <w:tc>
          <w:tcPr>
            <w:tcW w:w="3119" w:type="dxa"/>
          </w:tcPr>
          <w:p w14:paraId="5B43937E" w14:textId="77777777" w:rsidR="00EA16E8" w:rsidRPr="005A5509" w:rsidRDefault="00EA16E8" w:rsidP="002D0C32">
            <w:pPr>
              <w:pStyle w:val="TAH"/>
            </w:pPr>
            <w:r w:rsidRPr="005A5509">
              <w:t>Bearer information</w:t>
            </w:r>
          </w:p>
        </w:tc>
      </w:tr>
      <w:tr w:rsidR="00EA16E8" w:rsidRPr="005A5509" w14:paraId="4D6672C2" w14:textId="77777777" w:rsidTr="002D0C32">
        <w:trPr>
          <w:jc w:val="center"/>
        </w:trPr>
        <w:tc>
          <w:tcPr>
            <w:tcW w:w="3119" w:type="dxa"/>
          </w:tcPr>
          <w:p w14:paraId="6724AE9F" w14:textId="77777777" w:rsidR="00EA16E8" w:rsidRPr="005A5509" w:rsidRDefault="00EA16E8" w:rsidP="002D0C32">
            <w:pPr>
              <w:pStyle w:val="TAL"/>
            </w:pPr>
            <w:r w:rsidRPr="005A5509">
              <w:t xml:space="preserve">   </w:t>
            </w:r>
          </w:p>
        </w:tc>
        <w:tc>
          <w:tcPr>
            <w:tcW w:w="3119" w:type="dxa"/>
          </w:tcPr>
          <w:p w14:paraId="054C0AA4" w14:textId="77777777" w:rsidR="00EA16E8" w:rsidRPr="005A5509" w:rsidRDefault="00EA16E8" w:rsidP="002D0C32">
            <w:pPr>
              <w:pStyle w:val="TAL"/>
              <w:ind w:left="284" w:hanging="284"/>
            </w:pPr>
            <w:r w:rsidRPr="005A5509">
              <w:t>Transaction ID = x</w:t>
            </w:r>
          </w:p>
          <w:p w14:paraId="5140F93D" w14:textId="77777777" w:rsidR="00EA16E8" w:rsidRPr="005A5509" w:rsidRDefault="00EA16E8" w:rsidP="002D0C32">
            <w:pPr>
              <w:pStyle w:val="TAL"/>
              <w:ind w:left="284" w:hanging="284"/>
            </w:pPr>
            <w:r w:rsidRPr="005A5509">
              <w:t>Context ID = C1</w:t>
            </w:r>
          </w:p>
          <w:p w14:paraId="44A673D3" w14:textId="77777777" w:rsidR="00EA16E8" w:rsidRPr="005A5509" w:rsidRDefault="00EA16E8" w:rsidP="002D0C32">
            <w:pPr>
              <w:pStyle w:val="TAL"/>
              <w:ind w:left="284" w:hanging="284"/>
            </w:pPr>
            <w:r w:rsidRPr="005A5509">
              <w:t>Termination ID = T1</w:t>
            </w:r>
          </w:p>
          <w:p w14:paraId="40B63740" w14:textId="77777777" w:rsidR="00EA16E8" w:rsidRPr="005A5509" w:rsidRDefault="00EA16E8" w:rsidP="002D0C32">
            <w:pPr>
              <w:pStyle w:val="TAL"/>
              <w:ind w:left="284" w:hanging="284"/>
            </w:pPr>
            <w:r w:rsidRPr="005A5509">
              <w:t xml:space="preserve">Stream Number </w:t>
            </w:r>
          </w:p>
          <w:p w14:paraId="297264AC" w14:textId="77777777" w:rsidR="00EA16E8" w:rsidRPr="005A5509" w:rsidRDefault="00EA16E8" w:rsidP="002D0C32">
            <w:pPr>
              <w:pStyle w:val="TAL"/>
              <w:ind w:left="284" w:hanging="284"/>
            </w:pPr>
          </w:p>
        </w:tc>
        <w:tc>
          <w:tcPr>
            <w:tcW w:w="3119" w:type="dxa"/>
          </w:tcPr>
          <w:p w14:paraId="248CECD5" w14:textId="77777777" w:rsidR="00EA16E8" w:rsidRPr="005A5509" w:rsidRDefault="00EA16E8" w:rsidP="002D0C32">
            <w:pPr>
              <w:pStyle w:val="TAL"/>
            </w:pPr>
          </w:p>
        </w:tc>
      </w:tr>
    </w:tbl>
    <w:p w14:paraId="6E4D4BF9" w14:textId="77777777" w:rsidR="00EA16E8" w:rsidRPr="005A5509" w:rsidRDefault="00EA16E8" w:rsidP="00EA16E8"/>
    <w:p w14:paraId="266884F2" w14:textId="77777777" w:rsidR="00EA16E8" w:rsidRPr="005A5509" w:rsidRDefault="00EA16E8" w:rsidP="00EA16E8">
      <w:pPr>
        <w:pStyle w:val="Heading4"/>
        <w:tabs>
          <w:tab w:val="left" w:pos="1425"/>
        </w:tabs>
        <w:ind w:left="1425" w:hanging="1425"/>
      </w:pPr>
      <w:bookmarkStart w:id="286" w:name="_Toc11325881"/>
      <w:bookmarkStart w:id="287" w:name="_Toc67485916"/>
      <w:r w:rsidRPr="005A5509">
        <w:t>5.17.2.36</w:t>
      </w:r>
      <w:r w:rsidRPr="005A5509">
        <w:tab/>
        <w:t>Floor Request Decision</w:t>
      </w:r>
      <w:bookmarkEnd w:id="286"/>
      <w:bookmarkEnd w:id="287"/>
    </w:p>
    <w:p w14:paraId="12C10A90" w14:textId="77777777" w:rsidR="00EA16E8" w:rsidRPr="005A5509" w:rsidRDefault="00EA16E8" w:rsidP="00EA16E8">
      <w:r w:rsidRPr="005A5509">
        <w:t>This procedure requests the MRFP to notify the MRFC when a decision has been made by the FCS in response to a BFCP Floor Request.</w:t>
      </w:r>
    </w:p>
    <w:p w14:paraId="12BEF734" w14:textId="77777777" w:rsidR="00EA16E8" w:rsidRPr="005A5509" w:rsidRDefault="00EA16E8" w:rsidP="00EA16E8">
      <w:pPr>
        <w:rPr>
          <w:lang w:val="en-US" w:eastAsia="sv-SE"/>
        </w:rPr>
      </w:pPr>
      <w:r w:rsidRPr="005A5509">
        <w:t xml:space="preserve">The MRFC sends an ADD or  MODIFY command as in Table 5.17.2.yx.1. </w:t>
      </w:r>
    </w:p>
    <w:p w14:paraId="431E44E8" w14:textId="77777777" w:rsidR="00EA16E8" w:rsidRPr="005A5509" w:rsidRDefault="00EA16E8" w:rsidP="00EA16E8">
      <w:pPr>
        <w:pStyle w:val="TH"/>
      </w:pPr>
      <w:r w:rsidRPr="005A5509">
        <w:t>Table 5.17.2.36.1: Floor Request Decision MRFC to MRFP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3C9A6523" w14:textId="77777777" w:rsidTr="002D0C32">
        <w:trPr>
          <w:jc w:val="center"/>
        </w:trPr>
        <w:tc>
          <w:tcPr>
            <w:tcW w:w="3119" w:type="dxa"/>
          </w:tcPr>
          <w:p w14:paraId="7B4648E7" w14:textId="77777777" w:rsidR="00EA16E8" w:rsidRPr="005A5509" w:rsidRDefault="00EA16E8" w:rsidP="002D0C32">
            <w:pPr>
              <w:pStyle w:val="TAH"/>
            </w:pPr>
            <w:r w:rsidRPr="005A5509">
              <w:t>Address Information</w:t>
            </w:r>
          </w:p>
        </w:tc>
        <w:tc>
          <w:tcPr>
            <w:tcW w:w="3119" w:type="dxa"/>
          </w:tcPr>
          <w:p w14:paraId="5267B0D7" w14:textId="77777777" w:rsidR="00EA16E8" w:rsidRPr="005A5509" w:rsidRDefault="00EA16E8" w:rsidP="002D0C32">
            <w:pPr>
              <w:pStyle w:val="TAH"/>
            </w:pPr>
            <w:r w:rsidRPr="005A5509">
              <w:t>Control information</w:t>
            </w:r>
          </w:p>
        </w:tc>
        <w:tc>
          <w:tcPr>
            <w:tcW w:w="3119" w:type="dxa"/>
          </w:tcPr>
          <w:p w14:paraId="6EF809BC" w14:textId="77777777" w:rsidR="00EA16E8" w:rsidRPr="005A5509" w:rsidRDefault="00EA16E8" w:rsidP="002D0C32">
            <w:pPr>
              <w:pStyle w:val="TAH"/>
            </w:pPr>
            <w:r w:rsidRPr="005A5509">
              <w:t>Bearer information</w:t>
            </w:r>
          </w:p>
        </w:tc>
      </w:tr>
      <w:tr w:rsidR="00EA16E8" w:rsidRPr="005A5509" w14:paraId="4344BAD9" w14:textId="77777777" w:rsidTr="002D0C32">
        <w:trPr>
          <w:jc w:val="center"/>
        </w:trPr>
        <w:tc>
          <w:tcPr>
            <w:tcW w:w="3119" w:type="dxa"/>
          </w:tcPr>
          <w:p w14:paraId="0A26C2AA" w14:textId="77777777" w:rsidR="00EA16E8" w:rsidRPr="005A5509" w:rsidRDefault="00EA16E8" w:rsidP="002D0C32">
            <w:pPr>
              <w:pStyle w:val="TAL"/>
            </w:pPr>
          </w:p>
        </w:tc>
        <w:tc>
          <w:tcPr>
            <w:tcW w:w="3119" w:type="dxa"/>
          </w:tcPr>
          <w:p w14:paraId="0C06AA29" w14:textId="77777777" w:rsidR="00EA16E8" w:rsidRPr="005A5509" w:rsidRDefault="00EA16E8" w:rsidP="002D0C32">
            <w:pPr>
              <w:pStyle w:val="TAL"/>
            </w:pPr>
            <w:r w:rsidRPr="005A5509">
              <w:t>Transaction ID = x</w:t>
            </w:r>
          </w:p>
          <w:p w14:paraId="76BA956C" w14:textId="77777777" w:rsidR="00EA16E8" w:rsidRPr="005A5509" w:rsidRDefault="00EA16E8" w:rsidP="002D0C32">
            <w:pPr>
              <w:pStyle w:val="TAL"/>
            </w:pPr>
            <w:r w:rsidRPr="005A5509">
              <w:t>Context ID = C1</w:t>
            </w:r>
          </w:p>
          <w:p w14:paraId="6F0348B7" w14:textId="77777777" w:rsidR="00EA16E8" w:rsidRPr="005A5509" w:rsidRDefault="00EA16E8" w:rsidP="002D0C32">
            <w:pPr>
              <w:pStyle w:val="TAL"/>
              <w:ind w:left="284" w:hanging="284"/>
            </w:pPr>
            <w:r w:rsidRPr="005A5509">
              <w:t>Termination ID = T1</w:t>
            </w:r>
          </w:p>
          <w:p w14:paraId="6C0997AD" w14:textId="77777777" w:rsidR="00EA16E8" w:rsidRPr="005A5509" w:rsidRDefault="00EA16E8" w:rsidP="002D0C32">
            <w:pPr>
              <w:pStyle w:val="TAL"/>
              <w:ind w:left="284" w:hanging="284"/>
            </w:pPr>
          </w:p>
          <w:p w14:paraId="470CCA26" w14:textId="77777777" w:rsidR="00EA16E8" w:rsidRPr="005A5509" w:rsidRDefault="00EA16E8" w:rsidP="002D0C32">
            <w:pPr>
              <w:pStyle w:val="TAL"/>
              <w:ind w:left="284" w:hanging="284"/>
            </w:pPr>
            <w:r w:rsidRPr="005A5509">
              <w:t>NotificationRequested (Event ID = x,</w:t>
            </w:r>
          </w:p>
          <w:p w14:paraId="50B3E8D9" w14:textId="77777777" w:rsidR="00EA16E8" w:rsidRPr="005A5509" w:rsidRDefault="00EA16E8" w:rsidP="002D0C32">
            <w:pPr>
              <w:pStyle w:val="TAL"/>
              <w:ind w:left="284" w:hanging="284"/>
            </w:pPr>
            <w:r w:rsidRPr="005A5509">
              <w:t>"FloorRequestDecision" )</w:t>
            </w:r>
          </w:p>
          <w:p w14:paraId="20F8ACE4" w14:textId="77777777" w:rsidR="00EA16E8" w:rsidRPr="005A5509" w:rsidRDefault="00EA16E8" w:rsidP="002D0C32">
            <w:pPr>
              <w:pStyle w:val="TAL"/>
              <w:ind w:left="284" w:hanging="284"/>
            </w:pPr>
          </w:p>
        </w:tc>
        <w:tc>
          <w:tcPr>
            <w:tcW w:w="3119" w:type="dxa"/>
          </w:tcPr>
          <w:p w14:paraId="7F0D7B6B" w14:textId="77777777" w:rsidR="00EA16E8" w:rsidRPr="005A5509" w:rsidRDefault="00EA16E8" w:rsidP="002D0C32">
            <w:pPr>
              <w:pStyle w:val="TAL"/>
            </w:pPr>
          </w:p>
        </w:tc>
      </w:tr>
    </w:tbl>
    <w:p w14:paraId="3EC0DDCA" w14:textId="77777777" w:rsidR="00EA16E8" w:rsidRPr="005A5509" w:rsidRDefault="00EA16E8" w:rsidP="00EA16E8">
      <w:pPr>
        <w:pStyle w:val="Text"/>
        <w:keepLines w:val="0"/>
        <w:tabs>
          <w:tab w:val="clear" w:pos="1247"/>
          <w:tab w:val="clear" w:pos="2552"/>
          <w:tab w:val="clear" w:pos="3856"/>
          <w:tab w:val="clear" w:pos="5216"/>
          <w:tab w:val="clear" w:pos="6464"/>
          <w:tab w:val="clear" w:pos="7768"/>
          <w:tab w:val="clear" w:pos="9072"/>
          <w:tab w:val="clear" w:pos="10206"/>
          <w:tab w:val="num" w:pos="1701"/>
        </w:tabs>
        <w:rPr>
          <w:szCs w:val="24"/>
          <w:lang w:val="en-US" w:eastAsia="sv-SE"/>
        </w:rPr>
      </w:pPr>
    </w:p>
    <w:p w14:paraId="080968C0" w14:textId="77777777" w:rsidR="00EA16E8" w:rsidRPr="005A5509" w:rsidRDefault="00EA16E8" w:rsidP="00EA16E8">
      <w:pPr>
        <w:rPr>
          <w:lang w:val="en-US" w:eastAsia="sv-SE"/>
        </w:rPr>
      </w:pPr>
      <w:r w:rsidRPr="005A5509">
        <w:rPr>
          <w:lang w:val="en-US" w:eastAsia="sv-SE"/>
        </w:rPr>
        <w:t xml:space="preserve">The MRFP responds as in Table </w:t>
      </w:r>
      <w:r w:rsidRPr="005A5509">
        <w:t>5.17.2.36.2</w:t>
      </w:r>
      <w:r w:rsidRPr="005A5509">
        <w:rPr>
          <w:lang w:val="en-US" w:eastAsia="sv-SE"/>
        </w:rPr>
        <w:t xml:space="preserve">. </w:t>
      </w:r>
    </w:p>
    <w:p w14:paraId="6C044379" w14:textId="77777777" w:rsidR="00EA16E8" w:rsidRPr="005A5509" w:rsidRDefault="00EA16E8" w:rsidP="00EA16E8">
      <w:pPr>
        <w:pStyle w:val="TH"/>
      </w:pPr>
      <w:r w:rsidRPr="005A5509">
        <w:lastRenderedPageBreak/>
        <w:t>Table 5.17.2.36.2: Floor Request Decsion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012801FF" w14:textId="77777777" w:rsidTr="002D0C32">
        <w:trPr>
          <w:jc w:val="center"/>
        </w:trPr>
        <w:tc>
          <w:tcPr>
            <w:tcW w:w="3119" w:type="dxa"/>
          </w:tcPr>
          <w:p w14:paraId="7A9D5BDC" w14:textId="77777777" w:rsidR="00EA16E8" w:rsidRPr="005A5509" w:rsidRDefault="00EA16E8" w:rsidP="002D0C32">
            <w:pPr>
              <w:pStyle w:val="TAH"/>
            </w:pPr>
            <w:r w:rsidRPr="005A5509">
              <w:t>Address Information</w:t>
            </w:r>
          </w:p>
        </w:tc>
        <w:tc>
          <w:tcPr>
            <w:tcW w:w="3119" w:type="dxa"/>
          </w:tcPr>
          <w:p w14:paraId="01D9FE23" w14:textId="77777777" w:rsidR="00EA16E8" w:rsidRPr="005A5509" w:rsidRDefault="00EA16E8" w:rsidP="002D0C32">
            <w:pPr>
              <w:pStyle w:val="TAH"/>
            </w:pPr>
            <w:r w:rsidRPr="005A5509">
              <w:t>Control information</w:t>
            </w:r>
          </w:p>
        </w:tc>
        <w:tc>
          <w:tcPr>
            <w:tcW w:w="3119" w:type="dxa"/>
          </w:tcPr>
          <w:p w14:paraId="22F737E5" w14:textId="77777777" w:rsidR="00EA16E8" w:rsidRPr="005A5509" w:rsidRDefault="00EA16E8" w:rsidP="002D0C32">
            <w:pPr>
              <w:pStyle w:val="TAH"/>
            </w:pPr>
            <w:r w:rsidRPr="005A5509">
              <w:t>Bearer information</w:t>
            </w:r>
          </w:p>
        </w:tc>
      </w:tr>
      <w:tr w:rsidR="00EA16E8" w:rsidRPr="005A5509" w14:paraId="36C8B1D0" w14:textId="77777777" w:rsidTr="002D0C32">
        <w:trPr>
          <w:jc w:val="center"/>
        </w:trPr>
        <w:tc>
          <w:tcPr>
            <w:tcW w:w="3119" w:type="dxa"/>
          </w:tcPr>
          <w:p w14:paraId="76E147C9" w14:textId="77777777" w:rsidR="00EA16E8" w:rsidRPr="005A5509" w:rsidRDefault="00EA16E8" w:rsidP="002D0C32">
            <w:pPr>
              <w:pStyle w:val="TAL"/>
            </w:pPr>
            <w:r w:rsidRPr="005A5509">
              <w:t xml:space="preserve">   </w:t>
            </w:r>
          </w:p>
        </w:tc>
        <w:tc>
          <w:tcPr>
            <w:tcW w:w="3119" w:type="dxa"/>
          </w:tcPr>
          <w:p w14:paraId="3B8BD40B" w14:textId="77777777" w:rsidR="00EA16E8" w:rsidRPr="005A5509" w:rsidRDefault="00EA16E8" w:rsidP="002D0C32">
            <w:pPr>
              <w:pStyle w:val="TAL"/>
              <w:ind w:left="284" w:hanging="284"/>
              <w:rPr>
                <w:lang w:val="fr-FR"/>
              </w:rPr>
            </w:pPr>
            <w:r w:rsidRPr="005A5509">
              <w:rPr>
                <w:lang w:val="fr-FR"/>
              </w:rPr>
              <w:t>Transaction ID = x</w:t>
            </w:r>
          </w:p>
          <w:p w14:paraId="7E529045" w14:textId="77777777" w:rsidR="00EA16E8" w:rsidRPr="005A5509" w:rsidRDefault="00EA16E8" w:rsidP="002D0C32">
            <w:pPr>
              <w:pStyle w:val="TAL"/>
              <w:ind w:left="284" w:hanging="284"/>
              <w:rPr>
                <w:lang w:val="fr-FR"/>
              </w:rPr>
            </w:pPr>
            <w:r w:rsidRPr="005A5509">
              <w:rPr>
                <w:lang w:val="fr-FR"/>
              </w:rPr>
              <w:t>Context ID = C1</w:t>
            </w:r>
          </w:p>
          <w:p w14:paraId="4075A4F2" w14:textId="77777777" w:rsidR="00EA16E8" w:rsidRPr="005A5509" w:rsidRDefault="00EA16E8" w:rsidP="002D0C32">
            <w:pPr>
              <w:pStyle w:val="TAL"/>
              <w:ind w:left="284" w:hanging="284"/>
              <w:rPr>
                <w:lang w:val="fr-FR"/>
              </w:rPr>
            </w:pPr>
            <w:r w:rsidRPr="005A5509">
              <w:rPr>
                <w:lang w:val="fr-FR"/>
              </w:rPr>
              <w:t>Termination ID = T1</w:t>
            </w:r>
          </w:p>
          <w:p w14:paraId="7C45B7BE" w14:textId="77777777" w:rsidR="00EA16E8" w:rsidRPr="005A5509" w:rsidRDefault="00EA16E8" w:rsidP="002D0C32">
            <w:pPr>
              <w:pStyle w:val="TAL"/>
              <w:ind w:left="284" w:hanging="284"/>
              <w:rPr>
                <w:lang w:val="fr-FR"/>
              </w:rPr>
            </w:pPr>
          </w:p>
        </w:tc>
        <w:tc>
          <w:tcPr>
            <w:tcW w:w="3119" w:type="dxa"/>
          </w:tcPr>
          <w:p w14:paraId="19A70071" w14:textId="77777777" w:rsidR="00EA16E8" w:rsidRPr="005A5509" w:rsidRDefault="00EA16E8" w:rsidP="002D0C32">
            <w:pPr>
              <w:pStyle w:val="TAL"/>
              <w:rPr>
                <w:lang w:val="fr-FR"/>
              </w:rPr>
            </w:pPr>
          </w:p>
        </w:tc>
      </w:tr>
    </w:tbl>
    <w:p w14:paraId="4C5A4C55" w14:textId="77777777" w:rsidR="00EA16E8" w:rsidRPr="005A5509" w:rsidRDefault="00EA16E8" w:rsidP="00EA16E8"/>
    <w:p w14:paraId="3F2F3591" w14:textId="77777777" w:rsidR="00EA16E8" w:rsidRPr="005A5509" w:rsidRDefault="00EA16E8" w:rsidP="00EA16E8">
      <w:pPr>
        <w:pStyle w:val="Heading4"/>
      </w:pPr>
      <w:bookmarkStart w:id="288" w:name="_Toc11325882"/>
      <w:bookmarkStart w:id="289" w:name="_Toc67485917"/>
      <w:r w:rsidRPr="005A5509">
        <w:t>5.17.2.37</w:t>
      </w:r>
      <w:r w:rsidRPr="005A5509">
        <w:tab/>
        <w:t>Report Floor Request Decision</w:t>
      </w:r>
      <w:bookmarkEnd w:id="288"/>
      <w:bookmarkEnd w:id="289"/>
    </w:p>
    <w:p w14:paraId="1126C99B" w14:textId="77777777" w:rsidR="00EA16E8" w:rsidRPr="005A5509" w:rsidRDefault="00EA16E8" w:rsidP="00EA16E8">
      <w:r w:rsidRPr="005A5509">
        <w:t>This procedure indicates the decision made by the FCS in response to a BFCP Floor Request. The MRFP indicates the agreed Floor Permissions so that any required changes to the streams can be managed by the MRFC.</w:t>
      </w:r>
    </w:p>
    <w:p w14:paraId="1810EF31" w14:textId="77777777" w:rsidR="00EA16E8" w:rsidRPr="005A5509" w:rsidRDefault="00EA16E8" w:rsidP="00EA16E8">
      <w:r w:rsidRPr="005A5509">
        <w:t>The MGW sends a NOT.req command with the following information.</w:t>
      </w:r>
    </w:p>
    <w:p w14:paraId="5CB4E0E6" w14:textId="77777777" w:rsidR="00EA16E8" w:rsidRPr="005A5509" w:rsidRDefault="00EA16E8" w:rsidP="00EA16E8">
      <w:pPr>
        <w:pStyle w:val="TH"/>
      </w:pPr>
      <w:r w:rsidRPr="005A5509">
        <w:t>Table 5.17.2.37.1: NOT.req (FloorRequestDecision)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11C9C9A8" w14:textId="77777777" w:rsidTr="002D0C32">
        <w:trPr>
          <w:jc w:val="center"/>
        </w:trPr>
        <w:tc>
          <w:tcPr>
            <w:tcW w:w="3119" w:type="dxa"/>
          </w:tcPr>
          <w:p w14:paraId="2224B6F1" w14:textId="77777777" w:rsidR="00EA16E8" w:rsidRPr="005A5509" w:rsidRDefault="00EA16E8" w:rsidP="002D0C32">
            <w:pPr>
              <w:pStyle w:val="TAH"/>
            </w:pPr>
            <w:r w:rsidRPr="005A5509">
              <w:t>Address Information</w:t>
            </w:r>
          </w:p>
        </w:tc>
        <w:tc>
          <w:tcPr>
            <w:tcW w:w="3119" w:type="dxa"/>
          </w:tcPr>
          <w:p w14:paraId="758AF7CA" w14:textId="77777777" w:rsidR="00EA16E8" w:rsidRPr="005A5509" w:rsidRDefault="00EA16E8" w:rsidP="002D0C32">
            <w:pPr>
              <w:pStyle w:val="TAH"/>
            </w:pPr>
            <w:r w:rsidRPr="005A5509">
              <w:t>Control information</w:t>
            </w:r>
          </w:p>
        </w:tc>
        <w:tc>
          <w:tcPr>
            <w:tcW w:w="3119" w:type="dxa"/>
          </w:tcPr>
          <w:p w14:paraId="6F510215" w14:textId="77777777" w:rsidR="00EA16E8" w:rsidRPr="005A5509" w:rsidRDefault="00EA16E8" w:rsidP="002D0C32">
            <w:pPr>
              <w:pStyle w:val="TAH"/>
            </w:pPr>
            <w:r w:rsidRPr="005A5509">
              <w:t>Bearer information</w:t>
            </w:r>
          </w:p>
        </w:tc>
      </w:tr>
      <w:tr w:rsidR="00EA16E8" w:rsidRPr="005A5509" w14:paraId="16BDAB09" w14:textId="77777777" w:rsidTr="002D0C32">
        <w:trPr>
          <w:jc w:val="center"/>
        </w:trPr>
        <w:tc>
          <w:tcPr>
            <w:tcW w:w="3119" w:type="dxa"/>
          </w:tcPr>
          <w:p w14:paraId="0549E669" w14:textId="77777777" w:rsidR="00EA16E8" w:rsidRPr="005A5509" w:rsidRDefault="00EA16E8" w:rsidP="002D0C32">
            <w:pPr>
              <w:pStyle w:val="TAL"/>
            </w:pPr>
          </w:p>
        </w:tc>
        <w:tc>
          <w:tcPr>
            <w:tcW w:w="3119" w:type="dxa"/>
          </w:tcPr>
          <w:p w14:paraId="7F18FC58" w14:textId="77777777" w:rsidR="00EA16E8" w:rsidRPr="005A5509" w:rsidRDefault="00EA16E8" w:rsidP="002D0C32">
            <w:pPr>
              <w:pStyle w:val="TAL"/>
              <w:rPr>
                <w:lang w:val="fr-FR"/>
              </w:rPr>
            </w:pPr>
            <w:r w:rsidRPr="005A5509">
              <w:rPr>
                <w:lang w:val="fr-FR"/>
              </w:rPr>
              <w:t>Transaction ID = z</w:t>
            </w:r>
          </w:p>
          <w:p w14:paraId="7C95B0A1" w14:textId="77777777" w:rsidR="00EA16E8" w:rsidRPr="005A5509" w:rsidRDefault="00EA16E8" w:rsidP="002D0C32">
            <w:pPr>
              <w:pStyle w:val="TAL"/>
              <w:rPr>
                <w:lang w:val="fr-FR"/>
              </w:rPr>
            </w:pPr>
            <w:r w:rsidRPr="005A5509">
              <w:rPr>
                <w:lang w:val="fr-FR"/>
              </w:rPr>
              <w:t>Context ID = c1</w:t>
            </w:r>
          </w:p>
          <w:p w14:paraId="15A609A6" w14:textId="77777777" w:rsidR="00EA16E8" w:rsidRPr="005A5509" w:rsidRDefault="00EA16E8" w:rsidP="002D0C32">
            <w:pPr>
              <w:pStyle w:val="TAL"/>
            </w:pPr>
            <w:r w:rsidRPr="005A5509">
              <w:t xml:space="preserve">Termination ID = bearer1 </w:t>
            </w:r>
          </w:p>
          <w:p w14:paraId="1DCCF435" w14:textId="77777777" w:rsidR="00EA16E8" w:rsidRPr="005A5509" w:rsidRDefault="00EA16E8" w:rsidP="002D0C32">
            <w:pPr>
              <w:pStyle w:val="TAL"/>
            </w:pPr>
          </w:p>
          <w:p w14:paraId="5AC152FE" w14:textId="77777777" w:rsidR="00EA16E8" w:rsidRPr="005A5509" w:rsidRDefault="00EA16E8" w:rsidP="002D0C32">
            <w:pPr>
              <w:pStyle w:val="TAL"/>
            </w:pPr>
            <w:r w:rsidRPr="005A5509">
              <w:t>Event_ID (Event ID = x, " FloorRequestDecision (</w:t>
            </w:r>
          </w:p>
          <w:p w14:paraId="4599CDE3" w14:textId="77777777" w:rsidR="00EA16E8" w:rsidRPr="005A5509" w:rsidRDefault="00EA16E8" w:rsidP="002D0C32">
            <w:pPr>
              <w:pStyle w:val="TAL"/>
            </w:pPr>
            <w:r w:rsidRPr="005A5509">
              <w:t>Floor ID1 + FloorStatus1, Floor ID2 + FloorStatus2) ")</w:t>
            </w:r>
          </w:p>
        </w:tc>
        <w:tc>
          <w:tcPr>
            <w:tcW w:w="3119" w:type="dxa"/>
          </w:tcPr>
          <w:p w14:paraId="387C61B8" w14:textId="77777777" w:rsidR="00EA16E8" w:rsidRPr="005A5509" w:rsidRDefault="00EA16E8" w:rsidP="002D0C32">
            <w:pPr>
              <w:pStyle w:val="TAL"/>
            </w:pPr>
          </w:p>
        </w:tc>
      </w:tr>
    </w:tbl>
    <w:p w14:paraId="05572DEC" w14:textId="77777777" w:rsidR="00EA16E8" w:rsidRPr="005A5509" w:rsidRDefault="00EA16E8" w:rsidP="00EA16E8"/>
    <w:p w14:paraId="7C896C4E" w14:textId="77777777" w:rsidR="00EA16E8" w:rsidRPr="005A5509" w:rsidRDefault="00EA16E8" w:rsidP="00EA16E8">
      <w:r w:rsidRPr="005A5509">
        <w:t>When the processing of command (1) is complete, the MGC initiates the following procedure.</w:t>
      </w:r>
    </w:p>
    <w:p w14:paraId="3F0CE7AB" w14:textId="77777777" w:rsidR="00EA16E8" w:rsidRPr="005A5509" w:rsidRDefault="00EA16E8" w:rsidP="00EA16E8">
      <w:pPr>
        <w:pStyle w:val="TH"/>
      </w:pPr>
      <w:r w:rsidRPr="005A5509">
        <w:t>Table 5.17.2.37.2: NOT.resp (FloorRequestDecision) MRFC to MRFP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6B14A286" w14:textId="77777777" w:rsidTr="002D0C32">
        <w:trPr>
          <w:jc w:val="center"/>
        </w:trPr>
        <w:tc>
          <w:tcPr>
            <w:tcW w:w="3119" w:type="dxa"/>
          </w:tcPr>
          <w:p w14:paraId="6D20645C" w14:textId="77777777" w:rsidR="00EA16E8" w:rsidRPr="005A5509" w:rsidRDefault="00EA16E8" w:rsidP="002D0C32">
            <w:pPr>
              <w:pStyle w:val="TAH"/>
            </w:pPr>
            <w:r w:rsidRPr="005A5509">
              <w:t>Address Information</w:t>
            </w:r>
          </w:p>
        </w:tc>
        <w:tc>
          <w:tcPr>
            <w:tcW w:w="3119" w:type="dxa"/>
          </w:tcPr>
          <w:p w14:paraId="0EB70414" w14:textId="77777777" w:rsidR="00EA16E8" w:rsidRPr="005A5509" w:rsidRDefault="00EA16E8" w:rsidP="002D0C32">
            <w:pPr>
              <w:pStyle w:val="TAH"/>
            </w:pPr>
            <w:r w:rsidRPr="005A5509">
              <w:t>Control information</w:t>
            </w:r>
          </w:p>
        </w:tc>
        <w:tc>
          <w:tcPr>
            <w:tcW w:w="3119" w:type="dxa"/>
          </w:tcPr>
          <w:p w14:paraId="1E24210D" w14:textId="77777777" w:rsidR="00EA16E8" w:rsidRPr="005A5509" w:rsidRDefault="00EA16E8" w:rsidP="002D0C32">
            <w:pPr>
              <w:pStyle w:val="TAH"/>
            </w:pPr>
            <w:r w:rsidRPr="005A5509">
              <w:t>Bearer information</w:t>
            </w:r>
          </w:p>
        </w:tc>
      </w:tr>
      <w:tr w:rsidR="00EA16E8" w:rsidRPr="005A5509" w14:paraId="05D57E35" w14:textId="77777777" w:rsidTr="002D0C32">
        <w:trPr>
          <w:jc w:val="center"/>
        </w:trPr>
        <w:tc>
          <w:tcPr>
            <w:tcW w:w="3119" w:type="dxa"/>
          </w:tcPr>
          <w:p w14:paraId="11ABCE5E" w14:textId="77777777" w:rsidR="00EA16E8" w:rsidRPr="005A5509" w:rsidRDefault="00EA16E8" w:rsidP="002D0C32">
            <w:pPr>
              <w:pStyle w:val="TAL"/>
            </w:pPr>
          </w:p>
        </w:tc>
        <w:tc>
          <w:tcPr>
            <w:tcW w:w="3119" w:type="dxa"/>
          </w:tcPr>
          <w:p w14:paraId="07189DFB" w14:textId="77777777" w:rsidR="00EA16E8" w:rsidRPr="005A5509" w:rsidRDefault="00EA16E8" w:rsidP="002D0C32">
            <w:pPr>
              <w:pStyle w:val="TAL"/>
              <w:rPr>
                <w:lang w:val="fr-FR"/>
              </w:rPr>
            </w:pPr>
            <w:r w:rsidRPr="005A5509">
              <w:rPr>
                <w:lang w:val="fr-FR"/>
              </w:rPr>
              <w:t>Transaction ID = z</w:t>
            </w:r>
          </w:p>
          <w:p w14:paraId="567151A4" w14:textId="77777777" w:rsidR="00EA16E8" w:rsidRPr="005A5509" w:rsidRDefault="00EA16E8" w:rsidP="002D0C32">
            <w:pPr>
              <w:pStyle w:val="TAL"/>
              <w:rPr>
                <w:lang w:val="fr-FR"/>
              </w:rPr>
            </w:pPr>
            <w:r w:rsidRPr="005A5509">
              <w:rPr>
                <w:lang w:val="fr-FR"/>
              </w:rPr>
              <w:t>Context ID = c1</w:t>
            </w:r>
          </w:p>
          <w:p w14:paraId="5455E7E7" w14:textId="77777777" w:rsidR="00EA16E8" w:rsidRPr="005A5509" w:rsidRDefault="00EA16E8" w:rsidP="002D0C32">
            <w:pPr>
              <w:pStyle w:val="TAL"/>
            </w:pPr>
            <w:r w:rsidRPr="005A5509">
              <w:t>Termination ID = bearer1</w:t>
            </w:r>
          </w:p>
        </w:tc>
        <w:tc>
          <w:tcPr>
            <w:tcW w:w="3119" w:type="dxa"/>
          </w:tcPr>
          <w:p w14:paraId="7EAE7543" w14:textId="77777777" w:rsidR="00EA16E8" w:rsidRPr="005A5509" w:rsidRDefault="00EA16E8" w:rsidP="002D0C32">
            <w:pPr>
              <w:pStyle w:val="TAL"/>
            </w:pPr>
          </w:p>
        </w:tc>
      </w:tr>
    </w:tbl>
    <w:p w14:paraId="6A577C43" w14:textId="77777777" w:rsidR="00EA16E8" w:rsidRPr="005A5509" w:rsidRDefault="00EA16E8" w:rsidP="00EA16E8"/>
    <w:p w14:paraId="3946FB58" w14:textId="77777777" w:rsidR="00EA16E8" w:rsidRPr="005A5509" w:rsidRDefault="00EA16E8" w:rsidP="00EA16E8">
      <w:pPr>
        <w:pStyle w:val="Heading4"/>
        <w:tabs>
          <w:tab w:val="left" w:pos="1425"/>
        </w:tabs>
        <w:ind w:left="1425" w:hanging="1425"/>
      </w:pPr>
      <w:bookmarkStart w:id="290" w:name="_Toc11325883"/>
      <w:bookmarkStart w:id="291" w:name="_Toc67485918"/>
      <w:r w:rsidRPr="005A5509">
        <w:t>5.17.2.38</w:t>
      </w:r>
      <w:r w:rsidRPr="005A5509">
        <w:tab/>
      </w:r>
      <w:r w:rsidRPr="005A5509">
        <w:rPr>
          <w:color w:val="000000"/>
        </w:rPr>
        <w:t>Modify Media</w:t>
      </w:r>
      <w:bookmarkEnd w:id="290"/>
      <w:bookmarkEnd w:id="291"/>
    </w:p>
    <w:p w14:paraId="7325331C" w14:textId="77777777" w:rsidR="00EA16E8" w:rsidRPr="005A5509" w:rsidRDefault="00EA16E8" w:rsidP="00EA16E8">
      <w:r w:rsidRPr="005A5509">
        <w:t xml:space="preserve">This procedure modifies the termination(s) in accordance with the agreed Floor Permissions granted by the FCS in response to a BFCP Floor Request (notified to the MRFC via the "Report Floor Request Decision" procedure). </w:t>
      </w:r>
    </w:p>
    <w:p w14:paraId="7526B8B2" w14:textId="77777777" w:rsidR="00EA16E8" w:rsidRPr="005A5509" w:rsidRDefault="00EA16E8" w:rsidP="00EA16E8">
      <w:pPr>
        <w:rPr>
          <w:lang w:val="en-US" w:eastAsia="sv-SE"/>
        </w:rPr>
      </w:pPr>
      <w:r w:rsidRPr="005A5509">
        <w:t xml:space="preserve">The MRFC sends a MODIFY command as in Table 5.17.2.38.1. </w:t>
      </w:r>
    </w:p>
    <w:p w14:paraId="69888ADC" w14:textId="77777777" w:rsidR="00EA16E8" w:rsidRPr="005A5509" w:rsidRDefault="00EA16E8" w:rsidP="00EA16E8">
      <w:pPr>
        <w:pStyle w:val="TH"/>
      </w:pPr>
      <w:r w:rsidRPr="005A5509">
        <w:t xml:space="preserve">Table 5.17.2.38.1: Modify Media MRFC to MRFP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268DB7AA" w14:textId="77777777" w:rsidTr="002D0C32">
        <w:trPr>
          <w:jc w:val="center"/>
        </w:trPr>
        <w:tc>
          <w:tcPr>
            <w:tcW w:w="3119" w:type="dxa"/>
          </w:tcPr>
          <w:p w14:paraId="3644000D" w14:textId="77777777" w:rsidR="00EA16E8" w:rsidRPr="005A5509" w:rsidRDefault="00EA16E8" w:rsidP="002D0C32">
            <w:pPr>
              <w:pStyle w:val="TAH"/>
            </w:pPr>
            <w:r w:rsidRPr="005A5509">
              <w:t>Address Information</w:t>
            </w:r>
          </w:p>
        </w:tc>
        <w:tc>
          <w:tcPr>
            <w:tcW w:w="3119" w:type="dxa"/>
          </w:tcPr>
          <w:p w14:paraId="69C2BC4D" w14:textId="77777777" w:rsidR="00EA16E8" w:rsidRPr="005A5509" w:rsidRDefault="00EA16E8" w:rsidP="002D0C32">
            <w:pPr>
              <w:pStyle w:val="TAH"/>
            </w:pPr>
            <w:r w:rsidRPr="005A5509">
              <w:t>Control information</w:t>
            </w:r>
          </w:p>
        </w:tc>
        <w:tc>
          <w:tcPr>
            <w:tcW w:w="3119" w:type="dxa"/>
          </w:tcPr>
          <w:p w14:paraId="6EBEBE0C" w14:textId="77777777" w:rsidR="00EA16E8" w:rsidRPr="005A5509" w:rsidRDefault="00EA16E8" w:rsidP="002D0C32">
            <w:pPr>
              <w:pStyle w:val="TAH"/>
            </w:pPr>
            <w:r w:rsidRPr="005A5509">
              <w:t>Bearer information</w:t>
            </w:r>
          </w:p>
        </w:tc>
      </w:tr>
      <w:tr w:rsidR="00EA16E8" w:rsidRPr="005A5509" w14:paraId="33453786" w14:textId="77777777" w:rsidTr="002D0C32">
        <w:trPr>
          <w:jc w:val="center"/>
        </w:trPr>
        <w:tc>
          <w:tcPr>
            <w:tcW w:w="3119" w:type="dxa"/>
          </w:tcPr>
          <w:p w14:paraId="25CBBE6A" w14:textId="77777777" w:rsidR="00EA16E8" w:rsidRPr="005A5509" w:rsidRDefault="00EA16E8" w:rsidP="002D0C32">
            <w:pPr>
              <w:pStyle w:val="TAL"/>
            </w:pPr>
          </w:p>
        </w:tc>
        <w:tc>
          <w:tcPr>
            <w:tcW w:w="3119" w:type="dxa"/>
          </w:tcPr>
          <w:p w14:paraId="1454B131" w14:textId="77777777" w:rsidR="00EA16E8" w:rsidRPr="005A5509" w:rsidRDefault="00EA16E8" w:rsidP="002D0C32">
            <w:pPr>
              <w:pStyle w:val="TAL"/>
            </w:pPr>
            <w:r w:rsidRPr="005A5509">
              <w:t>Transaction ID = x</w:t>
            </w:r>
          </w:p>
          <w:p w14:paraId="101E5F9F" w14:textId="77777777" w:rsidR="00EA16E8" w:rsidRPr="005A5509" w:rsidRDefault="00EA16E8" w:rsidP="002D0C32">
            <w:pPr>
              <w:pStyle w:val="TAL"/>
            </w:pPr>
            <w:r w:rsidRPr="005A5509">
              <w:t>Context ID = C1</w:t>
            </w:r>
          </w:p>
          <w:p w14:paraId="784720CA" w14:textId="77777777" w:rsidR="00EA16E8" w:rsidRPr="005A5509" w:rsidRDefault="00EA16E8" w:rsidP="002D0C32">
            <w:pPr>
              <w:pStyle w:val="TAL"/>
              <w:ind w:left="284" w:hanging="284"/>
            </w:pPr>
            <w:r w:rsidRPr="005A5509">
              <w:t>Termination ID</w:t>
            </w:r>
          </w:p>
          <w:p w14:paraId="5BC1D0E7" w14:textId="77777777" w:rsidR="00EA16E8" w:rsidRPr="005A5509" w:rsidRDefault="00EA16E8" w:rsidP="002D0C32">
            <w:pPr>
              <w:pStyle w:val="TAL"/>
              <w:ind w:left="284" w:hanging="284"/>
            </w:pPr>
          </w:p>
          <w:p w14:paraId="357820EF" w14:textId="77777777" w:rsidR="00EA16E8" w:rsidRPr="005A5509" w:rsidRDefault="00EA16E8" w:rsidP="002D0C32">
            <w:pPr>
              <w:pStyle w:val="TAL"/>
              <w:ind w:left="284" w:hanging="284"/>
            </w:pPr>
          </w:p>
        </w:tc>
        <w:tc>
          <w:tcPr>
            <w:tcW w:w="3119" w:type="dxa"/>
          </w:tcPr>
          <w:p w14:paraId="5C9443B2" w14:textId="77777777" w:rsidR="00EA16E8" w:rsidRPr="005A5509" w:rsidRDefault="00EA16E8" w:rsidP="002D0C32">
            <w:pPr>
              <w:pStyle w:val="TAL"/>
            </w:pPr>
            <w:r w:rsidRPr="005A5509">
              <w:t>Local Descriptor {</w:t>
            </w:r>
          </w:p>
          <w:p w14:paraId="3EF5D975" w14:textId="77777777" w:rsidR="00EA16E8" w:rsidRPr="005A5509" w:rsidRDefault="00EA16E8" w:rsidP="002D0C32">
            <w:pPr>
              <w:pStyle w:val="TAL"/>
              <w:ind w:left="284" w:hanging="284"/>
            </w:pPr>
            <w:r w:rsidRPr="005A5509">
              <w:t xml:space="preserve">   If stream modified</w:t>
            </w:r>
          </w:p>
          <w:p w14:paraId="78A43684" w14:textId="77777777" w:rsidR="00EA16E8" w:rsidRPr="005A5509" w:rsidRDefault="00EA16E8" w:rsidP="002D0C32">
            <w:pPr>
              <w:pStyle w:val="TAL"/>
              <w:ind w:left="284" w:hanging="284"/>
            </w:pPr>
            <w:r w:rsidRPr="005A5509">
              <w:t xml:space="preserve">       Stream Mode = mode.</w:t>
            </w:r>
          </w:p>
          <w:p w14:paraId="4ECC5E10" w14:textId="77777777" w:rsidR="00EA16E8" w:rsidRPr="005A5509" w:rsidRDefault="00EA16E8" w:rsidP="002D0C32">
            <w:pPr>
              <w:pStyle w:val="TAL"/>
              <w:ind w:left="284" w:hanging="284"/>
            </w:pPr>
            <w:r w:rsidRPr="005A5509">
              <w:t xml:space="preserve">   If attributes modified</w:t>
            </w:r>
          </w:p>
          <w:p w14:paraId="11416C40" w14:textId="77777777" w:rsidR="00EA16E8" w:rsidRPr="005A5509" w:rsidRDefault="00EA16E8" w:rsidP="002D0C32">
            <w:pPr>
              <w:pStyle w:val="TAL"/>
              <w:ind w:left="284" w:hanging="284"/>
            </w:pPr>
            <w:r w:rsidRPr="005A5509">
              <w:t xml:space="preserve">      [SDP…]</w:t>
            </w:r>
          </w:p>
          <w:p w14:paraId="15E27DF6" w14:textId="77777777" w:rsidR="00EA16E8" w:rsidRPr="005A5509" w:rsidRDefault="00EA16E8" w:rsidP="002D0C32">
            <w:pPr>
              <w:pStyle w:val="TAL"/>
            </w:pPr>
            <w:r w:rsidRPr="005A5509">
              <w:t xml:space="preserve">   }</w:t>
            </w:r>
          </w:p>
          <w:p w14:paraId="2D070E60" w14:textId="77777777" w:rsidR="00EA16E8" w:rsidRPr="005A5509" w:rsidRDefault="00EA16E8" w:rsidP="002D0C32">
            <w:pPr>
              <w:pStyle w:val="TAL"/>
            </w:pPr>
          </w:p>
          <w:p w14:paraId="02BF41B6" w14:textId="77777777" w:rsidR="00EA16E8" w:rsidRPr="005A5509" w:rsidRDefault="00EA16E8" w:rsidP="002D0C32">
            <w:pPr>
              <w:pStyle w:val="TAL"/>
            </w:pPr>
            <w:r w:rsidRPr="005A5509">
              <w:t>Remote Descriptor {</w:t>
            </w:r>
          </w:p>
          <w:p w14:paraId="7E488581" w14:textId="77777777" w:rsidR="00EA16E8" w:rsidRPr="005A5509" w:rsidRDefault="00EA16E8" w:rsidP="002D0C32">
            <w:pPr>
              <w:pStyle w:val="TAL"/>
              <w:ind w:left="284" w:hanging="284"/>
            </w:pPr>
            <w:r w:rsidRPr="005A5509">
              <w:t xml:space="preserve">      If stream modified</w:t>
            </w:r>
          </w:p>
          <w:p w14:paraId="3F36B461" w14:textId="77777777" w:rsidR="00EA16E8" w:rsidRPr="005A5509" w:rsidRDefault="00EA16E8" w:rsidP="002D0C32">
            <w:pPr>
              <w:pStyle w:val="TAL"/>
              <w:ind w:left="284" w:hanging="284"/>
            </w:pPr>
            <w:r w:rsidRPr="005A5509">
              <w:t xml:space="preserve">       Stream Mode = mode.</w:t>
            </w:r>
          </w:p>
          <w:p w14:paraId="30B2CA3A" w14:textId="77777777" w:rsidR="00EA16E8" w:rsidRPr="005A5509" w:rsidRDefault="00EA16E8" w:rsidP="002D0C32">
            <w:pPr>
              <w:pStyle w:val="TAL"/>
              <w:ind w:left="284" w:hanging="284"/>
            </w:pPr>
            <w:r w:rsidRPr="005A5509">
              <w:t xml:space="preserve">   If attributes modified</w:t>
            </w:r>
          </w:p>
          <w:p w14:paraId="5604D681" w14:textId="77777777" w:rsidR="00EA16E8" w:rsidRPr="005A5509" w:rsidRDefault="00EA16E8" w:rsidP="002D0C32">
            <w:pPr>
              <w:pStyle w:val="TAL"/>
              <w:ind w:left="284" w:hanging="284"/>
            </w:pPr>
            <w:r w:rsidRPr="005A5509">
              <w:t xml:space="preserve">      [SDP…]</w:t>
            </w:r>
          </w:p>
          <w:p w14:paraId="12A5FEFD" w14:textId="77777777" w:rsidR="00EA16E8" w:rsidRPr="005A5509" w:rsidRDefault="00EA16E8" w:rsidP="002D0C32">
            <w:pPr>
              <w:pStyle w:val="TAL"/>
            </w:pPr>
          </w:p>
          <w:p w14:paraId="0533E783" w14:textId="77777777" w:rsidR="00EA16E8" w:rsidRPr="005A5509" w:rsidRDefault="00EA16E8" w:rsidP="002D0C32">
            <w:pPr>
              <w:pStyle w:val="TAL"/>
            </w:pPr>
            <w:r w:rsidRPr="005A5509">
              <w:t xml:space="preserve">   }</w:t>
            </w:r>
          </w:p>
        </w:tc>
      </w:tr>
    </w:tbl>
    <w:p w14:paraId="016FEC98" w14:textId="77777777" w:rsidR="00EA16E8" w:rsidRPr="005A5509" w:rsidRDefault="00EA16E8" w:rsidP="00EA16E8">
      <w:pPr>
        <w:rPr>
          <w:lang w:val="en-US" w:eastAsia="sv-SE"/>
        </w:rPr>
      </w:pPr>
    </w:p>
    <w:p w14:paraId="3DD43FB0" w14:textId="77777777" w:rsidR="00EA16E8" w:rsidRPr="005A5509" w:rsidRDefault="00EA16E8" w:rsidP="00EA16E8">
      <w:pPr>
        <w:rPr>
          <w:lang w:val="en-US" w:eastAsia="sv-SE"/>
        </w:rPr>
      </w:pPr>
      <w:r w:rsidRPr="005A5509">
        <w:rPr>
          <w:lang w:val="en-US" w:eastAsia="sv-SE"/>
        </w:rPr>
        <w:lastRenderedPageBreak/>
        <w:t xml:space="preserve">The MRFP responds as in Table </w:t>
      </w:r>
      <w:r w:rsidRPr="005A5509">
        <w:t>5.17.2.38.2</w:t>
      </w:r>
      <w:r w:rsidRPr="005A5509">
        <w:rPr>
          <w:lang w:val="en-US" w:eastAsia="sv-SE"/>
        </w:rPr>
        <w:t xml:space="preserve">. </w:t>
      </w:r>
    </w:p>
    <w:p w14:paraId="129C0CD2" w14:textId="77777777" w:rsidR="00EA16E8" w:rsidRPr="005A5509" w:rsidRDefault="00EA16E8" w:rsidP="00EA16E8">
      <w:pPr>
        <w:pStyle w:val="TH"/>
      </w:pPr>
      <w:r w:rsidRPr="005A5509">
        <w:t>Table 5.17.2.38.2: Modify Media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3A849B97" w14:textId="77777777" w:rsidTr="002D0C32">
        <w:trPr>
          <w:jc w:val="center"/>
        </w:trPr>
        <w:tc>
          <w:tcPr>
            <w:tcW w:w="3119" w:type="dxa"/>
          </w:tcPr>
          <w:p w14:paraId="07A496FB" w14:textId="77777777" w:rsidR="00EA16E8" w:rsidRPr="005A5509" w:rsidRDefault="00EA16E8" w:rsidP="002D0C32">
            <w:pPr>
              <w:pStyle w:val="TAH"/>
            </w:pPr>
            <w:r w:rsidRPr="005A5509">
              <w:t>Address Information</w:t>
            </w:r>
          </w:p>
        </w:tc>
        <w:tc>
          <w:tcPr>
            <w:tcW w:w="3119" w:type="dxa"/>
          </w:tcPr>
          <w:p w14:paraId="5040C19F" w14:textId="77777777" w:rsidR="00EA16E8" w:rsidRPr="005A5509" w:rsidRDefault="00EA16E8" w:rsidP="002D0C32">
            <w:pPr>
              <w:pStyle w:val="TAH"/>
            </w:pPr>
            <w:r w:rsidRPr="005A5509">
              <w:t>Control information</w:t>
            </w:r>
          </w:p>
        </w:tc>
        <w:tc>
          <w:tcPr>
            <w:tcW w:w="3119" w:type="dxa"/>
          </w:tcPr>
          <w:p w14:paraId="5F50D191" w14:textId="77777777" w:rsidR="00EA16E8" w:rsidRPr="005A5509" w:rsidRDefault="00EA16E8" w:rsidP="002D0C32">
            <w:pPr>
              <w:pStyle w:val="TAH"/>
            </w:pPr>
            <w:r w:rsidRPr="005A5509">
              <w:t>Bearer information</w:t>
            </w:r>
          </w:p>
        </w:tc>
      </w:tr>
      <w:tr w:rsidR="00EA16E8" w:rsidRPr="005A5509" w14:paraId="2D204A4A" w14:textId="77777777" w:rsidTr="002D0C32">
        <w:trPr>
          <w:jc w:val="center"/>
        </w:trPr>
        <w:tc>
          <w:tcPr>
            <w:tcW w:w="3119" w:type="dxa"/>
          </w:tcPr>
          <w:p w14:paraId="0C51C99F" w14:textId="77777777" w:rsidR="00EA16E8" w:rsidRPr="005A5509" w:rsidRDefault="00EA16E8" w:rsidP="002D0C32">
            <w:pPr>
              <w:pStyle w:val="TAL"/>
            </w:pPr>
            <w:r w:rsidRPr="005A5509">
              <w:t xml:space="preserve">   </w:t>
            </w:r>
          </w:p>
        </w:tc>
        <w:tc>
          <w:tcPr>
            <w:tcW w:w="3119" w:type="dxa"/>
          </w:tcPr>
          <w:p w14:paraId="38B0A377" w14:textId="77777777" w:rsidR="00EA16E8" w:rsidRPr="005A5509" w:rsidRDefault="00EA16E8" w:rsidP="002D0C32">
            <w:pPr>
              <w:pStyle w:val="TAL"/>
              <w:ind w:left="284" w:hanging="284"/>
            </w:pPr>
            <w:r w:rsidRPr="005A5509">
              <w:t>Transaction ID = x</w:t>
            </w:r>
          </w:p>
          <w:p w14:paraId="6B7BE9BD" w14:textId="77777777" w:rsidR="00EA16E8" w:rsidRPr="005A5509" w:rsidRDefault="00EA16E8" w:rsidP="002D0C32">
            <w:pPr>
              <w:pStyle w:val="TAL"/>
              <w:ind w:left="284" w:hanging="284"/>
            </w:pPr>
            <w:r w:rsidRPr="005A5509">
              <w:t>Context ID = C1</w:t>
            </w:r>
          </w:p>
          <w:p w14:paraId="0BC2EBE1" w14:textId="77777777" w:rsidR="00EA16E8" w:rsidRPr="005A5509" w:rsidRDefault="00EA16E8" w:rsidP="002D0C32">
            <w:pPr>
              <w:pStyle w:val="TAL"/>
              <w:ind w:left="284" w:hanging="284"/>
            </w:pPr>
            <w:r w:rsidRPr="005A5509">
              <w:t>Termination ID = T1</w:t>
            </w:r>
          </w:p>
          <w:p w14:paraId="4FDFBFB9" w14:textId="77777777" w:rsidR="00EA16E8" w:rsidRPr="005A5509" w:rsidRDefault="00EA16E8" w:rsidP="002D0C32">
            <w:pPr>
              <w:pStyle w:val="TAL"/>
              <w:ind w:left="284" w:hanging="284"/>
            </w:pPr>
            <w:r w:rsidRPr="005A5509">
              <w:t xml:space="preserve">Stream Number </w:t>
            </w:r>
          </w:p>
          <w:p w14:paraId="55CB03C2" w14:textId="77777777" w:rsidR="00EA16E8" w:rsidRPr="005A5509" w:rsidRDefault="00EA16E8" w:rsidP="002D0C32">
            <w:pPr>
              <w:pStyle w:val="TAL"/>
              <w:ind w:left="284" w:hanging="284"/>
            </w:pPr>
          </w:p>
        </w:tc>
        <w:tc>
          <w:tcPr>
            <w:tcW w:w="3119" w:type="dxa"/>
          </w:tcPr>
          <w:p w14:paraId="685C045D" w14:textId="77777777" w:rsidR="00EA16E8" w:rsidRPr="005A5509" w:rsidRDefault="00EA16E8" w:rsidP="002D0C32">
            <w:pPr>
              <w:pStyle w:val="TAL"/>
            </w:pPr>
          </w:p>
        </w:tc>
      </w:tr>
    </w:tbl>
    <w:p w14:paraId="4ACEBEF1" w14:textId="77777777" w:rsidR="00EA16E8" w:rsidRPr="005A5509" w:rsidRDefault="00EA16E8" w:rsidP="00EA16E8">
      <w:pPr>
        <w:rPr>
          <w:lang w:eastAsia="zh-CN"/>
        </w:rPr>
      </w:pPr>
    </w:p>
    <w:p w14:paraId="787FF705" w14:textId="77777777" w:rsidR="00EA16E8" w:rsidRPr="005A5509" w:rsidRDefault="00EA16E8" w:rsidP="00EA16E8">
      <w:pPr>
        <w:pStyle w:val="Heading4"/>
        <w:tabs>
          <w:tab w:val="left" w:pos="1425"/>
        </w:tabs>
        <w:ind w:left="1425" w:hanging="1425"/>
      </w:pPr>
      <w:bookmarkStart w:id="292" w:name="_Toc11325884"/>
      <w:bookmarkStart w:id="293" w:name="_Toc67485919"/>
      <w:r w:rsidRPr="005A5509">
        <w:t>5.17.2.39</w:t>
      </w:r>
      <w:r w:rsidRPr="005A5509">
        <w:tab/>
      </w:r>
      <w:r w:rsidRPr="005A5509">
        <w:rPr>
          <w:lang w:eastAsia="zh-CN"/>
        </w:rPr>
        <w:t>Confirm Media Update</w:t>
      </w:r>
      <w:bookmarkEnd w:id="292"/>
      <w:bookmarkEnd w:id="293"/>
    </w:p>
    <w:p w14:paraId="603461FE" w14:textId="77777777" w:rsidR="00EA16E8" w:rsidRPr="005A5509" w:rsidRDefault="00EA16E8" w:rsidP="00EA16E8">
      <w:r w:rsidRPr="005A5509">
        <w:t xml:space="preserve">This procedure indicates to the MRFP when the media </w:t>
      </w:r>
      <w:r w:rsidRPr="005A5509">
        <w:rPr>
          <w:rFonts w:hint="eastAsia"/>
          <w:lang w:eastAsia="zh-CN"/>
        </w:rPr>
        <w:t>modification</w:t>
      </w:r>
      <w:r w:rsidRPr="005A5509">
        <w:t xml:space="preserve"> for a given Floor Request (notified to the MRFC via the "Report Floor Request Decision" procedure) has been performed. </w:t>
      </w:r>
    </w:p>
    <w:p w14:paraId="54A02BC2" w14:textId="77777777" w:rsidR="00EA16E8" w:rsidRPr="005A5509" w:rsidRDefault="00EA16E8" w:rsidP="00EA16E8">
      <w:pPr>
        <w:rPr>
          <w:lang w:val="en-US" w:eastAsia="sv-SE"/>
        </w:rPr>
      </w:pPr>
      <w:r w:rsidRPr="005A5509">
        <w:t xml:space="preserve">The MRFC sends a MODIFY command as in Table 5.17.2.39.1. </w:t>
      </w:r>
    </w:p>
    <w:p w14:paraId="1FBB8D31" w14:textId="77777777" w:rsidR="00EA16E8" w:rsidRPr="005A5509" w:rsidRDefault="00EA16E8" w:rsidP="00EA16E8">
      <w:pPr>
        <w:pStyle w:val="TH"/>
      </w:pPr>
      <w:r w:rsidRPr="005A5509">
        <w:t>Table 5.17.2.</w:t>
      </w:r>
      <w:r w:rsidRPr="005A5509">
        <w:rPr>
          <w:lang w:eastAsia="zh-CN"/>
        </w:rPr>
        <w:t>39</w:t>
      </w:r>
      <w:r w:rsidRPr="005A5509">
        <w:t xml:space="preserve">.1: </w:t>
      </w:r>
      <w:r w:rsidRPr="005A5509">
        <w:rPr>
          <w:lang w:eastAsia="zh-CN"/>
        </w:rPr>
        <w:t>Confirm Media Update</w:t>
      </w:r>
      <w:r w:rsidRPr="005A5509">
        <w:t xml:space="preserve"> MRFC to MRFP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4DD96ACB" w14:textId="77777777" w:rsidTr="002D0C32">
        <w:trPr>
          <w:jc w:val="center"/>
        </w:trPr>
        <w:tc>
          <w:tcPr>
            <w:tcW w:w="3119" w:type="dxa"/>
          </w:tcPr>
          <w:p w14:paraId="792450DC" w14:textId="77777777" w:rsidR="00EA16E8" w:rsidRPr="005A5509" w:rsidRDefault="00EA16E8" w:rsidP="002D0C32">
            <w:pPr>
              <w:pStyle w:val="TAH"/>
            </w:pPr>
            <w:r w:rsidRPr="005A5509">
              <w:t>Address Information</w:t>
            </w:r>
          </w:p>
        </w:tc>
        <w:tc>
          <w:tcPr>
            <w:tcW w:w="3119" w:type="dxa"/>
          </w:tcPr>
          <w:p w14:paraId="013F13BE" w14:textId="77777777" w:rsidR="00EA16E8" w:rsidRPr="005A5509" w:rsidRDefault="00EA16E8" w:rsidP="002D0C32">
            <w:pPr>
              <w:pStyle w:val="TAH"/>
            </w:pPr>
            <w:r w:rsidRPr="005A5509">
              <w:t>Control information</w:t>
            </w:r>
          </w:p>
        </w:tc>
        <w:tc>
          <w:tcPr>
            <w:tcW w:w="3119" w:type="dxa"/>
          </w:tcPr>
          <w:p w14:paraId="6BE51166" w14:textId="77777777" w:rsidR="00EA16E8" w:rsidRPr="005A5509" w:rsidRDefault="00EA16E8" w:rsidP="002D0C32">
            <w:pPr>
              <w:pStyle w:val="TAH"/>
            </w:pPr>
            <w:r w:rsidRPr="005A5509">
              <w:t>Bearer information</w:t>
            </w:r>
          </w:p>
        </w:tc>
      </w:tr>
      <w:tr w:rsidR="00EA16E8" w:rsidRPr="005A5509" w14:paraId="10568509" w14:textId="77777777" w:rsidTr="002D0C32">
        <w:trPr>
          <w:jc w:val="center"/>
        </w:trPr>
        <w:tc>
          <w:tcPr>
            <w:tcW w:w="3119" w:type="dxa"/>
          </w:tcPr>
          <w:p w14:paraId="28E2D2FA" w14:textId="77777777" w:rsidR="00EA16E8" w:rsidRPr="005A5509" w:rsidRDefault="00EA16E8" w:rsidP="002D0C32">
            <w:pPr>
              <w:pStyle w:val="TAL"/>
            </w:pPr>
          </w:p>
        </w:tc>
        <w:tc>
          <w:tcPr>
            <w:tcW w:w="3119" w:type="dxa"/>
          </w:tcPr>
          <w:p w14:paraId="20C48382" w14:textId="77777777" w:rsidR="00EA16E8" w:rsidRPr="005A5509" w:rsidRDefault="00EA16E8" w:rsidP="002D0C32">
            <w:pPr>
              <w:pStyle w:val="TAL"/>
            </w:pPr>
            <w:r w:rsidRPr="005A5509">
              <w:t>Transaction ID = x</w:t>
            </w:r>
          </w:p>
          <w:p w14:paraId="2DF5DF08" w14:textId="77777777" w:rsidR="00EA16E8" w:rsidRPr="005A5509" w:rsidRDefault="00EA16E8" w:rsidP="002D0C32">
            <w:pPr>
              <w:pStyle w:val="TAL"/>
            </w:pPr>
            <w:r w:rsidRPr="005A5509">
              <w:t>Context ID = C1</w:t>
            </w:r>
          </w:p>
          <w:p w14:paraId="4C79F05A" w14:textId="77777777" w:rsidR="00EA16E8" w:rsidRPr="005A5509" w:rsidRDefault="00EA16E8" w:rsidP="002D0C32">
            <w:pPr>
              <w:pStyle w:val="TAL"/>
              <w:ind w:left="284" w:hanging="284"/>
            </w:pPr>
            <w:r w:rsidRPr="005A5509">
              <w:t>Termination ID</w:t>
            </w:r>
          </w:p>
          <w:p w14:paraId="7D067A3E" w14:textId="77777777" w:rsidR="00EA16E8" w:rsidRPr="005A5509" w:rsidRDefault="00EA16E8" w:rsidP="002D0C32">
            <w:pPr>
              <w:pStyle w:val="TAL"/>
              <w:ind w:left="284" w:hanging="284"/>
            </w:pPr>
            <w:r w:rsidRPr="005A5509">
              <w:t>If Stream Number Specified:</w:t>
            </w:r>
          </w:p>
          <w:p w14:paraId="7C8C9CA6" w14:textId="77777777" w:rsidR="00EA16E8" w:rsidRPr="005A5509" w:rsidRDefault="00EA16E8" w:rsidP="002D0C32">
            <w:pPr>
              <w:pStyle w:val="TAL"/>
              <w:ind w:left="284" w:hanging="284"/>
            </w:pPr>
            <w:r w:rsidRPr="005A5509">
              <w:t xml:space="preserve">   Stream Number</w:t>
            </w:r>
          </w:p>
          <w:p w14:paraId="39627D86" w14:textId="77777777" w:rsidR="00EA16E8" w:rsidRPr="005A5509" w:rsidRDefault="00EA16E8" w:rsidP="002D0C32">
            <w:pPr>
              <w:pStyle w:val="TAL"/>
              <w:ind w:left="284" w:hanging="284"/>
              <w:rPr>
                <w:lang w:eastAsia="zh-CN"/>
              </w:rPr>
            </w:pPr>
          </w:p>
          <w:p w14:paraId="127642D7" w14:textId="77777777" w:rsidR="00EA16E8" w:rsidRPr="005A5509" w:rsidRDefault="00EA16E8" w:rsidP="002D0C32">
            <w:pPr>
              <w:pStyle w:val="TAL"/>
              <w:ind w:left="284" w:hanging="284"/>
              <w:rPr>
                <w:lang w:eastAsia="zh-CN"/>
              </w:rPr>
            </w:pPr>
            <w:r w:rsidRPr="005A5509">
              <w:rPr>
                <w:rFonts w:hint="eastAsia"/>
                <w:lang w:eastAsia="zh-CN"/>
              </w:rPr>
              <w:t xml:space="preserve">Floor Request Status = </w:t>
            </w:r>
            <w:r w:rsidRPr="005A5509">
              <w:t>FloorStatus</w:t>
            </w:r>
          </w:p>
          <w:p w14:paraId="5DEEFEAE" w14:textId="77777777" w:rsidR="00EA16E8" w:rsidRPr="005A5509" w:rsidRDefault="00EA16E8" w:rsidP="002D0C32">
            <w:pPr>
              <w:pStyle w:val="TAL"/>
              <w:ind w:left="284" w:hanging="284"/>
            </w:pPr>
            <w:r w:rsidRPr="005A5509">
              <w:t>Result = FloorRequestResult</w:t>
            </w:r>
          </w:p>
          <w:p w14:paraId="34AD4B7A" w14:textId="77777777" w:rsidR="00EA16E8" w:rsidRPr="005A5509" w:rsidRDefault="00EA16E8" w:rsidP="002D0C32">
            <w:pPr>
              <w:pStyle w:val="TAL"/>
              <w:ind w:left="284" w:hanging="284"/>
            </w:pPr>
          </w:p>
          <w:p w14:paraId="7735613B" w14:textId="77777777" w:rsidR="00EA16E8" w:rsidRPr="005A5509" w:rsidRDefault="00EA16E8" w:rsidP="002D0C32">
            <w:pPr>
              <w:pStyle w:val="TAL"/>
              <w:ind w:left="284" w:hanging="284"/>
            </w:pPr>
          </w:p>
        </w:tc>
        <w:tc>
          <w:tcPr>
            <w:tcW w:w="3119" w:type="dxa"/>
          </w:tcPr>
          <w:p w14:paraId="55E01370" w14:textId="77777777" w:rsidR="00EA16E8" w:rsidRPr="005A5509" w:rsidRDefault="00EA16E8" w:rsidP="002D0C32">
            <w:pPr>
              <w:pStyle w:val="TAL"/>
            </w:pPr>
          </w:p>
        </w:tc>
      </w:tr>
    </w:tbl>
    <w:p w14:paraId="623A5979" w14:textId="77777777" w:rsidR="00EA16E8" w:rsidRPr="005A5509" w:rsidRDefault="00EA16E8" w:rsidP="00EA16E8">
      <w:pPr>
        <w:pStyle w:val="Text"/>
        <w:keepLines w:val="0"/>
        <w:tabs>
          <w:tab w:val="clear" w:pos="1247"/>
          <w:tab w:val="clear" w:pos="2552"/>
          <w:tab w:val="clear" w:pos="3856"/>
          <w:tab w:val="clear" w:pos="5216"/>
          <w:tab w:val="clear" w:pos="6464"/>
          <w:tab w:val="clear" w:pos="7768"/>
          <w:tab w:val="clear" w:pos="9072"/>
          <w:tab w:val="clear" w:pos="10206"/>
          <w:tab w:val="num" w:pos="1701"/>
        </w:tabs>
        <w:rPr>
          <w:szCs w:val="24"/>
          <w:lang w:val="en-US" w:eastAsia="sv-SE"/>
        </w:rPr>
      </w:pPr>
    </w:p>
    <w:p w14:paraId="7387616D" w14:textId="77777777" w:rsidR="00EA16E8" w:rsidRPr="005A5509" w:rsidRDefault="00EA16E8" w:rsidP="00EA16E8">
      <w:pPr>
        <w:rPr>
          <w:lang w:val="en-US" w:eastAsia="sv-SE"/>
        </w:rPr>
      </w:pPr>
      <w:r w:rsidRPr="005A5509">
        <w:rPr>
          <w:lang w:val="en-US" w:eastAsia="sv-SE"/>
        </w:rPr>
        <w:t xml:space="preserve">The MRFP responds as in Table </w:t>
      </w:r>
      <w:r w:rsidRPr="005A5509">
        <w:t>5.17.2.39.2</w:t>
      </w:r>
      <w:r w:rsidRPr="005A5509">
        <w:rPr>
          <w:lang w:val="en-US" w:eastAsia="sv-SE"/>
        </w:rPr>
        <w:t xml:space="preserve">. </w:t>
      </w:r>
    </w:p>
    <w:p w14:paraId="2BB19713" w14:textId="77777777" w:rsidR="00EA16E8" w:rsidRPr="005A5509" w:rsidRDefault="00EA16E8" w:rsidP="00EA16E8">
      <w:pPr>
        <w:pStyle w:val="TH"/>
      </w:pPr>
      <w:r w:rsidRPr="005A5509">
        <w:t xml:space="preserve">Table 5.17.2.39.2: </w:t>
      </w:r>
      <w:r w:rsidRPr="005A5509">
        <w:rPr>
          <w:lang w:eastAsia="zh-CN"/>
        </w:rPr>
        <w:t>Confirm Media Update</w:t>
      </w:r>
      <w:r w:rsidRPr="005A5509">
        <w:t xml:space="preserve">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304D9718" w14:textId="77777777" w:rsidTr="002D0C32">
        <w:trPr>
          <w:jc w:val="center"/>
        </w:trPr>
        <w:tc>
          <w:tcPr>
            <w:tcW w:w="3119" w:type="dxa"/>
          </w:tcPr>
          <w:p w14:paraId="56FD6CC6" w14:textId="77777777" w:rsidR="00EA16E8" w:rsidRPr="005A5509" w:rsidRDefault="00EA16E8" w:rsidP="002D0C32">
            <w:pPr>
              <w:pStyle w:val="TAH"/>
            </w:pPr>
            <w:r w:rsidRPr="005A5509">
              <w:t>Address Information</w:t>
            </w:r>
          </w:p>
        </w:tc>
        <w:tc>
          <w:tcPr>
            <w:tcW w:w="3119" w:type="dxa"/>
          </w:tcPr>
          <w:p w14:paraId="5342BC99" w14:textId="77777777" w:rsidR="00EA16E8" w:rsidRPr="005A5509" w:rsidRDefault="00EA16E8" w:rsidP="002D0C32">
            <w:pPr>
              <w:pStyle w:val="TAH"/>
            </w:pPr>
            <w:r w:rsidRPr="005A5509">
              <w:t>Control information</w:t>
            </w:r>
          </w:p>
        </w:tc>
        <w:tc>
          <w:tcPr>
            <w:tcW w:w="3119" w:type="dxa"/>
          </w:tcPr>
          <w:p w14:paraId="424A1D29" w14:textId="77777777" w:rsidR="00EA16E8" w:rsidRPr="005A5509" w:rsidRDefault="00EA16E8" w:rsidP="002D0C32">
            <w:pPr>
              <w:pStyle w:val="TAH"/>
            </w:pPr>
            <w:r w:rsidRPr="005A5509">
              <w:t>Bearer information</w:t>
            </w:r>
          </w:p>
        </w:tc>
      </w:tr>
      <w:tr w:rsidR="00EA16E8" w:rsidRPr="005A5509" w14:paraId="301985F5" w14:textId="77777777" w:rsidTr="002D0C32">
        <w:trPr>
          <w:jc w:val="center"/>
        </w:trPr>
        <w:tc>
          <w:tcPr>
            <w:tcW w:w="3119" w:type="dxa"/>
          </w:tcPr>
          <w:p w14:paraId="2BAA4E75" w14:textId="77777777" w:rsidR="00EA16E8" w:rsidRPr="005A5509" w:rsidRDefault="00EA16E8" w:rsidP="002D0C32">
            <w:pPr>
              <w:pStyle w:val="TAL"/>
            </w:pPr>
          </w:p>
        </w:tc>
        <w:tc>
          <w:tcPr>
            <w:tcW w:w="3119" w:type="dxa"/>
          </w:tcPr>
          <w:p w14:paraId="3F90B712" w14:textId="77777777" w:rsidR="00EA16E8" w:rsidRPr="005A5509" w:rsidRDefault="00EA16E8" w:rsidP="002D0C32">
            <w:pPr>
              <w:pStyle w:val="TAL"/>
              <w:ind w:left="284" w:hanging="284"/>
            </w:pPr>
            <w:r w:rsidRPr="005A5509">
              <w:t>Transaction ID = x</w:t>
            </w:r>
          </w:p>
          <w:p w14:paraId="2DCBFBD7" w14:textId="77777777" w:rsidR="00EA16E8" w:rsidRPr="005A5509" w:rsidRDefault="00EA16E8" w:rsidP="002D0C32">
            <w:pPr>
              <w:pStyle w:val="TAL"/>
              <w:ind w:left="284" w:hanging="284"/>
            </w:pPr>
            <w:r w:rsidRPr="005A5509">
              <w:t>Context ID = C1</w:t>
            </w:r>
          </w:p>
          <w:p w14:paraId="058939D5" w14:textId="77777777" w:rsidR="00EA16E8" w:rsidRPr="005A5509" w:rsidRDefault="00EA16E8" w:rsidP="002D0C32">
            <w:pPr>
              <w:pStyle w:val="TAL"/>
              <w:ind w:left="284" w:hanging="284"/>
            </w:pPr>
            <w:r w:rsidRPr="005A5509">
              <w:t>Termination ID = T1</w:t>
            </w:r>
          </w:p>
          <w:p w14:paraId="7C7C41DE" w14:textId="77777777" w:rsidR="00EA16E8" w:rsidRPr="005A5509" w:rsidRDefault="00EA16E8" w:rsidP="002D0C32">
            <w:pPr>
              <w:pStyle w:val="TAL"/>
              <w:ind w:left="284" w:hanging="284"/>
            </w:pPr>
            <w:r w:rsidRPr="005A5509">
              <w:t xml:space="preserve">Stream Number </w:t>
            </w:r>
          </w:p>
          <w:p w14:paraId="45F7E945" w14:textId="77777777" w:rsidR="00EA16E8" w:rsidRPr="005A5509" w:rsidRDefault="00EA16E8" w:rsidP="002D0C32">
            <w:pPr>
              <w:pStyle w:val="TAL"/>
              <w:ind w:left="284" w:hanging="284"/>
            </w:pPr>
          </w:p>
        </w:tc>
        <w:tc>
          <w:tcPr>
            <w:tcW w:w="3119" w:type="dxa"/>
          </w:tcPr>
          <w:p w14:paraId="52BCCD37" w14:textId="77777777" w:rsidR="00EA16E8" w:rsidRPr="005A5509" w:rsidRDefault="00EA16E8" w:rsidP="002D0C32">
            <w:pPr>
              <w:pStyle w:val="TAL"/>
            </w:pPr>
          </w:p>
        </w:tc>
      </w:tr>
    </w:tbl>
    <w:p w14:paraId="5E34CCB6" w14:textId="77777777" w:rsidR="00EA16E8" w:rsidRPr="005A5509" w:rsidRDefault="00EA16E8" w:rsidP="00EA16E8">
      <w:pPr>
        <w:rPr>
          <w:noProof/>
          <w:lang w:eastAsia="zh-CN"/>
        </w:rPr>
      </w:pPr>
    </w:p>
    <w:p w14:paraId="2A9E519D" w14:textId="77777777" w:rsidR="00EA16E8" w:rsidRPr="005A5509" w:rsidRDefault="00EA16E8" w:rsidP="00EA16E8">
      <w:pPr>
        <w:pStyle w:val="Heading4"/>
        <w:rPr>
          <w:lang w:eastAsia="zh-CN"/>
        </w:rPr>
      </w:pPr>
      <w:bookmarkStart w:id="294" w:name="_Toc11325885"/>
      <w:bookmarkStart w:id="295" w:name="_Toc67485920"/>
      <w:r w:rsidRPr="005A5509">
        <w:t>5.17.2.</w:t>
      </w:r>
      <w:r w:rsidRPr="005A5509">
        <w:rPr>
          <w:lang w:eastAsia="zh-CN"/>
        </w:rPr>
        <w:t>40</w:t>
      </w:r>
      <w:r w:rsidRPr="005A5509">
        <w:tab/>
        <w:t xml:space="preserve">Start Playing </w:t>
      </w:r>
      <w:r w:rsidRPr="005A5509">
        <w:rPr>
          <w:rFonts w:hint="eastAsia"/>
          <w:lang w:eastAsia="zh-CN"/>
        </w:rPr>
        <w:t>Message</w:t>
      </w:r>
      <w:bookmarkEnd w:id="294"/>
      <w:bookmarkEnd w:id="295"/>
    </w:p>
    <w:p w14:paraId="16ADB24E" w14:textId="77777777" w:rsidR="00EA16E8" w:rsidRPr="005A5509" w:rsidRDefault="00EA16E8" w:rsidP="00EA16E8">
      <w:r w:rsidRPr="005A5509">
        <w:t xml:space="preserve">This procedure enables a caller to be connected to a playback of previously recorded </w:t>
      </w:r>
      <w:r w:rsidRPr="005A5509">
        <w:rPr>
          <w:rFonts w:hint="eastAsia"/>
          <w:lang w:eastAsia="zh-CN"/>
        </w:rPr>
        <w:t>message</w:t>
      </w:r>
      <w:r w:rsidRPr="005A5509">
        <w:t xml:space="preserve"> segments. This procedure is similar to that of </w:t>
      </w:r>
      <w:smartTag w:uri="urn:schemas-microsoft-com:office:smarttags" w:element="chsdate">
        <w:smartTagPr>
          <w:attr w:name="Year" w:val="1899"/>
          <w:attr w:name="Month" w:val="12"/>
          <w:attr w:name="Day" w:val="30"/>
          <w:attr w:name="IsLunarDate" w:val="False"/>
          <w:attr w:name="IsROCDate" w:val="False"/>
        </w:smartTagPr>
        <w:r w:rsidRPr="005A5509">
          <w:t>5.17.2</w:t>
        </w:r>
      </w:smartTag>
      <w:r w:rsidRPr="005A5509">
        <w:t>.</w:t>
      </w:r>
      <w:r w:rsidRPr="005A5509">
        <w:rPr>
          <w:rFonts w:hint="eastAsia"/>
          <w:lang w:eastAsia="zh-CN"/>
        </w:rPr>
        <w:t xml:space="preserve">24 </w:t>
      </w:r>
      <w:r w:rsidRPr="005A5509">
        <w:t xml:space="preserve">with the difference that </w:t>
      </w:r>
      <w:r w:rsidRPr="005A5509">
        <w:rPr>
          <w:rFonts w:hint="eastAsia"/>
          <w:lang w:eastAsia="zh-CN"/>
        </w:rPr>
        <w:t>message</w:t>
      </w:r>
      <w:r w:rsidRPr="005A5509">
        <w:t xml:space="preserve"> streams will be used to reflect the </w:t>
      </w:r>
      <w:r w:rsidRPr="005A5509">
        <w:rPr>
          <w:rFonts w:hint="eastAsia"/>
          <w:lang w:eastAsia="zh-CN"/>
        </w:rPr>
        <w:t xml:space="preserve">message </w:t>
      </w:r>
      <w:r w:rsidRPr="005A5509">
        <w:t>content to be played out.</w:t>
      </w:r>
    </w:p>
    <w:p w14:paraId="209E0BA4" w14:textId="77777777" w:rsidR="00EA16E8" w:rsidRPr="005A5509" w:rsidRDefault="00EA16E8" w:rsidP="00EA16E8">
      <w:r w:rsidRPr="005A5509">
        <w:t>The MRFC sends an ADD or MODIFY command as in Table 5.17.2.40.1.</w:t>
      </w:r>
    </w:p>
    <w:p w14:paraId="6A3159FC" w14:textId="77777777" w:rsidR="00EA16E8" w:rsidRPr="005A5509" w:rsidRDefault="00EA16E8" w:rsidP="00EA16E8">
      <w:pPr>
        <w:pStyle w:val="TH"/>
        <w:ind w:left="567"/>
      </w:pPr>
      <w:r w:rsidRPr="005A5509">
        <w:t>Table 5.17.2.</w:t>
      </w:r>
      <w:r w:rsidRPr="005A5509">
        <w:rPr>
          <w:lang w:eastAsia="zh-CN"/>
        </w:rPr>
        <w:t>40</w:t>
      </w:r>
      <w:r w:rsidRPr="005A5509">
        <w:t xml:space="preserve">.1: Start Playing </w:t>
      </w:r>
      <w:r w:rsidRPr="005A5509">
        <w:rPr>
          <w:rFonts w:hint="eastAsia"/>
          <w:lang w:eastAsia="zh-CN"/>
        </w:rPr>
        <w:t>Message</w:t>
      </w:r>
      <w:r w:rsidRPr="005A5509">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219E0149" w14:textId="77777777" w:rsidTr="002D0C32">
        <w:trPr>
          <w:jc w:val="center"/>
        </w:trPr>
        <w:tc>
          <w:tcPr>
            <w:tcW w:w="2880" w:type="dxa"/>
          </w:tcPr>
          <w:p w14:paraId="0255F65C" w14:textId="77777777" w:rsidR="00EA16E8" w:rsidRPr="005A5509" w:rsidRDefault="00EA16E8" w:rsidP="002D0C32">
            <w:pPr>
              <w:pStyle w:val="TAH"/>
            </w:pPr>
            <w:r w:rsidRPr="005A5509">
              <w:t>Address information</w:t>
            </w:r>
          </w:p>
        </w:tc>
        <w:tc>
          <w:tcPr>
            <w:tcW w:w="2955" w:type="dxa"/>
          </w:tcPr>
          <w:p w14:paraId="36D8EAC9" w14:textId="77777777" w:rsidR="00EA16E8" w:rsidRPr="005A5509" w:rsidRDefault="00EA16E8" w:rsidP="002D0C32">
            <w:pPr>
              <w:pStyle w:val="TAH"/>
            </w:pPr>
            <w:r w:rsidRPr="005A5509">
              <w:t>Control information</w:t>
            </w:r>
          </w:p>
        </w:tc>
        <w:tc>
          <w:tcPr>
            <w:tcW w:w="2805" w:type="dxa"/>
          </w:tcPr>
          <w:p w14:paraId="3AB3DFD0" w14:textId="77777777" w:rsidR="00EA16E8" w:rsidRPr="005A5509" w:rsidRDefault="00EA16E8" w:rsidP="002D0C32">
            <w:pPr>
              <w:pStyle w:val="TAH"/>
            </w:pPr>
            <w:r w:rsidRPr="005A5509">
              <w:t>Bearer information</w:t>
            </w:r>
          </w:p>
        </w:tc>
      </w:tr>
      <w:tr w:rsidR="00EA16E8" w:rsidRPr="005A5509" w14:paraId="67052A18" w14:textId="77777777" w:rsidTr="002D0C32">
        <w:trPr>
          <w:jc w:val="center"/>
        </w:trPr>
        <w:tc>
          <w:tcPr>
            <w:tcW w:w="2880" w:type="dxa"/>
          </w:tcPr>
          <w:p w14:paraId="45A41560" w14:textId="77777777" w:rsidR="00EA16E8" w:rsidRPr="005A5509" w:rsidRDefault="00EA16E8" w:rsidP="002D0C32"/>
        </w:tc>
        <w:tc>
          <w:tcPr>
            <w:tcW w:w="2955" w:type="dxa"/>
          </w:tcPr>
          <w:p w14:paraId="42D4E522" w14:textId="77777777" w:rsidR="00EA16E8" w:rsidRPr="005A5509" w:rsidRDefault="00EA16E8" w:rsidP="002D0C32">
            <w:pPr>
              <w:pStyle w:val="TAL"/>
            </w:pPr>
            <w:r w:rsidRPr="005A5509">
              <w:t>Transaction ID = x</w:t>
            </w:r>
          </w:p>
          <w:p w14:paraId="7C671A58" w14:textId="77777777" w:rsidR="00EA16E8" w:rsidRPr="005A5509" w:rsidRDefault="00EA16E8" w:rsidP="002D0C32">
            <w:pPr>
              <w:pStyle w:val="TAL"/>
            </w:pPr>
            <w:r w:rsidRPr="005A5509">
              <w:t>If context already exists:</w:t>
            </w:r>
          </w:p>
          <w:p w14:paraId="1A6AAFBC" w14:textId="77777777" w:rsidR="00EA16E8" w:rsidRPr="005A5509" w:rsidRDefault="00EA16E8" w:rsidP="002D0C32">
            <w:pPr>
              <w:pStyle w:val="TAL"/>
            </w:pPr>
            <w:r w:rsidRPr="005A5509">
              <w:t xml:space="preserve">   Context ID = C1</w:t>
            </w:r>
          </w:p>
          <w:p w14:paraId="09E48C40" w14:textId="77777777" w:rsidR="00EA16E8" w:rsidRPr="005A5509" w:rsidRDefault="00EA16E8" w:rsidP="002D0C32">
            <w:pPr>
              <w:pStyle w:val="TAL"/>
            </w:pPr>
            <w:r w:rsidRPr="005A5509">
              <w:t>Else</w:t>
            </w:r>
          </w:p>
          <w:p w14:paraId="1FE53BA2" w14:textId="77777777" w:rsidR="00EA16E8" w:rsidRPr="005A5509" w:rsidRDefault="00EA16E8" w:rsidP="002D0C32">
            <w:pPr>
              <w:pStyle w:val="TAL"/>
            </w:pPr>
            <w:r w:rsidRPr="005A5509">
              <w:t xml:space="preserve">   Context = $</w:t>
            </w:r>
          </w:p>
          <w:p w14:paraId="382D7B29" w14:textId="77777777" w:rsidR="00EA16E8" w:rsidRPr="005A5509" w:rsidRDefault="00EA16E8" w:rsidP="002D0C32">
            <w:pPr>
              <w:pStyle w:val="TAL"/>
            </w:pPr>
            <w:r w:rsidRPr="005A5509">
              <w:t>If Termination exists:</w:t>
            </w:r>
          </w:p>
          <w:p w14:paraId="43DAAE68" w14:textId="77777777" w:rsidR="00EA16E8" w:rsidRPr="005A5509" w:rsidRDefault="00EA16E8" w:rsidP="002D0C32">
            <w:pPr>
              <w:pStyle w:val="TAL"/>
            </w:pPr>
            <w:r w:rsidRPr="005A5509">
              <w:t xml:space="preserve">   Termination ID = T1</w:t>
            </w:r>
          </w:p>
          <w:p w14:paraId="3761B5CE" w14:textId="77777777" w:rsidR="00EA16E8" w:rsidRPr="005A5509" w:rsidRDefault="00EA16E8" w:rsidP="002D0C32">
            <w:pPr>
              <w:pStyle w:val="TAL"/>
            </w:pPr>
            <w:r w:rsidRPr="005A5509">
              <w:t>Else</w:t>
            </w:r>
          </w:p>
          <w:p w14:paraId="3A887A80" w14:textId="77777777" w:rsidR="00EA16E8" w:rsidRPr="005A5509" w:rsidRDefault="00EA16E8" w:rsidP="002D0C32">
            <w:pPr>
              <w:pStyle w:val="TAL"/>
            </w:pPr>
            <w:r w:rsidRPr="005A5509">
              <w:t xml:space="preserve">   Termination ID = $</w:t>
            </w:r>
          </w:p>
          <w:p w14:paraId="20D05219" w14:textId="77777777" w:rsidR="00EA16E8" w:rsidRPr="005A5509" w:rsidRDefault="00EA16E8" w:rsidP="002D0C32">
            <w:pPr>
              <w:pStyle w:val="TAL"/>
            </w:pPr>
          </w:p>
          <w:p w14:paraId="72EA5B80" w14:textId="77777777" w:rsidR="00EA16E8" w:rsidRPr="005A5509" w:rsidRDefault="00EA16E8" w:rsidP="002D0C32">
            <w:pPr>
              <w:pStyle w:val="TAL"/>
            </w:pPr>
            <w:r w:rsidRPr="005A5509">
              <w:t>If Stream Number specified:</w:t>
            </w:r>
          </w:p>
          <w:p w14:paraId="23C53636" w14:textId="77777777" w:rsidR="00EA16E8" w:rsidRPr="005A5509" w:rsidRDefault="00EA16E8" w:rsidP="002D0C32">
            <w:pPr>
              <w:pStyle w:val="TAL"/>
              <w:rPr>
                <w:lang w:eastAsia="zh-CN"/>
              </w:rPr>
            </w:pPr>
            <w:r w:rsidRPr="005A5509">
              <w:t xml:space="preserve">   Stream Number</w:t>
            </w:r>
          </w:p>
          <w:p w14:paraId="5FBD8112" w14:textId="77777777" w:rsidR="00EA16E8" w:rsidRPr="005A5509" w:rsidRDefault="00EA16E8" w:rsidP="002D0C32">
            <w:pPr>
              <w:pStyle w:val="TAL"/>
              <w:rPr>
                <w:lang w:eastAsia="zh-CN"/>
              </w:rPr>
            </w:pPr>
          </w:p>
          <w:p w14:paraId="040D6603" w14:textId="77777777" w:rsidR="00EA16E8" w:rsidRPr="005A5509" w:rsidRDefault="00EA16E8" w:rsidP="002D0C32">
            <w:pPr>
              <w:pStyle w:val="TAL"/>
              <w:rPr>
                <w:lang w:eastAsia="zh-CN"/>
              </w:rPr>
            </w:pPr>
            <w:r w:rsidRPr="005A5509">
              <w:rPr>
                <w:rFonts w:hint="eastAsia"/>
                <w:lang w:eastAsia="zh-CN"/>
              </w:rPr>
              <w:t>M</w:t>
            </w:r>
            <w:r w:rsidRPr="005A5509">
              <w:rPr>
                <w:lang w:eastAsia="zh-CN"/>
              </w:rPr>
              <w:t>essage</w:t>
            </w:r>
            <w:r w:rsidRPr="005A5509">
              <w:rPr>
                <w:rFonts w:hint="eastAsia"/>
                <w:lang w:eastAsia="zh-CN"/>
              </w:rPr>
              <w:t xml:space="preserve"> identifier = MessageIdentifier</w:t>
            </w:r>
          </w:p>
          <w:p w14:paraId="110F25BC" w14:textId="77777777" w:rsidR="00EA16E8" w:rsidRPr="005A5509" w:rsidRDefault="00EA16E8" w:rsidP="002D0C32">
            <w:pPr>
              <w:pStyle w:val="TAL"/>
              <w:rPr>
                <w:lang w:eastAsia="zh-CN"/>
              </w:rPr>
            </w:pPr>
          </w:p>
          <w:p w14:paraId="0D2749F5" w14:textId="77777777" w:rsidR="00EA16E8" w:rsidRPr="005A5509" w:rsidRDefault="00EA16E8" w:rsidP="002D0C32">
            <w:pPr>
              <w:pStyle w:val="TAL"/>
            </w:pPr>
            <w:r w:rsidRPr="005A5509">
              <w:t>If override Signal Direction</w:t>
            </w:r>
          </w:p>
          <w:p w14:paraId="374CF95F" w14:textId="77777777" w:rsidR="00EA16E8" w:rsidRPr="005A5509" w:rsidRDefault="00EA16E8" w:rsidP="002D0C32">
            <w:pPr>
              <w:pStyle w:val="TAL"/>
              <w:ind w:firstLine="180"/>
            </w:pPr>
            <w:r w:rsidRPr="005A5509">
              <w:t>Direction = Signal Direction</w:t>
            </w:r>
          </w:p>
          <w:p w14:paraId="1F078249" w14:textId="77777777" w:rsidR="00EA16E8" w:rsidRPr="005A5509" w:rsidRDefault="00EA16E8" w:rsidP="002D0C32">
            <w:pPr>
              <w:pStyle w:val="TAL"/>
              <w:ind w:firstLine="180"/>
            </w:pPr>
          </w:p>
          <w:p w14:paraId="7E1DFD03" w14:textId="77777777" w:rsidR="00EA16E8" w:rsidRPr="005A5509" w:rsidRDefault="00EA16E8" w:rsidP="002D0C32">
            <w:pPr>
              <w:pStyle w:val="TAL"/>
              <w:rPr>
                <w:lang w:eastAsia="zh-CN"/>
              </w:rPr>
            </w:pPr>
            <w:r w:rsidRPr="005A5509">
              <w:t xml:space="preserve">If MRFC requires to be informed of the end of the </w:t>
            </w:r>
            <w:r w:rsidRPr="005A5509">
              <w:rPr>
                <w:rFonts w:hint="eastAsia"/>
                <w:lang w:eastAsia="zh-CN"/>
              </w:rPr>
              <w:t>message</w:t>
            </w:r>
            <w:r w:rsidRPr="005A5509">
              <w:t xml:space="preserve"> play</w:t>
            </w:r>
            <w:r w:rsidRPr="005A5509">
              <w:rPr>
                <w:rFonts w:hint="eastAsia"/>
                <w:lang w:eastAsia="zh-CN"/>
              </w:rPr>
              <w:t xml:space="preserve">: </w:t>
            </w:r>
          </w:p>
          <w:p w14:paraId="5F805BC4" w14:textId="77777777" w:rsidR="00EA16E8" w:rsidRPr="005A5509" w:rsidRDefault="00EA16E8" w:rsidP="002D0C32">
            <w:pPr>
              <w:pStyle w:val="TAL"/>
              <w:rPr>
                <w:lang w:eastAsia="zh-CN"/>
              </w:rPr>
            </w:pPr>
            <w:r w:rsidRPr="005A5509">
              <w:rPr>
                <w:rFonts w:hint="eastAsia"/>
                <w:lang w:eastAsia="zh-CN"/>
              </w:rPr>
              <w:t xml:space="preserve">Result of message play = MessagePlayResultReport </w:t>
            </w:r>
          </w:p>
          <w:p w14:paraId="5A4D5BD2" w14:textId="77777777" w:rsidR="00EA16E8" w:rsidRPr="005A5509" w:rsidRDefault="00EA16E8" w:rsidP="002D0C32">
            <w:pPr>
              <w:pStyle w:val="TAL"/>
              <w:rPr>
                <w:lang w:eastAsia="zh-CN"/>
              </w:rPr>
            </w:pPr>
          </w:p>
          <w:p w14:paraId="64C87D86" w14:textId="77777777" w:rsidR="00EA16E8" w:rsidRPr="005A5509" w:rsidRDefault="00EA16E8" w:rsidP="002D0C32">
            <w:pPr>
              <w:pStyle w:val="TAL"/>
              <w:ind w:left="284" w:hanging="284"/>
              <w:rPr>
                <w:lang w:eastAsia="zh-CN"/>
              </w:rPr>
            </w:pPr>
            <w:r w:rsidRPr="005A5509">
              <w:t>If detection of hanging termination is requested:</w:t>
            </w:r>
            <w:r w:rsidRPr="005A5509">
              <w:rPr>
                <w:rFonts w:hint="eastAsia"/>
                <w:lang w:eastAsia="zh-CN"/>
              </w:rPr>
              <w:t xml:space="preserve"> (</w:t>
            </w:r>
            <w:r w:rsidRPr="005A5509">
              <w:t>NOTE</w:t>
            </w:r>
            <w:r w:rsidRPr="005A5509">
              <w:rPr>
                <w:rFonts w:hint="eastAsia"/>
                <w:lang w:eastAsia="zh-CN"/>
              </w:rPr>
              <w:t>4)</w:t>
            </w:r>
          </w:p>
          <w:p w14:paraId="7A846FA4" w14:textId="77777777" w:rsidR="00EA16E8" w:rsidRPr="005A5509" w:rsidRDefault="00EA16E8" w:rsidP="002D0C32">
            <w:pPr>
              <w:pStyle w:val="TAL"/>
              <w:rPr>
                <w:lang w:eastAsia="zh-CN"/>
              </w:rPr>
            </w:pPr>
            <w:r w:rsidRPr="005A5509">
              <w:t>NotificationRequested (Event ID = x,</w:t>
            </w:r>
            <w:r w:rsidRPr="005A5509">
              <w:rPr>
                <w:rFonts w:hint="eastAsia"/>
                <w:lang w:eastAsia="zh-CN"/>
              </w:rPr>
              <w:t xml:space="preserve"> </w:t>
            </w:r>
            <w:r w:rsidRPr="005A5509">
              <w:t>"termination heartbeat")</w:t>
            </w:r>
          </w:p>
          <w:p w14:paraId="45BBF158" w14:textId="77777777" w:rsidR="00EA16E8" w:rsidRPr="005A5509" w:rsidRDefault="00EA16E8" w:rsidP="002D0C32">
            <w:pPr>
              <w:pStyle w:val="TAL"/>
            </w:pPr>
          </w:p>
          <w:p w14:paraId="5626A618" w14:textId="77777777" w:rsidR="00EA16E8" w:rsidRPr="005A5509" w:rsidRDefault="00EA16E8" w:rsidP="002D0C32">
            <w:pPr>
              <w:pStyle w:val="TAL"/>
            </w:pPr>
          </w:p>
        </w:tc>
        <w:tc>
          <w:tcPr>
            <w:tcW w:w="2805" w:type="dxa"/>
          </w:tcPr>
          <w:p w14:paraId="23BEBA7E" w14:textId="77777777" w:rsidR="00EA16E8" w:rsidRPr="005A5509" w:rsidRDefault="00EA16E8" w:rsidP="002D0C32">
            <w:pPr>
              <w:pStyle w:val="Footer"/>
            </w:pPr>
          </w:p>
        </w:tc>
      </w:tr>
      <w:tr w:rsidR="00EA16E8" w:rsidRPr="005A5509" w14:paraId="32A7F971" w14:textId="77777777" w:rsidTr="002D0C32">
        <w:trPr>
          <w:jc w:val="center"/>
        </w:trPr>
        <w:tc>
          <w:tcPr>
            <w:tcW w:w="8640" w:type="dxa"/>
            <w:gridSpan w:val="3"/>
          </w:tcPr>
          <w:p w14:paraId="4C2CCF02" w14:textId="77777777" w:rsidR="00EA16E8" w:rsidRPr="005A5509" w:rsidRDefault="00EA16E8" w:rsidP="002D0C32">
            <w:pPr>
              <w:pStyle w:val="TAN"/>
            </w:pPr>
            <w:r w:rsidRPr="005A5509">
              <w:t>NOTE1:</w:t>
            </w:r>
            <w:r w:rsidRPr="005A5509">
              <w:tab/>
              <w:t xml:space="preserve">Signal Direction shall be either "internal" or "external". </w:t>
            </w:r>
          </w:p>
          <w:p w14:paraId="6E0E55F7" w14:textId="77777777" w:rsidR="00EA16E8" w:rsidRPr="005A5509" w:rsidRDefault="00EA16E8" w:rsidP="002D0C32">
            <w:pPr>
              <w:pStyle w:val="TAN"/>
            </w:pPr>
            <w:r w:rsidRPr="005A5509">
              <w:t>NOTE2:</w:t>
            </w:r>
            <w:r w:rsidRPr="005A5509">
              <w:tab/>
              <w:t xml:space="preserve">Stream mode may be maintained as for the ongoing call or may be changed be restricted to "send only". </w:t>
            </w:r>
          </w:p>
          <w:p w14:paraId="3704E78E" w14:textId="77777777" w:rsidR="00EA16E8" w:rsidRPr="005A5509" w:rsidRDefault="00EA16E8" w:rsidP="002D0C32">
            <w:pPr>
              <w:pStyle w:val="TAN"/>
            </w:pPr>
            <w:r w:rsidRPr="005A5509">
              <w:t>NOTE3:</w:t>
            </w:r>
            <w:r w:rsidRPr="005A5509">
              <w:tab/>
              <w:t>Signal Lists shall be supported</w:t>
            </w:r>
          </w:p>
          <w:p w14:paraId="5234121E" w14:textId="77777777" w:rsidR="00EA16E8" w:rsidRPr="005A5509" w:rsidRDefault="00EA16E8" w:rsidP="002D0C32">
            <w:pPr>
              <w:pStyle w:val="TAN"/>
              <w:rPr>
                <w:sz w:val="20"/>
              </w:rPr>
            </w:pPr>
            <w:r w:rsidRPr="005A5509">
              <w:t>NOTE</w:t>
            </w:r>
            <w:r w:rsidRPr="005A5509">
              <w:rPr>
                <w:rFonts w:hint="eastAsia"/>
              </w:rPr>
              <w:t>4</w:t>
            </w:r>
            <w:r w:rsidRPr="005A5509">
              <w:t>:</w:t>
            </w:r>
            <w:r>
              <w:tab/>
            </w:r>
            <w:r w:rsidRPr="005A5509">
              <w:t>The termination heartbeat event shall be configured when requesting a new bearer termination.</w:t>
            </w:r>
          </w:p>
        </w:tc>
      </w:tr>
    </w:tbl>
    <w:p w14:paraId="71193725" w14:textId="77777777" w:rsidR="00EA16E8" w:rsidRPr="005A5509" w:rsidRDefault="00EA16E8" w:rsidP="00EA16E8">
      <w:pPr>
        <w:rPr>
          <w:lang w:val="en-US" w:eastAsia="sv-SE"/>
        </w:rPr>
      </w:pPr>
    </w:p>
    <w:p w14:paraId="6F657123" w14:textId="77777777" w:rsidR="00EA16E8" w:rsidRPr="005A5509" w:rsidRDefault="00EA16E8" w:rsidP="00EA16E8">
      <w:pPr>
        <w:rPr>
          <w:lang w:val="en-US" w:eastAsia="sv-SE"/>
        </w:rPr>
      </w:pPr>
      <w:r w:rsidRPr="005A5509">
        <w:rPr>
          <w:lang w:val="en-US" w:eastAsia="sv-SE"/>
        </w:rPr>
        <w:t xml:space="preserve">The MRFP responds as shown in Table </w:t>
      </w:r>
      <w:r w:rsidRPr="005A5509">
        <w:t>5.17.2.</w:t>
      </w:r>
      <w:r w:rsidRPr="005A5509">
        <w:rPr>
          <w:lang w:eastAsia="zh-CN"/>
        </w:rPr>
        <w:t>40</w:t>
      </w:r>
      <w:r w:rsidRPr="005A5509">
        <w:t>.</w:t>
      </w:r>
      <w:r w:rsidRPr="005A5509">
        <w:rPr>
          <w:lang w:val="en-US" w:eastAsia="sv-SE"/>
        </w:rPr>
        <w:t>2.</w:t>
      </w:r>
    </w:p>
    <w:p w14:paraId="21B23EBB" w14:textId="77777777" w:rsidR="00EA16E8" w:rsidRPr="005A5509" w:rsidRDefault="00EA16E8" w:rsidP="00EA16E8">
      <w:pPr>
        <w:pStyle w:val="TH"/>
      </w:pPr>
      <w:r w:rsidRPr="005A5509">
        <w:t>Table 5.17.2.</w:t>
      </w:r>
      <w:r w:rsidRPr="005A5509">
        <w:rPr>
          <w:lang w:eastAsia="zh-CN"/>
        </w:rPr>
        <w:t>40</w:t>
      </w:r>
      <w:r w:rsidRPr="005A5509">
        <w:t xml:space="preserve">.2: Start Playing </w:t>
      </w:r>
      <w:r w:rsidRPr="005A5509">
        <w:rPr>
          <w:rFonts w:hint="eastAsia"/>
          <w:lang w:eastAsia="zh-CN"/>
        </w:rPr>
        <w:t>Message</w:t>
      </w:r>
      <w:r w:rsidRPr="005A5509">
        <w:t xml:space="preserve">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4F0815D0" w14:textId="77777777" w:rsidTr="002D0C32">
        <w:trPr>
          <w:jc w:val="center"/>
        </w:trPr>
        <w:tc>
          <w:tcPr>
            <w:tcW w:w="2880" w:type="dxa"/>
          </w:tcPr>
          <w:p w14:paraId="4E1D5EE1" w14:textId="77777777" w:rsidR="00EA16E8" w:rsidRPr="005A5509" w:rsidRDefault="00EA16E8" w:rsidP="002D0C32">
            <w:pPr>
              <w:pStyle w:val="TAH"/>
            </w:pPr>
            <w:r w:rsidRPr="005A5509">
              <w:t>Address information</w:t>
            </w:r>
          </w:p>
        </w:tc>
        <w:tc>
          <w:tcPr>
            <w:tcW w:w="2955" w:type="dxa"/>
          </w:tcPr>
          <w:p w14:paraId="57CDBA80" w14:textId="77777777" w:rsidR="00EA16E8" w:rsidRPr="005A5509" w:rsidRDefault="00EA16E8" w:rsidP="002D0C32">
            <w:pPr>
              <w:pStyle w:val="TAH"/>
            </w:pPr>
            <w:r w:rsidRPr="005A5509">
              <w:t>Control information</w:t>
            </w:r>
          </w:p>
        </w:tc>
        <w:tc>
          <w:tcPr>
            <w:tcW w:w="2805" w:type="dxa"/>
          </w:tcPr>
          <w:p w14:paraId="0A789566" w14:textId="77777777" w:rsidR="00EA16E8" w:rsidRPr="005A5509" w:rsidRDefault="00EA16E8" w:rsidP="002D0C32">
            <w:pPr>
              <w:pStyle w:val="TAH"/>
            </w:pPr>
            <w:r w:rsidRPr="005A5509">
              <w:t>Bearer information</w:t>
            </w:r>
          </w:p>
        </w:tc>
      </w:tr>
      <w:tr w:rsidR="00EA16E8" w:rsidRPr="005A5509" w14:paraId="4D98F535" w14:textId="77777777" w:rsidTr="002D0C32">
        <w:trPr>
          <w:jc w:val="center"/>
        </w:trPr>
        <w:tc>
          <w:tcPr>
            <w:tcW w:w="2880" w:type="dxa"/>
          </w:tcPr>
          <w:p w14:paraId="0439A967" w14:textId="77777777" w:rsidR="00EA16E8" w:rsidRPr="005A5509" w:rsidRDefault="00EA16E8" w:rsidP="002D0C32"/>
        </w:tc>
        <w:tc>
          <w:tcPr>
            <w:tcW w:w="2955" w:type="dxa"/>
          </w:tcPr>
          <w:p w14:paraId="332489EB" w14:textId="77777777" w:rsidR="00EA16E8" w:rsidRPr="005A5509" w:rsidRDefault="00EA16E8" w:rsidP="002D0C32">
            <w:pPr>
              <w:pStyle w:val="TAL"/>
            </w:pPr>
            <w:r w:rsidRPr="005A5509">
              <w:t>Transaction ID = x</w:t>
            </w:r>
          </w:p>
          <w:p w14:paraId="1BCBCA60" w14:textId="77777777" w:rsidR="00EA16E8" w:rsidRPr="005A5509" w:rsidRDefault="00EA16E8" w:rsidP="002D0C32">
            <w:pPr>
              <w:pStyle w:val="TAL"/>
            </w:pPr>
            <w:r w:rsidRPr="005A5509">
              <w:t>Context ID = C1</w:t>
            </w:r>
          </w:p>
          <w:p w14:paraId="741F7BB8" w14:textId="77777777" w:rsidR="00EA16E8" w:rsidRPr="005A5509" w:rsidRDefault="00EA16E8" w:rsidP="002D0C32">
            <w:pPr>
              <w:pStyle w:val="TAL"/>
            </w:pPr>
            <w:r w:rsidRPr="005A5509">
              <w:t>Termination ID = T1</w:t>
            </w:r>
          </w:p>
          <w:p w14:paraId="76DA408B" w14:textId="77777777" w:rsidR="00EA16E8" w:rsidRPr="005A5509" w:rsidRDefault="00EA16E8" w:rsidP="002D0C32">
            <w:pPr>
              <w:pStyle w:val="TAL"/>
            </w:pPr>
          </w:p>
          <w:p w14:paraId="2DEB1AB2" w14:textId="77777777" w:rsidR="00EA16E8" w:rsidRPr="005A5509" w:rsidRDefault="00EA16E8" w:rsidP="002D0C32">
            <w:pPr>
              <w:pStyle w:val="TAL"/>
            </w:pPr>
            <w:r w:rsidRPr="005A5509">
              <w:t>If local resources were provided in request:</w:t>
            </w:r>
          </w:p>
          <w:p w14:paraId="2F6BDE6E" w14:textId="77777777" w:rsidR="00EA16E8" w:rsidRPr="005A5509" w:rsidRDefault="00EA16E8" w:rsidP="002D0C32">
            <w:pPr>
              <w:pStyle w:val="TAL"/>
            </w:pPr>
            <w:r w:rsidRPr="005A5509">
              <w:t xml:space="preserve">   Stream Number</w:t>
            </w:r>
          </w:p>
        </w:tc>
        <w:tc>
          <w:tcPr>
            <w:tcW w:w="2805" w:type="dxa"/>
          </w:tcPr>
          <w:p w14:paraId="5840EB8A" w14:textId="77777777" w:rsidR="00EA16E8" w:rsidRPr="005A5509" w:rsidRDefault="00EA16E8" w:rsidP="002D0C32"/>
        </w:tc>
      </w:tr>
    </w:tbl>
    <w:p w14:paraId="0003D790" w14:textId="77777777" w:rsidR="00EA16E8" w:rsidRPr="005A5509" w:rsidRDefault="00EA16E8" w:rsidP="00EA16E8"/>
    <w:p w14:paraId="2E71529B" w14:textId="77777777" w:rsidR="00EA16E8" w:rsidRPr="005A5509" w:rsidRDefault="00EA16E8" w:rsidP="00EA16E8">
      <w:pPr>
        <w:pStyle w:val="Heading4"/>
      </w:pPr>
      <w:bookmarkStart w:id="296" w:name="_Toc11325886"/>
      <w:bookmarkStart w:id="297" w:name="_Toc67485921"/>
      <w:r w:rsidRPr="005A5509">
        <w:t>5.17.2.</w:t>
      </w:r>
      <w:r w:rsidRPr="005A5509">
        <w:rPr>
          <w:lang w:eastAsia="zh-CN"/>
        </w:rPr>
        <w:t>41</w:t>
      </w:r>
      <w:r w:rsidRPr="005A5509">
        <w:tab/>
        <w:t>Stop Playing M</w:t>
      </w:r>
      <w:r w:rsidRPr="005A5509">
        <w:rPr>
          <w:rFonts w:hint="eastAsia"/>
          <w:lang w:eastAsia="zh-CN"/>
        </w:rPr>
        <w:t>essage</w:t>
      </w:r>
      <w:bookmarkEnd w:id="296"/>
      <w:bookmarkEnd w:id="297"/>
      <w:r w:rsidRPr="005A5509">
        <w:t xml:space="preserve"> </w:t>
      </w:r>
    </w:p>
    <w:p w14:paraId="4C7ACCFD" w14:textId="77777777" w:rsidR="00EA16E8" w:rsidRPr="005A5509" w:rsidRDefault="00EA16E8" w:rsidP="00EA16E8">
      <w:r w:rsidRPr="005A5509">
        <w:t xml:space="preserve">This procedure is used to stop an announcement. This procedure is the same as the procedure Start Playing </w:t>
      </w:r>
      <w:r w:rsidRPr="005A5509">
        <w:rPr>
          <w:rFonts w:hint="eastAsia"/>
          <w:lang w:eastAsia="zh-CN"/>
        </w:rPr>
        <w:t>Message</w:t>
      </w:r>
      <w:r w:rsidRPr="005A5509">
        <w:t xml:space="preserve"> however the signal descriptor shall not include the started </w:t>
      </w:r>
      <w:r w:rsidRPr="005A5509">
        <w:rPr>
          <w:rFonts w:hint="eastAsia"/>
          <w:lang w:eastAsia="zh-CN"/>
        </w:rPr>
        <w:t>message</w:t>
      </w:r>
      <w:r w:rsidRPr="005A5509">
        <w:t xml:space="preserve"> signal. Note that playing </w:t>
      </w:r>
      <w:r w:rsidRPr="005A5509">
        <w:rPr>
          <w:rFonts w:hint="eastAsia"/>
          <w:lang w:eastAsia="zh-CN"/>
        </w:rPr>
        <w:t>message</w:t>
      </w:r>
      <w:r w:rsidRPr="005A5509">
        <w:t xml:space="preserve"> may also be stopped by releasing the IMS termination.</w:t>
      </w:r>
    </w:p>
    <w:p w14:paraId="1E16F4EB" w14:textId="77777777" w:rsidR="00EA16E8" w:rsidRPr="005A5509" w:rsidRDefault="00EA16E8" w:rsidP="00EA16E8">
      <w:pPr>
        <w:pStyle w:val="Heading4"/>
      </w:pPr>
      <w:bookmarkStart w:id="298" w:name="_Toc11325887"/>
      <w:bookmarkStart w:id="299" w:name="_Toc67485922"/>
      <w:r w:rsidRPr="005A5509">
        <w:t>5.17.2.</w:t>
      </w:r>
      <w:r w:rsidRPr="005A5509">
        <w:rPr>
          <w:lang w:eastAsia="zh-CN"/>
        </w:rPr>
        <w:t>42</w:t>
      </w:r>
      <w:r w:rsidRPr="005A5509">
        <w:tab/>
        <w:t xml:space="preserve">Playing </w:t>
      </w:r>
      <w:r w:rsidRPr="005A5509">
        <w:rPr>
          <w:rFonts w:hint="eastAsia"/>
          <w:lang w:eastAsia="zh-CN"/>
        </w:rPr>
        <w:t>Message</w:t>
      </w:r>
      <w:r w:rsidRPr="005A5509">
        <w:t xml:space="preserve"> Completed</w:t>
      </w:r>
      <w:bookmarkEnd w:id="298"/>
      <w:bookmarkEnd w:id="299"/>
    </w:p>
    <w:p w14:paraId="71BEA5D9" w14:textId="77777777" w:rsidR="00EA16E8" w:rsidRPr="005A5509" w:rsidRDefault="00EA16E8" w:rsidP="00EA16E8">
      <w:r w:rsidRPr="005A5509">
        <w:t xml:space="preserve">This procedure is used to report that a playing </w:t>
      </w:r>
      <w:r w:rsidRPr="005A5509">
        <w:rPr>
          <w:rFonts w:hint="eastAsia"/>
          <w:lang w:eastAsia="zh-CN"/>
        </w:rPr>
        <w:t>message</w:t>
      </w:r>
      <w:r w:rsidRPr="005A5509">
        <w:t xml:space="preserve"> has ended. </w:t>
      </w:r>
    </w:p>
    <w:p w14:paraId="39ED64CD" w14:textId="77777777" w:rsidR="00EA16E8" w:rsidRPr="005A5509" w:rsidRDefault="00EA16E8" w:rsidP="00EA16E8">
      <w:r w:rsidRPr="005A5509">
        <w:t xml:space="preserve">The MRFP sends a NOTIFY to the MRFC as shown in table </w:t>
      </w:r>
      <w:smartTag w:uri="urn:schemas-microsoft-com:office:smarttags" w:element="chsdate">
        <w:smartTagPr>
          <w:attr w:name="Year" w:val="1899"/>
          <w:attr w:name="Month" w:val="12"/>
          <w:attr w:name="Day" w:val="30"/>
          <w:attr w:name="IsLunarDate" w:val="False"/>
          <w:attr w:name="IsROCDate" w:val="False"/>
        </w:smartTagPr>
        <w:r w:rsidRPr="005A5509">
          <w:t>5.17.2</w:t>
        </w:r>
      </w:smartTag>
      <w:r w:rsidRPr="005A5509">
        <w:rPr>
          <w:rFonts w:hint="eastAsia"/>
          <w:lang w:eastAsia="zh-CN"/>
        </w:rPr>
        <w:t>.aa+3</w:t>
      </w:r>
      <w:r w:rsidRPr="005A5509">
        <w:t>.1.</w:t>
      </w:r>
    </w:p>
    <w:p w14:paraId="6340E6C2" w14:textId="77777777" w:rsidR="00EA16E8" w:rsidRPr="005A5509" w:rsidRDefault="00EA16E8" w:rsidP="00EA16E8">
      <w:pPr>
        <w:pStyle w:val="TH"/>
      </w:pPr>
      <w:r w:rsidRPr="005A5509">
        <w:t>Table 5.17.2.</w:t>
      </w:r>
      <w:r w:rsidRPr="005A5509">
        <w:rPr>
          <w:lang w:eastAsia="zh-CN"/>
        </w:rPr>
        <w:t>42</w:t>
      </w:r>
      <w:r w:rsidRPr="005A5509">
        <w:t xml:space="preserve">.1: Playing </w:t>
      </w:r>
      <w:r w:rsidRPr="005A5509">
        <w:rPr>
          <w:rFonts w:hint="eastAsia"/>
          <w:lang w:eastAsia="zh-CN"/>
        </w:rPr>
        <w:t>Message</w:t>
      </w:r>
      <w:r w:rsidRPr="005A5509">
        <w:t xml:space="preserve"> Completed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5EBF9239" w14:textId="77777777" w:rsidTr="002D0C32">
        <w:trPr>
          <w:jc w:val="center"/>
        </w:trPr>
        <w:tc>
          <w:tcPr>
            <w:tcW w:w="2880" w:type="dxa"/>
          </w:tcPr>
          <w:p w14:paraId="4BE19BF5" w14:textId="77777777" w:rsidR="00EA16E8" w:rsidRPr="005A5509" w:rsidRDefault="00EA16E8" w:rsidP="002D0C32">
            <w:pPr>
              <w:pStyle w:val="TAH"/>
            </w:pPr>
            <w:r w:rsidRPr="005A5509">
              <w:t>Address information</w:t>
            </w:r>
          </w:p>
        </w:tc>
        <w:tc>
          <w:tcPr>
            <w:tcW w:w="2955" w:type="dxa"/>
          </w:tcPr>
          <w:p w14:paraId="2928ED08" w14:textId="77777777" w:rsidR="00EA16E8" w:rsidRPr="005A5509" w:rsidRDefault="00EA16E8" w:rsidP="002D0C32">
            <w:pPr>
              <w:pStyle w:val="TAH"/>
            </w:pPr>
            <w:r w:rsidRPr="005A5509">
              <w:t>Control information</w:t>
            </w:r>
          </w:p>
        </w:tc>
        <w:tc>
          <w:tcPr>
            <w:tcW w:w="2805" w:type="dxa"/>
          </w:tcPr>
          <w:p w14:paraId="221A1C62" w14:textId="77777777" w:rsidR="00EA16E8" w:rsidRPr="005A5509" w:rsidRDefault="00EA16E8" w:rsidP="002D0C32">
            <w:pPr>
              <w:pStyle w:val="TAH"/>
            </w:pPr>
            <w:r w:rsidRPr="005A5509">
              <w:t>Bearer information</w:t>
            </w:r>
          </w:p>
        </w:tc>
      </w:tr>
      <w:tr w:rsidR="00EA16E8" w:rsidRPr="005A5509" w14:paraId="77E7ADC3" w14:textId="77777777" w:rsidTr="002D0C32">
        <w:trPr>
          <w:jc w:val="center"/>
        </w:trPr>
        <w:tc>
          <w:tcPr>
            <w:tcW w:w="2880" w:type="dxa"/>
          </w:tcPr>
          <w:p w14:paraId="76597E81" w14:textId="77777777" w:rsidR="00EA16E8" w:rsidRPr="005A5509" w:rsidRDefault="00EA16E8" w:rsidP="002D0C32"/>
        </w:tc>
        <w:tc>
          <w:tcPr>
            <w:tcW w:w="2955" w:type="dxa"/>
          </w:tcPr>
          <w:p w14:paraId="625706FC" w14:textId="77777777" w:rsidR="00EA16E8" w:rsidRPr="005A5509" w:rsidRDefault="00EA16E8" w:rsidP="002D0C32">
            <w:pPr>
              <w:pStyle w:val="TAL"/>
            </w:pPr>
            <w:r w:rsidRPr="005A5509">
              <w:t>Transaction ID = x</w:t>
            </w:r>
          </w:p>
          <w:p w14:paraId="3FB3CF95" w14:textId="77777777" w:rsidR="00EA16E8" w:rsidRPr="005A5509" w:rsidRDefault="00EA16E8" w:rsidP="002D0C32">
            <w:pPr>
              <w:pStyle w:val="TAL"/>
            </w:pPr>
            <w:r w:rsidRPr="005A5509">
              <w:t>Context ID = C1</w:t>
            </w:r>
          </w:p>
          <w:p w14:paraId="702F5F64" w14:textId="77777777" w:rsidR="00EA16E8" w:rsidRPr="005A5509" w:rsidRDefault="00EA16E8" w:rsidP="002D0C32">
            <w:pPr>
              <w:pStyle w:val="TAL"/>
            </w:pPr>
            <w:r w:rsidRPr="005A5509">
              <w:t>Termination ID = T1</w:t>
            </w:r>
          </w:p>
          <w:p w14:paraId="646B7E7B" w14:textId="77777777" w:rsidR="00EA16E8" w:rsidRPr="005A5509" w:rsidRDefault="00EA16E8" w:rsidP="002D0C32">
            <w:pPr>
              <w:pStyle w:val="TAL"/>
            </w:pPr>
            <w:r w:rsidRPr="005A5509">
              <w:t xml:space="preserve">End Of Signal Notification = Playing </w:t>
            </w:r>
            <w:r w:rsidRPr="005A5509">
              <w:rPr>
                <w:rFonts w:hint="eastAsia"/>
                <w:lang w:eastAsia="zh-CN"/>
              </w:rPr>
              <w:t>Message</w:t>
            </w:r>
            <w:r w:rsidRPr="005A5509">
              <w:t xml:space="preserve"> Completed</w:t>
            </w:r>
          </w:p>
          <w:p w14:paraId="0AE017F8" w14:textId="77777777" w:rsidR="00EA16E8" w:rsidRPr="005A5509" w:rsidRDefault="00EA16E8" w:rsidP="002D0C32">
            <w:pPr>
              <w:pStyle w:val="TAL"/>
            </w:pPr>
            <w:r w:rsidRPr="005A5509">
              <w:t xml:space="preserve">Cause = </w:t>
            </w:r>
            <w:r w:rsidRPr="005A5509">
              <w:rPr>
                <w:rFonts w:hint="eastAsia"/>
                <w:lang w:eastAsia="zh-CN"/>
              </w:rPr>
              <w:t>MessagePlay</w:t>
            </w:r>
            <w:r w:rsidRPr="005A5509">
              <w:t>Cause</w:t>
            </w:r>
          </w:p>
          <w:p w14:paraId="52042C0E" w14:textId="77777777" w:rsidR="00EA16E8" w:rsidRPr="005A5509" w:rsidRDefault="00EA16E8" w:rsidP="002D0C32">
            <w:pPr>
              <w:pStyle w:val="TAL"/>
            </w:pPr>
          </w:p>
        </w:tc>
        <w:tc>
          <w:tcPr>
            <w:tcW w:w="2805" w:type="dxa"/>
          </w:tcPr>
          <w:p w14:paraId="051B0050" w14:textId="77777777" w:rsidR="00EA16E8" w:rsidRPr="005A5509" w:rsidRDefault="00EA16E8" w:rsidP="002D0C32"/>
        </w:tc>
      </w:tr>
    </w:tbl>
    <w:p w14:paraId="0E021498" w14:textId="77777777" w:rsidR="00EA16E8" w:rsidRPr="005A5509" w:rsidRDefault="00EA16E8" w:rsidP="00EA16E8">
      <w:pPr>
        <w:rPr>
          <w:lang w:val="en-US" w:eastAsia="sv-SE"/>
        </w:rPr>
      </w:pPr>
    </w:p>
    <w:p w14:paraId="00DCBD5A" w14:textId="77777777" w:rsidR="00EA16E8" w:rsidRPr="005A5509" w:rsidRDefault="00EA16E8" w:rsidP="00EA16E8">
      <w:pPr>
        <w:rPr>
          <w:lang w:val="en-US" w:eastAsia="sv-SE"/>
        </w:rPr>
      </w:pPr>
      <w:r w:rsidRPr="005A5509">
        <w:rPr>
          <w:lang w:val="en-US" w:eastAsia="sv-SE"/>
        </w:rPr>
        <w:lastRenderedPageBreak/>
        <w:t xml:space="preserve">The MRFC responds as shown in Table </w:t>
      </w:r>
      <w:r w:rsidRPr="005A5509">
        <w:t>5.17.2.</w:t>
      </w:r>
      <w:r w:rsidRPr="005A5509">
        <w:rPr>
          <w:lang w:eastAsia="zh-CN"/>
        </w:rPr>
        <w:t>42</w:t>
      </w:r>
      <w:r w:rsidRPr="005A5509">
        <w:t>.2</w:t>
      </w:r>
      <w:r w:rsidRPr="005A5509">
        <w:rPr>
          <w:lang w:val="en-US" w:eastAsia="sv-SE"/>
        </w:rPr>
        <w:t>.</w:t>
      </w:r>
    </w:p>
    <w:p w14:paraId="2F58C6AA" w14:textId="77777777" w:rsidR="00EA16E8" w:rsidRPr="005A5509" w:rsidRDefault="00EA16E8" w:rsidP="00EA16E8">
      <w:pPr>
        <w:pStyle w:val="TH"/>
      </w:pPr>
      <w:r w:rsidRPr="005A5509">
        <w:t>Table 5.17.2.</w:t>
      </w:r>
      <w:r w:rsidRPr="005A5509">
        <w:rPr>
          <w:lang w:eastAsia="zh-CN"/>
        </w:rPr>
        <w:t>42</w:t>
      </w:r>
      <w:r w:rsidRPr="005A5509">
        <w:t xml:space="preserve">.2: Playing </w:t>
      </w:r>
      <w:r w:rsidRPr="005A5509">
        <w:rPr>
          <w:rFonts w:hint="eastAsia"/>
          <w:lang w:eastAsia="zh-CN"/>
        </w:rPr>
        <w:t xml:space="preserve">Message </w:t>
      </w:r>
      <w:r w:rsidRPr="005A5509">
        <w:t xml:space="preserve">Completed Ack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1CC871A2" w14:textId="77777777" w:rsidTr="002D0C32">
        <w:trPr>
          <w:trHeight w:val="130"/>
          <w:jc w:val="center"/>
        </w:trPr>
        <w:tc>
          <w:tcPr>
            <w:tcW w:w="2880" w:type="dxa"/>
          </w:tcPr>
          <w:p w14:paraId="7BCA3E99" w14:textId="77777777" w:rsidR="00EA16E8" w:rsidRPr="005A5509" w:rsidRDefault="00EA16E8" w:rsidP="002D0C32">
            <w:pPr>
              <w:pStyle w:val="TAH"/>
            </w:pPr>
            <w:r w:rsidRPr="005A5509">
              <w:t>Address information</w:t>
            </w:r>
          </w:p>
        </w:tc>
        <w:tc>
          <w:tcPr>
            <w:tcW w:w="2955" w:type="dxa"/>
          </w:tcPr>
          <w:p w14:paraId="18D06CEE" w14:textId="77777777" w:rsidR="00EA16E8" w:rsidRPr="005A5509" w:rsidRDefault="00EA16E8" w:rsidP="002D0C32">
            <w:pPr>
              <w:pStyle w:val="TAH"/>
            </w:pPr>
            <w:r w:rsidRPr="005A5509">
              <w:t>Control information</w:t>
            </w:r>
          </w:p>
        </w:tc>
        <w:tc>
          <w:tcPr>
            <w:tcW w:w="2805" w:type="dxa"/>
          </w:tcPr>
          <w:p w14:paraId="0EEFB391" w14:textId="77777777" w:rsidR="00EA16E8" w:rsidRPr="005A5509" w:rsidRDefault="00EA16E8" w:rsidP="002D0C32">
            <w:pPr>
              <w:pStyle w:val="TAH"/>
            </w:pPr>
            <w:r w:rsidRPr="005A5509">
              <w:t>Bearer information</w:t>
            </w:r>
          </w:p>
        </w:tc>
      </w:tr>
      <w:tr w:rsidR="00EA16E8" w:rsidRPr="005A5509" w14:paraId="3309E1DF" w14:textId="77777777" w:rsidTr="002D0C32">
        <w:trPr>
          <w:jc w:val="center"/>
        </w:trPr>
        <w:tc>
          <w:tcPr>
            <w:tcW w:w="2880" w:type="dxa"/>
          </w:tcPr>
          <w:p w14:paraId="50BC10EB" w14:textId="77777777" w:rsidR="00EA16E8" w:rsidRPr="005A5509" w:rsidRDefault="00EA16E8" w:rsidP="002D0C32"/>
        </w:tc>
        <w:tc>
          <w:tcPr>
            <w:tcW w:w="2955" w:type="dxa"/>
          </w:tcPr>
          <w:p w14:paraId="59E1E2A2" w14:textId="77777777" w:rsidR="00EA16E8" w:rsidRPr="005A5509" w:rsidRDefault="00EA16E8" w:rsidP="002D0C32">
            <w:pPr>
              <w:pStyle w:val="TAL"/>
              <w:rPr>
                <w:lang w:val="fr-FR"/>
              </w:rPr>
            </w:pPr>
            <w:r w:rsidRPr="005A5509">
              <w:rPr>
                <w:lang w:val="fr-FR"/>
              </w:rPr>
              <w:t>Transaction ID = x</w:t>
            </w:r>
          </w:p>
          <w:p w14:paraId="49C043D5" w14:textId="77777777" w:rsidR="00EA16E8" w:rsidRPr="005A5509" w:rsidRDefault="00EA16E8" w:rsidP="002D0C32">
            <w:pPr>
              <w:pStyle w:val="TAL"/>
              <w:rPr>
                <w:lang w:val="fr-FR"/>
              </w:rPr>
            </w:pPr>
            <w:r w:rsidRPr="005A5509">
              <w:rPr>
                <w:lang w:val="fr-FR"/>
              </w:rPr>
              <w:t>Context ID = C1</w:t>
            </w:r>
          </w:p>
          <w:p w14:paraId="6FF71A31" w14:textId="77777777" w:rsidR="00EA16E8" w:rsidRPr="005A5509" w:rsidRDefault="00EA16E8" w:rsidP="002D0C32">
            <w:pPr>
              <w:pStyle w:val="TAL"/>
              <w:rPr>
                <w:lang w:val="fr-FR"/>
              </w:rPr>
            </w:pPr>
            <w:r w:rsidRPr="005A5509">
              <w:rPr>
                <w:lang w:val="fr-FR"/>
              </w:rPr>
              <w:t>Termination ID = T1</w:t>
            </w:r>
          </w:p>
        </w:tc>
        <w:tc>
          <w:tcPr>
            <w:tcW w:w="2805" w:type="dxa"/>
          </w:tcPr>
          <w:p w14:paraId="75B4C581" w14:textId="77777777" w:rsidR="00EA16E8" w:rsidRPr="005A5509" w:rsidRDefault="00EA16E8" w:rsidP="002D0C32">
            <w:pPr>
              <w:rPr>
                <w:lang w:val="fr-FR"/>
              </w:rPr>
            </w:pPr>
          </w:p>
        </w:tc>
      </w:tr>
    </w:tbl>
    <w:p w14:paraId="1D2AF32B" w14:textId="77777777" w:rsidR="00EA16E8" w:rsidRPr="005A5509" w:rsidRDefault="00EA16E8" w:rsidP="00EA16E8">
      <w:pPr>
        <w:rPr>
          <w:lang w:val="fr-FR"/>
        </w:rPr>
      </w:pPr>
    </w:p>
    <w:p w14:paraId="13BF7338" w14:textId="77777777" w:rsidR="00EA16E8" w:rsidRPr="005A5509" w:rsidRDefault="00EA16E8" w:rsidP="00EA16E8">
      <w:pPr>
        <w:pStyle w:val="Heading4"/>
      </w:pPr>
      <w:bookmarkStart w:id="300" w:name="_Toc11325888"/>
      <w:bookmarkStart w:id="301" w:name="_Toc67485923"/>
      <w:r w:rsidRPr="005A5509">
        <w:t>5.17.2.</w:t>
      </w:r>
      <w:r w:rsidRPr="005A5509">
        <w:rPr>
          <w:lang w:eastAsia="zh-CN"/>
        </w:rPr>
        <w:t>43</w:t>
      </w:r>
      <w:r w:rsidRPr="005A5509">
        <w:tab/>
        <w:t xml:space="preserve">Start </w:t>
      </w:r>
      <w:r w:rsidRPr="005A5509">
        <w:rPr>
          <w:rFonts w:hint="eastAsia"/>
          <w:lang w:eastAsia="zh-CN"/>
        </w:rPr>
        <w:t>Message</w:t>
      </w:r>
      <w:r w:rsidRPr="005A5509">
        <w:t xml:space="preserve"> Record</w:t>
      </w:r>
      <w:bookmarkEnd w:id="300"/>
      <w:bookmarkEnd w:id="301"/>
      <w:r w:rsidRPr="005A5509">
        <w:t xml:space="preserve"> </w:t>
      </w:r>
    </w:p>
    <w:p w14:paraId="32B3E078" w14:textId="77777777" w:rsidR="00EA16E8" w:rsidRPr="005A5509" w:rsidRDefault="00EA16E8" w:rsidP="00EA16E8">
      <w:pPr>
        <w:rPr>
          <w:lang w:val="en-US" w:eastAsia="sv-SE"/>
        </w:rPr>
      </w:pPr>
      <w:r w:rsidRPr="005A5509">
        <w:t xml:space="preserve">This procedure enables a caller to leave/record a </w:t>
      </w:r>
      <w:r w:rsidRPr="005A5509">
        <w:rPr>
          <w:rFonts w:hint="eastAsia"/>
          <w:lang w:eastAsia="zh-CN"/>
        </w:rPr>
        <w:t>messaging</w:t>
      </w:r>
      <w:r w:rsidRPr="005A5509">
        <w:t xml:space="preserve"> message. </w:t>
      </w:r>
      <w:r w:rsidRPr="005A5509">
        <w:rPr>
          <w:lang w:val="en-US" w:eastAsia="sv-SE"/>
        </w:rPr>
        <w:t xml:space="preserve">This procedure is similar to that of </w:t>
      </w:r>
      <w:r w:rsidRPr="005A5509">
        <w:rPr>
          <w:rFonts w:hint="eastAsia"/>
          <w:lang w:val="en-US" w:eastAsia="zh-CN"/>
        </w:rPr>
        <w:t>Multimedia</w:t>
      </w:r>
      <w:r w:rsidRPr="005A5509">
        <w:rPr>
          <w:lang w:val="en-US" w:eastAsia="sv-SE"/>
        </w:rPr>
        <w:t xml:space="preserve"> Record (</w:t>
      </w:r>
      <w:smartTag w:uri="urn:schemas-microsoft-com:office:smarttags" w:element="chsdate">
        <w:smartTagPr>
          <w:attr w:name="IsROCDate" w:val="False"/>
          <w:attr w:name="IsLunarDate" w:val="False"/>
          <w:attr w:name="Day" w:val="30"/>
          <w:attr w:name="Month" w:val="12"/>
          <w:attr w:name="Year" w:val="1899"/>
        </w:smartTagPr>
        <w:r w:rsidRPr="005A5509">
          <w:rPr>
            <w:lang w:val="en-US" w:eastAsia="sv-SE"/>
          </w:rPr>
          <w:t>5.17.2</w:t>
        </w:r>
      </w:smartTag>
      <w:r w:rsidRPr="005A5509">
        <w:rPr>
          <w:lang w:val="en-US" w:eastAsia="sv-SE"/>
        </w:rPr>
        <w:t>.</w:t>
      </w:r>
      <w:r w:rsidRPr="005A5509">
        <w:rPr>
          <w:rFonts w:hint="eastAsia"/>
          <w:lang w:val="en-US" w:eastAsia="zh-CN"/>
        </w:rPr>
        <w:t>27</w:t>
      </w:r>
      <w:r w:rsidRPr="005A5509">
        <w:rPr>
          <w:lang w:val="en-US" w:eastAsia="sv-SE"/>
        </w:rPr>
        <w:t xml:space="preserve">) with the difference that </w:t>
      </w:r>
      <w:r w:rsidRPr="005A5509">
        <w:rPr>
          <w:rFonts w:hint="eastAsia"/>
          <w:lang w:val="en-US" w:eastAsia="zh-CN"/>
        </w:rPr>
        <w:t>messaging</w:t>
      </w:r>
      <w:r w:rsidRPr="005A5509">
        <w:rPr>
          <w:lang w:val="en-US" w:eastAsia="sv-SE"/>
        </w:rPr>
        <w:t xml:space="preserve"> H.248 stream will be used. Similarly, the MRFP records all received media streams that are consistent with the Local Descriptor of the termination.</w:t>
      </w:r>
    </w:p>
    <w:p w14:paraId="39B72D1E" w14:textId="77777777" w:rsidR="00EA16E8" w:rsidRPr="005A5509" w:rsidRDefault="00EA16E8" w:rsidP="00EA16E8">
      <w:r w:rsidRPr="005A5509">
        <w:rPr>
          <w:rFonts w:cs="Arial"/>
        </w:rPr>
        <w:t xml:space="preserve">The MRFC sends an ADD or MODIFY command as in table </w:t>
      </w:r>
      <w:r w:rsidRPr="005A5509">
        <w:t>5.17.2.</w:t>
      </w:r>
      <w:r w:rsidRPr="005A5509">
        <w:rPr>
          <w:lang w:eastAsia="zh-CN"/>
        </w:rPr>
        <w:t>43</w:t>
      </w:r>
      <w:r w:rsidRPr="005A5509">
        <w:t>.</w:t>
      </w:r>
      <w:r w:rsidRPr="005A5509">
        <w:rPr>
          <w:rFonts w:cs="Arial"/>
        </w:rPr>
        <w:t>1.</w:t>
      </w:r>
    </w:p>
    <w:p w14:paraId="434AA35A" w14:textId="77777777" w:rsidR="00EA16E8" w:rsidRPr="005A5509" w:rsidRDefault="00EA16E8" w:rsidP="00EA16E8">
      <w:pPr>
        <w:pStyle w:val="TH"/>
        <w:ind w:left="567"/>
      </w:pPr>
      <w:r w:rsidRPr="005A5509">
        <w:t>Table 5.17.2.</w:t>
      </w:r>
      <w:r w:rsidRPr="005A5509">
        <w:rPr>
          <w:lang w:eastAsia="zh-CN"/>
        </w:rPr>
        <w:t>43</w:t>
      </w:r>
      <w:r w:rsidRPr="005A5509">
        <w:t xml:space="preserve">.1 – Start </w:t>
      </w:r>
      <w:r w:rsidRPr="005A5509">
        <w:rPr>
          <w:rFonts w:hint="eastAsia"/>
          <w:lang w:eastAsia="zh-CN"/>
        </w:rPr>
        <w:t>Message</w:t>
      </w:r>
      <w:r w:rsidRPr="005A5509">
        <w:t xml:space="preserve"> Record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7350EE26" w14:textId="77777777" w:rsidTr="002D0C32">
        <w:trPr>
          <w:tblHeader/>
          <w:jc w:val="center"/>
        </w:trPr>
        <w:tc>
          <w:tcPr>
            <w:tcW w:w="2880" w:type="dxa"/>
          </w:tcPr>
          <w:p w14:paraId="21698A2A" w14:textId="77777777" w:rsidR="00EA16E8" w:rsidRPr="005A5509" w:rsidRDefault="00EA16E8" w:rsidP="002D0C32">
            <w:pPr>
              <w:pStyle w:val="TAH"/>
            </w:pPr>
            <w:r w:rsidRPr="005A5509">
              <w:t>Address information</w:t>
            </w:r>
          </w:p>
        </w:tc>
        <w:tc>
          <w:tcPr>
            <w:tcW w:w="2955" w:type="dxa"/>
          </w:tcPr>
          <w:p w14:paraId="68E63842" w14:textId="77777777" w:rsidR="00EA16E8" w:rsidRPr="005A5509" w:rsidRDefault="00EA16E8" w:rsidP="002D0C32">
            <w:pPr>
              <w:pStyle w:val="TAH"/>
            </w:pPr>
            <w:r w:rsidRPr="005A5509">
              <w:t>Control information</w:t>
            </w:r>
          </w:p>
        </w:tc>
        <w:tc>
          <w:tcPr>
            <w:tcW w:w="2805" w:type="dxa"/>
          </w:tcPr>
          <w:p w14:paraId="6309355C" w14:textId="77777777" w:rsidR="00EA16E8" w:rsidRPr="005A5509" w:rsidRDefault="00EA16E8" w:rsidP="002D0C32">
            <w:pPr>
              <w:pStyle w:val="TAH"/>
            </w:pPr>
            <w:r w:rsidRPr="005A5509">
              <w:t>Bearer information</w:t>
            </w:r>
          </w:p>
        </w:tc>
      </w:tr>
      <w:tr w:rsidR="00EA16E8" w:rsidRPr="005A5509" w14:paraId="0FC68304" w14:textId="77777777" w:rsidTr="002D0C32">
        <w:trPr>
          <w:jc w:val="center"/>
        </w:trPr>
        <w:tc>
          <w:tcPr>
            <w:tcW w:w="2880" w:type="dxa"/>
          </w:tcPr>
          <w:p w14:paraId="02CD1EF2" w14:textId="77777777" w:rsidR="00EA16E8" w:rsidRPr="005A5509" w:rsidRDefault="00EA16E8" w:rsidP="002D0C32"/>
        </w:tc>
        <w:tc>
          <w:tcPr>
            <w:tcW w:w="2955" w:type="dxa"/>
          </w:tcPr>
          <w:p w14:paraId="1228D633" w14:textId="77777777" w:rsidR="00EA16E8" w:rsidRPr="005A5509" w:rsidRDefault="00EA16E8" w:rsidP="002D0C32">
            <w:pPr>
              <w:pStyle w:val="TAL"/>
              <w:ind w:left="284" w:hanging="284"/>
            </w:pPr>
            <w:r w:rsidRPr="005A5509">
              <w:t>Transaction ID = x</w:t>
            </w:r>
          </w:p>
          <w:p w14:paraId="43AE236B" w14:textId="77777777" w:rsidR="00EA16E8" w:rsidRPr="005A5509" w:rsidRDefault="00EA16E8" w:rsidP="002D0C32">
            <w:pPr>
              <w:pStyle w:val="TAL"/>
              <w:ind w:left="284" w:hanging="284"/>
            </w:pPr>
            <w:r w:rsidRPr="005A5509">
              <w:t>If context already exists:</w:t>
            </w:r>
          </w:p>
          <w:p w14:paraId="0A9195E4" w14:textId="77777777" w:rsidR="00EA16E8" w:rsidRPr="005A5509" w:rsidRDefault="00EA16E8" w:rsidP="002D0C32">
            <w:pPr>
              <w:pStyle w:val="TAL"/>
              <w:ind w:left="284" w:hanging="284"/>
            </w:pPr>
            <w:r w:rsidRPr="005A5509">
              <w:t xml:space="preserve">   Context ID = C1</w:t>
            </w:r>
          </w:p>
          <w:p w14:paraId="0E301363" w14:textId="77777777" w:rsidR="00EA16E8" w:rsidRPr="005A5509" w:rsidRDefault="00EA16E8" w:rsidP="002D0C32">
            <w:pPr>
              <w:pStyle w:val="TAL"/>
              <w:ind w:left="284" w:hanging="284"/>
            </w:pPr>
            <w:r w:rsidRPr="005A5509">
              <w:t>Else</w:t>
            </w:r>
          </w:p>
          <w:p w14:paraId="65648259" w14:textId="77777777" w:rsidR="00EA16E8" w:rsidRPr="005A5509" w:rsidRDefault="00EA16E8" w:rsidP="002D0C32">
            <w:pPr>
              <w:pStyle w:val="TAL"/>
              <w:ind w:left="284" w:hanging="284"/>
            </w:pPr>
            <w:r w:rsidRPr="005A5509">
              <w:t xml:space="preserve">   Context = $</w:t>
            </w:r>
          </w:p>
          <w:p w14:paraId="5BE971D0" w14:textId="77777777" w:rsidR="00EA16E8" w:rsidRPr="005A5509" w:rsidRDefault="00EA16E8" w:rsidP="002D0C32">
            <w:pPr>
              <w:pStyle w:val="TAL"/>
              <w:ind w:left="284" w:hanging="284"/>
            </w:pPr>
            <w:r w:rsidRPr="005A5509">
              <w:t>If Termination exists:</w:t>
            </w:r>
          </w:p>
          <w:p w14:paraId="25C01E78" w14:textId="77777777" w:rsidR="00EA16E8" w:rsidRPr="005A5509" w:rsidRDefault="00EA16E8" w:rsidP="002D0C32">
            <w:pPr>
              <w:pStyle w:val="TAL"/>
              <w:ind w:left="284" w:hanging="284"/>
            </w:pPr>
            <w:r w:rsidRPr="005A5509">
              <w:t xml:space="preserve">   Termination ID = T1</w:t>
            </w:r>
          </w:p>
          <w:p w14:paraId="565D9644" w14:textId="77777777" w:rsidR="00EA16E8" w:rsidRPr="005A5509" w:rsidRDefault="00EA16E8" w:rsidP="002D0C32">
            <w:pPr>
              <w:pStyle w:val="TAL"/>
              <w:ind w:left="284" w:hanging="284"/>
            </w:pPr>
            <w:r w:rsidRPr="005A5509">
              <w:t>Else</w:t>
            </w:r>
          </w:p>
          <w:p w14:paraId="5F5AA324" w14:textId="77777777" w:rsidR="00EA16E8" w:rsidRPr="005A5509" w:rsidRDefault="00EA16E8" w:rsidP="002D0C32">
            <w:pPr>
              <w:pStyle w:val="TAL"/>
              <w:ind w:left="284" w:hanging="284"/>
            </w:pPr>
            <w:r w:rsidRPr="005A5509">
              <w:t xml:space="preserve">   Termination ID = $</w:t>
            </w:r>
          </w:p>
          <w:p w14:paraId="33318042" w14:textId="77777777" w:rsidR="00EA16E8" w:rsidRPr="005A5509" w:rsidRDefault="00EA16E8" w:rsidP="002D0C32">
            <w:pPr>
              <w:pStyle w:val="TAL"/>
              <w:ind w:left="284" w:hanging="284"/>
            </w:pPr>
          </w:p>
          <w:p w14:paraId="0D123833" w14:textId="77777777" w:rsidR="00EA16E8" w:rsidRPr="005A5509" w:rsidRDefault="00EA16E8" w:rsidP="002D0C32">
            <w:pPr>
              <w:pStyle w:val="TAL"/>
              <w:ind w:left="284" w:hanging="284"/>
            </w:pPr>
            <w:r w:rsidRPr="005A5509">
              <w:t>If Stream Number specified:</w:t>
            </w:r>
          </w:p>
          <w:p w14:paraId="0F02B64D" w14:textId="77777777" w:rsidR="00EA16E8" w:rsidRPr="005A5509" w:rsidRDefault="00EA16E8" w:rsidP="002D0C32">
            <w:pPr>
              <w:pStyle w:val="TAL"/>
              <w:ind w:left="284" w:hanging="284"/>
            </w:pPr>
            <w:r w:rsidRPr="005A5509">
              <w:t xml:space="preserve">   Stream Number</w:t>
            </w:r>
          </w:p>
          <w:p w14:paraId="76185D2B" w14:textId="77777777" w:rsidR="00EA16E8" w:rsidRPr="005A5509" w:rsidRDefault="00EA16E8" w:rsidP="002D0C32">
            <w:pPr>
              <w:pStyle w:val="TAL"/>
              <w:ind w:left="284" w:hanging="284"/>
            </w:pPr>
          </w:p>
          <w:p w14:paraId="1FBB397A" w14:textId="77777777" w:rsidR="00EA16E8" w:rsidRPr="005A5509" w:rsidRDefault="00EA16E8" w:rsidP="002D0C32">
            <w:pPr>
              <w:pStyle w:val="TAL"/>
              <w:ind w:left="284" w:hanging="284"/>
            </w:pPr>
            <w:r w:rsidRPr="005A5509">
              <w:t>If specific record file</w:t>
            </w:r>
          </w:p>
          <w:p w14:paraId="6C98C4B9" w14:textId="77777777" w:rsidR="00EA16E8" w:rsidRPr="005A5509" w:rsidRDefault="00EA16E8" w:rsidP="002D0C32">
            <w:pPr>
              <w:pStyle w:val="TAL"/>
              <w:ind w:left="284" w:hanging="284"/>
            </w:pPr>
            <w:r w:rsidRPr="005A5509">
              <w:t xml:space="preserve">Recording File Identity = </w:t>
            </w:r>
            <w:r w:rsidRPr="005A5509">
              <w:rPr>
                <w:rFonts w:hint="eastAsia"/>
                <w:lang w:eastAsia="zh-CN"/>
              </w:rPr>
              <w:t>Message</w:t>
            </w:r>
            <w:r w:rsidRPr="005A5509">
              <w:t>RecordFileIdentifier</w:t>
            </w:r>
          </w:p>
          <w:p w14:paraId="3BBFF162" w14:textId="77777777" w:rsidR="00EA16E8" w:rsidRPr="005A5509" w:rsidRDefault="00EA16E8" w:rsidP="002D0C32">
            <w:pPr>
              <w:pStyle w:val="TAL"/>
              <w:ind w:left="284" w:hanging="284"/>
              <w:rPr>
                <w:lang w:eastAsia="zh-CN"/>
              </w:rPr>
            </w:pPr>
            <w:r w:rsidRPr="005A5509">
              <w:rPr>
                <w:lang w:eastAsia="zh-CN"/>
              </w:rPr>
              <w:t>E</w:t>
            </w:r>
            <w:r w:rsidRPr="005A5509">
              <w:rPr>
                <w:rFonts w:hint="eastAsia"/>
                <w:lang w:eastAsia="zh-CN"/>
              </w:rPr>
              <w:t>lse</w:t>
            </w:r>
          </w:p>
          <w:p w14:paraId="4D9BFFF6" w14:textId="77777777" w:rsidR="00EA16E8" w:rsidRPr="005A5509" w:rsidRDefault="00EA16E8" w:rsidP="002D0C32">
            <w:pPr>
              <w:pStyle w:val="TAL"/>
              <w:ind w:left="284" w:hanging="284"/>
            </w:pPr>
            <w:r w:rsidRPr="005A5509">
              <w:t>Recording File Identity</w:t>
            </w:r>
            <w:r w:rsidRPr="005A5509">
              <w:rPr>
                <w:rFonts w:hint="eastAsia"/>
                <w:lang w:eastAsia="zh-CN"/>
              </w:rPr>
              <w:t xml:space="preserve"> = </w:t>
            </w:r>
            <w:r w:rsidRPr="005A5509">
              <w:t xml:space="preserve"> ?</w:t>
            </w:r>
            <w:r w:rsidRPr="005A5509">
              <w:rPr>
                <w:rFonts w:hint="eastAsia"/>
              </w:rPr>
              <w:t xml:space="preserve"> </w:t>
            </w:r>
          </w:p>
          <w:p w14:paraId="74B76584" w14:textId="77777777" w:rsidR="00EA16E8" w:rsidRPr="005A5509" w:rsidRDefault="00EA16E8" w:rsidP="002D0C32">
            <w:pPr>
              <w:pStyle w:val="TAL"/>
              <w:ind w:left="284" w:hanging="284"/>
              <w:rPr>
                <w:lang w:eastAsia="zh-CN"/>
              </w:rPr>
            </w:pPr>
          </w:p>
          <w:p w14:paraId="3ABE8166" w14:textId="77777777" w:rsidR="00EA16E8" w:rsidRPr="005A5509" w:rsidRDefault="00EA16E8" w:rsidP="002D0C32">
            <w:pPr>
              <w:pStyle w:val="TAL"/>
              <w:ind w:left="284" w:hanging="284"/>
              <w:rPr>
                <w:lang w:eastAsia="zh-CN"/>
              </w:rPr>
            </w:pPr>
          </w:p>
          <w:p w14:paraId="3976F70E" w14:textId="77777777" w:rsidR="00EA16E8" w:rsidRPr="005A5509" w:rsidRDefault="00EA16E8" w:rsidP="002D0C32">
            <w:pPr>
              <w:pStyle w:val="TAL"/>
              <w:ind w:left="284" w:hanging="284"/>
            </w:pPr>
            <w:r w:rsidRPr="005A5509">
              <w:t xml:space="preserve"> If maximum record time   </w:t>
            </w:r>
          </w:p>
          <w:p w14:paraId="23F09520" w14:textId="77777777" w:rsidR="00EA16E8" w:rsidRPr="005A5509" w:rsidRDefault="00EA16E8" w:rsidP="002D0C32">
            <w:pPr>
              <w:pStyle w:val="TAL"/>
              <w:ind w:left="284" w:hanging="284"/>
            </w:pPr>
            <w:r w:rsidRPr="005A5509">
              <w:t xml:space="preserve">   Max</w:t>
            </w:r>
            <w:r w:rsidRPr="005A5509">
              <w:rPr>
                <w:rFonts w:hint="eastAsia"/>
              </w:rPr>
              <w:t>i</w:t>
            </w:r>
            <w:r w:rsidRPr="005A5509">
              <w:t>mum Recording Length = Maximum Record Time</w:t>
            </w:r>
          </w:p>
          <w:p w14:paraId="5F95B993" w14:textId="77777777" w:rsidR="00EA16E8" w:rsidRPr="005A5509" w:rsidRDefault="00EA16E8" w:rsidP="002D0C32">
            <w:pPr>
              <w:pStyle w:val="TAL"/>
              <w:ind w:left="284" w:hanging="284"/>
              <w:rPr>
                <w:lang w:eastAsia="zh-CN"/>
              </w:rPr>
            </w:pPr>
            <w:r w:rsidRPr="005A5509" w:rsidDel="00ED5026">
              <w:t xml:space="preserve">   </w:t>
            </w:r>
          </w:p>
          <w:p w14:paraId="0DFD2B26" w14:textId="77777777" w:rsidR="00EA16E8" w:rsidRPr="005A5509" w:rsidRDefault="00EA16E8" w:rsidP="002D0C32">
            <w:pPr>
              <w:pStyle w:val="TAL"/>
              <w:ind w:left="284" w:hanging="284"/>
            </w:pPr>
            <w:r w:rsidRPr="005A5509">
              <w:t>If override Signal Direction</w:t>
            </w:r>
          </w:p>
          <w:p w14:paraId="446D161D" w14:textId="77777777" w:rsidR="00EA16E8" w:rsidRPr="005A5509" w:rsidRDefault="00EA16E8" w:rsidP="002D0C32">
            <w:pPr>
              <w:pStyle w:val="TAL"/>
              <w:ind w:left="284" w:hanging="284"/>
            </w:pPr>
            <w:r w:rsidRPr="005A5509">
              <w:t>Direction = Signal Direction</w:t>
            </w:r>
          </w:p>
          <w:p w14:paraId="27F6310D" w14:textId="77777777" w:rsidR="00EA16E8" w:rsidRPr="005A5509" w:rsidDel="00ED5026" w:rsidRDefault="00EA16E8" w:rsidP="002D0C32">
            <w:pPr>
              <w:pStyle w:val="TAL"/>
              <w:ind w:left="284" w:hanging="284"/>
            </w:pPr>
          </w:p>
          <w:p w14:paraId="2AC48362" w14:textId="77777777" w:rsidR="00EA16E8" w:rsidRPr="005A5509" w:rsidDel="00ED5026" w:rsidRDefault="00EA16E8" w:rsidP="002D0C32">
            <w:pPr>
              <w:pStyle w:val="TAL"/>
              <w:ind w:left="284" w:hanging="284"/>
            </w:pPr>
            <w:r w:rsidRPr="005A5509" w:rsidDel="00ED5026">
              <w:t xml:space="preserve">   </w:t>
            </w:r>
          </w:p>
          <w:p w14:paraId="4FF12144" w14:textId="77777777" w:rsidR="00EA16E8" w:rsidRPr="005A5509" w:rsidRDefault="00EA16E8" w:rsidP="002D0C32">
            <w:pPr>
              <w:pStyle w:val="TAL"/>
              <w:ind w:left="284" w:hanging="284"/>
            </w:pPr>
            <w:r w:rsidRPr="005A5509">
              <w:t>If MRFC requires to be informed of the end of the recording :-</w:t>
            </w:r>
          </w:p>
          <w:p w14:paraId="7095FF4C" w14:textId="77777777" w:rsidR="00EA16E8" w:rsidRPr="005A5509" w:rsidRDefault="00EA16E8" w:rsidP="002D0C32">
            <w:pPr>
              <w:pStyle w:val="TAL"/>
              <w:ind w:left="284" w:hanging="284"/>
            </w:pPr>
            <w:r w:rsidRPr="005A5509">
              <w:t xml:space="preserve">   End Of Recording Notification</w:t>
            </w:r>
          </w:p>
          <w:p w14:paraId="456FFF65" w14:textId="77777777" w:rsidR="00EA16E8" w:rsidRPr="005A5509" w:rsidRDefault="00EA16E8" w:rsidP="002D0C32">
            <w:pPr>
              <w:pStyle w:val="TAL"/>
              <w:ind w:left="284" w:hanging="284"/>
            </w:pPr>
          </w:p>
        </w:tc>
        <w:tc>
          <w:tcPr>
            <w:tcW w:w="2805" w:type="dxa"/>
          </w:tcPr>
          <w:p w14:paraId="74A59809" w14:textId="77777777" w:rsidR="00EA16E8" w:rsidRPr="005A5509" w:rsidRDefault="00EA16E8" w:rsidP="002D0C32">
            <w:pPr>
              <w:widowControl w:val="0"/>
              <w:jc w:val="center"/>
              <w:rPr>
                <w:rFonts w:ascii="Arial" w:hAnsi="Arial" w:cs="Arial"/>
                <w:b/>
                <w:bCs/>
                <w:i/>
                <w:iCs/>
                <w:noProof/>
                <w:szCs w:val="18"/>
                <w:lang w:val="en-US"/>
              </w:rPr>
            </w:pPr>
          </w:p>
        </w:tc>
      </w:tr>
    </w:tbl>
    <w:p w14:paraId="4D9CD9BD" w14:textId="77777777" w:rsidR="00EA16E8" w:rsidRPr="005A5509" w:rsidRDefault="00EA16E8" w:rsidP="00EA16E8">
      <w:pPr>
        <w:rPr>
          <w:lang w:val="en-US" w:eastAsia="sv-SE"/>
        </w:rPr>
      </w:pPr>
    </w:p>
    <w:p w14:paraId="155A04B9" w14:textId="77777777" w:rsidR="00EA16E8" w:rsidRPr="005A5509" w:rsidRDefault="00EA16E8" w:rsidP="00EA16E8">
      <w:pPr>
        <w:rPr>
          <w:lang w:val="en-US" w:eastAsia="sv-SE"/>
        </w:rPr>
      </w:pPr>
      <w:r w:rsidRPr="005A5509">
        <w:rPr>
          <w:lang w:val="en-US" w:eastAsia="sv-SE"/>
        </w:rPr>
        <w:t xml:space="preserve">The MRFP responds as shown in table </w:t>
      </w:r>
      <w:r w:rsidRPr="005A5509">
        <w:t>5.17.2.</w:t>
      </w:r>
      <w:r w:rsidRPr="005A5509">
        <w:rPr>
          <w:lang w:eastAsia="zh-CN"/>
        </w:rPr>
        <w:t>43</w:t>
      </w:r>
      <w:r w:rsidRPr="005A5509">
        <w:t>.</w:t>
      </w:r>
      <w:r w:rsidRPr="005A5509">
        <w:rPr>
          <w:lang w:val="en-US" w:eastAsia="sv-SE"/>
        </w:rPr>
        <w:t>2.</w:t>
      </w:r>
    </w:p>
    <w:p w14:paraId="3973F79D" w14:textId="77777777" w:rsidR="00EA16E8" w:rsidRPr="005A5509" w:rsidRDefault="00EA16E8" w:rsidP="00EA16E8">
      <w:pPr>
        <w:pStyle w:val="TH"/>
      </w:pPr>
      <w:r w:rsidRPr="005A5509">
        <w:t>Table 5.17.2.</w:t>
      </w:r>
      <w:r w:rsidRPr="005A5509">
        <w:rPr>
          <w:lang w:eastAsia="zh-CN"/>
        </w:rPr>
        <w:t>43</w:t>
      </w:r>
      <w:r w:rsidRPr="005A5509">
        <w:t xml:space="preserve">.2: Start </w:t>
      </w:r>
      <w:r w:rsidRPr="005A5509">
        <w:rPr>
          <w:rFonts w:hint="eastAsia"/>
          <w:lang w:eastAsia="zh-CN"/>
        </w:rPr>
        <w:t>Message</w:t>
      </w:r>
      <w:r w:rsidRPr="005A5509">
        <w:t xml:space="preserve"> Record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68F6957B" w14:textId="77777777" w:rsidTr="002D0C32">
        <w:trPr>
          <w:jc w:val="center"/>
        </w:trPr>
        <w:tc>
          <w:tcPr>
            <w:tcW w:w="2880" w:type="dxa"/>
          </w:tcPr>
          <w:p w14:paraId="30EF03AC" w14:textId="77777777" w:rsidR="00EA16E8" w:rsidRPr="005A5509" w:rsidRDefault="00EA16E8" w:rsidP="002D0C32">
            <w:pPr>
              <w:pStyle w:val="TAH"/>
            </w:pPr>
            <w:r w:rsidRPr="005A5509">
              <w:t>Address information</w:t>
            </w:r>
          </w:p>
        </w:tc>
        <w:tc>
          <w:tcPr>
            <w:tcW w:w="2955" w:type="dxa"/>
          </w:tcPr>
          <w:p w14:paraId="5C6CBBD1" w14:textId="77777777" w:rsidR="00EA16E8" w:rsidRPr="005A5509" w:rsidRDefault="00EA16E8" w:rsidP="002D0C32">
            <w:pPr>
              <w:pStyle w:val="TAH"/>
            </w:pPr>
            <w:r w:rsidRPr="005A5509">
              <w:t>Control information</w:t>
            </w:r>
          </w:p>
        </w:tc>
        <w:tc>
          <w:tcPr>
            <w:tcW w:w="2805" w:type="dxa"/>
          </w:tcPr>
          <w:p w14:paraId="526E3510" w14:textId="77777777" w:rsidR="00EA16E8" w:rsidRPr="005A5509" w:rsidRDefault="00EA16E8" w:rsidP="002D0C32">
            <w:pPr>
              <w:pStyle w:val="TAH"/>
            </w:pPr>
            <w:r w:rsidRPr="005A5509">
              <w:t>Bearer information</w:t>
            </w:r>
          </w:p>
        </w:tc>
      </w:tr>
      <w:tr w:rsidR="00EA16E8" w:rsidRPr="005A5509" w14:paraId="5CA9D497" w14:textId="77777777" w:rsidTr="002D0C32">
        <w:trPr>
          <w:jc w:val="center"/>
        </w:trPr>
        <w:tc>
          <w:tcPr>
            <w:tcW w:w="2880" w:type="dxa"/>
          </w:tcPr>
          <w:p w14:paraId="56D17463" w14:textId="77777777" w:rsidR="00EA16E8" w:rsidRPr="005A5509" w:rsidRDefault="00EA16E8" w:rsidP="002D0C32"/>
        </w:tc>
        <w:tc>
          <w:tcPr>
            <w:tcW w:w="2955" w:type="dxa"/>
          </w:tcPr>
          <w:p w14:paraId="3C6AD89A" w14:textId="77777777" w:rsidR="00EA16E8" w:rsidRPr="005A5509" w:rsidRDefault="00EA16E8" w:rsidP="002D0C32">
            <w:pPr>
              <w:pStyle w:val="TAL"/>
            </w:pPr>
            <w:r w:rsidRPr="005A5509">
              <w:t>Transaction ID = x</w:t>
            </w:r>
          </w:p>
          <w:p w14:paraId="6A044F3B" w14:textId="77777777" w:rsidR="00EA16E8" w:rsidRPr="005A5509" w:rsidRDefault="00EA16E8" w:rsidP="002D0C32">
            <w:pPr>
              <w:pStyle w:val="TAL"/>
            </w:pPr>
            <w:r w:rsidRPr="005A5509">
              <w:t>Context ID = C1</w:t>
            </w:r>
          </w:p>
          <w:p w14:paraId="4260689E" w14:textId="77777777" w:rsidR="00EA16E8" w:rsidRPr="005A5509" w:rsidRDefault="00EA16E8" w:rsidP="002D0C32">
            <w:pPr>
              <w:pStyle w:val="TAL"/>
            </w:pPr>
            <w:r w:rsidRPr="005A5509">
              <w:t>Termination ID = T1</w:t>
            </w:r>
          </w:p>
          <w:p w14:paraId="079A5B9B" w14:textId="77777777" w:rsidR="00EA16E8" w:rsidRPr="005A5509" w:rsidRDefault="00EA16E8" w:rsidP="002D0C32">
            <w:pPr>
              <w:pStyle w:val="TAL"/>
            </w:pPr>
            <w:r w:rsidRPr="005A5509">
              <w:t>If local resources were provided in request:</w:t>
            </w:r>
          </w:p>
          <w:p w14:paraId="47B8F37E" w14:textId="77777777" w:rsidR="00EA16E8" w:rsidRPr="005A5509" w:rsidRDefault="00EA16E8" w:rsidP="002D0C32">
            <w:pPr>
              <w:pStyle w:val="TAL"/>
            </w:pPr>
            <w:r w:rsidRPr="005A5509">
              <w:t xml:space="preserve">   Stream Number </w:t>
            </w:r>
          </w:p>
          <w:p w14:paraId="1D620CBB" w14:textId="77777777" w:rsidR="00EA16E8" w:rsidRPr="005A5509" w:rsidRDefault="00EA16E8" w:rsidP="002D0C32">
            <w:pPr>
              <w:pStyle w:val="TAL"/>
            </w:pPr>
          </w:p>
          <w:p w14:paraId="558F213F" w14:textId="77777777" w:rsidR="00EA16E8" w:rsidRPr="005A5509" w:rsidRDefault="00EA16E8" w:rsidP="002D0C32">
            <w:pPr>
              <w:pStyle w:val="TAL"/>
            </w:pPr>
            <w:r w:rsidRPr="005A5509">
              <w:t xml:space="preserve">If requested record file identity </w:t>
            </w:r>
          </w:p>
          <w:p w14:paraId="6EFB5A61" w14:textId="77777777" w:rsidR="00EA16E8" w:rsidRPr="005A5509" w:rsidRDefault="00EA16E8" w:rsidP="002D0C32">
            <w:pPr>
              <w:pStyle w:val="TAL"/>
            </w:pPr>
            <w:r w:rsidRPr="005A5509">
              <w:t xml:space="preserve">  Recording File Identity = </w:t>
            </w:r>
            <w:r w:rsidRPr="005A5509">
              <w:rPr>
                <w:rFonts w:hint="eastAsia"/>
                <w:lang w:eastAsia="zh-CN"/>
              </w:rPr>
              <w:t>Message</w:t>
            </w:r>
            <w:r w:rsidRPr="005A5509">
              <w:t>RecordFileIdentifier</w:t>
            </w:r>
          </w:p>
          <w:p w14:paraId="3BC73C0A" w14:textId="77777777" w:rsidR="00EA16E8" w:rsidRPr="005A5509" w:rsidRDefault="00EA16E8" w:rsidP="002D0C32">
            <w:pPr>
              <w:keepNext/>
              <w:keepLines/>
              <w:rPr>
                <w:rFonts w:ascii="Arial" w:hAnsi="Arial" w:cs="Arial"/>
                <w:sz w:val="18"/>
                <w:szCs w:val="18"/>
              </w:rPr>
            </w:pPr>
          </w:p>
        </w:tc>
        <w:tc>
          <w:tcPr>
            <w:tcW w:w="2805" w:type="dxa"/>
          </w:tcPr>
          <w:p w14:paraId="65572EC3" w14:textId="77777777" w:rsidR="00EA16E8" w:rsidRPr="005A5509" w:rsidRDefault="00EA16E8" w:rsidP="002D0C32"/>
        </w:tc>
      </w:tr>
    </w:tbl>
    <w:p w14:paraId="7A4D9851" w14:textId="77777777" w:rsidR="00EA16E8" w:rsidRPr="005A5509" w:rsidRDefault="00EA16E8" w:rsidP="00EA16E8"/>
    <w:p w14:paraId="0DD9581C" w14:textId="77777777" w:rsidR="00EA16E8" w:rsidRPr="005A5509" w:rsidRDefault="00EA16E8" w:rsidP="00EA16E8">
      <w:pPr>
        <w:pStyle w:val="Heading4"/>
      </w:pPr>
      <w:bookmarkStart w:id="302" w:name="_Toc11325889"/>
      <w:bookmarkStart w:id="303" w:name="_Toc67485924"/>
      <w:r w:rsidRPr="005A5509">
        <w:t>5.17.2.</w:t>
      </w:r>
      <w:r w:rsidRPr="005A5509">
        <w:rPr>
          <w:lang w:eastAsia="zh-CN"/>
        </w:rPr>
        <w:t>44</w:t>
      </w:r>
      <w:r w:rsidRPr="005A5509">
        <w:tab/>
        <w:t xml:space="preserve">Stop </w:t>
      </w:r>
      <w:r w:rsidRPr="005A5509">
        <w:rPr>
          <w:rFonts w:hint="eastAsia"/>
          <w:lang w:eastAsia="zh-CN"/>
        </w:rPr>
        <w:t>Message</w:t>
      </w:r>
      <w:r w:rsidRPr="005A5509">
        <w:t xml:space="preserve"> Record</w:t>
      </w:r>
      <w:bookmarkEnd w:id="302"/>
      <w:bookmarkEnd w:id="303"/>
      <w:r w:rsidRPr="005A5509">
        <w:t xml:space="preserve"> </w:t>
      </w:r>
    </w:p>
    <w:p w14:paraId="6615E73D" w14:textId="77777777" w:rsidR="00EA16E8" w:rsidRPr="005A5509" w:rsidRDefault="00EA16E8" w:rsidP="00EA16E8">
      <w:r w:rsidRPr="005A5509">
        <w:t>This procedure is used to stop recording of m</w:t>
      </w:r>
      <w:r w:rsidRPr="005A5509">
        <w:rPr>
          <w:rFonts w:hint="eastAsia"/>
          <w:lang w:eastAsia="zh-CN"/>
        </w:rPr>
        <w:t>essage</w:t>
      </w:r>
      <w:r w:rsidRPr="005A5509">
        <w:t xml:space="preserve">.  Note that </w:t>
      </w:r>
      <w:r w:rsidRPr="005A5509">
        <w:rPr>
          <w:rFonts w:hint="eastAsia"/>
          <w:lang w:eastAsia="zh-CN"/>
        </w:rPr>
        <w:t>Message</w:t>
      </w:r>
      <w:r w:rsidRPr="005A5509">
        <w:t xml:space="preserve"> Record may also be stopped by releasing the IMS termination.</w:t>
      </w:r>
    </w:p>
    <w:p w14:paraId="7154EA6C" w14:textId="77777777" w:rsidR="00EA16E8" w:rsidRPr="005A5509" w:rsidRDefault="00EA16E8" w:rsidP="00EA16E8">
      <w:pPr>
        <w:pStyle w:val="TH"/>
      </w:pPr>
      <w:r w:rsidRPr="005A5509">
        <w:t>Table 5.17.2.</w:t>
      </w:r>
      <w:r w:rsidRPr="005A5509">
        <w:rPr>
          <w:lang w:eastAsia="zh-CN"/>
        </w:rPr>
        <w:t>44</w:t>
      </w:r>
      <w:r w:rsidRPr="005A5509">
        <w:t xml:space="preserve">.1: Stop </w:t>
      </w:r>
      <w:r w:rsidRPr="005A5509">
        <w:rPr>
          <w:rFonts w:hint="eastAsia"/>
          <w:lang w:eastAsia="zh-CN"/>
        </w:rPr>
        <w:t>Message</w:t>
      </w:r>
      <w:r w:rsidRPr="005A5509">
        <w:t xml:space="preserve"> Record</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5C9BED99" w14:textId="77777777" w:rsidTr="002D0C32">
        <w:trPr>
          <w:jc w:val="center"/>
        </w:trPr>
        <w:tc>
          <w:tcPr>
            <w:tcW w:w="2880" w:type="dxa"/>
          </w:tcPr>
          <w:p w14:paraId="61B21437" w14:textId="77777777" w:rsidR="00EA16E8" w:rsidRPr="005A5509" w:rsidRDefault="00EA16E8" w:rsidP="002D0C32">
            <w:pPr>
              <w:pStyle w:val="TAH"/>
            </w:pPr>
            <w:r w:rsidRPr="005A5509">
              <w:t>Address information</w:t>
            </w:r>
          </w:p>
        </w:tc>
        <w:tc>
          <w:tcPr>
            <w:tcW w:w="2955" w:type="dxa"/>
          </w:tcPr>
          <w:p w14:paraId="07BE59E0" w14:textId="77777777" w:rsidR="00EA16E8" w:rsidRPr="005A5509" w:rsidRDefault="00EA16E8" w:rsidP="002D0C32">
            <w:pPr>
              <w:pStyle w:val="TAH"/>
            </w:pPr>
            <w:r w:rsidRPr="005A5509">
              <w:t>Control information</w:t>
            </w:r>
          </w:p>
        </w:tc>
        <w:tc>
          <w:tcPr>
            <w:tcW w:w="2805" w:type="dxa"/>
          </w:tcPr>
          <w:p w14:paraId="2C8A9C53" w14:textId="77777777" w:rsidR="00EA16E8" w:rsidRPr="005A5509" w:rsidRDefault="00EA16E8" w:rsidP="002D0C32">
            <w:pPr>
              <w:pStyle w:val="TAH"/>
            </w:pPr>
            <w:r w:rsidRPr="005A5509">
              <w:t>Bearer information</w:t>
            </w:r>
          </w:p>
        </w:tc>
      </w:tr>
      <w:tr w:rsidR="00EA16E8" w:rsidRPr="005A5509" w14:paraId="675D41D9" w14:textId="77777777" w:rsidTr="002D0C32">
        <w:trPr>
          <w:jc w:val="center"/>
        </w:trPr>
        <w:tc>
          <w:tcPr>
            <w:tcW w:w="2880" w:type="dxa"/>
          </w:tcPr>
          <w:p w14:paraId="64F6F16E" w14:textId="77777777" w:rsidR="00EA16E8" w:rsidRPr="005A5509" w:rsidRDefault="00EA16E8" w:rsidP="002D0C32"/>
        </w:tc>
        <w:tc>
          <w:tcPr>
            <w:tcW w:w="2955" w:type="dxa"/>
          </w:tcPr>
          <w:p w14:paraId="7098E38C" w14:textId="77777777" w:rsidR="00EA16E8" w:rsidRPr="005A5509" w:rsidRDefault="00EA16E8" w:rsidP="002D0C32">
            <w:pPr>
              <w:pStyle w:val="TAL"/>
            </w:pPr>
            <w:r w:rsidRPr="005A5509">
              <w:t>Transaction ID = x</w:t>
            </w:r>
          </w:p>
          <w:p w14:paraId="345E62DA" w14:textId="77777777" w:rsidR="00EA16E8" w:rsidRPr="005A5509" w:rsidRDefault="00EA16E8" w:rsidP="002D0C32">
            <w:pPr>
              <w:pStyle w:val="TAL"/>
            </w:pPr>
            <w:r w:rsidRPr="005A5509">
              <w:t>Context ID = C1</w:t>
            </w:r>
          </w:p>
          <w:p w14:paraId="24031BBD" w14:textId="77777777" w:rsidR="00EA16E8" w:rsidRPr="005A5509" w:rsidRDefault="00EA16E8" w:rsidP="002D0C32">
            <w:pPr>
              <w:pStyle w:val="TAL"/>
            </w:pPr>
            <w:r w:rsidRPr="005A5509">
              <w:t>Termination ID = T1</w:t>
            </w:r>
          </w:p>
          <w:p w14:paraId="264BF3A2" w14:textId="77777777" w:rsidR="00EA16E8" w:rsidRPr="005A5509" w:rsidRDefault="00EA16E8" w:rsidP="002D0C32">
            <w:pPr>
              <w:pStyle w:val="TAL"/>
            </w:pPr>
          </w:p>
          <w:p w14:paraId="4ACE5CC0" w14:textId="77777777" w:rsidR="00EA16E8" w:rsidRPr="005A5509" w:rsidRDefault="00EA16E8" w:rsidP="002D0C32">
            <w:pPr>
              <w:pStyle w:val="TAL"/>
            </w:pPr>
            <w:r w:rsidRPr="005A5509">
              <w:t xml:space="preserve">Stop Multimedia Record Indication </w:t>
            </w:r>
          </w:p>
          <w:p w14:paraId="69C915DA" w14:textId="77777777" w:rsidR="00EA16E8" w:rsidRPr="005A5509" w:rsidRDefault="00EA16E8" w:rsidP="002D0C32">
            <w:pPr>
              <w:pStyle w:val="TAL"/>
            </w:pPr>
          </w:p>
          <w:p w14:paraId="62583FCF" w14:textId="77777777" w:rsidR="00EA16E8" w:rsidRPr="005A5509" w:rsidRDefault="00EA16E8" w:rsidP="002D0C32">
            <w:pPr>
              <w:pStyle w:val="TAL"/>
            </w:pPr>
            <w:r w:rsidRPr="005A5509">
              <w:t>If End of Multimedia Record Notification previously requested:</w:t>
            </w:r>
          </w:p>
          <w:p w14:paraId="6E94CC73" w14:textId="77777777" w:rsidR="00EA16E8" w:rsidRPr="005A5509" w:rsidRDefault="00EA16E8" w:rsidP="002D0C32">
            <w:pPr>
              <w:pStyle w:val="TAL"/>
            </w:pPr>
            <w:r w:rsidRPr="005A5509">
              <w:t xml:space="preserve">   Stop End of Record  Notification</w:t>
            </w:r>
          </w:p>
          <w:p w14:paraId="5D745954" w14:textId="77777777" w:rsidR="00EA16E8" w:rsidRPr="005A5509" w:rsidRDefault="00EA16E8" w:rsidP="002D0C32">
            <w:pPr>
              <w:pStyle w:val="TAL"/>
            </w:pPr>
          </w:p>
        </w:tc>
        <w:tc>
          <w:tcPr>
            <w:tcW w:w="2805" w:type="dxa"/>
          </w:tcPr>
          <w:p w14:paraId="5393C79A" w14:textId="77777777" w:rsidR="00EA16E8" w:rsidRPr="005A5509" w:rsidRDefault="00EA16E8" w:rsidP="002D0C32"/>
        </w:tc>
      </w:tr>
    </w:tbl>
    <w:p w14:paraId="7FB4190A" w14:textId="77777777" w:rsidR="00EA16E8" w:rsidRPr="005A5509" w:rsidRDefault="00EA16E8" w:rsidP="00EA16E8">
      <w:pPr>
        <w:rPr>
          <w:lang w:val="en-US" w:eastAsia="sv-SE"/>
        </w:rPr>
      </w:pPr>
    </w:p>
    <w:p w14:paraId="3B319476" w14:textId="77777777" w:rsidR="00EA16E8" w:rsidRPr="005A5509" w:rsidRDefault="00EA16E8" w:rsidP="00EA16E8">
      <w:pPr>
        <w:rPr>
          <w:lang w:val="en-US" w:eastAsia="sv-SE"/>
        </w:rPr>
      </w:pPr>
      <w:r w:rsidRPr="005A5509">
        <w:rPr>
          <w:lang w:val="en-US" w:eastAsia="sv-SE"/>
        </w:rPr>
        <w:t xml:space="preserve">The MRFP responds as shown in Table </w:t>
      </w:r>
      <w:r w:rsidRPr="005A5509">
        <w:t>5.17.2.</w:t>
      </w:r>
      <w:r w:rsidRPr="005A5509">
        <w:rPr>
          <w:lang w:eastAsia="zh-CN"/>
        </w:rPr>
        <w:t>44</w:t>
      </w:r>
      <w:r w:rsidRPr="005A5509">
        <w:t>.2</w:t>
      </w:r>
      <w:r w:rsidRPr="005A5509">
        <w:rPr>
          <w:lang w:val="en-US" w:eastAsia="sv-SE"/>
        </w:rPr>
        <w:t>.</w:t>
      </w:r>
    </w:p>
    <w:p w14:paraId="78194835" w14:textId="77777777" w:rsidR="00EA16E8" w:rsidRPr="005A5509" w:rsidRDefault="00EA16E8" w:rsidP="00EA16E8">
      <w:pPr>
        <w:pStyle w:val="TH"/>
      </w:pPr>
      <w:r w:rsidRPr="005A5509">
        <w:t>Table 5.17.2.</w:t>
      </w:r>
      <w:r w:rsidRPr="005A5509">
        <w:rPr>
          <w:lang w:eastAsia="zh-CN"/>
        </w:rPr>
        <w:t>44</w:t>
      </w:r>
      <w:r w:rsidRPr="005A5509">
        <w:t xml:space="preserve">.2: Stop </w:t>
      </w:r>
      <w:r w:rsidRPr="005A5509">
        <w:rPr>
          <w:rFonts w:hint="eastAsia"/>
          <w:lang w:eastAsia="zh-CN"/>
        </w:rPr>
        <w:t>Message</w:t>
      </w:r>
      <w:r w:rsidRPr="005A5509">
        <w:t xml:space="preserve"> Record Response</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12D5FAFC" w14:textId="77777777" w:rsidTr="002D0C32">
        <w:trPr>
          <w:jc w:val="center"/>
        </w:trPr>
        <w:tc>
          <w:tcPr>
            <w:tcW w:w="2880" w:type="dxa"/>
          </w:tcPr>
          <w:p w14:paraId="7CF4152F" w14:textId="77777777" w:rsidR="00EA16E8" w:rsidRPr="005A5509" w:rsidRDefault="00EA16E8" w:rsidP="002D0C32">
            <w:pPr>
              <w:pStyle w:val="TAH"/>
            </w:pPr>
            <w:r w:rsidRPr="005A5509">
              <w:t>Address information</w:t>
            </w:r>
          </w:p>
        </w:tc>
        <w:tc>
          <w:tcPr>
            <w:tcW w:w="2955" w:type="dxa"/>
          </w:tcPr>
          <w:p w14:paraId="3ADD96B3" w14:textId="77777777" w:rsidR="00EA16E8" w:rsidRPr="005A5509" w:rsidRDefault="00EA16E8" w:rsidP="002D0C32">
            <w:pPr>
              <w:pStyle w:val="TAH"/>
            </w:pPr>
            <w:r w:rsidRPr="005A5509">
              <w:t>Control information</w:t>
            </w:r>
          </w:p>
        </w:tc>
        <w:tc>
          <w:tcPr>
            <w:tcW w:w="2805" w:type="dxa"/>
          </w:tcPr>
          <w:p w14:paraId="61EB16C9" w14:textId="77777777" w:rsidR="00EA16E8" w:rsidRPr="005A5509" w:rsidRDefault="00EA16E8" w:rsidP="002D0C32">
            <w:pPr>
              <w:pStyle w:val="TAH"/>
            </w:pPr>
            <w:r w:rsidRPr="005A5509">
              <w:t>Bearer information</w:t>
            </w:r>
          </w:p>
        </w:tc>
      </w:tr>
      <w:tr w:rsidR="00EA16E8" w:rsidRPr="005A5509" w14:paraId="6F9C6D8D" w14:textId="77777777" w:rsidTr="002D0C32">
        <w:trPr>
          <w:jc w:val="center"/>
        </w:trPr>
        <w:tc>
          <w:tcPr>
            <w:tcW w:w="2880" w:type="dxa"/>
          </w:tcPr>
          <w:p w14:paraId="360A407B" w14:textId="77777777" w:rsidR="00EA16E8" w:rsidRPr="005A5509" w:rsidRDefault="00EA16E8" w:rsidP="002D0C32"/>
        </w:tc>
        <w:tc>
          <w:tcPr>
            <w:tcW w:w="2955" w:type="dxa"/>
          </w:tcPr>
          <w:p w14:paraId="42588B98" w14:textId="77777777" w:rsidR="00EA16E8" w:rsidRPr="005A5509" w:rsidRDefault="00EA16E8" w:rsidP="002D0C32">
            <w:pPr>
              <w:pStyle w:val="TAL"/>
              <w:rPr>
                <w:lang w:val="fr-FR"/>
              </w:rPr>
            </w:pPr>
            <w:r w:rsidRPr="005A5509">
              <w:rPr>
                <w:lang w:val="fr-FR"/>
              </w:rPr>
              <w:t>Transaction ID = x</w:t>
            </w:r>
          </w:p>
          <w:p w14:paraId="59F0290C" w14:textId="77777777" w:rsidR="00EA16E8" w:rsidRPr="005A5509" w:rsidRDefault="00EA16E8" w:rsidP="002D0C32">
            <w:pPr>
              <w:pStyle w:val="TAL"/>
              <w:rPr>
                <w:lang w:val="fr-FR"/>
              </w:rPr>
            </w:pPr>
            <w:r w:rsidRPr="005A5509">
              <w:rPr>
                <w:lang w:val="fr-FR"/>
              </w:rPr>
              <w:t>Context ID = C1</w:t>
            </w:r>
          </w:p>
          <w:p w14:paraId="6D63A199" w14:textId="77777777" w:rsidR="00EA16E8" w:rsidRPr="005A5509" w:rsidRDefault="00EA16E8" w:rsidP="002D0C32">
            <w:pPr>
              <w:pStyle w:val="TAL"/>
              <w:rPr>
                <w:lang w:val="fr-FR"/>
              </w:rPr>
            </w:pPr>
            <w:r w:rsidRPr="005A5509">
              <w:rPr>
                <w:lang w:val="fr-FR"/>
              </w:rPr>
              <w:t>Termination ID = T1</w:t>
            </w:r>
          </w:p>
          <w:p w14:paraId="223B6E88" w14:textId="77777777" w:rsidR="00EA16E8" w:rsidRPr="005A5509" w:rsidRDefault="00EA16E8" w:rsidP="002D0C32">
            <w:pPr>
              <w:pStyle w:val="TAL"/>
              <w:rPr>
                <w:lang w:val="fr-FR"/>
              </w:rPr>
            </w:pPr>
          </w:p>
          <w:p w14:paraId="5D0C2C4C" w14:textId="77777777" w:rsidR="00EA16E8" w:rsidRPr="005A5509" w:rsidRDefault="00EA16E8" w:rsidP="002D0C32">
            <w:pPr>
              <w:pStyle w:val="TAL"/>
              <w:rPr>
                <w:lang w:val="fr-FR"/>
              </w:rPr>
            </w:pPr>
          </w:p>
        </w:tc>
        <w:tc>
          <w:tcPr>
            <w:tcW w:w="2805" w:type="dxa"/>
          </w:tcPr>
          <w:p w14:paraId="370C5818" w14:textId="77777777" w:rsidR="00EA16E8" w:rsidRPr="005A5509" w:rsidRDefault="00EA16E8" w:rsidP="002D0C32">
            <w:pPr>
              <w:rPr>
                <w:lang w:val="fr-FR"/>
              </w:rPr>
            </w:pPr>
          </w:p>
        </w:tc>
      </w:tr>
    </w:tbl>
    <w:p w14:paraId="5F23BC72" w14:textId="77777777" w:rsidR="00EA16E8" w:rsidRPr="005A5509" w:rsidRDefault="00EA16E8" w:rsidP="00EA16E8">
      <w:pPr>
        <w:rPr>
          <w:lang w:val="fr-FR"/>
        </w:rPr>
      </w:pPr>
    </w:p>
    <w:p w14:paraId="790155ED" w14:textId="77777777" w:rsidR="00EA16E8" w:rsidRPr="005A5509" w:rsidRDefault="00EA16E8" w:rsidP="00EA16E8">
      <w:pPr>
        <w:pStyle w:val="Heading4"/>
      </w:pPr>
      <w:bookmarkStart w:id="304" w:name="_Toc11325890"/>
      <w:bookmarkStart w:id="305" w:name="_Toc67485925"/>
      <w:r w:rsidRPr="005A5509">
        <w:t>5.17.2.</w:t>
      </w:r>
      <w:r w:rsidRPr="005A5509">
        <w:rPr>
          <w:lang w:eastAsia="zh-CN"/>
        </w:rPr>
        <w:t>45</w:t>
      </w:r>
      <w:r w:rsidRPr="005A5509">
        <w:tab/>
      </w:r>
      <w:r w:rsidRPr="005A5509">
        <w:rPr>
          <w:rFonts w:hint="eastAsia"/>
          <w:lang w:eastAsia="zh-CN"/>
        </w:rPr>
        <w:t>Message</w:t>
      </w:r>
      <w:r w:rsidRPr="005A5509">
        <w:t xml:space="preserve"> Record Completed</w:t>
      </w:r>
      <w:bookmarkEnd w:id="304"/>
      <w:bookmarkEnd w:id="305"/>
    </w:p>
    <w:p w14:paraId="434A503F" w14:textId="77777777" w:rsidR="00EA16E8" w:rsidRPr="005A5509" w:rsidRDefault="00EA16E8" w:rsidP="00EA16E8">
      <w:r w:rsidRPr="005A5509">
        <w:t xml:space="preserve">This procedure enables the MRFP to inform the MRFC when </w:t>
      </w:r>
      <w:r w:rsidRPr="005A5509">
        <w:rPr>
          <w:rFonts w:hint="eastAsia"/>
          <w:lang w:eastAsia="zh-CN"/>
        </w:rPr>
        <w:t>message</w:t>
      </w:r>
      <w:r w:rsidRPr="005A5509">
        <w:t xml:space="preserve"> recording is complete.</w:t>
      </w:r>
    </w:p>
    <w:p w14:paraId="14F55123" w14:textId="77777777" w:rsidR="00EA16E8" w:rsidRPr="005A5509" w:rsidRDefault="00EA16E8" w:rsidP="00EA16E8">
      <w:r w:rsidRPr="005A5509">
        <w:rPr>
          <w:rFonts w:cs="Arial"/>
        </w:rPr>
        <w:t xml:space="preserve">The MRFP sends a NOTIFY command as in table </w:t>
      </w:r>
      <w:smartTag w:uri="urn:schemas-microsoft-com:office:smarttags" w:element="chsdate">
        <w:smartTagPr>
          <w:attr w:name="Year" w:val="1899"/>
          <w:attr w:name="Month" w:val="12"/>
          <w:attr w:name="Day" w:val="30"/>
          <w:attr w:name="IsLunarDate" w:val="False"/>
          <w:attr w:name="IsROCDate" w:val="False"/>
        </w:smartTagPr>
        <w:r w:rsidRPr="005A5509">
          <w:t>5.17.2</w:t>
        </w:r>
      </w:smartTag>
      <w:r w:rsidRPr="005A5509">
        <w:t>.</w:t>
      </w:r>
      <w:r w:rsidRPr="005A5509">
        <w:rPr>
          <w:rFonts w:hint="eastAsia"/>
          <w:lang w:eastAsia="zh-CN"/>
        </w:rPr>
        <w:t>bb+3</w:t>
      </w:r>
      <w:r w:rsidRPr="005A5509">
        <w:t>.</w:t>
      </w:r>
      <w:r w:rsidRPr="005A5509">
        <w:rPr>
          <w:rFonts w:cs="Arial"/>
        </w:rPr>
        <w:t>1.</w:t>
      </w:r>
    </w:p>
    <w:p w14:paraId="223673CC" w14:textId="77777777" w:rsidR="00EA16E8" w:rsidRPr="005A5509" w:rsidRDefault="00EA16E8" w:rsidP="00EA16E8">
      <w:pPr>
        <w:pStyle w:val="TH"/>
      </w:pPr>
      <w:r w:rsidRPr="005A5509">
        <w:t>Table 5.17.2.</w:t>
      </w:r>
      <w:r w:rsidRPr="005A5509">
        <w:rPr>
          <w:lang w:eastAsia="zh-CN"/>
        </w:rPr>
        <w:t>45</w:t>
      </w:r>
      <w:r w:rsidRPr="005A5509">
        <w:t xml:space="preserve">.1: </w:t>
      </w:r>
      <w:r w:rsidRPr="005A5509">
        <w:rPr>
          <w:rFonts w:hint="eastAsia"/>
          <w:lang w:eastAsia="zh-CN"/>
        </w:rPr>
        <w:t>Message</w:t>
      </w:r>
      <w:r w:rsidRPr="005A5509">
        <w:t xml:space="preserve"> Record Completed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246C172D" w14:textId="77777777" w:rsidTr="002D0C32">
        <w:trPr>
          <w:tblHeader/>
          <w:jc w:val="center"/>
        </w:trPr>
        <w:tc>
          <w:tcPr>
            <w:tcW w:w="2880" w:type="dxa"/>
          </w:tcPr>
          <w:p w14:paraId="1E0528E9" w14:textId="77777777" w:rsidR="00EA16E8" w:rsidRPr="005A5509" w:rsidRDefault="00EA16E8" w:rsidP="002D0C32">
            <w:pPr>
              <w:pStyle w:val="TAH"/>
            </w:pPr>
            <w:r w:rsidRPr="005A5509">
              <w:t>Address information</w:t>
            </w:r>
          </w:p>
        </w:tc>
        <w:tc>
          <w:tcPr>
            <w:tcW w:w="2955" w:type="dxa"/>
          </w:tcPr>
          <w:p w14:paraId="46FF3747" w14:textId="77777777" w:rsidR="00EA16E8" w:rsidRPr="005A5509" w:rsidRDefault="00EA16E8" w:rsidP="002D0C32">
            <w:pPr>
              <w:pStyle w:val="TAH"/>
            </w:pPr>
            <w:r w:rsidRPr="005A5509">
              <w:t>Control information</w:t>
            </w:r>
          </w:p>
        </w:tc>
        <w:tc>
          <w:tcPr>
            <w:tcW w:w="2805" w:type="dxa"/>
          </w:tcPr>
          <w:p w14:paraId="47F88751" w14:textId="77777777" w:rsidR="00EA16E8" w:rsidRPr="005A5509" w:rsidRDefault="00EA16E8" w:rsidP="002D0C32">
            <w:pPr>
              <w:pStyle w:val="TAH"/>
            </w:pPr>
            <w:r w:rsidRPr="005A5509">
              <w:t>Bearer information</w:t>
            </w:r>
          </w:p>
        </w:tc>
      </w:tr>
      <w:tr w:rsidR="00EA16E8" w:rsidRPr="005A5509" w14:paraId="388D2060" w14:textId="77777777" w:rsidTr="002D0C32">
        <w:trPr>
          <w:jc w:val="center"/>
        </w:trPr>
        <w:tc>
          <w:tcPr>
            <w:tcW w:w="2880" w:type="dxa"/>
          </w:tcPr>
          <w:p w14:paraId="61C1F0A3" w14:textId="77777777" w:rsidR="00EA16E8" w:rsidRPr="005A5509" w:rsidRDefault="00EA16E8" w:rsidP="002D0C32"/>
        </w:tc>
        <w:tc>
          <w:tcPr>
            <w:tcW w:w="2955" w:type="dxa"/>
          </w:tcPr>
          <w:p w14:paraId="68398E81" w14:textId="77777777" w:rsidR="00EA16E8" w:rsidRPr="005A5509" w:rsidRDefault="00EA16E8" w:rsidP="002D0C32">
            <w:pPr>
              <w:pStyle w:val="TAL"/>
            </w:pPr>
            <w:r w:rsidRPr="005A5509">
              <w:t>Transaction ID = x</w:t>
            </w:r>
          </w:p>
          <w:p w14:paraId="031CDD48" w14:textId="77777777" w:rsidR="00EA16E8" w:rsidRPr="005A5509" w:rsidRDefault="00EA16E8" w:rsidP="002D0C32">
            <w:pPr>
              <w:pStyle w:val="TAL"/>
            </w:pPr>
            <w:r w:rsidRPr="005A5509">
              <w:t>Context ID = C1</w:t>
            </w:r>
          </w:p>
          <w:p w14:paraId="0561D4A6" w14:textId="77777777" w:rsidR="00EA16E8" w:rsidRPr="005A5509" w:rsidRDefault="00EA16E8" w:rsidP="002D0C32">
            <w:pPr>
              <w:pStyle w:val="TAL"/>
            </w:pPr>
            <w:r w:rsidRPr="005A5509">
              <w:t>Termination ID = T1</w:t>
            </w:r>
          </w:p>
          <w:p w14:paraId="15278E58" w14:textId="77777777" w:rsidR="00EA16E8" w:rsidRPr="005A5509" w:rsidRDefault="00EA16E8" w:rsidP="002D0C32">
            <w:pPr>
              <w:pStyle w:val="TAL"/>
            </w:pPr>
          </w:p>
          <w:p w14:paraId="298C8C9E" w14:textId="77777777" w:rsidR="00EA16E8" w:rsidRPr="005A5509" w:rsidRDefault="00EA16E8" w:rsidP="002D0C32">
            <w:pPr>
              <w:pStyle w:val="TAL"/>
            </w:pPr>
            <w:r w:rsidRPr="005A5509">
              <w:t>End Of Recording  Notification</w:t>
            </w:r>
          </w:p>
          <w:p w14:paraId="0FFB5F02" w14:textId="77777777" w:rsidR="00EA16E8" w:rsidRPr="005A5509" w:rsidRDefault="00EA16E8" w:rsidP="002D0C32">
            <w:pPr>
              <w:pStyle w:val="TAL"/>
            </w:pPr>
          </w:p>
          <w:p w14:paraId="39788424" w14:textId="77777777" w:rsidR="00EA16E8" w:rsidRPr="005A5509" w:rsidRDefault="00EA16E8" w:rsidP="002D0C32">
            <w:pPr>
              <w:pStyle w:val="TAL"/>
            </w:pPr>
          </w:p>
        </w:tc>
        <w:tc>
          <w:tcPr>
            <w:tcW w:w="2805" w:type="dxa"/>
          </w:tcPr>
          <w:p w14:paraId="5F7221F2" w14:textId="77777777" w:rsidR="00EA16E8" w:rsidRPr="005A5509" w:rsidRDefault="00EA16E8" w:rsidP="002D0C32">
            <w:pPr>
              <w:widowControl w:val="0"/>
              <w:jc w:val="center"/>
              <w:rPr>
                <w:rFonts w:ascii="Arial" w:hAnsi="Arial" w:cs="Arial"/>
                <w:b/>
                <w:bCs/>
                <w:i/>
                <w:iCs/>
                <w:noProof/>
                <w:szCs w:val="18"/>
                <w:lang w:val="en-US"/>
              </w:rPr>
            </w:pPr>
          </w:p>
        </w:tc>
      </w:tr>
    </w:tbl>
    <w:p w14:paraId="191FC617" w14:textId="77777777" w:rsidR="00EA16E8" w:rsidRPr="005A5509" w:rsidRDefault="00EA16E8" w:rsidP="00EA16E8">
      <w:pPr>
        <w:rPr>
          <w:szCs w:val="24"/>
          <w:lang w:val="en-US" w:eastAsia="sv-SE"/>
        </w:rPr>
      </w:pPr>
    </w:p>
    <w:p w14:paraId="72FF1135" w14:textId="77777777" w:rsidR="00EA16E8" w:rsidRPr="005A5509" w:rsidRDefault="00EA16E8" w:rsidP="00EA16E8">
      <w:pPr>
        <w:rPr>
          <w:szCs w:val="24"/>
          <w:lang w:val="en-US" w:eastAsia="sv-SE"/>
        </w:rPr>
      </w:pPr>
      <w:r w:rsidRPr="005A5509">
        <w:rPr>
          <w:szCs w:val="24"/>
          <w:lang w:val="en-US" w:eastAsia="sv-SE"/>
        </w:rPr>
        <w:t xml:space="preserve">The MRFC responds as shown in table </w:t>
      </w:r>
      <w:r w:rsidRPr="005A5509">
        <w:t>5.17.2.</w:t>
      </w:r>
      <w:r w:rsidRPr="005A5509">
        <w:rPr>
          <w:lang w:eastAsia="zh-CN"/>
        </w:rPr>
        <w:t>45</w:t>
      </w:r>
      <w:r w:rsidRPr="005A5509">
        <w:t>.</w:t>
      </w:r>
      <w:r w:rsidRPr="005A5509">
        <w:rPr>
          <w:szCs w:val="24"/>
          <w:lang w:val="en-US" w:eastAsia="sv-SE"/>
        </w:rPr>
        <w:t>2.</w:t>
      </w:r>
    </w:p>
    <w:p w14:paraId="3E440894" w14:textId="77777777" w:rsidR="00EA16E8" w:rsidRPr="005A5509" w:rsidRDefault="00EA16E8" w:rsidP="00EA16E8">
      <w:pPr>
        <w:pStyle w:val="TH"/>
      </w:pPr>
      <w:r w:rsidRPr="005A5509">
        <w:lastRenderedPageBreak/>
        <w:t>Table 5.17.2.</w:t>
      </w:r>
      <w:r w:rsidRPr="005A5509">
        <w:rPr>
          <w:lang w:eastAsia="zh-CN"/>
        </w:rPr>
        <w:t>45</w:t>
      </w:r>
      <w:r w:rsidRPr="005A5509">
        <w:t xml:space="preserve">.2: </w:t>
      </w:r>
      <w:r w:rsidRPr="005A5509">
        <w:rPr>
          <w:rFonts w:hint="eastAsia"/>
          <w:lang w:eastAsia="zh-CN"/>
        </w:rPr>
        <w:t>Message</w:t>
      </w:r>
      <w:r w:rsidRPr="005A5509">
        <w:t xml:space="preserve"> Record Completed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5328E7AC" w14:textId="77777777" w:rsidTr="002D0C32">
        <w:trPr>
          <w:jc w:val="center"/>
        </w:trPr>
        <w:tc>
          <w:tcPr>
            <w:tcW w:w="2880" w:type="dxa"/>
          </w:tcPr>
          <w:p w14:paraId="5309E603" w14:textId="77777777" w:rsidR="00EA16E8" w:rsidRPr="005A5509" w:rsidRDefault="00EA16E8" w:rsidP="002D0C32">
            <w:pPr>
              <w:pStyle w:val="TAH"/>
            </w:pPr>
            <w:r w:rsidRPr="005A5509">
              <w:t>Address information</w:t>
            </w:r>
          </w:p>
        </w:tc>
        <w:tc>
          <w:tcPr>
            <w:tcW w:w="2955" w:type="dxa"/>
          </w:tcPr>
          <w:p w14:paraId="3DC9EF89" w14:textId="77777777" w:rsidR="00EA16E8" w:rsidRPr="005A5509" w:rsidRDefault="00EA16E8" w:rsidP="002D0C32">
            <w:pPr>
              <w:pStyle w:val="TAH"/>
            </w:pPr>
            <w:r w:rsidRPr="005A5509">
              <w:t>Control information</w:t>
            </w:r>
          </w:p>
        </w:tc>
        <w:tc>
          <w:tcPr>
            <w:tcW w:w="2805" w:type="dxa"/>
          </w:tcPr>
          <w:p w14:paraId="06F72A92" w14:textId="77777777" w:rsidR="00EA16E8" w:rsidRPr="005A5509" w:rsidRDefault="00EA16E8" w:rsidP="002D0C32">
            <w:pPr>
              <w:pStyle w:val="TAH"/>
            </w:pPr>
            <w:r w:rsidRPr="005A5509">
              <w:t>Bearer information</w:t>
            </w:r>
          </w:p>
        </w:tc>
      </w:tr>
      <w:tr w:rsidR="00EA16E8" w:rsidRPr="005A5509" w14:paraId="518231C6" w14:textId="77777777" w:rsidTr="002D0C32">
        <w:trPr>
          <w:jc w:val="center"/>
        </w:trPr>
        <w:tc>
          <w:tcPr>
            <w:tcW w:w="2880" w:type="dxa"/>
          </w:tcPr>
          <w:p w14:paraId="634C9A02" w14:textId="77777777" w:rsidR="00EA16E8" w:rsidRPr="005A5509" w:rsidRDefault="00EA16E8" w:rsidP="002D0C32"/>
        </w:tc>
        <w:tc>
          <w:tcPr>
            <w:tcW w:w="2955" w:type="dxa"/>
          </w:tcPr>
          <w:p w14:paraId="0CBD277B" w14:textId="77777777" w:rsidR="00EA16E8" w:rsidRPr="005A5509" w:rsidRDefault="00EA16E8" w:rsidP="002D0C32">
            <w:pPr>
              <w:pStyle w:val="TAL"/>
              <w:rPr>
                <w:lang w:val="fr-FR"/>
              </w:rPr>
            </w:pPr>
            <w:r w:rsidRPr="005A5509">
              <w:rPr>
                <w:lang w:val="fr-FR"/>
              </w:rPr>
              <w:t>Transaction ID = x</w:t>
            </w:r>
          </w:p>
          <w:p w14:paraId="4FA04A9C" w14:textId="77777777" w:rsidR="00EA16E8" w:rsidRPr="005A5509" w:rsidRDefault="00EA16E8" w:rsidP="002D0C32">
            <w:pPr>
              <w:pStyle w:val="TAL"/>
              <w:rPr>
                <w:lang w:val="fr-FR"/>
              </w:rPr>
            </w:pPr>
            <w:r w:rsidRPr="005A5509">
              <w:rPr>
                <w:lang w:val="fr-FR"/>
              </w:rPr>
              <w:t>Context ID = C1</w:t>
            </w:r>
          </w:p>
          <w:p w14:paraId="535B33F6" w14:textId="77777777" w:rsidR="00EA16E8" w:rsidRPr="005A5509" w:rsidRDefault="00EA16E8" w:rsidP="002D0C32">
            <w:pPr>
              <w:pStyle w:val="TAL"/>
              <w:rPr>
                <w:lang w:val="fr-FR"/>
              </w:rPr>
            </w:pPr>
            <w:r w:rsidRPr="005A5509">
              <w:rPr>
                <w:lang w:val="fr-FR"/>
              </w:rPr>
              <w:t>Termination ID = T1</w:t>
            </w:r>
          </w:p>
          <w:p w14:paraId="6CE556C8" w14:textId="77777777" w:rsidR="00EA16E8" w:rsidRPr="005A5509" w:rsidRDefault="00EA16E8" w:rsidP="002D0C32">
            <w:pPr>
              <w:keepNext/>
              <w:keepLines/>
              <w:rPr>
                <w:rFonts w:ascii="Arial" w:hAnsi="Arial" w:cs="Arial"/>
                <w:sz w:val="18"/>
                <w:szCs w:val="18"/>
                <w:lang w:val="fr-FR"/>
              </w:rPr>
            </w:pPr>
          </w:p>
        </w:tc>
        <w:tc>
          <w:tcPr>
            <w:tcW w:w="2805" w:type="dxa"/>
          </w:tcPr>
          <w:p w14:paraId="353F1E82" w14:textId="77777777" w:rsidR="00EA16E8" w:rsidRPr="005A5509" w:rsidRDefault="00EA16E8" w:rsidP="002D0C32">
            <w:pPr>
              <w:keepNext/>
              <w:keepLines/>
              <w:rPr>
                <w:rFonts w:ascii="Arial" w:hAnsi="Arial" w:cs="Arial"/>
                <w:szCs w:val="18"/>
                <w:lang w:val="fr-FR"/>
              </w:rPr>
            </w:pPr>
          </w:p>
        </w:tc>
      </w:tr>
    </w:tbl>
    <w:p w14:paraId="0ABC5CE3" w14:textId="77777777" w:rsidR="00EA16E8" w:rsidRPr="005A5509" w:rsidRDefault="00EA16E8" w:rsidP="00EA16E8">
      <w:pPr>
        <w:rPr>
          <w:lang w:val="fr-FR" w:eastAsia="zh-CN"/>
        </w:rPr>
      </w:pPr>
    </w:p>
    <w:p w14:paraId="77442FC7" w14:textId="77777777" w:rsidR="00EA16E8" w:rsidRPr="005A5509" w:rsidRDefault="00EA16E8" w:rsidP="00EA16E8">
      <w:pPr>
        <w:pStyle w:val="Heading4"/>
        <w:tabs>
          <w:tab w:val="left" w:pos="1425"/>
        </w:tabs>
        <w:ind w:left="1425" w:hanging="1425"/>
      </w:pPr>
      <w:bookmarkStart w:id="306" w:name="_Toc11325891"/>
      <w:bookmarkStart w:id="307" w:name="_Toc67485926"/>
      <w:r w:rsidRPr="005A5509">
        <w:t>5.17.2.</w:t>
      </w:r>
      <w:r w:rsidRPr="005A5509">
        <w:rPr>
          <w:lang w:eastAsia="zh-CN"/>
        </w:rPr>
        <w:t>46</w:t>
      </w:r>
      <w:r w:rsidRPr="005A5509">
        <w:tab/>
      </w:r>
      <w:r w:rsidRPr="005A5509">
        <w:rPr>
          <w:rFonts w:hint="eastAsia"/>
          <w:lang w:eastAsia="zh-CN"/>
        </w:rPr>
        <w:t>Config</w:t>
      </w:r>
      <w:r w:rsidRPr="005A5509">
        <w:rPr>
          <w:lang w:eastAsia="zh-CN"/>
        </w:rPr>
        <w:t>ure</w:t>
      </w:r>
      <w:r w:rsidRPr="005A5509">
        <w:rPr>
          <w:rFonts w:hint="eastAsia"/>
          <w:lang w:eastAsia="zh-CN"/>
        </w:rPr>
        <w:t xml:space="preserve"> Granted Quota</w:t>
      </w:r>
      <w:bookmarkEnd w:id="306"/>
      <w:bookmarkEnd w:id="307"/>
    </w:p>
    <w:p w14:paraId="0DE9D1CB" w14:textId="77777777" w:rsidR="00EA16E8" w:rsidRPr="005A5509" w:rsidRDefault="00EA16E8" w:rsidP="00EA16E8">
      <w:pPr>
        <w:rPr>
          <w:lang w:eastAsia="zh-CN"/>
        </w:rPr>
      </w:pPr>
      <w:r w:rsidRPr="005A5509">
        <w:t xml:space="preserve">This procedure configures a termination </w:t>
      </w:r>
      <w:r w:rsidRPr="005A5509">
        <w:rPr>
          <w:rFonts w:hint="eastAsia"/>
          <w:lang w:eastAsia="zh-CN"/>
        </w:rPr>
        <w:t>of the granted quota</w:t>
      </w:r>
      <w:r w:rsidRPr="005A5509">
        <w:t xml:space="preserve"> to support </w:t>
      </w:r>
      <w:r w:rsidRPr="005A5509">
        <w:rPr>
          <w:rFonts w:hint="eastAsia"/>
          <w:lang w:eastAsia="zh-CN"/>
        </w:rPr>
        <w:t>message statistics</w:t>
      </w:r>
      <w:r w:rsidRPr="005A5509">
        <w:t>.</w:t>
      </w:r>
    </w:p>
    <w:p w14:paraId="5E220CD2" w14:textId="77777777" w:rsidR="00EA16E8" w:rsidRPr="005A5509" w:rsidRDefault="00EA16E8" w:rsidP="00EA16E8">
      <w:pPr>
        <w:rPr>
          <w:lang w:val="en-US" w:eastAsia="sv-SE"/>
        </w:rPr>
      </w:pPr>
      <w:r w:rsidRPr="005A5509">
        <w:t>The MRFC sends an ADD or MODIFY command as in Table 5.17.2.</w:t>
      </w:r>
      <w:r w:rsidRPr="005A5509">
        <w:rPr>
          <w:lang w:eastAsia="zh-CN"/>
        </w:rPr>
        <w:t>46</w:t>
      </w:r>
      <w:r w:rsidRPr="005A5509">
        <w:t xml:space="preserve">.1. </w:t>
      </w:r>
    </w:p>
    <w:p w14:paraId="5B52B758" w14:textId="77777777" w:rsidR="00EA16E8" w:rsidRPr="005A5509" w:rsidRDefault="00EA16E8" w:rsidP="00EA16E8">
      <w:pPr>
        <w:pStyle w:val="TH"/>
      </w:pPr>
      <w:r w:rsidRPr="005A5509">
        <w:t>Table 5.17.2.</w:t>
      </w:r>
      <w:r w:rsidRPr="005A5509">
        <w:rPr>
          <w:lang w:eastAsia="zh-CN"/>
        </w:rPr>
        <w:t>46</w:t>
      </w:r>
      <w:r w:rsidRPr="005A5509">
        <w:t xml:space="preserve">.1: </w:t>
      </w:r>
      <w:r w:rsidRPr="005A5509">
        <w:rPr>
          <w:rFonts w:hint="eastAsia"/>
          <w:lang w:eastAsia="zh-CN"/>
        </w:rPr>
        <w:t>Config</w:t>
      </w:r>
      <w:r w:rsidRPr="005A5509">
        <w:rPr>
          <w:lang w:eastAsia="zh-CN"/>
        </w:rPr>
        <w:t>ure</w:t>
      </w:r>
      <w:r w:rsidRPr="005A5509">
        <w:rPr>
          <w:rFonts w:hint="eastAsia"/>
          <w:lang w:eastAsia="zh-CN"/>
        </w:rPr>
        <w:t xml:space="preserve"> Granted Quota</w:t>
      </w:r>
      <w:r w:rsidRPr="005A5509">
        <w:t xml:space="preserve"> MRFC to MRFP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0ECB3907" w14:textId="77777777" w:rsidTr="002D0C32">
        <w:trPr>
          <w:jc w:val="center"/>
        </w:trPr>
        <w:tc>
          <w:tcPr>
            <w:tcW w:w="3119" w:type="dxa"/>
          </w:tcPr>
          <w:p w14:paraId="0F5089C2" w14:textId="77777777" w:rsidR="00EA16E8" w:rsidRPr="005A5509" w:rsidRDefault="00EA16E8" w:rsidP="002D0C32">
            <w:pPr>
              <w:pStyle w:val="TAH"/>
            </w:pPr>
            <w:r w:rsidRPr="005A5509">
              <w:t>Address Information</w:t>
            </w:r>
          </w:p>
        </w:tc>
        <w:tc>
          <w:tcPr>
            <w:tcW w:w="3119" w:type="dxa"/>
          </w:tcPr>
          <w:p w14:paraId="1FC18256" w14:textId="77777777" w:rsidR="00EA16E8" w:rsidRPr="005A5509" w:rsidRDefault="00EA16E8" w:rsidP="002D0C32">
            <w:pPr>
              <w:pStyle w:val="TAH"/>
            </w:pPr>
            <w:r w:rsidRPr="005A5509">
              <w:t>Control information</w:t>
            </w:r>
          </w:p>
        </w:tc>
        <w:tc>
          <w:tcPr>
            <w:tcW w:w="3119" w:type="dxa"/>
          </w:tcPr>
          <w:p w14:paraId="5DB1F32F" w14:textId="77777777" w:rsidR="00EA16E8" w:rsidRPr="005A5509" w:rsidRDefault="00EA16E8" w:rsidP="002D0C32">
            <w:pPr>
              <w:pStyle w:val="TAH"/>
            </w:pPr>
            <w:r w:rsidRPr="005A5509">
              <w:t>Bearer information</w:t>
            </w:r>
          </w:p>
        </w:tc>
      </w:tr>
      <w:tr w:rsidR="00EA16E8" w:rsidRPr="005A5509" w14:paraId="56D7E4EA" w14:textId="77777777" w:rsidTr="002D0C32">
        <w:trPr>
          <w:jc w:val="center"/>
        </w:trPr>
        <w:tc>
          <w:tcPr>
            <w:tcW w:w="3119" w:type="dxa"/>
          </w:tcPr>
          <w:p w14:paraId="25578B0D" w14:textId="77777777" w:rsidR="00EA16E8" w:rsidRPr="005A5509" w:rsidRDefault="00EA16E8" w:rsidP="002D0C32">
            <w:pPr>
              <w:pStyle w:val="TAL"/>
            </w:pPr>
          </w:p>
        </w:tc>
        <w:tc>
          <w:tcPr>
            <w:tcW w:w="3119" w:type="dxa"/>
          </w:tcPr>
          <w:p w14:paraId="2A7E2C78" w14:textId="77777777" w:rsidR="00EA16E8" w:rsidRPr="005A5509" w:rsidRDefault="00EA16E8" w:rsidP="002D0C32">
            <w:pPr>
              <w:pStyle w:val="TAL"/>
            </w:pPr>
            <w:r w:rsidRPr="005A5509">
              <w:t>Transaction ID = x</w:t>
            </w:r>
          </w:p>
          <w:p w14:paraId="457CBAA8" w14:textId="77777777" w:rsidR="00EA16E8" w:rsidRPr="005A5509" w:rsidRDefault="00EA16E8" w:rsidP="002D0C32">
            <w:pPr>
              <w:pStyle w:val="TAL"/>
            </w:pPr>
            <w:r w:rsidRPr="005A5509">
              <w:t>If context already exists:</w:t>
            </w:r>
          </w:p>
          <w:p w14:paraId="5D11884F" w14:textId="77777777" w:rsidR="00EA16E8" w:rsidRPr="005A5509" w:rsidRDefault="00EA16E8" w:rsidP="002D0C32">
            <w:pPr>
              <w:pStyle w:val="TAL"/>
            </w:pPr>
            <w:r w:rsidRPr="005A5509">
              <w:t xml:space="preserve">   Context ID = C1</w:t>
            </w:r>
          </w:p>
          <w:p w14:paraId="04A73145" w14:textId="77777777" w:rsidR="00EA16E8" w:rsidRPr="005A5509" w:rsidRDefault="00EA16E8" w:rsidP="002D0C32">
            <w:pPr>
              <w:pStyle w:val="TAL"/>
            </w:pPr>
            <w:r w:rsidRPr="005A5509">
              <w:t>Else</w:t>
            </w:r>
          </w:p>
          <w:p w14:paraId="1D19CD21" w14:textId="77777777" w:rsidR="00EA16E8" w:rsidRPr="005A5509" w:rsidRDefault="00EA16E8" w:rsidP="002D0C32">
            <w:pPr>
              <w:pStyle w:val="TAL"/>
            </w:pPr>
            <w:r w:rsidRPr="005A5509">
              <w:t xml:space="preserve">   Context = $</w:t>
            </w:r>
          </w:p>
          <w:p w14:paraId="01DF3326" w14:textId="77777777" w:rsidR="00EA16E8" w:rsidRPr="005A5509" w:rsidRDefault="00EA16E8" w:rsidP="002D0C32">
            <w:pPr>
              <w:pStyle w:val="TAL"/>
            </w:pPr>
            <w:r w:rsidRPr="005A5509">
              <w:t>If Termination exists:</w:t>
            </w:r>
          </w:p>
          <w:p w14:paraId="6AB9E935" w14:textId="77777777" w:rsidR="00EA16E8" w:rsidRPr="005A5509" w:rsidRDefault="00EA16E8" w:rsidP="002D0C32">
            <w:pPr>
              <w:pStyle w:val="TAL"/>
            </w:pPr>
            <w:r w:rsidRPr="005A5509">
              <w:t xml:space="preserve">   Termination ID = T1</w:t>
            </w:r>
          </w:p>
          <w:p w14:paraId="79347D21" w14:textId="77777777" w:rsidR="00EA16E8" w:rsidRPr="005A5509" w:rsidRDefault="00EA16E8" w:rsidP="002D0C32">
            <w:pPr>
              <w:pStyle w:val="TAL"/>
            </w:pPr>
            <w:r w:rsidRPr="005A5509">
              <w:t>Else</w:t>
            </w:r>
          </w:p>
          <w:p w14:paraId="6DB15AE3" w14:textId="77777777" w:rsidR="00EA16E8" w:rsidRPr="005A5509" w:rsidRDefault="00EA16E8" w:rsidP="002D0C32">
            <w:pPr>
              <w:pStyle w:val="TAL"/>
              <w:ind w:left="284" w:hanging="284"/>
              <w:rPr>
                <w:lang w:val="en-US"/>
              </w:rPr>
            </w:pPr>
            <w:r w:rsidRPr="005A5509">
              <w:t xml:space="preserve">   Termination ID = $</w:t>
            </w:r>
          </w:p>
          <w:p w14:paraId="47F8B911" w14:textId="77777777" w:rsidR="00EA16E8" w:rsidRPr="005A5509" w:rsidRDefault="00EA16E8" w:rsidP="002D0C32">
            <w:pPr>
              <w:pStyle w:val="TAL"/>
              <w:ind w:left="284" w:hanging="284"/>
              <w:rPr>
                <w:lang w:val="en-US"/>
              </w:rPr>
            </w:pPr>
          </w:p>
          <w:p w14:paraId="2BE08BBB" w14:textId="77777777" w:rsidR="00EA16E8" w:rsidRPr="005A5509" w:rsidRDefault="00EA16E8" w:rsidP="002D0C32">
            <w:pPr>
              <w:pStyle w:val="TAL"/>
              <w:ind w:left="284" w:hanging="284"/>
            </w:pPr>
            <w:r w:rsidRPr="005A5509">
              <w:t>If Stream Number Specified:</w:t>
            </w:r>
          </w:p>
          <w:p w14:paraId="605D5481" w14:textId="77777777" w:rsidR="00EA16E8" w:rsidRPr="005A5509" w:rsidRDefault="00EA16E8" w:rsidP="002D0C32">
            <w:pPr>
              <w:pStyle w:val="TAL"/>
              <w:ind w:left="284" w:hanging="284"/>
            </w:pPr>
            <w:r w:rsidRPr="005A5509">
              <w:t xml:space="preserve">   Stream Number</w:t>
            </w:r>
          </w:p>
          <w:p w14:paraId="777FD551" w14:textId="77777777" w:rsidR="00EA16E8" w:rsidRPr="005A5509" w:rsidRDefault="00EA16E8" w:rsidP="002D0C32">
            <w:pPr>
              <w:pStyle w:val="TAL"/>
              <w:rPr>
                <w:lang w:eastAsia="zh-CN"/>
              </w:rPr>
            </w:pPr>
          </w:p>
          <w:p w14:paraId="7E27794F" w14:textId="77777777" w:rsidR="00EA16E8" w:rsidRPr="005A5509" w:rsidRDefault="00EA16E8" w:rsidP="002D0C32">
            <w:pPr>
              <w:keepNext/>
              <w:keepLines/>
              <w:spacing w:after="0"/>
              <w:ind w:left="284" w:hanging="284"/>
              <w:rPr>
                <w:rFonts w:ascii="Arial" w:hAnsi="Arial"/>
                <w:sz w:val="18"/>
                <w:lang w:eastAsia="zh-CN"/>
              </w:rPr>
            </w:pPr>
            <w:r w:rsidRPr="005A5509">
              <w:rPr>
                <w:rFonts w:ascii="Arial" w:hAnsi="Arial"/>
                <w:sz w:val="18"/>
              </w:rPr>
              <w:t xml:space="preserve">If </w:t>
            </w:r>
            <w:r w:rsidRPr="005A5509">
              <w:rPr>
                <w:rFonts w:ascii="Arial" w:hAnsi="Arial" w:hint="eastAsia"/>
                <w:sz w:val="18"/>
              </w:rPr>
              <w:t>report of m</w:t>
            </w:r>
            <w:r w:rsidRPr="005A5509">
              <w:rPr>
                <w:rFonts w:ascii="Arial" w:hAnsi="Arial"/>
                <w:sz w:val="18"/>
              </w:rPr>
              <w:t>essage</w:t>
            </w:r>
            <w:r w:rsidRPr="005A5509">
              <w:rPr>
                <w:rFonts w:ascii="Arial" w:hAnsi="Arial" w:hint="eastAsia"/>
                <w:sz w:val="18"/>
              </w:rPr>
              <w:t xml:space="preserve"> s</w:t>
            </w:r>
            <w:r w:rsidRPr="005A5509">
              <w:rPr>
                <w:rFonts w:ascii="Arial" w:hAnsi="Arial"/>
                <w:sz w:val="18"/>
              </w:rPr>
              <w:t>tatistics</w:t>
            </w:r>
            <w:r w:rsidRPr="005A5509">
              <w:rPr>
                <w:rFonts w:ascii="Arial" w:hAnsi="Arial" w:hint="eastAsia"/>
                <w:sz w:val="18"/>
                <w:lang w:eastAsia="zh-CN"/>
              </w:rPr>
              <w:t xml:space="preserve"> on quota</w:t>
            </w:r>
            <w:r w:rsidRPr="005A5509">
              <w:rPr>
                <w:rFonts w:ascii="Arial" w:hAnsi="Arial"/>
                <w:sz w:val="18"/>
              </w:rPr>
              <w:t xml:space="preserve"> is requested:</w:t>
            </w:r>
          </w:p>
          <w:p w14:paraId="4B65D9B0" w14:textId="77777777" w:rsidR="00EA16E8" w:rsidRPr="005A5509" w:rsidRDefault="00EA16E8" w:rsidP="002D0C32">
            <w:pPr>
              <w:keepNext/>
              <w:keepLines/>
              <w:spacing w:after="0"/>
              <w:ind w:left="284" w:hanging="284"/>
              <w:rPr>
                <w:rFonts w:ascii="Arial" w:hAnsi="Arial"/>
                <w:sz w:val="18"/>
              </w:rPr>
            </w:pPr>
            <w:r w:rsidRPr="005A5509">
              <w:rPr>
                <w:rFonts w:ascii="Arial" w:hAnsi="Arial"/>
                <w:sz w:val="18"/>
              </w:rPr>
              <w:t>NotificationRequested (Event ID = x,</w:t>
            </w:r>
          </w:p>
          <w:p w14:paraId="1D5D16DF" w14:textId="77777777" w:rsidR="00EA16E8" w:rsidRPr="005A5509" w:rsidRDefault="00EA16E8" w:rsidP="002D0C32">
            <w:pPr>
              <w:pStyle w:val="TAL"/>
              <w:rPr>
                <w:lang w:eastAsia="zh-CN"/>
              </w:rPr>
            </w:pPr>
            <w:r w:rsidRPr="005A5509">
              <w:tab/>
              <w:t>"Messaging Quota" (</w:t>
            </w:r>
          </w:p>
          <w:p w14:paraId="17432C00" w14:textId="77777777" w:rsidR="00EA16E8" w:rsidRPr="005A5509" w:rsidRDefault="00EA16E8" w:rsidP="002D0C32">
            <w:pPr>
              <w:pStyle w:val="TAL"/>
              <w:rPr>
                <w:lang w:eastAsia="zh-CN"/>
              </w:rPr>
            </w:pPr>
            <w:r w:rsidRPr="005A5509">
              <w:rPr>
                <w:lang w:eastAsia="zh-CN"/>
              </w:rPr>
              <w:t>I</w:t>
            </w:r>
            <w:r w:rsidRPr="005A5509">
              <w:rPr>
                <w:rFonts w:hint="eastAsia"/>
                <w:lang w:eastAsia="zh-CN"/>
              </w:rPr>
              <w:t xml:space="preserve">f </w:t>
            </w:r>
            <w:r w:rsidRPr="005A5509">
              <w:t>Q</w:t>
            </w:r>
            <w:r w:rsidRPr="005A5509">
              <w:rPr>
                <w:rFonts w:hint="eastAsia"/>
              </w:rPr>
              <w:t xml:space="preserve">uota </w:t>
            </w:r>
            <w:r w:rsidRPr="005A5509">
              <w:t>for number of messages sent</w:t>
            </w:r>
            <w:r w:rsidRPr="005A5509">
              <w:rPr>
                <w:rFonts w:hint="eastAsia"/>
                <w:lang w:eastAsia="zh-CN"/>
              </w:rPr>
              <w:t xml:space="preserve"> specified:</w:t>
            </w:r>
          </w:p>
          <w:p w14:paraId="06FBBE51" w14:textId="77777777" w:rsidR="00EA16E8" w:rsidRPr="005A5509" w:rsidRDefault="00EA16E8" w:rsidP="002D0C32">
            <w:pPr>
              <w:pStyle w:val="TAL"/>
              <w:rPr>
                <w:lang w:eastAsia="zh-CN"/>
              </w:rPr>
            </w:pPr>
            <w:r w:rsidRPr="005A5509">
              <w:t>Number of Messages Sent Quota</w:t>
            </w:r>
            <w:r w:rsidRPr="005A5509">
              <w:rPr>
                <w:rFonts w:hint="eastAsia"/>
                <w:lang w:eastAsia="zh-CN"/>
              </w:rPr>
              <w:t xml:space="preserve"> = </w:t>
            </w:r>
          </w:p>
          <w:p w14:paraId="02C0D364" w14:textId="77777777" w:rsidR="00EA16E8" w:rsidRPr="005A5509" w:rsidRDefault="00EA16E8" w:rsidP="002D0C32">
            <w:pPr>
              <w:pStyle w:val="TAL"/>
              <w:rPr>
                <w:lang w:eastAsia="zh-CN"/>
              </w:rPr>
            </w:pPr>
            <w:r w:rsidRPr="005A5509">
              <w:t>MessagesSent</w:t>
            </w:r>
            <w:r w:rsidRPr="005A5509">
              <w:rPr>
                <w:rFonts w:hint="eastAsia"/>
                <w:lang w:eastAsia="zh-CN"/>
              </w:rPr>
              <w:t>NumQuota</w:t>
            </w:r>
          </w:p>
          <w:p w14:paraId="3A7A4C04" w14:textId="77777777" w:rsidR="00EA16E8" w:rsidRPr="005A5509" w:rsidRDefault="00EA16E8" w:rsidP="002D0C32">
            <w:pPr>
              <w:pStyle w:val="TAL"/>
              <w:rPr>
                <w:lang w:eastAsia="zh-CN"/>
              </w:rPr>
            </w:pPr>
          </w:p>
          <w:p w14:paraId="00C30123" w14:textId="77777777" w:rsidR="00EA16E8" w:rsidRPr="005A5509" w:rsidRDefault="00EA16E8" w:rsidP="002D0C32">
            <w:pPr>
              <w:pStyle w:val="TAL"/>
              <w:rPr>
                <w:lang w:eastAsia="zh-CN"/>
              </w:rPr>
            </w:pPr>
            <w:r w:rsidRPr="005A5509">
              <w:rPr>
                <w:lang w:eastAsia="zh-CN"/>
              </w:rPr>
              <w:t>I</w:t>
            </w:r>
            <w:r w:rsidRPr="005A5509">
              <w:rPr>
                <w:rFonts w:hint="eastAsia"/>
                <w:lang w:eastAsia="zh-CN"/>
              </w:rPr>
              <w:t xml:space="preserve">f </w:t>
            </w:r>
            <w:r w:rsidRPr="005A5509">
              <w:t>Q</w:t>
            </w:r>
            <w:r w:rsidRPr="005A5509">
              <w:rPr>
                <w:rFonts w:hint="eastAsia"/>
              </w:rPr>
              <w:t xml:space="preserve">uota </w:t>
            </w:r>
            <w:r w:rsidRPr="005A5509">
              <w:t>for number of messages received</w:t>
            </w:r>
            <w:r w:rsidRPr="005A5509">
              <w:rPr>
                <w:rFonts w:hint="eastAsia"/>
                <w:lang w:eastAsia="zh-CN"/>
              </w:rPr>
              <w:t xml:space="preserve"> specified:</w:t>
            </w:r>
          </w:p>
          <w:p w14:paraId="540F515D" w14:textId="77777777" w:rsidR="00EA16E8" w:rsidRPr="005A5509" w:rsidRDefault="00EA16E8" w:rsidP="002D0C32">
            <w:pPr>
              <w:pStyle w:val="TAL"/>
              <w:rPr>
                <w:lang w:eastAsia="zh-CN"/>
              </w:rPr>
            </w:pPr>
            <w:r w:rsidRPr="005A5509">
              <w:t>Number of Messages received Quota</w:t>
            </w:r>
            <w:r w:rsidRPr="005A5509">
              <w:rPr>
                <w:rFonts w:hint="eastAsia"/>
                <w:lang w:eastAsia="zh-CN"/>
              </w:rPr>
              <w:t xml:space="preserve"> = </w:t>
            </w:r>
          </w:p>
          <w:p w14:paraId="6AB138B9" w14:textId="77777777" w:rsidR="00EA16E8" w:rsidRPr="005A5509" w:rsidRDefault="00EA16E8" w:rsidP="002D0C32">
            <w:pPr>
              <w:pStyle w:val="TAL"/>
              <w:rPr>
                <w:lang w:eastAsia="zh-CN"/>
              </w:rPr>
            </w:pPr>
            <w:r w:rsidRPr="005A5509">
              <w:t>Messagesreceived</w:t>
            </w:r>
            <w:r w:rsidRPr="005A5509">
              <w:rPr>
                <w:rFonts w:hint="eastAsia"/>
                <w:lang w:eastAsia="zh-CN"/>
              </w:rPr>
              <w:t>NumQuota</w:t>
            </w:r>
          </w:p>
          <w:p w14:paraId="2BD9F1A4" w14:textId="77777777" w:rsidR="00EA16E8" w:rsidRPr="005A5509" w:rsidRDefault="00EA16E8" w:rsidP="002D0C32">
            <w:pPr>
              <w:pStyle w:val="TAL"/>
              <w:rPr>
                <w:lang w:eastAsia="zh-CN"/>
              </w:rPr>
            </w:pPr>
          </w:p>
          <w:p w14:paraId="6317F1A6" w14:textId="77777777" w:rsidR="00EA16E8" w:rsidRPr="005A5509" w:rsidRDefault="00EA16E8" w:rsidP="002D0C32">
            <w:pPr>
              <w:pStyle w:val="TAL"/>
              <w:rPr>
                <w:lang w:eastAsia="zh-CN"/>
              </w:rPr>
            </w:pPr>
            <w:r w:rsidRPr="005A5509">
              <w:rPr>
                <w:lang w:eastAsia="zh-CN"/>
              </w:rPr>
              <w:t>I</w:t>
            </w:r>
            <w:r w:rsidRPr="005A5509">
              <w:rPr>
                <w:rFonts w:hint="eastAsia"/>
                <w:lang w:eastAsia="zh-CN"/>
              </w:rPr>
              <w:t xml:space="preserve">f </w:t>
            </w:r>
            <w:r w:rsidRPr="005A5509">
              <w:rPr>
                <w:rFonts w:hint="eastAsia"/>
              </w:rPr>
              <w:t xml:space="preserve">Quota </w:t>
            </w:r>
            <w:r w:rsidRPr="005A5509">
              <w:t>for volume of messages sent</w:t>
            </w:r>
            <w:r w:rsidRPr="005A5509">
              <w:rPr>
                <w:rFonts w:hint="eastAsia"/>
                <w:lang w:eastAsia="zh-CN"/>
              </w:rPr>
              <w:t xml:space="preserve"> specified:</w:t>
            </w:r>
          </w:p>
          <w:p w14:paraId="289E5BAD" w14:textId="77777777" w:rsidR="00EA16E8" w:rsidRPr="005A5509" w:rsidRDefault="00EA16E8" w:rsidP="002D0C32">
            <w:pPr>
              <w:pStyle w:val="TAL"/>
              <w:rPr>
                <w:lang w:val="fr-FR" w:eastAsia="zh-CN"/>
              </w:rPr>
            </w:pPr>
            <w:r w:rsidRPr="005A5509">
              <w:rPr>
                <w:rFonts w:hint="eastAsia"/>
                <w:lang w:val="fr-FR" w:eastAsia="zh-CN"/>
              </w:rPr>
              <w:t>Volume</w:t>
            </w:r>
            <w:r w:rsidRPr="005A5509">
              <w:rPr>
                <w:lang w:val="fr-FR"/>
              </w:rPr>
              <w:t xml:space="preserve"> of Messages Sent Quota</w:t>
            </w:r>
            <w:r w:rsidRPr="005A5509">
              <w:rPr>
                <w:rFonts w:hint="eastAsia"/>
                <w:lang w:val="fr-FR" w:eastAsia="zh-CN"/>
              </w:rPr>
              <w:t xml:space="preserve"> = </w:t>
            </w:r>
          </w:p>
          <w:p w14:paraId="5E2FC4AD" w14:textId="77777777" w:rsidR="00EA16E8" w:rsidRPr="005A5509" w:rsidRDefault="00EA16E8" w:rsidP="002D0C32">
            <w:pPr>
              <w:pStyle w:val="TAL"/>
              <w:rPr>
                <w:lang w:val="fr-FR" w:eastAsia="zh-CN"/>
              </w:rPr>
            </w:pPr>
            <w:r w:rsidRPr="005A5509">
              <w:rPr>
                <w:lang w:val="fr-FR"/>
              </w:rPr>
              <w:t>MessagesSent</w:t>
            </w:r>
            <w:r w:rsidRPr="005A5509">
              <w:rPr>
                <w:rFonts w:hint="eastAsia"/>
                <w:lang w:val="fr-FR" w:eastAsia="zh-CN"/>
              </w:rPr>
              <w:t>VolQuota</w:t>
            </w:r>
          </w:p>
          <w:p w14:paraId="69990FF7" w14:textId="77777777" w:rsidR="00EA16E8" w:rsidRPr="005A5509" w:rsidRDefault="00EA16E8" w:rsidP="002D0C32">
            <w:pPr>
              <w:pStyle w:val="TAL"/>
              <w:rPr>
                <w:lang w:val="fr-FR" w:eastAsia="zh-CN"/>
              </w:rPr>
            </w:pPr>
          </w:p>
          <w:p w14:paraId="30065EE2" w14:textId="77777777" w:rsidR="00EA16E8" w:rsidRPr="005A5509" w:rsidRDefault="00EA16E8" w:rsidP="002D0C32">
            <w:pPr>
              <w:pStyle w:val="TAL"/>
              <w:rPr>
                <w:lang w:eastAsia="zh-CN"/>
              </w:rPr>
            </w:pPr>
            <w:r w:rsidRPr="005A5509">
              <w:rPr>
                <w:lang w:eastAsia="zh-CN"/>
              </w:rPr>
              <w:t>I</w:t>
            </w:r>
            <w:r w:rsidRPr="005A5509">
              <w:rPr>
                <w:rFonts w:hint="eastAsia"/>
                <w:lang w:eastAsia="zh-CN"/>
              </w:rPr>
              <w:t xml:space="preserve">f </w:t>
            </w:r>
            <w:r w:rsidRPr="005A5509">
              <w:rPr>
                <w:rFonts w:hint="eastAsia"/>
              </w:rPr>
              <w:t xml:space="preserve">Quota </w:t>
            </w:r>
            <w:r w:rsidRPr="005A5509">
              <w:t>for volume of messages received</w:t>
            </w:r>
            <w:r w:rsidRPr="005A5509">
              <w:rPr>
                <w:rFonts w:hint="eastAsia"/>
                <w:lang w:eastAsia="zh-CN"/>
              </w:rPr>
              <w:t xml:space="preserve"> specified:</w:t>
            </w:r>
          </w:p>
          <w:p w14:paraId="7F72CA02" w14:textId="77777777" w:rsidR="00EA16E8" w:rsidRPr="005A5509" w:rsidRDefault="00EA16E8" w:rsidP="002D0C32">
            <w:pPr>
              <w:pStyle w:val="TAL"/>
              <w:rPr>
                <w:lang w:eastAsia="zh-CN"/>
              </w:rPr>
            </w:pPr>
            <w:r w:rsidRPr="005A5509">
              <w:rPr>
                <w:rFonts w:hint="eastAsia"/>
                <w:lang w:eastAsia="zh-CN"/>
              </w:rPr>
              <w:t>Volume</w:t>
            </w:r>
            <w:r w:rsidRPr="005A5509">
              <w:t xml:space="preserve"> of Messages </w:t>
            </w:r>
            <w:r w:rsidRPr="005A5509">
              <w:rPr>
                <w:rFonts w:hint="eastAsia"/>
                <w:lang w:eastAsia="zh-CN"/>
              </w:rPr>
              <w:t xml:space="preserve">Received </w:t>
            </w:r>
            <w:r w:rsidRPr="005A5509">
              <w:t>Quota</w:t>
            </w:r>
            <w:r w:rsidRPr="005A5509">
              <w:rPr>
                <w:rFonts w:hint="eastAsia"/>
                <w:lang w:eastAsia="zh-CN"/>
              </w:rPr>
              <w:t xml:space="preserve"> = </w:t>
            </w:r>
          </w:p>
          <w:p w14:paraId="71BC9A9F" w14:textId="77777777" w:rsidR="00EA16E8" w:rsidRPr="005A5509" w:rsidRDefault="00EA16E8" w:rsidP="002D0C32">
            <w:pPr>
              <w:pStyle w:val="TAL"/>
              <w:rPr>
                <w:lang w:eastAsia="zh-CN"/>
              </w:rPr>
            </w:pPr>
            <w:r w:rsidRPr="005A5509">
              <w:t>Messages</w:t>
            </w:r>
            <w:r w:rsidRPr="005A5509">
              <w:rPr>
                <w:rFonts w:hint="eastAsia"/>
                <w:lang w:eastAsia="zh-CN"/>
              </w:rPr>
              <w:t>ReceivedVolQuota</w:t>
            </w:r>
          </w:p>
          <w:p w14:paraId="6B84B52E" w14:textId="77777777" w:rsidR="00EA16E8" w:rsidRPr="005A5509" w:rsidRDefault="00EA16E8" w:rsidP="002D0C32">
            <w:pPr>
              <w:pStyle w:val="TAL"/>
              <w:rPr>
                <w:lang w:eastAsia="zh-CN"/>
              </w:rPr>
            </w:pPr>
          </w:p>
          <w:p w14:paraId="5D278372" w14:textId="77777777" w:rsidR="00EA16E8" w:rsidRPr="005A5509" w:rsidRDefault="00EA16E8" w:rsidP="002D0C32">
            <w:pPr>
              <w:pStyle w:val="TAL"/>
              <w:rPr>
                <w:lang w:eastAsia="zh-CN"/>
              </w:rPr>
            </w:pPr>
            <w:r w:rsidRPr="005A5509">
              <w:rPr>
                <w:lang w:eastAsia="zh-CN"/>
              </w:rPr>
              <w:t>I</w:t>
            </w:r>
            <w:r w:rsidRPr="005A5509">
              <w:rPr>
                <w:rFonts w:hint="eastAsia"/>
                <w:lang w:eastAsia="zh-CN"/>
              </w:rPr>
              <w:t xml:space="preserve">f </w:t>
            </w:r>
            <w:r w:rsidRPr="005A5509">
              <w:rPr>
                <w:rFonts w:hint="eastAsia"/>
              </w:rPr>
              <w:t>Valid Time</w:t>
            </w:r>
            <w:r w:rsidRPr="005A5509">
              <w:rPr>
                <w:rFonts w:hint="eastAsia"/>
                <w:lang w:eastAsia="zh-CN"/>
              </w:rPr>
              <w:t xml:space="preserve"> specified:</w:t>
            </w:r>
          </w:p>
          <w:p w14:paraId="4FEA8F3E" w14:textId="77777777" w:rsidR="00EA16E8" w:rsidRPr="005A5509" w:rsidRDefault="00EA16E8" w:rsidP="002D0C32">
            <w:pPr>
              <w:pStyle w:val="TAL"/>
              <w:rPr>
                <w:lang w:eastAsia="zh-CN"/>
              </w:rPr>
            </w:pPr>
            <w:r w:rsidRPr="005A5509">
              <w:rPr>
                <w:rFonts w:hint="eastAsia"/>
              </w:rPr>
              <w:t>Valid Time</w:t>
            </w:r>
            <w:r w:rsidRPr="005A5509">
              <w:rPr>
                <w:rFonts w:hint="eastAsia"/>
                <w:lang w:eastAsia="zh-CN"/>
              </w:rPr>
              <w:t xml:space="preserve"> = </w:t>
            </w:r>
          </w:p>
          <w:p w14:paraId="74862DC3" w14:textId="77777777" w:rsidR="00EA16E8" w:rsidRPr="005A5509" w:rsidRDefault="00EA16E8" w:rsidP="002D0C32">
            <w:pPr>
              <w:pStyle w:val="TAL"/>
              <w:rPr>
                <w:lang w:eastAsia="zh-CN"/>
              </w:rPr>
            </w:pPr>
            <w:r w:rsidRPr="005A5509">
              <w:rPr>
                <w:rFonts w:hint="eastAsia"/>
                <w:lang w:eastAsia="zh-CN"/>
              </w:rPr>
              <w:t>StatValTime</w:t>
            </w:r>
          </w:p>
          <w:p w14:paraId="5A9695CA" w14:textId="77777777" w:rsidR="00EA16E8" w:rsidRPr="005A5509" w:rsidRDefault="00EA16E8" w:rsidP="002D0C32">
            <w:pPr>
              <w:pStyle w:val="TAL"/>
              <w:ind w:left="284" w:hanging="284"/>
              <w:rPr>
                <w:lang w:eastAsia="zh-CN"/>
              </w:rPr>
            </w:pPr>
            <w:r w:rsidRPr="005A5509">
              <w:t>)</w:t>
            </w:r>
            <w:r w:rsidRPr="005A5509">
              <w:rPr>
                <w:rFonts w:hint="eastAsia"/>
                <w:lang w:eastAsia="zh-CN"/>
              </w:rPr>
              <w:t>)</w:t>
            </w:r>
          </w:p>
        </w:tc>
        <w:tc>
          <w:tcPr>
            <w:tcW w:w="3119" w:type="dxa"/>
          </w:tcPr>
          <w:p w14:paraId="5DFD3B46" w14:textId="77777777" w:rsidR="00EA16E8" w:rsidRPr="005A5509" w:rsidRDefault="00EA16E8" w:rsidP="002D0C32">
            <w:pPr>
              <w:pStyle w:val="TAL"/>
            </w:pPr>
          </w:p>
        </w:tc>
      </w:tr>
    </w:tbl>
    <w:p w14:paraId="3375C1D8" w14:textId="77777777" w:rsidR="00EA16E8" w:rsidRPr="005A5509" w:rsidRDefault="00EA16E8" w:rsidP="00EA16E8">
      <w:pPr>
        <w:pStyle w:val="Text"/>
        <w:keepLines w:val="0"/>
        <w:tabs>
          <w:tab w:val="clear" w:pos="1247"/>
          <w:tab w:val="clear" w:pos="2552"/>
          <w:tab w:val="clear" w:pos="3856"/>
          <w:tab w:val="clear" w:pos="5216"/>
          <w:tab w:val="clear" w:pos="6464"/>
          <w:tab w:val="clear" w:pos="7768"/>
          <w:tab w:val="clear" w:pos="9072"/>
          <w:tab w:val="clear" w:pos="10206"/>
          <w:tab w:val="num" w:pos="1701"/>
        </w:tabs>
        <w:rPr>
          <w:szCs w:val="24"/>
          <w:lang w:val="en-US" w:eastAsia="sv-SE"/>
        </w:rPr>
      </w:pPr>
    </w:p>
    <w:p w14:paraId="479A5755" w14:textId="77777777" w:rsidR="00EA16E8" w:rsidRPr="005A5509" w:rsidRDefault="00EA16E8" w:rsidP="00EA16E8">
      <w:pPr>
        <w:rPr>
          <w:lang w:val="en-US" w:eastAsia="sv-SE"/>
        </w:rPr>
      </w:pPr>
      <w:r w:rsidRPr="005A5509">
        <w:rPr>
          <w:lang w:val="en-US" w:eastAsia="sv-SE"/>
        </w:rPr>
        <w:t xml:space="preserve">The MRFP responds as in Table </w:t>
      </w:r>
      <w:r w:rsidRPr="005A5509">
        <w:t>5.17.2.</w:t>
      </w:r>
      <w:r w:rsidRPr="005A5509">
        <w:rPr>
          <w:lang w:eastAsia="zh-CN"/>
        </w:rPr>
        <w:t>46</w:t>
      </w:r>
      <w:r w:rsidRPr="005A5509">
        <w:t>.2</w:t>
      </w:r>
      <w:r w:rsidRPr="005A5509">
        <w:rPr>
          <w:lang w:val="en-US" w:eastAsia="sv-SE"/>
        </w:rPr>
        <w:t xml:space="preserve">. </w:t>
      </w:r>
    </w:p>
    <w:p w14:paraId="071525E2" w14:textId="77777777" w:rsidR="00EA16E8" w:rsidRPr="005A5509" w:rsidRDefault="00EA16E8" w:rsidP="00EA16E8">
      <w:pPr>
        <w:pStyle w:val="TH"/>
      </w:pPr>
      <w:r w:rsidRPr="005A5509">
        <w:lastRenderedPageBreak/>
        <w:t>Table 5.17.2.</w:t>
      </w:r>
      <w:r w:rsidRPr="005A5509">
        <w:rPr>
          <w:lang w:eastAsia="zh-CN"/>
        </w:rPr>
        <w:t>46</w:t>
      </w:r>
      <w:r w:rsidRPr="005A5509">
        <w:t xml:space="preserve">.2: </w:t>
      </w:r>
      <w:r w:rsidRPr="005A5509">
        <w:rPr>
          <w:rFonts w:hint="eastAsia"/>
          <w:lang w:eastAsia="zh-CN"/>
        </w:rPr>
        <w:t>Config</w:t>
      </w:r>
      <w:r w:rsidRPr="005A5509">
        <w:rPr>
          <w:lang w:eastAsia="zh-CN"/>
        </w:rPr>
        <w:t>ure</w:t>
      </w:r>
      <w:r w:rsidRPr="005A5509">
        <w:rPr>
          <w:rFonts w:hint="eastAsia"/>
          <w:lang w:eastAsia="zh-CN"/>
        </w:rPr>
        <w:t xml:space="preserve"> Granted Quota</w:t>
      </w:r>
      <w:r w:rsidRPr="005A5509">
        <w:t xml:space="preserve">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2B5E019E" w14:textId="77777777" w:rsidTr="002D0C32">
        <w:trPr>
          <w:jc w:val="center"/>
        </w:trPr>
        <w:tc>
          <w:tcPr>
            <w:tcW w:w="3119" w:type="dxa"/>
          </w:tcPr>
          <w:p w14:paraId="515B05F3" w14:textId="77777777" w:rsidR="00EA16E8" w:rsidRPr="005A5509" w:rsidRDefault="00EA16E8" w:rsidP="002D0C32">
            <w:pPr>
              <w:pStyle w:val="TAH"/>
            </w:pPr>
            <w:r w:rsidRPr="005A5509">
              <w:t>Address Information</w:t>
            </w:r>
          </w:p>
        </w:tc>
        <w:tc>
          <w:tcPr>
            <w:tcW w:w="3119" w:type="dxa"/>
          </w:tcPr>
          <w:p w14:paraId="2C00139F" w14:textId="77777777" w:rsidR="00EA16E8" w:rsidRPr="005A5509" w:rsidRDefault="00EA16E8" w:rsidP="002D0C32">
            <w:pPr>
              <w:pStyle w:val="TAH"/>
            </w:pPr>
            <w:r w:rsidRPr="005A5509">
              <w:t>Control information</w:t>
            </w:r>
          </w:p>
        </w:tc>
        <w:tc>
          <w:tcPr>
            <w:tcW w:w="3119" w:type="dxa"/>
          </w:tcPr>
          <w:p w14:paraId="19FD7429" w14:textId="77777777" w:rsidR="00EA16E8" w:rsidRPr="005A5509" w:rsidRDefault="00EA16E8" w:rsidP="002D0C32">
            <w:pPr>
              <w:pStyle w:val="TAH"/>
            </w:pPr>
            <w:r w:rsidRPr="005A5509">
              <w:t>Bearer information</w:t>
            </w:r>
          </w:p>
        </w:tc>
      </w:tr>
      <w:tr w:rsidR="00EA16E8" w:rsidRPr="005A5509" w14:paraId="6BD0CA38" w14:textId="77777777" w:rsidTr="002D0C32">
        <w:trPr>
          <w:jc w:val="center"/>
        </w:trPr>
        <w:tc>
          <w:tcPr>
            <w:tcW w:w="3119" w:type="dxa"/>
          </w:tcPr>
          <w:p w14:paraId="5070D121" w14:textId="77777777" w:rsidR="00EA16E8" w:rsidRPr="005A5509" w:rsidRDefault="00EA16E8" w:rsidP="002D0C32">
            <w:pPr>
              <w:pStyle w:val="TAL"/>
            </w:pPr>
            <w:r w:rsidRPr="005A5509">
              <w:t xml:space="preserve"> </w:t>
            </w:r>
          </w:p>
        </w:tc>
        <w:tc>
          <w:tcPr>
            <w:tcW w:w="3119" w:type="dxa"/>
          </w:tcPr>
          <w:p w14:paraId="1313CAD0" w14:textId="77777777" w:rsidR="00EA16E8" w:rsidRPr="005A5509" w:rsidRDefault="00EA16E8" w:rsidP="002D0C32">
            <w:pPr>
              <w:pStyle w:val="TAL"/>
              <w:ind w:left="284" w:hanging="284"/>
            </w:pPr>
            <w:r w:rsidRPr="005A5509">
              <w:t>Transaction ID = x</w:t>
            </w:r>
          </w:p>
          <w:p w14:paraId="79584FA5" w14:textId="77777777" w:rsidR="00EA16E8" w:rsidRPr="005A5509" w:rsidRDefault="00EA16E8" w:rsidP="002D0C32">
            <w:pPr>
              <w:pStyle w:val="TAL"/>
              <w:ind w:left="284" w:hanging="284"/>
            </w:pPr>
            <w:r w:rsidRPr="005A5509">
              <w:t>Context ID = C1</w:t>
            </w:r>
          </w:p>
          <w:p w14:paraId="4BF47516" w14:textId="77777777" w:rsidR="00EA16E8" w:rsidRPr="005A5509" w:rsidRDefault="00EA16E8" w:rsidP="002D0C32">
            <w:pPr>
              <w:pStyle w:val="TAL"/>
              <w:ind w:left="284" w:hanging="284"/>
            </w:pPr>
            <w:r w:rsidRPr="005A5509">
              <w:t>Termination ID = T1</w:t>
            </w:r>
          </w:p>
          <w:p w14:paraId="7C3CA87A" w14:textId="77777777" w:rsidR="00EA16E8" w:rsidRPr="005A5509" w:rsidRDefault="00EA16E8" w:rsidP="002D0C32">
            <w:pPr>
              <w:pStyle w:val="TAL"/>
              <w:ind w:left="284" w:hanging="284"/>
            </w:pPr>
            <w:r w:rsidRPr="005A5509">
              <w:t xml:space="preserve">Stream Number </w:t>
            </w:r>
          </w:p>
          <w:p w14:paraId="3E184835" w14:textId="77777777" w:rsidR="00EA16E8" w:rsidRPr="005A5509" w:rsidRDefault="00EA16E8" w:rsidP="002D0C32">
            <w:pPr>
              <w:pStyle w:val="TAL"/>
              <w:ind w:left="284" w:hanging="284"/>
            </w:pPr>
          </w:p>
        </w:tc>
        <w:tc>
          <w:tcPr>
            <w:tcW w:w="3119" w:type="dxa"/>
          </w:tcPr>
          <w:p w14:paraId="4496E4B5" w14:textId="77777777" w:rsidR="00EA16E8" w:rsidRPr="005A5509" w:rsidRDefault="00EA16E8" w:rsidP="002D0C32">
            <w:pPr>
              <w:pStyle w:val="TAL"/>
            </w:pPr>
          </w:p>
        </w:tc>
      </w:tr>
    </w:tbl>
    <w:p w14:paraId="43EAB7B6" w14:textId="77777777" w:rsidR="00EA16E8" w:rsidRPr="005A5509" w:rsidRDefault="00EA16E8" w:rsidP="00EA16E8"/>
    <w:p w14:paraId="1E969437" w14:textId="77777777" w:rsidR="00EA16E8" w:rsidRPr="005A5509" w:rsidRDefault="00EA16E8" w:rsidP="00EA16E8">
      <w:pPr>
        <w:pStyle w:val="Heading4"/>
      </w:pPr>
      <w:bookmarkStart w:id="308" w:name="_Toc11325892"/>
      <w:bookmarkStart w:id="309" w:name="_Toc67485927"/>
      <w:r w:rsidRPr="005A5509">
        <w:t>5.17.2.</w:t>
      </w:r>
      <w:r w:rsidRPr="005A5509">
        <w:rPr>
          <w:lang w:eastAsia="zh-CN"/>
        </w:rPr>
        <w:t>47</w:t>
      </w:r>
      <w:r w:rsidRPr="005A5509">
        <w:tab/>
      </w:r>
      <w:r w:rsidRPr="005A5509">
        <w:rPr>
          <w:rFonts w:hint="eastAsia"/>
          <w:lang w:eastAsia="zh-CN"/>
        </w:rPr>
        <w:t xml:space="preserve">Report </w:t>
      </w:r>
      <w:r w:rsidRPr="005A5509">
        <w:rPr>
          <w:lang w:eastAsia="zh-CN"/>
        </w:rPr>
        <w:t>Message Statistics</w:t>
      </w:r>
      <w:bookmarkEnd w:id="308"/>
      <w:bookmarkEnd w:id="309"/>
    </w:p>
    <w:p w14:paraId="11C0C651" w14:textId="77777777" w:rsidR="00EA16E8" w:rsidRPr="005A5509" w:rsidRDefault="00EA16E8" w:rsidP="00EA16E8">
      <w:r w:rsidRPr="005A5509">
        <w:t xml:space="preserve">This procedure is used to notify the MRFC of </w:t>
      </w:r>
      <w:r w:rsidRPr="005A5509">
        <w:rPr>
          <w:rFonts w:hint="eastAsia"/>
          <w:lang w:eastAsia="zh-CN"/>
        </w:rPr>
        <w:t>message statistics</w:t>
      </w:r>
      <w:r w:rsidRPr="005A5509">
        <w:t xml:space="preserve">.  </w:t>
      </w:r>
    </w:p>
    <w:p w14:paraId="2B84DE14" w14:textId="77777777" w:rsidR="00EA16E8" w:rsidRPr="005A5509" w:rsidRDefault="00EA16E8" w:rsidP="00EA16E8">
      <w:r w:rsidRPr="005A5509">
        <w:t>The MRFP sends a NOTIFY command as in Table 5.17.2.</w:t>
      </w:r>
      <w:r w:rsidRPr="005A5509">
        <w:rPr>
          <w:lang w:eastAsia="zh-CN"/>
        </w:rPr>
        <w:t>47</w:t>
      </w:r>
      <w:r w:rsidRPr="005A5509">
        <w:t xml:space="preserve">.1. </w:t>
      </w:r>
    </w:p>
    <w:p w14:paraId="23487823" w14:textId="77777777" w:rsidR="00EA16E8" w:rsidRPr="005A5509" w:rsidRDefault="00EA16E8" w:rsidP="00EA16E8">
      <w:pPr>
        <w:pStyle w:val="TH"/>
      </w:pPr>
      <w:r w:rsidRPr="005A5509">
        <w:t>Table 5.17.2.</w:t>
      </w:r>
      <w:r w:rsidRPr="005A5509">
        <w:rPr>
          <w:lang w:eastAsia="zh-CN"/>
        </w:rPr>
        <w:t>47</w:t>
      </w:r>
      <w:r w:rsidRPr="005A5509">
        <w:t xml:space="preserve">.1: </w:t>
      </w:r>
      <w:r w:rsidRPr="005A5509">
        <w:rPr>
          <w:rFonts w:hint="eastAsia"/>
          <w:lang w:eastAsia="zh-CN"/>
        </w:rPr>
        <w:t xml:space="preserve">Report </w:t>
      </w:r>
      <w:r w:rsidRPr="005A5509">
        <w:rPr>
          <w:lang w:eastAsia="zh-CN"/>
        </w:rPr>
        <w:t>Message Statistics</w:t>
      </w:r>
      <w:r w:rsidRPr="005A5509">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2A19B36D" w14:textId="77777777" w:rsidTr="002D0C32">
        <w:trPr>
          <w:jc w:val="center"/>
        </w:trPr>
        <w:tc>
          <w:tcPr>
            <w:tcW w:w="2880" w:type="dxa"/>
          </w:tcPr>
          <w:p w14:paraId="2E35AC82" w14:textId="77777777" w:rsidR="00EA16E8" w:rsidRPr="005A5509" w:rsidRDefault="00EA16E8" w:rsidP="002D0C32">
            <w:pPr>
              <w:pStyle w:val="TAH"/>
            </w:pPr>
            <w:r w:rsidRPr="005A5509">
              <w:t>Address information</w:t>
            </w:r>
          </w:p>
        </w:tc>
        <w:tc>
          <w:tcPr>
            <w:tcW w:w="2955" w:type="dxa"/>
          </w:tcPr>
          <w:p w14:paraId="5C27D03D" w14:textId="77777777" w:rsidR="00EA16E8" w:rsidRPr="005A5509" w:rsidRDefault="00EA16E8" w:rsidP="002D0C32">
            <w:pPr>
              <w:pStyle w:val="TAH"/>
            </w:pPr>
            <w:r w:rsidRPr="005A5509">
              <w:t>Control information</w:t>
            </w:r>
          </w:p>
        </w:tc>
        <w:tc>
          <w:tcPr>
            <w:tcW w:w="2805" w:type="dxa"/>
          </w:tcPr>
          <w:p w14:paraId="7E6CAC44" w14:textId="77777777" w:rsidR="00EA16E8" w:rsidRPr="005A5509" w:rsidRDefault="00EA16E8" w:rsidP="002D0C32">
            <w:pPr>
              <w:pStyle w:val="TAH"/>
            </w:pPr>
            <w:r w:rsidRPr="005A5509">
              <w:t>Bearer information</w:t>
            </w:r>
          </w:p>
        </w:tc>
      </w:tr>
      <w:tr w:rsidR="00EA16E8" w:rsidRPr="005A5509" w14:paraId="6F054BE5" w14:textId="77777777" w:rsidTr="002D0C32">
        <w:trPr>
          <w:jc w:val="center"/>
        </w:trPr>
        <w:tc>
          <w:tcPr>
            <w:tcW w:w="2880" w:type="dxa"/>
          </w:tcPr>
          <w:p w14:paraId="370526DA" w14:textId="77777777" w:rsidR="00EA16E8" w:rsidRPr="005A5509" w:rsidRDefault="00EA16E8" w:rsidP="002D0C32"/>
        </w:tc>
        <w:tc>
          <w:tcPr>
            <w:tcW w:w="2955" w:type="dxa"/>
          </w:tcPr>
          <w:p w14:paraId="5BB05342" w14:textId="77777777" w:rsidR="00EA16E8" w:rsidRPr="005A5509" w:rsidRDefault="00EA16E8" w:rsidP="002D0C32">
            <w:pPr>
              <w:pStyle w:val="TAL"/>
            </w:pPr>
            <w:r w:rsidRPr="005A5509">
              <w:t>Transaction ID = x</w:t>
            </w:r>
          </w:p>
          <w:p w14:paraId="1676F18E" w14:textId="77777777" w:rsidR="00EA16E8" w:rsidRPr="005A5509" w:rsidRDefault="00EA16E8" w:rsidP="002D0C32">
            <w:pPr>
              <w:pStyle w:val="TAL"/>
            </w:pPr>
            <w:r w:rsidRPr="005A5509">
              <w:t>Context ID = C1</w:t>
            </w:r>
          </w:p>
          <w:p w14:paraId="6C1DA19C" w14:textId="77777777" w:rsidR="00EA16E8" w:rsidRPr="005A5509" w:rsidRDefault="00EA16E8" w:rsidP="002D0C32">
            <w:pPr>
              <w:pStyle w:val="TAL"/>
              <w:rPr>
                <w:lang w:eastAsia="zh-CN"/>
              </w:rPr>
            </w:pPr>
            <w:r w:rsidRPr="005A5509">
              <w:t>Termination ID = T1</w:t>
            </w:r>
          </w:p>
          <w:p w14:paraId="47CDD362" w14:textId="77777777" w:rsidR="00EA16E8" w:rsidRPr="005A5509" w:rsidRDefault="00EA16E8" w:rsidP="002D0C32">
            <w:pPr>
              <w:pStyle w:val="TAL"/>
              <w:rPr>
                <w:lang w:eastAsia="zh-CN"/>
              </w:rPr>
            </w:pPr>
          </w:p>
          <w:p w14:paraId="3E333E3A" w14:textId="77777777" w:rsidR="00EA16E8" w:rsidRPr="005A5509" w:rsidRDefault="00EA16E8" w:rsidP="002D0C32">
            <w:pPr>
              <w:pStyle w:val="TAL"/>
            </w:pPr>
            <w:r w:rsidRPr="005A5509">
              <w:t>Reason For Report = StatRepReason</w:t>
            </w:r>
          </w:p>
          <w:p w14:paraId="4EE718ED" w14:textId="77777777" w:rsidR="00EA16E8" w:rsidRPr="005A5509" w:rsidRDefault="00EA16E8" w:rsidP="002D0C32">
            <w:pPr>
              <w:pStyle w:val="TAL"/>
              <w:rPr>
                <w:lang w:eastAsia="zh-CN"/>
              </w:rPr>
            </w:pPr>
          </w:p>
          <w:p w14:paraId="12B41E7B" w14:textId="77777777" w:rsidR="00EA16E8" w:rsidRPr="005A5509" w:rsidRDefault="00EA16E8" w:rsidP="002D0C32">
            <w:pPr>
              <w:pStyle w:val="TAL"/>
              <w:rPr>
                <w:lang w:eastAsia="zh-CN"/>
              </w:rPr>
            </w:pPr>
            <w:r w:rsidRPr="005A5509">
              <w:rPr>
                <w:lang w:eastAsia="zh-CN"/>
              </w:rPr>
              <w:t>I</w:t>
            </w:r>
            <w:r w:rsidRPr="005A5509">
              <w:rPr>
                <w:rFonts w:hint="eastAsia"/>
                <w:lang w:eastAsia="zh-CN"/>
              </w:rPr>
              <w:t xml:space="preserve">f  </w:t>
            </w:r>
            <w:r w:rsidRPr="005A5509">
              <w:t>number of messages sent</w:t>
            </w:r>
            <w:r w:rsidRPr="005A5509">
              <w:rPr>
                <w:rFonts w:hint="eastAsia"/>
                <w:lang w:eastAsia="zh-CN"/>
              </w:rPr>
              <w:t xml:space="preserve"> requested:</w:t>
            </w:r>
          </w:p>
          <w:p w14:paraId="23021B1E" w14:textId="77777777" w:rsidR="00EA16E8" w:rsidRPr="005A5509" w:rsidRDefault="00EA16E8" w:rsidP="002D0C32">
            <w:pPr>
              <w:pStyle w:val="TAL"/>
              <w:rPr>
                <w:lang w:eastAsia="zh-CN"/>
              </w:rPr>
            </w:pPr>
            <w:r w:rsidRPr="005A5509">
              <w:t>Number of Messages Sent</w:t>
            </w:r>
            <w:r w:rsidRPr="005A5509">
              <w:rPr>
                <w:rFonts w:hint="eastAsia"/>
                <w:lang w:eastAsia="zh-CN"/>
              </w:rPr>
              <w:t xml:space="preserve"> = </w:t>
            </w:r>
          </w:p>
          <w:p w14:paraId="22D71DD9" w14:textId="77777777" w:rsidR="00EA16E8" w:rsidRPr="005A5509" w:rsidRDefault="00EA16E8" w:rsidP="002D0C32">
            <w:pPr>
              <w:pStyle w:val="TAL"/>
              <w:rPr>
                <w:lang w:eastAsia="zh-CN"/>
              </w:rPr>
            </w:pPr>
            <w:r w:rsidRPr="005A5509">
              <w:t>MessagesSent</w:t>
            </w:r>
            <w:r w:rsidRPr="005A5509">
              <w:rPr>
                <w:rFonts w:hint="eastAsia"/>
                <w:lang w:eastAsia="zh-CN"/>
              </w:rPr>
              <w:t>Num</w:t>
            </w:r>
          </w:p>
          <w:p w14:paraId="31A0E067" w14:textId="77777777" w:rsidR="00EA16E8" w:rsidRPr="005A5509" w:rsidRDefault="00EA16E8" w:rsidP="002D0C32">
            <w:pPr>
              <w:pStyle w:val="TAL"/>
              <w:rPr>
                <w:lang w:eastAsia="zh-CN"/>
              </w:rPr>
            </w:pPr>
          </w:p>
          <w:p w14:paraId="03CDAFB4" w14:textId="77777777" w:rsidR="00EA16E8" w:rsidRPr="005A5509" w:rsidRDefault="00EA16E8" w:rsidP="002D0C32">
            <w:pPr>
              <w:pStyle w:val="TAL"/>
              <w:rPr>
                <w:lang w:eastAsia="zh-CN"/>
              </w:rPr>
            </w:pPr>
            <w:r w:rsidRPr="005A5509">
              <w:rPr>
                <w:lang w:eastAsia="zh-CN"/>
              </w:rPr>
              <w:t>I</w:t>
            </w:r>
            <w:r w:rsidRPr="005A5509">
              <w:rPr>
                <w:rFonts w:hint="eastAsia"/>
                <w:lang w:eastAsia="zh-CN"/>
              </w:rPr>
              <w:t xml:space="preserve">f </w:t>
            </w:r>
            <w:r w:rsidRPr="005A5509">
              <w:t>number of messages received</w:t>
            </w:r>
            <w:r w:rsidRPr="005A5509">
              <w:rPr>
                <w:rFonts w:hint="eastAsia"/>
                <w:lang w:eastAsia="zh-CN"/>
              </w:rPr>
              <w:t xml:space="preserve"> requested:</w:t>
            </w:r>
          </w:p>
          <w:p w14:paraId="04DA4F88" w14:textId="77777777" w:rsidR="00EA16E8" w:rsidRPr="005A5509" w:rsidRDefault="00EA16E8" w:rsidP="002D0C32">
            <w:pPr>
              <w:pStyle w:val="TAL"/>
              <w:rPr>
                <w:lang w:eastAsia="zh-CN"/>
              </w:rPr>
            </w:pPr>
            <w:r w:rsidRPr="005A5509">
              <w:t xml:space="preserve">Number of Messages received </w:t>
            </w:r>
            <w:r w:rsidRPr="005A5509">
              <w:rPr>
                <w:rFonts w:hint="eastAsia"/>
                <w:lang w:eastAsia="zh-CN"/>
              </w:rPr>
              <w:t xml:space="preserve">= </w:t>
            </w:r>
          </w:p>
          <w:p w14:paraId="4629BE4B" w14:textId="77777777" w:rsidR="00EA16E8" w:rsidRPr="005A5509" w:rsidRDefault="00EA16E8" w:rsidP="002D0C32">
            <w:pPr>
              <w:pStyle w:val="TAL"/>
              <w:rPr>
                <w:lang w:eastAsia="zh-CN"/>
              </w:rPr>
            </w:pPr>
            <w:r w:rsidRPr="005A5509">
              <w:t>Messagesreceived</w:t>
            </w:r>
            <w:r w:rsidRPr="005A5509">
              <w:rPr>
                <w:rFonts w:hint="eastAsia"/>
                <w:lang w:eastAsia="zh-CN"/>
              </w:rPr>
              <w:t>Num</w:t>
            </w:r>
          </w:p>
          <w:p w14:paraId="4A760B54" w14:textId="77777777" w:rsidR="00EA16E8" w:rsidRPr="005A5509" w:rsidRDefault="00EA16E8" w:rsidP="002D0C32">
            <w:pPr>
              <w:pStyle w:val="TAL"/>
              <w:rPr>
                <w:lang w:eastAsia="zh-CN"/>
              </w:rPr>
            </w:pPr>
          </w:p>
          <w:p w14:paraId="2D9D6551" w14:textId="77777777" w:rsidR="00EA16E8" w:rsidRPr="005A5509" w:rsidRDefault="00EA16E8" w:rsidP="002D0C32">
            <w:pPr>
              <w:pStyle w:val="TAL"/>
              <w:rPr>
                <w:lang w:eastAsia="zh-CN"/>
              </w:rPr>
            </w:pPr>
            <w:r w:rsidRPr="005A5509">
              <w:rPr>
                <w:lang w:eastAsia="zh-CN"/>
              </w:rPr>
              <w:t>I</w:t>
            </w:r>
            <w:r w:rsidRPr="005A5509">
              <w:rPr>
                <w:rFonts w:hint="eastAsia"/>
                <w:lang w:eastAsia="zh-CN"/>
              </w:rPr>
              <w:t xml:space="preserve">f </w:t>
            </w:r>
            <w:r w:rsidRPr="005A5509">
              <w:t>volume of messages sent</w:t>
            </w:r>
            <w:r w:rsidRPr="005A5509">
              <w:rPr>
                <w:rFonts w:hint="eastAsia"/>
                <w:lang w:eastAsia="zh-CN"/>
              </w:rPr>
              <w:t xml:space="preserve"> requested:</w:t>
            </w:r>
          </w:p>
          <w:p w14:paraId="0A449910" w14:textId="77777777" w:rsidR="00EA16E8" w:rsidRPr="005A5509" w:rsidRDefault="00EA16E8" w:rsidP="002D0C32">
            <w:pPr>
              <w:pStyle w:val="TAL"/>
              <w:rPr>
                <w:lang w:eastAsia="zh-CN"/>
              </w:rPr>
            </w:pPr>
            <w:r w:rsidRPr="005A5509">
              <w:rPr>
                <w:rFonts w:hint="eastAsia"/>
                <w:lang w:eastAsia="zh-CN"/>
              </w:rPr>
              <w:t>Volume</w:t>
            </w:r>
            <w:r w:rsidRPr="005A5509">
              <w:t xml:space="preserve"> of Messages Sent </w:t>
            </w:r>
            <w:r w:rsidRPr="005A5509">
              <w:rPr>
                <w:rFonts w:hint="eastAsia"/>
                <w:lang w:eastAsia="zh-CN"/>
              </w:rPr>
              <w:t xml:space="preserve">= </w:t>
            </w:r>
          </w:p>
          <w:p w14:paraId="04B0BCFA" w14:textId="77777777" w:rsidR="00EA16E8" w:rsidRPr="005A5509" w:rsidRDefault="00EA16E8" w:rsidP="002D0C32">
            <w:pPr>
              <w:pStyle w:val="TAL"/>
              <w:rPr>
                <w:lang w:eastAsia="zh-CN"/>
              </w:rPr>
            </w:pPr>
            <w:r w:rsidRPr="005A5509">
              <w:t>MessagesSent</w:t>
            </w:r>
            <w:r w:rsidRPr="005A5509">
              <w:rPr>
                <w:rFonts w:hint="eastAsia"/>
                <w:lang w:eastAsia="zh-CN"/>
              </w:rPr>
              <w:t>Vol</w:t>
            </w:r>
          </w:p>
          <w:p w14:paraId="0B4E8536" w14:textId="77777777" w:rsidR="00EA16E8" w:rsidRPr="005A5509" w:rsidRDefault="00EA16E8" w:rsidP="002D0C32">
            <w:pPr>
              <w:pStyle w:val="TAL"/>
              <w:rPr>
                <w:lang w:eastAsia="zh-CN"/>
              </w:rPr>
            </w:pPr>
          </w:p>
          <w:p w14:paraId="5E59198B" w14:textId="77777777" w:rsidR="00EA16E8" w:rsidRPr="005A5509" w:rsidRDefault="00EA16E8" w:rsidP="002D0C32">
            <w:pPr>
              <w:pStyle w:val="TAL"/>
              <w:rPr>
                <w:lang w:eastAsia="zh-CN"/>
              </w:rPr>
            </w:pPr>
            <w:r w:rsidRPr="005A5509">
              <w:rPr>
                <w:lang w:eastAsia="zh-CN"/>
              </w:rPr>
              <w:t>I</w:t>
            </w:r>
            <w:r w:rsidRPr="005A5509">
              <w:rPr>
                <w:rFonts w:hint="eastAsia"/>
                <w:lang w:eastAsia="zh-CN"/>
              </w:rPr>
              <w:t xml:space="preserve">f </w:t>
            </w:r>
            <w:r w:rsidRPr="005A5509">
              <w:t>volume of messages received</w:t>
            </w:r>
            <w:r w:rsidRPr="005A5509">
              <w:rPr>
                <w:rFonts w:hint="eastAsia"/>
                <w:lang w:eastAsia="zh-CN"/>
              </w:rPr>
              <w:t xml:space="preserve"> requested:</w:t>
            </w:r>
          </w:p>
          <w:p w14:paraId="1B35DACA" w14:textId="77777777" w:rsidR="00EA16E8" w:rsidRPr="005A5509" w:rsidRDefault="00EA16E8" w:rsidP="002D0C32">
            <w:pPr>
              <w:pStyle w:val="TAL"/>
              <w:rPr>
                <w:lang w:eastAsia="zh-CN"/>
              </w:rPr>
            </w:pPr>
            <w:r w:rsidRPr="005A5509">
              <w:rPr>
                <w:rFonts w:hint="eastAsia"/>
                <w:lang w:eastAsia="zh-CN"/>
              </w:rPr>
              <w:t>Volume</w:t>
            </w:r>
            <w:r w:rsidRPr="005A5509">
              <w:t xml:space="preserve"> of Messages </w:t>
            </w:r>
            <w:r w:rsidRPr="005A5509">
              <w:rPr>
                <w:rFonts w:hint="eastAsia"/>
                <w:lang w:eastAsia="zh-CN"/>
              </w:rPr>
              <w:t xml:space="preserve">Received  = </w:t>
            </w:r>
          </w:p>
          <w:p w14:paraId="7C17436F" w14:textId="77777777" w:rsidR="00EA16E8" w:rsidRPr="005A5509" w:rsidRDefault="00EA16E8" w:rsidP="002D0C32">
            <w:pPr>
              <w:pStyle w:val="TAL"/>
              <w:rPr>
                <w:lang w:eastAsia="zh-CN"/>
              </w:rPr>
            </w:pPr>
            <w:r w:rsidRPr="005A5509">
              <w:t>Messages</w:t>
            </w:r>
            <w:r w:rsidRPr="005A5509">
              <w:rPr>
                <w:rFonts w:hint="eastAsia"/>
                <w:lang w:eastAsia="zh-CN"/>
              </w:rPr>
              <w:t>ReceivedVol</w:t>
            </w:r>
          </w:p>
        </w:tc>
        <w:tc>
          <w:tcPr>
            <w:tcW w:w="2805" w:type="dxa"/>
          </w:tcPr>
          <w:p w14:paraId="2382E12D" w14:textId="77777777" w:rsidR="00EA16E8" w:rsidRPr="005A5509" w:rsidRDefault="00EA16E8" w:rsidP="002D0C32">
            <w:pPr>
              <w:widowControl w:val="0"/>
              <w:jc w:val="center"/>
              <w:rPr>
                <w:rFonts w:ascii="Arial" w:hAnsi="Arial" w:cs="Arial"/>
                <w:b/>
                <w:bCs/>
                <w:i/>
                <w:iCs/>
                <w:noProof/>
                <w:szCs w:val="18"/>
                <w:lang w:val="en-US"/>
              </w:rPr>
            </w:pPr>
          </w:p>
        </w:tc>
      </w:tr>
    </w:tbl>
    <w:p w14:paraId="393D7426" w14:textId="77777777" w:rsidR="00EA16E8" w:rsidRPr="005A5509" w:rsidRDefault="00EA16E8" w:rsidP="00EA16E8">
      <w:pPr>
        <w:rPr>
          <w:lang w:val="en-US" w:eastAsia="sv-SE"/>
        </w:rPr>
      </w:pPr>
    </w:p>
    <w:p w14:paraId="059D9546" w14:textId="77777777" w:rsidR="00EA16E8" w:rsidRPr="005A5509" w:rsidRDefault="00EA16E8" w:rsidP="00EA16E8">
      <w:pPr>
        <w:rPr>
          <w:lang w:val="en-US" w:eastAsia="sv-SE"/>
        </w:rPr>
      </w:pPr>
      <w:r w:rsidRPr="005A5509">
        <w:rPr>
          <w:lang w:val="en-US" w:eastAsia="sv-SE"/>
        </w:rPr>
        <w:t xml:space="preserve">The MRFC responds as shown in Table </w:t>
      </w:r>
      <w:r w:rsidRPr="005A5509">
        <w:t>5.17.2.</w:t>
      </w:r>
      <w:r w:rsidRPr="005A5509">
        <w:rPr>
          <w:lang w:eastAsia="zh-CN"/>
        </w:rPr>
        <w:t>47</w:t>
      </w:r>
      <w:r w:rsidRPr="005A5509">
        <w:t>.2</w:t>
      </w:r>
      <w:r w:rsidRPr="005A5509">
        <w:rPr>
          <w:lang w:val="en-US" w:eastAsia="sv-SE"/>
        </w:rPr>
        <w:t xml:space="preserve">. </w:t>
      </w:r>
    </w:p>
    <w:p w14:paraId="09744C24" w14:textId="77777777" w:rsidR="00EA16E8" w:rsidRPr="005A5509" w:rsidRDefault="00EA16E8" w:rsidP="00EA16E8">
      <w:pPr>
        <w:pStyle w:val="TH"/>
      </w:pPr>
      <w:r w:rsidRPr="005A5509">
        <w:t>Table 5.17.2.</w:t>
      </w:r>
      <w:r w:rsidRPr="005A5509">
        <w:rPr>
          <w:lang w:eastAsia="zh-CN"/>
        </w:rPr>
        <w:t>47</w:t>
      </w:r>
      <w:r w:rsidRPr="005A5509">
        <w:t xml:space="preserve">.2: </w:t>
      </w:r>
      <w:r w:rsidRPr="005A5509">
        <w:rPr>
          <w:rFonts w:hint="eastAsia"/>
          <w:lang w:eastAsia="zh-CN"/>
        </w:rPr>
        <w:t xml:space="preserve">Report </w:t>
      </w:r>
      <w:r w:rsidRPr="005A5509">
        <w:rPr>
          <w:lang w:eastAsia="zh-CN"/>
        </w:rPr>
        <w:t>Message Statistics</w:t>
      </w:r>
      <w:r w:rsidRPr="005A5509">
        <w:t xml:space="preserve">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17DEBDB2" w14:textId="77777777" w:rsidTr="002D0C32">
        <w:trPr>
          <w:jc w:val="center"/>
        </w:trPr>
        <w:tc>
          <w:tcPr>
            <w:tcW w:w="2880" w:type="dxa"/>
          </w:tcPr>
          <w:p w14:paraId="4D99ACE9" w14:textId="77777777" w:rsidR="00EA16E8" w:rsidRPr="005A5509" w:rsidRDefault="00EA16E8" w:rsidP="002D0C32">
            <w:pPr>
              <w:pStyle w:val="TAH"/>
            </w:pPr>
            <w:r w:rsidRPr="005A5509">
              <w:t>Address information</w:t>
            </w:r>
          </w:p>
        </w:tc>
        <w:tc>
          <w:tcPr>
            <w:tcW w:w="2955" w:type="dxa"/>
          </w:tcPr>
          <w:p w14:paraId="1B8B4A74" w14:textId="77777777" w:rsidR="00EA16E8" w:rsidRPr="005A5509" w:rsidRDefault="00EA16E8" w:rsidP="002D0C32">
            <w:pPr>
              <w:pStyle w:val="TAH"/>
            </w:pPr>
            <w:r w:rsidRPr="005A5509">
              <w:t>Control information</w:t>
            </w:r>
          </w:p>
        </w:tc>
        <w:tc>
          <w:tcPr>
            <w:tcW w:w="2805" w:type="dxa"/>
          </w:tcPr>
          <w:p w14:paraId="49B3F585" w14:textId="77777777" w:rsidR="00EA16E8" w:rsidRPr="005A5509" w:rsidRDefault="00EA16E8" w:rsidP="002D0C32">
            <w:pPr>
              <w:pStyle w:val="TAH"/>
            </w:pPr>
            <w:r w:rsidRPr="005A5509">
              <w:t>Bearer information</w:t>
            </w:r>
          </w:p>
        </w:tc>
      </w:tr>
      <w:tr w:rsidR="00EA16E8" w:rsidRPr="005A5509" w14:paraId="6D5CA8E2" w14:textId="77777777" w:rsidTr="002D0C32">
        <w:trPr>
          <w:jc w:val="center"/>
        </w:trPr>
        <w:tc>
          <w:tcPr>
            <w:tcW w:w="2880" w:type="dxa"/>
          </w:tcPr>
          <w:p w14:paraId="572008FD" w14:textId="77777777" w:rsidR="00EA16E8" w:rsidRPr="005A5509" w:rsidRDefault="00EA16E8" w:rsidP="002D0C32">
            <w:pPr>
              <w:keepNext/>
              <w:keepLines/>
              <w:rPr>
                <w:rFonts w:ascii="Arial" w:hAnsi="Arial" w:cs="Arial"/>
                <w:szCs w:val="18"/>
              </w:rPr>
            </w:pPr>
          </w:p>
        </w:tc>
        <w:tc>
          <w:tcPr>
            <w:tcW w:w="2955" w:type="dxa"/>
          </w:tcPr>
          <w:p w14:paraId="0305BC03" w14:textId="77777777" w:rsidR="00EA16E8" w:rsidRPr="005A5509" w:rsidRDefault="00EA16E8" w:rsidP="002D0C32">
            <w:pPr>
              <w:pStyle w:val="TAL"/>
              <w:rPr>
                <w:lang w:val="fr-FR"/>
              </w:rPr>
            </w:pPr>
            <w:r w:rsidRPr="005A5509">
              <w:rPr>
                <w:lang w:val="fr-FR"/>
              </w:rPr>
              <w:t>Transaction ID = x</w:t>
            </w:r>
          </w:p>
          <w:p w14:paraId="0E0A7A5D" w14:textId="77777777" w:rsidR="00EA16E8" w:rsidRPr="005A5509" w:rsidRDefault="00EA16E8" w:rsidP="002D0C32">
            <w:pPr>
              <w:pStyle w:val="TAL"/>
              <w:rPr>
                <w:lang w:val="fr-FR"/>
              </w:rPr>
            </w:pPr>
            <w:r w:rsidRPr="005A5509">
              <w:rPr>
                <w:lang w:val="fr-FR"/>
              </w:rPr>
              <w:t>Context ID = C1</w:t>
            </w:r>
          </w:p>
          <w:p w14:paraId="4304E8E6" w14:textId="77777777" w:rsidR="00EA16E8" w:rsidRPr="005A5509" w:rsidRDefault="00EA16E8" w:rsidP="002D0C32">
            <w:pPr>
              <w:pStyle w:val="TAL"/>
              <w:rPr>
                <w:lang w:val="fr-FR"/>
              </w:rPr>
            </w:pPr>
            <w:r w:rsidRPr="005A5509">
              <w:rPr>
                <w:lang w:val="fr-FR"/>
              </w:rPr>
              <w:t>Termination ID = T1</w:t>
            </w:r>
          </w:p>
          <w:p w14:paraId="2E67A95B" w14:textId="77777777" w:rsidR="00EA16E8" w:rsidRPr="005A5509" w:rsidRDefault="00EA16E8" w:rsidP="002D0C32">
            <w:pPr>
              <w:keepNext/>
              <w:keepLines/>
              <w:rPr>
                <w:rFonts w:ascii="Arial" w:hAnsi="Arial" w:cs="Arial"/>
                <w:sz w:val="18"/>
                <w:szCs w:val="18"/>
                <w:lang w:val="fr-FR"/>
              </w:rPr>
            </w:pPr>
          </w:p>
        </w:tc>
        <w:tc>
          <w:tcPr>
            <w:tcW w:w="2805" w:type="dxa"/>
          </w:tcPr>
          <w:p w14:paraId="59D8CDD1" w14:textId="77777777" w:rsidR="00EA16E8" w:rsidRPr="005A5509" w:rsidRDefault="00EA16E8" w:rsidP="002D0C32">
            <w:pPr>
              <w:keepNext/>
              <w:keepLines/>
              <w:rPr>
                <w:rFonts w:ascii="Arial" w:hAnsi="Arial" w:cs="Arial"/>
                <w:szCs w:val="18"/>
                <w:lang w:val="fr-FR"/>
              </w:rPr>
            </w:pPr>
          </w:p>
        </w:tc>
      </w:tr>
    </w:tbl>
    <w:p w14:paraId="16C7DDC4" w14:textId="77777777" w:rsidR="00EA16E8" w:rsidRPr="005A5509" w:rsidRDefault="00EA16E8" w:rsidP="00EA16E8">
      <w:pPr>
        <w:rPr>
          <w:lang w:val="fr-FR"/>
        </w:rPr>
      </w:pPr>
    </w:p>
    <w:p w14:paraId="0C935ED4" w14:textId="77777777" w:rsidR="00EA16E8" w:rsidRPr="005A5509" w:rsidRDefault="00EA16E8" w:rsidP="00EA16E8">
      <w:pPr>
        <w:pStyle w:val="Heading4"/>
        <w:tabs>
          <w:tab w:val="left" w:pos="1425"/>
        </w:tabs>
        <w:ind w:left="1425" w:hanging="1425"/>
        <w:rPr>
          <w:lang w:eastAsia="zh-CN"/>
        </w:rPr>
      </w:pPr>
      <w:bookmarkStart w:id="310" w:name="_Toc11325893"/>
      <w:bookmarkStart w:id="311" w:name="_Toc67485928"/>
      <w:r w:rsidRPr="005A5509">
        <w:t>5.17.2.</w:t>
      </w:r>
      <w:r w:rsidRPr="005A5509">
        <w:rPr>
          <w:lang w:eastAsia="zh-CN"/>
        </w:rPr>
        <w:t>48</w:t>
      </w:r>
      <w:r w:rsidRPr="005A5509">
        <w:tab/>
      </w:r>
      <w:r w:rsidRPr="005A5509">
        <w:rPr>
          <w:lang w:eastAsia="zh-CN"/>
        </w:rPr>
        <w:t>Configure Filtering Rules</w:t>
      </w:r>
      <w:bookmarkEnd w:id="310"/>
      <w:bookmarkEnd w:id="311"/>
    </w:p>
    <w:p w14:paraId="0CA9AE74" w14:textId="77777777" w:rsidR="00EA16E8" w:rsidRPr="005A5509" w:rsidRDefault="00EA16E8" w:rsidP="00EA16E8">
      <w:pPr>
        <w:rPr>
          <w:lang w:eastAsia="zh-CN"/>
        </w:rPr>
      </w:pPr>
      <w:r w:rsidRPr="005A5509">
        <w:t xml:space="preserve">This procedure configures a termination </w:t>
      </w:r>
      <w:r w:rsidRPr="005A5509">
        <w:rPr>
          <w:rFonts w:hint="eastAsia"/>
          <w:lang w:eastAsia="zh-CN"/>
        </w:rPr>
        <w:t>of the filtering rules</w:t>
      </w:r>
      <w:r w:rsidRPr="005A5509">
        <w:t xml:space="preserve"> to support </w:t>
      </w:r>
      <w:r w:rsidRPr="005A5509">
        <w:rPr>
          <w:rFonts w:hint="eastAsia"/>
          <w:lang w:eastAsia="zh-CN"/>
        </w:rPr>
        <w:t>message filtering</w:t>
      </w:r>
      <w:r w:rsidRPr="005A5509">
        <w:t>.</w:t>
      </w:r>
    </w:p>
    <w:p w14:paraId="64965DE6" w14:textId="77777777" w:rsidR="00EA16E8" w:rsidRPr="005A5509" w:rsidRDefault="00EA16E8" w:rsidP="00EA16E8">
      <w:pPr>
        <w:rPr>
          <w:lang w:eastAsia="zh-CN"/>
        </w:rPr>
      </w:pPr>
    </w:p>
    <w:p w14:paraId="779D1E83" w14:textId="77777777" w:rsidR="00EA16E8" w:rsidRPr="005A5509" w:rsidRDefault="00EA16E8" w:rsidP="00EA16E8">
      <w:pPr>
        <w:rPr>
          <w:lang w:val="en-US" w:eastAsia="sv-SE"/>
        </w:rPr>
      </w:pPr>
      <w:r w:rsidRPr="005A5509">
        <w:t>The MRFC sends an ADD or MODIFY command as in Table 5.17.2.</w:t>
      </w:r>
      <w:r w:rsidRPr="005A5509">
        <w:rPr>
          <w:lang w:eastAsia="zh-CN"/>
        </w:rPr>
        <w:t>48</w:t>
      </w:r>
      <w:r w:rsidRPr="005A5509">
        <w:t xml:space="preserve">.1. </w:t>
      </w:r>
    </w:p>
    <w:p w14:paraId="61A87F40" w14:textId="77777777" w:rsidR="00EA16E8" w:rsidRPr="005A5509" w:rsidRDefault="00EA16E8" w:rsidP="00EA16E8">
      <w:pPr>
        <w:pStyle w:val="TH"/>
      </w:pPr>
      <w:r w:rsidRPr="005A5509">
        <w:lastRenderedPageBreak/>
        <w:t>Table 5.17.2.</w:t>
      </w:r>
      <w:r w:rsidRPr="005A5509">
        <w:rPr>
          <w:lang w:eastAsia="zh-CN"/>
        </w:rPr>
        <w:t>48</w:t>
      </w:r>
      <w:r w:rsidRPr="005A5509">
        <w:t xml:space="preserve">.1: </w:t>
      </w:r>
      <w:r w:rsidRPr="005A5509">
        <w:rPr>
          <w:lang w:eastAsia="zh-CN"/>
        </w:rPr>
        <w:t>Configure Filtering Rules</w:t>
      </w:r>
      <w:r w:rsidRPr="005A5509">
        <w:t xml:space="preserve"> MRFC to MRFP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201A4091" w14:textId="77777777" w:rsidTr="002D0C32">
        <w:trPr>
          <w:jc w:val="center"/>
        </w:trPr>
        <w:tc>
          <w:tcPr>
            <w:tcW w:w="3119" w:type="dxa"/>
          </w:tcPr>
          <w:p w14:paraId="1826973D" w14:textId="77777777" w:rsidR="00EA16E8" w:rsidRPr="005A5509" w:rsidRDefault="00EA16E8" w:rsidP="002D0C32">
            <w:pPr>
              <w:pStyle w:val="TAH"/>
            </w:pPr>
            <w:r w:rsidRPr="005A5509">
              <w:t>Address Information</w:t>
            </w:r>
          </w:p>
        </w:tc>
        <w:tc>
          <w:tcPr>
            <w:tcW w:w="3119" w:type="dxa"/>
          </w:tcPr>
          <w:p w14:paraId="1B84C299" w14:textId="77777777" w:rsidR="00EA16E8" w:rsidRPr="005A5509" w:rsidRDefault="00EA16E8" w:rsidP="002D0C32">
            <w:pPr>
              <w:pStyle w:val="TAH"/>
            </w:pPr>
            <w:r w:rsidRPr="005A5509">
              <w:t>Control information</w:t>
            </w:r>
          </w:p>
        </w:tc>
        <w:tc>
          <w:tcPr>
            <w:tcW w:w="3119" w:type="dxa"/>
          </w:tcPr>
          <w:p w14:paraId="4F2A2D57" w14:textId="77777777" w:rsidR="00EA16E8" w:rsidRPr="005A5509" w:rsidRDefault="00EA16E8" w:rsidP="002D0C32">
            <w:pPr>
              <w:pStyle w:val="TAH"/>
            </w:pPr>
            <w:r w:rsidRPr="005A5509">
              <w:t>Bearer information</w:t>
            </w:r>
          </w:p>
        </w:tc>
      </w:tr>
      <w:tr w:rsidR="00EA16E8" w:rsidRPr="005A5509" w14:paraId="66B44EEE" w14:textId="77777777" w:rsidTr="002D0C32">
        <w:trPr>
          <w:jc w:val="center"/>
        </w:trPr>
        <w:tc>
          <w:tcPr>
            <w:tcW w:w="3119" w:type="dxa"/>
          </w:tcPr>
          <w:p w14:paraId="2A2BCBFA" w14:textId="77777777" w:rsidR="00EA16E8" w:rsidRPr="005A5509" w:rsidRDefault="00EA16E8" w:rsidP="002D0C32">
            <w:pPr>
              <w:pStyle w:val="TAN"/>
            </w:pPr>
          </w:p>
        </w:tc>
        <w:tc>
          <w:tcPr>
            <w:tcW w:w="3119" w:type="dxa"/>
          </w:tcPr>
          <w:p w14:paraId="6D3CEC5E" w14:textId="77777777" w:rsidR="00EA16E8" w:rsidRPr="005A5509" w:rsidRDefault="00EA16E8" w:rsidP="002D0C32">
            <w:pPr>
              <w:pStyle w:val="TAL"/>
            </w:pPr>
            <w:r w:rsidRPr="005A5509">
              <w:t>Transaction ID = x</w:t>
            </w:r>
          </w:p>
          <w:p w14:paraId="5544B4FA" w14:textId="77777777" w:rsidR="00EA16E8" w:rsidRPr="005A5509" w:rsidRDefault="00EA16E8" w:rsidP="002D0C32">
            <w:pPr>
              <w:pStyle w:val="TAL"/>
            </w:pPr>
            <w:r w:rsidRPr="005A5509">
              <w:t>If context already exists:</w:t>
            </w:r>
          </w:p>
          <w:p w14:paraId="47DFCB23" w14:textId="77777777" w:rsidR="00EA16E8" w:rsidRPr="005A5509" w:rsidRDefault="00EA16E8" w:rsidP="002D0C32">
            <w:pPr>
              <w:pStyle w:val="TAL"/>
            </w:pPr>
            <w:r w:rsidRPr="005A5509">
              <w:t xml:space="preserve">   Context ID = C1</w:t>
            </w:r>
          </w:p>
          <w:p w14:paraId="6F80E244" w14:textId="77777777" w:rsidR="00EA16E8" w:rsidRPr="005A5509" w:rsidRDefault="00EA16E8" w:rsidP="002D0C32">
            <w:pPr>
              <w:pStyle w:val="TAL"/>
            </w:pPr>
            <w:r w:rsidRPr="005A5509">
              <w:t>Else</w:t>
            </w:r>
          </w:p>
          <w:p w14:paraId="3E7541C4" w14:textId="77777777" w:rsidR="00EA16E8" w:rsidRPr="005A5509" w:rsidRDefault="00EA16E8" w:rsidP="002D0C32">
            <w:pPr>
              <w:pStyle w:val="TAL"/>
            </w:pPr>
            <w:r w:rsidRPr="005A5509">
              <w:t xml:space="preserve">   Context = $</w:t>
            </w:r>
          </w:p>
          <w:p w14:paraId="3368C7CF" w14:textId="77777777" w:rsidR="00EA16E8" w:rsidRPr="005A5509" w:rsidRDefault="00EA16E8" w:rsidP="002D0C32">
            <w:pPr>
              <w:pStyle w:val="TAL"/>
            </w:pPr>
            <w:r w:rsidRPr="005A5509">
              <w:t>If Termination exists:</w:t>
            </w:r>
          </w:p>
          <w:p w14:paraId="55C60E3D" w14:textId="77777777" w:rsidR="00EA16E8" w:rsidRPr="005A5509" w:rsidRDefault="00EA16E8" w:rsidP="002D0C32">
            <w:pPr>
              <w:pStyle w:val="TAL"/>
            </w:pPr>
            <w:r w:rsidRPr="005A5509">
              <w:t xml:space="preserve">   Termination ID = T1</w:t>
            </w:r>
          </w:p>
          <w:p w14:paraId="2A1D2349" w14:textId="77777777" w:rsidR="00EA16E8" w:rsidRPr="005A5509" w:rsidRDefault="00EA16E8" w:rsidP="002D0C32">
            <w:pPr>
              <w:pStyle w:val="TAL"/>
            </w:pPr>
            <w:r w:rsidRPr="005A5509">
              <w:t>Else</w:t>
            </w:r>
          </w:p>
          <w:p w14:paraId="3ADF7B4A" w14:textId="77777777" w:rsidR="00EA16E8" w:rsidRPr="005A5509" w:rsidRDefault="00EA16E8" w:rsidP="002D0C32">
            <w:pPr>
              <w:pStyle w:val="TAL"/>
              <w:ind w:left="284" w:hanging="284"/>
              <w:rPr>
                <w:lang w:val="en-US"/>
              </w:rPr>
            </w:pPr>
            <w:r w:rsidRPr="005A5509">
              <w:t xml:space="preserve">   Termination ID = $</w:t>
            </w:r>
          </w:p>
          <w:p w14:paraId="2A89A292" w14:textId="77777777" w:rsidR="00EA16E8" w:rsidRPr="005A5509" w:rsidRDefault="00EA16E8" w:rsidP="002D0C32">
            <w:pPr>
              <w:pStyle w:val="TAL"/>
              <w:ind w:left="284" w:hanging="284"/>
              <w:rPr>
                <w:lang w:val="en-US"/>
              </w:rPr>
            </w:pPr>
          </w:p>
          <w:p w14:paraId="7D2E88F6" w14:textId="77777777" w:rsidR="00EA16E8" w:rsidRPr="005A5509" w:rsidRDefault="00EA16E8" w:rsidP="002D0C32">
            <w:pPr>
              <w:pStyle w:val="TAL"/>
              <w:ind w:left="284" w:hanging="284"/>
            </w:pPr>
            <w:r w:rsidRPr="005A5509">
              <w:t>If Stream Number Specified:</w:t>
            </w:r>
          </w:p>
          <w:p w14:paraId="7D4941F8" w14:textId="77777777" w:rsidR="00EA16E8" w:rsidRPr="005A5509" w:rsidRDefault="00EA16E8" w:rsidP="002D0C32">
            <w:pPr>
              <w:pStyle w:val="TAL"/>
              <w:ind w:left="284" w:hanging="284"/>
            </w:pPr>
            <w:r w:rsidRPr="005A5509">
              <w:t xml:space="preserve">   Stream Number</w:t>
            </w:r>
          </w:p>
          <w:p w14:paraId="7E74C9FD" w14:textId="77777777" w:rsidR="00EA16E8" w:rsidRPr="005A5509" w:rsidRDefault="00EA16E8" w:rsidP="002D0C32">
            <w:pPr>
              <w:pStyle w:val="TAL"/>
              <w:rPr>
                <w:lang w:eastAsia="zh-CN"/>
              </w:rPr>
            </w:pPr>
          </w:p>
          <w:p w14:paraId="6175FBB3" w14:textId="77777777" w:rsidR="00EA16E8" w:rsidRPr="005A5509" w:rsidRDefault="00EA16E8" w:rsidP="002D0C32">
            <w:pPr>
              <w:pStyle w:val="TAL"/>
              <w:ind w:left="284" w:hanging="284"/>
              <w:rPr>
                <w:lang w:eastAsia="zh-CN"/>
              </w:rPr>
            </w:pPr>
            <w:r w:rsidRPr="005A5509">
              <w:rPr>
                <w:lang w:eastAsia="zh-CN"/>
              </w:rPr>
              <w:t>I</w:t>
            </w:r>
            <w:r w:rsidRPr="005A5509">
              <w:rPr>
                <w:rFonts w:hint="eastAsia"/>
                <w:lang w:eastAsia="zh-CN"/>
              </w:rPr>
              <w:t>f requested message filtering on i</w:t>
            </w:r>
            <w:r w:rsidRPr="005A5509">
              <w:t xml:space="preserve">ncoming </w:t>
            </w:r>
            <w:r w:rsidRPr="005A5509">
              <w:rPr>
                <w:rFonts w:hint="eastAsia"/>
                <w:lang w:eastAsia="zh-CN"/>
              </w:rPr>
              <w:t>m</w:t>
            </w:r>
            <w:r w:rsidRPr="005A5509">
              <w:t>essage</w:t>
            </w:r>
            <w:r w:rsidRPr="005A5509">
              <w:rPr>
                <w:rFonts w:hint="eastAsia"/>
                <w:lang w:eastAsia="zh-CN"/>
              </w:rPr>
              <w:t>s:</w:t>
            </w:r>
          </w:p>
          <w:p w14:paraId="0645E78F" w14:textId="77777777" w:rsidR="00EA16E8" w:rsidRPr="005A5509" w:rsidRDefault="00EA16E8" w:rsidP="002D0C32">
            <w:pPr>
              <w:pStyle w:val="TAL"/>
              <w:ind w:left="373" w:hangingChars="207" w:hanging="373"/>
              <w:rPr>
                <w:lang w:eastAsia="zh-CN"/>
              </w:rPr>
            </w:pPr>
            <w:r w:rsidRPr="005A5509">
              <w:rPr>
                <w:lang w:eastAsia="zh-CN"/>
              </w:rPr>
              <w:t xml:space="preserve">Incoming Message Filters </w:t>
            </w:r>
            <w:r w:rsidRPr="005A5509">
              <w:rPr>
                <w:rFonts w:hint="eastAsia"/>
                <w:lang w:eastAsia="zh-CN"/>
              </w:rPr>
              <w:t xml:space="preserve">= </w:t>
            </w:r>
            <w:r w:rsidRPr="005A5509">
              <w:rPr>
                <w:lang w:eastAsia="zh-CN"/>
              </w:rPr>
              <w:t>IncMessageFilters</w:t>
            </w:r>
            <w:r w:rsidRPr="005A5509">
              <w:rPr>
                <w:rFonts w:hint="eastAsia"/>
                <w:lang w:eastAsia="zh-CN"/>
              </w:rPr>
              <w:t xml:space="preserve"> (NOTE)</w:t>
            </w:r>
          </w:p>
          <w:p w14:paraId="42D11125" w14:textId="77777777" w:rsidR="00EA16E8" w:rsidRPr="005A5509" w:rsidRDefault="00EA16E8" w:rsidP="002D0C32">
            <w:pPr>
              <w:pStyle w:val="TAL"/>
              <w:ind w:left="373" w:hangingChars="207" w:hanging="373"/>
              <w:rPr>
                <w:lang w:eastAsia="zh-CN"/>
              </w:rPr>
            </w:pPr>
          </w:p>
          <w:p w14:paraId="698B9B1F" w14:textId="77777777" w:rsidR="00EA16E8" w:rsidRPr="005A5509" w:rsidRDefault="00EA16E8" w:rsidP="002D0C32">
            <w:pPr>
              <w:pStyle w:val="TAL"/>
              <w:ind w:left="284" w:hanging="284"/>
              <w:rPr>
                <w:lang w:eastAsia="zh-CN"/>
              </w:rPr>
            </w:pPr>
            <w:r w:rsidRPr="005A5509">
              <w:rPr>
                <w:lang w:eastAsia="zh-CN"/>
              </w:rPr>
              <w:t>I</w:t>
            </w:r>
            <w:r w:rsidRPr="005A5509">
              <w:rPr>
                <w:rFonts w:hint="eastAsia"/>
                <w:lang w:eastAsia="zh-CN"/>
              </w:rPr>
              <w:t>f requested message filtering on outgoing</w:t>
            </w:r>
            <w:r w:rsidRPr="005A5509">
              <w:t xml:space="preserve"> </w:t>
            </w:r>
            <w:r w:rsidRPr="005A5509">
              <w:rPr>
                <w:rFonts w:hint="eastAsia"/>
                <w:lang w:eastAsia="zh-CN"/>
              </w:rPr>
              <w:t>m</w:t>
            </w:r>
            <w:r w:rsidRPr="005A5509">
              <w:t>essage</w:t>
            </w:r>
            <w:r w:rsidRPr="005A5509">
              <w:rPr>
                <w:rFonts w:hint="eastAsia"/>
                <w:lang w:eastAsia="zh-CN"/>
              </w:rPr>
              <w:t>s:</w:t>
            </w:r>
          </w:p>
          <w:p w14:paraId="2BCAD692" w14:textId="77777777" w:rsidR="00EA16E8" w:rsidRPr="005A5509" w:rsidRDefault="00EA16E8" w:rsidP="002D0C32">
            <w:pPr>
              <w:pStyle w:val="TAL"/>
              <w:ind w:left="373" w:hangingChars="207" w:hanging="373"/>
              <w:rPr>
                <w:lang w:eastAsia="zh-CN"/>
              </w:rPr>
            </w:pPr>
            <w:r w:rsidRPr="005A5509">
              <w:rPr>
                <w:rFonts w:hint="eastAsia"/>
                <w:lang w:eastAsia="zh-CN"/>
              </w:rPr>
              <w:t>Outgoing</w:t>
            </w:r>
            <w:r w:rsidRPr="005A5509">
              <w:rPr>
                <w:lang w:eastAsia="zh-CN"/>
              </w:rPr>
              <w:t xml:space="preserve"> Message Filters </w:t>
            </w:r>
            <w:r w:rsidRPr="005A5509">
              <w:rPr>
                <w:rFonts w:hint="eastAsia"/>
                <w:lang w:eastAsia="zh-CN"/>
              </w:rPr>
              <w:t>= Out</w:t>
            </w:r>
            <w:r w:rsidRPr="005A5509">
              <w:rPr>
                <w:lang w:eastAsia="zh-CN"/>
              </w:rPr>
              <w:t>MessageFilters</w:t>
            </w:r>
            <w:r w:rsidRPr="005A5509">
              <w:rPr>
                <w:rFonts w:hint="eastAsia"/>
                <w:lang w:eastAsia="zh-CN"/>
              </w:rPr>
              <w:t xml:space="preserve"> (NOTE)</w:t>
            </w:r>
          </w:p>
        </w:tc>
        <w:tc>
          <w:tcPr>
            <w:tcW w:w="3119" w:type="dxa"/>
          </w:tcPr>
          <w:p w14:paraId="1F965E81" w14:textId="77777777" w:rsidR="00EA16E8" w:rsidRPr="005A5509" w:rsidRDefault="00EA16E8" w:rsidP="002D0C32">
            <w:pPr>
              <w:pStyle w:val="TAL"/>
            </w:pPr>
          </w:p>
        </w:tc>
      </w:tr>
      <w:tr w:rsidR="00EA16E8" w:rsidRPr="005A5509" w14:paraId="2712189F" w14:textId="77777777" w:rsidTr="002D0C32">
        <w:trPr>
          <w:jc w:val="center"/>
        </w:trPr>
        <w:tc>
          <w:tcPr>
            <w:tcW w:w="9357" w:type="dxa"/>
            <w:gridSpan w:val="3"/>
          </w:tcPr>
          <w:p w14:paraId="2E44F906" w14:textId="77777777" w:rsidR="00EA16E8" w:rsidRPr="005A5509" w:rsidRDefault="00EA16E8" w:rsidP="002D0C32">
            <w:pPr>
              <w:pStyle w:val="TAN"/>
            </w:pPr>
            <w:r w:rsidRPr="005A5509">
              <w:rPr>
                <w:rFonts w:hint="eastAsia"/>
                <w:lang w:eastAsia="zh-CN"/>
              </w:rPr>
              <w:t>NOTE</w:t>
            </w:r>
            <w:r w:rsidRPr="005A5509">
              <w:t>:</w:t>
            </w:r>
            <w:r w:rsidRPr="005A5509">
              <w:tab/>
            </w:r>
            <w:r w:rsidRPr="005A5509">
              <w:rPr>
                <w:rFonts w:hint="eastAsia"/>
              </w:rPr>
              <w:t xml:space="preserve">The value shall comply with </w:t>
            </w:r>
            <w:r w:rsidRPr="005A5509">
              <w:t>Sieve [IETF RFC5228] with the exceptions</w:t>
            </w:r>
            <w:r w:rsidRPr="005A5509">
              <w:rPr>
                <w:rFonts w:hint="eastAsia"/>
                <w:lang w:eastAsia="zh-CN"/>
              </w:rPr>
              <w:t xml:space="preserve"> described in </w:t>
            </w:r>
            <w:r w:rsidRPr="005A5509">
              <w:rPr>
                <w:lang w:eastAsia="zh-CN"/>
              </w:rPr>
              <w:t>H.248.</w:t>
            </w:r>
            <w:r w:rsidRPr="005A5509">
              <w:rPr>
                <w:rFonts w:hint="eastAsia"/>
                <w:lang w:eastAsia="zh-CN"/>
              </w:rPr>
              <w:t>69</w:t>
            </w:r>
            <w:r w:rsidRPr="005A5509">
              <w:t xml:space="preserve"> </w:t>
            </w:r>
            <w:r w:rsidRPr="005A5509">
              <w:rPr>
                <w:lang w:eastAsia="zh-CN"/>
              </w:rPr>
              <w:t>[</w:t>
            </w:r>
            <w:r w:rsidRPr="005A5509">
              <w:rPr>
                <w:rFonts w:hint="eastAsia"/>
                <w:lang w:eastAsia="zh-CN"/>
              </w:rPr>
              <w:t>35</w:t>
            </w:r>
            <w:r w:rsidRPr="005A5509">
              <w:rPr>
                <w:lang w:eastAsia="zh-CN"/>
              </w:rPr>
              <w:t xml:space="preserve">] Clause </w:t>
            </w:r>
            <w:r w:rsidRPr="005A5509">
              <w:t>1</w:t>
            </w:r>
            <w:r w:rsidRPr="005A5509">
              <w:rPr>
                <w:rFonts w:hint="eastAsia"/>
                <w:lang w:eastAsia="zh-CN"/>
              </w:rPr>
              <w:t xml:space="preserve">3.6. </w:t>
            </w:r>
            <w:r w:rsidRPr="005A5509">
              <w:rPr>
                <w:lang w:eastAsia="zh-CN"/>
              </w:rPr>
              <w:t>Filtering rules and Message treatment for Filtered message</w:t>
            </w:r>
            <w:r w:rsidRPr="005A5509">
              <w:rPr>
                <w:rFonts w:hint="eastAsia"/>
                <w:lang w:eastAsia="zh-CN"/>
              </w:rPr>
              <w:t xml:space="preserve"> are included in the parameter. </w:t>
            </w:r>
            <w:r w:rsidRPr="005A5509">
              <w:rPr>
                <w:rFonts w:hint="eastAsia"/>
              </w:rPr>
              <w:t xml:space="preserve">The filtering rules </w:t>
            </w:r>
            <w:r w:rsidRPr="005A5509">
              <w:rPr>
                <w:rFonts w:hint="eastAsia"/>
                <w:lang w:eastAsia="zh-CN"/>
              </w:rPr>
              <w:t xml:space="preserve">include </w:t>
            </w:r>
            <w:r w:rsidRPr="005A5509">
              <w:rPr>
                <w:lang w:eastAsia="zh-CN"/>
              </w:rPr>
              <w:t>Sender address, Message size, Message content type, Message content format and Message subject</w:t>
            </w:r>
            <w:r w:rsidRPr="005A5509">
              <w:rPr>
                <w:rFonts w:hint="eastAsia"/>
                <w:lang w:eastAsia="zh-CN"/>
              </w:rPr>
              <w:t xml:space="preserve">, and the filtering rules </w:t>
            </w:r>
            <w:r w:rsidRPr="005A5509">
              <w:rPr>
                <w:rFonts w:hint="eastAsia"/>
              </w:rPr>
              <w:t>can be applied in different combination</w:t>
            </w:r>
            <w:r w:rsidRPr="005A5509">
              <w:t>. The Message treatment for Filtered message include Block the delivery of the message, Store the message content and Redirect the message to another address. If the message treatment is "Store the message content" the Store URL should be specified, if the message treatment is "Redirect the message" the Redirect URL should be specified.</w:t>
            </w:r>
          </w:p>
        </w:tc>
      </w:tr>
    </w:tbl>
    <w:p w14:paraId="7C476380" w14:textId="77777777" w:rsidR="00EA16E8" w:rsidRPr="005A5509" w:rsidRDefault="00EA16E8" w:rsidP="00EA16E8">
      <w:pPr>
        <w:pStyle w:val="Text"/>
        <w:keepLines w:val="0"/>
        <w:tabs>
          <w:tab w:val="clear" w:pos="1247"/>
          <w:tab w:val="clear" w:pos="2552"/>
          <w:tab w:val="clear" w:pos="3856"/>
          <w:tab w:val="clear" w:pos="5216"/>
          <w:tab w:val="clear" w:pos="6464"/>
          <w:tab w:val="clear" w:pos="7768"/>
          <w:tab w:val="clear" w:pos="9072"/>
          <w:tab w:val="clear" w:pos="10206"/>
          <w:tab w:val="num" w:pos="1701"/>
        </w:tabs>
        <w:rPr>
          <w:szCs w:val="24"/>
          <w:lang w:val="en-US" w:eastAsia="sv-SE"/>
        </w:rPr>
      </w:pPr>
    </w:p>
    <w:p w14:paraId="59C11A3D" w14:textId="77777777" w:rsidR="00EA16E8" w:rsidRPr="005A5509" w:rsidRDefault="00EA16E8" w:rsidP="00EA16E8">
      <w:pPr>
        <w:rPr>
          <w:lang w:val="en-US" w:eastAsia="sv-SE"/>
        </w:rPr>
      </w:pPr>
      <w:r w:rsidRPr="005A5509">
        <w:rPr>
          <w:lang w:val="en-US" w:eastAsia="sv-SE"/>
        </w:rPr>
        <w:t xml:space="preserve">The MRFP responds as in Table </w:t>
      </w:r>
      <w:r w:rsidRPr="005A5509">
        <w:t>5.17.2.</w:t>
      </w:r>
      <w:r w:rsidRPr="005A5509">
        <w:rPr>
          <w:lang w:eastAsia="zh-CN"/>
        </w:rPr>
        <w:t>48</w:t>
      </w:r>
      <w:r w:rsidRPr="005A5509">
        <w:t>.2</w:t>
      </w:r>
      <w:r w:rsidRPr="005A5509">
        <w:rPr>
          <w:lang w:val="en-US" w:eastAsia="sv-SE"/>
        </w:rPr>
        <w:t xml:space="preserve">. </w:t>
      </w:r>
    </w:p>
    <w:p w14:paraId="60186FFF" w14:textId="77777777" w:rsidR="00EA16E8" w:rsidRPr="005A5509" w:rsidRDefault="00EA16E8" w:rsidP="00EA16E8">
      <w:pPr>
        <w:pStyle w:val="TH"/>
      </w:pPr>
      <w:r w:rsidRPr="005A5509">
        <w:t>Table 5.17.2.</w:t>
      </w:r>
      <w:r w:rsidRPr="005A5509">
        <w:rPr>
          <w:lang w:eastAsia="zh-CN"/>
        </w:rPr>
        <w:t>48</w:t>
      </w:r>
      <w:r w:rsidRPr="005A5509">
        <w:t xml:space="preserve">.2: </w:t>
      </w:r>
      <w:r w:rsidRPr="005A5509">
        <w:rPr>
          <w:lang w:eastAsia="zh-CN"/>
        </w:rPr>
        <w:t>Configure Filtering Rules</w:t>
      </w:r>
      <w:r w:rsidRPr="005A5509">
        <w:t xml:space="preserve"> Acknowledge MRFP to MRFC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6957BEB2" w14:textId="77777777" w:rsidTr="002D0C32">
        <w:trPr>
          <w:jc w:val="center"/>
        </w:trPr>
        <w:tc>
          <w:tcPr>
            <w:tcW w:w="3119" w:type="dxa"/>
          </w:tcPr>
          <w:p w14:paraId="248D81AD" w14:textId="77777777" w:rsidR="00EA16E8" w:rsidRPr="005A5509" w:rsidRDefault="00EA16E8" w:rsidP="002D0C32">
            <w:pPr>
              <w:pStyle w:val="TAH"/>
            </w:pPr>
            <w:r w:rsidRPr="005A5509">
              <w:t>Address Information</w:t>
            </w:r>
          </w:p>
        </w:tc>
        <w:tc>
          <w:tcPr>
            <w:tcW w:w="3119" w:type="dxa"/>
          </w:tcPr>
          <w:p w14:paraId="63B47CDF" w14:textId="77777777" w:rsidR="00EA16E8" w:rsidRPr="005A5509" w:rsidRDefault="00EA16E8" w:rsidP="002D0C32">
            <w:pPr>
              <w:pStyle w:val="TAH"/>
            </w:pPr>
            <w:r w:rsidRPr="005A5509">
              <w:t>Control information</w:t>
            </w:r>
          </w:p>
        </w:tc>
        <w:tc>
          <w:tcPr>
            <w:tcW w:w="3119" w:type="dxa"/>
          </w:tcPr>
          <w:p w14:paraId="1E276B9A" w14:textId="77777777" w:rsidR="00EA16E8" w:rsidRPr="005A5509" w:rsidRDefault="00EA16E8" w:rsidP="002D0C32">
            <w:pPr>
              <w:pStyle w:val="TAH"/>
            </w:pPr>
            <w:r w:rsidRPr="005A5509">
              <w:t>Bearer information</w:t>
            </w:r>
          </w:p>
        </w:tc>
      </w:tr>
      <w:tr w:rsidR="00EA16E8" w:rsidRPr="005A5509" w14:paraId="44441892" w14:textId="77777777" w:rsidTr="002D0C32">
        <w:trPr>
          <w:jc w:val="center"/>
        </w:trPr>
        <w:tc>
          <w:tcPr>
            <w:tcW w:w="3119" w:type="dxa"/>
          </w:tcPr>
          <w:p w14:paraId="663BA501" w14:textId="77777777" w:rsidR="00EA16E8" w:rsidRPr="005A5509" w:rsidRDefault="00EA16E8" w:rsidP="002D0C32">
            <w:pPr>
              <w:pStyle w:val="TAL"/>
            </w:pPr>
            <w:r w:rsidRPr="005A5509">
              <w:t xml:space="preserve"> </w:t>
            </w:r>
          </w:p>
        </w:tc>
        <w:tc>
          <w:tcPr>
            <w:tcW w:w="3119" w:type="dxa"/>
          </w:tcPr>
          <w:p w14:paraId="1935F840" w14:textId="77777777" w:rsidR="00EA16E8" w:rsidRPr="005A5509" w:rsidRDefault="00EA16E8" w:rsidP="002D0C32">
            <w:pPr>
              <w:pStyle w:val="TAL"/>
              <w:ind w:left="284" w:hanging="284"/>
            </w:pPr>
            <w:r w:rsidRPr="005A5509">
              <w:t>Transaction ID = x</w:t>
            </w:r>
          </w:p>
          <w:p w14:paraId="46815D68" w14:textId="77777777" w:rsidR="00EA16E8" w:rsidRPr="005A5509" w:rsidRDefault="00EA16E8" w:rsidP="002D0C32">
            <w:pPr>
              <w:pStyle w:val="TAL"/>
              <w:ind w:left="284" w:hanging="284"/>
            </w:pPr>
            <w:r w:rsidRPr="005A5509">
              <w:t>Context ID = C1</w:t>
            </w:r>
          </w:p>
          <w:p w14:paraId="6BE9346C" w14:textId="77777777" w:rsidR="00EA16E8" w:rsidRPr="005A5509" w:rsidRDefault="00EA16E8" w:rsidP="002D0C32">
            <w:pPr>
              <w:pStyle w:val="TAL"/>
              <w:ind w:left="284" w:hanging="284"/>
            </w:pPr>
            <w:r w:rsidRPr="005A5509">
              <w:t>Termination ID = T1</w:t>
            </w:r>
          </w:p>
          <w:p w14:paraId="6C8D04AC" w14:textId="77777777" w:rsidR="00EA16E8" w:rsidRPr="005A5509" w:rsidRDefault="00EA16E8" w:rsidP="002D0C32">
            <w:pPr>
              <w:pStyle w:val="TAL"/>
              <w:ind w:left="284" w:hanging="284"/>
            </w:pPr>
            <w:r w:rsidRPr="005A5509">
              <w:t xml:space="preserve">Stream Number </w:t>
            </w:r>
          </w:p>
          <w:p w14:paraId="78F93AFC" w14:textId="77777777" w:rsidR="00EA16E8" w:rsidRPr="005A5509" w:rsidRDefault="00EA16E8" w:rsidP="002D0C32">
            <w:pPr>
              <w:pStyle w:val="TAL"/>
              <w:ind w:left="284" w:hanging="284"/>
            </w:pPr>
          </w:p>
        </w:tc>
        <w:tc>
          <w:tcPr>
            <w:tcW w:w="3119" w:type="dxa"/>
          </w:tcPr>
          <w:p w14:paraId="0C58C32C" w14:textId="77777777" w:rsidR="00EA16E8" w:rsidRPr="005A5509" w:rsidRDefault="00EA16E8" w:rsidP="002D0C32">
            <w:pPr>
              <w:pStyle w:val="TAL"/>
            </w:pPr>
          </w:p>
        </w:tc>
      </w:tr>
    </w:tbl>
    <w:p w14:paraId="036F6B9D" w14:textId="77777777" w:rsidR="00EA16E8" w:rsidRPr="005A5509" w:rsidRDefault="00EA16E8" w:rsidP="00EA16E8">
      <w:pPr>
        <w:rPr>
          <w:noProof/>
          <w:lang w:eastAsia="zh-CN"/>
        </w:rPr>
      </w:pPr>
    </w:p>
    <w:p w14:paraId="64801FF4" w14:textId="77777777" w:rsidR="00EA16E8" w:rsidRPr="005A5509" w:rsidRDefault="00EA16E8" w:rsidP="00EA16E8">
      <w:pPr>
        <w:pStyle w:val="Heading4"/>
      </w:pPr>
      <w:bookmarkStart w:id="312" w:name="_Toc11325894"/>
      <w:bookmarkStart w:id="313" w:name="_Toc67485929"/>
      <w:r w:rsidRPr="005A5509">
        <w:t>5.17.2.49</w:t>
      </w:r>
      <w:r w:rsidRPr="005A5509">
        <w:tab/>
        <w:t>ECN Failure Indication</w:t>
      </w:r>
      <w:bookmarkEnd w:id="312"/>
      <w:bookmarkEnd w:id="313"/>
    </w:p>
    <w:p w14:paraId="2256BD24" w14:textId="77777777" w:rsidR="00EA16E8" w:rsidRPr="005A5509" w:rsidRDefault="00EA16E8" w:rsidP="00EA16E8">
      <w:r w:rsidRPr="005A5509">
        <w:t>The MRFP sends a NOTIFY request command as in Table 5.17.2.49.1.</w:t>
      </w:r>
    </w:p>
    <w:p w14:paraId="74A2DE53" w14:textId="77777777" w:rsidR="00EA16E8" w:rsidRPr="005A5509" w:rsidRDefault="00EA16E8" w:rsidP="00EA16E8">
      <w:pPr>
        <w:pStyle w:val="TH"/>
      </w:pPr>
      <w:r w:rsidRPr="005A5509">
        <w:t xml:space="preserve">Table 5.17.2.49.1: ECN </w:t>
      </w:r>
      <w:r w:rsidRPr="005A5509">
        <w:rPr>
          <w:rFonts w:hint="eastAsia"/>
          <w:lang w:eastAsia="zh-CN"/>
        </w:rPr>
        <w:t>Failure</w:t>
      </w:r>
      <w:r w:rsidRPr="005A5509">
        <w:t xml:space="preserve">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6BA4571A" w14:textId="77777777" w:rsidTr="002D0C32">
        <w:trPr>
          <w:jc w:val="center"/>
        </w:trPr>
        <w:tc>
          <w:tcPr>
            <w:tcW w:w="3119" w:type="dxa"/>
          </w:tcPr>
          <w:p w14:paraId="27380499" w14:textId="77777777" w:rsidR="00EA16E8" w:rsidRPr="005A5509" w:rsidRDefault="00EA16E8" w:rsidP="002D0C32">
            <w:pPr>
              <w:pStyle w:val="TAH"/>
            </w:pPr>
            <w:r w:rsidRPr="005A5509">
              <w:t>Address Information</w:t>
            </w:r>
          </w:p>
        </w:tc>
        <w:tc>
          <w:tcPr>
            <w:tcW w:w="3119" w:type="dxa"/>
          </w:tcPr>
          <w:p w14:paraId="2B153188" w14:textId="77777777" w:rsidR="00EA16E8" w:rsidRPr="005A5509" w:rsidRDefault="00EA16E8" w:rsidP="002D0C32">
            <w:pPr>
              <w:pStyle w:val="TAH"/>
            </w:pPr>
            <w:r w:rsidRPr="005A5509">
              <w:t>Control information</w:t>
            </w:r>
          </w:p>
        </w:tc>
        <w:tc>
          <w:tcPr>
            <w:tcW w:w="3119" w:type="dxa"/>
          </w:tcPr>
          <w:p w14:paraId="671A00FA" w14:textId="77777777" w:rsidR="00EA16E8" w:rsidRPr="005A5509" w:rsidRDefault="00EA16E8" w:rsidP="002D0C32">
            <w:pPr>
              <w:pStyle w:val="TAH"/>
            </w:pPr>
            <w:r w:rsidRPr="005A5509">
              <w:t>Bearer information</w:t>
            </w:r>
          </w:p>
        </w:tc>
      </w:tr>
      <w:tr w:rsidR="00EA16E8" w:rsidRPr="005A5509" w14:paraId="7017C014" w14:textId="77777777" w:rsidTr="002D0C32">
        <w:trPr>
          <w:jc w:val="center"/>
        </w:trPr>
        <w:tc>
          <w:tcPr>
            <w:tcW w:w="3119" w:type="dxa"/>
          </w:tcPr>
          <w:p w14:paraId="1AAE69F2" w14:textId="77777777" w:rsidR="00EA16E8" w:rsidRPr="005A5509" w:rsidRDefault="00EA16E8" w:rsidP="002D0C32">
            <w:pPr>
              <w:pStyle w:val="TAL"/>
            </w:pPr>
          </w:p>
        </w:tc>
        <w:tc>
          <w:tcPr>
            <w:tcW w:w="3119" w:type="dxa"/>
          </w:tcPr>
          <w:p w14:paraId="3023392A" w14:textId="77777777" w:rsidR="00EA16E8" w:rsidRPr="005A5509" w:rsidRDefault="00EA16E8" w:rsidP="002D0C32">
            <w:pPr>
              <w:pStyle w:val="TAL"/>
              <w:ind w:left="284" w:hanging="284"/>
              <w:rPr>
                <w:lang w:val="fr-FR"/>
              </w:rPr>
            </w:pPr>
            <w:r w:rsidRPr="005A5509">
              <w:rPr>
                <w:lang w:val="fr-FR"/>
              </w:rPr>
              <w:t>Transaction ID = x</w:t>
            </w:r>
          </w:p>
          <w:p w14:paraId="5254C857" w14:textId="77777777" w:rsidR="00EA16E8" w:rsidRPr="005A5509" w:rsidRDefault="00EA16E8" w:rsidP="002D0C32">
            <w:pPr>
              <w:pStyle w:val="TAL"/>
              <w:ind w:left="284" w:hanging="284"/>
              <w:rPr>
                <w:lang w:val="fr-FR"/>
              </w:rPr>
            </w:pPr>
            <w:r w:rsidRPr="005A5509">
              <w:rPr>
                <w:lang w:val="fr-FR"/>
              </w:rPr>
              <w:t>Context ID= C1</w:t>
            </w:r>
          </w:p>
          <w:p w14:paraId="19968168" w14:textId="77777777" w:rsidR="00EA16E8" w:rsidRPr="005A5509" w:rsidRDefault="00EA16E8" w:rsidP="002D0C32">
            <w:pPr>
              <w:pStyle w:val="TAL"/>
              <w:ind w:left="284" w:hanging="284"/>
              <w:rPr>
                <w:lang w:val="fr-FR"/>
              </w:rPr>
            </w:pPr>
            <w:r w:rsidRPr="005A5509">
              <w:rPr>
                <w:lang w:val="fr-FR"/>
              </w:rPr>
              <w:t>Termination ID = T1</w:t>
            </w:r>
          </w:p>
          <w:p w14:paraId="3DEF376B" w14:textId="77777777" w:rsidR="00EA16E8" w:rsidRPr="005A5509" w:rsidRDefault="00EA16E8" w:rsidP="002D0C32">
            <w:pPr>
              <w:pStyle w:val="TAL"/>
              <w:ind w:left="284" w:hanging="284"/>
              <w:rPr>
                <w:lang w:val="fr-FR"/>
              </w:rPr>
            </w:pPr>
          </w:p>
          <w:p w14:paraId="1D2DC609" w14:textId="77777777" w:rsidR="00EA16E8" w:rsidRPr="005A5509" w:rsidRDefault="00EA16E8" w:rsidP="002D0C32">
            <w:pPr>
              <w:pStyle w:val="TAL"/>
              <w:tabs>
                <w:tab w:val="left" w:pos="7740"/>
              </w:tabs>
            </w:pPr>
            <w:r w:rsidRPr="005A5509">
              <w:t xml:space="preserve">Event_ID (Event ID = x, </w:t>
            </w:r>
          </w:p>
          <w:p w14:paraId="001309A9" w14:textId="77777777" w:rsidR="00EA16E8" w:rsidRPr="005A5509" w:rsidRDefault="00EA16E8" w:rsidP="002D0C32">
            <w:pPr>
              <w:pStyle w:val="TAL"/>
              <w:ind w:left="284" w:hanging="284"/>
              <w:rPr>
                <w:lang w:val="fr-FR"/>
              </w:rPr>
            </w:pPr>
            <w:r w:rsidRPr="005A5509">
              <w:rPr>
                <w:lang w:val="fr-FR"/>
              </w:rPr>
              <w:t>" ECN Failure (ECN Failure T</w:t>
            </w:r>
            <w:r w:rsidRPr="005A5509">
              <w:rPr>
                <w:rFonts w:hint="eastAsia"/>
                <w:lang w:val="fr-FR" w:eastAsia="zh-CN"/>
              </w:rPr>
              <w:t>ype</w:t>
            </w:r>
            <w:r w:rsidRPr="005A5509">
              <w:rPr>
                <w:lang w:val="fr-FR"/>
              </w:rPr>
              <w:t>)")</w:t>
            </w:r>
          </w:p>
        </w:tc>
        <w:tc>
          <w:tcPr>
            <w:tcW w:w="3119" w:type="dxa"/>
          </w:tcPr>
          <w:p w14:paraId="75664952" w14:textId="77777777" w:rsidR="00EA16E8" w:rsidRPr="005A5509" w:rsidRDefault="00EA16E8" w:rsidP="002D0C32">
            <w:pPr>
              <w:pStyle w:val="TAL"/>
              <w:rPr>
                <w:lang w:val="fr-FR"/>
              </w:rPr>
            </w:pPr>
          </w:p>
        </w:tc>
      </w:tr>
      <w:tr w:rsidR="00EA16E8" w:rsidRPr="005A5509" w14:paraId="1B2E3058" w14:textId="77777777" w:rsidTr="002D0C32">
        <w:trPr>
          <w:jc w:val="center"/>
        </w:trPr>
        <w:tc>
          <w:tcPr>
            <w:tcW w:w="9357" w:type="dxa"/>
            <w:gridSpan w:val="3"/>
          </w:tcPr>
          <w:p w14:paraId="5A30BF77" w14:textId="77777777" w:rsidR="00EA16E8" w:rsidRPr="005A5509" w:rsidRDefault="00EA16E8" w:rsidP="002D0C32">
            <w:pPr>
              <w:pStyle w:val="TAN"/>
              <w:rPr>
                <w:lang w:val="fr-FR"/>
              </w:rPr>
            </w:pPr>
          </w:p>
        </w:tc>
      </w:tr>
    </w:tbl>
    <w:p w14:paraId="560159F6" w14:textId="77777777" w:rsidR="00EA16E8" w:rsidRPr="005A5509" w:rsidRDefault="00EA16E8" w:rsidP="00EA16E8">
      <w:pPr>
        <w:ind w:left="1620"/>
        <w:rPr>
          <w:b/>
          <w:bCs/>
          <w:lang w:val="fr-FR"/>
        </w:rPr>
      </w:pPr>
    </w:p>
    <w:p w14:paraId="0CE522D7" w14:textId="77777777" w:rsidR="00EA16E8" w:rsidRPr="005A5509" w:rsidRDefault="00EA16E8" w:rsidP="00EA16E8">
      <w:pPr>
        <w:rPr>
          <w:lang w:val="en-US" w:eastAsia="sv-SE"/>
        </w:rPr>
      </w:pPr>
      <w:r w:rsidRPr="005A5509">
        <w:rPr>
          <w:lang w:val="en-US" w:eastAsia="sv-SE"/>
        </w:rPr>
        <w:t xml:space="preserve">The MRFC responds as in Table </w:t>
      </w:r>
      <w:r w:rsidRPr="005A5509">
        <w:t>5.17.2.49.2</w:t>
      </w:r>
    </w:p>
    <w:p w14:paraId="4D7637DE" w14:textId="77777777" w:rsidR="00EA16E8" w:rsidRPr="005A5509" w:rsidRDefault="00EA16E8" w:rsidP="00EA16E8">
      <w:pPr>
        <w:pStyle w:val="TH"/>
      </w:pPr>
      <w:r w:rsidRPr="005A5509">
        <w:lastRenderedPageBreak/>
        <w:t>Table 5.17.2.49.</w:t>
      </w:r>
      <w:r w:rsidRPr="005A5509">
        <w:rPr>
          <w:szCs w:val="24"/>
        </w:rPr>
        <w:t>2</w:t>
      </w:r>
      <w:r w:rsidRPr="005A5509">
        <w:t xml:space="preserve">: ECN </w:t>
      </w:r>
      <w:r w:rsidRPr="005A5509">
        <w:rPr>
          <w:rFonts w:hint="eastAsia"/>
          <w:lang w:eastAsia="zh-CN"/>
        </w:rPr>
        <w:t>Failure</w:t>
      </w:r>
      <w:r w:rsidRPr="005A5509">
        <w:t xml:space="preserve">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2C081BE5" w14:textId="77777777" w:rsidTr="002D0C32">
        <w:trPr>
          <w:jc w:val="center"/>
        </w:trPr>
        <w:tc>
          <w:tcPr>
            <w:tcW w:w="3119" w:type="dxa"/>
          </w:tcPr>
          <w:p w14:paraId="4B4A2E78" w14:textId="77777777" w:rsidR="00EA16E8" w:rsidRPr="005A5509" w:rsidRDefault="00EA16E8" w:rsidP="002D0C32">
            <w:pPr>
              <w:pStyle w:val="TAH"/>
            </w:pPr>
            <w:r w:rsidRPr="005A5509">
              <w:t>Address Information</w:t>
            </w:r>
          </w:p>
        </w:tc>
        <w:tc>
          <w:tcPr>
            <w:tcW w:w="3119" w:type="dxa"/>
          </w:tcPr>
          <w:p w14:paraId="77E57DDE" w14:textId="77777777" w:rsidR="00EA16E8" w:rsidRPr="005A5509" w:rsidRDefault="00EA16E8" w:rsidP="002D0C32">
            <w:pPr>
              <w:pStyle w:val="TAH"/>
            </w:pPr>
            <w:r w:rsidRPr="005A5509">
              <w:t>Control information</w:t>
            </w:r>
          </w:p>
        </w:tc>
        <w:tc>
          <w:tcPr>
            <w:tcW w:w="3119" w:type="dxa"/>
          </w:tcPr>
          <w:p w14:paraId="3A1AAA68" w14:textId="77777777" w:rsidR="00EA16E8" w:rsidRPr="005A5509" w:rsidRDefault="00EA16E8" w:rsidP="002D0C32">
            <w:pPr>
              <w:pStyle w:val="TAH"/>
            </w:pPr>
            <w:r w:rsidRPr="005A5509">
              <w:t>Bearer information</w:t>
            </w:r>
          </w:p>
        </w:tc>
      </w:tr>
      <w:tr w:rsidR="00EA16E8" w:rsidRPr="005A5509" w14:paraId="2F0A63FB" w14:textId="77777777" w:rsidTr="002D0C32">
        <w:trPr>
          <w:jc w:val="center"/>
        </w:trPr>
        <w:tc>
          <w:tcPr>
            <w:tcW w:w="3119" w:type="dxa"/>
          </w:tcPr>
          <w:p w14:paraId="4E22D7F0" w14:textId="77777777" w:rsidR="00EA16E8" w:rsidRPr="005A5509" w:rsidRDefault="00EA16E8" w:rsidP="002D0C32">
            <w:pPr>
              <w:pStyle w:val="TAL"/>
            </w:pPr>
          </w:p>
        </w:tc>
        <w:tc>
          <w:tcPr>
            <w:tcW w:w="3119" w:type="dxa"/>
          </w:tcPr>
          <w:p w14:paraId="29C2F16C" w14:textId="77777777" w:rsidR="00EA16E8" w:rsidRPr="005A5509" w:rsidRDefault="00EA16E8" w:rsidP="002D0C32">
            <w:pPr>
              <w:pStyle w:val="TAL"/>
              <w:ind w:left="284" w:hanging="284"/>
              <w:rPr>
                <w:lang w:val="fr-FR"/>
              </w:rPr>
            </w:pPr>
            <w:r w:rsidRPr="005A5509">
              <w:rPr>
                <w:lang w:val="fr-FR"/>
              </w:rPr>
              <w:t>Transaction ID = x</w:t>
            </w:r>
          </w:p>
          <w:p w14:paraId="36B490E7" w14:textId="77777777" w:rsidR="00EA16E8" w:rsidRPr="005A5509" w:rsidRDefault="00EA16E8" w:rsidP="002D0C32">
            <w:pPr>
              <w:pStyle w:val="TAL"/>
              <w:ind w:left="284" w:hanging="284"/>
              <w:rPr>
                <w:lang w:val="fr-FR" w:eastAsia="zh-CN"/>
              </w:rPr>
            </w:pPr>
            <w:r w:rsidRPr="005A5509">
              <w:rPr>
                <w:lang w:val="fr-FR"/>
              </w:rPr>
              <w:t xml:space="preserve">Context ID = </w:t>
            </w:r>
            <w:r w:rsidRPr="005A5509">
              <w:rPr>
                <w:u w:val="single"/>
                <w:lang w:val="fr-FR"/>
              </w:rPr>
              <w:t>C1</w:t>
            </w:r>
          </w:p>
          <w:p w14:paraId="4827D17F" w14:textId="77777777" w:rsidR="00EA16E8" w:rsidRPr="005A5509" w:rsidRDefault="00EA16E8" w:rsidP="002D0C32">
            <w:pPr>
              <w:pStyle w:val="TAL"/>
              <w:ind w:left="284" w:hanging="284"/>
              <w:rPr>
                <w:lang w:val="fr-FR"/>
              </w:rPr>
            </w:pPr>
            <w:r w:rsidRPr="005A5509">
              <w:rPr>
                <w:lang w:val="fr-FR"/>
              </w:rPr>
              <w:t xml:space="preserve">Termination ID = T1 </w:t>
            </w:r>
          </w:p>
        </w:tc>
        <w:tc>
          <w:tcPr>
            <w:tcW w:w="3119" w:type="dxa"/>
          </w:tcPr>
          <w:p w14:paraId="3A9CDE56" w14:textId="77777777" w:rsidR="00EA16E8" w:rsidRPr="005A5509" w:rsidRDefault="00EA16E8" w:rsidP="002D0C32">
            <w:pPr>
              <w:pStyle w:val="TAL"/>
              <w:rPr>
                <w:lang w:val="fr-FR"/>
              </w:rPr>
            </w:pPr>
          </w:p>
        </w:tc>
      </w:tr>
    </w:tbl>
    <w:p w14:paraId="3CAA6CC0" w14:textId="77777777" w:rsidR="00EA16E8" w:rsidRPr="005A5509" w:rsidRDefault="00EA16E8" w:rsidP="00EA16E8">
      <w:pPr>
        <w:rPr>
          <w:noProof/>
          <w:lang w:val="fr-FR" w:eastAsia="zh-CN"/>
        </w:rPr>
      </w:pPr>
    </w:p>
    <w:p w14:paraId="711AD00C" w14:textId="77777777" w:rsidR="00EA16E8" w:rsidRPr="005A5509" w:rsidRDefault="00EA16E8" w:rsidP="00EA16E8">
      <w:pPr>
        <w:pStyle w:val="Heading4"/>
      </w:pPr>
      <w:bookmarkStart w:id="314" w:name="_Toc11325895"/>
      <w:bookmarkStart w:id="315" w:name="_Toc67485930"/>
      <w:r w:rsidRPr="005A5509">
        <w:t>5.17.2.50</w:t>
      </w:r>
      <w:r w:rsidRPr="005A5509">
        <w:tab/>
      </w:r>
      <w:r w:rsidRPr="005A5509">
        <w:rPr>
          <w:rFonts w:hint="eastAsia"/>
        </w:rPr>
        <w:t>ICE Connectivity Check Result</w:t>
      </w:r>
      <w:r w:rsidRPr="005A5509">
        <w:t xml:space="preserve"> </w:t>
      </w:r>
      <w:r w:rsidRPr="005A5509">
        <w:rPr>
          <w:rFonts w:hint="eastAsia"/>
        </w:rPr>
        <w:t>Notif</w:t>
      </w:r>
      <w:r w:rsidRPr="005A5509">
        <w:t>ication</w:t>
      </w:r>
      <w:bookmarkEnd w:id="314"/>
      <w:bookmarkEnd w:id="315"/>
    </w:p>
    <w:p w14:paraId="2CAC5572" w14:textId="77777777" w:rsidR="00EA16E8" w:rsidRPr="005A5509" w:rsidRDefault="00EA16E8" w:rsidP="00EA16E8">
      <w:r w:rsidRPr="005A5509">
        <w:t>The MRFP sends a NOTIFY request command as defined in Table 5.17.2.50.1.</w:t>
      </w:r>
    </w:p>
    <w:p w14:paraId="6A56BE45" w14:textId="77777777" w:rsidR="00EA16E8" w:rsidRPr="005A5509" w:rsidRDefault="00EA16E8" w:rsidP="00EA16E8">
      <w:pPr>
        <w:pStyle w:val="TH"/>
      </w:pPr>
      <w:r w:rsidRPr="005A5509">
        <w:t xml:space="preserve">Table 5.17.2.50.1: </w:t>
      </w:r>
      <w:r w:rsidRPr="005A5509">
        <w:rPr>
          <w:rFonts w:hint="eastAsia"/>
        </w:rPr>
        <w:t>ICE Connectivity Check Result</w:t>
      </w:r>
      <w:r w:rsidRPr="005A5509">
        <w:t xml:space="preserve"> </w:t>
      </w:r>
      <w:r w:rsidRPr="005A5509">
        <w:rPr>
          <w:rFonts w:hint="eastAsia"/>
        </w:rPr>
        <w:t>Notif</w:t>
      </w:r>
      <w:r w:rsidRPr="005A5509">
        <w:t>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68D49234" w14:textId="77777777" w:rsidTr="002D0C32">
        <w:trPr>
          <w:jc w:val="center"/>
        </w:trPr>
        <w:tc>
          <w:tcPr>
            <w:tcW w:w="3119" w:type="dxa"/>
          </w:tcPr>
          <w:p w14:paraId="1CCE3E53" w14:textId="77777777" w:rsidR="00EA16E8" w:rsidRPr="005A5509" w:rsidRDefault="00EA16E8" w:rsidP="002D0C32">
            <w:pPr>
              <w:pStyle w:val="TAH"/>
            </w:pPr>
            <w:r w:rsidRPr="005A5509">
              <w:t>Address Information</w:t>
            </w:r>
          </w:p>
        </w:tc>
        <w:tc>
          <w:tcPr>
            <w:tcW w:w="3119" w:type="dxa"/>
          </w:tcPr>
          <w:p w14:paraId="2F39C727" w14:textId="77777777" w:rsidR="00EA16E8" w:rsidRPr="005A5509" w:rsidRDefault="00EA16E8" w:rsidP="002D0C32">
            <w:pPr>
              <w:pStyle w:val="TAH"/>
            </w:pPr>
            <w:r w:rsidRPr="005A5509">
              <w:t>Control information</w:t>
            </w:r>
          </w:p>
        </w:tc>
        <w:tc>
          <w:tcPr>
            <w:tcW w:w="3119" w:type="dxa"/>
          </w:tcPr>
          <w:p w14:paraId="5699E434" w14:textId="77777777" w:rsidR="00EA16E8" w:rsidRPr="005A5509" w:rsidRDefault="00EA16E8" w:rsidP="002D0C32">
            <w:pPr>
              <w:pStyle w:val="TAH"/>
            </w:pPr>
            <w:r w:rsidRPr="005A5509">
              <w:t>Bearer information</w:t>
            </w:r>
          </w:p>
        </w:tc>
      </w:tr>
      <w:tr w:rsidR="00EA16E8" w:rsidRPr="005A5509" w14:paraId="0B598208" w14:textId="77777777" w:rsidTr="002D0C32">
        <w:trPr>
          <w:jc w:val="center"/>
        </w:trPr>
        <w:tc>
          <w:tcPr>
            <w:tcW w:w="3119" w:type="dxa"/>
          </w:tcPr>
          <w:p w14:paraId="3DF9C3A3" w14:textId="77777777" w:rsidR="00EA16E8" w:rsidRPr="005A5509" w:rsidRDefault="00EA16E8" w:rsidP="002D0C32">
            <w:pPr>
              <w:pStyle w:val="TAL"/>
            </w:pPr>
          </w:p>
        </w:tc>
        <w:tc>
          <w:tcPr>
            <w:tcW w:w="3119" w:type="dxa"/>
          </w:tcPr>
          <w:p w14:paraId="31D30986" w14:textId="77777777" w:rsidR="00EA16E8" w:rsidRPr="005A5509" w:rsidRDefault="00EA16E8" w:rsidP="002D0C32">
            <w:pPr>
              <w:pStyle w:val="TAL"/>
              <w:ind w:left="284" w:hanging="284"/>
            </w:pPr>
            <w:r w:rsidRPr="005A5509">
              <w:t>Transaction ID = x</w:t>
            </w:r>
          </w:p>
          <w:p w14:paraId="08213432" w14:textId="77777777" w:rsidR="00EA16E8" w:rsidRPr="005A5509" w:rsidRDefault="00EA16E8" w:rsidP="002D0C32">
            <w:pPr>
              <w:pStyle w:val="TAL"/>
              <w:ind w:left="284" w:hanging="284"/>
            </w:pPr>
            <w:r w:rsidRPr="005A5509">
              <w:t xml:space="preserve">Context ID= </w:t>
            </w:r>
            <w:r w:rsidRPr="005A5509">
              <w:rPr>
                <w:rFonts w:hint="eastAsia"/>
              </w:rPr>
              <w:t>C1</w:t>
            </w:r>
          </w:p>
          <w:p w14:paraId="7CDC25D2" w14:textId="77777777" w:rsidR="00EA16E8" w:rsidRPr="005A5509" w:rsidRDefault="00EA16E8" w:rsidP="002D0C32">
            <w:pPr>
              <w:pStyle w:val="TAL"/>
              <w:ind w:left="284" w:hanging="284"/>
            </w:pPr>
            <w:r w:rsidRPr="005A5509">
              <w:t>Termination ID = T1</w:t>
            </w:r>
          </w:p>
          <w:p w14:paraId="24A3EA51" w14:textId="77777777" w:rsidR="00EA16E8" w:rsidRPr="005A5509" w:rsidRDefault="00EA16E8" w:rsidP="002D0C32">
            <w:pPr>
              <w:pStyle w:val="TAL"/>
              <w:ind w:left="284" w:hanging="284"/>
            </w:pPr>
          </w:p>
          <w:p w14:paraId="3F60F72C" w14:textId="77777777" w:rsidR="00EA16E8" w:rsidRPr="005A5509" w:rsidRDefault="00EA16E8" w:rsidP="002D0C32">
            <w:pPr>
              <w:pStyle w:val="TAL"/>
              <w:tabs>
                <w:tab w:val="left" w:pos="7740"/>
              </w:tabs>
            </w:pPr>
            <w:r w:rsidRPr="005A5509">
              <w:t xml:space="preserve">Event_ID (Event ID = x, </w:t>
            </w:r>
          </w:p>
          <w:p w14:paraId="05F73359" w14:textId="77777777" w:rsidR="00EA16E8" w:rsidRPr="005A5509" w:rsidRDefault="00EA16E8" w:rsidP="002D0C32">
            <w:pPr>
              <w:pStyle w:val="TAL"/>
              <w:ind w:left="284" w:hanging="284"/>
            </w:pPr>
            <w:r w:rsidRPr="005A5509">
              <w:t>" Connectivity Check Result (Candidate/Transport Pair)")</w:t>
            </w:r>
          </w:p>
        </w:tc>
        <w:tc>
          <w:tcPr>
            <w:tcW w:w="3119" w:type="dxa"/>
          </w:tcPr>
          <w:p w14:paraId="77798112" w14:textId="77777777" w:rsidR="00EA16E8" w:rsidRPr="005A5509" w:rsidRDefault="00EA16E8" w:rsidP="002D0C32">
            <w:pPr>
              <w:pStyle w:val="TAL"/>
            </w:pPr>
          </w:p>
        </w:tc>
      </w:tr>
    </w:tbl>
    <w:p w14:paraId="03DE355E" w14:textId="77777777" w:rsidR="00EA16E8" w:rsidRPr="005A5509" w:rsidRDefault="00EA16E8" w:rsidP="00EA16E8">
      <w:pPr>
        <w:ind w:left="1620"/>
        <w:rPr>
          <w:b/>
          <w:bCs/>
        </w:rPr>
      </w:pPr>
    </w:p>
    <w:p w14:paraId="7EB1FD0F" w14:textId="77777777" w:rsidR="00EA16E8" w:rsidRPr="005A5509" w:rsidRDefault="00EA16E8" w:rsidP="00EA16E8">
      <w:pPr>
        <w:rPr>
          <w:lang w:val="en-US" w:eastAsia="sv-SE"/>
        </w:rPr>
      </w:pPr>
      <w:r w:rsidRPr="005A5509">
        <w:rPr>
          <w:lang w:val="en-US" w:eastAsia="sv-SE"/>
        </w:rPr>
        <w:t xml:space="preserve">The MRFC responds as defined in Table </w:t>
      </w:r>
      <w:r w:rsidRPr="005A5509">
        <w:t>5.17.2.50.2</w:t>
      </w:r>
    </w:p>
    <w:p w14:paraId="0D462535" w14:textId="77777777" w:rsidR="00EA16E8" w:rsidRPr="005A5509" w:rsidRDefault="00EA16E8" w:rsidP="00EA16E8">
      <w:pPr>
        <w:pStyle w:val="TH"/>
      </w:pPr>
      <w:r w:rsidRPr="005A5509">
        <w:t>Table 5.17.2.50.</w:t>
      </w:r>
      <w:r w:rsidRPr="005A5509">
        <w:rPr>
          <w:szCs w:val="24"/>
        </w:rPr>
        <w:t>2</w:t>
      </w:r>
      <w:r w:rsidRPr="005A5509">
        <w:t xml:space="preserve">: </w:t>
      </w:r>
      <w:r w:rsidRPr="005A5509">
        <w:rPr>
          <w:rFonts w:hint="eastAsia"/>
        </w:rPr>
        <w:t>ICE Connectivity Check Result</w:t>
      </w:r>
      <w:r w:rsidRPr="005A5509">
        <w:t xml:space="preserve"> </w:t>
      </w:r>
      <w:r w:rsidRPr="005A5509">
        <w:rPr>
          <w:rFonts w:hint="eastAsia"/>
        </w:rPr>
        <w:t>Notif</w:t>
      </w:r>
      <w:r w:rsidRPr="005A5509">
        <w:t>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13BC4D45" w14:textId="77777777" w:rsidTr="002D0C32">
        <w:trPr>
          <w:jc w:val="center"/>
        </w:trPr>
        <w:tc>
          <w:tcPr>
            <w:tcW w:w="3119" w:type="dxa"/>
          </w:tcPr>
          <w:p w14:paraId="570E265D" w14:textId="77777777" w:rsidR="00EA16E8" w:rsidRPr="005A5509" w:rsidRDefault="00EA16E8" w:rsidP="002D0C32">
            <w:pPr>
              <w:pStyle w:val="TAH"/>
            </w:pPr>
            <w:r w:rsidRPr="005A5509">
              <w:t>Address Information</w:t>
            </w:r>
          </w:p>
        </w:tc>
        <w:tc>
          <w:tcPr>
            <w:tcW w:w="3119" w:type="dxa"/>
          </w:tcPr>
          <w:p w14:paraId="54E29BE5" w14:textId="77777777" w:rsidR="00EA16E8" w:rsidRPr="005A5509" w:rsidRDefault="00EA16E8" w:rsidP="002D0C32">
            <w:pPr>
              <w:pStyle w:val="TAH"/>
            </w:pPr>
            <w:r w:rsidRPr="005A5509">
              <w:t>Control information</w:t>
            </w:r>
          </w:p>
        </w:tc>
        <w:tc>
          <w:tcPr>
            <w:tcW w:w="3119" w:type="dxa"/>
          </w:tcPr>
          <w:p w14:paraId="14837F6E" w14:textId="77777777" w:rsidR="00EA16E8" w:rsidRPr="005A5509" w:rsidRDefault="00EA16E8" w:rsidP="002D0C32">
            <w:pPr>
              <w:pStyle w:val="TAH"/>
            </w:pPr>
            <w:r w:rsidRPr="005A5509">
              <w:t>Bearer information</w:t>
            </w:r>
          </w:p>
        </w:tc>
      </w:tr>
      <w:tr w:rsidR="00EA16E8" w:rsidRPr="005A5509" w14:paraId="03CA4A88" w14:textId="77777777" w:rsidTr="002D0C32">
        <w:trPr>
          <w:jc w:val="center"/>
        </w:trPr>
        <w:tc>
          <w:tcPr>
            <w:tcW w:w="3119" w:type="dxa"/>
          </w:tcPr>
          <w:p w14:paraId="39ED0D49" w14:textId="77777777" w:rsidR="00EA16E8" w:rsidRPr="005A5509" w:rsidRDefault="00EA16E8" w:rsidP="002D0C32">
            <w:pPr>
              <w:pStyle w:val="TAL"/>
            </w:pPr>
          </w:p>
        </w:tc>
        <w:tc>
          <w:tcPr>
            <w:tcW w:w="3119" w:type="dxa"/>
          </w:tcPr>
          <w:p w14:paraId="56236C5B" w14:textId="77777777" w:rsidR="00EA16E8" w:rsidRPr="005A5509" w:rsidRDefault="00EA16E8" w:rsidP="002D0C32">
            <w:pPr>
              <w:pStyle w:val="TAL"/>
              <w:ind w:left="284" w:hanging="284"/>
              <w:rPr>
                <w:lang w:val="fr-FR"/>
              </w:rPr>
            </w:pPr>
            <w:r w:rsidRPr="005A5509">
              <w:rPr>
                <w:lang w:val="fr-FR"/>
              </w:rPr>
              <w:t>Transaction ID = x</w:t>
            </w:r>
          </w:p>
          <w:p w14:paraId="2800B9CC" w14:textId="77777777" w:rsidR="00EA16E8" w:rsidRPr="005A5509" w:rsidRDefault="00EA16E8" w:rsidP="002D0C32">
            <w:pPr>
              <w:pStyle w:val="TAL"/>
              <w:ind w:left="284" w:hanging="284"/>
              <w:rPr>
                <w:lang w:val="fr-FR"/>
              </w:rPr>
            </w:pPr>
            <w:r w:rsidRPr="005A5509">
              <w:rPr>
                <w:lang w:val="fr-FR"/>
              </w:rPr>
              <w:t xml:space="preserve">Context ID = </w:t>
            </w:r>
            <w:r w:rsidRPr="005A5509">
              <w:rPr>
                <w:rFonts w:hint="eastAsia"/>
                <w:lang w:val="fr-FR"/>
              </w:rPr>
              <w:t>C1</w:t>
            </w:r>
          </w:p>
          <w:p w14:paraId="3EE49FAD" w14:textId="77777777" w:rsidR="00EA16E8" w:rsidRPr="005A5509" w:rsidRDefault="00EA16E8" w:rsidP="002D0C32">
            <w:pPr>
              <w:pStyle w:val="TAL"/>
              <w:ind w:left="284" w:hanging="284"/>
              <w:rPr>
                <w:lang w:val="fr-FR"/>
              </w:rPr>
            </w:pPr>
            <w:r w:rsidRPr="005A5509">
              <w:rPr>
                <w:lang w:val="fr-FR"/>
              </w:rPr>
              <w:t xml:space="preserve">Termination ID = T1 </w:t>
            </w:r>
          </w:p>
        </w:tc>
        <w:tc>
          <w:tcPr>
            <w:tcW w:w="3119" w:type="dxa"/>
          </w:tcPr>
          <w:p w14:paraId="63CE7E25" w14:textId="77777777" w:rsidR="00EA16E8" w:rsidRPr="005A5509" w:rsidRDefault="00EA16E8" w:rsidP="002D0C32">
            <w:pPr>
              <w:pStyle w:val="TAL"/>
              <w:rPr>
                <w:lang w:val="fr-FR"/>
              </w:rPr>
            </w:pPr>
          </w:p>
        </w:tc>
      </w:tr>
    </w:tbl>
    <w:p w14:paraId="0299E4E7" w14:textId="77777777" w:rsidR="00EA16E8" w:rsidRPr="005A5509" w:rsidRDefault="00EA16E8" w:rsidP="00EA16E8"/>
    <w:p w14:paraId="64EF2CCF" w14:textId="77777777" w:rsidR="00EA16E8" w:rsidRPr="005A5509" w:rsidRDefault="00EA16E8" w:rsidP="00EA16E8">
      <w:pPr>
        <w:pStyle w:val="Heading4"/>
      </w:pPr>
      <w:bookmarkStart w:id="316" w:name="_Toc11325896"/>
      <w:bookmarkStart w:id="317" w:name="_Toc67485931"/>
      <w:r w:rsidRPr="005A5509">
        <w:t>5.17.2.51</w:t>
      </w:r>
      <w:r w:rsidRPr="005A5509">
        <w:tab/>
      </w:r>
      <w:r w:rsidRPr="005A5509">
        <w:rPr>
          <w:rFonts w:hint="eastAsia"/>
        </w:rPr>
        <w:t xml:space="preserve">ICE </w:t>
      </w:r>
      <w:r w:rsidRPr="005A5509">
        <w:t xml:space="preserve">New Peer Reflexive Candidate </w:t>
      </w:r>
      <w:r w:rsidRPr="005A5509">
        <w:rPr>
          <w:rFonts w:hint="eastAsia"/>
        </w:rPr>
        <w:t>Notif</w:t>
      </w:r>
      <w:r w:rsidRPr="005A5509">
        <w:t>ication</w:t>
      </w:r>
      <w:bookmarkEnd w:id="316"/>
      <w:bookmarkEnd w:id="317"/>
    </w:p>
    <w:p w14:paraId="4696F890" w14:textId="77777777" w:rsidR="00EA16E8" w:rsidRPr="005A5509" w:rsidRDefault="00EA16E8" w:rsidP="00EA16E8">
      <w:r w:rsidRPr="005A5509">
        <w:t>The MRFP sends a NOTIFY request command as defined in Table 5.17.2.51.1.</w:t>
      </w:r>
    </w:p>
    <w:p w14:paraId="28CA845B" w14:textId="77777777" w:rsidR="00EA16E8" w:rsidRPr="005A5509" w:rsidRDefault="00EA16E8" w:rsidP="00EA16E8">
      <w:pPr>
        <w:pStyle w:val="TH"/>
      </w:pPr>
      <w:r w:rsidRPr="005A5509">
        <w:t xml:space="preserve">Table 5.17.2.51.1: </w:t>
      </w:r>
      <w:r w:rsidRPr="005A5509">
        <w:rPr>
          <w:rFonts w:hint="eastAsia"/>
        </w:rPr>
        <w:t xml:space="preserve">ICE </w:t>
      </w:r>
      <w:r w:rsidRPr="005A5509">
        <w:t xml:space="preserve">New Peer Reflexive Candidate </w:t>
      </w:r>
      <w:r w:rsidRPr="005A5509">
        <w:rPr>
          <w:rFonts w:hint="eastAsia"/>
        </w:rPr>
        <w:t>Notif</w:t>
      </w:r>
      <w:r w:rsidRPr="005A5509">
        <w:t>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4AF4348D" w14:textId="77777777" w:rsidTr="002D0C32">
        <w:trPr>
          <w:jc w:val="center"/>
        </w:trPr>
        <w:tc>
          <w:tcPr>
            <w:tcW w:w="3119" w:type="dxa"/>
          </w:tcPr>
          <w:p w14:paraId="7C445AF1" w14:textId="77777777" w:rsidR="00EA16E8" w:rsidRPr="005A5509" w:rsidRDefault="00EA16E8" w:rsidP="002D0C32">
            <w:pPr>
              <w:pStyle w:val="TAH"/>
            </w:pPr>
            <w:r w:rsidRPr="005A5509">
              <w:t>Address Information</w:t>
            </w:r>
          </w:p>
        </w:tc>
        <w:tc>
          <w:tcPr>
            <w:tcW w:w="3119" w:type="dxa"/>
          </w:tcPr>
          <w:p w14:paraId="6561BF1E" w14:textId="77777777" w:rsidR="00EA16E8" w:rsidRPr="005A5509" w:rsidRDefault="00EA16E8" w:rsidP="002D0C32">
            <w:pPr>
              <w:pStyle w:val="TAH"/>
            </w:pPr>
            <w:r w:rsidRPr="005A5509">
              <w:t>Control information</w:t>
            </w:r>
          </w:p>
        </w:tc>
        <w:tc>
          <w:tcPr>
            <w:tcW w:w="3119" w:type="dxa"/>
          </w:tcPr>
          <w:p w14:paraId="71EDCD91" w14:textId="77777777" w:rsidR="00EA16E8" w:rsidRPr="005A5509" w:rsidRDefault="00EA16E8" w:rsidP="002D0C32">
            <w:pPr>
              <w:pStyle w:val="TAH"/>
            </w:pPr>
            <w:r w:rsidRPr="005A5509">
              <w:t>Bearer information</w:t>
            </w:r>
          </w:p>
        </w:tc>
      </w:tr>
      <w:tr w:rsidR="00EA16E8" w:rsidRPr="005A5509" w14:paraId="0650A3E7" w14:textId="77777777" w:rsidTr="002D0C32">
        <w:trPr>
          <w:jc w:val="center"/>
        </w:trPr>
        <w:tc>
          <w:tcPr>
            <w:tcW w:w="3119" w:type="dxa"/>
          </w:tcPr>
          <w:p w14:paraId="1590EF40" w14:textId="77777777" w:rsidR="00EA16E8" w:rsidRPr="005A5509" w:rsidRDefault="00EA16E8" w:rsidP="002D0C32">
            <w:pPr>
              <w:pStyle w:val="TAL"/>
            </w:pPr>
          </w:p>
        </w:tc>
        <w:tc>
          <w:tcPr>
            <w:tcW w:w="3119" w:type="dxa"/>
          </w:tcPr>
          <w:p w14:paraId="74371E8C" w14:textId="77777777" w:rsidR="00EA16E8" w:rsidRPr="005A5509" w:rsidRDefault="00EA16E8" w:rsidP="002D0C32">
            <w:pPr>
              <w:pStyle w:val="TAL"/>
              <w:ind w:left="284" w:hanging="284"/>
            </w:pPr>
            <w:r w:rsidRPr="005A5509">
              <w:t>Transaction ID = x</w:t>
            </w:r>
          </w:p>
          <w:p w14:paraId="019BD8D3" w14:textId="77777777" w:rsidR="00EA16E8" w:rsidRPr="005A5509" w:rsidRDefault="00EA16E8" w:rsidP="002D0C32">
            <w:pPr>
              <w:pStyle w:val="TAL"/>
              <w:ind w:left="284" w:hanging="284"/>
            </w:pPr>
            <w:r w:rsidRPr="005A5509">
              <w:t xml:space="preserve">Context ID= </w:t>
            </w:r>
            <w:r w:rsidRPr="005A5509">
              <w:rPr>
                <w:rFonts w:hint="eastAsia"/>
              </w:rPr>
              <w:t>C1</w:t>
            </w:r>
          </w:p>
          <w:p w14:paraId="52D9C2C9" w14:textId="77777777" w:rsidR="00EA16E8" w:rsidRPr="005A5509" w:rsidRDefault="00EA16E8" w:rsidP="002D0C32">
            <w:pPr>
              <w:pStyle w:val="TAL"/>
              <w:ind w:left="284" w:hanging="284"/>
            </w:pPr>
            <w:r w:rsidRPr="005A5509">
              <w:t>Termination ID = T1</w:t>
            </w:r>
          </w:p>
          <w:p w14:paraId="07127257" w14:textId="77777777" w:rsidR="00EA16E8" w:rsidRPr="005A5509" w:rsidRDefault="00EA16E8" w:rsidP="002D0C32">
            <w:pPr>
              <w:pStyle w:val="TAL"/>
              <w:ind w:left="284" w:hanging="284"/>
            </w:pPr>
          </w:p>
          <w:p w14:paraId="69B91FF6" w14:textId="77777777" w:rsidR="00EA16E8" w:rsidRPr="005A5509" w:rsidRDefault="00EA16E8" w:rsidP="002D0C32">
            <w:pPr>
              <w:pStyle w:val="TAL"/>
              <w:tabs>
                <w:tab w:val="left" w:pos="7740"/>
              </w:tabs>
            </w:pPr>
            <w:r w:rsidRPr="005A5509">
              <w:t xml:space="preserve">Event_ID (Event ID = x, </w:t>
            </w:r>
          </w:p>
          <w:p w14:paraId="7E0C0E95" w14:textId="77777777" w:rsidR="00EA16E8" w:rsidRPr="005A5509" w:rsidRDefault="00EA16E8" w:rsidP="002D0C32">
            <w:pPr>
              <w:pStyle w:val="TAL"/>
              <w:ind w:left="284" w:hanging="284"/>
            </w:pPr>
            <w:r w:rsidRPr="005A5509">
              <w:t>" New Peer Reflexive Candidate (Candidate)")</w:t>
            </w:r>
          </w:p>
        </w:tc>
        <w:tc>
          <w:tcPr>
            <w:tcW w:w="3119" w:type="dxa"/>
          </w:tcPr>
          <w:p w14:paraId="2F9871C0" w14:textId="77777777" w:rsidR="00EA16E8" w:rsidRPr="005A5509" w:rsidRDefault="00EA16E8" w:rsidP="002D0C32">
            <w:pPr>
              <w:pStyle w:val="TAL"/>
            </w:pPr>
          </w:p>
        </w:tc>
      </w:tr>
    </w:tbl>
    <w:p w14:paraId="5EAC7D87" w14:textId="77777777" w:rsidR="00EA16E8" w:rsidRPr="005A5509" w:rsidRDefault="00EA16E8" w:rsidP="00EA16E8">
      <w:pPr>
        <w:ind w:left="1620"/>
        <w:rPr>
          <w:b/>
          <w:bCs/>
        </w:rPr>
      </w:pPr>
    </w:p>
    <w:p w14:paraId="1A588F1E" w14:textId="77777777" w:rsidR="00EA16E8" w:rsidRPr="005A5509" w:rsidRDefault="00EA16E8" w:rsidP="00EA16E8">
      <w:pPr>
        <w:rPr>
          <w:lang w:val="en-US" w:eastAsia="sv-SE"/>
        </w:rPr>
      </w:pPr>
      <w:r w:rsidRPr="005A5509">
        <w:rPr>
          <w:lang w:val="en-US" w:eastAsia="sv-SE"/>
        </w:rPr>
        <w:t xml:space="preserve">The MRFC responds as defined in Table </w:t>
      </w:r>
      <w:r w:rsidRPr="005A5509">
        <w:t>5.17.2.51.2</w:t>
      </w:r>
    </w:p>
    <w:p w14:paraId="52773B07" w14:textId="77777777" w:rsidR="00EA16E8" w:rsidRPr="005A5509" w:rsidRDefault="00EA16E8" w:rsidP="00EA16E8">
      <w:pPr>
        <w:pStyle w:val="TH"/>
      </w:pPr>
      <w:r w:rsidRPr="005A5509">
        <w:t>Table 5.17.2.51.</w:t>
      </w:r>
      <w:r w:rsidRPr="005A5509">
        <w:rPr>
          <w:szCs w:val="24"/>
        </w:rPr>
        <w:t>2</w:t>
      </w:r>
      <w:r w:rsidRPr="005A5509">
        <w:t xml:space="preserve">: </w:t>
      </w:r>
      <w:r w:rsidRPr="005A5509">
        <w:rPr>
          <w:rFonts w:hint="eastAsia"/>
        </w:rPr>
        <w:t xml:space="preserve">ICE </w:t>
      </w:r>
      <w:r w:rsidRPr="005A5509">
        <w:t>New Peer Reflexive Candidate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3B3693B7" w14:textId="77777777" w:rsidTr="002D0C32">
        <w:trPr>
          <w:jc w:val="center"/>
        </w:trPr>
        <w:tc>
          <w:tcPr>
            <w:tcW w:w="3119" w:type="dxa"/>
          </w:tcPr>
          <w:p w14:paraId="4320602C" w14:textId="77777777" w:rsidR="00EA16E8" w:rsidRPr="005A5509" w:rsidRDefault="00EA16E8" w:rsidP="002D0C32">
            <w:pPr>
              <w:pStyle w:val="TAH"/>
            </w:pPr>
            <w:r w:rsidRPr="005A5509">
              <w:t>Address Information</w:t>
            </w:r>
          </w:p>
        </w:tc>
        <w:tc>
          <w:tcPr>
            <w:tcW w:w="3119" w:type="dxa"/>
          </w:tcPr>
          <w:p w14:paraId="4C164FA6" w14:textId="77777777" w:rsidR="00EA16E8" w:rsidRPr="005A5509" w:rsidRDefault="00EA16E8" w:rsidP="002D0C32">
            <w:pPr>
              <w:pStyle w:val="TAH"/>
            </w:pPr>
            <w:r w:rsidRPr="005A5509">
              <w:t>Control information</w:t>
            </w:r>
          </w:p>
        </w:tc>
        <w:tc>
          <w:tcPr>
            <w:tcW w:w="3119" w:type="dxa"/>
          </w:tcPr>
          <w:p w14:paraId="0EFA8114" w14:textId="77777777" w:rsidR="00EA16E8" w:rsidRPr="005A5509" w:rsidRDefault="00EA16E8" w:rsidP="002D0C32">
            <w:pPr>
              <w:pStyle w:val="TAH"/>
            </w:pPr>
            <w:r w:rsidRPr="005A5509">
              <w:t>Bearer information</w:t>
            </w:r>
          </w:p>
        </w:tc>
      </w:tr>
      <w:tr w:rsidR="00EA16E8" w:rsidRPr="005A5509" w14:paraId="59F33A0F" w14:textId="77777777" w:rsidTr="002D0C32">
        <w:trPr>
          <w:jc w:val="center"/>
        </w:trPr>
        <w:tc>
          <w:tcPr>
            <w:tcW w:w="3119" w:type="dxa"/>
          </w:tcPr>
          <w:p w14:paraId="37CD96D8" w14:textId="77777777" w:rsidR="00EA16E8" w:rsidRPr="005A5509" w:rsidRDefault="00EA16E8" w:rsidP="002D0C32">
            <w:pPr>
              <w:pStyle w:val="TAL"/>
            </w:pPr>
          </w:p>
        </w:tc>
        <w:tc>
          <w:tcPr>
            <w:tcW w:w="3119" w:type="dxa"/>
          </w:tcPr>
          <w:p w14:paraId="65209B42" w14:textId="77777777" w:rsidR="00EA16E8" w:rsidRPr="005A5509" w:rsidRDefault="00EA16E8" w:rsidP="002D0C32">
            <w:pPr>
              <w:pStyle w:val="TAL"/>
              <w:ind w:left="284" w:hanging="284"/>
              <w:rPr>
                <w:lang w:val="fr-FR"/>
              </w:rPr>
            </w:pPr>
            <w:r w:rsidRPr="005A5509">
              <w:rPr>
                <w:lang w:val="fr-FR"/>
              </w:rPr>
              <w:t>Transaction ID = x</w:t>
            </w:r>
          </w:p>
          <w:p w14:paraId="2EF1150F" w14:textId="77777777" w:rsidR="00EA16E8" w:rsidRPr="005A5509" w:rsidRDefault="00EA16E8" w:rsidP="002D0C32">
            <w:pPr>
              <w:pStyle w:val="TAL"/>
              <w:ind w:left="284" w:hanging="284"/>
              <w:rPr>
                <w:lang w:val="fr-FR"/>
              </w:rPr>
            </w:pPr>
            <w:r w:rsidRPr="005A5509">
              <w:rPr>
                <w:lang w:val="fr-FR"/>
              </w:rPr>
              <w:t xml:space="preserve">Context ID = </w:t>
            </w:r>
            <w:r w:rsidRPr="005A5509">
              <w:rPr>
                <w:rFonts w:hint="eastAsia"/>
                <w:lang w:val="fr-FR"/>
              </w:rPr>
              <w:t>C1</w:t>
            </w:r>
          </w:p>
          <w:p w14:paraId="71C1B15E" w14:textId="77777777" w:rsidR="00EA16E8" w:rsidRPr="005A5509" w:rsidRDefault="00EA16E8" w:rsidP="002D0C32">
            <w:pPr>
              <w:pStyle w:val="TAL"/>
              <w:ind w:left="284" w:hanging="284"/>
              <w:rPr>
                <w:lang w:val="fr-FR"/>
              </w:rPr>
            </w:pPr>
            <w:r w:rsidRPr="005A5509">
              <w:rPr>
                <w:lang w:val="fr-FR"/>
              </w:rPr>
              <w:t xml:space="preserve">Termination ID = T1 </w:t>
            </w:r>
          </w:p>
        </w:tc>
        <w:tc>
          <w:tcPr>
            <w:tcW w:w="3119" w:type="dxa"/>
          </w:tcPr>
          <w:p w14:paraId="2EBE69F2" w14:textId="77777777" w:rsidR="00EA16E8" w:rsidRPr="005A5509" w:rsidRDefault="00EA16E8" w:rsidP="002D0C32">
            <w:pPr>
              <w:pStyle w:val="TAL"/>
              <w:rPr>
                <w:lang w:val="fr-FR"/>
              </w:rPr>
            </w:pPr>
          </w:p>
        </w:tc>
      </w:tr>
    </w:tbl>
    <w:p w14:paraId="630746C9" w14:textId="77777777" w:rsidR="00EA16E8" w:rsidRPr="005A5509" w:rsidRDefault="00EA16E8" w:rsidP="00EA16E8"/>
    <w:p w14:paraId="29337818" w14:textId="77777777" w:rsidR="00EA16E8" w:rsidRPr="005A5509" w:rsidRDefault="00EA16E8" w:rsidP="00EA16E8">
      <w:pPr>
        <w:pStyle w:val="Heading4"/>
      </w:pPr>
      <w:bookmarkStart w:id="318" w:name="_Toc11325897"/>
      <w:bookmarkStart w:id="319" w:name="_Toc67485932"/>
      <w:r w:rsidRPr="005A5509">
        <w:t>5.17.2.52</w:t>
      </w:r>
      <w:r w:rsidRPr="005A5509">
        <w:tab/>
        <w:t>Notify TCP connection establishment Failure Indication</w:t>
      </w:r>
      <w:bookmarkEnd w:id="318"/>
      <w:bookmarkEnd w:id="319"/>
    </w:p>
    <w:p w14:paraId="3692F9DA" w14:textId="77777777" w:rsidR="00EA16E8" w:rsidRPr="005A5509" w:rsidRDefault="00EA16E8" w:rsidP="00EA16E8">
      <w:pPr>
        <w:tabs>
          <w:tab w:val="left" w:pos="7740"/>
        </w:tabs>
      </w:pPr>
      <w:r w:rsidRPr="005A5509">
        <w:t>If the MRFC has requested reporting of TCP connection establishment failures the MRFP sends a NOTIFY request command as defined in table 5.17.2.52.1 when a TCP connection establishment failure occurs.</w:t>
      </w:r>
    </w:p>
    <w:p w14:paraId="3F87DE76" w14:textId="77777777" w:rsidR="00EA16E8" w:rsidRPr="005A5509" w:rsidRDefault="00EA16E8" w:rsidP="00EA16E8">
      <w:pPr>
        <w:pStyle w:val="TH"/>
      </w:pPr>
      <w:r w:rsidRPr="005A5509">
        <w:lastRenderedPageBreak/>
        <w:t>Table 5.17.2.52.1: Notify TCP connection establishment Failure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2127"/>
        <w:gridCol w:w="4395"/>
        <w:gridCol w:w="2835"/>
      </w:tblGrid>
      <w:tr w:rsidR="00EA16E8" w:rsidRPr="005A5509" w14:paraId="4A5B7741" w14:textId="77777777" w:rsidTr="002D0C32">
        <w:trPr>
          <w:jc w:val="center"/>
        </w:trPr>
        <w:tc>
          <w:tcPr>
            <w:tcW w:w="2127" w:type="dxa"/>
          </w:tcPr>
          <w:p w14:paraId="5A6E2C88" w14:textId="77777777" w:rsidR="00EA16E8" w:rsidRPr="005A5509" w:rsidRDefault="00EA16E8" w:rsidP="002D0C32">
            <w:pPr>
              <w:pStyle w:val="TAH"/>
              <w:tabs>
                <w:tab w:val="left" w:pos="7740"/>
              </w:tabs>
            </w:pPr>
            <w:r w:rsidRPr="005A5509">
              <w:t>Address Information</w:t>
            </w:r>
          </w:p>
        </w:tc>
        <w:tc>
          <w:tcPr>
            <w:tcW w:w="4395" w:type="dxa"/>
          </w:tcPr>
          <w:p w14:paraId="4FAF4B2D" w14:textId="77777777" w:rsidR="00EA16E8" w:rsidRPr="005A5509" w:rsidRDefault="00EA16E8" w:rsidP="002D0C32">
            <w:pPr>
              <w:pStyle w:val="TAH"/>
              <w:tabs>
                <w:tab w:val="left" w:pos="7740"/>
              </w:tabs>
            </w:pPr>
            <w:r w:rsidRPr="005A5509">
              <w:t>Control information</w:t>
            </w:r>
          </w:p>
        </w:tc>
        <w:tc>
          <w:tcPr>
            <w:tcW w:w="2835" w:type="dxa"/>
          </w:tcPr>
          <w:p w14:paraId="12E3DB29" w14:textId="77777777" w:rsidR="00EA16E8" w:rsidRPr="005A5509" w:rsidRDefault="00EA16E8" w:rsidP="002D0C32">
            <w:pPr>
              <w:pStyle w:val="TAH"/>
              <w:tabs>
                <w:tab w:val="left" w:pos="7740"/>
              </w:tabs>
            </w:pPr>
            <w:r w:rsidRPr="005A5509">
              <w:t>Bearer information</w:t>
            </w:r>
          </w:p>
        </w:tc>
      </w:tr>
      <w:tr w:rsidR="00EA16E8" w:rsidRPr="005A5509" w14:paraId="62AEE9A9" w14:textId="77777777" w:rsidTr="002D0C32">
        <w:trPr>
          <w:jc w:val="center"/>
        </w:trPr>
        <w:tc>
          <w:tcPr>
            <w:tcW w:w="2127" w:type="dxa"/>
          </w:tcPr>
          <w:p w14:paraId="31FADDC5" w14:textId="77777777" w:rsidR="00EA16E8" w:rsidRPr="005A5509" w:rsidRDefault="00EA16E8" w:rsidP="002D0C32">
            <w:pPr>
              <w:pStyle w:val="TAL"/>
              <w:tabs>
                <w:tab w:val="left" w:pos="7740"/>
              </w:tabs>
            </w:pPr>
          </w:p>
        </w:tc>
        <w:tc>
          <w:tcPr>
            <w:tcW w:w="4395" w:type="dxa"/>
          </w:tcPr>
          <w:p w14:paraId="001A8A4A" w14:textId="77777777" w:rsidR="00EA16E8" w:rsidRPr="005A5509" w:rsidRDefault="00EA16E8" w:rsidP="002D0C32">
            <w:pPr>
              <w:pStyle w:val="TAL"/>
              <w:rPr>
                <w:lang w:val="fr-FR"/>
              </w:rPr>
            </w:pPr>
            <w:r w:rsidRPr="005A5509">
              <w:rPr>
                <w:lang w:val="fr-FR"/>
              </w:rPr>
              <w:t>Transaction ID = x</w:t>
            </w:r>
          </w:p>
          <w:p w14:paraId="1537E372" w14:textId="77777777" w:rsidR="00EA16E8" w:rsidRPr="005A5509" w:rsidRDefault="00EA16E8" w:rsidP="002D0C32">
            <w:pPr>
              <w:pStyle w:val="TAL"/>
              <w:rPr>
                <w:lang w:val="fr-FR"/>
              </w:rPr>
            </w:pPr>
            <w:r w:rsidRPr="005A5509">
              <w:rPr>
                <w:lang w:val="fr-FR"/>
              </w:rPr>
              <w:t xml:space="preserve">Context ID = </w:t>
            </w:r>
            <w:r w:rsidRPr="005A5509">
              <w:rPr>
                <w:lang w:val="fr-FR" w:eastAsia="zh-CN"/>
              </w:rPr>
              <w:t>C</w:t>
            </w:r>
            <w:r w:rsidRPr="005A5509">
              <w:rPr>
                <w:lang w:val="fr-FR"/>
              </w:rPr>
              <w:t>1</w:t>
            </w:r>
          </w:p>
          <w:p w14:paraId="1C1D467D" w14:textId="77777777" w:rsidR="00EA16E8" w:rsidRPr="005A5509" w:rsidRDefault="00EA16E8" w:rsidP="002D0C32">
            <w:pPr>
              <w:pStyle w:val="TAL"/>
              <w:rPr>
                <w:lang w:val="fr-FR" w:eastAsia="zh-CN"/>
              </w:rPr>
            </w:pPr>
            <w:r w:rsidRPr="005A5509">
              <w:rPr>
                <w:lang w:val="fr-FR"/>
              </w:rPr>
              <w:t xml:space="preserve">Termination ID = </w:t>
            </w:r>
            <w:r w:rsidRPr="005A5509">
              <w:rPr>
                <w:lang w:val="fr-FR" w:eastAsia="zh-CN"/>
              </w:rPr>
              <w:t>T1</w:t>
            </w:r>
          </w:p>
          <w:p w14:paraId="2A25E27D" w14:textId="77777777" w:rsidR="00EA16E8" w:rsidRPr="005A5509" w:rsidRDefault="00EA16E8" w:rsidP="002D0C32">
            <w:pPr>
              <w:pStyle w:val="TAL"/>
              <w:tabs>
                <w:tab w:val="left" w:pos="7740"/>
              </w:tabs>
              <w:rPr>
                <w:lang w:val="fr-FR"/>
              </w:rPr>
            </w:pPr>
          </w:p>
          <w:p w14:paraId="0A6EA07E" w14:textId="77777777" w:rsidR="00EA16E8" w:rsidRPr="005A5509" w:rsidRDefault="00EA16E8" w:rsidP="002D0C32">
            <w:pPr>
              <w:pStyle w:val="TAL"/>
              <w:tabs>
                <w:tab w:val="left" w:pos="7740"/>
              </w:tabs>
            </w:pPr>
            <w:r w:rsidRPr="005A5509">
              <w:t>Event_ID (Event ID = y,</w:t>
            </w:r>
            <w:r w:rsidRPr="005A5509">
              <w:br/>
              <w:t xml:space="preserve">   "TCP connection establishment Error Indication")</w:t>
            </w:r>
          </w:p>
        </w:tc>
        <w:tc>
          <w:tcPr>
            <w:tcW w:w="2835" w:type="dxa"/>
          </w:tcPr>
          <w:p w14:paraId="510FB566" w14:textId="77777777" w:rsidR="00EA16E8" w:rsidRPr="005A5509" w:rsidRDefault="00EA16E8" w:rsidP="002D0C32">
            <w:pPr>
              <w:pStyle w:val="TAL"/>
              <w:tabs>
                <w:tab w:val="left" w:pos="7740"/>
              </w:tabs>
            </w:pPr>
          </w:p>
        </w:tc>
      </w:tr>
    </w:tbl>
    <w:p w14:paraId="6B46EFE7" w14:textId="77777777" w:rsidR="00EA16E8" w:rsidRPr="005A5509" w:rsidRDefault="00EA16E8" w:rsidP="00EA16E8"/>
    <w:p w14:paraId="1B6E6642" w14:textId="77777777" w:rsidR="00EA16E8" w:rsidRPr="005A5509" w:rsidRDefault="00EA16E8" w:rsidP="00EA16E8">
      <w:r w:rsidRPr="005A5509">
        <w:rPr>
          <w:lang w:eastAsia="sv-SE"/>
        </w:rPr>
        <w:t xml:space="preserve">The MRFC responds as defined in </w:t>
      </w:r>
      <w:r w:rsidRPr="005A5509">
        <w:t>table 5.17.2.52.2.</w:t>
      </w:r>
    </w:p>
    <w:p w14:paraId="7555B6D5" w14:textId="77777777" w:rsidR="00EA16E8" w:rsidRPr="005A5509" w:rsidRDefault="00EA16E8" w:rsidP="00EA16E8">
      <w:pPr>
        <w:pStyle w:val="TH"/>
      </w:pPr>
      <w:r w:rsidRPr="005A5509">
        <w:t>Table 5.17.2.52.2: Notify TCP connection establishment Failure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2127"/>
        <w:gridCol w:w="4395"/>
        <w:gridCol w:w="2835"/>
      </w:tblGrid>
      <w:tr w:rsidR="00EA16E8" w:rsidRPr="005A5509" w14:paraId="07A4EFAA" w14:textId="77777777" w:rsidTr="002D0C32">
        <w:trPr>
          <w:jc w:val="center"/>
        </w:trPr>
        <w:tc>
          <w:tcPr>
            <w:tcW w:w="2127" w:type="dxa"/>
          </w:tcPr>
          <w:p w14:paraId="745406CE" w14:textId="77777777" w:rsidR="00EA16E8" w:rsidRPr="005A5509" w:rsidRDefault="00EA16E8" w:rsidP="002D0C32">
            <w:pPr>
              <w:pStyle w:val="TAH"/>
            </w:pPr>
            <w:r w:rsidRPr="005A5509">
              <w:t>Address Information</w:t>
            </w:r>
          </w:p>
        </w:tc>
        <w:tc>
          <w:tcPr>
            <w:tcW w:w="4395" w:type="dxa"/>
          </w:tcPr>
          <w:p w14:paraId="56960FBC" w14:textId="77777777" w:rsidR="00EA16E8" w:rsidRPr="005A5509" w:rsidRDefault="00EA16E8" w:rsidP="002D0C32">
            <w:pPr>
              <w:pStyle w:val="TAH"/>
            </w:pPr>
            <w:r w:rsidRPr="005A5509">
              <w:t>Control information</w:t>
            </w:r>
          </w:p>
        </w:tc>
        <w:tc>
          <w:tcPr>
            <w:tcW w:w="2835" w:type="dxa"/>
          </w:tcPr>
          <w:p w14:paraId="55E685B9" w14:textId="77777777" w:rsidR="00EA16E8" w:rsidRPr="005A5509" w:rsidRDefault="00EA16E8" w:rsidP="002D0C32">
            <w:pPr>
              <w:pStyle w:val="TAH"/>
            </w:pPr>
            <w:r w:rsidRPr="005A5509">
              <w:t>Bearer information</w:t>
            </w:r>
          </w:p>
        </w:tc>
      </w:tr>
      <w:tr w:rsidR="00EA16E8" w:rsidRPr="005A5509" w14:paraId="7403655B" w14:textId="77777777" w:rsidTr="002D0C32">
        <w:trPr>
          <w:jc w:val="center"/>
        </w:trPr>
        <w:tc>
          <w:tcPr>
            <w:tcW w:w="2127" w:type="dxa"/>
          </w:tcPr>
          <w:p w14:paraId="5D8AFDFC" w14:textId="77777777" w:rsidR="00EA16E8" w:rsidRPr="005A5509" w:rsidRDefault="00EA16E8" w:rsidP="002D0C32">
            <w:pPr>
              <w:pStyle w:val="TAL"/>
            </w:pPr>
          </w:p>
        </w:tc>
        <w:tc>
          <w:tcPr>
            <w:tcW w:w="4395" w:type="dxa"/>
          </w:tcPr>
          <w:p w14:paraId="383E9359" w14:textId="77777777" w:rsidR="00EA16E8" w:rsidRPr="005A5509" w:rsidRDefault="00EA16E8" w:rsidP="002D0C32">
            <w:pPr>
              <w:pStyle w:val="TAL"/>
            </w:pPr>
            <w:r w:rsidRPr="005A5509">
              <w:t>Transaction ID = x</w:t>
            </w:r>
          </w:p>
          <w:p w14:paraId="53A79F43" w14:textId="77777777" w:rsidR="00EA16E8" w:rsidRPr="005A5509" w:rsidRDefault="00EA16E8" w:rsidP="002D0C32">
            <w:pPr>
              <w:pStyle w:val="TAL"/>
            </w:pPr>
            <w:r w:rsidRPr="005A5509">
              <w:t xml:space="preserve">Context ID = </w:t>
            </w:r>
            <w:r w:rsidRPr="005A5509">
              <w:rPr>
                <w:lang w:eastAsia="zh-CN"/>
              </w:rPr>
              <w:t>C</w:t>
            </w:r>
            <w:r w:rsidRPr="005A5509">
              <w:t>1</w:t>
            </w:r>
          </w:p>
          <w:p w14:paraId="6095B6B0" w14:textId="77777777" w:rsidR="00EA16E8" w:rsidRPr="005A5509" w:rsidRDefault="00EA16E8" w:rsidP="002D0C32">
            <w:pPr>
              <w:pStyle w:val="TAL"/>
              <w:rPr>
                <w:lang w:eastAsia="zh-CN"/>
              </w:rPr>
            </w:pPr>
            <w:r w:rsidRPr="005A5509">
              <w:t xml:space="preserve">Termination ID = </w:t>
            </w:r>
            <w:r w:rsidRPr="005A5509">
              <w:rPr>
                <w:lang w:eastAsia="zh-CN"/>
              </w:rPr>
              <w:t>T1</w:t>
            </w:r>
          </w:p>
        </w:tc>
        <w:tc>
          <w:tcPr>
            <w:tcW w:w="2835" w:type="dxa"/>
          </w:tcPr>
          <w:p w14:paraId="6A8E669C" w14:textId="77777777" w:rsidR="00EA16E8" w:rsidRPr="005A5509" w:rsidRDefault="00EA16E8" w:rsidP="002D0C32">
            <w:pPr>
              <w:pStyle w:val="TAL"/>
            </w:pPr>
          </w:p>
        </w:tc>
      </w:tr>
    </w:tbl>
    <w:p w14:paraId="41544979" w14:textId="77777777" w:rsidR="00EA16E8" w:rsidRPr="005A5509" w:rsidRDefault="00EA16E8" w:rsidP="00EA16E8">
      <w:pPr>
        <w:rPr>
          <w:noProof/>
        </w:rPr>
      </w:pPr>
    </w:p>
    <w:p w14:paraId="599372B5" w14:textId="77777777" w:rsidR="00EA16E8" w:rsidRPr="005A5509" w:rsidRDefault="00EA16E8" w:rsidP="00EA16E8">
      <w:pPr>
        <w:pStyle w:val="Heading4"/>
      </w:pPr>
      <w:bookmarkStart w:id="320" w:name="_Toc11325898"/>
      <w:bookmarkStart w:id="321" w:name="_Toc67485933"/>
      <w:r w:rsidRPr="005A5509">
        <w:t>5.17.2.53</w:t>
      </w:r>
      <w:r w:rsidRPr="005A5509">
        <w:tab/>
        <w:t>Notify TLS session establishment Failure Indication</w:t>
      </w:r>
      <w:bookmarkEnd w:id="320"/>
      <w:bookmarkEnd w:id="321"/>
    </w:p>
    <w:p w14:paraId="08A47C19" w14:textId="77777777" w:rsidR="00EA16E8" w:rsidRPr="005A5509" w:rsidRDefault="00EA16E8" w:rsidP="00EA16E8">
      <w:pPr>
        <w:tabs>
          <w:tab w:val="left" w:pos="7740"/>
        </w:tabs>
      </w:pPr>
      <w:r w:rsidRPr="005A5509">
        <w:t>If the MRFC has requested reporting of TLS session establishment failures the MRFP sends a NOTIFY request command as defined in table 5.17.2.53.1 when an unsuccessful TLS session set-up occurs.</w:t>
      </w:r>
    </w:p>
    <w:p w14:paraId="2939859A" w14:textId="77777777" w:rsidR="00EA16E8" w:rsidRPr="005A5509" w:rsidRDefault="00EA16E8" w:rsidP="00EA16E8">
      <w:pPr>
        <w:pStyle w:val="TH"/>
      </w:pPr>
      <w:r w:rsidRPr="005A5509">
        <w:t>Table 5.17.2.53.1: Notify TLS session establishment Failure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2127"/>
        <w:gridCol w:w="4395"/>
        <w:gridCol w:w="2835"/>
      </w:tblGrid>
      <w:tr w:rsidR="00EA16E8" w:rsidRPr="005A5509" w14:paraId="5A9F3F21" w14:textId="77777777" w:rsidTr="002D0C32">
        <w:trPr>
          <w:jc w:val="center"/>
        </w:trPr>
        <w:tc>
          <w:tcPr>
            <w:tcW w:w="2127" w:type="dxa"/>
          </w:tcPr>
          <w:p w14:paraId="1EC73977" w14:textId="77777777" w:rsidR="00EA16E8" w:rsidRPr="005A5509" w:rsidRDefault="00EA16E8" w:rsidP="002D0C32">
            <w:pPr>
              <w:pStyle w:val="TAH"/>
              <w:tabs>
                <w:tab w:val="left" w:pos="7740"/>
              </w:tabs>
            </w:pPr>
            <w:r w:rsidRPr="005A5509">
              <w:t>Address Information</w:t>
            </w:r>
          </w:p>
        </w:tc>
        <w:tc>
          <w:tcPr>
            <w:tcW w:w="4395" w:type="dxa"/>
          </w:tcPr>
          <w:p w14:paraId="5BF45FDF" w14:textId="77777777" w:rsidR="00EA16E8" w:rsidRPr="005A5509" w:rsidRDefault="00EA16E8" w:rsidP="002D0C32">
            <w:pPr>
              <w:pStyle w:val="TAH"/>
              <w:tabs>
                <w:tab w:val="left" w:pos="7740"/>
              </w:tabs>
            </w:pPr>
            <w:r w:rsidRPr="005A5509">
              <w:t>Control information</w:t>
            </w:r>
          </w:p>
        </w:tc>
        <w:tc>
          <w:tcPr>
            <w:tcW w:w="2835" w:type="dxa"/>
          </w:tcPr>
          <w:p w14:paraId="490EDF74" w14:textId="77777777" w:rsidR="00EA16E8" w:rsidRPr="005A5509" w:rsidRDefault="00EA16E8" w:rsidP="002D0C32">
            <w:pPr>
              <w:pStyle w:val="TAH"/>
              <w:tabs>
                <w:tab w:val="left" w:pos="7740"/>
              </w:tabs>
            </w:pPr>
            <w:r w:rsidRPr="005A5509">
              <w:t>Bearer information</w:t>
            </w:r>
          </w:p>
        </w:tc>
      </w:tr>
      <w:tr w:rsidR="00EA16E8" w:rsidRPr="005A5509" w14:paraId="4451F3E0" w14:textId="77777777" w:rsidTr="002D0C32">
        <w:trPr>
          <w:jc w:val="center"/>
        </w:trPr>
        <w:tc>
          <w:tcPr>
            <w:tcW w:w="2127" w:type="dxa"/>
          </w:tcPr>
          <w:p w14:paraId="2A45B499" w14:textId="77777777" w:rsidR="00EA16E8" w:rsidRPr="005A5509" w:rsidRDefault="00EA16E8" w:rsidP="002D0C32">
            <w:pPr>
              <w:pStyle w:val="TAL"/>
              <w:tabs>
                <w:tab w:val="left" w:pos="7740"/>
              </w:tabs>
            </w:pPr>
          </w:p>
        </w:tc>
        <w:tc>
          <w:tcPr>
            <w:tcW w:w="4395" w:type="dxa"/>
          </w:tcPr>
          <w:p w14:paraId="4F2E22BB" w14:textId="77777777" w:rsidR="00EA16E8" w:rsidRPr="005A5509" w:rsidRDefault="00EA16E8" w:rsidP="002D0C32">
            <w:pPr>
              <w:pStyle w:val="TAL"/>
            </w:pPr>
            <w:r w:rsidRPr="005A5509">
              <w:t>Transaction ID = x</w:t>
            </w:r>
          </w:p>
          <w:p w14:paraId="37F72EE9" w14:textId="77777777" w:rsidR="00EA16E8" w:rsidRPr="005A5509" w:rsidRDefault="00EA16E8" w:rsidP="002D0C32">
            <w:pPr>
              <w:pStyle w:val="TAL"/>
            </w:pPr>
            <w:r w:rsidRPr="005A5509">
              <w:t xml:space="preserve">Context ID = </w:t>
            </w:r>
            <w:r w:rsidRPr="005A5509">
              <w:rPr>
                <w:lang w:eastAsia="zh-CN"/>
              </w:rPr>
              <w:t>C</w:t>
            </w:r>
            <w:r w:rsidRPr="005A5509">
              <w:t>1</w:t>
            </w:r>
          </w:p>
          <w:p w14:paraId="20CF655B" w14:textId="77777777" w:rsidR="00EA16E8" w:rsidRPr="005A5509" w:rsidRDefault="00EA16E8" w:rsidP="002D0C32">
            <w:pPr>
              <w:pStyle w:val="TAL"/>
              <w:rPr>
                <w:lang w:eastAsia="zh-CN"/>
              </w:rPr>
            </w:pPr>
            <w:r w:rsidRPr="005A5509">
              <w:t xml:space="preserve">Termination ID = </w:t>
            </w:r>
            <w:r w:rsidRPr="005A5509">
              <w:rPr>
                <w:lang w:eastAsia="zh-CN"/>
              </w:rPr>
              <w:t>T1</w:t>
            </w:r>
          </w:p>
          <w:p w14:paraId="4F701D30" w14:textId="77777777" w:rsidR="00EA16E8" w:rsidRPr="005A5509" w:rsidRDefault="00EA16E8" w:rsidP="002D0C32">
            <w:pPr>
              <w:pStyle w:val="TAL"/>
              <w:tabs>
                <w:tab w:val="left" w:pos="7740"/>
              </w:tabs>
            </w:pPr>
          </w:p>
          <w:p w14:paraId="1B1C9F12" w14:textId="77777777" w:rsidR="00EA16E8" w:rsidRPr="005A5509" w:rsidRDefault="00EA16E8" w:rsidP="002D0C32">
            <w:pPr>
              <w:pStyle w:val="TAL"/>
              <w:tabs>
                <w:tab w:val="left" w:pos="7740"/>
              </w:tabs>
            </w:pPr>
            <w:r w:rsidRPr="005A5509">
              <w:t>Event_ID (Event ID = y,</w:t>
            </w:r>
            <w:r w:rsidRPr="005A5509">
              <w:br/>
              <w:t xml:space="preserve">   "(TLS session establishment Error Indication")</w:t>
            </w:r>
          </w:p>
        </w:tc>
        <w:tc>
          <w:tcPr>
            <w:tcW w:w="2835" w:type="dxa"/>
          </w:tcPr>
          <w:p w14:paraId="340F26D8" w14:textId="77777777" w:rsidR="00EA16E8" w:rsidRPr="005A5509" w:rsidRDefault="00EA16E8" w:rsidP="002D0C32">
            <w:pPr>
              <w:pStyle w:val="TAL"/>
              <w:tabs>
                <w:tab w:val="left" w:pos="7740"/>
              </w:tabs>
            </w:pPr>
          </w:p>
        </w:tc>
      </w:tr>
    </w:tbl>
    <w:p w14:paraId="1705B630" w14:textId="77777777" w:rsidR="00EA16E8" w:rsidRPr="005A5509" w:rsidRDefault="00EA16E8" w:rsidP="00EA16E8"/>
    <w:p w14:paraId="512B12CC" w14:textId="77777777" w:rsidR="00EA16E8" w:rsidRPr="005A5509" w:rsidRDefault="00EA16E8" w:rsidP="00EA16E8">
      <w:r w:rsidRPr="005A5509">
        <w:rPr>
          <w:lang w:eastAsia="sv-SE"/>
        </w:rPr>
        <w:t xml:space="preserve">The MRFC responds as defined in </w:t>
      </w:r>
      <w:r w:rsidRPr="005A5509">
        <w:t>table 5.17.2.53.2.</w:t>
      </w:r>
    </w:p>
    <w:p w14:paraId="7C7D0142" w14:textId="77777777" w:rsidR="00EA16E8" w:rsidRPr="005A5509" w:rsidRDefault="00EA16E8" w:rsidP="00EA16E8">
      <w:pPr>
        <w:pStyle w:val="TH"/>
      </w:pPr>
      <w:r w:rsidRPr="005A5509">
        <w:t>Table 5.17.2.53.2: Notify TLS session establishment Failure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2127"/>
        <w:gridCol w:w="4395"/>
        <w:gridCol w:w="2835"/>
      </w:tblGrid>
      <w:tr w:rsidR="00EA16E8" w:rsidRPr="005A5509" w14:paraId="605351B1" w14:textId="77777777" w:rsidTr="002D0C32">
        <w:trPr>
          <w:jc w:val="center"/>
        </w:trPr>
        <w:tc>
          <w:tcPr>
            <w:tcW w:w="2127" w:type="dxa"/>
          </w:tcPr>
          <w:p w14:paraId="62A6496B" w14:textId="77777777" w:rsidR="00EA16E8" w:rsidRPr="005A5509" w:rsidRDefault="00EA16E8" w:rsidP="002D0C32">
            <w:pPr>
              <w:pStyle w:val="TAH"/>
            </w:pPr>
            <w:r w:rsidRPr="005A5509">
              <w:t>Address Information</w:t>
            </w:r>
          </w:p>
        </w:tc>
        <w:tc>
          <w:tcPr>
            <w:tcW w:w="4395" w:type="dxa"/>
          </w:tcPr>
          <w:p w14:paraId="205B853C" w14:textId="77777777" w:rsidR="00EA16E8" w:rsidRPr="005A5509" w:rsidRDefault="00EA16E8" w:rsidP="002D0C32">
            <w:pPr>
              <w:pStyle w:val="TAH"/>
            </w:pPr>
            <w:r w:rsidRPr="005A5509">
              <w:t>Control information</w:t>
            </w:r>
          </w:p>
        </w:tc>
        <w:tc>
          <w:tcPr>
            <w:tcW w:w="2835" w:type="dxa"/>
          </w:tcPr>
          <w:p w14:paraId="72130FD5" w14:textId="77777777" w:rsidR="00EA16E8" w:rsidRPr="005A5509" w:rsidRDefault="00EA16E8" w:rsidP="002D0C32">
            <w:pPr>
              <w:pStyle w:val="TAH"/>
            </w:pPr>
            <w:r w:rsidRPr="005A5509">
              <w:t>Bearer information</w:t>
            </w:r>
          </w:p>
        </w:tc>
      </w:tr>
      <w:tr w:rsidR="00EA16E8" w:rsidRPr="005A5509" w14:paraId="4D472928" w14:textId="77777777" w:rsidTr="002D0C32">
        <w:trPr>
          <w:jc w:val="center"/>
        </w:trPr>
        <w:tc>
          <w:tcPr>
            <w:tcW w:w="2127" w:type="dxa"/>
          </w:tcPr>
          <w:p w14:paraId="7771E21E" w14:textId="77777777" w:rsidR="00EA16E8" w:rsidRPr="005A5509" w:rsidRDefault="00EA16E8" w:rsidP="002D0C32">
            <w:pPr>
              <w:pStyle w:val="TAL"/>
            </w:pPr>
          </w:p>
        </w:tc>
        <w:tc>
          <w:tcPr>
            <w:tcW w:w="4395" w:type="dxa"/>
          </w:tcPr>
          <w:p w14:paraId="66FC8B89" w14:textId="77777777" w:rsidR="00EA16E8" w:rsidRPr="005A5509" w:rsidRDefault="00EA16E8" w:rsidP="002D0C32">
            <w:pPr>
              <w:pStyle w:val="TAL"/>
            </w:pPr>
            <w:r w:rsidRPr="005A5509">
              <w:t>Transaction ID = x</w:t>
            </w:r>
          </w:p>
          <w:p w14:paraId="018203AE" w14:textId="77777777" w:rsidR="00EA16E8" w:rsidRPr="005A5509" w:rsidRDefault="00EA16E8" w:rsidP="002D0C32">
            <w:pPr>
              <w:pStyle w:val="TAL"/>
            </w:pPr>
            <w:r w:rsidRPr="005A5509">
              <w:t xml:space="preserve">Context ID = </w:t>
            </w:r>
            <w:r w:rsidRPr="005A5509">
              <w:rPr>
                <w:lang w:eastAsia="zh-CN"/>
              </w:rPr>
              <w:t>C</w:t>
            </w:r>
            <w:r w:rsidRPr="005A5509">
              <w:t>1</w:t>
            </w:r>
          </w:p>
          <w:p w14:paraId="73D3D5D1" w14:textId="77777777" w:rsidR="00EA16E8" w:rsidRPr="005A5509" w:rsidRDefault="00EA16E8" w:rsidP="002D0C32">
            <w:pPr>
              <w:pStyle w:val="TAL"/>
              <w:rPr>
                <w:lang w:eastAsia="zh-CN"/>
              </w:rPr>
            </w:pPr>
            <w:r w:rsidRPr="005A5509">
              <w:t xml:space="preserve">Termination ID = </w:t>
            </w:r>
            <w:r w:rsidRPr="005A5509">
              <w:rPr>
                <w:lang w:eastAsia="zh-CN"/>
              </w:rPr>
              <w:t>T1</w:t>
            </w:r>
          </w:p>
        </w:tc>
        <w:tc>
          <w:tcPr>
            <w:tcW w:w="2835" w:type="dxa"/>
          </w:tcPr>
          <w:p w14:paraId="20BEA831" w14:textId="77777777" w:rsidR="00EA16E8" w:rsidRPr="005A5509" w:rsidRDefault="00EA16E8" w:rsidP="002D0C32">
            <w:pPr>
              <w:pStyle w:val="TAL"/>
            </w:pPr>
          </w:p>
        </w:tc>
      </w:tr>
    </w:tbl>
    <w:p w14:paraId="3E02B6B4" w14:textId="77777777" w:rsidR="00EA16E8" w:rsidRPr="005A5509" w:rsidRDefault="00EA16E8" w:rsidP="00EA16E8">
      <w:pPr>
        <w:rPr>
          <w:noProof/>
          <w:lang w:val="fr-FR" w:eastAsia="zh-CN"/>
        </w:rPr>
      </w:pPr>
    </w:p>
    <w:p w14:paraId="0927E2B2" w14:textId="77777777" w:rsidR="00EA16E8" w:rsidRPr="005A5509" w:rsidRDefault="00EA16E8" w:rsidP="00EA16E8">
      <w:pPr>
        <w:keepNext/>
        <w:keepLines/>
        <w:spacing w:before="120"/>
        <w:ind w:left="1418" w:hanging="1418"/>
        <w:outlineLvl w:val="3"/>
        <w:rPr>
          <w:rFonts w:ascii="Arial" w:hAnsi="Arial"/>
          <w:sz w:val="24"/>
        </w:rPr>
      </w:pPr>
      <w:r w:rsidRPr="005A5509">
        <w:rPr>
          <w:rFonts w:ascii="Arial" w:hAnsi="Arial"/>
          <w:sz w:val="24"/>
        </w:rPr>
        <w:t>5.17.2.</w:t>
      </w:r>
      <w:r w:rsidRPr="005A5509">
        <w:rPr>
          <w:rFonts w:ascii="Arial" w:hAnsi="Arial" w:hint="eastAsia"/>
          <w:sz w:val="24"/>
          <w:lang w:eastAsia="zh-CN"/>
        </w:rPr>
        <w:t>54</w:t>
      </w:r>
      <w:r w:rsidRPr="005A5509">
        <w:rPr>
          <w:rFonts w:ascii="Arial" w:hAnsi="Arial"/>
          <w:sz w:val="24"/>
        </w:rPr>
        <w:tab/>
      </w:r>
      <w:r w:rsidRPr="005A5509">
        <w:rPr>
          <w:rFonts w:ascii="Arial" w:hAnsi="Arial" w:hint="eastAsia"/>
          <w:sz w:val="24"/>
          <w:lang w:eastAsia="zh-CN"/>
        </w:rPr>
        <w:t>CLUE</w:t>
      </w:r>
      <w:r w:rsidRPr="005A5509">
        <w:rPr>
          <w:rFonts w:ascii="Arial" w:hAnsi="Arial"/>
          <w:sz w:val="24"/>
        </w:rPr>
        <w:t xml:space="preserve"> </w:t>
      </w:r>
      <w:r w:rsidRPr="005A5509">
        <w:rPr>
          <w:rFonts w:ascii="Arial" w:hAnsi="Arial" w:hint="eastAsia"/>
          <w:sz w:val="24"/>
          <w:lang w:eastAsia="zh-CN"/>
        </w:rPr>
        <w:t>Message</w:t>
      </w:r>
      <w:r w:rsidRPr="005A5509">
        <w:rPr>
          <w:rFonts w:ascii="Arial" w:hAnsi="Arial"/>
          <w:sz w:val="24"/>
        </w:rPr>
        <w:t xml:space="preserve"> </w:t>
      </w:r>
      <w:r w:rsidRPr="005A5509">
        <w:rPr>
          <w:rFonts w:ascii="Arial" w:hAnsi="Arial" w:hint="eastAsia"/>
          <w:sz w:val="24"/>
          <w:lang w:eastAsia="zh-CN"/>
        </w:rPr>
        <w:t>Send</w:t>
      </w:r>
      <w:r w:rsidRPr="005A5509">
        <w:rPr>
          <w:rFonts w:ascii="Arial" w:hAnsi="Arial"/>
          <w:sz w:val="24"/>
        </w:rPr>
        <w:t xml:space="preserve"> </w:t>
      </w:r>
    </w:p>
    <w:p w14:paraId="5A308F32" w14:textId="77777777" w:rsidR="00EA16E8" w:rsidRPr="005A5509" w:rsidRDefault="00EA16E8" w:rsidP="00EA16E8">
      <w:pPr>
        <w:rPr>
          <w:lang w:val="en-US" w:eastAsia="sv-SE"/>
        </w:rPr>
      </w:pPr>
      <w:r w:rsidRPr="005A5509">
        <w:t xml:space="preserve">This procedure is used in a telepresence session by the MRFC to request the MRFP to send a </w:t>
      </w:r>
      <w:r w:rsidRPr="005A5509">
        <w:rPr>
          <w:rFonts w:hint="eastAsia"/>
          <w:lang w:eastAsia="zh-CN"/>
        </w:rPr>
        <w:t>CLUE message</w:t>
      </w:r>
      <w:r w:rsidRPr="005A5509">
        <w:t>.</w:t>
      </w:r>
    </w:p>
    <w:p w14:paraId="13F2446A" w14:textId="77777777" w:rsidR="00EA16E8" w:rsidRPr="005A5509" w:rsidRDefault="00EA16E8" w:rsidP="00EA16E8">
      <w:r w:rsidRPr="005A5509">
        <w:rPr>
          <w:rFonts w:cs="Arial"/>
        </w:rPr>
        <w:t>The MRFC sends a MODIFY command as in table </w:t>
      </w:r>
      <w:r w:rsidRPr="005A5509">
        <w:t>5.17.2.</w:t>
      </w:r>
      <w:r w:rsidRPr="005A5509">
        <w:rPr>
          <w:rFonts w:hint="eastAsia"/>
          <w:lang w:eastAsia="zh-CN"/>
        </w:rPr>
        <w:t>54</w:t>
      </w:r>
      <w:r w:rsidRPr="005A5509">
        <w:t>.</w:t>
      </w:r>
      <w:r w:rsidRPr="005A5509">
        <w:rPr>
          <w:rFonts w:cs="Arial"/>
        </w:rPr>
        <w:t>1.</w:t>
      </w:r>
    </w:p>
    <w:p w14:paraId="5037426A" w14:textId="77777777" w:rsidR="00EA16E8" w:rsidRPr="005A5509" w:rsidRDefault="00EA16E8" w:rsidP="00EA16E8">
      <w:pPr>
        <w:pStyle w:val="TH"/>
      </w:pPr>
      <w:r w:rsidRPr="005A5509">
        <w:t>Table 5.17.2.</w:t>
      </w:r>
      <w:r w:rsidRPr="005A5509">
        <w:rPr>
          <w:rFonts w:hint="eastAsia"/>
          <w:lang w:eastAsia="zh-CN"/>
        </w:rPr>
        <w:t>54</w:t>
      </w:r>
      <w:r w:rsidRPr="005A5509">
        <w:t>.1</w:t>
      </w:r>
      <w:r w:rsidRPr="005A5509">
        <w:rPr>
          <w:rFonts w:hint="eastAsia"/>
          <w:lang w:eastAsia="zh-CN"/>
        </w:rPr>
        <w:t>:</w:t>
      </w:r>
      <w:r w:rsidRPr="005A5509">
        <w:t xml:space="preserve"> </w:t>
      </w:r>
      <w:r w:rsidRPr="005A5509">
        <w:rPr>
          <w:rFonts w:hint="eastAsia"/>
          <w:lang w:eastAsia="zh-CN"/>
        </w:rPr>
        <w:t>CLUE</w:t>
      </w:r>
      <w:r w:rsidRPr="005A5509">
        <w:t xml:space="preserve"> </w:t>
      </w:r>
      <w:r w:rsidRPr="005A5509">
        <w:rPr>
          <w:rFonts w:hint="eastAsia"/>
          <w:lang w:eastAsia="zh-CN"/>
        </w:rPr>
        <w:t>Message</w:t>
      </w:r>
      <w:r w:rsidRPr="005A5509">
        <w:t xml:space="preserve"> </w:t>
      </w:r>
      <w:r w:rsidRPr="005A5509">
        <w:rPr>
          <w:rFonts w:hint="eastAsia"/>
          <w:lang w:eastAsia="zh-CN"/>
        </w:rPr>
        <w:t>Sen</w:t>
      </w:r>
      <w:r w:rsidRPr="005A5509">
        <w:t xml:space="preserve">d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1C47212B" w14:textId="77777777" w:rsidTr="002D0C32">
        <w:trPr>
          <w:tblHeader/>
          <w:jc w:val="center"/>
        </w:trPr>
        <w:tc>
          <w:tcPr>
            <w:tcW w:w="2880" w:type="dxa"/>
          </w:tcPr>
          <w:p w14:paraId="72FBC747"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Address information</w:t>
            </w:r>
          </w:p>
        </w:tc>
        <w:tc>
          <w:tcPr>
            <w:tcW w:w="2955" w:type="dxa"/>
          </w:tcPr>
          <w:p w14:paraId="4018E8C7"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Control information</w:t>
            </w:r>
          </w:p>
        </w:tc>
        <w:tc>
          <w:tcPr>
            <w:tcW w:w="2805" w:type="dxa"/>
          </w:tcPr>
          <w:p w14:paraId="16A6E90C"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Bearer information</w:t>
            </w:r>
          </w:p>
        </w:tc>
      </w:tr>
      <w:tr w:rsidR="00EA16E8" w:rsidRPr="005A5509" w14:paraId="395A3E06" w14:textId="77777777" w:rsidTr="002D0C32">
        <w:trPr>
          <w:jc w:val="center"/>
        </w:trPr>
        <w:tc>
          <w:tcPr>
            <w:tcW w:w="2880" w:type="dxa"/>
          </w:tcPr>
          <w:p w14:paraId="6FD01DC0" w14:textId="77777777" w:rsidR="00EA16E8" w:rsidRPr="005A5509" w:rsidRDefault="00EA16E8" w:rsidP="002D0C32">
            <w:pPr>
              <w:pStyle w:val="TAL"/>
            </w:pPr>
          </w:p>
        </w:tc>
        <w:tc>
          <w:tcPr>
            <w:tcW w:w="2955" w:type="dxa"/>
          </w:tcPr>
          <w:p w14:paraId="1E123242" w14:textId="77777777" w:rsidR="00EA16E8" w:rsidRPr="005A5509" w:rsidRDefault="00EA16E8" w:rsidP="002D0C32">
            <w:pPr>
              <w:pStyle w:val="TAL"/>
            </w:pPr>
            <w:r w:rsidRPr="005A5509">
              <w:t>Transaction ID = x</w:t>
            </w:r>
          </w:p>
          <w:p w14:paraId="3B1EC9D8" w14:textId="77777777" w:rsidR="00EA16E8" w:rsidRPr="005A5509" w:rsidRDefault="00EA16E8" w:rsidP="002D0C32">
            <w:pPr>
              <w:pStyle w:val="TAL"/>
              <w:rPr>
                <w:lang w:val="fr-FR"/>
              </w:rPr>
            </w:pPr>
            <w:r w:rsidRPr="005A5509">
              <w:rPr>
                <w:lang w:val="fr-FR"/>
              </w:rPr>
              <w:t>Context ID= C1</w:t>
            </w:r>
          </w:p>
          <w:p w14:paraId="27324254" w14:textId="77777777" w:rsidR="00EA16E8" w:rsidRPr="005A5509" w:rsidRDefault="00EA16E8" w:rsidP="002D0C32">
            <w:pPr>
              <w:pStyle w:val="TAL"/>
              <w:rPr>
                <w:lang w:val="fr-FR"/>
              </w:rPr>
            </w:pPr>
            <w:r w:rsidRPr="005A5509">
              <w:rPr>
                <w:lang w:val="fr-FR"/>
              </w:rPr>
              <w:t>Termination ID = T1</w:t>
            </w:r>
          </w:p>
          <w:p w14:paraId="4E2768B5" w14:textId="77777777" w:rsidR="00EA16E8" w:rsidRPr="005A5509" w:rsidRDefault="00EA16E8" w:rsidP="002D0C32">
            <w:pPr>
              <w:pStyle w:val="TAL"/>
              <w:rPr>
                <w:lang w:val="fr-FR"/>
              </w:rPr>
            </w:pPr>
          </w:p>
          <w:p w14:paraId="58E8B993" w14:textId="77777777" w:rsidR="00EA16E8" w:rsidRPr="005A5509" w:rsidRDefault="00EA16E8" w:rsidP="002D0C32">
            <w:pPr>
              <w:pStyle w:val="TAL"/>
              <w:rPr>
                <w:lang w:eastAsia="zh-CN"/>
              </w:rPr>
            </w:pPr>
            <w:r w:rsidRPr="005A5509">
              <w:t>CLUE Message Send (enhanced protocol=CLUE,</w:t>
            </w:r>
            <w:r w:rsidRPr="005A5509">
              <w:rPr>
                <w:lang w:eastAsia="zh-CN"/>
              </w:rPr>
              <w:t>label, message content)</w:t>
            </w:r>
          </w:p>
          <w:p w14:paraId="732423BA" w14:textId="77777777" w:rsidR="00EA16E8" w:rsidRPr="005A5509" w:rsidRDefault="00EA16E8" w:rsidP="002D0C32">
            <w:pPr>
              <w:pStyle w:val="TAL"/>
              <w:rPr>
                <w:lang w:eastAsia="zh-CN"/>
              </w:rPr>
            </w:pPr>
          </w:p>
        </w:tc>
        <w:tc>
          <w:tcPr>
            <w:tcW w:w="2805" w:type="dxa"/>
          </w:tcPr>
          <w:p w14:paraId="4C7B82EB" w14:textId="77777777" w:rsidR="00EA16E8" w:rsidRPr="005A5509" w:rsidRDefault="00EA16E8" w:rsidP="002D0C32">
            <w:pPr>
              <w:pStyle w:val="TAL"/>
              <w:rPr>
                <w:rFonts w:cs="Arial"/>
                <w:b/>
                <w:bCs/>
                <w:i/>
                <w:iCs/>
                <w:noProof/>
                <w:szCs w:val="18"/>
                <w:lang w:val="en-US"/>
              </w:rPr>
            </w:pPr>
          </w:p>
        </w:tc>
      </w:tr>
    </w:tbl>
    <w:p w14:paraId="560A3F0D" w14:textId="77777777" w:rsidR="00EA16E8" w:rsidRPr="005A5509" w:rsidRDefault="00EA16E8" w:rsidP="00EA16E8">
      <w:pPr>
        <w:rPr>
          <w:lang w:val="en-US" w:eastAsia="sv-SE"/>
        </w:rPr>
      </w:pPr>
    </w:p>
    <w:p w14:paraId="6221AB84" w14:textId="77777777" w:rsidR="00EA16E8" w:rsidRPr="005A5509" w:rsidRDefault="00EA16E8" w:rsidP="00EA16E8">
      <w:pPr>
        <w:rPr>
          <w:lang w:val="en-US" w:eastAsia="sv-SE"/>
        </w:rPr>
      </w:pPr>
      <w:r w:rsidRPr="005A5509">
        <w:rPr>
          <w:lang w:val="en-US" w:eastAsia="sv-SE"/>
        </w:rPr>
        <w:lastRenderedPageBreak/>
        <w:t>The MRFP responds as shown in table </w:t>
      </w:r>
      <w:r w:rsidRPr="005A5509">
        <w:t>5.17.2.</w:t>
      </w:r>
      <w:r w:rsidRPr="005A5509">
        <w:rPr>
          <w:rFonts w:hint="eastAsia"/>
          <w:lang w:eastAsia="zh-CN"/>
        </w:rPr>
        <w:t>54</w:t>
      </w:r>
      <w:r w:rsidRPr="005A5509">
        <w:t>.</w:t>
      </w:r>
      <w:r w:rsidRPr="005A5509">
        <w:rPr>
          <w:lang w:val="en-US" w:eastAsia="sv-SE"/>
        </w:rPr>
        <w:t>2.</w:t>
      </w:r>
    </w:p>
    <w:p w14:paraId="40BDBFF8" w14:textId="77777777" w:rsidR="00EA16E8" w:rsidRPr="005A5509" w:rsidRDefault="00EA16E8" w:rsidP="00EA16E8">
      <w:pPr>
        <w:pStyle w:val="TH"/>
      </w:pPr>
      <w:r w:rsidRPr="005A5509">
        <w:t>Table 5.17.2.</w:t>
      </w:r>
      <w:r w:rsidRPr="005A5509">
        <w:rPr>
          <w:rFonts w:hint="eastAsia"/>
          <w:lang w:eastAsia="zh-CN"/>
        </w:rPr>
        <w:t>54</w:t>
      </w:r>
      <w:r w:rsidRPr="005A5509">
        <w:t xml:space="preserve">.2: </w:t>
      </w:r>
      <w:r w:rsidRPr="005A5509">
        <w:rPr>
          <w:rFonts w:hint="eastAsia"/>
          <w:lang w:eastAsia="zh-CN"/>
        </w:rPr>
        <w:t>CLUE</w:t>
      </w:r>
      <w:r w:rsidRPr="005A5509">
        <w:t xml:space="preserve"> </w:t>
      </w:r>
      <w:r w:rsidRPr="005A5509">
        <w:rPr>
          <w:rFonts w:hint="eastAsia"/>
          <w:lang w:eastAsia="zh-CN"/>
        </w:rPr>
        <w:t>Message</w:t>
      </w:r>
      <w:r w:rsidRPr="005A5509">
        <w:t xml:space="preserve"> </w:t>
      </w:r>
      <w:r w:rsidRPr="005A5509">
        <w:rPr>
          <w:rFonts w:hint="eastAsia"/>
          <w:lang w:eastAsia="zh-CN"/>
        </w:rPr>
        <w:t>Sen</w:t>
      </w:r>
      <w:r w:rsidRPr="005A5509">
        <w:t>d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11C7205F" w14:textId="77777777" w:rsidTr="002D0C32">
        <w:trPr>
          <w:jc w:val="center"/>
        </w:trPr>
        <w:tc>
          <w:tcPr>
            <w:tcW w:w="2880" w:type="dxa"/>
          </w:tcPr>
          <w:p w14:paraId="4A7A5ED7"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Address information</w:t>
            </w:r>
          </w:p>
        </w:tc>
        <w:tc>
          <w:tcPr>
            <w:tcW w:w="2955" w:type="dxa"/>
          </w:tcPr>
          <w:p w14:paraId="53953E76"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Control information</w:t>
            </w:r>
          </w:p>
        </w:tc>
        <w:tc>
          <w:tcPr>
            <w:tcW w:w="2805" w:type="dxa"/>
          </w:tcPr>
          <w:p w14:paraId="1F8A2556"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Bearer information</w:t>
            </w:r>
          </w:p>
        </w:tc>
      </w:tr>
      <w:tr w:rsidR="00EA16E8" w:rsidRPr="005A5509" w14:paraId="05CAD35B" w14:textId="77777777" w:rsidTr="002D0C32">
        <w:trPr>
          <w:jc w:val="center"/>
        </w:trPr>
        <w:tc>
          <w:tcPr>
            <w:tcW w:w="2880" w:type="dxa"/>
          </w:tcPr>
          <w:p w14:paraId="1F31A4F8" w14:textId="77777777" w:rsidR="00EA16E8" w:rsidRPr="005A5509" w:rsidRDefault="00EA16E8" w:rsidP="002D0C32">
            <w:pPr>
              <w:pStyle w:val="TAL"/>
            </w:pPr>
          </w:p>
        </w:tc>
        <w:tc>
          <w:tcPr>
            <w:tcW w:w="2955" w:type="dxa"/>
          </w:tcPr>
          <w:p w14:paraId="4E928A5F" w14:textId="77777777" w:rsidR="00EA16E8" w:rsidRPr="005A5509" w:rsidRDefault="00EA16E8" w:rsidP="002D0C32">
            <w:pPr>
              <w:pStyle w:val="TAL"/>
            </w:pPr>
            <w:r w:rsidRPr="005A5509">
              <w:t>Transaction ID = x</w:t>
            </w:r>
          </w:p>
          <w:p w14:paraId="66D334E7" w14:textId="77777777" w:rsidR="00EA16E8" w:rsidRPr="005A5509" w:rsidRDefault="00EA16E8" w:rsidP="002D0C32">
            <w:pPr>
              <w:pStyle w:val="TAL"/>
              <w:rPr>
                <w:lang w:val="fr-FR"/>
              </w:rPr>
            </w:pPr>
            <w:r w:rsidRPr="005A5509">
              <w:rPr>
                <w:lang w:val="fr-FR"/>
              </w:rPr>
              <w:t>Context ID= C1</w:t>
            </w:r>
          </w:p>
          <w:p w14:paraId="4FA16C51" w14:textId="77777777" w:rsidR="00EA16E8" w:rsidRPr="005A5509" w:rsidRDefault="00EA16E8" w:rsidP="002D0C32">
            <w:pPr>
              <w:pStyle w:val="TAL"/>
              <w:rPr>
                <w:lang w:val="fr-FR"/>
              </w:rPr>
            </w:pPr>
            <w:r w:rsidRPr="005A5509">
              <w:rPr>
                <w:lang w:val="fr-FR"/>
              </w:rPr>
              <w:t>Termination ID = T1</w:t>
            </w:r>
          </w:p>
          <w:p w14:paraId="7EC53690" w14:textId="77777777" w:rsidR="00EA16E8" w:rsidRPr="005A5509" w:rsidRDefault="00EA16E8" w:rsidP="002D0C32">
            <w:pPr>
              <w:pStyle w:val="TAL"/>
              <w:rPr>
                <w:rFonts w:cs="Arial"/>
                <w:szCs w:val="18"/>
              </w:rPr>
            </w:pPr>
          </w:p>
        </w:tc>
        <w:tc>
          <w:tcPr>
            <w:tcW w:w="2805" w:type="dxa"/>
          </w:tcPr>
          <w:p w14:paraId="6ECB3C07" w14:textId="77777777" w:rsidR="00EA16E8" w:rsidRPr="005A5509" w:rsidRDefault="00EA16E8" w:rsidP="002D0C32">
            <w:pPr>
              <w:pStyle w:val="TAL"/>
            </w:pPr>
          </w:p>
        </w:tc>
      </w:tr>
    </w:tbl>
    <w:p w14:paraId="511AF272" w14:textId="77777777" w:rsidR="00EA16E8" w:rsidRPr="005A5509" w:rsidRDefault="00EA16E8" w:rsidP="00EA16E8"/>
    <w:p w14:paraId="11D3D596" w14:textId="77777777" w:rsidR="00EA16E8" w:rsidRPr="005A5509" w:rsidRDefault="00EA16E8" w:rsidP="00EA16E8">
      <w:pPr>
        <w:keepNext/>
        <w:keepLines/>
        <w:spacing w:before="120"/>
        <w:ind w:left="1418" w:hanging="1418"/>
        <w:outlineLvl w:val="3"/>
        <w:rPr>
          <w:rFonts w:ascii="Arial" w:hAnsi="Arial"/>
          <w:sz w:val="24"/>
        </w:rPr>
      </w:pPr>
      <w:r w:rsidRPr="005A5509">
        <w:rPr>
          <w:rFonts w:ascii="Arial" w:hAnsi="Arial"/>
          <w:sz w:val="24"/>
        </w:rPr>
        <w:t>5.17.2.</w:t>
      </w:r>
      <w:r w:rsidRPr="005A5509">
        <w:rPr>
          <w:rFonts w:ascii="Arial" w:hAnsi="Arial" w:hint="eastAsia"/>
          <w:sz w:val="24"/>
          <w:lang w:eastAsia="zh-CN"/>
        </w:rPr>
        <w:t>55</w:t>
      </w:r>
      <w:r w:rsidRPr="005A5509">
        <w:rPr>
          <w:rFonts w:ascii="Arial" w:hAnsi="Arial"/>
          <w:sz w:val="24"/>
        </w:rPr>
        <w:tab/>
      </w:r>
      <w:r w:rsidRPr="005A5509">
        <w:rPr>
          <w:rFonts w:ascii="Arial" w:hAnsi="Arial" w:hint="eastAsia"/>
          <w:sz w:val="24"/>
          <w:lang w:eastAsia="zh-CN"/>
        </w:rPr>
        <w:t>CLUE Message</w:t>
      </w:r>
      <w:r w:rsidRPr="005A5509">
        <w:rPr>
          <w:rFonts w:ascii="Arial" w:hAnsi="Arial"/>
          <w:sz w:val="24"/>
        </w:rPr>
        <w:t xml:space="preserve"> Rec</w:t>
      </w:r>
      <w:r w:rsidRPr="005A5509">
        <w:rPr>
          <w:rFonts w:ascii="Arial" w:hAnsi="Arial" w:hint="eastAsia"/>
          <w:sz w:val="24"/>
          <w:lang w:eastAsia="zh-CN"/>
        </w:rPr>
        <w:t>eived</w:t>
      </w:r>
    </w:p>
    <w:p w14:paraId="06B58AA0" w14:textId="77777777" w:rsidR="00EA16E8" w:rsidRPr="005A5509" w:rsidRDefault="00EA16E8" w:rsidP="00EA16E8">
      <w:r w:rsidRPr="005A5509">
        <w:t xml:space="preserve">This procedure enables the MRFP to inform the MRFC when </w:t>
      </w:r>
      <w:r w:rsidRPr="005A5509">
        <w:rPr>
          <w:rFonts w:hint="eastAsia"/>
          <w:lang w:eastAsia="zh-CN"/>
        </w:rPr>
        <w:t>a CLUE message</w:t>
      </w:r>
      <w:r w:rsidRPr="005A5509">
        <w:t xml:space="preserve"> </w:t>
      </w:r>
      <w:r w:rsidRPr="005A5509">
        <w:rPr>
          <w:rFonts w:hint="eastAsia"/>
          <w:lang w:eastAsia="zh-CN"/>
        </w:rPr>
        <w:t>received</w:t>
      </w:r>
      <w:r w:rsidRPr="005A5509">
        <w:t>.</w:t>
      </w:r>
    </w:p>
    <w:p w14:paraId="7D93D943" w14:textId="77777777" w:rsidR="00EA16E8" w:rsidRPr="005A5509" w:rsidRDefault="00EA16E8" w:rsidP="00EA16E8">
      <w:r w:rsidRPr="005A5509">
        <w:rPr>
          <w:rFonts w:cs="Arial"/>
        </w:rPr>
        <w:t>The MRFP sends a NOTIFY command as in table </w:t>
      </w:r>
      <w:smartTag w:uri="urn:schemas-microsoft-com:office:smarttags" w:element="chsdate">
        <w:smartTagPr>
          <w:attr w:name="Year" w:val="1899"/>
          <w:attr w:name="Month" w:val="12"/>
          <w:attr w:name="Day" w:val="30"/>
          <w:attr w:name="IsLunarDate" w:val="False"/>
          <w:attr w:name="IsROCDate" w:val="False"/>
        </w:smartTagPr>
        <w:r w:rsidRPr="005A5509">
          <w:t>5.17.2</w:t>
        </w:r>
      </w:smartTag>
      <w:r w:rsidRPr="005A5509">
        <w:t>.</w:t>
      </w:r>
      <w:r w:rsidRPr="005A5509">
        <w:rPr>
          <w:rFonts w:hint="eastAsia"/>
          <w:lang w:eastAsia="zh-CN"/>
        </w:rPr>
        <w:t>55</w:t>
      </w:r>
      <w:r w:rsidRPr="005A5509">
        <w:t>.</w:t>
      </w:r>
      <w:r w:rsidRPr="005A5509">
        <w:rPr>
          <w:rFonts w:cs="Arial"/>
        </w:rPr>
        <w:t>1.</w:t>
      </w:r>
    </w:p>
    <w:p w14:paraId="2C02E7F0" w14:textId="77777777" w:rsidR="00EA16E8" w:rsidRPr="005A5509" w:rsidRDefault="00EA16E8" w:rsidP="00EA16E8">
      <w:pPr>
        <w:pStyle w:val="TH"/>
      </w:pPr>
      <w:r w:rsidRPr="005A5509">
        <w:t>Table 5.17.2.</w:t>
      </w:r>
      <w:r w:rsidRPr="005A5509">
        <w:rPr>
          <w:rFonts w:hint="eastAsia"/>
          <w:lang w:eastAsia="zh-CN"/>
        </w:rPr>
        <w:t>55</w:t>
      </w:r>
      <w:r w:rsidRPr="005A5509">
        <w:t xml:space="preserve">.1: </w:t>
      </w:r>
      <w:r w:rsidRPr="005A5509">
        <w:rPr>
          <w:rFonts w:hint="eastAsia"/>
          <w:lang w:eastAsia="zh-CN"/>
        </w:rPr>
        <w:t>CLUE Message</w:t>
      </w:r>
      <w:r w:rsidRPr="005A5509">
        <w:t xml:space="preserve"> Rec</w:t>
      </w:r>
      <w:r w:rsidRPr="005A5509">
        <w:rPr>
          <w:rFonts w:hint="eastAsia"/>
          <w:lang w:eastAsia="zh-CN"/>
        </w:rPr>
        <w:t>eived</w:t>
      </w:r>
      <w:r w:rsidRPr="005A5509">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5F2845B5" w14:textId="77777777" w:rsidTr="002D0C32">
        <w:trPr>
          <w:tblHeader/>
          <w:jc w:val="center"/>
        </w:trPr>
        <w:tc>
          <w:tcPr>
            <w:tcW w:w="2880" w:type="dxa"/>
          </w:tcPr>
          <w:p w14:paraId="06889AC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Address information</w:t>
            </w:r>
          </w:p>
        </w:tc>
        <w:tc>
          <w:tcPr>
            <w:tcW w:w="2955" w:type="dxa"/>
          </w:tcPr>
          <w:p w14:paraId="41A5E3A3"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Control information</w:t>
            </w:r>
          </w:p>
        </w:tc>
        <w:tc>
          <w:tcPr>
            <w:tcW w:w="2805" w:type="dxa"/>
          </w:tcPr>
          <w:p w14:paraId="141AB1EB"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Bearer information</w:t>
            </w:r>
          </w:p>
        </w:tc>
      </w:tr>
      <w:tr w:rsidR="00EA16E8" w:rsidRPr="005A5509" w14:paraId="09D43596" w14:textId="77777777" w:rsidTr="002D0C32">
        <w:trPr>
          <w:jc w:val="center"/>
        </w:trPr>
        <w:tc>
          <w:tcPr>
            <w:tcW w:w="2880" w:type="dxa"/>
          </w:tcPr>
          <w:p w14:paraId="27071995" w14:textId="77777777" w:rsidR="00EA16E8" w:rsidRPr="005A5509" w:rsidRDefault="00EA16E8" w:rsidP="002D0C32">
            <w:pPr>
              <w:pStyle w:val="TAL"/>
            </w:pPr>
          </w:p>
        </w:tc>
        <w:tc>
          <w:tcPr>
            <w:tcW w:w="2955" w:type="dxa"/>
          </w:tcPr>
          <w:p w14:paraId="566D2106" w14:textId="77777777" w:rsidR="00EA16E8" w:rsidRPr="005A5509" w:rsidRDefault="00EA16E8" w:rsidP="002D0C32">
            <w:pPr>
              <w:pStyle w:val="TAL"/>
            </w:pPr>
            <w:r w:rsidRPr="005A5509">
              <w:t>Transaction ID = x</w:t>
            </w:r>
          </w:p>
          <w:p w14:paraId="3398D05A" w14:textId="77777777" w:rsidR="00EA16E8" w:rsidRPr="005A5509" w:rsidRDefault="00EA16E8" w:rsidP="002D0C32">
            <w:pPr>
              <w:pStyle w:val="TAL"/>
            </w:pPr>
            <w:r w:rsidRPr="005A5509">
              <w:t>Context ID = C1</w:t>
            </w:r>
          </w:p>
          <w:p w14:paraId="087DD920" w14:textId="77777777" w:rsidR="00EA16E8" w:rsidRPr="005A5509" w:rsidRDefault="00EA16E8" w:rsidP="002D0C32">
            <w:pPr>
              <w:pStyle w:val="TAL"/>
            </w:pPr>
            <w:r w:rsidRPr="005A5509">
              <w:t>Termination ID = T1</w:t>
            </w:r>
          </w:p>
          <w:p w14:paraId="5EFF5E97" w14:textId="77777777" w:rsidR="00EA16E8" w:rsidRPr="005A5509" w:rsidRDefault="00EA16E8" w:rsidP="002D0C32">
            <w:pPr>
              <w:pStyle w:val="TAL"/>
            </w:pPr>
          </w:p>
          <w:p w14:paraId="05DCA904" w14:textId="77777777" w:rsidR="00EA16E8" w:rsidRPr="005A5509" w:rsidRDefault="00EA16E8" w:rsidP="002D0C32">
            <w:pPr>
              <w:pStyle w:val="TAL"/>
            </w:pPr>
            <w:r w:rsidRPr="005A5509">
              <w:rPr>
                <w:lang w:eastAsia="zh-CN"/>
              </w:rPr>
              <w:t>Detect bearer level message</w:t>
            </w:r>
            <w:r w:rsidRPr="005A5509">
              <w:t xml:space="preserve"> (</w:t>
            </w:r>
            <w:r w:rsidRPr="005A5509">
              <w:rPr>
                <w:lang w:eastAsia="zh-CN"/>
              </w:rPr>
              <w:t>protocol</w:t>
            </w:r>
            <w:r w:rsidRPr="005A5509">
              <w:rPr>
                <w:rFonts w:hint="eastAsia"/>
                <w:lang w:eastAsia="zh-CN"/>
              </w:rPr>
              <w:t>= CLUE</w:t>
            </w:r>
            <w:r w:rsidRPr="005A5509">
              <w:rPr>
                <w:lang w:eastAsia="zh-CN"/>
              </w:rPr>
              <w:t>, message content</w:t>
            </w:r>
            <w:r w:rsidRPr="005A5509">
              <w:t>)</w:t>
            </w:r>
          </w:p>
          <w:p w14:paraId="7D4CAFFA" w14:textId="77777777" w:rsidR="00EA16E8" w:rsidRPr="005A5509" w:rsidRDefault="00EA16E8" w:rsidP="002D0C32">
            <w:pPr>
              <w:pStyle w:val="TAL"/>
            </w:pPr>
          </w:p>
        </w:tc>
        <w:tc>
          <w:tcPr>
            <w:tcW w:w="2805" w:type="dxa"/>
          </w:tcPr>
          <w:p w14:paraId="02080C80" w14:textId="77777777" w:rsidR="00EA16E8" w:rsidRPr="005A5509" w:rsidRDefault="00EA16E8" w:rsidP="002D0C32">
            <w:pPr>
              <w:pStyle w:val="TAL"/>
              <w:rPr>
                <w:rFonts w:cs="Arial"/>
                <w:b/>
                <w:bCs/>
                <w:i/>
                <w:iCs/>
                <w:noProof/>
                <w:szCs w:val="18"/>
                <w:lang w:val="en-US"/>
              </w:rPr>
            </w:pPr>
          </w:p>
        </w:tc>
      </w:tr>
    </w:tbl>
    <w:p w14:paraId="2D187FFB" w14:textId="77777777" w:rsidR="00EA16E8" w:rsidRPr="005A5509" w:rsidRDefault="00EA16E8" w:rsidP="00EA16E8">
      <w:pPr>
        <w:rPr>
          <w:szCs w:val="24"/>
          <w:lang w:val="en-US" w:eastAsia="sv-SE"/>
        </w:rPr>
      </w:pPr>
    </w:p>
    <w:p w14:paraId="1FF28B68" w14:textId="77777777" w:rsidR="00EA16E8" w:rsidRPr="005A5509" w:rsidRDefault="00EA16E8" w:rsidP="00EA16E8">
      <w:pPr>
        <w:rPr>
          <w:szCs w:val="24"/>
          <w:lang w:val="en-US" w:eastAsia="sv-SE"/>
        </w:rPr>
      </w:pPr>
      <w:r w:rsidRPr="005A5509">
        <w:rPr>
          <w:szCs w:val="24"/>
          <w:lang w:val="en-US" w:eastAsia="sv-SE"/>
        </w:rPr>
        <w:t>The MRFC responds as shown in table </w:t>
      </w:r>
      <w:r w:rsidRPr="005A5509">
        <w:t>5.17.2.</w:t>
      </w:r>
      <w:r w:rsidRPr="005A5509">
        <w:rPr>
          <w:rFonts w:hint="eastAsia"/>
          <w:lang w:eastAsia="zh-CN"/>
        </w:rPr>
        <w:t>55</w:t>
      </w:r>
      <w:r w:rsidRPr="005A5509">
        <w:t>.</w:t>
      </w:r>
      <w:r w:rsidRPr="005A5509">
        <w:rPr>
          <w:szCs w:val="24"/>
          <w:lang w:val="en-US" w:eastAsia="sv-SE"/>
        </w:rPr>
        <w:t>2.</w:t>
      </w:r>
    </w:p>
    <w:p w14:paraId="36DAC719" w14:textId="77777777" w:rsidR="00EA16E8" w:rsidRPr="005A5509" w:rsidRDefault="00EA16E8" w:rsidP="00EA16E8">
      <w:pPr>
        <w:pStyle w:val="TH"/>
      </w:pPr>
      <w:r w:rsidRPr="005A5509">
        <w:t>Table 5.17.2.</w:t>
      </w:r>
      <w:r w:rsidRPr="005A5509">
        <w:rPr>
          <w:rFonts w:hint="eastAsia"/>
          <w:lang w:eastAsia="zh-CN"/>
        </w:rPr>
        <w:t>55</w:t>
      </w:r>
      <w:r w:rsidRPr="005A5509">
        <w:t xml:space="preserve">.2: </w:t>
      </w:r>
      <w:r w:rsidRPr="005A5509">
        <w:rPr>
          <w:rFonts w:hint="eastAsia"/>
          <w:lang w:eastAsia="zh-CN"/>
        </w:rPr>
        <w:t>CLUE Message</w:t>
      </w:r>
      <w:r w:rsidRPr="005A5509">
        <w:t xml:space="preserve"> Rec</w:t>
      </w:r>
      <w:r w:rsidRPr="005A5509">
        <w:rPr>
          <w:rFonts w:hint="eastAsia"/>
          <w:lang w:eastAsia="zh-CN"/>
        </w:rPr>
        <w:t>eived</w:t>
      </w:r>
      <w:r w:rsidRPr="005A5509">
        <w:t xml:space="preserve"> Acknowledge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955"/>
        <w:gridCol w:w="2805"/>
      </w:tblGrid>
      <w:tr w:rsidR="00EA16E8" w:rsidRPr="005A5509" w14:paraId="192A9C50" w14:textId="77777777" w:rsidTr="002D0C32">
        <w:trPr>
          <w:jc w:val="center"/>
        </w:trPr>
        <w:tc>
          <w:tcPr>
            <w:tcW w:w="2880" w:type="dxa"/>
          </w:tcPr>
          <w:p w14:paraId="0214CFA8"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Address information</w:t>
            </w:r>
          </w:p>
        </w:tc>
        <w:tc>
          <w:tcPr>
            <w:tcW w:w="2955" w:type="dxa"/>
          </w:tcPr>
          <w:p w14:paraId="736F196C"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Control information</w:t>
            </w:r>
          </w:p>
        </w:tc>
        <w:tc>
          <w:tcPr>
            <w:tcW w:w="2805" w:type="dxa"/>
          </w:tcPr>
          <w:p w14:paraId="082F49B0" w14:textId="77777777" w:rsidR="00EA16E8" w:rsidRPr="005A5509" w:rsidRDefault="00EA16E8" w:rsidP="002D0C32">
            <w:pPr>
              <w:keepNext/>
              <w:keepLines/>
              <w:spacing w:after="0"/>
              <w:jc w:val="center"/>
              <w:rPr>
                <w:rFonts w:ascii="Arial" w:hAnsi="Arial"/>
                <w:b/>
                <w:sz w:val="18"/>
              </w:rPr>
            </w:pPr>
            <w:r w:rsidRPr="005A5509">
              <w:rPr>
                <w:rFonts w:ascii="Arial" w:hAnsi="Arial"/>
                <w:b/>
                <w:sz w:val="18"/>
              </w:rPr>
              <w:t>Bearer information</w:t>
            </w:r>
          </w:p>
        </w:tc>
      </w:tr>
      <w:tr w:rsidR="00EA16E8" w:rsidRPr="005A5509" w14:paraId="7DA68419" w14:textId="77777777" w:rsidTr="002D0C32">
        <w:trPr>
          <w:jc w:val="center"/>
        </w:trPr>
        <w:tc>
          <w:tcPr>
            <w:tcW w:w="2880" w:type="dxa"/>
          </w:tcPr>
          <w:p w14:paraId="12BB6575" w14:textId="77777777" w:rsidR="00EA16E8" w:rsidRPr="005A5509" w:rsidRDefault="00EA16E8" w:rsidP="002D0C32">
            <w:pPr>
              <w:pStyle w:val="TAL"/>
            </w:pPr>
          </w:p>
        </w:tc>
        <w:tc>
          <w:tcPr>
            <w:tcW w:w="2955" w:type="dxa"/>
          </w:tcPr>
          <w:p w14:paraId="3A2FFC6A" w14:textId="77777777" w:rsidR="00EA16E8" w:rsidRPr="005A5509" w:rsidRDefault="00EA16E8" w:rsidP="002D0C32">
            <w:pPr>
              <w:pStyle w:val="TAL"/>
            </w:pPr>
            <w:r w:rsidRPr="005A5509">
              <w:t>Transaction ID = x</w:t>
            </w:r>
          </w:p>
          <w:p w14:paraId="5DF35036" w14:textId="77777777" w:rsidR="00EA16E8" w:rsidRPr="005A5509" w:rsidRDefault="00EA16E8" w:rsidP="002D0C32">
            <w:pPr>
              <w:pStyle w:val="TAL"/>
            </w:pPr>
            <w:r w:rsidRPr="005A5509">
              <w:t>Context ID = C1</w:t>
            </w:r>
          </w:p>
          <w:p w14:paraId="5A59226C" w14:textId="77777777" w:rsidR="00EA16E8" w:rsidRPr="005A5509" w:rsidRDefault="00EA16E8" w:rsidP="002D0C32">
            <w:pPr>
              <w:pStyle w:val="TAL"/>
            </w:pPr>
            <w:r w:rsidRPr="005A5509">
              <w:t>Termination ID = T1</w:t>
            </w:r>
          </w:p>
          <w:p w14:paraId="288A7E46" w14:textId="77777777" w:rsidR="00EA16E8" w:rsidRPr="005A5509" w:rsidRDefault="00EA16E8" w:rsidP="002D0C32">
            <w:pPr>
              <w:pStyle w:val="TAL"/>
            </w:pPr>
          </w:p>
        </w:tc>
        <w:tc>
          <w:tcPr>
            <w:tcW w:w="2805" w:type="dxa"/>
          </w:tcPr>
          <w:p w14:paraId="641B12A1" w14:textId="77777777" w:rsidR="00EA16E8" w:rsidRPr="005A5509" w:rsidRDefault="00EA16E8" w:rsidP="002D0C32">
            <w:pPr>
              <w:pStyle w:val="TAL"/>
            </w:pPr>
          </w:p>
        </w:tc>
      </w:tr>
    </w:tbl>
    <w:p w14:paraId="7826BC93" w14:textId="77777777" w:rsidR="00EA16E8" w:rsidRPr="005A5509" w:rsidRDefault="00EA16E8" w:rsidP="00EA16E8">
      <w:pPr>
        <w:rPr>
          <w:noProof/>
          <w:lang w:val="fr-FR" w:eastAsia="zh-CN"/>
        </w:rPr>
      </w:pPr>
    </w:p>
    <w:p w14:paraId="011D393C" w14:textId="77777777" w:rsidR="00EA16E8" w:rsidRPr="005A5509" w:rsidRDefault="00EA16E8" w:rsidP="00EA16E8">
      <w:pPr>
        <w:pStyle w:val="Heading3"/>
      </w:pPr>
      <w:bookmarkStart w:id="322" w:name="_Toc11325899"/>
      <w:bookmarkStart w:id="323" w:name="_Toc67485934"/>
      <w:r w:rsidRPr="005A5509">
        <w:t>5.17.3</w:t>
      </w:r>
      <w:r w:rsidRPr="005A5509">
        <w:tab/>
        <w:t>Non-Call Related Procedures</w:t>
      </w:r>
      <w:bookmarkEnd w:id="322"/>
      <w:bookmarkEnd w:id="323"/>
    </w:p>
    <w:p w14:paraId="59296094" w14:textId="77777777" w:rsidR="00EA16E8" w:rsidRPr="005A5509" w:rsidRDefault="00EA16E8" w:rsidP="00EA16E8">
      <w:pPr>
        <w:pStyle w:val="Heading4"/>
      </w:pPr>
      <w:bookmarkStart w:id="324" w:name="_Toc11325900"/>
      <w:bookmarkStart w:id="325" w:name="_Toc67485935"/>
      <w:r w:rsidRPr="005A5509">
        <w:t>5.17.3.1</w:t>
      </w:r>
      <w:r w:rsidRPr="005A5509">
        <w:tab/>
        <w:t>General</w:t>
      </w:r>
      <w:bookmarkEnd w:id="324"/>
      <w:bookmarkEnd w:id="325"/>
    </w:p>
    <w:p w14:paraId="236AE6EF" w14:textId="77777777" w:rsidR="00EA16E8" w:rsidRPr="005A5509" w:rsidRDefault="00EA16E8" w:rsidP="00EA16E8">
      <w:r w:rsidRPr="005A5509">
        <w:t xml:space="preserve">This </w:t>
      </w:r>
      <w:r w:rsidR="00192D1F">
        <w:t>clause</w:t>
      </w:r>
      <w:r w:rsidRPr="005A5509">
        <w:t xml:space="preserve"> describes the various non-call related procedures which are listed in table 5.17.3.1.1</w:t>
      </w:r>
    </w:p>
    <w:p w14:paraId="572A239B" w14:textId="77777777" w:rsidR="00EA16E8" w:rsidRPr="005A5509" w:rsidRDefault="00EA16E8" w:rsidP="00EA16E8">
      <w:pPr>
        <w:pStyle w:val="TH"/>
      </w:pPr>
      <w:r w:rsidRPr="005A5509">
        <w:lastRenderedPageBreak/>
        <w:t>Table 5.17.3.1.1: MRFP Non-Call Related Procedures</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221"/>
        <w:gridCol w:w="1241"/>
        <w:gridCol w:w="2592"/>
      </w:tblGrid>
      <w:tr w:rsidR="00EA16E8" w:rsidRPr="005A5509" w14:paraId="465EB18C" w14:textId="77777777" w:rsidTr="002D0C32">
        <w:trPr>
          <w:jc w:val="center"/>
        </w:trPr>
        <w:tc>
          <w:tcPr>
            <w:tcW w:w="3221" w:type="dxa"/>
          </w:tcPr>
          <w:p w14:paraId="06A4E7C6" w14:textId="77777777" w:rsidR="00EA16E8" w:rsidRPr="005A5509" w:rsidRDefault="00EA16E8" w:rsidP="002D0C32">
            <w:pPr>
              <w:pStyle w:val="TAH"/>
            </w:pPr>
            <w:r w:rsidRPr="005A5509">
              <w:t>Transaction defined in</w:t>
            </w:r>
          </w:p>
          <w:p w14:paraId="7F5C5112" w14:textId="77777777" w:rsidR="00EA16E8" w:rsidRPr="005A5509" w:rsidRDefault="00EA16E8" w:rsidP="002D0C32">
            <w:pPr>
              <w:pStyle w:val="TAH"/>
            </w:pPr>
            <w:r w:rsidRPr="005A5509">
              <w:t xml:space="preserve"> 3GPP TS 23.333 [25]</w:t>
            </w:r>
          </w:p>
        </w:tc>
        <w:tc>
          <w:tcPr>
            <w:tcW w:w="1241" w:type="dxa"/>
          </w:tcPr>
          <w:p w14:paraId="139F1DF2" w14:textId="77777777" w:rsidR="00EA16E8" w:rsidRPr="005A5509" w:rsidRDefault="00EA16E8" w:rsidP="002D0C32">
            <w:pPr>
              <w:pStyle w:val="TAH"/>
            </w:pPr>
            <w:r w:rsidRPr="005A5509">
              <w:t>Support</w:t>
            </w:r>
          </w:p>
        </w:tc>
        <w:tc>
          <w:tcPr>
            <w:tcW w:w="2592" w:type="dxa"/>
          </w:tcPr>
          <w:p w14:paraId="5A4C90DF" w14:textId="77777777" w:rsidR="00EA16E8" w:rsidRPr="005A5509" w:rsidRDefault="00EA16E8" w:rsidP="002D0C32">
            <w:pPr>
              <w:pStyle w:val="TAH"/>
            </w:pPr>
            <w:r w:rsidRPr="005A5509">
              <w:t>Comment</w:t>
            </w:r>
          </w:p>
        </w:tc>
      </w:tr>
      <w:tr w:rsidR="00EA16E8" w:rsidRPr="005A5509" w14:paraId="0451C101" w14:textId="77777777" w:rsidTr="002D0C32">
        <w:trPr>
          <w:jc w:val="center"/>
        </w:trPr>
        <w:tc>
          <w:tcPr>
            <w:tcW w:w="3221" w:type="dxa"/>
          </w:tcPr>
          <w:p w14:paraId="39CE2F56" w14:textId="77777777" w:rsidR="00EA16E8" w:rsidRPr="005A5509" w:rsidRDefault="00EA16E8" w:rsidP="002D0C32">
            <w:pPr>
              <w:pStyle w:val="TAL"/>
              <w:rPr>
                <w:color w:val="000000"/>
                <w:sz w:val="20"/>
              </w:rPr>
            </w:pPr>
            <w:r w:rsidRPr="005A5509">
              <w:t>MRFP Out of service</w:t>
            </w:r>
          </w:p>
        </w:tc>
        <w:tc>
          <w:tcPr>
            <w:tcW w:w="1241" w:type="dxa"/>
          </w:tcPr>
          <w:p w14:paraId="35FACA2A" w14:textId="77777777" w:rsidR="00EA16E8" w:rsidRPr="005A5509" w:rsidRDefault="00EA16E8" w:rsidP="002D0C32">
            <w:pPr>
              <w:pStyle w:val="TAL"/>
              <w:rPr>
                <w:color w:val="000000"/>
                <w:sz w:val="20"/>
              </w:rPr>
            </w:pPr>
            <w:r w:rsidRPr="005A5509">
              <w:rPr>
                <w:color w:val="000000"/>
                <w:sz w:val="20"/>
              </w:rPr>
              <w:t>Mandatory</w:t>
            </w:r>
          </w:p>
        </w:tc>
        <w:tc>
          <w:tcPr>
            <w:tcW w:w="2592" w:type="dxa"/>
          </w:tcPr>
          <w:p w14:paraId="712A7184" w14:textId="77777777" w:rsidR="00EA16E8" w:rsidRPr="005A5509" w:rsidRDefault="00EA16E8" w:rsidP="002D0C32">
            <w:pPr>
              <w:pStyle w:val="TAL"/>
              <w:rPr>
                <w:color w:val="000000"/>
                <w:sz w:val="20"/>
              </w:rPr>
            </w:pPr>
            <w:r w:rsidRPr="005A5509">
              <w:t>5.17.3.2</w:t>
            </w:r>
          </w:p>
        </w:tc>
      </w:tr>
      <w:tr w:rsidR="00EA16E8" w:rsidRPr="005A5509" w14:paraId="1C7CBE81" w14:textId="77777777" w:rsidTr="002D0C32">
        <w:trPr>
          <w:jc w:val="center"/>
        </w:trPr>
        <w:tc>
          <w:tcPr>
            <w:tcW w:w="3221" w:type="dxa"/>
          </w:tcPr>
          <w:p w14:paraId="4F65F424" w14:textId="77777777" w:rsidR="00EA16E8" w:rsidRPr="005A5509" w:rsidRDefault="00EA16E8" w:rsidP="002D0C32">
            <w:pPr>
              <w:pStyle w:val="TAL"/>
              <w:rPr>
                <w:color w:val="000000"/>
                <w:sz w:val="20"/>
              </w:rPr>
            </w:pPr>
            <w:r w:rsidRPr="005A5509">
              <w:t>MRFP Communication Up</w:t>
            </w:r>
          </w:p>
        </w:tc>
        <w:tc>
          <w:tcPr>
            <w:tcW w:w="1241" w:type="dxa"/>
          </w:tcPr>
          <w:p w14:paraId="1553EC70" w14:textId="77777777" w:rsidR="00EA16E8" w:rsidRPr="005A5509" w:rsidRDefault="00EA16E8" w:rsidP="002D0C32">
            <w:pPr>
              <w:pStyle w:val="TAL"/>
              <w:rPr>
                <w:color w:val="000000"/>
                <w:sz w:val="20"/>
              </w:rPr>
            </w:pPr>
            <w:r w:rsidRPr="005A5509">
              <w:rPr>
                <w:color w:val="000000"/>
                <w:sz w:val="20"/>
              </w:rPr>
              <w:t>Mandatory</w:t>
            </w:r>
          </w:p>
        </w:tc>
        <w:tc>
          <w:tcPr>
            <w:tcW w:w="2592" w:type="dxa"/>
          </w:tcPr>
          <w:p w14:paraId="4FA2329E" w14:textId="77777777" w:rsidR="00EA16E8" w:rsidRPr="005A5509" w:rsidRDefault="00EA16E8" w:rsidP="002D0C32">
            <w:pPr>
              <w:pStyle w:val="TAL"/>
              <w:rPr>
                <w:color w:val="000000"/>
                <w:sz w:val="20"/>
              </w:rPr>
            </w:pPr>
            <w:r w:rsidRPr="005A5509">
              <w:t>5.17.3.3</w:t>
            </w:r>
          </w:p>
        </w:tc>
      </w:tr>
      <w:tr w:rsidR="00EA16E8" w:rsidRPr="005A5509" w14:paraId="20CB34A1" w14:textId="77777777" w:rsidTr="002D0C32">
        <w:trPr>
          <w:jc w:val="center"/>
        </w:trPr>
        <w:tc>
          <w:tcPr>
            <w:tcW w:w="3221" w:type="dxa"/>
          </w:tcPr>
          <w:p w14:paraId="78A50BF0" w14:textId="77777777" w:rsidR="00EA16E8" w:rsidRPr="005A5509" w:rsidRDefault="00EA16E8" w:rsidP="002D0C32">
            <w:pPr>
              <w:pStyle w:val="TAL"/>
              <w:rPr>
                <w:color w:val="000000"/>
                <w:sz w:val="20"/>
                <w:lang w:val="de-DE"/>
              </w:rPr>
            </w:pPr>
            <w:r w:rsidRPr="005A5509">
              <w:rPr>
                <w:lang w:val="de-DE"/>
              </w:rPr>
              <w:t>MRFP Register</w:t>
            </w:r>
          </w:p>
        </w:tc>
        <w:tc>
          <w:tcPr>
            <w:tcW w:w="1241" w:type="dxa"/>
          </w:tcPr>
          <w:p w14:paraId="6EC7F56A" w14:textId="77777777" w:rsidR="00EA16E8" w:rsidRPr="005A5509" w:rsidRDefault="00EA16E8" w:rsidP="002D0C32">
            <w:pPr>
              <w:pStyle w:val="TAL"/>
              <w:rPr>
                <w:color w:val="000000"/>
                <w:sz w:val="20"/>
                <w:lang w:val="de-DE"/>
              </w:rPr>
            </w:pPr>
            <w:r w:rsidRPr="005A5509">
              <w:rPr>
                <w:color w:val="000000"/>
                <w:sz w:val="20"/>
              </w:rPr>
              <w:t>Mandatory</w:t>
            </w:r>
          </w:p>
        </w:tc>
        <w:tc>
          <w:tcPr>
            <w:tcW w:w="2592" w:type="dxa"/>
          </w:tcPr>
          <w:p w14:paraId="081ECDD6" w14:textId="77777777" w:rsidR="00EA16E8" w:rsidRPr="005A5509" w:rsidRDefault="00EA16E8" w:rsidP="002D0C32">
            <w:pPr>
              <w:pStyle w:val="TAL"/>
              <w:rPr>
                <w:color w:val="000000"/>
                <w:sz w:val="20"/>
                <w:lang w:val="de-DE"/>
              </w:rPr>
            </w:pPr>
            <w:r w:rsidRPr="005A5509">
              <w:t>5.17.3.4</w:t>
            </w:r>
          </w:p>
        </w:tc>
      </w:tr>
      <w:tr w:rsidR="00EA16E8" w:rsidRPr="005A5509" w14:paraId="7EDEF32F" w14:textId="77777777" w:rsidTr="002D0C32">
        <w:trPr>
          <w:jc w:val="center"/>
        </w:trPr>
        <w:tc>
          <w:tcPr>
            <w:tcW w:w="3221" w:type="dxa"/>
          </w:tcPr>
          <w:p w14:paraId="2EAECC92" w14:textId="77777777" w:rsidR="00EA16E8" w:rsidRPr="005A5509" w:rsidRDefault="00EA16E8" w:rsidP="002D0C32">
            <w:pPr>
              <w:pStyle w:val="TAL"/>
              <w:rPr>
                <w:color w:val="000000"/>
                <w:sz w:val="20"/>
                <w:lang w:val="de-DE"/>
              </w:rPr>
            </w:pPr>
            <w:r w:rsidRPr="005A5509">
              <w:rPr>
                <w:lang w:val="de-DE"/>
              </w:rPr>
              <w:t>MRFP Re-register</w:t>
            </w:r>
          </w:p>
        </w:tc>
        <w:tc>
          <w:tcPr>
            <w:tcW w:w="1241" w:type="dxa"/>
          </w:tcPr>
          <w:p w14:paraId="02EACCD7" w14:textId="77777777" w:rsidR="00EA16E8" w:rsidRPr="005A5509" w:rsidRDefault="00EA16E8" w:rsidP="002D0C32">
            <w:pPr>
              <w:pStyle w:val="TAL"/>
              <w:rPr>
                <w:color w:val="000000"/>
                <w:sz w:val="20"/>
                <w:lang w:val="en-US"/>
              </w:rPr>
            </w:pPr>
            <w:r w:rsidRPr="005A5509">
              <w:rPr>
                <w:color w:val="000000"/>
                <w:sz w:val="20"/>
              </w:rPr>
              <w:t>Mandatory</w:t>
            </w:r>
          </w:p>
        </w:tc>
        <w:tc>
          <w:tcPr>
            <w:tcW w:w="2592" w:type="dxa"/>
          </w:tcPr>
          <w:p w14:paraId="04C118BE" w14:textId="77777777" w:rsidR="00EA16E8" w:rsidRPr="005A5509" w:rsidRDefault="00EA16E8" w:rsidP="002D0C32">
            <w:pPr>
              <w:pStyle w:val="TAL"/>
              <w:rPr>
                <w:color w:val="000000"/>
                <w:sz w:val="20"/>
                <w:lang w:val="en-US"/>
              </w:rPr>
            </w:pPr>
            <w:r w:rsidRPr="005A5509">
              <w:t>5.17.3.5</w:t>
            </w:r>
          </w:p>
        </w:tc>
      </w:tr>
      <w:tr w:rsidR="00EA16E8" w:rsidRPr="005A5509" w14:paraId="2E67E5EE" w14:textId="77777777" w:rsidTr="002D0C32">
        <w:trPr>
          <w:jc w:val="center"/>
        </w:trPr>
        <w:tc>
          <w:tcPr>
            <w:tcW w:w="3221" w:type="dxa"/>
          </w:tcPr>
          <w:p w14:paraId="4A2451D1" w14:textId="77777777" w:rsidR="00EA16E8" w:rsidRPr="005A5509" w:rsidRDefault="00EA16E8" w:rsidP="002D0C32">
            <w:pPr>
              <w:pStyle w:val="TAL"/>
              <w:rPr>
                <w:color w:val="000000"/>
                <w:sz w:val="20"/>
              </w:rPr>
            </w:pPr>
            <w:r w:rsidRPr="005A5509">
              <w:t>MRFC Ordered Re-register</w:t>
            </w:r>
          </w:p>
        </w:tc>
        <w:tc>
          <w:tcPr>
            <w:tcW w:w="1241" w:type="dxa"/>
          </w:tcPr>
          <w:p w14:paraId="6E63A44D" w14:textId="77777777" w:rsidR="00EA16E8" w:rsidRPr="005A5509" w:rsidRDefault="00EA16E8" w:rsidP="002D0C32">
            <w:pPr>
              <w:pStyle w:val="TAL"/>
              <w:rPr>
                <w:color w:val="000000"/>
                <w:sz w:val="20"/>
              </w:rPr>
            </w:pPr>
            <w:r w:rsidRPr="005A5509">
              <w:rPr>
                <w:color w:val="000000"/>
                <w:sz w:val="20"/>
              </w:rPr>
              <w:t>Mandatory</w:t>
            </w:r>
          </w:p>
        </w:tc>
        <w:tc>
          <w:tcPr>
            <w:tcW w:w="2592" w:type="dxa"/>
          </w:tcPr>
          <w:p w14:paraId="7FA314F5" w14:textId="77777777" w:rsidR="00EA16E8" w:rsidRPr="005A5509" w:rsidRDefault="00EA16E8" w:rsidP="002D0C32">
            <w:pPr>
              <w:pStyle w:val="TAL"/>
              <w:rPr>
                <w:color w:val="000000"/>
                <w:sz w:val="20"/>
              </w:rPr>
            </w:pPr>
            <w:r w:rsidRPr="005A5509">
              <w:t>5.17.3.6</w:t>
            </w:r>
          </w:p>
        </w:tc>
      </w:tr>
      <w:tr w:rsidR="00EA16E8" w:rsidRPr="005A5509" w14:paraId="7B481B5F" w14:textId="77777777" w:rsidTr="002D0C32">
        <w:trPr>
          <w:jc w:val="center"/>
        </w:trPr>
        <w:tc>
          <w:tcPr>
            <w:tcW w:w="3221" w:type="dxa"/>
          </w:tcPr>
          <w:p w14:paraId="62EC96BA" w14:textId="77777777" w:rsidR="00EA16E8" w:rsidRPr="005A5509" w:rsidRDefault="00EA16E8" w:rsidP="002D0C32">
            <w:pPr>
              <w:pStyle w:val="TAL"/>
              <w:rPr>
                <w:color w:val="000000"/>
                <w:sz w:val="20"/>
              </w:rPr>
            </w:pPr>
            <w:r w:rsidRPr="005A5509">
              <w:t>MRFC Restoration</w:t>
            </w:r>
          </w:p>
        </w:tc>
        <w:tc>
          <w:tcPr>
            <w:tcW w:w="1241" w:type="dxa"/>
          </w:tcPr>
          <w:p w14:paraId="295F5169" w14:textId="77777777" w:rsidR="00EA16E8" w:rsidRPr="005A5509" w:rsidRDefault="00EA16E8" w:rsidP="002D0C32">
            <w:pPr>
              <w:pStyle w:val="TAL"/>
              <w:rPr>
                <w:color w:val="000000"/>
                <w:sz w:val="20"/>
              </w:rPr>
            </w:pPr>
            <w:r w:rsidRPr="005A5509">
              <w:rPr>
                <w:color w:val="000000"/>
                <w:sz w:val="20"/>
              </w:rPr>
              <w:t>Optional</w:t>
            </w:r>
          </w:p>
        </w:tc>
        <w:tc>
          <w:tcPr>
            <w:tcW w:w="2592" w:type="dxa"/>
          </w:tcPr>
          <w:p w14:paraId="48C2FBF1" w14:textId="77777777" w:rsidR="00EA16E8" w:rsidRPr="005A5509" w:rsidRDefault="00EA16E8" w:rsidP="002D0C32">
            <w:pPr>
              <w:pStyle w:val="TAL"/>
              <w:rPr>
                <w:color w:val="000000"/>
                <w:sz w:val="20"/>
              </w:rPr>
            </w:pPr>
            <w:r w:rsidRPr="005A5509">
              <w:t>5.17.3.7</w:t>
            </w:r>
          </w:p>
        </w:tc>
      </w:tr>
      <w:tr w:rsidR="00EA16E8" w:rsidRPr="005A5509" w14:paraId="4C18A0FD" w14:textId="77777777" w:rsidTr="002D0C32">
        <w:trPr>
          <w:jc w:val="center"/>
        </w:trPr>
        <w:tc>
          <w:tcPr>
            <w:tcW w:w="3221" w:type="dxa"/>
          </w:tcPr>
          <w:p w14:paraId="184F0F03" w14:textId="77777777" w:rsidR="00EA16E8" w:rsidRPr="005A5509" w:rsidRDefault="00EA16E8" w:rsidP="002D0C32">
            <w:pPr>
              <w:pStyle w:val="TAL"/>
              <w:rPr>
                <w:color w:val="000000"/>
                <w:sz w:val="20"/>
              </w:rPr>
            </w:pPr>
            <w:r w:rsidRPr="005A5509">
              <w:t>MRFC Out of Service</w:t>
            </w:r>
          </w:p>
        </w:tc>
        <w:tc>
          <w:tcPr>
            <w:tcW w:w="1241" w:type="dxa"/>
          </w:tcPr>
          <w:p w14:paraId="2BFFB78A" w14:textId="77777777" w:rsidR="00EA16E8" w:rsidRPr="005A5509" w:rsidRDefault="00EA16E8" w:rsidP="002D0C32">
            <w:pPr>
              <w:pStyle w:val="TAL"/>
              <w:rPr>
                <w:color w:val="000000"/>
                <w:sz w:val="20"/>
              </w:rPr>
            </w:pPr>
            <w:r w:rsidRPr="005A5509">
              <w:rPr>
                <w:color w:val="000000"/>
                <w:sz w:val="20"/>
              </w:rPr>
              <w:t>Optional</w:t>
            </w:r>
          </w:p>
        </w:tc>
        <w:tc>
          <w:tcPr>
            <w:tcW w:w="2592" w:type="dxa"/>
          </w:tcPr>
          <w:p w14:paraId="0C30ED9F" w14:textId="77777777" w:rsidR="00EA16E8" w:rsidRPr="005A5509" w:rsidRDefault="00EA16E8" w:rsidP="002D0C32">
            <w:pPr>
              <w:pStyle w:val="TAL"/>
              <w:rPr>
                <w:color w:val="000000"/>
                <w:sz w:val="20"/>
              </w:rPr>
            </w:pPr>
            <w:r w:rsidRPr="005A5509">
              <w:t>5.17.3.8</w:t>
            </w:r>
          </w:p>
        </w:tc>
      </w:tr>
      <w:tr w:rsidR="00EA16E8" w:rsidRPr="005A5509" w14:paraId="49501530" w14:textId="77777777" w:rsidTr="002D0C32">
        <w:trPr>
          <w:jc w:val="center"/>
        </w:trPr>
        <w:tc>
          <w:tcPr>
            <w:tcW w:w="3221" w:type="dxa"/>
          </w:tcPr>
          <w:p w14:paraId="67E4D489" w14:textId="77777777" w:rsidR="00EA16E8" w:rsidRPr="005A5509" w:rsidRDefault="00EA16E8" w:rsidP="002D0C32">
            <w:pPr>
              <w:pStyle w:val="TAL"/>
              <w:rPr>
                <w:color w:val="000000"/>
                <w:sz w:val="20"/>
              </w:rPr>
            </w:pPr>
            <w:r w:rsidRPr="005A5509">
              <w:t>Audit Value</w:t>
            </w:r>
          </w:p>
        </w:tc>
        <w:tc>
          <w:tcPr>
            <w:tcW w:w="1241" w:type="dxa"/>
          </w:tcPr>
          <w:p w14:paraId="50BA88AD" w14:textId="77777777" w:rsidR="00EA16E8" w:rsidRPr="005A5509" w:rsidRDefault="00EA16E8" w:rsidP="002D0C32">
            <w:pPr>
              <w:pStyle w:val="TAL"/>
              <w:rPr>
                <w:color w:val="000000"/>
                <w:sz w:val="20"/>
              </w:rPr>
            </w:pPr>
            <w:r w:rsidRPr="005A5509">
              <w:rPr>
                <w:color w:val="000000"/>
                <w:sz w:val="20"/>
              </w:rPr>
              <w:t>Mandatory</w:t>
            </w:r>
          </w:p>
        </w:tc>
        <w:tc>
          <w:tcPr>
            <w:tcW w:w="2592" w:type="dxa"/>
          </w:tcPr>
          <w:p w14:paraId="1F1A26D2" w14:textId="77777777" w:rsidR="00EA16E8" w:rsidRPr="005A5509" w:rsidRDefault="00EA16E8" w:rsidP="002D0C32">
            <w:pPr>
              <w:pStyle w:val="TAL"/>
              <w:rPr>
                <w:color w:val="000000"/>
                <w:sz w:val="20"/>
              </w:rPr>
            </w:pPr>
            <w:r w:rsidRPr="005A5509">
              <w:t>5.17.3.9</w:t>
            </w:r>
          </w:p>
        </w:tc>
      </w:tr>
      <w:tr w:rsidR="00EA16E8" w:rsidRPr="005A5509" w14:paraId="1C90FCC5" w14:textId="77777777" w:rsidTr="002D0C32">
        <w:trPr>
          <w:jc w:val="center"/>
        </w:trPr>
        <w:tc>
          <w:tcPr>
            <w:tcW w:w="3221" w:type="dxa"/>
          </w:tcPr>
          <w:p w14:paraId="2049B68B" w14:textId="77777777" w:rsidR="00EA16E8" w:rsidRPr="005A5509" w:rsidRDefault="00EA16E8" w:rsidP="002D0C32">
            <w:pPr>
              <w:pStyle w:val="TAL"/>
              <w:rPr>
                <w:color w:val="000000"/>
                <w:sz w:val="20"/>
              </w:rPr>
            </w:pPr>
            <w:r w:rsidRPr="005A5509">
              <w:t>Audit Capability</w:t>
            </w:r>
          </w:p>
        </w:tc>
        <w:tc>
          <w:tcPr>
            <w:tcW w:w="1241" w:type="dxa"/>
          </w:tcPr>
          <w:p w14:paraId="46ECBFBF" w14:textId="77777777" w:rsidR="00EA16E8" w:rsidRPr="005A5509" w:rsidRDefault="00EA16E8" w:rsidP="002D0C32">
            <w:pPr>
              <w:pStyle w:val="TAL"/>
              <w:rPr>
                <w:color w:val="000000"/>
                <w:sz w:val="20"/>
              </w:rPr>
            </w:pPr>
            <w:r w:rsidRPr="005A5509">
              <w:rPr>
                <w:color w:val="000000"/>
                <w:sz w:val="20"/>
              </w:rPr>
              <w:t>Optional</w:t>
            </w:r>
          </w:p>
        </w:tc>
        <w:tc>
          <w:tcPr>
            <w:tcW w:w="2592" w:type="dxa"/>
          </w:tcPr>
          <w:p w14:paraId="0384E6A5" w14:textId="77777777" w:rsidR="00EA16E8" w:rsidRPr="005A5509" w:rsidRDefault="00EA16E8" w:rsidP="002D0C32">
            <w:pPr>
              <w:pStyle w:val="TAL"/>
              <w:rPr>
                <w:color w:val="000000"/>
                <w:sz w:val="20"/>
              </w:rPr>
            </w:pPr>
            <w:r w:rsidRPr="005A5509">
              <w:t>5.17.3.10</w:t>
            </w:r>
          </w:p>
        </w:tc>
      </w:tr>
      <w:tr w:rsidR="00EA16E8" w:rsidRPr="005A5509" w14:paraId="6A08CE28" w14:textId="77777777" w:rsidTr="002D0C32">
        <w:trPr>
          <w:jc w:val="center"/>
        </w:trPr>
        <w:tc>
          <w:tcPr>
            <w:tcW w:w="3221" w:type="dxa"/>
          </w:tcPr>
          <w:p w14:paraId="013DC738" w14:textId="77777777" w:rsidR="00EA16E8" w:rsidRPr="005A5509" w:rsidRDefault="00EA16E8" w:rsidP="002D0C32">
            <w:pPr>
              <w:pStyle w:val="TAL"/>
              <w:rPr>
                <w:color w:val="000000"/>
                <w:sz w:val="20"/>
              </w:rPr>
            </w:pPr>
            <w:r w:rsidRPr="005A5509">
              <w:t>Capability Update</w:t>
            </w:r>
          </w:p>
        </w:tc>
        <w:tc>
          <w:tcPr>
            <w:tcW w:w="1241" w:type="dxa"/>
          </w:tcPr>
          <w:p w14:paraId="3A1064EB" w14:textId="77777777" w:rsidR="00EA16E8" w:rsidRPr="005A5509" w:rsidRDefault="00EA16E8" w:rsidP="002D0C32">
            <w:pPr>
              <w:pStyle w:val="TAL"/>
              <w:rPr>
                <w:color w:val="000000"/>
                <w:sz w:val="20"/>
              </w:rPr>
            </w:pPr>
            <w:r w:rsidRPr="005A5509">
              <w:rPr>
                <w:color w:val="000000"/>
                <w:sz w:val="20"/>
              </w:rPr>
              <w:t>Optional</w:t>
            </w:r>
          </w:p>
        </w:tc>
        <w:tc>
          <w:tcPr>
            <w:tcW w:w="2592" w:type="dxa"/>
          </w:tcPr>
          <w:p w14:paraId="21FC6058" w14:textId="77777777" w:rsidR="00EA16E8" w:rsidRPr="005A5509" w:rsidRDefault="00EA16E8" w:rsidP="002D0C32">
            <w:pPr>
              <w:pStyle w:val="TAL"/>
              <w:rPr>
                <w:color w:val="000000"/>
                <w:sz w:val="20"/>
              </w:rPr>
            </w:pPr>
            <w:r w:rsidRPr="005A5509">
              <w:t>5.17.3.11</w:t>
            </w:r>
          </w:p>
        </w:tc>
      </w:tr>
      <w:tr w:rsidR="00EA16E8" w:rsidRPr="005A5509" w14:paraId="43370A89" w14:textId="77777777" w:rsidTr="002D0C32">
        <w:trPr>
          <w:jc w:val="center"/>
        </w:trPr>
        <w:tc>
          <w:tcPr>
            <w:tcW w:w="3221" w:type="dxa"/>
          </w:tcPr>
          <w:p w14:paraId="6ED9CB97" w14:textId="77777777" w:rsidR="00EA16E8" w:rsidRPr="005A5509" w:rsidRDefault="00EA16E8" w:rsidP="002D0C32">
            <w:pPr>
              <w:pStyle w:val="TAL"/>
              <w:rPr>
                <w:color w:val="000000"/>
                <w:sz w:val="20"/>
              </w:rPr>
            </w:pPr>
            <w:r w:rsidRPr="005A5509">
              <w:t>MRFP Resource Congestion Handling – Activate</w:t>
            </w:r>
          </w:p>
        </w:tc>
        <w:tc>
          <w:tcPr>
            <w:tcW w:w="1241" w:type="dxa"/>
          </w:tcPr>
          <w:p w14:paraId="346451BF" w14:textId="77777777" w:rsidR="00EA16E8" w:rsidRPr="005A5509" w:rsidRDefault="00EA16E8" w:rsidP="002D0C32">
            <w:pPr>
              <w:pStyle w:val="TAL"/>
              <w:rPr>
                <w:color w:val="000000"/>
                <w:sz w:val="20"/>
              </w:rPr>
            </w:pPr>
            <w:r w:rsidRPr="005A5509">
              <w:rPr>
                <w:color w:val="000000"/>
                <w:sz w:val="20"/>
              </w:rPr>
              <w:t>Mandatory</w:t>
            </w:r>
          </w:p>
        </w:tc>
        <w:tc>
          <w:tcPr>
            <w:tcW w:w="2592" w:type="dxa"/>
          </w:tcPr>
          <w:p w14:paraId="07A0E9D3" w14:textId="77777777" w:rsidR="00EA16E8" w:rsidRPr="005A5509" w:rsidRDefault="00EA16E8" w:rsidP="002D0C32">
            <w:pPr>
              <w:pStyle w:val="TAL"/>
              <w:rPr>
                <w:color w:val="000000"/>
                <w:sz w:val="20"/>
              </w:rPr>
            </w:pPr>
            <w:r w:rsidRPr="005A5509">
              <w:t>5.17.3.12</w:t>
            </w:r>
          </w:p>
        </w:tc>
      </w:tr>
      <w:tr w:rsidR="00EA16E8" w:rsidRPr="005A5509" w14:paraId="5EFC3C35" w14:textId="77777777" w:rsidTr="002D0C32">
        <w:trPr>
          <w:jc w:val="center"/>
        </w:trPr>
        <w:tc>
          <w:tcPr>
            <w:tcW w:w="3221" w:type="dxa"/>
          </w:tcPr>
          <w:p w14:paraId="319BFD2A" w14:textId="77777777" w:rsidR="00EA16E8" w:rsidRPr="005A5509" w:rsidRDefault="00EA16E8" w:rsidP="002D0C32">
            <w:pPr>
              <w:pStyle w:val="TAL"/>
              <w:rPr>
                <w:color w:val="000000"/>
                <w:sz w:val="20"/>
              </w:rPr>
            </w:pPr>
            <w:r w:rsidRPr="005A5509">
              <w:t>MRFP Resource Congestion Handling – Indication</w:t>
            </w:r>
          </w:p>
        </w:tc>
        <w:tc>
          <w:tcPr>
            <w:tcW w:w="1241" w:type="dxa"/>
          </w:tcPr>
          <w:p w14:paraId="484C1477" w14:textId="77777777" w:rsidR="00EA16E8" w:rsidRPr="005A5509" w:rsidRDefault="00EA16E8" w:rsidP="002D0C32">
            <w:pPr>
              <w:pStyle w:val="TAL"/>
              <w:rPr>
                <w:color w:val="000000"/>
                <w:sz w:val="20"/>
              </w:rPr>
            </w:pPr>
            <w:r w:rsidRPr="005A5509">
              <w:rPr>
                <w:color w:val="000000"/>
                <w:sz w:val="20"/>
              </w:rPr>
              <w:t>Mandatory</w:t>
            </w:r>
          </w:p>
        </w:tc>
        <w:tc>
          <w:tcPr>
            <w:tcW w:w="2592" w:type="dxa"/>
          </w:tcPr>
          <w:p w14:paraId="29B9FBC3" w14:textId="77777777" w:rsidR="00EA16E8" w:rsidRPr="005A5509" w:rsidRDefault="00EA16E8" w:rsidP="002D0C32">
            <w:pPr>
              <w:pStyle w:val="TAL"/>
              <w:rPr>
                <w:color w:val="000000"/>
                <w:sz w:val="20"/>
              </w:rPr>
            </w:pPr>
            <w:r w:rsidRPr="005A5509">
              <w:t>5.17.3.13</w:t>
            </w:r>
          </w:p>
        </w:tc>
      </w:tr>
      <w:tr w:rsidR="00EA16E8" w:rsidRPr="005A5509" w14:paraId="164E06F7" w14:textId="77777777" w:rsidTr="002D0C32">
        <w:trPr>
          <w:jc w:val="center"/>
        </w:trPr>
        <w:tc>
          <w:tcPr>
            <w:tcW w:w="3221" w:type="dxa"/>
          </w:tcPr>
          <w:p w14:paraId="0D9EAB54" w14:textId="77777777" w:rsidR="00EA16E8" w:rsidRPr="005A5509" w:rsidRDefault="00EA16E8" w:rsidP="002D0C32">
            <w:pPr>
              <w:pStyle w:val="TAL"/>
            </w:pPr>
            <w:r w:rsidRPr="005A5509">
              <w:t>Command Rejected</w:t>
            </w:r>
          </w:p>
        </w:tc>
        <w:tc>
          <w:tcPr>
            <w:tcW w:w="1241" w:type="dxa"/>
          </w:tcPr>
          <w:p w14:paraId="1B1F627A" w14:textId="77777777" w:rsidR="00EA16E8" w:rsidRPr="005A5509" w:rsidRDefault="00EA16E8" w:rsidP="002D0C32">
            <w:pPr>
              <w:pStyle w:val="TAL"/>
              <w:rPr>
                <w:color w:val="000000"/>
                <w:sz w:val="20"/>
              </w:rPr>
            </w:pPr>
            <w:r w:rsidRPr="005A5509">
              <w:rPr>
                <w:color w:val="000000"/>
                <w:sz w:val="20"/>
              </w:rPr>
              <w:t>Mandatory</w:t>
            </w:r>
          </w:p>
        </w:tc>
        <w:tc>
          <w:tcPr>
            <w:tcW w:w="2592" w:type="dxa"/>
          </w:tcPr>
          <w:p w14:paraId="1E119533" w14:textId="77777777" w:rsidR="00EA16E8" w:rsidRPr="005A5509" w:rsidRDefault="00EA16E8" w:rsidP="002D0C32">
            <w:pPr>
              <w:pStyle w:val="TAL"/>
              <w:rPr>
                <w:noProof/>
              </w:rPr>
            </w:pPr>
            <w:r w:rsidRPr="005A5509">
              <w:t>5.17.3.14</w:t>
            </w:r>
          </w:p>
          <w:p w14:paraId="239585D1" w14:textId="77777777" w:rsidR="00EA16E8" w:rsidRPr="005A5509" w:rsidRDefault="00EA16E8" w:rsidP="002D0C32">
            <w:pPr>
              <w:pStyle w:val="TAL"/>
              <w:rPr>
                <w:noProof/>
              </w:rPr>
            </w:pPr>
          </w:p>
          <w:p w14:paraId="3A3B76EC" w14:textId="77777777" w:rsidR="00EA16E8" w:rsidRPr="005A5509" w:rsidRDefault="00EA16E8" w:rsidP="002D0C32">
            <w:pPr>
              <w:pStyle w:val="TAL"/>
            </w:pPr>
            <w:r w:rsidRPr="005A5509">
              <w:rPr>
                <w:noProof/>
              </w:rPr>
              <w:t xml:space="preserve">The "Command Rejected" procedure may be used in response both to call-related and non-call-related </w:t>
            </w:r>
            <w:r w:rsidRPr="005A5509">
              <w:t xml:space="preserve">ITU-T Recommendation </w:t>
            </w:r>
            <w:r w:rsidRPr="005A5509">
              <w:rPr>
                <w:noProof/>
              </w:rPr>
              <w:t>H.248 Commands</w:t>
            </w:r>
          </w:p>
        </w:tc>
      </w:tr>
      <w:tr w:rsidR="00EA16E8" w:rsidRPr="005A5509" w14:paraId="781E03D4" w14:textId="77777777" w:rsidTr="002D0C32">
        <w:trPr>
          <w:jc w:val="center"/>
        </w:trPr>
        <w:tc>
          <w:tcPr>
            <w:tcW w:w="3221" w:type="dxa"/>
          </w:tcPr>
          <w:p w14:paraId="4A6DF34B" w14:textId="77777777" w:rsidR="00EA16E8" w:rsidRPr="005A5509" w:rsidRDefault="00EA16E8" w:rsidP="002D0C32">
            <w:pPr>
              <w:pStyle w:val="TAL"/>
            </w:pPr>
            <w:r w:rsidRPr="005A5509">
              <w:rPr>
                <w:lang w:val="de-DE"/>
              </w:rPr>
              <w:t>MRFP Restoration</w:t>
            </w:r>
          </w:p>
        </w:tc>
        <w:tc>
          <w:tcPr>
            <w:tcW w:w="1241" w:type="dxa"/>
          </w:tcPr>
          <w:p w14:paraId="771B5B9C" w14:textId="77777777" w:rsidR="00EA16E8" w:rsidRPr="005A5509" w:rsidRDefault="00EA16E8" w:rsidP="002D0C32">
            <w:pPr>
              <w:pStyle w:val="TAL"/>
              <w:rPr>
                <w:color w:val="000000"/>
                <w:sz w:val="20"/>
              </w:rPr>
            </w:pPr>
            <w:r w:rsidRPr="005A5509">
              <w:rPr>
                <w:color w:val="000000"/>
                <w:sz w:val="20"/>
              </w:rPr>
              <w:t>Mandatory</w:t>
            </w:r>
          </w:p>
        </w:tc>
        <w:tc>
          <w:tcPr>
            <w:tcW w:w="2592" w:type="dxa"/>
          </w:tcPr>
          <w:p w14:paraId="6F9667EE" w14:textId="77777777" w:rsidR="00EA16E8" w:rsidRPr="005A5509" w:rsidRDefault="00EA16E8" w:rsidP="002D0C32">
            <w:pPr>
              <w:pStyle w:val="TAL"/>
            </w:pPr>
            <w:r w:rsidRPr="005A5509">
              <w:t>5.17.3.15</w:t>
            </w:r>
          </w:p>
        </w:tc>
      </w:tr>
    </w:tbl>
    <w:p w14:paraId="3285CB49" w14:textId="77777777" w:rsidR="00EA16E8" w:rsidRPr="005A5509" w:rsidRDefault="00EA16E8" w:rsidP="00EA16E8">
      <w:pPr>
        <w:rPr>
          <w:rFonts w:cs="Arial"/>
        </w:rPr>
      </w:pPr>
    </w:p>
    <w:p w14:paraId="51D47F51" w14:textId="77777777" w:rsidR="00EA16E8" w:rsidRPr="005A5509" w:rsidRDefault="00EA16E8" w:rsidP="00EA16E8">
      <w:pPr>
        <w:pStyle w:val="Heading4"/>
        <w:tabs>
          <w:tab w:val="left" w:pos="1140"/>
        </w:tabs>
        <w:ind w:left="1140" w:hanging="1140"/>
      </w:pPr>
      <w:bookmarkStart w:id="326" w:name="_Toc11325901"/>
      <w:bookmarkStart w:id="327" w:name="_Toc67485936"/>
      <w:r w:rsidRPr="005A5509">
        <w:t>5.17.3.2</w:t>
      </w:r>
      <w:r w:rsidRPr="005A5509">
        <w:tab/>
        <w:t>MRFP Out Of Service</w:t>
      </w:r>
      <w:bookmarkEnd w:id="326"/>
      <w:bookmarkEnd w:id="327"/>
    </w:p>
    <w:p w14:paraId="6025316C" w14:textId="77777777" w:rsidR="00EA16E8" w:rsidRPr="005A5509" w:rsidRDefault="00EA16E8" w:rsidP="00EA16E8">
      <w:r w:rsidRPr="005A5509">
        <w:t xml:space="preserve">The MRFP sends a SERVICE CHANGE request command as in Table </w:t>
      </w:r>
      <w:bookmarkStart w:id="328" w:name="OLE_LINK1"/>
      <w:r w:rsidRPr="005A5509">
        <w:t>5.17.3.2.</w:t>
      </w:r>
      <w:bookmarkEnd w:id="328"/>
      <w:r w:rsidRPr="005A5509">
        <w:t>1.</w:t>
      </w:r>
    </w:p>
    <w:p w14:paraId="0DE5E4C3" w14:textId="77777777" w:rsidR="00EA16E8" w:rsidRPr="005A5509" w:rsidRDefault="00EA16E8" w:rsidP="00EA16E8">
      <w:pPr>
        <w:pStyle w:val="TH"/>
      </w:pPr>
      <w:r w:rsidRPr="005A5509">
        <w:t>Table 5.17.3.2.1: MRFP Out Of Service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191E9D89" w14:textId="77777777" w:rsidTr="002D0C32">
        <w:trPr>
          <w:jc w:val="center"/>
        </w:trPr>
        <w:tc>
          <w:tcPr>
            <w:tcW w:w="3119" w:type="dxa"/>
          </w:tcPr>
          <w:p w14:paraId="4785CF3A" w14:textId="77777777" w:rsidR="00EA16E8" w:rsidRPr="005A5509" w:rsidRDefault="00EA16E8" w:rsidP="002D0C32">
            <w:pPr>
              <w:pStyle w:val="TAH"/>
            </w:pPr>
            <w:r w:rsidRPr="005A5509">
              <w:t>Address Information</w:t>
            </w:r>
          </w:p>
        </w:tc>
        <w:tc>
          <w:tcPr>
            <w:tcW w:w="3119" w:type="dxa"/>
          </w:tcPr>
          <w:p w14:paraId="736BBB5C" w14:textId="77777777" w:rsidR="00EA16E8" w:rsidRPr="005A5509" w:rsidRDefault="00EA16E8" w:rsidP="002D0C32">
            <w:pPr>
              <w:pStyle w:val="TAH"/>
            </w:pPr>
            <w:r w:rsidRPr="005A5509">
              <w:t>Control information</w:t>
            </w:r>
          </w:p>
        </w:tc>
        <w:tc>
          <w:tcPr>
            <w:tcW w:w="3119" w:type="dxa"/>
          </w:tcPr>
          <w:p w14:paraId="06FFA9B8" w14:textId="77777777" w:rsidR="00EA16E8" w:rsidRPr="005A5509" w:rsidRDefault="00EA16E8" w:rsidP="002D0C32">
            <w:pPr>
              <w:pStyle w:val="TAH"/>
            </w:pPr>
            <w:r w:rsidRPr="005A5509">
              <w:t>Bearer information</w:t>
            </w:r>
          </w:p>
        </w:tc>
      </w:tr>
      <w:tr w:rsidR="00EA16E8" w:rsidRPr="005A5509" w14:paraId="07314271" w14:textId="77777777" w:rsidTr="002D0C32">
        <w:trPr>
          <w:jc w:val="center"/>
        </w:trPr>
        <w:tc>
          <w:tcPr>
            <w:tcW w:w="3119" w:type="dxa"/>
          </w:tcPr>
          <w:p w14:paraId="468E5242" w14:textId="77777777" w:rsidR="00EA16E8" w:rsidRPr="005A5509" w:rsidRDefault="00EA16E8" w:rsidP="002D0C32">
            <w:pPr>
              <w:pStyle w:val="TAL"/>
            </w:pPr>
          </w:p>
        </w:tc>
        <w:tc>
          <w:tcPr>
            <w:tcW w:w="3119" w:type="dxa"/>
          </w:tcPr>
          <w:p w14:paraId="5CF67E60" w14:textId="77777777" w:rsidR="00EA16E8" w:rsidRPr="005A5509" w:rsidRDefault="00EA16E8" w:rsidP="002D0C32">
            <w:pPr>
              <w:pStyle w:val="TAL"/>
            </w:pPr>
            <w:r w:rsidRPr="005A5509">
              <w:t>Transaction ID = x</w:t>
            </w:r>
          </w:p>
          <w:p w14:paraId="775AFEE4" w14:textId="77777777" w:rsidR="00EA16E8" w:rsidRPr="005A5509" w:rsidRDefault="00EA16E8" w:rsidP="002D0C32">
            <w:pPr>
              <w:pStyle w:val="TAL"/>
            </w:pPr>
            <w:r w:rsidRPr="005A5509">
              <w:t>Context ID= -</w:t>
            </w:r>
          </w:p>
          <w:p w14:paraId="78F15EBF" w14:textId="77777777" w:rsidR="00EA16E8" w:rsidRPr="005A5509" w:rsidRDefault="00EA16E8" w:rsidP="002D0C32">
            <w:pPr>
              <w:pStyle w:val="TAL"/>
            </w:pPr>
            <w:r w:rsidRPr="005A5509">
              <w:t>Termination ID = ROOT</w:t>
            </w:r>
          </w:p>
          <w:p w14:paraId="5ECCB135" w14:textId="77777777" w:rsidR="00EA16E8" w:rsidRPr="005A5509" w:rsidRDefault="00EA16E8" w:rsidP="002D0C32">
            <w:pPr>
              <w:pStyle w:val="TAL"/>
            </w:pPr>
            <w:r w:rsidRPr="005A5509">
              <w:t>SC Method = FORCED or GRACEFUL</w:t>
            </w:r>
          </w:p>
          <w:p w14:paraId="6DB726C7" w14:textId="77777777" w:rsidR="00EA16E8" w:rsidRPr="005A5509" w:rsidRDefault="00EA16E8" w:rsidP="002D0C32">
            <w:pPr>
              <w:pStyle w:val="TAL"/>
            </w:pPr>
            <w:r w:rsidRPr="005A5509">
              <w:t>SC Reason = 905 Termination Taken OOS or 908, MG Impending Failure</w:t>
            </w:r>
          </w:p>
        </w:tc>
        <w:tc>
          <w:tcPr>
            <w:tcW w:w="3119" w:type="dxa"/>
          </w:tcPr>
          <w:p w14:paraId="2657890B" w14:textId="77777777" w:rsidR="00EA16E8" w:rsidRPr="005A5509" w:rsidRDefault="00EA16E8" w:rsidP="002D0C32">
            <w:pPr>
              <w:pStyle w:val="TAL"/>
            </w:pPr>
          </w:p>
        </w:tc>
      </w:tr>
    </w:tbl>
    <w:p w14:paraId="07CE9B8E" w14:textId="77777777" w:rsidR="00EA16E8" w:rsidRPr="005A5509" w:rsidRDefault="00EA16E8" w:rsidP="00EA16E8"/>
    <w:p w14:paraId="1C325A66" w14:textId="77777777" w:rsidR="00EA16E8" w:rsidRPr="005A5509" w:rsidRDefault="00EA16E8" w:rsidP="00EA16E8">
      <w:pPr>
        <w:rPr>
          <w:rFonts w:cs="Arial"/>
          <w:szCs w:val="24"/>
          <w:lang w:val="en-US" w:eastAsia="sv-SE"/>
        </w:rPr>
      </w:pPr>
      <w:r w:rsidRPr="005A5509">
        <w:rPr>
          <w:rFonts w:cs="Arial"/>
          <w:szCs w:val="24"/>
          <w:lang w:val="en-US" w:eastAsia="sv-SE"/>
        </w:rPr>
        <w:t xml:space="preserve">The MRFC responds as in table </w:t>
      </w:r>
      <w:r w:rsidRPr="005A5509">
        <w:t>5.17.3.2.</w:t>
      </w:r>
      <w:r w:rsidRPr="005A5509">
        <w:rPr>
          <w:rFonts w:cs="Arial"/>
          <w:szCs w:val="24"/>
          <w:lang w:val="en-US" w:eastAsia="sv-SE"/>
        </w:rPr>
        <w:t>2.</w:t>
      </w:r>
    </w:p>
    <w:p w14:paraId="52C2BD4A" w14:textId="77777777" w:rsidR="00EA16E8" w:rsidRPr="005A5509" w:rsidRDefault="00EA16E8" w:rsidP="00EA16E8">
      <w:pPr>
        <w:pStyle w:val="TH"/>
        <w:rPr>
          <w:sz w:val="18"/>
        </w:rPr>
      </w:pPr>
      <w:r w:rsidRPr="005A5509">
        <w:rPr>
          <w:sz w:val="22"/>
        </w:rPr>
        <w:t xml:space="preserve">Table </w:t>
      </w:r>
      <w:r w:rsidRPr="005A5509">
        <w:t>5.17.3.2.</w:t>
      </w:r>
      <w:r w:rsidRPr="005A5509">
        <w:rPr>
          <w:szCs w:val="24"/>
        </w:rPr>
        <w:t>2</w:t>
      </w:r>
      <w:r w:rsidRPr="005A5509">
        <w:rPr>
          <w:sz w:val="18"/>
        </w:rPr>
        <w:t xml:space="preserve">: </w:t>
      </w:r>
      <w:r w:rsidRPr="005A5509">
        <w:t>MRFP Out Of Service</w:t>
      </w:r>
      <w:r w:rsidRPr="005A5509">
        <w:rPr>
          <w:sz w:val="18"/>
        </w:rPr>
        <w:t xml:space="preserve"> Request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74433F6B" w14:textId="77777777" w:rsidTr="002D0C32">
        <w:trPr>
          <w:jc w:val="center"/>
        </w:trPr>
        <w:tc>
          <w:tcPr>
            <w:tcW w:w="3119" w:type="dxa"/>
          </w:tcPr>
          <w:p w14:paraId="13E4AF9B" w14:textId="77777777" w:rsidR="00EA16E8" w:rsidRPr="005A5509" w:rsidRDefault="00EA16E8" w:rsidP="002D0C32">
            <w:pPr>
              <w:pStyle w:val="TAH"/>
            </w:pPr>
            <w:r w:rsidRPr="005A5509">
              <w:t>Address Information</w:t>
            </w:r>
          </w:p>
        </w:tc>
        <w:tc>
          <w:tcPr>
            <w:tcW w:w="3119" w:type="dxa"/>
          </w:tcPr>
          <w:p w14:paraId="47317A1E" w14:textId="77777777" w:rsidR="00EA16E8" w:rsidRPr="005A5509" w:rsidRDefault="00EA16E8" w:rsidP="002D0C32">
            <w:pPr>
              <w:pStyle w:val="TAH"/>
            </w:pPr>
            <w:r w:rsidRPr="005A5509">
              <w:t>Control information</w:t>
            </w:r>
          </w:p>
        </w:tc>
        <w:tc>
          <w:tcPr>
            <w:tcW w:w="3119" w:type="dxa"/>
          </w:tcPr>
          <w:p w14:paraId="50269C33" w14:textId="77777777" w:rsidR="00EA16E8" w:rsidRPr="005A5509" w:rsidRDefault="00EA16E8" w:rsidP="002D0C32">
            <w:pPr>
              <w:pStyle w:val="TAH"/>
            </w:pPr>
            <w:r w:rsidRPr="005A5509">
              <w:t>Bearer information</w:t>
            </w:r>
          </w:p>
        </w:tc>
      </w:tr>
      <w:tr w:rsidR="00EA16E8" w:rsidRPr="005A5509" w14:paraId="240C4E33" w14:textId="77777777" w:rsidTr="002D0C32">
        <w:trPr>
          <w:jc w:val="center"/>
        </w:trPr>
        <w:tc>
          <w:tcPr>
            <w:tcW w:w="3119" w:type="dxa"/>
          </w:tcPr>
          <w:p w14:paraId="52E4E57B" w14:textId="77777777" w:rsidR="00EA16E8" w:rsidRPr="005A5509" w:rsidRDefault="00EA16E8" w:rsidP="002D0C32">
            <w:pPr>
              <w:pStyle w:val="TAL"/>
            </w:pPr>
          </w:p>
        </w:tc>
        <w:tc>
          <w:tcPr>
            <w:tcW w:w="3119" w:type="dxa"/>
          </w:tcPr>
          <w:p w14:paraId="32447208" w14:textId="77777777" w:rsidR="00EA16E8" w:rsidRPr="005A5509" w:rsidRDefault="00EA16E8" w:rsidP="002D0C32">
            <w:pPr>
              <w:pStyle w:val="TAL"/>
            </w:pPr>
            <w:r w:rsidRPr="005A5509">
              <w:t>Transaction ID = x</w:t>
            </w:r>
          </w:p>
          <w:p w14:paraId="06D7684A" w14:textId="77777777" w:rsidR="00EA16E8" w:rsidRPr="005A5509" w:rsidRDefault="00EA16E8" w:rsidP="002D0C32">
            <w:pPr>
              <w:pStyle w:val="TAL"/>
            </w:pPr>
            <w:r w:rsidRPr="005A5509">
              <w:t>Context ID = -</w:t>
            </w:r>
          </w:p>
          <w:p w14:paraId="10C88806" w14:textId="77777777" w:rsidR="00EA16E8" w:rsidRPr="005A5509" w:rsidRDefault="00EA16E8" w:rsidP="002D0C32">
            <w:pPr>
              <w:pStyle w:val="TAL"/>
            </w:pPr>
            <w:r w:rsidRPr="005A5509">
              <w:t xml:space="preserve">Termination ID = ROOT </w:t>
            </w:r>
          </w:p>
        </w:tc>
        <w:tc>
          <w:tcPr>
            <w:tcW w:w="3119" w:type="dxa"/>
          </w:tcPr>
          <w:p w14:paraId="7816F6F0" w14:textId="77777777" w:rsidR="00EA16E8" w:rsidRPr="005A5509" w:rsidRDefault="00EA16E8" w:rsidP="002D0C32">
            <w:pPr>
              <w:pStyle w:val="TAL"/>
            </w:pPr>
          </w:p>
        </w:tc>
      </w:tr>
    </w:tbl>
    <w:p w14:paraId="0720BB7E" w14:textId="77777777" w:rsidR="00EA16E8" w:rsidRPr="005A5509" w:rsidRDefault="00EA16E8" w:rsidP="00EA16E8"/>
    <w:p w14:paraId="0DC596C3" w14:textId="77777777" w:rsidR="00EA16E8" w:rsidRPr="005A5509" w:rsidRDefault="00EA16E8" w:rsidP="00EA16E8">
      <w:pPr>
        <w:pStyle w:val="Heading4"/>
        <w:tabs>
          <w:tab w:val="left" w:pos="1140"/>
        </w:tabs>
        <w:ind w:left="1140" w:hanging="1140"/>
      </w:pPr>
      <w:bookmarkStart w:id="329" w:name="_Toc11325902"/>
      <w:bookmarkStart w:id="330" w:name="_Toc67485937"/>
      <w:r w:rsidRPr="005A5509">
        <w:t>5.17.3.3</w:t>
      </w:r>
      <w:r w:rsidRPr="005A5509">
        <w:tab/>
        <w:t>MRFP Communication Up</w:t>
      </w:r>
      <w:bookmarkEnd w:id="329"/>
      <w:bookmarkEnd w:id="330"/>
    </w:p>
    <w:p w14:paraId="70355CFA" w14:textId="77777777" w:rsidR="00EA16E8" w:rsidRPr="005A5509" w:rsidRDefault="00EA16E8" w:rsidP="00EA16E8">
      <w:r w:rsidRPr="005A5509">
        <w:t xml:space="preserve">The MRFP sends a SERVICE CHANGE request command as in Table 5.17.3.3.1 to the MRFC address to which the control </w:t>
      </w:r>
      <w:r w:rsidRPr="005A5509" w:rsidDel="00EE5AA1">
        <w:t>link</w:t>
      </w:r>
      <w:r w:rsidRPr="005A5509">
        <w:t xml:space="preserve"> association was previously established.</w:t>
      </w:r>
    </w:p>
    <w:p w14:paraId="4A3CCE1E" w14:textId="77777777" w:rsidR="00EA16E8" w:rsidRPr="005A5509" w:rsidRDefault="00EA16E8" w:rsidP="00EA16E8">
      <w:pPr>
        <w:pStyle w:val="TH"/>
      </w:pPr>
      <w:r w:rsidRPr="005A5509">
        <w:lastRenderedPageBreak/>
        <w:t>Table 5.17.3.3.1: MRFP Communication 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75D658A5" w14:textId="77777777" w:rsidTr="002D0C32">
        <w:trPr>
          <w:jc w:val="center"/>
        </w:trPr>
        <w:tc>
          <w:tcPr>
            <w:tcW w:w="3119" w:type="dxa"/>
          </w:tcPr>
          <w:p w14:paraId="19BC32F0" w14:textId="77777777" w:rsidR="00EA16E8" w:rsidRPr="005A5509" w:rsidRDefault="00EA16E8" w:rsidP="002D0C32">
            <w:pPr>
              <w:pStyle w:val="TAH"/>
            </w:pPr>
            <w:r w:rsidRPr="005A5509">
              <w:t>Address Information</w:t>
            </w:r>
          </w:p>
        </w:tc>
        <w:tc>
          <w:tcPr>
            <w:tcW w:w="3119" w:type="dxa"/>
          </w:tcPr>
          <w:p w14:paraId="63FAD316" w14:textId="77777777" w:rsidR="00EA16E8" w:rsidRPr="005A5509" w:rsidRDefault="00EA16E8" w:rsidP="002D0C32">
            <w:pPr>
              <w:pStyle w:val="TAH"/>
            </w:pPr>
            <w:r w:rsidRPr="005A5509">
              <w:t>Control information</w:t>
            </w:r>
          </w:p>
        </w:tc>
        <w:tc>
          <w:tcPr>
            <w:tcW w:w="3119" w:type="dxa"/>
          </w:tcPr>
          <w:p w14:paraId="2880F226" w14:textId="77777777" w:rsidR="00EA16E8" w:rsidRPr="005A5509" w:rsidRDefault="00EA16E8" w:rsidP="002D0C32">
            <w:pPr>
              <w:pStyle w:val="TAH"/>
            </w:pPr>
            <w:r w:rsidRPr="005A5509">
              <w:t>Bearer information</w:t>
            </w:r>
          </w:p>
        </w:tc>
      </w:tr>
      <w:tr w:rsidR="00EA16E8" w:rsidRPr="005A5509" w14:paraId="12720454" w14:textId="77777777" w:rsidTr="002D0C32">
        <w:trPr>
          <w:jc w:val="center"/>
        </w:trPr>
        <w:tc>
          <w:tcPr>
            <w:tcW w:w="3119" w:type="dxa"/>
          </w:tcPr>
          <w:p w14:paraId="3B139EAA" w14:textId="77777777" w:rsidR="00EA16E8" w:rsidRPr="005A5509" w:rsidRDefault="00EA16E8" w:rsidP="002D0C32">
            <w:pPr>
              <w:pStyle w:val="TAL"/>
            </w:pPr>
          </w:p>
        </w:tc>
        <w:tc>
          <w:tcPr>
            <w:tcW w:w="3119" w:type="dxa"/>
          </w:tcPr>
          <w:p w14:paraId="7ABAA8CF" w14:textId="77777777" w:rsidR="00EA16E8" w:rsidRPr="005A5509" w:rsidRDefault="00EA16E8" w:rsidP="002D0C32">
            <w:pPr>
              <w:pStyle w:val="TAL"/>
            </w:pPr>
            <w:r w:rsidRPr="005A5509">
              <w:t>Transaction ID = x</w:t>
            </w:r>
          </w:p>
          <w:p w14:paraId="65EB1139" w14:textId="77777777" w:rsidR="00EA16E8" w:rsidRPr="005A5509" w:rsidRDefault="00EA16E8" w:rsidP="002D0C32">
            <w:pPr>
              <w:pStyle w:val="TAL"/>
            </w:pPr>
            <w:r w:rsidRPr="005A5509">
              <w:t>Context ID= -</w:t>
            </w:r>
          </w:p>
          <w:p w14:paraId="060093A6" w14:textId="77777777" w:rsidR="00EA16E8" w:rsidRPr="005A5509" w:rsidRDefault="00EA16E8" w:rsidP="002D0C32">
            <w:pPr>
              <w:pStyle w:val="TAL"/>
            </w:pPr>
            <w:r w:rsidRPr="005A5509">
              <w:t>Termination ID = ROOT</w:t>
            </w:r>
          </w:p>
          <w:p w14:paraId="5F2CF5E9" w14:textId="77777777" w:rsidR="00EA16E8" w:rsidRPr="005A5509" w:rsidRDefault="00EA16E8" w:rsidP="002D0C32">
            <w:pPr>
              <w:pStyle w:val="TAL"/>
            </w:pPr>
            <w:r w:rsidRPr="005A5509">
              <w:t>SC Method = DISCONNECTED</w:t>
            </w:r>
          </w:p>
          <w:p w14:paraId="5AE2C4BC" w14:textId="77777777" w:rsidR="00EA16E8" w:rsidRPr="005A5509" w:rsidRDefault="00EA16E8" w:rsidP="002D0C32">
            <w:pPr>
              <w:pStyle w:val="TAL"/>
            </w:pPr>
            <w:r w:rsidRPr="005A5509">
              <w:t>SC Reason = 900 , Service Restored</w:t>
            </w:r>
          </w:p>
        </w:tc>
        <w:tc>
          <w:tcPr>
            <w:tcW w:w="3119" w:type="dxa"/>
          </w:tcPr>
          <w:p w14:paraId="48A23903" w14:textId="77777777" w:rsidR="00EA16E8" w:rsidRPr="005A5509" w:rsidRDefault="00EA16E8" w:rsidP="002D0C32">
            <w:pPr>
              <w:pStyle w:val="TAL"/>
            </w:pPr>
          </w:p>
        </w:tc>
      </w:tr>
    </w:tbl>
    <w:p w14:paraId="3B1CD4FF" w14:textId="77777777" w:rsidR="00EA16E8" w:rsidRPr="005A5509" w:rsidRDefault="00EA16E8" w:rsidP="00EA16E8"/>
    <w:p w14:paraId="5C24033E" w14:textId="77777777" w:rsidR="00EA16E8" w:rsidRPr="005A5509" w:rsidRDefault="00EA16E8" w:rsidP="00EA16E8">
      <w:pPr>
        <w:rPr>
          <w:lang w:val="en-US" w:eastAsia="sv-SE"/>
        </w:rPr>
      </w:pPr>
      <w:r w:rsidRPr="005A5509">
        <w:rPr>
          <w:lang w:val="en-US" w:eastAsia="sv-SE"/>
        </w:rPr>
        <w:t xml:space="preserve">The MRFC may respond as in table </w:t>
      </w:r>
      <w:r w:rsidRPr="005A5509">
        <w:t>5.17.3.3.</w:t>
      </w:r>
      <w:r w:rsidRPr="005A5509">
        <w:rPr>
          <w:lang w:val="en-US" w:eastAsia="sv-SE"/>
        </w:rPr>
        <w:t xml:space="preserve">2. If a response is received, the control </w:t>
      </w:r>
      <w:r w:rsidRPr="005A5509" w:rsidDel="00EE5AA1">
        <w:rPr>
          <w:lang w:val="en-US" w:eastAsia="sv-SE"/>
        </w:rPr>
        <w:t>link</w:t>
      </w:r>
      <w:r w:rsidRPr="005A5509">
        <w:rPr>
          <w:lang w:val="en-US" w:eastAsia="sv-SE"/>
        </w:rPr>
        <w:t xml:space="preserve"> association is re-established and the inactivity timer would be restarted. </w:t>
      </w:r>
    </w:p>
    <w:p w14:paraId="6C9D3BBC" w14:textId="77777777" w:rsidR="00EA16E8" w:rsidRPr="005A5509" w:rsidRDefault="00EA16E8" w:rsidP="00EA16E8">
      <w:pPr>
        <w:pStyle w:val="TH"/>
      </w:pPr>
      <w:r w:rsidRPr="005A5509">
        <w:t>Table 5.17.3.3.2: MRFP Communication Up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711ECF82" w14:textId="77777777" w:rsidTr="002D0C32">
        <w:trPr>
          <w:jc w:val="center"/>
        </w:trPr>
        <w:tc>
          <w:tcPr>
            <w:tcW w:w="3119" w:type="dxa"/>
          </w:tcPr>
          <w:p w14:paraId="67098FCF" w14:textId="77777777" w:rsidR="00EA16E8" w:rsidRPr="005A5509" w:rsidRDefault="00EA16E8" w:rsidP="002D0C32">
            <w:pPr>
              <w:pStyle w:val="TAH"/>
            </w:pPr>
            <w:r w:rsidRPr="005A5509">
              <w:t>Address Information</w:t>
            </w:r>
          </w:p>
        </w:tc>
        <w:tc>
          <w:tcPr>
            <w:tcW w:w="3119" w:type="dxa"/>
          </w:tcPr>
          <w:p w14:paraId="74DEE36B" w14:textId="77777777" w:rsidR="00EA16E8" w:rsidRPr="005A5509" w:rsidRDefault="00EA16E8" w:rsidP="002D0C32">
            <w:pPr>
              <w:pStyle w:val="TAH"/>
            </w:pPr>
            <w:r w:rsidRPr="005A5509">
              <w:t>Control information</w:t>
            </w:r>
          </w:p>
        </w:tc>
        <w:tc>
          <w:tcPr>
            <w:tcW w:w="3119" w:type="dxa"/>
          </w:tcPr>
          <w:p w14:paraId="25C77D4E" w14:textId="77777777" w:rsidR="00EA16E8" w:rsidRPr="005A5509" w:rsidRDefault="00EA16E8" w:rsidP="002D0C32">
            <w:pPr>
              <w:pStyle w:val="TAH"/>
            </w:pPr>
            <w:r w:rsidRPr="005A5509">
              <w:t>Bearer information</w:t>
            </w:r>
          </w:p>
        </w:tc>
      </w:tr>
      <w:tr w:rsidR="00EA16E8" w:rsidRPr="005A5509" w14:paraId="427ABCDB" w14:textId="77777777" w:rsidTr="002D0C32">
        <w:trPr>
          <w:jc w:val="center"/>
        </w:trPr>
        <w:tc>
          <w:tcPr>
            <w:tcW w:w="3119" w:type="dxa"/>
          </w:tcPr>
          <w:p w14:paraId="460B9494" w14:textId="77777777" w:rsidR="00EA16E8" w:rsidRPr="005A5509" w:rsidRDefault="00EA16E8" w:rsidP="002D0C32">
            <w:pPr>
              <w:pStyle w:val="TAL"/>
            </w:pPr>
          </w:p>
        </w:tc>
        <w:tc>
          <w:tcPr>
            <w:tcW w:w="3119" w:type="dxa"/>
          </w:tcPr>
          <w:p w14:paraId="454FD066" w14:textId="77777777" w:rsidR="00EA16E8" w:rsidRPr="005A5509" w:rsidRDefault="00EA16E8" w:rsidP="002D0C32">
            <w:pPr>
              <w:pStyle w:val="TAL"/>
            </w:pPr>
            <w:r w:rsidRPr="005A5509">
              <w:t>Transaction ID = x</w:t>
            </w:r>
          </w:p>
          <w:p w14:paraId="21FAC2B5" w14:textId="77777777" w:rsidR="00EA16E8" w:rsidRPr="005A5509" w:rsidRDefault="00EA16E8" w:rsidP="002D0C32">
            <w:pPr>
              <w:pStyle w:val="TAL"/>
            </w:pPr>
            <w:r w:rsidRPr="005A5509">
              <w:t>Context ID = -</w:t>
            </w:r>
          </w:p>
          <w:p w14:paraId="2C0C5194" w14:textId="77777777" w:rsidR="00EA16E8" w:rsidRPr="005A5509" w:rsidRDefault="00EA16E8" w:rsidP="002D0C32">
            <w:pPr>
              <w:pStyle w:val="TAL"/>
            </w:pPr>
            <w:r w:rsidRPr="005A5509">
              <w:t xml:space="preserve">Termination ID = ROOT </w:t>
            </w:r>
          </w:p>
        </w:tc>
        <w:tc>
          <w:tcPr>
            <w:tcW w:w="3119" w:type="dxa"/>
          </w:tcPr>
          <w:p w14:paraId="6FA25A9A" w14:textId="77777777" w:rsidR="00EA16E8" w:rsidRPr="005A5509" w:rsidRDefault="00EA16E8" w:rsidP="002D0C32">
            <w:pPr>
              <w:pStyle w:val="TAL"/>
            </w:pPr>
          </w:p>
        </w:tc>
      </w:tr>
    </w:tbl>
    <w:p w14:paraId="79AC0196" w14:textId="77777777" w:rsidR="00EA16E8" w:rsidRPr="005A5509" w:rsidRDefault="00EA16E8" w:rsidP="00EA16E8"/>
    <w:p w14:paraId="56C5C423" w14:textId="77777777" w:rsidR="00EA16E8" w:rsidRPr="005A5509" w:rsidRDefault="00EA16E8" w:rsidP="00EA16E8">
      <w:pPr>
        <w:pStyle w:val="Heading4"/>
        <w:tabs>
          <w:tab w:val="left" w:pos="1140"/>
        </w:tabs>
        <w:ind w:left="1140" w:hanging="1140"/>
      </w:pPr>
      <w:bookmarkStart w:id="331" w:name="_Toc11325903"/>
      <w:bookmarkStart w:id="332" w:name="_Toc67485938"/>
      <w:r w:rsidRPr="005A5509">
        <w:t>5.17.3.4</w:t>
      </w:r>
      <w:r w:rsidRPr="005A5509">
        <w:tab/>
        <w:t>MRFP Register</w:t>
      </w:r>
      <w:bookmarkEnd w:id="331"/>
      <w:bookmarkEnd w:id="332"/>
    </w:p>
    <w:p w14:paraId="7C025B3D" w14:textId="77777777" w:rsidR="00EA16E8" w:rsidRPr="005A5509" w:rsidRDefault="00EA16E8" w:rsidP="00EA16E8">
      <w:r w:rsidRPr="005A5509">
        <w:t>The MRFP sends a SERVICE CHANGE request command as in Table 5.17.3.4.1.</w:t>
      </w:r>
    </w:p>
    <w:p w14:paraId="01731BEA" w14:textId="77777777" w:rsidR="00EA16E8" w:rsidRPr="005A5509" w:rsidRDefault="00EA16E8" w:rsidP="00EA16E8">
      <w:pPr>
        <w:pStyle w:val="TH"/>
      </w:pPr>
      <w:r w:rsidRPr="005A5509">
        <w:t>Table 5.17.3.4.1: MRFP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68D4C2BF" w14:textId="77777777" w:rsidTr="002D0C32">
        <w:trPr>
          <w:jc w:val="center"/>
        </w:trPr>
        <w:tc>
          <w:tcPr>
            <w:tcW w:w="3119" w:type="dxa"/>
          </w:tcPr>
          <w:p w14:paraId="38029116" w14:textId="77777777" w:rsidR="00EA16E8" w:rsidRPr="005A5509" w:rsidRDefault="00EA16E8" w:rsidP="002D0C32">
            <w:pPr>
              <w:pStyle w:val="TAH"/>
            </w:pPr>
            <w:r w:rsidRPr="005A5509">
              <w:t>Address Information</w:t>
            </w:r>
          </w:p>
        </w:tc>
        <w:tc>
          <w:tcPr>
            <w:tcW w:w="3119" w:type="dxa"/>
          </w:tcPr>
          <w:p w14:paraId="5584D1DB" w14:textId="77777777" w:rsidR="00EA16E8" w:rsidRPr="005A5509" w:rsidRDefault="00EA16E8" w:rsidP="002D0C32">
            <w:pPr>
              <w:pStyle w:val="TAH"/>
            </w:pPr>
            <w:r w:rsidRPr="005A5509">
              <w:t>Control information</w:t>
            </w:r>
          </w:p>
        </w:tc>
        <w:tc>
          <w:tcPr>
            <w:tcW w:w="3119" w:type="dxa"/>
          </w:tcPr>
          <w:p w14:paraId="6373B432" w14:textId="77777777" w:rsidR="00EA16E8" w:rsidRPr="005A5509" w:rsidRDefault="00EA16E8" w:rsidP="002D0C32">
            <w:pPr>
              <w:pStyle w:val="TAH"/>
            </w:pPr>
            <w:r w:rsidRPr="005A5509">
              <w:t>Bearer information</w:t>
            </w:r>
          </w:p>
        </w:tc>
      </w:tr>
      <w:tr w:rsidR="00EA16E8" w:rsidRPr="005A5509" w14:paraId="468B7895" w14:textId="77777777" w:rsidTr="002D0C32">
        <w:trPr>
          <w:jc w:val="center"/>
        </w:trPr>
        <w:tc>
          <w:tcPr>
            <w:tcW w:w="3119" w:type="dxa"/>
          </w:tcPr>
          <w:p w14:paraId="453FF865" w14:textId="77777777" w:rsidR="00EA16E8" w:rsidRPr="005A5509" w:rsidRDefault="00EA16E8" w:rsidP="002D0C32">
            <w:pPr>
              <w:pStyle w:val="TAL"/>
            </w:pPr>
          </w:p>
        </w:tc>
        <w:tc>
          <w:tcPr>
            <w:tcW w:w="3119" w:type="dxa"/>
          </w:tcPr>
          <w:p w14:paraId="422920D2" w14:textId="77777777" w:rsidR="00EA16E8" w:rsidRPr="005A5509" w:rsidRDefault="00EA16E8" w:rsidP="002D0C32">
            <w:pPr>
              <w:pStyle w:val="TAL"/>
            </w:pPr>
            <w:r w:rsidRPr="005A5509">
              <w:t>Transaction ID = x</w:t>
            </w:r>
          </w:p>
          <w:p w14:paraId="3EDCE1DE" w14:textId="77777777" w:rsidR="00EA16E8" w:rsidRPr="005A5509" w:rsidRDefault="00EA16E8" w:rsidP="002D0C32">
            <w:pPr>
              <w:pStyle w:val="TAL"/>
            </w:pPr>
            <w:r w:rsidRPr="005A5509">
              <w:t>Context ID= -</w:t>
            </w:r>
          </w:p>
          <w:p w14:paraId="3AD1E9B9" w14:textId="77777777" w:rsidR="00EA16E8" w:rsidRPr="005A5509" w:rsidRDefault="00EA16E8" w:rsidP="002D0C32">
            <w:pPr>
              <w:pStyle w:val="TAL"/>
            </w:pPr>
            <w:r w:rsidRPr="005A5509">
              <w:t>Termination ID = ROOT</w:t>
            </w:r>
          </w:p>
          <w:p w14:paraId="22004383" w14:textId="77777777" w:rsidR="00EA16E8" w:rsidRPr="005A5509" w:rsidRDefault="00EA16E8" w:rsidP="002D0C32">
            <w:pPr>
              <w:pStyle w:val="TAL"/>
            </w:pPr>
            <w:r w:rsidRPr="005A5509">
              <w:t>SC Method = RESTART</w:t>
            </w:r>
          </w:p>
          <w:p w14:paraId="7F2AC23E" w14:textId="77777777" w:rsidR="00EA16E8" w:rsidRPr="005A5509" w:rsidRDefault="00EA16E8" w:rsidP="002D0C32">
            <w:pPr>
              <w:pStyle w:val="TAL"/>
            </w:pPr>
            <w:r w:rsidRPr="005A5509">
              <w:t>SC Reason =901Cold Boot  or 902, Warm Boot</w:t>
            </w:r>
          </w:p>
          <w:p w14:paraId="266AB392" w14:textId="77777777" w:rsidR="00EA16E8" w:rsidRPr="005A5509" w:rsidRDefault="00EA16E8" w:rsidP="002D0C32">
            <w:pPr>
              <w:pStyle w:val="TAL"/>
              <w:rPr>
                <w:lang w:val="it-IT"/>
              </w:rPr>
            </w:pPr>
            <w:r w:rsidRPr="005A5509">
              <w:rPr>
                <w:lang w:val="it-IT"/>
              </w:rPr>
              <w:t>H248 Profile Identity</w:t>
            </w:r>
          </w:p>
          <w:p w14:paraId="6677A301" w14:textId="77777777" w:rsidR="00EA16E8" w:rsidRPr="005A5509" w:rsidRDefault="00EA16E8" w:rsidP="002D0C32">
            <w:pPr>
              <w:pStyle w:val="TAL"/>
              <w:rPr>
                <w:lang w:val="it-IT"/>
              </w:rPr>
            </w:pPr>
            <w:r w:rsidRPr="005A5509">
              <w:rPr>
                <w:lang w:val="it-IT"/>
              </w:rPr>
              <w:t xml:space="preserve">H248 Protocol Version  </w:t>
            </w:r>
          </w:p>
        </w:tc>
        <w:tc>
          <w:tcPr>
            <w:tcW w:w="3119" w:type="dxa"/>
          </w:tcPr>
          <w:p w14:paraId="16B55BB2" w14:textId="77777777" w:rsidR="00EA16E8" w:rsidRPr="005A5509" w:rsidRDefault="00EA16E8" w:rsidP="002D0C32">
            <w:pPr>
              <w:pStyle w:val="TAL"/>
              <w:rPr>
                <w:lang w:val="it-IT"/>
              </w:rPr>
            </w:pPr>
          </w:p>
        </w:tc>
      </w:tr>
    </w:tbl>
    <w:p w14:paraId="6F9DB974" w14:textId="77777777" w:rsidR="00EA16E8" w:rsidRPr="005A5509" w:rsidRDefault="00EA16E8" w:rsidP="00EA16E8">
      <w:pPr>
        <w:rPr>
          <w:lang w:val="it-IT"/>
        </w:rPr>
      </w:pPr>
    </w:p>
    <w:p w14:paraId="10E0825E" w14:textId="77777777" w:rsidR="00EA16E8" w:rsidRPr="005A5509" w:rsidRDefault="00EA16E8" w:rsidP="00EA16E8">
      <w:pPr>
        <w:rPr>
          <w:lang w:val="en-US" w:eastAsia="sv-SE"/>
        </w:rPr>
      </w:pPr>
      <w:r w:rsidRPr="005A5509">
        <w:rPr>
          <w:lang w:val="en-US" w:eastAsia="sv-SE"/>
        </w:rPr>
        <w:t xml:space="preserve">The MRFC responds as in table </w:t>
      </w:r>
      <w:r w:rsidRPr="005A5509">
        <w:t>5.17.3.4.</w:t>
      </w:r>
      <w:r w:rsidRPr="005A5509">
        <w:rPr>
          <w:lang w:val="en-US" w:eastAsia="sv-SE"/>
        </w:rPr>
        <w:t>2.</w:t>
      </w:r>
    </w:p>
    <w:p w14:paraId="0FF600EE" w14:textId="77777777" w:rsidR="00EA16E8" w:rsidRPr="005A5509" w:rsidRDefault="00EA16E8" w:rsidP="00EA16E8">
      <w:pPr>
        <w:pStyle w:val="TH"/>
        <w:rPr>
          <w:i/>
          <w:iCs/>
        </w:rPr>
      </w:pPr>
      <w:r w:rsidRPr="005A5509">
        <w:t>Table 5.17.3.4.</w:t>
      </w:r>
      <w:r w:rsidRPr="005A5509">
        <w:rPr>
          <w:szCs w:val="24"/>
          <w:lang w:val="en-US" w:eastAsia="sv-SE"/>
        </w:rPr>
        <w:t>2</w:t>
      </w:r>
      <w:r w:rsidRPr="005A5509">
        <w:t>: MRFP Register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79073AE8" w14:textId="77777777" w:rsidTr="002D0C32">
        <w:trPr>
          <w:jc w:val="center"/>
        </w:trPr>
        <w:tc>
          <w:tcPr>
            <w:tcW w:w="3119" w:type="dxa"/>
          </w:tcPr>
          <w:p w14:paraId="6B8E6773" w14:textId="77777777" w:rsidR="00EA16E8" w:rsidRPr="005A5509" w:rsidRDefault="00EA16E8" w:rsidP="002D0C32">
            <w:pPr>
              <w:pStyle w:val="TAH"/>
            </w:pPr>
            <w:r w:rsidRPr="005A5509">
              <w:t>Address Information</w:t>
            </w:r>
          </w:p>
        </w:tc>
        <w:tc>
          <w:tcPr>
            <w:tcW w:w="3119" w:type="dxa"/>
          </w:tcPr>
          <w:p w14:paraId="5123A16F" w14:textId="77777777" w:rsidR="00EA16E8" w:rsidRPr="005A5509" w:rsidRDefault="00EA16E8" w:rsidP="002D0C32">
            <w:pPr>
              <w:pStyle w:val="TAH"/>
            </w:pPr>
            <w:r w:rsidRPr="005A5509">
              <w:t>Control information</w:t>
            </w:r>
          </w:p>
        </w:tc>
        <w:tc>
          <w:tcPr>
            <w:tcW w:w="3119" w:type="dxa"/>
          </w:tcPr>
          <w:p w14:paraId="5EF50680" w14:textId="77777777" w:rsidR="00EA16E8" w:rsidRPr="005A5509" w:rsidRDefault="00EA16E8" w:rsidP="002D0C32">
            <w:pPr>
              <w:pStyle w:val="TAH"/>
            </w:pPr>
            <w:r w:rsidRPr="005A5509">
              <w:t>Bearer information</w:t>
            </w:r>
          </w:p>
        </w:tc>
      </w:tr>
      <w:tr w:rsidR="00EA16E8" w:rsidRPr="005A5509" w14:paraId="53877C8A" w14:textId="77777777" w:rsidTr="002D0C32">
        <w:trPr>
          <w:jc w:val="center"/>
        </w:trPr>
        <w:tc>
          <w:tcPr>
            <w:tcW w:w="3119" w:type="dxa"/>
          </w:tcPr>
          <w:p w14:paraId="256BD164" w14:textId="77777777" w:rsidR="00EA16E8" w:rsidRPr="005A5509" w:rsidRDefault="00EA16E8" w:rsidP="002D0C32">
            <w:pPr>
              <w:pStyle w:val="TAL"/>
            </w:pPr>
          </w:p>
        </w:tc>
        <w:tc>
          <w:tcPr>
            <w:tcW w:w="3119" w:type="dxa"/>
          </w:tcPr>
          <w:p w14:paraId="344CAD97" w14:textId="77777777" w:rsidR="00EA16E8" w:rsidRPr="005A5509" w:rsidRDefault="00EA16E8" w:rsidP="002D0C32">
            <w:pPr>
              <w:pStyle w:val="TAL"/>
            </w:pPr>
            <w:r w:rsidRPr="005A5509">
              <w:t>Transaction ID = x</w:t>
            </w:r>
          </w:p>
          <w:p w14:paraId="7CAC3F89" w14:textId="77777777" w:rsidR="00EA16E8" w:rsidRPr="005A5509" w:rsidRDefault="00EA16E8" w:rsidP="002D0C32">
            <w:pPr>
              <w:pStyle w:val="TAL"/>
            </w:pPr>
            <w:r w:rsidRPr="005A5509">
              <w:t>Context ID = -</w:t>
            </w:r>
          </w:p>
          <w:p w14:paraId="770E681F" w14:textId="77777777" w:rsidR="00EA16E8" w:rsidRPr="005A5509" w:rsidRDefault="00EA16E8" w:rsidP="002D0C32">
            <w:pPr>
              <w:pStyle w:val="TAL"/>
            </w:pPr>
            <w:r w:rsidRPr="005A5509">
              <w:t>Termination ID = ROOT</w:t>
            </w:r>
          </w:p>
          <w:p w14:paraId="7EBD691D" w14:textId="77777777" w:rsidR="00EA16E8" w:rsidRPr="005A5509" w:rsidRDefault="00EA16E8" w:rsidP="002D0C32">
            <w:pPr>
              <w:pStyle w:val="TAL"/>
            </w:pPr>
            <w:r w:rsidRPr="005A5509">
              <w:t xml:space="preserve">H248 Protocol Version  </w:t>
            </w:r>
          </w:p>
          <w:p w14:paraId="4376877A" w14:textId="77777777" w:rsidR="00EA16E8" w:rsidRPr="005A5509" w:rsidRDefault="00EA16E8" w:rsidP="002D0C32">
            <w:pPr>
              <w:pStyle w:val="TAL"/>
            </w:pPr>
            <w:r w:rsidRPr="005A5509">
              <w:t>If applicable:-</w:t>
            </w:r>
          </w:p>
          <w:p w14:paraId="35383C98" w14:textId="77777777" w:rsidR="00EA16E8" w:rsidRPr="005A5509" w:rsidRDefault="00EA16E8" w:rsidP="002D0C32">
            <w:pPr>
              <w:pStyle w:val="TAL"/>
            </w:pPr>
            <w:r w:rsidRPr="005A5509">
              <w:t xml:space="preserve">   H248 Profile Identity </w:t>
            </w:r>
          </w:p>
        </w:tc>
        <w:tc>
          <w:tcPr>
            <w:tcW w:w="3119" w:type="dxa"/>
          </w:tcPr>
          <w:p w14:paraId="497974ED" w14:textId="77777777" w:rsidR="00EA16E8" w:rsidRPr="005A5509" w:rsidRDefault="00EA16E8" w:rsidP="002D0C32">
            <w:pPr>
              <w:pStyle w:val="TAL"/>
            </w:pPr>
          </w:p>
        </w:tc>
      </w:tr>
    </w:tbl>
    <w:p w14:paraId="0FC1AF2D" w14:textId="77777777" w:rsidR="00EA16E8" w:rsidRPr="005A5509" w:rsidRDefault="00EA16E8" w:rsidP="00EA16E8"/>
    <w:p w14:paraId="1469FA30" w14:textId="77777777" w:rsidR="00EA16E8" w:rsidRPr="005A5509" w:rsidRDefault="00EA16E8" w:rsidP="00EA16E8">
      <w:pPr>
        <w:pStyle w:val="Heading4"/>
        <w:tabs>
          <w:tab w:val="left" w:pos="1140"/>
        </w:tabs>
        <w:ind w:left="1140" w:hanging="1140"/>
      </w:pPr>
      <w:bookmarkStart w:id="333" w:name="_Toc11325904"/>
      <w:bookmarkStart w:id="334" w:name="_Toc67485939"/>
      <w:r w:rsidRPr="005A5509">
        <w:t>5.17.3.5</w:t>
      </w:r>
      <w:r w:rsidRPr="005A5509">
        <w:tab/>
        <w:t>MRFC Restoration</w:t>
      </w:r>
      <w:bookmarkEnd w:id="333"/>
      <w:bookmarkEnd w:id="334"/>
    </w:p>
    <w:p w14:paraId="40AFB6B0" w14:textId="77777777" w:rsidR="00EA16E8" w:rsidRPr="005A5509" w:rsidRDefault="00EA16E8" w:rsidP="00EA16E8">
      <w:r w:rsidRPr="005A5509">
        <w:t>When the MRFC has recovered, the MRFC sends a SERVICE CHANGE as in Table 5.17.3.</w:t>
      </w:r>
      <w:r w:rsidRPr="005A5509">
        <w:rPr>
          <w:rFonts w:hint="eastAsia"/>
          <w:lang w:eastAsia="zh-CN"/>
        </w:rPr>
        <w:t>5</w:t>
      </w:r>
      <w:r w:rsidRPr="005A5509">
        <w:t>.1,</w:t>
      </w:r>
    </w:p>
    <w:p w14:paraId="30006112" w14:textId="77777777" w:rsidR="00EA16E8" w:rsidRPr="005A5509" w:rsidRDefault="00EA16E8" w:rsidP="00EA16E8">
      <w:r w:rsidRPr="005A5509">
        <w:t>The MRFP may respond as in Table 5.17.3.5.2.</w:t>
      </w:r>
    </w:p>
    <w:p w14:paraId="1998AEEE" w14:textId="77777777" w:rsidR="00EA16E8" w:rsidRPr="005A5509" w:rsidRDefault="00EA16E8" w:rsidP="00EA16E8">
      <w:r w:rsidRPr="005A5509">
        <w:t>The MRFC sends a SERVICE CHANGE as in Table 5.17.3.5.1</w:t>
      </w:r>
    </w:p>
    <w:p w14:paraId="117BAD91" w14:textId="77777777" w:rsidR="00EA16E8" w:rsidRPr="005A5509" w:rsidRDefault="00EA16E8" w:rsidP="00EA16E8">
      <w:pPr>
        <w:pStyle w:val="TH"/>
      </w:pPr>
      <w:r w:rsidRPr="005A5509">
        <w:lastRenderedPageBreak/>
        <w:t xml:space="preserve">Table 5.17.3.5.1: MRFC Restoration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6F9D5DD4" w14:textId="77777777" w:rsidTr="002D0C32">
        <w:trPr>
          <w:jc w:val="center"/>
        </w:trPr>
        <w:tc>
          <w:tcPr>
            <w:tcW w:w="3119" w:type="dxa"/>
          </w:tcPr>
          <w:p w14:paraId="50BE43A1" w14:textId="77777777" w:rsidR="00EA16E8" w:rsidRPr="005A5509" w:rsidRDefault="00EA16E8" w:rsidP="002D0C32">
            <w:pPr>
              <w:pStyle w:val="TAH"/>
            </w:pPr>
            <w:r w:rsidRPr="005A5509">
              <w:t>Address Information</w:t>
            </w:r>
          </w:p>
        </w:tc>
        <w:tc>
          <w:tcPr>
            <w:tcW w:w="3119" w:type="dxa"/>
          </w:tcPr>
          <w:p w14:paraId="2E355AEB" w14:textId="77777777" w:rsidR="00EA16E8" w:rsidRPr="005A5509" w:rsidRDefault="00EA16E8" w:rsidP="002D0C32">
            <w:pPr>
              <w:pStyle w:val="TAH"/>
            </w:pPr>
            <w:r w:rsidRPr="005A5509">
              <w:t>Control information</w:t>
            </w:r>
          </w:p>
        </w:tc>
        <w:tc>
          <w:tcPr>
            <w:tcW w:w="3119" w:type="dxa"/>
          </w:tcPr>
          <w:p w14:paraId="4FEDC4A2" w14:textId="77777777" w:rsidR="00EA16E8" w:rsidRPr="005A5509" w:rsidRDefault="00EA16E8" w:rsidP="002D0C32">
            <w:pPr>
              <w:pStyle w:val="TAH"/>
            </w:pPr>
            <w:r w:rsidRPr="005A5509">
              <w:t>Bearer information</w:t>
            </w:r>
          </w:p>
        </w:tc>
      </w:tr>
      <w:tr w:rsidR="00EA16E8" w:rsidRPr="005A5509" w14:paraId="4F23295B" w14:textId="77777777" w:rsidTr="002D0C32">
        <w:trPr>
          <w:jc w:val="center"/>
        </w:trPr>
        <w:tc>
          <w:tcPr>
            <w:tcW w:w="3119" w:type="dxa"/>
          </w:tcPr>
          <w:p w14:paraId="03258C33" w14:textId="77777777" w:rsidR="00EA16E8" w:rsidRPr="005A5509" w:rsidRDefault="00EA16E8" w:rsidP="002D0C32">
            <w:pPr>
              <w:pStyle w:val="TAL"/>
            </w:pPr>
          </w:p>
        </w:tc>
        <w:tc>
          <w:tcPr>
            <w:tcW w:w="3119" w:type="dxa"/>
          </w:tcPr>
          <w:p w14:paraId="52802F82" w14:textId="77777777" w:rsidR="00EA16E8" w:rsidRPr="005A5509" w:rsidRDefault="00EA16E8" w:rsidP="002D0C32">
            <w:pPr>
              <w:pStyle w:val="TAL"/>
              <w:ind w:left="284" w:hanging="284"/>
            </w:pPr>
            <w:r w:rsidRPr="005A5509">
              <w:t>Transaction ID = x</w:t>
            </w:r>
          </w:p>
          <w:p w14:paraId="1AAB63CD" w14:textId="77777777" w:rsidR="00EA16E8" w:rsidRPr="005A5509" w:rsidRDefault="00EA16E8" w:rsidP="002D0C32">
            <w:pPr>
              <w:pStyle w:val="TAL"/>
              <w:ind w:left="284" w:hanging="284"/>
            </w:pPr>
            <w:r w:rsidRPr="005A5509">
              <w:t>Context ID= -</w:t>
            </w:r>
          </w:p>
          <w:p w14:paraId="3C206439" w14:textId="77777777" w:rsidR="00EA16E8" w:rsidRPr="005A5509" w:rsidRDefault="00EA16E8" w:rsidP="002D0C32">
            <w:pPr>
              <w:pStyle w:val="TAL"/>
              <w:ind w:left="284" w:hanging="284"/>
            </w:pPr>
            <w:r w:rsidRPr="005A5509">
              <w:t>Termination ID = ROOT</w:t>
            </w:r>
          </w:p>
          <w:p w14:paraId="41B1B3C0" w14:textId="77777777" w:rsidR="00EA16E8" w:rsidRPr="005A5509" w:rsidRDefault="00EA16E8" w:rsidP="002D0C32">
            <w:pPr>
              <w:pStyle w:val="TAL"/>
              <w:ind w:left="284" w:hanging="284"/>
            </w:pPr>
            <w:r w:rsidRPr="005A5509">
              <w:t>SC Method = RESTART</w:t>
            </w:r>
          </w:p>
          <w:p w14:paraId="5949ACCF" w14:textId="77777777" w:rsidR="00EA16E8" w:rsidRPr="005A5509" w:rsidRDefault="00EA16E8" w:rsidP="002D0C32">
            <w:pPr>
              <w:pStyle w:val="TAL"/>
              <w:ind w:left="284" w:hanging="284"/>
            </w:pPr>
            <w:r w:rsidRPr="005A5509">
              <w:t>SC Reason = 901, Cold Boot OR 902, Warm Boot</w:t>
            </w:r>
          </w:p>
        </w:tc>
        <w:tc>
          <w:tcPr>
            <w:tcW w:w="3119" w:type="dxa"/>
          </w:tcPr>
          <w:p w14:paraId="7A7755CA" w14:textId="77777777" w:rsidR="00EA16E8" w:rsidRPr="005A5509" w:rsidRDefault="00EA16E8" w:rsidP="002D0C32">
            <w:pPr>
              <w:pStyle w:val="TAL"/>
            </w:pPr>
          </w:p>
        </w:tc>
      </w:tr>
    </w:tbl>
    <w:p w14:paraId="12F67562" w14:textId="77777777" w:rsidR="00EA16E8" w:rsidRPr="005A5509" w:rsidRDefault="00EA16E8" w:rsidP="00EA16E8">
      <w:pPr>
        <w:ind w:left="1620"/>
        <w:rPr>
          <w:b/>
          <w:bCs/>
        </w:rPr>
      </w:pPr>
    </w:p>
    <w:p w14:paraId="1401E49B" w14:textId="77777777" w:rsidR="00EA16E8" w:rsidRPr="005A5509" w:rsidRDefault="00EA16E8" w:rsidP="00EA16E8">
      <w:pPr>
        <w:rPr>
          <w:lang w:val="en-US" w:eastAsia="sv-SE"/>
        </w:rPr>
      </w:pPr>
      <w:r w:rsidRPr="005A5509">
        <w:rPr>
          <w:lang w:val="en-US" w:eastAsia="sv-SE"/>
        </w:rPr>
        <w:t xml:space="preserve">The MRFP responds as in table </w:t>
      </w:r>
      <w:r w:rsidRPr="005A5509">
        <w:t>5.17.3.5.</w:t>
      </w:r>
      <w:r w:rsidRPr="005A5509">
        <w:rPr>
          <w:lang w:val="en-US" w:eastAsia="sv-SE"/>
        </w:rPr>
        <w:t>2.</w:t>
      </w:r>
    </w:p>
    <w:p w14:paraId="27ABC409" w14:textId="77777777" w:rsidR="00EA16E8" w:rsidRPr="005A5509" w:rsidRDefault="00EA16E8" w:rsidP="00EA16E8">
      <w:pPr>
        <w:pStyle w:val="TH"/>
      </w:pPr>
      <w:r w:rsidRPr="005A5509">
        <w:t>Table 5.17.3.5.2: MRFC Restoration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5AFE9FDD" w14:textId="77777777" w:rsidTr="002D0C32">
        <w:trPr>
          <w:jc w:val="center"/>
        </w:trPr>
        <w:tc>
          <w:tcPr>
            <w:tcW w:w="3119" w:type="dxa"/>
          </w:tcPr>
          <w:p w14:paraId="038C49D1" w14:textId="77777777" w:rsidR="00EA16E8" w:rsidRPr="005A5509" w:rsidRDefault="00EA16E8" w:rsidP="002D0C32">
            <w:pPr>
              <w:pStyle w:val="TAH"/>
            </w:pPr>
            <w:r w:rsidRPr="005A5509">
              <w:t>Address Information</w:t>
            </w:r>
          </w:p>
        </w:tc>
        <w:tc>
          <w:tcPr>
            <w:tcW w:w="3119" w:type="dxa"/>
          </w:tcPr>
          <w:p w14:paraId="37F88169" w14:textId="77777777" w:rsidR="00EA16E8" w:rsidRPr="005A5509" w:rsidRDefault="00EA16E8" w:rsidP="002D0C32">
            <w:pPr>
              <w:pStyle w:val="TAH"/>
            </w:pPr>
            <w:r w:rsidRPr="005A5509">
              <w:t>Control information</w:t>
            </w:r>
          </w:p>
        </w:tc>
        <w:tc>
          <w:tcPr>
            <w:tcW w:w="3119" w:type="dxa"/>
          </w:tcPr>
          <w:p w14:paraId="5389729C" w14:textId="77777777" w:rsidR="00EA16E8" w:rsidRPr="005A5509" w:rsidRDefault="00EA16E8" w:rsidP="002D0C32">
            <w:pPr>
              <w:pStyle w:val="TAH"/>
            </w:pPr>
            <w:r w:rsidRPr="005A5509">
              <w:t>Bearer information</w:t>
            </w:r>
          </w:p>
        </w:tc>
      </w:tr>
      <w:tr w:rsidR="00EA16E8" w:rsidRPr="005A5509" w14:paraId="04B60F69" w14:textId="77777777" w:rsidTr="002D0C32">
        <w:trPr>
          <w:jc w:val="center"/>
        </w:trPr>
        <w:tc>
          <w:tcPr>
            <w:tcW w:w="3119" w:type="dxa"/>
          </w:tcPr>
          <w:p w14:paraId="7547CF47" w14:textId="77777777" w:rsidR="00EA16E8" w:rsidRPr="005A5509" w:rsidRDefault="00EA16E8" w:rsidP="002D0C32">
            <w:pPr>
              <w:pStyle w:val="TAL"/>
            </w:pPr>
          </w:p>
        </w:tc>
        <w:tc>
          <w:tcPr>
            <w:tcW w:w="3119" w:type="dxa"/>
          </w:tcPr>
          <w:p w14:paraId="5EE7C982" w14:textId="77777777" w:rsidR="00EA16E8" w:rsidRPr="005A5509" w:rsidRDefault="00EA16E8" w:rsidP="002D0C32">
            <w:pPr>
              <w:pStyle w:val="TAL"/>
            </w:pPr>
            <w:r w:rsidRPr="005A5509">
              <w:t>Transaction ID = x</w:t>
            </w:r>
          </w:p>
          <w:p w14:paraId="7D2A5DA9" w14:textId="77777777" w:rsidR="00EA16E8" w:rsidRPr="005A5509" w:rsidRDefault="00EA16E8" w:rsidP="002D0C32">
            <w:pPr>
              <w:pStyle w:val="TAL"/>
            </w:pPr>
            <w:r w:rsidRPr="005A5509">
              <w:t>Context ID = -</w:t>
            </w:r>
          </w:p>
          <w:p w14:paraId="5D5809A3" w14:textId="77777777" w:rsidR="00EA16E8" w:rsidRPr="005A5509" w:rsidRDefault="00EA16E8" w:rsidP="002D0C32">
            <w:pPr>
              <w:pStyle w:val="TAL"/>
            </w:pPr>
            <w:r w:rsidRPr="005A5509">
              <w:t xml:space="preserve">Termination ID = ROOT </w:t>
            </w:r>
          </w:p>
        </w:tc>
        <w:tc>
          <w:tcPr>
            <w:tcW w:w="3119" w:type="dxa"/>
          </w:tcPr>
          <w:p w14:paraId="1576AC20" w14:textId="77777777" w:rsidR="00EA16E8" w:rsidRPr="005A5509" w:rsidRDefault="00EA16E8" w:rsidP="002D0C32">
            <w:pPr>
              <w:pStyle w:val="TAL"/>
            </w:pPr>
          </w:p>
        </w:tc>
      </w:tr>
    </w:tbl>
    <w:p w14:paraId="5779E312" w14:textId="77777777" w:rsidR="00EA16E8" w:rsidRPr="005A5509" w:rsidRDefault="00EA16E8" w:rsidP="00EA16E8"/>
    <w:p w14:paraId="7A08FEA8" w14:textId="77777777" w:rsidR="00EA16E8" w:rsidRPr="005A5509" w:rsidRDefault="00EA16E8" w:rsidP="00EA16E8">
      <w:pPr>
        <w:pStyle w:val="Heading4"/>
        <w:tabs>
          <w:tab w:val="left" w:pos="1140"/>
        </w:tabs>
        <w:ind w:left="1140" w:hanging="1140"/>
      </w:pPr>
      <w:bookmarkStart w:id="335" w:name="_Toc11325905"/>
      <w:bookmarkStart w:id="336" w:name="_Toc67485940"/>
      <w:r w:rsidRPr="005A5509">
        <w:t>5.17.3.6</w:t>
      </w:r>
      <w:r w:rsidRPr="005A5509">
        <w:tab/>
        <w:t>MRFP Re-Register</w:t>
      </w:r>
      <w:bookmarkEnd w:id="335"/>
      <w:bookmarkEnd w:id="336"/>
    </w:p>
    <w:p w14:paraId="461E5A0F" w14:textId="77777777" w:rsidR="00EA16E8" w:rsidRPr="005A5509" w:rsidRDefault="00EA16E8" w:rsidP="00EA16E8">
      <w:r w:rsidRPr="005A5509">
        <w:t>The MRFP sends a SERVICE CHANGE request command as in Table 5.17.3.6.1.</w:t>
      </w:r>
    </w:p>
    <w:p w14:paraId="1571C200" w14:textId="77777777" w:rsidR="00EA16E8" w:rsidRPr="005A5509" w:rsidRDefault="00EA16E8" w:rsidP="00EA16E8">
      <w:pPr>
        <w:pStyle w:val="TH"/>
      </w:pPr>
      <w:r w:rsidRPr="005A5509">
        <w:t xml:space="preserve">Table 5.17.3.6.1: Re-Registration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335DBA5C" w14:textId="77777777" w:rsidTr="002D0C32">
        <w:trPr>
          <w:jc w:val="center"/>
        </w:trPr>
        <w:tc>
          <w:tcPr>
            <w:tcW w:w="3119" w:type="dxa"/>
          </w:tcPr>
          <w:p w14:paraId="482C3797" w14:textId="77777777" w:rsidR="00EA16E8" w:rsidRPr="005A5509" w:rsidRDefault="00EA16E8" w:rsidP="002D0C32">
            <w:pPr>
              <w:pStyle w:val="TAH"/>
            </w:pPr>
            <w:r w:rsidRPr="005A5509">
              <w:t>Address Information</w:t>
            </w:r>
          </w:p>
        </w:tc>
        <w:tc>
          <w:tcPr>
            <w:tcW w:w="3119" w:type="dxa"/>
          </w:tcPr>
          <w:p w14:paraId="635D8188" w14:textId="77777777" w:rsidR="00EA16E8" w:rsidRPr="005A5509" w:rsidRDefault="00EA16E8" w:rsidP="002D0C32">
            <w:pPr>
              <w:pStyle w:val="TAH"/>
            </w:pPr>
            <w:r w:rsidRPr="005A5509">
              <w:t>Control information</w:t>
            </w:r>
          </w:p>
        </w:tc>
        <w:tc>
          <w:tcPr>
            <w:tcW w:w="3119" w:type="dxa"/>
          </w:tcPr>
          <w:p w14:paraId="153F2AE8" w14:textId="77777777" w:rsidR="00EA16E8" w:rsidRPr="005A5509" w:rsidRDefault="00EA16E8" w:rsidP="002D0C32">
            <w:pPr>
              <w:pStyle w:val="TAH"/>
            </w:pPr>
            <w:r w:rsidRPr="005A5509">
              <w:t>Bearer information</w:t>
            </w:r>
          </w:p>
        </w:tc>
      </w:tr>
      <w:tr w:rsidR="00EA16E8" w:rsidRPr="005A5509" w14:paraId="18326975" w14:textId="77777777" w:rsidTr="002D0C32">
        <w:trPr>
          <w:jc w:val="center"/>
        </w:trPr>
        <w:tc>
          <w:tcPr>
            <w:tcW w:w="3119" w:type="dxa"/>
          </w:tcPr>
          <w:p w14:paraId="2DC3181D" w14:textId="77777777" w:rsidR="00EA16E8" w:rsidRPr="005A5509" w:rsidRDefault="00EA16E8" w:rsidP="002D0C32">
            <w:pPr>
              <w:pStyle w:val="TAL"/>
            </w:pPr>
          </w:p>
        </w:tc>
        <w:tc>
          <w:tcPr>
            <w:tcW w:w="3119" w:type="dxa"/>
          </w:tcPr>
          <w:p w14:paraId="3080EF52" w14:textId="77777777" w:rsidR="00EA16E8" w:rsidRPr="005A5509" w:rsidRDefault="00EA16E8" w:rsidP="002D0C32">
            <w:pPr>
              <w:pStyle w:val="TAL"/>
            </w:pPr>
            <w:r w:rsidRPr="005A5509">
              <w:t>Transaction ID = x</w:t>
            </w:r>
          </w:p>
          <w:p w14:paraId="5D69EE03" w14:textId="77777777" w:rsidR="00EA16E8" w:rsidRPr="005A5509" w:rsidRDefault="00EA16E8" w:rsidP="002D0C32">
            <w:pPr>
              <w:pStyle w:val="TAL"/>
            </w:pPr>
            <w:r w:rsidRPr="005A5509">
              <w:t>Context ID= -</w:t>
            </w:r>
          </w:p>
          <w:p w14:paraId="43DCBF08" w14:textId="77777777" w:rsidR="00EA16E8" w:rsidRPr="005A5509" w:rsidRDefault="00EA16E8" w:rsidP="002D0C32">
            <w:pPr>
              <w:pStyle w:val="TAL"/>
            </w:pPr>
            <w:r w:rsidRPr="005A5509">
              <w:t>Termination ID = ROOT</w:t>
            </w:r>
          </w:p>
          <w:p w14:paraId="06997CDD" w14:textId="77777777" w:rsidR="00EA16E8" w:rsidRPr="005A5509" w:rsidRDefault="00EA16E8" w:rsidP="002D0C32">
            <w:pPr>
              <w:pStyle w:val="TAL"/>
            </w:pPr>
            <w:r w:rsidRPr="005A5509">
              <w:t>SC Method = Handoff</w:t>
            </w:r>
          </w:p>
          <w:p w14:paraId="4957CD6D" w14:textId="77777777" w:rsidR="00EA16E8" w:rsidRPr="005A5509" w:rsidRDefault="00EA16E8" w:rsidP="002D0C32">
            <w:pPr>
              <w:pStyle w:val="TAL"/>
            </w:pPr>
            <w:r w:rsidRPr="005A5509">
              <w:t>SC Reason = 903, MGC Directed Change</w:t>
            </w:r>
          </w:p>
          <w:p w14:paraId="4870AFB4" w14:textId="77777777" w:rsidR="00EA16E8" w:rsidRPr="005A5509" w:rsidRDefault="00EA16E8" w:rsidP="002D0C32">
            <w:pPr>
              <w:pStyle w:val="TAL"/>
            </w:pPr>
            <w:r w:rsidRPr="005A5509">
              <w:t>H248 Profile Identity</w:t>
            </w:r>
          </w:p>
          <w:p w14:paraId="261175D1" w14:textId="77777777" w:rsidR="00EA16E8" w:rsidRPr="005A5509" w:rsidRDefault="00EA16E8" w:rsidP="002D0C32">
            <w:pPr>
              <w:pStyle w:val="TAL"/>
              <w:rPr>
                <w:lang w:val="it-IT"/>
              </w:rPr>
            </w:pPr>
            <w:r w:rsidRPr="005A5509">
              <w:rPr>
                <w:lang w:val="it-IT"/>
              </w:rPr>
              <w:t xml:space="preserve">H248 Protocol Version  </w:t>
            </w:r>
          </w:p>
        </w:tc>
        <w:tc>
          <w:tcPr>
            <w:tcW w:w="3119" w:type="dxa"/>
          </w:tcPr>
          <w:p w14:paraId="06E19C36" w14:textId="77777777" w:rsidR="00EA16E8" w:rsidRPr="005A5509" w:rsidRDefault="00EA16E8" w:rsidP="002D0C32">
            <w:pPr>
              <w:pStyle w:val="TAL"/>
              <w:rPr>
                <w:lang w:val="it-IT"/>
              </w:rPr>
            </w:pPr>
          </w:p>
        </w:tc>
      </w:tr>
    </w:tbl>
    <w:p w14:paraId="61047CED" w14:textId="77777777" w:rsidR="00EA16E8" w:rsidRPr="005A5509" w:rsidRDefault="00EA16E8" w:rsidP="00EA16E8">
      <w:pPr>
        <w:ind w:left="1620"/>
        <w:rPr>
          <w:b/>
          <w:bCs/>
          <w:lang w:val="it-IT"/>
        </w:rPr>
      </w:pPr>
    </w:p>
    <w:p w14:paraId="04397E9F" w14:textId="77777777" w:rsidR="00EA16E8" w:rsidRPr="005A5509" w:rsidRDefault="00EA16E8" w:rsidP="00EA16E8">
      <w:pPr>
        <w:rPr>
          <w:lang w:val="en-US" w:eastAsia="sv-SE"/>
        </w:rPr>
      </w:pPr>
      <w:r w:rsidRPr="005A5509">
        <w:rPr>
          <w:lang w:val="en-US" w:eastAsia="sv-SE"/>
        </w:rPr>
        <w:t xml:space="preserve">The MRFC responds as in table </w:t>
      </w:r>
      <w:r w:rsidRPr="005A5509">
        <w:t>5.17.3.6.</w:t>
      </w:r>
      <w:r w:rsidRPr="005A5509">
        <w:rPr>
          <w:lang w:val="en-US" w:eastAsia="sv-SE"/>
        </w:rPr>
        <w:t>2.</w:t>
      </w:r>
    </w:p>
    <w:p w14:paraId="2CBB4A2B" w14:textId="77777777" w:rsidR="00EA16E8" w:rsidRPr="005A5509" w:rsidRDefault="00EA16E8" w:rsidP="00EA16E8">
      <w:pPr>
        <w:pStyle w:val="Text"/>
        <w:keepLines w:val="0"/>
        <w:tabs>
          <w:tab w:val="clear" w:pos="1247"/>
          <w:tab w:val="clear" w:pos="2552"/>
          <w:tab w:val="clear" w:pos="3856"/>
          <w:tab w:val="clear" w:pos="5216"/>
          <w:tab w:val="clear" w:pos="6464"/>
          <w:tab w:val="clear" w:pos="7768"/>
          <w:tab w:val="clear" w:pos="9072"/>
          <w:tab w:val="clear" w:pos="10206"/>
        </w:tabs>
        <w:ind w:left="0"/>
        <w:rPr>
          <w:rFonts w:cs="Arial"/>
          <w:szCs w:val="24"/>
          <w:lang w:val="en-US" w:eastAsia="sv-SE"/>
        </w:rPr>
      </w:pPr>
    </w:p>
    <w:p w14:paraId="28191423" w14:textId="77777777" w:rsidR="00EA16E8" w:rsidRPr="005A5509" w:rsidRDefault="00EA16E8" w:rsidP="00EA16E8">
      <w:pPr>
        <w:pStyle w:val="TH"/>
        <w:rPr>
          <w:i/>
          <w:iCs/>
        </w:rPr>
      </w:pPr>
      <w:r w:rsidRPr="005A5509">
        <w:t>Table 5.17.3.6.</w:t>
      </w:r>
      <w:r w:rsidRPr="005A5509">
        <w:rPr>
          <w:szCs w:val="24"/>
          <w:lang w:val="en-US" w:eastAsia="sv-SE"/>
        </w:rPr>
        <w:t>2</w:t>
      </w:r>
      <w:r w:rsidRPr="005A5509">
        <w:t>: Re-Registration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37908B50" w14:textId="77777777" w:rsidTr="002D0C32">
        <w:trPr>
          <w:jc w:val="center"/>
        </w:trPr>
        <w:tc>
          <w:tcPr>
            <w:tcW w:w="3119" w:type="dxa"/>
          </w:tcPr>
          <w:p w14:paraId="65264540" w14:textId="77777777" w:rsidR="00EA16E8" w:rsidRPr="005A5509" w:rsidRDefault="00EA16E8" w:rsidP="002D0C32">
            <w:pPr>
              <w:pStyle w:val="TAH"/>
            </w:pPr>
            <w:r w:rsidRPr="005A5509">
              <w:t>Address Information</w:t>
            </w:r>
          </w:p>
        </w:tc>
        <w:tc>
          <w:tcPr>
            <w:tcW w:w="3119" w:type="dxa"/>
          </w:tcPr>
          <w:p w14:paraId="083B8D7B" w14:textId="77777777" w:rsidR="00EA16E8" w:rsidRPr="005A5509" w:rsidRDefault="00EA16E8" w:rsidP="002D0C32">
            <w:pPr>
              <w:pStyle w:val="TAH"/>
            </w:pPr>
            <w:r w:rsidRPr="005A5509">
              <w:t>Control information</w:t>
            </w:r>
          </w:p>
        </w:tc>
        <w:tc>
          <w:tcPr>
            <w:tcW w:w="3119" w:type="dxa"/>
          </w:tcPr>
          <w:p w14:paraId="6FAF6A5E" w14:textId="77777777" w:rsidR="00EA16E8" w:rsidRPr="005A5509" w:rsidRDefault="00EA16E8" w:rsidP="002D0C32">
            <w:pPr>
              <w:pStyle w:val="TAH"/>
            </w:pPr>
            <w:r w:rsidRPr="005A5509">
              <w:t>Bearer information</w:t>
            </w:r>
          </w:p>
        </w:tc>
      </w:tr>
      <w:tr w:rsidR="00EA16E8" w:rsidRPr="005A5509" w14:paraId="3C8413B3" w14:textId="77777777" w:rsidTr="002D0C32">
        <w:trPr>
          <w:jc w:val="center"/>
        </w:trPr>
        <w:tc>
          <w:tcPr>
            <w:tcW w:w="3119" w:type="dxa"/>
          </w:tcPr>
          <w:p w14:paraId="3F3D5CF2" w14:textId="77777777" w:rsidR="00EA16E8" w:rsidRPr="005A5509" w:rsidRDefault="00EA16E8" w:rsidP="002D0C32">
            <w:pPr>
              <w:pStyle w:val="TAL"/>
            </w:pPr>
          </w:p>
        </w:tc>
        <w:tc>
          <w:tcPr>
            <w:tcW w:w="3119" w:type="dxa"/>
          </w:tcPr>
          <w:p w14:paraId="3023846F" w14:textId="77777777" w:rsidR="00EA16E8" w:rsidRPr="005A5509" w:rsidRDefault="00EA16E8" w:rsidP="002D0C32">
            <w:pPr>
              <w:pStyle w:val="TAL"/>
            </w:pPr>
            <w:r w:rsidRPr="005A5509">
              <w:t>Transaction ID = x</w:t>
            </w:r>
          </w:p>
          <w:p w14:paraId="5D9C6BF7" w14:textId="77777777" w:rsidR="00EA16E8" w:rsidRPr="005A5509" w:rsidRDefault="00EA16E8" w:rsidP="002D0C32">
            <w:pPr>
              <w:pStyle w:val="TAL"/>
            </w:pPr>
            <w:r w:rsidRPr="005A5509">
              <w:t>Context ID = -</w:t>
            </w:r>
          </w:p>
          <w:p w14:paraId="54E6D42C" w14:textId="77777777" w:rsidR="00EA16E8" w:rsidRPr="005A5509" w:rsidRDefault="00EA16E8" w:rsidP="002D0C32">
            <w:pPr>
              <w:pStyle w:val="TAL"/>
            </w:pPr>
            <w:r w:rsidRPr="005A5509">
              <w:t>Termination ID = ROOT</w:t>
            </w:r>
          </w:p>
          <w:p w14:paraId="366675F9" w14:textId="77777777" w:rsidR="00EA16E8" w:rsidRPr="005A5509" w:rsidRDefault="00EA16E8" w:rsidP="002D0C32">
            <w:pPr>
              <w:pStyle w:val="TAL"/>
            </w:pPr>
            <w:r w:rsidRPr="005A5509">
              <w:t xml:space="preserve">H248 Protocol Version  </w:t>
            </w:r>
          </w:p>
          <w:p w14:paraId="13C8B112" w14:textId="77777777" w:rsidR="00EA16E8" w:rsidRPr="005A5509" w:rsidRDefault="00EA16E8" w:rsidP="002D0C32">
            <w:pPr>
              <w:pStyle w:val="TAL"/>
            </w:pPr>
            <w:r w:rsidRPr="005A5509">
              <w:t>If applicable:-</w:t>
            </w:r>
          </w:p>
          <w:p w14:paraId="153DAA53" w14:textId="77777777" w:rsidR="00EA16E8" w:rsidRPr="005A5509" w:rsidRDefault="00EA16E8" w:rsidP="002D0C32">
            <w:pPr>
              <w:pStyle w:val="TAL"/>
            </w:pPr>
            <w:r w:rsidRPr="005A5509">
              <w:t xml:space="preserve">   H248 Profile Identity </w:t>
            </w:r>
          </w:p>
        </w:tc>
        <w:tc>
          <w:tcPr>
            <w:tcW w:w="3119" w:type="dxa"/>
          </w:tcPr>
          <w:p w14:paraId="79BC0120" w14:textId="77777777" w:rsidR="00EA16E8" w:rsidRPr="005A5509" w:rsidRDefault="00EA16E8" w:rsidP="002D0C32">
            <w:pPr>
              <w:pStyle w:val="TAL"/>
            </w:pPr>
          </w:p>
        </w:tc>
      </w:tr>
    </w:tbl>
    <w:p w14:paraId="31F4833C" w14:textId="77777777" w:rsidR="00EA16E8" w:rsidRPr="005A5509" w:rsidRDefault="00EA16E8" w:rsidP="00EA16E8"/>
    <w:p w14:paraId="0C5B5A09" w14:textId="77777777" w:rsidR="00EA16E8" w:rsidRPr="005A5509" w:rsidRDefault="00EA16E8" w:rsidP="00EA16E8">
      <w:pPr>
        <w:pStyle w:val="Heading4"/>
        <w:tabs>
          <w:tab w:val="left" w:pos="1140"/>
        </w:tabs>
        <w:ind w:left="1140" w:hanging="1140"/>
      </w:pPr>
      <w:bookmarkStart w:id="337" w:name="_Toc11325906"/>
      <w:bookmarkStart w:id="338" w:name="_Toc67485941"/>
      <w:r w:rsidRPr="005A5509">
        <w:t>5.17.3.7</w:t>
      </w:r>
      <w:r w:rsidRPr="005A5509">
        <w:tab/>
        <w:t>MRFC Ordered Re-register</w:t>
      </w:r>
      <w:bookmarkEnd w:id="337"/>
      <w:bookmarkEnd w:id="338"/>
      <w:r w:rsidRPr="005A5509">
        <w:t xml:space="preserve"> </w:t>
      </w:r>
    </w:p>
    <w:p w14:paraId="2799B874" w14:textId="77777777" w:rsidR="00EA16E8" w:rsidRPr="005A5509" w:rsidRDefault="00EA16E8" w:rsidP="00EA16E8"/>
    <w:p w14:paraId="4F4601EC" w14:textId="77777777" w:rsidR="00EA16E8" w:rsidRPr="005A5509" w:rsidRDefault="00EA16E8" w:rsidP="00EA16E8">
      <w:r w:rsidRPr="005A5509">
        <w:t>The MRFC sends a SERVICE CHANGE request command as in Table 5.17.3.7.1.</w:t>
      </w:r>
    </w:p>
    <w:p w14:paraId="4BC49506" w14:textId="77777777" w:rsidR="00EA16E8" w:rsidRPr="005A5509" w:rsidRDefault="00EA16E8" w:rsidP="00EA16E8">
      <w:pPr>
        <w:pStyle w:val="TH"/>
      </w:pPr>
      <w:r w:rsidRPr="005A5509">
        <w:lastRenderedPageBreak/>
        <w:t>Table 5.17.3.7.1: MRFC Ordered Re-Register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5F3DCBEC" w14:textId="77777777" w:rsidTr="002D0C32">
        <w:trPr>
          <w:jc w:val="center"/>
        </w:trPr>
        <w:tc>
          <w:tcPr>
            <w:tcW w:w="3119" w:type="dxa"/>
          </w:tcPr>
          <w:p w14:paraId="4F95DC4C" w14:textId="77777777" w:rsidR="00EA16E8" w:rsidRPr="005A5509" w:rsidRDefault="00EA16E8" w:rsidP="002D0C32">
            <w:pPr>
              <w:pStyle w:val="TAH"/>
            </w:pPr>
            <w:r w:rsidRPr="005A5509">
              <w:t>Address Information</w:t>
            </w:r>
          </w:p>
        </w:tc>
        <w:tc>
          <w:tcPr>
            <w:tcW w:w="3119" w:type="dxa"/>
          </w:tcPr>
          <w:p w14:paraId="433136A3" w14:textId="77777777" w:rsidR="00EA16E8" w:rsidRPr="005A5509" w:rsidRDefault="00EA16E8" w:rsidP="002D0C32">
            <w:pPr>
              <w:pStyle w:val="TAH"/>
            </w:pPr>
            <w:r w:rsidRPr="005A5509">
              <w:t>Control information</w:t>
            </w:r>
          </w:p>
        </w:tc>
        <w:tc>
          <w:tcPr>
            <w:tcW w:w="3119" w:type="dxa"/>
          </w:tcPr>
          <w:p w14:paraId="5209DBB0" w14:textId="77777777" w:rsidR="00EA16E8" w:rsidRPr="005A5509" w:rsidRDefault="00EA16E8" w:rsidP="002D0C32">
            <w:pPr>
              <w:pStyle w:val="TAH"/>
            </w:pPr>
            <w:r w:rsidRPr="005A5509">
              <w:t>Bearer information</w:t>
            </w:r>
          </w:p>
        </w:tc>
      </w:tr>
      <w:tr w:rsidR="00EA16E8" w:rsidRPr="005A5509" w14:paraId="419CFE00" w14:textId="77777777" w:rsidTr="002D0C32">
        <w:trPr>
          <w:jc w:val="center"/>
        </w:trPr>
        <w:tc>
          <w:tcPr>
            <w:tcW w:w="3119" w:type="dxa"/>
          </w:tcPr>
          <w:p w14:paraId="60C50688" w14:textId="77777777" w:rsidR="00EA16E8" w:rsidRPr="005A5509" w:rsidRDefault="00EA16E8" w:rsidP="002D0C32">
            <w:pPr>
              <w:pStyle w:val="TAL"/>
            </w:pPr>
          </w:p>
        </w:tc>
        <w:tc>
          <w:tcPr>
            <w:tcW w:w="3119" w:type="dxa"/>
          </w:tcPr>
          <w:p w14:paraId="01987B88" w14:textId="77777777" w:rsidR="00EA16E8" w:rsidRPr="005A5509" w:rsidRDefault="00EA16E8" w:rsidP="002D0C32">
            <w:pPr>
              <w:pStyle w:val="TAL"/>
            </w:pPr>
            <w:r w:rsidRPr="005A5509">
              <w:t>Transaction ID = x</w:t>
            </w:r>
          </w:p>
          <w:p w14:paraId="51C7C801" w14:textId="77777777" w:rsidR="00EA16E8" w:rsidRPr="005A5509" w:rsidRDefault="00EA16E8" w:rsidP="002D0C32">
            <w:pPr>
              <w:pStyle w:val="TAL"/>
            </w:pPr>
            <w:r w:rsidRPr="005A5509">
              <w:t>Context ID= -</w:t>
            </w:r>
          </w:p>
          <w:p w14:paraId="78509FA9" w14:textId="77777777" w:rsidR="00EA16E8" w:rsidRPr="005A5509" w:rsidRDefault="00EA16E8" w:rsidP="002D0C32">
            <w:pPr>
              <w:pStyle w:val="TAL"/>
            </w:pPr>
            <w:r w:rsidRPr="005A5509">
              <w:t>Termination ID = ROOT</w:t>
            </w:r>
          </w:p>
          <w:p w14:paraId="4809FEC5" w14:textId="77777777" w:rsidR="00EA16E8" w:rsidRPr="005A5509" w:rsidRDefault="00EA16E8" w:rsidP="002D0C32">
            <w:pPr>
              <w:pStyle w:val="TAL"/>
            </w:pPr>
            <w:r w:rsidRPr="005A5509">
              <w:t>SC Method = HANDOFF</w:t>
            </w:r>
          </w:p>
          <w:p w14:paraId="427FA674" w14:textId="77777777" w:rsidR="00EA16E8" w:rsidRPr="005A5509" w:rsidRDefault="00EA16E8" w:rsidP="002D0C32">
            <w:pPr>
              <w:pStyle w:val="TAL"/>
            </w:pPr>
            <w:r w:rsidRPr="005A5509">
              <w:t xml:space="preserve">SC Reason = 903, MGC Directed Change  </w:t>
            </w:r>
          </w:p>
        </w:tc>
        <w:tc>
          <w:tcPr>
            <w:tcW w:w="3119" w:type="dxa"/>
          </w:tcPr>
          <w:p w14:paraId="362196A5" w14:textId="77777777" w:rsidR="00EA16E8" w:rsidRPr="005A5509" w:rsidRDefault="00EA16E8" w:rsidP="002D0C32">
            <w:pPr>
              <w:pStyle w:val="TAL"/>
            </w:pPr>
          </w:p>
        </w:tc>
      </w:tr>
    </w:tbl>
    <w:p w14:paraId="3EC91978" w14:textId="77777777" w:rsidR="00EA16E8" w:rsidRPr="005A5509" w:rsidRDefault="00EA16E8" w:rsidP="00EA16E8">
      <w:pPr>
        <w:ind w:left="1620"/>
        <w:rPr>
          <w:b/>
          <w:bCs/>
        </w:rPr>
      </w:pPr>
    </w:p>
    <w:p w14:paraId="43E2F7C5" w14:textId="77777777" w:rsidR="00EA16E8" w:rsidRPr="005A5509" w:rsidRDefault="00EA16E8" w:rsidP="00EA16E8">
      <w:pPr>
        <w:rPr>
          <w:lang w:val="en-US" w:eastAsia="sv-SE"/>
        </w:rPr>
      </w:pPr>
      <w:r w:rsidRPr="005A5509">
        <w:rPr>
          <w:lang w:val="en-US" w:eastAsia="sv-SE"/>
        </w:rPr>
        <w:t xml:space="preserve">The MRFP responds as in table </w:t>
      </w:r>
      <w:r w:rsidRPr="005A5509">
        <w:t>5.17.3.7.</w:t>
      </w:r>
      <w:r w:rsidRPr="005A5509">
        <w:rPr>
          <w:lang w:val="en-US" w:eastAsia="sv-SE"/>
        </w:rPr>
        <w:t>2.</w:t>
      </w:r>
    </w:p>
    <w:p w14:paraId="75481EF9" w14:textId="77777777" w:rsidR="00EA16E8" w:rsidRPr="005A5509" w:rsidRDefault="00EA16E8" w:rsidP="00EA16E8">
      <w:pPr>
        <w:pStyle w:val="TH"/>
        <w:rPr>
          <w:i/>
          <w:iCs/>
        </w:rPr>
      </w:pPr>
      <w:r w:rsidRPr="005A5509">
        <w:t>Table 5.17.3.7.</w:t>
      </w:r>
      <w:r w:rsidRPr="005A5509">
        <w:rPr>
          <w:szCs w:val="18"/>
          <w:lang w:val="en-US" w:eastAsia="sv-SE"/>
        </w:rPr>
        <w:t>2</w:t>
      </w:r>
      <w:r w:rsidRPr="005A5509">
        <w:t>: MRFC Ordered Re-Register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266E50E0" w14:textId="77777777" w:rsidTr="002D0C32">
        <w:trPr>
          <w:jc w:val="center"/>
        </w:trPr>
        <w:tc>
          <w:tcPr>
            <w:tcW w:w="3119" w:type="dxa"/>
          </w:tcPr>
          <w:p w14:paraId="6AD93190" w14:textId="77777777" w:rsidR="00EA16E8" w:rsidRPr="005A5509" w:rsidRDefault="00EA16E8" w:rsidP="002D0C32">
            <w:pPr>
              <w:pStyle w:val="TAH"/>
            </w:pPr>
            <w:r w:rsidRPr="005A5509">
              <w:t>Address Information</w:t>
            </w:r>
          </w:p>
        </w:tc>
        <w:tc>
          <w:tcPr>
            <w:tcW w:w="3119" w:type="dxa"/>
          </w:tcPr>
          <w:p w14:paraId="294F4BF0" w14:textId="77777777" w:rsidR="00EA16E8" w:rsidRPr="005A5509" w:rsidRDefault="00EA16E8" w:rsidP="002D0C32">
            <w:pPr>
              <w:pStyle w:val="TAH"/>
            </w:pPr>
            <w:r w:rsidRPr="005A5509">
              <w:t>Control information</w:t>
            </w:r>
          </w:p>
        </w:tc>
        <w:tc>
          <w:tcPr>
            <w:tcW w:w="3119" w:type="dxa"/>
          </w:tcPr>
          <w:p w14:paraId="6220FBF2" w14:textId="77777777" w:rsidR="00EA16E8" w:rsidRPr="005A5509" w:rsidRDefault="00EA16E8" w:rsidP="002D0C32">
            <w:pPr>
              <w:pStyle w:val="TAH"/>
            </w:pPr>
            <w:r w:rsidRPr="005A5509">
              <w:t>Bearer information</w:t>
            </w:r>
          </w:p>
        </w:tc>
      </w:tr>
      <w:tr w:rsidR="00EA16E8" w:rsidRPr="005A5509" w14:paraId="28AF9F97" w14:textId="77777777" w:rsidTr="002D0C32">
        <w:trPr>
          <w:jc w:val="center"/>
        </w:trPr>
        <w:tc>
          <w:tcPr>
            <w:tcW w:w="3119" w:type="dxa"/>
          </w:tcPr>
          <w:p w14:paraId="712172AB" w14:textId="77777777" w:rsidR="00EA16E8" w:rsidRPr="005A5509" w:rsidRDefault="00EA16E8" w:rsidP="002D0C32">
            <w:pPr>
              <w:pStyle w:val="TAL"/>
            </w:pPr>
          </w:p>
        </w:tc>
        <w:tc>
          <w:tcPr>
            <w:tcW w:w="3119" w:type="dxa"/>
          </w:tcPr>
          <w:p w14:paraId="2B390D66" w14:textId="77777777" w:rsidR="00EA16E8" w:rsidRPr="005A5509" w:rsidRDefault="00EA16E8" w:rsidP="002D0C32">
            <w:pPr>
              <w:pStyle w:val="TAL"/>
            </w:pPr>
            <w:r w:rsidRPr="005A5509">
              <w:t>Transaction ID = x</w:t>
            </w:r>
          </w:p>
          <w:p w14:paraId="46C3BE86" w14:textId="77777777" w:rsidR="00EA16E8" w:rsidRPr="005A5509" w:rsidRDefault="00EA16E8" w:rsidP="002D0C32">
            <w:pPr>
              <w:pStyle w:val="TAL"/>
            </w:pPr>
            <w:r w:rsidRPr="005A5509">
              <w:t>Context ID = -</w:t>
            </w:r>
          </w:p>
          <w:p w14:paraId="5E70E48F" w14:textId="77777777" w:rsidR="00EA16E8" w:rsidRPr="005A5509" w:rsidRDefault="00EA16E8" w:rsidP="002D0C32">
            <w:pPr>
              <w:pStyle w:val="TAL"/>
            </w:pPr>
            <w:r w:rsidRPr="005A5509">
              <w:t xml:space="preserve">Termination ID = ROOT </w:t>
            </w:r>
          </w:p>
        </w:tc>
        <w:tc>
          <w:tcPr>
            <w:tcW w:w="3119" w:type="dxa"/>
          </w:tcPr>
          <w:p w14:paraId="2BFD1F89" w14:textId="77777777" w:rsidR="00EA16E8" w:rsidRPr="005A5509" w:rsidRDefault="00EA16E8" w:rsidP="002D0C32">
            <w:pPr>
              <w:pStyle w:val="TAL"/>
            </w:pPr>
          </w:p>
        </w:tc>
      </w:tr>
    </w:tbl>
    <w:p w14:paraId="748A2F01" w14:textId="77777777" w:rsidR="00EA16E8" w:rsidRPr="005A5509" w:rsidRDefault="00EA16E8" w:rsidP="00EA16E8"/>
    <w:p w14:paraId="743A40AE" w14:textId="77777777" w:rsidR="00EA16E8" w:rsidRPr="005A5509" w:rsidRDefault="00EA16E8" w:rsidP="00EA16E8">
      <w:r w:rsidRPr="005A5509">
        <w:t>The MRFP then performs an MRFP Re-Register procedure according to Clause 5.17.3.6.</w:t>
      </w:r>
    </w:p>
    <w:p w14:paraId="79D05535" w14:textId="77777777" w:rsidR="00EA16E8" w:rsidRPr="005A5509" w:rsidRDefault="00EA16E8" w:rsidP="00EA16E8">
      <w:pPr>
        <w:pStyle w:val="Heading4"/>
        <w:rPr>
          <w:lang w:val="en-US" w:eastAsia="sv-SE"/>
        </w:rPr>
      </w:pPr>
      <w:bookmarkStart w:id="339" w:name="_Toc11325907"/>
      <w:bookmarkStart w:id="340" w:name="_Toc67485942"/>
      <w:r w:rsidRPr="005A5509">
        <w:rPr>
          <w:lang w:val="en-US" w:eastAsia="sv-SE"/>
        </w:rPr>
        <w:t>5.17.3.8</w:t>
      </w:r>
      <w:r w:rsidRPr="005A5509">
        <w:rPr>
          <w:lang w:val="en-US" w:eastAsia="sv-SE"/>
        </w:rPr>
        <w:tab/>
        <w:t>Audit Value</w:t>
      </w:r>
      <w:bookmarkEnd w:id="339"/>
      <w:bookmarkEnd w:id="340"/>
    </w:p>
    <w:p w14:paraId="4861D827" w14:textId="77777777" w:rsidR="00EA16E8" w:rsidRPr="005A5509" w:rsidRDefault="00EA16E8" w:rsidP="00EA16E8">
      <w:r w:rsidRPr="005A5509">
        <w:t>The MRFC sends an AUDIT VALUE request command as in Table 5.17.3.8.1.</w:t>
      </w:r>
    </w:p>
    <w:p w14:paraId="6CAE1A6B" w14:textId="77777777" w:rsidR="00EA16E8" w:rsidRPr="005A5509" w:rsidRDefault="00EA16E8" w:rsidP="00EA16E8">
      <w:pPr>
        <w:pStyle w:val="TH"/>
      </w:pPr>
      <w:r w:rsidRPr="005A5509">
        <w:t>Table 5.17.3.8.1: Audit Value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588C1F3B" w14:textId="77777777" w:rsidTr="002D0C32">
        <w:trPr>
          <w:jc w:val="center"/>
        </w:trPr>
        <w:tc>
          <w:tcPr>
            <w:tcW w:w="3119" w:type="dxa"/>
          </w:tcPr>
          <w:p w14:paraId="6E387B4C" w14:textId="77777777" w:rsidR="00EA16E8" w:rsidRPr="005A5509" w:rsidRDefault="00EA16E8" w:rsidP="002D0C32">
            <w:pPr>
              <w:pStyle w:val="TAH"/>
            </w:pPr>
            <w:r w:rsidRPr="005A5509">
              <w:t>Address Information</w:t>
            </w:r>
          </w:p>
        </w:tc>
        <w:tc>
          <w:tcPr>
            <w:tcW w:w="3119" w:type="dxa"/>
          </w:tcPr>
          <w:p w14:paraId="07DEF957" w14:textId="77777777" w:rsidR="00EA16E8" w:rsidRPr="005A5509" w:rsidRDefault="00EA16E8" w:rsidP="002D0C32">
            <w:pPr>
              <w:pStyle w:val="TAH"/>
            </w:pPr>
            <w:r w:rsidRPr="005A5509">
              <w:t>Control information</w:t>
            </w:r>
          </w:p>
        </w:tc>
        <w:tc>
          <w:tcPr>
            <w:tcW w:w="3119" w:type="dxa"/>
          </w:tcPr>
          <w:p w14:paraId="10103349" w14:textId="77777777" w:rsidR="00EA16E8" w:rsidRPr="005A5509" w:rsidRDefault="00EA16E8" w:rsidP="002D0C32">
            <w:pPr>
              <w:pStyle w:val="TAH"/>
            </w:pPr>
            <w:r w:rsidRPr="005A5509">
              <w:t>Bearer information</w:t>
            </w:r>
          </w:p>
        </w:tc>
      </w:tr>
      <w:tr w:rsidR="00EA16E8" w:rsidRPr="005A5509" w14:paraId="627759C9" w14:textId="77777777" w:rsidTr="002D0C32">
        <w:trPr>
          <w:jc w:val="center"/>
        </w:trPr>
        <w:tc>
          <w:tcPr>
            <w:tcW w:w="3119" w:type="dxa"/>
          </w:tcPr>
          <w:p w14:paraId="1296FE9E" w14:textId="77777777" w:rsidR="00EA16E8" w:rsidRPr="005A5509" w:rsidRDefault="00EA16E8" w:rsidP="002D0C32">
            <w:pPr>
              <w:pStyle w:val="TAL"/>
            </w:pPr>
          </w:p>
        </w:tc>
        <w:tc>
          <w:tcPr>
            <w:tcW w:w="3119" w:type="dxa"/>
          </w:tcPr>
          <w:p w14:paraId="45B2A141" w14:textId="77777777" w:rsidR="00EA16E8" w:rsidRPr="005A5509" w:rsidRDefault="00EA16E8" w:rsidP="002D0C32">
            <w:pPr>
              <w:pStyle w:val="TAL"/>
            </w:pPr>
            <w:r w:rsidRPr="005A5509">
              <w:t>Transaction ID = x</w:t>
            </w:r>
          </w:p>
          <w:p w14:paraId="70E11ABE" w14:textId="77777777" w:rsidR="00EA16E8" w:rsidRPr="005A5509" w:rsidRDefault="00EA16E8" w:rsidP="002D0C32">
            <w:pPr>
              <w:pStyle w:val="TAL"/>
            </w:pPr>
            <w:r w:rsidRPr="005A5509">
              <w:t>Context ID= -</w:t>
            </w:r>
            <w:r w:rsidRPr="005A5509">
              <w:rPr>
                <w:rFonts w:hint="eastAsia"/>
                <w:lang w:eastAsia="zh-CN"/>
              </w:rPr>
              <w:t>/ALL</w:t>
            </w:r>
          </w:p>
          <w:p w14:paraId="06CBECF4" w14:textId="77777777" w:rsidR="00EA16E8" w:rsidRPr="005A5509" w:rsidRDefault="00EA16E8" w:rsidP="002D0C32">
            <w:pPr>
              <w:pStyle w:val="TAL"/>
            </w:pPr>
            <w:r w:rsidRPr="005A5509">
              <w:t>Termination ID = ROOT</w:t>
            </w:r>
            <w:r w:rsidRPr="005A5509">
              <w:rPr>
                <w:rFonts w:hint="eastAsia"/>
                <w:lang w:eastAsia="zh-CN"/>
              </w:rPr>
              <w:t>/ALL/T1</w:t>
            </w:r>
          </w:p>
          <w:p w14:paraId="584DFEEB" w14:textId="77777777" w:rsidR="00EA16E8" w:rsidRPr="005A5509" w:rsidRDefault="00EA16E8" w:rsidP="002D0C32">
            <w:pPr>
              <w:pStyle w:val="TAL"/>
              <w:rPr>
                <w:lang w:eastAsia="zh-CN"/>
              </w:rPr>
            </w:pPr>
            <w:r w:rsidRPr="005A5509">
              <w:t>Audit Packages</w:t>
            </w:r>
            <w:r w:rsidRPr="005A5509">
              <w:rPr>
                <w:rFonts w:hint="eastAsia"/>
                <w:lang w:eastAsia="zh-CN"/>
              </w:rPr>
              <w:t xml:space="preserve"> (NOTE1)</w:t>
            </w:r>
          </w:p>
          <w:p w14:paraId="433952A4" w14:textId="77777777" w:rsidR="00EA16E8" w:rsidRPr="005A5509" w:rsidRDefault="00EA16E8" w:rsidP="002D0C32">
            <w:pPr>
              <w:pStyle w:val="TAL"/>
              <w:rPr>
                <w:rFonts w:cs="Arial"/>
                <w:szCs w:val="18"/>
                <w:lang w:eastAsia="zh-CN"/>
              </w:rPr>
            </w:pPr>
            <w:r w:rsidRPr="005A5509">
              <w:rPr>
                <w:rFonts w:cs="Arial"/>
                <w:szCs w:val="18"/>
              </w:rPr>
              <w:t xml:space="preserve">Audit Descriptor = </w:t>
            </w:r>
          </w:p>
          <w:p w14:paraId="09242C2E" w14:textId="77777777" w:rsidR="00EA16E8" w:rsidRPr="005A5509" w:rsidRDefault="00EA16E8" w:rsidP="002D0C32">
            <w:pPr>
              <w:pStyle w:val="TAL"/>
              <w:rPr>
                <w:rFonts w:cs="Arial"/>
                <w:szCs w:val="18"/>
                <w:lang w:eastAsia="zh-CN"/>
              </w:rPr>
            </w:pPr>
            <w:r w:rsidRPr="005A5509">
              <w:rPr>
                <w:rFonts w:cs="Arial"/>
                <w:szCs w:val="18"/>
              </w:rPr>
              <w:t xml:space="preserve">Empty/IndAuditParameter:=     IndAudMediaDescriptor:=     </w:t>
            </w:r>
          </w:p>
          <w:p w14:paraId="4BBFA8F1" w14:textId="77777777" w:rsidR="00EA16E8" w:rsidRPr="005A5509" w:rsidRDefault="00EA16E8" w:rsidP="002D0C32">
            <w:pPr>
              <w:pStyle w:val="TAL"/>
              <w:rPr>
                <w:rFonts w:cs="Arial"/>
                <w:szCs w:val="18"/>
                <w:lang w:eastAsia="zh-CN"/>
              </w:rPr>
            </w:pPr>
            <w:r w:rsidRPr="005A5509">
              <w:rPr>
                <w:rFonts w:cs="Arial" w:hint="eastAsia"/>
                <w:szCs w:val="18"/>
                <w:lang w:eastAsia="zh-CN"/>
              </w:rPr>
              <w:t>streams</w:t>
            </w:r>
          </w:p>
          <w:p w14:paraId="12C1034A" w14:textId="77777777" w:rsidR="00EA16E8" w:rsidRPr="005A5509" w:rsidRDefault="00EA16E8" w:rsidP="002D0C32">
            <w:pPr>
              <w:pStyle w:val="TAL"/>
              <w:rPr>
                <w:rFonts w:cs="Arial"/>
                <w:szCs w:val="18"/>
                <w:lang w:eastAsia="zh-CN"/>
              </w:rPr>
            </w:pPr>
            <w:r w:rsidRPr="005A5509">
              <w:rPr>
                <w:rFonts w:cs="Arial" w:hint="eastAsia"/>
                <w:szCs w:val="18"/>
                <w:lang w:eastAsia="zh-CN"/>
              </w:rPr>
              <w:t>{</w:t>
            </w:r>
          </w:p>
          <w:p w14:paraId="11A7EA47" w14:textId="77777777" w:rsidR="00EA16E8" w:rsidRPr="005A5509" w:rsidRDefault="00EA16E8" w:rsidP="002D0C32">
            <w:pPr>
              <w:pStyle w:val="TAL"/>
              <w:ind w:firstLineChars="100" w:firstLine="180"/>
              <w:rPr>
                <w:rFonts w:cs="Arial"/>
                <w:szCs w:val="18"/>
                <w:lang w:eastAsia="zh-CN"/>
              </w:rPr>
            </w:pPr>
            <w:r w:rsidRPr="005A5509">
              <w:rPr>
                <w:lang w:val="en-US"/>
              </w:rPr>
              <w:t>IndAudStreamParms</w:t>
            </w:r>
            <w:r w:rsidRPr="005A5509">
              <w:rPr>
                <w:rFonts w:cs="Arial"/>
                <w:szCs w:val="18"/>
              </w:rPr>
              <w:t>:=</w:t>
            </w:r>
          </w:p>
          <w:p w14:paraId="71D368B4" w14:textId="77777777" w:rsidR="00EA16E8" w:rsidRPr="005A5509" w:rsidRDefault="00EA16E8" w:rsidP="002D0C32">
            <w:pPr>
              <w:pStyle w:val="TAL"/>
              <w:ind w:firstLineChars="100" w:firstLine="180"/>
              <w:rPr>
                <w:rFonts w:cs="Arial"/>
                <w:szCs w:val="18"/>
                <w:lang w:eastAsia="zh-CN"/>
              </w:rPr>
            </w:pPr>
            <w:r w:rsidRPr="005A5509">
              <w:rPr>
                <w:rFonts w:cs="Arial"/>
                <w:szCs w:val="18"/>
                <w:lang w:eastAsia="zh-CN"/>
              </w:rPr>
              <w:t>{</w:t>
            </w:r>
          </w:p>
          <w:p w14:paraId="5664A319" w14:textId="77777777" w:rsidR="00EA16E8" w:rsidRPr="005A5509" w:rsidRDefault="00EA16E8" w:rsidP="002D0C32">
            <w:pPr>
              <w:pStyle w:val="TAL"/>
              <w:ind w:firstLineChars="100" w:firstLine="180"/>
              <w:rPr>
                <w:rFonts w:cs="Arial"/>
                <w:szCs w:val="18"/>
                <w:lang w:eastAsia="zh-CN"/>
              </w:rPr>
            </w:pPr>
            <w:r w:rsidRPr="005A5509">
              <w:rPr>
                <w:rFonts w:cs="Arial"/>
                <w:szCs w:val="18"/>
                <w:lang w:eastAsia="zh-CN"/>
              </w:rPr>
              <w:tab/>
            </w:r>
            <w:r w:rsidRPr="005A5509">
              <w:t>Stream Number</w:t>
            </w:r>
            <w:r w:rsidRPr="005A5509">
              <w:rPr>
                <w:rFonts w:cs="Arial"/>
                <w:szCs w:val="18"/>
                <w:lang w:eastAsia="zh-CN"/>
              </w:rPr>
              <w:t>,</w:t>
            </w:r>
          </w:p>
          <w:p w14:paraId="6DD1CA86" w14:textId="77777777" w:rsidR="00EA16E8" w:rsidRPr="005A5509" w:rsidRDefault="00EA16E8" w:rsidP="002D0C32">
            <w:pPr>
              <w:pStyle w:val="TAL"/>
              <w:ind w:firstLineChars="100" w:firstLine="180"/>
              <w:rPr>
                <w:rFonts w:cs="Arial"/>
                <w:szCs w:val="18"/>
                <w:lang w:eastAsia="zh-CN"/>
              </w:rPr>
            </w:pPr>
            <w:r w:rsidRPr="005A5509">
              <w:rPr>
                <w:rFonts w:cs="Arial"/>
                <w:szCs w:val="18"/>
                <w:lang w:eastAsia="zh-CN"/>
              </w:rPr>
              <w:tab/>
              <w:t>IndAudStreamParms</w:t>
            </w:r>
            <w:r w:rsidRPr="005A5509">
              <w:rPr>
                <w:rFonts w:cs="Arial"/>
                <w:szCs w:val="18"/>
              </w:rPr>
              <w:t>:=</w:t>
            </w:r>
          </w:p>
          <w:p w14:paraId="24536BB8" w14:textId="77777777" w:rsidR="00EA16E8" w:rsidRPr="005A5509" w:rsidRDefault="00EA16E8" w:rsidP="002D0C32">
            <w:pPr>
              <w:pStyle w:val="TAL"/>
              <w:ind w:firstLineChars="150" w:firstLine="270"/>
              <w:rPr>
                <w:rFonts w:cs="Arial"/>
                <w:szCs w:val="18"/>
                <w:lang w:eastAsia="zh-CN"/>
              </w:rPr>
            </w:pPr>
            <w:r w:rsidRPr="005A5509">
              <w:rPr>
                <w:rFonts w:cs="Arial"/>
                <w:szCs w:val="18"/>
                <w:lang w:eastAsia="zh-CN"/>
              </w:rPr>
              <w:t>IndAudLocalControlDescriptor</w:t>
            </w:r>
            <w:r w:rsidRPr="005A5509">
              <w:rPr>
                <w:rFonts w:cs="Arial"/>
                <w:szCs w:val="18"/>
              </w:rPr>
              <w:t>:=</w:t>
            </w:r>
          </w:p>
          <w:p w14:paraId="2F584132" w14:textId="77777777" w:rsidR="00EA16E8" w:rsidRPr="005A5509" w:rsidRDefault="00EA16E8" w:rsidP="002D0C32">
            <w:pPr>
              <w:pStyle w:val="TAL"/>
              <w:ind w:firstLineChars="150" w:firstLine="270"/>
              <w:rPr>
                <w:rFonts w:cs="Arial"/>
                <w:szCs w:val="18"/>
                <w:lang w:eastAsia="zh-CN"/>
              </w:rPr>
            </w:pPr>
            <w:r w:rsidRPr="005A5509">
              <w:rPr>
                <w:rFonts w:cs="Arial"/>
                <w:szCs w:val="18"/>
                <w:lang w:eastAsia="zh-CN"/>
              </w:rPr>
              <w:t>IndAudPropertyParm</w:t>
            </w:r>
            <w:r w:rsidRPr="005A5509">
              <w:rPr>
                <w:rFonts w:cs="Arial"/>
                <w:szCs w:val="18"/>
              </w:rPr>
              <w:t>:=</w:t>
            </w:r>
          </w:p>
          <w:p w14:paraId="67C9DC59" w14:textId="77777777" w:rsidR="00EA16E8" w:rsidRPr="005A5509" w:rsidRDefault="00EA16E8" w:rsidP="002D0C32">
            <w:pPr>
              <w:pStyle w:val="TAL"/>
              <w:ind w:firstLineChars="150" w:firstLine="270"/>
              <w:rPr>
                <w:rFonts w:cs="Arial"/>
                <w:szCs w:val="18"/>
                <w:lang w:eastAsia="zh-CN"/>
              </w:rPr>
            </w:pPr>
            <w:r w:rsidRPr="005A5509">
              <w:t>mgcinfo</w:t>
            </w:r>
          </w:p>
          <w:p w14:paraId="46174395" w14:textId="77777777" w:rsidR="00EA16E8" w:rsidRPr="005A5509" w:rsidRDefault="00EA16E8" w:rsidP="002D0C32">
            <w:pPr>
              <w:pStyle w:val="TAL"/>
              <w:ind w:firstLineChars="100" w:firstLine="180"/>
              <w:rPr>
                <w:rFonts w:cs="Arial"/>
                <w:szCs w:val="18"/>
                <w:lang w:eastAsia="zh-CN"/>
              </w:rPr>
            </w:pPr>
            <w:r w:rsidRPr="005A5509">
              <w:rPr>
                <w:rFonts w:cs="Arial"/>
                <w:szCs w:val="18"/>
                <w:lang w:eastAsia="zh-CN"/>
              </w:rPr>
              <w:t>}</w:t>
            </w:r>
          </w:p>
          <w:p w14:paraId="058891A2" w14:textId="77777777" w:rsidR="00EA16E8" w:rsidRPr="005A5509" w:rsidRDefault="00EA16E8" w:rsidP="002D0C32">
            <w:pPr>
              <w:pStyle w:val="TAL"/>
              <w:rPr>
                <w:rFonts w:cs="Arial"/>
                <w:szCs w:val="18"/>
                <w:lang w:eastAsia="zh-CN"/>
              </w:rPr>
            </w:pPr>
            <w:r w:rsidRPr="005A5509">
              <w:rPr>
                <w:rFonts w:cs="Arial" w:hint="eastAsia"/>
                <w:szCs w:val="18"/>
                <w:lang w:eastAsia="zh-CN"/>
              </w:rPr>
              <w:t>}</w:t>
            </w:r>
          </w:p>
          <w:p w14:paraId="6347B9E8" w14:textId="77777777" w:rsidR="00EA16E8" w:rsidRPr="005A5509" w:rsidRDefault="00EA16E8" w:rsidP="002D0C32">
            <w:pPr>
              <w:pStyle w:val="TAL"/>
              <w:rPr>
                <w:rFonts w:cs="Arial"/>
                <w:szCs w:val="18"/>
                <w:lang w:eastAsia="zh-CN"/>
              </w:rPr>
            </w:pPr>
          </w:p>
          <w:p w14:paraId="51B3F31D" w14:textId="77777777" w:rsidR="00EA16E8" w:rsidRPr="005A5509" w:rsidRDefault="00EA16E8" w:rsidP="002D0C32">
            <w:pPr>
              <w:keepNext/>
              <w:keepLines/>
              <w:spacing w:after="0"/>
              <w:rPr>
                <w:rFonts w:ascii="Arial" w:hAnsi="Arial" w:cs="Arial"/>
                <w:sz w:val="18"/>
                <w:szCs w:val="18"/>
                <w:lang w:eastAsia="zh-CN"/>
              </w:rPr>
            </w:pPr>
            <w:r w:rsidRPr="005A5509">
              <w:rPr>
                <w:rFonts w:ascii="Arial" w:hAnsi="Arial" w:cs="Arial"/>
                <w:sz w:val="18"/>
                <w:szCs w:val="18"/>
              </w:rPr>
              <w:t xml:space="preserve">Audit Descriptor = IndAuditParameter:=     IndAudMediaDescriptor:=     IndAudTerminationStateDescriptor:= </w:t>
            </w:r>
            <w:r w:rsidRPr="005A5509">
              <w:rPr>
                <w:rFonts w:ascii="Arial" w:hAnsi="Arial" w:cs="Arial"/>
                <w:sz w:val="18"/>
                <w:szCs w:val="18"/>
                <w:lang w:eastAsia="zh-CN"/>
              </w:rPr>
              <w:t xml:space="preserve">SDPCapNeg Supported Capabilities (NOTE </w:t>
            </w:r>
            <w:r w:rsidRPr="005A5509">
              <w:rPr>
                <w:rFonts w:ascii="Arial" w:hAnsi="Arial" w:cs="Arial" w:hint="eastAsia"/>
                <w:sz w:val="18"/>
                <w:szCs w:val="18"/>
                <w:lang w:eastAsia="zh-CN"/>
              </w:rPr>
              <w:t>2</w:t>
            </w:r>
            <w:r w:rsidRPr="005A5509">
              <w:rPr>
                <w:rFonts w:ascii="Arial" w:hAnsi="Arial" w:cs="Arial"/>
                <w:sz w:val="18"/>
                <w:szCs w:val="18"/>
                <w:lang w:eastAsia="zh-CN"/>
              </w:rPr>
              <w:t>)</w:t>
            </w:r>
          </w:p>
          <w:p w14:paraId="7F8286B5" w14:textId="77777777" w:rsidR="00EA16E8" w:rsidRPr="005A5509" w:rsidRDefault="00EA16E8" w:rsidP="002D0C32">
            <w:pPr>
              <w:pStyle w:val="TAL"/>
            </w:pPr>
          </w:p>
        </w:tc>
        <w:tc>
          <w:tcPr>
            <w:tcW w:w="3119" w:type="dxa"/>
          </w:tcPr>
          <w:p w14:paraId="4D76D287" w14:textId="77777777" w:rsidR="00EA16E8" w:rsidRPr="005A5509" w:rsidRDefault="00EA16E8" w:rsidP="002D0C32">
            <w:pPr>
              <w:pStyle w:val="TAL"/>
            </w:pPr>
          </w:p>
        </w:tc>
      </w:tr>
      <w:tr w:rsidR="00EA16E8" w:rsidRPr="005A5509" w14:paraId="70A35839" w14:textId="77777777" w:rsidTr="002D0C32">
        <w:trPr>
          <w:jc w:val="center"/>
        </w:trPr>
        <w:tc>
          <w:tcPr>
            <w:tcW w:w="9357" w:type="dxa"/>
            <w:gridSpan w:val="3"/>
          </w:tcPr>
          <w:p w14:paraId="17BC5E92" w14:textId="77777777" w:rsidR="00EA16E8" w:rsidRPr="005A5509" w:rsidRDefault="00EA16E8" w:rsidP="002D0C32">
            <w:pPr>
              <w:pStyle w:val="TAN"/>
              <w:rPr>
                <w:lang w:eastAsia="zh-CN"/>
              </w:rPr>
            </w:pPr>
            <w:r w:rsidRPr="005A5509">
              <w:rPr>
                <w:rFonts w:hint="eastAsia"/>
                <w:lang w:eastAsia="zh-CN"/>
              </w:rPr>
              <w:t>NOTE</w:t>
            </w:r>
            <w:r w:rsidRPr="005A5509">
              <w:rPr>
                <w:lang w:eastAsia="zh-CN"/>
              </w:rPr>
              <w:t xml:space="preserve"> 1</w:t>
            </w:r>
            <w:r w:rsidRPr="005A5509">
              <w:rPr>
                <w:rFonts w:hint="eastAsia"/>
                <w:lang w:eastAsia="zh-CN"/>
              </w:rPr>
              <w:t>:</w:t>
            </w:r>
            <w:r>
              <w:rPr>
                <w:b/>
                <w:bCs/>
              </w:rPr>
              <w:tab/>
            </w:r>
            <w:r w:rsidRPr="005A5509">
              <w:t xml:space="preserve">Packages </w:t>
            </w:r>
            <w:r w:rsidRPr="005A5509">
              <w:rPr>
                <w:rFonts w:hint="eastAsia"/>
                <w:lang w:eastAsia="zh-CN"/>
              </w:rPr>
              <w:t>are used</w:t>
            </w:r>
            <w:r w:rsidRPr="005A5509">
              <w:t xml:space="preserve"> for</w:t>
            </w:r>
            <w:r w:rsidRPr="005A5509">
              <w:rPr>
                <w:rFonts w:hint="eastAsia"/>
                <w:lang w:eastAsia="zh-CN"/>
              </w:rPr>
              <w:t xml:space="preserve"> </w:t>
            </w:r>
            <w:r w:rsidRPr="005A5509">
              <w:t>Null/Root Combina</w:t>
            </w:r>
            <w:r w:rsidRPr="005A5509">
              <w:rPr>
                <w:rFonts w:hint="eastAsia"/>
                <w:lang w:eastAsia="zh-CN"/>
              </w:rPr>
              <w:t>tion</w:t>
            </w:r>
            <w:r w:rsidRPr="005A5509">
              <w:rPr>
                <w:lang w:eastAsia="zh-CN"/>
              </w:rPr>
              <w:t>.</w:t>
            </w:r>
          </w:p>
          <w:p w14:paraId="3084C5C1" w14:textId="77777777" w:rsidR="00EA16E8" w:rsidRPr="005A5509" w:rsidRDefault="00EA16E8" w:rsidP="002D0C32">
            <w:pPr>
              <w:pStyle w:val="TAN"/>
            </w:pPr>
            <w:r w:rsidRPr="005A5509">
              <w:rPr>
                <w:lang w:eastAsia="zh-CN"/>
              </w:rPr>
              <w:t xml:space="preserve">NOTE </w:t>
            </w:r>
            <w:r w:rsidRPr="005A5509">
              <w:rPr>
                <w:rFonts w:hint="eastAsia"/>
                <w:lang w:eastAsia="zh-CN"/>
              </w:rPr>
              <w:t>2</w:t>
            </w:r>
            <w:r w:rsidRPr="005A5509">
              <w:rPr>
                <w:lang w:eastAsia="zh-CN"/>
              </w:rPr>
              <w:t>:</w:t>
            </w:r>
            <w:r>
              <w:rPr>
                <w:b/>
                <w:bCs/>
              </w:rPr>
              <w:tab/>
            </w:r>
            <w:r w:rsidRPr="005A5509">
              <w:t>Used for auditing SDPCapNeg Extensions</w:t>
            </w:r>
            <w:r w:rsidRPr="005A5509">
              <w:rPr>
                <w:rFonts w:hint="eastAsia"/>
                <w:lang w:eastAsia="zh-CN"/>
              </w:rPr>
              <w:t xml:space="preserve"> when </w:t>
            </w:r>
            <w:r w:rsidRPr="005A5509">
              <w:rPr>
                <w:lang w:eastAsia="zh-CN"/>
              </w:rPr>
              <w:t>SDPCapNeg signalling to the gateway</w:t>
            </w:r>
            <w:r w:rsidRPr="005A5509">
              <w:rPr>
                <w:rFonts w:hint="eastAsia"/>
                <w:lang w:eastAsia="zh-CN"/>
              </w:rPr>
              <w:t xml:space="preserve"> is supported</w:t>
            </w:r>
            <w:r w:rsidRPr="005A5509">
              <w:t>.</w:t>
            </w:r>
          </w:p>
        </w:tc>
      </w:tr>
    </w:tbl>
    <w:p w14:paraId="457C7E1D" w14:textId="77777777" w:rsidR="00EA16E8" w:rsidRPr="005A5509" w:rsidRDefault="00EA16E8" w:rsidP="00EA16E8">
      <w:pPr>
        <w:ind w:left="1620"/>
        <w:rPr>
          <w:b/>
          <w:bCs/>
        </w:rPr>
      </w:pPr>
      <w:r w:rsidRPr="005A5509">
        <w:rPr>
          <w:b/>
          <w:bCs/>
        </w:rPr>
        <w:tab/>
      </w:r>
    </w:p>
    <w:p w14:paraId="53FEFEAB" w14:textId="77777777" w:rsidR="00EA16E8" w:rsidRPr="005A5509" w:rsidRDefault="00EA16E8" w:rsidP="00EA16E8">
      <w:pPr>
        <w:rPr>
          <w:lang w:val="en-US" w:eastAsia="sv-SE"/>
        </w:rPr>
      </w:pPr>
      <w:r w:rsidRPr="005A5509">
        <w:rPr>
          <w:lang w:val="en-US" w:eastAsia="sv-SE"/>
        </w:rPr>
        <w:t xml:space="preserve">The MRFP responds as in table </w:t>
      </w:r>
      <w:r w:rsidRPr="005A5509">
        <w:t>5.17.3.8.</w:t>
      </w:r>
      <w:r w:rsidRPr="005A5509">
        <w:rPr>
          <w:lang w:val="en-US" w:eastAsia="sv-SE"/>
        </w:rPr>
        <w:t>2.</w:t>
      </w:r>
    </w:p>
    <w:p w14:paraId="787CC1AE" w14:textId="77777777" w:rsidR="00EA16E8" w:rsidRPr="005A5509" w:rsidRDefault="00EA16E8" w:rsidP="00EA16E8">
      <w:pPr>
        <w:pStyle w:val="TH"/>
        <w:rPr>
          <w:i/>
          <w:iCs/>
        </w:rPr>
      </w:pPr>
      <w:r w:rsidRPr="005A5509">
        <w:lastRenderedPageBreak/>
        <w:t>Table 5.17.3.8.</w:t>
      </w:r>
      <w:r w:rsidRPr="005A5509">
        <w:rPr>
          <w:szCs w:val="24"/>
          <w:lang w:val="en-US" w:eastAsia="sv-SE"/>
        </w:rPr>
        <w:t>2</w:t>
      </w:r>
      <w:r w:rsidRPr="005A5509">
        <w:t>: Audit Value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3FE2C3E9" w14:textId="77777777" w:rsidTr="002D0C32">
        <w:trPr>
          <w:jc w:val="center"/>
        </w:trPr>
        <w:tc>
          <w:tcPr>
            <w:tcW w:w="3119" w:type="dxa"/>
          </w:tcPr>
          <w:p w14:paraId="651F2F10" w14:textId="77777777" w:rsidR="00EA16E8" w:rsidRPr="005A5509" w:rsidRDefault="00EA16E8" w:rsidP="002D0C32">
            <w:pPr>
              <w:pStyle w:val="TAH"/>
            </w:pPr>
            <w:r w:rsidRPr="005A5509">
              <w:t>Address Information</w:t>
            </w:r>
          </w:p>
        </w:tc>
        <w:tc>
          <w:tcPr>
            <w:tcW w:w="3119" w:type="dxa"/>
          </w:tcPr>
          <w:p w14:paraId="785D6694" w14:textId="77777777" w:rsidR="00EA16E8" w:rsidRPr="005A5509" w:rsidRDefault="00EA16E8" w:rsidP="002D0C32">
            <w:pPr>
              <w:pStyle w:val="TAH"/>
            </w:pPr>
            <w:r w:rsidRPr="005A5509">
              <w:t>Control information</w:t>
            </w:r>
          </w:p>
        </w:tc>
        <w:tc>
          <w:tcPr>
            <w:tcW w:w="3119" w:type="dxa"/>
          </w:tcPr>
          <w:p w14:paraId="32353FF1" w14:textId="77777777" w:rsidR="00EA16E8" w:rsidRPr="005A5509" w:rsidRDefault="00EA16E8" w:rsidP="002D0C32">
            <w:pPr>
              <w:pStyle w:val="TAH"/>
            </w:pPr>
            <w:r w:rsidRPr="005A5509">
              <w:t>Bearer information</w:t>
            </w:r>
          </w:p>
        </w:tc>
      </w:tr>
      <w:tr w:rsidR="00EA16E8" w:rsidRPr="005A5509" w14:paraId="785B7908" w14:textId="77777777" w:rsidTr="002D0C32">
        <w:trPr>
          <w:jc w:val="center"/>
        </w:trPr>
        <w:tc>
          <w:tcPr>
            <w:tcW w:w="3119" w:type="dxa"/>
          </w:tcPr>
          <w:p w14:paraId="7982A6CB" w14:textId="77777777" w:rsidR="00EA16E8" w:rsidRPr="005A5509" w:rsidRDefault="00EA16E8" w:rsidP="002D0C32">
            <w:pPr>
              <w:pStyle w:val="TAL"/>
            </w:pPr>
          </w:p>
        </w:tc>
        <w:tc>
          <w:tcPr>
            <w:tcW w:w="3119" w:type="dxa"/>
          </w:tcPr>
          <w:p w14:paraId="2445C231" w14:textId="77777777" w:rsidR="00EA16E8" w:rsidRPr="005A5509" w:rsidRDefault="00EA16E8" w:rsidP="002D0C32">
            <w:pPr>
              <w:pStyle w:val="TAL"/>
            </w:pPr>
            <w:r w:rsidRPr="005A5509">
              <w:t>Transaction ID = x</w:t>
            </w:r>
          </w:p>
          <w:p w14:paraId="2337A2CD" w14:textId="77777777" w:rsidR="00EA16E8" w:rsidRPr="005A5509" w:rsidRDefault="00EA16E8" w:rsidP="002D0C32">
            <w:pPr>
              <w:pStyle w:val="TAL"/>
            </w:pPr>
            <w:r w:rsidRPr="005A5509">
              <w:t>Context ID = -</w:t>
            </w:r>
            <w:r w:rsidRPr="005A5509">
              <w:rPr>
                <w:rFonts w:hint="eastAsia"/>
                <w:lang w:eastAsia="zh-CN"/>
              </w:rPr>
              <w:t>/</w:t>
            </w:r>
            <w:r w:rsidRPr="005A5509">
              <w:rPr>
                <w:rFonts w:cs="Arial"/>
                <w:szCs w:val="18"/>
              </w:rPr>
              <w:t>Context ID</w:t>
            </w:r>
          </w:p>
          <w:p w14:paraId="286D5383" w14:textId="77777777" w:rsidR="00EA16E8" w:rsidRPr="005A5509" w:rsidRDefault="00EA16E8" w:rsidP="002D0C32">
            <w:pPr>
              <w:pStyle w:val="TAL"/>
            </w:pPr>
            <w:r w:rsidRPr="005A5509">
              <w:t>Termination ID = ROOT</w:t>
            </w:r>
            <w:r w:rsidRPr="005A5509">
              <w:rPr>
                <w:rFonts w:hint="eastAsia"/>
                <w:lang w:eastAsia="zh-CN"/>
              </w:rPr>
              <w:t>/</w:t>
            </w:r>
            <w:r w:rsidRPr="005A5509">
              <w:rPr>
                <w:lang w:val="fr-FR"/>
              </w:rPr>
              <w:t>T1</w:t>
            </w:r>
          </w:p>
          <w:p w14:paraId="0529958C" w14:textId="77777777" w:rsidR="00EA16E8" w:rsidRPr="005A5509" w:rsidRDefault="00EA16E8" w:rsidP="002D0C32">
            <w:pPr>
              <w:pStyle w:val="TAL"/>
              <w:rPr>
                <w:lang w:eastAsia="zh-CN"/>
              </w:rPr>
            </w:pPr>
            <w:r w:rsidRPr="005A5509">
              <w:t>Packages List</w:t>
            </w:r>
            <w:r w:rsidRPr="005A5509">
              <w:rPr>
                <w:rFonts w:hint="eastAsia"/>
                <w:lang w:eastAsia="zh-CN"/>
              </w:rPr>
              <w:t xml:space="preserve"> </w:t>
            </w:r>
          </w:p>
          <w:p w14:paraId="275ABDE1" w14:textId="77777777" w:rsidR="00EA16E8" w:rsidRPr="005A5509" w:rsidRDefault="00EA16E8" w:rsidP="002D0C32">
            <w:pPr>
              <w:pStyle w:val="TAL"/>
            </w:pPr>
            <w:r w:rsidRPr="005A5509">
              <w:t>Mgcinfo</w:t>
            </w:r>
          </w:p>
          <w:p w14:paraId="5F33260C" w14:textId="77777777" w:rsidR="00EA16E8" w:rsidRPr="005A5509" w:rsidRDefault="00EA16E8" w:rsidP="002D0C32">
            <w:pPr>
              <w:pStyle w:val="TAL"/>
            </w:pPr>
            <w:r w:rsidRPr="005A5509">
              <w:t>SDPCapNeg Extensions</w:t>
            </w:r>
          </w:p>
        </w:tc>
        <w:tc>
          <w:tcPr>
            <w:tcW w:w="3119" w:type="dxa"/>
          </w:tcPr>
          <w:p w14:paraId="484774DF" w14:textId="77777777" w:rsidR="00EA16E8" w:rsidRPr="005A5509" w:rsidRDefault="00EA16E8" w:rsidP="002D0C32">
            <w:pPr>
              <w:pStyle w:val="TAL"/>
            </w:pPr>
          </w:p>
        </w:tc>
      </w:tr>
    </w:tbl>
    <w:p w14:paraId="683F28EE" w14:textId="77777777" w:rsidR="00EA16E8" w:rsidRPr="005A5509" w:rsidRDefault="00EA16E8" w:rsidP="00EA16E8"/>
    <w:p w14:paraId="5A122A92" w14:textId="77777777" w:rsidR="00EA16E8" w:rsidRPr="005A5509" w:rsidRDefault="00EA16E8" w:rsidP="00EA16E8">
      <w:r w:rsidRPr="005A5509">
        <w:t xml:space="preserve">Upon reception of the command in the </w:t>
      </w:r>
      <w:r w:rsidRPr="005A5509">
        <w:rPr>
          <w:rFonts w:hint="eastAsia"/>
          <w:lang w:eastAsia="zh-CN"/>
        </w:rPr>
        <w:t>MRFP</w:t>
      </w:r>
      <w:r w:rsidRPr="005A5509">
        <w:t xml:space="preserve">: </w:t>
      </w:r>
    </w:p>
    <w:p w14:paraId="05F80367" w14:textId="4EC2316F" w:rsidR="00EA16E8" w:rsidRPr="005A5509" w:rsidRDefault="00005296" w:rsidP="00005296">
      <w:pPr>
        <w:pStyle w:val="B10"/>
      </w:pPr>
      <w:r>
        <w:t>-</w:t>
      </w:r>
      <w:r>
        <w:tab/>
      </w:r>
      <w:r w:rsidR="00EA16E8" w:rsidRPr="005A5509">
        <w:t xml:space="preserve">The </w:t>
      </w:r>
      <w:smartTag w:uri="urn:schemas-microsoft-com:office:smarttags" w:element="PlaceName">
        <w:r w:rsidR="00EA16E8" w:rsidRPr="005A5509">
          <w:t>Service</w:t>
        </w:r>
      </w:smartTag>
      <w:r w:rsidR="00EA16E8" w:rsidRPr="005A5509">
        <w:t xml:space="preserve"> </w:t>
      </w:r>
      <w:smartTag w:uri="urn:schemas-microsoft-com:office:smarttags" w:element="PlaceType">
        <w:r w:rsidR="00EA16E8" w:rsidRPr="005A5509">
          <w:t>State</w:t>
        </w:r>
      </w:smartTag>
      <w:r w:rsidR="00EA16E8" w:rsidRPr="005A5509">
        <w:t xml:space="preserve"> returns the current </w:t>
      </w:r>
      <w:smartTag w:uri="urn:schemas-microsoft-com:office:smarttags" w:element="place">
        <w:smartTag w:uri="urn:schemas-microsoft-com:office:smarttags" w:element="PlaceName">
          <w:r w:rsidR="00EA16E8" w:rsidRPr="005A5509">
            <w:t>Service</w:t>
          </w:r>
        </w:smartTag>
        <w:r w:rsidR="00EA16E8" w:rsidRPr="005A5509">
          <w:t xml:space="preserve"> </w:t>
        </w:r>
        <w:smartTag w:uri="urn:schemas-microsoft-com:office:smarttags" w:element="PlaceType">
          <w:r w:rsidR="00EA16E8" w:rsidRPr="005A5509">
            <w:t>State</w:t>
          </w:r>
        </w:smartTag>
      </w:smartTag>
    </w:p>
    <w:p w14:paraId="16A72A29" w14:textId="5DD1F043" w:rsidR="00EA16E8" w:rsidRPr="005A5509" w:rsidRDefault="00005296" w:rsidP="00005296">
      <w:pPr>
        <w:pStyle w:val="B10"/>
      </w:pPr>
      <w:r>
        <w:t>-</w:t>
      </w:r>
      <w:r>
        <w:tab/>
      </w:r>
      <w:r w:rsidR="00EA16E8" w:rsidRPr="005A5509">
        <w:t>When Packages are requested, the Package Names and Versions are returned</w:t>
      </w:r>
    </w:p>
    <w:p w14:paraId="26093306" w14:textId="77777777" w:rsidR="00EA16E8" w:rsidRPr="005A5509" w:rsidRDefault="00EA16E8" w:rsidP="00EA16E8">
      <w:r w:rsidRPr="005A5509">
        <w:t>The following table illustrates the allowed combinations that can be obtained with the AuditValue Command:</w:t>
      </w:r>
    </w:p>
    <w:p w14:paraId="49F735A3" w14:textId="77777777" w:rsidR="00EA16E8" w:rsidRPr="005A5509" w:rsidRDefault="00EA16E8" w:rsidP="00EA16E8">
      <w:pPr>
        <w:pStyle w:val="TH"/>
      </w:pPr>
      <w:r w:rsidRPr="005A5509">
        <w:t xml:space="preserve">Table </w:t>
      </w:r>
      <w:r w:rsidRPr="005A5509">
        <w:rPr>
          <w:rFonts w:hint="eastAsia"/>
          <w:lang w:eastAsia="zh-CN"/>
        </w:rPr>
        <w:t>1</w:t>
      </w:r>
      <w:r w:rsidRPr="005A5509">
        <w:t>5.17.3.8.</w:t>
      </w:r>
      <w:r w:rsidRPr="005A5509">
        <w:rPr>
          <w:lang w:eastAsia="zh-CN"/>
        </w:rPr>
        <w:t>3</w:t>
      </w:r>
      <w:r w:rsidRPr="005A5509">
        <w:t>: Combinations of AuditValue Command</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5"/>
        <w:gridCol w:w="5670"/>
      </w:tblGrid>
      <w:tr w:rsidR="00EA16E8" w:rsidRPr="005A5509" w14:paraId="5A251F2C" w14:textId="77777777" w:rsidTr="002D0C32">
        <w:trPr>
          <w:jc w:val="center"/>
        </w:trPr>
        <w:tc>
          <w:tcPr>
            <w:tcW w:w="1985" w:type="dxa"/>
          </w:tcPr>
          <w:p w14:paraId="2BD17A7E" w14:textId="77777777" w:rsidR="00EA16E8" w:rsidRPr="005A5509" w:rsidRDefault="00EA16E8" w:rsidP="002D0C32">
            <w:pPr>
              <w:pStyle w:val="Tablehead0"/>
              <w:rPr>
                <w:rFonts w:ascii="Arial" w:hAnsi="Arial" w:cs="Arial"/>
                <w:sz w:val="18"/>
                <w:szCs w:val="18"/>
              </w:rPr>
            </w:pPr>
            <w:r w:rsidRPr="005A5509">
              <w:rPr>
                <w:rFonts w:ascii="Arial" w:hAnsi="Arial" w:cs="Arial"/>
                <w:sz w:val="18"/>
                <w:szCs w:val="18"/>
              </w:rPr>
              <w:t>ContextID</w:t>
            </w:r>
          </w:p>
        </w:tc>
        <w:tc>
          <w:tcPr>
            <w:tcW w:w="1985" w:type="dxa"/>
          </w:tcPr>
          <w:p w14:paraId="1E550A2B" w14:textId="77777777" w:rsidR="00EA16E8" w:rsidRPr="005A5509" w:rsidRDefault="00EA16E8" w:rsidP="002D0C32">
            <w:pPr>
              <w:pStyle w:val="Tablehead0"/>
              <w:rPr>
                <w:rFonts w:ascii="Arial" w:hAnsi="Arial" w:cs="Arial"/>
                <w:sz w:val="18"/>
                <w:szCs w:val="18"/>
              </w:rPr>
            </w:pPr>
            <w:r w:rsidRPr="005A5509">
              <w:rPr>
                <w:rFonts w:ascii="Arial" w:hAnsi="Arial" w:cs="Arial"/>
                <w:sz w:val="18"/>
                <w:szCs w:val="18"/>
              </w:rPr>
              <w:t>TerminationID</w:t>
            </w:r>
          </w:p>
        </w:tc>
        <w:tc>
          <w:tcPr>
            <w:tcW w:w="5670" w:type="dxa"/>
          </w:tcPr>
          <w:p w14:paraId="3F73D7A8" w14:textId="77777777" w:rsidR="00EA16E8" w:rsidRPr="005A5509" w:rsidRDefault="00EA16E8" w:rsidP="002D0C32">
            <w:pPr>
              <w:pStyle w:val="Tablehead0"/>
              <w:rPr>
                <w:rFonts w:ascii="Arial" w:hAnsi="Arial" w:cs="Arial"/>
                <w:sz w:val="18"/>
                <w:szCs w:val="18"/>
              </w:rPr>
            </w:pPr>
            <w:r w:rsidRPr="005A5509">
              <w:rPr>
                <w:rFonts w:ascii="Arial" w:hAnsi="Arial" w:cs="Arial"/>
                <w:sz w:val="18"/>
                <w:szCs w:val="18"/>
              </w:rPr>
              <w:t>Information Obtained</w:t>
            </w:r>
          </w:p>
        </w:tc>
      </w:tr>
      <w:tr w:rsidR="00EA16E8" w:rsidRPr="005A5509" w14:paraId="4E076579" w14:textId="77777777" w:rsidTr="002D0C32">
        <w:trPr>
          <w:jc w:val="center"/>
        </w:trPr>
        <w:tc>
          <w:tcPr>
            <w:tcW w:w="1985" w:type="dxa"/>
          </w:tcPr>
          <w:p w14:paraId="5D29BE56" w14:textId="77777777" w:rsidR="00EA16E8" w:rsidRPr="005A5509" w:rsidRDefault="00EA16E8" w:rsidP="002D0C32">
            <w:pPr>
              <w:pStyle w:val="Tabletext0"/>
              <w:rPr>
                <w:rFonts w:ascii="Arial" w:hAnsi="Arial" w:cs="Arial"/>
                <w:sz w:val="18"/>
                <w:szCs w:val="18"/>
              </w:rPr>
            </w:pPr>
            <w:r w:rsidRPr="005A5509">
              <w:rPr>
                <w:rFonts w:ascii="Arial" w:hAnsi="Arial" w:cs="Arial"/>
                <w:sz w:val="18"/>
                <w:szCs w:val="18"/>
              </w:rPr>
              <w:t>Specific</w:t>
            </w:r>
          </w:p>
        </w:tc>
        <w:tc>
          <w:tcPr>
            <w:tcW w:w="1985" w:type="dxa"/>
          </w:tcPr>
          <w:p w14:paraId="2577E3E7" w14:textId="77777777" w:rsidR="00EA16E8" w:rsidRPr="005A5509" w:rsidRDefault="00EA16E8" w:rsidP="002D0C32">
            <w:pPr>
              <w:pStyle w:val="Tabletext0"/>
              <w:rPr>
                <w:rFonts w:ascii="Arial" w:hAnsi="Arial" w:cs="Arial"/>
                <w:sz w:val="18"/>
                <w:szCs w:val="18"/>
              </w:rPr>
            </w:pPr>
            <w:r w:rsidRPr="005A5509">
              <w:rPr>
                <w:rFonts w:ascii="Arial" w:hAnsi="Arial" w:cs="Arial"/>
                <w:sz w:val="18"/>
                <w:szCs w:val="18"/>
              </w:rPr>
              <w:t>Wildcard</w:t>
            </w:r>
          </w:p>
        </w:tc>
        <w:tc>
          <w:tcPr>
            <w:tcW w:w="5670" w:type="dxa"/>
          </w:tcPr>
          <w:p w14:paraId="036ED5A9" w14:textId="77777777" w:rsidR="00EA16E8" w:rsidRPr="005A5509" w:rsidRDefault="00EA16E8" w:rsidP="002D0C32">
            <w:pPr>
              <w:pStyle w:val="Tabletext0"/>
              <w:rPr>
                <w:rFonts w:ascii="Arial" w:hAnsi="Arial" w:cs="Arial"/>
                <w:sz w:val="18"/>
                <w:szCs w:val="18"/>
              </w:rPr>
            </w:pPr>
            <w:r w:rsidRPr="005A5509">
              <w:rPr>
                <w:rFonts w:ascii="Arial" w:hAnsi="Arial" w:cs="Arial"/>
                <w:sz w:val="18"/>
                <w:szCs w:val="18"/>
              </w:rPr>
              <w:t>Audit of matching Terminations in a Context</w:t>
            </w:r>
          </w:p>
        </w:tc>
      </w:tr>
      <w:tr w:rsidR="00EA16E8" w:rsidRPr="005A5509" w14:paraId="4E6FE8F3" w14:textId="77777777" w:rsidTr="002D0C32">
        <w:trPr>
          <w:jc w:val="center"/>
        </w:trPr>
        <w:tc>
          <w:tcPr>
            <w:tcW w:w="1985" w:type="dxa"/>
          </w:tcPr>
          <w:p w14:paraId="0CCCABD3" w14:textId="77777777" w:rsidR="00EA16E8" w:rsidRPr="005A5509" w:rsidRDefault="00EA16E8" w:rsidP="002D0C32">
            <w:pPr>
              <w:pStyle w:val="Tabletext0"/>
              <w:rPr>
                <w:rFonts w:ascii="Arial" w:hAnsi="Arial" w:cs="Arial"/>
                <w:sz w:val="18"/>
                <w:szCs w:val="18"/>
              </w:rPr>
            </w:pPr>
            <w:r w:rsidRPr="005A5509">
              <w:rPr>
                <w:rFonts w:ascii="Arial" w:hAnsi="Arial" w:cs="Arial"/>
                <w:sz w:val="18"/>
                <w:szCs w:val="18"/>
              </w:rPr>
              <w:t>Specific</w:t>
            </w:r>
          </w:p>
        </w:tc>
        <w:tc>
          <w:tcPr>
            <w:tcW w:w="1985" w:type="dxa"/>
          </w:tcPr>
          <w:p w14:paraId="22E88177" w14:textId="77777777" w:rsidR="00EA16E8" w:rsidRPr="005A5509" w:rsidRDefault="00EA16E8" w:rsidP="002D0C32">
            <w:pPr>
              <w:pStyle w:val="Tabletext0"/>
              <w:rPr>
                <w:rFonts w:ascii="Arial" w:hAnsi="Arial" w:cs="Arial"/>
                <w:sz w:val="18"/>
                <w:szCs w:val="18"/>
              </w:rPr>
            </w:pPr>
            <w:r w:rsidRPr="005A5509">
              <w:rPr>
                <w:rFonts w:ascii="Arial" w:hAnsi="Arial" w:cs="Arial"/>
                <w:sz w:val="18"/>
                <w:szCs w:val="18"/>
              </w:rPr>
              <w:t>Specific</w:t>
            </w:r>
          </w:p>
        </w:tc>
        <w:tc>
          <w:tcPr>
            <w:tcW w:w="5670" w:type="dxa"/>
          </w:tcPr>
          <w:p w14:paraId="4CBB7477" w14:textId="77777777" w:rsidR="00EA16E8" w:rsidRPr="005A5509" w:rsidRDefault="00EA16E8" w:rsidP="002D0C32">
            <w:pPr>
              <w:pStyle w:val="Tabletext0"/>
              <w:rPr>
                <w:rFonts w:ascii="Arial" w:hAnsi="Arial" w:cs="Arial"/>
                <w:sz w:val="18"/>
                <w:szCs w:val="18"/>
              </w:rPr>
            </w:pPr>
            <w:r w:rsidRPr="005A5509">
              <w:rPr>
                <w:rFonts w:ascii="Arial" w:hAnsi="Arial" w:cs="Arial"/>
                <w:sz w:val="18"/>
                <w:szCs w:val="18"/>
              </w:rPr>
              <w:t>Audit of a single Termination in a Context</w:t>
            </w:r>
          </w:p>
        </w:tc>
      </w:tr>
      <w:tr w:rsidR="00EA16E8" w:rsidRPr="005A5509" w14:paraId="52418624" w14:textId="77777777" w:rsidTr="002D0C32">
        <w:trPr>
          <w:jc w:val="center"/>
        </w:trPr>
        <w:tc>
          <w:tcPr>
            <w:tcW w:w="1985" w:type="dxa"/>
          </w:tcPr>
          <w:p w14:paraId="36488573" w14:textId="77777777" w:rsidR="00EA16E8" w:rsidRPr="005A5509" w:rsidRDefault="00EA16E8" w:rsidP="002D0C32">
            <w:pPr>
              <w:pStyle w:val="Tabletext0"/>
              <w:rPr>
                <w:rFonts w:ascii="Arial" w:hAnsi="Arial" w:cs="Arial"/>
                <w:sz w:val="18"/>
                <w:szCs w:val="18"/>
              </w:rPr>
            </w:pPr>
            <w:r w:rsidRPr="005A5509">
              <w:rPr>
                <w:rFonts w:ascii="Arial" w:hAnsi="Arial" w:cs="Arial"/>
                <w:sz w:val="18"/>
                <w:szCs w:val="18"/>
              </w:rPr>
              <w:t>Null</w:t>
            </w:r>
          </w:p>
        </w:tc>
        <w:tc>
          <w:tcPr>
            <w:tcW w:w="1985" w:type="dxa"/>
          </w:tcPr>
          <w:p w14:paraId="17345815" w14:textId="77777777" w:rsidR="00EA16E8" w:rsidRPr="005A5509" w:rsidRDefault="00EA16E8" w:rsidP="002D0C32">
            <w:pPr>
              <w:pStyle w:val="Tabletext0"/>
              <w:rPr>
                <w:rFonts w:ascii="Arial" w:hAnsi="Arial" w:cs="Arial"/>
                <w:sz w:val="18"/>
                <w:szCs w:val="18"/>
              </w:rPr>
            </w:pPr>
            <w:r w:rsidRPr="005A5509">
              <w:rPr>
                <w:rFonts w:ascii="Arial" w:hAnsi="Arial" w:cs="Arial"/>
                <w:sz w:val="18"/>
                <w:szCs w:val="18"/>
              </w:rPr>
              <w:t>Root</w:t>
            </w:r>
          </w:p>
        </w:tc>
        <w:tc>
          <w:tcPr>
            <w:tcW w:w="5670" w:type="dxa"/>
          </w:tcPr>
          <w:p w14:paraId="4E23E629" w14:textId="77777777" w:rsidR="00EA16E8" w:rsidRPr="005A5509" w:rsidRDefault="00EA16E8" w:rsidP="002D0C32">
            <w:pPr>
              <w:pStyle w:val="Tabletext0"/>
              <w:rPr>
                <w:rFonts w:ascii="Arial" w:hAnsi="Arial" w:cs="Arial"/>
                <w:sz w:val="18"/>
                <w:szCs w:val="18"/>
              </w:rPr>
            </w:pPr>
            <w:r w:rsidRPr="005A5509">
              <w:rPr>
                <w:rFonts w:ascii="Arial" w:hAnsi="Arial" w:cs="Arial"/>
                <w:sz w:val="18"/>
                <w:szCs w:val="18"/>
              </w:rPr>
              <w:t>Audit of Media Gateway state and events</w:t>
            </w:r>
          </w:p>
        </w:tc>
      </w:tr>
      <w:tr w:rsidR="00EA16E8" w:rsidRPr="005A5509" w14:paraId="75ADCFB5" w14:textId="77777777" w:rsidTr="002D0C32">
        <w:trPr>
          <w:jc w:val="center"/>
        </w:trPr>
        <w:tc>
          <w:tcPr>
            <w:tcW w:w="1985" w:type="dxa"/>
          </w:tcPr>
          <w:p w14:paraId="36C3E55A" w14:textId="77777777" w:rsidR="00EA16E8" w:rsidRPr="005A5509" w:rsidRDefault="00EA16E8" w:rsidP="002D0C32">
            <w:pPr>
              <w:pStyle w:val="Tabletext0"/>
              <w:rPr>
                <w:rFonts w:ascii="Arial" w:hAnsi="Arial" w:cs="Arial"/>
                <w:sz w:val="18"/>
                <w:szCs w:val="18"/>
              </w:rPr>
            </w:pPr>
            <w:r w:rsidRPr="005A5509">
              <w:rPr>
                <w:rFonts w:ascii="Arial" w:hAnsi="Arial" w:cs="Arial"/>
                <w:sz w:val="18"/>
                <w:szCs w:val="18"/>
              </w:rPr>
              <w:t>All</w:t>
            </w:r>
          </w:p>
        </w:tc>
        <w:tc>
          <w:tcPr>
            <w:tcW w:w="1985" w:type="dxa"/>
          </w:tcPr>
          <w:p w14:paraId="1442721C" w14:textId="77777777" w:rsidR="00EA16E8" w:rsidRPr="005A5509" w:rsidRDefault="00EA16E8" w:rsidP="002D0C32">
            <w:pPr>
              <w:pStyle w:val="Tabletext0"/>
              <w:rPr>
                <w:rFonts w:ascii="Arial" w:hAnsi="Arial" w:cs="Arial"/>
                <w:sz w:val="18"/>
                <w:szCs w:val="18"/>
              </w:rPr>
            </w:pPr>
            <w:r w:rsidRPr="005A5509">
              <w:rPr>
                <w:rFonts w:ascii="Arial" w:hAnsi="Arial" w:cs="Arial"/>
                <w:sz w:val="18"/>
                <w:szCs w:val="18"/>
              </w:rPr>
              <w:t>Specific</w:t>
            </w:r>
          </w:p>
        </w:tc>
        <w:tc>
          <w:tcPr>
            <w:tcW w:w="5670" w:type="dxa"/>
          </w:tcPr>
          <w:p w14:paraId="5420496D" w14:textId="77777777" w:rsidR="00EA16E8" w:rsidRPr="005A5509" w:rsidRDefault="00EA16E8" w:rsidP="002D0C32">
            <w:pPr>
              <w:pStyle w:val="Tabletext0"/>
              <w:rPr>
                <w:rFonts w:ascii="Arial" w:hAnsi="Arial" w:cs="Arial"/>
                <w:sz w:val="18"/>
                <w:szCs w:val="18"/>
              </w:rPr>
            </w:pPr>
            <w:r w:rsidRPr="005A5509">
              <w:rPr>
                <w:rFonts w:ascii="Arial" w:hAnsi="Arial" w:cs="Arial"/>
                <w:sz w:val="18"/>
                <w:szCs w:val="18"/>
              </w:rPr>
              <w:t>(Non-null) ContextID in which the Termination currently exists</w:t>
            </w:r>
          </w:p>
        </w:tc>
      </w:tr>
    </w:tbl>
    <w:p w14:paraId="28064F49" w14:textId="77777777" w:rsidR="00EA16E8" w:rsidRPr="005A5509" w:rsidRDefault="00EA16E8" w:rsidP="00EA16E8"/>
    <w:p w14:paraId="151C792A" w14:textId="77777777" w:rsidR="00EA16E8" w:rsidRPr="005A5509" w:rsidRDefault="00EA16E8" w:rsidP="00EA16E8">
      <w:pPr>
        <w:pStyle w:val="Heading4"/>
      </w:pPr>
      <w:bookmarkStart w:id="341" w:name="_Toc11325908"/>
      <w:bookmarkStart w:id="342" w:name="_Toc67485943"/>
      <w:r w:rsidRPr="005A5509">
        <w:t>5.17.3.9</w:t>
      </w:r>
      <w:r w:rsidRPr="005A5509">
        <w:tab/>
        <w:t>Audit Capabilities</w:t>
      </w:r>
      <w:bookmarkEnd w:id="341"/>
      <w:bookmarkEnd w:id="342"/>
    </w:p>
    <w:p w14:paraId="00610B57" w14:textId="77777777" w:rsidR="00EA16E8" w:rsidRPr="005A5509" w:rsidRDefault="00EA16E8" w:rsidP="00EA16E8">
      <w:pPr>
        <w:rPr>
          <w:rFonts w:cs="Arial"/>
        </w:rPr>
      </w:pPr>
      <w:r w:rsidRPr="005A5509">
        <w:t>The MRFC sends an AUDIT CAPABILITY request command as in Table 5.17.3.9.1.</w:t>
      </w:r>
    </w:p>
    <w:p w14:paraId="25FCBC3C" w14:textId="77777777" w:rsidR="00EA16E8" w:rsidRPr="005A5509" w:rsidRDefault="00EA16E8" w:rsidP="00EA16E8">
      <w:pPr>
        <w:pStyle w:val="TH"/>
      </w:pPr>
      <w:r w:rsidRPr="005A5509">
        <w:t>Table 5.17.3.9.1: Audit Capability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1A8A4876" w14:textId="77777777" w:rsidTr="002D0C32">
        <w:trPr>
          <w:jc w:val="center"/>
        </w:trPr>
        <w:tc>
          <w:tcPr>
            <w:tcW w:w="3119" w:type="dxa"/>
          </w:tcPr>
          <w:p w14:paraId="6BCE030B" w14:textId="77777777" w:rsidR="00EA16E8" w:rsidRPr="005A5509" w:rsidRDefault="00EA16E8" w:rsidP="002D0C32">
            <w:pPr>
              <w:pStyle w:val="TAH"/>
            </w:pPr>
            <w:r w:rsidRPr="005A5509">
              <w:t>Address Information</w:t>
            </w:r>
          </w:p>
        </w:tc>
        <w:tc>
          <w:tcPr>
            <w:tcW w:w="3119" w:type="dxa"/>
          </w:tcPr>
          <w:p w14:paraId="59579C87" w14:textId="77777777" w:rsidR="00EA16E8" w:rsidRPr="005A5509" w:rsidRDefault="00EA16E8" w:rsidP="002D0C32">
            <w:pPr>
              <w:pStyle w:val="TAH"/>
            </w:pPr>
            <w:r w:rsidRPr="005A5509">
              <w:t>Control information</w:t>
            </w:r>
          </w:p>
        </w:tc>
        <w:tc>
          <w:tcPr>
            <w:tcW w:w="3119" w:type="dxa"/>
          </w:tcPr>
          <w:p w14:paraId="111CD7AA" w14:textId="77777777" w:rsidR="00EA16E8" w:rsidRPr="005A5509" w:rsidRDefault="00EA16E8" w:rsidP="002D0C32">
            <w:pPr>
              <w:pStyle w:val="TAH"/>
            </w:pPr>
            <w:r w:rsidRPr="005A5509">
              <w:t>Bearer information</w:t>
            </w:r>
          </w:p>
        </w:tc>
      </w:tr>
      <w:tr w:rsidR="00EA16E8" w:rsidRPr="005A5509" w14:paraId="4EC1A519" w14:textId="77777777" w:rsidTr="002D0C32">
        <w:trPr>
          <w:jc w:val="center"/>
        </w:trPr>
        <w:tc>
          <w:tcPr>
            <w:tcW w:w="3119" w:type="dxa"/>
          </w:tcPr>
          <w:p w14:paraId="460A9715" w14:textId="77777777" w:rsidR="00EA16E8" w:rsidRPr="005A5509" w:rsidRDefault="00EA16E8" w:rsidP="002D0C32">
            <w:pPr>
              <w:pStyle w:val="TAL"/>
            </w:pPr>
          </w:p>
        </w:tc>
        <w:tc>
          <w:tcPr>
            <w:tcW w:w="3119" w:type="dxa"/>
          </w:tcPr>
          <w:p w14:paraId="1F52CDA8" w14:textId="77777777" w:rsidR="00EA16E8" w:rsidRPr="005A5509" w:rsidRDefault="00EA16E8" w:rsidP="002D0C32">
            <w:pPr>
              <w:pStyle w:val="TAL"/>
              <w:ind w:left="284" w:hanging="284"/>
            </w:pPr>
            <w:r w:rsidRPr="005A5509">
              <w:t>Transaction ID = x</w:t>
            </w:r>
          </w:p>
          <w:p w14:paraId="46A87561" w14:textId="77777777" w:rsidR="00EA16E8" w:rsidRPr="005A5509" w:rsidRDefault="00EA16E8" w:rsidP="002D0C32">
            <w:pPr>
              <w:pStyle w:val="TAL"/>
              <w:ind w:left="284" w:hanging="284"/>
            </w:pPr>
            <w:r w:rsidRPr="005A5509">
              <w:t>Context ID= -</w:t>
            </w:r>
          </w:p>
          <w:p w14:paraId="47ABF1CA" w14:textId="77777777" w:rsidR="00EA16E8" w:rsidRPr="005A5509" w:rsidRDefault="00EA16E8" w:rsidP="002D0C32">
            <w:pPr>
              <w:pStyle w:val="TAL"/>
              <w:ind w:left="284" w:hanging="284"/>
            </w:pPr>
            <w:r w:rsidRPr="005A5509">
              <w:t xml:space="preserve">Termination ID = ROOT </w:t>
            </w:r>
          </w:p>
          <w:p w14:paraId="2A67AD46" w14:textId="77777777" w:rsidR="00EA16E8" w:rsidRPr="005A5509" w:rsidRDefault="00EA16E8" w:rsidP="002D0C32">
            <w:pPr>
              <w:pStyle w:val="TAL"/>
              <w:ind w:left="284" w:hanging="284"/>
            </w:pPr>
            <w:r w:rsidRPr="005A5509">
              <w:t>Audited Capabilities</w:t>
            </w:r>
          </w:p>
        </w:tc>
        <w:tc>
          <w:tcPr>
            <w:tcW w:w="3119" w:type="dxa"/>
          </w:tcPr>
          <w:p w14:paraId="666F1691" w14:textId="77777777" w:rsidR="00EA16E8" w:rsidRPr="005A5509" w:rsidRDefault="00EA16E8" w:rsidP="002D0C32">
            <w:pPr>
              <w:pStyle w:val="TAL"/>
            </w:pPr>
          </w:p>
        </w:tc>
      </w:tr>
    </w:tbl>
    <w:p w14:paraId="75E7838D" w14:textId="77777777" w:rsidR="00EA16E8" w:rsidRPr="005A5509" w:rsidRDefault="00EA16E8" w:rsidP="00EA16E8"/>
    <w:p w14:paraId="4DAE9F66" w14:textId="77777777" w:rsidR="00EA16E8" w:rsidRPr="005A5509" w:rsidRDefault="00EA16E8" w:rsidP="00EA16E8">
      <w:pPr>
        <w:rPr>
          <w:lang w:val="en-US" w:eastAsia="sv-SE"/>
        </w:rPr>
      </w:pPr>
      <w:r w:rsidRPr="005A5509">
        <w:rPr>
          <w:lang w:val="en-US" w:eastAsia="sv-SE"/>
        </w:rPr>
        <w:t xml:space="preserve">The MRFP responds as in table </w:t>
      </w:r>
      <w:r w:rsidRPr="005A5509">
        <w:rPr>
          <w:rFonts w:cs="Arial"/>
        </w:rPr>
        <w:t>5.17.3.9.</w:t>
      </w:r>
      <w:r w:rsidRPr="005A5509">
        <w:rPr>
          <w:lang w:val="en-US" w:eastAsia="sv-SE"/>
        </w:rPr>
        <w:t>2.</w:t>
      </w:r>
    </w:p>
    <w:p w14:paraId="3F25EA8A" w14:textId="77777777" w:rsidR="00EA16E8" w:rsidRPr="005A5509" w:rsidRDefault="00EA16E8" w:rsidP="00EA16E8">
      <w:pPr>
        <w:pStyle w:val="TH"/>
        <w:rPr>
          <w:i/>
          <w:iCs/>
        </w:rPr>
      </w:pPr>
      <w:r w:rsidRPr="005A5509">
        <w:t>Table 5.17.3.8.2.</w:t>
      </w:r>
      <w:r w:rsidRPr="005A5509">
        <w:rPr>
          <w:szCs w:val="24"/>
          <w:lang w:val="en-US" w:eastAsia="sv-SE"/>
        </w:rPr>
        <w:t>2</w:t>
      </w:r>
      <w:r w:rsidRPr="005A5509">
        <w:t xml:space="preserve">: Audit Capability Ack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2FD84A89" w14:textId="77777777" w:rsidTr="002D0C32">
        <w:trPr>
          <w:jc w:val="center"/>
        </w:trPr>
        <w:tc>
          <w:tcPr>
            <w:tcW w:w="3119" w:type="dxa"/>
          </w:tcPr>
          <w:p w14:paraId="2CA38BD9" w14:textId="77777777" w:rsidR="00EA16E8" w:rsidRPr="005A5509" w:rsidRDefault="00EA16E8" w:rsidP="002D0C32">
            <w:pPr>
              <w:pStyle w:val="TAH"/>
            </w:pPr>
            <w:r w:rsidRPr="005A5509">
              <w:t>Address Information</w:t>
            </w:r>
          </w:p>
        </w:tc>
        <w:tc>
          <w:tcPr>
            <w:tcW w:w="3119" w:type="dxa"/>
          </w:tcPr>
          <w:p w14:paraId="1938C3E6" w14:textId="77777777" w:rsidR="00EA16E8" w:rsidRPr="005A5509" w:rsidRDefault="00EA16E8" w:rsidP="002D0C32">
            <w:pPr>
              <w:pStyle w:val="TAH"/>
            </w:pPr>
            <w:r w:rsidRPr="005A5509">
              <w:t>Control information</w:t>
            </w:r>
          </w:p>
        </w:tc>
        <w:tc>
          <w:tcPr>
            <w:tcW w:w="3119" w:type="dxa"/>
          </w:tcPr>
          <w:p w14:paraId="31C00DA5" w14:textId="77777777" w:rsidR="00EA16E8" w:rsidRPr="005A5509" w:rsidRDefault="00EA16E8" w:rsidP="002D0C32">
            <w:pPr>
              <w:pStyle w:val="TAH"/>
            </w:pPr>
            <w:r w:rsidRPr="005A5509">
              <w:t>Bearer information</w:t>
            </w:r>
          </w:p>
        </w:tc>
      </w:tr>
      <w:tr w:rsidR="00EA16E8" w:rsidRPr="005A5509" w14:paraId="2689EE32" w14:textId="77777777" w:rsidTr="002D0C32">
        <w:trPr>
          <w:jc w:val="center"/>
        </w:trPr>
        <w:tc>
          <w:tcPr>
            <w:tcW w:w="3119" w:type="dxa"/>
          </w:tcPr>
          <w:p w14:paraId="17B02A36" w14:textId="77777777" w:rsidR="00EA16E8" w:rsidRPr="005A5509" w:rsidRDefault="00EA16E8" w:rsidP="002D0C32">
            <w:pPr>
              <w:pStyle w:val="TAL"/>
            </w:pPr>
          </w:p>
        </w:tc>
        <w:tc>
          <w:tcPr>
            <w:tcW w:w="3119" w:type="dxa"/>
          </w:tcPr>
          <w:p w14:paraId="5C50152F" w14:textId="77777777" w:rsidR="00EA16E8" w:rsidRPr="005A5509" w:rsidRDefault="00EA16E8" w:rsidP="002D0C32">
            <w:pPr>
              <w:pStyle w:val="TAL"/>
              <w:ind w:left="284" w:hanging="284"/>
            </w:pPr>
            <w:r w:rsidRPr="005A5509">
              <w:t>Transaction ID = x</w:t>
            </w:r>
          </w:p>
          <w:p w14:paraId="0749956D" w14:textId="77777777" w:rsidR="00EA16E8" w:rsidRPr="005A5509" w:rsidRDefault="00EA16E8" w:rsidP="002D0C32">
            <w:pPr>
              <w:pStyle w:val="TAL"/>
              <w:ind w:left="284" w:hanging="284"/>
            </w:pPr>
            <w:r w:rsidRPr="005A5509">
              <w:t>Context ID = -</w:t>
            </w:r>
          </w:p>
          <w:p w14:paraId="2CF638E9" w14:textId="77777777" w:rsidR="00EA16E8" w:rsidRPr="005A5509" w:rsidRDefault="00EA16E8" w:rsidP="002D0C32">
            <w:pPr>
              <w:pStyle w:val="TAL"/>
              <w:ind w:left="284" w:hanging="284"/>
            </w:pPr>
            <w:r w:rsidRPr="005A5509">
              <w:t xml:space="preserve">Termination ID = ROOT </w:t>
            </w:r>
          </w:p>
          <w:p w14:paraId="7CF212F7" w14:textId="77777777" w:rsidR="00EA16E8" w:rsidRPr="005A5509" w:rsidRDefault="00EA16E8" w:rsidP="002D0C32">
            <w:pPr>
              <w:pStyle w:val="TAL"/>
              <w:ind w:left="284" w:hanging="284"/>
            </w:pPr>
            <w:r w:rsidRPr="005A5509">
              <w:t>Capabilities</w:t>
            </w:r>
          </w:p>
        </w:tc>
        <w:tc>
          <w:tcPr>
            <w:tcW w:w="3119" w:type="dxa"/>
          </w:tcPr>
          <w:p w14:paraId="6DCE8324" w14:textId="77777777" w:rsidR="00EA16E8" w:rsidRPr="005A5509" w:rsidRDefault="00EA16E8" w:rsidP="002D0C32">
            <w:pPr>
              <w:pStyle w:val="TAL"/>
            </w:pPr>
          </w:p>
        </w:tc>
      </w:tr>
    </w:tbl>
    <w:p w14:paraId="1483C038" w14:textId="77777777" w:rsidR="00EA16E8" w:rsidRPr="005A5509" w:rsidRDefault="00EA16E8" w:rsidP="00EA16E8"/>
    <w:p w14:paraId="1D71E5D5" w14:textId="77777777" w:rsidR="00EA16E8" w:rsidRPr="005A5509" w:rsidRDefault="00EA16E8" w:rsidP="00EA16E8">
      <w:pPr>
        <w:pStyle w:val="Heading4"/>
      </w:pPr>
      <w:bookmarkStart w:id="343" w:name="_Toc11325909"/>
      <w:bookmarkStart w:id="344" w:name="_Toc67485944"/>
      <w:r w:rsidRPr="005A5509">
        <w:t>5.17.3.10</w:t>
      </w:r>
      <w:r w:rsidRPr="005A5509">
        <w:tab/>
        <w:t>Capability Update</w:t>
      </w:r>
      <w:bookmarkEnd w:id="343"/>
      <w:bookmarkEnd w:id="344"/>
    </w:p>
    <w:p w14:paraId="358AECC7" w14:textId="77777777" w:rsidR="00EA16E8" w:rsidRPr="005A5509" w:rsidRDefault="00EA16E8" w:rsidP="00EA16E8">
      <w:r w:rsidRPr="005A5509">
        <w:t>The MRFP sends a SERVICE CHANGE request command as in Table 5.17.3.10.1.</w:t>
      </w:r>
    </w:p>
    <w:p w14:paraId="2DAA6450" w14:textId="77777777" w:rsidR="00EA16E8" w:rsidRPr="005A5509" w:rsidRDefault="00EA16E8" w:rsidP="00EA16E8">
      <w:pPr>
        <w:pStyle w:val="TH"/>
      </w:pPr>
      <w:r w:rsidRPr="005A5509">
        <w:lastRenderedPageBreak/>
        <w:t>Table 5.17.3.10.1: Capability Update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6B93D860" w14:textId="77777777" w:rsidTr="002D0C32">
        <w:trPr>
          <w:jc w:val="center"/>
        </w:trPr>
        <w:tc>
          <w:tcPr>
            <w:tcW w:w="3119" w:type="dxa"/>
          </w:tcPr>
          <w:p w14:paraId="7CD7189E" w14:textId="77777777" w:rsidR="00EA16E8" w:rsidRPr="005A5509" w:rsidRDefault="00EA16E8" w:rsidP="002D0C32">
            <w:pPr>
              <w:pStyle w:val="TAH"/>
            </w:pPr>
            <w:r w:rsidRPr="005A5509">
              <w:t>Address Information</w:t>
            </w:r>
          </w:p>
        </w:tc>
        <w:tc>
          <w:tcPr>
            <w:tcW w:w="3119" w:type="dxa"/>
          </w:tcPr>
          <w:p w14:paraId="62D85125" w14:textId="77777777" w:rsidR="00EA16E8" w:rsidRPr="005A5509" w:rsidRDefault="00EA16E8" w:rsidP="002D0C32">
            <w:pPr>
              <w:pStyle w:val="TAH"/>
            </w:pPr>
            <w:r w:rsidRPr="005A5509">
              <w:t>Control information</w:t>
            </w:r>
          </w:p>
        </w:tc>
        <w:tc>
          <w:tcPr>
            <w:tcW w:w="3119" w:type="dxa"/>
          </w:tcPr>
          <w:p w14:paraId="1FADDA13" w14:textId="77777777" w:rsidR="00EA16E8" w:rsidRPr="005A5509" w:rsidRDefault="00EA16E8" w:rsidP="002D0C32">
            <w:pPr>
              <w:pStyle w:val="TAH"/>
            </w:pPr>
            <w:r w:rsidRPr="005A5509">
              <w:t>Bearer information</w:t>
            </w:r>
          </w:p>
        </w:tc>
      </w:tr>
      <w:tr w:rsidR="00EA16E8" w:rsidRPr="005A5509" w14:paraId="2E50936E" w14:textId="77777777" w:rsidTr="002D0C32">
        <w:trPr>
          <w:jc w:val="center"/>
        </w:trPr>
        <w:tc>
          <w:tcPr>
            <w:tcW w:w="3119" w:type="dxa"/>
          </w:tcPr>
          <w:p w14:paraId="21E0D409" w14:textId="77777777" w:rsidR="00EA16E8" w:rsidRPr="005A5509" w:rsidRDefault="00EA16E8" w:rsidP="002D0C32">
            <w:pPr>
              <w:pStyle w:val="TAL"/>
            </w:pPr>
          </w:p>
        </w:tc>
        <w:tc>
          <w:tcPr>
            <w:tcW w:w="3119" w:type="dxa"/>
          </w:tcPr>
          <w:p w14:paraId="49332C2B" w14:textId="77777777" w:rsidR="00EA16E8" w:rsidRPr="005A5509" w:rsidRDefault="00EA16E8" w:rsidP="002D0C32">
            <w:pPr>
              <w:pStyle w:val="TAL"/>
              <w:ind w:left="284" w:hanging="284"/>
            </w:pPr>
            <w:r w:rsidRPr="005A5509">
              <w:t>Transaction ID = x</w:t>
            </w:r>
          </w:p>
          <w:p w14:paraId="4B3251BA" w14:textId="77777777" w:rsidR="00EA16E8" w:rsidRPr="005A5509" w:rsidRDefault="00EA16E8" w:rsidP="002D0C32">
            <w:pPr>
              <w:pStyle w:val="TAL"/>
              <w:ind w:left="284" w:hanging="284"/>
            </w:pPr>
            <w:r w:rsidRPr="005A5509">
              <w:t>Context ID= -</w:t>
            </w:r>
          </w:p>
          <w:p w14:paraId="647619D2" w14:textId="77777777" w:rsidR="00EA16E8" w:rsidRPr="005A5509" w:rsidRDefault="00EA16E8" w:rsidP="002D0C32">
            <w:pPr>
              <w:pStyle w:val="TAL"/>
              <w:ind w:left="284" w:hanging="284"/>
            </w:pPr>
            <w:r w:rsidRPr="005A5509">
              <w:t>Termination ID = ROOT</w:t>
            </w:r>
          </w:p>
          <w:p w14:paraId="21C9718C" w14:textId="77777777" w:rsidR="00EA16E8" w:rsidRPr="005A5509" w:rsidRDefault="00EA16E8" w:rsidP="002D0C32">
            <w:pPr>
              <w:pStyle w:val="TAL"/>
              <w:ind w:left="284" w:hanging="284"/>
            </w:pPr>
            <w:r w:rsidRPr="005A5509">
              <w:t>SC Method = RESTART or DISCONNECTED</w:t>
            </w:r>
          </w:p>
          <w:p w14:paraId="4815BCAF" w14:textId="77777777" w:rsidR="00EA16E8" w:rsidRPr="005A5509" w:rsidRDefault="00EA16E8" w:rsidP="002D0C32">
            <w:pPr>
              <w:pStyle w:val="TAL"/>
              <w:ind w:left="284" w:hanging="284"/>
            </w:pPr>
            <w:r w:rsidRPr="005A5509">
              <w:t>SC Reason = 916, Packages Change or  917, Capability Change</w:t>
            </w:r>
          </w:p>
        </w:tc>
        <w:tc>
          <w:tcPr>
            <w:tcW w:w="3119" w:type="dxa"/>
          </w:tcPr>
          <w:p w14:paraId="04F46197" w14:textId="77777777" w:rsidR="00EA16E8" w:rsidRPr="005A5509" w:rsidRDefault="00EA16E8" w:rsidP="002D0C32">
            <w:pPr>
              <w:pStyle w:val="TAL"/>
            </w:pPr>
          </w:p>
        </w:tc>
      </w:tr>
    </w:tbl>
    <w:p w14:paraId="6434B7EE" w14:textId="77777777" w:rsidR="00EA16E8" w:rsidRPr="005A5509" w:rsidRDefault="00EA16E8" w:rsidP="00EA16E8"/>
    <w:p w14:paraId="5580FE8D" w14:textId="77777777" w:rsidR="00EA16E8" w:rsidRPr="005A5509" w:rsidRDefault="00EA16E8" w:rsidP="00EA16E8">
      <w:pPr>
        <w:rPr>
          <w:rFonts w:cs="Arial"/>
          <w:szCs w:val="24"/>
          <w:lang w:val="en-US" w:eastAsia="sv-SE"/>
        </w:rPr>
      </w:pPr>
      <w:r w:rsidRPr="005A5509">
        <w:rPr>
          <w:rFonts w:cs="Arial"/>
          <w:szCs w:val="24"/>
          <w:lang w:val="en-US" w:eastAsia="sv-SE"/>
        </w:rPr>
        <w:t xml:space="preserve">The MRFC responds as in table </w:t>
      </w:r>
      <w:r w:rsidRPr="005A5509">
        <w:t>5.17.3.10.</w:t>
      </w:r>
      <w:r w:rsidRPr="005A5509">
        <w:rPr>
          <w:rFonts w:cs="Arial"/>
          <w:szCs w:val="24"/>
          <w:lang w:val="en-US" w:eastAsia="sv-SE"/>
        </w:rPr>
        <w:t>2.</w:t>
      </w:r>
    </w:p>
    <w:p w14:paraId="50B23FF0" w14:textId="77777777" w:rsidR="00EA16E8" w:rsidRPr="005A5509" w:rsidRDefault="00EA16E8" w:rsidP="00EA16E8">
      <w:pPr>
        <w:pStyle w:val="TH"/>
        <w:rPr>
          <w:i/>
          <w:iCs/>
        </w:rPr>
      </w:pPr>
      <w:r w:rsidRPr="005A5509">
        <w:t>Table 5.17.3.10.</w:t>
      </w:r>
      <w:r w:rsidRPr="005A5509">
        <w:rPr>
          <w:szCs w:val="22"/>
          <w:lang w:val="en-US" w:eastAsia="sv-SE"/>
        </w:rPr>
        <w:t>2</w:t>
      </w:r>
      <w:r w:rsidRPr="005A5509">
        <w:rPr>
          <w:szCs w:val="24"/>
          <w:lang w:val="en-US" w:eastAsia="sv-SE"/>
        </w:rPr>
        <w:t xml:space="preserve"> </w:t>
      </w:r>
      <w:r w:rsidRPr="005A5509">
        <w:t>Capability Update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009C3E3B" w14:textId="77777777" w:rsidTr="002D0C32">
        <w:trPr>
          <w:jc w:val="center"/>
        </w:trPr>
        <w:tc>
          <w:tcPr>
            <w:tcW w:w="3119" w:type="dxa"/>
          </w:tcPr>
          <w:p w14:paraId="614BB66C" w14:textId="77777777" w:rsidR="00EA16E8" w:rsidRPr="005A5509" w:rsidRDefault="00EA16E8" w:rsidP="002D0C32">
            <w:pPr>
              <w:pStyle w:val="TAH"/>
            </w:pPr>
            <w:r w:rsidRPr="005A5509">
              <w:t>Address Information</w:t>
            </w:r>
          </w:p>
        </w:tc>
        <w:tc>
          <w:tcPr>
            <w:tcW w:w="3119" w:type="dxa"/>
          </w:tcPr>
          <w:p w14:paraId="30A23E14" w14:textId="77777777" w:rsidR="00EA16E8" w:rsidRPr="005A5509" w:rsidRDefault="00EA16E8" w:rsidP="002D0C32">
            <w:pPr>
              <w:pStyle w:val="TAH"/>
            </w:pPr>
            <w:r w:rsidRPr="005A5509">
              <w:t>Control information</w:t>
            </w:r>
          </w:p>
        </w:tc>
        <w:tc>
          <w:tcPr>
            <w:tcW w:w="3119" w:type="dxa"/>
          </w:tcPr>
          <w:p w14:paraId="5B344DDF" w14:textId="77777777" w:rsidR="00EA16E8" w:rsidRPr="005A5509" w:rsidRDefault="00EA16E8" w:rsidP="002D0C32">
            <w:pPr>
              <w:pStyle w:val="TAH"/>
            </w:pPr>
            <w:r w:rsidRPr="005A5509">
              <w:t>Bearer information</w:t>
            </w:r>
          </w:p>
        </w:tc>
      </w:tr>
      <w:tr w:rsidR="00EA16E8" w:rsidRPr="005A5509" w14:paraId="3E34D5A6" w14:textId="77777777" w:rsidTr="002D0C32">
        <w:trPr>
          <w:jc w:val="center"/>
        </w:trPr>
        <w:tc>
          <w:tcPr>
            <w:tcW w:w="3119" w:type="dxa"/>
          </w:tcPr>
          <w:p w14:paraId="050C0539" w14:textId="77777777" w:rsidR="00EA16E8" w:rsidRPr="005A5509" w:rsidRDefault="00EA16E8" w:rsidP="002D0C32">
            <w:pPr>
              <w:pStyle w:val="TAL"/>
            </w:pPr>
          </w:p>
        </w:tc>
        <w:tc>
          <w:tcPr>
            <w:tcW w:w="3119" w:type="dxa"/>
          </w:tcPr>
          <w:p w14:paraId="3931207E" w14:textId="77777777" w:rsidR="00EA16E8" w:rsidRPr="005A5509" w:rsidRDefault="00EA16E8" w:rsidP="002D0C32">
            <w:pPr>
              <w:pStyle w:val="TAL"/>
              <w:ind w:left="284" w:hanging="284"/>
            </w:pPr>
            <w:r w:rsidRPr="005A5509">
              <w:t>Transaction ID = x</w:t>
            </w:r>
          </w:p>
          <w:p w14:paraId="2CB85D5F" w14:textId="77777777" w:rsidR="00EA16E8" w:rsidRPr="005A5509" w:rsidRDefault="00EA16E8" w:rsidP="002D0C32">
            <w:pPr>
              <w:pStyle w:val="TAL"/>
              <w:ind w:left="284" w:hanging="284"/>
            </w:pPr>
            <w:r w:rsidRPr="005A5509">
              <w:t>Context ID = -</w:t>
            </w:r>
          </w:p>
          <w:p w14:paraId="37E2C6B3" w14:textId="77777777" w:rsidR="00EA16E8" w:rsidRPr="005A5509" w:rsidRDefault="00EA16E8" w:rsidP="002D0C32">
            <w:pPr>
              <w:pStyle w:val="TAL"/>
              <w:ind w:left="284" w:hanging="284"/>
            </w:pPr>
            <w:r w:rsidRPr="005A5509">
              <w:t>Termination ID = ROOT</w:t>
            </w:r>
          </w:p>
          <w:p w14:paraId="11ED9BEB" w14:textId="77777777" w:rsidR="00EA16E8" w:rsidRPr="005A5509" w:rsidRDefault="00EA16E8" w:rsidP="002D0C32">
            <w:pPr>
              <w:pStyle w:val="TAL"/>
              <w:ind w:left="284" w:hanging="284"/>
            </w:pPr>
          </w:p>
        </w:tc>
        <w:tc>
          <w:tcPr>
            <w:tcW w:w="3119" w:type="dxa"/>
          </w:tcPr>
          <w:p w14:paraId="63834682" w14:textId="77777777" w:rsidR="00EA16E8" w:rsidRPr="005A5509" w:rsidRDefault="00EA16E8" w:rsidP="002D0C32">
            <w:pPr>
              <w:pStyle w:val="TAL"/>
            </w:pPr>
          </w:p>
        </w:tc>
      </w:tr>
    </w:tbl>
    <w:p w14:paraId="0BF514C7" w14:textId="77777777" w:rsidR="00EA16E8" w:rsidRPr="005A5509" w:rsidRDefault="00EA16E8" w:rsidP="00EA16E8"/>
    <w:p w14:paraId="542AD71B" w14:textId="77777777" w:rsidR="00EA16E8" w:rsidRPr="005A5509" w:rsidRDefault="00EA16E8" w:rsidP="00EA16E8">
      <w:pPr>
        <w:pStyle w:val="Heading4"/>
        <w:ind w:left="0" w:firstLine="0"/>
      </w:pPr>
      <w:bookmarkStart w:id="345" w:name="_Toc11325910"/>
      <w:bookmarkStart w:id="346" w:name="_Toc67485945"/>
      <w:r w:rsidRPr="005A5509">
        <w:t>5.17.3.11</w:t>
      </w:r>
      <w:r w:rsidRPr="005A5509">
        <w:tab/>
        <w:t>MRFC Out of Service</w:t>
      </w:r>
      <w:bookmarkEnd w:id="345"/>
      <w:bookmarkEnd w:id="346"/>
    </w:p>
    <w:p w14:paraId="0A8B0539" w14:textId="77777777" w:rsidR="00EA16E8" w:rsidRPr="005A5509" w:rsidRDefault="00EA16E8" w:rsidP="00EA16E8">
      <w:r w:rsidRPr="005A5509">
        <w:t>The MRFC sends a SERVICE CHANGE request command as in Table 5.17.3.11.1.</w:t>
      </w:r>
    </w:p>
    <w:p w14:paraId="12540A17" w14:textId="77777777" w:rsidR="00EA16E8" w:rsidRPr="005A5509" w:rsidRDefault="00EA16E8" w:rsidP="00EA16E8">
      <w:pPr>
        <w:pStyle w:val="TH"/>
      </w:pPr>
      <w:r w:rsidRPr="005A5509">
        <w:t xml:space="preserve">Table 5.17.3.11.1: MRFC Out Of Service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0BB767FB" w14:textId="77777777" w:rsidTr="002D0C32">
        <w:trPr>
          <w:jc w:val="center"/>
        </w:trPr>
        <w:tc>
          <w:tcPr>
            <w:tcW w:w="3119" w:type="dxa"/>
          </w:tcPr>
          <w:p w14:paraId="3D13D88A" w14:textId="77777777" w:rsidR="00EA16E8" w:rsidRPr="005A5509" w:rsidRDefault="00EA16E8" w:rsidP="002D0C32">
            <w:pPr>
              <w:pStyle w:val="TAH"/>
            </w:pPr>
            <w:r w:rsidRPr="005A5509">
              <w:t>Address Information</w:t>
            </w:r>
          </w:p>
        </w:tc>
        <w:tc>
          <w:tcPr>
            <w:tcW w:w="3119" w:type="dxa"/>
          </w:tcPr>
          <w:p w14:paraId="3D670B36" w14:textId="77777777" w:rsidR="00EA16E8" w:rsidRPr="005A5509" w:rsidRDefault="00EA16E8" w:rsidP="002D0C32">
            <w:pPr>
              <w:pStyle w:val="TAH"/>
            </w:pPr>
            <w:r w:rsidRPr="005A5509">
              <w:t>Control information</w:t>
            </w:r>
          </w:p>
        </w:tc>
        <w:tc>
          <w:tcPr>
            <w:tcW w:w="3119" w:type="dxa"/>
          </w:tcPr>
          <w:p w14:paraId="3525F1BB" w14:textId="77777777" w:rsidR="00EA16E8" w:rsidRPr="005A5509" w:rsidRDefault="00EA16E8" w:rsidP="002D0C32">
            <w:pPr>
              <w:pStyle w:val="TAH"/>
            </w:pPr>
            <w:r w:rsidRPr="005A5509">
              <w:t>Bearer information</w:t>
            </w:r>
          </w:p>
        </w:tc>
      </w:tr>
      <w:tr w:rsidR="00EA16E8" w:rsidRPr="005A5509" w14:paraId="47161A17" w14:textId="77777777" w:rsidTr="002D0C32">
        <w:trPr>
          <w:jc w:val="center"/>
        </w:trPr>
        <w:tc>
          <w:tcPr>
            <w:tcW w:w="3119" w:type="dxa"/>
          </w:tcPr>
          <w:p w14:paraId="161CC1E2" w14:textId="77777777" w:rsidR="00EA16E8" w:rsidRPr="005A5509" w:rsidRDefault="00EA16E8" w:rsidP="002D0C32">
            <w:pPr>
              <w:pStyle w:val="TAL"/>
            </w:pPr>
          </w:p>
        </w:tc>
        <w:tc>
          <w:tcPr>
            <w:tcW w:w="3119" w:type="dxa"/>
          </w:tcPr>
          <w:p w14:paraId="6846A955" w14:textId="77777777" w:rsidR="00EA16E8" w:rsidRPr="005A5509" w:rsidRDefault="00EA16E8" w:rsidP="002D0C32">
            <w:pPr>
              <w:pStyle w:val="TAL"/>
            </w:pPr>
            <w:r w:rsidRPr="005A5509">
              <w:t>Transaction ID = x</w:t>
            </w:r>
          </w:p>
          <w:p w14:paraId="79DAFE7D" w14:textId="77777777" w:rsidR="00EA16E8" w:rsidRPr="005A5509" w:rsidRDefault="00EA16E8" w:rsidP="002D0C32">
            <w:pPr>
              <w:pStyle w:val="TAL"/>
            </w:pPr>
            <w:r w:rsidRPr="005A5509">
              <w:t>Context ID= -</w:t>
            </w:r>
          </w:p>
          <w:p w14:paraId="6161EEBB" w14:textId="77777777" w:rsidR="00EA16E8" w:rsidRPr="005A5509" w:rsidRDefault="00EA16E8" w:rsidP="002D0C32">
            <w:pPr>
              <w:pStyle w:val="TAL"/>
            </w:pPr>
            <w:r w:rsidRPr="005A5509">
              <w:t>Termination ID = ROOT</w:t>
            </w:r>
          </w:p>
          <w:p w14:paraId="05105660" w14:textId="77777777" w:rsidR="00EA16E8" w:rsidRPr="005A5509" w:rsidRDefault="00EA16E8" w:rsidP="002D0C32">
            <w:pPr>
              <w:pStyle w:val="TAL"/>
            </w:pPr>
            <w:r w:rsidRPr="005A5509">
              <w:t>SC Method = FORCED or GRACEFUL</w:t>
            </w:r>
          </w:p>
          <w:p w14:paraId="5ECE5D91" w14:textId="77777777" w:rsidR="00EA16E8" w:rsidRPr="005A5509" w:rsidRDefault="00EA16E8" w:rsidP="002D0C32">
            <w:pPr>
              <w:pStyle w:val="TAL"/>
            </w:pPr>
            <w:r w:rsidRPr="005A5509">
              <w:t xml:space="preserve">SC Reason = 905, Termination Taken OOS </w:t>
            </w:r>
          </w:p>
        </w:tc>
        <w:tc>
          <w:tcPr>
            <w:tcW w:w="3119" w:type="dxa"/>
          </w:tcPr>
          <w:p w14:paraId="2DE86276" w14:textId="77777777" w:rsidR="00EA16E8" w:rsidRPr="005A5509" w:rsidRDefault="00EA16E8" w:rsidP="002D0C32">
            <w:pPr>
              <w:pStyle w:val="TAL"/>
            </w:pPr>
          </w:p>
        </w:tc>
      </w:tr>
    </w:tbl>
    <w:p w14:paraId="35F3BA4D" w14:textId="77777777" w:rsidR="00EA16E8" w:rsidRPr="005A5509" w:rsidRDefault="00EA16E8" w:rsidP="00EA16E8">
      <w:pPr>
        <w:ind w:left="1620"/>
        <w:rPr>
          <w:b/>
          <w:bCs/>
        </w:rPr>
      </w:pPr>
    </w:p>
    <w:p w14:paraId="623EDC8F" w14:textId="77777777" w:rsidR="00EA16E8" w:rsidRPr="005A5509" w:rsidRDefault="00EA16E8" w:rsidP="00EA16E8">
      <w:pPr>
        <w:rPr>
          <w:lang w:val="en-US" w:eastAsia="sv-SE"/>
        </w:rPr>
      </w:pPr>
      <w:r w:rsidRPr="005A5509">
        <w:rPr>
          <w:lang w:val="en-US" w:eastAsia="sv-SE"/>
        </w:rPr>
        <w:t xml:space="preserve">The MRFP responds as in table </w:t>
      </w:r>
      <w:r w:rsidRPr="005A5509">
        <w:t>5.17.3.11.</w:t>
      </w:r>
      <w:r w:rsidRPr="005A5509">
        <w:rPr>
          <w:lang w:val="en-US" w:eastAsia="sv-SE"/>
        </w:rPr>
        <w:t>2.</w:t>
      </w:r>
    </w:p>
    <w:p w14:paraId="20A049D2" w14:textId="77777777" w:rsidR="00EA16E8" w:rsidRPr="005A5509" w:rsidRDefault="00EA16E8" w:rsidP="00EA16E8">
      <w:pPr>
        <w:pStyle w:val="TH"/>
        <w:rPr>
          <w:bCs/>
        </w:rPr>
      </w:pPr>
      <w:r w:rsidRPr="005A5509">
        <w:rPr>
          <w:bCs/>
        </w:rPr>
        <w:t xml:space="preserve">Table </w:t>
      </w:r>
      <w:r w:rsidRPr="005A5509">
        <w:t>5.17.3.11.2</w:t>
      </w:r>
      <w:r w:rsidRPr="005A5509">
        <w:rPr>
          <w:bCs/>
        </w:rPr>
        <w:t xml:space="preserve">: </w:t>
      </w:r>
      <w:r w:rsidRPr="005A5509">
        <w:t>MRFC Out Of Service</w:t>
      </w:r>
      <w:r w:rsidRPr="005A5509">
        <w:rPr>
          <w:bCs/>
        </w:rPr>
        <w:t xml:space="preserv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22EC3340" w14:textId="77777777" w:rsidTr="002D0C32">
        <w:trPr>
          <w:jc w:val="center"/>
        </w:trPr>
        <w:tc>
          <w:tcPr>
            <w:tcW w:w="3119" w:type="dxa"/>
          </w:tcPr>
          <w:p w14:paraId="403CB808" w14:textId="77777777" w:rsidR="00EA16E8" w:rsidRPr="005A5509" w:rsidRDefault="00EA16E8" w:rsidP="002D0C32">
            <w:pPr>
              <w:pStyle w:val="TAH"/>
            </w:pPr>
            <w:r w:rsidRPr="005A5509">
              <w:t>Address Information</w:t>
            </w:r>
          </w:p>
        </w:tc>
        <w:tc>
          <w:tcPr>
            <w:tcW w:w="3119" w:type="dxa"/>
          </w:tcPr>
          <w:p w14:paraId="746CF454" w14:textId="77777777" w:rsidR="00EA16E8" w:rsidRPr="005A5509" w:rsidRDefault="00EA16E8" w:rsidP="002D0C32">
            <w:pPr>
              <w:pStyle w:val="TAH"/>
            </w:pPr>
            <w:r w:rsidRPr="005A5509">
              <w:t>Control information</w:t>
            </w:r>
          </w:p>
        </w:tc>
        <w:tc>
          <w:tcPr>
            <w:tcW w:w="3119" w:type="dxa"/>
          </w:tcPr>
          <w:p w14:paraId="12E62A29" w14:textId="77777777" w:rsidR="00EA16E8" w:rsidRPr="005A5509" w:rsidRDefault="00EA16E8" w:rsidP="002D0C32">
            <w:pPr>
              <w:pStyle w:val="TAH"/>
            </w:pPr>
            <w:r w:rsidRPr="005A5509">
              <w:t>Bearer information</w:t>
            </w:r>
          </w:p>
        </w:tc>
      </w:tr>
      <w:tr w:rsidR="00EA16E8" w:rsidRPr="005A5509" w14:paraId="7095DEAC" w14:textId="77777777" w:rsidTr="002D0C32">
        <w:trPr>
          <w:jc w:val="center"/>
        </w:trPr>
        <w:tc>
          <w:tcPr>
            <w:tcW w:w="3119" w:type="dxa"/>
          </w:tcPr>
          <w:p w14:paraId="5A76D53F" w14:textId="77777777" w:rsidR="00EA16E8" w:rsidRPr="005A5509" w:rsidRDefault="00EA16E8" w:rsidP="002D0C32">
            <w:pPr>
              <w:pStyle w:val="TAL"/>
            </w:pPr>
          </w:p>
        </w:tc>
        <w:tc>
          <w:tcPr>
            <w:tcW w:w="3119" w:type="dxa"/>
          </w:tcPr>
          <w:p w14:paraId="1BDFB82B" w14:textId="77777777" w:rsidR="00EA16E8" w:rsidRPr="005A5509" w:rsidRDefault="00EA16E8" w:rsidP="002D0C32">
            <w:pPr>
              <w:pStyle w:val="TAL"/>
            </w:pPr>
            <w:r w:rsidRPr="005A5509">
              <w:t>Transaction ID = x</w:t>
            </w:r>
          </w:p>
          <w:p w14:paraId="70A8FAC5" w14:textId="77777777" w:rsidR="00EA16E8" w:rsidRPr="005A5509" w:rsidRDefault="00EA16E8" w:rsidP="002D0C32">
            <w:pPr>
              <w:pStyle w:val="TAL"/>
            </w:pPr>
            <w:r w:rsidRPr="005A5509">
              <w:t>Context ID = -</w:t>
            </w:r>
          </w:p>
          <w:p w14:paraId="1DA95DC4" w14:textId="77777777" w:rsidR="00EA16E8" w:rsidRPr="005A5509" w:rsidRDefault="00EA16E8" w:rsidP="002D0C32">
            <w:pPr>
              <w:pStyle w:val="TAL"/>
            </w:pPr>
            <w:r w:rsidRPr="005A5509">
              <w:t xml:space="preserve">Termination ID = ROOT </w:t>
            </w:r>
          </w:p>
        </w:tc>
        <w:tc>
          <w:tcPr>
            <w:tcW w:w="3119" w:type="dxa"/>
          </w:tcPr>
          <w:p w14:paraId="057EE7F9" w14:textId="77777777" w:rsidR="00EA16E8" w:rsidRPr="005A5509" w:rsidRDefault="00EA16E8" w:rsidP="002D0C32">
            <w:pPr>
              <w:pStyle w:val="TAL"/>
            </w:pPr>
          </w:p>
        </w:tc>
      </w:tr>
    </w:tbl>
    <w:p w14:paraId="408C548F" w14:textId="77777777" w:rsidR="00EA16E8" w:rsidRPr="005A5509" w:rsidRDefault="00EA16E8" w:rsidP="00EA16E8"/>
    <w:p w14:paraId="6294D753" w14:textId="77777777" w:rsidR="00EA16E8" w:rsidRPr="005A5509" w:rsidRDefault="00EA16E8" w:rsidP="00EA16E8">
      <w:pPr>
        <w:pStyle w:val="Heading4"/>
        <w:ind w:left="0" w:firstLine="0"/>
      </w:pPr>
      <w:bookmarkStart w:id="347" w:name="_Toc11325911"/>
      <w:bookmarkStart w:id="348" w:name="_Toc67485946"/>
      <w:r w:rsidRPr="005A5509">
        <w:t>5.17.3.12</w:t>
      </w:r>
      <w:r w:rsidRPr="005A5509">
        <w:tab/>
        <w:t>MRFP Resource Congestion Handling – Activate</w:t>
      </w:r>
      <w:bookmarkEnd w:id="347"/>
      <w:bookmarkEnd w:id="348"/>
    </w:p>
    <w:p w14:paraId="03158224" w14:textId="77777777" w:rsidR="00EA16E8" w:rsidRPr="005A5509" w:rsidRDefault="00EA16E8" w:rsidP="00EA16E8">
      <w:r w:rsidRPr="005A5509">
        <w:t>The MRFC sends a MODIFY request command as in Table 5.17.3.12.1.</w:t>
      </w:r>
    </w:p>
    <w:p w14:paraId="6B2E63A3" w14:textId="77777777" w:rsidR="00EA16E8" w:rsidRPr="005A5509" w:rsidRDefault="00EA16E8" w:rsidP="00EA16E8">
      <w:pPr>
        <w:pStyle w:val="TH"/>
      </w:pPr>
      <w:r w:rsidRPr="005A5509">
        <w:t>Table 5.17.3.12.1: MRFP Resource Congestion Handling – Activate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4116ECF4" w14:textId="77777777" w:rsidTr="002D0C32">
        <w:trPr>
          <w:jc w:val="center"/>
        </w:trPr>
        <w:tc>
          <w:tcPr>
            <w:tcW w:w="3119" w:type="dxa"/>
          </w:tcPr>
          <w:p w14:paraId="6DB145C5" w14:textId="77777777" w:rsidR="00EA16E8" w:rsidRPr="005A5509" w:rsidRDefault="00EA16E8" w:rsidP="002D0C32">
            <w:pPr>
              <w:pStyle w:val="TAH"/>
            </w:pPr>
            <w:r w:rsidRPr="005A5509">
              <w:t>Address Information</w:t>
            </w:r>
          </w:p>
        </w:tc>
        <w:tc>
          <w:tcPr>
            <w:tcW w:w="3119" w:type="dxa"/>
          </w:tcPr>
          <w:p w14:paraId="44CE9A84" w14:textId="77777777" w:rsidR="00EA16E8" w:rsidRPr="005A5509" w:rsidRDefault="00EA16E8" w:rsidP="002D0C32">
            <w:pPr>
              <w:pStyle w:val="TAH"/>
            </w:pPr>
            <w:r w:rsidRPr="005A5509">
              <w:t>Control information</w:t>
            </w:r>
          </w:p>
        </w:tc>
        <w:tc>
          <w:tcPr>
            <w:tcW w:w="3119" w:type="dxa"/>
          </w:tcPr>
          <w:p w14:paraId="450A8ED9" w14:textId="77777777" w:rsidR="00EA16E8" w:rsidRPr="005A5509" w:rsidRDefault="00EA16E8" w:rsidP="002D0C32">
            <w:pPr>
              <w:pStyle w:val="TAH"/>
            </w:pPr>
            <w:r w:rsidRPr="005A5509">
              <w:t>Bearer information</w:t>
            </w:r>
          </w:p>
        </w:tc>
      </w:tr>
      <w:tr w:rsidR="00EA16E8" w:rsidRPr="005A5509" w14:paraId="4995C1F8" w14:textId="77777777" w:rsidTr="002D0C32">
        <w:trPr>
          <w:jc w:val="center"/>
        </w:trPr>
        <w:tc>
          <w:tcPr>
            <w:tcW w:w="3119" w:type="dxa"/>
          </w:tcPr>
          <w:p w14:paraId="278D297B" w14:textId="77777777" w:rsidR="00EA16E8" w:rsidRPr="005A5509" w:rsidRDefault="00EA16E8" w:rsidP="002D0C32">
            <w:pPr>
              <w:pStyle w:val="TAL"/>
            </w:pPr>
          </w:p>
        </w:tc>
        <w:tc>
          <w:tcPr>
            <w:tcW w:w="3119" w:type="dxa"/>
          </w:tcPr>
          <w:p w14:paraId="6D7D092E" w14:textId="77777777" w:rsidR="00EA16E8" w:rsidRPr="005A5509" w:rsidRDefault="00EA16E8" w:rsidP="002D0C32">
            <w:pPr>
              <w:pStyle w:val="TAL"/>
              <w:ind w:left="284" w:hanging="284"/>
            </w:pPr>
            <w:r w:rsidRPr="005A5509">
              <w:t>Transaction ID = x</w:t>
            </w:r>
          </w:p>
          <w:p w14:paraId="70D61E12" w14:textId="77777777" w:rsidR="00EA16E8" w:rsidRPr="005A5509" w:rsidRDefault="00EA16E8" w:rsidP="002D0C32">
            <w:pPr>
              <w:pStyle w:val="TAL"/>
              <w:ind w:left="284" w:hanging="284"/>
            </w:pPr>
            <w:r w:rsidRPr="005A5509">
              <w:t>Context ID= -</w:t>
            </w:r>
          </w:p>
          <w:p w14:paraId="614C9C30" w14:textId="77777777" w:rsidR="00EA16E8" w:rsidRPr="005A5509" w:rsidRDefault="00EA16E8" w:rsidP="002D0C32">
            <w:pPr>
              <w:pStyle w:val="TAL"/>
              <w:ind w:left="284" w:hanging="284"/>
            </w:pPr>
            <w:r w:rsidRPr="005A5509">
              <w:t>Termination ID = ROOT</w:t>
            </w:r>
          </w:p>
          <w:p w14:paraId="5310BCD2" w14:textId="77777777" w:rsidR="00EA16E8" w:rsidRPr="005A5509" w:rsidRDefault="00EA16E8" w:rsidP="002D0C32">
            <w:pPr>
              <w:pStyle w:val="TAL"/>
              <w:ind w:left="284" w:hanging="284"/>
            </w:pPr>
            <w:r w:rsidRPr="005A5509">
              <w:t>If required :</w:t>
            </w:r>
          </w:p>
          <w:p w14:paraId="4428A6E5" w14:textId="77777777" w:rsidR="00EA16E8" w:rsidRPr="005A5509" w:rsidRDefault="00EA16E8" w:rsidP="002D0C32">
            <w:pPr>
              <w:pStyle w:val="TAL"/>
              <w:ind w:left="284" w:hanging="284"/>
            </w:pPr>
            <w:r w:rsidRPr="005A5509">
              <w:t xml:space="preserve">   Set Inactivity Timer </w:t>
            </w:r>
          </w:p>
          <w:p w14:paraId="66977A87" w14:textId="77777777" w:rsidR="00EA16E8" w:rsidRPr="005A5509" w:rsidRDefault="00EA16E8" w:rsidP="002D0C32">
            <w:pPr>
              <w:pStyle w:val="TAL"/>
              <w:ind w:left="284" w:hanging="284"/>
            </w:pPr>
            <w:r w:rsidRPr="005A5509">
              <w:t xml:space="preserve">   Request Overload Notification </w:t>
            </w:r>
          </w:p>
        </w:tc>
        <w:tc>
          <w:tcPr>
            <w:tcW w:w="3119" w:type="dxa"/>
          </w:tcPr>
          <w:p w14:paraId="5C4476FD" w14:textId="77777777" w:rsidR="00EA16E8" w:rsidRPr="005A5509" w:rsidRDefault="00EA16E8" w:rsidP="002D0C32">
            <w:pPr>
              <w:pStyle w:val="TAL"/>
            </w:pPr>
          </w:p>
        </w:tc>
      </w:tr>
    </w:tbl>
    <w:p w14:paraId="113F1CD1" w14:textId="77777777" w:rsidR="00EA16E8" w:rsidRPr="005A5509" w:rsidRDefault="00EA16E8" w:rsidP="00EA16E8">
      <w:pPr>
        <w:ind w:left="1620"/>
        <w:rPr>
          <w:b/>
          <w:bCs/>
        </w:rPr>
      </w:pPr>
    </w:p>
    <w:p w14:paraId="3D41299C" w14:textId="77777777" w:rsidR="00EA16E8" w:rsidRPr="005A5509" w:rsidRDefault="00EA16E8" w:rsidP="00EA16E8">
      <w:pPr>
        <w:rPr>
          <w:lang w:val="en-US" w:eastAsia="sv-SE"/>
        </w:rPr>
      </w:pPr>
      <w:r w:rsidRPr="005A5509">
        <w:rPr>
          <w:lang w:val="en-US" w:eastAsia="sv-SE"/>
        </w:rPr>
        <w:lastRenderedPageBreak/>
        <w:t xml:space="preserve">The MRFP responds as in table </w:t>
      </w:r>
      <w:r w:rsidRPr="005A5509">
        <w:t>5.17.3.12.</w:t>
      </w:r>
      <w:r w:rsidRPr="005A5509">
        <w:rPr>
          <w:lang w:val="en-US" w:eastAsia="sv-SE"/>
        </w:rPr>
        <w:t>2.</w:t>
      </w:r>
    </w:p>
    <w:p w14:paraId="07E61B8B" w14:textId="77777777" w:rsidR="00EA16E8" w:rsidRPr="005A5509" w:rsidRDefault="00EA16E8" w:rsidP="00EA16E8">
      <w:pPr>
        <w:pStyle w:val="TH"/>
      </w:pPr>
      <w:r w:rsidRPr="005A5509">
        <w:t>Table 5.17.3.12.</w:t>
      </w:r>
      <w:r w:rsidRPr="005A5509">
        <w:rPr>
          <w:szCs w:val="24"/>
        </w:rPr>
        <w:t>2</w:t>
      </w:r>
      <w:r w:rsidRPr="005A5509">
        <w:t>: MRFP Resource Congestion Handling – Activate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44752717" w14:textId="77777777" w:rsidTr="002D0C32">
        <w:trPr>
          <w:jc w:val="center"/>
        </w:trPr>
        <w:tc>
          <w:tcPr>
            <w:tcW w:w="3119" w:type="dxa"/>
          </w:tcPr>
          <w:p w14:paraId="21BB5D1E" w14:textId="77777777" w:rsidR="00EA16E8" w:rsidRPr="005A5509" w:rsidRDefault="00EA16E8" w:rsidP="002D0C32">
            <w:pPr>
              <w:pStyle w:val="TAH"/>
            </w:pPr>
            <w:r w:rsidRPr="005A5509">
              <w:t>Address Information</w:t>
            </w:r>
          </w:p>
        </w:tc>
        <w:tc>
          <w:tcPr>
            <w:tcW w:w="3119" w:type="dxa"/>
          </w:tcPr>
          <w:p w14:paraId="2BF01587" w14:textId="77777777" w:rsidR="00EA16E8" w:rsidRPr="005A5509" w:rsidRDefault="00EA16E8" w:rsidP="002D0C32">
            <w:pPr>
              <w:pStyle w:val="TAH"/>
            </w:pPr>
            <w:r w:rsidRPr="005A5509">
              <w:t>Control information</w:t>
            </w:r>
          </w:p>
        </w:tc>
        <w:tc>
          <w:tcPr>
            <w:tcW w:w="3119" w:type="dxa"/>
          </w:tcPr>
          <w:p w14:paraId="3476966A" w14:textId="77777777" w:rsidR="00EA16E8" w:rsidRPr="005A5509" w:rsidRDefault="00EA16E8" w:rsidP="002D0C32">
            <w:pPr>
              <w:pStyle w:val="TAH"/>
            </w:pPr>
            <w:r w:rsidRPr="005A5509">
              <w:t>Bearer information</w:t>
            </w:r>
          </w:p>
        </w:tc>
      </w:tr>
      <w:tr w:rsidR="00EA16E8" w:rsidRPr="005A5509" w14:paraId="4716233E" w14:textId="77777777" w:rsidTr="002D0C32">
        <w:trPr>
          <w:jc w:val="center"/>
        </w:trPr>
        <w:tc>
          <w:tcPr>
            <w:tcW w:w="3119" w:type="dxa"/>
          </w:tcPr>
          <w:p w14:paraId="5D697B3D" w14:textId="77777777" w:rsidR="00EA16E8" w:rsidRPr="005A5509" w:rsidRDefault="00EA16E8" w:rsidP="002D0C32">
            <w:pPr>
              <w:pStyle w:val="TAL"/>
            </w:pPr>
          </w:p>
        </w:tc>
        <w:tc>
          <w:tcPr>
            <w:tcW w:w="3119" w:type="dxa"/>
          </w:tcPr>
          <w:p w14:paraId="32A9C3DA" w14:textId="77777777" w:rsidR="00EA16E8" w:rsidRPr="005A5509" w:rsidRDefault="00EA16E8" w:rsidP="002D0C32">
            <w:pPr>
              <w:pStyle w:val="TAL"/>
              <w:ind w:left="284" w:hanging="284"/>
            </w:pPr>
            <w:r w:rsidRPr="005A5509">
              <w:t>Transaction ID = x</w:t>
            </w:r>
          </w:p>
          <w:p w14:paraId="35CB633A" w14:textId="77777777" w:rsidR="00EA16E8" w:rsidRPr="005A5509" w:rsidRDefault="00EA16E8" w:rsidP="002D0C32">
            <w:pPr>
              <w:pStyle w:val="TAL"/>
              <w:ind w:left="284" w:hanging="284"/>
            </w:pPr>
            <w:r w:rsidRPr="005A5509">
              <w:t>Context ID = -</w:t>
            </w:r>
          </w:p>
          <w:p w14:paraId="56AA8A86" w14:textId="77777777" w:rsidR="00EA16E8" w:rsidRPr="005A5509" w:rsidRDefault="00EA16E8" w:rsidP="002D0C32">
            <w:pPr>
              <w:pStyle w:val="TAL"/>
              <w:ind w:left="284" w:hanging="284"/>
            </w:pPr>
            <w:r w:rsidRPr="005A5509">
              <w:t>Termination ID = ROOT</w:t>
            </w:r>
          </w:p>
        </w:tc>
        <w:tc>
          <w:tcPr>
            <w:tcW w:w="3119" w:type="dxa"/>
          </w:tcPr>
          <w:p w14:paraId="67912A71" w14:textId="77777777" w:rsidR="00EA16E8" w:rsidRPr="005A5509" w:rsidRDefault="00EA16E8" w:rsidP="002D0C32">
            <w:pPr>
              <w:pStyle w:val="TAL"/>
            </w:pPr>
          </w:p>
        </w:tc>
      </w:tr>
    </w:tbl>
    <w:p w14:paraId="3752D478" w14:textId="77777777" w:rsidR="00EA16E8" w:rsidRPr="005A5509" w:rsidRDefault="00EA16E8" w:rsidP="00EA16E8"/>
    <w:p w14:paraId="7FADDC5A" w14:textId="77777777" w:rsidR="00EA16E8" w:rsidRPr="005A5509" w:rsidRDefault="00EA16E8" w:rsidP="00EA16E8">
      <w:pPr>
        <w:pStyle w:val="Heading4"/>
      </w:pPr>
      <w:bookmarkStart w:id="349" w:name="_Toc11325912"/>
      <w:bookmarkStart w:id="350" w:name="_Toc67485947"/>
      <w:r w:rsidRPr="005A5509">
        <w:t>5.17.3.13</w:t>
      </w:r>
      <w:r w:rsidRPr="005A5509">
        <w:tab/>
        <w:t>MRFP Resource Congestion Handling – Indication</w:t>
      </w:r>
      <w:bookmarkEnd w:id="349"/>
      <w:bookmarkEnd w:id="350"/>
    </w:p>
    <w:p w14:paraId="4BEB63F4" w14:textId="77777777" w:rsidR="00EA16E8" w:rsidRPr="005A5509" w:rsidRDefault="00EA16E8" w:rsidP="00EA16E8">
      <w:r w:rsidRPr="005A5509">
        <w:t>The MRFP sends a NOTIFY request command as in Table 5.17.3.13.1.</w:t>
      </w:r>
    </w:p>
    <w:p w14:paraId="206659D7" w14:textId="77777777" w:rsidR="00EA16E8" w:rsidRPr="005A5509" w:rsidRDefault="00EA16E8" w:rsidP="00EA16E8">
      <w:pPr>
        <w:pStyle w:val="TH"/>
      </w:pPr>
      <w:r w:rsidRPr="005A5509">
        <w:t>Table 5.17.3.13.1: MRFP Resource Congestion Handling –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15EC917B" w14:textId="77777777" w:rsidTr="002D0C32">
        <w:trPr>
          <w:jc w:val="center"/>
        </w:trPr>
        <w:tc>
          <w:tcPr>
            <w:tcW w:w="3119" w:type="dxa"/>
          </w:tcPr>
          <w:p w14:paraId="11914A8D" w14:textId="77777777" w:rsidR="00EA16E8" w:rsidRPr="005A5509" w:rsidRDefault="00EA16E8" w:rsidP="002D0C32">
            <w:pPr>
              <w:pStyle w:val="TAH"/>
            </w:pPr>
            <w:r w:rsidRPr="005A5509">
              <w:t>Address Information</w:t>
            </w:r>
          </w:p>
        </w:tc>
        <w:tc>
          <w:tcPr>
            <w:tcW w:w="3119" w:type="dxa"/>
          </w:tcPr>
          <w:p w14:paraId="0DE5B49B" w14:textId="77777777" w:rsidR="00EA16E8" w:rsidRPr="005A5509" w:rsidRDefault="00EA16E8" w:rsidP="002D0C32">
            <w:pPr>
              <w:pStyle w:val="TAH"/>
            </w:pPr>
            <w:r w:rsidRPr="005A5509">
              <w:t>Control information</w:t>
            </w:r>
          </w:p>
        </w:tc>
        <w:tc>
          <w:tcPr>
            <w:tcW w:w="3119" w:type="dxa"/>
          </w:tcPr>
          <w:p w14:paraId="404E4652" w14:textId="77777777" w:rsidR="00EA16E8" w:rsidRPr="005A5509" w:rsidRDefault="00EA16E8" w:rsidP="002D0C32">
            <w:pPr>
              <w:pStyle w:val="TAH"/>
            </w:pPr>
            <w:r w:rsidRPr="005A5509">
              <w:t>Bearer information</w:t>
            </w:r>
          </w:p>
        </w:tc>
      </w:tr>
      <w:tr w:rsidR="00EA16E8" w:rsidRPr="005A5509" w14:paraId="2AA974C5" w14:textId="77777777" w:rsidTr="002D0C32">
        <w:trPr>
          <w:jc w:val="center"/>
        </w:trPr>
        <w:tc>
          <w:tcPr>
            <w:tcW w:w="3119" w:type="dxa"/>
          </w:tcPr>
          <w:p w14:paraId="2F95DF6C" w14:textId="77777777" w:rsidR="00EA16E8" w:rsidRPr="005A5509" w:rsidRDefault="00EA16E8" w:rsidP="002D0C32">
            <w:pPr>
              <w:pStyle w:val="TAL"/>
            </w:pPr>
          </w:p>
        </w:tc>
        <w:tc>
          <w:tcPr>
            <w:tcW w:w="3119" w:type="dxa"/>
          </w:tcPr>
          <w:p w14:paraId="23A8ED81" w14:textId="77777777" w:rsidR="00EA16E8" w:rsidRPr="005A5509" w:rsidRDefault="00EA16E8" w:rsidP="002D0C32">
            <w:pPr>
              <w:pStyle w:val="TAL"/>
              <w:ind w:left="284" w:hanging="284"/>
            </w:pPr>
            <w:r w:rsidRPr="005A5509">
              <w:t>Transaction ID = x</w:t>
            </w:r>
          </w:p>
          <w:p w14:paraId="22AC3B57" w14:textId="77777777" w:rsidR="00EA16E8" w:rsidRPr="005A5509" w:rsidRDefault="00EA16E8" w:rsidP="002D0C32">
            <w:pPr>
              <w:pStyle w:val="TAL"/>
              <w:ind w:left="284" w:hanging="284"/>
            </w:pPr>
            <w:r w:rsidRPr="005A5509">
              <w:t>Context ID= -</w:t>
            </w:r>
          </w:p>
          <w:p w14:paraId="446D4B67" w14:textId="77777777" w:rsidR="00EA16E8" w:rsidRPr="005A5509" w:rsidRDefault="00EA16E8" w:rsidP="002D0C32">
            <w:pPr>
              <w:pStyle w:val="TAL"/>
              <w:ind w:left="284" w:hanging="284"/>
            </w:pPr>
            <w:r w:rsidRPr="005A5509">
              <w:t>Termination ID = ROOT</w:t>
            </w:r>
          </w:p>
          <w:p w14:paraId="2FF27D3E" w14:textId="77777777" w:rsidR="00EA16E8" w:rsidRPr="005A5509" w:rsidRDefault="00EA16E8" w:rsidP="002D0C32">
            <w:pPr>
              <w:pStyle w:val="TAL"/>
              <w:ind w:left="284" w:hanging="284"/>
            </w:pPr>
            <w:r w:rsidRPr="005A5509">
              <w:t xml:space="preserve">Overload Notification   </w:t>
            </w:r>
          </w:p>
        </w:tc>
        <w:tc>
          <w:tcPr>
            <w:tcW w:w="3119" w:type="dxa"/>
          </w:tcPr>
          <w:p w14:paraId="04BB90AA" w14:textId="77777777" w:rsidR="00EA16E8" w:rsidRPr="005A5509" w:rsidRDefault="00EA16E8" w:rsidP="002D0C32">
            <w:pPr>
              <w:pStyle w:val="TAL"/>
            </w:pPr>
          </w:p>
        </w:tc>
      </w:tr>
    </w:tbl>
    <w:p w14:paraId="41F16715" w14:textId="77777777" w:rsidR="00EA16E8" w:rsidRPr="005A5509" w:rsidRDefault="00EA16E8" w:rsidP="00EA16E8">
      <w:pPr>
        <w:ind w:left="1620"/>
        <w:rPr>
          <w:b/>
          <w:bCs/>
        </w:rPr>
      </w:pPr>
    </w:p>
    <w:p w14:paraId="650C6F56" w14:textId="77777777" w:rsidR="00EA16E8" w:rsidRPr="005A5509" w:rsidRDefault="00EA16E8" w:rsidP="00EA16E8">
      <w:pPr>
        <w:rPr>
          <w:lang w:val="en-US" w:eastAsia="sv-SE"/>
        </w:rPr>
      </w:pPr>
      <w:r w:rsidRPr="005A5509">
        <w:rPr>
          <w:lang w:val="en-US" w:eastAsia="sv-SE"/>
        </w:rPr>
        <w:t xml:space="preserve">The MRFC responds as in table </w:t>
      </w:r>
      <w:r w:rsidRPr="005A5509">
        <w:t>5.17.3.13.</w:t>
      </w:r>
      <w:r w:rsidRPr="005A5509">
        <w:rPr>
          <w:lang w:val="en-US" w:eastAsia="sv-SE"/>
        </w:rPr>
        <w:t>2.</w:t>
      </w:r>
    </w:p>
    <w:p w14:paraId="291826DC" w14:textId="77777777" w:rsidR="00EA16E8" w:rsidRPr="005A5509" w:rsidRDefault="00EA16E8" w:rsidP="00EA16E8">
      <w:pPr>
        <w:pStyle w:val="TH"/>
      </w:pPr>
      <w:r w:rsidRPr="005A5509">
        <w:t>Table 5.17.3.13.</w:t>
      </w:r>
      <w:r w:rsidRPr="005A5509">
        <w:rPr>
          <w:szCs w:val="24"/>
        </w:rPr>
        <w:t>2</w:t>
      </w:r>
      <w:r w:rsidRPr="005A5509">
        <w:t>: MRFP Resource Congestion Handling – Indication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3F91A304" w14:textId="77777777" w:rsidTr="002D0C32">
        <w:trPr>
          <w:jc w:val="center"/>
        </w:trPr>
        <w:tc>
          <w:tcPr>
            <w:tcW w:w="3119" w:type="dxa"/>
          </w:tcPr>
          <w:p w14:paraId="1E979FFD" w14:textId="77777777" w:rsidR="00EA16E8" w:rsidRPr="005A5509" w:rsidRDefault="00EA16E8" w:rsidP="002D0C32">
            <w:pPr>
              <w:pStyle w:val="TAH"/>
            </w:pPr>
            <w:r w:rsidRPr="005A5509">
              <w:t>Address Information</w:t>
            </w:r>
          </w:p>
        </w:tc>
        <w:tc>
          <w:tcPr>
            <w:tcW w:w="3119" w:type="dxa"/>
          </w:tcPr>
          <w:p w14:paraId="39E16D20" w14:textId="77777777" w:rsidR="00EA16E8" w:rsidRPr="005A5509" w:rsidRDefault="00EA16E8" w:rsidP="002D0C32">
            <w:pPr>
              <w:pStyle w:val="TAH"/>
            </w:pPr>
            <w:r w:rsidRPr="005A5509">
              <w:t>Control information</w:t>
            </w:r>
          </w:p>
        </w:tc>
        <w:tc>
          <w:tcPr>
            <w:tcW w:w="3119" w:type="dxa"/>
          </w:tcPr>
          <w:p w14:paraId="182431A7" w14:textId="77777777" w:rsidR="00EA16E8" w:rsidRPr="005A5509" w:rsidRDefault="00EA16E8" w:rsidP="002D0C32">
            <w:pPr>
              <w:pStyle w:val="TAH"/>
            </w:pPr>
            <w:r w:rsidRPr="005A5509">
              <w:t>Bearer information</w:t>
            </w:r>
          </w:p>
        </w:tc>
      </w:tr>
      <w:tr w:rsidR="00EA16E8" w:rsidRPr="005A5509" w14:paraId="2B378452" w14:textId="77777777" w:rsidTr="002D0C32">
        <w:trPr>
          <w:jc w:val="center"/>
        </w:trPr>
        <w:tc>
          <w:tcPr>
            <w:tcW w:w="3119" w:type="dxa"/>
          </w:tcPr>
          <w:p w14:paraId="5127B801" w14:textId="77777777" w:rsidR="00EA16E8" w:rsidRPr="005A5509" w:rsidRDefault="00EA16E8" w:rsidP="002D0C32">
            <w:pPr>
              <w:pStyle w:val="TAL"/>
            </w:pPr>
          </w:p>
        </w:tc>
        <w:tc>
          <w:tcPr>
            <w:tcW w:w="3119" w:type="dxa"/>
          </w:tcPr>
          <w:p w14:paraId="7BCAD93F" w14:textId="77777777" w:rsidR="00EA16E8" w:rsidRPr="005A5509" w:rsidRDefault="00EA16E8" w:rsidP="002D0C32">
            <w:pPr>
              <w:pStyle w:val="TAL"/>
              <w:ind w:left="284" w:hanging="284"/>
            </w:pPr>
            <w:r w:rsidRPr="005A5509">
              <w:t>Transaction ID = x</w:t>
            </w:r>
          </w:p>
          <w:p w14:paraId="2FFD52C1" w14:textId="77777777" w:rsidR="00EA16E8" w:rsidRPr="005A5509" w:rsidRDefault="00EA16E8" w:rsidP="002D0C32">
            <w:pPr>
              <w:pStyle w:val="TAL"/>
              <w:ind w:left="284" w:hanging="284"/>
            </w:pPr>
            <w:r w:rsidRPr="005A5509">
              <w:t>Context ID = -</w:t>
            </w:r>
          </w:p>
          <w:p w14:paraId="245C7C2C" w14:textId="77777777" w:rsidR="00EA16E8" w:rsidRPr="005A5509" w:rsidRDefault="00EA16E8" w:rsidP="002D0C32">
            <w:pPr>
              <w:pStyle w:val="TAL"/>
              <w:ind w:left="284" w:hanging="284"/>
            </w:pPr>
            <w:r w:rsidRPr="005A5509">
              <w:t xml:space="preserve">Termination ID = ROOT </w:t>
            </w:r>
          </w:p>
        </w:tc>
        <w:tc>
          <w:tcPr>
            <w:tcW w:w="3119" w:type="dxa"/>
          </w:tcPr>
          <w:p w14:paraId="0B147775" w14:textId="77777777" w:rsidR="00EA16E8" w:rsidRPr="005A5509" w:rsidRDefault="00EA16E8" w:rsidP="002D0C32">
            <w:pPr>
              <w:pStyle w:val="TAL"/>
            </w:pPr>
          </w:p>
        </w:tc>
      </w:tr>
    </w:tbl>
    <w:p w14:paraId="0BDBF5D7" w14:textId="77777777" w:rsidR="00EA16E8" w:rsidRPr="005A5509" w:rsidRDefault="00EA16E8" w:rsidP="00EA16E8"/>
    <w:p w14:paraId="1072E77D" w14:textId="77777777" w:rsidR="00EA16E8" w:rsidRPr="005A5509" w:rsidRDefault="00EA16E8" w:rsidP="00EA16E8">
      <w:pPr>
        <w:pStyle w:val="Heading4"/>
      </w:pPr>
      <w:bookmarkStart w:id="351" w:name="_Toc11325913"/>
      <w:bookmarkStart w:id="352" w:name="_Toc67485948"/>
      <w:r w:rsidRPr="005A5509">
        <w:t>5.17.3.14</w:t>
      </w:r>
      <w:r w:rsidRPr="005A5509">
        <w:tab/>
        <w:t>Command Rejected</w:t>
      </w:r>
      <w:bookmarkEnd w:id="351"/>
      <w:bookmarkEnd w:id="352"/>
      <w:r w:rsidRPr="005A5509">
        <w:t xml:space="preserve"> </w:t>
      </w:r>
    </w:p>
    <w:p w14:paraId="23276A99" w14:textId="77777777" w:rsidR="00EA16E8" w:rsidRPr="005A5509" w:rsidRDefault="00EA16E8" w:rsidP="00EA16E8">
      <w:r w:rsidRPr="005A5509">
        <w:t>When the procedure "Command Reject" is required the following procedure is initiated:</w:t>
      </w:r>
    </w:p>
    <w:p w14:paraId="3A312E4C" w14:textId="77777777" w:rsidR="00EA16E8" w:rsidRPr="005A5509" w:rsidRDefault="00EA16E8" w:rsidP="00EA16E8">
      <w:r w:rsidRPr="005A5509">
        <w:t>The MGW/MGC sends .resp to any command.req with the following information.</w:t>
      </w:r>
    </w:p>
    <w:p w14:paraId="0BC9F4BA" w14:textId="77777777" w:rsidR="00EA16E8" w:rsidRPr="005A5509" w:rsidRDefault="00EA16E8" w:rsidP="00EA16E8">
      <w:pPr>
        <w:pStyle w:val="TH"/>
      </w:pPr>
      <w:r w:rsidRPr="005A5509">
        <w:t>Table 5.17.3.14.1: NYcommand.resp (command reject ) MRFP/MRFC to MRFC/MRFP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61B5A1DB" w14:textId="77777777" w:rsidTr="002D0C32">
        <w:trPr>
          <w:jc w:val="center"/>
        </w:trPr>
        <w:tc>
          <w:tcPr>
            <w:tcW w:w="3119" w:type="dxa"/>
          </w:tcPr>
          <w:p w14:paraId="5DBE3240" w14:textId="77777777" w:rsidR="00EA16E8" w:rsidRPr="005A5509" w:rsidRDefault="00EA16E8" w:rsidP="002D0C32">
            <w:pPr>
              <w:pStyle w:val="TAH"/>
            </w:pPr>
            <w:r w:rsidRPr="005A5509">
              <w:t>Address Information</w:t>
            </w:r>
          </w:p>
        </w:tc>
        <w:tc>
          <w:tcPr>
            <w:tcW w:w="3119" w:type="dxa"/>
          </w:tcPr>
          <w:p w14:paraId="649AA14E" w14:textId="77777777" w:rsidR="00EA16E8" w:rsidRPr="005A5509" w:rsidRDefault="00EA16E8" w:rsidP="002D0C32">
            <w:pPr>
              <w:pStyle w:val="TAH"/>
            </w:pPr>
            <w:r w:rsidRPr="005A5509">
              <w:t>Control information</w:t>
            </w:r>
          </w:p>
        </w:tc>
        <w:tc>
          <w:tcPr>
            <w:tcW w:w="3119" w:type="dxa"/>
          </w:tcPr>
          <w:p w14:paraId="1B2B284C" w14:textId="77777777" w:rsidR="00EA16E8" w:rsidRPr="005A5509" w:rsidRDefault="00EA16E8" w:rsidP="002D0C32">
            <w:pPr>
              <w:pStyle w:val="TAH"/>
            </w:pPr>
            <w:r w:rsidRPr="005A5509">
              <w:t>Bearer information</w:t>
            </w:r>
          </w:p>
        </w:tc>
      </w:tr>
      <w:tr w:rsidR="00EA16E8" w:rsidRPr="005A5509" w14:paraId="5434E23C" w14:textId="77777777" w:rsidTr="002D0C32">
        <w:trPr>
          <w:jc w:val="center"/>
        </w:trPr>
        <w:tc>
          <w:tcPr>
            <w:tcW w:w="3119" w:type="dxa"/>
          </w:tcPr>
          <w:p w14:paraId="100F3BE2" w14:textId="77777777" w:rsidR="00EA16E8" w:rsidRPr="005A5509" w:rsidRDefault="00EA16E8" w:rsidP="002D0C32">
            <w:pPr>
              <w:pStyle w:val="TAL"/>
            </w:pPr>
          </w:p>
        </w:tc>
        <w:tc>
          <w:tcPr>
            <w:tcW w:w="3119" w:type="dxa"/>
          </w:tcPr>
          <w:p w14:paraId="3379011A" w14:textId="77777777" w:rsidR="00EA16E8" w:rsidRPr="005A5509" w:rsidRDefault="00EA16E8" w:rsidP="002D0C32">
            <w:pPr>
              <w:pStyle w:val="TAL"/>
            </w:pPr>
            <w:r w:rsidRPr="005A5509">
              <w:t>Transaction ID = z</w:t>
            </w:r>
          </w:p>
          <w:p w14:paraId="442C1E88" w14:textId="77777777" w:rsidR="00EA16E8" w:rsidRPr="005A5509" w:rsidRDefault="00EA16E8" w:rsidP="002D0C32">
            <w:pPr>
              <w:pStyle w:val="TAL"/>
            </w:pPr>
            <w:r w:rsidRPr="005A5509">
              <w:t>Context ID = c1 or no context</w:t>
            </w:r>
          </w:p>
          <w:p w14:paraId="6B9C2A4F" w14:textId="77777777" w:rsidR="00EA16E8" w:rsidRPr="005A5509" w:rsidRDefault="00EA16E8" w:rsidP="002D0C32">
            <w:pPr>
              <w:pStyle w:val="TAL"/>
            </w:pPr>
          </w:p>
          <w:p w14:paraId="61100FE9" w14:textId="77777777" w:rsidR="00EA16E8" w:rsidRPr="005A5509" w:rsidRDefault="00EA16E8" w:rsidP="002D0C32">
            <w:pPr>
              <w:pStyle w:val="TAL"/>
            </w:pPr>
            <w:r w:rsidRPr="005A5509">
              <w:t>Reason=Error</w:t>
            </w:r>
          </w:p>
        </w:tc>
        <w:tc>
          <w:tcPr>
            <w:tcW w:w="3119" w:type="dxa"/>
          </w:tcPr>
          <w:p w14:paraId="403F372F" w14:textId="77777777" w:rsidR="00EA16E8" w:rsidRPr="005A5509" w:rsidRDefault="00EA16E8" w:rsidP="002D0C32">
            <w:pPr>
              <w:pStyle w:val="TAL"/>
            </w:pPr>
          </w:p>
        </w:tc>
      </w:tr>
    </w:tbl>
    <w:p w14:paraId="0BD801AD" w14:textId="77777777" w:rsidR="00EA16E8" w:rsidRPr="005A5509" w:rsidRDefault="00EA16E8" w:rsidP="00EA16E8"/>
    <w:p w14:paraId="78C4F035" w14:textId="77777777" w:rsidR="00EA16E8" w:rsidRPr="005A5509" w:rsidRDefault="00EA16E8" w:rsidP="00EA16E8">
      <w:pPr>
        <w:pStyle w:val="Heading4"/>
        <w:tabs>
          <w:tab w:val="left" w:pos="1425"/>
        </w:tabs>
        <w:ind w:left="1425" w:hanging="1425"/>
      </w:pPr>
      <w:bookmarkStart w:id="353" w:name="_Toc11325914"/>
      <w:bookmarkStart w:id="354" w:name="_Toc67485949"/>
      <w:r w:rsidRPr="005A5509">
        <w:t>5.17.3.15</w:t>
      </w:r>
      <w:r w:rsidRPr="005A5509">
        <w:tab/>
        <w:t>MRFP Restoration</w:t>
      </w:r>
      <w:bookmarkEnd w:id="353"/>
      <w:bookmarkEnd w:id="354"/>
    </w:p>
    <w:p w14:paraId="36402175" w14:textId="77777777" w:rsidR="00EA16E8" w:rsidRPr="005A5509" w:rsidRDefault="00EA16E8" w:rsidP="00EA16E8">
      <w:r w:rsidRPr="005A5509">
        <w:t>When the MRFP has recovered, the MRFP sends a SERVICE CHANGE as in Table 5.17.3.15.1,</w:t>
      </w:r>
    </w:p>
    <w:p w14:paraId="55505740" w14:textId="77777777" w:rsidR="00EA16E8" w:rsidRPr="005A5509" w:rsidRDefault="00EA16E8" w:rsidP="00EA16E8">
      <w:r w:rsidRPr="005A5509">
        <w:t>The MRFC may respond as in Table 5.17.3.15.2.</w:t>
      </w:r>
    </w:p>
    <w:p w14:paraId="0630129D" w14:textId="77777777" w:rsidR="00EA16E8" w:rsidRPr="005A5509" w:rsidRDefault="00EA16E8" w:rsidP="00EA16E8">
      <w:r w:rsidRPr="005A5509">
        <w:t>The MRFP sends a SERVICE CHANGE as in Table 5.17.3.15.1</w:t>
      </w:r>
    </w:p>
    <w:p w14:paraId="7D46B4C6" w14:textId="77777777" w:rsidR="00EA16E8" w:rsidRPr="005A5509" w:rsidRDefault="00EA16E8" w:rsidP="00EA16E8">
      <w:pPr>
        <w:pStyle w:val="TH"/>
      </w:pPr>
      <w:r w:rsidRPr="005A5509">
        <w:lastRenderedPageBreak/>
        <w:t xml:space="preserve">Table 5.17.3.15.1: MRFC Restoration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0A1AC729" w14:textId="77777777" w:rsidTr="002D0C32">
        <w:trPr>
          <w:jc w:val="center"/>
        </w:trPr>
        <w:tc>
          <w:tcPr>
            <w:tcW w:w="3119" w:type="dxa"/>
          </w:tcPr>
          <w:p w14:paraId="1C92026C" w14:textId="77777777" w:rsidR="00EA16E8" w:rsidRPr="005A5509" w:rsidRDefault="00EA16E8" w:rsidP="002D0C32">
            <w:pPr>
              <w:pStyle w:val="TAH"/>
            </w:pPr>
            <w:r w:rsidRPr="005A5509">
              <w:t>Address Information</w:t>
            </w:r>
          </w:p>
        </w:tc>
        <w:tc>
          <w:tcPr>
            <w:tcW w:w="3119" w:type="dxa"/>
          </w:tcPr>
          <w:p w14:paraId="2873B1B1" w14:textId="77777777" w:rsidR="00EA16E8" w:rsidRPr="005A5509" w:rsidRDefault="00EA16E8" w:rsidP="002D0C32">
            <w:pPr>
              <w:pStyle w:val="TAH"/>
            </w:pPr>
            <w:r w:rsidRPr="005A5509">
              <w:t>Control information</w:t>
            </w:r>
          </w:p>
        </w:tc>
        <w:tc>
          <w:tcPr>
            <w:tcW w:w="3119" w:type="dxa"/>
          </w:tcPr>
          <w:p w14:paraId="79749F93" w14:textId="77777777" w:rsidR="00EA16E8" w:rsidRPr="005A5509" w:rsidRDefault="00EA16E8" w:rsidP="002D0C32">
            <w:pPr>
              <w:pStyle w:val="TAH"/>
            </w:pPr>
            <w:r w:rsidRPr="005A5509">
              <w:t>Bearer information</w:t>
            </w:r>
          </w:p>
        </w:tc>
      </w:tr>
      <w:tr w:rsidR="00EA16E8" w:rsidRPr="005A5509" w14:paraId="09BC115F" w14:textId="77777777" w:rsidTr="002D0C32">
        <w:trPr>
          <w:jc w:val="center"/>
        </w:trPr>
        <w:tc>
          <w:tcPr>
            <w:tcW w:w="3119" w:type="dxa"/>
          </w:tcPr>
          <w:p w14:paraId="40573401" w14:textId="77777777" w:rsidR="00EA16E8" w:rsidRPr="005A5509" w:rsidRDefault="00EA16E8" w:rsidP="002D0C32">
            <w:pPr>
              <w:pStyle w:val="TAL"/>
            </w:pPr>
          </w:p>
        </w:tc>
        <w:tc>
          <w:tcPr>
            <w:tcW w:w="3119" w:type="dxa"/>
          </w:tcPr>
          <w:p w14:paraId="6C72E879" w14:textId="77777777" w:rsidR="00EA16E8" w:rsidRPr="005A5509" w:rsidRDefault="00EA16E8" w:rsidP="002D0C32">
            <w:pPr>
              <w:pStyle w:val="TAL"/>
              <w:ind w:left="284" w:hanging="284"/>
            </w:pPr>
            <w:r w:rsidRPr="005A5509">
              <w:t>Transaction ID = x</w:t>
            </w:r>
          </w:p>
          <w:p w14:paraId="0F4D4932" w14:textId="77777777" w:rsidR="00EA16E8" w:rsidRPr="005A5509" w:rsidRDefault="00EA16E8" w:rsidP="002D0C32">
            <w:pPr>
              <w:pStyle w:val="TAL"/>
              <w:ind w:left="284" w:hanging="284"/>
            </w:pPr>
            <w:r w:rsidRPr="005A5509">
              <w:t>Context ID= -</w:t>
            </w:r>
          </w:p>
          <w:p w14:paraId="22FDB18C" w14:textId="77777777" w:rsidR="00EA16E8" w:rsidRPr="005A5509" w:rsidRDefault="00EA16E8" w:rsidP="002D0C32">
            <w:pPr>
              <w:pStyle w:val="TAL"/>
              <w:ind w:left="284" w:hanging="284"/>
            </w:pPr>
            <w:r w:rsidRPr="005A5509">
              <w:t>Termination ID = ROOT</w:t>
            </w:r>
          </w:p>
          <w:p w14:paraId="79910C0A" w14:textId="77777777" w:rsidR="00EA16E8" w:rsidRPr="005A5509" w:rsidRDefault="00EA16E8" w:rsidP="002D0C32">
            <w:pPr>
              <w:pStyle w:val="TAL"/>
              <w:ind w:left="284" w:hanging="284"/>
            </w:pPr>
            <w:r w:rsidRPr="005A5509">
              <w:t>SC Method = RESTART</w:t>
            </w:r>
          </w:p>
          <w:p w14:paraId="4C87E713" w14:textId="77777777" w:rsidR="00EA16E8" w:rsidRPr="005A5509" w:rsidRDefault="00EA16E8" w:rsidP="002D0C32">
            <w:pPr>
              <w:pStyle w:val="TAL"/>
              <w:ind w:left="284" w:hanging="284"/>
            </w:pPr>
            <w:r w:rsidRPr="005A5509">
              <w:t>SC Reason = 900, Service Restored</w:t>
            </w:r>
          </w:p>
        </w:tc>
        <w:tc>
          <w:tcPr>
            <w:tcW w:w="3119" w:type="dxa"/>
          </w:tcPr>
          <w:p w14:paraId="14B89F18" w14:textId="77777777" w:rsidR="00EA16E8" w:rsidRPr="005A5509" w:rsidRDefault="00EA16E8" w:rsidP="002D0C32">
            <w:pPr>
              <w:pStyle w:val="TAL"/>
            </w:pPr>
          </w:p>
        </w:tc>
      </w:tr>
    </w:tbl>
    <w:p w14:paraId="0EF31F17" w14:textId="77777777" w:rsidR="00EA16E8" w:rsidRPr="005A5509" w:rsidRDefault="00EA16E8" w:rsidP="00EA16E8">
      <w:pPr>
        <w:ind w:left="1620"/>
        <w:rPr>
          <w:b/>
          <w:bCs/>
        </w:rPr>
      </w:pPr>
    </w:p>
    <w:p w14:paraId="1FFC63F7" w14:textId="77777777" w:rsidR="00EA16E8" w:rsidRPr="005A5509" w:rsidRDefault="00EA16E8" w:rsidP="00EA16E8">
      <w:pPr>
        <w:rPr>
          <w:lang w:val="en-US" w:eastAsia="sv-SE"/>
        </w:rPr>
      </w:pPr>
      <w:r w:rsidRPr="005A5509">
        <w:rPr>
          <w:lang w:val="en-US" w:eastAsia="sv-SE"/>
        </w:rPr>
        <w:t xml:space="preserve">The MRFC responds as in table </w:t>
      </w:r>
      <w:r w:rsidRPr="005A5509">
        <w:t>5.17.3.15.</w:t>
      </w:r>
      <w:r w:rsidRPr="005A5509">
        <w:rPr>
          <w:lang w:val="en-US" w:eastAsia="sv-SE"/>
        </w:rPr>
        <w:t>2.</w:t>
      </w:r>
    </w:p>
    <w:p w14:paraId="3093AD75" w14:textId="77777777" w:rsidR="00EA16E8" w:rsidRPr="005A5509" w:rsidRDefault="00EA16E8" w:rsidP="00EA16E8">
      <w:pPr>
        <w:pStyle w:val="TH"/>
      </w:pPr>
      <w:r w:rsidRPr="005A5509">
        <w:t>Table 5.17.3.15.2: MRFC Restoration Ack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119"/>
        <w:gridCol w:w="3119"/>
        <w:gridCol w:w="3119"/>
      </w:tblGrid>
      <w:tr w:rsidR="00EA16E8" w:rsidRPr="005A5509" w14:paraId="4AD47147" w14:textId="77777777" w:rsidTr="002D0C32">
        <w:trPr>
          <w:jc w:val="center"/>
        </w:trPr>
        <w:tc>
          <w:tcPr>
            <w:tcW w:w="3119" w:type="dxa"/>
          </w:tcPr>
          <w:p w14:paraId="2C723A38" w14:textId="77777777" w:rsidR="00EA16E8" w:rsidRPr="005A5509" w:rsidRDefault="00EA16E8" w:rsidP="002D0C32">
            <w:pPr>
              <w:pStyle w:val="TAH"/>
            </w:pPr>
            <w:r w:rsidRPr="005A5509">
              <w:t>Address Information</w:t>
            </w:r>
          </w:p>
        </w:tc>
        <w:tc>
          <w:tcPr>
            <w:tcW w:w="3119" w:type="dxa"/>
          </w:tcPr>
          <w:p w14:paraId="35305295" w14:textId="77777777" w:rsidR="00EA16E8" w:rsidRPr="005A5509" w:rsidRDefault="00EA16E8" w:rsidP="002D0C32">
            <w:pPr>
              <w:pStyle w:val="TAH"/>
            </w:pPr>
            <w:r w:rsidRPr="005A5509">
              <w:t>Control information</w:t>
            </w:r>
          </w:p>
        </w:tc>
        <w:tc>
          <w:tcPr>
            <w:tcW w:w="3119" w:type="dxa"/>
          </w:tcPr>
          <w:p w14:paraId="19DCE89C" w14:textId="77777777" w:rsidR="00EA16E8" w:rsidRPr="005A5509" w:rsidRDefault="00EA16E8" w:rsidP="002D0C32">
            <w:pPr>
              <w:pStyle w:val="TAH"/>
            </w:pPr>
            <w:r w:rsidRPr="005A5509">
              <w:t>Bearer information</w:t>
            </w:r>
          </w:p>
        </w:tc>
      </w:tr>
      <w:tr w:rsidR="00EA16E8" w:rsidRPr="005A5509" w14:paraId="42089383" w14:textId="77777777" w:rsidTr="002D0C32">
        <w:trPr>
          <w:jc w:val="center"/>
        </w:trPr>
        <w:tc>
          <w:tcPr>
            <w:tcW w:w="3119" w:type="dxa"/>
          </w:tcPr>
          <w:p w14:paraId="530A8B01" w14:textId="77777777" w:rsidR="00EA16E8" w:rsidRPr="005A5509" w:rsidRDefault="00EA16E8" w:rsidP="002D0C32">
            <w:pPr>
              <w:pStyle w:val="TAL"/>
            </w:pPr>
          </w:p>
        </w:tc>
        <w:tc>
          <w:tcPr>
            <w:tcW w:w="3119" w:type="dxa"/>
          </w:tcPr>
          <w:p w14:paraId="568399E0" w14:textId="77777777" w:rsidR="00EA16E8" w:rsidRPr="005A5509" w:rsidRDefault="00EA16E8" w:rsidP="002D0C32">
            <w:pPr>
              <w:pStyle w:val="TAL"/>
            </w:pPr>
            <w:r w:rsidRPr="005A5509">
              <w:t>Transaction ID = x</w:t>
            </w:r>
          </w:p>
          <w:p w14:paraId="11B31187" w14:textId="77777777" w:rsidR="00EA16E8" w:rsidRPr="005A5509" w:rsidRDefault="00EA16E8" w:rsidP="002D0C32">
            <w:pPr>
              <w:pStyle w:val="TAL"/>
            </w:pPr>
            <w:r w:rsidRPr="005A5509">
              <w:t>Context ID = -</w:t>
            </w:r>
          </w:p>
          <w:p w14:paraId="1DB411C8" w14:textId="77777777" w:rsidR="00EA16E8" w:rsidRPr="005A5509" w:rsidRDefault="00EA16E8" w:rsidP="002D0C32">
            <w:pPr>
              <w:pStyle w:val="TAL"/>
            </w:pPr>
            <w:r w:rsidRPr="005A5509">
              <w:t xml:space="preserve">Termination ID = ROOT </w:t>
            </w:r>
          </w:p>
        </w:tc>
        <w:tc>
          <w:tcPr>
            <w:tcW w:w="3119" w:type="dxa"/>
          </w:tcPr>
          <w:p w14:paraId="201ADFCE" w14:textId="77777777" w:rsidR="00EA16E8" w:rsidRPr="005A5509" w:rsidRDefault="00EA16E8" w:rsidP="002D0C32">
            <w:pPr>
              <w:pStyle w:val="TAL"/>
            </w:pPr>
          </w:p>
        </w:tc>
      </w:tr>
    </w:tbl>
    <w:p w14:paraId="5E0FF2D6" w14:textId="77777777" w:rsidR="00EA16E8" w:rsidRPr="005A5509" w:rsidRDefault="00EA16E8" w:rsidP="00EA16E8"/>
    <w:p w14:paraId="24E3EB50" w14:textId="77777777" w:rsidR="00EA16E8" w:rsidRPr="005A5509" w:rsidRDefault="00EA16E8" w:rsidP="00EA16E8">
      <w:pPr>
        <w:pStyle w:val="Heading8"/>
      </w:pPr>
      <w:bookmarkStart w:id="355" w:name="clauseProfile"/>
      <w:bookmarkStart w:id="356" w:name="_Toc11325915"/>
      <w:bookmarkStart w:id="357" w:name="_Toc67485950"/>
      <w:r w:rsidRPr="005A5509">
        <w:t xml:space="preserve">Annex </w:t>
      </w:r>
      <w:bookmarkEnd w:id="355"/>
      <w:r w:rsidRPr="005A5509">
        <w:t>A</w:t>
      </w:r>
      <w:r w:rsidRPr="005A5509" w:rsidDel="006E2C10">
        <w:rPr>
          <w:rFonts w:hint="eastAsia"/>
        </w:rPr>
        <w:t xml:space="preserve"> </w:t>
      </w:r>
      <w:r w:rsidRPr="005A5509">
        <w:t>(normative):</w:t>
      </w:r>
      <w:r w:rsidRPr="005A5509">
        <w:br/>
      </w:r>
      <w:r w:rsidRPr="005A5509">
        <w:rPr>
          <w:rFonts w:hint="eastAsia"/>
        </w:rPr>
        <w:t>The W</w:t>
      </w:r>
      <w:smartTag w:uri="urn:schemas-microsoft-com:office:smarttags" w:element="chmetcnv">
        <w:smartTagPr>
          <w:attr w:name="UnitName" w:val="C"/>
          <w:attr w:name="SourceValue" w:val="3"/>
          <w:attr w:name="HasSpace" w:val="False"/>
          <w:attr w:name="Negative" w:val="False"/>
          <w:attr w:name="NumberType" w:val="1"/>
          <w:attr w:name="TCSC" w:val="0"/>
        </w:smartTagPr>
        <w:r w:rsidRPr="005A5509">
          <w:rPr>
            <w:rFonts w:hint="eastAsia"/>
          </w:rPr>
          <w:t>3C</w:t>
        </w:r>
      </w:smartTag>
      <w:r w:rsidRPr="005A5509">
        <w:rPr>
          <w:rFonts w:hint="eastAsia"/>
        </w:rPr>
        <w:t xml:space="preserve"> SSML Profile for TTS function</w:t>
      </w:r>
      <w:bookmarkEnd w:id="356"/>
      <w:bookmarkEnd w:id="357"/>
    </w:p>
    <w:p w14:paraId="56C7214C" w14:textId="77777777" w:rsidR="00EA16E8" w:rsidRPr="005A5509" w:rsidRDefault="00EA16E8" w:rsidP="00EA16E8">
      <w:pPr>
        <w:pStyle w:val="Heading1"/>
      </w:pPr>
      <w:bookmarkStart w:id="358" w:name="_Toc11325916"/>
      <w:bookmarkStart w:id="359" w:name="_Toc67485951"/>
      <w:r w:rsidRPr="005A5509">
        <w:t>A</w:t>
      </w:r>
      <w:r w:rsidRPr="005A5509">
        <w:rPr>
          <w:rFonts w:hint="eastAsia"/>
        </w:rPr>
        <w:t>.1</w:t>
      </w:r>
      <w:r w:rsidRPr="005A5509">
        <w:rPr>
          <w:rFonts w:hint="eastAsia"/>
        </w:rPr>
        <w:tab/>
        <w:t>Introduction</w:t>
      </w:r>
      <w:bookmarkEnd w:id="358"/>
      <w:bookmarkEnd w:id="359"/>
    </w:p>
    <w:p w14:paraId="30553428" w14:textId="77777777" w:rsidR="00EA16E8" w:rsidRPr="005A5509" w:rsidRDefault="00EA16E8" w:rsidP="00EA16E8">
      <w:r w:rsidRPr="005A5509">
        <w:rPr>
          <w:rFonts w:hint="eastAsia"/>
        </w:rPr>
        <w:t>This annex contains a profile to the W</w:t>
      </w:r>
      <w:smartTag w:uri="urn:schemas-microsoft-com:office:smarttags" w:element="chmetcnv">
        <w:smartTagPr>
          <w:attr w:name="UnitName" w:val="C"/>
          <w:attr w:name="SourceValue" w:val="3"/>
          <w:attr w:name="HasSpace" w:val="False"/>
          <w:attr w:name="Negative" w:val="False"/>
          <w:attr w:name="NumberType" w:val="1"/>
          <w:attr w:name="TCSC" w:val="0"/>
        </w:smartTagPr>
        <w:r w:rsidRPr="005A5509">
          <w:rPr>
            <w:rFonts w:hint="eastAsia"/>
          </w:rPr>
          <w:t>3C</w:t>
        </w:r>
      </w:smartTag>
      <w:r w:rsidRPr="005A5509">
        <w:rPr>
          <w:rFonts w:hint="eastAsia"/>
        </w:rPr>
        <w:t xml:space="preserve"> </w:t>
      </w:r>
      <w:r w:rsidRPr="005A5509">
        <w:t xml:space="preserve">Speech Synthesis Markup Language (SSML) </w:t>
      </w:r>
      <w:r w:rsidRPr="005A5509">
        <w:rPr>
          <w:rFonts w:hint="eastAsia"/>
        </w:rPr>
        <w:t>specification</w:t>
      </w:r>
      <w:r w:rsidRPr="005A5509">
        <w:t xml:space="preserve"> </w:t>
      </w:r>
      <w:r w:rsidRPr="005A5509">
        <w:rPr>
          <w:rFonts w:hint="eastAsia"/>
        </w:rPr>
        <w:t>[</w:t>
      </w:r>
      <w:r w:rsidRPr="005A5509">
        <w:t>28</w:t>
      </w:r>
      <w:r w:rsidRPr="005A5509">
        <w:rPr>
          <w:rFonts w:hint="eastAsia"/>
        </w:rPr>
        <w:t xml:space="preserve">].The </w:t>
      </w:r>
      <w:r w:rsidRPr="005A5509">
        <w:t>SSML specification is a W</w:t>
      </w:r>
      <w:smartTag w:uri="urn:schemas-microsoft-com:office:smarttags" w:element="chmetcnv">
        <w:smartTagPr>
          <w:attr w:name="UnitName" w:val="C"/>
          <w:attr w:name="SourceValue" w:val="3"/>
          <w:attr w:name="HasSpace" w:val="False"/>
          <w:attr w:name="Negative" w:val="False"/>
          <w:attr w:name="NumberType" w:val="1"/>
          <w:attr w:name="TCSC" w:val="0"/>
        </w:smartTagPr>
        <w:r w:rsidRPr="005A5509">
          <w:t>3C</w:t>
        </w:r>
      </w:smartTag>
      <w:r w:rsidRPr="005A5509">
        <w:t xml:space="preserve"> Recommendation,</w:t>
      </w:r>
      <w:r w:rsidRPr="005A5509">
        <w:rPr>
          <w:rFonts w:hint="eastAsia"/>
        </w:rPr>
        <w:t xml:space="preserve"> </w:t>
      </w:r>
      <w:r w:rsidRPr="005A5509">
        <w:t>and is designed to provide a rich, XML-based markup language for assisting the generation of synthetic speech in Web and other applications. The essential role of the markup language is to provide authors of synthesizable content a standard way to control aspects of speech such as pronunciation, volume, pitch, rate, etc. across different synthesis-capable platforms.</w:t>
      </w:r>
    </w:p>
    <w:p w14:paraId="4FBEAA50" w14:textId="77777777" w:rsidR="00EA16E8" w:rsidRPr="005A5509" w:rsidRDefault="00EA16E8" w:rsidP="00EA16E8">
      <w:pPr>
        <w:rPr>
          <w:rFonts w:ascii="Arial" w:hAnsi="Arial" w:cs="Arial"/>
          <w:b/>
          <w:bCs/>
        </w:rPr>
      </w:pPr>
      <w:r w:rsidRPr="005A5509">
        <w:rPr>
          <w:rFonts w:hint="eastAsia"/>
        </w:rPr>
        <w:t>This annex provides a profile for SSML according to the stage 2 specification of the Mp interface. This profile is referenced by the a</w:t>
      </w:r>
      <w:r w:rsidRPr="005A5509">
        <w:t>dvanced audio server base package for TTS enhancement</w:t>
      </w:r>
      <w:r w:rsidRPr="005A5509">
        <w:rPr>
          <w:rFonts w:hint="eastAsia"/>
        </w:rPr>
        <w:t>.</w:t>
      </w:r>
    </w:p>
    <w:p w14:paraId="60989959" w14:textId="77777777" w:rsidR="00EA16E8" w:rsidRPr="005A5509" w:rsidRDefault="00EA16E8" w:rsidP="00EA16E8">
      <w:pPr>
        <w:pStyle w:val="Heading1"/>
      </w:pPr>
      <w:bookmarkStart w:id="360" w:name="_Toc11325917"/>
      <w:bookmarkStart w:id="361" w:name="_Toc67485952"/>
      <w:r w:rsidRPr="005A5509">
        <w:t>A</w:t>
      </w:r>
      <w:r w:rsidRPr="005A5509">
        <w:rPr>
          <w:rFonts w:hint="eastAsia"/>
        </w:rPr>
        <w:t>.2</w:t>
      </w:r>
      <w:r w:rsidRPr="005A5509">
        <w:rPr>
          <w:rFonts w:hint="eastAsia"/>
        </w:rPr>
        <w:tab/>
        <w:t>TTS Profile</w:t>
      </w:r>
      <w:bookmarkEnd w:id="360"/>
      <w:bookmarkEnd w:id="361"/>
      <w:r w:rsidRPr="005A5509">
        <w:rPr>
          <w:rFonts w:hint="eastAsia"/>
        </w:rPr>
        <w:t xml:space="preserve"> </w:t>
      </w:r>
    </w:p>
    <w:p w14:paraId="593FE6D0" w14:textId="77777777" w:rsidR="00EA16E8" w:rsidRPr="005A5509" w:rsidRDefault="00EA16E8" w:rsidP="00EA16E8">
      <w:pPr>
        <w:pStyle w:val="TH"/>
      </w:pPr>
      <w:r w:rsidRPr="005A5509">
        <w:t>Table A.</w:t>
      </w:r>
      <w:r w:rsidRPr="005A5509">
        <w:rPr>
          <w:rFonts w:hint="eastAsia"/>
        </w:rPr>
        <w:t>2.1</w:t>
      </w:r>
      <w:r w:rsidRPr="005A5509">
        <w:t xml:space="preserve">: </w:t>
      </w:r>
      <w:r w:rsidRPr="005A5509">
        <w:rPr>
          <w:rFonts w:hint="eastAsia"/>
        </w:rPr>
        <w:t>The profile of SSML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7023"/>
        <w:gridCol w:w="1388"/>
      </w:tblGrid>
      <w:tr w:rsidR="00EA16E8" w:rsidRPr="005A5509" w14:paraId="2152B84D" w14:textId="77777777" w:rsidTr="002D0C32">
        <w:trPr>
          <w:cantSplit/>
        </w:trPr>
        <w:tc>
          <w:tcPr>
            <w:tcW w:w="0" w:type="auto"/>
            <w:shd w:val="clear" w:color="auto" w:fill="auto"/>
          </w:tcPr>
          <w:p w14:paraId="0386A098"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t>Element or attribute</w:t>
            </w:r>
          </w:p>
        </w:tc>
        <w:tc>
          <w:tcPr>
            <w:tcW w:w="0" w:type="auto"/>
            <w:shd w:val="clear" w:color="auto" w:fill="auto"/>
          </w:tcPr>
          <w:p w14:paraId="5ECB9154"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t>Description</w:t>
            </w:r>
          </w:p>
        </w:tc>
        <w:tc>
          <w:tcPr>
            <w:tcW w:w="0" w:type="auto"/>
            <w:shd w:val="clear" w:color="auto" w:fill="auto"/>
          </w:tcPr>
          <w:p w14:paraId="42932080"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hint="eastAsia"/>
                <w:b/>
                <w:kern w:val="2"/>
                <w:sz w:val="24"/>
                <w:lang w:val="en-US" w:eastAsia="zh-CN"/>
              </w:rPr>
              <w:t>Support</w:t>
            </w:r>
          </w:p>
        </w:tc>
      </w:tr>
      <w:tr w:rsidR="00EA16E8" w:rsidRPr="005A5509" w14:paraId="78C3B00F" w14:textId="77777777" w:rsidTr="002D0C32">
        <w:trPr>
          <w:cantSplit/>
        </w:trPr>
        <w:tc>
          <w:tcPr>
            <w:tcW w:w="0" w:type="auto"/>
            <w:shd w:val="clear" w:color="auto" w:fill="auto"/>
          </w:tcPr>
          <w:p w14:paraId="7D7527BA"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t>speak</w:t>
            </w:r>
          </w:p>
        </w:tc>
        <w:tc>
          <w:tcPr>
            <w:tcW w:w="0" w:type="auto"/>
            <w:shd w:val="clear" w:color="auto" w:fill="auto"/>
          </w:tcPr>
          <w:p w14:paraId="12820EE6"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This is the root element that can contain text to be rendered and the following elements: </w:t>
            </w:r>
            <w:r w:rsidRPr="005A5509">
              <w:rPr>
                <w:rFonts w:ascii="Tahoma" w:eastAsia="SimSun" w:hAnsi="Tahoma"/>
                <w:b/>
                <w:kern w:val="2"/>
                <w:sz w:val="24"/>
                <w:lang w:val="en-US" w:eastAsia="zh-CN"/>
              </w:rPr>
              <w:t>audio, break, emphasis, lexicon, mark, meta, metadata, p, phoneme, say-as, sub, s, voice</w:t>
            </w:r>
          </w:p>
        </w:tc>
        <w:tc>
          <w:tcPr>
            <w:tcW w:w="0" w:type="auto"/>
            <w:shd w:val="clear" w:color="auto" w:fill="auto"/>
          </w:tcPr>
          <w:p w14:paraId="228238A4"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Mandatory.</w:t>
            </w:r>
          </w:p>
        </w:tc>
      </w:tr>
      <w:tr w:rsidR="00EA16E8" w:rsidRPr="005A5509" w14:paraId="74AD2DC7" w14:textId="77777777" w:rsidTr="002D0C32">
        <w:trPr>
          <w:cantSplit/>
        </w:trPr>
        <w:tc>
          <w:tcPr>
            <w:tcW w:w="0" w:type="auto"/>
            <w:shd w:val="clear" w:color="auto" w:fill="auto"/>
          </w:tcPr>
          <w:p w14:paraId="06463068"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t>xml:lang</w:t>
            </w:r>
          </w:p>
        </w:tc>
        <w:tc>
          <w:tcPr>
            <w:tcW w:w="0" w:type="auto"/>
            <w:shd w:val="clear" w:color="auto" w:fill="auto"/>
          </w:tcPr>
          <w:p w14:paraId="4DBBAA1F"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This attribute defines the language that applied to the element, subelements and its attributes. The </w:t>
            </w:r>
            <w:r w:rsidRPr="005A5509">
              <w:rPr>
                <w:rFonts w:ascii="Tahoma" w:eastAsia="SimSun" w:hAnsi="Tahoma"/>
                <w:b/>
                <w:kern w:val="2"/>
                <w:sz w:val="24"/>
                <w:lang w:val="en-US" w:eastAsia="zh-CN"/>
              </w:rPr>
              <w:t>phoneme, emphasis, break, p,</w:t>
            </w:r>
            <w:r w:rsidRPr="005A5509">
              <w:rPr>
                <w:rFonts w:ascii="Tahoma" w:eastAsia="SimSun" w:hAnsi="Tahoma"/>
                <w:kern w:val="2"/>
                <w:sz w:val="24"/>
                <w:lang w:val="en-US" w:eastAsia="zh-CN"/>
              </w:rPr>
              <w:t xml:space="preserve"> and </w:t>
            </w:r>
            <w:r w:rsidRPr="005A5509">
              <w:rPr>
                <w:rFonts w:ascii="Tahoma" w:eastAsia="SimSun" w:hAnsi="Tahoma"/>
                <w:b/>
                <w:kern w:val="2"/>
                <w:sz w:val="24"/>
                <w:lang w:val="en-US" w:eastAsia="zh-CN"/>
              </w:rPr>
              <w:t>s</w:t>
            </w:r>
            <w:r w:rsidRPr="005A5509">
              <w:rPr>
                <w:rFonts w:ascii="Tahoma" w:eastAsia="SimSun" w:hAnsi="Tahoma"/>
                <w:kern w:val="2"/>
                <w:sz w:val="24"/>
                <w:lang w:val="en-US" w:eastAsia="zh-CN"/>
              </w:rPr>
              <w:t xml:space="preserve"> elements are language specific dependent</w:t>
            </w:r>
          </w:p>
        </w:tc>
        <w:tc>
          <w:tcPr>
            <w:tcW w:w="0" w:type="auto"/>
            <w:shd w:val="clear" w:color="auto" w:fill="auto"/>
          </w:tcPr>
          <w:p w14:paraId="337A44C6"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Mandatory</w:t>
            </w:r>
          </w:p>
        </w:tc>
      </w:tr>
      <w:tr w:rsidR="00EA16E8" w:rsidRPr="005A5509" w14:paraId="6F505282" w14:textId="77777777" w:rsidTr="002D0C32">
        <w:trPr>
          <w:cantSplit/>
        </w:trPr>
        <w:tc>
          <w:tcPr>
            <w:tcW w:w="0" w:type="auto"/>
            <w:shd w:val="clear" w:color="auto" w:fill="auto"/>
          </w:tcPr>
          <w:p w14:paraId="32C220EE"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t>xml:base</w:t>
            </w:r>
          </w:p>
        </w:tc>
        <w:tc>
          <w:tcPr>
            <w:tcW w:w="0" w:type="auto"/>
            <w:shd w:val="clear" w:color="auto" w:fill="auto"/>
          </w:tcPr>
          <w:p w14:paraId="5C762B31"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This attribute defines the base URI for resolving relative URI that may be used for the following elements:</w:t>
            </w:r>
          </w:p>
          <w:p w14:paraId="3C63E3BF"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 The optional </w:t>
            </w:r>
            <w:r w:rsidRPr="005A5509">
              <w:rPr>
                <w:rFonts w:ascii="Tahoma" w:eastAsia="SimSun" w:hAnsi="Tahoma"/>
                <w:b/>
                <w:kern w:val="2"/>
                <w:sz w:val="24"/>
                <w:lang w:val="en-US" w:eastAsia="zh-CN"/>
              </w:rPr>
              <w:t>src</w:t>
            </w:r>
            <w:r w:rsidRPr="005A5509">
              <w:rPr>
                <w:rFonts w:ascii="Tahoma" w:eastAsia="SimSun" w:hAnsi="Tahoma"/>
                <w:kern w:val="2"/>
                <w:sz w:val="24"/>
                <w:lang w:val="en-US" w:eastAsia="zh-CN"/>
              </w:rPr>
              <w:t xml:space="preserve"> attribute of </w:t>
            </w:r>
            <w:r w:rsidRPr="005A5509">
              <w:rPr>
                <w:rFonts w:ascii="Tahoma" w:eastAsia="SimSun" w:hAnsi="Tahoma"/>
                <w:b/>
                <w:kern w:val="2"/>
                <w:sz w:val="24"/>
                <w:lang w:val="en-US" w:eastAsia="zh-CN"/>
              </w:rPr>
              <w:t>audio</w:t>
            </w:r>
            <w:r w:rsidRPr="005A5509">
              <w:rPr>
                <w:rFonts w:ascii="Tahoma" w:eastAsia="SimSun" w:hAnsi="Tahoma"/>
                <w:kern w:val="2"/>
                <w:sz w:val="24"/>
                <w:lang w:val="en-US" w:eastAsia="zh-CN"/>
              </w:rPr>
              <w:t xml:space="preserve"> element</w:t>
            </w:r>
          </w:p>
          <w:p w14:paraId="5F24F445"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 The </w:t>
            </w:r>
            <w:r w:rsidRPr="005A5509">
              <w:rPr>
                <w:rFonts w:ascii="Tahoma" w:eastAsia="SimSun" w:hAnsi="Tahoma"/>
                <w:b/>
                <w:kern w:val="2"/>
                <w:sz w:val="24"/>
                <w:lang w:val="en-US" w:eastAsia="zh-CN"/>
              </w:rPr>
              <w:t>uri</w:t>
            </w:r>
            <w:r w:rsidRPr="005A5509">
              <w:rPr>
                <w:rFonts w:ascii="Tahoma" w:eastAsia="SimSun" w:hAnsi="Tahoma"/>
                <w:kern w:val="2"/>
                <w:sz w:val="24"/>
                <w:lang w:val="en-US" w:eastAsia="zh-CN"/>
              </w:rPr>
              <w:t xml:space="preserve"> attribute of </w:t>
            </w:r>
            <w:r w:rsidRPr="005A5509">
              <w:rPr>
                <w:rFonts w:ascii="Tahoma" w:eastAsia="SimSun" w:hAnsi="Tahoma"/>
                <w:b/>
                <w:kern w:val="2"/>
                <w:sz w:val="24"/>
                <w:lang w:val="en-US" w:eastAsia="zh-CN"/>
              </w:rPr>
              <w:t>lexicon</w:t>
            </w:r>
            <w:r w:rsidRPr="005A5509">
              <w:rPr>
                <w:rFonts w:ascii="Tahoma" w:eastAsia="SimSun" w:hAnsi="Tahoma"/>
                <w:kern w:val="2"/>
                <w:sz w:val="24"/>
                <w:lang w:val="en-US" w:eastAsia="zh-CN"/>
              </w:rPr>
              <w:t xml:space="preserve"> element</w:t>
            </w:r>
          </w:p>
        </w:tc>
        <w:tc>
          <w:tcPr>
            <w:tcW w:w="0" w:type="auto"/>
            <w:shd w:val="clear" w:color="auto" w:fill="auto"/>
          </w:tcPr>
          <w:p w14:paraId="27BBEBC3"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Optional</w:t>
            </w:r>
          </w:p>
        </w:tc>
      </w:tr>
      <w:tr w:rsidR="00EA16E8" w:rsidRPr="005A5509" w14:paraId="3F474C4F" w14:textId="77777777" w:rsidTr="002D0C32">
        <w:trPr>
          <w:cantSplit/>
        </w:trPr>
        <w:tc>
          <w:tcPr>
            <w:tcW w:w="0" w:type="auto"/>
            <w:shd w:val="clear" w:color="auto" w:fill="auto"/>
          </w:tcPr>
          <w:p w14:paraId="777A27AE"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lastRenderedPageBreak/>
              <w:t>lexicon</w:t>
            </w:r>
          </w:p>
        </w:tc>
        <w:tc>
          <w:tcPr>
            <w:tcW w:w="0" w:type="auto"/>
            <w:shd w:val="clear" w:color="auto" w:fill="auto"/>
          </w:tcPr>
          <w:p w14:paraId="24513221"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An SSML document may reference one or more external pronunciation documents, the </w:t>
            </w:r>
            <w:r w:rsidRPr="005A5509">
              <w:rPr>
                <w:rFonts w:ascii="Tahoma" w:eastAsia="SimSun" w:hAnsi="Tahoma"/>
                <w:b/>
                <w:kern w:val="2"/>
                <w:sz w:val="24"/>
                <w:lang w:val="en-US" w:eastAsia="zh-CN"/>
              </w:rPr>
              <w:t>lexicon</w:t>
            </w:r>
            <w:r w:rsidRPr="005A5509">
              <w:rPr>
                <w:rFonts w:ascii="Tahoma" w:eastAsia="SimSun" w:hAnsi="Tahoma"/>
                <w:kern w:val="2"/>
                <w:sz w:val="24"/>
                <w:lang w:val="en-US" w:eastAsia="zh-CN"/>
              </w:rPr>
              <w:t xml:space="preserve"> element is used to identified the URI of this external document.</w:t>
            </w:r>
          </w:p>
          <w:p w14:paraId="59FCCF76"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A lexicon document contains pronunciation for tokens that can appear in a text to be spoken. A </w:t>
            </w:r>
            <w:r w:rsidRPr="005A5509">
              <w:rPr>
                <w:rFonts w:ascii="Tahoma" w:eastAsia="SimSun" w:hAnsi="Tahoma"/>
                <w:b/>
                <w:kern w:val="2"/>
                <w:sz w:val="24"/>
                <w:lang w:val="en-US" w:eastAsia="zh-CN"/>
              </w:rPr>
              <w:t>lexicon</w:t>
            </w:r>
            <w:r w:rsidRPr="005A5509">
              <w:rPr>
                <w:rFonts w:ascii="Tahoma" w:eastAsia="SimSun" w:hAnsi="Tahoma"/>
                <w:kern w:val="2"/>
                <w:sz w:val="24"/>
                <w:lang w:val="en-US" w:eastAsia="zh-CN"/>
              </w:rPr>
              <w:t xml:space="preserve"> element shall contain an uri.</w:t>
            </w:r>
          </w:p>
        </w:tc>
        <w:tc>
          <w:tcPr>
            <w:tcW w:w="0" w:type="auto"/>
            <w:shd w:val="clear" w:color="auto" w:fill="auto"/>
          </w:tcPr>
          <w:p w14:paraId="52AFD9E7"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Mandatory</w:t>
            </w:r>
          </w:p>
        </w:tc>
      </w:tr>
      <w:tr w:rsidR="00EA16E8" w:rsidRPr="005A5509" w14:paraId="7AE6FADD" w14:textId="77777777" w:rsidTr="002D0C32">
        <w:trPr>
          <w:cantSplit/>
        </w:trPr>
        <w:tc>
          <w:tcPr>
            <w:tcW w:w="0" w:type="auto"/>
            <w:shd w:val="clear" w:color="auto" w:fill="auto"/>
          </w:tcPr>
          <w:p w14:paraId="2D4740ED"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t>meta and metadata</w:t>
            </w:r>
          </w:p>
        </w:tc>
        <w:tc>
          <w:tcPr>
            <w:tcW w:w="0" w:type="auto"/>
            <w:shd w:val="clear" w:color="auto" w:fill="auto"/>
          </w:tcPr>
          <w:p w14:paraId="21928FDA"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r w:rsidRPr="005A5509">
              <w:rPr>
                <w:rFonts w:ascii="Tahoma" w:eastAsia="SimSun" w:hAnsi="Tahoma"/>
                <w:b/>
                <w:kern w:val="2"/>
                <w:sz w:val="24"/>
                <w:lang w:val="en-US" w:eastAsia="zh-CN"/>
              </w:rPr>
              <w:t>metadata</w:t>
            </w:r>
            <w:r w:rsidRPr="005A5509">
              <w:rPr>
                <w:rFonts w:ascii="Tahoma" w:eastAsia="SimSun" w:hAnsi="Tahoma"/>
                <w:kern w:val="2"/>
                <w:sz w:val="24"/>
                <w:lang w:val="en-US" w:eastAsia="zh-CN"/>
              </w:rPr>
              <w:t xml:space="preserve"> and </w:t>
            </w:r>
            <w:r w:rsidRPr="005A5509">
              <w:rPr>
                <w:rFonts w:ascii="Tahoma" w:eastAsia="SimSun" w:hAnsi="Tahoma"/>
                <w:b/>
                <w:kern w:val="2"/>
                <w:sz w:val="24"/>
                <w:lang w:val="en-US" w:eastAsia="zh-CN"/>
              </w:rPr>
              <w:t>meta</w:t>
            </w:r>
            <w:r w:rsidRPr="005A5509">
              <w:rPr>
                <w:rFonts w:ascii="Tahoma" w:eastAsia="SimSun" w:hAnsi="Tahoma"/>
                <w:kern w:val="2"/>
                <w:sz w:val="24"/>
                <w:lang w:val="en-US" w:eastAsia="zh-CN"/>
              </w:rPr>
              <w:t xml:space="preserve"> elements are containers in which information about the document can be placed</w:t>
            </w:r>
          </w:p>
        </w:tc>
        <w:tc>
          <w:tcPr>
            <w:tcW w:w="0" w:type="auto"/>
            <w:shd w:val="clear" w:color="auto" w:fill="auto"/>
          </w:tcPr>
          <w:p w14:paraId="0EA56A2D"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Optional</w:t>
            </w:r>
          </w:p>
        </w:tc>
      </w:tr>
      <w:tr w:rsidR="00EA16E8" w:rsidRPr="005A5509" w14:paraId="5A7B851E" w14:textId="77777777" w:rsidTr="002D0C32">
        <w:trPr>
          <w:cantSplit/>
        </w:trPr>
        <w:tc>
          <w:tcPr>
            <w:tcW w:w="0" w:type="auto"/>
            <w:shd w:val="clear" w:color="auto" w:fill="auto"/>
          </w:tcPr>
          <w:p w14:paraId="0A32EB2C" w14:textId="77777777" w:rsidR="00EA16E8" w:rsidRPr="005A5509" w:rsidRDefault="00EA16E8" w:rsidP="002D0C32">
            <w:pPr>
              <w:widowControl w:val="0"/>
              <w:tabs>
                <w:tab w:val="left" w:pos="795"/>
              </w:tabs>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t>p and s</w:t>
            </w:r>
          </w:p>
        </w:tc>
        <w:tc>
          <w:tcPr>
            <w:tcW w:w="0" w:type="auto"/>
            <w:shd w:val="clear" w:color="auto" w:fill="auto"/>
          </w:tcPr>
          <w:p w14:paraId="5E74A643"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A </w:t>
            </w:r>
            <w:r w:rsidRPr="005A5509">
              <w:rPr>
                <w:rFonts w:ascii="Tahoma" w:eastAsia="SimSun" w:hAnsi="Tahoma"/>
                <w:b/>
                <w:kern w:val="2"/>
                <w:sz w:val="24"/>
                <w:lang w:val="en-US" w:eastAsia="zh-CN"/>
              </w:rPr>
              <w:t>p</w:t>
            </w:r>
            <w:r w:rsidRPr="005A5509">
              <w:rPr>
                <w:rFonts w:ascii="Tahoma" w:eastAsia="SimSun" w:hAnsi="Tahoma"/>
                <w:kern w:val="2"/>
                <w:sz w:val="24"/>
                <w:lang w:val="en-US" w:eastAsia="zh-CN"/>
              </w:rPr>
              <w:t xml:space="preserve"> element represents a paragraph and </w:t>
            </w:r>
            <w:r w:rsidRPr="005A5509">
              <w:rPr>
                <w:rFonts w:ascii="Tahoma" w:eastAsia="SimSun" w:hAnsi="Tahoma"/>
                <w:b/>
                <w:kern w:val="2"/>
                <w:sz w:val="24"/>
                <w:lang w:val="en-US" w:eastAsia="zh-CN"/>
              </w:rPr>
              <w:t>s</w:t>
            </w:r>
            <w:r w:rsidRPr="005A5509">
              <w:rPr>
                <w:rFonts w:ascii="Tahoma" w:eastAsia="SimSun" w:hAnsi="Tahoma"/>
                <w:kern w:val="2"/>
                <w:sz w:val="24"/>
                <w:lang w:val="en-US" w:eastAsia="zh-CN"/>
              </w:rPr>
              <w:t xml:space="preserve"> element represents a sentence.</w:t>
            </w:r>
          </w:p>
          <w:p w14:paraId="3C1B49C8"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use of </w:t>
            </w:r>
            <w:hyperlink r:id="rId11" w:anchor="edef_paragraph#edef_paragraph" w:history="1">
              <w:r w:rsidRPr="005A5509">
                <w:rPr>
                  <w:rFonts w:ascii="Tahoma" w:eastAsia="SimSun" w:hAnsi="Tahoma"/>
                  <w:b/>
                  <w:kern w:val="2"/>
                  <w:sz w:val="24"/>
                  <w:lang w:val="en-US" w:eastAsia="zh-CN"/>
                </w:rPr>
                <w:t>p</w:t>
              </w:r>
            </w:hyperlink>
            <w:r w:rsidRPr="005A5509">
              <w:rPr>
                <w:rFonts w:ascii="Tahoma" w:eastAsia="SimSun" w:hAnsi="Tahoma"/>
                <w:kern w:val="2"/>
                <w:sz w:val="24"/>
                <w:lang w:val="en-US" w:eastAsia="zh-CN"/>
              </w:rPr>
              <w:t xml:space="preserve"> and </w:t>
            </w:r>
            <w:hyperlink r:id="rId12" w:anchor="edef_sentence#edef_sentence" w:history="1">
              <w:r w:rsidRPr="005A5509">
                <w:rPr>
                  <w:rFonts w:ascii="Tahoma" w:eastAsia="SimSun" w:hAnsi="Tahoma"/>
                  <w:b/>
                  <w:kern w:val="2"/>
                  <w:sz w:val="24"/>
                  <w:lang w:val="en-US" w:eastAsia="zh-CN"/>
                </w:rPr>
                <w:t>s</w:t>
              </w:r>
            </w:hyperlink>
            <w:r w:rsidRPr="005A5509">
              <w:rPr>
                <w:rFonts w:ascii="Tahoma" w:eastAsia="SimSun" w:hAnsi="Tahoma"/>
                <w:kern w:val="2"/>
                <w:sz w:val="24"/>
                <w:lang w:val="en-US" w:eastAsia="zh-CN"/>
              </w:rPr>
              <w:t xml:space="preserve"> elements is optional. Where text occurs without an enclosing </w:t>
            </w:r>
            <w:hyperlink r:id="rId13" w:anchor="edef_paragraph#edef_paragraph" w:history="1">
              <w:r w:rsidRPr="005A5509">
                <w:rPr>
                  <w:rFonts w:ascii="Tahoma" w:eastAsia="SimSun" w:hAnsi="Tahoma"/>
                  <w:kern w:val="2"/>
                  <w:sz w:val="24"/>
                  <w:lang w:val="en-US" w:eastAsia="zh-CN"/>
                </w:rPr>
                <w:t>p</w:t>
              </w:r>
            </w:hyperlink>
            <w:r w:rsidRPr="005A5509">
              <w:rPr>
                <w:rFonts w:ascii="Tahoma" w:eastAsia="SimSun" w:hAnsi="Tahoma"/>
                <w:kern w:val="2"/>
                <w:sz w:val="24"/>
                <w:lang w:val="en-US" w:eastAsia="zh-CN"/>
              </w:rPr>
              <w:t xml:space="preserve"> or </w:t>
            </w:r>
            <w:hyperlink r:id="rId14" w:anchor="edef_sentence#edef_sentence" w:history="1">
              <w:r w:rsidRPr="005A5509">
                <w:rPr>
                  <w:rFonts w:ascii="Tahoma" w:eastAsia="SimSun" w:hAnsi="Tahoma"/>
                  <w:kern w:val="2"/>
                  <w:sz w:val="24"/>
                  <w:lang w:val="en-US" w:eastAsia="zh-CN"/>
                </w:rPr>
                <w:t>s</w:t>
              </w:r>
            </w:hyperlink>
            <w:r w:rsidRPr="005A5509">
              <w:rPr>
                <w:rFonts w:ascii="Tahoma" w:eastAsia="SimSun" w:hAnsi="Tahoma"/>
                <w:kern w:val="2"/>
                <w:sz w:val="24"/>
                <w:lang w:val="en-US" w:eastAsia="zh-CN"/>
              </w:rPr>
              <w:t xml:space="preserve"> element the </w:t>
            </w:r>
            <w:hyperlink r:id="rId15" w:anchor="term-processor#term-processor" w:history="1">
              <w:r w:rsidRPr="005A5509">
                <w:rPr>
                  <w:rFonts w:ascii="Tahoma" w:eastAsia="SimSun" w:hAnsi="Tahoma"/>
                  <w:kern w:val="2"/>
                  <w:sz w:val="24"/>
                  <w:lang w:val="en-US" w:eastAsia="zh-CN"/>
                </w:rPr>
                <w:t>synthesis processor</w:t>
              </w:r>
            </w:hyperlink>
            <w:r w:rsidRPr="005A5509">
              <w:rPr>
                <w:rFonts w:ascii="Tahoma" w:eastAsia="SimSun" w:hAnsi="Tahoma"/>
                <w:kern w:val="2"/>
                <w:sz w:val="24"/>
                <w:lang w:val="en-US" w:eastAsia="zh-CN"/>
              </w:rPr>
              <w:t xml:space="preserve"> should attempt to determine the structure using language-specific knowledge of the format of plain text.</w:t>
            </w:r>
          </w:p>
          <w:p w14:paraId="7DEA57A4" w14:textId="77777777" w:rsidR="00EA16E8" w:rsidRPr="005A5509" w:rsidRDefault="00EA16E8" w:rsidP="002D0C32">
            <w:pPr>
              <w:widowControl w:val="0"/>
              <w:spacing w:after="0"/>
              <w:jc w:val="both"/>
              <w:rPr>
                <w:rFonts w:ascii="Tahoma" w:eastAsia="SimSun" w:hAnsi="Tahoma"/>
                <w:b/>
                <w:kern w:val="2"/>
                <w:sz w:val="24"/>
                <w:lang w:val="en-US" w:eastAsia="zh-CN"/>
              </w:rPr>
            </w:pPr>
            <w:r w:rsidRPr="005A5509">
              <w:rPr>
                <w:rFonts w:ascii="Tahoma" w:eastAsia="SimSun" w:hAnsi="Tahoma"/>
                <w:kern w:val="2"/>
                <w:sz w:val="24"/>
                <w:lang w:val="en-US" w:eastAsia="zh-CN"/>
              </w:rPr>
              <w:t xml:space="preserve">The </w:t>
            </w:r>
            <w:hyperlink r:id="rId16" w:anchor="edef_paragraph#edef_paragraph" w:history="1">
              <w:r w:rsidRPr="005A5509">
                <w:rPr>
                  <w:rFonts w:ascii="Tahoma" w:eastAsia="SimSun" w:hAnsi="Tahoma"/>
                  <w:b/>
                  <w:kern w:val="2"/>
                  <w:sz w:val="24"/>
                  <w:lang w:val="en-US" w:eastAsia="zh-CN"/>
                </w:rPr>
                <w:t>p</w:t>
              </w:r>
            </w:hyperlink>
            <w:r w:rsidRPr="005A5509">
              <w:rPr>
                <w:rFonts w:ascii="Tahoma" w:eastAsia="SimSun" w:hAnsi="Tahoma"/>
                <w:kern w:val="2"/>
                <w:sz w:val="24"/>
                <w:lang w:val="en-US" w:eastAsia="zh-CN"/>
              </w:rPr>
              <w:t xml:space="preserve"> element can only contain text to be rendered and the following elements: </w:t>
            </w:r>
            <w:hyperlink r:id="rId17" w:anchor="edef_audio#edef_audio" w:history="1">
              <w:r w:rsidRPr="005A5509">
                <w:rPr>
                  <w:rFonts w:ascii="Tahoma" w:eastAsia="SimSun" w:hAnsi="Tahoma"/>
                  <w:b/>
                  <w:kern w:val="2"/>
                  <w:sz w:val="24"/>
                  <w:lang w:val="en-US" w:eastAsia="zh-CN"/>
                </w:rPr>
                <w:t>audio</w:t>
              </w:r>
            </w:hyperlink>
            <w:r w:rsidRPr="005A5509">
              <w:rPr>
                <w:rFonts w:ascii="Tahoma" w:eastAsia="SimSun" w:hAnsi="Tahoma"/>
                <w:b/>
                <w:kern w:val="2"/>
                <w:sz w:val="24"/>
                <w:lang w:val="en-US" w:eastAsia="zh-CN"/>
              </w:rPr>
              <w:t xml:space="preserve">, </w:t>
            </w:r>
            <w:hyperlink r:id="rId18" w:anchor="edef_mark#edef_mark" w:history="1">
              <w:r w:rsidRPr="005A5509">
                <w:rPr>
                  <w:rFonts w:ascii="Tahoma" w:eastAsia="SimSun" w:hAnsi="Tahoma"/>
                  <w:b/>
                  <w:kern w:val="2"/>
                  <w:sz w:val="24"/>
                  <w:lang w:val="en-US" w:eastAsia="zh-CN"/>
                </w:rPr>
                <w:t>break</w:t>
              </w:r>
            </w:hyperlink>
            <w:r w:rsidRPr="005A5509">
              <w:rPr>
                <w:rFonts w:ascii="Tahoma" w:eastAsia="SimSun" w:hAnsi="Tahoma"/>
                <w:b/>
                <w:kern w:val="2"/>
                <w:sz w:val="24"/>
                <w:lang w:val="en-US" w:eastAsia="zh-CN"/>
              </w:rPr>
              <w:t xml:space="preserve">, </w:t>
            </w:r>
            <w:hyperlink r:id="rId19" w:anchor="edef_emphasis#edef_emphasis" w:history="1">
              <w:r w:rsidRPr="005A5509">
                <w:rPr>
                  <w:rFonts w:ascii="Tahoma" w:eastAsia="SimSun" w:hAnsi="Tahoma"/>
                  <w:b/>
                  <w:kern w:val="2"/>
                  <w:sz w:val="24"/>
                  <w:lang w:val="en-US" w:eastAsia="zh-CN"/>
                </w:rPr>
                <w:t>emphasis</w:t>
              </w:r>
            </w:hyperlink>
            <w:r w:rsidRPr="005A5509">
              <w:rPr>
                <w:rFonts w:ascii="Tahoma" w:eastAsia="SimSun" w:hAnsi="Tahoma"/>
                <w:b/>
                <w:kern w:val="2"/>
                <w:sz w:val="24"/>
                <w:lang w:val="en-US" w:eastAsia="zh-CN"/>
              </w:rPr>
              <w:t xml:space="preserve">, </w:t>
            </w:r>
            <w:hyperlink r:id="rId20" w:anchor="edef_mark#edef_mark" w:history="1">
              <w:r w:rsidRPr="005A5509">
                <w:rPr>
                  <w:rFonts w:ascii="Tahoma" w:eastAsia="SimSun" w:hAnsi="Tahoma"/>
                  <w:b/>
                  <w:kern w:val="2"/>
                  <w:sz w:val="24"/>
                  <w:lang w:val="en-US" w:eastAsia="zh-CN"/>
                </w:rPr>
                <w:t>mark</w:t>
              </w:r>
            </w:hyperlink>
            <w:r w:rsidRPr="005A5509">
              <w:rPr>
                <w:rFonts w:ascii="Tahoma" w:eastAsia="SimSun" w:hAnsi="Tahoma"/>
                <w:b/>
                <w:kern w:val="2"/>
                <w:sz w:val="24"/>
                <w:lang w:val="en-US" w:eastAsia="zh-CN"/>
              </w:rPr>
              <w:t xml:space="preserve">, </w:t>
            </w:r>
            <w:hyperlink r:id="rId21" w:anchor="edef_phoneme#edef_phoneme" w:history="1">
              <w:r w:rsidRPr="005A5509">
                <w:rPr>
                  <w:rFonts w:ascii="Tahoma" w:eastAsia="SimSun" w:hAnsi="Tahoma"/>
                  <w:b/>
                  <w:kern w:val="2"/>
                  <w:sz w:val="24"/>
                  <w:lang w:val="en-US" w:eastAsia="zh-CN"/>
                </w:rPr>
                <w:t>phoneme</w:t>
              </w:r>
            </w:hyperlink>
            <w:r w:rsidRPr="005A5509">
              <w:rPr>
                <w:rFonts w:ascii="Tahoma" w:eastAsia="SimSun" w:hAnsi="Tahoma"/>
                <w:b/>
                <w:kern w:val="2"/>
                <w:sz w:val="24"/>
                <w:lang w:val="en-US" w:eastAsia="zh-CN"/>
              </w:rPr>
              <w:t xml:space="preserve">, </w:t>
            </w:r>
            <w:hyperlink r:id="rId22" w:anchor="edef_prosody#edef_prosody" w:history="1">
              <w:r w:rsidRPr="005A5509">
                <w:rPr>
                  <w:rFonts w:ascii="Tahoma" w:eastAsia="SimSun" w:hAnsi="Tahoma"/>
                  <w:b/>
                  <w:kern w:val="2"/>
                  <w:sz w:val="24"/>
                  <w:lang w:val="en-US" w:eastAsia="zh-CN"/>
                </w:rPr>
                <w:t>prosody</w:t>
              </w:r>
            </w:hyperlink>
            <w:r w:rsidRPr="005A5509">
              <w:rPr>
                <w:rFonts w:ascii="Tahoma" w:eastAsia="SimSun" w:hAnsi="Tahoma"/>
                <w:b/>
                <w:kern w:val="2"/>
                <w:sz w:val="24"/>
                <w:lang w:val="en-US" w:eastAsia="zh-CN"/>
              </w:rPr>
              <w:t xml:space="preserve">, </w:t>
            </w:r>
            <w:hyperlink r:id="rId23" w:anchor="edef_say-as#edef_say-as" w:history="1">
              <w:r w:rsidRPr="005A5509">
                <w:rPr>
                  <w:rFonts w:ascii="Tahoma" w:eastAsia="SimSun" w:hAnsi="Tahoma"/>
                  <w:b/>
                  <w:kern w:val="2"/>
                  <w:sz w:val="24"/>
                  <w:lang w:val="en-US" w:eastAsia="zh-CN"/>
                </w:rPr>
                <w:t>say-as</w:t>
              </w:r>
            </w:hyperlink>
            <w:r w:rsidRPr="005A5509">
              <w:rPr>
                <w:rFonts w:ascii="Tahoma" w:eastAsia="SimSun" w:hAnsi="Tahoma"/>
                <w:b/>
                <w:kern w:val="2"/>
                <w:sz w:val="24"/>
                <w:lang w:val="en-US" w:eastAsia="zh-CN"/>
              </w:rPr>
              <w:t xml:space="preserve">, </w:t>
            </w:r>
            <w:hyperlink r:id="rId24" w:anchor="edef_sub#edef_sub" w:history="1">
              <w:r w:rsidRPr="005A5509">
                <w:rPr>
                  <w:rFonts w:ascii="Tahoma" w:eastAsia="SimSun" w:hAnsi="Tahoma"/>
                  <w:b/>
                  <w:kern w:val="2"/>
                  <w:sz w:val="24"/>
                  <w:lang w:val="en-US" w:eastAsia="zh-CN"/>
                </w:rPr>
                <w:t>sub</w:t>
              </w:r>
            </w:hyperlink>
            <w:r w:rsidRPr="005A5509">
              <w:rPr>
                <w:rFonts w:ascii="Tahoma" w:eastAsia="SimSun" w:hAnsi="Tahoma"/>
                <w:b/>
                <w:kern w:val="2"/>
                <w:sz w:val="24"/>
                <w:lang w:val="en-US" w:eastAsia="zh-CN"/>
              </w:rPr>
              <w:t xml:space="preserve">, </w:t>
            </w:r>
            <w:hyperlink r:id="rId25" w:anchor="edef_sentence#edef_sentence" w:history="1">
              <w:r w:rsidRPr="005A5509">
                <w:rPr>
                  <w:rFonts w:ascii="Tahoma" w:eastAsia="SimSun" w:hAnsi="Tahoma"/>
                  <w:b/>
                  <w:kern w:val="2"/>
                  <w:sz w:val="24"/>
                  <w:lang w:val="en-US" w:eastAsia="zh-CN"/>
                </w:rPr>
                <w:t>s</w:t>
              </w:r>
            </w:hyperlink>
            <w:r w:rsidRPr="005A5509">
              <w:rPr>
                <w:rFonts w:ascii="Tahoma" w:eastAsia="SimSun" w:hAnsi="Tahoma"/>
                <w:b/>
                <w:kern w:val="2"/>
                <w:sz w:val="24"/>
                <w:lang w:val="en-US" w:eastAsia="zh-CN"/>
              </w:rPr>
              <w:t xml:space="preserve">, </w:t>
            </w:r>
            <w:hyperlink r:id="rId26" w:anchor="edef_voice#edef_voice" w:history="1">
              <w:r w:rsidRPr="005A5509">
                <w:rPr>
                  <w:rFonts w:ascii="Tahoma" w:eastAsia="SimSun" w:hAnsi="Tahoma"/>
                  <w:b/>
                  <w:kern w:val="2"/>
                  <w:sz w:val="24"/>
                  <w:lang w:val="en-US" w:eastAsia="zh-CN"/>
                </w:rPr>
                <w:t>voice</w:t>
              </w:r>
            </w:hyperlink>
            <w:r w:rsidRPr="005A5509">
              <w:rPr>
                <w:rFonts w:ascii="Tahoma" w:eastAsia="SimSun" w:hAnsi="Tahoma"/>
                <w:b/>
                <w:kern w:val="2"/>
                <w:sz w:val="24"/>
                <w:lang w:val="en-US" w:eastAsia="zh-CN"/>
              </w:rPr>
              <w:t>.</w:t>
            </w:r>
          </w:p>
          <w:p w14:paraId="2231348D"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hyperlink r:id="rId27" w:anchor="edef_sentence#edef_sentence" w:history="1">
              <w:r w:rsidRPr="005A5509">
                <w:rPr>
                  <w:rFonts w:ascii="Tahoma" w:eastAsia="SimSun" w:hAnsi="Tahoma"/>
                  <w:b/>
                  <w:kern w:val="2"/>
                  <w:sz w:val="24"/>
                  <w:lang w:val="en-US" w:eastAsia="zh-CN"/>
                </w:rPr>
                <w:t>s</w:t>
              </w:r>
            </w:hyperlink>
            <w:r w:rsidRPr="005A5509">
              <w:rPr>
                <w:rFonts w:ascii="Tahoma" w:eastAsia="SimSun" w:hAnsi="Tahoma"/>
                <w:kern w:val="2"/>
                <w:sz w:val="24"/>
                <w:lang w:val="en-US" w:eastAsia="zh-CN"/>
              </w:rPr>
              <w:t xml:space="preserve"> element can only contain text to be rendered and the following elements: </w:t>
            </w:r>
            <w:hyperlink r:id="rId28" w:anchor="edef_audio#edef_audio" w:history="1">
              <w:r w:rsidRPr="005A5509">
                <w:rPr>
                  <w:rFonts w:ascii="Tahoma" w:eastAsia="SimSun" w:hAnsi="Tahoma"/>
                  <w:b/>
                  <w:kern w:val="2"/>
                  <w:sz w:val="24"/>
                  <w:lang w:val="en-US" w:eastAsia="zh-CN"/>
                </w:rPr>
                <w:t>audio</w:t>
              </w:r>
            </w:hyperlink>
            <w:r w:rsidRPr="005A5509">
              <w:rPr>
                <w:rFonts w:ascii="Tahoma" w:eastAsia="SimSun" w:hAnsi="Tahoma"/>
                <w:b/>
                <w:kern w:val="2"/>
                <w:sz w:val="24"/>
                <w:lang w:val="en-US" w:eastAsia="zh-CN"/>
              </w:rPr>
              <w:t xml:space="preserve">, </w:t>
            </w:r>
            <w:hyperlink r:id="rId29" w:anchor="edef_mark#edef_mark" w:history="1">
              <w:r w:rsidRPr="005A5509">
                <w:rPr>
                  <w:rFonts w:ascii="Tahoma" w:eastAsia="SimSun" w:hAnsi="Tahoma"/>
                  <w:b/>
                  <w:kern w:val="2"/>
                  <w:sz w:val="24"/>
                  <w:lang w:val="en-US" w:eastAsia="zh-CN"/>
                </w:rPr>
                <w:t>break</w:t>
              </w:r>
            </w:hyperlink>
            <w:r w:rsidRPr="005A5509">
              <w:rPr>
                <w:rFonts w:ascii="Tahoma" w:eastAsia="SimSun" w:hAnsi="Tahoma"/>
                <w:b/>
                <w:kern w:val="2"/>
                <w:sz w:val="24"/>
                <w:lang w:val="en-US" w:eastAsia="zh-CN"/>
              </w:rPr>
              <w:t xml:space="preserve">, </w:t>
            </w:r>
            <w:hyperlink r:id="rId30" w:anchor="edef_emphasis#edef_emphasis" w:history="1">
              <w:r w:rsidRPr="005A5509">
                <w:rPr>
                  <w:rFonts w:ascii="Tahoma" w:eastAsia="SimSun" w:hAnsi="Tahoma"/>
                  <w:b/>
                  <w:kern w:val="2"/>
                  <w:sz w:val="24"/>
                  <w:lang w:val="en-US" w:eastAsia="zh-CN"/>
                </w:rPr>
                <w:t>emphasis</w:t>
              </w:r>
            </w:hyperlink>
            <w:r w:rsidRPr="005A5509">
              <w:rPr>
                <w:rFonts w:ascii="Tahoma" w:eastAsia="SimSun" w:hAnsi="Tahoma"/>
                <w:b/>
                <w:kern w:val="2"/>
                <w:sz w:val="24"/>
                <w:lang w:val="en-US" w:eastAsia="zh-CN"/>
              </w:rPr>
              <w:t xml:space="preserve">, </w:t>
            </w:r>
            <w:hyperlink r:id="rId31" w:anchor="edef_mark#edef_mark" w:history="1">
              <w:r w:rsidRPr="005A5509">
                <w:rPr>
                  <w:rFonts w:ascii="Tahoma" w:eastAsia="SimSun" w:hAnsi="Tahoma"/>
                  <w:b/>
                  <w:kern w:val="2"/>
                  <w:sz w:val="24"/>
                  <w:lang w:val="en-US" w:eastAsia="zh-CN"/>
                </w:rPr>
                <w:t>mark</w:t>
              </w:r>
            </w:hyperlink>
            <w:r w:rsidRPr="005A5509">
              <w:rPr>
                <w:rFonts w:ascii="Tahoma" w:eastAsia="SimSun" w:hAnsi="Tahoma"/>
                <w:b/>
                <w:kern w:val="2"/>
                <w:sz w:val="24"/>
                <w:lang w:val="en-US" w:eastAsia="zh-CN"/>
              </w:rPr>
              <w:t xml:space="preserve">, </w:t>
            </w:r>
            <w:hyperlink r:id="rId32" w:anchor="edef_phoneme#edef_phoneme" w:history="1">
              <w:r w:rsidRPr="005A5509">
                <w:rPr>
                  <w:rFonts w:ascii="Tahoma" w:eastAsia="SimSun" w:hAnsi="Tahoma"/>
                  <w:b/>
                  <w:kern w:val="2"/>
                  <w:sz w:val="24"/>
                  <w:lang w:val="en-US" w:eastAsia="zh-CN"/>
                </w:rPr>
                <w:t>phoneme</w:t>
              </w:r>
            </w:hyperlink>
            <w:r w:rsidRPr="005A5509">
              <w:rPr>
                <w:rFonts w:ascii="Tahoma" w:eastAsia="SimSun" w:hAnsi="Tahoma"/>
                <w:b/>
                <w:kern w:val="2"/>
                <w:sz w:val="24"/>
                <w:lang w:val="en-US" w:eastAsia="zh-CN"/>
              </w:rPr>
              <w:t xml:space="preserve">, </w:t>
            </w:r>
            <w:hyperlink r:id="rId33" w:anchor="edef_prosody#edef_prosody" w:history="1">
              <w:r w:rsidRPr="005A5509">
                <w:rPr>
                  <w:rFonts w:ascii="Tahoma" w:eastAsia="SimSun" w:hAnsi="Tahoma"/>
                  <w:b/>
                  <w:kern w:val="2"/>
                  <w:sz w:val="24"/>
                  <w:lang w:val="en-US" w:eastAsia="zh-CN"/>
                </w:rPr>
                <w:t>prosody</w:t>
              </w:r>
            </w:hyperlink>
            <w:r w:rsidRPr="005A5509">
              <w:rPr>
                <w:rFonts w:ascii="Tahoma" w:eastAsia="SimSun" w:hAnsi="Tahoma"/>
                <w:b/>
                <w:kern w:val="2"/>
                <w:sz w:val="24"/>
                <w:lang w:val="en-US" w:eastAsia="zh-CN"/>
              </w:rPr>
              <w:t xml:space="preserve">, </w:t>
            </w:r>
            <w:hyperlink r:id="rId34" w:anchor="edef_say-as#edef_say-as" w:history="1">
              <w:r w:rsidRPr="005A5509">
                <w:rPr>
                  <w:rFonts w:ascii="Tahoma" w:eastAsia="SimSun" w:hAnsi="Tahoma"/>
                  <w:b/>
                  <w:kern w:val="2"/>
                  <w:sz w:val="24"/>
                  <w:lang w:val="en-US" w:eastAsia="zh-CN"/>
                </w:rPr>
                <w:t>say-as</w:t>
              </w:r>
            </w:hyperlink>
            <w:r w:rsidRPr="005A5509">
              <w:rPr>
                <w:rFonts w:ascii="Tahoma" w:eastAsia="SimSun" w:hAnsi="Tahoma"/>
                <w:b/>
                <w:kern w:val="2"/>
                <w:sz w:val="24"/>
                <w:lang w:val="en-US" w:eastAsia="zh-CN"/>
              </w:rPr>
              <w:t xml:space="preserve">, </w:t>
            </w:r>
            <w:hyperlink r:id="rId35" w:anchor="edef_sub#edef_sub" w:history="1">
              <w:r w:rsidRPr="005A5509">
                <w:rPr>
                  <w:rFonts w:ascii="Tahoma" w:eastAsia="SimSun" w:hAnsi="Tahoma"/>
                  <w:b/>
                  <w:kern w:val="2"/>
                  <w:sz w:val="24"/>
                  <w:lang w:val="en-US" w:eastAsia="zh-CN"/>
                </w:rPr>
                <w:t>sub</w:t>
              </w:r>
            </w:hyperlink>
            <w:r w:rsidRPr="005A5509">
              <w:rPr>
                <w:rFonts w:ascii="Tahoma" w:eastAsia="SimSun" w:hAnsi="Tahoma"/>
                <w:b/>
                <w:kern w:val="2"/>
                <w:sz w:val="24"/>
                <w:lang w:val="en-US" w:eastAsia="zh-CN"/>
              </w:rPr>
              <w:t xml:space="preserve">, </w:t>
            </w:r>
            <w:hyperlink r:id="rId36" w:anchor="edef_voice#edef_voice" w:history="1">
              <w:r w:rsidRPr="005A5509">
                <w:rPr>
                  <w:rFonts w:ascii="Tahoma" w:eastAsia="SimSun" w:hAnsi="Tahoma"/>
                  <w:b/>
                  <w:kern w:val="2"/>
                  <w:sz w:val="24"/>
                  <w:lang w:val="en-US" w:eastAsia="zh-CN"/>
                </w:rPr>
                <w:t>voice</w:t>
              </w:r>
            </w:hyperlink>
            <w:r w:rsidRPr="005A5509">
              <w:rPr>
                <w:rFonts w:ascii="Tahoma" w:eastAsia="SimSun" w:hAnsi="Tahoma"/>
                <w:kern w:val="2"/>
                <w:sz w:val="24"/>
                <w:lang w:val="en-US" w:eastAsia="zh-CN"/>
              </w:rPr>
              <w:t>.</w:t>
            </w:r>
          </w:p>
          <w:p w14:paraId="54B9D65E" w14:textId="77777777" w:rsidR="00EA16E8" w:rsidRPr="005A5509" w:rsidRDefault="00EA16E8" w:rsidP="002D0C32">
            <w:pPr>
              <w:widowControl w:val="0"/>
              <w:spacing w:after="0"/>
              <w:jc w:val="both"/>
              <w:rPr>
                <w:rFonts w:ascii="Tahoma" w:eastAsia="SimSun" w:hAnsi="Tahoma"/>
                <w:kern w:val="2"/>
                <w:sz w:val="24"/>
                <w:lang w:val="en-US" w:eastAsia="zh-CN"/>
              </w:rPr>
            </w:pPr>
          </w:p>
        </w:tc>
        <w:tc>
          <w:tcPr>
            <w:tcW w:w="0" w:type="auto"/>
            <w:shd w:val="clear" w:color="auto" w:fill="auto"/>
          </w:tcPr>
          <w:p w14:paraId="7861C97C"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Optional</w:t>
            </w:r>
          </w:p>
        </w:tc>
      </w:tr>
      <w:tr w:rsidR="00EA16E8" w:rsidRPr="005A5509" w14:paraId="19CA28B3" w14:textId="77777777" w:rsidTr="002D0C32">
        <w:trPr>
          <w:cantSplit/>
        </w:trPr>
        <w:tc>
          <w:tcPr>
            <w:tcW w:w="0" w:type="auto"/>
            <w:shd w:val="clear" w:color="auto" w:fill="auto"/>
          </w:tcPr>
          <w:p w14:paraId="4FAEBF77"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t>say-as</w:t>
            </w:r>
          </w:p>
        </w:tc>
        <w:tc>
          <w:tcPr>
            <w:tcW w:w="0" w:type="auto"/>
            <w:shd w:val="clear" w:color="auto" w:fill="auto"/>
          </w:tcPr>
          <w:p w14:paraId="7DF423D3"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hyperlink r:id="rId37" w:anchor="edef_say-as#edef_say-as" w:history="1">
              <w:r w:rsidRPr="005A5509">
                <w:rPr>
                  <w:rFonts w:ascii="Tahoma" w:eastAsia="SimSun" w:hAnsi="Tahoma"/>
                  <w:b/>
                  <w:kern w:val="2"/>
                  <w:sz w:val="24"/>
                  <w:lang w:val="en-US" w:eastAsia="zh-CN"/>
                </w:rPr>
                <w:t>say-as</w:t>
              </w:r>
            </w:hyperlink>
            <w:r w:rsidRPr="005A5509">
              <w:rPr>
                <w:rFonts w:ascii="Tahoma" w:eastAsia="SimSun" w:hAnsi="Tahoma"/>
                <w:kern w:val="2"/>
                <w:sz w:val="24"/>
                <w:lang w:val="en-US" w:eastAsia="zh-CN"/>
              </w:rPr>
              <w:t xml:space="preserve"> element allows the author to indicate information on the type of text construct contained within the element and to help specify the level of detail for rendering the contained text. For example for English when "$200" appears in a document it may be spoken as "two hundred dollars", similarly, "1/2" may be spoken as "half", "one of two"..</w:t>
            </w:r>
          </w:p>
          <w:p w14:paraId="1A0F4F90"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Defining a comprehensive set of text format types is difficult because of the variety of languages that have to be considered and because of the innate flexibility of written languages. SSML only specifies the </w:t>
            </w:r>
            <w:hyperlink r:id="rId38" w:anchor="edef_say-as#edef_say-as" w:history="1">
              <w:r w:rsidRPr="005A5509">
                <w:rPr>
                  <w:rFonts w:ascii="Tahoma" w:eastAsia="SimSun" w:hAnsi="Tahoma"/>
                  <w:b/>
                  <w:kern w:val="2"/>
                  <w:sz w:val="24"/>
                  <w:lang w:val="en-US" w:eastAsia="zh-CN"/>
                </w:rPr>
                <w:t>say-as</w:t>
              </w:r>
            </w:hyperlink>
            <w:r w:rsidRPr="005A5509">
              <w:rPr>
                <w:rFonts w:ascii="Tahoma" w:eastAsia="SimSun" w:hAnsi="Tahoma"/>
                <w:kern w:val="2"/>
                <w:sz w:val="24"/>
                <w:lang w:val="en-US" w:eastAsia="zh-CN"/>
              </w:rPr>
              <w:t xml:space="preserve"> element, its attributes, and their purpose. It does not enumerate the possible values for the attributes. The Working Group expects to produce a separate document that will define standard values and associated normative behavior for these values.</w:t>
            </w:r>
          </w:p>
          <w:p w14:paraId="586C0F2B"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r w:rsidRPr="005A5509">
              <w:rPr>
                <w:rFonts w:ascii="Tahoma" w:eastAsia="SimSun" w:hAnsi="Tahoma"/>
                <w:b/>
                <w:kern w:val="2"/>
                <w:sz w:val="24"/>
                <w:lang w:val="en-US" w:eastAsia="zh-CN"/>
              </w:rPr>
              <w:t>say-as</w:t>
            </w:r>
            <w:r w:rsidRPr="005A5509">
              <w:rPr>
                <w:rFonts w:ascii="Tahoma" w:eastAsia="SimSun" w:hAnsi="Tahoma"/>
                <w:kern w:val="2"/>
                <w:sz w:val="24"/>
                <w:lang w:val="en-US" w:eastAsia="zh-CN"/>
              </w:rPr>
              <w:t xml:space="preserve"> element has three attributes: interpret-as, format and detail</w:t>
            </w:r>
          </w:p>
          <w:p w14:paraId="448EC5E1"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r w:rsidRPr="005A5509">
              <w:rPr>
                <w:rFonts w:ascii="Tahoma" w:eastAsia="SimSun" w:hAnsi="Tahoma"/>
                <w:b/>
                <w:kern w:val="2"/>
                <w:sz w:val="24"/>
                <w:lang w:val="en-US" w:eastAsia="zh-CN"/>
              </w:rPr>
              <w:t>say-as</w:t>
            </w:r>
            <w:r w:rsidRPr="005A5509">
              <w:rPr>
                <w:rFonts w:ascii="Tahoma" w:eastAsia="SimSun" w:hAnsi="Tahoma"/>
                <w:kern w:val="2"/>
                <w:sz w:val="24"/>
                <w:lang w:val="en-US" w:eastAsia="zh-CN"/>
              </w:rPr>
              <w:t xml:space="preserve"> element can only contains text to be rendered</w:t>
            </w:r>
          </w:p>
        </w:tc>
        <w:tc>
          <w:tcPr>
            <w:tcW w:w="0" w:type="auto"/>
            <w:shd w:val="clear" w:color="auto" w:fill="auto"/>
          </w:tcPr>
          <w:p w14:paraId="344A19BD"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Optional</w:t>
            </w:r>
          </w:p>
        </w:tc>
      </w:tr>
      <w:tr w:rsidR="00EA16E8" w:rsidRPr="005A5509" w14:paraId="11F7C68D" w14:textId="77777777" w:rsidTr="002D0C32">
        <w:trPr>
          <w:cantSplit/>
        </w:trPr>
        <w:tc>
          <w:tcPr>
            <w:tcW w:w="0" w:type="auto"/>
            <w:shd w:val="clear" w:color="auto" w:fill="auto"/>
          </w:tcPr>
          <w:p w14:paraId="7B8827FA"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lastRenderedPageBreak/>
              <w:t>phoneme</w:t>
            </w:r>
          </w:p>
        </w:tc>
        <w:tc>
          <w:tcPr>
            <w:tcW w:w="0" w:type="auto"/>
            <w:shd w:val="clear" w:color="auto" w:fill="auto"/>
          </w:tcPr>
          <w:p w14:paraId="31729091"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hyperlink r:id="rId39" w:anchor="edef_phoneme#edef_phoneme" w:history="1">
              <w:r w:rsidRPr="005A5509">
                <w:rPr>
                  <w:rFonts w:ascii="Tahoma" w:eastAsia="SimSun" w:hAnsi="Tahoma"/>
                  <w:kern w:val="2"/>
                  <w:sz w:val="24"/>
                  <w:lang w:val="en-US" w:eastAsia="zh-CN"/>
                </w:rPr>
                <w:t>phoneme</w:t>
              </w:r>
            </w:hyperlink>
            <w:r w:rsidRPr="005A5509">
              <w:rPr>
                <w:rFonts w:ascii="Tahoma" w:eastAsia="SimSun" w:hAnsi="Tahoma"/>
                <w:kern w:val="2"/>
                <w:sz w:val="24"/>
                <w:lang w:val="en-US" w:eastAsia="zh-CN"/>
              </w:rPr>
              <w:t xml:space="preserve"> element provides a phonemic/phonetic pronunciation for the contained text.</w:t>
            </w:r>
          </w:p>
          <w:p w14:paraId="1320D023"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r w:rsidRPr="005A5509">
              <w:rPr>
                <w:rFonts w:ascii="Tahoma" w:eastAsia="SimSun" w:hAnsi="Tahoma"/>
                <w:b/>
                <w:kern w:val="2"/>
                <w:sz w:val="24"/>
                <w:lang w:val="en-US" w:eastAsia="zh-CN"/>
              </w:rPr>
              <w:t>ph</w:t>
            </w:r>
            <w:r w:rsidRPr="005A5509">
              <w:rPr>
                <w:rFonts w:ascii="Tahoma" w:eastAsia="SimSun" w:hAnsi="Tahoma"/>
                <w:kern w:val="2"/>
                <w:sz w:val="24"/>
                <w:lang w:val="en-US" w:eastAsia="zh-CN"/>
              </w:rPr>
              <w:t xml:space="preserve"> attribute is a required attribute that specifies the phoneme/phone string.</w:t>
            </w:r>
          </w:p>
          <w:p w14:paraId="6CDD90CD"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r w:rsidRPr="005A5509">
              <w:rPr>
                <w:rFonts w:ascii="Tahoma" w:eastAsia="SimSun" w:hAnsi="Tahoma"/>
                <w:b/>
                <w:kern w:val="2"/>
                <w:sz w:val="24"/>
                <w:lang w:val="en-US" w:eastAsia="zh-CN"/>
              </w:rPr>
              <w:t>alphabet</w:t>
            </w:r>
            <w:r w:rsidRPr="005A5509">
              <w:rPr>
                <w:rFonts w:ascii="Tahoma" w:eastAsia="SimSun" w:hAnsi="Tahoma"/>
                <w:kern w:val="2"/>
                <w:sz w:val="24"/>
                <w:lang w:val="en-US" w:eastAsia="zh-CN"/>
              </w:rPr>
              <w:t xml:space="preserve"> attribute is an optional attribute that specifies the phonemic/phonetic alphabet. An alphabet in this context refers to a collection of symbols to represent the sounds of one or more human languages. The only valid values for this attribute are "</w:t>
            </w:r>
            <w:r w:rsidRPr="005A5509">
              <w:rPr>
                <w:rFonts w:ascii="Tahoma" w:eastAsia="SimSun" w:hAnsi="Tahoma"/>
                <w:b/>
                <w:bCs/>
                <w:kern w:val="2"/>
                <w:sz w:val="24"/>
                <w:lang w:val="en-US" w:eastAsia="zh-CN"/>
              </w:rPr>
              <w:t>ipa</w:t>
            </w:r>
            <w:r w:rsidRPr="005A5509">
              <w:rPr>
                <w:rFonts w:ascii="Tahoma" w:eastAsia="SimSun" w:hAnsi="Tahoma"/>
                <w:kern w:val="2"/>
                <w:sz w:val="24"/>
                <w:lang w:val="en-US" w:eastAsia="zh-CN"/>
              </w:rPr>
              <w:t>" (see the next paragraph) and vendor-defined strings of the form "</w:t>
            </w:r>
            <w:r w:rsidRPr="005A5509">
              <w:rPr>
                <w:rFonts w:ascii="Tahoma" w:eastAsia="SimSun" w:hAnsi="Tahoma"/>
                <w:b/>
                <w:bCs/>
                <w:kern w:val="2"/>
                <w:sz w:val="24"/>
                <w:lang w:val="en-US" w:eastAsia="zh-CN"/>
              </w:rPr>
              <w:t>x-organization</w:t>
            </w:r>
            <w:r w:rsidRPr="005A5509">
              <w:rPr>
                <w:rFonts w:ascii="Tahoma" w:eastAsia="SimSun" w:hAnsi="Tahoma"/>
                <w:kern w:val="2"/>
                <w:sz w:val="24"/>
                <w:lang w:val="en-US" w:eastAsia="zh-CN"/>
              </w:rPr>
              <w:t>" or "</w:t>
            </w:r>
            <w:r w:rsidRPr="005A5509">
              <w:rPr>
                <w:rFonts w:ascii="Tahoma" w:eastAsia="SimSun" w:hAnsi="Tahoma"/>
                <w:b/>
                <w:bCs/>
                <w:kern w:val="2"/>
                <w:sz w:val="24"/>
                <w:lang w:val="en-US" w:eastAsia="zh-CN"/>
              </w:rPr>
              <w:t>x-organization-alphabet</w:t>
            </w:r>
            <w:r w:rsidRPr="005A5509">
              <w:rPr>
                <w:rFonts w:ascii="Tahoma" w:eastAsia="SimSun" w:hAnsi="Tahoma"/>
                <w:kern w:val="2"/>
                <w:sz w:val="24"/>
                <w:lang w:val="en-US" w:eastAsia="zh-CN"/>
              </w:rPr>
              <w:t>".</w:t>
            </w:r>
          </w:p>
          <w:p w14:paraId="0B08EA42" w14:textId="77777777" w:rsidR="00EA16E8" w:rsidRPr="005A5509" w:rsidRDefault="00EA16E8" w:rsidP="002D0C32">
            <w:pPr>
              <w:widowControl w:val="0"/>
              <w:spacing w:after="0"/>
              <w:jc w:val="both"/>
              <w:rPr>
                <w:rFonts w:ascii="Tahoma" w:eastAsia="SimSun" w:hAnsi="Tahoma"/>
                <w:kern w:val="2"/>
                <w:sz w:val="24"/>
                <w:lang w:val="fr-FR" w:eastAsia="zh-CN"/>
              </w:rPr>
            </w:pPr>
            <w:r w:rsidRPr="005A5509">
              <w:rPr>
                <w:rFonts w:ascii="Tahoma" w:eastAsia="SimSun" w:hAnsi="Tahoma"/>
                <w:kern w:val="2"/>
                <w:sz w:val="24"/>
                <w:lang w:val="fr-FR" w:eastAsia="zh-CN"/>
              </w:rPr>
              <w:t>Example:</w:t>
            </w:r>
          </w:p>
          <w:p w14:paraId="700F9B19" w14:textId="77777777" w:rsidR="00EA16E8" w:rsidRPr="005A5509" w:rsidRDefault="00EA16E8" w:rsidP="002D0C32">
            <w:pPr>
              <w:widowControl w:val="0"/>
              <w:spacing w:after="0"/>
              <w:jc w:val="both"/>
              <w:rPr>
                <w:rFonts w:ascii="Tahoma" w:eastAsia="SimSun" w:hAnsi="Tahoma"/>
                <w:kern w:val="2"/>
                <w:sz w:val="24"/>
                <w:lang w:val="fr-FR" w:eastAsia="zh-CN"/>
              </w:rPr>
            </w:pPr>
            <w:r w:rsidRPr="005A5509">
              <w:rPr>
                <w:rFonts w:ascii="Tahoma" w:eastAsia="SimSun" w:hAnsi="Tahoma"/>
                <w:color w:val="000000"/>
                <w:kern w:val="2"/>
                <w:sz w:val="24"/>
                <w:lang w:val="fr-FR" w:eastAsia="zh-CN"/>
              </w:rPr>
              <w:t>&lt;phoneme alphabet="ipa" ph="t&amp;#x259;mei&amp;#x325;&amp;#x27E;ou&amp;#x325;"&gt; tomato &lt;/phoneme&gt;</w:t>
            </w:r>
          </w:p>
        </w:tc>
        <w:tc>
          <w:tcPr>
            <w:tcW w:w="0" w:type="auto"/>
            <w:shd w:val="clear" w:color="auto" w:fill="auto"/>
          </w:tcPr>
          <w:p w14:paraId="21BE05F8"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Optional</w:t>
            </w:r>
          </w:p>
        </w:tc>
      </w:tr>
      <w:tr w:rsidR="00EA16E8" w:rsidRPr="005A5509" w14:paraId="0EA3E5EF" w14:textId="77777777" w:rsidTr="002D0C32">
        <w:trPr>
          <w:cantSplit/>
        </w:trPr>
        <w:tc>
          <w:tcPr>
            <w:tcW w:w="0" w:type="auto"/>
            <w:shd w:val="clear" w:color="auto" w:fill="auto"/>
          </w:tcPr>
          <w:p w14:paraId="6988BF53" w14:textId="77777777" w:rsidR="00EA16E8" w:rsidRPr="005A5509" w:rsidRDefault="00EA16E8" w:rsidP="002D0C32">
            <w:pPr>
              <w:widowControl w:val="0"/>
              <w:spacing w:after="0"/>
              <w:jc w:val="center"/>
              <w:rPr>
                <w:rFonts w:ascii="Tahoma" w:eastAsia="SimSun" w:hAnsi="Tahoma"/>
                <w:b/>
                <w:kern w:val="2"/>
                <w:sz w:val="24"/>
                <w:lang w:val="fr-FR" w:eastAsia="zh-CN"/>
              </w:rPr>
            </w:pPr>
            <w:r w:rsidRPr="005A5509">
              <w:rPr>
                <w:rFonts w:ascii="Tahoma" w:eastAsia="SimSun" w:hAnsi="Tahoma"/>
                <w:b/>
                <w:kern w:val="2"/>
                <w:sz w:val="24"/>
                <w:lang w:val="fr-FR" w:eastAsia="zh-CN"/>
              </w:rPr>
              <w:t>sub</w:t>
            </w:r>
          </w:p>
        </w:tc>
        <w:tc>
          <w:tcPr>
            <w:tcW w:w="0" w:type="auto"/>
            <w:shd w:val="clear" w:color="auto" w:fill="auto"/>
          </w:tcPr>
          <w:p w14:paraId="3E20C485"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hyperlink r:id="rId40" w:anchor="edef_sub#edef_sub" w:history="1">
              <w:r w:rsidRPr="005A5509">
                <w:rPr>
                  <w:rFonts w:ascii="Tahoma" w:eastAsia="SimSun" w:hAnsi="Tahoma"/>
                  <w:b/>
                  <w:kern w:val="2"/>
                  <w:sz w:val="24"/>
                  <w:lang w:val="en-US" w:eastAsia="zh-CN"/>
                </w:rPr>
                <w:t>sub</w:t>
              </w:r>
            </w:hyperlink>
            <w:r w:rsidRPr="005A5509">
              <w:rPr>
                <w:rFonts w:ascii="Tahoma" w:eastAsia="SimSun" w:hAnsi="Tahoma"/>
                <w:kern w:val="2"/>
                <w:sz w:val="24"/>
                <w:lang w:val="en-US" w:eastAsia="zh-CN"/>
              </w:rPr>
              <w:t xml:space="preserve"> element is employed to indicate that the text in the alias attribute value replaces the contained text for pronunciation. The required alias attribute specifies the string to be spoken instead of the enclosed string. The </w:t>
            </w:r>
            <w:hyperlink r:id="rId41" w:anchor="edef_sub#edef_sub" w:history="1">
              <w:r w:rsidRPr="005A5509">
                <w:rPr>
                  <w:rFonts w:ascii="Tahoma" w:eastAsia="SimSun" w:hAnsi="Tahoma"/>
                  <w:kern w:val="2"/>
                  <w:sz w:val="24"/>
                  <w:lang w:val="en-US" w:eastAsia="zh-CN"/>
                </w:rPr>
                <w:t>sub</w:t>
              </w:r>
            </w:hyperlink>
            <w:r w:rsidRPr="005A5509">
              <w:rPr>
                <w:rFonts w:ascii="Tahoma" w:eastAsia="SimSun" w:hAnsi="Tahoma"/>
                <w:kern w:val="2"/>
                <w:sz w:val="24"/>
                <w:lang w:val="en-US" w:eastAsia="zh-CN"/>
              </w:rPr>
              <w:t xml:space="preserve"> element can only contain text (no elements).</w:t>
            </w:r>
          </w:p>
          <w:p w14:paraId="0A1FF557"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Example:</w:t>
            </w:r>
          </w:p>
          <w:p w14:paraId="0713C7FA"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&lt;sub alias="World Wide Web Consortium"&gt;W</w:t>
            </w:r>
            <w:smartTag w:uri="urn:schemas-microsoft-com:office:smarttags" w:element="chmetcnv">
              <w:smartTagPr>
                <w:attr w:name="TCSC" w:val="0"/>
                <w:attr w:name="NumberType" w:val="1"/>
                <w:attr w:name="Negative" w:val="False"/>
                <w:attr w:name="HasSpace" w:val="False"/>
                <w:attr w:name="SourceValue" w:val="3"/>
                <w:attr w:name="UnitName" w:val="C"/>
              </w:smartTagPr>
              <w:r w:rsidRPr="005A5509">
                <w:rPr>
                  <w:rFonts w:ascii="Tahoma" w:eastAsia="SimSun" w:hAnsi="Tahoma"/>
                  <w:kern w:val="2"/>
                  <w:sz w:val="24"/>
                  <w:lang w:val="en-US" w:eastAsia="zh-CN"/>
                </w:rPr>
                <w:t>3C</w:t>
              </w:r>
            </w:smartTag>
            <w:r w:rsidRPr="005A5509">
              <w:rPr>
                <w:rFonts w:ascii="Tahoma" w:eastAsia="SimSun" w:hAnsi="Tahoma"/>
                <w:kern w:val="2"/>
                <w:sz w:val="24"/>
                <w:lang w:val="en-US" w:eastAsia="zh-CN"/>
              </w:rPr>
              <w:t>&lt;/sub&gt;</w:t>
            </w:r>
          </w:p>
        </w:tc>
        <w:tc>
          <w:tcPr>
            <w:tcW w:w="0" w:type="auto"/>
            <w:shd w:val="clear" w:color="auto" w:fill="auto"/>
          </w:tcPr>
          <w:p w14:paraId="1CEB6C3B"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Optional</w:t>
            </w:r>
          </w:p>
        </w:tc>
      </w:tr>
      <w:tr w:rsidR="00EA16E8" w:rsidRPr="005A5509" w14:paraId="6200FBF2" w14:textId="77777777" w:rsidTr="002D0C32">
        <w:trPr>
          <w:cantSplit/>
        </w:trPr>
        <w:tc>
          <w:tcPr>
            <w:tcW w:w="0" w:type="auto"/>
            <w:shd w:val="clear" w:color="auto" w:fill="auto"/>
          </w:tcPr>
          <w:p w14:paraId="40B8B4C7"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t xml:space="preserve">Voice </w:t>
            </w:r>
          </w:p>
        </w:tc>
        <w:tc>
          <w:tcPr>
            <w:tcW w:w="0" w:type="auto"/>
            <w:shd w:val="clear" w:color="auto" w:fill="auto"/>
          </w:tcPr>
          <w:p w14:paraId="08FBFD8E"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r w:rsidRPr="005A5509">
              <w:rPr>
                <w:rFonts w:ascii="Tahoma" w:eastAsia="SimSun" w:hAnsi="Tahoma"/>
                <w:b/>
                <w:kern w:val="2"/>
                <w:sz w:val="24"/>
                <w:lang w:val="en-US" w:eastAsia="zh-CN"/>
              </w:rPr>
              <w:t>voice</w:t>
            </w:r>
            <w:r w:rsidRPr="005A5509">
              <w:rPr>
                <w:rFonts w:ascii="Tahoma" w:eastAsia="SimSun" w:hAnsi="Tahoma"/>
                <w:kern w:val="2"/>
                <w:sz w:val="24"/>
                <w:lang w:val="en-US" w:eastAsia="zh-CN"/>
              </w:rPr>
              <w:t xml:space="preserve"> element indicates the characteristics of the voice rendering.</w:t>
            </w:r>
          </w:p>
          <w:p w14:paraId="463ADA19"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r w:rsidRPr="005A5509">
              <w:rPr>
                <w:rFonts w:ascii="Tahoma" w:eastAsia="SimSun" w:hAnsi="Tahoma"/>
                <w:b/>
                <w:kern w:val="2"/>
                <w:sz w:val="24"/>
                <w:lang w:val="en-US" w:eastAsia="zh-CN"/>
              </w:rPr>
              <w:t>voice</w:t>
            </w:r>
            <w:r w:rsidRPr="005A5509">
              <w:rPr>
                <w:rFonts w:ascii="Tahoma" w:eastAsia="SimSun" w:hAnsi="Tahoma"/>
                <w:kern w:val="2"/>
                <w:sz w:val="24"/>
                <w:lang w:val="en-US" w:eastAsia="zh-CN"/>
              </w:rPr>
              <w:t xml:space="preserve"> element is commonly used to change the language</w:t>
            </w:r>
          </w:p>
          <w:p w14:paraId="5ACDBCAF"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The following attributes are used:</w:t>
            </w:r>
          </w:p>
          <w:p w14:paraId="21CC69FB" w14:textId="77777777" w:rsidR="00EA16E8" w:rsidRPr="005A5509" w:rsidRDefault="00EA16E8" w:rsidP="00EA16E8">
            <w:pPr>
              <w:widowControl w:val="0"/>
              <w:numPr>
                <w:ilvl w:val="0"/>
                <w:numId w:val="35"/>
              </w:numPr>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gender: male, female or neutral</w:t>
            </w:r>
          </w:p>
          <w:p w14:paraId="3A0A84F2" w14:textId="77777777" w:rsidR="00EA16E8" w:rsidRPr="005A5509" w:rsidRDefault="00EA16E8" w:rsidP="00EA16E8">
            <w:pPr>
              <w:widowControl w:val="0"/>
              <w:numPr>
                <w:ilvl w:val="0"/>
                <w:numId w:val="35"/>
              </w:numPr>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age</w:t>
            </w:r>
          </w:p>
          <w:p w14:paraId="409B0BAF" w14:textId="77777777" w:rsidR="00EA16E8" w:rsidRPr="005A5509" w:rsidRDefault="00EA16E8" w:rsidP="00EA16E8">
            <w:pPr>
              <w:widowControl w:val="0"/>
              <w:numPr>
                <w:ilvl w:val="0"/>
                <w:numId w:val="35"/>
              </w:numPr>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variant: indicates a preferred variant of the other voice characteristics</w:t>
            </w:r>
          </w:p>
          <w:p w14:paraId="171C1543" w14:textId="77777777" w:rsidR="00EA16E8" w:rsidRPr="005A5509" w:rsidRDefault="00EA16E8" w:rsidP="00EA16E8">
            <w:pPr>
              <w:widowControl w:val="0"/>
              <w:numPr>
                <w:ilvl w:val="0"/>
                <w:numId w:val="35"/>
              </w:numPr>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name indicates the processor-specific voice name</w:t>
            </w:r>
          </w:p>
        </w:tc>
        <w:tc>
          <w:tcPr>
            <w:tcW w:w="0" w:type="auto"/>
            <w:shd w:val="clear" w:color="auto" w:fill="auto"/>
          </w:tcPr>
          <w:p w14:paraId="2B687944"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Optional</w:t>
            </w:r>
          </w:p>
        </w:tc>
      </w:tr>
      <w:tr w:rsidR="00EA16E8" w:rsidRPr="005A5509" w14:paraId="00DFE569" w14:textId="77777777" w:rsidTr="002D0C32">
        <w:trPr>
          <w:cantSplit/>
        </w:trPr>
        <w:tc>
          <w:tcPr>
            <w:tcW w:w="0" w:type="auto"/>
            <w:shd w:val="clear" w:color="auto" w:fill="auto"/>
          </w:tcPr>
          <w:p w14:paraId="5ACE4F60"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t>emphasis</w:t>
            </w:r>
          </w:p>
        </w:tc>
        <w:tc>
          <w:tcPr>
            <w:tcW w:w="0" w:type="auto"/>
            <w:shd w:val="clear" w:color="auto" w:fill="auto"/>
          </w:tcPr>
          <w:p w14:paraId="37C7F542"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hyperlink r:id="rId42" w:anchor="edef_emphasis#edef_emphasis" w:history="1">
              <w:r w:rsidRPr="005A5509">
                <w:rPr>
                  <w:rFonts w:ascii="Tahoma" w:eastAsia="SimSun" w:hAnsi="Tahoma"/>
                  <w:b/>
                  <w:kern w:val="2"/>
                  <w:sz w:val="24"/>
                  <w:lang w:val="en-US" w:eastAsia="zh-CN"/>
                </w:rPr>
                <w:t>emphasis</w:t>
              </w:r>
            </w:hyperlink>
            <w:r w:rsidRPr="005A5509">
              <w:rPr>
                <w:rFonts w:ascii="Tahoma" w:eastAsia="SimSun" w:hAnsi="Tahoma"/>
                <w:kern w:val="2"/>
                <w:sz w:val="24"/>
                <w:lang w:val="en-US" w:eastAsia="zh-CN"/>
              </w:rPr>
              <w:t xml:space="preserve"> element requests that the contained text be spoken with emphasis (also referred to as prominence or stress).</w:t>
            </w:r>
          </w:p>
          <w:p w14:paraId="0D18C796"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the optional level attribute indicates the strength of emphasis to be applied. Defined values are "strong", "moderate", "none" and "reduced".</w:t>
            </w:r>
          </w:p>
          <w:p w14:paraId="0AAD7A78"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hyperlink r:id="rId43" w:anchor="edef_emphasis#edef_emphasis" w:history="1">
              <w:r w:rsidRPr="005A5509">
                <w:rPr>
                  <w:rFonts w:ascii="Tahoma" w:eastAsia="SimSun" w:hAnsi="Tahoma"/>
                  <w:b/>
                  <w:kern w:val="2"/>
                  <w:sz w:val="24"/>
                  <w:lang w:val="en-US" w:eastAsia="zh-CN"/>
                </w:rPr>
                <w:t>emphasis</w:t>
              </w:r>
            </w:hyperlink>
            <w:r w:rsidRPr="005A5509">
              <w:rPr>
                <w:rFonts w:ascii="Tahoma" w:eastAsia="SimSun" w:hAnsi="Tahoma"/>
                <w:kern w:val="2"/>
                <w:sz w:val="24"/>
                <w:lang w:val="en-US" w:eastAsia="zh-CN"/>
              </w:rPr>
              <w:t xml:space="preserve"> element can only contain text to be rendered and the following elements: </w:t>
            </w:r>
            <w:hyperlink r:id="rId44" w:anchor="edef_audio#edef_audio" w:history="1">
              <w:r w:rsidRPr="005A5509">
                <w:rPr>
                  <w:rFonts w:ascii="Tahoma" w:eastAsia="SimSun" w:hAnsi="Tahoma"/>
                  <w:kern w:val="2"/>
                  <w:sz w:val="24"/>
                  <w:lang w:val="en-US" w:eastAsia="zh-CN"/>
                </w:rPr>
                <w:t>audio</w:t>
              </w:r>
            </w:hyperlink>
            <w:r w:rsidRPr="005A5509">
              <w:rPr>
                <w:rFonts w:ascii="Tahoma" w:eastAsia="SimSun" w:hAnsi="Tahoma"/>
                <w:kern w:val="2"/>
                <w:sz w:val="24"/>
                <w:lang w:val="en-US" w:eastAsia="zh-CN"/>
              </w:rPr>
              <w:t xml:space="preserve">, </w:t>
            </w:r>
            <w:hyperlink r:id="rId45" w:anchor="edef_mark#edef_mark" w:history="1">
              <w:r w:rsidRPr="005A5509">
                <w:rPr>
                  <w:rFonts w:ascii="Tahoma" w:eastAsia="SimSun" w:hAnsi="Tahoma"/>
                  <w:kern w:val="2"/>
                  <w:sz w:val="24"/>
                  <w:lang w:val="en-US" w:eastAsia="zh-CN"/>
                </w:rPr>
                <w:t>break</w:t>
              </w:r>
            </w:hyperlink>
            <w:r w:rsidRPr="005A5509">
              <w:rPr>
                <w:rFonts w:ascii="Tahoma" w:eastAsia="SimSun" w:hAnsi="Tahoma"/>
                <w:kern w:val="2"/>
                <w:sz w:val="24"/>
                <w:lang w:val="en-US" w:eastAsia="zh-CN"/>
              </w:rPr>
              <w:t xml:space="preserve">, </w:t>
            </w:r>
            <w:hyperlink r:id="rId46" w:anchor="edef_emphasis#edef_emphasis" w:history="1">
              <w:r w:rsidRPr="005A5509">
                <w:rPr>
                  <w:rFonts w:ascii="Tahoma" w:eastAsia="SimSun" w:hAnsi="Tahoma"/>
                  <w:kern w:val="2"/>
                  <w:sz w:val="24"/>
                  <w:lang w:val="en-US" w:eastAsia="zh-CN"/>
                </w:rPr>
                <w:t>emphasis</w:t>
              </w:r>
            </w:hyperlink>
            <w:r w:rsidRPr="005A5509">
              <w:rPr>
                <w:rFonts w:ascii="Tahoma" w:eastAsia="SimSun" w:hAnsi="Tahoma"/>
                <w:kern w:val="2"/>
                <w:sz w:val="24"/>
                <w:lang w:val="en-US" w:eastAsia="zh-CN"/>
              </w:rPr>
              <w:t xml:space="preserve">, </w:t>
            </w:r>
            <w:hyperlink r:id="rId47" w:anchor="edef_mark#edef_mark" w:history="1">
              <w:r w:rsidRPr="005A5509">
                <w:rPr>
                  <w:rFonts w:ascii="Tahoma" w:eastAsia="SimSun" w:hAnsi="Tahoma"/>
                  <w:kern w:val="2"/>
                  <w:sz w:val="24"/>
                  <w:lang w:val="en-US" w:eastAsia="zh-CN"/>
                </w:rPr>
                <w:t>mark</w:t>
              </w:r>
            </w:hyperlink>
            <w:r w:rsidRPr="005A5509">
              <w:rPr>
                <w:rFonts w:ascii="Tahoma" w:eastAsia="SimSun" w:hAnsi="Tahoma"/>
                <w:kern w:val="2"/>
                <w:sz w:val="24"/>
                <w:lang w:val="en-US" w:eastAsia="zh-CN"/>
              </w:rPr>
              <w:t xml:space="preserve">, </w:t>
            </w:r>
            <w:hyperlink r:id="rId48" w:anchor="edef_phoneme#edef_phoneme" w:history="1">
              <w:r w:rsidRPr="005A5509">
                <w:rPr>
                  <w:rFonts w:ascii="Tahoma" w:eastAsia="SimSun" w:hAnsi="Tahoma"/>
                  <w:kern w:val="2"/>
                  <w:sz w:val="24"/>
                  <w:lang w:val="en-US" w:eastAsia="zh-CN"/>
                </w:rPr>
                <w:t>phoneme</w:t>
              </w:r>
            </w:hyperlink>
            <w:r w:rsidRPr="005A5509">
              <w:rPr>
                <w:rFonts w:ascii="Tahoma" w:eastAsia="SimSun" w:hAnsi="Tahoma"/>
                <w:kern w:val="2"/>
                <w:sz w:val="24"/>
                <w:lang w:val="en-US" w:eastAsia="zh-CN"/>
              </w:rPr>
              <w:t xml:space="preserve">, </w:t>
            </w:r>
            <w:hyperlink r:id="rId49" w:anchor="edef_prosody#edef_prosody" w:history="1">
              <w:r w:rsidRPr="005A5509">
                <w:rPr>
                  <w:rFonts w:ascii="Tahoma" w:eastAsia="SimSun" w:hAnsi="Tahoma"/>
                  <w:kern w:val="2"/>
                  <w:sz w:val="24"/>
                  <w:lang w:val="en-US" w:eastAsia="zh-CN"/>
                </w:rPr>
                <w:t>prosody</w:t>
              </w:r>
            </w:hyperlink>
            <w:r w:rsidRPr="005A5509">
              <w:rPr>
                <w:rFonts w:ascii="Tahoma" w:eastAsia="SimSun" w:hAnsi="Tahoma"/>
                <w:kern w:val="2"/>
                <w:sz w:val="24"/>
                <w:lang w:val="en-US" w:eastAsia="zh-CN"/>
              </w:rPr>
              <w:t xml:space="preserve">, </w:t>
            </w:r>
            <w:hyperlink r:id="rId50" w:anchor="edef_say-as#edef_say-as" w:history="1">
              <w:r w:rsidRPr="005A5509">
                <w:rPr>
                  <w:rFonts w:ascii="Tahoma" w:eastAsia="SimSun" w:hAnsi="Tahoma"/>
                  <w:kern w:val="2"/>
                  <w:sz w:val="24"/>
                  <w:lang w:val="en-US" w:eastAsia="zh-CN"/>
                </w:rPr>
                <w:t>say-as</w:t>
              </w:r>
            </w:hyperlink>
            <w:r w:rsidRPr="005A5509">
              <w:rPr>
                <w:rFonts w:ascii="Tahoma" w:eastAsia="SimSun" w:hAnsi="Tahoma"/>
                <w:kern w:val="2"/>
                <w:sz w:val="24"/>
                <w:lang w:val="en-US" w:eastAsia="zh-CN"/>
              </w:rPr>
              <w:t xml:space="preserve">, </w:t>
            </w:r>
            <w:hyperlink r:id="rId51" w:anchor="edef_sub#edef_sub" w:history="1">
              <w:r w:rsidRPr="005A5509">
                <w:rPr>
                  <w:rFonts w:ascii="Tahoma" w:eastAsia="SimSun" w:hAnsi="Tahoma"/>
                  <w:kern w:val="2"/>
                  <w:sz w:val="24"/>
                  <w:lang w:val="en-US" w:eastAsia="zh-CN"/>
                </w:rPr>
                <w:t>sub</w:t>
              </w:r>
            </w:hyperlink>
            <w:r w:rsidRPr="005A5509">
              <w:rPr>
                <w:rFonts w:ascii="Tahoma" w:eastAsia="SimSun" w:hAnsi="Tahoma"/>
                <w:kern w:val="2"/>
                <w:sz w:val="24"/>
                <w:lang w:val="en-US" w:eastAsia="zh-CN"/>
              </w:rPr>
              <w:t xml:space="preserve">, </w:t>
            </w:r>
            <w:hyperlink r:id="rId52" w:anchor="edef_voice#edef_voice" w:history="1">
              <w:r w:rsidRPr="005A5509">
                <w:rPr>
                  <w:rFonts w:ascii="Tahoma" w:eastAsia="SimSun" w:hAnsi="Tahoma"/>
                  <w:kern w:val="2"/>
                  <w:sz w:val="24"/>
                  <w:lang w:val="en-US" w:eastAsia="zh-CN"/>
                </w:rPr>
                <w:t>voice</w:t>
              </w:r>
            </w:hyperlink>
            <w:r w:rsidRPr="005A5509">
              <w:rPr>
                <w:rFonts w:ascii="Tahoma" w:eastAsia="SimSun" w:hAnsi="Tahoma"/>
                <w:kern w:val="2"/>
                <w:sz w:val="24"/>
                <w:lang w:val="en-US" w:eastAsia="zh-CN"/>
              </w:rPr>
              <w:t>.</w:t>
            </w:r>
          </w:p>
        </w:tc>
        <w:tc>
          <w:tcPr>
            <w:tcW w:w="0" w:type="auto"/>
            <w:shd w:val="clear" w:color="auto" w:fill="auto"/>
          </w:tcPr>
          <w:p w14:paraId="3C40112E"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Optional</w:t>
            </w:r>
          </w:p>
        </w:tc>
      </w:tr>
      <w:tr w:rsidR="00EA16E8" w:rsidRPr="005A5509" w14:paraId="03DB7B38" w14:textId="77777777" w:rsidTr="002D0C32">
        <w:trPr>
          <w:cantSplit/>
        </w:trPr>
        <w:tc>
          <w:tcPr>
            <w:tcW w:w="0" w:type="auto"/>
            <w:shd w:val="clear" w:color="auto" w:fill="auto"/>
          </w:tcPr>
          <w:p w14:paraId="28709C80"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lastRenderedPageBreak/>
              <w:t>break</w:t>
            </w:r>
          </w:p>
        </w:tc>
        <w:tc>
          <w:tcPr>
            <w:tcW w:w="0" w:type="auto"/>
            <w:shd w:val="clear" w:color="auto" w:fill="auto"/>
          </w:tcPr>
          <w:p w14:paraId="0330AC8D"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hyperlink r:id="rId53" w:anchor="edef_break#edef_break" w:history="1">
              <w:r w:rsidRPr="005A5509">
                <w:rPr>
                  <w:rFonts w:ascii="Tahoma" w:eastAsia="SimSun" w:hAnsi="Tahoma"/>
                  <w:b/>
                  <w:kern w:val="2"/>
                  <w:sz w:val="24"/>
                  <w:lang w:val="en-US" w:eastAsia="zh-CN"/>
                </w:rPr>
                <w:t>break</w:t>
              </w:r>
            </w:hyperlink>
            <w:r w:rsidRPr="005A5509">
              <w:rPr>
                <w:rFonts w:ascii="Tahoma" w:eastAsia="SimSun" w:hAnsi="Tahoma"/>
                <w:kern w:val="2"/>
                <w:sz w:val="24"/>
                <w:lang w:val="en-US" w:eastAsia="zh-CN"/>
              </w:rPr>
              <w:t xml:space="preserve"> element is an empty element that controls the pausing or other prosodic boundaries between words.</w:t>
            </w:r>
          </w:p>
          <w:p w14:paraId="7D58583A"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r w:rsidRPr="005A5509">
              <w:rPr>
                <w:rFonts w:ascii="Tahoma" w:eastAsia="SimSun" w:hAnsi="Tahoma"/>
                <w:b/>
                <w:kern w:val="2"/>
                <w:sz w:val="24"/>
                <w:lang w:val="en-US" w:eastAsia="zh-CN"/>
              </w:rPr>
              <w:t>break</w:t>
            </w:r>
            <w:r w:rsidRPr="005A5509">
              <w:rPr>
                <w:rFonts w:ascii="Tahoma" w:eastAsia="SimSun" w:hAnsi="Tahoma"/>
                <w:kern w:val="2"/>
                <w:sz w:val="24"/>
                <w:lang w:val="en-US" w:eastAsia="zh-CN"/>
              </w:rPr>
              <w:t xml:space="preserve"> element is most often used to override the typical automatic behaviour of a synthesis processor.</w:t>
            </w:r>
          </w:p>
          <w:p w14:paraId="413D97B4"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The following attributes are used on the break element:</w:t>
            </w:r>
          </w:p>
          <w:p w14:paraId="72F1B977" w14:textId="77777777" w:rsidR="00EA16E8" w:rsidRPr="005A5509" w:rsidRDefault="00EA16E8" w:rsidP="00EA16E8">
            <w:pPr>
              <w:widowControl w:val="0"/>
              <w:numPr>
                <w:ilvl w:val="0"/>
                <w:numId w:val="35"/>
              </w:numPr>
              <w:spacing w:after="0"/>
              <w:jc w:val="both"/>
              <w:rPr>
                <w:rFonts w:ascii="Tahoma" w:eastAsia="SimSun" w:hAnsi="Tahoma"/>
                <w:kern w:val="2"/>
                <w:sz w:val="24"/>
                <w:lang w:val="en-US" w:eastAsia="zh-CN"/>
              </w:rPr>
            </w:pPr>
            <w:r w:rsidRPr="005A5509">
              <w:rPr>
                <w:rFonts w:ascii="Tahoma" w:eastAsia="SimSun" w:hAnsi="Tahoma"/>
                <w:b/>
                <w:kern w:val="2"/>
                <w:sz w:val="24"/>
                <w:lang w:val="en-US" w:eastAsia="zh-CN"/>
              </w:rPr>
              <w:t>strength: "none", "x-weak", "weak" "medium", "strong", or "x-strong"</w:t>
            </w:r>
            <w:r w:rsidRPr="005A5509">
              <w:rPr>
                <w:rFonts w:ascii="Tahoma" w:eastAsia="SimSun" w:hAnsi="Tahoma"/>
                <w:kern w:val="2"/>
                <w:sz w:val="24"/>
                <w:lang w:val="en-US" w:eastAsia="zh-CN"/>
              </w:rPr>
              <w:t>. It indicates the strength of the prosodic break in the speech output. For example, the breaks between paragraphs are typically much stronger than the breaks between words within a sentence.</w:t>
            </w:r>
          </w:p>
          <w:p w14:paraId="3E650BB5" w14:textId="77777777" w:rsidR="00EA16E8" w:rsidRPr="005A5509" w:rsidRDefault="00EA16E8" w:rsidP="00EA16E8">
            <w:pPr>
              <w:widowControl w:val="0"/>
              <w:numPr>
                <w:ilvl w:val="0"/>
                <w:numId w:val="35"/>
              </w:numPr>
              <w:spacing w:after="0"/>
              <w:jc w:val="both"/>
              <w:rPr>
                <w:rFonts w:ascii="Tahoma" w:eastAsia="SimSun" w:hAnsi="Tahoma"/>
                <w:kern w:val="2"/>
                <w:sz w:val="24"/>
                <w:lang w:val="en-US" w:eastAsia="zh-CN"/>
              </w:rPr>
            </w:pPr>
            <w:r w:rsidRPr="005A5509">
              <w:rPr>
                <w:rFonts w:ascii="Tahoma" w:eastAsia="SimSun" w:hAnsi="Tahoma"/>
                <w:b/>
                <w:kern w:val="2"/>
                <w:sz w:val="24"/>
                <w:lang w:val="en-US" w:eastAsia="zh-CN"/>
              </w:rPr>
              <w:t>Time</w:t>
            </w:r>
            <w:r w:rsidRPr="005A5509">
              <w:rPr>
                <w:rFonts w:ascii="Tahoma" w:eastAsia="SimSun" w:hAnsi="Tahoma"/>
                <w:kern w:val="2"/>
                <w:sz w:val="24"/>
                <w:lang w:val="en-US" w:eastAsia="zh-CN"/>
              </w:rPr>
              <w:t>: the time attribute is an option attribute indicating the duration of a pause to be inserted in the output in seconds or milliseconds e.g. "250ms", "3s"</w:t>
            </w:r>
          </w:p>
          <w:p w14:paraId="457EF3CC" w14:textId="77777777" w:rsidR="00EA16E8" w:rsidRPr="005A5509" w:rsidRDefault="00EA16E8" w:rsidP="002D0C32">
            <w:pPr>
              <w:widowControl w:val="0"/>
              <w:spacing w:after="0"/>
              <w:ind w:left="360"/>
              <w:jc w:val="both"/>
              <w:rPr>
                <w:rFonts w:ascii="Tahoma" w:eastAsia="SimSun" w:hAnsi="Tahoma"/>
                <w:kern w:val="2"/>
                <w:sz w:val="24"/>
                <w:lang w:val="en-US" w:eastAsia="zh-CN"/>
              </w:rPr>
            </w:pPr>
          </w:p>
        </w:tc>
        <w:tc>
          <w:tcPr>
            <w:tcW w:w="0" w:type="auto"/>
            <w:shd w:val="clear" w:color="auto" w:fill="auto"/>
          </w:tcPr>
          <w:p w14:paraId="325BB92B"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Optional</w:t>
            </w:r>
          </w:p>
        </w:tc>
      </w:tr>
      <w:tr w:rsidR="00EA16E8" w:rsidRPr="005A5509" w14:paraId="3812F119" w14:textId="77777777" w:rsidTr="002D0C32">
        <w:trPr>
          <w:cantSplit/>
        </w:trPr>
        <w:tc>
          <w:tcPr>
            <w:tcW w:w="0" w:type="auto"/>
            <w:shd w:val="clear" w:color="auto" w:fill="auto"/>
          </w:tcPr>
          <w:p w14:paraId="1612C998"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t>prosody</w:t>
            </w:r>
          </w:p>
        </w:tc>
        <w:tc>
          <w:tcPr>
            <w:tcW w:w="0" w:type="auto"/>
            <w:shd w:val="clear" w:color="auto" w:fill="auto"/>
          </w:tcPr>
          <w:p w14:paraId="69CC932C"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r w:rsidRPr="005A5509">
              <w:rPr>
                <w:rFonts w:ascii="Tahoma" w:eastAsia="SimSun" w:hAnsi="Tahoma"/>
                <w:b/>
                <w:kern w:val="2"/>
                <w:sz w:val="24"/>
                <w:lang w:val="en-US" w:eastAsia="zh-CN"/>
              </w:rPr>
              <w:t>prosody</w:t>
            </w:r>
            <w:r w:rsidRPr="005A5509">
              <w:rPr>
                <w:rFonts w:ascii="Tahoma" w:eastAsia="SimSun" w:hAnsi="Tahoma"/>
                <w:kern w:val="2"/>
                <w:sz w:val="24"/>
                <w:lang w:val="en-US" w:eastAsia="zh-CN"/>
              </w:rPr>
              <w:t xml:space="preserve"> element permits control of the pitch, speaking rate and volume of the speech output, the optional attributes are:</w:t>
            </w:r>
          </w:p>
          <w:p w14:paraId="6836FFB6" w14:textId="77777777" w:rsidR="00EA16E8" w:rsidRPr="005A5509" w:rsidRDefault="00EA16E8" w:rsidP="00EA16E8">
            <w:pPr>
              <w:widowControl w:val="0"/>
              <w:numPr>
                <w:ilvl w:val="0"/>
                <w:numId w:val="35"/>
              </w:numPr>
              <w:spacing w:after="0"/>
              <w:jc w:val="both"/>
              <w:rPr>
                <w:rFonts w:ascii="Tahoma" w:eastAsia="SimSun" w:hAnsi="Tahoma"/>
                <w:kern w:val="2"/>
                <w:sz w:val="24"/>
                <w:lang w:val="en-US" w:eastAsia="zh-CN"/>
              </w:rPr>
            </w:pPr>
            <w:r w:rsidRPr="005A5509">
              <w:rPr>
                <w:rFonts w:ascii="Tahoma" w:eastAsia="SimSun" w:hAnsi="Tahoma"/>
                <w:b/>
                <w:kern w:val="2"/>
                <w:sz w:val="24"/>
                <w:lang w:val="en-US" w:eastAsia="zh-CN"/>
              </w:rPr>
              <w:t>pith</w:t>
            </w:r>
            <w:r w:rsidRPr="005A5509">
              <w:rPr>
                <w:rFonts w:ascii="Tahoma" w:eastAsia="SimSun" w:hAnsi="Tahoma"/>
                <w:kern w:val="2"/>
                <w:sz w:val="24"/>
                <w:lang w:val="en-US" w:eastAsia="zh-CN"/>
              </w:rPr>
              <w:t>: this attribute indicates the baseline pitch. legal value are: a number followed by "Hz", a relative change (+10Hz or +5st, a semitone is half of a tone on the standard diatonic scale), or a "x-low", "low", "medium", high", x-high", or "default". The exact meaning of baseline pitch may vary across synthesis processors</w:t>
            </w:r>
          </w:p>
          <w:p w14:paraId="20FCC535" w14:textId="77777777" w:rsidR="00EA16E8" w:rsidRPr="005A5509" w:rsidRDefault="00EA16E8" w:rsidP="00EA16E8">
            <w:pPr>
              <w:widowControl w:val="0"/>
              <w:numPr>
                <w:ilvl w:val="0"/>
                <w:numId w:val="35"/>
              </w:numPr>
              <w:spacing w:after="0"/>
              <w:jc w:val="both"/>
              <w:rPr>
                <w:rFonts w:ascii="Tahoma" w:eastAsia="SimSun" w:hAnsi="Tahoma"/>
                <w:kern w:val="2"/>
                <w:sz w:val="24"/>
                <w:lang w:val="en-US" w:eastAsia="zh-CN"/>
              </w:rPr>
            </w:pPr>
            <w:r w:rsidRPr="005A5509">
              <w:rPr>
                <w:rFonts w:ascii="Tahoma" w:eastAsia="SimSun" w:hAnsi="Tahoma"/>
                <w:b/>
                <w:kern w:val="2"/>
                <w:sz w:val="24"/>
                <w:lang w:val="en-US" w:eastAsia="zh-CN"/>
              </w:rPr>
              <w:t>pitch contour</w:t>
            </w:r>
            <w:r w:rsidRPr="005A5509">
              <w:rPr>
                <w:rFonts w:ascii="Tahoma" w:eastAsia="SimSun" w:hAnsi="Tahoma"/>
                <w:kern w:val="2"/>
                <w:sz w:val="24"/>
                <w:lang w:val="en-US" w:eastAsia="zh-CN"/>
              </w:rPr>
              <w:t xml:space="preserve">: the pitch contour is a set of the form (time position,target), the first value is a percentage of the period of the contained text (a </w:t>
            </w:r>
            <w:hyperlink r:id="rId54" w:anchor="number_values#number_values" w:history="1">
              <w:r w:rsidRPr="005A5509">
                <w:rPr>
                  <w:rFonts w:ascii="Tahoma" w:eastAsia="SimSun" w:hAnsi="Tahoma"/>
                  <w:kern w:val="2"/>
                  <w:sz w:val="24"/>
                  <w:lang w:val="en-US" w:eastAsia="zh-CN"/>
                </w:rPr>
                <w:t>number</w:t>
              </w:r>
            </w:hyperlink>
            <w:r w:rsidRPr="005A5509">
              <w:rPr>
                <w:rFonts w:ascii="Tahoma" w:eastAsia="SimSun" w:hAnsi="Tahoma"/>
                <w:kern w:val="2"/>
                <w:sz w:val="24"/>
                <w:lang w:val="en-US" w:eastAsia="zh-CN"/>
              </w:rPr>
              <w:t xml:space="preserve"> followed by "%") and the second value is the value of the pitch attribute. e.g. (20%,"+10Hz) (40%, "+20Hz) means increase the pitch of 10Hz at 20% of the period of the contained text and 20Hz at 40% of the text duration.</w:t>
            </w:r>
          </w:p>
          <w:p w14:paraId="1C263ECC" w14:textId="77777777" w:rsidR="00EA16E8" w:rsidRPr="005A5509" w:rsidRDefault="00EA16E8" w:rsidP="00EA16E8">
            <w:pPr>
              <w:widowControl w:val="0"/>
              <w:numPr>
                <w:ilvl w:val="0"/>
                <w:numId w:val="35"/>
              </w:numPr>
              <w:spacing w:after="0"/>
              <w:jc w:val="both"/>
              <w:rPr>
                <w:rFonts w:ascii="Tahoma" w:eastAsia="SimSun" w:hAnsi="Tahoma"/>
                <w:kern w:val="2"/>
                <w:sz w:val="24"/>
                <w:lang w:val="en-US" w:eastAsia="zh-CN"/>
              </w:rPr>
            </w:pPr>
            <w:r w:rsidRPr="005A5509">
              <w:rPr>
                <w:rFonts w:ascii="Tahoma" w:eastAsia="SimSun" w:hAnsi="Tahoma"/>
                <w:b/>
                <w:kern w:val="2"/>
                <w:sz w:val="24"/>
                <w:lang w:val="en-US" w:eastAsia="zh-CN"/>
              </w:rPr>
              <w:t>Range</w:t>
            </w:r>
            <w:r w:rsidRPr="005A5509">
              <w:rPr>
                <w:rFonts w:ascii="Tahoma" w:eastAsia="SimSun" w:hAnsi="Tahoma"/>
                <w:kern w:val="2"/>
                <w:sz w:val="24"/>
                <w:lang w:val="en-US" w:eastAsia="zh-CN"/>
              </w:rPr>
              <w:t>: the pitch range although the exact meaning may vary across synthesis processor. The same value as for pitch are legal value from SSML.</w:t>
            </w:r>
          </w:p>
          <w:p w14:paraId="0243E8F6" w14:textId="77777777" w:rsidR="00EA16E8" w:rsidRPr="005A5509" w:rsidRDefault="00EA16E8" w:rsidP="00EA16E8">
            <w:pPr>
              <w:widowControl w:val="0"/>
              <w:numPr>
                <w:ilvl w:val="0"/>
                <w:numId w:val="35"/>
              </w:numPr>
              <w:spacing w:after="0"/>
              <w:jc w:val="both"/>
              <w:rPr>
                <w:rFonts w:ascii="Tahoma" w:eastAsia="SimSun" w:hAnsi="Tahoma"/>
                <w:kern w:val="2"/>
                <w:sz w:val="24"/>
                <w:lang w:val="en-US" w:eastAsia="zh-CN"/>
              </w:rPr>
            </w:pPr>
            <w:r w:rsidRPr="005A5509">
              <w:rPr>
                <w:rFonts w:ascii="Tahoma" w:eastAsia="SimSun" w:hAnsi="Tahoma"/>
                <w:b/>
                <w:kern w:val="2"/>
                <w:sz w:val="24"/>
                <w:lang w:val="en-US" w:eastAsia="zh-CN"/>
              </w:rPr>
              <w:t>Rate</w:t>
            </w:r>
            <w:r w:rsidRPr="005A5509">
              <w:rPr>
                <w:rFonts w:ascii="Tahoma" w:eastAsia="SimSun" w:hAnsi="Tahoma"/>
                <w:kern w:val="2"/>
                <w:sz w:val="24"/>
                <w:lang w:val="en-US" w:eastAsia="zh-CN"/>
              </w:rPr>
              <w:t xml:space="preserve">: change the speaking rate. Legal values are: a relative change or </w:t>
            </w:r>
            <w:r w:rsidRPr="005A5509">
              <w:rPr>
                <w:rFonts w:ascii="Tahoma" w:eastAsia="SimSun" w:hAnsi="Tahoma"/>
                <w:b/>
                <w:kern w:val="2"/>
                <w:sz w:val="24"/>
                <w:lang w:val="en-US" w:eastAsia="zh-CN"/>
              </w:rPr>
              <w:t>"x-slow", "slow", "medium", "fast", "x-fast" or "default"</w:t>
            </w:r>
            <w:r w:rsidRPr="005A5509">
              <w:rPr>
                <w:rFonts w:ascii="Tahoma" w:eastAsia="SimSun" w:hAnsi="Tahoma"/>
                <w:kern w:val="2"/>
                <w:sz w:val="24"/>
                <w:lang w:val="en-US" w:eastAsia="zh-CN"/>
              </w:rPr>
              <w:t>.</w:t>
            </w:r>
          </w:p>
          <w:p w14:paraId="024CD879" w14:textId="77777777" w:rsidR="00EA16E8" w:rsidRPr="005A5509" w:rsidRDefault="00EA16E8" w:rsidP="00EA16E8">
            <w:pPr>
              <w:widowControl w:val="0"/>
              <w:numPr>
                <w:ilvl w:val="0"/>
                <w:numId w:val="35"/>
              </w:numPr>
              <w:spacing w:after="0"/>
              <w:jc w:val="both"/>
              <w:rPr>
                <w:rFonts w:ascii="Tahoma" w:eastAsia="SimSun" w:hAnsi="Tahoma"/>
                <w:kern w:val="2"/>
                <w:sz w:val="24"/>
                <w:lang w:val="en-US" w:eastAsia="zh-CN"/>
              </w:rPr>
            </w:pPr>
            <w:r w:rsidRPr="005A5509">
              <w:rPr>
                <w:rFonts w:ascii="Tahoma" w:eastAsia="SimSun" w:hAnsi="Tahoma"/>
                <w:b/>
                <w:kern w:val="2"/>
                <w:sz w:val="24"/>
                <w:lang w:val="en-US" w:eastAsia="zh-CN"/>
              </w:rPr>
              <w:t>Duration</w:t>
            </w:r>
            <w:r w:rsidRPr="005A5509">
              <w:rPr>
                <w:rFonts w:ascii="Tahoma" w:eastAsia="SimSun" w:hAnsi="Tahoma"/>
                <w:kern w:val="2"/>
                <w:sz w:val="24"/>
                <w:lang w:val="en-US" w:eastAsia="zh-CN"/>
              </w:rPr>
              <w:t>: a value in seconds or milliseconds for the desired time to take to read the element contents.</w:t>
            </w:r>
          </w:p>
          <w:p w14:paraId="591948CA" w14:textId="77777777" w:rsidR="00EA16E8" w:rsidRPr="005A5509" w:rsidRDefault="00EA16E8" w:rsidP="00EA16E8">
            <w:pPr>
              <w:widowControl w:val="0"/>
              <w:numPr>
                <w:ilvl w:val="0"/>
                <w:numId w:val="35"/>
              </w:numPr>
              <w:spacing w:after="0"/>
              <w:jc w:val="both"/>
              <w:rPr>
                <w:rFonts w:ascii="Tahoma" w:eastAsia="SimSun" w:hAnsi="Tahoma"/>
                <w:kern w:val="2"/>
                <w:sz w:val="24"/>
                <w:lang w:val="en-US" w:eastAsia="zh-CN"/>
              </w:rPr>
            </w:pPr>
            <w:r w:rsidRPr="005A5509">
              <w:rPr>
                <w:rFonts w:ascii="Tahoma" w:eastAsia="SimSun" w:hAnsi="Tahoma"/>
                <w:b/>
                <w:kern w:val="2"/>
                <w:sz w:val="24"/>
                <w:lang w:val="en-US" w:eastAsia="zh-CN"/>
              </w:rPr>
              <w:t>Volume</w:t>
            </w:r>
            <w:r w:rsidRPr="005A5509">
              <w:rPr>
                <w:rFonts w:ascii="Tahoma" w:eastAsia="SimSun" w:hAnsi="Tahoma"/>
                <w:kern w:val="2"/>
                <w:sz w:val="24"/>
                <w:lang w:val="en-US" w:eastAsia="zh-CN"/>
              </w:rPr>
              <w:t>: the volume for the contained text in the range 0.0 to 100.0.</w:t>
            </w:r>
            <w:r w:rsidRPr="005A5509">
              <w:rPr>
                <w:rFonts w:ascii="Tahoma" w:eastAsia="SimSun" w:hAnsi="Tahoma"/>
                <w:b/>
                <w:kern w:val="2"/>
                <w:sz w:val="24"/>
                <w:lang w:val="en-US" w:eastAsia="zh-CN"/>
              </w:rPr>
              <w:t xml:space="preserve"> </w:t>
            </w:r>
            <w:r w:rsidRPr="005A5509">
              <w:rPr>
                <w:rFonts w:ascii="Tahoma" w:eastAsia="SimSun" w:hAnsi="Tahoma"/>
                <w:kern w:val="2"/>
                <w:sz w:val="24"/>
                <w:lang w:val="en-US" w:eastAsia="zh-CN"/>
              </w:rPr>
              <w:t>Legal values are: a number, a relative change or</w:t>
            </w:r>
            <w:r w:rsidRPr="005A5509">
              <w:rPr>
                <w:rFonts w:ascii="Tahoma" w:eastAsia="SimSun" w:hAnsi="Tahoma"/>
                <w:b/>
                <w:kern w:val="2"/>
                <w:sz w:val="24"/>
                <w:lang w:val="en-US" w:eastAsia="zh-CN"/>
              </w:rPr>
              <w:t xml:space="preserve"> "silent", "x-soft", "soft", "medium", "loud", "x-loud", or "default".</w:t>
            </w:r>
          </w:p>
        </w:tc>
        <w:tc>
          <w:tcPr>
            <w:tcW w:w="0" w:type="auto"/>
            <w:shd w:val="clear" w:color="auto" w:fill="auto"/>
          </w:tcPr>
          <w:p w14:paraId="3A0A4C03"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Optional</w:t>
            </w:r>
            <w:r w:rsidRPr="005A5509">
              <w:rPr>
                <w:rFonts w:ascii="Tahoma" w:eastAsia="SimSun" w:hAnsi="Tahoma"/>
                <w:kern w:val="2"/>
                <w:sz w:val="24"/>
                <w:lang w:val="en-US" w:eastAsia="zh-CN"/>
              </w:rPr>
              <w:t xml:space="preserve"> </w:t>
            </w:r>
          </w:p>
        </w:tc>
      </w:tr>
      <w:tr w:rsidR="00EA16E8" w:rsidRPr="005A5509" w14:paraId="3AB7EE39" w14:textId="77777777" w:rsidTr="002D0C32">
        <w:trPr>
          <w:cantSplit/>
        </w:trPr>
        <w:tc>
          <w:tcPr>
            <w:tcW w:w="0" w:type="auto"/>
            <w:shd w:val="clear" w:color="auto" w:fill="auto"/>
          </w:tcPr>
          <w:p w14:paraId="49B81609"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t>audio</w:t>
            </w:r>
          </w:p>
        </w:tc>
        <w:tc>
          <w:tcPr>
            <w:tcW w:w="0" w:type="auto"/>
            <w:shd w:val="clear" w:color="auto" w:fill="auto"/>
          </w:tcPr>
          <w:p w14:paraId="36323BD3"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r w:rsidRPr="005A5509">
              <w:rPr>
                <w:rFonts w:ascii="Tahoma" w:eastAsia="SimSun" w:hAnsi="Tahoma"/>
                <w:b/>
                <w:kern w:val="2"/>
                <w:sz w:val="24"/>
                <w:lang w:val="en-US" w:eastAsia="zh-CN"/>
              </w:rPr>
              <w:t>audio</w:t>
            </w:r>
            <w:r w:rsidRPr="005A5509">
              <w:rPr>
                <w:rFonts w:ascii="Tahoma" w:eastAsia="SimSun" w:hAnsi="Tahoma"/>
                <w:kern w:val="2"/>
                <w:sz w:val="24"/>
                <w:lang w:val="en-US" w:eastAsia="zh-CN"/>
              </w:rPr>
              <w:t xml:space="preserve"> element supports the insertion of recorded audio files.</w:t>
            </w:r>
          </w:p>
        </w:tc>
        <w:tc>
          <w:tcPr>
            <w:tcW w:w="0" w:type="auto"/>
            <w:shd w:val="clear" w:color="auto" w:fill="auto"/>
          </w:tcPr>
          <w:p w14:paraId="402DDE5A"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Optional</w:t>
            </w:r>
          </w:p>
        </w:tc>
      </w:tr>
      <w:tr w:rsidR="00EA16E8" w:rsidRPr="005A5509" w14:paraId="40F770B5" w14:textId="77777777" w:rsidTr="002D0C32">
        <w:trPr>
          <w:cantSplit/>
        </w:trPr>
        <w:tc>
          <w:tcPr>
            <w:tcW w:w="0" w:type="auto"/>
            <w:shd w:val="clear" w:color="auto" w:fill="auto"/>
          </w:tcPr>
          <w:p w14:paraId="3D3ADE25"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lastRenderedPageBreak/>
              <w:t>Mark</w:t>
            </w:r>
          </w:p>
        </w:tc>
        <w:tc>
          <w:tcPr>
            <w:tcW w:w="0" w:type="auto"/>
            <w:shd w:val="clear" w:color="auto" w:fill="auto"/>
          </w:tcPr>
          <w:p w14:paraId="1668F854"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r w:rsidRPr="005A5509">
              <w:rPr>
                <w:rFonts w:ascii="Tahoma" w:eastAsia="SimSun" w:hAnsi="Tahoma"/>
                <w:b/>
                <w:kern w:val="2"/>
                <w:sz w:val="24"/>
                <w:lang w:val="en-US" w:eastAsia="zh-CN"/>
              </w:rPr>
              <w:t>mark</w:t>
            </w:r>
            <w:r w:rsidRPr="005A5509">
              <w:rPr>
                <w:rFonts w:ascii="Tahoma" w:eastAsia="SimSun" w:hAnsi="Tahoma"/>
                <w:kern w:val="2"/>
                <w:sz w:val="24"/>
                <w:lang w:val="en-US" w:eastAsia="zh-CN"/>
              </w:rPr>
              <w:t xml:space="preserve"> element is an empty element that places a marker into the text/tag sequence that the environment will be informed to detect the corresponding position within the rendered output and may report an event when encountered.</w:t>
            </w:r>
          </w:p>
          <w:p w14:paraId="540B5B8C"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This element has a </w:t>
            </w:r>
            <w:r w:rsidRPr="005A5509">
              <w:rPr>
                <w:rFonts w:ascii="Tahoma" w:eastAsia="SimSun" w:hAnsi="Tahoma"/>
                <w:b/>
                <w:kern w:val="2"/>
                <w:sz w:val="24"/>
                <w:lang w:val="en-US" w:eastAsia="zh-CN"/>
              </w:rPr>
              <w:t>name</w:t>
            </w:r>
            <w:r w:rsidRPr="005A5509">
              <w:rPr>
                <w:rFonts w:ascii="Tahoma" w:eastAsia="SimSun" w:hAnsi="Tahoma"/>
                <w:kern w:val="2"/>
                <w:sz w:val="24"/>
                <w:lang w:val="en-US" w:eastAsia="zh-CN"/>
              </w:rPr>
              <w:t xml:space="preserve"> attribute.</w:t>
            </w:r>
          </w:p>
        </w:tc>
        <w:tc>
          <w:tcPr>
            <w:tcW w:w="0" w:type="auto"/>
            <w:shd w:val="clear" w:color="auto" w:fill="auto"/>
          </w:tcPr>
          <w:p w14:paraId="52C3EA11"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Optional</w:t>
            </w:r>
          </w:p>
        </w:tc>
      </w:tr>
      <w:tr w:rsidR="00EA16E8" w:rsidRPr="005A5509" w14:paraId="261EEBBF" w14:textId="77777777" w:rsidTr="002D0C32">
        <w:trPr>
          <w:cantSplit/>
        </w:trPr>
        <w:tc>
          <w:tcPr>
            <w:tcW w:w="0" w:type="auto"/>
            <w:shd w:val="clear" w:color="auto" w:fill="auto"/>
          </w:tcPr>
          <w:p w14:paraId="6FABA41F" w14:textId="77777777" w:rsidR="00EA16E8" w:rsidRPr="005A5509" w:rsidRDefault="00EA16E8" w:rsidP="002D0C32">
            <w:pPr>
              <w:widowControl w:val="0"/>
              <w:spacing w:after="0"/>
              <w:jc w:val="center"/>
              <w:rPr>
                <w:rFonts w:ascii="Tahoma" w:eastAsia="SimSun" w:hAnsi="Tahoma"/>
                <w:b/>
                <w:kern w:val="2"/>
                <w:sz w:val="24"/>
                <w:lang w:val="en-US" w:eastAsia="zh-CN"/>
              </w:rPr>
            </w:pPr>
            <w:r w:rsidRPr="005A5509">
              <w:rPr>
                <w:rFonts w:ascii="Tahoma" w:eastAsia="SimSun" w:hAnsi="Tahoma"/>
                <w:b/>
                <w:kern w:val="2"/>
                <w:sz w:val="24"/>
                <w:lang w:val="en-US" w:eastAsia="zh-CN"/>
              </w:rPr>
              <w:t>Desc</w:t>
            </w:r>
          </w:p>
        </w:tc>
        <w:tc>
          <w:tcPr>
            <w:tcW w:w="0" w:type="auto"/>
            <w:shd w:val="clear" w:color="auto" w:fill="auto"/>
          </w:tcPr>
          <w:p w14:paraId="26C42755"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 xml:space="preserve">The </w:t>
            </w:r>
            <w:r w:rsidRPr="005A5509">
              <w:rPr>
                <w:rFonts w:ascii="Tahoma" w:eastAsia="SimSun" w:hAnsi="Tahoma"/>
                <w:b/>
                <w:kern w:val="2"/>
                <w:sz w:val="24"/>
                <w:lang w:val="en-US" w:eastAsia="zh-CN"/>
              </w:rPr>
              <w:t>desc</w:t>
            </w:r>
            <w:r w:rsidRPr="005A5509">
              <w:rPr>
                <w:rFonts w:ascii="Tahoma" w:eastAsia="SimSun" w:hAnsi="Tahoma"/>
                <w:kern w:val="2"/>
                <w:sz w:val="24"/>
                <w:lang w:val="en-US" w:eastAsia="zh-CN"/>
              </w:rPr>
              <w:t xml:space="preserve"> element can only occur within the content of the audio element.</w:t>
            </w:r>
          </w:p>
          <w:p w14:paraId="4E25BB46"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kern w:val="2"/>
                <w:sz w:val="24"/>
                <w:lang w:val="en-US" w:eastAsia="zh-CN"/>
              </w:rPr>
              <w:t>It describes the textual content of the audio source that may be used when text-only output is being produced by the synthesis processor.</w:t>
            </w:r>
          </w:p>
        </w:tc>
        <w:tc>
          <w:tcPr>
            <w:tcW w:w="0" w:type="auto"/>
            <w:shd w:val="clear" w:color="auto" w:fill="auto"/>
          </w:tcPr>
          <w:p w14:paraId="188E4CA4" w14:textId="77777777" w:rsidR="00EA16E8" w:rsidRPr="005A5509" w:rsidRDefault="00EA16E8" w:rsidP="002D0C32">
            <w:pPr>
              <w:widowControl w:val="0"/>
              <w:spacing w:after="0"/>
              <w:jc w:val="both"/>
              <w:rPr>
                <w:rFonts w:ascii="Tahoma" w:eastAsia="SimSun" w:hAnsi="Tahoma"/>
                <w:kern w:val="2"/>
                <w:sz w:val="24"/>
                <w:lang w:val="en-US" w:eastAsia="zh-CN"/>
              </w:rPr>
            </w:pPr>
            <w:r w:rsidRPr="005A5509">
              <w:rPr>
                <w:rFonts w:ascii="Tahoma" w:eastAsia="SimSun" w:hAnsi="Tahoma" w:hint="eastAsia"/>
                <w:kern w:val="2"/>
                <w:sz w:val="24"/>
                <w:lang w:val="en-US" w:eastAsia="zh-CN"/>
              </w:rPr>
              <w:t>Optional</w:t>
            </w:r>
          </w:p>
        </w:tc>
      </w:tr>
    </w:tbl>
    <w:p w14:paraId="0B46D2C2" w14:textId="77777777" w:rsidR="00EA16E8" w:rsidRPr="005A5509" w:rsidRDefault="00EA16E8" w:rsidP="00EA16E8"/>
    <w:p w14:paraId="3710242F" w14:textId="77777777" w:rsidR="00EA16E8" w:rsidRPr="005A5509" w:rsidRDefault="00EA16E8" w:rsidP="00EA16E8">
      <w:pPr>
        <w:pStyle w:val="Heading8"/>
      </w:pPr>
      <w:r w:rsidRPr="005A5509">
        <w:br w:type="page"/>
      </w:r>
      <w:bookmarkStart w:id="362" w:name="_Toc11325918"/>
      <w:bookmarkStart w:id="363" w:name="_Toc67485953"/>
      <w:r w:rsidRPr="005A5509">
        <w:lastRenderedPageBreak/>
        <w:t>Annex B (normative):</w:t>
      </w:r>
      <w:r w:rsidRPr="005A5509">
        <w:br/>
      </w:r>
      <w:r w:rsidRPr="005A5509">
        <w:rPr>
          <w:rFonts w:hint="eastAsia"/>
        </w:rPr>
        <w:t>The W</w:t>
      </w:r>
      <w:smartTag w:uri="urn:schemas-microsoft-com:office:smarttags" w:element="chmetcnv">
        <w:smartTagPr>
          <w:attr w:name="UnitName" w:val="C"/>
          <w:attr w:name="SourceValue" w:val="3"/>
          <w:attr w:name="HasSpace" w:val="False"/>
          <w:attr w:name="Negative" w:val="False"/>
          <w:attr w:name="NumberType" w:val="1"/>
          <w:attr w:name="TCSC" w:val="0"/>
        </w:smartTagPr>
        <w:r w:rsidRPr="005A5509">
          <w:rPr>
            <w:rFonts w:hint="eastAsia"/>
          </w:rPr>
          <w:t>3C</w:t>
        </w:r>
      </w:smartTag>
      <w:r w:rsidRPr="005A5509">
        <w:rPr>
          <w:rFonts w:hint="eastAsia"/>
        </w:rPr>
        <w:t xml:space="preserve"> SRGS Profile for ASR function</w:t>
      </w:r>
      <w:bookmarkEnd w:id="362"/>
      <w:bookmarkEnd w:id="363"/>
    </w:p>
    <w:p w14:paraId="0148F266" w14:textId="77777777" w:rsidR="00EA16E8" w:rsidRPr="005A5509" w:rsidRDefault="00EA16E8" w:rsidP="00EA16E8">
      <w:pPr>
        <w:pStyle w:val="Heading1"/>
      </w:pPr>
      <w:bookmarkStart w:id="364" w:name="_Toc11325919"/>
      <w:bookmarkStart w:id="365" w:name="_Toc67485954"/>
      <w:r w:rsidRPr="005A5509">
        <w:t>B</w:t>
      </w:r>
      <w:r w:rsidRPr="005A5509">
        <w:rPr>
          <w:rFonts w:hint="eastAsia"/>
        </w:rPr>
        <w:t>.1</w:t>
      </w:r>
      <w:r w:rsidRPr="005A5509">
        <w:rPr>
          <w:rFonts w:hint="eastAsia"/>
        </w:rPr>
        <w:tab/>
        <w:t>Introduction</w:t>
      </w:r>
      <w:bookmarkEnd w:id="364"/>
      <w:bookmarkEnd w:id="365"/>
    </w:p>
    <w:p w14:paraId="6687E5EE" w14:textId="77777777" w:rsidR="00EA16E8" w:rsidRPr="005A5509" w:rsidRDefault="00EA16E8" w:rsidP="00EA16E8">
      <w:r w:rsidRPr="005A5509">
        <w:rPr>
          <w:rFonts w:hint="eastAsia"/>
        </w:rPr>
        <w:t>This annex contains a profile to the W</w:t>
      </w:r>
      <w:smartTag w:uri="urn:schemas-microsoft-com:office:smarttags" w:element="chmetcnv">
        <w:smartTagPr>
          <w:attr w:name="UnitName" w:val="C"/>
          <w:attr w:name="SourceValue" w:val="3"/>
          <w:attr w:name="HasSpace" w:val="False"/>
          <w:attr w:name="Negative" w:val="False"/>
          <w:attr w:name="NumberType" w:val="1"/>
          <w:attr w:name="TCSC" w:val="0"/>
        </w:smartTagPr>
        <w:r w:rsidRPr="005A5509">
          <w:rPr>
            <w:rFonts w:hint="eastAsia"/>
          </w:rPr>
          <w:t>3C</w:t>
        </w:r>
      </w:smartTag>
      <w:r w:rsidRPr="005A5509">
        <w:rPr>
          <w:rFonts w:hint="eastAsia"/>
        </w:rPr>
        <w:t xml:space="preserve"> </w:t>
      </w:r>
      <w:r w:rsidRPr="005A5509">
        <w:rPr>
          <w:bCs/>
          <w:lang w:val="en"/>
        </w:rPr>
        <w:t>Speech Recognition Grammar Specification</w:t>
      </w:r>
      <w:r w:rsidRPr="005A5509">
        <w:t xml:space="preserve"> (</w:t>
      </w:r>
      <w:r w:rsidRPr="005A5509">
        <w:rPr>
          <w:rFonts w:hint="eastAsia"/>
        </w:rPr>
        <w:t>SRGS</w:t>
      </w:r>
      <w:r w:rsidRPr="005A5509">
        <w:t xml:space="preserve">) </w:t>
      </w:r>
      <w:r w:rsidRPr="005A5509">
        <w:rPr>
          <w:rFonts w:hint="eastAsia"/>
        </w:rPr>
        <w:t>[</w:t>
      </w:r>
      <w:r w:rsidRPr="005A5509">
        <w:t>29</w:t>
      </w:r>
      <w:r w:rsidRPr="005A5509">
        <w:rPr>
          <w:rFonts w:hint="eastAsia"/>
        </w:rPr>
        <w:t>].</w:t>
      </w:r>
      <w:r w:rsidRPr="005A5509">
        <w:rPr>
          <w:rFonts w:ascii="Arial" w:hAnsi="Arial" w:cs="Arial"/>
          <w:color w:val="000000"/>
          <w:lang w:val="en"/>
        </w:rPr>
        <w:t xml:space="preserve"> </w:t>
      </w:r>
      <w:r w:rsidRPr="005A5509">
        <w:rPr>
          <w:lang w:val="en"/>
        </w:rPr>
        <w:t xml:space="preserve">The </w:t>
      </w:r>
      <w:r w:rsidRPr="005A5509">
        <w:rPr>
          <w:rFonts w:hint="eastAsia"/>
          <w:lang w:val="en"/>
        </w:rPr>
        <w:t>SGRS</w:t>
      </w:r>
      <w:r w:rsidRPr="005A5509">
        <w:rPr>
          <w:lang w:val="en"/>
        </w:rPr>
        <w:t xml:space="preserve"> are intended for use by speech recognizers and other</w:t>
      </w:r>
      <w:r w:rsidRPr="005A5509">
        <w:rPr>
          <w:u w:val="single"/>
          <w:lang w:val="en"/>
        </w:rPr>
        <w:t xml:space="preserve"> </w:t>
      </w:r>
      <w:r w:rsidRPr="005A5509">
        <w:rPr>
          <w:lang w:val="en"/>
        </w:rPr>
        <w:t>grammar processors so that developers can specify the words and patterns of words to be listened for by a speech recognizer.</w:t>
      </w:r>
    </w:p>
    <w:p w14:paraId="068CC21E" w14:textId="77777777" w:rsidR="00EA16E8" w:rsidRPr="005A5509" w:rsidRDefault="00EA16E8" w:rsidP="00EA16E8">
      <w:pPr>
        <w:rPr>
          <w:rFonts w:ascii="Arial" w:hAnsi="Arial" w:cs="Arial"/>
          <w:b/>
          <w:bCs/>
        </w:rPr>
      </w:pPr>
      <w:r w:rsidRPr="005A5509">
        <w:rPr>
          <w:rFonts w:hint="eastAsia"/>
        </w:rPr>
        <w:t>This annex provides a profile for SRGS according to the stage 2 specification of the Mp interface.</w:t>
      </w:r>
      <w:r w:rsidRPr="005A5509">
        <w:t xml:space="preserve"> </w:t>
      </w:r>
      <w:r w:rsidRPr="005A5509">
        <w:rPr>
          <w:rFonts w:hint="eastAsia"/>
        </w:rPr>
        <w:t>This profile is referenced by the ASR Package.</w:t>
      </w:r>
    </w:p>
    <w:p w14:paraId="60FFB1FE" w14:textId="77777777" w:rsidR="00EA16E8" w:rsidRPr="005A5509" w:rsidRDefault="00EA16E8" w:rsidP="00EA16E8">
      <w:pPr>
        <w:pStyle w:val="Heading1"/>
      </w:pPr>
      <w:bookmarkStart w:id="366" w:name="_Toc11325920"/>
      <w:bookmarkStart w:id="367" w:name="_Toc67485955"/>
      <w:r w:rsidRPr="005A5509">
        <w:t>B</w:t>
      </w:r>
      <w:r w:rsidRPr="005A5509">
        <w:rPr>
          <w:rFonts w:hint="eastAsia"/>
        </w:rPr>
        <w:t>.2</w:t>
      </w:r>
      <w:r w:rsidRPr="005A5509">
        <w:rPr>
          <w:rFonts w:hint="eastAsia"/>
        </w:rPr>
        <w:tab/>
        <w:t>SRGS Profile</w:t>
      </w:r>
      <w:bookmarkEnd w:id="366"/>
      <w:bookmarkEnd w:id="367"/>
      <w:r w:rsidRPr="005A5509">
        <w:rPr>
          <w:rFonts w:hint="eastAsia"/>
        </w:rPr>
        <w:t xml:space="preserve"> </w:t>
      </w:r>
    </w:p>
    <w:p w14:paraId="4C5C46D9" w14:textId="77777777" w:rsidR="00EA16E8" w:rsidRPr="005A5509" w:rsidRDefault="00EA16E8" w:rsidP="00EA16E8">
      <w:pPr>
        <w:pStyle w:val="TH"/>
      </w:pPr>
      <w:r w:rsidRPr="005A5509">
        <w:t>Table B</w:t>
      </w:r>
      <w:r w:rsidRPr="005A5509">
        <w:rPr>
          <w:rFonts w:hint="eastAsia"/>
        </w:rPr>
        <w:t>.2</w:t>
      </w:r>
      <w:r w:rsidRPr="005A5509">
        <w:t>.</w:t>
      </w:r>
      <w:r w:rsidRPr="005A5509">
        <w:rPr>
          <w:rFonts w:hint="eastAsia"/>
        </w:rPr>
        <w:t>1</w:t>
      </w:r>
      <w:r w:rsidRPr="005A5509">
        <w:t xml:space="preserve">: </w:t>
      </w:r>
      <w:r w:rsidRPr="005A5509">
        <w:rPr>
          <w:rFonts w:hint="eastAsia"/>
        </w:rPr>
        <w:t>The profile of SRGS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2"/>
        <w:gridCol w:w="6502"/>
        <w:gridCol w:w="1433"/>
      </w:tblGrid>
      <w:tr w:rsidR="00EA16E8" w:rsidRPr="005A5509" w14:paraId="2BDAA3DD" w14:textId="77777777" w:rsidTr="002D0C32">
        <w:tc>
          <w:tcPr>
            <w:tcW w:w="975" w:type="pct"/>
            <w:shd w:val="clear" w:color="auto" w:fill="auto"/>
          </w:tcPr>
          <w:p w14:paraId="0B16CA0D" w14:textId="77777777" w:rsidR="00EA16E8" w:rsidRPr="005A5509" w:rsidRDefault="00EA16E8" w:rsidP="002D0C32">
            <w:pPr>
              <w:widowControl w:val="0"/>
              <w:spacing w:after="0"/>
              <w:jc w:val="center"/>
              <w:rPr>
                <w:rFonts w:ascii="Tahoma" w:eastAsia="SimSun" w:hAnsi="Tahoma" w:cs="Tahoma"/>
                <w:b/>
                <w:kern w:val="2"/>
                <w:sz w:val="24"/>
                <w:lang w:val="en-US" w:eastAsia="zh-CN"/>
              </w:rPr>
            </w:pPr>
            <w:r w:rsidRPr="005A5509">
              <w:rPr>
                <w:rFonts w:ascii="Tahoma" w:eastAsia="SimSun" w:hAnsi="Tahoma" w:cs="Tahoma"/>
                <w:b/>
                <w:kern w:val="2"/>
                <w:sz w:val="24"/>
                <w:lang w:val="en-US" w:eastAsia="zh-CN"/>
              </w:rPr>
              <w:t>Declaration Item</w:t>
            </w:r>
          </w:p>
        </w:tc>
        <w:tc>
          <w:tcPr>
            <w:tcW w:w="3297" w:type="pct"/>
            <w:shd w:val="clear" w:color="auto" w:fill="auto"/>
          </w:tcPr>
          <w:p w14:paraId="045218B0" w14:textId="77777777" w:rsidR="00EA16E8" w:rsidRPr="005A5509" w:rsidRDefault="00EA16E8" w:rsidP="002D0C32">
            <w:pPr>
              <w:widowControl w:val="0"/>
              <w:spacing w:after="0"/>
              <w:jc w:val="center"/>
              <w:rPr>
                <w:rFonts w:ascii="Tahoma" w:eastAsia="SimSun" w:hAnsi="Tahoma" w:cs="Tahoma"/>
                <w:b/>
                <w:kern w:val="2"/>
                <w:sz w:val="24"/>
                <w:lang w:val="en-US" w:eastAsia="zh-CN"/>
              </w:rPr>
            </w:pPr>
            <w:r w:rsidRPr="005A5509">
              <w:rPr>
                <w:rFonts w:ascii="Tahoma" w:eastAsia="SimSun" w:hAnsi="Tahoma" w:cs="Tahoma"/>
                <w:b/>
                <w:kern w:val="2"/>
                <w:sz w:val="24"/>
                <w:lang w:val="en-US" w:eastAsia="zh-CN"/>
              </w:rPr>
              <w:t>Description</w:t>
            </w:r>
          </w:p>
        </w:tc>
        <w:tc>
          <w:tcPr>
            <w:tcW w:w="727" w:type="pct"/>
            <w:shd w:val="clear" w:color="auto" w:fill="auto"/>
          </w:tcPr>
          <w:p w14:paraId="5C89C1BF" w14:textId="77777777" w:rsidR="00EA16E8" w:rsidRPr="005A5509" w:rsidRDefault="00EA16E8" w:rsidP="002D0C32">
            <w:pPr>
              <w:widowControl w:val="0"/>
              <w:spacing w:after="0"/>
              <w:jc w:val="center"/>
              <w:rPr>
                <w:rFonts w:ascii="Tahoma" w:eastAsia="SimSun" w:hAnsi="Tahoma" w:cs="Tahoma"/>
                <w:b/>
                <w:kern w:val="2"/>
                <w:sz w:val="24"/>
                <w:lang w:val="en-US" w:eastAsia="zh-CN"/>
              </w:rPr>
            </w:pPr>
            <w:r w:rsidRPr="005A5509">
              <w:rPr>
                <w:rFonts w:ascii="Tahoma" w:eastAsia="SimSun" w:hAnsi="Tahoma" w:cs="Tahoma"/>
                <w:b/>
                <w:kern w:val="2"/>
                <w:sz w:val="24"/>
                <w:lang w:val="en-US" w:eastAsia="zh-CN"/>
              </w:rPr>
              <w:t>Support or not</w:t>
            </w:r>
          </w:p>
        </w:tc>
      </w:tr>
      <w:tr w:rsidR="00EA16E8" w:rsidRPr="005A5509" w14:paraId="39719B90" w14:textId="77777777" w:rsidTr="002D0C32">
        <w:tc>
          <w:tcPr>
            <w:tcW w:w="975" w:type="pct"/>
            <w:shd w:val="clear" w:color="auto" w:fill="auto"/>
          </w:tcPr>
          <w:p w14:paraId="7DCD2934" w14:textId="77777777" w:rsidR="00EA16E8" w:rsidRPr="005A5509" w:rsidRDefault="00EA16E8" w:rsidP="002D0C32">
            <w:pPr>
              <w:widowControl w:val="0"/>
              <w:spacing w:after="0"/>
              <w:jc w:val="center"/>
              <w:rPr>
                <w:rFonts w:ascii="Tahoma" w:eastAsia="SimSun" w:hAnsi="Tahoma" w:cs="Tahoma"/>
                <w:kern w:val="2"/>
                <w:sz w:val="24"/>
                <w:lang w:val="en-US" w:eastAsia="zh-CN"/>
              </w:rPr>
            </w:pPr>
            <w:r w:rsidRPr="005A5509">
              <w:rPr>
                <w:rFonts w:ascii="Tahoma" w:eastAsia="SimSun" w:hAnsi="Tahoma" w:cs="Tahoma"/>
                <w:color w:val="000000"/>
                <w:kern w:val="2"/>
                <w:sz w:val="24"/>
                <w:lang w:val="en-US" w:eastAsia="zh-CN"/>
              </w:rPr>
              <w:t>Language</w:t>
            </w:r>
          </w:p>
        </w:tc>
        <w:tc>
          <w:tcPr>
            <w:tcW w:w="3297" w:type="pct"/>
            <w:shd w:val="clear" w:color="auto" w:fill="auto"/>
          </w:tcPr>
          <w:p w14:paraId="42B29A84"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 xml:space="preserve">The </w:t>
            </w:r>
            <w:r w:rsidRPr="005A5509">
              <w:rPr>
                <w:rFonts w:ascii="Tahoma" w:eastAsia="SimSun" w:hAnsi="Tahoma" w:cs="Tahoma"/>
                <w:b/>
                <w:color w:val="000000"/>
                <w:kern w:val="2"/>
                <w:sz w:val="24"/>
                <w:lang w:val="en-US" w:eastAsia="zh-CN"/>
              </w:rPr>
              <w:t>language</w:t>
            </w:r>
            <w:r w:rsidRPr="005A5509">
              <w:rPr>
                <w:rFonts w:ascii="Tahoma" w:eastAsia="SimSun" w:hAnsi="Tahoma" w:cs="Tahoma"/>
                <w:color w:val="000000"/>
                <w:kern w:val="2"/>
                <w:sz w:val="24"/>
                <w:lang w:val="en-US" w:eastAsia="zh-CN"/>
              </w:rPr>
              <w:t xml:space="preserve"> declaration of a grammar provides the </w:t>
            </w:r>
            <w:hyperlink r:id="rId55" w:anchor="term-language#term-language" w:history="1">
              <w:r w:rsidRPr="005A5509">
                <w:rPr>
                  <w:rFonts w:ascii="Tahoma" w:eastAsia="SimSun" w:hAnsi="Tahoma" w:cs="Tahoma"/>
                  <w:color w:val="000000"/>
                  <w:kern w:val="2"/>
                  <w:sz w:val="24"/>
                  <w:lang w:val="en-US" w:eastAsia="zh-CN"/>
                </w:rPr>
                <w:t>language identifier</w:t>
              </w:r>
            </w:hyperlink>
            <w:r w:rsidRPr="005A5509">
              <w:rPr>
                <w:rFonts w:ascii="Tahoma" w:eastAsia="SimSun" w:hAnsi="Tahoma" w:cs="Tahoma"/>
                <w:color w:val="000000"/>
                <w:kern w:val="2"/>
                <w:sz w:val="24"/>
                <w:lang w:val="en-US" w:eastAsia="zh-CN"/>
              </w:rPr>
              <w:t xml:space="preserve"> that indicates the primary language contained by the document and optionally indicates a country or other variation. Additionally, any legal rule expansion may be </w:t>
            </w:r>
            <w:hyperlink r:id="rId56" w:anchor="S2.7#S2.7" w:history="1">
              <w:r w:rsidRPr="005A5509">
                <w:rPr>
                  <w:rFonts w:ascii="Tahoma" w:eastAsia="SimSun" w:hAnsi="Tahoma" w:cs="Tahoma"/>
                  <w:color w:val="000000"/>
                  <w:kern w:val="2"/>
                  <w:sz w:val="24"/>
                  <w:lang w:val="en-US" w:eastAsia="zh-CN"/>
                </w:rPr>
                <w:t>labeled with a language identifier</w:t>
              </w:r>
            </w:hyperlink>
            <w:r w:rsidRPr="005A5509">
              <w:rPr>
                <w:rFonts w:ascii="Tahoma" w:eastAsia="SimSun" w:hAnsi="Tahoma" w:cs="Tahoma"/>
                <w:color w:val="000000"/>
                <w:kern w:val="2"/>
                <w:sz w:val="24"/>
                <w:lang w:val="en-US" w:eastAsia="zh-CN"/>
              </w:rPr>
              <w:t>.</w:t>
            </w:r>
          </w:p>
          <w:p w14:paraId="58DE7FB6" w14:textId="77777777" w:rsidR="00EA16E8" w:rsidRPr="005A5509" w:rsidRDefault="00EA16E8" w:rsidP="002D0C32">
            <w:pPr>
              <w:widowControl w:val="0"/>
              <w:spacing w:after="0"/>
              <w:jc w:val="both"/>
              <w:rPr>
                <w:rFonts w:ascii="Tahoma" w:eastAsia="SimSun" w:hAnsi="Tahoma" w:cs="Tahoma"/>
                <w:kern w:val="2"/>
                <w:sz w:val="24"/>
                <w:lang w:val="en-US" w:eastAsia="zh-CN"/>
              </w:rPr>
            </w:pPr>
            <w:r w:rsidRPr="005A5509">
              <w:rPr>
                <w:rFonts w:ascii="Tahoma" w:eastAsia="SimSun" w:hAnsi="Tahoma" w:cs="Tahoma"/>
                <w:color w:val="000000"/>
                <w:kern w:val="2"/>
                <w:sz w:val="24"/>
                <w:lang w:val="en-US" w:eastAsia="zh-CN"/>
              </w:rPr>
              <w:t>The language declaration is required for all speech recognition grammars.</w:t>
            </w:r>
          </w:p>
        </w:tc>
        <w:tc>
          <w:tcPr>
            <w:tcW w:w="727" w:type="pct"/>
            <w:shd w:val="clear" w:color="auto" w:fill="auto"/>
          </w:tcPr>
          <w:p w14:paraId="6AD64713" w14:textId="77777777" w:rsidR="00EA16E8" w:rsidRPr="005A5509" w:rsidRDefault="00EA16E8" w:rsidP="002D0C32">
            <w:pPr>
              <w:widowControl w:val="0"/>
              <w:spacing w:after="0"/>
              <w:jc w:val="both"/>
              <w:rPr>
                <w:rFonts w:ascii="Tahoma" w:eastAsia="SimSun" w:hAnsi="Tahoma" w:cs="Tahoma"/>
                <w:kern w:val="2"/>
                <w:sz w:val="24"/>
                <w:lang w:val="en-US" w:eastAsia="zh-CN"/>
              </w:rPr>
            </w:pPr>
            <w:r w:rsidRPr="005A5509">
              <w:rPr>
                <w:rFonts w:ascii="Tahoma" w:eastAsia="SimSun" w:hAnsi="Tahoma" w:cs="Tahoma"/>
                <w:kern w:val="2"/>
                <w:sz w:val="24"/>
                <w:lang w:val="en-US" w:eastAsia="zh-CN"/>
              </w:rPr>
              <w:t>Mandatory</w:t>
            </w:r>
          </w:p>
        </w:tc>
      </w:tr>
      <w:tr w:rsidR="00EA16E8" w:rsidRPr="005A5509" w14:paraId="1080B78B" w14:textId="77777777" w:rsidTr="002D0C32">
        <w:tc>
          <w:tcPr>
            <w:tcW w:w="975" w:type="pct"/>
            <w:shd w:val="clear" w:color="auto" w:fill="auto"/>
          </w:tcPr>
          <w:p w14:paraId="5669C04C" w14:textId="77777777" w:rsidR="00EA16E8" w:rsidRPr="005A5509" w:rsidRDefault="00EA16E8" w:rsidP="002D0C32">
            <w:pPr>
              <w:widowControl w:val="0"/>
              <w:spacing w:after="0"/>
              <w:jc w:val="center"/>
              <w:rPr>
                <w:rFonts w:ascii="Tahoma" w:eastAsia="SimSun" w:hAnsi="Tahoma" w:cs="Tahoma"/>
                <w:kern w:val="2"/>
                <w:sz w:val="24"/>
                <w:lang w:val="en-US" w:eastAsia="zh-CN"/>
              </w:rPr>
            </w:pPr>
            <w:r w:rsidRPr="005A5509">
              <w:rPr>
                <w:rFonts w:ascii="Tahoma" w:eastAsia="SimSun" w:hAnsi="Tahoma" w:cs="Tahoma"/>
                <w:kern w:val="2"/>
                <w:sz w:val="24"/>
                <w:lang w:val="en-US" w:eastAsia="zh-CN"/>
              </w:rPr>
              <w:t>Mode</w:t>
            </w:r>
          </w:p>
        </w:tc>
        <w:tc>
          <w:tcPr>
            <w:tcW w:w="3297" w:type="pct"/>
            <w:shd w:val="clear" w:color="auto" w:fill="auto"/>
          </w:tcPr>
          <w:p w14:paraId="32030D69"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The mode of a grammar indicates the type of input that the user agent should be detecting. The default mode is "</w:t>
            </w:r>
            <w:r w:rsidRPr="005A5509">
              <w:rPr>
                <w:rFonts w:ascii="Tahoma" w:eastAsia="SimSun" w:hAnsi="Tahoma" w:cs="Tahoma"/>
                <w:b/>
                <w:bCs/>
                <w:color w:val="000000"/>
                <w:kern w:val="2"/>
                <w:sz w:val="24"/>
                <w:lang w:val="en-US" w:eastAsia="zh-CN"/>
              </w:rPr>
              <w:t>voice</w:t>
            </w:r>
            <w:r w:rsidRPr="005A5509">
              <w:rPr>
                <w:rFonts w:ascii="Tahoma" w:eastAsia="SimSun" w:hAnsi="Tahoma" w:cs="Tahoma"/>
                <w:color w:val="000000"/>
                <w:kern w:val="2"/>
                <w:sz w:val="24"/>
                <w:lang w:val="en-US" w:eastAsia="zh-CN"/>
              </w:rPr>
              <w:t>" for speech recognition grammars. An alternative input mode is "</w:t>
            </w:r>
            <w:r w:rsidRPr="005A5509">
              <w:rPr>
                <w:rFonts w:ascii="Tahoma" w:eastAsia="SimSun" w:hAnsi="Tahoma" w:cs="Tahoma"/>
                <w:b/>
                <w:bCs/>
                <w:color w:val="000000"/>
                <w:kern w:val="2"/>
                <w:sz w:val="24"/>
                <w:lang w:val="en-US" w:eastAsia="zh-CN"/>
              </w:rPr>
              <w:t>dtmf</w:t>
            </w:r>
            <w:r w:rsidRPr="005A5509">
              <w:rPr>
                <w:rFonts w:ascii="Tahoma" w:eastAsia="SimSun" w:hAnsi="Tahoma" w:cs="Tahoma"/>
                <w:color w:val="000000"/>
                <w:kern w:val="2"/>
                <w:sz w:val="24"/>
                <w:lang w:val="en-US" w:eastAsia="zh-CN"/>
              </w:rPr>
              <w:t>" input.</w:t>
            </w:r>
          </w:p>
          <w:p w14:paraId="3A263AE7"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p>
          <w:p w14:paraId="67AE8DE0"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For the Mp interface, only voice mode is supported.</w:t>
            </w:r>
          </w:p>
          <w:p w14:paraId="2E85C209"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p>
        </w:tc>
        <w:tc>
          <w:tcPr>
            <w:tcW w:w="727" w:type="pct"/>
            <w:shd w:val="clear" w:color="auto" w:fill="auto"/>
          </w:tcPr>
          <w:p w14:paraId="5C71B02E" w14:textId="77777777" w:rsidR="00EA16E8" w:rsidRPr="005A5509" w:rsidRDefault="00EA16E8" w:rsidP="002D0C32">
            <w:pPr>
              <w:widowControl w:val="0"/>
              <w:spacing w:after="0"/>
              <w:jc w:val="both"/>
              <w:rPr>
                <w:rFonts w:ascii="Tahoma" w:eastAsia="SimSun" w:hAnsi="Tahoma" w:cs="Tahoma"/>
                <w:kern w:val="2"/>
                <w:sz w:val="24"/>
                <w:lang w:val="en-US" w:eastAsia="zh-CN"/>
              </w:rPr>
            </w:pPr>
            <w:r w:rsidRPr="005A5509">
              <w:rPr>
                <w:rFonts w:ascii="Tahoma" w:eastAsia="SimSun" w:hAnsi="Tahoma" w:cs="Tahoma"/>
                <w:kern w:val="2"/>
                <w:sz w:val="24"/>
                <w:lang w:val="en-US" w:eastAsia="zh-CN"/>
              </w:rPr>
              <w:t>Mandatory</w:t>
            </w:r>
          </w:p>
        </w:tc>
      </w:tr>
      <w:tr w:rsidR="00EA16E8" w:rsidRPr="005A5509" w14:paraId="05727651" w14:textId="77777777" w:rsidTr="002D0C32">
        <w:tc>
          <w:tcPr>
            <w:tcW w:w="975" w:type="pct"/>
            <w:shd w:val="clear" w:color="auto" w:fill="auto"/>
          </w:tcPr>
          <w:p w14:paraId="350E1960" w14:textId="77777777" w:rsidR="00EA16E8" w:rsidRPr="005A5509" w:rsidRDefault="00EA16E8" w:rsidP="002D0C32">
            <w:pPr>
              <w:widowControl w:val="0"/>
              <w:spacing w:after="0"/>
              <w:jc w:val="center"/>
              <w:rPr>
                <w:rFonts w:ascii="Tahoma" w:eastAsia="SimSun" w:hAnsi="Tahoma" w:cs="Tahoma"/>
                <w:kern w:val="2"/>
                <w:sz w:val="24"/>
                <w:lang w:val="en-US" w:eastAsia="zh-CN"/>
              </w:rPr>
            </w:pPr>
            <w:r w:rsidRPr="005A5509">
              <w:rPr>
                <w:rFonts w:ascii="Tahoma" w:eastAsia="SimSun" w:hAnsi="Tahoma" w:cs="Tahoma"/>
                <w:kern w:val="2"/>
                <w:sz w:val="24"/>
                <w:lang w:val="en-US" w:eastAsia="zh-CN"/>
              </w:rPr>
              <w:t>Root rule</w:t>
            </w:r>
          </w:p>
        </w:tc>
        <w:tc>
          <w:tcPr>
            <w:tcW w:w="3297" w:type="pct"/>
            <w:shd w:val="clear" w:color="auto" w:fill="auto"/>
          </w:tcPr>
          <w:p w14:paraId="78F05575"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 xml:space="preserve">Both the XML Form and ABNF Form permit the grammar header to optionally declare a single rule to be the root rule of the grammar. The rule declared as the root rule must be defined within the scope of the grammar. The rule declared as the root rule may be </w:t>
            </w:r>
            <w:hyperlink r:id="rId57" w:anchor="S3.2#S3.2" w:history="1">
              <w:r w:rsidRPr="005A5509">
                <w:rPr>
                  <w:rFonts w:ascii="Tahoma" w:eastAsia="SimSun" w:hAnsi="Tahoma" w:cs="Tahoma"/>
                  <w:color w:val="000000"/>
                  <w:kern w:val="2"/>
                  <w:sz w:val="24"/>
                  <w:lang w:val="en-US" w:eastAsia="zh-CN"/>
                </w:rPr>
                <w:t>scoped</w:t>
              </w:r>
            </w:hyperlink>
            <w:r w:rsidRPr="005A5509">
              <w:rPr>
                <w:rFonts w:ascii="Tahoma" w:eastAsia="SimSun" w:hAnsi="Tahoma" w:cs="Tahoma"/>
                <w:color w:val="000000"/>
                <w:kern w:val="2"/>
                <w:sz w:val="24"/>
                <w:lang w:val="en-US" w:eastAsia="zh-CN"/>
              </w:rPr>
              <w:t xml:space="preserve"> as either </w:t>
            </w:r>
            <w:r w:rsidRPr="005A5509">
              <w:rPr>
                <w:rFonts w:ascii="Tahoma" w:eastAsia="SimSun" w:hAnsi="Tahoma" w:cs="Tahoma"/>
                <w:b/>
                <w:bCs/>
                <w:color w:val="000000"/>
                <w:kern w:val="2"/>
                <w:sz w:val="24"/>
                <w:lang w:val="en-US" w:eastAsia="zh-CN"/>
              </w:rPr>
              <w:t>public</w:t>
            </w:r>
            <w:r w:rsidRPr="005A5509">
              <w:rPr>
                <w:rFonts w:ascii="Tahoma" w:eastAsia="SimSun" w:hAnsi="Tahoma" w:cs="Tahoma"/>
                <w:color w:val="000000"/>
                <w:kern w:val="2"/>
                <w:sz w:val="24"/>
                <w:lang w:val="en-US" w:eastAsia="zh-CN"/>
              </w:rPr>
              <w:t xml:space="preserve"> or </w:t>
            </w:r>
            <w:r w:rsidRPr="005A5509">
              <w:rPr>
                <w:rFonts w:ascii="Tahoma" w:eastAsia="SimSun" w:hAnsi="Tahoma" w:cs="Tahoma"/>
                <w:b/>
                <w:bCs/>
                <w:color w:val="000000"/>
                <w:kern w:val="2"/>
                <w:sz w:val="24"/>
                <w:lang w:val="en-US" w:eastAsia="zh-CN"/>
              </w:rPr>
              <w:t>private</w:t>
            </w:r>
            <w:r w:rsidRPr="005A5509">
              <w:rPr>
                <w:rFonts w:ascii="Tahoma" w:eastAsia="SimSun" w:hAnsi="Tahoma" w:cs="Tahoma"/>
                <w:color w:val="000000"/>
                <w:kern w:val="2"/>
                <w:sz w:val="24"/>
                <w:lang w:val="en-US" w:eastAsia="zh-CN"/>
              </w:rPr>
              <w:t>.</w:t>
            </w:r>
          </w:p>
          <w:p w14:paraId="370B64B0"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p>
        </w:tc>
        <w:tc>
          <w:tcPr>
            <w:tcW w:w="727" w:type="pct"/>
            <w:shd w:val="clear" w:color="auto" w:fill="auto"/>
          </w:tcPr>
          <w:p w14:paraId="4B227F17" w14:textId="77777777" w:rsidR="00EA16E8" w:rsidRPr="005A5509" w:rsidRDefault="00EA16E8" w:rsidP="002D0C32">
            <w:pPr>
              <w:widowControl w:val="0"/>
              <w:spacing w:after="0"/>
              <w:jc w:val="both"/>
              <w:rPr>
                <w:rFonts w:ascii="Tahoma" w:eastAsia="SimSun" w:hAnsi="Tahoma" w:cs="Tahoma"/>
                <w:kern w:val="2"/>
                <w:sz w:val="24"/>
                <w:lang w:val="en-US" w:eastAsia="zh-CN"/>
              </w:rPr>
            </w:pPr>
            <w:r w:rsidRPr="005A5509">
              <w:rPr>
                <w:rFonts w:ascii="Tahoma" w:eastAsia="SimSun" w:hAnsi="Tahoma" w:cs="Tahoma"/>
                <w:kern w:val="2"/>
                <w:sz w:val="24"/>
                <w:lang w:val="en-US" w:eastAsia="zh-CN"/>
              </w:rPr>
              <w:t>Mandatory</w:t>
            </w:r>
          </w:p>
        </w:tc>
      </w:tr>
      <w:tr w:rsidR="00EA16E8" w:rsidRPr="005A5509" w14:paraId="15C13668" w14:textId="77777777" w:rsidTr="002D0C32">
        <w:trPr>
          <w:cantSplit/>
        </w:trPr>
        <w:tc>
          <w:tcPr>
            <w:tcW w:w="975" w:type="pct"/>
            <w:shd w:val="clear" w:color="auto" w:fill="auto"/>
          </w:tcPr>
          <w:p w14:paraId="1331B68E" w14:textId="77777777" w:rsidR="00EA16E8" w:rsidRPr="005A5509" w:rsidRDefault="00EA16E8" w:rsidP="002D0C32">
            <w:pPr>
              <w:widowControl w:val="0"/>
              <w:spacing w:after="0"/>
              <w:jc w:val="center"/>
              <w:rPr>
                <w:rFonts w:ascii="Tahoma" w:eastAsia="SimSun" w:hAnsi="Tahoma" w:cs="Tahoma"/>
                <w:kern w:val="2"/>
                <w:sz w:val="24"/>
                <w:lang w:val="en-US" w:eastAsia="zh-CN"/>
              </w:rPr>
            </w:pPr>
            <w:r w:rsidRPr="005A5509">
              <w:rPr>
                <w:rFonts w:ascii="Tahoma" w:eastAsia="SimSun" w:hAnsi="Tahoma" w:cs="Tahoma"/>
                <w:kern w:val="2"/>
                <w:sz w:val="24"/>
                <w:lang w:val="en-US" w:eastAsia="zh-CN"/>
              </w:rPr>
              <w:lastRenderedPageBreak/>
              <w:t>Tag format</w:t>
            </w:r>
          </w:p>
        </w:tc>
        <w:tc>
          <w:tcPr>
            <w:tcW w:w="3297" w:type="pct"/>
            <w:shd w:val="clear" w:color="auto" w:fill="auto"/>
          </w:tcPr>
          <w:p w14:paraId="753510BE"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 xml:space="preserve">The </w:t>
            </w:r>
            <w:r w:rsidRPr="005A5509">
              <w:rPr>
                <w:rFonts w:ascii="Tahoma" w:eastAsia="SimSun" w:hAnsi="Tahoma" w:cs="Tahoma"/>
                <w:b/>
                <w:bCs/>
                <w:color w:val="000000"/>
                <w:kern w:val="2"/>
                <w:sz w:val="24"/>
                <w:lang w:val="en-US" w:eastAsia="zh-CN"/>
              </w:rPr>
              <w:t>tag-format</w:t>
            </w:r>
            <w:r w:rsidRPr="005A5509">
              <w:rPr>
                <w:rFonts w:ascii="Tahoma" w:eastAsia="SimSun" w:hAnsi="Tahoma" w:cs="Tahoma"/>
                <w:color w:val="000000"/>
                <w:kern w:val="2"/>
                <w:sz w:val="24"/>
                <w:lang w:val="en-US" w:eastAsia="zh-CN"/>
              </w:rPr>
              <w:t xml:space="preserve"> declaration is an optional declaration of a tag-format identifier that indicates the content type of all </w:t>
            </w:r>
            <w:hyperlink r:id="rId58" w:anchor="S2.6#S2.6" w:history="1">
              <w:r w:rsidRPr="005A5509">
                <w:rPr>
                  <w:rFonts w:ascii="Tahoma" w:eastAsia="SimSun" w:hAnsi="Tahoma" w:cs="Tahoma"/>
                  <w:color w:val="000000"/>
                  <w:kern w:val="2"/>
                  <w:sz w:val="24"/>
                  <w:lang w:val="en-US" w:eastAsia="zh-CN"/>
                </w:rPr>
                <w:t>rule tags</w:t>
              </w:r>
            </w:hyperlink>
            <w:r w:rsidRPr="005A5509">
              <w:rPr>
                <w:rFonts w:ascii="Tahoma" w:eastAsia="SimSun" w:hAnsi="Tahoma" w:cs="Tahoma"/>
                <w:color w:val="000000"/>
                <w:kern w:val="2"/>
                <w:sz w:val="24"/>
                <w:lang w:val="en-US" w:eastAsia="zh-CN"/>
              </w:rPr>
              <w:t xml:space="preserve"> and </w:t>
            </w:r>
            <w:hyperlink r:id="rId59" w:anchor="S4.12#S4.12" w:history="1">
              <w:r w:rsidRPr="005A5509">
                <w:rPr>
                  <w:rFonts w:ascii="Tahoma" w:eastAsia="SimSun" w:hAnsi="Tahoma" w:cs="Tahoma"/>
                  <w:color w:val="000000"/>
                  <w:kern w:val="2"/>
                  <w:sz w:val="24"/>
                  <w:lang w:val="en-US" w:eastAsia="zh-CN"/>
                </w:rPr>
                <w:t>header tags</w:t>
              </w:r>
            </w:hyperlink>
            <w:r w:rsidRPr="005A5509">
              <w:rPr>
                <w:rFonts w:ascii="Tahoma" w:eastAsia="SimSun" w:hAnsi="Tahoma" w:cs="Tahoma"/>
                <w:color w:val="000000"/>
                <w:kern w:val="2"/>
                <w:sz w:val="24"/>
                <w:lang w:val="en-US" w:eastAsia="zh-CN"/>
              </w:rPr>
              <w:t xml:space="preserve"> contained within a grammar.</w:t>
            </w:r>
          </w:p>
          <w:p w14:paraId="0FD03AD8"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 xml:space="preserve">The tag-format identifier is a </w:t>
            </w:r>
            <w:hyperlink r:id="rId60" w:anchor="term-uri#term-uri" w:history="1">
              <w:r w:rsidRPr="005A5509">
                <w:rPr>
                  <w:rFonts w:ascii="Tahoma" w:eastAsia="SimSun" w:hAnsi="Tahoma" w:cs="Tahoma"/>
                  <w:color w:val="000000"/>
                  <w:kern w:val="2"/>
                  <w:sz w:val="24"/>
                  <w:lang w:val="en-US" w:eastAsia="zh-CN"/>
                </w:rPr>
                <w:t>URI</w:t>
              </w:r>
            </w:hyperlink>
            <w:r w:rsidRPr="005A5509">
              <w:rPr>
                <w:rFonts w:ascii="Tahoma" w:eastAsia="SimSun" w:hAnsi="Tahoma" w:cs="Tahoma"/>
                <w:color w:val="000000"/>
                <w:kern w:val="2"/>
                <w:sz w:val="24"/>
                <w:lang w:val="en-US" w:eastAsia="zh-CN"/>
              </w:rPr>
              <w:t xml:space="preserve">. It is recommended that the tag format identifier indicate both the content type and a version. Tags typically contain content for a </w:t>
            </w:r>
            <w:hyperlink r:id="rId61" w:anchor="S1.4#S1.4" w:history="1">
              <w:r w:rsidRPr="005A5509">
                <w:rPr>
                  <w:rFonts w:ascii="Tahoma" w:eastAsia="SimSun" w:hAnsi="Tahoma" w:cs="Tahoma"/>
                  <w:color w:val="000000"/>
                  <w:kern w:val="2"/>
                  <w:sz w:val="24"/>
                  <w:lang w:val="en-US" w:eastAsia="zh-CN"/>
                </w:rPr>
                <w:t>semantic interpretation</w:t>
              </w:r>
            </w:hyperlink>
            <w:r w:rsidRPr="005A5509">
              <w:rPr>
                <w:rFonts w:ascii="Tahoma" w:eastAsia="SimSun" w:hAnsi="Tahoma" w:cs="Tahoma"/>
                <w:color w:val="000000"/>
                <w:kern w:val="2"/>
                <w:sz w:val="24"/>
                <w:lang w:val="en-US" w:eastAsia="zh-CN"/>
              </w:rPr>
              <w:t xml:space="preserve"> processor and in such cases the identifier, if present, should indicate the semantic processor to use.</w:t>
            </w:r>
          </w:p>
          <w:p w14:paraId="426E20A6"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Tag-format identifier values beginning with the string "semantics/x.y" (where x and y are digits) are reserved for use by the W</w:t>
            </w:r>
            <w:smartTag w:uri="urn:schemas-microsoft-com:office:smarttags" w:element="chmetcnv">
              <w:smartTagPr>
                <w:attr w:name="UnitName" w:val="C"/>
                <w:attr w:name="SourceValue" w:val="3"/>
                <w:attr w:name="HasSpace" w:val="False"/>
                <w:attr w:name="Negative" w:val="False"/>
                <w:attr w:name="NumberType" w:val="1"/>
                <w:attr w:name="TCSC" w:val="0"/>
              </w:smartTagPr>
              <w:r w:rsidRPr="005A5509">
                <w:rPr>
                  <w:rFonts w:ascii="Tahoma" w:eastAsia="SimSun" w:hAnsi="Tahoma" w:cs="Tahoma"/>
                  <w:color w:val="000000"/>
                  <w:kern w:val="2"/>
                  <w:sz w:val="24"/>
                  <w:lang w:val="en-US" w:eastAsia="zh-CN"/>
                </w:rPr>
                <w:t>3C</w:t>
              </w:r>
            </w:smartTag>
            <w:r w:rsidRPr="005A5509">
              <w:rPr>
                <w:rFonts w:ascii="Tahoma" w:eastAsia="SimSun" w:hAnsi="Tahoma" w:cs="Tahoma"/>
                <w:color w:val="000000"/>
                <w:kern w:val="2"/>
                <w:sz w:val="24"/>
                <w:lang w:val="en-US" w:eastAsia="zh-CN"/>
              </w:rPr>
              <w:t xml:space="preserve"> Semantic Interpretation for Speech Recognition specification </w:t>
            </w:r>
            <w:hyperlink r:id="rId62" w:anchor="ref-sem#ref-sem" w:history="1">
              <w:r w:rsidRPr="005A5509">
                <w:rPr>
                  <w:rFonts w:ascii="Tahoma" w:eastAsia="SimSun" w:hAnsi="Tahoma" w:cs="Tahoma"/>
                  <w:color w:val="000000"/>
                  <w:kern w:val="2"/>
                  <w:sz w:val="24"/>
                  <w:lang w:val="en-US" w:eastAsia="zh-CN"/>
                </w:rPr>
                <w:t>[SEM]</w:t>
              </w:r>
            </w:hyperlink>
            <w:r w:rsidRPr="005A5509">
              <w:rPr>
                <w:rFonts w:ascii="Tahoma" w:eastAsia="SimSun" w:hAnsi="Tahoma" w:cs="Tahoma"/>
                <w:color w:val="000000"/>
                <w:kern w:val="2"/>
                <w:sz w:val="24"/>
                <w:lang w:val="en-US" w:eastAsia="zh-CN"/>
              </w:rPr>
              <w:t xml:space="preserve"> or future versions of the specification.</w:t>
            </w:r>
          </w:p>
          <w:p w14:paraId="15E75247"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p>
        </w:tc>
        <w:tc>
          <w:tcPr>
            <w:tcW w:w="727" w:type="pct"/>
            <w:shd w:val="clear" w:color="auto" w:fill="auto"/>
          </w:tcPr>
          <w:p w14:paraId="664C3CB1" w14:textId="77777777" w:rsidR="00EA16E8" w:rsidRPr="005A5509" w:rsidRDefault="00EA16E8" w:rsidP="002D0C32">
            <w:pPr>
              <w:widowControl w:val="0"/>
              <w:spacing w:after="0"/>
              <w:jc w:val="both"/>
              <w:rPr>
                <w:rFonts w:ascii="Tahoma" w:eastAsia="SimSun" w:hAnsi="Tahoma" w:cs="Tahoma"/>
                <w:kern w:val="2"/>
                <w:sz w:val="24"/>
                <w:lang w:val="en-US" w:eastAsia="zh-CN"/>
              </w:rPr>
            </w:pPr>
            <w:r w:rsidRPr="005A5509">
              <w:rPr>
                <w:rFonts w:ascii="Tahoma" w:eastAsia="SimSun" w:hAnsi="Tahoma" w:cs="Tahoma"/>
                <w:kern w:val="2"/>
                <w:sz w:val="24"/>
                <w:lang w:val="en-US" w:eastAsia="zh-CN"/>
              </w:rPr>
              <w:t>Mandatory</w:t>
            </w:r>
          </w:p>
        </w:tc>
      </w:tr>
      <w:tr w:rsidR="00EA16E8" w:rsidRPr="005A5509" w14:paraId="443DEB1F" w14:textId="77777777" w:rsidTr="002D0C32">
        <w:tc>
          <w:tcPr>
            <w:tcW w:w="975" w:type="pct"/>
            <w:shd w:val="clear" w:color="auto" w:fill="auto"/>
          </w:tcPr>
          <w:p w14:paraId="30510109" w14:textId="77777777" w:rsidR="00EA16E8" w:rsidRPr="005A5509" w:rsidRDefault="00EA16E8" w:rsidP="002D0C32">
            <w:pPr>
              <w:widowControl w:val="0"/>
              <w:spacing w:after="0"/>
              <w:jc w:val="center"/>
              <w:rPr>
                <w:rFonts w:ascii="Tahoma" w:eastAsia="SimSun" w:hAnsi="Tahoma" w:cs="Tahoma"/>
                <w:kern w:val="2"/>
                <w:sz w:val="24"/>
                <w:lang w:val="en-US" w:eastAsia="zh-CN"/>
              </w:rPr>
            </w:pPr>
            <w:r w:rsidRPr="005A5509">
              <w:rPr>
                <w:rFonts w:ascii="Tahoma" w:eastAsia="SimSun" w:hAnsi="Tahoma" w:cs="Tahoma"/>
                <w:kern w:val="2"/>
                <w:sz w:val="24"/>
                <w:lang w:val="en-US" w:eastAsia="zh-CN"/>
              </w:rPr>
              <w:t>Base URI</w:t>
            </w:r>
          </w:p>
        </w:tc>
        <w:tc>
          <w:tcPr>
            <w:tcW w:w="3297" w:type="pct"/>
            <w:shd w:val="clear" w:color="auto" w:fill="auto"/>
          </w:tcPr>
          <w:p w14:paraId="2EA17429"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 xml:space="preserve">Relative URIs are resolved according to a base URI, which may come from a variety of sources. The base URI declaration allows authors to specify a document's base URI explicitly. </w:t>
            </w:r>
          </w:p>
          <w:p w14:paraId="02F22416"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The path information specified by the base URI declaration only affects URIs in the document where the element appears.</w:t>
            </w:r>
          </w:p>
          <w:p w14:paraId="1E5F15A5"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The base URI declaration is permitted but optional in both the XML Form and the ABNF Form.</w:t>
            </w:r>
          </w:p>
          <w:p w14:paraId="40CE1085"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p>
        </w:tc>
        <w:tc>
          <w:tcPr>
            <w:tcW w:w="727" w:type="pct"/>
            <w:shd w:val="clear" w:color="auto" w:fill="auto"/>
          </w:tcPr>
          <w:p w14:paraId="3C5C83ED" w14:textId="77777777" w:rsidR="00EA16E8" w:rsidRPr="005A5509" w:rsidRDefault="00EA16E8" w:rsidP="002D0C32">
            <w:pPr>
              <w:widowControl w:val="0"/>
              <w:spacing w:after="0"/>
              <w:jc w:val="both"/>
              <w:rPr>
                <w:rFonts w:ascii="Tahoma" w:eastAsia="SimSun" w:hAnsi="Tahoma" w:cs="Tahoma"/>
                <w:kern w:val="2"/>
                <w:sz w:val="24"/>
                <w:lang w:val="en-US" w:eastAsia="zh-CN"/>
              </w:rPr>
            </w:pPr>
            <w:r w:rsidRPr="005A5509">
              <w:rPr>
                <w:rFonts w:ascii="Tahoma" w:eastAsia="SimSun" w:hAnsi="Tahoma" w:cs="Tahoma"/>
                <w:kern w:val="2"/>
                <w:sz w:val="24"/>
                <w:lang w:val="en-US" w:eastAsia="zh-CN"/>
              </w:rPr>
              <w:t>Optional</w:t>
            </w:r>
          </w:p>
        </w:tc>
      </w:tr>
      <w:tr w:rsidR="00EA16E8" w:rsidRPr="005A5509" w14:paraId="4DD921BD" w14:textId="77777777" w:rsidTr="002D0C32">
        <w:tc>
          <w:tcPr>
            <w:tcW w:w="975" w:type="pct"/>
            <w:shd w:val="clear" w:color="auto" w:fill="auto"/>
          </w:tcPr>
          <w:p w14:paraId="1671DDCE" w14:textId="77777777" w:rsidR="00EA16E8" w:rsidRPr="005A5509" w:rsidRDefault="00EA16E8" w:rsidP="002D0C32">
            <w:pPr>
              <w:widowControl w:val="0"/>
              <w:tabs>
                <w:tab w:val="left" w:pos="795"/>
              </w:tabs>
              <w:spacing w:after="0"/>
              <w:jc w:val="center"/>
              <w:rPr>
                <w:rFonts w:ascii="Tahoma" w:eastAsia="SimSun" w:hAnsi="Tahoma" w:cs="Tahoma"/>
                <w:kern w:val="2"/>
                <w:sz w:val="24"/>
                <w:lang w:val="en-US" w:eastAsia="zh-CN"/>
              </w:rPr>
            </w:pPr>
            <w:r w:rsidRPr="005A5509">
              <w:rPr>
                <w:rFonts w:ascii="Tahoma" w:eastAsia="SimSun" w:hAnsi="Tahoma" w:cs="Tahoma"/>
                <w:kern w:val="2"/>
                <w:sz w:val="24"/>
                <w:lang w:val="en-US" w:eastAsia="zh-CN"/>
              </w:rPr>
              <w:t>Pronounciation  lexicon</w:t>
            </w:r>
          </w:p>
        </w:tc>
        <w:tc>
          <w:tcPr>
            <w:tcW w:w="3297" w:type="pct"/>
            <w:shd w:val="clear" w:color="auto" w:fill="auto"/>
          </w:tcPr>
          <w:p w14:paraId="2956DDA3"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 xml:space="preserve">A grammar may optionally reference one or more external pronunciation lexicon documents. A lexicon document is identified by a </w:t>
            </w:r>
            <w:hyperlink r:id="rId63" w:anchor="term-uri#term-uri" w:history="1">
              <w:r w:rsidRPr="005A5509">
                <w:rPr>
                  <w:rFonts w:ascii="Tahoma" w:eastAsia="SimSun" w:hAnsi="Tahoma" w:cs="Tahoma"/>
                  <w:color w:val="000000"/>
                  <w:kern w:val="2"/>
                  <w:sz w:val="24"/>
                  <w:lang w:val="en-US" w:eastAsia="zh-CN"/>
                </w:rPr>
                <w:t>URI</w:t>
              </w:r>
            </w:hyperlink>
            <w:r w:rsidRPr="005A5509">
              <w:rPr>
                <w:rFonts w:ascii="Tahoma" w:eastAsia="SimSun" w:hAnsi="Tahoma" w:cs="Tahoma"/>
                <w:color w:val="000000"/>
                <w:kern w:val="2"/>
                <w:sz w:val="24"/>
                <w:lang w:val="en-US" w:eastAsia="zh-CN"/>
              </w:rPr>
              <w:t xml:space="preserve"> with an optional </w:t>
            </w:r>
            <w:hyperlink r:id="rId64" w:anchor="term-media-type#term-media-type" w:history="1">
              <w:r w:rsidRPr="005A5509">
                <w:rPr>
                  <w:rFonts w:ascii="Tahoma" w:eastAsia="SimSun" w:hAnsi="Tahoma" w:cs="Tahoma"/>
                  <w:color w:val="000000"/>
                  <w:kern w:val="2"/>
                  <w:sz w:val="24"/>
                  <w:lang w:val="en-US" w:eastAsia="zh-CN"/>
                </w:rPr>
                <w:t>media type</w:t>
              </w:r>
            </w:hyperlink>
            <w:r w:rsidRPr="005A5509">
              <w:rPr>
                <w:rFonts w:ascii="Tahoma" w:eastAsia="SimSun" w:hAnsi="Tahoma" w:cs="Tahoma"/>
                <w:color w:val="000000"/>
                <w:kern w:val="2"/>
                <w:sz w:val="24"/>
                <w:lang w:val="en-US" w:eastAsia="zh-CN"/>
              </w:rPr>
              <w:t>.</w:t>
            </w:r>
          </w:p>
          <w:p w14:paraId="048179BB"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The pronunciation information contained within a lexicon document is used only for tokens defined within the enclosing grammar.</w:t>
            </w:r>
          </w:p>
          <w:p w14:paraId="7627A14B"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The W</w:t>
            </w:r>
            <w:smartTag w:uri="urn:schemas-microsoft-com:office:smarttags" w:element="chmetcnv">
              <w:smartTagPr>
                <w:attr w:name="UnitName" w:val="C"/>
                <w:attr w:name="SourceValue" w:val="3"/>
                <w:attr w:name="HasSpace" w:val="False"/>
                <w:attr w:name="Negative" w:val="False"/>
                <w:attr w:name="NumberType" w:val="1"/>
                <w:attr w:name="TCSC" w:val="0"/>
              </w:smartTagPr>
              <w:r w:rsidRPr="005A5509">
                <w:rPr>
                  <w:rFonts w:ascii="Tahoma" w:eastAsia="SimSun" w:hAnsi="Tahoma" w:cs="Tahoma"/>
                  <w:color w:val="000000"/>
                  <w:kern w:val="2"/>
                  <w:sz w:val="24"/>
                  <w:lang w:val="en-US" w:eastAsia="zh-CN"/>
                </w:rPr>
                <w:t>3C</w:t>
              </w:r>
            </w:smartTag>
            <w:r w:rsidRPr="005A5509">
              <w:rPr>
                <w:rFonts w:ascii="Tahoma" w:eastAsia="SimSun" w:hAnsi="Tahoma" w:cs="Tahoma"/>
                <w:color w:val="000000"/>
                <w:kern w:val="2"/>
                <w:sz w:val="24"/>
                <w:lang w:val="en-US" w:eastAsia="zh-CN"/>
              </w:rPr>
              <w:t xml:space="preserve"> Voice Browser Working Group is developing the Pronunciation Lexicon Markup Language </w:t>
            </w:r>
            <w:hyperlink r:id="rId65" w:anchor="ref-lex#ref-lex" w:history="1">
              <w:r w:rsidRPr="005A5509">
                <w:rPr>
                  <w:rFonts w:ascii="Tahoma" w:eastAsia="SimSun" w:hAnsi="Tahoma" w:cs="Tahoma"/>
                  <w:color w:val="000000"/>
                  <w:kern w:val="2"/>
                  <w:sz w:val="24"/>
                  <w:lang w:val="en-US" w:eastAsia="zh-CN"/>
                </w:rPr>
                <w:t>[LEX]</w:t>
              </w:r>
            </w:hyperlink>
            <w:r w:rsidRPr="005A5509">
              <w:rPr>
                <w:rFonts w:ascii="Tahoma" w:eastAsia="SimSun" w:hAnsi="Tahoma" w:cs="Tahoma"/>
                <w:color w:val="000000"/>
                <w:kern w:val="2"/>
                <w:sz w:val="24"/>
                <w:lang w:val="en-US" w:eastAsia="zh-CN"/>
              </w:rPr>
              <w:t>. The specification will address the matching process between tokens and lexicon entries and the mechanism by which a speech recognizer handles multiple pronunciations from internal and grammar-specified lexicons. Pronunciation handling with proprietary lexicon formats will necessarily be specific to the speech recognizer.</w:t>
            </w:r>
          </w:p>
          <w:p w14:paraId="6963BA72"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 xml:space="preserve">Pronunciation lexicons are necessarily language-specific. Pronunciation lookup in a lexicon and pronunciation inference for any token may use an algorithm that is language-specific. (See </w:t>
            </w:r>
            <w:hyperlink r:id="rId66" w:anchor="S2.1#S2.1" w:history="1">
              <w:r w:rsidR="00192D1F">
                <w:rPr>
                  <w:rFonts w:ascii="Tahoma" w:eastAsia="SimSun" w:hAnsi="Tahoma" w:cs="Tahoma"/>
                  <w:color w:val="000000"/>
                  <w:kern w:val="2"/>
                  <w:sz w:val="24"/>
                  <w:lang w:val="en-US" w:eastAsia="zh-CN"/>
                </w:rPr>
                <w:t>Clause</w:t>
              </w:r>
              <w:r w:rsidRPr="005A5509">
                <w:rPr>
                  <w:rFonts w:ascii="Tahoma" w:eastAsia="SimSun" w:hAnsi="Tahoma" w:cs="Tahoma"/>
                  <w:color w:val="000000"/>
                  <w:kern w:val="2"/>
                  <w:sz w:val="24"/>
                  <w:lang w:val="en-US" w:eastAsia="zh-CN"/>
                </w:rPr>
                <w:t xml:space="preserve"> 2.1</w:t>
              </w:r>
            </w:hyperlink>
            <w:r w:rsidRPr="005A5509">
              <w:rPr>
                <w:rFonts w:ascii="Tahoma" w:eastAsia="SimSun" w:hAnsi="Tahoma" w:cs="Tahoma"/>
                <w:color w:val="000000"/>
                <w:kern w:val="2"/>
                <w:sz w:val="24"/>
                <w:lang w:val="en-US" w:eastAsia="zh-CN"/>
              </w:rPr>
              <w:t xml:space="preserve"> for additional information on token handling and pronunciations.)</w:t>
            </w:r>
          </w:p>
          <w:p w14:paraId="31F49F86"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p>
        </w:tc>
        <w:tc>
          <w:tcPr>
            <w:tcW w:w="727" w:type="pct"/>
            <w:shd w:val="clear" w:color="auto" w:fill="auto"/>
          </w:tcPr>
          <w:p w14:paraId="1098B80A" w14:textId="77777777" w:rsidR="00EA16E8" w:rsidRPr="005A5509" w:rsidRDefault="00EA16E8" w:rsidP="002D0C32">
            <w:pPr>
              <w:widowControl w:val="0"/>
              <w:spacing w:after="0"/>
              <w:jc w:val="both"/>
              <w:rPr>
                <w:rFonts w:ascii="Tahoma" w:eastAsia="SimSun" w:hAnsi="Tahoma" w:cs="Tahoma"/>
                <w:kern w:val="2"/>
                <w:sz w:val="24"/>
                <w:lang w:val="en-US" w:eastAsia="zh-CN"/>
              </w:rPr>
            </w:pPr>
            <w:r w:rsidRPr="005A5509">
              <w:rPr>
                <w:rFonts w:ascii="Tahoma" w:eastAsia="SimSun" w:hAnsi="Tahoma" w:cs="Tahoma"/>
                <w:kern w:val="2"/>
                <w:sz w:val="24"/>
                <w:lang w:val="en-US" w:eastAsia="zh-CN"/>
              </w:rPr>
              <w:t>Mandatory</w:t>
            </w:r>
          </w:p>
        </w:tc>
      </w:tr>
      <w:tr w:rsidR="00EA16E8" w:rsidRPr="005A5509" w14:paraId="67128CA0" w14:textId="77777777" w:rsidTr="002D0C32">
        <w:tc>
          <w:tcPr>
            <w:tcW w:w="975" w:type="pct"/>
            <w:shd w:val="clear" w:color="auto" w:fill="auto"/>
          </w:tcPr>
          <w:p w14:paraId="1DF01BCA" w14:textId="77777777" w:rsidR="00EA16E8" w:rsidRPr="005A5509" w:rsidRDefault="00EA16E8" w:rsidP="002D0C32">
            <w:pPr>
              <w:widowControl w:val="0"/>
              <w:spacing w:after="0"/>
              <w:jc w:val="center"/>
              <w:rPr>
                <w:rFonts w:ascii="Tahoma" w:eastAsia="SimSun" w:hAnsi="Tahoma" w:cs="Tahoma"/>
                <w:kern w:val="2"/>
                <w:sz w:val="24"/>
                <w:lang w:val="en-US" w:eastAsia="zh-CN"/>
              </w:rPr>
            </w:pPr>
            <w:r w:rsidRPr="005A5509">
              <w:rPr>
                <w:rFonts w:ascii="Tahoma" w:eastAsia="SimSun" w:hAnsi="Tahoma" w:cs="Tahoma"/>
                <w:kern w:val="2"/>
                <w:sz w:val="24"/>
                <w:lang w:val="en-US" w:eastAsia="zh-CN"/>
              </w:rPr>
              <w:t>Metadata</w:t>
            </w:r>
          </w:p>
        </w:tc>
        <w:tc>
          <w:tcPr>
            <w:tcW w:w="3297" w:type="pct"/>
            <w:shd w:val="clear" w:color="auto" w:fill="auto"/>
          </w:tcPr>
          <w:p w14:paraId="1F66DCD7"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Grammar documents let authors specify metadata — information about a document rather than document content — in a number of ways.</w:t>
            </w:r>
          </w:p>
          <w:p w14:paraId="4832F062"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 xml:space="preserve">A </w:t>
            </w:r>
            <w:hyperlink r:id="rId67" w:anchor="S4.11.1#S4.11.1" w:history="1">
              <w:r w:rsidRPr="005A5509">
                <w:rPr>
                  <w:rFonts w:ascii="Tahoma" w:eastAsia="SimSun" w:hAnsi="Tahoma" w:cs="Tahoma"/>
                  <w:b/>
                  <w:bCs/>
                  <w:color w:val="000000"/>
                  <w:kern w:val="2"/>
                  <w:sz w:val="24"/>
                  <w:lang w:val="en-US" w:eastAsia="zh-CN"/>
                </w:rPr>
                <w:t>meta</w:t>
              </w:r>
              <w:r w:rsidRPr="005A5509">
                <w:rPr>
                  <w:rFonts w:ascii="Tahoma" w:eastAsia="SimSun" w:hAnsi="Tahoma" w:cs="Tahoma"/>
                  <w:color w:val="000000"/>
                  <w:kern w:val="2"/>
                  <w:sz w:val="24"/>
                  <w:lang w:val="en-US" w:eastAsia="zh-CN"/>
                </w:rPr>
                <w:t xml:space="preserve"> declaration</w:t>
              </w:r>
            </w:hyperlink>
            <w:r w:rsidRPr="005A5509">
              <w:rPr>
                <w:rFonts w:ascii="Tahoma" w:eastAsia="SimSun" w:hAnsi="Tahoma" w:cs="Tahoma"/>
                <w:color w:val="000000"/>
                <w:kern w:val="2"/>
                <w:sz w:val="24"/>
                <w:lang w:val="en-US" w:eastAsia="zh-CN"/>
              </w:rPr>
              <w:t xml:space="preserve"> in either the ABNF Form or XML Form may be used to express metadata information in both XML </w:t>
            </w:r>
            <w:r w:rsidRPr="005A5509">
              <w:rPr>
                <w:rFonts w:ascii="Tahoma" w:eastAsia="SimSun" w:hAnsi="Tahoma" w:cs="Tahoma"/>
                <w:color w:val="000000"/>
                <w:kern w:val="2"/>
                <w:sz w:val="24"/>
                <w:lang w:val="en-US" w:eastAsia="zh-CN"/>
              </w:rPr>
              <w:lastRenderedPageBreak/>
              <w:t xml:space="preserve">Form and ABNF Form grammars or to reference metadata available in an external resource. The XML Form also supports a </w:t>
            </w:r>
            <w:hyperlink r:id="rId68" w:anchor="S4.11.2#S4.11.2" w:history="1">
              <w:r w:rsidRPr="005A5509">
                <w:rPr>
                  <w:rFonts w:ascii="Tahoma" w:eastAsia="SimSun" w:hAnsi="Tahoma" w:cs="Tahoma"/>
                  <w:b/>
                  <w:bCs/>
                  <w:color w:val="000000"/>
                  <w:kern w:val="2"/>
                  <w:sz w:val="24"/>
                  <w:lang w:val="en-US" w:eastAsia="zh-CN"/>
                </w:rPr>
                <w:t>metadata</w:t>
              </w:r>
              <w:r w:rsidRPr="005A5509">
                <w:rPr>
                  <w:rFonts w:ascii="Tahoma" w:eastAsia="SimSun" w:hAnsi="Tahoma" w:cs="Tahoma"/>
                  <w:color w:val="000000"/>
                  <w:kern w:val="2"/>
                  <w:sz w:val="24"/>
                  <w:lang w:val="en-US" w:eastAsia="zh-CN"/>
                </w:rPr>
                <w:t xml:space="preserve"> element</w:t>
              </w:r>
            </w:hyperlink>
            <w:r w:rsidRPr="005A5509">
              <w:rPr>
                <w:rFonts w:ascii="Tahoma" w:eastAsia="SimSun" w:hAnsi="Tahoma" w:cs="Tahoma"/>
                <w:color w:val="000000"/>
                <w:kern w:val="2"/>
                <w:sz w:val="24"/>
                <w:lang w:val="en-US" w:eastAsia="zh-CN"/>
              </w:rPr>
              <w:t xml:space="preserve"> that provides a more general and powerful treatment of metadata information than </w:t>
            </w:r>
            <w:r w:rsidRPr="005A5509">
              <w:rPr>
                <w:rFonts w:ascii="Tahoma" w:eastAsia="SimSun" w:hAnsi="Tahoma" w:cs="Tahoma"/>
                <w:b/>
                <w:bCs/>
                <w:color w:val="000000"/>
                <w:kern w:val="2"/>
                <w:sz w:val="24"/>
                <w:lang w:val="en-US" w:eastAsia="zh-CN"/>
              </w:rPr>
              <w:t>meta</w:t>
            </w:r>
            <w:r w:rsidRPr="005A5509">
              <w:rPr>
                <w:rFonts w:ascii="Tahoma" w:eastAsia="SimSun" w:hAnsi="Tahoma" w:cs="Tahoma"/>
                <w:color w:val="000000"/>
                <w:kern w:val="2"/>
                <w:sz w:val="24"/>
                <w:lang w:val="en-US" w:eastAsia="zh-CN"/>
              </w:rPr>
              <w:t xml:space="preserve">. Since </w:t>
            </w:r>
            <w:r w:rsidRPr="005A5509">
              <w:rPr>
                <w:rFonts w:ascii="Tahoma" w:eastAsia="SimSun" w:hAnsi="Tahoma" w:cs="Tahoma"/>
                <w:b/>
                <w:bCs/>
                <w:color w:val="000000"/>
                <w:kern w:val="2"/>
                <w:sz w:val="24"/>
                <w:lang w:val="en-US" w:eastAsia="zh-CN"/>
              </w:rPr>
              <w:t>metadata</w:t>
            </w:r>
            <w:r w:rsidRPr="005A5509">
              <w:rPr>
                <w:rFonts w:ascii="Tahoma" w:eastAsia="SimSun" w:hAnsi="Tahoma" w:cs="Tahoma"/>
                <w:color w:val="000000"/>
                <w:kern w:val="2"/>
                <w:sz w:val="24"/>
                <w:lang w:val="en-US" w:eastAsia="zh-CN"/>
              </w:rPr>
              <w:t xml:space="preserve"> requires an XML metadata schema which cannot be expressed in ABNF, there is no equivalent of </w:t>
            </w:r>
            <w:r w:rsidRPr="005A5509">
              <w:rPr>
                <w:rFonts w:ascii="Tahoma" w:eastAsia="SimSun" w:hAnsi="Tahoma" w:cs="Tahoma"/>
                <w:b/>
                <w:bCs/>
                <w:color w:val="000000"/>
                <w:kern w:val="2"/>
                <w:sz w:val="24"/>
                <w:lang w:val="en-US" w:eastAsia="zh-CN"/>
              </w:rPr>
              <w:t>metadata</w:t>
            </w:r>
            <w:r w:rsidRPr="005A5509">
              <w:rPr>
                <w:rFonts w:ascii="Tahoma" w:eastAsia="SimSun" w:hAnsi="Tahoma" w:cs="Tahoma"/>
                <w:color w:val="000000"/>
                <w:kern w:val="2"/>
                <w:sz w:val="24"/>
                <w:lang w:val="en-US" w:eastAsia="zh-CN"/>
              </w:rPr>
              <w:t xml:space="preserve"> in the ABNF Form of grammars.</w:t>
            </w:r>
          </w:p>
          <w:p w14:paraId="653CB5FE"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p>
        </w:tc>
        <w:tc>
          <w:tcPr>
            <w:tcW w:w="727" w:type="pct"/>
            <w:shd w:val="clear" w:color="auto" w:fill="auto"/>
          </w:tcPr>
          <w:p w14:paraId="651EBBAB" w14:textId="77777777" w:rsidR="00EA16E8" w:rsidRPr="005A5509" w:rsidRDefault="00EA16E8" w:rsidP="002D0C32">
            <w:pPr>
              <w:widowControl w:val="0"/>
              <w:spacing w:after="0"/>
              <w:jc w:val="both"/>
              <w:rPr>
                <w:rFonts w:ascii="Tahoma" w:eastAsia="SimSun" w:hAnsi="Tahoma" w:cs="Tahoma"/>
                <w:kern w:val="2"/>
                <w:sz w:val="24"/>
                <w:lang w:val="en-US" w:eastAsia="zh-CN"/>
              </w:rPr>
            </w:pPr>
            <w:r w:rsidRPr="005A5509">
              <w:rPr>
                <w:rFonts w:ascii="Tahoma" w:eastAsia="SimSun" w:hAnsi="Tahoma" w:cs="Tahoma"/>
                <w:kern w:val="2"/>
                <w:sz w:val="24"/>
                <w:lang w:val="en-US" w:eastAsia="zh-CN"/>
              </w:rPr>
              <w:lastRenderedPageBreak/>
              <w:t>Not Applicable</w:t>
            </w:r>
          </w:p>
        </w:tc>
      </w:tr>
      <w:tr w:rsidR="00EA16E8" w:rsidRPr="005A5509" w14:paraId="39D44737" w14:textId="77777777" w:rsidTr="002D0C32">
        <w:tc>
          <w:tcPr>
            <w:tcW w:w="975" w:type="pct"/>
            <w:shd w:val="clear" w:color="auto" w:fill="auto"/>
          </w:tcPr>
          <w:p w14:paraId="4DA9B97B" w14:textId="77777777" w:rsidR="00EA16E8" w:rsidRPr="005A5509" w:rsidRDefault="00EA16E8" w:rsidP="002D0C32">
            <w:pPr>
              <w:widowControl w:val="0"/>
              <w:spacing w:after="0"/>
              <w:jc w:val="center"/>
              <w:rPr>
                <w:rFonts w:ascii="Tahoma" w:eastAsia="SimSun" w:hAnsi="Tahoma" w:cs="Tahoma"/>
                <w:kern w:val="2"/>
                <w:sz w:val="24"/>
                <w:lang w:val="en-US" w:eastAsia="zh-CN"/>
              </w:rPr>
            </w:pPr>
            <w:r w:rsidRPr="005A5509">
              <w:rPr>
                <w:rFonts w:ascii="Tahoma" w:eastAsia="SimSun" w:hAnsi="Tahoma" w:cs="Tahoma"/>
                <w:kern w:val="2"/>
                <w:sz w:val="24"/>
                <w:lang w:val="en-US" w:eastAsia="zh-CN"/>
              </w:rPr>
              <w:t>Tag</w:t>
            </w:r>
          </w:p>
        </w:tc>
        <w:tc>
          <w:tcPr>
            <w:tcW w:w="3297" w:type="pct"/>
            <w:shd w:val="clear" w:color="auto" w:fill="auto"/>
          </w:tcPr>
          <w:p w14:paraId="033D77FB"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r w:rsidRPr="005A5509">
              <w:rPr>
                <w:rFonts w:ascii="Tahoma" w:eastAsia="SimSun" w:hAnsi="Tahoma" w:cs="Tahoma"/>
                <w:color w:val="000000"/>
                <w:kern w:val="2"/>
                <w:sz w:val="24"/>
                <w:lang w:val="en-US" w:eastAsia="zh-CN"/>
              </w:rPr>
              <w:t xml:space="preserve">A grammar may optionally specify one or more </w:t>
            </w:r>
            <w:r w:rsidRPr="005A5509">
              <w:rPr>
                <w:rFonts w:ascii="Tahoma" w:eastAsia="SimSun" w:hAnsi="Tahoma" w:cs="Tahoma"/>
                <w:b/>
                <w:bCs/>
                <w:color w:val="000000"/>
                <w:kern w:val="2"/>
                <w:sz w:val="24"/>
                <w:lang w:val="en-US" w:eastAsia="zh-CN"/>
              </w:rPr>
              <w:t>tag</w:t>
            </w:r>
            <w:r w:rsidRPr="005A5509">
              <w:rPr>
                <w:rFonts w:ascii="Tahoma" w:eastAsia="SimSun" w:hAnsi="Tahoma" w:cs="Tahoma"/>
                <w:color w:val="000000"/>
                <w:kern w:val="2"/>
                <w:sz w:val="24"/>
                <w:lang w:val="en-US" w:eastAsia="zh-CN"/>
              </w:rPr>
              <w:t xml:space="preserve"> declarations in the header. The content of a </w:t>
            </w:r>
            <w:r w:rsidRPr="005A5509">
              <w:rPr>
                <w:rFonts w:ascii="Tahoma" w:eastAsia="SimSun" w:hAnsi="Tahoma" w:cs="Tahoma"/>
                <w:b/>
                <w:bCs/>
                <w:color w:val="000000"/>
                <w:kern w:val="2"/>
                <w:sz w:val="24"/>
                <w:lang w:val="en-US" w:eastAsia="zh-CN"/>
              </w:rPr>
              <w:t>tag</w:t>
            </w:r>
            <w:r w:rsidRPr="005A5509">
              <w:rPr>
                <w:rFonts w:ascii="Tahoma" w:eastAsia="SimSun" w:hAnsi="Tahoma" w:cs="Tahoma"/>
                <w:color w:val="000000"/>
                <w:kern w:val="2"/>
                <w:sz w:val="24"/>
                <w:lang w:val="en-US" w:eastAsia="zh-CN"/>
              </w:rPr>
              <w:t xml:space="preserve"> in the header, just like a </w:t>
            </w:r>
            <w:hyperlink r:id="rId69" w:anchor="S2.6#S2.6" w:history="1">
              <w:r w:rsidRPr="005A5509">
                <w:rPr>
                  <w:rFonts w:ascii="Tahoma" w:eastAsia="SimSun" w:hAnsi="Tahoma" w:cs="Tahoma"/>
                  <w:color w:val="000000"/>
                  <w:kern w:val="2"/>
                  <w:sz w:val="24"/>
                  <w:lang w:val="en-US" w:eastAsia="zh-CN"/>
                </w:rPr>
                <w:t>tag in rule expansions</w:t>
              </w:r>
            </w:hyperlink>
            <w:r w:rsidRPr="005A5509">
              <w:rPr>
                <w:rFonts w:ascii="Tahoma" w:eastAsia="SimSun" w:hAnsi="Tahoma" w:cs="Tahoma"/>
                <w:color w:val="000000"/>
                <w:kern w:val="2"/>
                <w:sz w:val="24"/>
                <w:lang w:val="en-US" w:eastAsia="zh-CN"/>
              </w:rPr>
              <w:t xml:space="preserve">, is an arbitrary string which may be used for </w:t>
            </w:r>
            <w:hyperlink r:id="rId70" w:anchor="S1.4#S1.4" w:history="1">
              <w:r w:rsidRPr="005A5509">
                <w:rPr>
                  <w:rFonts w:ascii="Tahoma" w:eastAsia="SimSun" w:hAnsi="Tahoma" w:cs="Tahoma"/>
                  <w:color w:val="000000"/>
                  <w:kern w:val="2"/>
                  <w:sz w:val="24"/>
                  <w:lang w:val="en-US" w:eastAsia="zh-CN"/>
                </w:rPr>
                <w:t>semantic interpretation</w:t>
              </w:r>
            </w:hyperlink>
            <w:r w:rsidRPr="005A5509">
              <w:rPr>
                <w:rFonts w:ascii="Tahoma" w:eastAsia="SimSun" w:hAnsi="Tahoma" w:cs="Tahoma"/>
                <w:color w:val="000000"/>
                <w:kern w:val="2"/>
                <w:sz w:val="24"/>
                <w:lang w:val="en-US" w:eastAsia="zh-CN"/>
              </w:rPr>
              <w:t>.</w:t>
            </w:r>
          </w:p>
          <w:p w14:paraId="683098EB" w14:textId="77777777" w:rsidR="00EA16E8" w:rsidRPr="005A5509" w:rsidRDefault="00EA16E8" w:rsidP="002D0C32">
            <w:pPr>
              <w:widowControl w:val="0"/>
              <w:spacing w:after="0"/>
              <w:jc w:val="both"/>
              <w:rPr>
                <w:rFonts w:ascii="Tahoma" w:eastAsia="SimSun" w:hAnsi="Tahoma" w:cs="Tahoma"/>
                <w:color w:val="000000"/>
                <w:kern w:val="2"/>
                <w:sz w:val="24"/>
                <w:lang w:val="en-US" w:eastAsia="zh-CN"/>
              </w:rPr>
            </w:pPr>
          </w:p>
        </w:tc>
        <w:tc>
          <w:tcPr>
            <w:tcW w:w="727" w:type="pct"/>
            <w:shd w:val="clear" w:color="auto" w:fill="auto"/>
          </w:tcPr>
          <w:p w14:paraId="2B676D2E" w14:textId="77777777" w:rsidR="00EA16E8" w:rsidRPr="005A5509" w:rsidRDefault="00EA16E8" w:rsidP="002D0C32">
            <w:pPr>
              <w:widowControl w:val="0"/>
              <w:spacing w:after="0"/>
              <w:jc w:val="both"/>
              <w:rPr>
                <w:rFonts w:ascii="Tahoma" w:eastAsia="SimSun" w:hAnsi="Tahoma" w:cs="Tahoma"/>
                <w:kern w:val="2"/>
                <w:sz w:val="24"/>
                <w:lang w:val="en-US" w:eastAsia="zh-CN"/>
              </w:rPr>
            </w:pPr>
            <w:r w:rsidRPr="005A5509">
              <w:rPr>
                <w:rFonts w:ascii="Tahoma" w:eastAsia="SimSun" w:hAnsi="Tahoma" w:cs="Tahoma"/>
                <w:kern w:val="2"/>
                <w:sz w:val="24"/>
                <w:lang w:val="en-US" w:eastAsia="zh-CN"/>
              </w:rPr>
              <w:t>Mandatory</w:t>
            </w:r>
          </w:p>
        </w:tc>
      </w:tr>
    </w:tbl>
    <w:p w14:paraId="1FBCEA17" w14:textId="77777777" w:rsidR="00EA16E8" w:rsidRPr="005A5509" w:rsidRDefault="00EA16E8" w:rsidP="00EA16E8"/>
    <w:p w14:paraId="2D6D376B" w14:textId="77777777" w:rsidR="00EA16E8" w:rsidRPr="005A5509" w:rsidRDefault="00EA16E8" w:rsidP="00EA16E8">
      <w:pPr>
        <w:pStyle w:val="Heading8"/>
      </w:pPr>
      <w:bookmarkStart w:id="368" w:name="_Toc11325921"/>
      <w:bookmarkStart w:id="369" w:name="_Toc67485956"/>
      <w:r w:rsidRPr="005A5509">
        <w:t>Annex C</w:t>
      </w:r>
      <w:r w:rsidRPr="005A5509" w:rsidDel="006E2C10">
        <w:rPr>
          <w:rFonts w:hint="eastAsia"/>
        </w:rPr>
        <w:t xml:space="preserve"> </w:t>
      </w:r>
      <w:r w:rsidRPr="005A5509">
        <w:t>(normative):</w:t>
      </w:r>
      <w:r w:rsidRPr="005A5509">
        <w:br/>
        <w:t xml:space="preserve">H.248 Package for Multi-stream Multiparty </w:t>
      </w:r>
      <w:r w:rsidRPr="005A5509">
        <w:rPr>
          <w:lang w:eastAsia="ko-KR"/>
        </w:rPr>
        <w:t>Conferencing Media Handling</w:t>
      </w:r>
      <w:r w:rsidRPr="005A5509">
        <w:t xml:space="preserve"> (MMCMH)</w:t>
      </w:r>
      <w:bookmarkEnd w:id="368"/>
      <w:bookmarkEnd w:id="369"/>
    </w:p>
    <w:p w14:paraId="51F3CD26" w14:textId="77777777" w:rsidR="00EA16E8" w:rsidRPr="005A5509" w:rsidRDefault="00EA16E8" w:rsidP="00EA16E8">
      <w:pPr>
        <w:pStyle w:val="Heading1"/>
      </w:pPr>
      <w:bookmarkStart w:id="370" w:name="_Toc11325922"/>
      <w:bookmarkStart w:id="371" w:name="_Toc67485957"/>
      <w:r w:rsidRPr="005A5509">
        <w:t>C</w:t>
      </w:r>
      <w:r w:rsidRPr="005A5509">
        <w:rPr>
          <w:rFonts w:hint="eastAsia"/>
        </w:rPr>
        <w:t>.1</w:t>
      </w:r>
      <w:r w:rsidRPr="005A5509">
        <w:rPr>
          <w:rFonts w:hint="eastAsia"/>
        </w:rPr>
        <w:tab/>
        <w:t>Introduction</w:t>
      </w:r>
      <w:bookmarkEnd w:id="370"/>
      <w:bookmarkEnd w:id="371"/>
    </w:p>
    <w:p w14:paraId="11121D60" w14:textId="245766E8" w:rsidR="00EA16E8" w:rsidRPr="005A5509" w:rsidRDefault="00EA16E8" w:rsidP="00EA16E8">
      <w:r w:rsidRPr="005A5509">
        <w:rPr>
          <w:rFonts w:hint="eastAsia"/>
        </w:rPr>
        <w:t xml:space="preserve">This annex contains a </w:t>
      </w:r>
      <w:r w:rsidRPr="005A5509">
        <w:rPr>
          <w:lang w:eastAsia="ko-KR"/>
        </w:rPr>
        <w:t>Multi-party Multimedia Conference Media Handling</w:t>
      </w:r>
      <w:r w:rsidRPr="005A5509">
        <w:rPr>
          <w:snapToGrid w:val="0"/>
        </w:rPr>
        <w:t xml:space="preserve"> Package </w:t>
      </w:r>
      <w:r w:rsidRPr="005A5509">
        <w:rPr>
          <w:lang w:val="en-US"/>
        </w:rPr>
        <w:t xml:space="preserve">that </w:t>
      </w:r>
      <w:r w:rsidRPr="005A5509">
        <w:t xml:space="preserve">is required for the Multi-stream Multiparty </w:t>
      </w:r>
      <w:r w:rsidRPr="005A5509">
        <w:rPr>
          <w:lang w:eastAsia="ko-KR"/>
        </w:rPr>
        <w:t>Conferencing Media Handling</w:t>
      </w:r>
      <w:r w:rsidRPr="005A5509">
        <w:t xml:space="preserve"> </w:t>
      </w:r>
      <w:r w:rsidRPr="005A5509">
        <w:rPr>
          <w:lang w:eastAsia="ko-KR"/>
        </w:rPr>
        <w:t>(MMCMH) feature</w:t>
      </w:r>
      <w:r w:rsidRPr="005A5509">
        <w:t xml:space="preserve"> as specified in </w:t>
      </w:r>
      <w:r w:rsidRPr="005A5509">
        <w:rPr>
          <w:rFonts w:hint="eastAsia"/>
        </w:rPr>
        <w:t>3GPP</w:t>
      </w:r>
      <w:r w:rsidRPr="005A5509">
        <w:rPr>
          <w:lang w:val="en-US"/>
        </w:rPr>
        <w:t> </w:t>
      </w:r>
      <w:r w:rsidRPr="005A5509">
        <w:rPr>
          <w:rFonts w:hint="eastAsia"/>
        </w:rPr>
        <w:t>TS 23.33</w:t>
      </w:r>
      <w:r w:rsidRPr="005A5509">
        <w:t>3</w:t>
      </w:r>
      <w:r w:rsidRPr="005A5509">
        <w:rPr>
          <w:rFonts w:hint="eastAsia"/>
        </w:rPr>
        <w:t> [</w:t>
      </w:r>
      <w:r w:rsidRPr="005A5509">
        <w:rPr>
          <w:lang w:val="en-US"/>
        </w:rPr>
        <w:t>25</w:t>
      </w:r>
      <w:r w:rsidRPr="005A5509">
        <w:rPr>
          <w:rFonts w:hint="eastAsia"/>
        </w:rPr>
        <w:t>]</w:t>
      </w:r>
      <w:r w:rsidRPr="005A5509">
        <w:t xml:space="preserve"> </w:t>
      </w:r>
      <w:r>
        <w:t>clause</w:t>
      </w:r>
      <w:r w:rsidRPr="005A5509">
        <w:t> 5.11.3. The MMCMH feature requires support of simulcast RTP media streams, see IETF </w:t>
      </w:r>
      <w:r w:rsidR="00005296">
        <w:t>RFC 8853</w:t>
      </w:r>
      <w:r w:rsidRPr="005A5509">
        <w:t> [73].</w:t>
      </w:r>
    </w:p>
    <w:p w14:paraId="7EFD94EF" w14:textId="77777777" w:rsidR="00EA16E8" w:rsidRPr="005A5509" w:rsidRDefault="00EA16E8" w:rsidP="00EA16E8">
      <w:pPr>
        <w:pStyle w:val="NO"/>
      </w:pPr>
      <w:r w:rsidRPr="005A5509">
        <w:t>NOTE:</w:t>
      </w:r>
      <w:r w:rsidRPr="005A5509">
        <w:tab/>
        <w:t>The ID value of Packages, Properties, Events, Parameters, Signals, etc. are designated below by "textID" (a string representing its text ID) and by "0x????" (the ID hexadecimal representation).</w:t>
      </w:r>
    </w:p>
    <w:p w14:paraId="61478357" w14:textId="77777777" w:rsidR="00EA16E8" w:rsidRPr="005A5509" w:rsidRDefault="00EA16E8" w:rsidP="00EA16E8">
      <w:pPr>
        <w:pStyle w:val="Heading1"/>
        <w:rPr>
          <w:snapToGrid w:val="0"/>
        </w:rPr>
      </w:pPr>
      <w:bookmarkStart w:id="372" w:name="_Toc11325923"/>
      <w:bookmarkStart w:id="373" w:name="_Toc67485958"/>
      <w:r w:rsidRPr="005A5509">
        <w:t>C.2</w:t>
      </w:r>
      <w:r w:rsidRPr="005A5509">
        <w:tab/>
        <w:t xml:space="preserve">Specification of </w:t>
      </w:r>
      <w:r w:rsidRPr="005A5509">
        <w:rPr>
          <w:lang w:eastAsia="ko-KR"/>
        </w:rPr>
        <w:t>Multi-party Multimedia Conference Media Handling</w:t>
      </w:r>
      <w:r w:rsidRPr="005A5509">
        <w:rPr>
          <w:snapToGrid w:val="0"/>
        </w:rPr>
        <w:t xml:space="preserve"> Package</w:t>
      </w:r>
      <w:bookmarkEnd w:id="372"/>
      <w:bookmarkEnd w:id="373"/>
    </w:p>
    <w:p w14:paraId="0F869DD0" w14:textId="30A0119E" w:rsidR="00EA16E8" w:rsidRDefault="00EA16E8" w:rsidP="00EA16E8">
      <w:pPr>
        <w:pStyle w:val="Heading2"/>
      </w:pPr>
      <w:bookmarkStart w:id="374" w:name="_Toc11325924"/>
      <w:bookmarkStart w:id="375" w:name="_Toc67485959"/>
      <w:r w:rsidRPr="005A5509">
        <w:t>C.2.1</w:t>
      </w:r>
      <w:r w:rsidRPr="005A5509">
        <w:tab/>
        <w:t>Multi-party Multimedia Conference Media Handling Package</w:t>
      </w:r>
      <w:bookmarkEnd w:id="374"/>
      <w:bookmarkEnd w:id="375"/>
    </w:p>
    <w:p w14:paraId="07D09B37" w14:textId="77777777" w:rsidR="00005296" w:rsidRPr="00005296" w:rsidRDefault="00005296" w:rsidP="00005296">
      <w:pPr>
        <w:pStyle w:val="TH"/>
      </w:pPr>
    </w:p>
    <w:tbl>
      <w:tblPr>
        <w:tblW w:w="9639" w:type="dxa"/>
        <w:tblLook w:val="01E0" w:firstRow="1" w:lastRow="1" w:firstColumn="1" w:lastColumn="1" w:noHBand="0" w:noVBand="0"/>
      </w:tblPr>
      <w:tblGrid>
        <w:gridCol w:w="561"/>
        <w:gridCol w:w="2252"/>
        <w:gridCol w:w="6826"/>
      </w:tblGrid>
      <w:tr w:rsidR="00EA16E8" w:rsidRPr="005A5509" w14:paraId="582F39EF" w14:textId="77777777" w:rsidTr="002D0C32">
        <w:tc>
          <w:tcPr>
            <w:tcW w:w="561" w:type="dxa"/>
          </w:tcPr>
          <w:p w14:paraId="3A60FC0B" w14:textId="77777777" w:rsidR="00EA16E8" w:rsidRPr="005A5509" w:rsidRDefault="00EA16E8" w:rsidP="002D0C32">
            <w:pPr>
              <w:spacing w:after="0"/>
            </w:pPr>
          </w:p>
        </w:tc>
        <w:tc>
          <w:tcPr>
            <w:tcW w:w="2252" w:type="dxa"/>
          </w:tcPr>
          <w:p w14:paraId="35B216C7" w14:textId="77777777" w:rsidR="00EA16E8" w:rsidRPr="005A5509" w:rsidRDefault="00EA16E8" w:rsidP="002D0C32">
            <w:pPr>
              <w:keepNext/>
              <w:keepLines/>
              <w:rPr>
                <w:b/>
                <w:bCs/>
              </w:rPr>
            </w:pPr>
            <w:r w:rsidRPr="005A5509">
              <w:rPr>
                <w:b/>
                <w:bCs/>
              </w:rPr>
              <w:t>Package name:</w:t>
            </w:r>
          </w:p>
        </w:tc>
        <w:tc>
          <w:tcPr>
            <w:tcW w:w="6826" w:type="dxa"/>
          </w:tcPr>
          <w:p w14:paraId="0C208F89" w14:textId="77777777" w:rsidR="00EA16E8" w:rsidRPr="005A5509" w:rsidRDefault="00EA16E8" w:rsidP="002D0C32">
            <w:pPr>
              <w:keepNext/>
              <w:keepLines/>
            </w:pPr>
            <w:r w:rsidRPr="005A5509">
              <w:t>Multi-party Multimedia Conference Media Handling</w:t>
            </w:r>
          </w:p>
        </w:tc>
      </w:tr>
      <w:tr w:rsidR="00EA16E8" w:rsidRPr="005A5509" w14:paraId="73D7A6B1" w14:textId="77777777" w:rsidTr="002D0C32">
        <w:tc>
          <w:tcPr>
            <w:tcW w:w="561" w:type="dxa"/>
          </w:tcPr>
          <w:p w14:paraId="26CE6463" w14:textId="77777777" w:rsidR="00EA16E8" w:rsidRPr="005A5509" w:rsidRDefault="00EA16E8" w:rsidP="002D0C32"/>
        </w:tc>
        <w:tc>
          <w:tcPr>
            <w:tcW w:w="2252" w:type="dxa"/>
          </w:tcPr>
          <w:p w14:paraId="56EDE648" w14:textId="77777777" w:rsidR="00EA16E8" w:rsidRPr="005A5509" w:rsidRDefault="00EA16E8" w:rsidP="002D0C32">
            <w:pPr>
              <w:keepNext/>
              <w:keepLines/>
              <w:rPr>
                <w:b/>
                <w:bCs/>
              </w:rPr>
            </w:pPr>
            <w:r w:rsidRPr="005A5509">
              <w:rPr>
                <w:b/>
                <w:bCs/>
              </w:rPr>
              <w:t>Package ID:</w:t>
            </w:r>
          </w:p>
        </w:tc>
        <w:tc>
          <w:tcPr>
            <w:tcW w:w="6826" w:type="dxa"/>
          </w:tcPr>
          <w:p w14:paraId="7FA83A75" w14:textId="77777777" w:rsidR="00EA16E8" w:rsidRPr="005A5509" w:rsidRDefault="00EA16E8" w:rsidP="002D0C32">
            <w:pPr>
              <w:keepNext/>
              <w:keepLines/>
            </w:pPr>
            <w:r w:rsidRPr="005A5509">
              <w:t>mmcmh (0x????)</w:t>
            </w:r>
          </w:p>
        </w:tc>
      </w:tr>
      <w:tr w:rsidR="00EA16E8" w:rsidRPr="005A5509" w14:paraId="31D1C49A" w14:textId="77777777" w:rsidTr="002D0C32">
        <w:tc>
          <w:tcPr>
            <w:tcW w:w="561" w:type="dxa"/>
          </w:tcPr>
          <w:p w14:paraId="3322CECF" w14:textId="77777777" w:rsidR="00EA16E8" w:rsidRPr="005A5509" w:rsidRDefault="00EA16E8" w:rsidP="002D0C32"/>
        </w:tc>
        <w:tc>
          <w:tcPr>
            <w:tcW w:w="2252" w:type="dxa"/>
          </w:tcPr>
          <w:p w14:paraId="5964B470" w14:textId="77777777" w:rsidR="00EA16E8" w:rsidRPr="005A5509" w:rsidRDefault="00EA16E8" w:rsidP="002D0C32">
            <w:pPr>
              <w:rPr>
                <w:b/>
                <w:bCs/>
              </w:rPr>
            </w:pPr>
            <w:r w:rsidRPr="005A5509">
              <w:rPr>
                <w:b/>
                <w:bCs/>
              </w:rPr>
              <w:t>Description:</w:t>
            </w:r>
          </w:p>
        </w:tc>
        <w:tc>
          <w:tcPr>
            <w:tcW w:w="6826" w:type="dxa"/>
          </w:tcPr>
          <w:p w14:paraId="076B1358" w14:textId="77777777" w:rsidR="00EA16E8" w:rsidRPr="005A5509" w:rsidRDefault="00EA16E8" w:rsidP="002D0C32">
            <w:r w:rsidRPr="005A5509">
              <w:rPr>
                <w:snapToGrid w:val="0"/>
              </w:rPr>
              <w:t xml:space="preserve">This package defines functionality that allows the MP </w:t>
            </w:r>
            <w:r w:rsidRPr="005A5509">
              <w:t>to interconnect video media flows with different StreamIDs</w:t>
            </w:r>
            <w:r w:rsidRPr="005A5509">
              <w:rPr>
                <w:snapToGrid w:val="0"/>
              </w:rPr>
              <w:t xml:space="preserve"> and to </w:t>
            </w:r>
            <w:r w:rsidRPr="005A5509">
              <w:rPr>
                <w:rFonts w:cs="Arial"/>
              </w:rPr>
              <w:t xml:space="preserve">autonomously </w:t>
            </w:r>
            <w:r w:rsidRPr="005A5509">
              <w:rPr>
                <w:snapToGrid w:val="0"/>
              </w:rPr>
              <w:t xml:space="preserve">determine the mix of video streams in a conference dependent on the active speaker. For example, </w:t>
            </w:r>
            <w:r w:rsidRPr="005A5509">
              <w:t>everyone sees the active speaker and he sees the previous speaker in high resolution, and some or all other conference participants can be seen in low resolution ("</w:t>
            </w:r>
            <w:r w:rsidRPr="005A5509">
              <w:rPr>
                <w:lang w:eastAsia="ko-KR"/>
              </w:rPr>
              <w:t>thumbnail"</w:t>
            </w:r>
            <w:r w:rsidRPr="005A5509">
              <w:t xml:space="preserve"> videos).</w:t>
            </w:r>
          </w:p>
        </w:tc>
      </w:tr>
      <w:tr w:rsidR="00EA16E8" w:rsidRPr="005A5509" w14:paraId="674CD4FC" w14:textId="77777777" w:rsidTr="002D0C32">
        <w:tc>
          <w:tcPr>
            <w:tcW w:w="561" w:type="dxa"/>
          </w:tcPr>
          <w:p w14:paraId="5770132C" w14:textId="77777777" w:rsidR="00EA16E8" w:rsidRPr="005A5509" w:rsidRDefault="00EA16E8" w:rsidP="002D0C32"/>
        </w:tc>
        <w:tc>
          <w:tcPr>
            <w:tcW w:w="2252" w:type="dxa"/>
          </w:tcPr>
          <w:p w14:paraId="019C66EA" w14:textId="77777777" w:rsidR="00EA16E8" w:rsidRPr="005A5509" w:rsidRDefault="00EA16E8" w:rsidP="002D0C32">
            <w:pPr>
              <w:rPr>
                <w:b/>
                <w:bCs/>
              </w:rPr>
            </w:pPr>
            <w:r w:rsidRPr="005A5509">
              <w:rPr>
                <w:b/>
                <w:bCs/>
              </w:rPr>
              <w:t>Designed to be extended only:</w:t>
            </w:r>
          </w:p>
        </w:tc>
        <w:tc>
          <w:tcPr>
            <w:tcW w:w="6826" w:type="dxa"/>
          </w:tcPr>
          <w:p w14:paraId="6824D002" w14:textId="77777777" w:rsidR="00EA16E8" w:rsidRPr="005A5509" w:rsidRDefault="00EA16E8" w:rsidP="002D0C32">
            <w:r w:rsidRPr="005A5509">
              <w:t>No</w:t>
            </w:r>
          </w:p>
        </w:tc>
      </w:tr>
      <w:tr w:rsidR="00EA16E8" w:rsidRPr="005A5509" w14:paraId="01BB30EB" w14:textId="77777777" w:rsidTr="002D0C32">
        <w:tc>
          <w:tcPr>
            <w:tcW w:w="561" w:type="dxa"/>
          </w:tcPr>
          <w:p w14:paraId="0993C14F" w14:textId="77777777" w:rsidR="00EA16E8" w:rsidRPr="005A5509" w:rsidRDefault="00EA16E8" w:rsidP="002D0C32"/>
        </w:tc>
        <w:tc>
          <w:tcPr>
            <w:tcW w:w="2252" w:type="dxa"/>
          </w:tcPr>
          <w:p w14:paraId="046BAD8C" w14:textId="77777777" w:rsidR="00EA16E8" w:rsidRPr="005A5509" w:rsidRDefault="00EA16E8" w:rsidP="002D0C32">
            <w:pPr>
              <w:rPr>
                <w:b/>
                <w:bCs/>
              </w:rPr>
            </w:pPr>
            <w:r w:rsidRPr="005A5509">
              <w:rPr>
                <w:b/>
                <w:bCs/>
              </w:rPr>
              <w:t>Version:</w:t>
            </w:r>
          </w:p>
        </w:tc>
        <w:tc>
          <w:tcPr>
            <w:tcW w:w="6826" w:type="dxa"/>
          </w:tcPr>
          <w:p w14:paraId="31ED9007" w14:textId="77777777" w:rsidR="00EA16E8" w:rsidRPr="005A5509" w:rsidRDefault="00EA16E8" w:rsidP="002D0C32">
            <w:r w:rsidRPr="005A5509">
              <w:t>1</w:t>
            </w:r>
          </w:p>
        </w:tc>
      </w:tr>
      <w:tr w:rsidR="00EA16E8" w:rsidRPr="005A5509" w14:paraId="29E1D535" w14:textId="77777777" w:rsidTr="002D0C32">
        <w:tc>
          <w:tcPr>
            <w:tcW w:w="561" w:type="dxa"/>
          </w:tcPr>
          <w:p w14:paraId="055048B8" w14:textId="77777777" w:rsidR="00EA16E8" w:rsidRPr="005A5509" w:rsidRDefault="00EA16E8" w:rsidP="002D0C32"/>
        </w:tc>
        <w:tc>
          <w:tcPr>
            <w:tcW w:w="2252" w:type="dxa"/>
          </w:tcPr>
          <w:p w14:paraId="740267CD" w14:textId="77777777" w:rsidR="00EA16E8" w:rsidRPr="005A5509" w:rsidRDefault="00EA16E8" w:rsidP="002D0C32">
            <w:pPr>
              <w:rPr>
                <w:b/>
                <w:bCs/>
              </w:rPr>
            </w:pPr>
            <w:r w:rsidRPr="005A5509">
              <w:rPr>
                <w:b/>
                <w:bCs/>
              </w:rPr>
              <w:t>Extends:</w:t>
            </w:r>
          </w:p>
        </w:tc>
        <w:tc>
          <w:tcPr>
            <w:tcW w:w="6826" w:type="dxa"/>
          </w:tcPr>
          <w:p w14:paraId="1B5513B5" w14:textId="77777777" w:rsidR="00EA16E8" w:rsidRPr="005A5509" w:rsidRDefault="00EA16E8" w:rsidP="002D0C32">
            <w:r w:rsidRPr="005A5509">
              <w:t>None</w:t>
            </w:r>
          </w:p>
        </w:tc>
      </w:tr>
    </w:tbl>
    <w:p w14:paraId="57BD0C8C" w14:textId="77777777" w:rsidR="00EA16E8" w:rsidRPr="005A5509" w:rsidRDefault="00EA16E8" w:rsidP="00EA16E8"/>
    <w:p w14:paraId="0A973CD7" w14:textId="77777777" w:rsidR="00EA16E8" w:rsidRPr="005A5509" w:rsidRDefault="00EA16E8" w:rsidP="00EA16E8">
      <w:pPr>
        <w:pStyle w:val="Heading2"/>
      </w:pPr>
      <w:bookmarkStart w:id="376" w:name="_Toc11325925"/>
      <w:bookmarkStart w:id="377" w:name="_Toc67485960"/>
      <w:r w:rsidRPr="005A5509">
        <w:t>C.2.2</w:t>
      </w:r>
      <w:r w:rsidRPr="005A5509">
        <w:tab/>
        <w:t>Properties</w:t>
      </w:r>
      <w:bookmarkEnd w:id="376"/>
      <w:bookmarkEnd w:id="377"/>
    </w:p>
    <w:p w14:paraId="6705BFBF" w14:textId="307F8B72" w:rsidR="00EA16E8" w:rsidRDefault="00EA16E8" w:rsidP="00EA16E8">
      <w:pPr>
        <w:pStyle w:val="Heading3"/>
      </w:pPr>
      <w:bookmarkStart w:id="378" w:name="_Toc11325926"/>
      <w:bookmarkStart w:id="379" w:name="_Toc67485961"/>
      <w:r w:rsidRPr="005A5509">
        <w:t>C.2.2.1</w:t>
      </w:r>
      <w:r w:rsidRPr="005A5509">
        <w:tab/>
        <w:t>MMCMH Policy</w:t>
      </w:r>
      <w:bookmarkEnd w:id="378"/>
      <w:bookmarkEnd w:id="379"/>
    </w:p>
    <w:p w14:paraId="28155FCB" w14:textId="77777777" w:rsidR="00005296" w:rsidRPr="00005296" w:rsidRDefault="00005296" w:rsidP="00005296">
      <w:pPr>
        <w:pStyle w:val="TH"/>
      </w:pPr>
    </w:p>
    <w:tbl>
      <w:tblPr>
        <w:tblW w:w="9639" w:type="dxa"/>
        <w:tblLook w:val="01E0" w:firstRow="1" w:lastRow="1" w:firstColumn="1" w:lastColumn="1" w:noHBand="0" w:noVBand="0"/>
      </w:tblPr>
      <w:tblGrid>
        <w:gridCol w:w="560"/>
        <w:gridCol w:w="2256"/>
        <w:gridCol w:w="6823"/>
      </w:tblGrid>
      <w:tr w:rsidR="00EA16E8" w:rsidRPr="005A5509" w14:paraId="1077D591" w14:textId="77777777" w:rsidTr="002D0C32">
        <w:tc>
          <w:tcPr>
            <w:tcW w:w="560" w:type="dxa"/>
          </w:tcPr>
          <w:p w14:paraId="6299F2B4" w14:textId="77777777" w:rsidR="00EA16E8" w:rsidRPr="005A5509" w:rsidRDefault="00EA16E8" w:rsidP="002D0C32">
            <w:pPr>
              <w:rPr>
                <w:b/>
              </w:rPr>
            </w:pPr>
          </w:p>
        </w:tc>
        <w:tc>
          <w:tcPr>
            <w:tcW w:w="2256" w:type="dxa"/>
          </w:tcPr>
          <w:p w14:paraId="4700C7F2" w14:textId="77777777" w:rsidR="00EA16E8" w:rsidRPr="005A5509" w:rsidRDefault="00EA16E8" w:rsidP="002D0C32">
            <w:pPr>
              <w:rPr>
                <w:b/>
                <w:bCs/>
              </w:rPr>
            </w:pPr>
            <w:r w:rsidRPr="005A5509">
              <w:rPr>
                <w:b/>
                <w:bCs/>
              </w:rPr>
              <w:t>Property name:</w:t>
            </w:r>
          </w:p>
        </w:tc>
        <w:tc>
          <w:tcPr>
            <w:tcW w:w="6823" w:type="dxa"/>
          </w:tcPr>
          <w:p w14:paraId="04035F9E" w14:textId="77777777" w:rsidR="00EA16E8" w:rsidRPr="005A5509" w:rsidRDefault="00EA16E8" w:rsidP="002D0C32">
            <w:r w:rsidRPr="005A5509">
              <w:t>MMCMH Policy</w:t>
            </w:r>
          </w:p>
        </w:tc>
      </w:tr>
      <w:tr w:rsidR="00EA16E8" w:rsidRPr="005A5509" w14:paraId="48E3C918" w14:textId="77777777" w:rsidTr="002D0C32">
        <w:tc>
          <w:tcPr>
            <w:tcW w:w="560" w:type="dxa"/>
          </w:tcPr>
          <w:p w14:paraId="6048D2BF" w14:textId="77777777" w:rsidR="00EA16E8" w:rsidRPr="005A5509" w:rsidRDefault="00EA16E8" w:rsidP="002D0C32">
            <w:pPr>
              <w:rPr>
                <w:b/>
              </w:rPr>
            </w:pPr>
          </w:p>
        </w:tc>
        <w:tc>
          <w:tcPr>
            <w:tcW w:w="2256" w:type="dxa"/>
          </w:tcPr>
          <w:p w14:paraId="64C9D6A1" w14:textId="77777777" w:rsidR="00EA16E8" w:rsidRPr="005A5509" w:rsidRDefault="00EA16E8" w:rsidP="002D0C32">
            <w:pPr>
              <w:rPr>
                <w:b/>
                <w:bCs/>
              </w:rPr>
            </w:pPr>
            <w:r w:rsidRPr="005A5509">
              <w:rPr>
                <w:b/>
                <w:bCs/>
              </w:rPr>
              <w:t>Property ID:</w:t>
            </w:r>
          </w:p>
        </w:tc>
        <w:tc>
          <w:tcPr>
            <w:tcW w:w="6823" w:type="dxa"/>
          </w:tcPr>
          <w:p w14:paraId="2E3BD840" w14:textId="77777777" w:rsidR="00EA16E8" w:rsidRPr="005A5509" w:rsidRDefault="00EA16E8" w:rsidP="002D0C32">
            <w:r w:rsidRPr="005A5509">
              <w:t>mmcmhp (0x0001)</w:t>
            </w:r>
          </w:p>
        </w:tc>
      </w:tr>
      <w:tr w:rsidR="00EA16E8" w:rsidRPr="005A5509" w14:paraId="1D46A0EB" w14:textId="77777777" w:rsidTr="002D0C32">
        <w:tc>
          <w:tcPr>
            <w:tcW w:w="560" w:type="dxa"/>
          </w:tcPr>
          <w:p w14:paraId="65A6803F" w14:textId="77777777" w:rsidR="00EA16E8" w:rsidRPr="005A5509" w:rsidRDefault="00EA16E8" w:rsidP="002D0C32">
            <w:pPr>
              <w:rPr>
                <w:b/>
              </w:rPr>
            </w:pPr>
          </w:p>
        </w:tc>
        <w:tc>
          <w:tcPr>
            <w:tcW w:w="2256" w:type="dxa"/>
          </w:tcPr>
          <w:p w14:paraId="3F92EB9F" w14:textId="77777777" w:rsidR="00EA16E8" w:rsidRPr="005A5509" w:rsidRDefault="00EA16E8" w:rsidP="002D0C32">
            <w:pPr>
              <w:rPr>
                <w:b/>
                <w:bCs/>
              </w:rPr>
            </w:pPr>
            <w:r w:rsidRPr="005A5509">
              <w:rPr>
                <w:b/>
                <w:bCs/>
              </w:rPr>
              <w:t>Description:</w:t>
            </w:r>
          </w:p>
        </w:tc>
        <w:tc>
          <w:tcPr>
            <w:tcW w:w="6823" w:type="dxa"/>
          </w:tcPr>
          <w:p w14:paraId="0265FA79" w14:textId="77777777" w:rsidR="00EA16E8" w:rsidRPr="005A5509" w:rsidRDefault="00EA16E8" w:rsidP="002D0C32">
            <w:r w:rsidRPr="005A5509">
              <w:rPr>
                <w:snapToGrid w:val="0"/>
              </w:rPr>
              <w:t>This property indicates how the MP shall interconnect media streams.</w:t>
            </w:r>
          </w:p>
        </w:tc>
      </w:tr>
      <w:tr w:rsidR="00EA16E8" w:rsidRPr="005A5509" w14:paraId="7F8874A5" w14:textId="77777777" w:rsidTr="002D0C32">
        <w:tc>
          <w:tcPr>
            <w:tcW w:w="560" w:type="dxa"/>
          </w:tcPr>
          <w:p w14:paraId="39980A40" w14:textId="77777777" w:rsidR="00EA16E8" w:rsidRPr="005A5509" w:rsidRDefault="00EA16E8" w:rsidP="002D0C32">
            <w:pPr>
              <w:rPr>
                <w:b/>
              </w:rPr>
            </w:pPr>
          </w:p>
        </w:tc>
        <w:tc>
          <w:tcPr>
            <w:tcW w:w="2256" w:type="dxa"/>
          </w:tcPr>
          <w:p w14:paraId="18CE108B" w14:textId="77777777" w:rsidR="00EA16E8" w:rsidRPr="005A5509" w:rsidRDefault="00EA16E8" w:rsidP="002D0C32">
            <w:pPr>
              <w:rPr>
                <w:b/>
                <w:bCs/>
              </w:rPr>
            </w:pPr>
            <w:r w:rsidRPr="005A5509">
              <w:rPr>
                <w:b/>
                <w:bCs/>
              </w:rPr>
              <w:t>Type:</w:t>
            </w:r>
          </w:p>
        </w:tc>
        <w:tc>
          <w:tcPr>
            <w:tcW w:w="6823" w:type="dxa"/>
          </w:tcPr>
          <w:p w14:paraId="345D6F6D" w14:textId="77777777" w:rsidR="00EA16E8" w:rsidRPr="005A5509" w:rsidRDefault="00EA16E8" w:rsidP="002D0C32">
            <w:r w:rsidRPr="005A5509">
              <w:t>Sub-list of Enumeration</w:t>
            </w:r>
          </w:p>
        </w:tc>
      </w:tr>
      <w:tr w:rsidR="00EA16E8" w:rsidRPr="005A5509" w14:paraId="75904F25" w14:textId="77777777" w:rsidTr="002D0C32">
        <w:tc>
          <w:tcPr>
            <w:tcW w:w="560" w:type="dxa"/>
          </w:tcPr>
          <w:p w14:paraId="30EFEC28" w14:textId="77777777" w:rsidR="00EA16E8" w:rsidRPr="005A5509" w:rsidRDefault="00EA16E8" w:rsidP="002D0C32">
            <w:pPr>
              <w:rPr>
                <w:b/>
              </w:rPr>
            </w:pPr>
          </w:p>
        </w:tc>
        <w:tc>
          <w:tcPr>
            <w:tcW w:w="2256" w:type="dxa"/>
          </w:tcPr>
          <w:p w14:paraId="7F438B13" w14:textId="77777777" w:rsidR="00EA16E8" w:rsidRPr="005A5509" w:rsidRDefault="00EA16E8" w:rsidP="002D0C32">
            <w:pPr>
              <w:rPr>
                <w:b/>
                <w:bCs/>
              </w:rPr>
            </w:pPr>
            <w:r w:rsidRPr="005A5509">
              <w:rPr>
                <w:b/>
                <w:bCs/>
              </w:rPr>
              <w:t>Possible values:</w:t>
            </w:r>
          </w:p>
        </w:tc>
        <w:tc>
          <w:tcPr>
            <w:tcW w:w="6823" w:type="dxa"/>
          </w:tcPr>
          <w:p w14:paraId="5D3B6238" w14:textId="77777777" w:rsidR="00EA16E8" w:rsidRPr="005A5509" w:rsidRDefault="00EA16E8" w:rsidP="002D0C32">
            <w:r w:rsidRPr="005A5509">
              <w:t>mmcmhbp (0x0001)</w:t>
            </w:r>
            <w:r w:rsidRPr="005A5509">
              <w:tab/>
              <w:t>"MMCMH basic policy":</w:t>
            </w:r>
            <w:r w:rsidRPr="005A5509">
              <w:br/>
              <w:t>The StreamID of a received media stream does not determine on which outgoing media streams the media are to be forwarded. The MP shall not send media streams received on a termination towards that termination. The MP shall forward a received media stream of a particular media type (i.e. audio, main video or screenshare video) only towards outgoing media streams of the same media type. The MP shall select the video streams to be sent to a conference participant from among the videos received from the other conference participants in such a way that:</w:t>
            </w:r>
            <w:r w:rsidRPr="005A5509">
              <w:br/>
              <w:t>a) from each other conference participant at most one main video is sent to this conference participant; and</w:t>
            </w:r>
            <w:r w:rsidRPr="005A5509">
              <w:br/>
              <w:t>b) at most one screenshare video stream is sent to this conference participant.</w:t>
            </w:r>
          </w:p>
          <w:p w14:paraId="4A33E42C" w14:textId="77777777" w:rsidR="00EA16E8" w:rsidRPr="005A5509" w:rsidRDefault="00EA16E8" w:rsidP="002D0C32">
            <w:r w:rsidRPr="005A5509">
              <w:t xml:space="preserve">If the MP does not pass a received media stream to any conference participant and the "RTP-level pause resume" capability was configured for that media stream (using the </w:t>
            </w:r>
            <w:r w:rsidRPr="005A5509">
              <w:rPr>
                <w:lang w:val="en-US"/>
              </w:rPr>
              <w:t xml:space="preserve">"rtcp-fb" SDP attribute, </w:t>
            </w:r>
            <w:r w:rsidRPr="005A5509">
              <w:t>defined in IETF RFC 4585 [40]</w:t>
            </w:r>
            <w:r w:rsidRPr="005A5509">
              <w:rPr>
                <w:lang w:val="en-US"/>
              </w:rPr>
              <w:t xml:space="preserve">, with the "ccm" feedback parameter, </w:t>
            </w:r>
            <w:r w:rsidRPr="005A5509">
              <w:t>defined in IETF RFC 5104 [71],</w:t>
            </w:r>
            <w:r w:rsidRPr="005A5509">
              <w:rPr>
                <w:lang w:val="en-US"/>
              </w:rPr>
              <w:t xml:space="preserve"> and the "pause" ccm parameter as </w:t>
            </w:r>
            <w:r w:rsidRPr="005A5509">
              <w:t>defined in</w:t>
            </w:r>
            <w:r w:rsidRPr="005A5509">
              <w:rPr>
                <w:lang w:val="en-US"/>
              </w:rPr>
              <w:t xml:space="preserve"> </w:t>
            </w:r>
            <w:r w:rsidRPr="005A5509">
              <w:t>IETF RFC 7728 [75]), the MP should signal to the sender of that media stream to pause sending that media stream in accordance with IETF RFC 7728 [75]. If the MP has previously signalled to a sender to pause sending a media stream and decides to pass that media stream to some conference participant(s), based on any of the criteria above, the MP shall signal to the sender to resume sending that media stream in accordance with IETF RFC 7728 [75].</w:t>
            </w:r>
          </w:p>
          <w:p w14:paraId="43C5400E" w14:textId="77777777" w:rsidR="00EA16E8" w:rsidRPr="005A5509" w:rsidRDefault="00EA16E8" w:rsidP="002D0C32">
            <w:pPr>
              <w:pStyle w:val="TAN"/>
            </w:pPr>
            <w:r w:rsidRPr="005A5509">
              <w:t>NOTE:</w:t>
            </w:r>
            <w:r w:rsidRPr="005A5509">
              <w:tab/>
              <w:t>The media level SDP attribute "a=content" defined in IETF RFC 4796 [72] determines whether the video media stream is a main video or a screenshare video.</w:t>
            </w:r>
          </w:p>
          <w:p w14:paraId="01372B49" w14:textId="77777777" w:rsidR="00EA16E8" w:rsidRPr="005A5509" w:rsidRDefault="00EA16E8" w:rsidP="002D0C32">
            <w:pPr>
              <w:pStyle w:val="TAN"/>
            </w:pPr>
          </w:p>
          <w:p w14:paraId="3C844CF6" w14:textId="77777777" w:rsidR="00EA16E8" w:rsidRPr="005A5509" w:rsidRDefault="00EA16E8" w:rsidP="002D0C32">
            <w:r w:rsidRPr="005A5509">
              <w:t>vadv (0x0002)</w:t>
            </w:r>
            <w:r w:rsidRPr="005A5509">
              <w:tab/>
              <w:t>"Voice activity detected video":</w:t>
            </w:r>
            <w:r w:rsidRPr="005A5509">
              <w:br/>
              <w:t xml:space="preserve">The MP shall detect voice activity on audio streams. The MP shall forward the main video received from the active speaker (i.e. from the media sender from which an audio stream is received where voice activity is currently detected) to all other conference participant. If several video streams are simulcasted from the active speaker, the MP should select for each other conference participant the simulcast format that matches the configured encoding and resolution of the main video stream towards that conference participant to avoid transcoding. The MP should forward the main video of the previous speaker (i.e. received from the media sender from which an audio stream was received where the most recent past voice activity has been detected) to the active speaker (i.e. towards the media receiver associated with the media sender from which an audio stream is received where voice activity is currently detected). If several video streams are simulcasted from the previous speaker, the MP should select the simulcast format </w:t>
            </w:r>
            <w:r w:rsidRPr="005A5509">
              <w:lastRenderedPageBreak/>
              <w:t>that matches the configured encoding and resolution of the main video stream towards the active speaker to avoid transcoding. The MP should forward received thumbnail video streams from the most recent previous speaker(s) (i.e. from the media sender(s) from which audio stream(s) was/were received where the most recent past voice activities have been detected). If several video streams are simulcasted from a previous speaker, the MP should select for each other conference participant the simulcast format that matches the configured encoding and resolution of a thumbnail video stream towards that conference participant to avoid transcoding. In order to avoid a too frequent switching of video images, the MP should wait for a short period when detecting voice activity from a new source before switching the video image. If the MP receives RTCP feedback about increased packet loss from a media receiver, the MP should reduce the number of video streams sent towards that media receiver and select only video streams with lower resolution (e.g. thumbnail video streams). The MP should select video streams received from the most recent speaker(s) (i.e. from the media sender(s) from which audio stream(s) are received where the most recent voice activities are or have been detected).</w:t>
            </w:r>
          </w:p>
          <w:p w14:paraId="3A89511C" w14:textId="77777777" w:rsidR="00EA16E8" w:rsidRPr="005A5509" w:rsidRDefault="00EA16E8" w:rsidP="002D0C32">
            <w:r w:rsidRPr="005A5509">
              <w:t>vada (0x0003)</w:t>
            </w:r>
            <w:r w:rsidRPr="005A5509">
              <w:tab/>
              <w:t>"Voice activity detected audio":</w:t>
            </w:r>
            <w:r w:rsidRPr="005A5509">
              <w:br/>
              <w:t>The MP shall detect voice activity on audio streams. The MP should forward the received audio stream of the active speaker (i.e. the audio stream where voice activity is detected) to all other conference participants. If simulcasted audio streams are received from the active speaker, the MP should select for each other conference participant an audio encoding among the received audio simulcast formats that is supported at the termination towards that participant to avoid transcoding.</w:t>
            </w:r>
          </w:p>
          <w:p w14:paraId="40F97903" w14:textId="77777777" w:rsidR="00EA16E8" w:rsidRPr="005A5509" w:rsidRDefault="00EA16E8" w:rsidP="002D0C32">
            <w:r w:rsidRPr="005A5509">
              <w:t>ma (0x0004)</w:t>
            </w:r>
            <w:r w:rsidRPr="005A5509">
              <w:tab/>
              <w:t>"Mix audio":</w:t>
            </w:r>
            <w:r w:rsidRPr="005A5509">
              <w:br/>
              <w:t>The MP shall mix all the received audio streams from all other conference participants in the context and send the resulting audio stream(s) to each conference participant. If two audio streams were reserved towards a conference participant, the MP may distribute the received audio stream from each other conference participant in a specific way to render a stereo impression.</w:t>
            </w:r>
          </w:p>
          <w:p w14:paraId="3DA439C3" w14:textId="77777777" w:rsidR="00EA16E8" w:rsidRPr="005A5509" w:rsidRDefault="00EA16E8" w:rsidP="002D0C32">
            <w:r w:rsidRPr="005A5509">
              <w:t>bfcpa (0x0005)</w:t>
            </w:r>
            <w:r w:rsidRPr="005A5509">
              <w:tab/>
              <w:t>"BFCP audio":</w:t>
            </w:r>
            <w:r w:rsidRPr="005A5509">
              <w:br/>
              <w:t>If the MP receives BFCP messages, the MP shall select received audio streams to forward or mix based on these BFCP messages.</w:t>
            </w:r>
          </w:p>
          <w:p w14:paraId="6048C73A" w14:textId="77777777" w:rsidR="00EA16E8" w:rsidRPr="005A5509" w:rsidRDefault="00EA16E8" w:rsidP="002D0C32">
            <w:r w:rsidRPr="005A5509">
              <w:t>bfcpv (0x0006)</w:t>
            </w:r>
            <w:r w:rsidRPr="005A5509">
              <w:tab/>
              <w:t>"BFCP video":</w:t>
            </w:r>
            <w:r w:rsidRPr="005A5509">
              <w:br/>
              <w:t>If the MP receives BFCP messages, the MP shall select received video streams to forward or mix based on these BFCP messages.</w:t>
            </w:r>
          </w:p>
          <w:p w14:paraId="630FF0A8" w14:textId="77777777" w:rsidR="00EA16E8" w:rsidRPr="005A5509" w:rsidRDefault="00EA16E8" w:rsidP="002D0C32">
            <w:r w:rsidRPr="005A5509">
              <w:t>bfcps (0x0007)</w:t>
            </w:r>
            <w:r w:rsidRPr="005A5509">
              <w:tab/>
              <w:t>"BFCP screenshare":</w:t>
            </w:r>
            <w:r w:rsidRPr="005A5509">
              <w:br/>
              <w:t>If the MP receives BFCP messages, the MP shall select received screenshare streams to forward or mix based on these BFCP messages.</w:t>
            </w:r>
          </w:p>
        </w:tc>
      </w:tr>
      <w:tr w:rsidR="00EA16E8" w:rsidRPr="005A5509" w14:paraId="14A23B3F" w14:textId="77777777" w:rsidTr="002D0C32">
        <w:tc>
          <w:tcPr>
            <w:tcW w:w="560" w:type="dxa"/>
          </w:tcPr>
          <w:p w14:paraId="3C3930C8" w14:textId="77777777" w:rsidR="00EA16E8" w:rsidRPr="005A5509" w:rsidRDefault="00EA16E8" w:rsidP="002D0C32">
            <w:pPr>
              <w:rPr>
                <w:b/>
              </w:rPr>
            </w:pPr>
          </w:p>
        </w:tc>
        <w:tc>
          <w:tcPr>
            <w:tcW w:w="2256" w:type="dxa"/>
          </w:tcPr>
          <w:p w14:paraId="791149AF" w14:textId="77777777" w:rsidR="00EA16E8" w:rsidRPr="005A5509" w:rsidRDefault="00EA16E8" w:rsidP="002D0C32">
            <w:pPr>
              <w:rPr>
                <w:b/>
                <w:bCs/>
              </w:rPr>
            </w:pPr>
            <w:r w:rsidRPr="005A5509">
              <w:rPr>
                <w:b/>
                <w:bCs/>
              </w:rPr>
              <w:t>Default:</w:t>
            </w:r>
          </w:p>
        </w:tc>
        <w:tc>
          <w:tcPr>
            <w:tcW w:w="6823" w:type="dxa"/>
          </w:tcPr>
          <w:p w14:paraId="2744C765" w14:textId="77777777" w:rsidR="00EA16E8" w:rsidRPr="005A5509" w:rsidRDefault="00EA16E8" w:rsidP="002D0C32">
            <w:r w:rsidRPr="005A5509">
              <w:t>None</w:t>
            </w:r>
          </w:p>
        </w:tc>
      </w:tr>
      <w:tr w:rsidR="00EA16E8" w:rsidRPr="005A5509" w14:paraId="798E7436" w14:textId="77777777" w:rsidTr="002D0C32">
        <w:tc>
          <w:tcPr>
            <w:tcW w:w="560" w:type="dxa"/>
          </w:tcPr>
          <w:p w14:paraId="2EC7934A" w14:textId="77777777" w:rsidR="00EA16E8" w:rsidRPr="005A5509" w:rsidRDefault="00EA16E8" w:rsidP="002D0C32">
            <w:pPr>
              <w:rPr>
                <w:b/>
              </w:rPr>
            </w:pPr>
          </w:p>
        </w:tc>
        <w:tc>
          <w:tcPr>
            <w:tcW w:w="2256" w:type="dxa"/>
          </w:tcPr>
          <w:p w14:paraId="396A4896" w14:textId="77777777" w:rsidR="00EA16E8" w:rsidRPr="005A5509" w:rsidRDefault="00EA16E8" w:rsidP="002D0C32">
            <w:pPr>
              <w:rPr>
                <w:b/>
                <w:bCs/>
              </w:rPr>
            </w:pPr>
            <w:r w:rsidRPr="005A5509">
              <w:rPr>
                <w:b/>
                <w:bCs/>
              </w:rPr>
              <w:t>Defined in:</w:t>
            </w:r>
          </w:p>
        </w:tc>
        <w:tc>
          <w:tcPr>
            <w:tcW w:w="6823" w:type="dxa"/>
          </w:tcPr>
          <w:p w14:paraId="3D6F8001" w14:textId="77777777" w:rsidR="00EA16E8" w:rsidRPr="005A5509" w:rsidRDefault="00EA16E8" w:rsidP="002D0C32">
            <w:r w:rsidRPr="005A5509">
              <w:t>ContextAttribute</w:t>
            </w:r>
          </w:p>
        </w:tc>
      </w:tr>
      <w:tr w:rsidR="00EA16E8" w:rsidRPr="005A5509" w14:paraId="6BC61DE4" w14:textId="77777777" w:rsidTr="002D0C32">
        <w:tc>
          <w:tcPr>
            <w:tcW w:w="560" w:type="dxa"/>
          </w:tcPr>
          <w:p w14:paraId="690D3141" w14:textId="77777777" w:rsidR="00EA16E8" w:rsidRPr="005A5509" w:rsidRDefault="00EA16E8" w:rsidP="002D0C32">
            <w:pPr>
              <w:rPr>
                <w:b/>
              </w:rPr>
            </w:pPr>
          </w:p>
        </w:tc>
        <w:tc>
          <w:tcPr>
            <w:tcW w:w="2256" w:type="dxa"/>
          </w:tcPr>
          <w:p w14:paraId="3A276B59" w14:textId="77777777" w:rsidR="00EA16E8" w:rsidRPr="005A5509" w:rsidRDefault="00EA16E8" w:rsidP="002D0C32">
            <w:pPr>
              <w:rPr>
                <w:b/>
                <w:bCs/>
              </w:rPr>
            </w:pPr>
            <w:r w:rsidRPr="005A5509">
              <w:rPr>
                <w:b/>
                <w:bCs/>
              </w:rPr>
              <w:t>Characteristics:</w:t>
            </w:r>
          </w:p>
        </w:tc>
        <w:tc>
          <w:tcPr>
            <w:tcW w:w="6823" w:type="dxa"/>
          </w:tcPr>
          <w:p w14:paraId="154DFBEB" w14:textId="77777777" w:rsidR="00EA16E8" w:rsidRPr="005A5509" w:rsidRDefault="00EA16E8" w:rsidP="002D0C32">
            <w:r w:rsidRPr="005A5509">
              <w:t>Read/Write</w:t>
            </w:r>
          </w:p>
        </w:tc>
      </w:tr>
    </w:tbl>
    <w:p w14:paraId="2A75A486" w14:textId="77777777" w:rsidR="00EA16E8" w:rsidRPr="005A5509" w:rsidRDefault="00EA16E8" w:rsidP="00EA16E8"/>
    <w:p w14:paraId="7E356358" w14:textId="77777777" w:rsidR="00EA16E8" w:rsidRPr="005A5509" w:rsidRDefault="00EA16E8" w:rsidP="00EA16E8">
      <w:pPr>
        <w:pStyle w:val="Heading2"/>
      </w:pPr>
      <w:bookmarkStart w:id="380" w:name="_Toc11325927"/>
      <w:bookmarkStart w:id="381" w:name="_Toc67485962"/>
      <w:r w:rsidRPr="005A5509">
        <w:t>C.2.3</w:t>
      </w:r>
      <w:r w:rsidRPr="005A5509">
        <w:tab/>
        <w:t>Events</w:t>
      </w:r>
      <w:bookmarkEnd w:id="380"/>
      <w:bookmarkEnd w:id="381"/>
    </w:p>
    <w:p w14:paraId="61312FC9" w14:textId="77777777" w:rsidR="00EA16E8" w:rsidRPr="005A5509" w:rsidRDefault="00EA16E8" w:rsidP="00EA16E8">
      <w:r w:rsidRPr="005A5509">
        <w:t>None.</w:t>
      </w:r>
    </w:p>
    <w:p w14:paraId="370325EF" w14:textId="77777777" w:rsidR="00EA16E8" w:rsidRPr="005A5509" w:rsidRDefault="00EA16E8" w:rsidP="00EA16E8">
      <w:pPr>
        <w:pStyle w:val="Heading2"/>
      </w:pPr>
      <w:bookmarkStart w:id="382" w:name="_Toc11325928"/>
      <w:bookmarkStart w:id="383" w:name="_Toc67485963"/>
      <w:r w:rsidRPr="005A5509">
        <w:t>C.2.4</w:t>
      </w:r>
      <w:r w:rsidRPr="005A5509">
        <w:tab/>
        <w:t>Signals</w:t>
      </w:r>
      <w:bookmarkEnd w:id="382"/>
      <w:bookmarkEnd w:id="383"/>
    </w:p>
    <w:p w14:paraId="0ED31B97" w14:textId="77777777" w:rsidR="00EA16E8" w:rsidRPr="005A5509" w:rsidRDefault="00EA16E8" w:rsidP="00EA16E8">
      <w:r w:rsidRPr="005A5509">
        <w:t>None.</w:t>
      </w:r>
    </w:p>
    <w:p w14:paraId="53D63A8F" w14:textId="77777777" w:rsidR="00EA16E8" w:rsidRPr="005A5509" w:rsidRDefault="00EA16E8" w:rsidP="00EA16E8">
      <w:pPr>
        <w:pStyle w:val="Heading2"/>
      </w:pPr>
      <w:bookmarkStart w:id="384" w:name="_Toc11325929"/>
      <w:bookmarkStart w:id="385" w:name="_Toc67485964"/>
      <w:r w:rsidRPr="005A5509">
        <w:lastRenderedPageBreak/>
        <w:t>C.2.5</w:t>
      </w:r>
      <w:r w:rsidRPr="005A5509">
        <w:tab/>
        <w:t>Statistics</w:t>
      </w:r>
      <w:bookmarkEnd w:id="384"/>
      <w:bookmarkEnd w:id="385"/>
    </w:p>
    <w:p w14:paraId="5C915D75" w14:textId="77777777" w:rsidR="00EA16E8" w:rsidRPr="005A5509" w:rsidRDefault="00EA16E8" w:rsidP="00EA16E8">
      <w:r w:rsidRPr="005A5509">
        <w:t>None.</w:t>
      </w:r>
    </w:p>
    <w:p w14:paraId="4FBB45B8" w14:textId="77777777" w:rsidR="00EA16E8" w:rsidRPr="005A5509" w:rsidRDefault="00EA16E8" w:rsidP="00EA16E8">
      <w:pPr>
        <w:pStyle w:val="Heading2"/>
      </w:pPr>
      <w:bookmarkStart w:id="386" w:name="_Toc11325930"/>
      <w:bookmarkStart w:id="387" w:name="_Toc67485965"/>
      <w:r w:rsidRPr="005A5509">
        <w:t>C.2.6</w:t>
      </w:r>
      <w:r w:rsidRPr="005A5509">
        <w:tab/>
        <w:t>Error Codes</w:t>
      </w:r>
      <w:bookmarkEnd w:id="386"/>
      <w:bookmarkEnd w:id="387"/>
    </w:p>
    <w:p w14:paraId="5E6E731E" w14:textId="77777777" w:rsidR="00EA16E8" w:rsidRPr="005A5509" w:rsidRDefault="00EA16E8" w:rsidP="00EA16E8">
      <w:r w:rsidRPr="005A5509">
        <w:t>None.</w:t>
      </w:r>
    </w:p>
    <w:p w14:paraId="4E43267B" w14:textId="77777777" w:rsidR="00EA16E8" w:rsidRPr="005A5509" w:rsidRDefault="00EA16E8" w:rsidP="00EA16E8">
      <w:pPr>
        <w:pStyle w:val="Heading2"/>
      </w:pPr>
      <w:bookmarkStart w:id="388" w:name="_Toc11325931"/>
      <w:bookmarkStart w:id="389" w:name="_Toc67485966"/>
      <w:r w:rsidRPr="005A5509">
        <w:t>C.2.7</w:t>
      </w:r>
      <w:r w:rsidRPr="005A5509">
        <w:tab/>
        <w:t>Procedures</w:t>
      </w:r>
      <w:bookmarkEnd w:id="388"/>
      <w:bookmarkEnd w:id="389"/>
    </w:p>
    <w:p w14:paraId="01281BB2" w14:textId="77777777" w:rsidR="00EA16E8" w:rsidRPr="005A5509" w:rsidRDefault="00EA16E8" w:rsidP="00EA16E8">
      <w:pPr>
        <w:rPr>
          <w:rStyle w:val="NOCar"/>
        </w:rPr>
      </w:pPr>
      <w:r w:rsidRPr="005A5509">
        <w:rPr>
          <w:rStyle w:val="NOCar"/>
        </w:rPr>
        <w:t xml:space="preserve">To enable the </w:t>
      </w:r>
      <w:r w:rsidRPr="005A5509">
        <w:rPr>
          <w:lang w:eastAsia="ko-KR"/>
        </w:rPr>
        <w:t>Multi-party Multimedia Conference Media Handling</w:t>
      </w:r>
      <w:r w:rsidRPr="005A5509">
        <w:rPr>
          <w:rStyle w:val="NOCar"/>
        </w:rPr>
        <w:t xml:space="preserve"> functionality, the MC:</w:t>
      </w:r>
    </w:p>
    <w:p w14:paraId="7ABB3B6D" w14:textId="77777777" w:rsidR="00EA16E8" w:rsidRPr="005A5509" w:rsidRDefault="00EA16E8" w:rsidP="00EA16E8">
      <w:pPr>
        <w:pStyle w:val="B10"/>
      </w:pPr>
      <w:r w:rsidRPr="005A5509">
        <w:rPr>
          <w:rStyle w:val="NOCar"/>
        </w:rPr>
        <w:t>a)</w:t>
      </w:r>
      <w:r w:rsidRPr="005A5509">
        <w:rPr>
          <w:rStyle w:val="NOCar"/>
        </w:rPr>
        <w:tab/>
        <w:t xml:space="preserve">shall reserve a context and indicate the applicable MMCMH policies via the </w:t>
      </w:r>
      <w:r w:rsidRPr="005A5509">
        <w:rPr>
          <w:i/>
        </w:rPr>
        <w:t>mmcmhp</w:t>
      </w:r>
      <w:r w:rsidRPr="005A5509">
        <w:t xml:space="preserve"> property, including at least the "mmcmhbp" value;</w:t>
      </w:r>
    </w:p>
    <w:p w14:paraId="7BE3B48A" w14:textId="77777777" w:rsidR="00EA16E8" w:rsidRPr="005A5509" w:rsidRDefault="00EA16E8" w:rsidP="00EA16E8">
      <w:pPr>
        <w:pStyle w:val="B10"/>
        <w:rPr>
          <w:rStyle w:val="NOCar"/>
        </w:rPr>
      </w:pPr>
      <w:r w:rsidRPr="005A5509">
        <w:rPr>
          <w:rStyle w:val="NOCar"/>
        </w:rPr>
        <w:t>b)</w:t>
      </w:r>
      <w:r w:rsidRPr="005A5509">
        <w:rPr>
          <w:rStyle w:val="NOCar"/>
        </w:rPr>
        <w:tab/>
        <w:t>for each conference participant, shall allocate a termination within that context and place all streams towards/from that participant within that termination; and</w:t>
      </w:r>
    </w:p>
    <w:p w14:paraId="699205BF" w14:textId="77777777" w:rsidR="00EA16E8" w:rsidRPr="005A5509" w:rsidRDefault="00EA16E8" w:rsidP="00EA16E8">
      <w:pPr>
        <w:pStyle w:val="B10"/>
        <w:rPr>
          <w:rStyle w:val="NOCar"/>
        </w:rPr>
      </w:pPr>
      <w:r w:rsidRPr="005A5509">
        <w:rPr>
          <w:rStyle w:val="NOCar"/>
        </w:rPr>
        <w:t>c)</w:t>
      </w:r>
      <w:r w:rsidRPr="005A5509">
        <w:rPr>
          <w:rStyle w:val="NOCar"/>
        </w:rPr>
        <w:tab/>
        <w:t>for each media stream:</w:t>
      </w:r>
    </w:p>
    <w:p w14:paraId="21F354B8" w14:textId="77777777" w:rsidR="00EA16E8" w:rsidRPr="005A5509" w:rsidRDefault="00EA16E8" w:rsidP="00EA16E8">
      <w:pPr>
        <w:pStyle w:val="B2"/>
      </w:pPr>
      <w:r w:rsidRPr="005A5509">
        <w:t>-</w:t>
      </w:r>
      <w:r w:rsidRPr="005A5509">
        <w:tab/>
        <w:t>shall indicate the media type for each stream;</w:t>
      </w:r>
    </w:p>
    <w:p w14:paraId="0F05D2A4" w14:textId="77777777" w:rsidR="00EA16E8" w:rsidRPr="005A5509" w:rsidRDefault="00EA16E8" w:rsidP="00EA16E8">
      <w:pPr>
        <w:pStyle w:val="B2"/>
      </w:pPr>
      <w:r w:rsidRPr="005A5509">
        <w:rPr>
          <w:rStyle w:val="NOCar"/>
        </w:rPr>
        <w:t>-</w:t>
      </w:r>
      <w:r w:rsidRPr="005A5509">
        <w:rPr>
          <w:rStyle w:val="NOCar"/>
        </w:rPr>
        <w:tab/>
      </w:r>
      <w:r w:rsidRPr="005A5509">
        <w:t>may indicate</w:t>
      </w:r>
      <w:r w:rsidRPr="005A5509">
        <w:rPr>
          <w:rStyle w:val="NOCar"/>
        </w:rPr>
        <w:t xml:space="preserve"> the video media type via the </w:t>
      </w:r>
      <w:r w:rsidRPr="005A5509">
        <w:t>"a=content" SDP attribute (defined in IETF RFC 4796 [72]) in the local descriptor and the remote descriptor;</w:t>
      </w:r>
    </w:p>
    <w:p w14:paraId="6D6E8F1A" w14:textId="0C234719" w:rsidR="00EA16E8" w:rsidRPr="005A5509" w:rsidRDefault="00EA16E8" w:rsidP="00EA16E8">
      <w:pPr>
        <w:pStyle w:val="B2"/>
      </w:pPr>
      <w:r w:rsidRPr="005A5509">
        <w:t>-</w:t>
      </w:r>
      <w:r w:rsidRPr="005A5509">
        <w:tab/>
        <w:t>may provide the "a=simulcast" attribute (defined in IETF </w:t>
      </w:r>
      <w:r w:rsidR="00005296">
        <w:t>RFC 8853</w:t>
      </w:r>
      <w:r w:rsidRPr="005A5509">
        <w:t> [73]), and the corresponding "a=rid" attributes (defined in IETF </w:t>
      </w:r>
      <w:r w:rsidR="00005296">
        <w:t>RFC 8851</w:t>
      </w:r>
      <w:r w:rsidRPr="005A5509">
        <w:t> [74]) with the "pt" parameter defining the simulcast stream identification in the local descriptor and the remote descriptor; and</w:t>
      </w:r>
    </w:p>
    <w:p w14:paraId="4574DB1F" w14:textId="77777777" w:rsidR="00EA16E8" w:rsidRPr="005A5509" w:rsidRDefault="00EA16E8" w:rsidP="00EA16E8">
      <w:pPr>
        <w:pStyle w:val="B2"/>
        <w:rPr>
          <w:rStyle w:val="NOCar"/>
        </w:rPr>
      </w:pPr>
      <w:r w:rsidRPr="005A5509">
        <w:rPr>
          <w:rStyle w:val="NOCar"/>
        </w:rPr>
        <w:t>-</w:t>
      </w:r>
      <w:r w:rsidRPr="005A5509">
        <w:rPr>
          <w:rStyle w:val="NOCar"/>
        </w:rPr>
        <w:tab/>
        <w:t xml:space="preserve">may provide </w:t>
      </w:r>
      <w:r w:rsidRPr="005A5509">
        <w:t xml:space="preserve">the "a=rtcp-fb" line </w:t>
      </w:r>
      <w:r w:rsidRPr="005A5509">
        <w:rPr>
          <w:lang w:val="en-US"/>
        </w:rPr>
        <w:t>(</w:t>
      </w:r>
      <w:r w:rsidRPr="005A5509">
        <w:t>see IETF RFC 4585 [40]</w:t>
      </w:r>
      <w:r w:rsidRPr="005A5509">
        <w:rPr>
          <w:lang w:val="en-US"/>
        </w:rPr>
        <w:t xml:space="preserve">) </w:t>
      </w:r>
      <w:r w:rsidRPr="005A5509">
        <w:t xml:space="preserve">with the "pause" CCM parameter </w:t>
      </w:r>
      <w:r w:rsidRPr="005A5509">
        <w:rPr>
          <w:lang w:val="en-US"/>
        </w:rPr>
        <w:t>(</w:t>
      </w:r>
      <w:r w:rsidRPr="005A5509">
        <w:t>defined in IETF RFC 5104 [71]), the "nowait" pause attribute and the "config" pause attribute (defined in</w:t>
      </w:r>
      <w:r w:rsidRPr="005A5509">
        <w:rPr>
          <w:lang w:val="en-US"/>
        </w:rPr>
        <w:t xml:space="preserve"> </w:t>
      </w:r>
      <w:r w:rsidRPr="005A5509">
        <w:t xml:space="preserve">IETF RFC 7728 [75]) in the local descriptor and the remote descriptor and </w:t>
      </w:r>
      <w:bookmarkStart w:id="390" w:name="_Hlk482721757"/>
      <w:r w:rsidRPr="005A5509">
        <w:t>the "</w:t>
      </w:r>
      <w:r w:rsidRPr="005A5509">
        <w:rPr>
          <w:i/>
        </w:rPr>
        <w:t>Autonomous Response (rempr/ar)</w:t>
      </w:r>
      <w:r w:rsidRPr="005A5509">
        <w:t>" and the "</w:t>
      </w:r>
      <w:r w:rsidRPr="005A5509">
        <w:rPr>
          <w:i/>
        </w:rPr>
        <w:t>Autonomous Request" (rempr/aq)</w:t>
      </w:r>
      <w:r w:rsidRPr="005A5509">
        <w:t>" properties defined in ITU-T Recommendation H.248.98 [76]</w:t>
      </w:r>
      <w:bookmarkEnd w:id="390"/>
      <w:r w:rsidRPr="005A5509">
        <w:t xml:space="preserve"> in the LocalControl descriptor.</w:t>
      </w:r>
    </w:p>
    <w:p w14:paraId="2F0705B6" w14:textId="77777777" w:rsidR="00EA16E8" w:rsidRPr="005A5509" w:rsidRDefault="00EA16E8" w:rsidP="00EA16E8">
      <w:pPr>
        <w:pStyle w:val="NO"/>
      </w:pPr>
      <w:r w:rsidRPr="005A5509">
        <w:t>NOTE:</w:t>
      </w:r>
      <w:r w:rsidRPr="005A5509">
        <w:tab/>
        <w:t>The SDP "a=rid" attribute lines with a "pt" parameter define the simulcast stream identifications within a single media description.</w:t>
      </w:r>
    </w:p>
    <w:p w14:paraId="3B72DB9A" w14:textId="77777777" w:rsidR="00EA16E8" w:rsidRPr="005A5509" w:rsidRDefault="00EA16E8" w:rsidP="00EA16E8">
      <w:r w:rsidRPr="005A5509">
        <w:t xml:space="preserve">Upon reception of the </w:t>
      </w:r>
      <w:r w:rsidRPr="005A5509">
        <w:rPr>
          <w:i/>
        </w:rPr>
        <w:t>mmcmhp</w:t>
      </w:r>
      <w:r w:rsidRPr="005A5509">
        <w:t xml:space="preserve"> property, the MP shall execute the policies defined for the received values.</w:t>
      </w:r>
    </w:p>
    <w:p w14:paraId="405F7D89" w14:textId="77777777" w:rsidR="00EA16E8" w:rsidRPr="005A5509" w:rsidRDefault="00EA16E8" w:rsidP="00EA16E8">
      <w:pPr>
        <w:pStyle w:val="TH"/>
      </w:pPr>
      <w:r w:rsidRPr="005A5509">
        <w:object w:dxaOrig="14916" w:dyaOrig="10069" w14:anchorId="200F5A53">
          <v:shape id="_x0000_i1027" type="#_x0000_t75" style="width:469.85pt;height:316.7pt" o:ole="">
            <v:imagedata r:id="rId71" o:title=""/>
          </v:shape>
          <o:OLEObject Type="Embed" ProgID="Visio.Drawing.15" ShapeID="_x0000_i1027" DrawAspect="Content" ObjectID="_1678098794" r:id="rId72"/>
        </w:object>
      </w:r>
    </w:p>
    <w:p w14:paraId="2A5FBB66" w14:textId="77777777" w:rsidR="00EA16E8" w:rsidRPr="005A5509" w:rsidRDefault="00EA16E8" w:rsidP="00EA16E8">
      <w:pPr>
        <w:pStyle w:val="TF"/>
      </w:pPr>
      <w:r w:rsidRPr="005A5509">
        <w:t>Figure C.2.7.1:</w:t>
      </w:r>
      <w:r w:rsidRPr="005A5509">
        <w:tab/>
        <w:t>Example of MMCMH switching</w:t>
      </w:r>
    </w:p>
    <w:p w14:paraId="35A50E99" w14:textId="77777777" w:rsidR="00EA16E8" w:rsidRPr="005A5509" w:rsidRDefault="00EA16E8" w:rsidP="00EA16E8">
      <w:r w:rsidRPr="005A5509">
        <w:t xml:space="preserve">Figure C.2.7.1 shows an example of MMCMH switching where video media flows with different StreamIDs can be interconnected. The context level </w:t>
      </w:r>
      <w:r w:rsidRPr="005A5509">
        <w:rPr>
          <w:i/>
        </w:rPr>
        <w:t>mmcmhp</w:t>
      </w:r>
      <w:r w:rsidRPr="005A5509">
        <w:t xml:space="preserve"> property is set to "mmcmhbp, vadv". Value "vadv" indicates that the MP shall detect voice activity on the incoming audio streams. The MP shall forward the main video received from the active speaker (i.e. from the media sender from which the audio stream is received where voice activity is currently detected) to all other conference participant. The MP should forward the main video of the previous speaker (i.e. received from the media sender from which an audio stream was received where the most recent past voice activity has been detected) to the active speaker (i.e. towards the media receiver associated with the media sender from which an audio stream is received where voice activity is currently detected). The MP should forward received thumbnail video streams from the most recent previous speaker(s) (i.e. from the media sender(s) from which audio stream(s) was/were received where the most recent past voice activities have been detected). The MP should select video streams received from the most recent speaker(s) (i.e. from the media sender(s) from which audio stream(s) are received where the most recent voice activities are or have been detected).</w:t>
      </w:r>
    </w:p>
    <w:p w14:paraId="182DD58E" w14:textId="77777777" w:rsidR="00EA16E8" w:rsidRPr="005A5509" w:rsidRDefault="00EA16E8" w:rsidP="00EA16E8">
      <w:r w:rsidRPr="005A5509">
        <w:t xml:space="preserve">Stream ID = 1 is an audio stream whose volume level on each termination is being monitored. Main video stream Stream ID = 2 is configured with a simulcast property on each termination: two simulcast RTP video streams with "recv" property and one RTP video stream with "send" property. Stream ID = 3 is a screenshare video stream. StreamID =4 and StreamID = 5 are thumbnail video streams with the </w:t>
      </w:r>
      <w:r w:rsidRPr="005A5509">
        <w:rPr>
          <w:i/>
        </w:rPr>
        <w:t>StreamMode</w:t>
      </w:r>
      <w:r w:rsidRPr="005A5509">
        <w:t xml:space="preserve"> property set to "SendOnly". On termination B only one thumbnail video stream StreamID =4 can be sent. Termination A is the active speaker. Termination C was the previous speaker. As the </w:t>
      </w:r>
      <w:r w:rsidRPr="005A5509">
        <w:rPr>
          <w:i/>
        </w:rPr>
        <w:t>mmcmhp</w:t>
      </w:r>
      <w:r w:rsidRPr="005A5509">
        <w:t xml:space="preserve"> property is set to "mmcmhbp, vadv", the received incoming videos are sent as outgoing videos according to the figure C.2.7.1. Local image shows the simulcast streams of main video: one video stream in high resolution and the other video stream in low resolution (thumbnail-sized simulcast format of the main video) received by the MP on StreamID = 2 and the remote image shows the video streams sent to each user: main video stream of active speaker in high resolution on StreamID = 2, and thumbnail videos of the other participants on StreamID =4 and StreamID = 5. Active speaker A will receive the main video of the previous speaker C in high resolution on StreamID = 2. On termination B only the thumbnail video from the previous speaker C is sent.</w:t>
      </w:r>
    </w:p>
    <w:p w14:paraId="3166777D" w14:textId="77777777" w:rsidR="00EA16E8" w:rsidRPr="005A5509" w:rsidRDefault="00EA16E8" w:rsidP="00EA16E8">
      <w:pPr>
        <w:pStyle w:val="Heading8"/>
      </w:pPr>
      <w:r w:rsidRPr="005A5509">
        <w:br w:type="page"/>
      </w:r>
      <w:bookmarkStart w:id="391" w:name="_Toc11325932"/>
      <w:bookmarkStart w:id="392" w:name="_Toc67485967"/>
      <w:r w:rsidRPr="005A5509">
        <w:lastRenderedPageBreak/>
        <w:t>Annex D (informative):</w:t>
      </w:r>
      <w:r w:rsidRPr="005A5509">
        <w:br/>
        <w:t>Change history</w:t>
      </w:r>
      <w:bookmarkEnd w:id="391"/>
      <w:bookmarkEnd w:id="392"/>
    </w:p>
    <w:tbl>
      <w:tblPr>
        <w:tblW w:w="5000" w:type="pct"/>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6"/>
        <w:gridCol w:w="706"/>
        <w:gridCol w:w="972"/>
        <w:gridCol w:w="575"/>
        <w:gridCol w:w="282"/>
        <w:gridCol w:w="5833"/>
        <w:gridCol w:w="647"/>
      </w:tblGrid>
      <w:tr w:rsidR="00EA16E8" w:rsidRPr="005A5509" w14:paraId="2378B47F" w14:textId="77777777" w:rsidTr="002D0C32">
        <w:tc>
          <w:tcPr>
            <w:tcW w:w="363" w:type="pct"/>
            <w:shd w:val="pct10" w:color="auto" w:fill="FFFFFF"/>
          </w:tcPr>
          <w:bookmarkEnd w:id="19"/>
          <w:p w14:paraId="4302B427" w14:textId="77777777" w:rsidR="00EA16E8" w:rsidRPr="005A5509" w:rsidRDefault="00EA16E8" w:rsidP="002D0C32">
            <w:pPr>
              <w:pStyle w:val="TAL"/>
              <w:rPr>
                <w:b/>
                <w:sz w:val="16"/>
              </w:rPr>
            </w:pPr>
            <w:r w:rsidRPr="005A5509">
              <w:rPr>
                <w:b/>
                <w:sz w:val="16"/>
              </w:rPr>
              <w:t>Date</w:t>
            </w:r>
          </w:p>
        </w:tc>
        <w:tc>
          <w:tcPr>
            <w:tcW w:w="363" w:type="pct"/>
            <w:shd w:val="pct10" w:color="auto" w:fill="FFFFFF"/>
          </w:tcPr>
          <w:p w14:paraId="59C6096B" w14:textId="77777777" w:rsidR="00EA16E8" w:rsidRPr="005A5509" w:rsidRDefault="00EA16E8" w:rsidP="002D0C32">
            <w:pPr>
              <w:pStyle w:val="TAL"/>
              <w:rPr>
                <w:b/>
                <w:sz w:val="16"/>
              </w:rPr>
            </w:pPr>
            <w:r w:rsidRPr="005A5509">
              <w:rPr>
                <w:b/>
                <w:sz w:val="16"/>
              </w:rPr>
              <w:t>TSG #</w:t>
            </w:r>
          </w:p>
        </w:tc>
        <w:tc>
          <w:tcPr>
            <w:tcW w:w="500" w:type="pct"/>
            <w:shd w:val="pct10" w:color="auto" w:fill="FFFFFF"/>
          </w:tcPr>
          <w:p w14:paraId="1D643221" w14:textId="77777777" w:rsidR="00EA16E8" w:rsidRPr="005A5509" w:rsidRDefault="00EA16E8" w:rsidP="002D0C32">
            <w:pPr>
              <w:pStyle w:val="TAL"/>
              <w:rPr>
                <w:b/>
                <w:sz w:val="16"/>
              </w:rPr>
            </w:pPr>
            <w:r w:rsidRPr="005A5509">
              <w:rPr>
                <w:b/>
                <w:sz w:val="16"/>
              </w:rPr>
              <w:t>TSG Doc.</w:t>
            </w:r>
          </w:p>
        </w:tc>
        <w:tc>
          <w:tcPr>
            <w:tcW w:w="296" w:type="pct"/>
            <w:shd w:val="pct10" w:color="auto" w:fill="FFFFFF"/>
          </w:tcPr>
          <w:p w14:paraId="27E3D0D1" w14:textId="77777777" w:rsidR="00EA16E8" w:rsidRPr="005A5509" w:rsidRDefault="00EA16E8" w:rsidP="002D0C32">
            <w:pPr>
              <w:pStyle w:val="TAL"/>
              <w:rPr>
                <w:b/>
                <w:sz w:val="16"/>
              </w:rPr>
            </w:pPr>
            <w:r w:rsidRPr="005A5509">
              <w:rPr>
                <w:b/>
                <w:sz w:val="16"/>
              </w:rPr>
              <w:t>CR</w:t>
            </w:r>
          </w:p>
        </w:tc>
        <w:tc>
          <w:tcPr>
            <w:tcW w:w="145" w:type="pct"/>
            <w:shd w:val="pct10" w:color="auto" w:fill="FFFFFF"/>
          </w:tcPr>
          <w:p w14:paraId="69CE9792" w14:textId="77777777" w:rsidR="00EA16E8" w:rsidRPr="005A5509" w:rsidRDefault="00EA16E8" w:rsidP="002D0C32">
            <w:pPr>
              <w:pStyle w:val="TAL"/>
              <w:rPr>
                <w:b/>
                <w:sz w:val="16"/>
              </w:rPr>
            </w:pPr>
            <w:r w:rsidRPr="005A5509">
              <w:rPr>
                <w:b/>
                <w:sz w:val="16"/>
              </w:rPr>
              <w:t>Rev</w:t>
            </w:r>
          </w:p>
        </w:tc>
        <w:tc>
          <w:tcPr>
            <w:tcW w:w="3000" w:type="pct"/>
            <w:shd w:val="pct10" w:color="auto" w:fill="FFFFFF"/>
          </w:tcPr>
          <w:p w14:paraId="3599BE57" w14:textId="77777777" w:rsidR="00EA16E8" w:rsidRPr="005A5509" w:rsidRDefault="00EA16E8" w:rsidP="002D0C32">
            <w:pPr>
              <w:pStyle w:val="TAL"/>
              <w:rPr>
                <w:b/>
                <w:sz w:val="16"/>
              </w:rPr>
            </w:pPr>
            <w:r w:rsidRPr="005A5509">
              <w:rPr>
                <w:b/>
                <w:sz w:val="16"/>
              </w:rPr>
              <w:t>Subject/Comment</w:t>
            </w:r>
          </w:p>
        </w:tc>
        <w:tc>
          <w:tcPr>
            <w:tcW w:w="333" w:type="pct"/>
            <w:shd w:val="pct10" w:color="auto" w:fill="FFFFFF"/>
          </w:tcPr>
          <w:p w14:paraId="6627E492" w14:textId="77777777" w:rsidR="00EA16E8" w:rsidRPr="005A5509" w:rsidRDefault="00EA16E8" w:rsidP="002D0C32">
            <w:pPr>
              <w:pStyle w:val="TAL"/>
              <w:rPr>
                <w:b/>
                <w:sz w:val="16"/>
              </w:rPr>
            </w:pPr>
            <w:r w:rsidRPr="005A5509">
              <w:rPr>
                <w:b/>
                <w:sz w:val="16"/>
              </w:rPr>
              <w:t>New</w:t>
            </w:r>
          </w:p>
        </w:tc>
      </w:tr>
      <w:tr w:rsidR="00EA16E8" w:rsidRPr="005A5509" w14:paraId="25A55F24" w14:textId="77777777" w:rsidTr="002D0C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63" w:type="pct"/>
            <w:tcBorders>
              <w:top w:val="single" w:sz="6" w:space="0" w:color="auto"/>
              <w:left w:val="single" w:sz="6" w:space="0" w:color="auto"/>
              <w:bottom w:val="single" w:sz="6" w:space="0" w:color="auto"/>
              <w:right w:val="single" w:sz="6" w:space="0" w:color="auto"/>
            </w:tcBorders>
            <w:shd w:val="solid" w:color="FFFFFF" w:fill="auto"/>
          </w:tcPr>
          <w:p w14:paraId="68B11E7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06-2007</w:t>
            </w:r>
          </w:p>
        </w:tc>
        <w:tc>
          <w:tcPr>
            <w:tcW w:w="363" w:type="pct"/>
            <w:tcBorders>
              <w:top w:val="single" w:sz="6" w:space="0" w:color="auto"/>
              <w:left w:val="single" w:sz="6" w:space="0" w:color="auto"/>
              <w:bottom w:val="single" w:sz="6" w:space="0" w:color="auto"/>
              <w:right w:val="single" w:sz="6" w:space="0" w:color="auto"/>
            </w:tcBorders>
            <w:shd w:val="solid" w:color="FFFFFF" w:fill="auto"/>
          </w:tcPr>
          <w:p w14:paraId="6DEB7DA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CT#36</w:t>
            </w:r>
          </w:p>
        </w:tc>
        <w:tc>
          <w:tcPr>
            <w:tcW w:w="500" w:type="pct"/>
            <w:tcBorders>
              <w:top w:val="single" w:sz="6" w:space="0" w:color="auto"/>
              <w:left w:val="single" w:sz="6" w:space="0" w:color="auto"/>
              <w:bottom w:val="single" w:sz="6" w:space="0" w:color="auto"/>
              <w:right w:val="single" w:sz="6" w:space="0" w:color="auto"/>
            </w:tcBorders>
            <w:shd w:val="solid" w:color="FFFFFF" w:fill="auto"/>
          </w:tcPr>
          <w:p w14:paraId="7E4013C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CP-070336</w:t>
            </w:r>
          </w:p>
        </w:tc>
        <w:tc>
          <w:tcPr>
            <w:tcW w:w="296" w:type="pct"/>
            <w:tcBorders>
              <w:top w:val="single" w:sz="6" w:space="0" w:color="auto"/>
              <w:left w:val="single" w:sz="6" w:space="0" w:color="auto"/>
              <w:bottom w:val="single" w:sz="6" w:space="0" w:color="auto"/>
              <w:right w:val="single" w:sz="6" w:space="0" w:color="auto"/>
            </w:tcBorders>
            <w:shd w:val="solid" w:color="FFFFFF" w:fill="auto"/>
          </w:tcPr>
          <w:p w14:paraId="7B43CEC6" w14:textId="77777777" w:rsidR="00EA16E8" w:rsidRPr="005A5509" w:rsidRDefault="00EA16E8" w:rsidP="002D0C32">
            <w:pPr>
              <w:pStyle w:val="TAL"/>
              <w:rPr>
                <w:rFonts w:cs="Arial"/>
                <w:snapToGrid w:val="0"/>
                <w:sz w:val="16"/>
                <w:szCs w:val="16"/>
                <w:lang w:val="en-AU"/>
              </w:rPr>
            </w:pPr>
          </w:p>
        </w:tc>
        <w:tc>
          <w:tcPr>
            <w:tcW w:w="145" w:type="pct"/>
            <w:tcBorders>
              <w:top w:val="single" w:sz="6" w:space="0" w:color="auto"/>
              <w:left w:val="single" w:sz="6" w:space="0" w:color="auto"/>
              <w:bottom w:val="single" w:sz="6" w:space="0" w:color="auto"/>
              <w:right w:val="single" w:sz="6" w:space="0" w:color="auto"/>
            </w:tcBorders>
            <w:shd w:val="solid" w:color="FFFFFF" w:fill="auto"/>
          </w:tcPr>
          <w:p w14:paraId="73606A27" w14:textId="77777777" w:rsidR="00EA16E8" w:rsidRPr="005A5509" w:rsidRDefault="00EA16E8" w:rsidP="002D0C32">
            <w:pPr>
              <w:pStyle w:val="TAL"/>
              <w:rPr>
                <w:rFonts w:cs="Arial"/>
                <w:snapToGrid w:val="0"/>
                <w:sz w:val="16"/>
                <w:szCs w:val="16"/>
                <w:lang w:val="en-AU"/>
              </w:rPr>
            </w:pPr>
          </w:p>
        </w:tc>
        <w:tc>
          <w:tcPr>
            <w:tcW w:w="3000" w:type="pct"/>
            <w:tcBorders>
              <w:top w:val="single" w:sz="6" w:space="0" w:color="auto"/>
              <w:left w:val="single" w:sz="6" w:space="0" w:color="auto"/>
              <w:bottom w:val="single" w:sz="6" w:space="0" w:color="auto"/>
              <w:right w:val="single" w:sz="6" w:space="0" w:color="auto"/>
            </w:tcBorders>
            <w:shd w:val="solid" w:color="FFFFFF" w:fill="auto"/>
          </w:tcPr>
          <w:p w14:paraId="54D54D7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V7.0.0 approved in CT#36</w:t>
            </w:r>
          </w:p>
        </w:tc>
        <w:tc>
          <w:tcPr>
            <w:tcW w:w="333" w:type="pct"/>
            <w:tcBorders>
              <w:top w:val="single" w:sz="6" w:space="0" w:color="auto"/>
              <w:left w:val="single" w:sz="6" w:space="0" w:color="auto"/>
              <w:bottom w:val="single" w:sz="6" w:space="0" w:color="auto"/>
              <w:right w:val="single" w:sz="6" w:space="0" w:color="auto"/>
            </w:tcBorders>
            <w:shd w:val="solid" w:color="FFFFFF" w:fill="auto"/>
          </w:tcPr>
          <w:p w14:paraId="160A568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7.0.0</w:t>
            </w:r>
          </w:p>
        </w:tc>
      </w:tr>
      <w:tr w:rsidR="00EA16E8" w:rsidRPr="005A5509" w14:paraId="3C5A1367" w14:textId="77777777" w:rsidTr="002D0C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63" w:type="pct"/>
            <w:tcBorders>
              <w:top w:val="single" w:sz="6" w:space="0" w:color="auto"/>
              <w:left w:val="single" w:sz="6" w:space="0" w:color="auto"/>
              <w:bottom w:val="single" w:sz="6" w:space="0" w:color="auto"/>
              <w:right w:val="single" w:sz="6" w:space="0" w:color="auto"/>
            </w:tcBorders>
            <w:shd w:val="solid" w:color="FFFFFF" w:fill="auto"/>
          </w:tcPr>
          <w:p w14:paraId="543FBE7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09-2007</w:t>
            </w:r>
          </w:p>
        </w:tc>
        <w:tc>
          <w:tcPr>
            <w:tcW w:w="363" w:type="pct"/>
            <w:tcBorders>
              <w:top w:val="single" w:sz="6" w:space="0" w:color="auto"/>
              <w:left w:val="single" w:sz="6" w:space="0" w:color="auto"/>
              <w:bottom w:val="single" w:sz="6" w:space="0" w:color="auto"/>
              <w:right w:val="single" w:sz="6" w:space="0" w:color="auto"/>
            </w:tcBorders>
            <w:shd w:val="solid" w:color="FFFFFF" w:fill="auto"/>
          </w:tcPr>
          <w:p w14:paraId="2C7AEBF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CT#37</w:t>
            </w:r>
          </w:p>
        </w:tc>
        <w:tc>
          <w:tcPr>
            <w:tcW w:w="500" w:type="pct"/>
            <w:tcBorders>
              <w:top w:val="single" w:sz="6" w:space="0" w:color="auto"/>
              <w:left w:val="single" w:sz="6" w:space="0" w:color="auto"/>
              <w:bottom w:val="single" w:sz="6" w:space="0" w:color="auto"/>
              <w:right w:val="single" w:sz="6" w:space="0" w:color="auto"/>
            </w:tcBorders>
            <w:shd w:val="solid" w:color="FFFFFF" w:fill="auto"/>
          </w:tcPr>
          <w:p w14:paraId="02BC466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CP-070539</w:t>
            </w:r>
          </w:p>
        </w:tc>
        <w:tc>
          <w:tcPr>
            <w:tcW w:w="296" w:type="pct"/>
            <w:tcBorders>
              <w:top w:val="single" w:sz="6" w:space="0" w:color="auto"/>
              <w:left w:val="single" w:sz="6" w:space="0" w:color="auto"/>
              <w:bottom w:val="single" w:sz="6" w:space="0" w:color="auto"/>
              <w:right w:val="single" w:sz="6" w:space="0" w:color="auto"/>
            </w:tcBorders>
            <w:shd w:val="solid" w:color="FFFFFF" w:fill="auto"/>
          </w:tcPr>
          <w:p w14:paraId="0BE633D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0001</w:t>
            </w:r>
          </w:p>
        </w:tc>
        <w:tc>
          <w:tcPr>
            <w:tcW w:w="145" w:type="pct"/>
            <w:tcBorders>
              <w:top w:val="single" w:sz="6" w:space="0" w:color="auto"/>
              <w:left w:val="single" w:sz="6" w:space="0" w:color="auto"/>
              <w:bottom w:val="single" w:sz="6" w:space="0" w:color="auto"/>
              <w:right w:val="single" w:sz="6" w:space="0" w:color="auto"/>
            </w:tcBorders>
            <w:shd w:val="solid" w:color="FFFFFF" w:fill="auto"/>
          </w:tcPr>
          <w:p w14:paraId="1960799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w:t>
            </w:r>
          </w:p>
        </w:tc>
        <w:tc>
          <w:tcPr>
            <w:tcW w:w="3000" w:type="pct"/>
            <w:tcBorders>
              <w:top w:val="single" w:sz="6" w:space="0" w:color="auto"/>
              <w:left w:val="single" w:sz="6" w:space="0" w:color="auto"/>
              <w:bottom w:val="single" w:sz="6" w:space="0" w:color="auto"/>
              <w:right w:val="single" w:sz="6" w:space="0" w:color="auto"/>
            </w:tcBorders>
            <w:shd w:val="solid" w:color="FFFFFF" w:fill="auto"/>
          </w:tcPr>
          <w:p w14:paraId="252520D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Alignment of stage 3 to proposed stage 2 changes for Audio Record and Multimedia Record</w:t>
            </w:r>
          </w:p>
        </w:tc>
        <w:tc>
          <w:tcPr>
            <w:tcW w:w="333" w:type="pct"/>
            <w:tcBorders>
              <w:top w:val="single" w:sz="6" w:space="0" w:color="auto"/>
              <w:left w:val="single" w:sz="6" w:space="0" w:color="auto"/>
              <w:bottom w:val="single" w:sz="6" w:space="0" w:color="auto"/>
              <w:right w:val="single" w:sz="6" w:space="0" w:color="auto"/>
            </w:tcBorders>
            <w:shd w:val="solid" w:color="FFFFFF" w:fill="auto"/>
          </w:tcPr>
          <w:p w14:paraId="1C6A7D6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7.1.0</w:t>
            </w:r>
          </w:p>
        </w:tc>
      </w:tr>
      <w:tr w:rsidR="00EA16E8" w:rsidRPr="005A5509" w14:paraId="27D77CB6" w14:textId="77777777" w:rsidTr="002D0C32">
        <w:tc>
          <w:tcPr>
            <w:tcW w:w="363" w:type="pct"/>
            <w:shd w:val="solid" w:color="FFFFFF" w:fill="auto"/>
          </w:tcPr>
          <w:p w14:paraId="66A727F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09-2007</w:t>
            </w:r>
          </w:p>
        </w:tc>
        <w:tc>
          <w:tcPr>
            <w:tcW w:w="363" w:type="pct"/>
            <w:shd w:val="solid" w:color="FFFFFF" w:fill="auto"/>
          </w:tcPr>
          <w:p w14:paraId="35B583F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CT#37</w:t>
            </w:r>
          </w:p>
        </w:tc>
        <w:tc>
          <w:tcPr>
            <w:tcW w:w="500" w:type="pct"/>
            <w:shd w:val="solid" w:color="FFFFFF" w:fill="auto"/>
          </w:tcPr>
          <w:p w14:paraId="0F94E5B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CP-070539</w:t>
            </w:r>
          </w:p>
        </w:tc>
        <w:tc>
          <w:tcPr>
            <w:tcW w:w="296" w:type="pct"/>
            <w:shd w:val="solid" w:color="FFFFFF" w:fill="auto"/>
          </w:tcPr>
          <w:p w14:paraId="5E3D536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0002</w:t>
            </w:r>
          </w:p>
        </w:tc>
        <w:tc>
          <w:tcPr>
            <w:tcW w:w="145" w:type="pct"/>
            <w:shd w:val="solid" w:color="FFFFFF" w:fill="auto"/>
          </w:tcPr>
          <w:p w14:paraId="71B6746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7F9CA4A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Completion of formats and codes</w:t>
            </w:r>
          </w:p>
        </w:tc>
        <w:tc>
          <w:tcPr>
            <w:tcW w:w="333" w:type="pct"/>
            <w:shd w:val="solid" w:color="FFFFFF" w:fill="auto"/>
          </w:tcPr>
          <w:p w14:paraId="37648F3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7.1.0</w:t>
            </w:r>
          </w:p>
        </w:tc>
      </w:tr>
      <w:tr w:rsidR="00EA16E8" w:rsidRPr="005A5509" w14:paraId="3792E94A" w14:textId="77777777" w:rsidTr="002D0C32">
        <w:tc>
          <w:tcPr>
            <w:tcW w:w="363" w:type="pct"/>
            <w:shd w:val="solid" w:color="FFFFFF" w:fill="auto"/>
          </w:tcPr>
          <w:p w14:paraId="10D8276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09-2007</w:t>
            </w:r>
          </w:p>
        </w:tc>
        <w:tc>
          <w:tcPr>
            <w:tcW w:w="363" w:type="pct"/>
            <w:shd w:val="solid" w:color="FFFFFF" w:fill="auto"/>
          </w:tcPr>
          <w:p w14:paraId="4F6BCF9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CT#37</w:t>
            </w:r>
          </w:p>
        </w:tc>
        <w:tc>
          <w:tcPr>
            <w:tcW w:w="500" w:type="pct"/>
            <w:shd w:val="solid" w:color="FFFFFF" w:fill="auto"/>
          </w:tcPr>
          <w:p w14:paraId="7606B5E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CP-070539</w:t>
            </w:r>
          </w:p>
        </w:tc>
        <w:tc>
          <w:tcPr>
            <w:tcW w:w="296" w:type="pct"/>
            <w:shd w:val="solid" w:color="FFFFFF" w:fill="auto"/>
          </w:tcPr>
          <w:p w14:paraId="7A7D630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0003</w:t>
            </w:r>
          </w:p>
        </w:tc>
        <w:tc>
          <w:tcPr>
            <w:tcW w:w="145" w:type="pct"/>
            <w:shd w:val="solid" w:color="FFFFFF" w:fill="auto"/>
          </w:tcPr>
          <w:p w14:paraId="374C734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0AEF817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Corrections to Stage 3 Profile</w:t>
            </w:r>
          </w:p>
        </w:tc>
        <w:tc>
          <w:tcPr>
            <w:tcW w:w="333" w:type="pct"/>
            <w:shd w:val="solid" w:color="FFFFFF" w:fill="auto"/>
          </w:tcPr>
          <w:p w14:paraId="2146E38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7.1.0</w:t>
            </w:r>
          </w:p>
        </w:tc>
      </w:tr>
      <w:tr w:rsidR="00EA16E8" w:rsidRPr="005A5509" w14:paraId="693F16E0" w14:textId="77777777" w:rsidTr="002D0C32">
        <w:tc>
          <w:tcPr>
            <w:tcW w:w="363" w:type="pct"/>
            <w:shd w:val="solid" w:color="FFFFFF" w:fill="auto"/>
          </w:tcPr>
          <w:p w14:paraId="1A0C876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09-2007</w:t>
            </w:r>
          </w:p>
        </w:tc>
        <w:tc>
          <w:tcPr>
            <w:tcW w:w="363" w:type="pct"/>
            <w:shd w:val="solid" w:color="FFFFFF" w:fill="auto"/>
          </w:tcPr>
          <w:p w14:paraId="6DB3A49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CT#37</w:t>
            </w:r>
          </w:p>
        </w:tc>
        <w:tc>
          <w:tcPr>
            <w:tcW w:w="500" w:type="pct"/>
            <w:shd w:val="solid" w:color="FFFFFF" w:fill="auto"/>
          </w:tcPr>
          <w:p w14:paraId="1FBDAF0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CP-070539</w:t>
            </w:r>
          </w:p>
        </w:tc>
        <w:tc>
          <w:tcPr>
            <w:tcW w:w="296" w:type="pct"/>
            <w:shd w:val="solid" w:color="FFFFFF" w:fill="auto"/>
          </w:tcPr>
          <w:p w14:paraId="4AEFD9A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0004</w:t>
            </w:r>
          </w:p>
        </w:tc>
        <w:tc>
          <w:tcPr>
            <w:tcW w:w="145" w:type="pct"/>
            <w:shd w:val="solid" w:color="FFFFFF" w:fill="auto"/>
          </w:tcPr>
          <w:p w14:paraId="6E7D09F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4DF555E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Editorial corrections</w:t>
            </w:r>
          </w:p>
        </w:tc>
        <w:tc>
          <w:tcPr>
            <w:tcW w:w="333" w:type="pct"/>
            <w:shd w:val="solid" w:color="FFFFFF" w:fill="auto"/>
          </w:tcPr>
          <w:p w14:paraId="57EE3A4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7.1.0</w:t>
            </w:r>
          </w:p>
        </w:tc>
      </w:tr>
      <w:tr w:rsidR="00EA16E8" w:rsidRPr="005A5509" w14:paraId="29E6AE58" w14:textId="77777777" w:rsidTr="002D0C32">
        <w:tc>
          <w:tcPr>
            <w:tcW w:w="363" w:type="pct"/>
            <w:shd w:val="solid" w:color="FFFFFF" w:fill="auto"/>
          </w:tcPr>
          <w:p w14:paraId="345D821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12-2007</w:t>
            </w:r>
          </w:p>
        </w:tc>
        <w:tc>
          <w:tcPr>
            <w:tcW w:w="363" w:type="pct"/>
            <w:shd w:val="solid" w:color="FFFFFF" w:fill="auto"/>
          </w:tcPr>
          <w:p w14:paraId="025489B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CT#38</w:t>
            </w:r>
          </w:p>
        </w:tc>
        <w:tc>
          <w:tcPr>
            <w:tcW w:w="500" w:type="pct"/>
            <w:shd w:val="solid" w:color="FFFFFF" w:fill="auto"/>
          </w:tcPr>
          <w:p w14:paraId="003417C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CP-070745</w:t>
            </w:r>
          </w:p>
        </w:tc>
        <w:tc>
          <w:tcPr>
            <w:tcW w:w="296" w:type="pct"/>
            <w:shd w:val="solid" w:color="FFFFFF" w:fill="auto"/>
          </w:tcPr>
          <w:p w14:paraId="698044F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0005</w:t>
            </w:r>
          </w:p>
        </w:tc>
        <w:tc>
          <w:tcPr>
            <w:tcW w:w="145" w:type="pct"/>
            <w:shd w:val="solid" w:color="FFFFFF" w:fill="auto"/>
          </w:tcPr>
          <w:p w14:paraId="78E3BB1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538DC78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Properties returned in commands</w:t>
            </w:r>
          </w:p>
        </w:tc>
        <w:tc>
          <w:tcPr>
            <w:tcW w:w="333" w:type="pct"/>
            <w:shd w:val="solid" w:color="FFFFFF" w:fill="auto"/>
          </w:tcPr>
          <w:p w14:paraId="012CAC9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7.2.0</w:t>
            </w:r>
          </w:p>
        </w:tc>
      </w:tr>
      <w:tr w:rsidR="00EA16E8" w:rsidRPr="005A5509" w14:paraId="3360E03E" w14:textId="77777777" w:rsidTr="002D0C32">
        <w:tc>
          <w:tcPr>
            <w:tcW w:w="363" w:type="pct"/>
            <w:shd w:val="solid" w:color="FFFFFF" w:fill="auto"/>
          </w:tcPr>
          <w:p w14:paraId="11BB3F5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12-2007</w:t>
            </w:r>
          </w:p>
        </w:tc>
        <w:tc>
          <w:tcPr>
            <w:tcW w:w="363" w:type="pct"/>
            <w:shd w:val="solid" w:color="FFFFFF" w:fill="auto"/>
          </w:tcPr>
          <w:p w14:paraId="577A862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CT#38</w:t>
            </w:r>
          </w:p>
        </w:tc>
        <w:tc>
          <w:tcPr>
            <w:tcW w:w="500" w:type="pct"/>
            <w:shd w:val="solid" w:color="FFFFFF" w:fill="auto"/>
          </w:tcPr>
          <w:p w14:paraId="12793A3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CP-070745</w:t>
            </w:r>
          </w:p>
        </w:tc>
        <w:tc>
          <w:tcPr>
            <w:tcW w:w="296" w:type="pct"/>
            <w:shd w:val="solid" w:color="FFFFFF" w:fill="auto"/>
          </w:tcPr>
          <w:p w14:paraId="4FBACFA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0007</w:t>
            </w:r>
          </w:p>
        </w:tc>
        <w:tc>
          <w:tcPr>
            <w:tcW w:w="145" w:type="pct"/>
            <w:shd w:val="solid" w:color="FFFFFF" w:fill="auto"/>
          </w:tcPr>
          <w:p w14:paraId="4CBE2A8A" w14:textId="77777777" w:rsidR="00EA16E8" w:rsidRPr="005A5509" w:rsidRDefault="00EA16E8" w:rsidP="002D0C32">
            <w:pPr>
              <w:pStyle w:val="TAL"/>
              <w:rPr>
                <w:rFonts w:cs="Arial"/>
                <w:snapToGrid w:val="0"/>
                <w:sz w:val="16"/>
                <w:szCs w:val="16"/>
                <w:lang w:val="en-AU"/>
              </w:rPr>
            </w:pPr>
          </w:p>
        </w:tc>
        <w:tc>
          <w:tcPr>
            <w:tcW w:w="3000" w:type="pct"/>
            <w:shd w:val="solid" w:color="FFFFFF" w:fill="auto"/>
          </w:tcPr>
          <w:p w14:paraId="3672D24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Add the tone generator package</w:t>
            </w:r>
          </w:p>
        </w:tc>
        <w:tc>
          <w:tcPr>
            <w:tcW w:w="333" w:type="pct"/>
            <w:shd w:val="solid" w:color="FFFFFF" w:fill="auto"/>
          </w:tcPr>
          <w:p w14:paraId="6DFA38C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7.2.0</w:t>
            </w:r>
          </w:p>
        </w:tc>
      </w:tr>
      <w:tr w:rsidR="00EA16E8" w:rsidRPr="005A5509" w14:paraId="7FD17EAF" w14:textId="77777777" w:rsidTr="002D0C32">
        <w:tc>
          <w:tcPr>
            <w:tcW w:w="363" w:type="pct"/>
            <w:shd w:val="solid" w:color="FFFFFF" w:fill="auto"/>
          </w:tcPr>
          <w:p w14:paraId="26877BF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12-2007</w:t>
            </w:r>
          </w:p>
        </w:tc>
        <w:tc>
          <w:tcPr>
            <w:tcW w:w="363" w:type="pct"/>
            <w:shd w:val="solid" w:color="FFFFFF" w:fill="auto"/>
          </w:tcPr>
          <w:p w14:paraId="36ABC3F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CT#38</w:t>
            </w:r>
          </w:p>
        </w:tc>
        <w:tc>
          <w:tcPr>
            <w:tcW w:w="500" w:type="pct"/>
            <w:shd w:val="solid" w:color="FFFFFF" w:fill="auto"/>
          </w:tcPr>
          <w:p w14:paraId="7688CF2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CP-070745</w:t>
            </w:r>
          </w:p>
        </w:tc>
        <w:tc>
          <w:tcPr>
            <w:tcW w:w="296" w:type="pct"/>
            <w:shd w:val="solid" w:color="FFFFFF" w:fill="auto"/>
          </w:tcPr>
          <w:p w14:paraId="797F62B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0008</w:t>
            </w:r>
          </w:p>
        </w:tc>
        <w:tc>
          <w:tcPr>
            <w:tcW w:w="145" w:type="pct"/>
            <w:shd w:val="solid" w:color="FFFFFF" w:fill="auto"/>
          </w:tcPr>
          <w:p w14:paraId="26FA904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757E85A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Align parameters for configure remote IMS resources</w:t>
            </w:r>
          </w:p>
        </w:tc>
        <w:tc>
          <w:tcPr>
            <w:tcW w:w="333" w:type="pct"/>
            <w:shd w:val="solid" w:color="FFFFFF" w:fill="auto"/>
          </w:tcPr>
          <w:p w14:paraId="11DA53E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7.2.0</w:t>
            </w:r>
          </w:p>
        </w:tc>
      </w:tr>
      <w:tr w:rsidR="00EA16E8" w:rsidRPr="005A5509" w14:paraId="1C911392" w14:textId="77777777" w:rsidTr="002D0C32">
        <w:tc>
          <w:tcPr>
            <w:tcW w:w="363" w:type="pct"/>
            <w:shd w:val="solid" w:color="FFFFFF" w:fill="auto"/>
          </w:tcPr>
          <w:p w14:paraId="22F6018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12-2007</w:t>
            </w:r>
          </w:p>
        </w:tc>
        <w:tc>
          <w:tcPr>
            <w:tcW w:w="363" w:type="pct"/>
            <w:shd w:val="solid" w:color="FFFFFF" w:fill="auto"/>
          </w:tcPr>
          <w:p w14:paraId="52A4642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CT#38</w:t>
            </w:r>
          </w:p>
        </w:tc>
        <w:tc>
          <w:tcPr>
            <w:tcW w:w="500" w:type="pct"/>
            <w:shd w:val="solid" w:color="FFFFFF" w:fill="auto"/>
          </w:tcPr>
          <w:p w14:paraId="07A28E5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CP-070745</w:t>
            </w:r>
          </w:p>
        </w:tc>
        <w:tc>
          <w:tcPr>
            <w:tcW w:w="296" w:type="pct"/>
            <w:shd w:val="solid" w:color="FFFFFF" w:fill="auto"/>
          </w:tcPr>
          <w:p w14:paraId="023BBAF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0009</w:t>
            </w:r>
          </w:p>
        </w:tc>
        <w:tc>
          <w:tcPr>
            <w:tcW w:w="145" w:type="pct"/>
            <w:shd w:val="solid" w:color="FFFFFF" w:fill="auto"/>
          </w:tcPr>
          <w:p w14:paraId="487F2B0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51A395D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Amend iterations parameter in start TTS procedure</w:t>
            </w:r>
          </w:p>
        </w:tc>
        <w:tc>
          <w:tcPr>
            <w:tcW w:w="333" w:type="pct"/>
            <w:shd w:val="solid" w:color="FFFFFF" w:fill="auto"/>
          </w:tcPr>
          <w:p w14:paraId="0BB7930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7.2.0</w:t>
            </w:r>
          </w:p>
        </w:tc>
      </w:tr>
      <w:tr w:rsidR="00EA16E8" w:rsidRPr="005A5509" w14:paraId="22FA6651" w14:textId="77777777" w:rsidTr="002D0C32">
        <w:tc>
          <w:tcPr>
            <w:tcW w:w="363" w:type="pct"/>
            <w:shd w:val="solid" w:color="FFFFFF" w:fill="auto"/>
          </w:tcPr>
          <w:p w14:paraId="04A8843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12-2007</w:t>
            </w:r>
          </w:p>
        </w:tc>
        <w:tc>
          <w:tcPr>
            <w:tcW w:w="363" w:type="pct"/>
            <w:shd w:val="solid" w:color="FFFFFF" w:fill="auto"/>
          </w:tcPr>
          <w:p w14:paraId="4FE4B99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CT#38</w:t>
            </w:r>
          </w:p>
        </w:tc>
        <w:tc>
          <w:tcPr>
            <w:tcW w:w="500" w:type="pct"/>
            <w:shd w:val="solid" w:color="FFFFFF" w:fill="auto"/>
          </w:tcPr>
          <w:p w14:paraId="14B1F6D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CP-070745</w:t>
            </w:r>
          </w:p>
        </w:tc>
        <w:tc>
          <w:tcPr>
            <w:tcW w:w="296" w:type="pct"/>
            <w:shd w:val="solid" w:color="FFFFFF" w:fill="auto"/>
          </w:tcPr>
          <w:p w14:paraId="0A571CB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0010</w:t>
            </w:r>
          </w:p>
        </w:tc>
        <w:tc>
          <w:tcPr>
            <w:tcW w:w="145" w:type="pct"/>
            <w:shd w:val="solid" w:color="FFFFFF" w:fill="auto"/>
          </w:tcPr>
          <w:p w14:paraId="4AF4D84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2E198F5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Amendment of the ASR procedure</w:t>
            </w:r>
          </w:p>
        </w:tc>
        <w:tc>
          <w:tcPr>
            <w:tcW w:w="333" w:type="pct"/>
            <w:shd w:val="solid" w:color="FFFFFF" w:fill="auto"/>
          </w:tcPr>
          <w:p w14:paraId="259D6A0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7.2.0</w:t>
            </w:r>
          </w:p>
        </w:tc>
      </w:tr>
      <w:tr w:rsidR="00EA16E8" w:rsidRPr="005A5509" w14:paraId="1BA4C0CA" w14:textId="77777777" w:rsidTr="002D0C32">
        <w:tc>
          <w:tcPr>
            <w:tcW w:w="363" w:type="pct"/>
            <w:shd w:val="solid" w:color="FFFFFF" w:fill="auto"/>
          </w:tcPr>
          <w:p w14:paraId="7B33F2F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12-2007</w:t>
            </w:r>
          </w:p>
        </w:tc>
        <w:tc>
          <w:tcPr>
            <w:tcW w:w="363" w:type="pct"/>
            <w:shd w:val="solid" w:color="FFFFFF" w:fill="auto"/>
          </w:tcPr>
          <w:p w14:paraId="12FDAB4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CT#38</w:t>
            </w:r>
          </w:p>
        </w:tc>
        <w:tc>
          <w:tcPr>
            <w:tcW w:w="500" w:type="pct"/>
            <w:shd w:val="solid" w:color="FFFFFF" w:fill="auto"/>
          </w:tcPr>
          <w:p w14:paraId="28A094D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CP-070745</w:t>
            </w:r>
          </w:p>
        </w:tc>
        <w:tc>
          <w:tcPr>
            <w:tcW w:w="296" w:type="pct"/>
            <w:shd w:val="solid" w:color="FFFFFF" w:fill="auto"/>
          </w:tcPr>
          <w:p w14:paraId="337AD1F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0011</w:t>
            </w:r>
          </w:p>
        </w:tc>
        <w:tc>
          <w:tcPr>
            <w:tcW w:w="145" w:type="pct"/>
            <w:shd w:val="solid" w:color="FFFFFF" w:fill="auto"/>
          </w:tcPr>
          <w:p w14:paraId="09D61D7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763445A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Clean-up of hanging contexts and terminations</w:t>
            </w:r>
          </w:p>
        </w:tc>
        <w:tc>
          <w:tcPr>
            <w:tcW w:w="333" w:type="pct"/>
            <w:shd w:val="solid" w:color="FFFFFF" w:fill="auto"/>
          </w:tcPr>
          <w:p w14:paraId="4E61DE9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7.2.0</w:t>
            </w:r>
          </w:p>
        </w:tc>
      </w:tr>
      <w:tr w:rsidR="00EA16E8" w:rsidRPr="005A5509" w14:paraId="3FDF8726" w14:textId="77777777" w:rsidTr="002D0C32">
        <w:tc>
          <w:tcPr>
            <w:tcW w:w="363" w:type="pct"/>
            <w:shd w:val="solid" w:color="FFFFFF" w:fill="auto"/>
          </w:tcPr>
          <w:p w14:paraId="1A84C3E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12-2007</w:t>
            </w:r>
          </w:p>
        </w:tc>
        <w:tc>
          <w:tcPr>
            <w:tcW w:w="363" w:type="pct"/>
            <w:shd w:val="solid" w:color="FFFFFF" w:fill="auto"/>
          </w:tcPr>
          <w:p w14:paraId="725B2E9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CT#38</w:t>
            </w:r>
          </w:p>
        </w:tc>
        <w:tc>
          <w:tcPr>
            <w:tcW w:w="500" w:type="pct"/>
            <w:shd w:val="solid" w:color="FFFFFF" w:fill="auto"/>
          </w:tcPr>
          <w:p w14:paraId="2F16EB8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CP-070745</w:t>
            </w:r>
          </w:p>
        </w:tc>
        <w:tc>
          <w:tcPr>
            <w:tcW w:w="296" w:type="pct"/>
            <w:shd w:val="solid" w:color="FFFFFF" w:fill="auto"/>
          </w:tcPr>
          <w:p w14:paraId="1D56C5B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0012</w:t>
            </w:r>
          </w:p>
        </w:tc>
        <w:tc>
          <w:tcPr>
            <w:tcW w:w="145" w:type="pct"/>
            <w:shd w:val="solid" w:color="FFFFFF" w:fill="auto"/>
          </w:tcPr>
          <w:p w14:paraId="24EB698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763D13E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Correct the usage information of the recording package</w:t>
            </w:r>
          </w:p>
        </w:tc>
        <w:tc>
          <w:tcPr>
            <w:tcW w:w="333" w:type="pct"/>
            <w:shd w:val="solid" w:color="FFFFFF" w:fill="auto"/>
          </w:tcPr>
          <w:p w14:paraId="20322C7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7.2.0</w:t>
            </w:r>
          </w:p>
        </w:tc>
      </w:tr>
      <w:tr w:rsidR="00EA16E8" w:rsidRPr="005A5509" w14:paraId="5492510D" w14:textId="77777777" w:rsidTr="002D0C32">
        <w:tc>
          <w:tcPr>
            <w:tcW w:w="363" w:type="pct"/>
            <w:shd w:val="solid" w:color="FFFFFF" w:fill="auto"/>
          </w:tcPr>
          <w:p w14:paraId="7D509B1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12-2007</w:t>
            </w:r>
          </w:p>
        </w:tc>
        <w:tc>
          <w:tcPr>
            <w:tcW w:w="363" w:type="pct"/>
            <w:shd w:val="solid" w:color="FFFFFF" w:fill="auto"/>
          </w:tcPr>
          <w:p w14:paraId="1859A1F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CT#38</w:t>
            </w:r>
          </w:p>
        </w:tc>
        <w:tc>
          <w:tcPr>
            <w:tcW w:w="500" w:type="pct"/>
            <w:shd w:val="solid" w:color="FFFFFF" w:fill="auto"/>
          </w:tcPr>
          <w:p w14:paraId="41A80D0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CP-070745</w:t>
            </w:r>
          </w:p>
        </w:tc>
        <w:tc>
          <w:tcPr>
            <w:tcW w:w="296" w:type="pct"/>
            <w:shd w:val="solid" w:color="FFFFFF" w:fill="auto"/>
          </w:tcPr>
          <w:p w14:paraId="670970A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0014</w:t>
            </w:r>
          </w:p>
        </w:tc>
        <w:tc>
          <w:tcPr>
            <w:tcW w:w="145" w:type="pct"/>
            <w:shd w:val="solid" w:color="FFFFFF" w:fill="auto"/>
          </w:tcPr>
          <w:p w14:paraId="7033BB1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0B9C537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Implementation of multiple signals played simultaneously</w:t>
            </w:r>
          </w:p>
        </w:tc>
        <w:tc>
          <w:tcPr>
            <w:tcW w:w="333" w:type="pct"/>
            <w:shd w:val="solid" w:color="FFFFFF" w:fill="auto"/>
          </w:tcPr>
          <w:p w14:paraId="0739EEF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7.2.0</w:t>
            </w:r>
          </w:p>
        </w:tc>
      </w:tr>
      <w:tr w:rsidR="00EA16E8" w:rsidRPr="005A5509" w14:paraId="71F9F889" w14:textId="77777777" w:rsidTr="002D0C32">
        <w:tc>
          <w:tcPr>
            <w:tcW w:w="363" w:type="pct"/>
            <w:shd w:val="solid" w:color="FFFFFF" w:fill="auto"/>
          </w:tcPr>
          <w:p w14:paraId="0C3C443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12-2007</w:t>
            </w:r>
          </w:p>
        </w:tc>
        <w:tc>
          <w:tcPr>
            <w:tcW w:w="363" w:type="pct"/>
            <w:shd w:val="solid" w:color="FFFFFF" w:fill="auto"/>
          </w:tcPr>
          <w:p w14:paraId="7F11489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CT#38</w:t>
            </w:r>
          </w:p>
        </w:tc>
        <w:tc>
          <w:tcPr>
            <w:tcW w:w="500" w:type="pct"/>
            <w:shd w:val="solid" w:color="FFFFFF" w:fill="auto"/>
          </w:tcPr>
          <w:p w14:paraId="551BCB6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CP-070745</w:t>
            </w:r>
          </w:p>
        </w:tc>
        <w:tc>
          <w:tcPr>
            <w:tcW w:w="296" w:type="pct"/>
            <w:shd w:val="solid" w:color="FFFFFF" w:fill="auto"/>
          </w:tcPr>
          <w:p w14:paraId="2657584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0015</w:t>
            </w:r>
          </w:p>
        </w:tc>
        <w:tc>
          <w:tcPr>
            <w:tcW w:w="145" w:type="pct"/>
            <w:shd w:val="solid" w:color="FFFFFF" w:fill="auto"/>
          </w:tcPr>
          <w:p w14:paraId="7FE2938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324285E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Align the profile with stage 2</w:t>
            </w:r>
          </w:p>
        </w:tc>
        <w:tc>
          <w:tcPr>
            <w:tcW w:w="333" w:type="pct"/>
            <w:shd w:val="solid" w:color="FFFFFF" w:fill="auto"/>
          </w:tcPr>
          <w:p w14:paraId="3D188D8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7.2.0</w:t>
            </w:r>
          </w:p>
        </w:tc>
      </w:tr>
      <w:tr w:rsidR="00EA16E8" w:rsidRPr="005A5509" w14:paraId="4E1CB302" w14:textId="77777777" w:rsidTr="002D0C32">
        <w:tc>
          <w:tcPr>
            <w:tcW w:w="363" w:type="pct"/>
            <w:shd w:val="solid" w:color="FFFFFF" w:fill="auto"/>
          </w:tcPr>
          <w:p w14:paraId="1DC09C1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03-2008</w:t>
            </w:r>
          </w:p>
        </w:tc>
        <w:tc>
          <w:tcPr>
            <w:tcW w:w="363" w:type="pct"/>
            <w:shd w:val="solid" w:color="FFFFFF" w:fill="auto"/>
          </w:tcPr>
          <w:p w14:paraId="01306BE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CT#39</w:t>
            </w:r>
          </w:p>
        </w:tc>
        <w:tc>
          <w:tcPr>
            <w:tcW w:w="500" w:type="pct"/>
            <w:shd w:val="solid" w:color="FFFFFF" w:fill="auto"/>
          </w:tcPr>
          <w:p w14:paraId="39A959E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CP-080017</w:t>
            </w:r>
          </w:p>
        </w:tc>
        <w:tc>
          <w:tcPr>
            <w:tcW w:w="296" w:type="pct"/>
            <w:shd w:val="solid" w:color="FFFFFF" w:fill="auto"/>
          </w:tcPr>
          <w:p w14:paraId="30EC02D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0016</w:t>
            </w:r>
          </w:p>
        </w:tc>
        <w:tc>
          <w:tcPr>
            <w:tcW w:w="145" w:type="pct"/>
            <w:shd w:val="solid" w:color="FFFFFF" w:fill="auto"/>
          </w:tcPr>
          <w:p w14:paraId="6934B476" w14:textId="77777777" w:rsidR="00EA16E8" w:rsidRPr="005A5509" w:rsidRDefault="00EA16E8" w:rsidP="002D0C32">
            <w:pPr>
              <w:pStyle w:val="TAL"/>
              <w:rPr>
                <w:rFonts w:cs="Arial"/>
                <w:snapToGrid w:val="0"/>
                <w:sz w:val="16"/>
                <w:szCs w:val="16"/>
                <w:lang w:val="en-AU"/>
              </w:rPr>
            </w:pPr>
          </w:p>
        </w:tc>
        <w:tc>
          <w:tcPr>
            <w:tcW w:w="3000" w:type="pct"/>
            <w:shd w:val="solid" w:color="FFFFFF" w:fill="auto"/>
          </w:tcPr>
          <w:p w14:paraId="25FBF6F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Alignment of IMS resources procedures</w:t>
            </w:r>
            <w:r>
              <w:rPr>
                <w:rFonts w:cs="Arial"/>
                <w:snapToGrid w:val="0"/>
                <w:sz w:val="16"/>
                <w:szCs w:val="16"/>
                <w:lang w:val="en-AU"/>
              </w:rPr>
              <w:t>'</w:t>
            </w:r>
            <w:r w:rsidRPr="005A5509">
              <w:rPr>
                <w:rFonts w:cs="Arial"/>
                <w:snapToGrid w:val="0"/>
                <w:sz w:val="16"/>
                <w:szCs w:val="16"/>
                <w:lang w:val="en-AU"/>
              </w:rPr>
              <w:t xml:space="preserve"> title</w:t>
            </w:r>
          </w:p>
        </w:tc>
        <w:tc>
          <w:tcPr>
            <w:tcW w:w="333" w:type="pct"/>
            <w:shd w:val="solid" w:color="FFFFFF" w:fill="auto"/>
          </w:tcPr>
          <w:p w14:paraId="4E3E7BB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7.3.0</w:t>
            </w:r>
          </w:p>
        </w:tc>
      </w:tr>
      <w:tr w:rsidR="00EA16E8" w:rsidRPr="005A5509" w14:paraId="023AA94A" w14:textId="77777777" w:rsidTr="002D0C32">
        <w:tc>
          <w:tcPr>
            <w:tcW w:w="363" w:type="pct"/>
            <w:shd w:val="solid" w:color="FFFFFF" w:fill="auto"/>
          </w:tcPr>
          <w:p w14:paraId="3E0C2EE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03-2008</w:t>
            </w:r>
          </w:p>
        </w:tc>
        <w:tc>
          <w:tcPr>
            <w:tcW w:w="363" w:type="pct"/>
            <w:shd w:val="solid" w:color="FFFFFF" w:fill="auto"/>
          </w:tcPr>
          <w:p w14:paraId="7470A30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CT#39</w:t>
            </w:r>
          </w:p>
        </w:tc>
        <w:tc>
          <w:tcPr>
            <w:tcW w:w="500" w:type="pct"/>
            <w:shd w:val="solid" w:color="FFFFFF" w:fill="auto"/>
          </w:tcPr>
          <w:p w14:paraId="202AD2C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CP-080017</w:t>
            </w:r>
          </w:p>
        </w:tc>
        <w:tc>
          <w:tcPr>
            <w:tcW w:w="296" w:type="pct"/>
            <w:shd w:val="solid" w:color="FFFFFF" w:fill="auto"/>
          </w:tcPr>
          <w:p w14:paraId="25E40B2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0018</w:t>
            </w:r>
          </w:p>
        </w:tc>
        <w:tc>
          <w:tcPr>
            <w:tcW w:w="145" w:type="pct"/>
            <w:shd w:val="solid" w:color="FFFFFF" w:fill="auto"/>
          </w:tcPr>
          <w:p w14:paraId="388CDD9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0F1DBE7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Amend the notify completion table</w:t>
            </w:r>
          </w:p>
        </w:tc>
        <w:tc>
          <w:tcPr>
            <w:tcW w:w="333" w:type="pct"/>
            <w:shd w:val="solid" w:color="FFFFFF" w:fill="auto"/>
          </w:tcPr>
          <w:p w14:paraId="03201E6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7.3.0</w:t>
            </w:r>
          </w:p>
        </w:tc>
      </w:tr>
      <w:tr w:rsidR="00EA16E8" w:rsidRPr="005A5509" w14:paraId="7CDE2546" w14:textId="77777777" w:rsidTr="002D0C32">
        <w:tc>
          <w:tcPr>
            <w:tcW w:w="363" w:type="pct"/>
            <w:shd w:val="solid" w:color="FFFFFF" w:fill="auto"/>
          </w:tcPr>
          <w:p w14:paraId="1F7D2FE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03-2008</w:t>
            </w:r>
          </w:p>
        </w:tc>
        <w:tc>
          <w:tcPr>
            <w:tcW w:w="363" w:type="pct"/>
            <w:shd w:val="solid" w:color="FFFFFF" w:fill="auto"/>
          </w:tcPr>
          <w:p w14:paraId="20A2E43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CT#39</w:t>
            </w:r>
          </w:p>
        </w:tc>
        <w:tc>
          <w:tcPr>
            <w:tcW w:w="500" w:type="pct"/>
            <w:shd w:val="solid" w:color="FFFFFF" w:fill="auto"/>
          </w:tcPr>
          <w:p w14:paraId="2418D7A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CP-080021</w:t>
            </w:r>
          </w:p>
        </w:tc>
        <w:tc>
          <w:tcPr>
            <w:tcW w:w="296" w:type="pct"/>
            <w:shd w:val="solid" w:color="FFFFFF" w:fill="auto"/>
          </w:tcPr>
          <w:p w14:paraId="681545A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0017</w:t>
            </w:r>
          </w:p>
        </w:tc>
        <w:tc>
          <w:tcPr>
            <w:tcW w:w="145" w:type="pct"/>
            <w:shd w:val="solid" w:color="FFFFFF" w:fill="auto"/>
          </w:tcPr>
          <w:p w14:paraId="131E15C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04361B4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Mandatory use termination heartbeat</w:t>
            </w:r>
          </w:p>
        </w:tc>
        <w:tc>
          <w:tcPr>
            <w:tcW w:w="333" w:type="pct"/>
            <w:shd w:val="solid" w:color="FFFFFF" w:fill="auto"/>
          </w:tcPr>
          <w:p w14:paraId="2AC2590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8.0.0</w:t>
            </w:r>
          </w:p>
        </w:tc>
      </w:tr>
      <w:tr w:rsidR="00EA16E8" w:rsidRPr="005A5509" w14:paraId="2B6901C3" w14:textId="77777777" w:rsidTr="002D0C32">
        <w:tc>
          <w:tcPr>
            <w:tcW w:w="363" w:type="pct"/>
            <w:shd w:val="solid" w:color="FFFFFF" w:fill="auto"/>
          </w:tcPr>
          <w:p w14:paraId="7148F66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06-2008</w:t>
            </w:r>
          </w:p>
        </w:tc>
        <w:tc>
          <w:tcPr>
            <w:tcW w:w="363" w:type="pct"/>
            <w:shd w:val="solid" w:color="FFFFFF" w:fill="auto"/>
          </w:tcPr>
          <w:p w14:paraId="1722812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CT#40</w:t>
            </w:r>
          </w:p>
        </w:tc>
        <w:tc>
          <w:tcPr>
            <w:tcW w:w="500" w:type="pct"/>
            <w:shd w:val="solid" w:color="FFFFFF" w:fill="auto"/>
          </w:tcPr>
          <w:p w14:paraId="21C168A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CP-080263</w:t>
            </w:r>
          </w:p>
        </w:tc>
        <w:tc>
          <w:tcPr>
            <w:tcW w:w="296" w:type="pct"/>
            <w:shd w:val="solid" w:color="FFFFFF" w:fill="auto"/>
          </w:tcPr>
          <w:p w14:paraId="13D8539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0019</w:t>
            </w:r>
          </w:p>
        </w:tc>
        <w:tc>
          <w:tcPr>
            <w:tcW w:w="145" w:type="pct"/>
            <w:shd w:val="solid" w:color="FFFFFF" w:fill="auto"/>
          </w:tcPr>
          <w:p w14:paraId="6D0C876C" w14:textId="77777777" w:rsidR="00EA16E8" w:rsidRPr="005A5509" w:rsidRDefault="00EA16E8" w:rsidP="002D0C32">
            <w:pPr>
              <w:pStyle w:val="TAL"/>
              <w:rPr>
                <w:rFonts w:cs="Arial"/>
                <w:snapToGrid w:val="0"/>
                <w:sz w:val="16"/>
                <w:szCs w:val="16"/>
                <w:lang w:val="en-AU"/>
              </w:rPr>
            </w:pPr>
          </w:p>
        </w:tc>
        <w:tc>
          <w:tcPr>
            <w:tcW w:w="3000" w:type="pct"/>
            <w:shd w:val="solid" w:color="FFFFFF" w:fill="auto"/>
          </w:tcPr>
          <w:p w14:paraId="14B42ED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Usage of H.248.45 MGC Information Package</w:t>
            </w:r>
          </w:p>
        </w:tc>
        <w:tc>
          <w:tcPr>
            <w:tcW w:w="333" w:type="pct"/>
            <w:shd w:val="solid" w:color="FFFFFF" w:fill="auto"/>
          </w:tcPr>
          <w:p w14:paraId="5F75206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8.1.0</w:t>
            </w:r>
          </w:p>
        </w:tc>
      </w:tr>
      <w:tr w:rsidR="00EA16E8" w:rsidRPr="005A5509" w14:paraId="7470AED2" w14:textId="77777777" w:rsidTr="002D0C32">
        <w:tc>
          <w:tcPr>
            <w:tcW w:w="363" w:type="pct"/>
            <w:shd w:val="solid" w:color="FFFFFF" w:fill="auto"/>
          </w:tcPr>
          <w:p w14:paraId="7675505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06-2008</w:t>
            </w:r>
          </w:p>
        </w:tc>
        <w:tc>
          <w:tcPr>
            <w:tcW w:w="363" w:type="pct"/>
            <w:shd w:val="solid" w:color="FFFFFF" w:fill="auto"/>
          </w:tcPr>
          <w:p w14:paraId="0D98ADF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CT#40</w:t>
            </w:r>
          </w:p>
        </w:tc>
        <w:tc>
          <w:tcPr>
            <w:tcW w:w="500" w:type="pct"/>
            <w:shd w:val="solid" w:color="FFFFFF" w:fill="auto"/>
          </w:tcPr>
          <w:p w14:paraId="3555CC3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CP-080263</w:t>
            </w:r>
          </w:p>
        </w:tc>
        <w:tc>
          <w:tcPr>
            <w:tcW w:w="296" w:type="pct"/>
            <w:shd w:val="solid" w:color="FFFFFF" w:fill="auto"/>
          </w:tcPr>
          <w:p w14:paraId="3787653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0022</w:t>
            </w:r>
          </w:p>
        </w:tc>
        <w:tc>
          <w:tcPr>
            <w:tcW w:w="145" w:type="pct"/>
            <w:shd w:val="solid" w:color="FFFFFF" w:fill="auto"/>
          </w:tcPr>
          <w:p w14:paraId="6043D58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2562E23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Alignment of 3GPP Mp Codec Requirements</w:t>
            </w:r>
          </w:p>
        </w:tc>
        <w:tc>
          <w:tcPr>
            <w:tcW w:w="333" w:type="pct"/>
            <w:shd w:val="solid" w:color="FFFFFF" w:fill="auto"/>
          </w:tcPr>
          <w:p w14:paraId="5D8C8FA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8.1.0</w:t>
            </w:r>
          </w:p>
        </w:tc>
      </w:tr>
      <w:tr w:rsidR="00EA16E8" w:rsidRPr="005A5509" w14:paraId="5242A395" w14:textId="77777777" w:rsidTr="002D0C32">
        <w:tc>
          <w:tcPr>
            <w:tcW w:w="363" w:type="pct"/>
            <w:shd w:val="solid" w:color="FFFFFF" w:fill="auto"/>
          </w:tcPr>
          <w:p w14:paraId="21EF995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06-2008</w:t>
            </w:r>
          </w:p>
        </w:tc>
        <w:tc>
          <w:tcPr>
            <w:tcW w:w="363" w:type="pct"/>
            <w:shd w:val="solid" w:color="FFFFFF" w:fill="auto"/>
          </w:tcPr>
          <w:p w14:paraId="7FDB4DF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CT#40</w:t>
            </w:r>
          </w:p>
        </w:tc>
        <w:tc>
          <w:tcPr>
            <w:tcW w:w="500" w:type="pct"/>
            <w:shd w:val="solid" w:color="FFFFFF" w:fill="auto"/>
          </w:tcPr>
          <w:p w14:paraId="1B4BCE8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CP-080263</w:t>
            </w:r>
          </w:p>
        </w:tc>
        <w:tc>
          <w:tcPr>
            <w:tcW w:w="296" w:type="pct"/>
            <w:shd w:val="solid" w:color="FFFFFF" w:fill="auto"/>
          </w:tcPr>
          <w:p w14:paraId="463E24C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0023</w:t>
            </w:r>
          </w:p>
        </w:tc>
        <w:tc>
          <w:tcPr>
            <w:tcW w:w="145" w:type="pct"/>
            <w:shd w:val="solid" w:color="FFFFFF" w:fill="auto"/>
          </w:tcPr>
          <w:p w14:paraId="591587B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w:t>
            </w:r>
          </w:p>
        </w:tc>
        <w:tc>
          <w:tcPr>
            <w:tcW w:w="3000" w:type="pct"/>
            <w:shd w:val="solid" w:color="FFFFFF" w:fill="auto"/>
          </w:tcPr>
          <w:p w14:paraId="2A042B6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Introduction of stage 3 procedure for Messaging Conference</w:t>
            </w:r>
          </w:p>
        </w:tc>
        <w:tc>
          <w:tcPr>
            <w:tcW w:w="333" w:type="pct"/>
            <w:shd w:val="solid" w:color="FFFFFF" w:fill="auto"/>
          </w:tcPr>
          <w:p w14:paraId="7D0209E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8.1.0</w:t>
            </w:r>
          </w:p>
        </w:tc>
      </w:tr>
      <w:tr w:rsidR="00EA16E8" w:rsidRPr="005A5509" w14:paraId="67DB3B48" w14:textId="77777777" w:rsidTr="002D0C32">
        <w:tc>
          <w:tcPr>
            <w:tcW w:w="363" w:type="pct"/>
            <w:shd w:val="solid" w:color="FFFFFF" w:fill="auto"/>
          </w:tcPr>
          <w:p w14:paraId="618A5BA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06-2008</w:t>
            </w:r>
          </w:p>
        </w:tc>
        <w:tc>
          <w:tcPr>
            <w:tcW w:w="363" w:type="pct"/>
            <w:shd w:val="solid" w:color="FFFFFF" w:fill="auto"/>
          </w:tcPr>
          <w:p w14:paraId="13EBDFC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CT#40</w:t>
            </w:r>
          </w:p>
        </w:tc>
        <w:tc>
          <w:tcPr>
            <w:tcW w:w="500" w:type="pct"/>
            <w:shd w:val="solid" w:color="FFFFFF" w:fill="auto"/>
          </w:tcPr>
          <w:p w14:paraId="5AF5A12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CP-080273</w:t>
            </w:r>
          </w:p>
        </w:tc>
        <w:tc>
          <w:tcPr>
            <w:tcW w:w="296" w:type="pct"/>
            <w:shd w:val="solid" w:color="FFFFFF" w:fill="auto"/>
          </w:tcPr>
          <w:p w14:paraId="1C341B4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0021</w:t>
            </w:r>
          </w:p>
        </w:tc>
        <w:tc>
          <w:tcPr>
            <w:tcW w:w="145" w:type="pct"/>
            <w:shd w:val="solid" w:color="FFFFFF" w:fill="auto"/>
          </w:tcPr>
          <w:p w14:paraId="1608336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53A9263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Alignment of SDP usage</w:t>
            </w:r>
          </w:p>
        </w:tc>
        <w:tc>
          <w:tcPr>
            <w:tcW w:w="333" w:type="pct"/>
            <w:shd w:val="solid" w:color="FFFFFF" w:fill="auto"/>
          </w:tcPr>
          <w:p w14:paraId="1B2B515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8.1.0</w:t>
            </w:r>
          </w:p>
        </w:tc>
      </w:tr>
      <w:tr w:rsidR="00EA16E8" w:rsidRPr="005A5509" w14:paraId="62CF25F3" w14:textId="77777777" w:rsidTr="002D0C32">
        <w:tc>
          <w:tcPr>
            <w:tcW w:w="363" w:type="pct"/>
            <w:shd w:val="solid" w:color="FFFFFF" w:fill="auto"/>
          </w:tcPr>
          <w:p w14:paraId="607E357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09-2008</w:t>
            </w:r>
          </w:p>
        </w:tc>
        <w:tc>
          <w:tcPr>
            <w:tcW w:w="363" w:type="pct"/>
            <w:shd w:val="solid" w:color="FFFFFF" w:fill="auto"/>
          </w:tcPr>
          <w:p w14:paraId="64D5D6D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CT#41</w:t>
            </w:r>
          </w:p>
        </w:tc>
        <w:tc>
          <w:tcPr>
            <w:tcW w:w="500" w:type="pct"/>
            <w:shd w:val="solid" w:color="FFFFFF" w:fill="auto"/>
          </w:tcPr>
          <w:p w14:paraId="7A9EFFC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CP-080465</w:t>
            </w:r>
          </w:p>
        </w:tc>
        <w:tc>
          <w:tcPr>
            <w:tcW w:w="296" w:type="pct"/>
            <w:shd w:val="solid" w:color="FFFFFF" w:fill="auto"/>
          </w:tcPr>
          <w:p w14:paraId="40C7EFD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0025</w:t>
            </w:r>
          </w:p>
        </w:tc>
        <w:tc>
          <w:tcPr>
            <w:tcW w:w="145" w:type="pct"/>
            <w:shd w:val="solid" w:color="FFFFFF" w:fill="auto"/>
          </w:tcPr>
          <w:p w14:paraId="5149679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0819080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Alignment of Supported Transports</w:t>
            </w:r>
          </w:p>
        </w:tc>
        <w:tc>
          <w:tcPr>
            <w:tcW w:w="333" w:type="pct"/>
            <w:shd w:val="solid" w:color="FFFFFF" w:fill="auto"/>
          </w:tcPr>
          <w:p w14:paraId="43565A3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8.2.0</w:t>
            </w:r>
          </w:p>
        </w:tc>
      </w:tr>
      <w:tr w:rsidR="00EA16E8" w:rsidRPr="005A5509" w14:paraId="620870E2" w14:textId="77777777" w:rsidTr="002D0C32">
        <w:tc>
          <w:tcPr>
            <w:tcW w:w="363" w:type="pct"/>
            <w:shd w:val="solid" w:color="FFFFFF" w:fill="auto"/>
          </w:tcPr>
          <w:p w14:paraId="3FEFC9C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09-2008</w:t>
            </w:r>
          </w:p>
        </w:tc>
        <w:tc>
          <w:tcPr>
            <w:tcW w:w="363" w:type="pct"/>
            <w:shd w:val="solid" w:color="FFFFFF" w:fill="auto"/>
          </w:tcPr>
          <w:p w14:paraId="6D1D6DE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CT#41</w:t>
            </w:r>
          </w:p>
        </w:tc>
        <w:tc>
          <w:tcPr>
            <w:tcW w:w="500" w:type="pct"/>
            <w:shd w:val="solid" w:color="FFFFFF" w:fill="auto"/>
          </w:tcPr>
          <w:p w14:paraId="1D0D114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CP-080465</w:t>
            </w:r>
          </w:p>
        </w:tc>
        <w:tc>
          <w:tcPr>
            <w:tcW w:w="296" w:type="pct"/>
            <w:shd w:val="solid" w:color="FFFFFF" w:fill="auto"/>
          </w:tcPr>
          <w:p w14:paraId="195BAD3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0026</w:t>
            </w:r>
          </w:p>
        </w:tc>
        <w:tc>
          <w:tcPr>
            <w:tcW w:w="145" w:type="pct"/>
            <w:shd w:val="solid" w:color="FFFFFF" w:fill="auto"/>
          </w:tcPr>
          <w:p w14:paraId="6D114FE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w:t>
            </w:r>
          </w:p>
        </w:tc>
        <w:tc>
          <w:tcPr>
            <w:tcW w:w="3000" w:type="pct"/>
            <w:shd w:val="solid" w:color="FFFFFF" w:fill="auto"/>
          </w:tcPr>
          <w:p w14:paraId="4C3335D9" w14:textId="77777777" w:rsidR="00EA16E8" w:rsidRPr="005A5509" w:rsidRDefault="00EA16E8" w:rsidP="002D0C32">
            <w:pPr>
              <w:pStyle w:val="TAL"/>
              <w:rPr>
                <w:rFonts w:cs="Arial"/>
                <w:snapToGrid w:val="0"/>
                <w:sz w:val="16"/>
                <w:szCs w:val="16"/>
                <w:lang w:val="en-AU"/>
              </w:rPr>
            </w:pPr>
            <w:r w:rsidRPr="005A5509">
              <w:rPr>
                <w:rFonts w:cs="Arial"/>
                <w:noProof/>
                <w:sz w:val="16"/>
                <w:szCs w:val="16"/>
              </w:rPr>
              <w:t>Floor Control Procedures, Stage 3</w:t>
            </w:r>
          </w:p>
        </w:tc>
        <w:tc>
          <w:tcPr>
            <w:tcW w:w="333" w:type="pct"/>
            <w:shd w:val="solid" w:color="FFFFFF" w:fill="auto"/>
          </w:tcPr>
          <w:p w14:paraId="63A5931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8.2.0</w:t>
            </w:r>
          </w:p>
        </w:tc>
      </w:tr>
      <w:tr w:rsidR="00EA16E8" w:rsidRPr="005A5509" w14:paraId="7C37A5AE" w14:textId="77777777" w:rsidTr="002D0C32">
        <w:tc>
          <w:tcPr>
            <w:tcW w:w="363" w:type="pct"/>
            <w:tcBorders>
              <w:bottom w:val="single" w:sz="6" w:space="0" w:color="auto"/>
            </w:tcBorders>
            <w:shd w:val="solid" w:color="FFFFFF" w:fill="auto"/>
          </w:tcPr>
          <w:p w14:paraId="78DF694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09-2008</w:t>
            </w:r>
          </w:p>
        </w:tc>
        <w:tc>
          <w:tcPr>
            <w:tcW w:w="363" w:type="pct"/>
            <w:tcBorders>
              <w:bottom w:val="single" w:sz="6" w:space="0" w:color="auto"/>
            </w:tcBorders>
            <w:shd w:val="solid" w:color="FFFFFF" w:fill="auto"/>
          </w:tcPr>
          <w:p w14:paraId="2DD717E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CT#41</w:t>
            </w:r>
          </w:p>
        </w:tc>
        <w:tc>
          <w:tcPr>
            <w:tcW w:w="500" w:type="pct"/>
            <w:tcBorders>
              <w:bottom w:val="single" w:sz="6" w:space="0" w:color="auto"/>
            </w:tcBorders>
            <w:shd w:val="solid" w:color="FFFFFF" w:fill="auto"/>
          </w:tcPr>
          <w:p w14:paraId="2FBC882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CP-080465</w:t>
            </w:r>
          </w:p>
        </w:tc>
        <w:tc>
          <w:tcPr>
            <w:tcW w:w="296" w:type="pct"/>
            <w:shd w:val="solid" w:color="FFFFFF" w:fill="auto"/>
          </w:tcPr>
          <w:p w14:paraId="6EBF2EF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0027</w:t>
            </w:r>
          </w:p>
        </w:tc>
        <w:tc>
          <w:tcPr>
            <w:tcW w:w="145" w:type="pct"/>
            <w:shd w:val="solid" w:color="FFFFFF" w:fill="auto"/>
          </w:tcPr>
          <w:p w14:paraId="37794618" w14:textId="77777777" w:rsidR="00EA16E8" w:rsidRPr="005A5509" w:rsidRDefault="00EA16E8" w:rsidP="002D0C32">
            <w:pPr>
              <w:pStyle w:val="TAL"/>
              <w:rPr>
                <w:rFonts w:cs="Arial"/>
                <w:snapToGrid w:val="0"/>
                <w:sz w:val="16"/>
                <w:szCs w:val="16"/>
                <w:lang w:val="en-AU"/>
              </w:rPr>
            </w:pPr>
          </w:p>
        </w:tc>
        <w:tc>
          <w:tcPr>
            <w:tcW w:w="3000" w:type="pct"/>
            <w:shd w:val="solid" w:color="FFFFFF" w:fill="auto"/>
          </w:tcPr>
          <w:p w14:paraId="4282DF8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Message Conference Procedure for Stage 3</w:t>
            </w:r>
          </w:p>
        </w:tc>
        <w:tc>
          <w:tcPr>
            <w:tcW w:w="333" w:type="pct"/>
            <w:tcBorders>
              <w:bottom w:val="single" w:sz="6" w:space="0" w:color="auto"/>
            </w:tcBorders>
            <w:shd w:val="solid" w:color="FFFFFF" w:fill="auto"/>
          </w:tcPr>
          <w:p w14:paraId="31C5616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8.2.0</w:t>
            </w:r>
          </w:p>
        </w:tc>
      </w:tr>
      <w:tr w:rsidR="00EA16E8" w:rsidRPr="005A5509" w14:paraId="0DC2DEFE" w14:textId="77777777" w:rsidTr="002D0C32">
        <w:tc>
          <w:tcPr>
            <w:tcW w:w="363" w:type="pct"/>
            <w:tcBorders>
              <w:bottom w:val="nil"/>
            </w:tcBorders>
            <w:shd w:val="solid" w:color="FFFFFF" w:fill="auto"/>
          </w:tcPr>
          <w:p w14:paraId="7DDBF38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12-2008</w:t>
            </w:r>
          </w:p>
        </w:tc>
        <w:tc>
          <w:tcPr>
            <w:tcW w:w="363" w:type="pct"/>
            <w:tcBorders>
              <w:bottom w:val="nil"/>
            </w:tcBorders>
            <w:shd w:val="solid" w:color="FFFFFF" w:fill="auto"/>
          </w:tcPr>
          <w:p w14:paraId="7A1B656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CT#42</w:t>
            </w:r>
          </w:p>
        </w:tc>
        <w:tc>
          <w:tcPr>
            <w:tcW w:w="500" w:type="pct"/>
            <w:tcBorders>
              <w:bottom w:val="nil"/>
            </w:tcBorders>
            <w:shd w:val="solid" w:color="FFFFFF" w:fill="auto"/>
          </w:tcPr>
          <w:p w14:paraId="080EF48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CP-080694</w:t>
            </w:r>
          </w:p>
        </w:tc>
        <w:tc>
          <w:tcPr>
            <w:tcW w:w="296" w:type="pct"/>
            <w:shd w:val="solid" w:color="FFFFFF" w:fill="auto"/>
          </w:tcPr>
          <w:p w14:paraId="40C757C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0028</w:t>
            </w:r>
          </w:p>
        </w:tc>
        <w:tc>
          <w:tcPr>
            <w:tcW w:w="145" w:type="pct"/>
            <w:shd w:val="solid" w:color="FFFFFF" w:fill="auto"/>
          </w:tcPr>
          <w:p w14:paraId="3A7F2F6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3</w:t>
            </w:r>
          </w:p>
        </w:tc>
        <w:tc>
          <w:tcPr>
            <w:tcW w:w="3000" w:type="pct"/>
            <w:shd w:val="solid" w:color="FFFFFF" w:fill="auto"/>
          </w:tcPr>
          <w:p w14:paraId="3C497E0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Update stage 3 profile for Message conference</w:t>
            </w:r>
          </w:p>
        </w:tc>
        <w:tc>
          <w:tcPr>
            <w:tcW w:w="333" w:type="pct"/>
            <w:tcBorders>
              <w:bottom w:val="nil"/>
            </w:tcBorders>
            <w:shd w:val="solid" w:color="FFFFFF" w:fill="auto"/>
          </w:tcPr>
          <w:p w14:paraId="6A74613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8.3.0</w:t>
            </w:r>
          </w:p>
        </w:tc>
      </w:tr>
      <w:tr w:rsidR="00EA16E8" w:rsidRPr="005A5509" w14:paraId="668F49C8" w14:textId="77777777" w:rsidTr="002D0C32">
        <w:tc>
          <w:tcPr>
            <w:tcW w:w="363" w:type="pct"/>
            <w:tcBorders>
              <w:top w:val="nil"/>
              <w:bottom w:val="nil"/>
            </w:tcBorders>
            <w:shd w:val="solid" w:color="FFFFFF" w:fill="auto"/>
          </w:tcPr>
          <w:p w14:paraId="07F15F7D" w14:textId="77777777" w:rsidR="00EA16E8" w:rsidRPr="005A5509" w:rsidRDefault="00EA16E8" w:rsidP="002D0C32">
            <w:pPr>
              <w:pStyle w:val="TAL"/>
              <w:rPr>
                <w:rFonts w:cs="Arial"/>
                <w:snapToGrid w:val="0"/>
                <w:sz w:val="16"/>
                <w:szCs w:val="16"/>
                <w:lang w:val="en-AU"/>
              </w:rPr>
            </w:pPr>
          </w:p>
        </w:tc>
        <w:tc>
          <w:tcPr>
            <w:tcW w:w="363" w:type="pct"/>
            <w:tcBorders>
              <w:top w:val="nil"/>
              <w:bottom w:val="nil"/>
            </w:tcBorders>
            <w:shd w:val="solid" w:color="FFFFFF" w:fill="auto"/>
          </w:tcPr>
          <w:p w14:paraId="51E8EE24" w14:textId="77777777" w:rsidR="00EA16E8" w:rsidRPr="005A5509" w:rsidRDefault="00EA16E8" w:rsidP="002D0C32">
            <w:pPr>
              <w:pStyle w:val="TAL"/>
              <w:rPr>
                <w:rFonts w:cs="Arial"/>
                <w:snapToGrid w:val="0"/>
                <w:sz w:val="16"/>
                <w:szCs w:val="16"/>
                <w:lang w:val="en-AU"/>
              </w:rPr>
            </w:pPr>
          </w:p>
        </w:tc>
        <w:tc>
          <w:tcPr>
            <w:tcW w:w="500" w:type="pct"/>
            <w:tcBorders>
              <w:top w:val="nil"/>
              <w:bottom w:val="nil"/>
            </w:tcBorders>
            <w:shd w:val="solid" w:color="FFFFFF" w:fill="auto"/>
          </w:tcPr>
          <w:p w14:paraId="7004A99A" w14:textId="77777777" w:rsidR="00EA16E8" w:rsidRPr="005A5509" w:rsidRDefault="00EA16E8" w:rsidP="002D0C32">
            <w:pPr>
              <w:pStyle w:val="TAL"/>
              <w:rPr>
                <w:rFonts w:cs="Arial"/>
                <w:snapToGrid w:val="0"/>
                <w:sz w:val="16"/>
                <w:szCs w:val="16"/>
                <w:lang w:val="en-AU"/>
              </w:rPr>
            </w:pPr>
          </w:p>
        </w:tc>
        <w:tc>
          <w:tcPr>
            <w:tcW w:w="296" w:type="pct"/>
            <w:shd w:val="solid" w:color="FFFFFF" w:fill="auto"/>
          </w:tcPr>
          <w:p w14:paraId="7DEB609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0029</w:t>
            </w:r>
          </w:p>
        </w:tc>
        <w:tc>
          <w:tcPr>
            <w:tcW w:w="145" w:type="pct"/>
            <w:shd w:val="solid" w:color="FFFFFF" w:fill="auto"/>
          </w:tcPr>
          <w:p w14:paraId="49E4A2F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634CED8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Update stage 3 profile for Floor control</w:t>
            </w:r>
          </w:p>
        </w:tc>
        <w:tc>
          <w:tcPr>
            <w:tcW w:w="333" w:type="pct"/>
            <w:tcBorders>
              <w:top w:val="nil"/>
              <w:bottom w:val="nil"/>
            </w:tcBorders>
            <w:shd w:val="solid" w:color="FFFFFF" w:fill="auto"/>
          </w:tcPr>
          <w:p w14:paraId="1940D099" w14:textId="77777777" w:rsidR="00EA16E8" w:rsidRPr="005A5509" w:rsidRDefault="00EA16E8" w:rsidP="002D0C32">
            <w:pPr>
              <w:pStyle w:val="TAL"/>
              <w:rPr>
                <w:rFonts w:cs="Arial"/>
                <w:snapToGrid w:val="0"/>
                <w:sz w:val="16"/>
                <w:szCs w:val="16"/>
                <w:lang w:val="en-AU"/>
              </w:rPr>
            </w:pPr>
          </w:p>
        </w:tc>
      </w:tr>
      <w:tr w:rsidR="00EA16E8" w:rsidRPr="005A5509" w14:paraId="06776004" w14:textId="77777777" w:rsidTr="002D0C32">
        <w:tc>
          <w:tcPr>
            <w:tcW w:w="363" w:type="pct"/>
            <w:tcBorders>
              <w:top w:val="nil"/>
              <w:bottom w:val="nil"/>
            </w:tcBorders>
            <w:shd w:val="solid" w:color="FFFFFF" w:fill="auto"/>
          </w:tcPr>
          <w:p w14:paraId="220E7372" w14:textId="77777777" w:rsidR="00EA16E8" w:rsidRPr="005A5509" w:rsidRDefault="00EA16E8" w:rsidP="002D0C32">
            <w:pPr>
              <w:pStyle w:val="TAL"/>
              <w:rPr>
                <w:rFonts w:cs="Arial"/>
                <w:snapToGrid w:val="0"/>
                <w:sz w:val="16"/>
                <w:szCs w:val="16"/>
                <w:lang w:val="en-AU"/>
              </w:rPr>
            </w:pPr>
          </w:p>
        </w:tc>
        <w:tc>
          <w:tcPr>
            <w:tcW w:w="363" w:type="pct"/>
            <w:tcBorders>
              <w:top w:val="nil"/>
              <w:bottom w:val="nil"/>
            </w:tcBorders>
            <w:shd w:val="solid" w:color="FFFFFF" w:fill="auto"/>
          </w:tcPr>
          <w:p w14:paraId="1F6FA493" w14:textId="77777777" w:rsidR="00EA16E8" w:rsidRPr="005A5509" w:rsidRDefault="00EA16E8" w:rsidP="002D0C32">
            <w:pPr>
              <w:pStyle w:val="TAL"/>
              <w:rPr>
                <w:rFonts w:cs="Arial"/>
                <w:snapToGrid w:val="0"/>
                <w:sz w:val="16"/>
                <w:szCs w:val="16"/>
                <w:lang w:val="en-AU"/>
              </w:rPr>
            </w:pPr>
          </w:p>
        </w:tc>
        <w:tc>
          <w:tcPr>
            <w:tcW w:w="500" w:type="pct"/>
            <w:tcBorders>
              <w:top w:val="nil"/>
              <w:bottom w:val="nil"/>
            </w:tcBorders>
            <w:shd w:val="solid" w:color="FFFFFF" w:fill="auto"/>
          </w:tcPr>
          <w:p w14:paraId="19094BCF" w14:textId="77777777" w:rsidR="00EA16E8" w:rsidRPr="005A5509" w:rsidRDefault="00EA16E8" w:rsidP="002D0C32">
            <w:pPr>
              <w:pStyle w:val="TAL"/>
              <w:rPr>
                <w:rFonts w:cs="Arial"/>
                <w:snapToGrid w:val="0"/>
                <w:sz w:val="16"/>
                <w:szCs w:val="16"/>
                <w:lang w:val="en-AU"/>
              </w:rPr>
            </w:pPr>
          </w:p>
        </w:tc>
        <w:tc>
          <w:tcPr>
            <w:tcW w:w="296" w:type="pct"/>
            <w:shd w:val="solid" w:color="FFFFFF" w:fill="auto"/>
          </w:tcPr>
          <w:p w14:paraId="14AE04B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0030</w:t>
            </w:r>
          </w:p>
        </w:tc>
        <w:tc>
          <w:tcPr>
            <w:tcW w:w="145" w:type="pct"/>
            <w:shd w:val="solid" w:color="FFFFFF" w:fill="auto"/>
          </w:tcPr>
          <w:p w14:paraId="72F7A30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shd w:val="solid" w:color="FFFFFF" w:fill="auto"/>
          </w:tcPr>
          <w:p w14:paraId="2135B5A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Alignment of Audit Value Procedure</w:t>
            </w:r>
          </w:p>
        </w:tc>
        <w:tc>
          <w:tcPr>
            <w:tcW w:w="333" w:type="pct"/>
            <w:tcBorders>
              <w:top w:val="nil"/>
              <w:bottom w:val="nil"/>
            </w:tcBorders>
            <w:shd w:val="solid" w:color="FFFFFF" w:fill="auto"/>
          </w:tcPr>
          <w:p w14:paraId="2487BD56" w14:textId="77777777" w:rsidR="00EA16E8" w:rsidRPr="005A5509" w:rsidRDefault="00EA16E8" w:rsidP="002D0C32">
            <w:pPr>
              <w:pStyle w:val="TAL"/>
              <w:rPr>
                <w:rFonts w:cs="Arial"/>
                <w:snapToGrid w:val="0"/>
                <w:sz w:val="16"/>
                <w:szCs w:val="16"/>
                <w:lang w:val="en-AU"/>
              </w:rPr>
            </w:pPr>
          </w:p>
        </w:tc>
      </w:tr>
      <w:tr w:rsidR="00EA16E8" w:rsidRPr="005A5509" w14:paraId="102BFA03" w14:textId="77777777" w:rsidTr="002D0C32">
        <w:tc>
          <w:tcPr>
            <w:tcW w:w="363" w:type="pct"/>
            <w:tcBorders>
              <w:top w:val="nil"/>
              <w:bottom w:val="nil"/>
            </w:tcBorders>
            <w:shd w:val="solid" w:color="FFFFFF" w:fill="auto"/>
          </w:tcPr>
          <w:p w14:paraId="2CAB2FC7" w14:textId="77777777" w:rsidR="00EA16E8" w:rsidRPr="005A5509" w:rsidRDefault="00EA16E8" w:rsidP="002D0C32">
            <w:pPr>
              <w:pStyle w:val="TAL"/>
              <w:rPr>
                <w:rFonts w:cs="Arial"/>
                <w:snapToGrid w:val="0"/>
                <w:sz w:val="16"/>
                <w:szCs w:val="16"/>
                <w:lang w:val="en-AU"/>
              </w:rPr>
            </w:pPr>
          </w:p>
        </w:tc>
        <w:tc>
          <w:tcPr>
            <w:tcW w:w="363" w:type="pct"/>
            <w:tcBorders>
              <w:top w:val="nil"/>
              <w:bottom w:val="nil"/>
            </w:tcBorders>
            <w:shd w:val="solid" w:color="FFFFFF" w:fill="auto"/>
          </w:tcPr>
          <w:p w14:paraId="3E54B338" w14:textId="77777777" w:rsidR="00EA16E8" w:rsidRPr="005A5509" w:rsidRDefault="00EA16E8" w:rsidP="002D0C32">
            <w:pPr>
              <w:pStyle w:val="TAL"/>
              <w:rPr>
                <w:rFonts w:cs="Arial"/>
                <w:snapToGrid w:val="0"/>
                <w:sz w:val="16"/>
                <w:szCs w:val="16"/>
                <w:lang w:val="en-AU"/>
              </w:rPr>
            </w:pPr>
          </w:p>
        </w:tc>
        <w:tc>
          <w:tcPr>
            <w:tcW w:w="500" w:type="pct"/>
            <w:tcBorders>
              <w:top w:val="nil"/>
              <w:bottom w:val="nil"/>
            </w:tcBorders>
            <w:shd w:val="solid" w:color="FFFFFF" w:fill="auto"/>
          </w:tcPr>
          <w:p w14:paraId="526C4196" w14:textId="77777777" w:rsidR="00EA16E8" w:rsidRPr="005A5509" w:rsidRDefault="00EA16E8" w:rsidP="002D0C32">
            <w:pPr>
              <w:pStyle w:val="TAL"/>
              <w:rPr>
                <w:rFonts w:cs="Arial"/>
                <w:snapToGrid w:val="0"/>
                <w:sz w:val="16"/>
                <w:szCs w:val="16"/>
                <w:lang w:val="en-AU"/>
              </w:rPr>
            </w:pPr>
          </w:p>
        </w:tc>
        <w:tc>
          <w:tcPr>
            <w:tcW w:w="296" w:type="pct"/>
            <w:shd w:val="solid" w:color="FFFFFF" w:fill="auto"/>
          </w:tcPr>
          <w:p w14:paraId="1E1CF3F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0032</w:t>
            </w:r>
          </w:p>
        </w:tc>
        <w:tc>
          <w:tcPr>
            <w:tcW w:w="145" w:type="pct"/>
            <w:shd w:val="solid" w:color="FFFFFF" w:fill="auto"/>
          </w:tcPr>
          <w:p w14:paraId="57C7B706" w14:textId="77777777" w:rsidR="00EA16E8" w:rsidRPr="005A5509" w:rsidRDefault="00EA16E8" w:rsidP="002D0C32">
            <w:pPr>
              <w:pStyle w:val="TAL"/>
              <w:rPr>
                <w:rFonts w:cs="Arial"/>
                <w:snapToGrid w:val="0"/>
                <w:sz w:val="16"/>
                <w:szCs w:val="16"/>
                <w:lang w:val="en-AU"/>
              </w:rPr>
            </w:pPr>
          </w:p>
        </w:tc>
        <w:tc>
          <w:tcPr>
            <w:tcW w:w="3000" w:type="pct"/>
            <w:shd w:val="solid" w:color="FFFFFF" w:fill="auto"/>
          </w:tcPr>
          <w:p w14:paraId="23C543C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Remove Editor's Note on MSRP Session Identity</w:t>
            </w:r>
          </w:p>
        </w:tc>
        <w:tc>
          <w:tcPr>
            <w:tcW w:w="333" w:type="pct"/>
            <w:tcBorders>
              <w:top w:val="nil"/>
              <w:bottom w:val="nil"/>
            </w:tcBorders>
            <w:shd w:val="solid" w:color="FFFFFF" w:fill="auto"/>
          </w:tcPr>
          <w:p w14:paraId="61C6515B" w14:textId="77777777" w:rsidR="00EA16E8" w:rsidRPr="005A5509" w:rsidRDefault="00EA16E8" w:rsidP="002D0C32">
            <w:pPr>
              <w:pStyle w:val="TAL"/>
              <w:rPr>
                <w:rFonts w:cs="Arial"/>
                <w:snapToGrid w:val="0"/>
                <w:sz w:val="16"/>
                <w:szCs w:val="16"/>
                <w:lang w:val="en-AU"/>
              </w:rPr>
            </w:pPr>
          </w:p>
        </w:tc>
      </w:tr>
      <w:tr w:rsidR="00EA16E8" w:rsidRPr="005A5509" w14:paraId="3AE032E3" w14:textId="77777777" w:rsidTr="002D0C32">
        <w:tc>
          <w:tcPr>
            <w:tcW w:w="363" w:type="pct"/>
            <w:tcBorders>
              <w:top w:val="nil"/>
              <w:bottom w:val="single" w:sz="6" w:space="0" w:color="auto"/>
            </w:tcBorders>
            <w:shd w:val="solid" w:color="FFFFFF" w:fill="auto"/>
          </w:tcPr>
          <w:p w14:paraId="0222F26D" w14:textId="77777777" w:rsidR="00EA16E8" w:rsidRPr="005A5509" w:rsidRDefault="00EA16E8" w:rsidP="002D0C32">
            <w:pPr>
              <w:pStyle w:val="TAL"/>
              <w:rPr>
                <w:rFonts w:cs="Arial"/>
                <w:snapToGrid w:val="0"/>
                <w:sz w:val="16"/>
                <w:szCs w:val="16"/>
                <w:lang w:val="en-AU"/>
              </w:rPr>
            </w:pPr>
          </w:p>
        </w:tc>
        <w:tc>
          <w:tcPr>
            <w:tcW w:w="363" w:type="pct"/>
            <w:tcBorders>
              <w:top w:val="nil"/>
              <w:bottom w:val="single" w:sz="6" w:space="0" w:color="auto"/>
            </w:tcBorders>
            <w:shd w:val="solid" w:color="FFFFFF" w:fill="auto"/>
          </w:tcPr>
          <w:p w14:paraId="11BAEEF5" w14:textId="77777777" w:rsidR="00EA16E8" w:rsidRPr="005A5509" w:rsidRDefault="00EA16E8" w:rsidP="002D0C32">
            <w:pPr>
              <w:pStyle w:val="TAL"/>
              <w:rPr>
                <w:rFonts w:cs="Arial"/>
                <w:snapToGrid w:val="0"/>
                <w:sz w:val="16"/>
                <w:szCs w:val="16"/>
                <w:lang w:val="en-AU"/>
              </w:rPr>
            </w:pPr>
          </w:p>
        </w:tc>
        <w:tc>
          <w:tcPr>
            <w:tcW w:w="500" w:type="pct"/>
            <w:tcBorders>
              <w:top w:val="nil"/>
              <w:bottom w:val="single" w:sz="6" w:space="0" w:color="auto"/>
            </w:tcBorders>
            <w:shd w:val="solid" w:color="FFFFFF" w:fill="auto"/>
          </w:tcPr>
          <w:p w14:paraId="4B6DD8B0" w14:textId="77777777" w:rsidR="00EA16E8" w:rsidRPr="005A5509" w:rsidRDefault="00EA16E8" w:rsidP="002D0C32">
            <w:pPr>
              <w:pStyle w:val="TAL"/>
              <w:rPr>
                <w:rFonts w:cs="Arial"/>
                <w:snapToGrid w:val="0"/>
                <w:sz w:val="16"/>
                <w:szCs w:val="16"/>
                <w:lang w:val="en-AU"/>
              </w:rPr>
            </w:pPr>
          </w:p>
        </w:tc>
        <w:tc>
          <w:tcPr>
            <w:tcW w:w="296" w:type="pct"/>
            <w:shd w:val="solid" w:color="FFFFFF" w:fill="auto"/>
          </w:tcPr>
          <w:p w14:paraId="501EC4C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0033</w:t>
            </w:r>
          </w:p>
        </w:tc>
        <w:tc>
          <w:tcPr>
            <w:tcW w:w="145" w:type="pct"/>
            <w:shd w:val="solid" w:color="FFFFFF" w:fill="auto"/>
          </w:tcPr>
          <w:p w14:paraId="4771101E" w14:textId="77777777" w:rsidR="00EA16E8" w:rsidRPr="005A5509" w:rsidRDefault="00EA16E8" w:rsidP="002D0C32">
            <w:pPr>
              <w:pStyle w:val="TAL"/>
              <w:rPr>
                <w:rFonts w:cs="Arial"/>
                <w:snapToGrid w:val="0"/>
                <w:sz w:val="16"/>
                <w:szCs w:val="16"/>
                <w:lang w:val="en-AU"/>
              </w:rPr>
            </w:pPr>
          </w:p>
        </w:tc>
        <w:tc>
          <w:tcPr>
            <w:tcW w:w="3000" w:type="pct"/>
            <w:shd w:val="solid" w:color="FFFFFF" w:fill="auto"/>
          </w:tcPr>
          <w:p w14:paraId="57841D5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Remove Editor's Note on Draft Version Indication</w:t>
            </w:r>
          </w:p>
        </w:tc>
        <w:tc>
          <w:tcPr>
            <w:tcW w:w="333" w:type="pct"/>
            <w:tcBorders>
              <w:top w:val="nil"/>
              <w:bottom w:val="single" w:sz="6" w:space="0" w:color="auto"/>
            </w:tcBorders>
            <w:shd w:val="solid" w:color="FFFFFF" w:fill="auto"/>
          </w:tcPr>
          <w:p w14:paraId="0266BFFE" w14:textId="77777777" w:rsidR="00EA16E8" w:rsidRPr="005A5509" w:rsidRDefault="00EA16E8" w:rsidP="002D0C32">
            <w:pPr>
              <w:pStyle w:val="TAL"/>
              <w:rPr>
                <w:rFonts w:cs="Arial"/>
                <w:snapToGrid w:val="0"/>
                <w:sz w:val="16"/>
                <w:szCs w:val="16"/>
                <w:lang w:val="en-AU"/>
              </w:rPr>
            </w:pPr>
          </w:p>
        </w:tc>
      </w:tr>
      <w:tr w:rsidR="00EA16E8" w:rsidRPr="005A5509" w14:paraId="59C1D55C" w14:textId="77777777" w:rsidTr="002D0C32">
        <w:tc>
          <w:tcPr>
            <w:tcW w:w="363" w:type="pct"/>
            <w:tcBorders>
              <w:top w:val="single" w:sz="6" w:space="0" w:color="auto"/>
              <w:bottom w:val="nil"/>
            </w:tcBorders>
            <w:shd w:val="solid" w:color="FFFFFF" w:fill="auto"/>
          </w:tcPr>
          <w:p w14:paraId="460D107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03-2009</w:t>
            </w:r>
          </w:p>
        </w:tc>
        <w:tc>
          <w:tcPr>
            <w:tcW w:w="363" w:type="pct"/>
            <w:tcBorders>
              <w:top w:val="single" w:sz="6" w:space="0" w:color="auto"/>
              <w:bottom w:val="nil"/>
            </w:tcBorders>
            <w:shd w:val="solid" w:color="FFFFFF" w:fill="auto"/>
          </w:tcPr>
          <w:p w14:paraId="7E3DD2E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CT#43</w:t>
            </w:r>
          </w:p>
        </w:tc>
        <w:tc>
          <w:tcPr>
            <w:tcW w:w="500" w:type="pct"/>
            <w:tcBorders>
              <w:top w:val="single" w:sz="6" w:space="0" w:color="auto"/>
              <w:bottom w:val="nil"/>
            </w:tcBorders>
            <w:shd w:val="solid" w:color="FFFFFF" w:fill="auto"/>
          </w:tcPr>
          <w:p w14:paraId="24D1367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CP-090040</w:t>
            </w:r>
          </w:p>
        </w:tc>
        <w:tc>
          <w:tcPr>
            <w:tcW w:w="296" w:type="pct"/>
            <w:shd w:val="solid" w:color="FFFFFF" w:fill="auto"/>
          </w:tcPr>
          <w:p w14:paraId="092477B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0034</w:t>
            </w:r>
          </w:p>
        </w:tc>
        <w:tc>
          <w:tcPr>
            <w:tcW w:w="145" w:type="pct"/>
            <w:shd w:val="solid" w:color="FFFFFF" w:fill="auto"/>
          </w:tcPr>
          <w:p w14:paraId="571239B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w:t>
            </w:r>
          </w:p>
        </w:tc>
        <w:tc>
          <w:tcPr>
            <w:tcW w:w="3000" w:type="pct"/>
            <w:shd w:val="solid" w:color="FFFFFF" w:fill="auto"/>
          </w:tcPr>
          <w:p w14:paraId="713D1A3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Alignment of Audit Value Procedure</w:t>
            </w:r>
          </w:p>
        </w:tc>
        <w:tc>
          <w:tcPr>
            <w:tcW w:w="333" w:type="pct"/>
            <w:tcBorders>
              <w:top w:val="single" w:sz="6" w:space="0" w:color="auto"/>
              <w:bottom w:val="nil"/>
            </w:tcBorders>
            <w:shd w:val="solid" w:color="FFFFFF" w:fill="auto"/>
          </w:tcPr>
          <w:p w14:paraId="5022952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8.4.0</w:t>
            </w:r>
          </w:p>
        </w:tc>
      </w:tr>
      <w:tr w:rsidR="00EA16E8" w:rsidRPr="005A5509" w14:paraId="17A88281" w14:textId="77777777" w:rsidTr="002D0C32">
        <w:tc>
          <w:tcPr>
            <w:tcW w:w="363" w:type="pct"/>
            <w:tcBorders>
              <w:top w:val="nil"/>
              <w:bottom w:val="single" w:sz="6" w:space="0" w:color="auto"/>
            </w:tcBorders>
            <w:shd w:val="solid" w:color="FFFFFF" w:fill="auto"/>
          </w:tcPr>
          <w:p w14:paraId="7C23077B" w14:textId="77777777" w:rsidR="00EA16E8" w:rsidRPr="005A5509" w:rsidRDefault="00EA16E8" w:rsidP="002D0C32">
            <w:pPr>
              <w:pStyle w:val="TAL"/>
              <w:rPr>
                <w:rFonts w:cs="Arial"/>
                <w:snapToGrid w:val="0"/>
                <w:sz w:val="16"/>
                <w:szCs w:val="16"/>
                <w:lang w:val="en-AU"/>
              </w:rPr>
            </w:pPr>
          </w:p>
        </w:tc>
        <w:tc>
          <w:tcPr>
            <w:tcW w:w="363" w:type="pct"/>
            <w:tcBorders>
              <w:top w:val="nil"/>
              <w:bottom w:val="single" w:sz="6" w:space="0" w:color="auto"/>
            </w:tcBorders>
            <w:shd w:val="solid" w:color="FFFFFF" w:fill="auto"/>
          </w:tcPr>
          <w:p w14:paraId="66E2EA73" w14:textId="77777777" w:rsidR="00EA16E8" w:rsidRPr="005A5509" w:rsidRDefault="00EA16E8" w:rsidP="002D0C32">
            <w:pPr>
              <w:pStyle w:val="TAL"/>
              <w:rPr>
                <w:rFonts w:cs="Arial"/>
                <w:snapToGrid w:val="0"/>
                <w:sz w:val="16"/>
                <w:szCs w:val="16"/>
                <w:lang w:val="en-AU"/>
              </w:rPr>
            </w:pPr>
          </w:p>
        </w:tc>
        <w:tc>
          <w:tcPr>
            <w:tcW w:w="500" w:type="pct"/>
            <w:tcBorders>
              <w:top w:val="nil"/>
              <w:bottom w:val="single" w:sz="6" w:space="0" w:color="auto"/>
            </w:tcBorders>
            <w:shd w:val="solid" w:color="FFFFFF" w:fill="auto"/>
          </w:tcPr>
          <w:p w14:paraId="2A4925DB" w14:textId="77777777" w:rsidR="00EA16E8" w:rsidRPr="005A5509" w:rsidRDefault="00EA16E8" w:rsidP="002D0C32">
            <w:pPr>
              <w:pStyle w:val="TAL"/>
              <w:rPr>
                <w:rFonts w:cs="Arial"/>
                <w:snapToGrid w:val="0"/>
                <w:sz w:val="16"/>
                <w:szCs w:val="16"/>
                <w:lang w:val="en-AU"/>
              </w:rPr>
            </w:pPr>
          </w:p>
        </w:tc>
        <w:tc>
          <w:tcPr>
            <w:tcW w:w="296" w:type="pct"/>
            <w:tcBorders>
              <w:bottom w:val="single" w:sz="6" w:space="0" w:color="auto"/>
            </w:tcBorders>
            <w:shd w:val="solid" w:color="FFFFFF" w:fill="auto"/>
          </w:tcPr>
          <w:p w14:paraId="533E017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0035</w:t>
            </w:r>
          </w:p>
        </w:tc>
        <w:tc>
          <w:tcPr>
            <w:tcW w:w="145" w:type="pct"/>
            <w:tcBorders>
              <w:bottom w:val="single" w:sz="6" w:space="0" w:color="auto"/>
            </w:tcBorders>
            <w:shd w:val="solid" w:color="FFFFFF" w:fill="auto"/>
          </w:tcPr>
          <w:p w14:paraId="0CCC552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tcBorders>
              <w:bottom w:val="single" w:sz="6" w:space="0" w:color="auto"/>
            </w:tcBorders>
            <w:shd w:val="solid" w:color="FFFFFF" w:fill="auto"/>
          </w:tcPr>
          <w:p w14:paraId="15EBA837" w14:textId="77777777" w:rsidR="00EA16E8" w:rsidRPr="005A5509" w:rsidRDefault="00EA16E8" w:rsidP="002D0C32">
            <w:pPr>
              <w:pStyle w:val="TAL"/>
              <w:rPr>
                <w:rFonts w:cs="Arial"/>
                <w:snapToGrid w:val="0"/>
                <w:sz w:val="16"/>
                <w:szCs w:val="16"/>
                <w:lang w:val="en-AU"/>
              </w:rPr>
            </w:pPr>
            <w:r w:rsidRPr="005A5509">
              <w:rPr>
                <w:rFonts w:cs="Arial" w:hint="eastAsia"/>
                <w:snapToGrid w:val="0"/>
                <w:sz w:val="16"/>
                <w:szCs w:val="16"/>
                <w:lang w:val="en-AU"/>
              </w:rPr>
              <w:t>Modification</w:t>
            </w:r>
            <w:r w:rsidRPr="005A5509">
              <w:rPr>
                <w:rFonts w:cs="Arial"/>
                <w:snapToGrid w:val="0"/>
                <w:sz w:val="16"/>
                <w:szCs w:val="16"/>
                <w:lang w:val="en-AU"/>
              </w:rPr>
              <w:t xml:space="preserve"> of </w:t>
            </w:r>
            <w:r w:rsidRPr="005A5509">
              <w:rPr>
                <w:rFonts w:cs="Arial" w:hint="eastAsia"/>
                <w:snapToGrid w:val="0"/>
                <w:sz w:val="16"/>
                <w:szCs w:val="16"/>
                <w:lang w:val="en-AU"/>
              </w:rPr>
              <w:t>Reference for eMp</w:t>
            </w:r>
          </w:p>
        </w:tc>
        <w:tc>
          <w:tcPr>
            <w:tcW w:w="333" w:type="pct"/>
            <w:tcBorders>
              <w:top w:val="nil"/>
              <w:bottom w:val="single" w:sz="6" w:space="0" w:color="auto"/>
            </w:tcBorders>
            <w:shd w:val="solid" w:color="FFFFFF" w:fill="auto"/>
          </w:tcPr>
          <w:p w14:paraId="0CA100CD" w14:textId="77777777" w:rsidR="00EA16E8" w:rsidRPr="005A5509" w:rsidRDefault="00EA16E8" w:rsidP="002D0C32">
            <w:pPr>
              <w:pStyle w:val="TAL"/>
              <w:rPr>
                <w:rFonts w:cs="Arial"/>
                <w:snapToGrid w:val="0"/>
                <w:sz w:val="16"/>
                <w:szCs w:val="16"/>
                <w:lang w:val="en-AU"/>
              </w:rPr>
            </w:pPr>
          </w:p>
        </w:tc>
      </w:tr>
      <w:tr w:rsidR="00EA16E8" w:rsidRPr="005A5509" w14:paraId="03C0E166" w14:textId="77777777" w:rsidTr="002D0C32">
        <w:tc>
          <w:tcPr>
            <w:tcW w:w="363" w:type="pct"/>
            <w:tcBorders>
              <w:top w:val="single" w:sz="6" w:space="0" w:color="auto"/>
              <w:bottom w:val="single" w:sz="6" w:space="0" w:color="auto"/>
            </w:tcBorders>
            <w:shd w:val="solid" w:color="FFFFFF" w:fill="auto"/>
          </w:tcPr>
          <w:p w14:paraId="36A3540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03-2009</w:t>
            </w:r>
          </w:p>
        </w:tc>
        <w:tc>
          <w:tcPr>
            <w:tcW w:w="363" w:type="pct"/>
            <w:tcBorders>
              <w:top w:val="single" w:sz="6" w:space="0" w:color="auto"/>
              <w:bottom w:val="single" w:sz="6" w:space="0" w:color="auto"/>
            </w:tcBorders>
            <w:shd w:val="solid" w:color="FFFFFF" w:fill="auto"/>
          </w:tcPr>
          <w:p w14:paraId="32DB36C2" w14:textId="77777777" w:rsidR="00EA16E8" w:rsidRPr="005A5509" w:rsidRDefault="00EA16E8" w:rsidP="002D0C32">
            <w:pPr>
              <w:pStyle w:val="TAL"/>
              <w:rPr>
                <w:rFonts w:cs="Arial"/>
                <w:snapToGrid w:val="0"/>
                <w:sz w:val="16"/>
                <w:szCs w:val="16"/>
                <w:lang w:val="en-AU"/>
              </w:rPr>
            </w:pPr>
          </w:p>
        </w:tc>
        <w:tc>
          <w:tcPr>
            <w:tcW w:w="500" w:type="pct"/>
            <w:tcBorders>
              <w:top w:val="single" w:sz="6" w:space="0" w:color="auto"/>
              <w:bottom w:val="single" w:sz="6" w:space="0" w:color="auto"/>
            </w:tcBorders>
            <w:shd w:val="solid" w:color="FFFFFF" w:fill="auto"/>
          </w:tcPr>
          <w:p w14:paraId="1ED07C62" w14:textId="77777777" w:rsidR="00EA16E8" w:rsidRPr="005A5509" w:rsidRDefault="00EA16E8" w:rsidP="002D0C32">
            <w:pPr>
              <w:pStyle w:val="TAL"/>
              <w:rPr>
                <w:rFonts w:cs="Arial"/>
                <w:snapToGrid w:val="0"/>
                <w:sz w:val="16"/>
                <w:szCs w:val="16"/>
                <w:lang w:val="en-AU"/>
              </w:rPr>
            </w:pPr>
          </w:p>
        </w:tc>
        <w:tc>
          <w:tcPr>
            <w:tcW w:w="296" w:type="pct"/>
            <w:tcBorders>
              <w:top w:val="single" w:sz="6" w:space="0" w:color="auto"/>
              <w:bottom w:val="single" w:sz="6" w:space="0" w:color="auto"/>
            </w:tcBorders>
            <w:shd w:val="solid" w:color="FFFFFF" w:fill="auto"/>
          </w:tcPr>
          <w:p w14:paraId="3F406F27" w14:textId="77777777" w:rsidR="00EA16E8" w:rsidRPr="005A5509" w:rsidRDefault="00EA16E8" w:rsidP="002D0C32">
            <w:pPr>
              <w:pStyle w:val="TAL"/>
              <w:rPr>
                <w:rFonts w:cs="Arial"/>
                <w:snapToGrid w:val="0"/>
                <w:sz w:val="16"/>
                <w:szCs w:val="16"/>
                <w:lang w:val="en-AU"/>
              </w:rPr>
            </w:pPr>
          </w:p>
        </w:tc>
        <w:tc>
          <w:tcPr>
            <w:tcW w:w="145" w:type="pct"/>
            <w:tcBorders>
              <w:top w:val="single" w:sz="6" w:space="0" w:color="auto"/>
              <w:bottom w:val="single" w:sz="6" w:space="0" w:color="auto"/>
            </w:tcBorders>
            <w:shd w:val="solid" w:color="FFFFFF" w:fill="auto"/>
          </w:tcPr>
          <w:p w14:paraId="25F503CF" w14:textId="77777777" w:rsidR="00EA16E8" w:rsidRPr="005A5509" w:rsidRDefault="00EA16E8" w:rsidP="002D0C32">
            <w:pPr>
              <w:pStyle w:val="TAL"/>
              <w:rPr>
                <w:rFonts w:cs="Arial"/>
                <w:snapToGrid w:val="0"/>
                <w:sz w:val="16"/>
                <w:szCs w:val="16"/>
                <w:lang w:val="en-AU"/>
              </w:rPr>
            </w:pPr>
          </w:p>
        </w:tc>
        <w:tc>
          <w:tcPr>
            <w:tcW w:w="3000" w:type="pct"/>
            <w:tcBorders>
              <w:top w:val="single" w:sz="6" w:space="0" w:color="auto"/>
              <w:bottom w:val="single" w:sz="6" w:space="0" w:color="auto"/>
            </w:tcBorders>
            <w:shd w:val="solid" w:color="FFFFFF" w:fill="auto"/>
          </w:tcPr>
          <w:p w14:paraId="439FF17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CR 0034 was removed since it was Rel-7 only</w:t>
            </w:r>
          </w:p>
        </w:tc>
        <w:tc>
          <w:tcPr>
            <w:tcW w:w="333" w:type="pct"/>
            <w:tcBorders>
              <w:top w:val="single" w:sz="6" w:space="0" w:color="auto"/>
              <w:bottom w:val="single" w:sz="6" w:space="0" w:color="auto"/>
            </w:tcBorders>
            <w:shd w:val="solid" w:color="FFFFFF" w:fill="auto"/>
          </w:tcPr>
          <w:p w14:paraId="69FF573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8.4.1</w:t>
            </w:r>
          </w:p>
        </w:tc>
      </w:tr>
      <w:tr w:rsidR="00EA16E8" w:rsidRPr="005A5509" w14:paraId="54843D4E" w14:textId="77777777" w:rsidTr="002D0C32">
        <w:tc>
          <w:tcPr>
            <w:tcW w:w="363" w:type="pct"/>
            <w:tcBorders>
              <w:top w:val="single" w:sz="6" w:space="0" w:color="auto"/>
              <w:bottom w:val="single" w:sz="6" w:space="0" w:color="auto"/>
            </w:tcBorders>
            <w:shd w:val="solid" w:color="FFFFFF" w:fill="auto"/>
          </w:tcPr>
          <w:p w14:paraId="1993BD6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2009-12</w:t>
            </w:r>
          </w:p>
        </w:tc>
        <w:tc>
          <w:tcPr>
            <w:tcW w:w="363" w:type="pct"/>
            <w:tcBorders>
              <w:top w:val="single" w:sz="6" w:space="0" w:color="auto"/>
              <w:bottom w:val="single" w:sz="6" w:space="0" w:color="auto"/>
            </w:tcBorders>
            <w:shd w:val="solid" w:color="FFFFFF" w:fill="auto"/>
          </w:tcPr>
          <w:p w14:paraId="53D6E15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w:t>
            </w:r>
          </w:p>
        </w:tc>
        <w:tc>
          <w:tcPr>
            <w:tcW w:w="500" w:type="pct"/>
            <w:tcBorders>
              <w:top w:val="single" w:sz="6" w:space="0" w:color="auto"/>
              <w:bottom w:val="single" w:sz="6" w:space="0" w:color="auto"/>
            </w:tcBorders>
            <w:shd w:val="solid" w:color="FFFFFF" w:fill="auto"/>
          </w:tcPr>
          <w:p w14:paraId="759022F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w:t>
            </w:r>
          </w:p>
        </w:tc>
        <w:tc>
          <w:tcPr>
            <w:tcW w:w="296" w:type="pct"/>
            <w:tcBorders>
              <w:top w:val="single" w:sz="6" w:space="0" w:color="auto"/>
              <w:bottom w:val="single" w:sz="6" w:space="0" w:color="auto"/>
            </w:tcBorders>
            <w:shd w:val="solid" w:color="FFFFFF" w:fill="auto"/>
          </w:tcPr>
          <w:p w14:paraId="359A65C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w:t>
            </w:r>
          </w:p>
        </w:tc>
        <w:tc>
          <w:tcPr>
            <w:tcW w:w="145" w:type="pct"/>
            <w:tcBorders>
              <w:top w:val="single" w:sz="6" w:space="0" w:color="auto"/>
              <w:bottom w:val="single" w:sz="6" w:space="0" w:color="auto"/>
            </w:tcBorders>
            <w:shd w:val="solid" w:color="FFFFFF" w:fill="auto"/>
          </w:tcPr>
          <w:p w14:paraId="7F403DE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w:t>
            </w:r>
          </w:p>
        </w:tc>
        <w:tc>
          <w:tcPr>
            <w:tcW w:w="3000" w:type="pct"/>
            <w:tcBorders>
              <w:top w:val="single" w:sz="6" w:space="0" w:color="auto"/>
              <w:bottom w:val="single" w:sz="6" w:space="0" w:color="auto"/>
            </w:tcBorders>
            <w:shd w:val="solid" w:color="FFFFFF" w:fill="auto"/>
          </w:tcPr>
          <w:p w14:paraId="5E942F0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Update to Rel-9 version (MCC)</w:t>
            </w:r>
          </w:p>
        </w:tc>
        <w:tc>
          <w:tcPr>
            <w:tcW w:w="333" w:type="pct"/>
            <w:tcBorders>
              <w:top w:val="single" w:sz="6" w:space="0" w:color="auto"/>
              <w:bottom w:val="single" w:sz="6" w:space="0" w:color="auto"/>
            </w:tcBorders>
            <w:shd w:val="solid" w:color="FFFFFF" w:fill="auto"/>
          </w:tcPr>
          <w:p w14:paraId="75DDAEB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9.0.0</w:t>
            </w:r>
          </w:p>
        </w:tc>
      </w:tr>
      <w:tr w:rsidR="00EA16E8" w:rsidRPr="005A5509" w14:paraId="228117AF" w14:textId="77777777" w:rsidTr="002D0C32">
        <w:tc>
          <w:tcPr>
            <w:tcW w:w="363" w:type="pct"/>
            <w:tcBorders>
              <w:top w:val="single" w:sz="6" w:space="0" w:color="auto"/>
              <w:bottom w:val="nil"/>
            </w:tcBorders>
            <w:shd w:val="solid" w:color="FFFFFF" w:fill="auto"/>
          </w:tcPr>
          <w:p w14:paraId="7030B45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2011-03</w:t>
            </w:r>
          </w:p>
        </w:tc>
        <w:tc>
          <w:tcPr>
            <w:tcW w:w="363" w:type="pct"/>
            <w:tcBorders>
              <w:top w:val="single" w:sz="6" w:space="0" w:color="auto"/>
              <w:bottom w:val="nil"/>
            </w:tcBorders>
            <w:shd w:val="solid" w:color="FFFFFF" w:fill="auto"/>
          </w:tcPr>
          <w:p w14:paraId="178494F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CT#51</w:t>
            </w:r>
          </w:p>
        </w:tc>
        <w:tc>
          <w:tcPr>
            <w:tcW w:w="500" w:type="pct"/>
            <w:tcBorders>
              <w:top w:val="single" w:sz="6" w:space="0" w:color="auto"/>
              <w:bottom w:val="nil"/>
            </w:tcBorders>
            <w:shd w:val="solid" w:color="FFFFFF" w:fill="auto"/>
          </w:tcPr>
          <w:p w14:paraId="5453129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CP-110275</w:t>
            </w:r>
          </w:p>
        </w:tc>
        <w:tc>
          <w:tcPr>
            <w:tcW w:w="296" w:type="pct"/>
            <w:tcBorders>
              <w:top w:val="single" w:sz="6" w:space="0" w:color="auto"/>
              <w:bottom w:val="single" w:sz="6" w:space="0" w:color="auto"/>
            </w:tcBorders>
            <w:shd w:val="solid" w:color="FFFFFF" w:fill="auto"/>
          </w:tcPr>
          <w:p w14:paraId="11FDA67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0040</w:t>
            </w:r>
          </w:p>
        </w:tc>
        <w:tc>
          <w:tcPr>
            <w:tcW w:w="145" w:type="pct"/>
            <w:tcBorders>
              <w:top w:val="single" w:sz="6" w:space="0" w:color="auto"/>
              <w:bottom w:val="single" w:sz="6" w:space="0" w:color="auto"/>
            </w:tcBorders>
            <w:shd w:val="solid" w:color="FFFFFF" w:fill="auto"/>
          </w:tcPr>
          <w:p w14:paraId="4AE7FB1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10</w:t>
            </w:r>
          </w:p>
        </w:tc>
        <w:tc>
          <w:tcPr>
            <w:tcW w:w="3000" w:type="pct"/>
            <w:tcBorders>
              <w:top w:val="single" w:sz="6" w:space="0" w:color="auto"/>
              <w:bottom w:val="single" w:sz="6" w:space="0" w:color="auto"/>
            </w:tcBorders>
            <w:shd w:val="solid" w:color="FFFFFF" w:fill="auto"/>
          </w:tcPr>
          <w:p w14:paraId="4099B09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ECN Support in Mp Interface</w:t>
            </w:r>
          </w:p>
        </w:tc>
        <w:tc>
          <w:tcPr>
            <w:tcW w:w="333" w:type="pct"/>
            <w:tcBorders>
              <w:top w:val="single" w:sz="6" w:space="0" w:color="auto"/>
              <w:bottom w:val="nil"/>
            </w:tcBorders>
            <w:shd w:val="solid" w:color="FFFFFF" w:fill="auto"/>
          </w:tcPr>
          <w:p w14:paraId="6317C8D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10.0.0</w:t>
            </w:r>
          </w:p>
        </w:tc>
      </w:tr>
      <w:tr w:rsidR="00EA16E8" w:rsidRPr="005A5509" w14:paraId="3EFCDAB4" w14:textId="77777777" w:rsidTr="002D0C32">
        <w:tc>
          <w:tcPr>
            <w:tcW w:w="363" w:type="pct"/>
            <w:tcBorders>
              <w:top w:val="nil"/>
              <w:bottom w:val="single" w:sz="6" w:space="0" w:color="auto"/>
            </w:tcBorders>
            <w:shd w:val="solid" w:color="FFFFFF" w:fill="auto"/>
          </w:tcPr>
          <w:p w14:paraId="4D7648CC" w14:textId="77777777" w:rsidR="00EA16E8" w:rsidRPr="005A5509" w:rsidRDefault="00EA16E8" w:rsidP="002D0C32">
            <w:pPr>
              <w:pStyle w:val="TAL"/>
              <w:rPr>
                <w:rFonts w:cs="Arial"/>
                <w:snapToGrid w:val="0"/>
                <w:sz w:val="16"/>
                <w:szCs w:val="16"/>
                <w:lang w:val="en-AU"/>
              </w:rPr>
            </w:pPr>
          </w:p>
        </w:tc>
        <w:tc>
          <w:tcPr>
            <w:tcW w:w="363" w:type="pct"/>
            <w:tcBorders>
              <w:top w:val="nil"/>
              <w:bottom w:val="single" w:sz="6" w:space="0" w:color="auto"/>
            </w:tcBorders>
            <w:shd w:val="solid" w:color="FFFFFF" w:fill="auto"/>
          </w:tcPr>
          <w:p w14:paraId="4DD3AB1A" w14:textId="77777777" w:rsidR="00EA16E8" w:rsidRPr="005A5509" w:rsidRDefault="00EA16E8" w:rsidP="002D0C32">
            <w:pPr>
              <w:pStyle w:val="TAL"/>
              <w:rPr>
                <w:rFonts w:cs="Arial"/>
                <w:snapToGrid w:val="0"/>
                <w:sz w:val="16"/>
                <w:szCs w:val="16"/>
                <w:lang w:val="en-AU"/>
              </w:rPr>
            </w:pPr>
          </w:p>
        </w:tc>
        <w:tc>
          <w:tcPr>
            <w:tcW w:w="500" w:type="pct"/>
            <w:tcBorders>
              <w:top w:val="nil"/>
              <w:bottom w:val="single" w:sz="6" w:space="0" w:color="auto"/>
            </w:tcBorders>
            <w:shd w:val="solid" w:color="FFFFFF" w:fill="auto"/>
          </w:tcPr>
          <w:p w14:paraId="4C57DAF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CP-110058</w:t>
            </w:r>
          </w:p>
        </w:tc>
        <w:tc>
          <w:tcPr>
            <w:tcW w:w="296" w:type="pct"/>
            <w:tcBorders>
              <w:top w:val="single" w:sz="6" w:space="0" w:color="auto"/>
              <w:bottom w:val="single" w:sz="6" w:space="0" w:color="auto"/>
            </w:tcBorders>
            <w:shd w:val="solid" w:color="FFFFFF" w:fill="auto"/>
          </w:tcPr>
          <w:p w14:paraId="6178EDE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0041</w:t>
            </w:r>
          </w:p>
        </w:tc>
        <w:tc>
          <w:tcPr>
            <w:tcW w:w="145" w:type="pct"/>
            <w:tcBorders>
              <w:top w:val="single" w:sz="6" w:space="0" w:color="auto"/>
              <w:bottom w:val="single" w:sz="6" w:space="0" w:color="auto"/>
            </w:tcBorders>
            <w:shd w:val="solid" w:color="FFFFFF" w:fill="auto"/>
          </w:tcPr>
          <w:p w14:paraId="774AC5F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6" w:space="0" w:color="auto"/>
              <w:bottom w:val="single" w:sz="6" w:space="0" w:color="auto"/>
            </w:tcBorders>
            <w:shd w:val="solid" w:color="FFFFFF" w:fill="auto"/>
          </w:tcPr>
          <w:p w14:paraId="0A9AD21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Handling of rtcp-fb SDP attribute and SDP attribute for RTCP APP feedback messages</w:t>
            </w:r>
          </w:p>
        </w:tc>
        <w:tc>
          <w:tcPr>
            <w:tcW w:w="333" w:type="pct"/>
            <w:tcBorders>
              <w:top w:val="nil"/>
              <w:bottom w:val="single" w:sz="6" w:space="0" w:color="auto"/>
            </w:tcBorders>
            <w:shd w:val="solid" w:color="FFFFFF" w:fill="auto"/>
          </w:tcPr>
          <w:p w14:paraId="707B230F" w14:textId="77777777" w:rsidR="00EA16E8" w:rsidRPr="005A5509" w:rsidRDefault="00EA16E8" w:rsidP="002D0C32">
            <w:pPr>
              <w:pStyle w:val="TAL"/>
              <w:rPr>
                <w:rFonts w:cs="Arial"/>
                <w:snapToGrid w:val="0"/>
                <w:sz w:val="16"/>
                <w:szCs w:val="16"/>
                <w:lang w:val="en-AU"/>
              </w:rPr>
            </w:pPr>
          </w:p>
        </w:tc>
      </w:tr>
      <w:tr w:rsidR="00EA16E8" w:rsidRPr="005A5509" w14:paraId="0E84CB02" w14:textId="77777777" w:rsidTr="002D0C32">
        <w:tc>
          <w:tcPr>
            <w:tcW w:w="363" w:type="pct"/>
            <w:tcBorders>
              <w:top w:val="single" w:sz="6" w:space="0" w:color="auto"/>
              <w:bottom w:val="nil"/>
            </w:tcBorders>
            <w:shd w:val="solid" w:color="FFFFFF" w:fill="auto"/>
          </w:tcPr>
          <w:p w14:paraId="055F06B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2011-06</w:t>
            </w:r>
          </w:p>
        </w:tc>
        <w:tc>
          <w:tcPr>
            <w:tcW w:w="363" w:type="pct"/>
            <w:tcBorders>
              <w:top w:val="single" w:sz="6" w:space="0" w:color="auto"/>
              <w:bottom w:val="nil"/>
            </w:tcBorders>
            <w:shd w:val="solid" w:color="FFFFFF" w:fill="auto"/>
          </w:tcPr>
          <w:p w14:paraId="2991F78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CT#52</w:t>
            </w:r>
          </w:p>
        </w:tc>
        <w:tc>
          <w:tcPr>
            <w:tcW w:w="500" w:type="pct"/>
            <w:tcBorders>
              <w:top w:val="single" w:sz="6" w:space="0" w:color="auto"/>
              <w:bottom w:val="nil"/>
            </w:tcBorders>
            <w:shd w:val="solid" w:color="FFFFFF" w:fill="auto"/>
          </w:tcPr>
          <w:p w14:paraId="5FD17D0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CP-110368</w:t>
            </w:r>
          </w:p>
        </w:tc>
        <w:tc>
          <w:tcPr>
            <w:tcW w:w="296" w:type="pct"/>
            <w:tcBorders>
              <w:top w:val="single" w:sz="6" w:space="0" w:color="auto"/>
              <w:bottom w:val="single" w:sz="6" w:space="0" w:color="auto"/>
            </w:tcBorders>
            <w:shd w:val="solid" w:color="FFFFFF" w:fill="auto"/>
          </w:tcPr>
          <w:p w14:paraId="02B5B1D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0042</w:t>
            </w:r>
          </w:p>
        </w:tc>
        <w:tc>
          <w:tcPr>
            <w:tcW w:w="145" w:type="pct"/>
            <w:tcBorders>
              <w:top w:val="single" w:sz="6" w:space="0" w:color="auto"/>
              <w:bottom w:val="single" w:sz="6" w:space="0" w:color="auto"/>
            </w:tcBorders>
            <w:shd w:val="solid" w:color="FFFFFF" w:fill="auto"/>
          </w:tcPr>
          <w:p w14:paraId="0F73244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6" w:space="0" w:color="auto"/>
              <w:bottom w:val="single" w:sz="6" w:space="0" w:color="auto"/>
            </w:tcBorders>
            <w:shd w:val="solid" w:color="FFFFFF" w:fill="auto"/>
          </w:tcPr>
          <w:p w14:paraId="4F425AC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ECN Failure improvements</w:t>
            </w:r>
          </w:p>
        </w:tc>
        <w:tc>
          <w:tcPr>
            <w:tcW w:w="333" w:type="pct"/>
            <w:tcBorders>
              <w:top w:val="single" w:sz="6" w:space="0" w:color="auto"/>
              <w:bottom w:val="nil"/>
            </w:tcBorders>
            <w:shd w:val="solid" w:color="FFFFFF" w:fill="auto"/>
          </w:tcPr>
          <w:p w14:paraId="3FA0951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10.1.0</w:t>
            </w:r>
          </w:p>
        </w:tc>
      </w:tr>
      <w:tr w:rsidR="00EA16E8" w:rsidRPr="005A5509" w14:paraId="762B7BC0" w14:textId="77777777" w:rsidTr="002D0C32">
        <w:tc>
          <w:tcPr>
            <w:tcW w:w="363" w:type="pct"/>
            <w:tcBorders>
              <w:top w:val="nil"/>
              <w:bottom w:val="single" w:sz="6" w:space="0" w:color="auto"/>
            </w:tcBorders>
            <w:shd w:val="solid" w:color="FFFFFF" w:fill="auto"/>
          </w:tcPr>
          <w:p w14:paraId="176CC6EC" w14:textId="77777777" w:rsidR="00EA16E8" w:rsidRPr="005A5509" w:rsidRDefault="00EA16E8" w:rsidP="002D0C32">
            <w:pPr>
              <w:pStyle w:val="TAL"/>
              <w:rPr>
                <w:rFonts w:cs="Arial"/>
                <w:snapToGrid w:val="0"/>
                <w:sz w:val="16"/>
                <w:szCs w:val="16"/>
                <w:lang w:val="en-AU"/>
              </w:rPr>
            </w:pPr>
          </w:p>
        </w:tc>
        <w:tc>
          <w:tcPr>
            <w:tcW w:w="363" w:type="pct"/>
            <w:tcBorders>
              <w:top w:val="nil"/>
              <w:bottom w:val="single" w:sz="6" w:space="0" w:color="auto"/>
            </w:tcBorders>
            <w:shd w:val="solid" w:color="FFFFFF" w:fill="auto"/>
          </w:tcPr>
          <w:p w14:paraId="4318123E" w14:textId="77777777" w:rsidR="00EA16E8" w:rsidRPr="005A5509" w:rsidRDefault="00EA16E8" w:rsidP="002D0C32">
            <w:pPr>
              <w:pStyle w:val="TAL"/>
              <w:rPr>
                <w:rFonts w:cs="Arial"/>
                <w:snapToGrid w:val="0"/>
                <w:sz w:val="16"/>
                <w:szCs w:val="16"/>
                <w:lang w:val="en-AU"/>
              </w:rPr>
            </w:pPr>
          </w:p>
        </w:tc>
        <w:tc>
          <w:tcPr>
            <w:tcW w:w="500" w:type="pct"/>
            <w:tcBorders>
              <w:top w:val="nil"/>
              <w:bottom w:val="single" w:sz="6" w:space="0" w:color="auto"/>
            </w:tcBorders>
            <w:shd w:val="solid" w:color="FFFFFF" w:fill="auto"/>
          </w:tcPr>
          <w:p w14:paraId="0D80AB7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CP-110368</w:t>
            </w:r>
          </w:p>
        </w:tc>
        <w:tc>
          <w:tcPr>
            <w:tcW w:w="296" w:type="pct"/>
            <w:tcBorders>
              <w:top w:val="single" w:sz="6" w:space="0" w:color="auto"/>
              <w:bottom w:val="single" w:sz="6" w:space="0" w:color="auto"/>
            </w:tcBorders>
            <w:shd w:val="solid" w:color="FFFFFF" w:fill="auto"/>
          </w:tcPr>
          <w:p w14:paraId="1C3DDC8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0044</w:t>
            </w:r>
          </w:p>
        </w:tc>
        <w:tc>
          <w:tcPr>
            <w:tcW w:w="145" w:type="pct"/>
            <w:tcBorders>
              <w:top w:val="single" w:sz="6" w:space="0" w:color="auto"/>
              <w:bottom w:val="single" w:sz="6" w:space="0" w:color="auto"/>
            </w:tcBorders>
            <w:shd w:val="solid" w:color="FFFFFF" w:fill="auto"/>
          </w:tcPr>
          <w:p w14:paraId="0C40FB2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6" w:space="0" w:color="auto"/>
              <w:bottom w:val="single" w:sz="6" w:space="0" w:color="auto"/>
            </w:tcBorders>
            <w:shd w:val="solid" w:color="FFFFFF" w:fill="auto"/>
          </w:tcPr>
          <w:p w14:paraId="33F0138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Alignment of 3GPP profiles with SG16 ECN package definition</w:t>
            </w:r>
          </w:p>
        </w:tc>
        <w:tc>
          <w:tcPr>
            <w:tcW w:w="333" w:type="pct"/>
            <w:tcBorders>
              <w:top w:val="nil"/>
              <w:bottom w:val="single" w:sz="6" w:space="0" w:color="auto"/>
            </w:tcBorders>
            <w:shd w:val="solid" w:color="FFFFFF" w:fill="auto"/>
          </w:tcPr>
          <w:p w14:paraId="1C29443C" w14:textId="77777777" w:rsidR="00EA16E8" w:rsidRPr="005A5509" w:rsidRDefault="00EA16E8" w:rsidP="002D0C32">
            <w:pPr>
              <w:pStyle w:val="TAL"/>
              <w:rPr>
                <w:rFonts w:cs="Arial"/>
                <w:snapToGrid w:val="0"/>
                <w:sz w:val="16"/>
                <w:szCs w:val="16"/>
                <w:lang w:val="en-AU"/>
              </w:rPr>
            </w:pPr>
          </w:p>
        </w:tc>
      </w:tr>
      <w:tr w:rsidR="00EA16E8" w:rsidRPr="005A5509" w14:paraId="578B9403" w14:textId="77777777" w:rsidTr="002D0C32">
        <w:tc>
          <w:tcPr>
            <w:tcW w:w="363" w:type="pct"/>
            <w:tcBorders>
              <w:top w:val="single" w:sz="6" w:space="0" w:color="auto"/>
              <w:bottom w:val="nil"/>
            </w:tcBorders>
            <w:shd w:val="solid" w:color="FFFFFF" w:fill="auto"/>
          </w:tcPr>
          <w:p w14:paraId="7D37594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2011-12</w:t>
            </w:r>
          </w:p>
        </w:tc>
        <w:tc>
          <w:tcPr>
            <w:tcW w:w="363" w:type="pct"/>
            <w:tcBorders>
              <w:top w:val="single" w:sz="6" w:space="0" w:color="auto"/>
              <w:bottom w:val="nil"/>
            </w:tcBorders>
            <w:shd w:val="solid" w:color="FFFFFF" w:fill="auto"/>
          </w:tcPr>
          <w:p w14:paraId="4F69D62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Ct#54</w:t>
            </w:r>
          </w:p>
        </w:tc>
        <w:tc>
          <w:tcPr>
            <w:tcW w:w="500" w:type="pct"/>
            <w:tcBorders>
              <w:top w:val="single" w:sz="6" w:space="0" w:color="auto"/>
              <w:bottom w:val="nil"/>
            </w:tcBorders>
            <w:shd w:val="solid" w:color="FFFFFF" w:fill="auto"/>
          </w:tcPr>
          <w:p w14:paraId="2A4AA29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CP-110776</w:t>
            </w:r>
          </w:p>
        </w:tc>
        <w:tc>
          <w:tcPr>
            <w:tcW w:w="296" w:type="pct"/>
            <w:tcBorders>
              <w:top w:val="single" w:sz="6" w:space="0" w:color="auto"/>
              <w:bottom w:val="single" w:sz="6" w:space="0" w:color="auto"/>
            </w:tcBorders>
            <w:shd w:val="solid" w:color="FFFFFF" w:fill="auto"/>
          </w:tcPr>
          <w:p w14:paraId="0C4D3D3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0048</w:t>
            </w:r>
          </w:p>
        </w:tc>
        <w:tc>
          <w:tcPr>
            <w:tcW w:w="145" w:type="pct"/>
            <w:tcBorders>
              <w:top w:val="single" w:sz="6" w:space="0" w:color="auto"/>
              <w:bottom w:val="single" w:sz="6" w:space="0" w:color="auto"/>
            </w:tcBorders>
            <w:shd w:val="solid" w:color="FFFFFF" w:fill="auto"/>
          </w:tcPr>
          <w:p w14:paraId="0A31910B" w14:textId="77777777" w:rsidR="00EA16E8" w:rsidRPr="005A5509" w:rsidRDefault="00EA16E8" w:rsidP="002D0C32">
            <w:pPr>
              <w:pStyle w:val="TAL"/>
              <w:rPr>
                <w:rFonts w:cs="Arial"/>
                <w:snapToGrid w:val="0"/>
                <w:sz w:val="16"/>
                <w:szCs w:val="16"/>
                <w:lang w:val="en-AU"/>
              </w:rPr>
            </w:pPr>
          </w:p>
        </w:tc>
        <w:tc>
          <w:tcPr>
            <w:tcW w:w="3000" w:type="pct"/>
            <w:tcBorders>
              <w:top w:val="single" w:sz="6" w:space="0" w:color="auto"/>
              <w:bottom w:val="single" w:sz="6" w:space="0" w:color="auto"/>
            </w:tcBorders>
            <w:shd w:val="solid" w:color="FFFFFF" w:fill="auto"/>
          </w:tcPr>
          <w:p w14:paraId="2A95F95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Missing ASN.1 encoding of H.248.69 packages</w:t>
            </w:r>
          </w:p>
        </w:tc>
        <w:tc>
          <w:tcPr>
            <w:tcW w:w="333" w:type="pct"/>
            <w:tcBorders>
              <w:top w:val="single" w:sz="6" w:space="0" w:color="auto"/>
              <w:bottom w:val="nil"/>
            </w:tcBorders>
            <w:shd w:val="solid" w:color="FFFFFF" w:fill="auto"/>
          </w:tcPr>
          <w:p w14:paraId="568C184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10.2.0</w:t>
            </w:r>
          </w:p>
        </w:tc>
      </w:tr>
      <w:tr w:rsidR="00EA16E8" w:rsidRPr="005A5509" w14:paraId="470EF564" w14:textId="77777777" w:rsidTr="002D0C32">
        <w:tc>
          <w:tcPr>
            <w:tcW w:w="363" w:type="pct"/>
            <w:tcBorders>
              <w:top w:val="nil"/>
              <w:bottom w:val="nil"/>
            </w:tcBorders>
            <w:shd w:val="solid" w:color="FFFFFF" w:fill="auto"/>
          </w:tcPr>
          <w:p w14:paraId="20BA107B" w14:textId="77777777" w:rsidR="00EA16E8" w:rsidRPr="005A5509" w:rsidRDefault="00EA16E8" w:rsidP="002D0C32">
            <w:pPr>
              <w:pStyle w:val="TAL"/>
              <w:rPr>
                <w:rFonts w:cs="Arial"/>
                <w:snapToGrid w:val="0"/>
                <w:sz w:val="16"/>
                <w:szCs w:val="16"/>
                <w:lang w:val="en-AU"/>
              </w:rPr>
            </w:pPr>
          </w:p>
        </w:tc>
        <w:tc>
          <w:tcPr>
            <w:tcW w:w="363" w:type="pct"/>
            <w:tcBorders>
              <w:top w:val="nil"/>
              <w:bottom w:val="nil"/>
            </w:tcBorders>
            <w:shd w:val="solid" w:color="FFFFFF" w:fill="auto"/>
          </w:tcPr>
          <w:p w14:paraId="1D170CE9" w14:textId="77777777" w:rsidR="00EA16E8" w:rsidRPr="005A5509" w:rsidRDefault="00EA16E8" w:rsidP="002D0C32">
            <w:pPr>
              <w:pStyle w:val="TAL"/>
              <w:rPr>
                <w:rFonts w:cs="Arial"/>
                <w:snapToGrid w:val="0"/>
                <w:sz w:val="16"/>
                <w:szCs w:val="16"/>
                <w:lang w:val="en-AU"/>
              </w:rPr>
            </w:pPr>
          </w:p>
        </w:tc>
        <w:tc>
          <w:tcPr>
            <w:tcW w:w="500" w:type="pct"/>
            <w:tcBorders>
              <w:top w:val="nil"/>
              <w:bottom w:val="nil"/>
            </w:tcBorders>
            <w:shd w:val="solid" w:color="FFFFFF" w:fill="auto"/>
          </w:tcPr>
          <w:p w14:paraId="1857126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CP-110798</w:t>
            </w:r>
          </w:p>
        </w:tc>
        <w:tc>
          <w:tcPr>
            <w:tcW w:w="296" w:type="pct"/>
            <w:tcBorders>
              <w:top w:val="single" w:sz="6" w:space="0" w:color="auto"/>
              <w:bottom w:val="single" w:sz="6" w:space="0" w:color="auto"/>
            </w:tcBorders>
            <w:shd w:val="solid" w:color="FFFFFF" w:fill="auto"/>
          </w:tcPr>
          <w:p w14:paraId="5F699F0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0045</w:t>
            </w:r>
          </w:p>
        </w:tc>
        <w:tc>
          <w:tcPr>
            <w:tcW w:w="145" w:type="pct"/>
            <w:tcBorders>
              <w:top w:val="single" w:sz="6" w:space="0" w:color="auto"/>
              <w:bottom w:val="single" w:sz="6" w:space="0" w:color="auto"/>
            </w:tcBorders>
            <w:shd w:val="solid" w:color="FFFFFF" w:fill="auto"/>
          </w:tcPr>
          <w:p w14:paraId="7206D6C9" w14:textId="77777777" w:rsidR="00EA16E8" w:rsidRPr="005A5509" w:rsidRDefault="00EA16E8" w:rsidP="002D0C32">
            <w:pPr>
              <w:pStyle w:val="TAL"/>
              <w:rPr>
                <w:rFonts w:cs="Arial"/>
                <w:snapToGrid w:val="0"/>
                <w:sz w:val="16"/>
                <w:szCs w:val="16"/>
                <w:lang w:val="en-AU"/>
              </w:rPr>
            </w:pPr>
          </w:p>
        </w:tc>
        <w:tc>
          <w:tcPr>
            <w:tcW w:w="3000" w:type="pct"/>
            <w:tcBorders>
              <w:top w:val="single" w:sz="6" w:space="0" w:color="auto"/>
              <w:bottom w:val="single" w:sz="6" w:space="0" w:color="auto"/>
            </w:tcBorders>
            <w:shd w:val="solid" w:color="FFFFFF" w:fill="auto"/>
          </w:tcPr>
          <w:p w14:paraId="0B6AD7E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Explicit Congestion Notification</w:t>
            </w:r>
          </w:p>
        </w:tc>
        <w:tc>
          <w:tcPr>
            <w:tcW w:w="333" w:type="pct"/>
            <w:tcBorders>
              <w:top w:val="nil"/>
              <w:bottom w:val="nil"/>
            </w:tcBorders>
            <w:shd w:val="solid" w:color="FFFFFF" w:fill="auto"/>
          </w:tcPr>
          <w:p w14:paraId="1CE98E90" w14:textId="77777777" w:rsidR="00EA16E8" w:rsidRPr="005A5509" w:rsidRDefault="00EA16E8" w:rsidP="002D0C32">
            <w:pPr>
              <w:pStyle w:val="TAL"/>
              <w:rPr>
                <w:rFonts w:cs="Arial"/>
                <w:snapToGrid w:val="0"/>
                <w:sz w:val="16"/>
                <w:szCs w:val="16"/>
                <w:lang w:val="en-AU"/>
              </w:rPr>
            </w:pPr>
          </w:p>
        </w:tc>
      </w:tr>
      <w:tr w:rsidR="00EA16E8" w:rsidRPr="005A5509" w14:paraId="350F72C8" w14:textId="77777777" w:rsidTr="002D0C32">
        <w:tc>
          <w:tcPr>
            <w:tcW w:w="363" w:type="pct"/>
            <w:tcBorders>
              <w:top w:val="nil"/>
              <w:bottom w:val="nil"/>
            </w:tcBorders>
            <w:shd w:val="solid" w:color="FFFFFF" w:fill="auto"/>
          </w:tcPr>
          <w:p w14:paraId="23E8D752" w14:textId="77777777" w:rsidR="00EA16E8" w:rsidRPr="005A5509" w:rsidRDefault="00EA16E8" w:rsidP="002D0C32">
            <w:pPr>
              <w:pStyle w:val="TAL"/>
              <w:rPr>
                <w:rFonts w:cs="Arial"/>
                <w:snapToGrid w:val="0"/>
                <w:sz w:val="16"/>
                <w:szCs w:val="16"/>
                <w:lang w:val="en-AU"/>
              </w:rPr>
            </w:pPr>
          </w:p>
        </w:tc>
        <w:tc>
          <w:tcPr>
            <w:tcW w:w="363" w:type="pct"/>
            <w:tcBorders>
              <w:top w:val="nil"/>
              <w:bottom w:val="nil"/>
            </w:tcBorders>
            <w:shd w:val="solid" w:color="FFFFFF" w:fill="auto"/>
          </w:tcPr>
          <w:p w14:paraId="36991E09" w14:textId="77777777" w:rsidR="00EA16E8" w:rsidRPr="005A5509" w:rsidRDefault="00EA16E8" w:rsidP="002D0C32">
            <w:pPr>
              <w:pStyle w:val="TAL"/>
              <w:rPr>
                <w:rFonts w:cs="Arial"/>
                <w:snapToGrid w:val="0"/>
                <w:sz w:val="16"/>
                <w:szCs w:val="16"/>
                <w:lang w:val="en-AU"/>
              </w:rPr>
            </w:pPr>
          </w:p>
        </w:tc>
        <w:tc>
          <w:tcPr>
            <w:tcW w:w="500" w:type="pct"/>
            <w:tcBorders>
              <w:top w:val="nil"/>
              <w:bottom w:val="nil"/>
            </w:tcBorders>
            <w:shd w:val="solid" w:color="FFFFFF" w:fill="auto"/>
          </w:tcPr>
          <w:p w14:paraId="2B22106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CP-110796</w:t>
            </w:r>
          </w:p>
        </w:tc>
        <w:tc>
          <w:tcPr>
            <w:tcW w:w="296" w:type="pct"/>
            <w:tcBorders>
              <w:top w:val="single" w:sz="6" w:space="0" w:color="auto"/>
              <w:bottom w:val="single" w:sz="6" w:space="0" w:color="auto"/>
            </w:tcBorders>
            <w:shd w:val="solid" w:color="FFFFFF" w:fill="auto"/>
          </w:tcPr>
          <w:p w14:paraId="54DCA7D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0049</w:t>
            </w:r>
          </w:p>
        </w:tc>
        <w:tc>
          <w:tcPr>
            <w:tcW w:w="145" w:type="pct"/>
            <w:tcBorders>
              <w:top w:val="single" w:sz="6" w:space="0" w:color="auto"/>
              <w:bottom w:val="single" w:sz="6" w:space="0" w:color="auto"/>
            </w:tcBorders>
            <w:shd w:val="solid" w:color="FFFFFF" w:fill="auto"/>
          </w:tcPr>
          <w:p w14:paraId="301FF48B" w14:textId="77777777" w:rsidR="00EA16E8" w:rsidRPr="005A5509" w:rsidRDefault="00EA16E8" w:rsidP="002D0C32">
            <w:pPr>
              <w:pStyle w:val="TAL"/>
              <w:rPr>
                <w:rFonts w:cs="Arial"/>
                <w:snapToGrid w:val="0"/>
                <w:sz w:val="16"/>
                <w:szCs w:val="16"/>
                <w:lang w:val="en-AU"/>
              </w:rPr>
            </w:pPr>
          </w:p>
        </w:tc>
        <w:tc>
          <w:tcPr>
            <w:tcW w:w="3000" w:type="pct"/>
            <w:tcBorders>
              <w:top w:val="single" w:sz="6" w:space="0" w:color="auto"/>
              <w:bottom w:val="single" w:sz="6" w:space="0" w:color="auto"/>
            </w:tcBorders>
            <w:shd w:val="solid" w:color="FFFFFF" w:fill="auto"/>
          </w:tcPr>
          <w:p w14:paraId="54F541A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Missing ASN.1 encoding of mandatory and optional package tables</w:t>
            </w:r>
          </w:p>
        </w:tc>
        <w:tc>
          <w:tcPr>
            <w:tcW w:w="333" w:type="pct"/>
            <w:tcBorders>
              <w:top w:val="nil"/>
              <w:bottom w:val="nil"/>
            </w:tcBorders>
            <w:shd w:val="solid" w:color="FFFFFF" w:fill="auto"/>
          </w:tcPr>
          <w:p w14:paraId="5FE37BC1" w14:textId="77777777" w:rsidR="00EA16E8" w:rsidRPr="005A5509" w:rsidRDefault="00EA16E8" w:rsidP="002D0C32">
            <w:pPr>
              <w:pStyle w:val="TAL"/>
              <w:rPr>
                <w:rFonts w:cs="Arial"/>
                <w:snapToGrid w:val="0"/>
                <w:sz w:val="16"/>
                <w:szCs w:val="16"/>
                <w:lang w:val="en-AU"/>
              </w:rPr>
            </w:pPr>
          </w:p>
        </w:tc>
      </w:tr>
      <w:tr w:rsidR="00EA16E8" w:rsidRPr="005A5509" w14:paraId="5060011C" w14:textId="77777777" w:rsidTr="002D0C32">
        <w:tc>
          <w:tcPr>
            <w:tcW w:w="363" w:type="pct"/>
            <w:tcBorders>
              <w:top w:val="nil"/>
              <w:bottom w:val="single" w:sz="6" w:space="0" w:color="auto"/>
            </w:tcBorders>
            <w:shd w:val="solid" w:color="FFFFFF" w:fill="auto"/>
          </w:tcPr>
          <w:p w14:paraId="2CB32A10" w14:textId="77777777" w:rsidR="00EA16E8" w:rsidRPr="005A5509" w:rsidRDefault="00EA16E8" w:rsidP="002D0C32">
            <w:pPr>
              <w:pStyle w:val="TAL"/>
              <w:rPr>
                <w:rFonts w:cs="Arial"/>
                <w:snapToGrid w:val="0"/>
                <w:sz w:val="16"/>
                <w:szCs w:val="16"/>
                <w:lang w:val="en-AU"/>
              </w:rPr>
            </w:pPr>
          </w:p>
        </w:tc>
        <w:tc>
          <w:tcPr>
            <w:tcW w:w="363" w:type="pct"/>
            <w:tcBorders>
              <w:top w:val="nil"/>
              <w:bottom w:val="single" w:sz="6" w:space="0" w:color="auto"/>
            </w:tcBorders>
            <w:shd w:val="solid" w:color="FFFFFF" w:fill="auto"/>
          </w:tcPr>
          <w:p w14:paraId="7061859F" w14:textId="77777777" w:rsidR="00EA16E8" w:rsidRPr="005A5509" w:rsidRDefault="00EA16E8" w:rsidP="002D0C32">
            <w:pPr>
              <w:pStyle w:val="TAL"/>
              <w:rPr>
                <w:rFonts w:cs="Arial"/>
                <w:snapToGrid w:val="0"/>
                <w:sz w:val="16"/>
                <w:szCs w:val="16"/>
                <w:lang w:val="en-AU"/>
              </w:rPr>
            </w:pPr>
          </w:p>
        </w:tc>
        <w:tc>
          <w:tcPr>
            <w:tcW w:w="500" w:type="pct"/>
            <w:tcBorders>
              <w:top w:val="nil"/>
              <w:bottom w:val="single" w:sz="6" w:space="0" w:color="auto"/>
            </w:tcBorders>
            <w:shd w:val="solid" w:color="FFFFFF" w:fill="auto"/>
          </w:tcPr>
          <w:p w14:paraId="68500E7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CP-110789</w:t>
            </w:r>
          </w:p>
        </w:tc>
        <w:tc>
          <w:tcPr>
            <w:tcW w:w="296" w:type="pct"/>
            <w:tcBorders>
              <w:top w:val="single" w:sz="6" w:space="0" w:color="auto"/>
              <w:bottom w:val="single" w:sz="6" w:space="0" w:color="auto"/>
            </w:tcBorders>
            <w:shd w:val="solid" w:color="FFFFFF" w:fill="auto"/>
          </w:tcPr>
          <w:p w14:paraId="6248904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0050</w:t>
            </w:r>
          </w:p>
        </w:tc>
        <w:tc>
          <w:tcPr>
            <w:tcW w:w="145" w:type="pct"/>
            <w:tcBorders>
              <w:top w:val="single" w:sz="6" w:space="0" w:color="auto"/>
              <w:bottom w:val="single" w:sz="6" w:space="0" w:color="auto"/>
            </w:tcBorders>
            <w:shd w:val="solid" w:color="FFFFFF" w:fill="auto"/>
          </w:tcPr>
          <w:p w14:paraId="14D3B67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6" w:space="0" w:color="auto"/>
              <w:bottom w:val="single" w:sz="6" w:space="0" w:color="auto"/>
            </w:tcBorders>
            <w:shd w:val="solid" w:color="FFFFFF" w:fill="auto"/>
          </w:tcPr>
          <w:p w14:paraId="190C597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ECN Improvements</w:t>
            </w:r>
          </w:p>
        </w:tc>
        <w:tc>
          <w:tcPr>
            <w:tcW w:w="333" w:type="pct"/>
            <w:tcBorders>
              <w:top w:val="nil"/>
              <w:bottom w:val="single" w:sz="6" w:space="0" w:color="auto"/>
            </w:tcBorders>
            <w:shd w:val="solid" w:color="FFFFFF" w:fill="auto"/>
          </w:tcPr>
          <w:p w14:paraId="09D1CADC" w14:textId="77777777" w:rsidR="00EA16E8" w:rsidRPr="005A5509" w:rsidRDefault="00EA16E8" w:rsidP="002D0C32">
            <w:pPr>
              <w:pStyle w:val="TAL"/>
              <w:rPr>
                <w:rFonts w:cs="Arial"/>
                <w:snapToGrid w:val="0"/>
                <w:sz w:val="16"/>
                <w:szCs w:val="16"/>
                <w:lang w:val="en-AU"/>
              </w:rPr>
            </w:pPr>
          </w:p>
        </w:tc>
      </w:tr>
      <w:tr w:rsidR="00EA16E8" w:rsidRPr="005A5509" w14:paraId="6CB6EAAC" w14:textId="77777777" w:rsidTr="002D0C32">
        <w:tc>
          <w:tcPr>
            <w:tcW w:w="363" w:type="pct"/>
            <w:tcBorders>
              <w:top w:val="single" w:sz="6" w:space="0" w:color="auto"/>
              <w:bottom w:val="single" w:sz="6" w:space="0" w:color="auto"/>
            </w:tcBorders>
            <w:shd w:val="solid" w:color="FFFFFF" w:fill="auto"/>
          </w:tcPr>
          <w:p w14:paraId="0E1768F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2012-03</w:t>
            </w:r>
          </w:p>
        </w:tc>
        <w:tc>
          <w:tcPr>
            <w:tcW w:w="363" w:type="pct"/>
            <w:tcBorders>
              <w:top w:val="single" w:sz="6" w:space="0" w:color="auto"/>
              <w:bottom w:val="single" w:sz="6" w:space="0" w:color="auto"/>
            </w:tcBorders>
            <w:shd w:val="solid" w:color="FFFFFF" w:fill="auto"/>
          </w:tcPr>
          <w:p w14:paraId="332189E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CT#55</w:t>
            </w:r>
          </w:p>
        </w:tc>
        <w:tc>
          <w:tcPr>
            <w:tcW w:w="500" w:type="pct"/>
            <w:tcBorders>
              <w:top w:val="single" w:sz="6" w:space="0" w:color="auto"/>
              <w:bottom w:val="single" w:sz="6" w:space="0" w:color="auto"/>
            </w:tcBorders>
            <w:shd w:val="solid" w:color="FFFFFF" w:fill="auto"/>
          </w:tcPr>
          <w:p w14:paraId="28B3CD5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CP-120015</w:t>
            </w:r>
          </w:p>
        </w:tc>
        <w:tc>
          <w:tcPr>
            <w:tcW w:w="296" w:type="pct"/>
            <w:tcBorders>
              <w:top w:val="single" w:sz="6" w:space="0" w:color="auto"/>
              <w:bottom w:val="single" w:sz="6" w:space="0" w:color="auto"/>
            </w:tcBorders>
            <w:shd w:val="solid" w:color="FFFFFF" w:fill="auto"/>
          </w:tcPr>
          <w:p w14:paraId="14D9507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0053</w:t>
            </w:r>
          </w:p>
        </w:tc>
        <w:tc>
          <w:tcPr>
            <w:tcW w:w="145" w:type="pct"/>
            <w:tcBorders>
              <w:top w:val="single" w:sz="6" w:space="0" w:color="auto"/>
              <w:bottom w:val="single" w:sz="6" w:space="0" w:color="auto"/>
            </w:tcBorders>
            <w:shd w:val="solid" w:color="FFFFFF" w:fill="auto"/>
          </w:tcPr>
          <w:p w14:paraId="6FF067C7" w14:textId="77777777" w:rsidR="00EA16E8" w:rsidRPr="005A5509" w:rsidRDefault="00EA16E8" w:rsidP="002D0C32">
            <w:pPr>
              <w:pStyle w:val="TAL"/>
              <w:rPr>
                <w:rFonts w:cs="Arial"/>
                <w:snapToGrid w:val="0"/>
                <w:sz w:val="16"/>
                <w:szCs w:val="16"/>
                <w:lang w:val="en-AU"/>
              </w:rPr>
            </w:pPr>
          </w:p>
        </w:tc>
        <w:tc>
          <w:tcPr>
            <w:tcW w:w="3000" w:type="pct"/>
            <w:tcBorders>
              <w:top w:val="single" w:sz="6" w:space="0" w:color="auto"/>
              <w:bottom w:val="single" w:sz="6" w:space="0" w:color="auto"/>
            </w:tcBorders>
            <w:shd w:val="solid" w:color="FFFFFF" w:fill="auto"/>
          </w:tcPr>
          <w:p w14:paraId="74CA1DDF" w14:textId="77777777" w:rsidR="00EA16E8" w:rsidRPr="005A5509" w:rsidRDefault="00EA16E8" w:rsidP="002D0C32">
            <w:pPr>
              <w:pStyle w:val="TAL"/>
              <w:rPr>
                <w:rFonts w:cs="Arial"/>
                <w:snapToGrid w:val="0"/>
                <w:sz w:val="16"/>
                <w:szCs w:val="16"/>
                <w:lang w:val="en-AU"/>
              </w:rPr>
            </w:pPr>
            <w:bookmarkStart w:id="393" w:name="OLE_LINK5"/>
            <w:bookmarkStart w:id="394" w:name="OLE_LINK6"/>
            <w:r w:rsidRPr="005A5509">
              <w:rPr>
                <w:rFonts w:cs="Arial"/>
                <w:snapToGrid w:val="0"/>
                <w:sz w:val="16"/>
                <w:szCs w:val="16"/>
                <w:lang w:val="en-AU"/>
              </w:rPr>
              <w:t>Missing Floor control signalling package ASN.1 encoding</w:t>
            </w:r>
            <w:bookmarkEnd w:id="393"/>
            <w:bookmarkEnd w:id="394"/>
          </w:p>
        </w:tc>
        <w:tc>
          <w:tcPr>
            <w:tcW w:w="333" w:type="pct"/>
            <w:tcBorders>
              <w:top w:val="single" w:sz="6" w:space="0" w:color="auto"/>
              <w:bottom w:val="single" w:sz="6" w:space="0" w:color="auto"/>
            </w:tcBorders>
            <w:shd w:val="solid" w:color="FFFFFF" w:fill="auto"/>
          </w:tcPr>
          <w:p w14:paraId="08E8F97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10.3.0</w:t>
            </w:r>
          </w:p>
        </w:tc>
      </w:tr>
      <w:tr w:rsidR="00EA16E8" w:rsidRPr="005A5509" w14:paraId="25F4EA7B" w14:textId="77777777" w:rsidTr="002D0C32">
        <w:tc>
          <w:tcPr>
            <w:tcW w:w="363" w:type="pct"/>
            <w:tcBorders>
              <w:top w:val="single" w:sz="6" w:space="0" w:color="auto"/>
              <w:bottom w:val="single" w:sz="6" w:space="0" w:color="auto"/>
            </w:tcBorders>
            <w:shd w:val="solid" w:color="FFFFFF" w:fill="auto"/>
          </w:tcPr>
          <w:p w14:paraId="4055BB4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2012-06</w:t>
            </w:r>
          </w:p>
        </w:tc>
        <w:tc>
          <w:tcPr>
            <w:tcW w:w="363" w:type="pct"/>
            <w:tcBorders>
              <w:top w:val="single" w:sz="6" w:space="0" w:color="auto"/>
              <w:bottom w:val="single" w:sz="6" w:space="0" w:color="auto"/>
            </w:tcBorders>
            <w:shd w:val="solid" w:color="FFFFFF" w:fill="auto"/>
          </w:tcPr>
          <w:p w14:paraId="33FE50C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CT#56</w:t>
            </w:r>
          </w:p>
        </w:tc>
        <w:tc>
          <w:tcPr>
            <w:tcW w:w="500" w:type="pct"/>
            <w:tcBorders>
              <w:top w:val="single" w:sz="6" w:space="0" w:color="auto"/>
              <w:bottom w:val="single" w:sz="6" w:space="0" w:color="auto"/>
            </w:tcBorders>
            <w:shd w:val="solid" w:color="FFFFFF" w:fill="auto"/>
          </w:tcPr>
          <w:p w14:paraId="3E6D04A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CP-120226</w:t>
            </w:r>
          </w:p>
        </w:tc>
        <w:tc>
          <w:tcPr>
            <w:tcW w:w="296" w:type="pct"/>
            <w:tcBorders>
              <w:top w:val="single" w:sz="6" w:space="0" w:color="auto"/>
              <w:bottom w:val="single" w:sz="6" w:space="0" w:color="auto"/>
            </w:tcBorders>
            <w:shd w:val="solid" w:color="FFFFFF" w:fill="auto"/>
          </w:tcPr>
          <w:p w14:paraId="775792B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0054</w:t>
            </w:r>
          </w:p>
        </w:tc>
        <w:tc>
          <w:tcPr>
            <w:tcW w:w="145" w:type="pct"/>
            <w:tcBorders>
              <w:top w:val="single" w:sz="6" w:space="0" w:color="auto"/>
              <w:bottom w:val="single" w:sz="6" w:space="0" w:color="auto"/>
            </w:tcBorders>
            <w:shd w:val="solid" w:color="FFFFFF" w:fill="auto"/>
          </w:tcPr>
          <w:p w14:paraId="75A55F5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6" w:space="0" w:color="auto"/>
              <w:bottom w:val="single" w:sz="6" w:space="0" w:color="auto"/>
            </w:tcBorders>
            <w:shd w:val="solid" w:color="FFFFFF" w:fill="auto"/>
          </w:tcPr>
          <w:p w14:paraId="644737B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Reference update: draft-ietf-avtcore-ecn-for-rtp</w:t>
            </w:r>
          </w:p>
        </w:tc>
        <w:tc>
          <w:tcPr>
            <w:tcW w:w="333" w:type="pct"/>
            <w:tcBorders>
              <w:top w:val="single" w:sz="6" w:space="0" w:color="auto"/>
              <w:bottom w:val="single" w:sz="6" w:space="0" w:color="auto"/>
            </w:tcBorders>
            <w:shd w:val="solid" w:color="FFFFFF" w:fill="auto"/>
          </w:tcPr>
          <w:p w14:paraId="1B3045D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10.4.0</w:t>
            </w:r>
          </w:p>
        </w:tc>
      </w:tr>
      <w:tr w:rsidR="00EA16E8" w:rsidRPr="005A5509" w14:paraId="2C8D5E3D" w14:textId="77777777" w:rsidTr="002D0C32">
        <w:tc>
          <w:tcPr>
            <w:tcW w:w="363" w:type="pct"/>
            <w:tcBorders>
              <w:top w:val="single" w:sz="6" w:space="0" w:color="auto"/>
              <w:bottom w:val="single" w:sz="6" w:space="0" w:color="auto"/>
            </w:tcBorders>
            <w:shd w:val="solid" w:color="FFFFFF" w:fill="auto"/>
          </w:tcPr>
          <w:p w14:paraId="3FD4373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2012-09</w:t>
            </w:r>
          </w:p>
        </w:tc>
        <w:tc>
          <w:tcPr>
            <w:tcW w:w="363" w:type="pct"/>
            <w:tcBorders>
              <w:top w:val="single" w:sz="6" w:space="0" w:color="auto"/>
              <w:bottom w:val="single" w:sz="6" w:space="0" w:color="auto"/>
            </w:tcBorders>
            <w:shd w:val="solid" w:color="FFFFFF" w:fill="auto"/>
          </w:tcPr>
          <w:p w14:paraId="4B5629B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CT#57</w:t>
            </w:r>
          </w:p>
        </w:tc>
        <w:tc>
          <w:tcPr>
            <w:tcW w:w="500" w:type="pct"/>
            <w:tcBorders>
              <w:top w:val="single" w:sz="6" w:space="0" w:color="auto"/>
              <w:bottom w:val="single" w:sz="6" w:space="0" w:color="auto"/>
            </w:tcBorders>
            <w:shd w:val="solid" w:color="FFFFFF" w:fill="auto"/>
          </w:tcPr>
          <w:p w14:paraId="438B464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CP-120478</w:t>
            </w:r>
          </w:p>
        </w:tc>
        <w:tc>
          <w:tcPr>
            <w:tcW w:w="296" w:type="pct"/>
            <w:tcBorders>
              <w:top w:val="single" w:sz="6" w:space="0" w:color="auto"/>
              <w:bottom w:val="single" w:sz="6" w:space="0" w:color="auto"/>
            </w:tcBorders>
            <w:shd w:val="solid" w:color="FFFFFF" w:fill="auto"/>
          </w:tcPr>
          <w:p w14:paraId="51148BE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0055</w:t>
            </w:r>
          </w:p>
        </w:tc>
        <w:tc>
          <w:tcPr>
            <w:tcW w:w="145" w:type="pct"/>
            <w:tcBorders>
              <w:top w:val="single" w:sz="6" w:space="0" w:color="auto"/>
              <w:bottom w:val="single" w:sz="6" w:space="0" w:color="auto"/>
            </w:tcBorders>
            <w:shd w:val="solid" w:color="FFFFFF" w:fill="auto"/>
          </w:tcPr>
          <w:p w14:paraId="1C4802E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3</w:t>
            </w:r>
          </w:p>
        </w:tc>
        <w:tc>
          <w:tcPr>
            <w:tcW w:w="3000" w:type="pct"/>
            <w:tcBorders>
              <w:top w:val="single" w:sz="6" w:space="0" w:color="auto"/>
              <w:bottom w:val="single" w:sz="6" w:space="0" w:color="auto"/>
            </w:tcBorders>
            <w:shd w:val="solid" w:color="FFFFFF" w:fill="auto"/>
          </w:tcPr>
          <w:p w14:paraId="11A3ED3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Support of Multimedia Priority Service (MPS) over Mp Interface – Stage 3</w:t>
            </w:r>
          </w:p>
        </w:tc>
        <w:tc>
          <w:tcPr>
            <w:tcW w:w="333" w:type="pct"/>
            <w:tcBorders>
              <w:top w:val="single" w:sz="6" w:space="0" w:color="auto"/>
              <w:bottom w:val="single" w:sz="6" w:space="0" w:color="auto"/>
            </w:tcBorders>
            <w:shd w:val="solid" w:color="FFFFFF" w:fill="auto"/>
          </w:tcPr>
          <w:p w14:paraId="58CF877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11.0.0</w:t>
            </w:r>
          </w:p>
        </w:tc>
      </w:tr>
      <w:tr w:rsidR="00EA16E8" w:rsidRPr="005A5509" w14:paraId="10DFB8CA" w14:textId="77777777" w:rsidTr="002D0C32">
        <w:tc>
          <w:tcPr>
            <w:tcW w:w="363" w:type="pct"/>
            <w:tcBorders>
              <w:top w:val="single" w:sz="6" w:space="0" w:color="auto"/>
              <w:bottom w:val="single" w:sz="6" w:space="0" w:color="auto"/>
            </w:tcBorders>
            <w:shd w:val="solid" w:color="FFFFFF" w:fill="auto"/>
          </w:tcPr>
          <w:p w14:paraId="46651AD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2012-12</w:t>
            </w:r>
          </w:p>
        </w:tc>
        <w:tc>
          <w:tcPr>
            <w:tcW w:w="363" w:type="pct"/>
            <w:tcBorders>
              <w:top w:val="single" w:sz="6" w:space="0" w:color="auto"/>
              <w:bottom w:val="single" w:sz="6" w:space="0" w:color="auto"/>
            </w:tcBorders>
            <w:shd w:val="solid" w:color="FFFFFF" w:fill="auto"/>
          </w:tcPr>
          <w:p w14:paraId="2FC4357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CT#58</w:t>
            </w:r>
          </w:p>
        </w:tc>
        <w:tc>
          <w:tcPr>
            <w:tcW w:w="500" w:type="pct"/>
            <w:tcBorders>
              <w:top w:val="single" w:sz="6" w:space="0" w:color="auto"/>
              <w:bottom w:val="single" w:sz="6" w:space="0" w:color="auto"/>
            </w:tcBorders>
            <w:shd w:val="solid" w:color="FFFFFF" w:fill="auto"/>
          </w:tcPr>
          <w:p w14:paraId="15435A3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CP-120723</w:t>
            </w:r>
          </w:p>
        </w:tc>
        <w:tc>
          <w:tcPr>
            <w:tcW w:w="296" w:type="pct"/>
            <w:tcBorders>
              <w:top w:val="single" w:sz="6" w:space="0" w:color="auto"/>
              <w:bottom w:val="single" w:sz="6" w:space="0" w:color="auto"/>
            </w:tcBorders>
            <w:shd w:val="solid" w:color="FFFFFF" w:fill="auto"/>
          </w:tcPr>
          <w:p w14:paraId="53E8B6D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0061</w:t>
            </w:r>
          </w:p>
        </w:tc>
        <w:tc>
          <w:tcPr>
            <w:tcW w:w="145" w:type="pct"/>
            <w:tcBorders>
              <w:top w:val="single" w:sz="6" w:space="0" w:color="auto"/>
              <w:bottom w:val="single" w:sz="6" w:space="0" w:color="auto"/>
            </w:tcBorders>
            <w:shd w:val="solid" w:color="FFFFFF" w:fill="auto"/>
          </w:tcPr>
          <w:p w14:paraId="21BC0FA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w:t>
            </w:r>
          </w:p>
        </w:tc>
        <w:tc>
          <w:tcPr>
            <w:tcW w:w="3000" w:type="pct"/>
            <w:tcBorders>
              <w:top w:val="single" w:sz="6" w:space="0" w:color="auto"/>
              <w:bottom w:val="single" w:sz="6" w:space="0" w:color="auto"/>
            </w:tcBorders>
            <w:shd w:val="solid" w:color="FFFFFF" w:fill="auto"/>
          </w:tcPr>
          <w:p w14:paraId="46B2666B" w14:textId="77777777" w:rsidR="00EA16E8" w:rsidRPr="005A5509" w:rsidRDefault="00EA16E8" w:rsidP="002D0C32">
            <w:pPr>
              <w:pStyle w:val="TAL"/>
              <w:rPr>
                <w:rFonts w:cs="Arial"/>
                <w:snapToGrid w:val="0"/>
                <w:sz w:val="16"/>
                <w:szCs w:val="16"/>
                <w:lang w:val="en-AU"/>
              </w:rPr>
            </w:pPr>
            <w:r w:rsidRPr="005A5509">
              <w:rPr>
                <w:rFonts w:cs="Arial" w:hint="eastAsia"/>
                <w:snapToGrid w:val="0"/>
                <w:sz w:val="16"/>
                <w:szCs w:val="16"/>
                <w:lang w:val="en-AU"/>
              </w:rPr>
              <w:t>Mp</w:t>
            </w:r>
            <w:r w:rsidRPr="005A5509">
              <w:rPr>
                <w:rFonts w:cs="Arial"/>
                <w:snapToGrid w:val="0"/>
                <w:sz w:val="16"/>
                <w:szCs w:val="16"/>
                <w:lang w:val="en-AU"/>
              </w:rPr>
              <w:t xml:space="preserve"> interface updates of ECN Support Package</w:t>
            </w:r>
          </w:p>
        </w:tc>
        <w:tc>
          <w:tcPr>
            <w:tcW w:w="333" w:type="pct"/>
            <w:tcBorders>
              <w:top w:val="single" w:sz="6" w:space="0" w:color="auto"/>
              <w:bottom w:val="single" w:sz="6" w:space="0" w:color="auto"/>
            </w:tcBorders>
            <w:shd w:val="solid" w:color="FFFFFF" w:fill="auto"/>
          </w:tcPr>
          <w:p w14:paraId="450FF96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11.1.0</w:t>
            </w:r>
          </w:p>
        </w:tc>
      </w:tr>
      <w:tr w:rsidR="00EA16E8" w:rsidRPr="005A5509" w14:paraId="0A56352D" w14:textId="77777777" w:rsidTr="002D0C32">
        <w:tc>
          <w:tcPr>
            <w:tcW w:w="363" w:type="pct"/>
            <w:tcBorders>
              <w:top w:val="single" w:sz="6" w:space="0" w:color="auto"/>
              <w:bottom w:val="single" w:sz="6" w:space="0" w:color="auto"/>
            </w:tcBorders>
            <w:shd w:val="solid" w:color="FFFFFF" w:fill="auto"/>
          </w:tcPr>
          <w:p w14:paraId="71C0E51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2013-03</w:t>
            </w:r>
          </w:p>
        </w:tc>
        <w:tc>
          <w:tcPr>
            <w:tcW w:w="363" w:type="pct"/>
            <w:tcBorders>
              <w:top w:val="single" w:sz="6" w:space="0" w:color="auto"/>
              <w:bottom w:val="single" w:sz="6" w:space="0" w:color="auto"/>
            </w:tcBorders>
            <w:shd w:val="solid" w:color="FFFFFF" w:fill="auto"/>
          </w:tcPr>
          <w:p w14:paraId="102176A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CT#59</w:t>
            </w:r>
          </w:p>
        </w:tc>
        <w:tc>
          <w:tcPr>
            <w:tcW w:w="500" w:type="pct"/>
            <w:tcBorders>
              <w:top w:val="single" w:sz="6" w:space="0" w:color="auto"/>
              <w:bottom w:val="single" w:sz="6" w:space="0" w:color="auto"/>
            </w:tcBorders>
            <w:shd w:val="solid" w:color="FFFFFF" w:fill="auto"/>
          </w:tcPr>
          <w:p w14:paraId="6ED2A41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CP-130013</w:t>
            </w:r>
          </w:p>
        </w:tc>
        <w:tc>
          <w:tcPr>
            <w:tcW w:w="296" w:type="pct"/>
            <w:tcBorders>
              <w:top w:val="single" w:sz="6" w:space="0" w:color="auto"/>
              <w:bottom w:val="single" w:sz="6" w:space="0" w:color="auto"/>
            </w:tcBorders>
            <w:shd w:val="solid" w:color="FFFFFF" w:fill="auto"/>
          </w:tcPr>
          <w:p w14:paraId="21EDC6A5"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0067</w:t>
            </w:r>
          </w:p>
        </w:tc>
        <w:tc>
          <w:tcPr>
            <w:tcW w:w="145" w:type="pct"/>
            <w:tcBorders>
              <w:top w:val="single" w:sz="6" w:space="0" w:color="auto"/>
              <w:bottom w:val="single" w:sz="6" w:space="0" w:color="auto"/>
            </w:tcBorders>
            <w:shd w:val="solid" w:color="FFFFFF" w:fill="auto"/>
          </w:tcPr>
          <w:p w14:paraId="39EA7C1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6" w:space="0" w:color="auto"/>
              <w:bottom w:val="single" w:sz="6" w:space="0" w:color="auto"/>
            </w:tcBorders>
            <w:shd w:val="solid" w:color="FFFFFF" w:fill="auto"/>
          </w:tcPr>
          <w:p w14:paraId="73A7312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Support of RTCP-FB for MTSI</w:t>
            </w:r>
          </w:p>
        </w:tc>
        <w:tc>
          <w:tcPr>
            <w:tcW w:w="333" w:type="pct"/>
            <w:tcBorders>
              <w:top w:val="single" w:sz="6" w:space="0" w:color="auto"/>
              <w:bottom w:val="single" w:sz="6" w:space="0" w:color="auto"/>
            </w:tcBorders>
            <w:shd w:val="solid" w:color="FFFFFF" w:fill="auto"/>
          </w:tcPr>
          <w:p w14:paraId="7015AB36"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11.2.0</w:t>
            </w:r>
          </w:p>
        </w:tc>
      </w:tr>
      <w:tr w:rsidR="00EA16E8" w:rsidRPr="005A5509" w14:paraId="5C9A5BDD" w14:textId="77777777" w:rsidTr="002D0C32">
        <w:tc>
          <w:tcPr>
            <w:tcW w:w="363" w:type="pct"/>
            <w:tcBorders>
              <w:top w:val="single" w:sz="6" w:space="0" w:color="auto"/>
              <w:bottom w:val="single" w:sz="6" w:space="0" w:color="auto"/>
            </w:tcBorders>
            <w:shd w:val="solid" w:color="FFFFFF" w:fill="auto"/>
          </w:tcPr>
          <w:p w14:paraId="2842AAE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2013-06</w:t>
            </w:r>
          </w:p>
        </w:tc>
        <w:tc>
          <w:tcPr>
            <w:tcW w:w="363" w:type="pct"/>
            <w:tcBorders>
              <w:top w:val="single" w:sz="6" w:space="0" w:color="auto"/>
              <w:bottom w:val="single" w:sz="6" w:space="0" w:color="auto"/>
            </w:tcBorders>
            <w:shd w:val="solid" w:color="FFFFFF" w:fill="auto"/>
          </w:tcPr>
          <w:p w14:paraId="20A2680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CT#60</w:t>
            </w:r>
          </w:p>
        </w:tc>
        <w:tc>
          <w:tcPr>
            <w:tcW w:w="500" w:type="pct"/>
            <w:tcBorders>
              <w:top w:val="single" w:sz="6" w:space="0" w:color="auto"/>
              <w:bottom w:val="single" w:sz="6" w:space="0" w:color="auto"/>
            </w:tcBorders>
            <w:shd w:val="solid" w:color="FFFFFF" w:fill="auto"/>
          </w:tcPr>
          <w:p w14:paraId="117DE32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CP-130294</w:t>
            </w:r>
          </w:p>
        </w:tc>
        <w:tc>
          <w:tcPr>
            <w:tcW w:w="296" w:type="pct"/>
            <w:tcBorders>
              <w:top w:val="single" w:sz="6" w:space="0" w:color="auto"/>
              <w:bottom w:val="single" w:sz="6" w:space="0" w:color="auto"/>
            </w:tcBorders>
            <w:shd w:val="solid" w:color="FFFFFF" w:fill="auto"/>
          </w:tcPr>
          <w:p w14:paraId="257F5C3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0063</w:t>
            </w:r>
          </w:p>
        </w:tc>
        <w:tc>
          <w:tcPr>
            <w:tcW w:w="145" w:type="pct"/>
            <w:tcBorders>
              <w:top w:val="single" w:sz="6" w:space="0" w:color="auto"/>
              <w:bottom w:val="single" w:sz="6" w:space="0" w:color="auto"/>
            </w:tcBorders>
            <w:shd w:val="solid" w:color="FFFFFF" w:fill="auto"/>
          </w:tcPr>
          <w:p w14:paraId="220204D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w:t>
            </w:r>
          </w:p>
        </w:tc>
        <w:tc>
          <w:tcPr>
            <w:tcW w:w="3000" w:type="pct"/>
            <w:tcBorders>
              <w:top w:val="single" w:sz="6" w:space="0" w:color="auto"/>
              <w:bottom w:val="single" w:sz="6" w:space="0" w:color="auto"/>
            </w:tcBorders>
            <w:shd w:val="solid" w:color="FFFFFF" w:fill="auto"/>
          </w:tcPr>
          <w:p w14:paraId="4280C24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ECN relying reference change</w:t>
            </w:r>
          </w:p>
        </w:tc>
        <w:tc>
          <w:tcPr>
            <w:tcW w:w="333" w:type="pct"/>
            <w:tcBorders>
              <w:top w:val="single" w:sz="6" w:space="0" w:color="auto"/>
              <w:bottom w:val="single" w:sz="6" w:space="0" w:color="auto"/>
            </w:tcBorders>
            <w:shd w:val="solid" w:color="FFFFFF" w:fill="auto"/>
          </w:tcPr>
          <w:p w14:paraId="60A95E7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11.3.0</w:t>
            </w:r>
          </w:p>
        </w:tc>
      </w:tr>
      <w:tr w:rsidR="00EA16E8" w:rsidRPr="005A5509" w14:paraId="733E7371" w14:textId="77777777" w:rsidTr="002D0C32">
        <w:tc>
          <w:tcPr>
            <w:tcW w:w="363" w:type="pct"/>
            <w:tcBorders>
              <w:top w:val="single" w:sz="6" w:space="0" w:color="auto"/>
              <w:bottom w:val="nil"/>
            </w:tcBorders>
            <w:shd w:val="solid" w:color="FFFFFF" w:fill="auto"/>
          </w:tcPr>
          <w:p w14:paraId="28C31C8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2013-09</w:t>
            </w:r>
          </w:p>
        </w:tc>
        <w:tc>
          <w:tcPr>
            <w:tcW w:w="363" w:type="pct"/>
            <w:tcBorders>
              <w:top w:val="single" w:sz="6" w:space="0" w:color="auto"/>
              <w:bottom w:val="nil"/>
            </w:tcBorders>
            <w:shd w:val="solid" w:color="FFFFFF" w:fill="auto"/>
          </w:tcPr>
          <w:p w14:paraId="602B434F"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CT#61</w:t>
            </w:r>
          </w:p>
        </w:tc>
        <w:tc>
          <w:tcPr>
            <w:tcW w:w="500" w:type="pct"/>
            <w:tcBorders>
              <w:top w:val="single" w:sz="6" w:space="0" w:color="auto"/>
              <w:bottom w:val="nil"/>
            </w:tcBorders>
            <w:shd w:val="solid" w:color="FFFFFF" w:fill="auto"/>
          </w:tcPr>
          <w:p w14:paraId="76C211B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CP-130452</w:t>
            </w:r>
          </w:p>
        </w:tc>
        <w:tc>
          <w:tcPr>
            <w:tcW w:w="296" w:type="pct"/>
            <w:tcBorders>
              <w:top w:val="single" w:sz="6" w:space="0" w:color="auto"/>
              <w:bottom w:val="single" w:sz="6" w:space="0" w:color="auto"/>
            </w:tcBorders>
            <w:shd w:val="solid" w:color="FFFFFF" w:fill="auto"/>
          </w:tcPr>
          <w:p w14:paraId="0E2EF93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0068</w:t>
            </w:r>
          </w:p>
        </w:tc>
        <w:tc>
          <w:tcPr>
            <w:tcW w:w="145" w:type="pct"/>
            <w:tcBorders>
              <w:top w:val="single" w:sz="6" w:space="0" w:color="auto"/>
              <w:bottom w:val="single" w:sz="6" w:space="0" w:color="auto"/>
            </w:tcBorders>
            <w:shd w:val="solid" w:color="FFFFFF" w:fill="auto"/>
          </w:tcPr>
          <w:p w14:paraId="3B1B9B8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3</w:t>
            </w:r>
          </w:p>
        </w:tc>
        <w:tc>
          <w:tcPr>
            <w:tcW w:w="3000" w:type="pct"/>
            <w:tcBorders>
              <w:top w:val="single" w:sz="6" w:space="0" w:color="auto"/>
              <w:bottom w:val="single" w:sz="6" w:space="0" w:color="auto"/>
            </w:tcBorders>
            <w:shd w:val="solid" w:color="FFFFFF" w:fill="auto"/>
          </w:tcPr>
          <w:p w14:paraId="2D298C9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Introduction of support for Coordination of Video Orientation (CVO)</w:t>
            </w:r>
          </w:p>
        </w:tc>
        <w:tc>
          <w:tcPr>
            <w:tcW w:w="333" w:type="pct"/>
            <w:tcBorders>
              <w:top w:val="single" w:sz="6" w:space="0" w:color="auto"/>
              <w:bottom w:val="nil"/>
            </w:tcBorders>
            <w:shd w:val="solid" w:color="FFFFFF" w:fill="auto"/>
          </w:tcPr>
          <w:p w14:paraId="2E043A5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12.0.0</w:t>
            </w:r>
          </w:p>
        </w:tc>
      </w:tr>
      <w:tr w:rsidR="00EA16E8" w:rsidRPr="005A5509" w14:paraId="07D8A60C" w14:textId="77777777" w:rsidTr="002D0C32">
        <w:tc>
          <w:tcPr>
            <w:tcW w:w="363" w:type="pct"/>
            <w:tcBorders>
              <w:top w:val="nil"/>
              <w:bottom w:val="single" w:sz="4" w:space="0" w:color="auto"/>
            </w:tcBorders>
            <w:shd w:val="solid" w:color="FFFFFF" w:fill="auto"/>
          </w:tcPr>
          <w:p w14:paraId="3DDFA877" w14:textId="77777777" w:rsidR="00EA16E8" w:rsidRPr="005A5509" w:rsidRDefault="00EA16E8" w:rsidP="002D0C32">
            <w:pPr>
              <w:pStyle w:val="TAL"/>
              <w:rPr>
                <w:rFonts w:cs="Arial"/>
                <w:snapToGrid w:val="0"/>
                <w:sz w:val="16"/>
                <w:szCs w:val="16"/>
                <w:lang w:val="en-AU"/>
              </w:rPr>
            </w:pPr>
          </w:p>
        </w:tc>
        <w:tc>
          <w:tcPr>
            <w:tcW w:w="363" w:type="pct"/>
            <w:tcBorders>
              <w:top w:val="nil"/>
              <w:bottom w:val="single" w:sz="4" w:space="0" w:color="auto"/>
            </w:tcBorders>
            <w:shd w:val="solid" w:color="FFFFFF" w:fill="auto"/>
          </w:tcPr>
          <w:p w14:paraId="484EC528" w14:textId="77777777" w:rsidR="00EA16E8" w:rsidRPr="005A5509" w:rsidRDefault="00EA16E8" w:rsidP="002D0C32">
            <w:pPr>
              <w:pStyle w:val="TAL"/>
              <w:rPr>
                <w:rFonts w:cs="Arial"/>
                <w:snapToGrid w:val="0"/>
                <w:sz w:val="16"/>
                <w:szCs w:val="16"/>
                <w:lang w:val="en-AU"/>
              </w:rPr>
            </w:pPr>
          </w:p>
        </w:tc>
        <w:tc>
          <w:tcPr>
            <w:tcW w:w="500" w:type="pct"/>
            <w:tcBorders>
              <w:top w:val="nil"/>
              <w:bottom w:val="single" w:sz="4" w:space="0" w:color="auto"/>
            </w:tcBorders>
            <w:shd w:val="solid" w:color="FFFFFF" w:fill="auto"/>
          </w:tcPr>
          <w:p w14:paraId="10EE66E7"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CP-130471</w:t>
            </w:r>
          </w:p>
        </w:tc>
        <w:tc>
          <w:tcPr>
            <w:tcW w:w="296" w:type="pct"/>
            <w:tcBorders>
              <w:top w:val="single" w:sz="6" w:space="0" w:color="auto"/>
              <w:bottom w:val="single" w:sz="4" w:space="0" w:color="auto"/>
            </w:tcBorders>
            <w:shd w:val="solid" w:color="FFFFFF" w:fill="auto"/>
          </w:tcPr>
          <w:p w14:paraId="24EE577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0069</w:t>
            </w:r>
          </w:p>
        </w:tc>
        <w:tc>
          <w:tcPr>
            <w:tcW w:w="145" w:type="pct"/>
            <w:tcBorders>
              <w:top w:val="single" w:sz="6" w:space="0" w:color="auto"/>
              <w:bottom w:val="single" w:sz="4" w:space="0" w:color="auto"/>
            </w:tcBorders>
            <w:shd w:val="solid" w:color="FFFFFF" w:fill="auto"/>
          </w:tcPr>
          <w:p w14:paraId="669DC51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3</w:t>
            </w:r>
          </w:p>
        </w:tc>
        <w:tc>
          <w:tcPr>
            <w:tcW w:w="3000" w:type="pct"/>
            <w:tcBorders>
              <w:top w:val="single" w:sz="6" w:space="0" w:color="auto"/>
              <w:bottom w:val="single" w:sz="4" w:space="0" w:color="auto"/>
            </w:tcBorders>
            <w:shd w:val="solid" w:color="FFFFFF" w:fill="auto"/>
          </w:tcPr>
          <w:p w14:paraId="4D9E2BC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Introduction of support for Generic Image Attribute/signalling of image size</w:t>
            </w:r>
          </w:p>
        </w:tc>
        <w:tc>
          <w:tcPr>
            <w:tcW w:w="333" w:type="pct"/>
            <w:tcBorders>
              <w:top w:val="nil"/>
              <w:bottom w:val="single" w:sz="4" w:space="0" w:color="auto"/>
            </w:tcBorders>
            <w:shd w:val="solid" w:color="FFFFFF" w:fill="auto"/>
          </w:tcPr>
          <w:p w14:paraId="4801CB14" w14:textId="77777777" w:rsidR="00EA16E8" w:rsidRPr="005A5509" w:rsidRDefault="00EA16E8" w:rsidP="002D0C32">
            <w:pPr>
              <w:pStyle w:val="TAL"/>
              <w:rPr>
                <w:rFonts w:cs="Arial"/>
                <w:snapToGrid w:val="0"/>
                <w:sz w:val="16"/>
                <w:szCs w:val="16"/>
                <w:lang w:val="en-AU"/>
              </w:rPr>
            </w:pPr>
          </w:p>
        </w:tc>
      </w:tr>
      <w:tr w:rsidR="00EA16E8" w:rsidRPr="005A5509" w14:paraId="777B2BCC" w14:textId="77777777" w:rsidTr="002D0C32">
        <w:tc>
          <w:tcPr>
            <w:tcW w:w="363" w:type="pct"/>
            <w:tcBorders>
              <w:top w:val="single" w:sz="4" w:space="0" w:color="auto"/>
              <w:left w:val="single" w:sz="4" w:space="0" w:color="auto"/>
              <w:bottom w:val="single" w:sz="4" w:space="0" w:color="auto"/>
            </w:tcBorders>
            <w:shd w:val="solid" w:color="FFFFFF" w:fill="auto"/>
          </w:tcPr>
          <w:p w14:paraId="1D66BD6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2013-12</w:t>
            </w:r>
          </w:p>
        </w:tc>
        <w:tc>
          <w:tcPr>
            <w:tcW w:w="363" w:type="pct"/>
            <w:tcBorders>
              <w:top w:val="single" w:sz="4" w:space="0" w:color="auto"/>
              <w:bottom w:val="single" w:sz="4" w:space="0" w:color="auto"/>
            </w:tcBorders>
            <w:shd w:val="solid" w:color="FFFFFF" w:fill="auto"/>
          </w:tcPr>
          <w:p w14:paraId="097DD8BD"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CT#62</w:t>
            </w:r>
          </w:p>
        </w:tc>
        <w:tc>
          <w:tcPr>
            <w:tcW w:w="500" w:type="pct"/>
            <w:tcBorders>
              <w:top w:val="single" w:sz="4" w:space="0" w:color="auto"/>
              <w:bottom w:val="single" w:sz="4" w:space="0" w:color="auto"/>
            </w:tcBorders>
            <w:shd w:val="solid" w:color="FFFFFF" w:fill="auto"/>
          </w:tcPr>
          <w:p w14:paraId="3BF091D8"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CP-130636</w:t>
            </w:r>
          </w:p>
        </w:tc>
        <w:tc>
          <w:tcPr>
            <w:tcW w:w="296" w:type="pct"/>
            <w:tcBorders>
              <w:top w:val="single" w:sz="4" w:space="0" w:color="auto"/>
              <w:bottom w:val="single" w:sz="4" w:space="0" w:color="auto"/>
            </w:tcBorders>
            <w:shd w:val="solid" w:color="FFFFFF" w:fill="auto"/>
          </w:tcPr>
          <w:p w14:paraId="1717D46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0070</w:t>
            </w:r>
          </w:p>
        </w:tc>
        <w:tc>
          <w:tcPr>
            <w:tcW w:w="145" w:type="pct"/>
            <w:tcBorders>
              <w:top w:val="single" w:sz="4" w:space="0" w:color="auto"/>
              <w:bottom w:val="single" w:sz="4" w:space="0" w:color="auto"/>
            </w:tcBorders>
            <w:shd w:val="solid" w:color="FFFFFF" w:fill="auto"/>
          </w:tcPr>
          <w:p w14:paraId="083B369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4" w:space="0" w:color="auto"/>
              <w:bottom w:val="single" w:sz="4" w:space="0" w:color="auto"/>
            </w:tcBorders>
            <w:shd w:val="solid" w:color="FFFFFF" w:fill="auto"/>
          </w:tcPr>
          <w:p w14:paraId="62AA6F9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No indication of generic image attributes in Mp</w:t>
            </w:r>
          </w:p>
        </w:tc>
        <w:tc>
          <w:tcPr>
            <w:tcW w:w="333" w:type="pct"/>
            <w:tcBorders>
              <w:top w:val="single" w:sz="4" w:space="0" w:color="auto"/>
              <w:bottom w:val="single" w:sz="4" w:space="0" w:color="auto"/>
              <w:right w:val="single" w:sz="4" w:space="0" w:color="auto"/>
            </w:tcBorders>
            <w:shd w:val="solid" w:color="FFFFFF" w:fill="auto"/>
          </w:tcPr>
          <w:p w14:paraId="3F88A05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12.1.0</w:t>
            </w:r>
          </w:p>
        </w:tc>
      </w:tr>
      <w:tr w:rsidR="00EA16E8" w:rsidRPr="005A5509" w14:paraId="5233B0F8" w14:textId="77777777" w:rsidTr="002D0C32">
        <w:tc>
          <w:tcPr>
            <w:tcW w:w="363" w:type="pct"/>
            <w:tcBorders>
              <w:top w:val="single" w:sz="4" w:space="0" w:color="auto"/>
              <w:left w:val="single" w:sz="4" w:space="0" w:color="auto"/>
              <w:bottom w:val="single" w:sz="4" w:space="0" w:color="auto"/>
            </w:tcBorders>
            <w:shd w:val="solid" w:color="FFFFFF" w:fill="auto"/>
          </w:tcPr>
          <w:p w14:paraId="4B4C3249"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2014-06</w:t>
            </w:r>
          </w:p>
        </w:tc>
        <w:tc>
          <w:tcPr>
            <w:tcW w:w="363" w:type="pct"/>
            <w:tcBorders>
              <w:top w:val="single" w:sz="4" w:space="0" w:color="auto"/>
              <w:bottom w:val="single" w:sz="4" w:space="0" w:color="auto"/>
            </w:tcBorders>
            <w:shd w:val="solid" w:color="FFFFFF" w:fill="auto"/>
          </w:tcPr>
          <w:p w14:paraId="4531FA0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CT#64</w:t>
            </w:r>
          </w:p>
        </w:tc>
        <w:tc>
          <w:tcPr>
            <w:tcW w:w="500" w:type="pct"/>
            <w:tcBorders>
              <w:top w:val="single" w:sz="4" w:space="0" w:color="auto"/>
              <w:bottom w:val="single" w:sz="4" w:space="0" w:color="auto"/>
            </w:tcBorders>
            <w:shd w:val="solid" w:color="FFFFFF" w:fill="auto"/>
          </w:tcPr>
          <w:p w14:paraId="2952B544"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CP-140248</w:t>
            </w:r>
          </w:p>
        </w:tc>
        <w:tc>
          <w:tcPr>
            <w:tcW w:w="296" w:type="pct"/>
            <w:tcBorders>
              <w:top w:val="single" w:sz="4" w:space="0" w:color="auto"/>
              <w:bottom w:val="single" w:sz="4" w:space="0" w:color="auto"/>
            </w:tcBorders>
            <w:shd w:val="solid" w:color="FFFFFF" w:fill="auto"/>
          </w:tcPr>
          <w:p w14:paraId="6500C4C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0071</w:t>
            </w:r>
          </w:p>
        </w:tc>
        <w:tc>
          <w:tcPr>
            <w:tcW w:w="145" w:type="pct"/>
            <w:tcBorders>
              <w:top w:val="single" w:sz="4" w:space="0" w:color="auto"/>
              <w:bottom w:val="single" w:sz="4" w:space="0" w:color="auto"/>
            </w:tcBorders>
            <w:shd w:val="solid" w:color="FFFFFF" w:fill="auto"/>
          </w:tcPr>
          <w:p w14:paraId="698AB0CE"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w:t>
            </w:r>
          </w:p>
        </w:tc>
        <w:tc>
          <w:tcPr>
            <w:tcW w:w="3000" w:type="pct"/>
            <w:tcBorders>
              <w:top w:val="single" w:sz="4" w:space="0" w:color="auto"/>
              <w:bottom w:val="single" w:sz="4" w:space="0" w:color="auto"/>
            </w:tcBorders>
            <w:shd w:val="solid" w:color="FFFFFF" w:fill="auto"/>
          </w:tcPr>
          <w:p w14:paraId="08ADC1D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 xml:space="preserve">ICE support </w:t>
            </w:r>
            <w:r w:rsidRPr="005A5509">
              <w:rPr>
                <w:rFonts w:cs="Arial" w:hint="eastAsia"/>
                <w:snapToGrid w:val="0"/>
                <w:sz w:val="16"/>
                <w:szCs w:val="16"/>
                <w:lang w:val="en-AU"/>
              </w:rPr>
              <w:t xml:space="preserve">for MRF </w:t>
            </w:r>
            <w:r w:rsidRPr="005A5509">
              <w:rPr>
                <w:rFonts w:cs="Arial"/>
                <w:snapToGrid w:val="0"/>
                <w:sz w:val="16"/>
                <w:szCs w:val="16"/>
                <w:lang w:val="en-AU"/>
              </w:rPr>
              <w:t xml:space="preserve">in </w:t>
            </w:r>
            <w:r w:rsidRPr="005A5509">
              <w:rPr>
                <w:rFonts w:cs="Arial" w:hint="eastAsia"/>
                <w:snapToGrid w:val="0"/>
                <w:sz w:val="16"/>
                <w:szCs w:val="16"/>
                <w:lang w:val="en-AU"/>
              </w:rPr>
              <w:t>Mp</w:t>
            </w:r>
            <w:r w:rsidRPr="005A5509">
              <w:rPr>
                <w:rFonts w:cs="Arial"/>
                <w:snapToGrid w:val="0"/>
                <w:sz w:val="16"/>
                <w:szCs w:val="16"/>
                <w:lang w:val="en-AU"/>
              </w:rPr>
              <w:t xml:space="preserve"> interface</w:t>
            </w:r>
          </w:p>
        </w:tc>
        <w:tc>
          <w:tcPr>
            <w:tcW w:w="333" w:type="pct"/>
            <w:tcBorders>
              <w:top w:val="single" w:sz="4" w:space="0" w:color="auto"/>
              <w:bottom w:val="single" w:sz="4" w:space="0" w:color="auto"/>
              <w:right w:val="single" w:sz="4" w:space="0" w:color="auto"/>
            </w:tcBorders>
            <w:shd w:val="solid" w:color="FFFFFF" w:fill="auto"/>
          </w:tcPr>
          <w:p w14:paraId="0CF29B12"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12.2.0</w:t>
            </w:r>
          </w:p>
        </w:tc>
      </w:tr>
      <w:tr w:rsidR="00EA16E8" w:rsidRPr="005A5509" w14:paraId="15583199" w14:textId="77777777" w:rsidTr="002D0C32">
        <w:tc>
          <w:tcPr>
            <w:tcW w:w="363" w:type="pct"/>
            <w:tcBorders>
              <w:top w:val="single" w:sz="4" w:space="0" w:color="auto"/>
              <w:left w:val="single" w:sz="4" w:space="0" w:color="auto"/>
              <w:bottom w:val="single" w:sz="4" w:space="0" w:color="auto"/>
            </w:tcBorders>
            <w:shd w:val="solid" w:color="FFFFFF" w:fill="auto"/>
          </w:tcPr>
          <w:p w14:paraId="2418F31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2014-09</w:t>
            </w:r>
          </w:p>
        </w:tc>
        <w:tc>
          <w:tcPr>
            <w:tcW w:w="363" w:type="pct"/>
            <w:tcBorders>
              <w:top w:val="single" w:sz="4" w:space="0" w:color="auto"/>
              <w:bottom w:val="single" w:sz="4" w:space="0" w:color="auto"/>
            </w:tcBorders>
            <w:shd w:val="solid" w:color="FFFFFF" w:fill="auto"/>
          </w:tcPr>
          <w:p w14:paraId="6C334AEB"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CT#65</w:t>
            </w:r>
          </w:p>
        </w:tc>
        <w:tc>
          <w:tcPr>
            <w:tcW w:w="500" w:type="pct"/>
            <w:tcBorders>
              <w:top w:val="single" w:sz="4" w:space="0" w:color="auto"/>
              <w:bottom w:val="single" w:sz="4" w:space="0" w:color="auto"/>
            </w:tcBorders>
            <w:shd w:val="solid" w:color="FFFFFF" w:fill="auto"/>
          </w:tcPr>
          <w:p w14:paraId="06CDF9BC"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CP-140520</w:t>
            </w:r>
          </w:p>
        </w:tc>
        <w:tc>
          <w:tcPr>
            <w:tcW w:w="296" w:type="pct"/>
            <w:tcBorders>
              <w:top w:val="single" w:sz="4" w:space="0" w:color="auto"/>
              <w:bottom w:val="single" w:sz="4" w:space="0" w:color="auto"/>
            </w:tcBorders>
            <w:shd w:val="solid" w:color="FFFFFF" w:fill="auto"/>
          </w:tcPr>
          <w:p w14:paraId="26F24530"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0072</w:t>
            </w:r>
          </w:p>
        </w:tc>
        <w:tc>
          <w:tcPr>
            <w:tcW w:w="145" w:type="pct"/>
            <w:tcBorders>
              <w:top w:val="single" w:sz="4" w:space="0" w:color="auto"/>
              <w:bottom w:val="single" w:sz="4" w:space="0" w:color="auto"/>
            </w:tcBorders>
            <w:shd w:val="solid" w:color="FFFFFF" w:fill="auto"/>
          </w:tcPr>
          <w:p w14:paraId="37551C81"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4" w:space="0" w:color="auto"/>
              <w:bottom w:val="single" w:sz="4" w:space="0" w:color="auto"/>
            </w:tcBorders>
            <w:shd w:val="solid" w:color="FFFFFF" w:fill="auto"/>
          </w:tcPr>
          <w:p w14:paraId="57334113"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MRFP Capability Change</w:t>
            </w:r>
          </w:p>
        </w:tc>
        <w:tc>
          <w:tcPr>
            <w:tcW w:w="333" w:type="pct"/>
            <w:tcBorders>
              <w:top w:val="single" w:sz="4" w:space="0" w:color="auto"/>
              <w:bottom w:val="single" w:sz="4" w:space="0" w:color="auto"/>
              <w:right w:val="single" w:sz="4" w:space="0" w:color="auto"/>
            </w:tcBorders>
            <w:shd w:val="solid" w:color="FFFFFF" w:fill="auto"/>
          </w:tcPr>
          <w:p w14:paraId="6454694A" w14:textId="77777777" w:rsidR="00EA16E8" w:rsidRPr="005A5509" w:rsidRDefault="00EA16E8" w:rsidP="002D0C32">
            <w:pPr>
              <w:pStyle w:val="TAL"/>
              <w:rPr>
                <w:rFonts w:cs="Arial"/>
                <w:snapToGrid w:val="0"/>
                <w:sz w:val="16"/>
                <w:szCs w:val="16"/>
                <w:lang w:val="en-AU"/>
              </w:rPr>
            </w:pPr>
            <w:r w:rsidRPr="005A5509">
              <w:rPr>
                <w:rFonts w:cs="Arial"/>
                <w:snapToGrid w:val="0"/>
                <w:sz w:val="16"/>
                <w:szCs w:val="16"/>
                <w:lang w:val="en-AU"/>
              </w:rPr>
              <w:t>12.3.0</w:t>
            </w:r>
          </w:p>
        </w:tc>
      </w:tr>
      <w:tr w:rsidR="00EA16E8" w:rsidRPr="005A5509" w14:paraId="5079B578" w14:textId="77777777" w:rsidTr="002D0C32">
        <w:tc>
          <w:tcPr>
            <w:tcW w:w="363" w:type="pct"/>
            <w:tcBorders>
              <w:top w:val="single" w:sz="4" w:space="0" w:color="auto"/>
              <w:left w:val="single" w:sz="4" w:space="0" w:color="auto"/>
              <w:bottom w:val="single" w:sz="4" w:space="0" w:color="auto"/>
            </w:tcBorders>
            <w:shd w:val="solid" w:color="FFFFFF" w:fill="auto"/>
          </w:tcPr>
          <w:p w14:paraId="73737BC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2014-12</w:t>
            </w:r>
          </w:p>
        </w:tc>
        <w:tc>
          <w:tcPr>
            <w:tcW w:w="363" w:type="pct"/>
            <w:tcBorders>
              <w:top w:val="single" w:sz="4" w:space="0" w:color="auto"/>
              <w:bottom w:val="single" w:sz="4" w:space="0" w:color="auto"/>
            </w:tcBorders>
            <w:shd w:val="solid" w:color="FFFFFF" w:fill="auto"/>
          </w:tcPr>
          <w:p w14:paraId="30600F75"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CT#66</w:t>
            </w:r>
          </w:p>
        </w:tc>
        <w:tc>
          <w:tcPr>
            <w:tcW w:w="500" w:type="pct"/>
            <w:tcBorders>
              <w:top w:val="single" w:sz="4" w:space="0" w:color="auto"/>
              <w:bottom w:val="single" w:sz="4" w:space="0" w:color="auto"/>
            </w:tcBorders>
            <w:shd w:val="solid" w:color="FFFFFF" w:fill="auto"/>
          </w:tcPr>
          <w:p w14:paraId="703DBBB7"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CP-140788</w:t>
            </w:r>
          </w:p>
        </w:tc>
        <w:tc>
          <w:tcPr>
            <w:tcW w:w="296" w:type="pct"/>
            <w:tcBorders>
              <w:top w:val="single" w:sz="4" w:space="0" w:color="auto"/>
              <w:bottom w:val="single" w:sz="4" w:space="0" w:color="auto"/>
            </w:tcBorders>
            <w:shd w:val="solid" w:color="FFFFFF" w:fill="auto"/>
          </w:tcPr>
          <w:p w14:paraId="0B574EE0"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0075</w:t>
            </w:r>
          </w:p>
        </w:tc>
        <w:tc>
          <w:tcPr>
            <w:tcW w:w="145" w:type="pct"/>
            <w:tcBorders>
              <w:top w:val="single" w:sz="4" w:space="0" w:color="auto"/>
              <w:bottom w:val="single" w:sz="4" w:space="0" w:color="auto"/>
            </w:tcBorders>
            <w:shd w:val="solid" w:color="FFFFFF" w:fill="auto"/>
          </w:tcPr>
          <w:p w14:paraId="2F79905D"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4" w:space="0" w:color="auto"/>
              <w:bottom w:val="single" w:sz="4" w:space="0" w:color="auto"/>
            </w:tcBorders>
            <w:shd w:val="solid" w:color="FFFFFF" w:fill="auto"/>
          </w:tcPr>
          <w:p w14:paraId="65A400F9"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Adding support for EVS codec</w:t>
            </w:r>
          </w:p>
        </w:tc>
        <w:tc>
          <w:tcPr>
            <w:tcW w:w="333" w:type="pct"/>
            <w:tcBorders>
              <w:top w:val="single" w:sz="4" w:space="0" w:color="auto"/>
              <w:bottom w:val="single" w:sz="4" w:space="0" w:color="auto"/>
              <w:right w:val="single" w:sz="4" w:space="0" w:color="auto"/>
            </w:tcBorders>
            <w:shd w:val="solid" w:color="FFFFFF" w:fill="auto"/>
          </w:tcPr>
          <w:p w14:paraId="5FC62B58" w14:textId="77777777" w:rsidR="00EA16E8" w:rsidRPr="005A5509" w:rsidRDefault="00EA16E8" w:rsidP="00EA16E8">
            <w:pPr>
              <w:pStyle w:val="TAL"/>
              <w:rPr>
                <w:rFonts w:cs="Arial"/>
                <w:snapToGrid w:val="0"/>
                <w:sz w:val="16"/>
                <w:szCs w:val="16"/>
                <w:lang w:val="en-AU"/>
              </w:rPr>
            </w:pPr>
            <w:r>
              <w:rPr>
                <w:rFonts w:cs="Arial"/>
                <w:snapToGrid w:val="0"/>
                <w:sz w:val="16"/>
                <w:szCs w:val="16"/>
                <w:lang w:val="en-AU"/>
              </w:rPr>
              <w:t>12.4.0</w:t>
            </w:r>
          </w:p>
        </w:tc>
      </w:tr>
      <w:tr w:rsidR="00EA16E8" w:rsidRPr="005A5509" w14:paraId="07474A72" w14:textId="77777777" w:rsidTr="002D0C32">
        <w:tc>
          <w:tcPr>
            <w:tcW w:w="363" w:type="pct"/>
            <w:tcBorders>
              <w:top w:val="single" w:sz="4" w:space="0" w:color="auto"/>
              <w:left w:val="single" w:sz="4" w:space="0" w:color="auto"/>
              <w:bottom w:val="single" w:sz="4" w:space="0" w:color="auto"/>
            </w:tcBorders>
            <w:shd w:val="solid" w:color="FFFFFF" w:fill="auto"/>
          </w:tcPr>
          <w:p w14:paraId="6833A903"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2014-12</w:t>
            </w:r>
          </w:p>
        </w:tc>
        <w:tc>
          <w:tcPr>
            <w:tcW w:w="363" w:type="pct"/>
            <w:tcBorders>
              <w:top w:val="single" w:sz="4" w:space="0" w:color="auto"/>
              <w:bottom w:val="single" w:sz="4" w:space="0" w:color="auto"/>
            </w:tcBorders>
            <w:shd w:val="solid" w:color="FFFFFF" w:fill="auto"/>
          </w:tcPr>
          <w:p w14:paraId="20E7D1ED"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CT#66</w:t>
            </w:r>
          </w:p>
        </w:tc>
        <w:tc>
          <w:tcPr>
            <w:tcW w:w="500" w:type="pct"/>
            <w:tcBorders>
              <w:top w:val="single" w:sz="4" w:space="0" w:color="auto"/>
              <w:bottom w:val="single" w:sz="4" w:space="0" w:color="auto"/>
            </w:tcBorders>
            <w:shd w:val="solid" w:color="FFFFFF" w:fill="auto"/>
          </w:tcPr>
          <w:p w14:paraId="786D31E8"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CP-140786</w:t>
            </w:r>
          </w:p>
        </w:tc>
        <w:tc>
          <w:tcPr>
            <w:tcW w:w="296" w:type="pct"/>
            <w:tcBorders>
              <w:top w:val="single" w:sz="4" w:space="0" w:color="auto"/>
              <w:bottom w:val="single" w:sz="4" w:space="0" w:color="auto"/>
            </w:tcBorders>
            <w:shd w:val="solid" w:color="FFFFFF" w:fill="auto"/>
          </w:tcPr>
          <w:p w14:paraId="1020960F"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0076</w:t>
            </w:r>
          </w:p>
        </w:tc>
        <w:tc>
          <w:tcPr>
            <w:tcW w:w="145" w:type="pct"/>
            <w:tcBorders>
              <w:top w:val="single" w:sz="4" w:space="0" w:color="auto"/>
              <w:bottom w:val="single" w:sz="4" w:space="0" w:color="auto"/>
            </w:tcBorders>
            <w:shd w:val="solid" w:color="FFFFFF" w:fill="auto"/>
          </w:tcPr>
          <w:p w14:paraId="4D296BD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4" w:space="0" w:color="auto"/>
              <w:bottom w:val="single" w:sz="4" w:space="0" w:color="auto"/>
            </w:tcBorders>
            <w:shd w:val="solid" w:color="FFFFFF" w:fill="auto"/>
          </w:tcPr>
          <w:p w14:paraId="491A8E90"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E2e media security procedures for TCP based media (MSRP, BFCP) using TLS and KMS</w:t>
            </w:r>
          </w:p>
        </w:tc>
        <w:tc>
          <w:tcPr>
            <w:tcW w:w="333" w:type="pct"/>
            <w:tcBorders>
              <w:top w:val="single" w:sz="4" w:space="0" w:color="auto"/>
              <w:bottom w:val="single" w:sz="4" w:space="0" w:color="auto"/>
              <w:right w:val="single" w:sz="4" w:space="0" w:color="auto"/>
            </w:tcBorders>
            <w:shd w:val="solid" w:color="FFFFFF" w:fill="auto"/>
          </w:tcPr>
          <w:p w14:paraId="1ADC0F65" w14:textId="77777777" w:rsidR="00EA16E8" w:rsidRPr="005A5509" w:rsidRDefault="00EA16E8" w:rsidP="00EA16E8">
            <w:pPr>
              <w:pStyle w:val="TAL"/>
              <w:rPr>
                <w:rFonts w:cs="Arial"/>
                <w:snapToGrid w:val="0"/>
                <w:sz w:val="16"/>
                <w:szCs w:val="16"/>
                <w:lang w:val="en-AU"/>
              </w:rPr>
            </w:pPr>
            <w:r>
              <w:rPr>
                <w:rFonts w:cs="Arial"/>
                <w:snapToGrid w:val="0"/>
                <w:sz w:val="16"/>
                <w:szCs w:val="16"/>
                <w:lang w:val="en-AU"/>
              </w:rPr>
              <w:t>12.4.0</w:t>
            </w:r>
          </w:p>
        </w:tc>
      </w:tr>
      <w:tr w:rsidR="00EA16E8" w:rsidRPr="005A5509" w14:paraId="715B2A66" w14:textId="77777777" w:rsidTr="002D0C32">
        <w:tc>
          <w:tcPr>
            <w:tcW w:w="363" w:type="pct"/>
            <w:tcBorders>
              <w:top w:val="single" w:sz="4" w:space="0" w:color="auto"/>
              <w:left w:val="single" w:sz="4" w:space="0" w:color="auto"/>
              <w:bottom w:val="nil"/>
              <w:right w:val="single" w:sz="4" w:space="0" w:color="auto"/>
            </w:tcBorders>
            <w:shd w:val="solid" w:color="FFFFFF" w:fill="auto"/>
          </w:tcPr>
          <w:p w14:paraId="54FFA618"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2015-03</w:t>
            </w:r>
          </w:p>
        </w:tc>
        <w:tc>
          <w:tcPr>
            <w:tcW w:w="363" w:type="pct"/>
            <w:tcBorders>
              <w:top w:val="single" w:sz="4" w:space="0" w:color="auto"/>
              <w:left w:val="single" w:sz="4" w:space="0" w:color="auto"/>
              <w:bottom w:val="nil"/>
              <w:right w:val="single" w:sz="4" w:space="0" w:color="auto"/>
            </w:tcBorders>
            <w:shd w:val="solid" w:color="FFFFFF" w:fill="auto"/>
          </w:tcPr>
          <w:p w14:paraId="6E93C6C6"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CT#67</w:t>
            </w:r>
          </w:p>
        </w:tc>
        <w:tc>
          <w:tcPr>
            <w:tcW w:w="500" w:type="pct"/>
            <w:tcBorders>
              <w:top w:val="single" w:sz="4" w:space="0" w:color="auto"/>
              <w:left w:val="single" w:sz="4" w:space="0" w:color="auto"/>
              <w:bottom w:val="single" w:sz="4" w:space="0" w:color="auto"/>
            </w:tcBorders>
            <w:shd w:val="solid" w:color="FFFFFF" w:fill="auto"/>
          </w:tcPr>
          <w:p w14:paraId="363D94E3"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CP-150026</w:t>
            </w:r>
          </w:p>
        </w:tc>
        <w:tc>
          <w:tcPr>
            <w:tcW w:w="296" w:type="pct"/>
            <w:tcBorders>
              <w:top w:val="single" w:sz="4" w:space="0" w:color="auto"/>
              <w:bottom w:val="single" w:sz="4" w:space="0" w:color="auto"/>
            </w:tcBorders>
            <w:shd w:val="solid" w:color="FFFFFF" w:fill="auto"/>
          </w:tcPr>
          <w:p w14:paraId="7385A526"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0077</w:t>
            </w:r>
          </w:p>
        </w:tc>
        <w:tc>
          <w:tcPr>
            <w:tcW w:w="145" w:type="pct"/>
            <w:tcBorders>
              <w:top w:val="single" w:sz="4" w:space="0" w:color="auto"/>
              <w:bottom w:val="single" w:sz="4" w:space="0" w:color="auto"/>
            </w:tcBorders>
            <w:shd w:val="solid" w:color="FFFFFF" w:fill="auto"/>
          </w:tcPr>
          <w:p w14:paraId="691D9717"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w:t>
            </w:r>
          </w:p>
        </w:tc>
        <w:tc>
          <w:tcPr>
            <w:tcW w:w="3000" w:type="pct"/>
            <w:tcBorders>
              <w:top w:val="single" w:sz="4" w:space="0" w:color="auto"/>
              <w:bottom w:val="single" w:sz="4" w:space="0" w:color="auto"/>
              <w:right w:val="single" w:sz="4" w:space="0" w:color="auto"/>
            </w:tcBorders>
            <w:shd w:val="solid" w:color="FFFFFF" w:fill="auto"/>
          </w:tcPr>
          <w:p w14:paraId="2F3A49F6" w14:textId="77777777" w:rsidR="00EA16E8" w:rsidRPr="005A5509" w:rsidRDefault="00EA16E8" w:rsidP="00EA16E8">
            <w:pPr>
              <w:pStyle w:val="TAL"/>
              <w:rPr>
                <w:rFonts w:cs="Arial"/>
                <w:snapToGrid w:val="0"/>
                <w:sz w:val="16"/>
                <w:szCs w:val="16"/>
                <w:lang w:val="en-AU"/>
              </w:rPr>
            </w:pPr>
            <w:r w:rsidRPr="005A5509">
              <w:rPr>
                <w:rFonts w:cs="Arial" w:hint="eastAsia"/>
                <w:snapToGrid w:val="0"/>
                <w:sz w:val="16"/>
                <w:szCs w:val="16"/>
                <w:lang w:val="en-AU"/>
              </w:rPr>
              <w:t>S</w:t>
            </w:r>
            <w:r w:rsidRPr="005A5509">
              <w:rPr>
                <w:rFonts w:cs="Arial"/>
                <w:snapToGrid w:val="0"/>
                <w:sz w:val="16"/>
                <w:szCs w:val="16"/>
                <w:lang w:val="en-AU"/>
              </w:rPr>
              <w:t>upport of CLUE bearer level signalling</w:t>
            </w:r>
          </w:p>
        </w:tc>
        <w:tc>
          <w:tcPr>
            <w:tcW w:w="333" w:type="pct"/>
            <w:tcBorders>
              <w:top w:val="single" w:sz="4" w:space="0" w:color="auto"/>
              <w:left w:val="single" w:sz="4" w:space="0" w:color="auto"/>
              <w:bottom w:val="nil"/>
              <w:right w:val="single" w:sz="4" w:space="0" w:color="auto"/>
            </w:tcBorders>
            <w:shd w:val="solid" w:color="FFFFFF" w:fill="auto"/>
          </w:tcPr>
          <w:p w14:paraId="6A343ED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12.5.0</w:t>
            </w:r>
          </w:p>
        </w:tc>
      </w:tr>
      <w:tr w:rsidR="00EA16E8" w:rsidRPr="005A5509" w14:paraId="7F732731" w14:textId="77777777" w:rsidTr="002D0C32">
        <w:tc>
          <w:tcPr>
            <w:tcW w:w="363" w:type="pct"/>
            <w:tcBorders>
              <w:top w:val="nil"/>
              <w:left w:val="single" w:sz="4" w:space="0" w:color="auto"/>
              <w:bottom w:val="single" w:sz="4" w:space="0" w:color="auto"/>
              <w:right w:val="single" w:sz="4" w:space="0" w:color="auto"/>
            </w:tcBorders>
            <w:shd w:val="solid" w:color="FFFFFF" w:fill="auto"/>
          </w:tcPr>
          <w:p w14:paraId="51766DA9" w14:textId="77777777" w:rsidR="00EA16E8" w:rsidRPr="005A5509" w:rsidRDefault="00EA16E8" w:rsidP="00EA16E8">
            <w:pPr>
              <w:pStyle w:val="TAL"/>
              <w:rPr>
                <w:rFonts w:cs="Arial"/>
                <w:snapToGrid w:val="0"/>
                <w:sz w:val="16"/>
                <w:szCs w:val="16"/>
                <w:lang w:val="en-AU"/>
              </w:rPr>
            </w:pPr>
          </w:p>
        </w:tc>
        <w:tc>
          <w:tcPr>
            <w:tcW w:w="363" w:type="pct"/>
            <w:tcBorders>
              <w:top w:val="nil"/>
              <w:left w:val="single" w:sz="4" w:space="0" w:color="auto"/>
              <w:bottom w:val="single" w:sz="4" w:space="0" w:color="auto"/>
              <w:right w:val="single" w:sz="4" w:space="0" w:color="auto"/>
            </w:tcBorders>
            <w:shd w:val="solid" w:color="FFFFFF" w:fill="auto"/>
          </w:tcPr>
          <w:p w14:paraId="4759C7BB" w14:textId="77777777" w:rsidR="00EA16E8" w:rsidRPr="005A5509" w:rsidRDefault="00EA16E8" w:rsidP="00EA16E8">
            <w:pPr>
              <w:pStyle w:val="TAL"/>
              <w:rPr>
                <w:rFonts w:cs="Arial"/>
                <w:snapToGrid w:val="0"/>
                <w:sz w:val="16"/>
                <w:szCs w:val="16"/>
                <w:lang w:val="en-AU"/>
              </w:rPr>
            </w:pPr>
          </w:p>
        </w:tc>
        <w:tc>
          <w:tcPr>
            <w:tcW w:w="500" w:type="pct"/>
            <w:tcBorders>
              <w:top w:val="single" w:sz="4" w:space="0" w:color="auto"/>
              <w:left w:val="single" w:sz="4" w:space="0" w:color="auto"/>
              <w:bottom w:val="single" w:sz="4" w:space="0" w:color="auto"/>
            </w:tcBorders>
            <w:shd w:val="solid" w:color="FFFFFF" w:fill="auto"/>
          </w:tcPr>
          <w:p w14:paraId="5A503AE2"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CP-150026</w:t>
            </w:r>
          </w:p>
        </w:tc>
        <w:tc>
          <w:tcPr>
            <w:tcW w:w="296" w:type="pct"/>
            <w:tcBorders>
              <w:top w:val="single" w:sz="4" w:space="0" w:color="auto"/>
              <w:bottom w:val="single" w:sz="4" w:space="0" w:color="auto"/>
            </w:tcBorders>
            <w:shd w:val="solid" w:color="FFFFFF" w:fill="auto"/>
          </w:tcPr>
          <w:p w14:paraId="52EFC3CC"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0078</w:t>
            </w:r>
          </w:p>
        </w:tc>
        <w:tc>
          <w:tcPr>
            <w:tcW w:w="145" w:type="pct"/>
            <w:tcBorders>
              <w:top w:val="single" w:sz="4" w:space="0" w:color="auto"/>
              <w:bottom w:val="single" w:sz="4" w:space="0" w:color="auto"/>
            </w:tcBorders>
            <w:shd w:val="solid" w:color="FFFFFF" w:fill="auto"/>
          </w:tcPr>
          <w:p w14:paraId="53373ED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w:t>
            </w:r>
          </w:p>
        </w:tc>
        <w:tc>
          <w:tcPr>
            <w:tcW w:w="3000" w:type="pct"/>
            <w:tcBorders>
              <w:top w:val="single" w:sz="4" w:space="0" w:color="auto"/>
              <w:bottom w:val="single" w:sz="4" w:space="0" w:color="auto"/>
              <w:right w:val="single" w:sz="4" w:space="0" w:color="auto"/>
            </w:tcBorders>
            <w:shd w:val="solid" w:color="FFFFFF" w:fill="auto"/>
          </w:tcPr>
          <w:p w14:paraId="09721D11" w14:textId="77777777" w:rsidR="00EA16E8" w:rsidRPr="005A5509" w:rsidRDefault="00EA16E8" w:rsidP="00EA16E8">
            <w:pPr>
              <w:pStyle w:val="TAL"/>
              <w:rPr>
                <w:rFonts w:cs="Arial"/>
                <w:snapToGrid w:val="0"/>
                <w:sz w:val="16"/>
                <w:szCs w:val="16"/>
                <w:lang w:val="en-AU"/>
              </w:rPr>
            </w:pPr>
            <w:r w:rsidRPr="005A5509">
              <w:rPr>
                <w:rFonts w:cs="Arial" w:hint="eastAsia"/>
                <w:snapToGrid w:val="0"/>
                <w:sz w:val="16"/>
                <w:szCs w:val="16"/>
                <w:lang w:val="en-AU"/>
              </w:rPr>
              <w:t>CLUE carriage over Mp interface</w:t>
            </w:r>
          </w:p>
        </w:tc>
        <w:tc>
          <w:tcPr>
            <w:tcW w:w="333" w:type="pct"/>
            <w:tcBorders>
              <w:top w:val="nil"/>
              <w:left w:val="single" w:sz="4" w:space="0" w:color="auto"/>
              <w:bottom w:val="single" w:sz="4" w:space="0" w:color="auto"/>
              <w:right w:val="single" w:sz="4" w:space="0" w:color="auto"/>
            </w:tcBorders>
            <w:shd w:val="solid" w:color="FFFFFF" w:fill="auto"/>
          </w:tcPr>
          <w:p w14:paraId="79D1C4AD" w14:textId="77777777" w:rsidR="00EA16E8" w:rsidRPr="005A5509" w:rsidRDefault="00EA16E8" w:rsidP="00EA16E8">
            <w:pPr>
              <w:pStyle w:val="TAL"/>
              <w:rPr>
                <w:rFonts w:cs="Arial"/>
                <w:snapToGrid w:val="0"/>
                <w:sz w:val="16"/>
                <w:szCs w:val="16"/>
                <w:lang w:val="en-AU"/>
              </w:rPr>
            </w:pPr>
          </w:p>
        </w:tc>
      </w:tr>
      <w:tr w:rsidR="00EA16E8" w:rsidRPr="005A5509" w14:paraId="146D3B0D"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7FB376DC"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2015-06</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22E3E410"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CT#68</w:t>
            </w:r>
          </w:p>
        </w:tc>
        <w:tc>
          <w:tcPr>
            <w:tcW w:w="500" w:type="pct"/>
            <w:tcBorders>
              <w:top w:val="single" w:sz="4" w:space="0" w:color="auto"/>
              <w:left w:val="single" w:sz="4" w:space="0" w:color="auto"/>
              <w:bottom w:val="single" w:sz="4" w:space="0" w:color="auto"/>
            </w:tcBorders>
            <w:shd w:val="solid" w:color="FFFFFF" w:fill="auto"/>
          </w:tcPr>
          <w:p w14:paraId="1BB10352"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CP-150255</w:t>
            </w:r>
          </w:p>
        </w:tc>
        <w:tc>
          <w:tcPr>
            <w:tcW w:w="296" w:type="pct"/>
            <w:tcBorders>
              <w:top w:val="single" w:sz="4" w:space="0" w:color="auto"/>
              <w:bottom w:val="single" w:sz="4" w:space="0" w:color="auto"/>
            </w:tcBorders>
            <w:shd w:val="solid" w:color="FFFFFF" w:fill="auto"/>
          </w:tcPr>
          <w:p w14:paraId="70D91B88"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0079</w:t>
            </w:r>
          </w:p>
        </w:tc>
        <w:tc>
          <w:tcPr>
            <w:tcW w:w="145" w:type="pct"/>
            <w:tcBorders>
              <w:top w:val="single" w:sz="4" w:space="0" w:color="auto"/>
              <w:bottom w:val="single" w:sz="4" w:space="0" w:color="auto"/>
            </w:tcBorders>
            <w:shd w:val="solid" w:color="FFFFFF" w:fill="auto"/>
          </w:tcPr>
          <w:p w14:paraId="540219D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4" w:space="0" w:color="auto"/>
              <w:bottom w:val="single" w:sz="4" w:space="0" w:color="auto"/>
              <w:right w:val="single" w:sz="4" w:space="0" w:color="auto"/>
            </w:tcBorders>
            <w:shd w:val="solid" w:color="FFFFFF" w:fill="auto"/>
          </w:tcPr>
          <w:p w14:paraId="6FA5C9BB"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Updates on IMS Telepresence</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46390478"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12.6.0</w:t>
            </w:r>
          </w:p>
        </w:tc>
      </w:tr>
      <w:tr w:rsidR="00EA16E8" w:rsidRPr="005A5509" w14:paraId="2FA6420D"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3D7F11D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2015-12</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4EDBBD05"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CT#70</w:t>
            </w:r>
          </w:p>
        </w:tc>
        <w:tc>
          <w:tcPr>
            <w:tcW w:w="500" w:type="pct"/>
            <w:tcBorders>
              <w:top w:val="single" w:sz="4" w:space="0" w:color="auto"/>
              <w:left w:val="single" w:sz="4" w:space="0" w:color="auto"/>
              <w:bottom w:val="single" w:sz="4" w:space="0" w:color="auto"/>
            </w:tcBorders>
            <w:shd w:val="solid" w:color="FFFFFF" w:fill="auto"/>
          </w:tcPr>
          <w:p w14:paraId="5EEF3BD6"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CP-150753</w:t>
            </w:r>
          </w:p>
        </w:tc>
        <w:tc>
          <w:tcPr>
            <w:tcW w:w="296" w:type="pct"/>
            <w:tcBorders>
              <w:top w:val="single" w:sz="4" w:space="0" w:color="auto"/>
              <w:bottom w:val="single" w:sz="4" w:space="0" w:color="auto"/>
            </w:tcBorders>
            <w:shd w:val="solid" w:color="FFFFFF" w:fill="auto"/>
          </w:tcPr>
          <w:p w14:paraId="1AD76479"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0082</w:t>
            </w:r>
          </w:p>
        </w:tc>
        <w:tc>
          <w:tcPr>
            <w:tcW w:w="145" w:type="pct"/>
            <w:tcBorders>
              <w:top w:val="single" w:sz="4" w:space="0" w:color="auto"/>
              <w:bottom w:val="single" w:sz="4" w:space="0" w:color="auto"/>
            </w:tcBorders>
            <w:shd w:val="solid" w:color="FFFFFF" w:fill="auto"/>
          </w:tcPr>
          <w:p w14:paraId="543646BB"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w:t>
            </w:r>
          </w:p>
        </w:tc>
        <w:tc>
          <w:tcPr>
            <w:tcW w:w="3000" w:type="pct"/>
            <w:tcBorders>
              <w:top w:val="single" w:sz="4" w:space="0" w:color="auto"/>
              <w:bottom w:val="single" w:sz="4" w:space="0" w:color="auto"/>
              <w:right w:val="single" w:sz="4" w:space="0" w:color="auto"/>
            </w:tcBorders>
            <w:shd w:val="solid" w:color="FFFFFF" w:fill="auto"/>
          </w:tcPr>
          <w:p w14:paraId="4144466E"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Reference update: IETF drafts</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734EC346"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12.7.0</w:t>
            </w:r>
          </w:p>
        </w:tc>
      </w:tr>
      <w:tr w:rsidR="00EA16E8" w:rsidRPr="005A5509" w14:paraId="7871BD5E"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1840BCAD"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2015-12</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0692E50F"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CT#70</w:t>
            </w:r>
          </w:p>
        </w:tc>
        <w:tc>
          <w:tcPr>
            <w:tcW w:w="500" w:type="pct"/>
            <w:tcBorders>
              <w:top w:val="single" w:sz="4" w:space="0" w:color="auto"/>
              <w:left w:val="single" w:sz="4" w:space="0" w:color="auto"/>
              <w:bottom w:val="single" w:sz="4" w:space="0" w:color="auto"/>
            </w:tcBorders>
            <w:shd w:val="solid" w:color="FFFFFF" w:fill="auto"/>
          </w:tcPr>
          <w:p w14:paraId="4C6A2A5E"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CP-150783</w:t>
            </w:r>
          </w:p>
        </w:tc>
        <w:tc>
          <w:tcPr>
            <w:tcW w:w="296" w:type="pct"/>
            <w:tcBorders>
              <w:top w:val="single" w:sz="4" w:space="0" w:color="auto"/>
              <w:bottom w:val="single" w:sz="4" w:space="0" w:color="auto"/>
            </w:tcBorders>
            <w:shd w:val="solid" w:color="FFFFFF" w:fill="auto"/>
          </w:tcPr>
          <w:p w14:paraId="1FE841A6"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0081</w:t>
            </w:r>
          </w:p>
        </w:tc>
        <w:tc>
          <w:tcPr>
            <w:tcW w:w="145" w:type="pct"/>
            <w:tcBorders>
              <w:top w:val="single" w:sz="4" w:space="0" w:color="auto"/>
              <w:bottom w:val="single" w:sz="4" w:space="0" w:color="auto"/>
            </w:tcBorders>
            <w:shd w:val="solid" w:color="FFFFFF" w:fill="auto"/>
          </w:tcPr>
          <w:p w14:paraId="2C2B4D8E"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4</w:t>
            </w:r>
          </w:p>
        </w:tc>
        <w:tc>
          <w:tcPr>
            <w:tcW w:w="3000" w:type="pct"/>
            <w:tcBorders>
              <w:top w:val="single" w:sz="4" w:space="0" w:color="auto"/>
              <w:bottom w:val="single" w:sz="4" w:space="0" w:color="auto"/>
              <w:right w:val="single" w:sz="4" w:space="0" w:color="auto"/>
            </w:tcBorders>
            <w:shd w:val="solid" w:color="FFFFFF" w:fill="auto"/>
          </w:tcPr>
          <w:p w14:paraId="144B08AC"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Support for Video Enhancements by Region-of-Interest Information Signalling</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1D9857EC"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13.0.0</w:t>
            </w:r>
          </w:p>
        </w:tc>
      </w:tr>
      <w:tr w:rsidR="00EA16E8" w:rsidRPr="005A5509" w14:paraId="3A4E2091"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3E7AA7AD"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2016-03</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027F5A50"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CT#71</w:t>
            </w:r>
          </w:p>
        </w:tc>
        <w:tc>
          <w:tcPr>
            <w:tcW w:w="500" w:type="pct"/>
            <w:tcBorders>
              <w:top w:val="single" w:sz="4" w:space="0" w:color="auto"/>
              <w:left w:val="single" w:sz="4" w:space="0" w:color="auto"/>
              <w:bottom w:val="single" w:sz="4" w:space="0" w:color="auto"/>
            </w:tcBorders>
            <w:shd w:val="solid" w:color="FFFFFF" w:fill="auto"/>
          </w:tcPr>
          <w:p w14:paraId="6AB866F5"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CP-160048</w:t>
            </w:r>
          </w:p>
        </w:tc>
        <w:tc>
          <w:tcPr>
            <w:tcW w:w="296" w:type="pct"/>
            <w:tcBorders>
              <w:top w:val="single" w:sz="4" w:space="0" w:color="auto"/>
              <w:bottom w:val="single" w:sz="4" w:space="0" w:color="auto"/>
            </w:tcBorders>
            <w:shd w:val="solid" w:color="FFFFFF" w:fill="auto"/>
          </w:tcPr>
          <w:p w14:paraId="3F52B22D"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0083</w:t>
            </w:r>
          </w:p>
        </w:tc>
        <w:tc>
          <w:tcPr>
            <w:tcW w:w="145" w:type="pct"/>
            <w:tcBorders>
              <w:top w:val="single" w:sz="4" w:space="0" w:color="auto"/>
              <w:bottom w:val="single" w:sz="4" w:space="0" w:color="auto"/>
            </w:tcBorders>
            <w:shd w:val="solid" w:color="FFFFFF" w:fill="auto"/>
          </w:tcPr>
          <w:p w14:paraId="628A4BC7"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w:t>
            </w:r>
          </w:p>
        </w:tc>
        <w:tc>
          <w:tcPr>
            <w:tcW w:w="3000" w:type="pct"/>
            <w:tcBorders>
              <w:top w:val="single" w:sz="4" w:space="0" w:color="auto"/>
              <w:bottom w:val="single" w:sz="4" w:space="0" w:color="auto"/>
              <w:right w:val="single" w:sz="4" w:space="0" w:color="auto"/>
            </w:tcBorders>
            <w:shd w:val="solid" w:color="FFFFFF" w:fill="auto"/>
          </w:tcPr>
          <w:p w14:paraId="6E89EC8E"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Removal of references to TS 26.235</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3C44E691"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13.1.0</w:t>
            </w:r>
          </w:p>
        </w:tc>
      </w:tr>
      <w:tr w:rsidR="00EA16E8" w:rsidRPr="005A5509" w14:paraId="72910537"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624436FC"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lastRenderedPageBreak/>
              <w:t>2016-03</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6DFE595B"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CT#71</w:t>
            </w:r>
          </w:p>
        </w:tc>
        <w:tc>
          <w:tcPr>
            <w:tcW w:w="500" w:type="pct"/>
            <w:tcBorders>
              <w:top w:val="single" w:sz="4" w:space="0" w:color="auto"/>
              <w:left w:val="single" w:sz="4" w:space="0" w:color="auto"/>
              <w:bottom w:val="single" w:sz="4" w:space="0" w:color="auto"/>
            </w:tcBorders>
            <w:shd w:val="solid" w:color="FFFFFF" w:fill="auto"/>
          </w:tcPr>
          <w:p w14:paraId="51B6E2E8"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CP-160034</w:t>
            </w:r>
          </w:p>
        </w:tc>
        <w:tc>
          <w:tcPr>
            <w:tcW w:w="296" w:type="pct"/>
            <w:tcBorders>
              <w:top w:val="single" w:sz="4" w:space="0" w:color="auto"/>
              <w:bottom w:val="single" w:sz="4" w:space="0" w:color="auto"/>
            </w:tcBorders>
            <w:shd w:val="solid" w:color="FFFFFF" w:fill="auto"/>
          </w:tcPr>
          <w:p w14:paraId="702BB90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0084</w:t>
            </w:r>
          </w:p>
        </w:tc>
        <w:tc>
          <w:tcPr>
            <w:tcW w:w="145" w:type="pct"/>
            <w:tcBorders>
              <w:top w:val="single" w:sz="4" w:space="0" w:color="auto"/>
              <w:bottom w:val="single" w:sz="4" w:space="0" w:color="auto"/>
            </w:tcBorders>
            <w:shd w:val="solid" w:color="FFFFFF" w:fill="auto"/>
          </w:tcPr>
          <w:p w14:paraId="5865CD61"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4" w:space="0" w:color="auto"/>
              <w:bottom w:val="single" w:sz="4" w:space="0" w:color="auto"/>
              <w:right w:val="single" w:sz="4" w:space="0" w:color="auto"/>
            </w:tcBorders>
            <w:shd w:val="solid" w:color="FFFFFF" w:fill="auto"/>
          </w:tcPr>
          <w:p w14:paraId="5484F70D"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Support of enhanced bandwidth negotiation mechanism for MTSI sessions</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0C068E62"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13.1.0</w:t>
            </w:r>
          </w:p>
        </w:tc>
      </w:tr>
      <w:tr w:rsidR="00EA16E8" w:rsidRPr="005A5509" w14:paraId="3C1DB540"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4081F0FD"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2016-03</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5406E3DD"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CT#71</w:t>
            </w:r>
          </w:p>
        </w:tc>
        <w:tc>
          <w:tcPr>
            <w:tcW w:w="500" w:type="pct"/>
            <w:tcBorders>
              <w:top w:val="single" w:sz="4" w:space="0" w:color="auto"/>
              <w:left w:val="single" w:sz="4" w:space="0" w:color="auto"/>
              <w:bottom w:val="single" w:sz="4" w:space="0" w:color="auto"/>
            </w:tcBorders>
            <w:shd w:val="solid" w:color="FFFFFF" w:fill="auto"/>
          </w:tcPr>
          <w:p w14:paraId="276079D7"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CP-160021</w:t>
            </w:r>
          </w:p>
        </w:tc>
        <w:tc>
          <w:tcPr>
            <w:tcW w:w="296" w:type="pct"/>
            <w:tcBorders>
              <w:top w:val="single" w:sz="4" w:space="0" w:color="auto"/>
              <w:bottom w:val="single" w:sz="4" w:space="0" w:color="auto"/>
            </w:tcBorders>
            <w:shd w:val="solid" w:color="FFFFFF" w:fill="auto"/>
          </w:tcPr>
          <w:p w14:paraId="3B2EFDCE"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0085</w:t>
            </w:r>
          </w:p>
        </w:tc>
        <w:tc>
          <w:tcPr>
            <w:tcW w:w="145" w:type="pct"/>
            <w:tcBorders>
              <w:top w:val="single" w:sz="4" w:space="0" w:color="auto"/>
              <w:bottom w:val="single" w:sz="4" w:space="0" w:color="auto"/>
            </w:tcBorders>
            <w:shd w:val="solid" w:color="FFFFFF" w:fill="auto"/>
          </w:tcPr>
          <w:p w14:paraId="14CB935E"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w:t>
            </w:r>
          </w:p>
        </w:tc>
        <w:tc>
          <w:tcPr>
            <w:tcW w:w="3000" w:type="pct"/>
            <w:tcBorders>
              <w:top w:val="single" w:sz="4" w:space="0" w:color="auto"/>
              <w:bottom w:val="single" w:sz="4" w:space="0" w:color="auto"/>
              <w:right w:val="single" w:sz="4" w:space="0" w:color="auto"/>
            </w:tcBorders>
            <w:shd w:val="solid" w:color="FFFFFF" w:fill="auto"/>
          </w:tcPr>
          <w:p w14:paraId="60E13438" w14:textId="77777777" w:rsidR="00EA16E8" w:rsidRPr="005A5509" w:rsidRDefault="00EA16E8" w:rsidP="00EA16E8">
            <w:pPr>
              <w:pStyle w:val="TAL"/>
              <w:rPr>
                <w:rFonts w:cs="Arial"/>
                <w:snapToGrid w:val="0"/>
                <w:sz w:val="16"/>
                <w:szCs w:val="16"/>
                <w:lang w:val="en-AU"/>
              </w:rPr>
            </w:pPr>
            <w:r w:rsidRPr="005A5509">
              <w:rPr>
                <w:rFonts w:cs="Arial" w:hint="eastAsia"/>
                <w:snapToGrid w:val="0"/>
                <w:sz w:val="16"/>
                <w:szCs w:val="16"/>
                <w:lang w:val="en-AU"/>
              </w:rPr>
              <w:t>Mp</w:t>
            </w:r>
            <w:r w:rsidRPr="005A5509">
              <w:rPr>
                <w:rFonts w:cs="Arial"/>
                <w:snapToGrid w:val="0"/>
                <w:sz w:val="16"/>
                <w:szCs w:val="16"/>
                <w:lang w:val="en-AU"/>
              </w:rPr>
              <w:t xml:space="preserve"> stage 3 to support SDP Capability Negotiation</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3A9D3597"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13.1.0</w:t>
            </w:r>
          </w:p>
        </w:tc>
      </w:tr>
      <w:tr w:rsidR="00EA16E8" w:rsidRPr="005A5509" w14:paraId="5C974F46"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5ABF3875"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2016-06</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74E5C308"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CT#72</w:t>
            </w:r>
          </w:p>
        </w:tc>
        <w:tc>
          <w:tcPr>
            <w:tcW w:w="500" w:type="pct"/>
            <w:tcBorders>
              <w:top w:val="single" w:sz="4" w:space="0" w:color="auto"/>
              <w:left w:val="single" w:sz="4" w:space="0" w:color="auto"/>
              <w:bottom w:val="single" w:sz="4" w:space="0" w:color="auto"/>
            </w:tcBorders>
            <w:shd w:val="solid" w:color="FFFFFF" w:fill="auto"/>
          </w:tcPr>
          <w:p w14:paraId="2D7804A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CP-160229</w:t>
            </w:r>
          </w:p>
        </w:tc>
        <w:tc>
          <w:tcPr>
            <w:tcW w:w="296" w:type="pct"/>
            <w:tcBorders>
              <w:top w:val="single" w:sz="4" w:space="0" w:color="auto"/>
              <w:bottom w:val="single" w:sz="4" w:space="0" w:color="auto"/>
            </w:tcBorders>
            <w:shd w:val="solid" w:color="FFFFFF" w:fill="auto"/>
          </w:tcPr>
          <w:p w14:paraId="7056CF6F"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0086</w:t>
            </w:r>
          </w:p>
        </w:tc>
        <w:tc>
          <w:tcPr>
            <w:tcW w:w="145" w:type="pct"/>
            <w:tcBorders>
              <w:top w:val="single" w:sz="4" w:space="0" w:color="auto"/>
              <w:bottom w:val="single" w:sz="4" w:space="0" w:color="auto"/>
            </w:tcBorders>
            <w:shd w:val="solid" w:color="FFFFFF" w:fill="auto"/>
          </w:tcPr>
          <w:p w14:paraId="4D60B695"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w:t>
            </w:r>
          </w:p>
        </w:tc>
        <w:tc>
          <w:tcPr>
            <w:tcW w:w="3000" w:type="pct"/>
            <w:tcBorders>
              <w:top w:val="single" w:sz="4" w:space="0" w:color="auto"/>
              <w:bottom w:val="single" w:sz="4" w:space="0" w:color="auto"/>
              <w:right w:val="single" w:sz="4" w:space="0" w:color="auto"/>
            </w:tcBorders>
            <w:shd w:val="solid" w:color="FFFFFF" w:fill="auto"/>
          </w:tcPr>
          <w:p w14:paraId="12494348"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Clarifications related to the rate adaptation for media endpoints</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1FA6C9C5"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13.2.0</w:t>
            </w:r>
          </w:p>
        </w:tc>
      </w:tr>
      <w:tr w:rsidR="00EA16E8" w:rsidRPr="005A5509" w14:paraId="1317D70C"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33C91FED"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2017-03</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45DA855D"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CT#75</w:t>
            </w:r>
          </w:p>
        </w:tc>
        <w:tc>
          <w:tcPr>
            <w:tcW w:w="500" w:type="pct"/>
            <w:tcBorders>
              <w:top w:val="single" w:sz="4" w:space="0" w:color="auto"/>
              <w:left w:val="single" w:sz="4" w:space="0" w:color="auto"/>
              <w:bottom w:val="single" w:sz="4" w:space="0" w:color="auto"/>
            </w:tcBorders>
            <w:shd w:val="solid" w:color="FFFFFF" w:fill="auto"/>
          </w:tcPr>
          <w:p w14:paraId="6B3B1873"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CP-170023</w:t>
            </w:r>
          </w:p>
        </w:tc>
        <w:tc>
          <w:tcPr>
            <w:tcW w:w="296" w:type="pct"/>
            <w:tcBorders>
              <w:top w:val="single" w:sz="4" w:space="0" w:color="auto"/>
              <w:bottom w:val="single" w:sz="4" w:space="0" w:color="auto"/>
            </w:tcBorders>
            <w:shd w:val="solid" w:color="FFFFFF" w:fill="auto"/>
          </w:tcPr>
          <w:p w14:paraId="5525E18C"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0087</w:t>
            </w:r>
          </w:p>
        </w:tc>
        <w:tc>
          <w:tcPr>
            <w:tcW w:w="145" w:type="pct"/>
            <w:tcBorders>
              <w:top w:val="single" w:sz="4" w:space="0" w:color="auto"/>
              <w:bottom w:val="single" w:sz="4" w:space="0" w:color="auto"/>
            </w:tcBorders>
            <w:shd w:val="solid" w:color="FFFFFF" w:fill="auto"/>
          </w:tcPr>
          <w:p w14:paraId="294A95BF"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w:t>
            </w:r>
          </w:p>
        </w:tc>
        <w:tc>
          <w:tcPr>
            <w:tcW w:w="3000" w:type="pct"/>
            <w:tcBorders>
              <w:top w:val="single" w:sz="4" w:space="0" w:color="auto"/>
              <w:bottom w:val="single" w:sz="4" w:space="0" w:color="auto"/>
              <w:right w:val="single" w:sz="4" w:space="0" w:color="auto"/>
            </w:tcBorders>
            <w:shd w:val="solid" w:color="FFFFFF" w:fill="auto"/>
          </w:tcPr>
          <w:p w14:paraId="2D5F8AB8"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RFC 4572 obsoleted by draft-ietf-mmusic-4572-update</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45596F83"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13.3.0</w:t>
            </w:r>
          </w:p>
        </w:tc>
      </w:tr>
      <w:tr w:rsidR="00EA16E8" w:rsidRPr="005A5509" w14:paraId="0E29A25C"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14A1B4C3"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2017-03</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1AA068AB"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CT#75</w:t>
            </w:r>
          </w:p>
        </w:tc>
        <w:tc>
          <w:tcPr>
            <w:tcW w:w="500" w:type="pct"/>
            <w:tcBorders>
              <w:top w:val="single" w:sz="4" w:space="0" w:color="auto"/>
              <w:left w:val="single" w:sz="4" w:space="0" w:color="auto"/>
              <w:bottom w:val="single" w:sz="4" w:space="0" w:color="auto"/>
            </w:tcBorders>
            <w:shd w:val="solid" w:color="FFFFFF" w:fill="auto"/>
          </w:tcPr>
          <w:p w14:paraId="16DC3B12"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CP-170051</w:t>
            </w:r>
          </w:p>
        </w:tc>
        <w:tc>
          <w:tcPr>
            <w:tcW w:w="296" w:type="pct"/>
            <w:tcBorders>
              <w:top w:val="single" w:sz="4" w:space="0" w:color="auto"/>
              <w:bottom w:val="single" w:sz="4" w:space="0" w:color="auto"/>
            </w:tcBorders>
            <w:shd w:val="solid" w:color="FFFFFF" w:fill="auto"/>
          </w:tcPr>
          <w:p w14:paraId="19D2D7F1"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0088</w:t>
            </w:r>
          </w:p>
        </w:tc>
        <w:tc>
          <w:tcPr>
            <w:tcW w:w="145" w:type="pct"/>
            <w:tcBorders>
              <w:top w:val="single" w:sz="4" w:space="0" w:color="auto"/>
              <w:bottom w:val="single" w:sz="4" w:space="0" w:color="auto"/>
            </w:tcBorders>
            <w:shd w:val="solid" w:color="FFFFFF" w:fill="auto"/>
          </w:tcPr>
          <w:p w14:paraId="48B2E715"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4" w:space="0" w:color="auto"/>
              <w:bottom w:val="single" w:sz="4" w:space="0" w:color="auto"/>
              <w:right w:val="single" w:sz="4" w:space="0" w:color="auto"/>
            </w:tcBorders>
            <w:shd w:val="solid" w:color="FFFFFF" w:fill="auto"/>
          </w:tcPr>
          <w:p w14:paraId="1257E2C1"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RTCP Codec Control Commands and Indications</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50A2BC96"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14.0.0</w:t>
            </w:r>
          </w:p>
        </w:tc>
      </w:tr>
      <w:tr w:rsidR="00EA16E8" w:rsidRPr="005A5509" w14:paraId="0FD98E6D"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6E464B0E"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2017-03</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19BA5BAA"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CT#75</w:t>
            </w:r>
          </w:p>
        </w:tc>
        <w:tc>
          <w:tcPr>
            <w:tcW w:w="500" w:type="pct"/>
            <w:tcBorders>
              <w:top w:val="single" w:sz="4" w:space="0" w:color="auto"/>
              <w:left w:val="single" w:sz="4" w:space="0" w:color="auto"/>
              <w:bottom w:val="single" w:sz="4" w:space="0" w:color="auto"/>
            </w:tcBorders>
            <w:shd w:val="solid" w:color="FFFFFF" w:fill="auto"/>
          </w:tcPr>
          <w:p w14:paraId="1D5B3ABD"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CP-170051</w:t>
            </w:r>
          </w:p>
        </w:tc>
        <w:tc>
          <w:tcPr>
            <w:tcW w:w="296" w:type="pct"/>
            <w:tcBorders>
              <w:top w:val="single" w:sz="4" w:space="0" w:color="auto"/>
              <w:bottom w:val="single" w:sz="4" w:space="0" w:color="auto"/>
            </w:tcBorders>
            <w:shd w:val="solid" w:color="FFFFFF" w:fill="auto"/>
          </w:tcPr>
          <w:p w14:paraId="4FE91E0E"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0089</w:t>
            </w:r>
          </w:p>
        </w:tc>
        <w:tc>
          <w:tcPr>
            <w:tcW w:w="145" w:type="pct"/>
            <w:tcBorders>
              <w:top w:val="single" w:sz="4" w:space="0" w:color="auto"/>
              <w:bottom w:val="single" w:sz="4" w:space="0" w:color="auto"/>
            </w:tcBorders>
            <w:shd w:val="solid" w:color="FFFFFF" w:fill="auto"/>
          </w:tcPr>
          <w:p w14:paraId="3D32DE2C"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w:t>
            </w:r>
          </w:p>
        </w:tc>
        <w:tc>
          <w:tcPr>
            <w:tcW w:w="3000" w:type="pct"/>
            <w:tcBorders>
              <w:top w:val="single" w:sz="4" w:space="0" w:color="auto"/>
              <w:bottom w:val="single" w:sz="4" w:space="0" w:color="auto"/>
              <w:right w:val="single" w:sz="4" w:space="0" w:color="auto"/>
            </w:tcBorders>
            <w:shd w:val="solid" w:color="FFFFFF" w:fill="auto"/>
          </w:tcPr>
          <w:p w14:paraId="638204B7"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Support of multi-party multimedia conference using simulcast</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0DFBCC4E"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14.0.0</w:t>
            </w:r>
          </w:p>
        </w:tc>
      </w:tr>
      <w:tr w:rsidR="00EA16E8" w:rsidRPr="005A5509" w14:paraId="1B31291D"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2839A70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2017-06</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46C91FDE"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CT#76</w:t>
            </w:r>
          </w:p>
        </w:tc>
        <w:tc>
          <w:tcPr>
            <w:tcW w:w="500" w:type="pct"/>
            <w:tcBorders>
              <w:top w:val="single" w:sz="4" w:space="0" w:color="auto"/>
              <w:left w:val="single" w:sz="4" w:space="0" w:color="auto"/>
              <w:bottom w:val="single" w:sz="4" w:space="0" w:color="auto"/>
            </w:tcBorders>
            <w:shd w:val="solid" w:color="FFFFFF" w:fill="auto"/>
          </w:tcPr>
          <w:p w14:paraId="2CD8523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CP-171015</w:t>
            </w:r>
          </w:p>
        </w:tc>
        <w:tc>
          <w:tcPr>
            <w:tcW w:w="296" w:type="pct"/>
            <w:tcBorders>
              <w:top w:val="single" w:sz="4" w:space="0" w:color="auto"/>
              <w:bottom w:val="single" w:sz="4" w:space="0" w:color="auto"/>
            </w:tcBorders>
            <w:shd w:val="solid" w:color="FFFFFF" w:fill="auto"/>
          </w:tcPr>
          <w:p w14:paraId="01D66478"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0091</w:t>
            </w:r>
          </w:p>
        </w:tc>
        <w:tc>
          <w:tcPr>
            <w:tcW w:w="145" w:type="pct"/>
            <w:tcBorders>
              <w:top w:val="single" w:sz="4" w:space="0" w:color="auto"/>
              <w:bottom w:val="single" w:sz="4" w:space="0" w:color="auto"/>
            </w:tcBorders>
            <w:shd w:val="solid" w:color="FFFFFF" w:fill="auto"/>
          </w:tcPr>
          <w:p w14:paraId="18D8FF53"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w:t>
            </w:r>
          </w:p>
        </w:tc>
        <w:tc>
          <w:tcPr>
            <w:tcW w:w="3000" w:type="pct"/>
            <w:tcBorders>
              <w:top w:val="single" w:sz="4" w:space="0" w:color="auto"/>
              <w:bottom w:val="single" w:sz="4" w:space="0" w:color="auto"/>
              <w:right w:val="single" w:sz="4" w:space="0" w:color="auto"/>
            </w:tcBorders>
            <w:shd w:val="solid" w:color="FFFFFF" w:fill="auto"/>
          </w:tcPr>
          <w:p w14:paraId="57C7E1AE"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Reference update: RFC 8122</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2A29A87A"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14.1.0</w:t>
            </w:r>
          </w:p>
        </w:tc>
      </w:tr>
      <w:tr w:rsidR="00EA16E8" w:rsidRPr="005A5509" w14:paraId="4DB54F0A"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4802FA60"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2017-06</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354C2199"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CT#76</w:t>
            </w:r>
          </w:p>
        </w:tc>
        <w:tc>
          <w:tcPr>
            <w:tcW w:w="500" w:type="pct"/>
            <w:tcBorders>
              <w:top w:val="single" w:sz="4" w:space="0" w:color="auto"/>
              <w:left w:val="single" w:sz="4" w:space="0" w:color="auto"/>
              <w:bottom w:val="single" w:sz="4" w:space="0" w:color="auto"/>
            </w:tcBorders>
            <w:shd w:val="solid" w:color="FFFFFF" w:fill="auto"/>
          </w:tcPr>
          <w:p w14:paraId="44B1B390"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CP-171037</w:t>
            </w:r>
          </w:p>
        </w:tc>
        <w:tc>
          <w:tcPr>
            <w:tcW w:w="296" w:type="pct"/>
            <w:tcBorders>
              <w:top w:val="single" w:sz="4" w:space="0" w:color="auto"/>
              <w:bottom w:val="single" w:sz="4" w:space="0" w:color="auto"/>
            </w:tcBorders>
            <w:shd w:val="solid" w:color="FFFFFF" w:fill="auto"/>
          </w:tcPr>
          <w:p w14:paraId="70427200"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0092</w:t>
            </w:r>
          </w:p>
        </w:tc>
        <w:tc>
          <w:tcPr>
            <w:tcW w:w="145" w:type="pct"/>
            <w:tcBorders>
              <w:top w:val="single" w:sz="4" w:space="0" w:color="auto"/>
              <w:bottom w:val="single" w:sz="4" w:space="0" w:color="auto"/>
            </w:tcBorders>
            <w:shd w:val="solid" w:color="FFFFFF" w:fill="auto"/>
          </w:tcPr>
          <w:p w14:paraId="401C7046"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w:t>
            </w:r>
          </w:p>
        </w:tc>
        <w:tc>
          <w:tcPr>
            <w:tcW w:w="3000" w:type="pct"/>
            <w:tcBorders>
              <w:top w:val="single" w:sz="4" w:space="0" w:color="auto"/>
              <w:bottom w:val="single" w:sz="4" w:space="0" w:color="auto"/>
              <w:right w:val="single" w:sz="4" w:space="0" w:color="auto"/>
            </w:tcBorders>
            <w:shd w:val="solid" w:color="FFFFFF" w:fill="auto"/>
          </w:tcPr>
          <w:p w14:paraId="1E0BF417"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Support of "Compact Concurrent Codec Negotiation and Capabilities"</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4B9FD4D8"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14.1.0</w:t>
            </w:r>
          </w:p>
        </w:tc>
      </w:tr>
      <w:tr w:rsidR="00EA16E8" w:rsidRPr="005A5509" w14:paraId="0B17C3B8"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3FA6140A"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2017-06</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615BA291"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CT#76</w:t>
            </w:r>
          </w:p>
        </w:tc>
        <w:tc>
          <w:tcPr>
            <w:tcW w:w="500" w:type="pct"/>
            <w:tcBorders>
              <w:top w:val="single" w:sz="4" w:space="0" w:color="auto"/>
              <w:left w:val="single" w:sz="4" w:space="0" w:color="auto"/>
              <w:bottom w:val="single" w:sz="4" w:space="0" w:color="auto"/>
            </w:tcBorders>
            <w:shd w:val="solid" w:color="FFFFFF" w:fill="auto"/>
          </w:tcPr>
          <w:p w14:paraId="137873D6"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CP-171037</w:t>
            </w:r>
          </w:p>
        </w:tc>
        <w:tc>
          <w:tcPr>
            <w:tcW w:w="296" w:type="pct"/>
            <w:tcBorders>
              <w:top w:val="single" w:sz="4" w:space="0" w:color="auto"/>
              <w:bottom w:val="single" w:sz="4" w:space="0" w:color="auto"/>
            </w:tcBorders>
            <w:shd w:val="solid" w:color="FFFFFF" w:fill="auto"/>
          </w:tcPr>
          <w:p w14:paraId="0F00A672"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0093</w:t>
            </w:r>
          </w:p>
        </w:tc>
        <w:tc>
          <w:tcPr>
            <w:tcW w:w="145" w:type="pct"/>
            <w:tcBorders>
              <w:top w:val="single" w:sz="4" w:space="0" w:color="auto"/>
              <w:bottom w:val="single" w:sz="4" w:space="0" w:color="auto"/>
            </w:tcBorders>
            <w:shd w:val="solid" w:color="FFFFFF" w:fill="auto"/>
          </w:tcPr>
          <w:p w14:paraId="26FE24C1"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w:t>
            </w:r>
          </w:p>
        </w:tc>
        <w:tc>
          <w:tcPr>
            <w:tcW w:w="3000" w:type="pct"/>
            <w:tcBorders>
              <w:top w:val="single" w:sz="4" w:space="0" w:color="auto"/>
              <w:bottom w:val="single" w:sz="4" w:space="0" w:color="auto"/>
              <w:right w:val="single" w:sz="4" w:space="0" w:color="auto"/>
            </w:tcBorders>
            <w:shd w:val="solid" w:color="FFFFFF" w:fill="auto"/>
          </w:tcPr>
          <w:p w14:paraId="7ED4C292"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Reference update: ITU-T H.248.19</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43395FAA"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14.1.0</w:t>
            </w:r>
          </w:p>
        </w:tc>
      </w:tr>
      <w:tr w:rsidR="00EA16E8" w:rsidRPr="005A5509" w14:paraId="2F24EDCC"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29BC1DD8"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2017-06</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30D1C38F"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CT#76</w:t>
            </w:r>
          </w:p>
        </w:tc>
        <w:tc>
          <w:tcPr>
            <w:tcW w:w="500" w:type="pct"/>
            <w:tcBorders>
              <w:top w:val="single" w:sz="4" w:space="0" w:color="auto"/>
              <w:left w:val="single" w:sz="4" w:space="0" w:color="auto"/>
              <w:bottom w:val="single" w:sz="4" w:space="0" w:color="auto"/>
            </w:tcBorders>
            <w:shd w:val="solid" w:color="FFFFFF" w:fill="auto"/>
          </w:tcPr>
          <w:p w14:paraId="7A48017D"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CP-171037</w:t>
            </w:r>
          </w:p>
        </w:tc>
        <w:tc>
          <w:tcPr>
            <w:tcW w:w="296" w:type="pct"/>
            <w:tcBorders>
              <w:top w:val="single" w:sz="4" w:space="0" w:color="auto"/>
              <w:bottom w:val="single" w:sz="4" w:space="0" w:color="auto"/>
            </w:tcBorders>
            <w:shd w:val="solid" w:color="FFFFFF" w:fill="auto"/>
          </w:tcPr>
          <w:p w14:paraId="376E0F9F"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0094</w:t>
            </w:r>
          </w:p>
        </w:tc>
        <w:tc>
          <w:tcPr>
            <w:tcW w:w="145" w:type="pct"/>
            <w:tcBorders>
              <w:top w:val="single" w:sz="4" w:space="0" w:color="auto"/>
              <w:bottom w:val="single" w:sz="4" w:space="0" w:color="auto"/>
            </w:tcBorders>
            <w:shd w:val="solid" w:color="FFFFFF" w:fill="auto"/>
          </w:tcPr>
          <w:p w14:paraId="145A204E"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w:t>
            </w:r>
          </w:p>
        </w:tc>
        <w:tc>
          <w:tcPr>
            <w:tcW w:w="3000" w:type="pct"/>
            <w:tcBorders>
              <w:top w:val="single" w:sz="4" w:space="0" w:color="auto"/>
              <w:bottom w:val="single" w:sz="4" w:space="0" w:color="auto"/>
              <w:right w:val="single" w:sz="4" w:space="0" w:color="auto"/>
            </w:tcBorders>
            <w:shd w:val="solid" w:color="FFFFFF" w:fill="auto"/>
          </w:tcPr>
          <w:p w14:paraId="60960622" w14:textId="77777777" w:rsidR="00EA16E8" w:rsidRPr="005A5509" w:rsidRDefault="00EA16E8" w:rsidP="00EA16E8">
            <w:pPr>
              <w:pStyle w:val="TAL"/>
              <w:rPr>
                <w:rFonts w:cs="Arial"/>
                <w:snapToGrid w:val="0"/>
                <w:sz w:val="16"/>
                <w:szCs w:val="16"/>
                <w:lang w:val="en-AU"/>
              </w:rPr>
            </w:pPr>
            <w:bookmarkStart w:id="395" w:name="_Hlk482696310"/>
            <w:r w:rsidRPr="005A5509">
              <w:rPr>
                <w:rFonts w:cs="Arial"/>
                <w:snapToGrid w:val="0"/>
                <w:sz w:val="16"/>
                <w:szCs w:val="16"/>
                <w:lang w:val="en-AU"/>
              </w:rPr>
              <w:t>New H.248 MMCMH package</w:t>
            </w:r>
            <w:bookmarkEnd w:id="395"/>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76763039"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14.1.0</w:t>
            </w:r>
          </w:p>
        </w:tc>
      </w:tr>
      <w:tr w:rsidR="00EA16E8" w:rsidRPr="005A5509" w14:paraId="12811258"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36C384F3"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2017-06</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05D02FF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CT#76</w:t>
            </w:r>
          </w:p>
        </w:tc>
        <w:tc>
          <w:tcPr>
            <w:tcW w:w="500" w:type="pct"/>
            <w:tcBorders>
              <w:top w:val="single" w:sz="4" w:space="0" w:color="auto"/>
              <w:left w:val="single" w:sz="4" w:space="0" w:color="auto"/>
              <w:bottom w:val="single" w:sz="4" w:space="0" w:color="auto"/>
            </w:tcBorders>
            <w:shd w:val="solid" w:color="FFFFFF" w:fill="auto"/>
          </w:tcPr>
          <w:p w14:paraId="1ECC56AB"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CP-171014</w:t>
            </w:r>
          </w:p>
        </w:tc>
        <w:tc>
          <w:tcPr>
            <w:tcW w:w="296" w:type="pct"/>
            <w:tcBorders>
              <w:top w:val="single" w:sz="4" w:space="0" w:color="auto"/>
              <w:bottom w:val="single" w:sz="4" w:space="0" w:color="auto"/>
            </w:tcBorders>
            <w:shd w:val="solid" w:color="FFFFFF" w:fill="auto"/>
          </w:tcPr>
          <w:p w14:paraId="2025AC59"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0097</w:t>
            </w:r>
          </w:p>
        </w:tc>
        <w:tc>
          <w:tcPr>
            <w:tcW w:w="145" w:type="pct"/>
            <w:tcBorders>
              <w:top w:val="single" w:sz="4" w:space="0" w:color="auto"/>
              <w:bottom w:val="single" w:sz="4" w:space="0" w:color="auto"/>
            </w:tcBorders>
            <w:shd w:val="solid" w:color="FFFFFF" w:fill="auto"/>
          </w:tcPr>
          <w:p w14:paraId="60519E15"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w:t>
            </w:r>
          </w:p>
        </w:tc>
        <w:tc>
          <w:tcPr>
            <w:tcW w:w="3000" w:type="pct"/>
            <w:tcBorders>
              <w:top w:val="single" w:sz="4" w:space="0" w:color="auto"/>
              <w:bottom w:val="single" w:sz="4" w:space="0" w:color="auto"/>
              <w:right w:val="single" w:sz="4" w:space="0" w:color="auto"/>
            </w:tcBorders>
            <w:shd w:val="solid" w:color="FFFFFF" w:fill="auto"/>
          </w:tcPr>
          <w:p w14:paraId="362A7DF8"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Reference update: draft-ietf-mmusic-sctp-sdp</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172F73FB"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14.1.0</w:t>
            </w:r>
          </w:p>
        </w:tc>
      </w:tr>
      <w:tr w:rsidR="00EA16E8" w:rsidRPr="005A5509" w14:paraId="6B4171C4"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7CA9693F"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2017-06</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0A378755"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CT#76</w:t>
            </w:r>
          </w:p>
        </w:tc>
        <w:tc>
          <w:tcPr>
            <w:tcW w:w="500" w:type="pct"/>
            <w:tcBorders>
              <w:top w:val="single" w:sz="4" w:space="0" w:color="auto"/>
              <w:left w:val="single" w:sz="4" w:space="0" w:color="auto"/>
              <w:bottom w:val="single" w:sz="4" w:space="0" w:color="auto"/>
            </w:tcBorders>
            <w:shd w:val="solid" w:color="FFFFFF" w:fill="auto"/>
          </w:tcPr>
          <w:p w14:paraId="0F4F7BA8"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CP-171037</w:t>
            </w:r>
          </w:p>
        </w:tc>
        <w:tc>
          <w:tcPr>
            <w:tcW w:w="296" w:type="pct"/>
            <w:tcBorders>
              <w:top w:val="single" w:sz="4" w:space="0" w:color="auto"/>
              <w:bottom w:val="single" w:sz="4" w:space="0" w:color="auto"/>
            </w:tcBorders>
            <w:shd w:val="solid" w:color="FFFFFF" w:fill="auto"/>
          </w:tcPr>
          <w:p w14:paraId="7747A336"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0098</w:t>
            </w:r>
          </w:p>
        </w:tc>
        <w:tc>
          <w:tcPr>
            <w:tcW w:w="145" w:type="pct"/>
            <w:tcBorders>
              <w:top w:val="single" w:sz="4" w:space="0" w:color="auto"/>
              <w:bottom w:val="single" w:sz="4" w:space="0" w:color="auto"/>
            </w:tcBorders>
            <w:shd w:val="solid" w:color="FFFFFF" w:fill="auto"/>
          </w:tcPr>
          <w:p w14:paraId="124D3DE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w:t>
            </w:r>
          </w:p>
        </w:tc>
        <w:tc>
          <w:tcPr>
            <w:tcW w:w="3000" w:type="pct"/>
            <w:tcBorders>
              <w:top w:val="single" w:sz="4" w:space="0" w:color="auto"/>
              <w:bottom w:val="single" w:sz="4" w:space="0" w:color="auto"/>
              <w:right w:val="single" w:sz="4" w:space="0" w:color="auto"/>
            </w:tcBorders>
            <w:shd w:val="solid" w:color="FFFFFF" w:fill="auto"/>
          </w:tcPr>
          <w:p w14:paraId="384BFD4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Reference update: MMCMH related IETF drafts</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563FDE56"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14.1.0</w:t>
            </w:r>
          </w:p>
        </w:tc>
      </w:tr>
      <w:tr w:rsidR="00EA16E8" w:rsidRPr="005A5509" w14:paraId="285A3D51"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48B654F4"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2018-06</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15E5EC16"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CT#80</w:t>
            </w:r>
          </w:p>
        </w:tc>
        <w:tc>
          <w:tcPr>
            <w:tcW w:w="500" w:type="pct"/>
            <w:tcBorders>
              <w:top w:val="single" w:sz="4" w:space="0" w:color="auto"/>
              <w:left w:val="single" w:sz="4" w:space="0" w:color="auto"/>
              <w:bottom w:val="single" w:sz="4" w:space="0" w:color="auto"/>
            </w:tcBorders>
            <w:shd w:val="solid" w:color="FFFFFF" w:fill="auto"/>
          </w:tcPr>
          <w:p w14:paraId="309EBA7F" w14:textId="77777777" w:rsidR="00EA16E8" w:rsidRPr="005A5509" w:rsidRDefault="00EA16E8" w:rsidP="00EA16E8">
            <w:pPr>
              <w:pStyle w:val="TAL"/>
              <w:rPr>
                <w:rFonts w:cs="Arial"/>
                <w:snapToGrid w:val="0"/>
                <w:sz w:val="16"/>
                <w:szCs w:val="16"/>
                <w:lang w:val="en-AU"/>
              </w:rPr>
            </w:pPr>
          </w:p>
        </w:tc>
        <w:tc>
          <w:tcPr>
            <w:tcW w:w="296" w:type="pct"/>
            <w:tcBorders>
              <w:top w:val="single" w:sz="4" w:space="0" w:color="auto"/>
              <w:bottom w:val="single" w:sz="4" w:space="0" w:color="auto"/>
            </w:tcBorders>
            <w:shd w:val="solid" w:color="FFFFFF" w:fill="auto"/>
          </w:tcPr>
          <w:p w14:paraId="54655DF2" w14:textId="77777777" w:rsidR="00EA16E8" w:rsidRPr="005A5509" w:rsidRDefault="00EA16E8" w:rsidP="00EA16E8">
            <w:pPr>
              <w:pStyle w:val="TAL"/>
              <w:rPr>
                <w:rFonts w:cs="Arial"/>
                <w:snapToGrid w:val="0"/>
                <w:sz w:val="16"/>
                <w:szCs w:val="16"/>
                <w:lang w:val="en-AU"/>
              </w:rPr>
            </w:pPr>
          </w:p>
        </w:tc>
        <w:tc>
          <w:tcPr>
            <w:tcW w:w="145" w:type="pct"/>
            <w:tcBorders>
              <w:top w:val="single" w:sz="4" w:space="0" w:color="auto"/>
              <w:bottom w:val="single" w:sz="4" w:space="0" w:color="auto"/>
            </w:tcBorders>
            <w:shd w:val="solid" w:color="FFFFFF" w:fill="auto"/>
          </w:tcPr>
          <w:p w14:paraId="4FD1F583" w14:textId="77777777" w:rsidR="00EA16E8" w:rsidRPr="005A5509" w:rsidRDefault="00EA16E8" w:rsidP="00EA16E8">
            <w:pPr>
              <w:pStyle w:val="TAL"/>
              <w:rPr>
                <w:rFonts w:cs="Arial"/>
                <w:snapToGrid w:val="0"/>
                <w:sz w:val="16"/>
                <w:szCs w:val="16"/>
                <w:lang w:val="en-AU"/>
              </w:rPr>
            </w:pPr>
          </w:p>
        </w:tc>
        <w:tc>
          <w:tcPr>
            <w:tcW w:w="3000" w:type="pct"/>
            <w:tcBorders>
              <w:top w:val="single" w:sz="4" w:space="0" w:color="auto"/>
              <w:bottom w:val="single" w:sz="4" w:space="0" w:color="auto"/>
              <w:right w:val="single" w:sz="4" w:space="0" w:color="auto"/>
            </w:tcBorders>
            <w:shd w:val="solid" w:color="FFFFFF" w:fill="auto"/>
          </w:tcPr>
          <w:p w14:paraId="44C4924F" w14:textId="77777777" w:rsidR="00EA16E8" w:rsidRPr="005A5509" w:rsidRDefault="00EA16E8" w:rsidP="00EA16E8">
            <w:pPr>
              <w:pStyle w:val="TAL"/>
              <w:rPr>
                <w:rFonts w:cs="Arial"/>
                <w:snapToGrid w:val="0"/>
                <w:sz w:val="16"/>
                <w:szCs w:val="16"/>
                <w:lang w:val="en-AU"/>
              </w:rPr>
            </w:pPr>
            <w:r w:rsidRPr="001308CD">
              <w:rPr>
                <w:rFonts w:cs="Arial"/>
                <w:snapToGrid w:val="0"/>
                <w:sz w:val="16"/>
                <w:szCs w:val="16"/>
                <w:lang w:val="en-AU"/>
              </w:rPr>
              <w:t>Update to Rel-15 version (MCC)</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442DB3DF" w14:textId="77777777" w:rsidR="00EA16E8" w:rsidRPr="005A5509" w:rsidRDefault="00EA16E8" w:rsidP="00EA16E8">
            <w:pPr>
              <w:pStyle w:val="TAL"/>
              <w:rPr>
                <w:rFonts w:cs="Arial"/>
                <w:snapToGrid w:val="0"/>
                <w:sz w:val="16"/>
                <w:szCs w:val="16"/>
                <w:lang w:val="en-AU"/>
              </w:rPr>
            </w:pPr>
            <w:r w:rsidRPr="005A5509">
              <w:rPr>
                <w:rFonts w:cs="Arial"/>
                <w:snapToGrid w:val="0"/>
                <w:sz w:val="16"/>
                <w:szCs w:val="16"/>
                <w:lang w:val="en-AU"/>
              </w:rPr>
              <w:t>15.0.0</w:t>
            </w:r>
          </w:p>
        </w:tc>
      </w:tr>
      <w:tr w:rsidR="00EA16E8" w:rsidRPr="005A5509" w14:paraId="5A79F27C"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28EF14F5" w14:textId="77777777" w:rsidR="00EA16E8" w:rsidRPr="005A5509" w:rsidRDefault="00EA16E8" w:rsidP="00EA16E8">
            <w:pPr>
              <w:pStyle w:val="TAL"/>
              <w:rPr>
                <w:rFonts w:cs="Arial"/>
                <w:snapToGrid w:val="0"/>
                <w:sz w:val="16"/>
                <w:szCs w:val="16"/>
                <w:lang w:val="en-AU"/>
              </w:rPr>
            </w:pPr>
            <w:r>
              <w:rPr>
                <w:rFonts w:cs="Arial"/>
                <w:snapToGrid w:val="0"/>
                <w:sz w:val="16"/>
                <w:szCs w:val="16"/>
                <w:lang w:val="en-AU"/>
              </w:rPr>
              <w:t>2019-06</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7703CE3F" w14:textId="77777777" w:rsidR="00EA16E8" w:rsidRPr="005A5509" w:rsidRDefault="00EA16E8" w:rsidP="00EA16E8">
            <w:pPr>
              <w:pStyle w:val="TAL"/>
              <w:rPr>
                <w:rFonts w:cs="Arial"/>
                <w:snapToGrid w:val="0"/>
                <w:sz w:val="16"/>
                <w:szCs w:val="16"/>
                <w:lang w:val="en-AU"/>
              </w:rPr>
            </w:pPr>
            <w:r>
              <w:rPr>
                <w:rFonts w:cs="Arial"/>
                <w:snapToGrid w:val="0"/>
                <w:sz w:val="16"/>
                <w:szCs w:val="16"/>
                <w:lang w:val="en-AU"/>
              </w:rPr>
              <w:t>CT#84</w:t>
            </w:r>
          </w:p>
        </w:tc>
        <w:tc>
          <w:tcPr>
            <w:tcW w:w="500" w:type="pct"/>
            <w:tcBorders>
              <w:top w:val="single" w:sz="4" w:space="0" w:color="auto"/>
              <w:left w:val="single" w:sz="4" w:space="0" w:color="auto"/>
              <w:bottom w:val="single" w:sz="4" w:space="0" w:color="auto"/>
            </w:tcBorders>
            <w:shd w:val="solid" w:color="FFFFFF" w:fill="auto"/>
          </w:tcPr>
          <w:p w14:paraId="680C3F85" w14:textId="77777777" w:rsidR="00EA16E8" w:rsidRPr="005A5509" w:rsidRDefault="00EA16E8" w:rsidP="00EA16E8">
            <w:pPr>
              <w:pStyle w:val="TAL"/>
              <w:rPr>
                <w:rFonts w:cs="Arial"/>
                <w:snapToGrid w:val="0"/>
                <w:sz w:val="16"/>
                <w:szCs w:val="16"/>
                <w:lang w:val="en-AU"/>
              </w:rPr>
            </w:pPr>
            <w:r>
              <w:rPr>
                <w:rFonts w:cs="Arial"/>
                <w:snapToGrid w:val="0"/>
                <w:sz w:val="16"/>
                <w:szCs w:val="16"/>
                <w:lang w:val="en-AU"/>
              </w:rPr>
              <w:t>CP-191053</w:t>
            </w:r>
          </w:p>
        </w:tc>
        <w:tc>
          <w:tcPr>
            <w:tcW w:w="296" w:type="pct"/>
            <w:tcBorders>
              <w:top w:val="single" w:sz="4" w:space="0" w:color="auto"/>
              <w:bottom w:val="single" w:sz="4" w:space="0" w:color="auto"/>
            </w:tcBorders>
            <w:shd w:val="solid" w:color="FFFFFF" w:fill="auto"/>
          </w:tcPr>
          <w:p w14:paraId="38EDBC3D" w14:textId="77777777" w:rsidR="00EA16E8" w:rsidRPr="005A5509" w:rsidRDefault="00EA16E8" w:rsidP="00EA16E8">
            <w:pPr>
              <w:pStyle w:val="TAL"/>
              <w:rPr>
                <w:rFonts w:cs="Arial"/>
                <w:snapToGrid w:val="0"/>
                <w:sz w:val="16"/>
                <w:szCs w:val="16"/>
                <w:lang w:val="en-AU"/>
              </w:rPr>
            </w:pPr>
            <w:r>
              <w:rPr>
                <w:rFonts w:cs="Arial"/>
                <w:snapToGrid w:val="0"/>
                <w:sz w:val="16"/>
                <w:szCs w:val="16"/>
                <w:lang w:val="en-AU"/>
              </w:rPr>
              <w:t>0099</w:t>
            </w:r>
          </w:p>
        </w:tc>
        <w:tc>
          <w:tcPr>
            <w:tcW w:w="145" w:type="pct"/>
            <w:tcBorders>
              <w:top w:val="single" w:sz="4" w:space="0" w:color="auto"/>
              <w:bottom w:val="single" w:sz="4" w:space="0" w:color="auto"/>
            </w:tcBorders>
            <w:shd w:val="solid" w:color="FFFFFF" w:fill="auto"/>
          </w:tcPr>
          <w:p w14:paraId="135B51B8" w14:textId="77777777" w:rsidR="00EA16E8" w:rsidRPr="005A5509" w:rsidRDefault="00EA16E8" w:rsidP="00EA16E8">
            <w:pPr>
              <w:pStyle w:val="TAL"/>
              <w:rPr>
                <w:rFonts w:cs="Arial"/>
                <w:snapToGrid w:val="0"/>
                <w:sz w:val="16"/>
                <w:szCs w:val="16"/>
                <w:lang w:val="en-AU"/>
              </w:rPr>
            </w:pPr>
            <w:r>
              <w:rPr>
                <w:rFonts w:cs="Arial"/>
                <w:snapToGrid w:val="0"/>
                <w:sz w:val="16"/>
                <w:szCs w:val="16"/>
                <w:lang w:val="en-AU"/>
              </w:rPr>
              <w:t>3</w:t>
            </w:r>
          </w:p>
        </w:tc>
        <w:tc>
          <w:tcPr>
            <w:tcW w:w="3000" w:type="pct"/>
            <w:tcBorders>
              <w:top w:val="single" w:sz="4" w:space="0" w:color="auto"/>
              <w:bottom w:val="single" w:sz="4" w:space="0" w:color="auto"/>
              <w:right w:val="single" w:sz="4" w:space="0" w:color="auto"/>
            </w:tcBorders>
            <w:shd w:val="solid" w:color="FFFFFF" w:fill="auto"/>
          </w:tcPr>
          <w:p w14:paraId="315AC65A" w14:textId="77777777" w:rsidR="00EA16E8" w:rsidRPr="001308CD" w:rsidRDefault="00EA16E8" w:rsidP="00EA16E8">
            <w:pPr>
              <w:pStyle w:val="TAL"/>
              <w:rPr>
                <w:rFonts w:cs="Arial"/>
                <w:snapToGrid w:val="0"/>
                <w:sz w:val="16"/>
                <w:szCs w:val="16"/>
                <w:lang w:val="en-AU"/>
              </w:rPr>
            </w:pPr>
            <w:r w:rsidRPr="001308CD">
              <w:rPr>
                <w:rFonts w:cs="Arial"/>
                <w:snapToGrid w:val="0"/>
                <w:sz w:val="16"/>
                <w:szCs w:val="16"/>
                <w:lang w:val="en-AU"/>
              </w:rPr>
              <w:fldChar w:fldCharType="begin"/>
            </w:r>
            <w:r w:rsidRPr="001308CD">
              <w:rPr>
                <w:rFonts w:cs="Arial"/>
                <w:snapToGrid w:val="0"/>
                <w:sz w:val="16"/>
                <w:szCs w:val="16"/>
                <w:lang w:val="en-AU"/>
              </w:rPr>
              <w:instrText xml:space="preserve"> DOCPROPERTY  CrTitle  \* MERGEFORMAT </w:instrText>
            </w:r>
            <w:r w:rsidRPr="001308CD">
              <w:rPr>
                <w:rFonts w:cs="Arial"/>
                <w:snapToGrid w:val="0"/>
                <w:sz w:val="16"/>
                <w:szCs w:val="16"/>
                <w:lang w:val="en-AU"/>
              </w:rPr>
              <w:fldChar w:fldCharType="separate"/>
            </w:r>
            <w:r w:rsidRPr="001308CD">
              <w:rPr>
                <w:rFonts w:cs="Arial"/>
                <w:snapToGrid w:val="0"/>
                <w:sz w:val="16"/>
                <w:szCs w:val="16"/>
                <w:lang w:val="en-AU"/>
              </w:rPr>
              <w:t>Mp interface enhancements to support DBI</w:t>
            </w:r>
            <w:r w:rsidRPr="001308CD">
              <w:rPr>
                <w:rFonts w:cs="Arial"/>
                <w:snapToGrid w:val="0"/>
                <w:sz w:val="16"/>
                <w:szCs w:val="16"/>
                <w:lang w:val="en-AU"/>
              </w:rPr>
              <w:fldChar w:fldCharType="end"/>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0278419E" w14:textId="77777777" w:rsidR="00EA16E8" w:rsidRPr="005A5509" w:rsidRDefault="00EA16E8" w:rsidP="00EA16E8">
            <w:pPr>
              <w:pStyle w:val="TAL"/>
              <w:rPr>
                <w:rFonts w:cs="Arial"/>
                <w:snapToGrid w:val="0"/>
                <w:sz w:val="16"/>
                <w:szCs w:val="16"/>
                <w:lang w:val="en-AU"/>
              </w:rPr>
            </w:pPr>
            <w:r>
              <w:rPr>
                <w:rFonts w:cs="Arial"/>
                <w:snapToGrid w:val="0"/>
                <w:sz w:val="16"/>
                <w:szCs w:val="16"/>
                <w:lang w:val="en-AU"/>
              </w:rPr>
              <w:t>16.0.0</w:t>
            </w:r>
          </w:p>
        </w:tc>
      </w:tr>
      <w:tr w:rsidR="00EA16E8" w:rsidRPr="005A5509" w14:paraId="48926C73"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13585FB6" w14:textId="77777777" w:rsidR="00EA16E8" w:rsidRDefault="00EA16E8" w:rsidP="00EA16E8">
            <w:pPr>
              <w:pStyle w:val="TAL"/>
              <w:rPr>
                <w:rFonts w:cs="Arial"/>
                <w:snapToGrid w:val="0"/>
                <w:sz w:val="16"/>
                <w:szCs w:val="16"/>
                <w:lang w:val="en-AU"/>
              </w:rPr>
            </w:pPr>
            <w:r>
              <w:rPr>
                <w:rFonts w:cs="Arial"/>
                <w:snapToGrid w:val="0"/>
                <w:sz w:val="16"/>
                <w:szCs w:val="16"/>
                <w:lang w:val="en-AU"/>
              </w:rPr>
              <w:t>2020-12</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405C795F" w14:textId="77777777" w:rsidR="00EA16E8" w:rsidRDefault="00EA16E8" w:rsidP="00EA16E8">
            <w:pPr>
              <w:pStyle w:val="TAL"/>
              <w:rPr>
                <w:rFonts w:cs="Arial"/>
                <w:snapToGrid w:val="0"/>
                <w:sz w:val="16"/>
                <w:szCs w:val="16"/>
                <w:lang w:val="en-AU"/>
              </w:rPr>
            </w:pPr>
            <w:r>
              <w:rPr>
                <w:rFonts w:cs="Arial"/>
                <w:snapToGrid w:val="0"/>
                <w:sz w:val="16"/>
                <w:szCs w:val="16"/>
                <w:lang w:val="en-AU"/>
              </w:rPr>
              <w:t>CT#90e</w:t>
            </w:r>
          </w:p>
        </w:tc>
        <w:tc>
          <w:tcPr>
            <w:tcW w:w="500" w:type="pct"/>
            <w:tcBorders>
              <w:top w:val="single" w:sz="4" w:space="0" w:color="auto"/>
              <w:left w:val="single" w:sz="4" w:space="0" w:color="auto"/>
              <w:bottom w:val="single" w:sz="4" w:space="0" w:color="auto"/>
            </w:tcBorders>
            <w:shd w:val="solid" w:color="FFFFFF" w:fill="auto"/>
          </w:tcPr>
          <w:p w14:paraId="36A90A74" w14:textId="77777777" w:rsidR="00EA16E8" w:rsidRDefault="00EA16E8" w:rsidP="00EA16E8">
            <w:pPr>
              <w:pStyle w:val="TAL"/>
              <w:rPr>
                <w:rFonts w:cs="Arial"/>
                <w:snapToGrid w:val="0"/>
                <w:sz w:val="16"/>
                <w:szCs w:val="16"/>
                <w:lang w:val="en-AU"/>
              </w:rPr>
            </w:pPr>
            <w:r>
              <w:rPr>
                <w:rFonts w:cs="Arial"/>
                <w:snapToGrid w:val="0"/>
                <w:sz w:val="16"/>
                <w:szCs w:val="16"/>
                <w:lang w:val="en-AU"/>
              </w:rPr>
              <w:t>CP-203024</w:t>
            </w:r>
          </w:p>
        </w:tc>
        <w:tc>
          <w:tcPr>
            <w:tcW w:w="296" w:type="pct"/>
            <w:tcBorders>
              <w:top w:val="single" w:sz="4" w:space="0" w:color="auto"/>
              <w:bottom w:val="single" w:sz="4" w:space="0" w:color="auto"/>
            </w:tcBorders>
            <w:shd w:val="solid" w:color="FFFFFF" w:fill="auto"/>
          </w:tcPr>
          <w:p w14:paraId="0E02CEEC" w14:textId="77777777" w:rsidR="00EA16E8" w:rsidRDefault="00EA16E8" w:rsidP="00EA16E8">
            <w:pPr>
              <w:pStyle w:val="TAL"/>
              <w:rPr>
                <w:rFonts w:cs="Arial"/>
                <w:snapToGrid w:val="0"/>
                <w:sz w:val="16"/>
                <w:szCs w:val="16"/>
                <w:lang w:val="en-AU"/>
              </w:rPr>
            </w:pPr>
            <w:r>
              <w:rPr>
                <w:rFonts w:cs="Arial"/>
                <w:snapToGrid w:val="0"/>
                <w:sz w:val="16"/>
                <w:szCs w:val="16"/>
                <w:lang w:val="en-AU"/>
              </w:rPr>
              <w:t>0104</w:t>
            </w:r>
          </w:p>
        </w:tc>
        <w:tc>
          <w:tcPr>
            <w:tcW w:w="145" w:type="pct"/>
            <w:tcBorders>
              <w:top w:val="single" w:sz="4" w:space="0" w:color="auto"/>
              <w:bottom w:val="single" w:sz="4" w:space="0" w:color="auto"/>
            </w:tcBorders>
            <w:shd w:val="solid" w:color="FFFFFF" w:fill="auto"/>
          </w:tcPr>
          <w:p w14:paraId="1CC8F1DA" w14:textId="77777777" w:rsidR="00EA16E8" w:rsidRDefault="00EA16E8" w:rsidP="00EA16E8">
            <w:pPr>
              <w:pStyle w:val="TAL"/>
              <w:rPr>
                <w:rFonts w:cs="Arial"/>
                <w:snapToGrid w:val="0"/>
                <w:sz w:val="16"/>
                <w:szCs w:val="16"/>
                <w:lang w:val="en-AU"/>
              </w:rPr>
            </w:pPr>
            <w:r>
              <w:rPr>
                <w:rFonts w:cs="Arial"/>
                <w:snapToGrid w:val="0"/>
                <w:sz w:val="16"/>
                <w:szCs w:val="16"/>
                <w:lang w:val="en-AU"/>
              </w:rPr>
              <w:t>-</w:t>
            </w:r>
          </w:p>
        </w:tc>
        <w:tc>
          <w:tcPr>
            <w:tcW w:w="3000" w:type="pct"/>
            <w:tcBorders>
              <w:top w:val="single" w:sz="4" w:space="0" w:color="auto"/>
              <w:bottom w:val="single" w:sz="4" w:space="0" w:color="auto"/>
              <w:right w:val="single" w:sz="4" w:space="0" w:color="auto"/>
            </w:tcBorders>
            <w:shd w:val="solid" w:color="FFFFFF" w:fill="auto"/>
          </w:tcPr>
          <w:p w14:paraId="63F301EC" w14:textId="77777777" w:rsidR="00EA16E8" w:rsidRPr="001308CD" w:rsidRDefault="00EA16E8" w:rsidP="00EA16E8">
            <w:pPr>
              <w:pStyle w:val="TAL"/>
              <w:rPr>
                <w:rFonts w:cs="Arial"/>
                <w:snapToGrid w:val="0"/>
                <w:sz w:val="16"/>
                <w:szCs w:val="16"/>
                <w:lang w:val="en-AU"/>
              </w:rPr>
            </w:pPr>
            <w:r w:rsidRPr="002D0C32">
              <w:rPr>
                <w:rFonts w:cs="Arial"/>
                <w:snapToGrid w:val="0"/>
                <w:sz w:val="16"/>
                <w:szCs w:val="16"/>
                <w:lang w:val="en-AU"/>
              </w:rPr>
              <w:t>Update on draft references</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7C9DB0BE" w14:textId="77777777" w:rsidR="00EA16E8" w:rsidRDefault="00EA16E8" w:rsidP="00EA16E8">
            <w:pPr>
              <w:pStyle w:val="TAL"/>
              <w:rPr>
                <w:rFonts w:cs="Arial"/>
                <w:snapToGrid w:val="0"/>
                <w:sz w:val="16"/>
                <w:szCs w:val="16"/>
                <w:lang w:val="en-AU"/>
              </w:rPr>
            </w:pPr>
            <w:r>
              <w:rPr>
                <w:rFonts w:cs="Arial"/>
                <w:snapToGrid w:val="0"/>
                <w:sz w:val="16"/>
                <w:szCs w:val="16"/>
                <w:lang w:val="en-AU"/>
              </w:rPr>
              <w:t>16.1.0</w:t>
            </w:r>
          </w:p>
        </w:tc>
      </w:tr>
      <w:tr w:rsidR="002D0C32" w:rsidRPr="005A5509" w14:paraId="4609CD19"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41C1B833" w14:textId="247A9F81" w:rsidR="002D0C32" w:rsidRDefault="002D0C32" w:rsidP="00EA16E8">
            <w:pPr>
              <w:pStyle w:val="TAL"/>
              <w:rPr>
                <w:rFonts w:cs="Arial"/>
                <w:snapToGrid w:val="0"/>
                <w:sz w:val="16"/>
                <w:szCs w:val="16"/>
                <w:lang w:val="en-AU"/>
              </w:rPr>
            </w:pPr>
            <w:r>
              <w:rPr>
                <w:rFonts w:cs="Arial"/>
                <w:snapToGrid w:val="0"/>
                <w:sz w:val="16"/>
                <w:szCs w:val="16"/>
                <w:lang w:val="en-AU"/>
              </w:rPr>
              <w:t>2021-03</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3FC44A61" w14:textId="243D6FD8" w:rsidR="002D0C32" w:rsidRDefault="002D0C32" w:rsidP="00EA16E8">
            <w:pPr>
              <w:pStyle w:val="TAL"/>
              <w:rPr>
                <w:rFonts w:cs="Arial"/>
                <w:snapToGrid w:val="0"/>
                <w:sz w:val="16"/>
                <w:szCs w:val="16"/>
                <w:lang w:val="en-AU"/>
              </w:rPr>
            </w:pPr>
            <w:r>
              <w:rPr>
                <w:rFonts w:cs="Arial"/>
                <w:snapToGrid w:val="0"/>
                <w:sz w:val="16"/>
                <w:szCs w:val="16"/>
                <w:lang w:val="en-AU"/>
              </w:rPr>
              <w:t>CT#91e</w:t>
            </w:r>
          </w:p>
        </w:tc>
        <w:tc>
          <w:tcPr>
            <w:tcW w:w="500" w:type="pct"/>
            <w:tcBorders>
              <w:top w:val="single" w:sz="4" w:space="0" w:color="auto"/>
              <w:left w:val="single" w:sz="4" w:space="0" w:color="auto"/>
              <w:bottom w:val="single" w:sz="4" w:space="0" w:color="auto"/>
            </w:tcBorders>
            <w:shd w:val="solid" w:color="FFFFFF" w:fill="auto"/>
          </w:tcPr>
          <w:p w14:paraId="68663A83" w14:textId="13BE3382" w:rsidR="002D0C32" w:rsidRDefault="002D0C32" w:rsidP="00EA16E8">
            <w:pPr>
              <w:pStyle w:val="TAL"/>
              <w:rPr>
                <w:rFonts w:cs="Arial"/>
                <w:snapToGrid w:val="0"/>
                <w:sz w:val="16"/>
                <w:szCs w:val="16"/>
                <w:lang w:val="en-AU"/>
              </w:rPr>
            </w:pPr>
            <w:r>
              <w:rPr>
                <w:rFonts w:cs="Arial"/>
                <w:snapToGrid w:val="0"/>
                <w:sz w:val="16"/>
                <w:szCs w:val="16"/>
                <w:lang w:val="en-AU"/>
              </w:rPr>
              <w:t>CP-210064</w:t>
            </w:r>
          </w:p>
        </w:tc>
        <w:tc>
          <w:tcPr>
            <w:tcW w:w="296" w:type="pct"/>
            <w:tcBorders>
              <w:top w:val="single" w:sz="4" w:space="0" w:color="auto"/>
              <w:bottom w:val="single" w:sz="4" w:space="0" w:color="auto"/>
            </w:tcBorders>
            <w:shd w:val="solid" w:color="FFFFFF" w:fill="auto"/>
          </w:tcPr>
          <w:p w14:paraId="34DF942C" w14:textId="1C9F21BF" w:rsidR="002D0C32" w:rsidRDefault="002D0C32" w:rsidP="00EA16E8">
            <w:pPr>
              <w:pStyle w:val="TAL"/>
              <w:rPr>
                <w:rFonts w:cs="Arial"/>
                <w:snapToGrid w:val="0"/>
                <w:sz w:val="16"/>
                <w:szCs w:val="16"/>
                <w:lang w:val="en-AU"/>
              </w:rPr>
            </w:pPr>
            <w:r>
              <w:rPr>
                <w:rFonts w:cs="Arial"/>
                <w:snapToGrid w:val="0"/>
                <w:sz w:val="16"/>
                <w:szCs w:val="16"/>
                <w:lang w:val="en-AU"/>
              </w:rPr>
              <w:t>0109</w:t>
            </w:r>
          </w:p>
        </w:tc>
        <w:tc>
          <w:tcPr>
            <w:tcW w:w="145" w:type="pct"/>
            <w:tcBorders>
              <w:top w:val="single" w:sz="4" w:space="0" w:color="auto"/>
              <w:bottom w:val="single" w:sz="4" w:space="0" w:color="auto"/>
            </w:tcBorders>
            <w:shd w:val="solid" w:color="FFFFFF" w:fill="auto"/>
          </w:tcPr>
          <w:p w14:paraId="00443AFF" w14:textId="1F60EBD1" w:rsidR="002D0C32" w:rsidRDefault="002D0C32" w:rsidP="00EA16E8">
            <w:pPr>
              <w:pStyle w:val="TAL"/>
              <w:rPr>
                <w:rFonts w:cs="Arial"/>
                <w:snapToGrid w:val="0"/>
                <w:sz w:val="16"/>
                <w:szCs w:val="16"/>
                <w:lang w:val="en-AU"/>
              </w:rPr>
            </w:pPr>
            <w:r>
              <w:rPr>
                <w:rFonts w:cs="Arial"/>
                <w:snapToGrid w:val="0"/>
                <w:sz w:val="16"/>
                <w:szCs w:val="16"/>
                <w:lang w:val="en-AU"/>
              </w:rPr>
              <w:t>-</w:t>
            </w:r>
          </w:p>
        </w:tc>
        <w:tc>
          <w:tcPr>
            <w:tcW w:w="3000" w:type="pct"/>
            <w:tcBorders>
              <w:top w:val="single" w:sz="4" w:space="0" w:color="auto"/>
              <w:bottom w:val="single" w:sz="4" w:space="0" w:color="auto"/>
              <w:right w:val="single" w:sz="4" w:space="0" w:color="auto"/>
            </w:tcBorders>
            <w:shd w:val="solid" w:color="FFFFFF" w:fill="auto"/>
          </w:tcPr>
          <w:p w14:paraId="54980866" w14:textId="332DE7DE" w:rsidR="002D0C32" w:rsidRPr="002D0C32" w:rsidRDefault="002D0C32" w:rsidP="00EA16E8">
            <w:pPr>
              <w:pStyle w:val="TAL"/>
              <w:rPr>
                <w:rFonts w:cs="Arial"/>
                <w:snapToGrid w:val="0"/>
                <w:sz w:val="16"/>
                <w:szCs w:val="16"/>
                <w:lang w:val="en-AU"/>
              </w:rPr>
            </w:pPr>
            <w:r w:rsidRPr="002D0C32">
              <w:rPr>
                <w:rFonts w:cs="Arial"/>
                <w:snapToGrid w:val="0"/>
                <w:sz w:val="16"/>
                <w:szCs w:val="16"/>
                <w:lang w:val="en-AU"/>
              </w:rPr>
              <w:t>Reference update: RFC 8841 and RFC 8864</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678720FF" w14:textId="193D73F0" w:rsidR="002D0C32" w:rsidRDefault="002D0C32" w:rsidP="00EA16E8">
            <w:pPr>
              <w:pStyle w:val="TAL"/>
              <w:rPr>
                <w:rFonts w:cs="Arial"/>
                <w:snapToGrid w:val="0"/>
                <w:sz w:val="16"/>
                <w:szCs w:val="16"/>
                <w:lang w:val="en-AU"/>
              </w:rPr>
            </w:pPr>
            <w:r>
              <w:rPr>
                <w:rFonts w:cs="Arial"/>
                <w:snapToGrid w:val="0"/>
                <w:sz w:val="16"/>
                <w:szCs w:val="16"/>
                <w:lang w:val="en-AU"/>
              </w:rPr>
              <w:t>16.2.0</w:t>
            </w:r>
          </w:p>
        </w:tc>
      </w:tr>
      <w:tr w:rsidR="002D0C32" w:rsidRPr="005A5509" w14:paraId="5D29E32A" w14:textId="77777777" w:rsidTr="002D0C32">
        <w:tc>
          <w:tcPr>
            <w:tcW w:w="363" w:type="pct"/>
            <w:tcBorders>
              <w:top w:val="single" w:sz="4" w:space="0" w:color="auto"/>
              <w:left w:val="single" w:sz="4" w:space="0" w:color="auto"/>
              <w:bottom w:val="single" w:sz="4" w:space="0" w:color="auto"/>
              <w:right w:val="single" w:sz="4" w:space="0" w:color="auto"/>
            </w:tcBorders>
            <w:shd w:val="solid" w:color="FFFFFF" w:fill="auto"/>
          </w:tcPr>
          <w:p w14:paraId="010E1898" w14:textId="7BB11B7A" w:rsidR="002D0C32" w:rsidRDefault="002D0C32" w:rsidP="002D0C32">
            <w:pPr>
              <w:pStyle w:val="TAL"/>
              <w:rPr>
                <w:rFonts w:cs="Arial"/>
                <w:snapToGrid w:val="0"/>
                <w:sz w:val="16"/>
                <w:szCs w:val="16"/>
                <w:lang w:val="en-AU"/>
              </w:rPr>
            </w:pPr>
            <w:r>
              <w:rPr>
                <w:rFonts w:cs="Arial"/>
                <w:snapToGrid w:val="0"/>
                <w:sz w:val="16"/>
                <w:szCs w:val="16"/>
                <w:lang w:val="en-AU"/>
              </w:rPr>
              <w:t>2021-03</w:t>
            </w:r>
          </w:p>
        </w:tc>
        <w:tc>
          <w:tcPr>
            <w:tcW w:w="363" w:type="pct"/>
            <w:tcBorders>
              <w:top w:val="single" w:sz="4" w:space="0" w:color="auto"/>
              <w:left w:val="single" w:sz="4" w:space="0" w:color="auto"/>
              <w:bottom w:val="single" w:sz="4" w:space="0" w:color="auto"/>
              <w:right w:val="single" w:sz="4" w:space="0" w:color="auto"/>
            </w:tcBorders>
            <w:shd w:val="solid" w:color="FFFFFF" w:fill="auto"/>
          </w:tcPr>
          <w:p w14:paraId="14D230E6" w14:textId="54780F34" w:rsidR="002D0C32" w:rsidRDefault="002D0C32" w:rsidP="002D0C32">
            <w:pPr>
              <w:pStyle w:val="TAL"/>
              <w:rPr>
                <w:rFonts w:cs="Arial"/>
                <w:snapToGrid w:val="0"/>
                <w:sz w:val="16"/>
                <w:szCs w:val="16"/>
                <w:lang w:val="en-AU"/>
              </w:rPr>
            </w:pPr>
            <w:r>
              <w:rPr>
                <w:rFonts w:cs="Arial"/>
                <w:snapToGrid w:val="0"/>
                <w:sz w:val="16"/>
                <w:szCs w:val="16"/>
                <w:lang w:val="en-AU"/>
              </w:rPr>
              <w:t>CT#91e</w:t>
            </w:r>
          </w:p>
        </w:tc>
        <w:tc>
          <w:tcPr>
            <w:tcW w:w="500" w:type="pct"/>
            <w:tcBorders>
              <w:top w:val="single" w:sz="4" w:space="0" w:color="auto"/>
              <w:left w:val="single" w:sz="4" w:space="0" w:color="auto"/>
              <w:bottom w:val="single" w:sz="4" w:space="0" w:color="auto"/>
            </w:tcBorders>
            <w:shd w:val="solid" w:color="FFFFFF" w:fill="auto"/>
          </w:tcPr>
          <w:p w14:paraId="5EAAAB70" w14:textId="371F101A" w:rsidR="002D0C32" w:rsidRDefault="002D0C32" w:rsidP="002D0C32">
            <w:pPr>
              <w:pStyle w:val="TAL"/>
              <w:rPr>
                <w:rFonts w:cs="Arial"/>
                <w:snapToGrid w:val="0"/>
                <w:sz w:val="16"/>
                <w:szCs w:val="16"/>
                <w:lang w:val="en-AU"/>
              </w:rPr>
            </w:pPr>
            <w:r>
              <w:rPr>
                <w:rFonts w:cs="Arial"/>
                <w:snapToGrid w:val="0"/>
                <w:sz w:val="16"/>
                <w:szCs w:val="16"/>
                <w:lang w:val="en-AU"/>
              </w:rPr>
              <w:t>CP-210067</w:t>
            </w:r>
          </w:p>
        </w:tc>
        <w:tc>
          <w:tcPr>
            <w:tcW w:w="296" w:type="pct"/>
            <w:tcBorders>
              <w:top w:val="single" w:sz="4" w:space="0" w:color="auto"/>
              <w:bottom w:val="single" w:sz="4" w:space="0" w:color="auto"/>
            </w:tcBorders>
            <w:shd w:val="solid" w:color="FFFFFF" w:fill="auto"/>
          </w:tcPr>
          <w:p w14:paraId="547FE2C2" w14:textId="177E25B1" w:rsidR="002D0C32" w:rsidRDefault="00005296" w:rsidP="002D0C32">
            <w:pPr>
              <w:pStyle w:val="TAL"/>
              <w:rPr>
                <w:rFonts w:cs="Arial"/>
                <w:snapToGrid w:val="0"/>
                <w:sz w:val="16"/>
                <w:szCs w:val="16"/>
                <w:lang w:val="en-AU"/>
              </w:rPr>
            </w:pPr>
            <w:r>
              <w:rPr>
                <w:rFonts w:cs="Arial"/>
                <w:snapToGrid w:val="0"/>
                <w:sz w:val="16"/>
                <w:szCs w:val="16"/>
                <w:lang w:val="en-AU"/>
              </w:rPr>
              <w:t>0112</w:t>
            </w:r>
          </w:p>
        </w:tc>
        <w:tc>
          <w:tcPr>
            <w:tcW w:w="145" w:type="pct"/>
            <w:tcBorders>
              <w:top w:val="single" w:sz="4" w:space="0" w:color="auto"/>
              <w:bottom w:val="single" w:sz="4" w:space="0" w:color="auto"/>
            </w:tcBorders>
            <w:shd w:val="solid" w:color="FFFFFF" w:fill="auto"/>
          </w:tcPr>
          <w:p w14:paraId="492B0065" w14:textId="044DC0B3" w:rsidR="002D0C32" w:rsidRDefault="00005296" w:rsidP="002D0C32">
            <w:pPr>
              <w:pStyle w:val="TAL"/>
              <w:rPr>
                <w:rFonts w:cs="Arial"/>
                <w:snapToGrid w:val="0"/>
                <w:sz w:val="16"/>
                <w:szCs w:val="16"/>
                <w:lang w:val="en-AU"/>
              </w:rPr>
            </w:pPr>
            <w:r>
              <w:rPr>
                <w:rFonts w:cs="Arial"/>
                <w:snapToGrid w:val="0"/>
                <w:sz w:val="16"/>
                <w:szCs w:val="16"/>
                <w:lang w:val="en-AU"/>
              </w:rPr>
              <w:t>-</w:t>
            </w:r>
          </w:p>
        </w:tc>
        <w:tc>
          <w:tcPr>
            <w:tcW w:w="3000" w:type="pct"/>
            <w:tcBorders>
              <w:top w:val="single" w:sz="4" w:space="0" w:color="auto"/>
              <w:bottom w:val="single" w:sz="4" w:space="0" w:color="auto"/>
              <w:right w:val="single" w:sz="4" w:space="0" w:color="auto"/>
            </w:tcBorders>
            <w:shd w:val="solid" w:color="FFFFFF" w:fill="auto"/>
          </w:tcPr>
          <w:p w14:paraId="11BB0D51" w14:textId="42A8BA94" w:rsidR="002D0C32" w:rsidRPr="00005296" w:rsidRDefault="00005296" w:rsidP="002D0C32">
            <w:pPr>
              <w:pStyle w:val="TAL"/>
              <w:rPr>
                <w:rFonts w:cs="Arial"/>
                <w:snapToGrid w:val="0"/>
                <w:sz w:val="16"/>
                <w:szCs w:val="16"/>
                <w:lang w:val="en-AU"/>
              </w:rPr>
            </w:pPr>
            <w:r w:rsidRPr="00005296">
              <w:rPr>
                <w:rFonts w:cs="Arial"/>
                <w:snapToGrid w:val="0"/>
                <w:sz w:val="16"/>
                <w:szCs w:val="16"/>
                <w:lang w:val="en-AU"/>
              </w:rPr>
              <w:t>Reference update: RFC 8851 and RFC 8853</w:t>
            </w:r>
          </w:p>
        </w:tc>
        <w:tc>
          <w:tcPr>
            <w:tcW w:w="333" w:type="pct"/>
            <w:tcBorders>
              <w:top w:val="single" w:sz="4" w:space="0" w:color="auto"/>
              <w:left w:val="single" w:sz="4" w:space="0" w:color="auto"/>
              <w:bottom w:val="single" w:sz="4" w:space="0" w:color="auto"/>
              <w:right w:val="single" w:sz="4" w:space="0" w:color="auto"/>
            </w:tcBorders>
            <w:shd w:val="solid" w:color="FFFFFF" w:fill="auto"/>
          </w:tcPr>
          <w:p w14:paraId="4FFAA21C" w14:textId="215856D9" w:rsidR="002D0C32" w:rsidRDefault="002D0C32" w:rsidP="002D0C32">
            <w:pPr>
              <w:pStyle w:val="TAL"/>
              <w:rPr>
                <w:rFonts w:cs="Arial"/>
                <w:snapToGrid w:val="0"/>
                <w:sz w:val="16"/>
                <w:szCs w:val="16"/>
                <w:lang w:val="en-AU"/>
              </w:rPr>
            </w:pPr>
            <w:r>
              <w:rPr>
                <w:rFonts w:cs="Arial"/>
                <w:snapToGrid w:val="0"/>
                <w:sz w:val="16"/>
                <w:szCs w:val="16"/>
                <w:lang w:val="en-AU"/>
              </w:rPr>
              <w:t>16.2.0</w:t>
            </w:r>
          </w:p>
        </w:tc>
      </w:tr>
    </w:tbl>
    <w:p w14:paraId="34574255" w14:textId="77777777" w:rsidR="00080512" w:rsidRDefault="00080512" w:rsidP="00EA16E8"/>
    <w:sectPr w:rsidR="00080512">
      <w:headerReference w:type="default" r:id="rId73"/>
      <w:footerReference w:type="default" r:id="rId7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063D1" w14:textId="77777777" w:rsidR="00A500B0" w:rsidRDefault="00A500B0">
      <w:r>
        <w:separator/>
      </w:r>
    </w:p>
  </w:endnote>
  <w:endnote w:type="continuationSeparator" w:id="0">
    <w:p w14:paraId="1CB0488D" w14:textId="77777777" w:rsidR="00A500B0" w:rsidRDefault="00A50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8CA85" w14:textId="77777777" w:rsidR="002D0C32" w:rsidRDefault="002D0C3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251B3" w14:textId="77777777" w:rsidR="00A500B0" w:rsidRDefault="00A500B0">
      <w:r>
        <w:separator/>
      </w:r>
    </w:p>
  </w:footnote>
  <w:footnote w:type="continuationSeparator" w:id="0">
    <w:p w14:paraId="638A6458" w14:textId="77777777" w:rsidR="00A500B0" w:rsidRDefault="00A50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31DCC" w14:textId="791E78EC" w:rsidR="002D0C32" w:rsidRDefault="002D0C3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3D7B11DF" w14:textId="77777777" w:rsidR="002D0C32" w:rsidRDefault="002D0C3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5696E08" w14:textId="468E071C" w:rsidR="002D0C32" w:rsidRDefault="002D0C3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05296">
      <w:rPr>
        <w:rFonts w:ascii="Arial" w:hAnsi="Arial" w:cs="Arial"/>
        <w:b/>
        <w:noProof/>
        <w:sz w:val="18"/>
        <w:szCs w:val="18"/>
      </w:rPr>
      <w:t>Release 16</w:t>
    </w:r>
    <w:r>
      <w:rPr>
        <w:rFonts w:ascii="Arial" w:hAnsi="Arial" w:cs="Arial"/>
        <w:b/>
        <w:sz w:val="18"/>
        <w:szCs w:val="18"/>
      </w:rPr>
      <w:fldChar w:fldCharType="end"/>
    </w:r>
  </w:p>
  <w:p w14:paraId="28AEF077" w14:textId="77777777" w:rsidR="002D0C32" w:rsidRDefault="002D0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F741E9"/>
    <w:multiLevelType w:val="hybridMultilevel"/>
    <w:tmpl w:val="AC060F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03C7F0B"/>
    <w:multiLevelType w:val="multilevel"/>
    <w:tmpl w:val="5CE655E0"/>
    <w:lvl w:ilvl="0">
      <w:start w:val="5"/>
      <w:numFmt w:val="decimal"/>
      <w:lvlText w:val="%1"/>
      <w:lvlJc w:val="left"/>
      <w:pPr>
        <w:tabs>
          <w:tab w:val="num" w:pos="1140"/>
        </w:tabs>
        <w:ind w:left="1140" w:hanging="1140"/>
      </w:pPr>
      <w:rPr>
        <w:rFonts w:hint="default"/>
      </w:rPr>
    </w:lvl>
    <w:lvl w:ilvl="1">
      <w:start w:val="17"/>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2"/>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0C15FE7"/>
    <w:multiLevelType w:val="hybridMultilevel"/>
    <w:tmpl w:val="1736DD48"/>
    <w:lvl w:ilvl="0" w:tplc="76C27204">
      <w:start w:val="1"/>
      <w:numFmt w:val="bullet"/>
      <w:pStyle w:val="IB2"/>
      <w:lvlText w:val=""/>
      <w:lvlJc w:val="left"/>
      <w:pPr>
        <w:tabs>
          <w:tab w:val="num" w:pos="1644"/>
        </w:tabs>
        <w:ind w:left="1644" w:hanging="453"/>
      </w:pPr>
      <w:rPr>
        <w:rFonts w:ascii="Wingdings" w:hAnsi="Wingdings" w:hint="default"/>
      </w:rPr>
    </w:lvl>
    <w:lvl w:ilvl="1" w:tplc="8FCC0E9A" w:tentative="1">
      <w:start w:val="1"/>
      <w:numFmt w:val="bullet"/>
      <w:lvlText w:val="o"/>
      <w:lvlJc w:val="left"/>
      <w:pPr>
        <w:tabs>
          <w:tab w:val="num" w:pos="1440"/>
        </w:tabs>
        <w:ind w:left="1440" w:hanging="360"/>
      </w:pPr>
      <w:rPr>
        <w:rFonts w:ascii="Courier New" w:hAnsi="Courier New" w:hint="default"/>
      </w:rPr>
    </w:lvl>
    <w:lvl w:ilvl="2" w:tplc="71462646" w:tentative="1">
      <w:start w:val="1"/>
      <w:numFmt w:val="bullet"/>
      <w:lvlText w:val=""/>
      <w:lvlJc w:val="left"/>
      <w:pPr>
        <w:tabs>
          <w:tab w:val="num" w:pos="2160"/>
        </w:tabs>
        <w:ind w:left="2160" w:hanging="360"/>
      </w:pPr>
      <w:rPr>
        <w:rFonts w:ascii="Wingdings" w:hAnsi="Wingdings" w:hint="default"/>
      </w:rPr>
    </w:lvl>
    <w:lvl w:ilvl="3" w:tplc="CE94A2C8" w:tentative="1">
      <w:start w:val="1"/>
      <w:numFmt w:val="bullet"/>
      <w:lvlText w:val=""/>
      <w:lvlJc w:val="left"/>
      <w:pPr>
        <w:tabs>
          <w:tab w:val="num" w:pos="2880"/>
        </w:tabs>
        <w:ind w:left="2880" w:hanging="360"/>
      </w:pPr>
      <w:rPr>
        <w:rFonts w:ascii="Symbol" w:hAnsi="Symbol" w:hint="default"/>
      </w:rPr>
    </w:lvl>
    <w:lvl w:ilvl="4" w:tplc="414A2946" w:tentative="1">
      <w:start w:val="1"/>
      <w:numFmt w:val="bullet"/>
      <w:lvlText w:val="o"/>
      <w:lvlJc w:val="left"/>
      <w:pPr>
        <w:tabs>
          <w:tab w:val="num" w:pos="3600"/>
        </w:tabs>
        <w:ind w:left="3600" w:hanging="360"/>
      </w:pPr>
      <w:rPr>
        <w:rFonts w:ascii="Courier New" w:hAnsi="Courier New" w:hint="default"/>
      </w:rPr>
    </w:lvl>
    <w:lvl w:ilvl="5" w:tplc="DC927002" w:tentative="1">
      <w:start w:val="1"/>
      <w:numFmt w:val="bullet"/>
      <w:lvlText w:val=""/>
      <w:lvlJc w:val="left"/>
      <w:pPr>
        <w:tabs>
          <w:tab w:val="num" w:pos="4320"/>
        </w:tabs>
        <w:ind w:left="4320" w:hanging="360"/>
      </w:pPr>
      <w:rPr>
        <w:rFonts w:ascii="Wingdings" w:hAnsi="Wingdings" w:hint="default"/>
      </w:rPr>
    </w:lvl>
    <w:lvl w:ilvl="6" w:tplc="90768C2C" w:tentative="1">
      <w:start w:val="1"/>
      <w:numFmt w:val="bullet"/>
      <w:lvlText w:val=""/>
      <w:lvlJc w:val="left"/>
      <w:pPr>
        <w:tabs>
          <w:tab w:val="num" w:pos="5040"/>
        </w:tabs>
        <w:ind w:left="5040" w:hanging="360"/>
      </w:pPr>
      <w:rPr>
        <w:rFonts w:ascii="Symbol" w:hAnsi="Symbol" w:hint="default"/>
      </w:rPr>
    </w:lvl>
    <w:lvl w:ilvl="7" w:tplc="FE42C2A0" w:tentative="1">
      <w:start w:val="1"/>
      <w:numFmt w:val="bullet"/>
      <w:lvlText w:val="o"/>
      <w:lvlJc w:val="left"/>
      <w:pPr>
        <w:tabs>
          <w:tab w:val="num" w:pos="5760"/>
        </w:tabs>
        <w:ind w:left="5760" w:hanging="360"/>
      </w:pPr>
      <w:rPr>
        <w:rFonts w:ascii="Courier New" w:hAnsi="Courier New" w:hint="default"/>
      </w:rPr>
    </w:lvl>
    <w:lvl w:ilvl="8" w:tplc="E57A1EA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946C7C"/>
    <w:multiLevelType w:val="hybridMultilevel"/>
    <w:tmpl w:val="3BA21DD0"/>
    <w:lvl w:ilvl="0" w:tplc="532AE4DE">
      <w:start w:val="1"/>
      <w:numFmt w:val="bullet"/>
      <w:lvlText w:val=""/>
      <w:lvlJc w:val="left"/>
      <w:pPr>
        <w:tabs>
          <w:tab w:val="num" w:pos="1080"/>
        </w:tabs>
        <w:ind w:left="1080" w:hanging="360"/>
      </w:pPr>
      <w:rPr>
        <w:rFonts w:ascii="Symbol" w:hAnsi="Symbol" w:hint="default"/>
      </w:rPr>
    </w:lvl>
    <w:lvl w:ilvl="1" w:tplc="D5862BAE" w:tentative="1">
      <w:start w:val="1"/>
      <w:numFmt w:val="bullet"/>
      <w:lvlText w:val="o"/>
      <w:lvlJc w:val="left"/>
      <w:pPr>
        <w:tabs>
          <w:tab w:val="num" w:pos="1800"/>
        </w:tabs>
        <w:ind w:left="1800" w:hanging="360"/>
      </w:pPr>
      <w:rPr>
        <w:rFonts w:ascii="Courier New" w:hAnsi="Courier New" w:cs="Courier New" w:hint="default"/>
      </w:rPr>
    </w:lvl>
    <w:lvl w:ilvl="2" w:tplc="2D9E78B2" w:tentative="1">
      <w:start w:val="1"/>
      <w:numFmt w:val="bullet"/>
      <w:lvlText w:val=""/>
      <w:lvlJc w:val="left"/>
      <w:pPr>
        <w:tabs>
          <w:tab w:val="num" w:pos="2520"/>
        </w:tabs>
        <w:ind w:left="2520" w:hanging="360"/>
      </w:pPr>
      <w:rPr>
        <w:rFonts w:ascii="Wingdings" w:hAnsi="Wingdings" w:hint="default"/>
      </w:rPr>
    </w:lvl>
    <w:lvl w:ilvl="3" w:tplc="EA52EFEC" w:tentative="1">
      <w:start w:val="1"/>
      <w:numFmt w:val="bullet"/>
      <w:lvlText w:val=""/>
      <w:lvlJc w:val="left"/>
      <w:pPr>
        <w:tabs>
          <w:tab w:val="num" w:pos="3240"/>
        </w:tabs>
        <w:ind w:left="3240" w:hanging="360"/>
      </w:pPr>
      <w:rPr>
        <w:rFonts w:ascii="Symbol" w:hAnsi="Symbol" w:hint="default"/>
      </w:rPr>
    </w:lvl>
    <w:lvl w:ilvl="4" w:tplc="F8A0AB32" w:tentative="1">
      <w:start w:val="1"/>
      <w:numFmt w:val="bullet"/>
      <w:lvlText w:val="o"/>
      <w:lvlJc w:val="left"/>
      <w:pPr>
        <w:tabs>
          <w:tab w:val="num" w:pos="3960"/>
        </w:tabs>
        <w:ind w:left="3960" w:hanging="360"/>
      </w:pPr>
      <w:rPr>
        <w:rFonts w:ascii="Courier New" w:hAnsi="Courier New" w:cs="Courier New" w:hint="default"/>
      </w:rPr>
    </w:lvl>
    <w:lvl w:ilvl="5" w:tplc="4D1A381E" w:tentative="1">
      <w:start w:val="1"/>
      <w:numFmt w:val="bullet"/>
      <w:lvlText w:val=""/>
      <w:lvlJc w:val="left"/>
      <w:pPr>
        <w:tabs>
          <w:tab w:val="num" w:pos="4680"/>
        </w:tabs>
        <w:ind w:left="4680" w:hanging="360"/>
      </w:pPr>
      <w:rPr>
        <w:rFonts w:ascii="Wingdings" w:hAnsi="Wingdings" w:hint="default"/>
      </w:rPr>
    </w:lvl>
    <w:lvl w:ilvl="6" w:tplc="533E03C2" w:tentative="1">
      <w:start w:val="1"/>
      <w:numFmt w:val="bullet"/>
      <w:lvlText w:val=""/>
      <w:lvlJc w:val="left"/>
      <w:pPr>
        <w:tabs>
          <w:tab w:val="num" w:pos="5400"/>
        </w:tabs>
        <w:ind w:left="5400" w:hanging="360"/>
      </w:pPr>
      <w:rPr>
        <w:rFonts w:ascii="Symbol" w:hAnsi="Symbol" w:hint="default"/>
      </w:rPr>
    </w:lvl>
    <w:lvl w:ilvl="7" w:tplc="A20ACF66" w:tentative="1">
      <w:start w:val="1"/>
      <w:numFmt w:val="bullet"/>
      <w:lvlText w:val="o"/>
      <w:lvlJc w:val="left"/>
      <w:pPr>
        <w:tabs>
          <w:tab w:val="num" w:pos="6120"/>
        </w:tabs>
        <w:ind w:left="6120" w:hanging="360"/>
      </w:pPr>
      <w:rPr>
        <w:rFonts w:ascii="Courier New" w:hAnsi="Courier New" w:cs="Courier New" w:hint="default"/>
      </w:rPr>
    </w:lvl>
    <w:lvl w:ilvl="8" w:tplc="2FDA369A"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95F5D39"/>
    <w:multiLevelType w:val="multilevel"/>
    <w:tmpl w:val="21062682"/>
    <w:lvl w:ilvl="0">
      <w:start w:val="5"/>
      <w:numFmt w:val="decimal"/>
      <w:lvlText w:val="%1"/>
      <w:lvlJc w:val="left"/>
      <w:pPr>
        <w:tabs>
          <w:tab w:val="num" w:pos="1140"/>
        </w:tabs>
        <w:ind w:left="1140" w:hanging="1140"/>
      </w:pPr>
      <w:rPr>
        <w:rFonts w:hint="default"/>
      </w:rPr>
    </w:lvl>
    <w:lvl w:ilvl="1">
      <w:start w:val="7"/>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9F978E9"/>
    <w:multiLevelType w:val="hybridMultilevel"/>
    <w:tmpl w:val="CBF2B58A"/>
    <w:lvl w:ilvl="0" w:tplc="B83459F8">
      <w:start w:val="1"/>
      <w:numFmt w:val="bullet"/>
      <w:pStyle w:val="IBN"/>
      <w:lvlText w:val=""/>
      <w:lvlJc w:val="left"/>
      <w:pPr>
        <w:tabs>
          <w:tab w:val="num" w:pos="737"/>
        </w:tabs>
        <w:ind w:left="737" w:hanging="453"/>
      </w:pPr>
      <w:rPr>
        <w:rFonts w:ascii="Symbol" w:hAnsi="Symbol" w:hint="default"/>
        <w:color w:val="auto"/>
      </w:rPr>
    </w:lvl>
    <w:lvl w:ilvl="1" w:tplc="1BCE382A">
      <w:numFmt w:val="bullet"/>
      <w:lvlText w:val="-"/>
      <w:lvlJc w:val="left"/>
      <w:pPr>
        <w:tabs>
          <w:tab w:val="num" w:pos="1440"/>
        </w:tabs>
        <w:ind w:left="1440" w:hanging="360"/>
      </w:pPr>
      <w:rPr>
        <w:rFonts w:ascii="Arial" w:eastAsia="Times New Roman" w:hAnsi="Arial" w:cs="Arial" w:hint="default"/>
      </w:rPr>
    </w:lvl>
    <w:lvl w:ilvl="2" w:tplc="F5CACA8E" w:tentative="1">
      <w:start w:val="1"/>
      <w:numFmt w:val="bullet"/>
      <w:lvlText w:val=""/>
      <w:lvlJc w:val="left"/>
      <w:pPr>
        <w:tabs>
          <w:tab w:val="num" w:pos="2160"/>
        </w:tabs>
        <w:ind w:left="2160" w:hanging="360"/>
      </w:pPr>
      <w:rPr>
        <w:rFonts w:ascii="Wingdings" w:hAnsi="Wingdings" w:hint="default"/>
      </w:rPr>
    </w:lvl>
    <w:lvl w:ilvl="3" w:tplc="59405C72" w:tentative="1">
      <w:start w:val="1"/>
      <w:numFmt w:val="bullet"/>
      <w:lvlText w:val=""/>
      <w:lvlJc w:val="left"/>
      <w:pPr>
        <w:tabs>
          <w:tab w:val="num" w:pos="2880"/>
        </w:tabs>
        <w:ind w:left="2880" w:hanging="360"/>
      </w:pPr>
      <w:rPr>
        <w:rFonts w:ascii="Symbol" w:hAnsi="Symbol" w:hint="default"/>
      </w:rPr>
    </w:lvl>
    <w:lvl w:ilvl="4" w:tplc="09844DF4" w:tentative="1">
      <w:start w:val="1"/>
      <w:numFmt w:val="bullet"/>
      <w:lvlText w:val="o"/>
      <w:lvlJc w:val="left"/>
      <w:pPr>
        <w:tabs>
          <w:tab w:val="num" w:pos="3600"/>
        </w:tabs>
        <w:ind w:left="3600" w:hanging="360"/>
      </w:pPr>
      <w:rPr>
        <w:rFonts w:ascii="Courier New" w:hAnsi="Courier New" w:hint="default"/>
      </w:rPr>
    </w:lvl>
    <w:lvl w:ilvl="5" w:tplc="D85A716E" w:tentative="1">
      <w:start w:val="1"/>
      <w:numFmt w:val="bullet"/>
      <w:lvlText w:val=""/>
      <w:lvlJc w:val="left"/>
      <w:pPr>
        <w:tabs>
          <w:tab w:val="num" w:pos="4320"/>
        </w:tabs>
        <w:ind w:left="4320" w:hanging="360"/>
      </w:pPr>
      <w:rPr>
        <w:rFonts w:ascii="Wingdings" w:hAnsi="Wingdings" w:hint="default"/>
      </w:rPr>
    </w:lvl>
    <w:lvl w:ilvl="6" w:tplc="033C82F2" w:tentative="1">
      <w:start w:val="1"/>
      <w:numFmt w:val="bullet"/>
      <w:lvlText w:val=""/>
      <w:lvlJc w:val="left"/>
      <w:pPr>
        <w:tabs>
          <w:tab w:val="num" w:pos="5040"/>
        </w:tabs>
        <w:ind w:left="5040" w:hanging="360"/>
      </w:pPr>
      <w:rPr>
        <w:rFonts w:ascii="Symbol" w:hAnsi="Symbol" w:hint="default"/>
      </w:rPr>
    </w:lvl>
    <w:lvl w:ilvl="7" w:tplc="F2AE82EC" w:tentative="1">
      <w:start w:val="1"/>
      <w:numFmt w:val="bullet"/>
      <w:lvlText w:val="o"/>
      <w:lvlJc w:val="left"/>
      <w:pPr>
        <w:tabs>
          <w:tab w:val="num" w:pos="5760"/>
        </w:tabs>
        <w:ind w:left="5760" w:hanging="360"/>
      </w:pPr>
      <w:rPr>
        <w:rFonts w:ascii="Courier New" w:hAnsi="Courier New" w:hint="default"/>
      </w:rPr>
    </w:lvl>
    <w:lvl w:ilvl="8" w:tplc="13842A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3B76AC"/>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5C80964"/>
    <w:multiLevelType w:val="hybridMultilevel"/>
    <w:tmpl w:val="E9C00184"/>
    <w:lvl w:ilvl="0" w:tplc="BF0A7AFA">
      <w:start w:val="1"/>
      <w:numFmt w:val="decimal"/>
      <w:pStyle w:val="B1"/>
      <w:lvlText w:val="%1)"/>
      <w:lvlJc w:val="left"/>
      <w:pPr>
        <w:tabs>
          <w:tab w:val="num" w:pos="737"/>
        </w:tabs>
        <w:ind w:left="737" w:hanging="453"/>
      </w:pPr>
      <w:rPr>
        <w:rFonts w:hint="default"/>
      </w:rPr>
    </w:lvl>
    <w:lvl w:ilvl="1" w:tplc="4E3E01C4" w:tentative="1">
      <w:start w:val="1"/>
      <w:numFmt w:val="lowerLetter"/>
      <w:lvlText w:val="%2."/>
      <w:lvlJc w:val="left"/>
      <w:pPr>
        <w:tabs>
          <w:tab w:val="num" w:pos="1440"/>
        </w:tabs>
        <w:ind w:left="1440" w:hanging="360"/>
      </w:pPr>
    </w:lvl>
    <w:lvl w:ilvl="2" w:tplc="346C9A38" w:tentative="1">
      <w:start w:val="1"/>
      <w:numFmt w:val="lowerRoman"/>
      <w:lvlText w:val="%3."/>
      <w:lvlJc w:val="right"/>
      <w:pPr>
        <w:tabs>
          <w:tab w:val="num" w:pos="2160"/>
        </w:tabs>
        <w:ind w:left="2160" w:hanging="180"/>
      </w:pPr>
    </w:lvl>
    <w:lvl w:ilvl="3" w:tplc="C1C2A716" w:tentative="1">
      <w:start w:val="1"/>
      <w:numFmt w:val="decimal"/>
      <w:lvlText w:val="%4."/>
      <w:lvlJc w:val="left"/>
      <w:pPr>
        <w:tabs>
          <w:tab w:val="num" w:pos="2880"/>
        </w:tabs>
        <w:ind w:left="2880" w:hanging="360"/>
      </w:pPr>
    </w:lvl>
    <w:lvl w:ilvl="4" w:tplc="7A8E3176" w:tentative="1">
      <w:start w:val="1"/>
      <w:numFmt w:val="lowerLetter"/>
      <w:lvlText w:val="%5."/>
      <w:lvlJc w:val="left"/>
      <w:pPr>
        <w:tabs>
          <w:tab w:val="num" w:pos="3600"/>
        </w:tabs>
        <w:ind w:left="3600" w:hanging="360"/>
      </w:pPr>
    </w:lvl>
    <w:lvl w:ilvl="5" w:tplc="0BB698F4" w:tentative="1">
      <w:start w:val="1"/>
      <w:numFmt w:val="lowerRoman"/>
      <w:lvlText w:val="%6."/>
      <w:lvlJc w:val="right"/>
      <w:pPr>
        <w:tabs>
          <w:tab w:val="num" w:pos="4320"/>
        </w:tabs>
        <w:ind w:left="4320" w:hanging="180"/>
      </w:pPr>
    </w:lvl>
    <w:lvl w:ilvl="6" w:tplc="59B4C220" w:tentative="1">
      <w:start w:val="1"/>
      <w:numFmt w:val="decimal"/>
      <w:lvlText w:val="%7."/>
      <w:lvlJc w:val="left"/>
      <w:pPr>
        <w:tabs>
          <w:tab w:val="num" w:pos="5040"/>
        </w:tabs>
        <w:ind w:left="5040" w:hanging="360"/>
      </w:pPr>
    </w:lvl>
    <w:lvl w:ilvl="7" w:tplc="C596C3F2" w:tentative="1">
      <w:start w:val="1"/>
      <w:numFmt w:val="lowerLetter"/>
      <w:lvlText w:val="%8."/>
      <w:lvlJc w:val="left"/>
      <w:pPr>
        <w:tabs>
          <w:tab w:val="num" w:pos="5760"/>
        </w:tabs>
        <w:ind w:left="5760" w:hanging="360"/>
      </w:pPr>
    </w:lvl>
    <w:lvl w:ilvl="8" w:tplc="BA2CA464" w:tentative="1">
      <w:start w:val="1"/>
      <w:numFmt w:val="lowerRoman"/>
      <w:lvlText w:val="%9."/>
      <w:lvlJc w:val="right"/>
      <w:pPr>
        <w:tabs>
          <w:tab w:val="num" w:pos="6480"/>
        </w:tabs>
        <w:ind w:left="6480" w:hanging="180"/>
      </w:pPr>
    </w:lvl>
  </w:abstractNum>
  <w:abstractNum w:abstractNumId="13" w15:restartNumberingAfterBreak="0">
    <w:nsid w:val="37EF1035"/>
    <w:multiLevelType w:val="hybridMultilevel"/>
    <w:tmpl w:val="F41ECD6C"/>
    <w:lvl w:ilvl="0" w:tplc="685C028E">
      <w:start w:val="1"/>
      <w:numFmt w:val="bullet"/>
      <w:lvlText w:val="o"/>
      <w:lvlJc w:val="left"/>
      <w:pPr>
        <w:tabs>
          <w:tab w:val="num" w:pos="0"/>
        </w:tabs>
        <w:ind w:left="567" w:hanging="283"/>
      </w:pPr>
      <w:rPr>
        <w:rFonts w:ascii="Courier New" w:hAnsi="Courier New" w:hint="default"/>
      </w:rPr>
    </w:lvl>
    <w:lvl w:ilvl="1" w:tplc="50262366" w:tentative="1">
      <w:start w:val="1"/>
      <w:numFmt w:val="bullet"/>
      <w:lvlText w:val="o"/>
      <w:lvlJc w:val="left"/>
      <w:pPr>
        <w:tabs>
          <w:tab w:val="num" w:pos="1440"/>
        </w:tabs>
        <w:ind w:left="1440" w:hanging="360"/>
      </w:pPr>
      <w:rPr>
        <w:rFonts w:ascii="Courier New" w:hAnsi="Courier New" w:cs="Courier New" w:hint="default"/>
      </w:rPr>
    </w:lvl>
    <w:lvl w:ilvl="2" w:tplc="73002726" w:tentative="1">
      <w:start w:val="1"/>
      <w:numFmt w:val="bullet"/>
      <w:lvlText w:val=""/>
      <w:lvlJc w:val="left"/>
      <w:pPr>
        <w:tabs>
          <w:tab w:val="num" w:pos="2160"/>
        </w:tabs>
        <w:ind w:left="2160" w:hanging="360"/>
      </w:pPr>
      <w:rPr>
        <w:rFonts w:ascii="Wingdings" w:hAnsi="Wingdings" w:hint="default"/>
      </w:rPr>
    </w:lvl>
    <w:lvl w:ilvl="3" w:tplc="5A189EE4" w:tentative="1">
      <w:start w:val="1"/>
      <w:numFmt w:val="bullet"/>
      <w:lvlText w:val=""/>
      <w:lvlJc w:val="left"/>
      <w:pPr>
        <w:tabs>
          <w:tab w:val="num" w:pos="2880"/>
        </w:tabs>
        <w:ind w:left="2880" w:hanging="360"/>
      </w:pPr>
      <w:rPr>
        <w:rFonts w:ascii="Symbol" w:hAnsi="Symbol" w:hint="default"/>
      </w:rPr>
    </w:lvl>
    <w:lvl w:ilvl="4" w:tplc="03B20480" w:tentative="1">
      <w:start w:val="1"/>
      <w:numFmt w:val="bullet"/>
      <w:lvlText w:val="o"/>
      <w:lvlJc w:val="left"/>
      <w:pPr>
        <w:tabs>
          <w:tab w:val="num" w:pos="3600"/>
        </w:tabs>
        <w:ind w:left="3600" w:hanging="360"/>
      </w:pPr>
      <w:rPr>
        <w:rFonts w:ascii="Courier New" w:hAnsi="Courier New" w:cs="Courier New" w:hint="default"/>
      </w:rPr>
    </w:lvl>
    <w:lvl w:ilvl="5" w:tplc="FB7C5EB0" w:tentative="1">
      <w:start w:val="1"/>
      <w:numFmt w:val="bullet"/>
      <w:lvlText w:val=""/>
      <w:lvlJc w:val="left"/>
      <w:pPr>
        <w:tabs>
          <w:tab w:val="num" w:pos="4320"/>
        </w:tabs>
        <w:ind w:left="4320" w:hanging="360"/>
      </w:pPr>
      <w:rPr>
        <w:rFonts w:ascii="Wingdings" w:hAnsi="Wingdings" w:hint="default"/>
      </w:rPr>
    </w:lvl>
    <w:lvl w:ilvl="6" w:tplc="E228A45A" w:tentative="1">
      <w:start w:val="1"/>
      <w:numFmt w:val="bullet"/>
      <w:lvlText w:val=""/>
      <w:lvlJc w:val="left"/>
      <w:pPr>
        <w:tabs>
          <w:tab w:val="num" w:pos="5040"/>
        </w:tabs>
        <w:ind w:left="5040" w:hanging="360"/>
      </w:pPr>
      <w:rPr>
        <w:rFonts w:ascii="Symbol" w:hAnsi="Symbol" w:hint="default"/>
      </w:rPr>
    </w:lvl>
    <w:lvl w:ilvl="7" w:tplc="BDF6045C" w:tentative="1">
      <w:start w:val="1"/>
      <w:numFmt w:val="bullet"/>
      <w:lvlText w:val="o"/>
      <w:lvlJc w:val="left"/>
      <w:pPr>
        <w:tabs>
          <w:tab w:val="num" w:pos="5760"/>
        </w:tabs>
        <w:ind w:left="5760" w:hanging="360"/>
      </w:pPr>
      <w:rPr>
        <w:rFonts w:ascii="Courier New" w:hAnsi="Courier New" w:cs="Courier New" w:hint="default"/>
      </w:rPr>
    </w:lvl>
    <w:lvl w:ilvl="8" w:tplc="B7B8BE4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CA55E7"/>
    <w:multiLevelType w:val="hybridMultilevel"/>
    <w:tmpl w:val="7778DAC6"/>
    <w:lvl w:ilvl="0" w:tplc="00924FBE">
      <w:start w:val="1"/>
      <w:numFmt w:val="decimal"/>
      <w:lvlText w:val="%1."/>
      <w:lvlJc w:val="left"/>
      <w:pPr>
        <w:tabs>
          <w:tab w:val="num" w:pos="502"/>
        </w:tabs>
        <w:ind w:left="502" w:hanging="360"/>
      </w:pPr>
    </w:lvl>
    <w:lvl w:ilvl="1" w:tplc="8CE6EE7E" w:tentative="1">
      <w:start w:val="1"/>
      <w:numFmt w:val="lowerLetter"/>
      <w:lvlText w:val="%2."/>
      <w:lvlJc w:val="left"/>
      <w:pPr>
        <w:tabs>
          <w:tab w:val="num" w:pos="1440"/>
        </w:tabs>
        <w:ind w:left="1440" w:hanging="360"/>
      </w:pPr>
    </w:lvl>
    <w:lvl w:ilvl="2" w:tplc="10642930" w:tentative="1">
      <w:start w:val="1"/>
      <w:numFmt w:val="lowerRoman"/>
      <w:lvlText w:val="%3."/>
      <w:lvlJc w:val="right"/>
      <w:pPr>
        <w:tabs>
          <w:tab w:val="num" w:pos="2160"/>
        </w:tabs>
        <w:ind w:left="2160" w:hanging="180"/>
      </w:pPr>
    </w:lvl>
    <w:lvl w:ilvl="3" w:tplc="A3DA63EE" w:tentative="1">
      <w:start w:val="1"/>
      <w:numFmt w:val="decimal"/>
      <w:lvlText w:val="%4."/>
      <w:lvlJc w:val="left"/>
      <w:pPr>
        <w:tabs>
          <w:tab w:val="num" w:pos="2880"/>
        </w:tabs>
        <w:ind w:left="2880" w:hanging="360"/>
      </w:pPr>
    </w:lvl>
    <w:lvl w:ilvl="4" w:tplc="15EA161A" w:tentative="1">
      <w:start w:val="1"/>
      <w:numFmt w:val="lowerLetter"/>
      <w:lvlText w:val="%5."/>
      <w:lvlJc w:val="left"/>
      <w:pPr>
        <w:tabs>
          <w:tab w:val="num" w:pos="3600"/>
        </w:tabs>
        <w:ind w:left="3600" w:hanging="360"/>
      </w:pPr>
    </w:lvl>
    <w:lvl w:ilvl="5" w:tplc="55BC82A4" w:tentative="1">
      <w:start w:val="1"/>
      <w:numFmt w:val="lowerRoman"/>
      <w:lvlText w:val="%6."/>
      <w:lvlJc w:val="right"/>
      <w:pPr>
        <w:tabs>
          <w:tab w:val="num" w:pos="4320"/>
        </w:tabs>
        <w:ind w:left="4320" w:hanging="180"/>
      </w:pPr>
    </w:lvl>
    <w:lvl w:ilvl="6" w:tplc="635C323C" w:tentative="1">
      <w:start w:val="1"/>
      <w:numFmt w:val="decimal"/>
      <w:lvlText w:val="%7."/>
      <w:lvlJc w:val="left"/>
      <w:pPr>
        <w:tabs>
          <w:tab w:val="num" w:pos="5040"/>
        </w:tabs>
        <w:ind w:left="5040" w:hanging="360"/>
      </w:pPr>
    </w:lvl>
    <w:lvl w:ilvl="7" w:tplc="A16660D0" w:tentative="1">
      <w:start w:val="1"/>
      <w:numFmt w:val="lowerLetter"/>
      <w:lvlText w:val="%8."/>
      <w:lvlJc w:val="left"/>
      <w:pPr>
        <w:tabs>
          <w:tab w:val="num" w:pos="5760"/>
        </w:tabs>
        <w:ind w:left="5760" w:hanging="360"/>
      </w:pPr>
    </w:lvl>
    <w:lvl w:ilvl="8" w:tplc="AB101C34" w:tentative="1">
      <w:start w:val="1"/>
      <w:numFmt w:val="lowerRoman"/>
      <w:lvlText w:val="%9."/>
      <w:lvlJc w:val="right"/>
      <w:pPr>
        <w:tabs>
          <w:tab w:val="num" w:pos="6480"/>
        </w:tabs>
        <w:ind w:left="6480" w:hanging="180"/>
      </w:pPr>
    </w:lvl>
  </w:abstractNum>
  <w:abstractNum w:abstractNumId="15" w15:restartNumberingAfterBreak="0">
    <w:nsid w:val="39204397"/>
    <w:multiLevelType w:val="multilevel"/>
    <w:tmpl w:val="87A2E368"/>
    <w:lvl w:ilvl="0">
      <w:start w:val="5"/>
      <w:numFmt w:val="decimal"/>
      <w:lvlText w:val="%1"/>
      <w:lvlJc w:val="left"/>
      <w:pPr>
        <w:tabs>
          <w:tab w:val="num" w:pos="1425"/>
        </w:tabs>
        <w:ind w:left="1425" w:hanging="1425"/>
      </w:pPr>
      <w:rPr>
        <w:rFonts w:hint="default"/>
      </w:rPr>
    </w:lvl>
    <w:lvl w:ilvl="1">
      <w:start w:val="17"/>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15"/>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921683B"/>
    <w:multiLevelType w:val="hybridMultilevel"/>
    <w:tmpl w:val="BEAEA45A"/>
    <w:lvl w:ilvl="0" w:tplc="80247E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7679F3"/>
    <w:multiLevelType w:val="multilevel"/>
    <w:tmpl w:val="87622884"/>
    <w:lvl w:ilvl="0">
      <w:start w:val="5"/>
      <w:numFmt w:val="decimal"/>
      <w:lvlText w:val="%1"/>
      <w:lvlJc w:val="left"/>
      <w:pPr>
        <w:tabs>
          <w:tab w:val="num" w:pos="1425"/>
        </w:tabs>
        <w:ind w:left="1425" w:hanging="1425"/>
      </w:pPr>
      <w:rPr>
        <w:rFonts w:hint="default"/>
      </w:rPr>
    </w:lvl>
    <w:lvl w:ilvl="1">
      <w:start w:val="17"/>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4"/>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F3B7DA0"/>
    <w:multiLevelType w:val="hybridMultilevel"/>
    <w:tmpl w:val="EFDA0C20"/>
    <w:lvl w:ilvl="0" w:tplc="FAA42BBA">
      <w:start w:val="1"/>
      <w:numFmt w:val="decimal"/>
      <w:lvlText w:val="%1"/>
      <w:lvlJc w:val="left"/>
      <w:pPr>
        <w:tabs>
          <w:tab w:val="num" w:pos="2340"/>
        </w:tabs>
        <w:ind w:left="2340" w:hanging="1980"/>
      </w:pPr>
      <w:rPr>
        <w:rFonts w:hint="default"/>
      </w:rPr>
    </w:lvl>
    <w:lvl w:ilvl="1" w:tplc="EFB0DCCE" w:tentative="1">
      <w:start w:val="1"/>
      <w:numFmt w:val="lowerLetter"/>
      <w:lvlText w:val="%2."/>
      <w:lvlJc w:val="left"/>
      <w:pPr>
        <w:tabs>
          <w:tab w:val="num" w:pos="1440"/>
        </w:tabs>
        <w:ind w:left="1440" w:hanging="360"/>
      </w:pPr>
    </w:lvl>
    <w:lvl w:ilvl="2" w:tplc="8E16791A" w:tentative="1">
      <w:start w:val="1"/>
      <w:numFmt w:val="lowerRoman"/>
      <w:lvlText w:val="%3."/>
      <w:lvlJc w:val="right"/>
      <w:pPr>
        <w:tabs>
          <w:tab w:val="num" w:pos="2160"/>
        </w:tabs>
        <w:ind w:left="2160" w:hanging="180"/>
      </w:pPr>
    </w:lvl>
    <w:lvl w:ilvl="3" w:tplc="79EA66F8" w:tentative="1">
      <w:start w:val="1"/>
      <w:numFmt w:val="decimal"/>
      <w:lvlText w:val="%4."/>
      <w:lvlJc w:val="left"/>
      <w:pPr>
        <w:tabs>
          <w:tab w:val="num" w:pos="2880"/>
        </w:tabs>
        <w:ind w:left="2880" w:hanging="360"/>
      </w:pPr>
    </w:lvl>
    <w:lvl w:ilvl="4" w:tplc="A9A23F32" w:tentative="1">
      <w:start w:val="1"/>
      <w:numFmt w:val="lowerLetter"/>
      <w:lvlText w:val="%5."/>
      <w:lvlJc w:val="left"/>
      <w:pPr>
        <w:tabs>
          <w:tab w:val="num" w:pos="3600"/>
        </w:tabs>
        <w:ind w:left="3600" w:hanging="360"/>
      </w:pPr>
    </w:lvl>
    <w:lvl w:ilvl="5" w:tplc="BEFEBCC2" w:tentative="1">
      <w:start w:val="1"/>
      <w:numFmt w:val="lowerRoman"/>
      <w:lvlText w:val="%6."/>
      <w:lvlJc w:val="right"/>
      <w:pPr>
        <w:tabs>
          <w:tab w:val="num" w:pos="4320"/>
        </w:tabs>
        <w:ind w:left="4320" w:hanging="180"/>
      </w:pPr>
    </w:lvl>
    <w:lvl w:ilvl="6" w:tplc="097419EE" w:tentative="1">
      <w:start w:val="1"/>
      <w:numFmt w:val="decimal"/>
      <w:lvlText w:val="%7."/>
      <w:lvlJc w:val="left"/>
      <w:pPr>
        <w:tabs>
          <w:tab w:val="num" w:pos="5040"/>
        </w:tabs>
        <w:ind w:left="5040" w:hanging="360"/>
      </w:pPr>
    </w:lvl>
    <w:lvl w:ilvl="7" w:tplc="076AD7BE" w:tentative="1">
      <w:start w:val="1"/>
      <w:numFmt w:val="lowerLetter"/>
      <w:lvlText w:val="%8."/>
      <w:lvlJc w:val="left"/>
      <w:pPr>
        <w:tabs>
          <w:tab w:val="num" w:pos="5760"/>
        </w:tabs>
        <w:ind w:left="5760" w:hanging="360"/>
      </w:pPr>
    </w:lvl>
    <w:lvl w:ilvl="8" w:tplc="238E70DA" w:tentative="1">
      <w:start w:val="1"/>
      <w:numFmt w:val="lowerRoman"/>
      <w:lvlText w:val="%9."/>
      <w:lvlJc w:val="right"/>
      <w:pPr>
        <w:tabs>
          <w:tab w:val="num" w:pos="6480"/>
        </w:tabs>
        <w:ind w:left="6480" w:hanging="180"/>
      </w:pPr>
    </w:lvl>
  </w:abstractNum>
  <w:abstractNum w:abstractNumId="19" w15:restartNumberingAfterBreak="0">
    <w:nsid w:val="40844979"/>
    <w:multiLevelType w:val="hybridMultilevel"/>
    <w:tmpl w:val="EC82CFEE"/>
    <w:lvl w:ilvl="0" w:tplc="D0ACEC5C">
      <w:start w:val="1"/>
      <w:numFmt w:val="decimal"/>
      <w:lvlText w:val="%1."/>
      <w:lvlJc w:val="left"/>
      <w:pPr>
        <w:tabs>
          <w:tab w:val="num" w:pos="502"/>
        </w:tabs>
        <w:ind w:left="502" w:hanging="360"/>
      </w:pPr>
    </w:lvl>
    <w:lvl w:ilvl="1" w:tplc="4522A5B2" w:tentative="1">
      <w:start w:val="1"/>
      <w:numFmt w:val="lowerLetter"/>
      <w:lvlText w:val="%2."/>
      <w:lvlJc w:val="left"/>
      <w:pPr>
        <w:tabs>
          <w:tab w:val="num" w:pos="1440"/>
        </w:tabs>
        <w:ind w:left="1440" w:hanging="360"/>
      </w:pPr>
    </w:lvl>
    <w:lvl w:ilvl="2" w:tplc="15165A4A" w:tentative="1">
      <w:start w:val="1"/>
      <w:numFmt w:val="lowerRoman"/>
      <w:lvlText w:val="%3."/>
      <w:lvlJc w:val="right"/>
      <w:pPr>
        <w:tabs>
          <w:tab w:val="num" w:pos="2160"/>
        </w:tabs>
        <w:ind w:left="2160" w:hanging="180"/>
      </w:pPr>
    </w:lvl>
    <w:lvl w:ilvl="3" w:tplc="47D05834" w:tentative="1">
      <w:start w:val="1"/>
      <w:numFmt w:val="decimal"/>
      <w:lvlText w:val="%4."/>
      <w:lvlJc w:val="left"/>
      <w:pPr>
        <w:tabs>
          <w:tab w:val="num" w:pos="2880"/>
        </w:tabs>
        <w:ind w:left="2880" w:hanging="360"/>
      </w:pPr>
    </w:lvl>
    <w:lvl w:ilvl="4" w:tplc="5B30BE08" w:tentative="1">
      <w:start w:val="1"/>
      <w:numFmt w:val="lowerLetter"/>
      <w:lvlText w:val="%5."/>
      <w:lvlJc w:val="left"/>
      <w:pPr>
        <w:tabs>
          <w:tab w:val="num" w:pos="3600"/>
        </w:tabs>
        <w:ind w:left="3600" w:hanging="360"/>
      </w:pPr>
    </w:lvl>
    <w:lvl w:ilvl="5" w:tplc="C2F6F82E" w:tentative="1">
      <w:start w:val="1"/>
      <w:numFmt w:val="lowerRoman"/>
      <w:lvlText w:val="%6."/>
      <w:lvlJc w:val="right"/>
      <w:pPr>
        <w:tabs>
          <w:tab w:val="num" w:pos="4320"/>
        </w:tabs>
        <w:ind w:left="4320" w:hanging="180"/>
      </w:pPr>
    </w:lvl>
    <w:lvl w:ilvl="6" w:tplc="A912C70A" w:tentative="1">
      <w:start w:val="1"/>
      <w:numFmt w:val="decimal"/>
      <w:lvlText w:val="%7."/>
      <w:lvlJc w:val="left"/>
      <w:pPr>
        <w:tabs>
          <w:tab w:val="num" w:pos="5040"/>
        </w:tabs>
        <w:ind w:left="5040" w:hanging="360"/>
      </w:pPr>
    </w:lvl>
    <w:lvl w:ilvl="7" w:tplc="56601F7A" w:tentative="1">
      <w:start w:val="1"/>
      <w:numFmt w:val="lowerLetter"/>
      <w:lvlText w:val="%8."/>
      <w:lvlJc w:val="left"/>
      <w:pPr>
        <w:tabs>
          <w:tab w:val="num" w:pos="5760"/>
        </w:tabs>
        <w:ind w:left="5760" w:hanging="360"/>
      </w:pPr>
    </w:lvl>
    <w:lvl w:ilvl="8" w:tplc="FAAAE88A" w:tentative="1">
      <w:start w:val="1"/>
      <w:numFmt w:val="lowerRoman"/>
      <w:lvlText w:val="%9."/>
      <w:lvlJc w:val="right"/>
      <w:pPr>
        <w:tabs>
          <w:tab w:val="num" w:pos="6480"/>
        </w:tabs>
        <w:ind w:left="6480" w:hanging="180"/>
      </w:pPr>
    </w:lvl>
  </w:abstractNum>
  <w:abstractNum w:abstractNumId="20" w15:restartNumberingAfterBreak="0">
    <w:nsid w:val="4C801796"/>
    <w:multiLevelType w:val="hybridMultilevel"/>
    <w:tmpl w:val="44FE34B4"/>
    <w:lvl w:ilvl="0" w:tplc="FFFFFFFF">
      <w:start w:val="1"/>
      <w:numFmt w:val="lowerLetter"/>
      <w:lvlRestart w:val="0"/>
      <w:pStyle w:val="Listabcsingleline"/>
      <w:lvlText w:val="%1"/>
      <w:lvlJc w:val="left"/>
      <w:pPr>
        <w:tabs>
          <w:tab w:val="num" w:pos="2069"/>
        </w:tabs>
        <w:ind w:left="2069" w:hanging="36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E6C4D41"/>
    <w:multiLevelType w:val="hybridMultilevel"/>
    <w:tmpl w:val="1A4411E2"/>
    <w:lvl w:ilvl="0" w:tplc="FFFFFFFF">
      <w:numFmt w:val="bullet"/>
      <w:lvlText w:val="-"/>
      <w:lvlJc w:val="left"/>
      <w:pPr>
        <w:tabs>
          <w:tab w:val="num" w:pos="360"/>
        </w:tabs>
        <w:ind w:left="360" w:hanging="360"/>
      </w:pPr>
      <w:rPr>
        <w:rFonts w:ascii="Times New Roman" w:eastAsia="Times New Roman" w:hAnsi="Times New Roman" w:cs="Times New Roman"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4F2D3CBA"/>
    <w:multiLevelType w:val="hybridMultilevel"/>
    <w:tmpl w:val="E770663C"/>
    <w:lvl w:ilvl="0" w:tplc="FFFFFFFF">
      <w:start w:val="1"/>
      <w:numFmt w:val="lowerLetter"/>
      <w:pStyle w:val="B3"/>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51B97A94"/>
    <w:multiLevelType w:val="hybridMultilevel"/>
    <w:tmpl w:val="F45C37EE"/>
    <w:lvl w:ilvl="0" w:tplc="FFFFFFFF">
      <w:start w:val="1"/>
      <w:numFmt w:val="decimal"/>
      <w:lvlRestart w:val="0"/>
      <w:pStyle w:val="Listnumbersingleline"/>
      <w:lvlText w:val="%1"/>
      <w:lvlJc w:val="left"/>
      <w:pPr>
        <w:tabs>
          <w:tab w:val="num" w:pos="2069"/>
        </w:tabs>
        <w:ind w:left="2069" w:hanging="36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4132BFA"/>
    <w:multiLevelType w:val="hybridMultilevel"/>
    <w:tmpl w:val="3D9E4BB8"/>
    <w:lvl w:ilvl="0" w:tplc="C9AA00A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310D3E"/>
    <w:multiLevelType w:val="hybridMultilevel"/>
    <w:tmpl w:val="87A8BA5E"/>
    <w:lvl w:ilvl="0" w:tplc="F8EE6A62">
      <w:start w:val="12"/>
      <w:numFmt w:val="bullet"/>
      <w:lvlText w:val="-"/>
      <w:lvlJc w:val="left"/>
      <w:pPr>
        <w:tabs>
          <w:tab w:val="num" w:pos="451"/>
        </w:tabs>
        <w:ind w:left="451" w:hanging="360"/>
      </w:pPr>
      <w:rPr>
        <w:rFonts w:ascii="Arial" w:eastAsia="Times New Roman" w:hAnsi="Arial" w:cs="Arial" w:hint="default"/>
      </w:rPr>
    </w:lvl>
    <w:lvl w:ilvl="1" w:tplc="08090003" w:tentative="1">
      <w:start w:val="1"/>
      <w:numFmt w:val="bullet"/>
      <w:lvlText w:val="o"/>
      <w:lvlJc w:val="left"/>
      <w:pPr>
        <w:tabs>
          <w:tab w:val="num" w:pos="1171"/>
        </w:tabs>
        <w:ind w:left="1171" w:hanging="360"/>
      </w:pPr>
      <w:rPr>
        <w:rFonts w:ascii="Courier New" w:hAnsi="Courier New" w:cs="Courier New" w:hint="default"/>
      </w:rPr>
    </w:lvl>
    <w:lvl w:ilvl="2" w:tplc="08090005" w:tentative="1">
      <w:start w:val="1"/>
      <w:numFmt w:val="bullet"/>
      <w:lvlText w:val=""/>
      <w:lvlJc w:val="left"/>
      <w:pPr>
        <w:tabs>
          <w:tab w:val="num" w:pos="1891"/>
        </w:tabs>
        <w:ind w:left="1891" w:hanging="360"/>
      </w:pPr>
      <w:rPr>
        <w:rFonts w:ascii="Wingdings" w:hAnsi="Wingdings" w:hint="default"/>
      </w:rPr>
    </w:lvl>
    <w:lvl w:ilvl="3" w:tplc="08090001" w:tentative="1">
      <w:start w:val="1"/>
      <w:numFmt w:val="bullet"/>
      <w:lvlText w:val=""/>
      <w:lvlJc w:val="left"/>
      <w:pPr>
        <w:tabs>
          <w:tab w:val="num" w:pos="2611"/>
        </w:tabs>
        <w:ind w:left="2611" w:hanging="360"/>
      </w:pPr>
      <w:rPr>
        <w:rFonts w:ascii="Symbol" w:hAnsi="Symbol" w:hint="default"/>
      </w:rPr>
    </w:lvl>
    <w:lvl w:ilvl="4" w:tplc="08090003" w:tentative="1">
      <w:start w:val="1"/>
      <w:numFmt w:val="bullet"/>
      <w:lvlText w:val="o"/>
      <w:lvlJc w:val="left"/>
      <w:pPr>
        <w:tabs>
          <w:tab w:val="num" w:pos="3331"/>
        </w:tabs>
        <w:ind w:left="3331" w:hanging="360"/>
      </w:pPr>
      <w:rPr>
        <w:rFonts w:ascii="Courier New" w:hAnsi="Courier New" w:cs="Courier New" w:hint="default"/>
      </w:rPr>
    </w:lvl>
    <w:lvl w:ilvl="5" w:tplc="08090005" w:tentative="1">
      <w:start w:val="1"/>
      <w:numFmt w:val="bullet"/>
      <w:lvlText w:val=""/>
      <w:lvlJc w:val="left"/>
      <w:pPr>
        <w:tabs>
          <w:tab w:val="num" w:pos="4051"/>
        </w:tabs>
        <w:ind w:left="4051" w:hanging="360"/>
      </w:pPr>
      <w:rPr>
        <w:rFonts w:ascii="Wingdings" w:hAnsi="Wingdings" w:hint="default"/>
      </w:rPr>
    </w:lvl>
    <w:lvl w:ilvl="6" w:tplc="08090001" w:tentative="1">
      <w:start w:val="1"/>
      <w:numFmt w:val="bullet"/>
      <w:lvlText w:val=""/>
      <w:lvlJc w:val="left"/>
      <w:pPr>
        <w:tabs>
          <w:tab w:val="num" w:pos="4771"/>
        </w:tabs>
        <w:ind w:left="4771" w:hanging="360"/>
      </w:pPr>
      <w:rPr>
        <w:rFonts w:ascii="Symbol" w:hAnsi="Symbol" w:hint="default"/>
      </w:rPr>
    </w:lvl>
    <w:lvl w:ilvl="7" w:tplc="08090003" w:tentative="1">
      <w:start w:val="1"/>
      <w:numFmt w:val="bullet"/>
      <w:lvlText w:val="o"/>
      <w:lvlJc w:val="left"/>
      <w:pPr>
        <w:tabs>
          <w:tab w:val="num" w:pos="5491"/>
        </w:tabs>
        <w:ind w:left="5491" w:hanging="360"/>
      </w:pPr>
      <w:rPr>
        <w:rFonts w:ascii="Courier New" w:hAnsi="Courier New" w:cs="Courier New" w:hint="default"/>
      </w:rPr>
    </w:lvl>
    <w:lvl w:ilvl="8" w:tplc="08090005" w:tentative="1">
      <w:start w:val="1"/>
      <w:numFmt w:val="bullet"/>
      <w:lvlText w:val=""/>
      <w:lvlJc w:val="left"/>
      <w:pPr>
        <w:tabs>
          <w:tab w:val="num" w:pos="6211"/>
        </w:tabs>
        <w:ind w:left="6211" w:hanging="360"/>
      </w:pPr>
      <w:rPr>
        <w:rFonts w:ascii="Wingdings" w:hAnsi="Wingdings" w:hint="default"/>
      </w:rPr>
    </w:lvl>
  </w:abstractNum>
  <w:abstractNum w:abstractNumId="26" w15:restartNumberingAfterBreak="0">
    <w:nsid w:val="555310F3"/>
    <w:multiLevelType w:val="hybridMultilevel"/>
    <w:tmpl w:val="E1283A6C"/>
    <w:lvl w:ilvl="0" w:tplc="315A9A70">
      <w:start w:val="1"/>
      <w:numFmt w:val="decimal"/>
      <w:lvlText w:val="%1."/>
      <w:lvlJc w:val="left"/>
      <w:pPr>
        <w:tabs>
          <w:tab w:val="num" w:pos="502"/>
        </w:tabs>
        <w:ind w:left="502"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55DF20F8"/>
    <w:multiLevelType w:val="hybridMultilevel"/>
    <w:tmpl w:val="F6EC7E28"/>
    <w:lvl w:ilvl="0" w:tplc="3FB8F1B6">
      <w:start w:val="1"/>
      <w:numFmt w:val="decimal"/>
      <w:lvlText w:val="%1."/>
      <w:lvlJc w:val="left"/>
      <w:pPr>
        <w:tabs>
          <w:tab w:val="num" w:pos="502"/>
        </w:tabs>
        <w:ind w:left="502" w:hanging="360"/>
      </w:p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28" w15:restartNumberingAfterBreak="0">
    <w:nsid w:val="577A33A2"/>
    <w:multiLevelType w:val="singleLevel"/>
    <w:tmpl w:val="3030EE0C"/>
    <w:lvl w:ilvl="0">
      <w:start w:val="1"/>
      <w:numFmt w:val="lowerLetter"/>
      <w:lvlText w:val="%1)"/>
      <w:legacy w:legacy="1" w:legacySpace="0" w:legacyIndent="283"/>
      <w:lvlJc w:val="left"/>
      <w:pPr>
        <w:ind w:left="317" w:hanging="283"/>
      </w:pPr>
    </w:lvl>
  </w:abstractNum>
  <w:abstractNum w:abstractNumId="29" w15:restartNumberingAfterBreak="0">
    <w:nsid w:val="57D67E10"/>
    <w:multiLevelType w:val="singleLevel"/>
    <w:tmpl w:val="3030EE0C"/>
    <w:lvl w:ilvl="0">
      <w:start w:val="1"/>
      <w:numFmt w:val="lowerLetter"/>
      <w:lvlText w:val="%1)"/>
      <w:legacy w:legacy="1" w:legacySpace="0" w:legacyIndent="283"/>
      <w:lvlJc w:val="left"/>
      <w:pPr>
        <w:ind w:left="317" w:hanging="283"/>
      </w:pPr>
    </w:lvl>
  </w:abstractNum>
  <w:abstractNum w:abstractNumId="30" w15:restartNumberingAfterBreak="0">
    <w:nsid w:val="59211806"/>
    <w:multiLevelType w:val="singleLevel"/>
    <w:tmpl w:val="3030EE0C"/>
    <w:lvl w:ilvl="0">
      <w:start w:val="1"/>
      <w:numFmt w:val="lowerLetter"/>
      <w:lvlText w:val="%1)"/>
      <w:legacy w:legacy="1" w:legacySpace="0" w:legacyIndent="283"/>
      <w:lvlJc w:val="left"/>
      <w:pPr>
        <w:ind w:left="317" w:hanging="283"/>
      </w:pPr>
    </w:lvl>
  </w:abstractNum>
  <w:abstractNum w:abstractNumId="31" w15:restartNumberingAfterBreak="0">
    <w:nsid w:val="5F254B2B"/>
    <w:multiLevelType w:val="hybridMultilevel"/>
    <w:tmpl w:val="4F9EF4A4"/>
    <w:lvl w:ilvl="0" w:tplc="FFFFFFFF">
      <w:start w:val="1"/>
      <w:numFmt w:val="bullet"/>
      <w:lvlText w:val=""/>
      <w:lvlJc w:val="left"/>
      <w:pPr>
        <w:tabs>
          <w:tab w:val="num" w:pos="785"/>
        </w:tabs>
        <w:ind w:left="785" w:hanging="360"/>
      </w:pPr>
      <w:rPr>
        <w:rFonts w:ascii="Symbol" w:hAnsi="Symbol" w:hint="default"/>
      </w:rPr>
    </w:lvl>
    <w:lvl w:ilvl="1" w:tplc="FFFFFFFF" w:tentative="1">
      <w:start w:val="1"/>
      <w:numFmt w:val="bullet"/>
      <w:lvlText w:val="o"/>
      <w:lvlJc w:val="left"/>
      <w:pPr>
        <w:tabs>
          <w:tab w:val="num" w:pos="1505"/>
        </w:tabs>
        <w:ind w:left="1505" w:hanging="360"/>
      </w:pPr>
      <w:rPr>
        <w:rFonts w:ascii="Courier New" w:hAnsi="Courier New" w:cs="Courier New" w:hint="default"/>
      </w:rPr>
    </w:lvl>
    <w:lvl w:ilvl="2" w:tplc="FFFFFFFF" w:tentative="1">
      <w:start w:val="1"/>
      <w:numFmt w:val="bullet"/>
      <w:lvlText w:val=""/>
      <w:lvlJc w:val="left"/>
      <w:pPr>
        <w:tabs>
          <w:tab w:val="num" w:pos="2225"/>
        </w:tabs>
        <w:ind w:left="2225" w:hanging="360"/>
      </w:pPr>
      <w:rPr>
        <w:rFonts w:ascii="Wingdings" w:hAnsi="Wingdings" w:hint="default"/>
      </w:rPr>
    </w:lvl>
    <w:lvl w:ilvl="3" w:tplc="FFFFFFFF" w:tentative="1">
      <w:start w:val="1"/>
      <w:numFmt w:val="bullet"/>
      <w:lvlText w:val=""/>
      <w:lvlJc w:val="left"/>
      <w:pPr>
        <w:tabs>
          <w:tab w:val="num" w:pos="2945"/>
        </w:tabs>
        <w:ind w:left="2945" w:hanging="360"/>
      </w:pPr>
      <w:rPr>
        <w:rFonts w:ascii="Symbol" w:hAnsi="Symbol" w:hint="default"/>
      </w:rPr>
    </w:lvl>
    <w:lvl w:ilvl="4" w:tplc="FFFFFFFF" w:tentative="1">
      <w:start w:val="1"/>
      <w:numFmt w:val="bullet"/>
      <w:lvlText w:val="o"/>
      <w:lvlJc w:val="left"/>
      <w:pPr>
        <w:tabs>
          <w:tab w:val="num" w:pos="3665"/>
        </w:tabs>
        <w:ind w:left="3665" w:hanging="360"/>
      </w:pPr>
      <w:rPr>
        <w:rFonts w:ascii="Courier New" w:hAnsi="Courier New" w:cs="Courier New" w:hint="default"/>
      </w:rPr>
    </w:lvl>
    <w:lvl w:ilvl="5" w:tplc="FFFFFFFF" w:tentative="1">
      <w:start w:val="1"/>
      <w:numFmt w:val="bullet"/>
      <w:lvlText w:val=""/>
      <w:lvlJc w:val="left"/>
      <w:pPr>
        <w:tabs>
          <w:tab w:val="num" w:pos="4385"/>
        </w:tabs>
        <w:ind w:left="4385" w:hanging="360"/>
      </w:pPr>
      <w:rPr>
        <w:rFonts w:ascii="Wingdings" w:hAnsi="Wingdings" w:hint="default"/>
      </w:rPr>
    </w:lvl>
    <w:lvl w:ilvl="6" w:tplc="FFFFFFFF" w:tentative="1">
      <w:start w:val="1"/>
      <w:numFmt w:val="bullet"/>
      <w:lvlText w:val=""/>
      <w:lvlJc w:val="left"/>
      <w:pPr>
        <w:tabs>
          <w:tab w:val="num" w:pos="5105"/>
        </w:tabs>
        <w:ind w:left="5105" w:hanging="360"/>
      </w:pPr>
      <w:rPr>
        <w:rFonts w:ascii="Symbol" w:hAnsi="Symbol" w:hint="default"/>
      </w:rPr>
    </w:lvl>
    <w:lvl w:ilvl="7" w:tplc="FFFFFFFF" w:tentative="1">
      <w:start w:val="1"/>
      <w:numFmt w:val="bullet"/>
      <w:lvlText w:val="o"/>
      <w:lvlJc w:val="left"/>
      <w:pPr>
        <w:tabs>
          <w:tab w:val="num" w:pos="5825"/>
        </w:tabs>
        <w:ind w:left="5825" w:hanging="360"/>
      </w:pPr>
      <w:rPr>
        <w:rFonts w:ascii="Courier New" w:hAnsi="Courier New" w:cs="Courier New" w:hint="default"/>
      </w:rPr>
    </w:lvl>
    <w:lvl w:ilvl="8" w:tplc="FFFFFFFF" w:tentative="1">
      <w:start w:val="1"/>
      <w:numFmt w:val="bullet"/>
      <w:lvlText w:val=""/>
      <w:lvlJc w:val="left"/>
      <w:pPr>
        <w:tabs>
          <w:tab w:val="num" w:pos="6545"/>
        </w:tabs>
        <w:ind w:left="6545" w:hanging="360"/>
      </w:pPr>
      <w:rPr>
        <w:rFonts w:ascii="Wingdings" w:hAnsi="Wingdings" w:hint="default"/>
      </w:rPr>
    </w:lvl>
  </w:abstractNum>
  <w:abstractNum w:abstractNumId="32" w15:restartNumberingAfterBreak="0">
    <w:nsid w:val="62E64FF9"/>
    <w:multiLevelType w:val="hybridMultilevel"/>
    <w:tmpl w:val="722691FC"/>
    <w:lvl w:ilvl="0" w:tplc="17E03C1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648103E6"/>
    <w:multiLevelType w:val="hybridMultilevel"/>
    <w:tmpl w:val="569E6350"/>
    <w:lvl w:ilvl="0" w:tplc="EF60D906">
      <w:start w:val="1"/>
      <w:numFmt w:val="decimal"/>
      <w:lvlText w:val="%1."/>
      <w:lvlJc w:val="left"/>
      <w:pPr>
        <w:tabs>
          <w:tab w:val="num" w:pos="502"/>
        </w:tabs>
        <w:ind w:left="502" w:hanging="360"/>
      </w:pPr>
    </w:lvl>
    <w:lvl w:ilvl="1" w:tplc="49440416" w:tentative="1">
      <w:start w:val="1"/>
      <w:numFmt w:val="lowerLetter"/>
      <w:lvlText w:val="%2."/>
      <w:lvlJc w:val="left"/>
      <w:pPr>
        <w:tabs>
          <w:tab w:val="num" w:pos="1440"/>
        </w:tabs>
        <w:ind w:left="1440" w:hanging="360"/>
      </w:pPr>
    </w:lvl>
    <w:lvl w:ilvl="2" w:tplc="3BB89068" w:tentative="1">
      <w:start w:val="1"/>
      <w:numFmt w:val="lowerRoman"/>
      <w:lvlText w:val="%3."/>
      <w:lvlJc w:val="right"/>
      <w:pPr>
        <w:tabs>
          <w:tab w:val="num" w:pos="2160"/>
        </w:tabs>
        <w:ind w:left="2160" w:hanging="180"/>
      </w:pPr>
    </w:lvl>
    <w:lvl w:ilvl="3" w:tplc="4FDE47B4" w:tentative="1">
      <w:start w:val="1"/>
      <w:numFmt w:val="decimal"/>
      <w:lvlText w:val="%4."/>
      <w:lvlJc w:val="left"/>
      <w:pPr>
        <w:tabs>
          <w:tab w:val="num" w:pos="2880"/>
        </w:tabs>
        <w:ind w:left="2880" w:hanging="360"/>
      </w:pPr>
    </w:lvl>
    <w:lvl w:ilvl="4" w:tplc="34807C7E" w:tentative="1">
      <w:start w:val="1"/>
      <w:numFmt w:val="lowerLetter"/>
      <w:lvlText w:val="%5."/>
      <w:lvlJc w:val="left"/>
      <w:pPr>
        <w:tabs>
          <w:tab w:val="num" w:pos="3600"/>
        </w:tabs>
        <w:ind w:left="3600" w:hanging="360"/>
      </w:pPr>
    </w:lvl>
    <w:lvl w:ilvl="5" w:tplc="7E6A4942" w:tentative="1">
      <w:start w:val="1"/>
      <w:numFmt w:val="lowerRoman"/>
      <w:lvlText w:val="%6."/>
      <w:lvlJc w:val="right"/>
      <w:pPr>
        <w:tabs>
          <w:tab w:val="num" w:pos="4320"/>
        </w:tabs>
        <w:ind w:left="4320" w:hanging="180"/>
      </w:pPr>
    </w:lvl>
    <w:lvl w:ilvl="6" w:tplc="D13EE452" w:tentative="1">
      <w:start w:val="1"/>
      <w:numFmt w:val="decimal"/>
      <w:lvlText w:val="%7."/>
      <w:lvlJc w:val="left"/>
      <w:pPr>
        <w:tabs>
          <w:tab w:val="num" w:pos="5040"/>
        </w:tabs>
        <w:ind w:left="5040" w:hanging="360"/>
      </w:pPr>
    </w:lvl>
    <w:lvl w:ilvl="7" w:tplc="A67EB8F0" w:tentative="1">
      <w:start w:val="1"/>
      <w:numFmt w:val="lowerLetter"/>
      <w:lvlText w:val="%8."/>
      <w:lvlJc w:val="left"/>
      <w:pPr>
        <w:tabs>
          <w:tab w:val="num" w:pos="5760"/>
        </w:tabs>
        <w:ind w:left="5760" w:hanging="360"/>
      </w:pPr>
    </w:lvl>
    <w:lvl w:ilvl="8" w:tplc="68B8BE80" w:tentative="1">
      <w:start w:val="1"/>
      <w:numFmt w:val="lowerRoman"/>
      <w:lvlText w:val="%9."/>
      <w:lvlJc w:val="right"/>
      <w:pPr>
        <w:tabs>
          <w:tab w:val="num" w:pos="6480"/>
        </w:tabs>
        <w:ind w:left="6480" w:hanging="180"/>
      </w:pPr>
    </w:lvl>
  </w:abstractNum>
  <w:abstractNum w:abstractNumId="34" w15:restartNumberingAfterBreak="0">
    <w:nsid w:val="66092A82"/>
    <w:multiLevelType w:val="hybridMultilevel"/>
    <w:tmpl w:val="D3727BB0"/>
    <w:lvl w:ilvl="0" w:tplc="628AC858">
      <w:start w:val="1"/>
      <w:numFmt w:val="decimal"/>
      <w:lvlText w:val="%1."/>
      <w:lvlJc w:val="left"/>
      <w:pPr>
        <w:tabs>
          <w:tab w:val="num" w:pos="502"/>
        </w:tabs>
        <w:ind w:left="502" w:hanging="360"/>
      </w:pPr>
    </w:lvl>
    <w:lvl w:ilvl="1" w:tplc="8BFA5B04" w:tentative="1">
      <w:start w:val="1"/>
      <w:numFmt w:val="lowerLetter"/>
      <w:lvlText w:val="%2."/>
      <w:lvlJc w:val="left"/>
      <w:pPr>
        <w:tabs>
          <w:tab w:val="num" w:pos="1440"/>
        </w:tabs>
        <w:ind w:left="1440" w:hanging="360"/>
      </w:pPr>
    </w:lvl>
    <w:lvl w:ilvl="2" w:tplc="37C4C490" w:tentative="1">
      <w:start w:val="1"/>
      <w:numFmt w:val="lowerRoman"/>
      <w:lvlText w:val="%3."/>
      <w:lvlJc w:val="right"/>
      <w:pPr>
        <w:tabs>
          <w:tab w:val="num" w:pos="2160"/>
        </w:tabs>
        <w:ind w:left="2160" w:hanging="180"/>
      </w:pPr>
    </w:lvl>
    <w:lvl w:ilvl="3" w:tplc="3B88610C" w:tentative="1">
      <w:start w:val="1"/>
      <w:numFmt w:val="decimal"/>
      <w:lvlText w:val="%4."/>
      <w:lvlJc w:val="left"/>
      <w:pPr>
        <w:tabs>
          <w:tab w:val="num" w:pos="2880"/>
        </w:tabs>
        <w:ind w:left="2880" w:hanging="360"/>
      </w:pPr>
    </w:lvl>
    <w:lvl w:ilvl="4" w:tplc="A8266896" w:tentative="1">
      <w:start w:val="1"/>
      <w:numFmt w:val="lowerLetter"/>
      <w:lvlText w:val="%5."/>
      <w:lvlJc w:val="left"/>
      <w:pPr>
        <w:tabs>
          <w:tab w:val="num" w:pos="3600"/>
        </w:tabs>
        <w:ind w:left="3600" w:hanging="360"/>
      </w:pPr>
    </w:lvl>
    <w:lvl w:ilvl="5" w:tplc="A39E596E" w:tentative="1">
      <w:start w:val="1"/>
      <w:numFmt w:val="lowerRoman"/>
      <w:lvlText w:val="%6."/>
      <w:lvlJc w:val="right"/>
      <w:pPr>
        <w:tabs>
          <w:tab w:val="num" w:pos="4320"/>
        </w:tabs>
        <w:ind w:left="4320" w:hanging="180"/>
      </w:pPr>
    </w:lvl>
    <w:lvl w:ilvl="6" w:tplc="4B6A8268" w:tentative="1">
      <w:start w:val="1"/>
      <w:numFmt w:val="decimal"/>
      <w:lvlText w:val="%7."/>
      <w:lvlJc w:val="left"/>
      <w:pPr>
        <w:tabs>
          <w:tab w:val="num" w:pos="5040"/>
        </w:tabs>
        <w:ind w:left="5040" w:hanging="360"/>
      </w:pPr>
    </w:lvl>
    <w:lvl w:ilvl="7" w:tplc="72967D90" w:tentative="1">
      <w:start w:val="1"/>
      <w:numFmt w:val="lowerLetter"/>
      <w:lvlText w:val="%8."/>
      <w:lvlJc w:val="left"/>
      <w:pPr>
        <w:tabs>
          <w:tab w:val="num" w:pos="5760"/>
        </w:tabs>
        <w:ind w:left="5760" w:hanging="360"/>
      </w:pPr>
    </w:lvl>
    <w:lvl w:ilvl="8" w:tplc="8AB0E748" w:tentative="1">
      <w:start w:val="1"/>
      <w:numFmt w:val="lowerRoman"/>
      <w:lvlText w:val="%9."/>
      <w:lvlJc w:val="right"/>
      <w:pPr>
        <w:tabs>
          <w:tab w:val="num" w:pos="6480"/>
        </w:tabs>
        <w:ind w:left="6480" w:hanging="180"/>
      </w:pPr>
    </w:lvl>
  </w:abstractNum>
  <w:abstractNum w:abstractNumId="3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4501D6"/>
    <w:multiLevelType w:val="hybridMultilevel"/>
    <w:tmpl w:val="23921BFA"/>
    <w:lvl w:ilvl="0" w:tplc="036EEB52">
      <w:start w:val="1"/>
      <w:numFmt w:val="decimal"/>
      <w:lvlText w:val="%1."/>
      <w:lvlJc w:val="left"/>
      <w:pPr>
        <w:tabs>
          <w:tab w:val="num" w:pos="502"/>
        </w:tabs>
        <w:ind w:left="502"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156C54"/>
    <w:multiLevelType w:val="hybridMultilevel"/>
    <w:tmpl w:val="EAFC6A0C"/>
    <w:lvl w:ilvl="0" w:tplc="459260F2">
      <w:start w:val="1"/>
      <w:numFmt w:val="bullet"/>
      <w:pStyle w:val="IB3"/>
      <w:lvlText w:val="-"/>
      <w:lvlJc w:val="left"/>
      <w:pPr>
        <w:tabs>
          <w:tab w:val="num" w:pos="454"/>
        </w:tabs>
        <w:ind w:left="454" w:hanging="454"/>
      </w:pPr>
      <w:rPr>
        <w:rFonts w:hint="default"/>
      </w:rPr>
    </w:lvl>
    <w:lvl w:ilvl="1" w:tplc="040C0003" w:tentative="1">
      <w:start w:val="1"/>
      <w:numFmt w:val="bullet"/>
      <w:lvlText w:val="o"/>
      <w:lvlJc w:val="left"/>
      <w:pPr>
        <w:tabs>
          <w:tab w:val="num" w:pos="703"/>
        </w:tabs>
        <w:ind w:left="703" w:hanging="360"/>
      </w:pPr>
      <w:rPr>
        <w:rFonts w:ascii="Courier New" w:hAnsi="Courier New" w:hint="default"/>
      </w:rPr>
    </w:lvl>
    <w:lvl w:ilvl="2" w:tplc="040C0005" w:tentative="1">
      <w:start w:val="1"/>
      <w:numFmt w:val="bullet"/>
      <w:lvlText w:val=""/>
      <w:lvlJc w:val="left"/>
      <w:pPr>
        <w:tabs>
          <w:tab w:val="num" w:pos="1423"/>
        </w:tabs>
        <w:ind w:left="1423" w:hanging="360"/>
      </w:pPr>
      <w:rPr>
        <w:rFonts w:ascii="Wingdings" w:hAnsi="Wingdings" w:hint="default"/>
      </w:rPr>
    </w:lvl>
    <w:lvl w:ilvl="3" w:tplc="040C0001" w:tentative="1">
      <w:start w:val="1"/>
      <w:numFmt w:val="bullet"/>
      <w:lvlText w:val=""/>
      <w:lvlJc w:val="left"/>
      <w:pPr>
        <w:tabs>
          <w:tab w:val="num" w:pos="2143"/>
        </w:tabs>
        <w:ind w:left="2143" w:hanging="360"/>
      </w:pPr>
      <w:rPr>
        <w:rFonts w:ascii="Symbol" w:hAnsi="Symbol" w:hint="default"/>
      </w:rPr>
    </w:lvl>
    <w:lvl w:ilvl="4" w:tplc="040C0003" w:tentative="1">
      <w:start w:val="1"/>
      <w:numFmt w:val="bullet"/>
      <w:lvlText w:val="o"/>
      <w:lvlJc w:val="left"/>
      <w:pPr>
        <w:tabs>
          <w:tab w:val="num" w:pos="2863"/>
        </w:tabs>
        <w:ind w:left="2863" w:hanging="360"/>
      </w:pPr>
      <w:rPr>
        <w:rFonts w:ascii="Courier New" w:hAnsi="Courier New" w:hint="default"/>
      </w:rPr>
    </w:lvl>
    <w:lvl w:ilvl="5" w:tplc="040C0005" w:tentative="1">
      <w:start w:val="1"/>
      <w:numFmt w:val="bullet"/>
      <w:lvlText w:val=""/>
      <w:lvlJc w:val="left"/>
      <w:pPr>
        <w:tabs>
          <w:tab w:val="num" w:pos="3583"/>
        </w:tabs>
        <w:ind w:left="3583" w:hanging="360"/>
      </w:pPr>
      <w:rPr>
        <w:rFonts w:ascii="Wingdings" w:hAnsi="Wingdings" w:hint="default"/>
      </w:rPr>
    </w:lvl>
    <w:lvl w:ilvl="6" w:tplc="040C0001" w:tentative="1">
      <w:start w:val="1"/>
      <w:numFmt w:val="bullet"/>
      <w:lvlText w:val=""/>
      <w:lvlJc w:val="left"/>
      <w:pPr>
        <w:tabs>
          <w:tab w:val="num" w:pos="4303"/>
        </w:tabs>
        <w:ind w:left="4303" w:hanging="360"/>
      </w:pPr>
      <w:rPr>
        <w:rFonts w:ascii="Symbol" w:hAnsi="Symbol" w:hint="default"/>
      </w:rPr>
    </w:lvl>
    <w:lvl w:ilvl="7" w:tplc="040C0003" w:tentative="1">
      <w:start w:val="1"/>
      <w:numFmt w:val="bullet"/>
      <w:lvlText w:val="o"/>
      <w:lvlJc w:val="left"/>
      <w:pPr>
        <w:tabs>
          <w:tab w:val="num" w:pos="5023"/>
        </w:tabs>
        <w:ind w:left="5023" w:hanging="360"/>
      </w:pPr>
      <w:rPr>
        <w:rFonts w:ascii="Courier New" w:hAnsi="Courier New" w:hint="default"/>
      </w:rPr>
    </w:lvl>
    <w:lvl w:ilvl="8" w:tplc="040C0005" w:tentative="1">
      <w:start w:val="1"/>
      <w:numFmt w:val="bullet"/>
      <w:lvlText w:val=""/>
      <w:lvlJc w:val="left"/>
      <w:pPr>
        <w:tabs>
          <w:tab w:val="num" w:pos="5743"/>
        </w:tabs>
        <w:ind w:left="5743" w:hanging="360"/>
      </w:pPr>
      <w:rPr>
        <w:rFonts w:ascii="Wingdings" w:hAnsi="Wingdings" w:hint="default"/>
      </w:rPr>
    </w:lvl>
  </w:abstractNum>
  <w:abstractNum w:abstractNumId="38" w15:restartNumberingAfterBreak="0">
    <w:nsid w:val="7E9D2A47"/>
    <w:multiLevelType w:val="multilevel"/>
    <w:tmpl w:val="E230CCF8"/>
    <w:lvl w:ilvl="0">
      <w:start w:val="1"/>
      <w:numFmt w:val="upperLetter"/>
      <w:lvlText w:val="%1"/>
      <w:lvlJc w:val="left"/>
      <w:pPr>
        <w:tabs>
          <w:tab w:val="num" w:pos="1140"/>
        </w:tabs>
        <w:ind w:left="1140" w:hanging="1140"/>
      </w:pPr>
      <w:rPr>
        <w:rFonts w:hint="default"/>
      </w:rPr>
    </w:lvl>
    <w:lvl w:ilvl="1">
      <w:start w:val="1"/>
      <w:numFmt w:val="decimal"/>
      <w:pStyle w:val="Niveau2Annex"/>
      <w:lvlText w:val="%1.%2"/>
      <w:lvlJc w:val="left"/>
      <w:pPr>
        <w:tabs>
          <w:tab w:val="num" w:pos="1140"/>
        </w:tabs>
        <w:ind w:left="1140" w:hanging="1140"/>
      </w:pPr>
      <w:rPr>
        <w:rFonts w:hint="default"/>
      </w:rPr>
    </w:lvl>
    <w:lvl w:ilvl="2">
      <w:start w:val="1"/>
      <w:numFmt w:val="decimal"/>
      <w:pStyle w:val="Niveau3Annex"/>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5"/>
  </w:num>
  <w:num w:numId="4">
    <w:abstractNumId w:val="35"/>
  </w:num>
  <w:num w:numId="5">
    <w:abstractNumId w:val="10"/>
  </w:num>
  <w:num w:numId="6">
    <w:abstractNumId w:val="37"/>
  </w:num>
  <w:num w:numId="7">
    <w:abstractNumId w:val="7"/>
  </w:num>
  <w:num w:numId="8">
    <w:abstractNumId w:val="12"/>
  </w:num>
  <w:num w:numId="9">
    <w:abstractNumId w:val="22"/>
  </w:num>
  <w:num w:numId="10">
    <w:abstractNumId w:val="2"/>
  </w:num>
  <w:num w:numId="11">
    <w:abstractNumId w:val="1"/>
  </w:num>
  <w:num w:numId="12">
    <w:abstractNumId w:val="0"/>
  </w:num>
  <w:num w:numId="13">
    <w:abstractNumId w:val="21"/>
  </w:num>
  <w:num w:numId="14">
    <w:abstractNumId w:val="38"/>
  </w:num>
  <w:num w:numId="15">
    <w:abstractNumId w:val="23"/>
  </w:num>
  <w:num w:numId="16">
    <w:abstractNumId w:val="20"/>
  </w:num>
  <w:num w:numId="17">
    <w:abstractNumId w:val="31"/>
  </w:num>
  <w:num w:numId="18">
    <w:abstractNumId w:val="8"/>
  </w:num>
  <w:num w:numId="19">
    <w:abstractNumId w:val="16"/>
  </w:num>
  <w:num w:numId="20">
    <w:abstractNumId w:val="9"/>
  </w:num>
  <w:num w:numId="21">
    <w:abstractNumId w:val="28"/>
  </w:num>
  <w:num w:numId="22">
    <w:abstractNumId w:val="30"/>
  </w:num>
  <w:num w:numId="23">
    <w:abstractNumId w:val="29"/>
  </w:num>
  <w:num w:numId="24">
    <w:abstractNumId w:val="18"/>
  </w:num>
  <w:num w:numId="25">
    <w:abstractNumId w:val="17"/>
  </w:num>
  <w:num w:numId="26">
    <w:abstractNumId w:val="6"/>
  </w:num>
  <w:num w:numId="27">
    <w:abstractNumId w:val="26"/>
  </w:num>
  <w:num w:numId="28">
    <w:abstractNumId w:val="33"/>
  </w:num>
  <w:num w:numId="29">
    <w:abstractNumId w:val="2"/>
    <w:lvlOverride w:ilvl="0">
      <w:startOverride w:val="1"/>
    </w:lvlOverride>
  </w:num>
  <w:num w:numId="30">
    <w:abstractNumId w:val="34"/>
  </w:num>
  <w:num w:numId="31">
    <w:abstractNumId w:val="36"/>
  </w:num>
  <w:num w:numId="32">
    <w:abstractNumId w:val="19"/>
  </w:num>
  <w:num w:numId="33">
    <w:abstractNumId w:val="27"/>
  </w:num>
  <w:num w:numId="34">
    <w:abstractNumId w:val="11"/>
  </w:num>
  <w:num w:numId="35">
    <w:abstractNumId w:val="24"/>
  </w:num>
  <w:num w:numId="36">
    <w:abstractNumId w:val="14"/>
  </w:num>
  <w:num w:numId="37">
    <w:abstractNumId w:val="13"/>
  </w:num>
  <w:num w:numId="38">
    <w:abstractNumId w:val="4"/>
  </w:num>
  <w:num w:numId="39">
    <w:abstractNumId w:val="15"/>
  </w:num>
  <w:num w:numId="40">
    <w:abstractNumId w:val="25"/>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5296"/>
    <w:rsid w:val="00033397"/>
    <w:rsid w:val="00040095"/>
    <w:rsid w:val="00051834"/>
    <w:rsid w:val="00054A22"/>
    <w:rsid w:val="00062023"/>
    <w:rsid w:val="000655A6"/>
    <w:rsid w:val="00080512"/>
    <w:rsid w:val="000C47C3"/>
    <w:rsid w:val="000D58AB"/>
    <w:rsid w:val="000E1CC6"/>
    <w:rsid w:val="00133525"/>
    <w:rsid w:val="00192D1F"/>
    <w:rsid w:val="001A4C42"/>
    <w:rsid w:val="001A7420"/>
    <w:rsid w:val="001B6637"/>
    <w:rsid w:val="001C21C3"/>
    <w:rsid w:val="001D02C2"/>
    <w:rsid w:val="001F0C1D"/>
    <w:rsid w:val="001F1132"/>
    <w:rsid w:val="001F168B"/>
    <w:rsid w:val="002347A2"/>
    <w:rsid w:val="002675F0"/>
    <w:rsid w:val="002B6339"/>
    <w:rsid w:val="002D0C32"/>
    <w:rsid w:val="002E00EE"/>
    <w:rsid w:val="002F39D0"/>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00B0"/>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E3676"/>
    <w:rsid w:val="00DF2B1F"/>
    <w:rsid w:val="00DF62CD"/>
    <w:rsid w:val="00E16509"/>
    <w:rsid w:val="00E44582"/>
    <w:rsid w:val="00E77645"/>
    <w:rsid w:val="00EA15B0"/>
    <w:rsid w:val="00EA16E8"/>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hsdate"/>
  <w:smartTagType w:namespaceuri="urn:schemas-microsoft-com:office:smarttags" w:name="stockticker"/>
  <w:smartTagType w:namespaceuri="urn:schemas-microsoft-com:office:smarttags" w:name="chmetcnv"/>
  <w:shapeDefaults>
    <o:shapedefaults v:ext="edit" spidmax="2049"/>
    <o:shapelayout v:ext="edit">
      <o:idmap v:ext="edit" data="1"/>
    </o:shapelayout>
  </w:shapeDefaults>
  <w:decimalSymbol w:val=","/>
  <w:listSeparator w:val=";"/>
  <w14:docId w14:val="289C371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Überschrift 1 Char,h1 Char,H1 Char,l1 Char,l1,h1,l11,h11,1st level"/>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Überschrift 2 Char,H2 Char,h2 Char,H2,h2,H21,h21,h 2,2nd level,l2,2"/>
    <w:basedOn w:val="Heading1"/>
    <w:next w:val="Normal"/>
    <w:link w:val="Heading2Char"/>
    <w:qFormat/>
    <w:pPr>
      <w:pBdr>
        <w:top w:val="none" w:sz="0" w:space="0" w:color="auto"/>
      </w:pBdr>
      <w:spacing w:before="180"/>
      <w:outlineLvl w:val="1"/>
    </w:pPr>
    <w:rPr>
      <w:sz w:val="32"/>
    </w:rPr>
  </w:style>
  <w:style w:type="paragraph" w:styleId="Heading3">
    <w:name w:val="heading 3"/>
    <w:aliases w:val="H3 Char,h3 Char"/>
    <w:basedOn w:val="Heading2"/>
    <w:next w:val="Normal"/>
    <w:link w:val="Heading3Char"/>
    <w:qFormat/>
    <w:pPr>
      <w:spacing w:before="120"/>
      <w:outlineLvl w:val="2"/>
    </w:pPr>
    <w:rPr>
      <w:sz w:val="28"/>
    </w:rPr>
  </w:style>
  <w:style w:type="paragraph" w:styleId="Heading4">
    <w:name w:val="heading 4"/>
    <w:aliases w:val="h4,heading 4,l4,4,4heading,Heading4,H4-Heading 4,a.,H4,Head 4,Dead4,Heading 4 (H4),l4+toc4,I4,H1"/>
    <w:basedOn w:val="Heading3"/>
    <w:next w:val="Normal"/>
    <w:link w:val="Heading4Char"/>
    <w:qFormat/>
    <w:pPr>
      <w:ind w:left="1418" w:hanging="1418"/>
      <w:outlineLvl w:val="3"/>
    </w:pPr>
    <w:rPr>
      <w:sz w:val="24"/>
    </w:rPr>
  </w:style>
  <w:style w:type="paragraph" w:styleId="Heading5">
    <w:name w:val="heading 5"/>
    <w:aliases w:val="h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0">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ACChar">
    <w:name w:val="TAC Char"/>
    <w:link w:val="TAC"/>
    <w:rsid w:val="00EA16E8"/>
    <w:rPr>
      <w:rFonts w:ascii="Arial" w:hAnsi="Arial"/>
      <w:sz w:val="18"/>
      <w:lang w:eastAsia="en-US"/>
    </w:rPr>
  </w:style>
  <w:style w:type="character" w:customStyle="1" w:styleId="Heading1Char">
    <w:name w:val="Heading 1 Char"/>
    <w:aliases w:val="Überschrift 1 Char Char,h1 Char Char,H1 Char Char,l1 Char Char,l1 Char1,h1 Char1,l11 Char,h11 Char,1st level Char"/>
    <w:link w:val="Heading1"/>
    <w:rsid w:val="00EA16E8"/>
    <w:rPr>
      <w:rFonts w:ascii="Arial" w:hAnsi="Arial"/>
      <w:sz w:val="36"/>
      <w:lang w:eastAsia="en-US"/>
    </w:rPr>
  </w:style>
  <w:style w:type="character" w:customStyle="1" w:styleId="Heading2Char">
    <w:name w:val="Heading 2 Char"/>
    <w:aliases w:val="Überschrift 2 Char Char,H2 Char Char,h2 Char Char,H2 Char1,h2 Char1,H21 Char,h21 Char,h 2 Char,2nd level Char,l2 Char,2 Char"/>
    <w:link w:val="Heading2"/>
    <w:rsid w:val="00EA16E8"/>
    <w:rPr>
      <w:rFonts w:ascii="Arial" w:hAnsi="Arial"/>
      <w:sz w:val="32"/>
      <w:lang w:eastAsia="en-US"/>
    </w:rPr>
  </w:style>
  <w:style w:type="character" w:customStyle="1" w:styleId="Heading3Char">
    <w:name w:val="Heading 3 Char"/>
    <w:aliases w:val="H3 Char Char,h3 Char Char"/>
    <w:link w:val="Heading3"/>
    <w:rsid w:val="00EA16E8"/>
    <w:rPr>
      <w:rFonts w:ascii="Arial" w:hAnsi="Arial"/>
      <w:sz w:val="28"/>
      <w:lang w:eastAsia="en-US"/>
    </w:rPr>
  </w:style>
  <w:style w:type="paragraph" w:styleId="Index1">
    <w:name w:val="index 1"/>
    <w:basedOn w:val="Normal"/>
    <w:rsid w:val="00EA16E8"/>
    <w:pPr>
      <w:keepLines/>
      <w:overflowPunct w:val="0"/>
      <w:autoSpaceDE w:val="0"/>
      <w:autoSpaceDN w:val="0"/>
      <w:adjustRightInd w:val="0"/>
      <w:spacing w:after="0"/>
      <w:textAlignment w:val="baseline"/>
    </w:pPr>
    <w:rPr>
      <w:lang w:eastAsia="en-GB"/>
    </w:rPr>
  </w:style>
  <w:style w:type="paragraph" w:styleId="Index2">
    <w:name w:val="index 2"/>
    <w:basedOn w:val="Index1"/>
    <w:rsid w:val="00EA16E8"/>
    <w:pPr>
      <w:ind w:left="284"/>
    </w:pPr>
  </w:style>
  <w:style w:type="character" w:styleId="FootnoteReference">
    <w:name w:val="footnote reference"/>
    <w:rsid w:val="00EA16E8"/>
    <w:rPr>
      <w:b/>
      <w:position w:val="6"/>
      <w:sz w:val="16"/>
    </w:rPr>
  </w:style>
  <w:style w:type="paragraph" w:styleId="FootnoteText">
    <w:name w:val="footnote text"/>
    <w:basedOn w:val="Normal"/>
    <w:link w:val="FootnoteTextChar"/>
    <w:rsid w:val="00EA16E8"/>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link w:val="FootnoteText"/>
    <w:rsid w:val="00EA16E8"/>
    <w:rPr>
      <w:sz w:val="16"/>
    </w:rPr>
  </w:style>
  <w:style w:type="character" w:customStyle="1" w:styleId="NOChar">
    <w:name w:val="NO Char"/>
    <w:link w:val="NO"/>
    <w:rsid w:val="00EA16E8"/>
    <w:rPr>
      <w:lang w:eastAsia="en-US"/>
    </w:rPr>
  </w:style>
  <w:style w:type="character" w:customStyle="1" w:styleId="TALChar">
    <w:name w:val="TAL Char"/>
    <w:link w:val="TAL"/>
    <w:rsid w:val="00EA16E8"/>
    <w:rPr>
      <w:rFonts w:ascii="Arial" w:hAnsi="Arial"/>
      <w:sz w:val="18"/>
      <w:lang w:eastAsia="en-US"/>
    </w:rPr>
  </w:style>
  <w:style w:type="paragraph" w:styleId="ListNumber2">
    <w:name w:val="List Number 2"/>
    <w:basedOn w:val="ListNumber"/>
    <w:rsid w:val="00EA16E8"/>
    <w:pPr>
      <w:ind w:left="851"/>
    </w:pPr>
  </w:style>
  <w:style w:type="paragraph" w:styleId="ListNumber">
    <w:name w:val="List Number"/>
    <w:basedOn w:val="List"/>
    <w:rsid w:val="00EA16E8"/>
  </w:style>
  <w:style w:type="paragraph" w:styleId="List">
    <w:name w:val="List"/>
    <w:basedOn w:val="Normal"/>
    <w:rsid w:val="00EA16E8"/>
    <w:pPr>
      <w:overflowPunct w:val="0"/>
      <w:autoSpaceDE w:val="0"/>
      <w:autoSpaceDN w:val="0"/>
      <w:adjustRightInd w:val="0"/>
      <w:ind w:left="568" w:hanging="284"/>
      <w:textAlignment w:val="baseline"/>
    </w:pPr>
    <w:rPr>
      <w:lang w:eastAsia="en-GB"/>
    </w:rPr>
  </w:style>
  <w:style w:type="paragraph" w:styleId="ListBullet2">
    <w:name w:val="List Bullet 2"/>
    <w:basedOn w:val="ListBullet"/>
    <w:rsid w:val="00EA16E8"/>
    <w:pPr>
      <w:ind w:left="851"/>
    </w:pPr>
  </w:style>
  <w:style w:type="paragraph" w:styleId="ListBullet">
    <w:name w:val="List Bullet"/>
    <w:basedOn w:val="List"/>
    <w:rsid w:val="00EA16E8"/>
  </w:style>
  <w:style w:type="character" w:customStyle="1" w:styleId="EditorsNoteChar">
    <w:name w:val="Editor's Note Char"/>
    <w:aliases w:val="EN Char,Editor's Note Char1"/>
    <w:link w:val="EditorsNote"/>
    <w:rsid w:val="00EA16E8"/>
    <w:rPr>
      <w:color w:val="FF0000"/>
      <w:lang w:eastAsia="en-US"/>
    </w:rPr>
  </w:style>
  <w:style w:type="character" w:customStyle="1" w:styleId="TANChar">
    <w:name w:val="TAN Char"/>
    <w:link w:val="TAN"/>
    <w:rsid w:val="00EA16E8"/>
    <w:rPr>
      <w:rFonts w:ascii="Arial" w:hAnsi="Arial"/>
      <w:sz w:val="18"/>
      <w:lang w:eastAsia="en-US"/>
    </w:rPr>
  </w:style>
  <w:style w:type="paragraph" w:styleId="ListBullet3">
    <w:name w:val="List Bullet 3"/>
    <w:basedOn w:val="ListBullet2"/>
    <w:rsid w:val="00EA16E8"/>
    <w:pPr>
      <w:ind w:left="1135"/>
    </w:pPr>
  </w:style>
  <w:style w:type="paragraph" w:styleId="List2">
    <w:name w:val="List 2"/>
    <w:basedOn w:val="List"/>
    <w:rsid w:val="00EA16E8"/>
    <w:pPr>
      <w:ind w:left="851"/>
    </w:pPr>
  </w:style>
  <w:style w:type="paragraph" w:styleId="List3">
    <w:name w:val="List 3"/>
    <w:basedOn w:val="List2"/>
    <w:rsid w:val="00EA16E8"/>
    <w:pPr>
      <w:ind w:left="1135"/>
    </w:pPr>
  </w:style>
  <w:style w:type="paragraph" w:styleId="List4">
    <w:name w:val="List 4"/>
    <w:basedOn w:val="List3"/>
    <w:rsid w:val="00EA16E8"/>
    <w:pPr>
      <w:ind w:left="1418"/>
    </w:pPr>
  </w:style>
  <w:style w:type="paragraph" w:styleId="List5">
    <w:name w:val="List 5"/>
    <w:basedOn w:val="List4"/>
    <w:rsid w:val="00EA16E8"/>
    <w:pPr>
      <w:ind w:left="1702"/>
    </w:pPr>
  </w:style>
  <w:style w:type="paragraph" w:styleId="ListBullet4">
    <w:name w:val="List Bullet 4"/>
    <w:basedOn w:val="ListBullet3"/>
    <w:rsid w:val="00EA16E8"/>
    <w:pPr>
      <w:ind w:left="1418"/>
    </w:pPr>
  </w:style>
  <w:style w:type="paragraph" w:styleId="ListBullet5">
    <w:name w:val="List Bullet 5"/>
    <w:basedOn w:val="ListBullet4"/>
    <w:rsid w:val="00EA16E8"/>
    <w:pPr>
      <w:ind w:left="1702"/>
    </w:pPr>
  </w:style>
  <w:style w:type="paragraph" w:styleId="IndexHeading">
    <w:name w:val="index heading"/>
    <w:basedOn w:val="Normal"/>
    <w:next w:val="Normal"/>
    <w:rsid w:val="00EA16E8"/>
    <w:pPr>
      <w:pBdr>
        <w:top w:val="single" w:sz="12" w:space="0" w:color="auto"/>
      </w:pBdr>
      <w:overflowPunct w:val="0"/>
      <w:autoSpaceDE w:val="0"/>
      <w:autoSpaceDN w:val="0"/>
      <w:adjustRightInd w:val="0"/>
      <w:spacing w:before="360" w:after="240"/>
      <w:textAlignment w:val="baseline"/>
    </w:pPr>
    <w:rPr>
      <w:b/>
      <w:i/>
      <w:sz w:val="26"/>
      <w:lang w:eastAsia="en-GB"/>
    </w:rPr>
  </w:style>
  <w:style w:type="paragraph" w:customStyle="1" w:styleId="INDENT1">
    <w:name w:val="INDENT1"/>
    <w:basedOn w:val="Normal"/>
    <w:rsid w:val="00EA16E8"/>
    <w:pPr>
      <w:overflowPunct w:val="0"/>
      <w:autoSpaceDE w:val="0"/>
      <w:autoSpaceDN w:val="0"/>
      <w:adjustRightInd w:val="0"/>
      <w:ind w:left="851"/>
      <w:textAlignment w:val="baseline"/>
    </w:pPr>
    <w:rPr>
      <w:lang w:eastAsia="en-GB"/>
    </w:rPr>
  </w:style>
  <w:style w:type="paragraph" w:customStyle="1" w:styleId="INDENT2">
    <w:name w:val="INDENT2"/>
    <w:basedOn w:val="Normal"/>
    <w:rsid w:val="00EA16E8"/>
    <w:pPr>
      <w:overflowPunct w:val="0"/>
      <w:autoSpaceDE w:val="0"/>
      <w:autoSpaceDN w:val="0"/>
      <w:adjustRightInd w:val="0"/>
      <w:ind w:left="1135" w:hanging="284"/>
      <w:textAlignment w:val="baseline"/>
    </w:pPr>
    <w:rPr>
      <w:lang w:eastAsia="en-GB"/>
    </w:rPr>
  </w:style>
  <w:style w:type="paragraph" w:customStyle="1" w:styleId="INDENT3">
    <w:name w:val="INDENT3"/>
    <w:basedOn w:val="Normal"/>
    <w:rsid w:val="00EA16E8"/>
    <w:pPr>
      <w:overflowPunct w:val="0"/>
      <w:autoSpaceDE w:val="0"/>
      <w:autoSpaceDN w:val="0"/>
      <w:adjustRightInd w:val="0"/>
      <w:ind w:left="1701" w:hanging="567"/>
      <w:textAlignment w:val="baseline"/>
    </w:pPr>
    <w:rPr>
      <w:lang w:eastAsia="en-GB"/>
    </w:rPr>
  </w:style>
  <w:style w:type="paragraph" w:customStyle="1" w:styleId="FigureTitle">
    <w:name w:val="Figure_Title"/>
    <w:basedOn w:val="Normal"/>
    <w:next w:val="Normal"/>
    <w:rsid w:val="00EA16E8"/>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lang w:eastAsia="en-GB"/>
    </w:rPr>
  </w:style>
  <w:style w:type="paragraph" w:customStyle="1" w:styleId="RecCCITT">
    <w:name w:val="Rec_CCITT_#"/>
    <w:basedOn w:val="Normal"/>
    <w:rsid w:val="00EA16E8"/>
    <w:pPr>
      <w:keepNext/>
      <w:keepLines/>
      <w:overflowPunct w:val="0"/>
      <w:autoSpaceDE w:val="0"/>
      <w:autoSpaceDN w:val="0"/>
      <w:adjustRightInd w:val="0"/>
      <w:textAlignment w:val="baseline"/>
    </w:pPr>
    <w:rPr>
      <w:b/>
      <w:lang w:eastAsia="en-GB"/>
    </w:rPr>
  </w:style>
  <w:style w:type="paragraph" w:customStyle="1" w:styleId="enumlev2">
    <w:name w:val="enumlev2"/>
    <w:basedOn w:val="Normal"/>
    <w:semiHidden/>
    <w:rsid w:val="00EA16E8"/>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eastAsia="en-GB"/>
    </w:rPr>
  </w:style>
  <w:style w:type="paragraph" w:customStyle="1" w:styleId="CouvRecTitle">
    <w:name w:val="Couv Rec Title"/>
    <w:basedOn w:val="Normal"/>
    <w:rsid w:val="00EA16E8"/>
    <w:pPr>
      <w:keepNext/>
      <w:keepLines/>
      <w:overflowPunct w:val="0"/>
      <w:autoSpaceDE w:val="0"/>
      <w:autoSpaceDN w:val="0"/>
      <w:adjustRightInd w:val="0"/>
      <w:spacing w:before="240"/>
      <w:ind w:left="1418"/>
      <w:textAlignment w:val="baseline"/>
    </w:pPr>
    <w:rPr>
      <w:rFonts w:ascii="Arial" w:hAnsi="Arial"/>
      <w:b/>
      <w:sz w:val="36"/>
      <w:lang w:val="en-US" w:eastAsia="en-GB"/>
    </w:rPr>
  </w:style>
  <w:style w:type="paragraph" w:styleId="Caption">
    <w:name w:val="caption"/>
    <w:basedOn w:val="Normal"/>
    <w:next w:val="Normal"/>
    <w:qFormat/>
    <w:rsid w:val="00EA16E8"/>
    <w:pPr>
      <w:overflowPunct w:val="0"/>
      <w:autoSpaceDE w:val="0"/>
      <w:autoSpaceDN w:val="0"/>
      <w:adjustRightInd w:val="0"/>
      <w:spacing w:before="120" w:after="120"/>
      <w:textAlignment w:val="baseline"/>
    </w:pPr>
    <w:rPr>
      <w:b/>
      <w:lang w:eastAsia="en-GB"/>
    </w:rPr>
  </w:style>
  <w:style w:type="paragraph" w:styleId="DocumentMap">
    <w:name w:val="Document Map"/>
    <w:basedOn w:val="Normal"/>
    <w:link w:val="DocumentMapChar"/>
    <w:rsid w:val="00EA16E8"/>
    <w:pPr>
      <w:shd w:val="clear" w:color="auto" w:fill="000080"/>
      <w:overflowPunct w:val="0"/>
      <w:autoSpaceDE w:val="0"/>
      <w:autoSpaceDN w:val="0"/>
      <w:adjustRightInd w:val="0"/>
      <w:textAlignment w:val="baseline"/>
    </w:pPr>
    <w:rPr>
      <w:rFonts w:ascii="Tahoma" w:hAnsi="Tahoma"/>
      <w:lang w:eastAsia="en-GB"/>
    </w:rPr>
  </w:style>
  <w:style w:type="character" w:customStyle="1" w:styleId="DocumentMapChar">
    <w:name w:val="Document Map Char"/>
    <w:link w:val="DocumentMap"/>
    <w:rsid w:val="00EA16E8"/>
    <w:rPr>
      <w:rFonts w:ascii="Tahoma" w:hAnsi="Tahoma"/>
      <w:shd w:val="clear" w:color="auto" w:fill="000080"/>
    </w:rPr>
  </w:style>
  <w:style w:type="paragraph" w:styleId="PlainText">
    <w:name w:val="Plain Text"/>
    <w:basedOn w:val="Normal"/>
    <w:link w:val="PlainTextChar"/>
    <w:rsid w:val="00EA16E8"/>
    <w:pPr>
      <w:overflowPunct w:val="0"/>
      <w:autoSpaceDE w:val="0"/>
      <w:autoSpaceDN w:val="0"/>
      <w:adjustRightInd w:val="0"/>
      <w:textAlignment w:val="baseline"/>
    </w:pPr>
    <w:rPr>
      <w:rFonts w:ascii="Courier New" w:hAnsi="Courier New"/>
      <w:lang w:val="nb-NO" w:eastAsia="en-GB"/>
    </w:rPr>
  </w:style>
  <w:style w:type="character" w:customStyle="1" w:styleId="PlainTextChar">
    <w:name w:val="Plain Text Char"/>
    <w:link w:val="PlainText"/>
    <w:rsid w:val="00EA16E8"/>
    <w:rPr>
      <w:rFonts w:ascii="Courier New" w:hAnsi="Courier New"/>
      <w:lang w:val="nb-NO"/>
    </w:rPr>
  </w:style>
  <w:style w:type="paragraph" w:styleId="BodyText">
    <w:name w:val="Body Text"/>
    <w:aliases w:val="AvtalBrödtext,Bodytext,ändrad,Body3, ändrad,AvtalBrodtext,andrad,EHPT,Body Text2,Body Text ,Body Text level 1,Response,compact,paragraph 2,body indent,à¹×éÍàÃ×èÍ§,Requirements,R&amp;S - Corps de texte,bt,Block text,body text,sp,sbs,block text,bt4"/>
    <w:basedOn w:val="Normal"/>
    <w:link w:val="BodyTextChar"/>
    <w:rsid w:val="00EA16E8"/>
    <w:pPr>
      <w:overflowPunct w:val="0"/>
      <w:autoSpaceDE w:val="0"/>
      <w:autoSpaceDN w:val="0"/>
      <w:adjustRightInd w:val="0"/>
      <w:textAlignment w:val="baseline"/>
    </w:pPr>
    <w:rPr>
      <w:lang w:eastAsia="en-GB"/>
    </w:rPr>
  </w:style>
  <w:style w:type="character" w:customStyle="1" w:styleId="BodyTextChar">
    <w:name w:val="Body Text Char"/>
    <w:aliases w:val="AvtalBrödtext Char,Bodytext Char,ändrad Char,Body3 Char, ändrad Char,AvtalBrodtext Char,andrad Char,EHPT Char,Body Text2 Char,Body Text  Char,Body Text level 1 Char,Response Char,compact Char,paragraph 2 Char,body indent Char,bt Char"/>
    <w:basedOn w:val="DefaultParagraphFont"/>
    <w:link w:val="BodyText"/>
    <w:rsid w:val="00EA16E8"/>
  </w:style>
  <w:style w:type="character" w:styleId="CommentReference">
    <w:name w:val="annotation reference"/>
    <w:rsid w:val="00EA16E8"/>
    <w:rPr>
      <w:sz w:val="16"/>
    </w:rPr>
  </w:style>
  <w:style w:type="paragraph" w:styleId="CommentText">
    <w:name w:val="annotation text"/>
    <w:basedOn w:val="Normal"/>
    <w:link w:val="CommentTextChar"/>
    <w:rsid w:val="00EA16E8"/>
    <w:pPr>
      <w:overflowPunct w:val="0"/>
      <w:autoSpaceDE w:val="0"/>
      <w:autoSpaceDN w:val="0"/>
      <w:adjustRightInd w:val="0"/>
      <w:textAlignment w:val="baseline"/>
    </w:pPr>
    <w:rPr>
      <w:lang w:eastAsia="en-GB"/>
    </w:rPr>
  </w:style>
  <w:style w:type="character" w:customStyle="1" w:styleId="CommentTextChar">
    <w:name w:val="Comment Text Char"/>
    <w:basedOn w:val="DefaultParagraphFont"/>
    <w:link w:val="CommentText"/>
    <w:rsid w:val="00EA16E8"/>
  </w:style>
  <w:style w:type="paragraph" w:customStyle="1" w:styleId="I1">
    <w:name w:val="I1"/>
    <w:basedOn w:val="List"/>
    <w:rsid w:val="00EA16E8"/>
  </w:style>
  <w:style w:type="paragraph" w:customStyle="1" w:styleId="I2">
    <w:name w:val="I2"/>
    <w:basedOn w:val="List2"/>
    <w:rsid w:val="00EA16E8"/>
  </w:style>
  <w:style w:type="paragraph" w:customStyle="1" w:styleId="I3">
    <w:name w:val="I3"/>
    <w:basedOn w:val="List3"/>
    <w:semiHidden/>
    <w:rsid w:val="00EA16E8"/>
  </w:style>
  <w:style w:type="paragraph" w:customStyle="1" w:styleId="IB3">
    <w:name w:val="IB3"/>
    <w:basedOn w:val="Normal"/>
    <w:rsid w:val="00EA16E8"/>
    <w:pPr>
      <w:numPr>
        <w:numId w:val="6"/>
      </w:numPr>
      <w:tabs>
        <w:tab w:val="left" w:pos="851"/>
      </w:tabs>
      <w:overflowPunct w:val="0"/>
      <w:autoSpaceDE w:val="0"/>
      <w:autoSpaceDN w:val="0"/>
      <w:adjustRightInd w:val="0"/>
      <w:ind w:left="851" w:hanging="567"/>
      <w:textAlignment w:val="baseline"/>
    </w:pPr>
    <w:rPr>
      <w:lang w:eastAsia="en-GB"/>
    </w:rPr>
  </w:style>
  <w:style w:type="paragraph" w:customStyle="1" w:styleId="IB1">
    <w:name w:val="IB1"/>
    <w:basedOn w:val="Normal"/>
    <w:rsid w:val="00EA16E8"/>
    <w:pPr>
      <w:tabs>
        <w:tab w:val="left" w:pos="284"/>
      </w:tabs>
      <w:overflowPunct w:val="0"/>
      <w:autoSpaceDE w:val="0"/>
      <w:autoSpaceDN w:val="0"/>
      <w:adjustRightInd w:val="0"/>
      <w:ind w:left="567" w:hanging="283"/>
      <w:textAlignment w:val="baseline"/>
    </w:pPr>
    <w:rPr>
      <w:lang w:eastAsia="en-GB"/>
    </w:rPr>
  </w:style>
  <w:style w:type="paragraph" w:customStyle="1" w:styleId="IB2">
    <w:name w:val="IB2"/>
    <w:basedOn w:val="Normal"/>
    <w:rsid w:val="00EA16E8"/>
    <w:pPr>
      <w:numPr>
        <w:numId w:val="7"/>
      </w:numPr>
      <w:tabs>
        <w:tab w:val="clear" w:pos="1644"/>
        <w:tab w:val="left" w:pos="567"/>
        <w:tab w:val="num" w:pos="737"/>
      </w:tabs>
      <w:overflowPunct w:val="0"/>
      <w:autoSpaceDE w:val="0"/>
      <w:autoSpaceDN w:val="0"/>
      <w:adjustRightInd w:val="0"/>
      <w:ind w:left="568" w:hanging="284"/>
      <w:textAlignment w:val="baseline"/>
    </w:pPr>
    <w:rPr>
      <w:lang w:eastAsia="en-GB"/>
    </w:rPr>
  </w:style>
  <w:style w:type="paragraph" w:customStyle="1" w:styleId="IBN">
    <w:name w:val="IBN"/>
    <w:basedOn w:val="Normal"/>
    <w:rsid w:val="00EA16E8"/>
    <w:pPr>
      <w:numPr>
        <w:numId w:val="5"/>
      </w:numPr>
      <w:tabs>
        <w:tab w:val="clear" w:pos="737"/>
        <w:tab w:val="left" w:pos="567"/>
        <w:tab w:val="num" w:pos="1644"/>
      </w:tabs>
      <w:overflowPunct w:val="0"/>
      <w:autoSpaceDE w:val="0"/>
      <w:autoSpaceDN w:val="0"/>
      <w:adjustRightInd w:val="0"/>
      <w:ind w:left="568" w:hanging="284"/>
      <w:textAlignment w:val="baseline"/>
    </w:pPr>
    <w:rPr>
      <w:lang w:eastAsia="en-GB"/>
    </w:rPr>
  </w:style>
  <w:style w:type="paragraph" w:customStyle="1" w:styleId="IBL">
    <w:name w:val="IBL"/>
    <w:basedOn w:val="Normal"/>
    <w:rsid w:val="00EA16E8"/>
    <w:pPr>
      <w:tabs>
        <w:tab w:val="left" w:pos="284"/>
        <w:tab w:val="num" w:pos="737"/>
      </w:tabs>
      <w:overflowPunct w:val="0"/>
      <w:autoSpaceDE w:val="0"/>
      <w:autoSpaceDN w:val="0"/>
      <w:adjustRightInd w:val="0"/>
      <w:ind w:left="737" w:hanging="453"/>
      <w:textAlignment w:val="baseline"/>
    </w:pPr>
    <w:rPr>
      <w:lang w:eastAsia="en-GB"/>
    </w:rPr>
  </w:style>
  <w:style w:type="paragraph" w:customStyle="1" w:styleId="B3">
    <w:name w:val="B3+"/>
    <w:basedOn w:val="B30"/>
    <w:rsid w:val="00EA16E8"/>
    <w:pPr>
      <w:numPr>
        <w:numId w:val="9"/>
      </w:numPr>
      <w:tabs>
        <w:tab w:val="clear" w:pos="737"/>
        <w:tab w:val="left" w:pos="1134"/>
        <w:tab w:val="num" w:pos="1644"/>
      </w:tabs>
      <w:overflowPunct w:val="0"/>
      <w:autoSpaceDE w:val="0"/>
      <w:autoSpaceDN w:val="0"/>
      <w:adjustRightInd w:val="0"/>
      <w:ind w:left="1644"/>
      <w:textAlignment w:val="baseline"/>
    </w:pPr>
    <w:rPr>
      <w:lang w:eastAsia="en-GB"/>
    </w:rPr>
  </w:style>
  <w:style w:type="paragraph" w:customStyle="1" w:styleId="B1">
    <w:name w:val="B1+"/>
    <w:basedOn w:val="B10"/>
    <w:rsid w:val="00EA16E8"/>
    <w:pPr>
      <w:numPr>
        <w:numId w:val="8"/>
      </w:numPr>
      <w:overflowPunct w:val="0"/>
      <w:autoSpaceDE w:val="0"/>
      <w:autoSpaceDN w:val="0"/>
      <w:adjustRightInd w:val="0"/>
      <w:textAlignment w:val="baseline"/>
    </w:pPr>
    <w:rPr>
      <w:lang w:eastAsia="en-GB"/>
    </w:rPr>
  </w:style>
  <w:style w:type="paragraph" w:customStyle="1" w:styleId="B20">
    <w:name w:val="B2+"/>
    <w:basedOn w:val="B2"/>
    <w:rsid w:val="00EA16E8"/>
    <w:pPr>
      <w:tabs>
        <w:tab w:val="num" w:pos="454"/>
      </w:tabs>
      <w:overflowPunct w:val="0"/>
      <w:autoSpaceDE w:val="0"/>
      <w:autoSpaceDN w:val="0"/>
      <w:adjustRightInd w:val="0"/>
      <w:ind w:left="454" w:hanging="454"/>
      <w:textAlignment w:val="baseline"/>
    </w:pPr>
    <w:rPr>
      <w:lang w:eastAsia="en-GB"/>
    </w:rPr>
  </w:style>
  <w:style w:type="paragraph" w:customStyle="1" w:styleId="BL">
    <w:name w:val="BL"/>
    <w:basedOn w:val="Normal"/>
    <w:rsid w:val="00EA16E8"/>
    <w:pPr>
      <w:tabs>
        <w:tab w:val="num" w:pos="737"/>
        <w:tab w:val="left" w:pos="851"/>
      </w:tabs>
      <w:overflowPunct w:val="0"/>
      <w:autoSpaceDE w:val="0"/>
      <w:autoSpaceDN w:val="0"/>
      <w:adjustRightInd w:val="0"/>
      <w:ind w:left="737" w:hanging="453"/>
      <w:textAlignment w:val="baseline"/>
    </w:pPr>
    <w:rPr>
      <w:lang w:eastAsia="en-GB"/>
    </w:rPr>
  </w:style>
  <w:style w:type="paragraph" w:customStyle="1" w:styleId="BN">
    <w:name w:val="BN"/>
    <w:basedOn w:val="Normal"/>
    <w:rsid w:val="00EA16E8"/>
    <w:pPr>
      <w:tabs>
        <w:tab w:val="num" w:pos="737"/>
      </w:tabs>
      <w:overflowPunct w:val="0"/>
      <w:autoSpaceDE w:val="0"/>
      <w:autoSpaceDN w:val="0"/>
      <w:adjustRightInd w:val="0"/>
      <w:ind w:left="737" w:hanging="453"/>
      <w:textAlignment w:val="baseline"/>
    </w:pPr>
    <w:rPr>
      <w:lang w:eastAsia="en-GB"/>
    </w:rPr>
  </w:style>
  <w:style w:type="paragraph" w:styleId="BlockText">
    <w:name w:val="Block Text"/>
    <w:basedOn w:val="Normal"/>
    <w:rsid w:val="00EA16E8"/>
    <w:pPr>
      <w:overflowPunct w:val="0"/>
      <w:autoSpaceDE w:val="0"/>
      <w:autoSpaceDN w:val="0"/>
      <w:adjustRightInd w:val="0"/>
      <w:spacing w:after="120"/>
      <w:ind w:left="1440" w:right="1440"/>
      <w:textAlignment w:val="baseline"/>
    </w:pPr>
    <w:rPr>
      <w:lang w:eastAsia="en-GB"/>
    </w:rPr>
  </w:style>
  <w:style w:type="paragraph" w:styleId="BodyText2">
    <w:name w:val="Body Text 2"/>
    <w:basedOn w:val="Normal"/>
    <w:link w:val="BodyText2Char"/>
    <w:rsid w:val="00EA16E8"/>
    <w:pPr>
      <w:overflowPunct w:val="0"/>
      <w:autoSpaceDE w:val="0"/>
      <w:autoSpaceDN w:val="0"/>
      <w:adjustRightInd w:val="0"/>
      <w:spacing w:after="120" w:line="480" w:lineRule="auto"/>
      <w:textAlignment w:val="baseline"/>
    </w:pPr>
    <w:rPr>
      <w:lang w:eastAsia="en-GB"/>
    </w:rPr>
  </w:style>
  <w:style w:type="character" w:customStyle="1" w:styleId="BodyText2Char">
    <w:name w:val="Body Text 2 Char"/>
    <w:basedOn w:val="DefaultParagraphFont"/>
    <w:link w:val="BodyText2"/>
    <w:rsid w:val="00EA16E8"/>
  </w:style>
  <w:style w:type="paragraph" w:styleId="BodyText3">
    <w:name w:val="Body Text 3"/>
    <w:basedOn w:val="Normal"/>
    <w:link w:val="BodyText3Char"/>
    <w:rsid w:val="00EA16E8"/>
    <w:pPr>
      <w:overflowPunct w:val="0"/>
      <w:autoSpaceDE w:val="0"/>
      <w:autoSpaceDN w:val="0"/>
      <w:adjustRightInd w:val="0"/>
      <w:spacing w:after="120"/>
      <w:textAlignment w:val="baseline"/>
    </w:pPr>
    <w:rPr>
      <w:sz w:val="16"/>
      <w:szCs w:val="16"/>
      <w:lang w:eastAsia="en-GB"/>
    </w:rPr>
  </w:style>
  <w:style w:type="character" w:customStyle="1" w:styleId="BodyText3Char">
    <w:name w:val="Body Text 3 Char"/>
    <w:link w:val="BodyText3"/>
    <w:rsid w:val="00EA16E8"/>
    <w:rPr>
      <w:sz w:val="16"/>
      <w:szCs w:val="16"/>
    </w:rPr>
  </w:style>
  <w:style w:type="paragraph" w:styleId="BodyTextFirstIndent">
    <w:name w:val="Body Text First Indent"/>
    <w:basedOn w:val="BodyText"/>
    <w:link w:val="BodyTextFirstIndentChar"/>
    <w:rsid w:val="00EA16E8"/>
    <w:pPr>
      <w:spacing w:after="120"/>
      <w:ind w:firstLine="210"/>
    </w:pPr>
  </w:style>
  <w:style w:type="character" w:customStyle="1" w:styleId="BodyTextFirstIndentChar">
    <w:name w:val="Body Text First Indent Char"/>
    <w:basedOn w:val="BodyTextChar"/>
    <w:link w:val="BodyTextFirstIndent"/>
    <w:rsid w:val="00EA16E8"/>
  </w:style>
  <w:style w:type="paragraph" w:styleId="BodyTextIndent">
    <w:name w:val="Body Text Indent"/>
    <w:basedOn w:val="Normal"/>
    <w:link w:val="BodyTextIndentChar"/>
    <w:rsid w:val="00EA16E8"/>
    <w:pPr>
      <w:overflowPunct w:val="0"/>
      <w:autoSpaceDE w:val="0"/>
      <w:autoSpaceDN w:val="0"/>
      <w:adjustRightInd w:val="0"/>
      <w:spacing w:after="120"/>
      <w:ind w:left="283"/>
      <w:textAlignment w:val="baseline"/>
    </w:pPr>
    <w:rPr>
      <w:lang w:eastAsia="en-GB"/>
    </w:rPr>
  </w:style>
  <w:style w:type="character" w:customStyle="1" w:styleId="BodyTextIndentChar">
    <w:name w:val="Body Text Indent Char"/>
    <w:basedOn w:val="DefaultParagraphFont"/>
    <w:link w:val="BodyTextIndent"/>
    <w:rsid w:val="00EA16E8"/>
  </w:style>
  <w:style w:type="paragraph" w:styleId="BodyTextFirstIndent2">
    <w:name w:val="Body Text First Indent 2"/>
    <w:basedOn w:val="BodyTextIndent"/>
    <w:link w:val="BodyTextFirstIndent2Char"/>
    <w:rsid w:val="00EA16E8"/>
    <w:pPr>
      <w:ind w:firstLine="210"/>
    </w:pPr>
  </w:style>
  <w:style w:type="character" w:customStyle="1" w:styleId="BodyTextFirstIndent2Char">
    <w:name w:val="Body Text First Indent 2 Char"/>
    <w:basedOn w:val="BodyTextIndentChar"/>
    <w:link w:val="BodyTextFirstIndent2"/>
    <w:rsid w:val="00EA16E8"/>
  </w:style>
  <w:style w:type="paragraph" w:styleId="BodyTextIndent2">
    <w:name w:val="Body Text Indent 2"/>
    <w:basedOn w:val="Normal"/>
    <w:link w:val="BodyTextIndent2Char"/>
    <w:rsid w:val="00EA16E8"/>
    <w:pPr>
      <w:overflowPunct w:val="0"/>
      <w:autoSpaceDE w:val="0"/>
      <w:autoSpaceDN w:val="0"/>
      <w:adjustRightInd w:val="0"/>
      <w:spacing w:after="120" w:line="480" w:lineRule="auto"/>
      <w:ind w:left="283"/>
      <w:textAlignment w:val="baseline"/>
    </w:pPr>
    <w:rPr>
      <w:lang w:eastAsia="en-GB"/>
    </w:rPr>
  </w:style>
  <w:style w:type="character" w:customStyle="1" w:styleId="BodyTextIndent2Char">
    <w:name w:val="Body Text Indent 2 Char"/>
    <w:basedOn w:val="DefaultParagraphFont"/>
    <w:link w:val="BodyTextIndent2"/>
    <w:rsid w:val="00EA16E8"/>
  </w:style>
  <w:style w:type="paragraph" w:styleId="BodyTextIndent3">
    <w:name w:val="Body Text Indent 3"/>
    <w:basedOn w:val="Normal"/>
    <w:link w:val="BodyTextIndent3Char"/>
    <w:rsid w:val="00EA16E8"/>
    <w:pPr>
      <w:overflowPunct w:val="0"/>
      <w:autoSpaceDE w:val="0"/>
      <w:autoSpaceDN w:val="0"/>
      <w:adjustRightInd w:val="0"/>
      <w:spacing w:after="120"/>
      <w:ind w:left="283"/>
      <w:textAlignment w:val="baseline"/>
    </w:pPr>
    <w:rPr>
      <w:sz w:val="16"/>
      <w:szCs w:val="16"/>
      <w:lang w:eastAsia="en-GB"/>
    </w:rPr>
  </w:style>
  <w:style w:type="character" w:customStyle="1" w:styleId="BodyTextIndent3Char">
    <w:name w:val="Body Text Indent 3 Char"/>
    <w:link w:val="BodyTextIndent3"/>
    <w:rsid w:val="00EA16E8"/>
    <w:rPr>
      <w:sz w:val="16"/>
      <w:szCs w:val="16"/>
    </w:rPr>
  </w:style>
  <w:style w:type="paragraph" w:styleId="Closing">
    <w:name w:val="Closing"/>
    <w:basedOn w:val="Normal"/>
    <w:link w:val="ClosingChar"/>
    <w:rsid w:val="00EA16E8"/>
    <w:pPr>
      <w:overflowPunct w:val="0"/>
      <w:autoSpaceDE w:val="0"/>
      <w:autoSpaceDN w:val="0"/>
      <w:adjustRightInd w:val="0"/>
      <w:ind w:left="4252"/>
      <w:textAlignment w:val="baseline"/>
    </w:pPr>
    <w:rPr>
      <w:lang w:eastAsia="en-GB"/>
    </w:rPr>
  </w:style>
  <w:style w:type="character" w:customStyle="1" w:styleId="ClosingChar">
    <w:name w:val="Closing Char"/>
    <w:basedOn w:val="DefaultParagraphFont"/>
    <w:link w:val="Closing"/>
    <w:rsid w:val="00EA16E8"/>
  </w:style>
  <w:style w:type="paragraph" w:styleId="Date">
    <w:name w:val="Date"/>
    <w:basedOn w:val="Normal"/>
    <w:next w:val="Normal"/>
    <w:link w:val="DateChar"/>
    <w:rsid w:val="00EA16E8"/>
    <w:pPr>
      <w:overflowPunct w:val="0"/>
      <w:autoSpaceDE w:val="0"/>
      <w:autoSpaceDN w:val="0"/>
      <w:adjustRightInd w:val="0"/>
      <w:textAlignment w:val="baseline"/>
    </w:pPr>
    <w:rPr>
      <w:lang w:eastAsia="en-GB"/>
    </w:rPr>
  </w:style>
  <w:style w:type="character" w:customStyle="1" w:styleId="DateChar">
    <w:name w:val="Date Char"/>
    <w:basedOn w:val="DefaultParagraphFont"/>
    <w:link w:val="Date"/>
    <w:rsid w:val="00EA16E8"/>
  </w:style>
  <w:style w:type="paragraph" w:styleId="E-mailSignature">
    <w:name w:val="E-mail Signature"/>
    <w:basedOn w:val="Normal"/>
    <w:link w:val="E-mailSignatureChar"/>
    <w:rsid w:val="00EA16E8"/>
    <w:pPr>
      <w:overflowPunct w:val="0"/>
      <w:autoSpaceDE w:val="0"/>
      <w:autoSpaceDN w:val="0"/>
      <w:adjustRightInd w:val="0"/>
      <w:textAlignment w:val="baseline"/>
    </w:pPr>
    <w:rPr>
      <w:lang w:eastAsia="en-GB"/>
    </w:rPr>
  </w:style>
  <w:style w:type="character" w:customStyle="1" w:styleId="E-mailSignatureChar">
    <w:name w:val="E-mail Signature Char"/>
    <w:basedOn w:val="DefaultParagraphFont"/>
    <w:link w:val="E-mailSignature"/>
    <w:rsid w:val="00EA16E8"/>
  </w:style>
  <w:style w:type="character" w:styleId="Emphasis">
    <w:name w:val="Emphasis"/>
    <w:qFormat/>
    <w:rsid w:val="00EA16E8"/>
    <w:rPr>
      <w:i/>
      <w:iCs/>
    </w:rPr>
  </w:style>
  <w:style w:type="paragraph" w:styleId="EnvelopeAddress">
    <w:name w:val="envelope address"/>
    <w:basedOn w:val="Normal"/>
    <w:rsid w:val="00EA16E8"/>
    <w:pPr>
      <w:framePr w:w="7920" w:h="1980" w:hRule="exact" w:hSpace="180" w:wrap="auto" w:hAnchor="page" w:xAlign="center" w:yAlign="bottom"/>
      <w:overflowPunct w:val="0"/>
      <w:autoSpaceDE w:val="0"/>
      <w:autoSpaceDN w:val="0"/>
      <w:adjustRightInd w:val="0"/>
      <w:ind w:left="2880"/>
      <w:textAlignment w:val="baseline"/>
    </w:pPr>
    <w:rPr>
      <w:rFonts w:ascii="Arial" w:hAnsi="Arial" w:cs="Arial"/>
      <w:sz w:val="24"/>
      <w:szCs w:val="24"/>
      <w:lang w:eastAsia="en-GB"/>
    </w:rPr>
  </w:style>
  <w:style w:type="paragraph" w:styleId="EnvelopeReturn">
    <w:name w:val="envelope return"/>
    <w:basedOn w:val="Normal"/>
    <w:rsid w:val="00EA16E8"/>
    <w:pPr>
      <w:overflowPunct w:val="0"/>
      <w:autoSpaceDE w:val="0"/>
      <w:autoSpaceDN w:val="0"/>
      <w:adjustRightInd w:val="0"/>
      <w:textAlignment w:val="baseline"/>
    </w:pPr>
    <w:rPr>
      <w:rFonts w:ascii="Arial" w:hAnsi="Arial" w:cs="Arial"/>
      <w:lang w:eastAsia="en-GB"/>
    </w:rPr>
  </w:style>
  <w:style w:type="character" w:styleId="HTMLAcronym">
    <w:name w:val="HTML Acronym"/>
    <w:rsid w:val="00EA16E8"/>
  </w:style>
  <w:style w:type="paragraph" w:styleId="HTMLAddress">
    <w:name w:val="HTML Address"/>
    <w:basedOn w:val="Normal"/>
    <w:link w:val="HTMLAddressChar"/>
    <w:rsid w:val="00EA16E8"/>
    <w:pPr>
      <w:overflowPunct w:val="0"/>
      <w:autoSpaceDE w:val="0"/>
      <w:autoSpaceDN w:val="0"/>
      <w:adjustRightInd w:val="0"/>
      <w:textAlignment w:val="baseline"/>
    </w:pPr>
    <w:rPr>
      <w:i/>
      <w:iCs/>
      <w:lang w:eastAsia="en-GB"/>
    </w:rPr>
  </w:style>
  <w:style w:type="character" w:customStyle="1" w:styleId="HTMLAddressChar">
    <w:name w:val="HTML Address Char"/>
    <w:link w:val="HTMLAddress"/>
    <w:rsid w:val="00EA16E8"/>
    <w:rPr>
      <w:i/>
      <w:iCs/>
    </w:rPr>
  </w:style>
  <w:style w:type="character" w:styleId="HTMLCite">
    <w:name w:val="HTML Cite"/>
    <w:rsid w:val="00EA16E8"/>
    <w:rPr>
      <w:i/>
      <w:iCs/>
    </w:rPr>
  </w:style>
  <w:style w:type="character" w:styleId="HTMLCode">
    <w:name w:val="HTML Code"/>
    <w:rsid w:val="00EA16E8"/>
    <w:rPr>
      <w:rFonts w:ascii="Courier New" w:hAnsi="Courier New"/>
      <w:sz w:val="20"/>
      <w:szCs w:val="20"/>
    </w:rPr>
  </w:style>
  <w:style w:type="character" w:styleId="HTMLDefinition">
    <w:name w:val="HTML Definition"/>
    <w:rsid w:val="00EA16E8"/>
    <w:rPr>
      <w:i/>
      <w:iCs/>
    </w:rPr>
  </w:style>
  <w:style w:type="character" w:styleId="HTMLKeyboard">
    <w:name w:val="HTML Keyboard"/>
    <w:rsid w:val="00EA16E8"/>
    <w:rPr>
      <w:rFonts w:ascii="Courier New" w:hAnsi="Courier New"/>
      <w:sz w:val="20"/>
      <w:szCs w:val="20"/>
    </w:rPr>
  </w:style>
  <w:style w:type="paragraph" w:styleId="HTMLPreformatted">
    <w:name w:val="HTML Preformatted"/>
    <w:basedOn w:val="Normal"/>
    <w:link w:val="HTMLPreformattedChar"/>
    <w:rsid w:val="00EA16E8"/>
    <w:pPr>
      <w:overflowPunct w:val="0"/>
      <w:autoSpaceDE w:val="0"/>
      <w:autoSpaceDN w:val="0"/>
      <w:adjustRightInd w:val="0"/>
      <w:textAlignment w:val="baseline"/>
    </w:pPr>
    <w:rPr>
      <w:rFonts w:ascii="Courier New" w:hAnsi="Courier New" w:cs="Courier New"/>
      <w:lang w:eastAsia="en-GB"/>
    </w:rPr>
  </w:style>
  <w:style w:type="character" w:customStyle="1" w:styleId="HTMLPreformattedChar">
    <w:name w:val="HTML Preformatted Char"/>
    <w:link w:val="HTMLPreformatted"/>
    <w:rsid w:val="00EA16E8"/>
    <w:rPr>
      <w:rFonts w:ascii="Courier New" w:hAnsi="Courier New" w:cs="Courier New"/>
    </w:rPr>
  </w:style>
  <w:style w:type="character" w:styleId="HTMLSample">
    <w:name w:val="HTML Sample"/>
    <w:rsid w:val="00EA16E8"/>
    <w:rPr>
      <w:rFonts w:ascii="Courier New" w:hAnsi="Courier New"/>
    </w:rPr>
  </w:style>
  <w:style w:type="character" w:styleId="HTMLTypewriter">
    <w:name w:val="HTML Typewriter"/>
    <w:rsid w:val="00EA16E8"/>
    <w:rPr>
      <w:rFonts w:ascii="Courier New" w:hAnsi="Courier New"/>
      <w:sz w:val="20"/>
      <w:szCs w:val="20"/>
    </w:rPr>
  </w:style>
  <w:style w:type="character" w:styleId="HTMLVariable">
    <w:name w:val="HTML Variable"/>
    <w:rsid w:val="00EA16E8"/>
    <w:rPr>
      <w:i/>
      <w:iCs/>
    </w:rPr>
  </w:style>
  <w:style w:type="character" w:styleId="LineNumber">
    <w:name w:val="line number"/>
    <w:rsid w:val="00EA16E8"/>
  </w:style>
  <w:style w:type="paragraph" w:styleId="ListContinue">
    <w:name w:val="List Continue"/>
    <w:basedOn w:val="Normal"/>
    <w:rsid w:val="00EA16E8"/>
    <w:pPr>
      <w:overflowPunct w:val="0"/>
      <w:autoSpaceDE w:val="0"/>
      <w:autoSpaceDN w:val="0"/>
      <w:adjustRightInd w:val="0"/>
      <w:spacing w:after="120"/>
      <w:ind w:left="283"/>
      <w:textAlignment w:val="baseline"/>
    </w:pPr>
    <w:rPr>
      <w:lang w:eastAsia="en-GB"/>
    </w:rPr>
  </w:style>
  <w:style w:type="paragraph" w:styleId="ListContinue2">
    <w:name w:val="List Continue 2"/>
    <w:basedOn w:val="Normal"/>
    <w:rsid w:val="00EA16E8"/>
    <w:pPr>
      <w:overflowPunct w:val="0"/>
      <w:autoSpaceDE w:val="0"/>
      <w:autoSpaceDN w:val="0"/>
      <w:adjustRightInd w:val="0"/>
      <w:spacing w:after="120"/>
      <w:ind w:left="566"/>
      <w:textAlignment w:val="baseline"/>
    </w:pPr>
    <w:rPr>
      <w:lang w:eastAsia="en-GB"/>
    </w:rPr>
  </w:style>
  <w:style w:type="paragraph" w:styleId="ListContinue3">
    <w:name w:val="List Continue 3"/>
    <w:basedOn w:val="Normal"/>
    <w:rsid w:val="00EA16E8"/>
    <w:pPr>
      <w:overflowPunct w:val="0"/>
      <w:autoSpaceDE w:val="0"/>
      <w:autoSpaceDN w:val="0"/>
      <w:adjustRightInd w:val="0"/>
      <w:spacing w:after="120"/>
      <w:ind w:left="849"/>
      <w:textAlignment w:val="baseline"/>
    </w:pPr>
    <w:rPr>
      <w:lang w:eastAsia="en-GB"/>
    </w:rPr>
  </w:style>
  <w:style w:type="paragraph" w:styleId="ListContinue4">
    <w:name w:val="List Continue 4"/>
    <w:basedOn w:val="Normal"/>
    <w:rsid w:val="00EA16E8"/>
    <w:pPr>
      <w:overflowPunct w:val="0"/>
      <w:autoSpaceDE w:val="0"/>
      <w:autoSpaceDN w:val="0"/>
      <w:adjustRightInd w:val="0"/>
      <w:spacing w:after="120"/>
      <w:ind w:left="1132"/>
      <w:textAlignment w:val="baseline"/>
    </w:pPr>
    <w:rPr>
      <w:lang w:eastAsia="en-GB"/>
    </w:rPr>
  </w:style>
  <w:style w:type="paragraph" w:styleId="ListContinue5">
    <w:name w:val="List Continue 5"/>
    <w:basedOn w:val="Normal"/>
    <w:rsid w:val="00EA16E8"/>
    <w:pPr>
      <w:overflowPunct w:val="0"/>
      <w:autoSpaceDE w:val="0"/>
      <w:autoSpaceDN w:val="0"/>
      <w:adjustRightInd w:val="0"/>
      <w:spacing w:after="120"/>
      <w:ind w:left="1415"/>
      <w:textAlignment w:val="baseline"/>
    </w:pPr>
    <w:rPr>
      <w:lang w:eastAsia="en-GB"/>
    </w:rPr>
  </w:style>
  <w:style w:type="paragraph" w:styleId="ListNumber3">
    <w:name w:val="List Number 3"/>
    <w:basedOn w:val="Normal"/>
    <w:rsid w:val="00EA16E8"/>
    <w:pPr>
      <w:numPr>
        <w:numId w:val="10"/>
      </w:numPr>
      <w:overflowPunct w:val="0"/>
      <w:autoSpaceDE w:val="0"/>
      <w:autoSpaceDN w:val="0"/>
      <w:adjustRightInd w:val="0"/>
      <w:textAlignment w:val="baseline"/>
    </w:pPr>
    <w:rPr>
      <w:lang w:eastAsia="en-GB"/>
    </w:rPr>
  </w:style>
  <w:style w:type="paragraph" w:styleId="ListNumber4">
    <w:name w:val="List Number 4"/>
    <w:basedOn w:val="Normal"/>
    <w:rsid w:val="00EA16E8"/>
    <w:pPr>
      <w:numPr>
        <w:numId w:val="11"/>
      </w:numPr>
      <w:overflowPunct w:val="0"/>
      <w:autoSpaceDE w:val="0"/>
      <w:autoSpaceDN w:val="0"/>
      <w:adjustRightInd w:val="0"/>
      <w:textAlignment w:val="baseline"/>
    </w:pPr>
    <w:rPr>
      <w:lang w:eastAsia="en-GB"/>
    </w:rPr>
  </w:style>
  <w:style w:type="paragraph" w:styleId="ListNumber5">
    <w:name w:val="List Number 5"/>
    <w:basedOn w:val="Normal"/>
    <w:rsid w:val="00EA16E8"/>
    <w:pPr>
      <w:numPr>
        <w:numId w:val="12"/>
      </w:numPr>
      <w:overflowPunct w:val="0"/>
      <w:autoSpaceDE w:val="0"/>
      <w:autoSpaceDN w:val="0"/>
      <w:adjustRightInd w:val="0"/>
      <w:textAlignment w:val="baseline"/>
    </w:pPr>
    <w:rPr>
      <w:lang w:eastAsia="en-GB"/>
    </w:rPr>
  </w:style>
  <w:style w:type="paragraph" w:styleId="MessageHeader">
    <w:name w:val="Message Header"/>
    <w:basedOn w:val="Normal"/>
    <w:link w:val="MessageHeaderChar"/>
    <w:rsid w:val="00EA16E8"/>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hAnsi="Arial" w:cs="Arial"/>
      <w:sz w:val="24"/>
      <w:szCs w:val="24"/>
      <w:lang w:eastAsia="en-GB"/>
    </w:rPr>
  </w:style>
  <w:style w:type="character" w:customStyle="1" w:styleId="MessageHeaderChar">
    <w:name w:val="Message Header Char"/>
    <w:link w:val="MessageHeader"/>
    <w:rsid w:val="00EA16E8"/>
    <w:rPr>
      <w:rFonts w:ascii="Arial" w:hAnsi="Arial" w:cs="Arial"/>
      <w:sz w:val="24"/>
      <w:szCs w:val="24"/>
      <w:shd w:val="pct20" w:color="auto" w:fill="auto"/>
    </w:rPr>
  </w:style>
  <w:style w:type="paragraph" w:styleId="NormalWeb">
    <w:name w:val="Normal (Web)"/>
    <w:basedOn w:val="Normal"/>
    <w:rsid w:val="00EA16E8"/>
    <w:pPr>
      <w:overflowPunct w:val="0"/>
      <w:autoSpaceDE w:val="0"/>
      <w:autoSpaceDN w:val="0"/>
      <w:adjustRightInd w:val="0"/>
      <w:textAlignment w:val="baseline"/>
    </w:pPr>
    <w:rPr>
      <w:sz w:val="24"/>
      <w:szCs w:val="24"/>
      <w:lang w:eastAsia="en-GB"/>
    </w:rPr>
  </w:style>
  <w:style w:type="paragraph" w:styleId="NormalIndent">
    <w:name w:val="Normal Indent"/>
    <w:basedOn w:val="Normal"/>
    <w:rsid w:val="00EA16E8"/>
    <w:pPr>
      <w:overflowPunct w:val="0"/>
      <w:autoSpaceDE w:val="0"/>
      <w:autoSpaceDN w:val="0"/>
      <w:adjustRightInd w:val="0"/>
      <w:ind w:left="720"/>
      <w:textAlignment w:val="baseline"/>
    </w:pPr>
    <w:rPr>
      <w:lang w:eastAsia="en-GB"/>
    </w:rPr>
  </w:style>
  <w:style w:type="paragraph" w:styleId="NoteHeading">
    <w:name w:val="Note Heading"/>
    <w:basedOn w:val="Normal"/>
    <w:next w:val="Normal"/>
    <w:link w:val="NoteHeadingChar"/>
    <w:rsid w:val="00EA16E8"/>
    <w:pPr>
      <w:overflowPunct w:val="0"/>
      <w:autoSpaceDE w:val="0"/>
      <w:autoSpaceDN w:val="0"/>
      <w:adjustRightInd w:val="0"/>
      <w:textAlignment w:val="baseline"/>
    </w:pPr>
    <w:rPr>
      <w:lang w:eastAsia="en-GB"/>
    </w:rPr>
  </w:style>
  <w:style w:type="character" w:customStyle="1" w:styleId="NoteHeadingChar">
    <w:name w:val="Note Heading Char"/>
    <w:basedOn w:val="DefaultParagraphFont"/>
    <w:link w:val="NoteHeading"/>
    <w:rsid w:val="00EA16E8"/>
  </w:style>
  <w:style w:type="character" w:styleId="PageNumber">
    <w:name w:val="page number"/>
    <w:rsid w:val="00EA16E8"/>
  </w:style>
  <w:style w:type="paragraph" w:styleId="Salutation">
    <w:name w:val="Salutation"/>
    <w:basedOn w:val="Normal"/>
    <w:next w:val="Normal"/>
    <w:link w:val="SalutationChar"/>
    <w:rsid w:val="00EA16E8"/>
    <w:pPr>
      <w:overflowPunct w:val="0"/>
      <w:autoSpaceDE w:val="0"/>
      <w:autoSpaceDN w:val="0"/>
      <w:adjustRightInd w:val="0"/>
      <w:textAlignment w:val="baseline"/>
    </w:pPr>
    <w:rPr>
      <w:lang w:eastAsia="en-GB"/>
    </w:rPr>
  </w:style>
  <w:style w:type="character" w:customStyle="1" w:styleId="SalutationChar">
    <w:name w:val="Salutation Char"/>
    <w:basedOn w:val="DefaultParagraphFont"/>
    <w:link w:val="Salutation"/>
    <w:rsid w:val="00EA16E8"/>
  </w:style>
  <w:style w:type="paragraph" w:styleId="Signature">
    <w:name w:val="Signature"/>
    <w:basedOn w:val="Normal"/>
    <w:link w:val="SignatureChar"/>
    <w:rsid w:val="00EA16E8"/>
    <w:pPr>
      <w:overflowPunct w:val="0"/>
      <w:autoSpaceDE w:val="0"/>
      <w:autoSpaceDN w:val="0"/>
      <w:adjustRightInd w:val="0"/>
      <w:ind w:left="4252"/>
      <w:textAlignment w:val="baseline"/>
    </w:pPr>
    <w:rPr>
      <w:lang w:eastAsia="en-GB"/>
    </w:rPr>
  </w:style>
  <w:style w:type="character" w:customStyle="1" w:styleId="SignatureChar">
    <w:name w:val="Signature Char"/>
    <w:basedOn w:val="DefaultParagraphFont"/>
    <w:link w:val="Signature"/>
    <w:rsid w:val="00EA16E8"/>
  </w:style>
  <w:style w:type="character" w:styleId="Strong">
    <w:name w:val="Strong"/>
    <w:qFormat/>
    <w:rsid w:val="00EA16E8"/>
    <w:rPr>
      <w:b/>
      <w:bCs/>
    </w:rPr>
  </w:style>
  <w:style w:type="paragraph" w:styleId="Subtitle">
    <w:name w:val="Subtitle"/>
    <w:basedOn w:val="Normal"/>
    <w:link w:val="SubtitleChar"/>
    <w:qFormat/>
    <w:rsid w:val="00EA16E8"/>
    <w:pPr>
      <w:overflowPunct w:val="0"/>
      <w:autoSpaceDE w:val="0"/>
      <w:autoSpaceDN w:val="0"/>
      <w:adjustRightInd w:val="0"/>
      <w:spacing w:after="60"/>
      <w:jc w:val="center"/>
      <w:textAlignment w:val="baseline"/>
      <w:outlineLvl w:val="1"/>
    </w:pPr>
    <w:rPr>
      <w:rFonts w:ascii="Arial" w:hAnsi="Arial" w:cs="Arial"/>
      <w:sz w:val="24"/>
      <w:szCs w:val="24"/>
      <w:lang w:eastAsia="en-GB"/>
    </w:rPr>
  </w:style>
  <w:style w:type="character" w:customStyle="1" w:styleId="SubtitleChar">
    <w:name w:val="Subtitle Char"/>
    <w:link w:val="Subtitle"/>
    <w:rsid w:val="00EA16E8"/>
    <w:rPr>
      <w:rFonts w:ascii="Arial" w:hAnsi="Arial" w:cs="Arial"/>
      <w:sz w:val="24"/>
      <w:szCs w:val="24"/>
    </w:rPr>
  </w:style>
  <w:style w:type="paragraph" w:styleId="Title">
    <w:name w:val="Title"/>
    <w:basedOn w:val="Normal"/>
    <w:link w:val="TitleChar"/>
    <w:qFormat/>
    <w:rsid w:val="00EA16E8"/>
    <w:pPr>
      <w:overflowPunct w:val="0"/>
      <w:autoSpaceDE w:val="0"/>
      <w:autoSpaceDN w:val="0"/>
      <w:adjustRightInd w:val="0"/>
      <w:spacing w:before="240" w:after="60"/>
      <w:jc w:val="center"/>
      <w:textAlignment w:val="baseline"/>
      <w:outlineLvl w:val="0"/>
    </w:pPr>
    <w:rPr>
      <w:rFonts w:ascii="Arial" w:hAnsi="Arial" w:cs="Arial"/>
      <w:b/>
      <w:bCs/>
      <w:kern w:val="28"/>
      <w:sz w:val="32"/>
      <w:szCs w:val="32"/>
      <w:lang w:eastAsia="en-GB"/>
    </w:rPr>
  </w:style>
  <w:style w:type="character" w:customStyle="1" w:styleId="TitleChar">
    <w:name w:val="Title Char"/>
    <w:link w:val="Title"/>
    <w:rsid w:val="00EA16E8"/>
    <w:rPr>
      <w:rFonts w:ascii="Arial" w:hAnsi="Arial" w:cs="Arial"/>
      <w:b/>
      <w:bCs/>
      <w:kern w:val="28"/>
      <w:sz w:val="32"/>
      <w:szCs w:val="32"/>
    </w:rPr>
  </w:style>
  <w:style w:type="paragraph" w:customStyle="1" w:styleId="FL">
    <w:name w:val="FL"/>
    <w:basedOn w:val="Normal"/>
    <w:rsid w:val="00EA16E8"/>
    <w:pPr>
      <w:keepNext/>
      <w:keepLines/>
      <w:overflowPunct w:val="0"/>
      <w:autoSpaceDE w:val="0"/>
      <w:autoSpaceDN w:val="0"/>
      <w:adjustRightInd w:val="0"/>
      <w:spacing w:before="60"/>
      <w:jc w:val="center"/>
      <w:textAlignment w:val="baseline"/>
    </w:pPr>
    <w:rPr>
      <w:rFonts w:ascii="Arial" w:hAnsi="Arial"/>
      <w:b/>
      <w:lang w:eastAsia="en-GB"/>
    </w:rPr>
  </w:style>
  <w:style w:type="paragraph" w:customStyle="1" w:styleId="StyleTitre3Gauche0cmSuspendu127cm">
    <w:name w:val="Style Titre 3 + Gauche :  0 cm Suspendu : 127 cm"/>
    <w:basedOn w:val="Heading3"/>
    <w:rsid w:val="00EA16E8"/>
    <w:pPr>
      <w:numPr>
        <w:ilvl w:val="2"/>
      </w:numPr>
      <w:tabs>
        <w:tab w:val="num" w:pos="720"/>
      </w:tabs>
      <w:overflowPunct w:val="0"/>
      <w:autoSpaceDE w:val="0"/>
      <w:autoSpaceDN w:val="0"/>
      <w:adjustRightInd w:val="0"/>
      <w:ind w:left="720" w:hanging="720"/>
      <w:textAlignment w:val="baseline"/>
    </w:pPr>
    <w:rPr>
      <w:lang w:eastAsia="en-GB"/>
    </w:rPr>
  </w:style>
  <w:style w:type="paragraph" w:customStyle="1" w:styleId="StyleTitre2Gauche0cmSuspendu102cmAvant12pt">
    <w:name w:val="Style Titre 2 + Gauche :  0 cm Suspendu : 102 cm Avant : 12 pt ..."/>
    <w:basedOn w:val="Heading2"/>
    <w:next w:val="Normal"/>
    <w:rsid w:val="00EA16E8"/>
    <w:pPr>
      <w:numPr>
        <w:ilvl w:val="1"/>
      </w:numPr>
      <w:tabs>
        <w:tab w:val="num" w:pos="576"/>
      </w:tabs>
      <w:overflowPunct w:val="0"/>
      <w:autoSpaceDE w:val="0"/>
      <w:autoSpaceDN w:val="0"/>
      <w:adjustRightInd w:val="0"/>
      <w:spacing w:before="240" w:after="240"/>
      <w:ind w:left="578" w:hanging="578"/>
      <w:textAlignment w:val="baseline"/>
    </w:pPr>
    <w:rPr>
      <w:lang w:eastAsia="en-GB"/>
    </w:rPr>
  </w:style>
  <w:style w:type="paragraph" w:customStyle="1" w:styleId="Tn">
    <w:name w:val="Tn"/>
    <w:basedOn w:val="TAL"/>
    <w:rsid w:val="00EA16E8"/>
    <w:pPr>
      <w:overflowPunct w:val="0"/>
      <w:autoSpaceDE w:val="0"/>
      <w:autoSpaceDN w:val="0"/>
      <w:adjustRightInd w:val="0"/>
      <w:textAlignment w:val="baseline"/>
    </w:pPr>
    <w:rPr>
      <w:lang w:eastAsia="en-GB"/>
    </w:rPr>
  </w:style>
  <w:style w:type="character" w:customStyle="1" w:styleId="NOCar">
    <w:name w:val="NO Car"/>
    <w:rsid w:val="00EA16E8"/>
    <w:rPr>
      <w:lang w:val="en-GB" w:eastAsia="en-US" w:bidi="ar-SA"/>
    </w:rPr>
  </w:style>
  <w:style w:type="paragraph" w:customStyle="1" w:styleId="SDP">
    <w:name w:val="SDP"/>
    <w:basedOn w:val="PlainText"/>
    <w:rsid w:val="00EA16E8"/>
    <w:pPr>
      <w:spacing w:after="0"/>
    </w:pPr>
    <w:rPr>
      <w:rFonts w:cs="Courier New"/>
      <w:lang w:val="en-GB"/>
    </w:rPr>
  </w:style>
  <w:style w:type="paragraph" w:customStyle="1" w:styleId="TableText">
    <w:name w:val="Table_Text"/>
    <w:basedOn w:val="Normal"/>
    <w:rsid w:val="00EA16E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lang w:eastAsia="en-GB"/>
    </w:rPr>
  </w:style>
  <w:style w:type="paragraph" w:customStyle="1" w:styleId="TableHead">
    <w:name w:val="Table_Head"/>
    <w:basedOn w:val="TableText"/>
    <w:semiHidden/>
    <w:rsid w:val="00EA16E8"/>
    <w:pPr>
      <w:keepNext/>
      <w:spacing w:before="80" w:after="80"/>
      <w:jc w:val="center"/>
    </w:pPr>
    <w:rPr>
      <w:b/>
    </w:rPr>
  </w:style>
  <w:style w:type="paragraph" w:customStyle="1" w:styleId="enumlev1">
    <w:name w:val="enumlev1"/>
    <w:basedOn w:val="Normal"/>
    <w:semiHidden/>
    <w:rsid w:val="00EA16E8"/>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sz w:val="24"/>
      <w:lang w:eastAsia="en-GB"/>
    </w:rPr>
  </w:style>
  <w:style w:type="paragraph" w:customStyle="1" w:styleId="FigureNotitle">
    <w:name w:val="Figure_No &amp; title"/>
    <w:basedOn w:val="Normal"/>
    <w:next w:val="Normal"/>
    <w:rsid w:val="00EA16E8"/>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 w:val="24"/>
      <w:lang w:eastAsia="en-GB"/>
    </w:rPr>
  </w:style>
  <w:style w:type="paragraph" w:customStyle="1" w:styleId="Note">
    <w:name w:val="Note"/>
    <w:basedOn w:val="Normal"/>
    <w:semiHidden/>
    <w:rsid w:val="00EA16E8"/>
    <w:pPr>
      <w:tabs>
        <w:tab w:val="left" w:pos="794"/>
        <w:tab w:val="left" w:pos="1191"/>
        <w:tab w:val="left" w:pos="1588"/>
        <w:tab w:val="left" w:pos="1985"/>
      </w:tabs>
      <w:overflowPunct w:val="0"/>
      <w:autoSpaceDE w:val="0"/>
      <w:autoSpaceDN w:val="0"/>
      <w:adjustRightInd w:val="0"/>
      <w:spacing w:before="80" w:after="0"/>
      <w:jc w:val="both"/>
      <w:textAlignment w:val="baseline"/>
    </w:pPr>
    <w:rPr>
      <w:sz w:val="22"/>
      <w:lang w:eastAsia="en-GB"/>
    </w:rPr>
  </w:style>
  <w:style w:type="paragraph" w:customStyle="1" w:styleId="Headingb">
    <w:name w:val="Heading_b"/>
    <w:basedOn w:val="Normal"/>
    <w:next w:val="Normal"/>
    <w:rsid w:val="00EA16E8"/>
    <w:pPr>
      <w:keepNext/>
      <w:tabs>
        <w:tab w:val="left" w:pos="794"/>
        <w:tab w:val="left" w:pos="1191"/>
        <w:tab w:val="left" w:pos="1588"/>
        <w:tab w:val="left" w:pos="1985"/>
      </w:tabs>
      <w:overflowPunct w:val="0"/>
      <w:autoSpaceDE w:val="0"/>
      <w:autoSpaceDN w:val="0"/>
      <w:adjustRightInd w:val="0"/>
      <w:spacing w:before="160" w:after="0"/>
      <w:textAlignment w:val="baseline"/>
    </w:pPr>
    <w:rPr>
      <w:b/>
      <w:sz w:val="24"/>
      <w:lang w:eastAsia="en-GB"/>
    </w:rPr>
  </w:style>
  <w:style w:type="paragraph" w:customStyle="1" w:styleId="Niveau2Annex">
    <w:name w:val="Niveau 2 Annex"/>
    <w:basedOn w:val="StyleTitre2Gauche0cmSuspendu102cmAvant12pt"/>
    <w:rsid w:val="00EA16E8"/>
    <w:pPr>
      <w:numPr>
        <w:numId w:val="14"/>
      </w:numPr>
    </w:pPr>
  </w:style>
  <w:style w:type="paragraph" w:customStyle="1" w:styleId="Niveau3Annex">
    <w:name w:val="Niveau 3 Annex"/>
    <w:basedOn w:val="Heading3"/>
    <w:rsid w:val="00EA16E8"/>
    <w:pPr>
      <w:numPr>
        <w:ilvl w:val="2"/>
        <w:numId w:val="14"/>
      </w:numPr>
      <w:overflowPunct w:val="0"/>
      <w:autoSpaceDE w:val="0"/>
      <w:autoSpaceDN w:val="0"/>
      <w:adjustRightInd w:val="0"/>
      <w:textAlignment w:val="baseline"/>
    </w:pPr>
    <w:rPr>
      <w:lang w:eastAsia="en-GB"/>
    </w:rPr>
  </w:style>
  <w:style w:type="character" w:customStyle="1" w:styleId="FigureNotitleCar">
    <w:name w:val="Figure_No &amp; title Car"/>
    <w:rsid w:val="00EA16E8"/>
    <w:rPr>
      <w:b/>
      <w:sz w:val="24"/>
      <w:lang w:val="en-GB" w:eastAsia="en-US" w:bidi="ar-SA"/>
    </w:rPr>
  </w:style>
  <w:style w:type="paragraph" w:customStyle="1" w:styleId="CRCoverPage">
    <w:name w:val="CR Cover Page"/>
    <w:rsid w:val="00EA16E8"/>
    <w:pPr>
      <w:spacing w:after="120"/>
    </w:pPr>
    <w:rPr>
      <w:rFonts w:ascii="Arial" w:hAnsi="Arial"/>
      <w:lang w:eastAsia="en-US"/>
    </w:rPr>
  </w:style>
  <w:style w:type="paragraph" w:customStyle="1" w:styleId="tdoc-header">
    <w:name w:val="tdoc-header"/>
    <w:rsid w:val="00EA16E8"/>
    <w:rPr>
      <w:rFonts w:ascii="Arial" w:hAnsi="Arial"/>
      <w:noProof/>
      <w:sz w:val="24"/>
      <w:lang w:eastAsia="en-US"/>
    </w:rPr>
  </w:style>
  <w:style w:type="paragraph" w:customStyle="1" w:styleId="BalloonText1">
    <w:name w:val="Balloon Text1"/>
    <w:basedOn w:val="Normal"/>
    <w:semiHidden/>
    <w:rsid w:val="00EA16E8"/>
    <w:pPr>
      <w:overflowPunct w:val="0"/>
      <w:autoSpaceDE w:val="0"/>
      <w:autoSpaceDN w:val="0"/>
      <w:adjustRightInd w:val="0"/>
      <w:textAlignment w:val="baseline"/>
    </w:pPr>
    <w:rPr>
      <w:rFonts w:ascii="Tahoma" w:hAnsi="Tahoma" w:cs="Tahoma"/>
      <w:sz w:val="16"/>
      <w:szCs w:val="16"/>
      <w:lang w:eastAsia="en-GB"/>
    </w:rPr>
  </w:style>
  <w:style w:type="paragraph" w:customStyle="1" w:styleId="Tabletext0">
    <w:name w:val="Table_text"/>
    <w:basedOn w:val="Normal"/>
    <w:rsid w:val="00EA16E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lang w:eastAsia="en-GB"/>
    </w:rPr>
  </w:style>
  <w:style w:type="paragraph" w:customStyle="1" w:styleId="Tablehead0">
    <w:name w:val="Table_head"/>
    <w:basedOn w:val="Normal"/>
    <w:next w:val="Tabletext0"/>
    <w:rsid w:val="00EA16E8"/>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b/>
      <w:sz w:val="22"/>
      <w:lang w:eastAsia="en-GB"/>
    </w:rPr>
  </w:style>
  <w:style w:type="paragraph" w:customStyle="1" w:styleId="Reptitle">
    <w:name w:val="Rep_title"/>
    <w:basedOn w:val="Normal"/>
    <w:next w:val="Normal"/>
    <w:rsid w:val="00EA16E8"/>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b/>
      <w:sz w:val="28"/>
      <w:lang w:eastAsia="en-GB"/>
    </w:rPr>
  </w:style>
  <w:style w:type="paragraph" w:customStyle="1" w:styleId="Figurelegend">
    <w:name w:val="Figure_legend"/>
    <w:basedOn w:val="Normal"/>
    <w:rsid w:val="00EA16E8"/>
    <w:pPr>
      <w:keepNext/>
      <w:keepLines/>
      <w:overflowPunct w:val="0"/>
      <w:autoSpaceDE w:val="0"/>
      <w:autoSpaceDN w:val="0"/>
      <w:adjustRightInd w:val="0"/>
      <w:spacing w:before="20" w:after="20"/>
      <w:textAlignment w:val="baseline"/>
    </w:pPr>
    <w:rPr>
      <w:sz w:val="18"/>
      <w:lang w:eastAsia="en-GB"/>
    </w:rPr>
  </w:style>
  <w:style w:type="paragraph" w:customStyle="1" w:styleId="Sectiontitle">
    <w:name w:val="Section_title"/>
    <w:basedOn w:val="Normal"/>
    <w:next w:val="Normal"/>
    <w:rsid w:val="00EA16E8"/>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b/>
      <w:sz w:val="28"/>
      <w:lang w:eastAsia="en-GB"/>
    </w:rPr>
  </w:style>
  <w:style w:type="paragraph" w:customStyle="1" w:styleId="Heading3H3h3">
    <w:name w:val="Heading 3.H3.h3"/>
    <w:basedOn w:val="Heading2"/>
    <w:next w:val="Normal"/>
    <w:rsid w:val="00EA16E8"/>
    <w:pPr>
      <w:overflowPunct w:val="0"/>
      <w:autoSpaceDE w:val="0"/>
      <w:autoSpaceDN w:val="0"/>
      <w:adjustRightInd w:val="0"/>
      <w:spacing w:before="120"/>
      <w:textAlignment w:val="baseline"/>
      <w:outlineLvl w:val="2"/>
    </w:pPr>
    <w:rPr>
      <w:sz w:val="28"/>
      <w:lang w:eastAsia="en-GB"/>
    </w:rPr>
  </w:style>
  <w:style w:type="paragraph" w:styleId="CommentSubject">
    <w:name w:val="annotation subject"/>
    <w:basedOn w:val="CommentText"/>
    <w:next w:val="CommentText"/>
    <w:link w:val="CommentSubjectChar"/>
    <w:rsid w:val="00EA16E8"/>
    <w:rPr>
      <w:b/>
      <w:bCs/>
    </w:rPr>
  </w:style>
  <w:style w:type="character" w:customStyle="1" w:styleId="CommentSubjectChar">
    <w:name w:val="Comment Subject Char"/>
    <w:link w:val="CommentSubject"/>
    <w:rsid w:val="00EA16E8"/>
    <w:rPr>
      <w:b/>
      <w:bCs/>
    </w:rPr>
  </w:style>
  <w:style w:type="paragraph" w:customStyle="1" w:styleId="Listnumbersingleline">
    <w:name w:val="List number single line"/>
    <w:rsid w:val="00EA16E8"/>
    <w:pPr>
      <w:numPr>
        <w:numId w:val="15"/>
      </w:numPr>
      <w:tabs>
        <w:tab w:val="clear" w:pos="2069"/>
        <w:tab w:val="num" w:pos="2070"/>
      </w:tabs>
      <w:ind w:left="2070" w:hanging="369"/>
    </w:pPr>
    <w:rPr>
      <w:rFonts w:ascii="Arial" w:hAnsi="Arial"/>
      <w:sz w:val="22"/>
      <w:lang w:eastAsia="en-US"/>
    </w:rPr>
  </w:style>
  <w:style w:type="paragraph" w:customStyle="1" w:styleId="Listabcsingleline">
    <w:name w:val="List abc single line"/>
    <w:rsid w:val="00EA16E8"/>
    <w:pPr>
      <w:numPr>
        <w:numId w:val="16"/>
      </w:numPr>
    </w:pPr>
    <w:rPr>
      <w:rFonts w:ascii="Arial" w:hAnsi="Arial"/>
      <w:sz w:val="22"/>
      <w:lang w:eastAsia="en-US"/>
    </w:rPr>
  </w:style>
  <w:style w:type="paragraph" w:customStyle="1" w:styleId="Text">
    <w:name w:val="Text"/>
    <w:rsid w:val="00EA16E8"/>
    <w:pPr>
      <w:keepLines/>
      <w:tabs>
        <w:tab w:val="left" w:pos="1247"/>
        <w:tab w:val="left" w:pos="2552"/>
        <w:tab w:val="left" w:pos="3856"/>
        <w:tab w:val="left" w:pos="5216"/>
        <w:tab w:val="left" w:pos="6464"/>
        <w:tab w:val="left" w:pos="7768"/>
        <w:tab w:val="left" w:pos="9072"/>
        <w:tab w:val="left" w:pos="10206"/>
      </w:tabs>
      <w:ind w:left="1701"/>
    </w:pPr>
    <w:rPr>
      <w:rFonts w:ascii="Arial" w:hAnsi="Arial"/>
      <w:sz w:val="22"/>
      <w:lang w:eastAsia="en-US"/>
    </w:rPr>
  </w:style>
  <w:style w:type="character" w:customStyle="1" w:styleId="THChar">
    <w:name w:val="TH Char"/>
    <w:link w:val="TH"/>
    <w:rsid w:val="00EA16E8"/>
    <w:rPr>
      <w:rFonts w:ascii="Arial" w:hAnsi="Arial"/>
      <w:b/>
      <w:lang w:eastAsia="en-US"/>
    </w:rPr>
  </w:style>
  <w:style w:type="paragraph" w:customStyle="1" w:styleId="TableText1">
    <w:name w:val="TableText"/>
    <w:rsid w:val="00EA16E8"/>
    <w:pPr>
      <w:spacing w:before="80" w:after="80"/>
    </w:pPr>
    <w:rPr>
      <w:rFonts w:ascii="Arial" w:hAnsi="Arial"/>
      <w:kern w:val="26"/>
      <w:lang w:eastAsia="en-US"/>
    </w:rPr>
  </w:style>
  <w:style w:type="paragraph" w:customStyle="1" w:styleId="DocNo">
    <w:name w:val="DocNo"/>
    <w:rsid w:val="00EA16E8"/>
    <w:pPr>
      <w:jc w:val="right"/>
    </w:pPr>
    <w:rPr>
      <w:rFonts w:ascii="Arial" w:hAnsi="Arial" w:cs="Arial"/>
      <w:sz w:val="12"/>
      <w:lang w:val="en-US" w:eastAsia="en-US"/>
    </w:rPr>
  </w:style>
  <w:style w:type="paragraph" w:customStyle="1" w:styleId="CharChar">
    <w:name w:val="Char Char"/>
    <w:basedOn w:val="Normal"/>
    <w:rsid w:val="00EA16E8"/>
    <w:pPr>
      <w:widowControl w:val="0"/>
      <w:spacing w:after="0"/>
      <w:jc w:val="both"/>
    </w:pPr>
    <w:rPr>
      <w:rFonts w:ascii="Tahoma" w:eastAsia="SimSun" w:hAnsi="Tahoma"/>
      <w:kern w:val="2"/>
      <w:sz w:val="24"/>
      <w:lang w:val="en-US" w:eastAsia="zh-CN"/>
    </w:rPr>
  </w:style>
  <w:style w:type="paragraph" w:customStyle="1" w:styleId="CharCharCharCharCharCharCharChar">
    <w:name w:val="Char Char Char Char Char Char Char Char"/>
    <w:basedOn w:val="Normal"/>
    <w:rsid w:val="00EA16E8"/>
    <w:pPr>
      <w:widowControl w:val="0"/>
      <w:spacing w:after="0"/>
      <w:jc w:val="both"/>
    </w:pPr>
    <w:rPr>
      <w:rFonts w:ascii="Tahoma" w:eastAsia="SimSun" w:hAnsi="Tahoma"/>
      <w:kern w:val="2"/>
      <w:sz w:val="24"/>
      <w:lang w:val="en-US" w:eastAsia="zh-CN"/>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Normal"/>
    <w:rsid w:val="00EA16E8"/>
    <w:pPr>
      <w:widowControl w:val="0"/>
      <w:spacing w:after="0"/>
      <w:jc w:val="both"/>
    </w:pPr>
    <w:rPr>
      <w:rFonts w:ascii="Tahoma" w:eastAsia="SimSun" w:hAnsi="Tahoma"/>
      <w:kern w:val="2"/>
      <w:sz w:val="24"/>
      <w:lang w:val="en-US" w:eastAsia="zh-CN"/>
    </w:rPr>
  </w:style>
  <w:style w:type="character" w:customStyle="1" w:styleId="EXChar">
    <w:name w:val="EX Char"/>
    <w:link w:val="EX"/>
    <w:rsid w:val="00EA16E8"/>
    <w:rPr>
      <w:lang w:eastAsia="en-US"/>
    </w:rPr>
  </w:style>
  <w:style w:type="character" w:customStyle="1" w:styleId="TAHChar">
    <w:name w:val="TAH Char"/>
    <w:link w:val="TAH"/>
    <w:rsid w:val="00EA16E8"/>
    <w:rPr>
      <w:rFonts w:ascii="Arial" w:hAnsi="Arial"/>
      <w:b/>
      <w:sz w:val="18"/>
      <w:lang w:eastAsia="en-US"/>
    </w:rPr>
  </w:style>
  <w:style w:type="character" w:customStyle="1" w:styleId="Heading4Char">
    <w:name w:val="Heading 4 Char"/>
    <w:aliases w:val="h4 Char,heading 4 Char,l4 Char,4 Char,4heading Char,Heading4 Char,H4-Heading 4 Char,a. Char,H4 Char,Head 4 Char,Dead4 Char,Heading 4 (H4) Char,l4+toc4 Char,I4 Char,H1 Char1"/>
    <w:link w:val="Heading4"/>
    <w:rsid w:val="00EA16E8"/>
    <w:rPr>
      <w:rFonts w:ascii="Arial" w:hAnsi="Arial"/>
      <w:sz w:val="24"/>
      <w:lang w:eastAsia="en-US"/>
    </w:rPr>
  </w:style>
  <w:style w:type="character" w:customStyle="1" w:styleId="H6Char">
    <w:name w:val="H6 Char"/>
    <w:link w:val="H6"/>
    <w:rsid w:val="00EA16E8"/>
    <w:rPr>
      <w:rFonts w:ascii="Arial" w:hAnsi="Arial"/>
      <w:lang w:eastAsia="en-US"/>
    </w:rPr>
  </w:style>
  <w:style w:type="character" w:customStyle="1" w:styleId="EXCar">
    <w:name w:val="EX Car"/>
    <w:rsid w:val="00EA16E8"/>
    <w:rPr>
      <w:rFonts w:ascii="Times New Roman" w:hAnsi="Times New Roman"/>
      <w:lang w:val="en-GB" w:eastAsia="en-US"/>
    </w:rPr>
  </w:style>
  <w:style w:type="character" w:customStyle="1" w:styleId="TALCar">
    <w:name w:val="TAL Car"/>
    <w:rsid w:val="00EA16E8"/>
    <w:rPr>
      <w:rFonts w:ascii="Arial" w:hAnsi="Arial"/>
      <w:sz w:val="18"/>
      <w:lang w:val="en-GB"/>
    </w:rPr>
  </w:style>
  <w:style w:type="character" w:customStyle="1" w:styleId="B1Char">
    <w:name w:val="B1 Char"/>
    <w:link w:val="B10"/>
    <w:rsid w:val="00EA16E8"/>
    <w:rPr>
      <w:lang w:eastAsia="en-US"/>
    </w:rPr>
  </w:style>
  <w:style w:type="character" w:customStyle="1" w:styleId="B2Char">
    <w:name w:val="B2 Char"/>
    <w:link w:val="B2"/>
    <w:rsid w:val="00EA16E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194656">
      <w:bodyDiv w:val="1"/>
      <w:marLeft w:val="0"/>
      <w:marRight w:val="0"/>
      <w:marTop w:val="0"/>
      <w:marBottom w:val="0"/>
      <w:divBdr>
        <w:top w:val="none" w:sz="0" w:space="0" w:color="auto"/>
        <w:left w:val="none" w:sz="0" w:space="0" w:color="auto"/>
        <w:bottom w:val="none" w:sz="0" w:space="0" w:color="auto"/>
        <w:right w:val="none" w:sz="0" w:space="0" w:color="auto"/>
      </w:divBdr>
    </w:div>
    <w:div w:id="12910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w3.org/TR/speech-synthesis/" TargetMode="External"/><Relationship Id="rId18" Type="http://schemas.openxmlformats.org/officeDocument/2006/relationships/hyperlink" Target="http://www.w3.org/TR/speech-synthesis/" TargetMode="External"/><Relationship Id="rId26" Type="http://schemas.openxmlformats.org/officeDocument/2006/relationships/hyperlink" Target="http://www.w3.org/TR/speech-synthesis/" TargetMode="External"/><Relationship Id="rId39" Type="http://schemas.openxmlformats.org/officeDocument/2006/relationships/hyperlink" Target="http://www.w3.org/TR/speech-synthesis/" TargetMode="External"/><Relationship Id="rId21" Type="http://schemas.openxmlformats.org/officeDocument/2006/relationships/hyperlink" Target="http://www.w3.org/TR/speech-synthesis/" TargetMode="External"/><Relationship Id="rId34" Type="http://schemas.openxmlformats.org/officeDocument/2006/relationships/hyperlink" Target="http://www.w3.org/TR/speech-synthesis/" TargetMode="External"/><Relationship Id="rId42" Type="http://schemas.openxmlformats.org/officeDocument/2006/relationships/hyperlink" Target="http://www.w3.org/TR/speech-synthesis/" TargetMode="External"/><Relationship Id="rId47" Type="http://schemas.openxmlformats.org/officeDocument/2006/relationships/hyperlink" Target="http://www.w3.org/TR/speech-synthesis/" TargetMode="External"/><Relationship Id="rId50" Type="http://schemas.openxmlformats.org/officeDocument/2006/relationships/hyperlink" Target="http://www.w3.org/TR/speech-synthesis/" TargetMode="External"/><Relationship Id="rId55" Type="http://schemas.openxmlformats.org/officeDocument/2006/relationships/hyperlink" Target="http://www.w3.org/TR/speech-grammar/" TargetMode="External"/><Relationship Id="rId63" Type="http://schemas.openxmlformats.org/officeDocument/2006/relationships/hyperlink" Target="http://www.w3.org/TR/speech-grammar/" TargetMode="External"/><Relationship Id="rId68" Type="http://schemas.openxmlformats.org/officeDocument/2006/relationships/hyperlink" Target="http://www.w3.org/TR/speech-grammar/"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emf"/><Relationship Id="rId2" Type="http://schemas.openxmlformats.org/officeDocument/2006/relationships/customXml" Target="../customXml/item1.xml"/><Relationship Id="rId16" Type="http://schemas.openxmlformats.org/officeDocument/2006/relationships/hyperlink" Target="http://www.w3.org/TR/speech-synthesis/" TargetMode="External"/><Relationship Id="rId29" Type="http://schemas.openxmlformats.org/officeDocument/2006/relationships/hyperlink" Target="http://www.w3.org/TR/speech-synthesis/" TargetMode="External"/><Relationship Id="rId11" Type="http://schemas.openxmlformats.org/officeDocument/2006/relationships/hyperlink" Target="http://www.w3.org/TR/speech-synthesis/" TargetMode="External"/><Relationship Id="rId24" Type="http://schemas.openxmlformats.org/officeDocument/2006/relationships/hyperlink" Target="http://www.w3.org/TR/speech-synthesis/" TargetMode="External"/><Relationship Id="rId32" Type="http://schemas.openxmlformats.org/officeDocument/2006/relationships/hyperlink" Target="http://www.w3.org/TR/speech-synthesis/" TargetMode="External"/><Relationship Id="rId37" Type="http://schemas.openxmlformats.org/officeDocument/2006/relationships/hyperlink" Target="http://www.w3.org/TR/speech-synthesis/" TargetMode="External"/><Relationship Id="rId40" Type="http://schemas.openxmlformats.org/officeDocument/2006/relationships/hyperlink" Target="http://www.w3.org/TR/speech-synthesis/" TargetMode="External"/><Relationship Id="rId45" Type="http://schemas.openxmlformats.org/officeDocument/2006/relationships/hyperlink" Target="http://www.w3.org/TR/speech-synthesis/" TargetMode="External"/><Relationship Id="rId53" Type="http://schemas.openxmlformats.org/officeDocument/2006/relationships/hyperlink" Target="http://www.w3.org/TR/speech-synthesis/" TargetMode="External"/><Relationship Id="rId58" Type="http://schemas.openxmlformats.org/officeDocument/2006/relationships/hyperlink" Target="http://www.w3.org/TR/speech-grammar/" TargetMode="External"/><Relationship Id="rId66" Type="http://schemas.openxmlformats.org/officeDocument/2006/relationships/hyperlink" Target="http://www.w3.org/TR/speech-grammar/" TargetMode="External"/><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w3.org/TR/speech-synthesis/" TargetMode="External"/><Relationship Id="rId23" Type="http://schemas.openxmlformats.org/officeDocument/2006/relationships/hyperlink" Target="http://www.w3.org/TR/speech-synthesis/" TargetMode="External"/><Relationship Id="rId28" Type="http://schemas.openxmlformats.org/officeDocument/2006/relationships/hyperlink" Target="http://www.w3.org/TR/speech-synthesis/" TargetMode="External"/><Relationship Id="rId36" Type="http://schemas.openxmlformats.org/officeDocument/2006/relationships/hyperlink" Target="http://www.w3.org/TR/speech-synthesis/" TargetMode="External"/><Relationship Id="rId49" Type="http://schemas.openxmlformats.org/officeDocument/2006/relationships/hyperlink" Target="http://www.w3.org/TR/speech-synthesis/" TargetMode="External"/><Relationship Id="rId57" Type="http://schemas.openxmlformats.org/officeDocument/2006/relationships/hyperlink" Target="http://www.w3.org/TR/speech-grammar/" TargetMode="External"/><Relationship Id="rId61" Type="http://schemas.openxmlformats.org/officeDocument/2006/relationships/hyperlink" Target="http://www.w3.org/TR/speech-grammar/" TargetMode="External"/><Relationship Id="rId10" Type="http://schemas.openxmlformats.org/officeDocument/2006/relationships/image" Target="media/image2.png"/><Relationship Id="rId19" Type="http://schemas.openxmlformats.org/officeDocument/2006/relationships/hyperlink" Target="http://www.w3.org/TR/speech-synthesis/" TargetMode="External"/><Relationship Id="rId31" Type="http://schemas.openxmlformats.org/officeDocument/2006/relationships/hyperlink" Target="http://www.w3.org/TR/speech-synthesis/" TargetMode="External"/><Relationship Id="rId44" Type="http://schemas.openxmlformats.org/officeDocument/2006/relationships/hyperlink" Target="http://www.w3.org/TR/speech-synthesis/" TargetMode="External"/><Relationship Id="rId52" Type="http://schemas.openxmlformats.org/officeDocument/2006/relationships/hyperlink" Target="http://www.w3.org/TR/speech-synthesis/" TargetMode="External"/><Relationship Id="rId60" Type="http://schemas.openxmlformats.org/officeDocument/2006/relationships/hyperlink" Target="http://www.w3.org/TR/speech-grammar/" TargetMode="External"/><Relationship Id="rId65" Type="http://schemas.openxmlformats.org/officeDocument/2006/relationships/hyperlink" Target="http://www.w3.org/TR/speech-grammar/" TargetMode="External"/><Relationship Id="rId73"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w3.org/TR/speech-synthesis/" TargetMode="External"/><Relationship Id="rId22" Type="http://schemas.openxmlformats.org/officeDocument/2006/relationships/hyperlink" Target="http://www.w3.org/TR/speech-synthesis/" TargetMode="External"/><Relationship Id="rId27" Type="http://schemas.openxmlformats.org/officeDocument/2006/relationships/hyperlink" Target="http://www.w3.org/TR/speech-synthesis/" TargetMode="External"/><Relationship Id="rId30" Type="http://schemas.openxmlformats.org/officeDocument/2006/relationships/hyperlink" Target="http://www.w3.org/TR/speech-synthesis/" TargetMode="External"/><Relationship Id="rId35" Type="http://schemas.openxmlformats.org/officeDocument/2006/relationships/hyperlink" Target="http://www.w3.org/TR/speech-synthesis/" TargetMode="External"/><Relationship Id="rId43" Type="http://schemas.openxmlformats.org/officeDocument/2006/relationships/hyperlink" Target="http://www.w3.org/TR/speech-synthesis/" TargetMode="External"/><Relationship Id="rId48" Type="http://schemas.openxmlformats.org/officeDocument/2006/relationships/hyperlink" Target="http://www.w3.org/TR/speech-synthesis/" TargetMode="External"/><Relationship Id="rId56" Type="http://schemas.openxmlformats.org/officeDocument/2006/relationships/hyperlink" Target="http://www.w3.org/TR/speech-grammar/" TargetMode="External"/><Relationship Id="rId64" Type="http://schemas.openxmlformats.org/officeDocument/2006/relationships/hyperlink" Target="http://www.w3.org/TR/speech-grammar/" TargetMode="External"/><Relationship Id="rId69" Type="http://schemas.openxmlformats.org/officeDocument/2006/relationships/hyperlink" Target="http://www.w3.org/TR/speech-grammar/" TargetMode="External"/><Relationship Id="rId8" Type="http://schemas.openxmlformats.org/officeDocument/2006/relationships/endnotes" Target="endnotes.xml"/><Relationship Id="rId51" Type="http://schemas.openxmlformats.org/officeDocument/2006/relationships/hyperlink" Target="http://www.w3.org/TR/speech-synthesis/" TargetMode="External"/><Relationship Id="rId72" Type="http://schemas.openxmlformats.org/officeDocument/2006/relationships/package" Target="embeddings/Microsoft_Visio_Drawing.vsdx"/><Relationship Id="rId3" Type="http://schemas.openxmlformats.org/officeDocument/2006/relationships/numbering" Target="numbering.xml"/><Relationship Id="rId12" Type="http://schemas.openxmlformats.org/officeDocument/2006/relationships/hyperlink" Target="http://www.w3.org/TR/speech-synthesis/" TargetMode="External"/><Relationship Id="rId17" Type="http://schemas.openxmlformats.org/officeDocument/2006/relationships/hyperlink" Target="http://www.w3.org/TR/speech-synthesis/" TargetMode="External"/><Relationship Id="rId25" Type="http://schemas.openxmlformats.org/officeDocument/2006/relationships/hyperlink" Target="http://www.w3.org/TR/speech-synthesis/" TargetMode="External"/><Relationship Id="rId33" Type="http://schemas.openxmlformats.org/officeDocument/2006/relationships/hyperlink" Target="http://www.w3.org/TR/speech-synthesis/" TargetMode="External"/><Relationship Id="rId38" Type="http://schemas.openxmlformats.org/officeDocument/2006/relationships/hyperlink" Target="http://www.w3.org/TR/speech-synthesis/" TargetMode="External"/><Relationship Id="rId46" Type="http://schemas.openxmlformats.org/officeDocument/2006/relationships/hyperlink" Target="http://www.w3.org/TR/speech-synthesis/" TargetMode="External"/><Relationship Id="rId59" Type="http://schemas.openxmlformats.org/officeDocument/2006/relationships/hyperlink" Target="http://www.w3.org/TR/speech-grammar/" TargetMode="External"/><Relationship Id="rId67" Type="http://schemas.openxmlformats.org/officeDocument/2006/relationships/hyperlink" Target="http://www.w3.org/TR/speech-grammar/" TargetMode="External"/><Relationship Id="rId20" Type="http://schemas.openxmlformats.org/officeDocument/2006/relationships/hyperlink" Target="http://www.w3.org/TR/speech-synthesis/" TargetMode="External"/><Relationship Id="rId41" Type="http://schemas.openxmlformats.org/officeDocument/2006/relationships/hyperlink" Target="http://www.w3.org/TR/speech-synthesis/" TargetMode="External"/><Relationship Id="rId54" Type="http://schemas.openxmlformats.org/officeDocument/2006/relationships/hyperlink" Target="http://www.w3.org/TR/speech-synthesis/" TargetMode="External"/><Relationship Id="rId62" Type="http://schemas.openxmlformats.org/officeDocument/2006/relationships/hyperlink" Target="http://www.w3.org/TR/speech-grammar/" TargetMode="External"/><Relationship Id="rId70" Type="http://schemas.openxmlformats.org/officeDocument/2006/relationships/hyperlink" Target="http://www.w3.org/TR/speech-grammar/" TargetMode="External"/><Relationship Id="rId75"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955F6-0913-4A33-AF4E-47D299585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30</TotalTime>
  <Pages>1</Pages>
  <Words>40793</Words>
  <Characters>232526</Characters>
  <Application>Microsoft Office Word</Application>
  <DocSecurity>0</DocSecurity>
  <Lines>1937</Lines>
  <Paragraphs>545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272774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Ericsson</cp:lastModifiedBy>
  <cp:revision>5</cp:revision>
  <cp:lastPrinted>2019-02-25T14:05:00Z</cp:lastPrinted>
  <dcterms:created xsi:type="dcterms:W3CDTF">2020-12-04T15:09:00Z</dcterms:created>
  <dcterms:modified xsi:type="dcterms:W3CDTF">2021-03-24T12:47:00Z</dcterms:modified>
</cp:coreProperties>
</file>